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399DA3" w14:textId="3D56B0D8" w:rsidR="00F75B4B" w:rsidRPr="005D0BC5" w:rsidRDefault="00F75B4B" w:rsidP="003B4B49">
      <w:pPr>
        <w:jc w:val="center"/>
        <w:rPr>
          <w:b/>
          <w:sz w:val="24"/>
          <w:szCs w:val="24"/>
        </w:rPr>
      </w:pPr>
      <w:bookmarkStart w:id="0" w:name="_Hlk23315768"/>
      <w:r w:rsidRPr="005D0BC5">
        <w:rPr>
          <w:b/>
          <w:sz w:val="24"/>
          <w:szCs w:val="24"/>
        </w:rPr>
        <w:t xml:space="preserve">PREFEITURA MUNICIPAL </w:t>
      </w:r>
      <w:r w:rsidR="004008D4">
        <w:rPr>
          <w:b/>
          <w:bCs/>
          <w:sz w:val="24"/>
          <w:szCs w:val="24"/>
        </w:rPr>
        <w:t>DE SÃO JOSÉ DAS PALMEIRAS</w:t>
      </w:r>
    </w:p>
    <w:p w14:paraId="106167E2" w14:textId="5EA2DA02" w:rsidR="00696845" w:rsidRPr="005D0BC5" w:rsidRDefault="00F75B4B" w:rsidP="003B4B49">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009B0B63">
        <w:rPr>
          <w:b/>
          <w:sz w:val="24"/>
          <w:szCs w:val="24"/>
        </w:rPr>
        <w:t>01</w:t>
      </w:r>
      <w:r w:rsidRPr="005D0BC5">
        <w:rPr>
          <w:b/>
          <w:sz w:val="24"/>
          <w:szCs w:val="24"/>
        </w:rPr>
        <w:t>/</w:t>
      </w:r>
      <w:bookmarkEnd w:id="0"/>
      <w:r w:rsidR="009B0B63">
        <w:rPr>
          <w:b/>
          <w:sz w:val="24"/>
          <w:szCs w:val="24"/>
        </w:rPr>
        <w:t>2026 – SJP</w:t>
      </w:r>
      <w:r w:rsidR="009B0B63">
        <w:rPr>
          <w:b/>
          <w:sz w:val="24"/>
          <w:szCs w:val="24"/>
        </w:rPr>
        <w:tab/>
      </w:r>
    </w:p>
    <w:p w14:paraId="03DB11B6" w14:textId="1E7891A2" w:rsidR="004D0683" w:rsidRPr="005D0BC5" w:rsidRDefault="004D0683" w:rsidP="003B4B49">
      <w:pPr>
        <w:jc w:val="center"/>
        <w:rPr>
          <w:b/>
          <w:sz w:val="24"/>
          <w:szCs w:val="24"/>
        </w:rPr>
      </w:pPr>
      <w:r w:rsidRPr="005D0BC5">
        <w:rPr>
          <w:b/>
          <w:sz w:val="24"/>
          <w:szCs w:val="24"/>
        </w:rPr>
        <w:t xml:space="preserve">Processo Administrativo nº </w:t>
      </w:r>
      <w:r w:rsidR="009B0B63">
        <w:rPr>
          <w:b/>
          <w:sz w:val="24"/>
          <w:szCs w:val="24"/>
        </w:rPr>
        <w:t>0</w:t>
      </w:r>
      <w:r w:rsidR="00057DAE">
        <w:rPr>
          <w:b/>
          <w:sz w:val="24"/>
          <w:szCs w:val="24"/>
        </w:rPr>
        <w:t>22</w:t>
      </w:r>
      <w:r w:rsidR="009B0B63">
        <w:rPr>
          <w:b/>
          <w:sz w:val="24"/>
          <w:szCs w:val="24"/>
        </w:rPr>
        <w:t>/2026</w:t>
      </w:r>
    </w:p>
    <w:p w14:paraId="325BAA33" w14:textId="77777777" w:rsidR="00D75B29" w:rsidRDefault="00D75B29" w:rsidP="003B4B49">
      <w:pPr>
        <w:jc w:val="center"/>
        <w:rPr>
          <w:b/>
          <w:sz w:val="24"/>
          <w:szCs w:val="24"/>
        </w:rPr>
      </w:pPr>
    </w:p>
    <w:p w14:paraId="064326F9" w14:textId="1D6E7A6F" w:rsidR="004D0683" w:rsidRPr="005D0BC5" w:rsidRDefault="00D75B29" w:rsidP="003B4B49">
      <w:pPr>
        <w:jc w:val="center"/>
        <w:rPr>
          <w:b/>
          <w:sz w:val="24"/>
          <w:szCs w:val="24"/>
        </w:rPr>
      </w:pPr>
      <w:r w:rsidRPr="00D75B29">
        <w:rPr>
          <w:b/>
          <w:sz w:val="24"/>
          <w:szCs w:val="24"/>
        </w:rPr>
        <w:t>EDITAL COM INVERSÃO DE FASES</w:t>
      </w:r>
    </w:p>
    <w:p w14:paraId="593AC63E" w14:textId="77777777" w:rsidR="00FF227C" w:rsidRPr="005D0BC5" w:rsidRDefault="00FF227C" w:rsidP="003B4B49">
      <w:pPr>
        <w:jc w:val="both"/>
        <w:rPr>
          <w:sz w:val="24"/>
          <w:szCs w:val="24"/>
        </w:rPr>
      </w:pPr>
    </w:p>
    <w:p w14:paraId="3ED423AC" w14:textId="1132D830" w:rsidR="00FF227C" w:rsidRPr="005D0BC5" w:rsidRDefault="00FF227C" w:rsidP="003B4B49">
      <w:pPr>
        <w:jc w:val="both"/>
        <w:rPr>
          <w:sz w:val="24"/>
          <w:szCs w:val="24"/>
        </w:rPr>
      </w:pPr>
      <w:r w:rsidRPr="005D0BC5">
        <w:rPr>
          <w:sz w:val="24"/>
          <w:szCs w:val="24"/>
        </w:rPr>
        <w:t>O MUNICÍPIO</w:t>
      </w:r>
      <w:r w:rsidR="004008D4">
        <w:rPr>
          <w:sz w:val="24"/>
          <w:szCs w:val="24"/>
        </w:rPr>
        <w:t xml:space="preserve"> de São José das Palmeiras</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009B0B63">
        <w:rPr>
          <w:sz w:val="24"/>
          <w:szCs w:val="24"/>
        </w:rPr>
        <w:t>08:40</w:t>
      </w:r>
      <w:r w:rsidRPr="00BC29D3">
        <w:rPr>
          <w:sz w:val="24"/>
          <w:szCs w:val="24"/>
        </w:rPr>
        <w:t xml:space="preserve"> horas do dia </w:t>
      </w:r>
      <w:r w:rsidR="00057DAE">
        <w:rPr>
          <w:sz w:val="24"/>
          <w:szCs w:val="24"/>
        </w:rPr>
        <w:t>28</w:t>
      </w:r>
      <w:r w:rsidRPr="00BC29D3">
        <w:rPr>
          <w:sz w:val="24"/>
          <w:szCs w:val="24"/>
        </w:rPr>
        <w:t xml:space="preserve"> de </w:t>
      </w:r>
      <w:r w:rsidR="009B0B63">
        <w:rPr>
          <w:sz w:val="24"/>
          <w:szCs w:val="24"/>
        </w:rPr>
        <w:t>abril</w:t>
      </w:r>
      <w:r w:rsidRPr="00BC29D3">
        <w:rPr>
          <w:sz w:val="24"/>
          <w:szCs w:val="24"/>
        </w:rPr>
        <w:t xml:space="preserve"> do ano de </w:t>
      </w:r>
      <w:r w:rsidR="009B0B63">
        <w:rPr>
          <w:sz w:val="24"/>
          <w:szCs w:val="24"/>
        </w:rPr>
        <w:t>2026</w:t>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3B4B49">
      <w:pPr>
        <w:jc w:val="both"/>
        <w:rPr>
          <w:b/>
          <w:sz w:val="24"/>
          <w:szCs w:val="24"/>
        </w:rPr>
      </w:pPr>
    </w:p>
    <w:p w14:paraId="728EB1F5" w14:textId="2B73E526" w:rsidR="00004ECB" w:rsidRPr="005E30BA" w:rsidRDefault="00004ECB" w:rsidP="003B4B49">
      <w:pPr>
        <w:jc w:val="both"/>
        <w:rPr>
          <w:b/>
          <w:sz w:val="24"/>
          <w:szCs w:val="24"/>
        </w:rPr>
      </w:pPr>
      <w:bookmarkStart w:id="1" w:name="_Hlk165380163"/>
      <w:r w:rsidRPr="005E30BA">
        <w:rPr>
          <w:b/>
          <w:sz w:val="24"/>
          <w:szCs w:val="24"/>
        </w:rPr>
        <w:t xml:space="preserve">Data da sessão: </w:t>
      </w:r>
      <w:r w:rsidR="00057DAE">
        <w:rPr>
          <w:b/>
          <w:sz w:val="24"/>
          <w:szCs w:val="24"/>
        </w:rPr>
        <w:t>28</w:t>
      </w:r>
      <w:r w:rsidR="009B0B63">
        <w:rPr>
          <w:b/>
          <w:sz w:val="24"/>
          <w:szCs w:val="24"/>
        </w:rPr>
        <w:t>/04/2026</w:t>
      </w:r>
      <w:r w:rsidRPr="005E30BA">
        <w:rPr>
          <w:b/>
          <w:sz w:val="24"/>
          <w:szCs w:val="24"/>
        </w:rPr>
        <w:t>.</w:t>
      </w:r>
    </w:p>
    <w:p w14:paraId="674E0268" w14:textId="448A842B" w:rsidR="00004ECB" w:rsidRPr="005E30BA" w:rsidRDefault="00004ECB" w:rsidP="003B4B49">
      <w:pPr>
        <w:jc w:val="both"/>
        <w:rPr>
          <w:b/>
          <w:sz w:val="24"/>
          <w:szCs w:val="24"/>
        </w:rPr>
      </w:pPr>
      <w:r w:rsidRPr="005E30BA">
        <w:rPr>
          <w:b/>
          <w:sz w:val="24"/>
          <w:szCs w:val="24"/>
        </w:rPr>
        <w:t xml:space="preserve">Horário: </w:t>
      </w:r>
      <w:r w:rsidR="009B0B63">
        <w:rPr>
          <w:b/>
          <w:sz w:val="24"/>
          <w:szCs w:val="24"/>
        </w:rPr>
        <w:t>08:40</w:t>
      </w:r>
      <w:r w:rsidRPr="005E30BA">
        <w:rPr>
          <w:b/>
          <w:sz w:val="24"/>
          <w:szCs w:val="24"/>
        </w:rPr>
        <w:t xml:space="preserve"> (Todas as referências de tempo no Edital, no aviso e durante a sessão pública observarão o horário de Brasília – DF).</w:t>
      </w:r>
    </w:p>
    <w:p w14:paraId="36BF3A1B" w14:textId="58A4D1FE" w:rsidR="00004ECB" w:rsidRPr="005E30BA" w:rsidRDefault="00004ECB" w:rsidP="003B4B49">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009B0B63">
        <w:rPr>
          <w:bCs/>
          <w:sz w:val="24"/>
          <w:szCs w:val="24"/>
        </w:rPr>
        <w:t>08:10</w:t>
      </w:r>
      <w:r w:rsidRPr="005E30BA">
        <w:rPr>
          <w:bCs/>
          <w:sz w:val="24"/>
          <w:szCs w:val="24"/>
        </w:rPr>
        <w:t xml:space="preserve"> do dia </w:t>
      </w:r>
      <w:r w:rsidR="00057DAE">
        <w:rPr>
          <w:bCs/>
          <w:sz w:val="24"/>
          <w:szCs w:val="24"/>
        </w:rPr>
        <w:t>28</w:t>
      </w:r>
      <w:r w:rsidR="009B0B63">
        <w:rPr>
          <w:bCs/>
          <w:sz w:val="24"/>
          <w:szCs w:val="24"/>
        </w:rPr>
        <w:t>/04/2026</w:t>
      </w:r>
      <w:r w:rsidRPr="005E30BA">
        <w:rPr>
          <w:bCs/>
          <w:sz w:val="24"/>
          <w:szCs w:val="24"/>
        </w:rPr>
        <w:t>.</w:t>
      </w:r>
    </w:p>
    <w:p w14:paraId="6124EDFB" w14:textId="5944C3E7" w:rsidR="00004ECB" w:rsidRPr="005D0BC5" w:rsidRDefault="00004ECB" w:rsidP="003B4B49">
      <w:pPr>
        <w:jc w:val="both"/>
        <w:rPr>
          <w:sz w:val="24"/>
          <w:szCs w:val="24"/>
        </w:rPr>
      </w:pPr>
      <w:r w:rsidRPr="005E30BA">
        <w:rPr>
          <w:b/>
          <w:sz w:val="24"/>
          <w:szCs w:val="24"/>
        </w:rPr>
        <w:t xml:space="preserve">Plataforma: </w:t>
      </w:r>
      <w:r w:rsidR="009B0B63" w:rsidRPr="00AA4482">
        <w:rPr>
          <w:b/>
          <w:sz w:val="24"/>
          <w:szCs w:val="24"/>
        </w:rPr>
        <w:t>Portal Bolsa de Licitações do Brasil – BLL</w:t>
      </w:r>
      <w:r w:rsidRPr="005E30BA">
        <w:rPr>
          <w:b/>
          <w:sz w:val="24"/>
          <w:szCs w:val="24"/>
        </w:rPr>
        <w:t>, no qual o edital está disponível para “download”.</w:t>
      </w:r>
    </w:p>
    <w:bookmarkEnd w:id="1"/>
    <w:p w14:paraId="07DB7B85" w14:textId="77777777" w:rsidR="00004ECB" w:rsidRPr="005D0BC5" w:rsidRDefault="00004ECB" w:rsidP="003B4B49">
      <w:pPr>
        <w:jc w:val="both"/>
        <w:rPr>
          <w:b/>
          <w:sz w:val="24"/>
          <w:szCs w:val="24"/>
        </w:rPr>
      </w:pPr>
    </w:p>
    <w:p w14:paraId="41D22DA3" w14:textId="77777777" w:rsidR="00B85CD5" w:rsidRPr="005D0BC5" w:rsidRDefault="00E8724A" w:rsidP="003B4B49">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3B4B49">
      <w:pPr>
        <w:jc w:val="both"/>
        <w:rPr>
          <w:sz w:val="24"/>
          <w:szCs w:val="24"/>
        </w:rPr>
      </w:pPr>
    </w:p>
    <w:p w14:paraId="6C1D0DDC" w14:textId="77777777" w:rsidR="003C5A2F" w:rsidRPr="005D0BC5" w:rsidRDefault="003C5A2F" w:rsidP="003B4B49">
      <w:pPr>
        <w:jc w:val="both"/>
        <w:rPr>
          <w:b/>
          <w:bCs/>
          <w:sz w:val="24"/>
          <w:szCs w:val="24"/>
        </w:rPr>
      </w:pPr>
      <w:r w:rsidRPr="005D0BC5">
        <w:rPr>
          <w:b/>
          <w:bCs/>
          <w:sz w:val="24"/>
          <w:szCs w:val="24"/>
        </w:rPr>
        <w:t>DO OBJETO</w:t>
      </w:r>
    </w:p>
    <w:p w14:paraId="31A9A07E" w14:textId="77777777" w:rsidR="00F33E3E" w:rsidRDefault="00627D38" w:rsidP="003B4B49">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6518DF09" w:rsidR="00B85CD5" w:rsidRPr="005D0BC5" w:rsidRDefault="00B85CD5" w:rsidP="003B4B49">
            <w:pPr>
              <w:jc w:val="both"/>
              <w:rPr>
                <w:sz w:val="24"/>
                <w:szCs w:val="24"/>
              </w:rPr>
            </w:pPr>
            <w:r w:rsidRPr="005D0BC5">
              <w:rPr>
                <w:sz w:val="24"/>
                <w:szCs w:val="24"/>
              </w:rPr>
              <w:t>Local:</w:t>
            </w:r>
            <w:r w:rsidR="004008D4">
              <w:rPr>
                <w:sz w:val="24"/>
                <w:szCs w:val="24"/>
              </w:rPr>
              <w:t xml:space="preserve"> Barra Funda. São José das Palmeiras, Paraná.</w:t>
            </w:r>
            <w:r w:rsidRPr="005D0BC5">
              <w:rPr>
                <w:sz w:val="24"/>
                <w:szCs w:val="24"/>
              </w:rPr>
              <w:t>;</w:t>
            </w:r>
          </w:p>
          <w:p w14:paraId="41A84B24" w14:textId="71ED3247" w:rsidR="00B85CD5" w:rsidRPr="005D0BC5" w:rsidRDefault="00B85CD5" w:rsidP="003B4B49">
            <w:pPr>
              <w:jc w:val="both"/>
              <w:rPr>
                <w:sz w:val="24"/>
                <w:szCs w:val="24"/>
              </w:rPr>
            </w:pPr>
            <w:r w:rsidRPr="005D0BC5">
              <w:rPr>
                <w:sz w:val="24"/>
                <w:szCs w:val="24"/>
              </w:rPr>
              <w:t>Objeto:</w:t>
            </w:r>
            <w:r w:rsidR="004008D4">
              <w:rPr>
                <w:sz w:val="24"/>
                <w:szCs w:val="24"/>
              </w:rPr>
              <w:t xml:space="preserve"> Pavimentação de Estrada Rural em CBUQ, 58.534,00 m2, incluindo serviços preliminares, terraplenagem, drenagem, base e sub-base, revestimento, serviços de urbanização, sinalização de trânsito, ensaios tecnológicos e placa de comunicação visual.</w:t>
            </w:r>
          </w:p>
          <w:p w14:paraId="70578E19" w14:textId="33AEB771" w:rsidR="00B85CD5" w:rsidRPr="005D0BC5" w:rsidRDefault="00B85CD5" w:rsidP="003B4B49">
            <w:pPr>
              <w:jc w:val="both"/>
              <w:rPr>
                <w:sz w:val="24"/>
                <w:szCs w:val="24"/>
              </w:rPr>
            </w:pPr>
            <w:r w:rsidRPr="005D0BC5">
              <w:rPr>
                <w:sz w:val="24"/>
                <w:szCs w:val="24"/>
              </w:rPr>
              <w:t xml:space="preserve">Trecho: </w:t>
            </w:r>
          </w:p>
          <w:p w14:paraId="69F3561B" w14:textId="4C0E8D56" w:rsidR="00B85CD5" w:rsidRPr="005D0BC5" w:rsidRDefault="004008D4" w:rsidP="003B4B49">
            <w:pPr>
              <w:jc w:val="both"/>
              <w:rPr>
                <w:sz w:val="24"/>
                <w:szCs w:val="24"/>
              </w:rPr>
            </w:pPr>
            <w:r>
              <w:rPr>
                <w:sz w:val="24"/>
                <w:szCs w:val="24"/>
              </w:rPr>
              <w:t xml:space="preserve"> - Estrada Barra Funda (entre a PR-317 e a divisa com o município de Entre Rios do Oeste, com extensão de 8.362 m)</w:t>
            </w:r>
          </w:p>
          <w:p w14:paraId="373B41EB" w14:textId="22860055" w:rsidR="00B85CD5" w:rsidRPr="005D0BC5" w:rsidRDefault="00B85CD5" w:rsidP="003B4B49">
            <w:pPr>
              <w:ind w:left="1134" w:hanging="1134"/>
              <w:jc w:val="both"/>
              <w:rPr>
                <w:sz w:val="24"/>
                <w:szCs w:val="24"/>
              </w:rPr>
            </w:pPr>
            <w:r w:rsidRPr="005D0BC5">
              <w:rPr>
                <w:sz w:val="24"/>
                <w:szCs w:val="24"/>
              </w:rPr>
              <w:t xml:space="preserve">Área Pavimentada: </w:t>
            </w:r>
            <w:r w:rsidR="00065BC9">
              <w:rPr>
                <w:sz w:val="24"/>
                <w:szCs w:val="24"/>
              </w:rPr>
              <w:t>58.534</w:t>
            </w:r>
            <w:r w:rsidR="00D53D30">
              <w:rPr>
                <w:sz w:val="24"/>
                <w:szCs w:val="24"/>
              </w:rPr>
              <w:t>,00</w:t>
            </w:r>
            <w:r w:rsidR="00065BC9">
              <w:rPr>
                <w:sz w:val="24"/>
                <w:szCs w:val="24"/>
              </w:rPr>
              <w:t xml:space="preserve"> m²</w:t>
            </w:r>
          </w:p>
          <w:p w14:paraId="775CB4BA" w14:textId="77777777" w:rsidR="00B85CD5" w:rsidRPr="005D0BC5" w:rsidRDefault="00B85CD5" w:rsidP="003B4B49">
            <w:pPr>
              <w:ind w:left="1134" w:hanging="1134"/>
              <w:jc w:val="both"/>
              <w:rPr>
                <w:sz w:val="24"/>
                <w:szCs w:val="24"/>
              </w:rPr>
            </w:pPr>
            <w:r w:rsidRPr="005D0BC5">
              <w:rPr>
                <w:sz w:val="24"/>
                <w:szCs w:val="24"/>
              </w:rPr>
              <w:t>Colocação de placas de comunicação visual.</w:t>
            </w:r>
          </w:p>
          <w:p w14:paraId="3A8E340A" w14:textId="63BA7B42" w:rsidR="00B85CD5" w:rsidRDefault="00B85CD5" w:rsidP="003B4B49">
            <w:pPr>
              <w:jc w:val="both"/>
              <w:rPr>
                <w:sz w:val="24"/>
                <w:szCs w:val="24"/>
              </w:rPr>
            </w:pPr>
            <w:r w:rsidRPr="005D0BC5">
              <w:rPr>
                <w:sz w:val="24"/>
                <w:szCs w:val="24"/>
              </w:rPr>
              <w:t xml:space="preserve">Prazo de execução: </w:t>
            </w:r>
            <w:r w:rsidR="00F95628">
              <w:rPr>
                <w:sz w:val="24"/>
                <w:szCs w:val="24"/>
              </w:rPr>
              <w:t xml:space="preserve">300 </w:t>
            </w:r>
            <w:r w:rsidR="00F95628" w:rsidRPr="005D0BC5">
              <w:rPr>
                <w:sz w:val="24"/>
                <w:szCs w:val="24"/>
              </w:rPr>
              <w:t>(</w:t>
            </w:r>
            <w:r w:rsidR="00F95628">
              <w:rPr>
                <w:sz w:val="24"/>
                <w:szCs w:val="24"/>
              </w:rPr>
              <w:t>trezentos</w:t>
            </w:r>
            <w:r w:rsidR="00F95628" w:rsidRPr="005D0BC5">
              <w:rPr>
                <w:sz w:val="24"/>
                <w:szCs w:val="24"/>
              </w:rPr>
              <w:t>)</w:t>
            </w:r>
            <w:r w:rsidR="00F95628">
              <w:rPr>
                <w:sz w:val="24"/>
                <w:szCs w:val="24"/>
              </w:rPr>
              <w:t xml:space="preserve"> </w:t>
            </w:r>
            <w:r w:rsidRPr="005D0BC5">
              <w:rPr>
                <w:sz w:val="24"/>
                <w:szCs w:val="24"/>
              </w:rPr>
              <w:t>dias;</w:t>
            </w:r>
          </w:p>
          <w:p w14:paraId="7C6F2FD5" w14:textId="068BC477" w:rsidR="00C63444" w:rsidRPr="005D0BC5" w:rsidRDefault="00C63444" w:rsidP="003B4B49">
            <w:pPr>
              <w:jc w:val="both"/>
              <w:rPr>
                <w:sz w:val="24"/>
                <w:szCs w:val="24"/>
              </w:rPr>
            </w:pPr>
            <w:r w:rsidRPr="00AF2D1B">
              <w:rPr>
                <w:sz w:val="24"/>
                <w:szCs w:val="24"/>
              </w:rPr>
              <w:t xml:space="preserve">Patrimônio líquido mínimo: </w:t>
            </w:r>
            <w:r w:rsidR="00F95628">
              <w:rPr>
                <w:sz w:val="24"/>
                <w:szCs w:val="24"/>
              </w:rPr>
              <w:t>R$ 1.360.050,64</w:t>
            </w:r>
            <w:r w:rsidR="00F95628" w:rsidRPr="00AF2D1B">
              <w:rPr>
                <w:sz w:val="24"/>
                <w:szCs w:val="24"/>
              </w:rPr>
              <w:t xml:space="preserve"> (</w:t>
            </w:r>
            <w:r w:rsidR="00F95628">
              <w:rPr>
                <w:sz w:val="24"/>
                <w:szCs w:val="24"/>
              </w:rPr>
              <w:t>um milhão, trezentos e sessenta mil, cinquenta reais e sessenta e quatro centavos</w:t>
            </w:r>
            <w:r w:rsidR="00F95628" w:rsidRPr="00AF2D1B">
              <w:rPr>
                <w:sz w:val="24"/>
                <w:szCs w:val="24"/>
              </w:rPr>
              <w:t>).</w:t>
            </w:r>
          </w:p>
          <w:p w14:paraId="508AF42A" w14:textId="499E1DBE" w:rsidR="00B85CD5" w:rsidRPr="005D0BC5" w:rsidRDefault="0038058E" w:rsidP="003B4B49">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13.600.506,41</w:t>
            </w:r>
            <w:r w:rsidR="00F95628" w:rsidRPr="005D0BC5">
              <w:rPr>
                <w:sz w:val="24"/>
                <w:szCs w:val="24"/>
              </w:rPr>
              <w:t xml:space="preserve"> (</w:t>
            </w:r>
            <w:r w:rsidR="00F95628">
              <w:rPr>
                <w:sz w:val="24"/>
                <w:szCs w:val="24"/>
              </w:rPr>
              <w:t>treze milhões, seiscentos mil, quinhentos e seis reais e quarenta e um centavos</w:t>
            </w:r>
            <w:r w:rsidR="00F95628" w:rsidRPr="005D0BC5">
              <w:rPr>
                <w:sz w:val="24"/>
                <w:szCs w:val="24"/>
              </w:rPr>
              <w:t>).</w:t>
            </w:r>
          </w:p>
        </w:tc>
      </w:tr>
    </w:tbl>
    <w:p w14:paraId="2AD9F210" w14:textId="77777777" w:rsidR="002606D0" w:rsidRPr="005D0BC5" w:rsidRDefault="00FB0A1B" w:rsidP="003B4B49">
      <w:pPr>
        <w:jc w:val="both"/>
        <w:rPr>
          <w:b/>
          <w:sz w:val="24"/>
          <w:szCs w:val="24"/>
        </w:rPr>
      </w:pPr>
      <w:r w:rsidRPr="005D0BC5">
        <w:rPr>
          <w:b/>
          <w:sz w:val="24"/>
          <w:szCs w:val="24"/>
        </w:rPr>
        <w:t>A obra deverá ser executada em conformidade com o projeto, especificações técnicas, memoriais e demais documentos.</w:t>
      </w:r>
    </w:p>
    <w:p w14:paraId="0628107B" w14:textId="2364693D" w:rsidR="00E32E35" w:rsidRPr="005D0BC5" w:rsidRDefault="00FB0A1B" w:rsidP="003B4B49">
      <w:pPr>
        <w:jc w:val="both"/>
        <w:rPr>
          <w:sz w:val="24"/>
          <w:szCs w:val="24"/>
        </w:rPr>
      </w:pPr>
      <w:r w:rsidRPr="005D0BC5">
        <w:rPr>
          <w:b/>
          <w:sz w:val="24"/>
          <w:szCs w:val="24"/>
        </w:rPr>
        <w:t>SAM</w:t>
      </w:r>
      <w:r w:rsidR="00E32E35">
        <w:rPr>
          <w:b/>
          <w:sz w:val="24"/>
          <w:szCs w:val="24"/>
        </w:rPr>
        <w:t xml:space="preserve">  </w:t>
      </w:r>
      <w:r w:rsidR="00F95628">
        <w:rPr>
          <w:sz w:val="24"/>
          <w:szCs w:val="24"/>
        </w:rPr>
        <w:t>42</w:t>
      </w:r>
    </w:p>
    <w:p w14:paraId="4A0CE8CB" w14:textId="77777777" w:rsidR="00C63444" w:rsidRPr="00F33E3E" w:rsidRDefault="00C63444" w:rsidP="003B4B49">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AEA59A2" w:rsidR="00C63444" w:rsidRDefault="00F95628" w:rsidP="003B4B49">
            <w:pPr>
              <w:jc w:val="both"/>
              <w:rPr>
                <w:sz w:val="24"/>
              </w:rPr>
            </w:pPr>
            <w:r>
              <w:rPr>
                <w:sz w:val="24"/>
                <w:szCs w:val="24"/>
              </w:rPr>
              <w:t>Pavimentação em Concreto Betuminoso Usinado à Quente (CBUQ)</w:t>
            </w:r>
          </w:p>
        </w:tc>
      </w:tr>
    </w:tbl>
    <w:p w14:paraId="3F6B580C" w14:textId="77777777" w:rsidR="00C63444" w:rsidRDefault="00C63444" w:rsidP="003B4B49">
      <w:pPr>
        <w:jc w:val="both"/>
        <w:rPr>
          <w:b/>
          <w:bCs/>
          <w:sz w:val="24"/>
          <w:szCs w:val="24"/>
        </w:rPr>
      </w:pPr>
    </w:p>
    <w:p w14:paraId="141D95A9" w14:textId="77777777" w:rsidR="0038058E" w:rsidRPr="005D0BC5" w:rsidRDefault="0038058E" w:rsidP="003B4B49">
      <w:pPr>
        <w:jc w:val="both"/>
        <w:rPr>
          <w:b/>
          <w:bCs/>
          <w:sz w:val="24"/>
          <w:szCs w:val="24"/>
        </w:rPr>
      </w:pPr>
      <w:r w:rsidRPr="005D0BC5">
        <w:rPr>
          <w:b/>
          <w:bCs/>
          <w:sz w:val="24"/>
          <w:szCs w:val="24"/>
        </w:rPr>
        <w:t>VALOR MÁXIMO DA CONCORRÊNCIA</w:t>
      </w:r>
    </w:p>
    <w:p w14:paraId="4E032AF1" w14:textId="51D8F6B8" w:rsidR="0038058E" w:rsidRPr="00F8595A" w:rsidRDefault="0038058E" w:rsidP="003B4B49">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C92250">
        <w:rPr>
          <w:rFonts w:eastAsia="MS Mincho"/>
          <w:sz w:val="24"/>
          <w:szCs w:val="24"/>
        </w:rPr>
        <w:t>R$</w:t>
      </w:r>
      <w:r w:rsidR="001B25B9">
        <w:rPr>
          <w:rFonts w:eastAsia="MS Mincho"/>
          <w:sz w:val="24"/>
          <w:szCs w:val="24"/>
        </w:rPr>
        <w:t xml:space="preserve"> </w:t>
      </w:r>
      <w:r w:rsidR="00F95628">
        <w:rPr>
          <w:sz w:val="24"/>
          <w:szCs w:val="24"/>
        </w:rPr>
        <w:t>13.600.506,41</w:t>
      </w:r>
      <w:r w:rsidR="00F95628" w:rsidRPr="005D0BC5">
        <w:rPr>
          <w:sz w:val="24"/>
          <w:szCs w:val="24"/>
        </w:rPr>
        <w:t xml:space="preserve"> (</w:t>
      </w:r>
      <w:r w:rsidR="00F95628">
        <w:rPr>
          <w:sz w:val="24"/>
          <w:szCs w:val="24"/>
        </w:rPr>
        <w:t>treze milhões, seiscentos mil, quinhentos e seis reais e quarenta e um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52,46</w:t>
      </w:r>
      <w:r w:rsidR="00C83568" w:rsidRPr="005D0BC5">
        <w:rPr>
          <w:rFonts w:eastAsia="MS Mincho"/>
          <w:sz w:val="24"/>
          <w:szCs w:val="24"/>
        </w:rPr>
        <w:t xml:space="preserve">% referente aos materiais e </w:t>
      </w:r>
      <w:r w:rsidR="00F95628">
        <w:rPr>
          <w:sz w:val="24"/>
          <w:szCs w:val="24"/>
        </w:rPr>
        <w:t>47,54</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3B4B49">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3B4B49">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B573FA" w:rsidRDefault="0038058E" w:rsidP="003B4B49">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14:paraId="791512E2" w14:textId="77777777" w:rsidR="0038058E" w:rsidRPr="005D0BC5" w:rsidRDefault="0038058E" w:rsidP="003B4B49">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3B4B49">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3B4B49">
      <w:pPr>
        <w:jc w:val="both"/>
        <w:rPr>
          <w:sz w:val="24"/>
          <w:szCs w:val="24"/>
        </w:rPr>
      </w:pPr>
    </w:p>
    <w:p w14:paraId="6585D56A" w14:textId="77777777" w:rsidR="003C5A2F" w:rsidRPr="005D0BC5" w:rsidRDefault="003C5A2F" w:rsidP="003B4B49">
      <w:pPr>
        <w:jc w:val="both"/>
        <w:rPr>
          <w:b/>
          <w:bCs/>
          <w:sz w:val="24"/>
          <w:szCs w:val="24"/>
        </w:rPr>
      </w:pPr>
      <w:r w:rsidRPr="005D0BC5">
        <w:rPr>
          <w:b/>
          <w:bCs/>
          <w:sz w:val="24"/>
          <w:szCs w:val="24"/>
        </w:rPr>
        <w:t>CRITÉRIO DE JULGAMENTO</w:t>
      </w:r>
    </w:p>
    <w:p w14:paraId="5A59376C" w14:textId="77777777" w:rsidR="005E619D" w:rsidRPr="005D0BC5" w:rsidRDefault="00941E43" w:rsidP="003B4B49">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3B4B49">
      <w:pPr>
        <w:shd w:val="clear" w:color="auto" w:fill="FFFFFF"/>
        <w:suppressAutoHyphens w:val="0"/>
        <w:jc w:val="both"/>
        <w:rPr>
          <w:sz w:val="24"/>
          <w:szCs w:val="24"/>
        </w:rPr>
      </w:pPr>
    </w:p>
    <w:p w14:paraId="798B828B" w14:textId="7A219295" w:rsidR="00DD16AA" w:rsidRDefault="00DD16AA" w:rsidP="003B4B49">
      <w:pPr>
        <w:shd w:val="clear" w:color="auto" w:fill="FFFFFF"/>
        <w:suppressAutoHyphens w:val="0"/>
        <w:jc w:val="both"/>
        <w:rPr>
          <w:b/>
          <w:bCs/>
          <w:sz w:val="24"/>
          <w:szCs w:val="24"/>
        </w:rPr>
      </w:pPr>
      <w:r w:rsidRPr="005D0BC5">
        <w:rPr>
          <w:b/>
          <w:bCs/>
          <w:sz w:val="24"/>
          <w:szCs w:val="24"/>
        </w:rPr>
        <w:t>RECURSOS</w:t>
      </w:r>
    </w:p>
    <w:p w14:paraId="17762956" w14:textId="09C77B4C" w:rsidR="00FB2994" w:rsidRPr="00012E59" w:rsidRDefault="00FB2994" w:rsidP="003B4B49">
      <w:pPr>
        <w:jc w:val="both"/>
        <w:rPr>
          <w:sz w:val="24"/>
          <w:szCs w:val="24"/>
        </w:rPr>
      </w:pPr>
      <w:bookmarkStart w:id="2" w:name="_Hlk183160507"/>
      <w:r w:rsidRPr="00012E59">
        <w:rPr>
          <w:b/>
          <w:bCs/>
          <w:sz w:val="24"/>
          <w:szCs w:val="24"/>
        </w:rPr>
        <w:t>1.5</w:t>
      </w:r>
      <w:r w:rsidRPr="00012E59">
        <w:rPr>
          <w:sz w:val="24"/>
          <w:szCs w:val="24"/>
        </w:rPr>
        <w:t xml:space="preserve"> As despesas com a execução do(s) objeto(s) licitado(s) serão financiadas com recursos Tesouro do Estado.</w:t>
      </w:r>
    </w:p>
    <w:bookmarkEnd w:id="2"/>
    <w:p w14:paraId="61D16BD6" w14:textId="77777777" w:rsidR="003C5A2F" w:rsidRPr="005D0BC5" w:rsidRDefault="003C5A2F" w:rsidP="003B4B49">
      <w:pPr>
        <w:shd w:val="clear" w:color="auto" w:fill="FFFFFF"/>
        <w:suppressAutoHyphens w:val="0"/>
        <w:jc w:val="both"/>
        <w:rPr>
          <w:sz w:val="24"/>
          <w:szCs w:val="24"/>
        </w:rPr>
      </w:pPr>
    </w:p>
    <w:p w14:paraId="0168F561" w14:textId="77777777" w:rsidR="00D65DD4" w:rsidRPr="00460737" w:rsidRDefault="00D65DD4" w:rsidP="003B4B49">
      <w:pPr>
        <w:jc w:val="both"/>
        <w:rPr>
          <w:b/>
          <w:bCs/>
          <w:sz w:val="24"/>
          <w:szCs w:val="24"/>
        </w:rPr>
      </w:pPr>
      <w:bookmarkStart w:id="3" w:name="_Hlk195190888"/>
      <w:r w:rsidRPr="00460737">
        <w:rPr>
          <w:b/>
          <w:bCs/>
          <w:sz w:val="24"/>
          <w:szCs w:val="24"/>
        </w:rPr>
        <w:t>REGIME DE EXECUÇÃO</w:t>
      </w:r>
    </w:p>
    <w:p w14:paraId="329A3818" w14:textId="77777777" w:rsidR="00D65DD4" w:rsidRPr="00460737" w:rsidRDefault="00D65DD4" w:rsidP="003B4B49">
      <w:pPr>
        <w:jc w:val="both"/>
        <w:rPr>
          <w:sz w:val="24"/>
          <w:szCs w:val="24"/>
        </w:rPr>
      </w:pPr>
      <w:r w:rsidRPr="00460737">
        <w:rPr>
          <w:b/>
          <w:bCs/>
          <w:sz w:val="24"/>
          <w:szCs w:val="24"/>
        </w:rPr>
        <w:t xml:space="preserve">1.6 </w:t>
      </w:r>
      <w:r w:rsidRPr="00460737">
        <w:rPr>
          <w:sz w:val="24"/>
          <w:szCs w:val="24"/>
        </w:rPr>
        <w:t xml:space="preserve">Os </w:t>
      </w:r>
      <w:r w:rsidRPr="00460737">
        <w:rPr>
          <w:b/>
          <w:bCs/>
          <w:sz w:val="24"/>
          <w:szCs w:val="24"/>
        </w:rPr>
        <w:t>serviços deverão ser iniciados</w:t>
      </w:r>
      <w:r w:rsidRPr="00460737">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14:paraId="110416FC" w14:textId="77777777" w:rsidR="003C5A2F" w:rsidRPr="005D0BC5" w:rsidRDefault="003C5A2F" w:rsidP="003B4B49">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3B4B49">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3B4B49">
      <w:pPr>
        <w:shd w:val="clear" w:color="auto" w:fill="FFFFFF"/>
        <w:suppressAutoHyphens w:val="0"/>
        <w:jc w:val="both"/>
        <w:rPr>
          <w:b/>
          <w:bCs/>
          <w:sz w:val="24"/>
          <w:szCs w:val="24"/>
          <w:bdr w:val="none" w:sz="0" w:space="0" w:color="auto" w:frame="1"/>
          <w:lang w:eastAsia="pt-BR"/>
        </w:rPr>
      </w:pPr>
    </w:p>
    <w:p w14:paraId="60799216" w14:textId="77777777" w:rsidR="00B94A02" w:rsidRPr="005D0BC5" w:rsidRDefault="00FF227C" w:rsidP="003B4B49">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20F84A8A" w:rsidR="00D75E9A" w:rsidRPr="005D0BC5" w:rsidRDefault="00D75E9A" w:rsidP="003B4B49">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009B0B63" w:rsidRPr="00420C8E">
        <w:rPr>
          <w:b/>
          <w:noProof/>
          <w:sz w:val="24"/>
          <w:szCs w:val="24"/>
        </w:rPr>
        <w:t>https://www.sjpalmeiras.pr.gov.br</w:t>
      </w:r>
      <w:r w:rsidRPr="005D0BC5">
        <w:rPr>
          <w:b/>
          <w:sz w:val="24"/>
          <w:szCs w:val="24"/>
        </w:rPr>
        <w:t xml:space="preserve"> </w:t>
      </w:r>
      <w:r w:rsidRPr="005D0BC5">
        <w:rPr>
          <w:bCs/>
          <w:sz w:val="24"/>
          <w:szCs w:val="24"/>
        </w:rPr>
        <w:t xml:space="preserve">e no Sistema Eletrônico de Licitações </w:t>
      </w:r>
      <w:r w:rsidR="009B0B63" w:rsidRPr="009B0B63">
        <w:rPr>
          <w:b/>
          <w:sz w:val="24"/>
          <w:szCs w:val="24"/>
        </w:rPr>
        <w:t>Portal Bolsa de Licitações do Brasil – BLL</w:t>
      </w:r>
    </w:p>
    <w:p w14:paraId="476C0605" w14:textId="16B0A75A" w:rsidR="00F448AB" w:rsidRPr="005D0BC5" w:rsidRDefault="00F448AB" w:rsidP="003B4B49">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9B0B63" w:rsidRPr="00DC1A06">
        <w:rPr>
          <w:bCs/>
          <w:sz w:val="24"/>
          <w:szCs w:val="24"/>
        </w:rPr>
        <w:t>(</w:t>
      </w:r>
      <w:r w:rsidR="009B0B63" w:rsidRPr="007F5175">
        <w:rPr>
          <w:bCs/>
          <w:sz w:val="24"/>
          <w:szCs w:val="24"/>
        </w:rPr>
        <w:t xml:space="preserve"> </w:t>
      </w:r>
      <w:r w:rsidR="009B0B63" w:rsidRPr="009B0B63">
        <w:rPr>
          <w:b/>
          <w:sz w:val="24"/>
          <w:szCs w:val="24"/>
        </w:rPr>
        <w:t>Portal Bolsa de Licitações do Brasil – BLL</w:t>
      </w:r>
      <w:r w:rsidR="009B0B63" w:rsidRPr="00DC1A06">
        <w:rPr>
          <w:bCs/>
          <w:sz w:val="24"/>
          <w:szCs w:val="24"/>
        </w:rPr>
        <w:t>)</w:t>
      </w:r>
    </w:p>
    <w:p w14:paraId="162FCA95" w14:textId="77777777" w:rsidR="00F448AB" w:rsidRPr="005D0BC5" w:rsidRDefault="00F448AB" w:rsidP="003B4B49">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083926C4" w:rsidR="00977DE4" w:rsidRPr="005D0BC5" w:rsidRDefault="00CF042D" w:rsidP="003B4B49">
      <w:pPr>
        <w:jc w:val="both"/>
        <w:rPr>
          <w:rFonts w:eastAsia="Lucida Sans Unicode"/>
          <w:sz w:val="24"/>
          <w:szCs w:val="24"/>
        </w:rPr>
      </w:pPr>
      <w:r w:rsidRPr="005D0BC5">
        <w:rPr>
          <w:rFonts w:eastAsia="Lucida Sans Unicode"/>
          <w:b/>
          <w:bCs/>
          <w:sz w:val="24"/>
          <w:szCs w:val="24"/>
        </w:rPr>
        <w:lastRenderedPageBreak/>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4"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5"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5"/>
      <w:r w:rsidR="00DB058D" w:rsidRPr="005D0BC5">
        <w:rPr>
          <w:rFonts w:eastAsia="Lucida Sans Unicode"/>
          <w:sz w:val="24"/>
          <w:szCs w:val="24"/>
        </w:rPr>
        <w:t>Sistema Eletrônico de Licitação</w:t>
      </w:r>
      <w:r w:rsidRPr="005D0BC5">
        <w:rPr>
          <w:rFonts w:eastAsia="Lucida Sans Unicode"/>
          <w:sz w:val="24"/>
          <w:szCs w:val="24"/>
        </w:rPr>
        <w:t xml:space="preserve"> </w:t>
      </w:r>
      <w:r w:rsidR="009B0B63" w:rsidRPr="009B0B63">
        <w:rPr>
          <w:b/>
          <w:sz w:val="24"/>
          <w:szCs w:val="24"/>
        </w:rPr>
        <w:t>Portal Bolsa de Licitações do Brasil – BLL</w:t>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3B4B49">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4"/>
    </w:p>
    <w:p w14:paraId="092F99CB" w14:textId="77777777" w:rsidR="00FF227C" w:rsidRPr="005D0BC5" w:rsidRDefault="00CF042D" w:rsidP="003B4B49">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3B4B49">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6"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6"/>
    </w:p>
    <w:p w14:paraId="61FB5CE3" w14:textId="77777777" w:rsidR="00FF227C" w:rsidRPr="005D0BC5" w:rsidRDefault="00FF227C" w:rsidP="003B4B49">
      <w:pPr>
        <w:shd w:val="clear" w:color="auto" w:fill="FFFFFF"/>
        <w:suppressAutoHyphens w:val="0"/>
        <w:jc w:val="both"/>
        <w:rPr>
          <w:sz w:val="24"/>
          <w:szCs w:val="24"/>
          <w:lang w:eastAsia="pt-BR"/>
        </w:rPr>
      </w:pPr>
    </w:p>
    <w:p w14:paraId="03274DAF" w14:textId="77777777" w:rsidR="00F76E1B" w:rsidRPr="005D0BC5" w:rsidRDefault="00F76E1B" w:rsidP="003B4B49">
      <w:pPr>
        <w:shd w:val="clear" w:color="auto" w:fill="FFFFFF"/>
        <w:suppressAutoHyphens w:val="0"/>
        <w:jc w:val="both"/>
        <w:rPr>
          <w:b/>
          <w:bCs/>
          <w:sz w:val="24"/>
          <w:szCs w:val="24"/>
          <w:lang w:eastAsia="pt-BR"/>
        </w:rPr>
      </w:pPr>
      <w:r w:rsidRPr="005D0BC5">
        <w:rPr>
          <w:b/>
          <w:bCs/>
          <w:sz w:val="24"/>
          <w:szCs w:val="24"/>
          <w:lang w:eastAsia="pt-BR"/>
        </w:rPr>
        <w:t>3. DA PARTICIPAÇÃO NA CONCORRÊNCIA</w:t>
      </w:r>
    </w:p>
    <w:p w14:paraId="15DBD532" w14:textId="6D2676A1" w:rsidR="00F76E1B" w:rsidRPr="005D0BC5" w:rsidRDefault="00F76E1B" w:rsidP="003B4B49">
      <w:pPr>
        <w:pStyle w:val="Standard"/>
        <w:spacing w:after="0" w:line="240" w:lineRule="auto"/>
        <w:jc w:val="both"/>
        <w:rPr>
          <w:rFonts w:ascii="Times New Roman" w:hAnsi="Times New Roman"/>
          <w:sz w:val="24"/>
          <w:szCs w:val="24"/>
        </w:rPr>
      </w:pPr>
      <w:bookmarkStart w:id="7"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8"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00F2793E" w:rsidRPr="007F5175">
        <w:rPr>
          <w:rFonts w:ascii="Times New Roman" w:hAnsi="Times New Roman"/>
          <w:bCs/>
          <w:sz w:val="24"/>
          <w:szCs w:val="24"/>
        </w:rPr>
        <w:t>Portal Bolsa de Licitações do Brasil – BLL</w:t>
      </w:r>
      <w:r w:rsidRPr="005D0BC5">
        <w:rPr>
          <w:rFonts w:ascii="Times New Roman" w:hAnsi="Times New Roman"/>
          <w:sz w:val="24"/>
          <w:szCs w:val="24"/>
        </w:rPr>
        <w:t>.</w:t>
      </w:r>
    </w:p>
    <w:bookmarkEnd w:id="8"/>
    <w:p w14:paraId="2D8E8F7F" w14:textId="77777777" w:rsidR="00F76E1B" w:rsidRPr="005D0BC5" w:rsidRDefault="00F76E1B" w:rsidP="003B4B49">
      <w:pPr>
        <w:jc w:val="both"/>
        <w:rPr>
          <w:sz w:val="24"/>
          <w:szCs w:val="24"/>
        </w:rPr>
      </w:pPr>
      <w:r w:rsidRPr="005D0BC5">
        <w:rPr>
          <w:b/>
          <w:bCs/>
          <w:sz w:val="24"/>
          <w:szCs w:val="24"/>
        </w:rPr>
        <w:t>3.2 Credenciamento</w:t>
      </w:r>
      <w:r w:rsidRPr="005D0BC5">
        <w:rPr>
          <w:sz w:val="24"/>
          <w:szCs w:val="24"/>
        </w:rPr>
        <w:t>:</w:t>
      </w:r>
    </w:p>
    <w:p w14:paraId="5123CBAF" w14:textId="38A4BC69" w:rsidR="00F76E1B" w:rsidRPr="005D0BC5" w:rsidRDefault="00F76E1B" w:rsidP="003B4B49">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00F2793E">
        <w:rPr>
          <w:b/>
          <w:sz w:val="24"/>
          <w:szCs w:val="24"/>
        </w:rPr>
        <w:t>P</w:t>
      </w:r>
      <w:r w:rsidR="00F2793E" w:rsidRPr="007F5175">
        <w:rPr>
          <w:b/>
          <w:noProof/>
          <w:sz w:val="24"/>
          <w:szCs w:val="24"/>
        </w:rPr>
        <w:t>ortal Bolsa de Licitações do Brasil – BLL</w:t>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0D70375B" w:rsidR="00F76E1B" w:rsidRPr="005D0BC5" w:rsidRDefault="00F76E1B" w:rsidP="003B4B49">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00F2793E">
        <w:rPr>
          <w:b/>
          <w:sz w:val="24"/>
          <w:szCs w:val="24"/>
        </w:rPr>
        <w:t>P</w:t>
      </w:r>
      <w:r w:rsidR="00F2793E" w:rsidRPr="007F5175">
        <w:rPr>
          <w:b/>
          <w:noProof/>
          <w:sz w:val="24"/>
          <w:szCs w:val="24"/>
        </w:rPr>
        <w:t>ortal Bolsa de Licitações do Brasil – BLL</w:t>
      </w:r>
      <w:r w:rsidRPr="005D0BC5">
        <w:rPr>
          <w:bCs/>
          <w:sz w:val="24"/>
          <w:szCs w:val="24"/>
        </w:rPr>
        <w:t xml:space="preserve">. </w:t>
      </w:r>
    </w:p>
    <w:p w14:paraId="5D9E0CB8" w14:textId="77777777" w:rsidR="00F76E1B" w:rsidRPr="005D0BC5" w:rsidRDefault="00F76E1B" w:rsidP="003B4B49">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3B4B49">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14:textId="7D98E429" w:rsidR="00F76E1B" w:rsidRPr="005D0BC5" w:rsidRDefault="00F76E1B" w:rsidP="003B4B49">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00F2793E">
        <w:rPr>
          <w:b/>
          <w:sz w:val="24"/>
          <w:szCs w:val="24"/>
        </w:rPr>
        <w:t>P</w:t>
      </w:r>
      <w:r w:rsidR="00F2793E" w:rsidRPr="007F5175">
        <w:rPr>
          <w:b/>
          <w:noProof/>
          <w:sz w:val="24"/>
          <w:szCs w:val="24"/>
        </w:rPr>
        <w:t>ortal Bolsa de Licitações do Brasil – BLL</w:t>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3B4B49">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77777777" w:rsidR="00F76E1B" w:rsidRDefault="00F76E1B" w:rsidP="003B4B49">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Pr="00A3488F">
        <w:rPr>
          <w:bCs/>
          <w:i/>
          <w:iCs/>
          <w:noProof/>
          <w:color w:val="FF0000"/>
          <w:sz w:val="24"/>
          <w:szCs w:val="24"/>
          <w:u w:val="single"/>
        </w:rPr>
        <w:t>A administração deverá optar por uma das seguintes redações:</w:t>
      </w:r>
      <w:r w:rsidRPr="00A3488F">
        <w:rPr>
          <w:bCs/>
          <w:i/>
          <w:iCs/>
          <w:color w:val="FF0000"/>
          <w:sz w:val="24"/>
          <w:szCs w:val="24"/>
          <w:u w:val="single"/>
        </w:rPr>
        <w:fldChar w:fldCharType="end"/>
      </w:r>
    </w:p>
    <w:p w14:paraId="422A0901" w14:textId="0E791CBE" w:rsidR="00F76E1B" w:rsidRDefault="00F76E1B" w:rsidP="003B4B49">
      <w:pPr>
        <w:jc w:val="both"/>
        <w:rPr>
          <w:b/>
          <w:sz w:val="24"/>
          <w:szCs w:val="24"/>
        </w:rPr>
      </w:pPr>
    </w:p>
    <w:p w14:paraId="61A8377D" w14:textId="77777777" w:rsidR="00F76E1B" w:rsidRDefault="00F76E1B" w:rsidP="003B4B49">
      <w:pPr>
        <w:ind w:firstLine="709"/>
        <w:jc w:val="both"/>
        <w:rPr>
          <w:b/>
          <w:bCs/>
          <w:color w:val="FF0000"/>
          <w:sz w:val="24"/>
          <w:szCs w:val="24"/>
        </w:rPr>
      </w:pPr>
    </w:p>
    <w:p w14:paraId="0D65A53C" w14:textId="77777777" w:rsidR="00F76E1B" w:rsidRDefault="00F76E1B" w:rsidP="003B4B49">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40153B89" w14:textId="77777777" w:rsidR="0003311B" w:rsidRPr="005B5024" w:rsidRDefault="0003311B" w:rsidP="003B4B49">
      <w:pPr>
        <w:jc w:val="both"/>
        <w:rPr>
          <w:bCs/>
          <w:sz w:val="24"/>
          <w:szCs w:val="24"/>
        </w:rPr>
      </w:pPr>
    </w:p>
    <w:p w14:paraId="31CA33C8" w14:textId="77777777" w:rsidR="00C30333" w:rsidRPr="00647FAF" w:rsidRDefault="00C30333" w:rsidP="003B4B49">
      <w:pPr>
        <w:jc w:val="both"/>
        <w:rPr>
          <w:b/>
          <w:noProof/>
          <w:sz w:val="24"/>
          <w:szCs w:val="24"/>
        </w:rPr>
      </w:pPr>
      <w:r w:rsidRPr="00647FAF">
        <w:rPr>
          <w:b/>
          <w:noProof/>
          <w:sz w:val="24"/>
          <w:szCs w:val="24"/>
        </w:rPr>
        <w:lastRenderedPageBreak/>
        <w:t>3.</w:t>
      </w:r>
      <w:r>
        <w:rPr>
          <w:b/>
          <w:noProof/>
          <w:sz w:val="24"/>
          <w:szCs w:val="24"/>
        </w:rPr>
        <w:t>4</w:t>
      </w:r>
      <w:r w:rsidRPr="00647FAF">
        <w:rPr>
          <w:b/>
          <w:noProof/>
          <w:sz w:val="24"/>
          <w:szCs w:val="24"/>
        </w:rPr>
        <w:t xml:space="preserve"> Das vedações à participação:</w:t>
      </w:r>
    </w:p>
    <w:p w14:paraId="35315407" w14:textId="77777777" w:rsidR="00C30333" w:rsidRPr="005B5024" w:rsidRDefault="00C30333" w:rsidP="003B4B49">
      <w:pPr>
        <w:jc w:val="both"/>
        <w:rPr>
          <w:bCs/>
          <w:noProof/>
          <w:sz w:val="24"/>
          <w:szCs w:val="24"/>
        </w:rPr>
      </w:pPr>
      <w:r w:rsidRPr="00614818">
        <w:rPr>
          <w:b/>
          <w:noProof/>
          <w:sz w:val="24"/>
          <w:szCs w:val="24"/>
        </w:rPr>
        <w:t>3.4.1</w:t>
      </w:r>
      <w:r w:rsidRPr="005B5024">
        <w:rPr>
          <w:bCs/>
          <w:noProof/>
          <w:sz w:val="24"/>
          <w:szCs w:val="24"/>
        </w:rPr>
        <w:t xml:space="preserve"> Não poderão disputar licitação ou participar da execução de contrato, direta ou indiretamente, empresas que:</w:t>
      </w:r>
    </w:p>
    <w:p w14:paraId="40715840" w14:textId="77777777" w:rsidR="00C30333" w:rsidRPr="005B5024" w:rsidRDefault="00C30333" w:rsidP="003B4B49">
      <w:pPr>
        <w:jc w:val="both"/>
        <w:rPr>
          <w:bCs/>
          <w:noProof/>
          <w:sz w:val="24"/>
          <w:szCs w:val="24"/>
        </w:rPr>
      </w:pPr>
      <w:r w:rsidRPr="00614818">
        <w:rPr>
          <w:b/>
          <w:noProof/>
          <w:sz w:val="24"/>
          <w:szCs w:val="24"/>
        </w:rPr>
        <w:t>3.4.1.1</w:t>
      </w:r>
      <w:r>
        <w:rPr>
          <w:bCs/>
          <w:noProof/>
          <w:sz w:val="24"/>
          <w:szCs w:val="24"/>
        </w:rPr>
        <w:t xml:space="preserve"> </w:t>
      </w:r>
      <w:r w:rsidRPr="005B5024">
        <w:rPr>
          <w:bCs/>
          <w:noProof/>
          <w:sz w:val="24"/>
          <w:szCs w:val="24"/>
        </w:rPr>
        <w:t>Estejam sob processo de falência;</w:t>
      </w:r>
    </w:p>
    <w:p w14:paraId="57536292" w14:textId="77777777" w:rsidR="00C30333" w:rsidRPr="005B5024" w:rsidRDefault="00C30333" w:rsidP="003B4B49">
      <w:pPr>
        <w:jc w:val="both"/>
        <w:rPr>
          <w:bCs/>
          <w:noProof/>
          <w:sz w:val="24"/>
          <w:szCs w:val="24"/>
        </w:rPr>
      </w:pPr>
      <w:r w:rsidRPr="00614818">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34F95448" w14:textId="77777777" w:rsidR="00C30333" w:rsidRPr="005B5024" w:rsidRDefault="00C30333" w:rsidP="003B4B49">
      <w:pPr>
        <w:jc w:val="both"/>
        <w:rPr>
          <w:bCs/>
          <w:noProof/>
          <w:sz w:val="24"/>
          <w:szCs w:val="24"/>
        </w:rPr>
      </w:pPr>
      <w:r w:rsidRPr="00614818">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5C230E71" w14:textId="77777777" w:rsidR="00C30333" w:rsidRPr="005B5024" w:rsidRDefault="00C30333" w:rsidP="003B4B49">
      <w:pPr>
        <w:jc w:val="both"/>
        <w:rPr>
          <w:bCs/>
          <w:noProof/>
          <w:sz w:val="24"/>
          <w:szCs w:val="24"/>
        </w:rPr>
      </w:pPr>
      <w:r w:rsidRPr="00614818">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47EDFF69" w14:textId="77777777" w:rsidR="00C30333" w:rsidRPr="005B5024" w:rsidRDefault="00C30333" w:rsidP="003B4B49">
      <w:pPr>
        <w:jc w:val="both"/>
        <w:rPr>
          <w:bCs/>
          <w:noProof/>
          <w:sz w:val="24"/>
          <w:szCs w:val="24"/>
        </w:rPr>
      </w:pPr>
      <w:r w:rsidRPr="00614818">
        <w:rPr>
          <w:b/>
          <w:noProof/>
          <w:sz w:val="24"/>
          <w:szCs w:val="24"/>
        </w:rPr>
        <w:t>3.4.1.5</w:t>
      </w:r>
      <w:r w:rsidRPr="005B5024">
        <w:rPr>
          <w:bCs/>
          <w:noProof/>
          <w:sz w:val="24"/>
          <w:szCs w:val="24"/>
        </w:rPr>
        <w:t xml:space="preserve"> Se enquadrem nas seguintes vedações de participação (art. 9º e 14 da Lei 14.133/2021):</w:t>
      </w:r>
    </w:p>
    <w:p w14:paraId="106C2A60" w14:textId="77777777" w:rsidR="00C30333" w:rsidRPr="005B5024" w:rsidRDefault="00C30333" w:rsidP="003B4B49">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14:textId="77777777" w:rsidR="00C30333" w:rsidRPr="005B5024" w:rsidRDefault="00C30333" w:rsidP="003B4B49">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14:textId="77777777" w:rsidR="00C30333" w:rsidRPr="005B5024" w:rsidRDefault="00C30333" w:rsidP="003B4B49">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14:textId="77777777" w:rsidR="00C30333" w:rsidRPr="005B5024" w:rsidRDefault="00C30333" w:rsidP="003B4B49">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14:textId="77777777" w:rsidR="00C30333" w:rsidRPr="005B5024" w:rsidRDefault="00C30333" w:rsidP="003B4B49">
      <w:pPr>
        <w:jc w:val="both"/>
        <w:rPr>
          <w:bCs/>
          <w:noProof/>
          <w:sz w:val="24"/>
          <w:szCs w:val="24"/>
        </w:rPr>
      </w:pPr>
      <w:r w:rsidRPr="00614818">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1CC8CF8C" w14:textId="77777777" w:rsidR="00C30333" w:rsidRPr="005B5024" w:rsidRDefault="00C30333" w:rsidP="003B4B49">
      <w:pPr>
        <w:jc w:val="both"/>
        <w:rPr>
          <w:bCs/>
          <w:noProof/>
          <w:sz w:val="24"/>
          <w:szCs w:val="24"/>
        </w:rPr>
      </w:pPr>
      <w:r w:rsidRPr="00614818">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5ECEFABC" w14:textId="77777777" w:rsidR="00C30333" w:rsidRPr="005B5024" w:rsidRDefault="00C30333" w:rsidP="003B4B49">
      <w:pPr>
        <w:jc w:val="both"/>
        <w:rPr>
          <w:bCs/>
          <w:noProof/>
          <w:sz w:val="24"/>
          <w:szCs w:val="24"/>
        </w:rPr>
      </w:pPr>
      <w:r w:rsidRPr="00614818">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4575E613" w14:textId="77777777" w:rsidR="00C30333" w:rsidRPr="005B5024" w:rsidRDefault="00C30333" w:rsidP="003B4B49">
      <w:pPr>
        <w:jc w:val="both"/>
        <w:rPr>
          <w:bCs/>
          <w:noProof/>
          <w:sz w:val="24"/>
          <w:szCs w:val="24"/>
        </w:rPr>
      </w:pPr>
      <w:r w:rsidRPr="00614818">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5770BA1C" w:rsidR="00F76E1B" w:rsidRDefault="00C30333" w:rsidP="003B4B49">
      <w:pPr>
        <w:jc w:val="both"/>
        <w:rPr>
          <w:b/>
          <w:bCs/>
          <w:sz w:val="24"/>
          <w:szCs w:val="24"/>
        </w:rPr>
      </w:pPr>
      <w:r w:rsidRPr="00614818">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3B4B49">
      <w:pPr>
        <w:jc w:val="both"/>
        <w:rPr>
          <w:sz w:val="24"/>
          <w:szCs w:val="24"/>
        </w:rPr>
      </w:pPr>
      <w:bookmarkStart w:id="9"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3B4B49">
      <w:pPr>
        <w:jc w:val="both"/>
        <w:rPr>
          <w:sz w:val="24"/>
          <w:szCs w:val="24"/>
        </w:rPr>
      </w:pPr>
      <w:r w:rsidRPr="005D0BC5">
        <w:rPr>
          <w:b/>
          <w:bCs/>
          <w:sz w:val="24"/>
          <w:szCs w:val="24"/>
        </w:rPr>
        <w:lastRenderedPageBreak/>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3B4B49">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3B4B49">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EEF42E1" w14:textId="77777777" w:rsidR="00F76E1B" w:rsidRPr="005D0BC5" w:rsidRDefault="00F76E1B" w:rsidP="003B4B49">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3B4B49">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3B4B49">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3B4B49">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3B4B49">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3B4B49">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3B4B49">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3B4B49">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3B4B49">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Default="00F76E1B" w:rsidP="003B4B49">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7"/>
      <w:bookmarkEnd w:id="9"/>
    </w:p>
    <w:p w14:paraId="56888E0B" w14:textId="77777777" w:rsidR="009B0DFD" w:rsidRDefault="009B0DFD" w:rsidP="00A96FC3">
      <w:pPr>
        <w:jc w:val="both"/>
        <w:rPr>
          <w:b/>
          <w:sz w:val="24"/>
          <w:szCs w:val="24"/>
        </w:rPr>
      </w:pPr>
    </w:p>
    <w:p w14:paraId="1434FE49" w14:textId="61AD75AE" w:rsidR="00A96FC3" w:rsidRDefault="00A96FC3" w:rsidP="00A96FC3">
      <w:pPr>
        <w:jc w:val="both"/>
        <w:rPr>
          <w:b/>
          <w:sz w:val="24"/>
          <w:szCs w:val="24"/>
        </w:rPr>
      </w:pPr>
      <w:r w:rsidRPr="00A96FC3">
        <w:rPr>
          <w:b/>
          <w:sz w:val="24"/>
          <w:szCs w:val="24"/>
        </w:rPr>
        <w:t>4. DA INVERSÃO DE FASES, APRESENTAÇÃO DOS DOCUMENTOS DE HABILITAÇÃO E DA PROPOSTA</w:t>
      </w:r>
    </w:p>
    <w:p w14:paraId="2C34C0AC" w14:textId="77777777" w:rsidR="00A96FC3" w:rsidRPr="00A96FC3" w:rsidRDefault="00A96FC3" w:rsidP="00A96FC3">
      <w:pPr>
        <w:jc w:val="both"/>
        <w:rPr>
          <w:b/>
          <w:sz w:val="24"/>
          <w:szCs w:val="24"/>
        </w:rPr>
      </w:pPr>
      <w:r w:rsidRPr="00F74BC6">
        <w:rPr>
          <w:b/>
          <w:color w:val="FF0000"/>
          <w:sz w:val="24"/>
          <w:szCs w:val="24"/>
        </w:rPr>
        <w:t>4.1 A PRESENTE LICITAÇÃO SERÁ REALIZADA COM INVERSÃO DE FASES, NOS TERMOS DO ART. 17, §1º, DA LEI Nº 14.133/2021, DE MODO QUE A FASE DE HABILITAÇÃO SERÁ REALIZADA ANTES DA FASE DE JULGAMENTO DAS PROPOSTAS E DA ETAPA DE LANCES, PERMANECENDO A APRESENTAÇÃO DAS PROPOSTAS COMO ETAPA INICIAL DO CERTAME.</w:t>
      </w:r>
    </w:p>
    <w:p w14:paraId="4C582D65" w14:textId="77777777" w:rsidR="009B0DFD" w:rsidRDefault="009B0DFD" w:rsidP="00A96FC3">
      <w:pPr>
        <w:jc w:val="both"/>
        <w:rPr>
          <w:bCs/>
          <w:sz w:val="24"/>
          <w:szCs w:val="24"/>
        </w:rPr>
      </w:pPr>
    </w:p>
    <w:p w14:paraId="7ED0475E" w14:textId="4FBE232C" w:rsidR="00A96FC3" w:rsidRPr="00A82346" w:rsidRDefault="00A96FC3" w:rsidP="00A96FC3">
      <w:pPr>
        <w:jc w:val="both"/>
        <w:rPr>
          <w:bCs/>
          <w:sz w:val="24"/>
          <w:szCs w:val="24"/>
        </w:rPr>
      </w:pPr>
      <w:r w:rsidRPr="005E7E33">
        <w:rPr>
          <w:b/>
          <w:sz w:val="24"/>
          <w:szCs w:val="24"/>
        </w:rPr>
        <w:t>4.2</w:t>
      </w:r>
      <w:r w:rsidRPr="00A82346">
        <w:rPr>
          <w:bCs/>
          <w:sz w:val="24"/>
          <w:szCs w:val="24"/>
        </w:rPr>
        <w:t xml:space="preserve"> O encaminhamento da proposta de preços e dos documentos de habilitação será feito exclusivamente por meio do sistema eletrônico, observados as datas e os horários limites estabelecidos neste Edital.</w:t>
      </w:r>
    </w:p>
    <w:p w14:paraId="75C3DEAD" w14:textId="77777777" w:rsidR="009B0DFD" w:rsidRDefault="009B0DFD" w:rsidP="00A96FC3">
      <w:pPr>
        <w:jc w:val="both"/>
        <w:rPr>
          <w:b/>
          <w:bCs/>
          <w:color w:val="000000"/>
          <w:sz w:val="24"/>
          <w:szCs w:val="24"/>
          <w:bdr w:val="none" w:sz="0" w:space="0" w:color="auto" w:frame="1"/>
          <w:lang w:eastAsia="pt-BR"/>
        </w:rPr>
      </w:pPr>
    </w:p>
    <w:p w14:paraId="174EECE4" w14:textId="3849796B" w:rsidR="00A96FC3" w:rsidRPr="009B0DFD" w:rsidRDefault="00A96FC3" w:rsidP="00A96FC3">
      <w:pPr>
        <w:jc w:val="both"/>
        <w:rPr>
          <w:b/>
          <w:bCs/>
          <w:color w:val="000000"/>
          <w:sz w:val="24"/>
          <w:szCs w:val="24"/>
          <w:bdr w:val="none" w:sz="0" w:space="0" w:color="auto" w:frame="1"/>
          <w:lang w:eastAsia="pt-BR"/>
        </w:rPr>
      </w:pPr>
      <w:r w:rsidRPr="00A96FC3">
        <w:rPr>
          <w:b/>
          <w:sz w:val="24"/>
          <w:szCs w:val="24"/>
        </w:rPr>
        <w:lastRenderedPageBreak/>
        <w:t xml:space="preserve">4.3 </w:t>
      </w:r>
      <w:r w:rsidRPr="00A82346">
        <w:rPr>
          <w:bCs/>
          <w:sz w:val="24"/>
          <w:szCs w:val="24"/>
        </w:rPr>
        <w:t>Empresa que faz parte de um mesmo grupo econômico ou financeiro pode apresentar somente uma única proposta, sob pena de rejeição de todas.</w:t>
      </w:r>
    </w:p>
    <w:p w14:paraId="7138C0AD" w14:textId="77777777" w:rsidR="009B0DFD" w:rsidRDefault="009B0DFD" w:rsidP="00A96FC3">
      <w:pPr>
        <w:jc w:val="both"/>
        <w:rPr>
          <w:b/>
          <w:sz w:val="24"/>
          <w:szCs w:val="24"/>
        </w:rPr>
      </w:pPr>
    </w:p>
    <w:p w14:paraId="49E2B787" w14:textId="764286C2" w:rsidR="00A96FC3" w:rsidRPr="00A96FC3" w:rsidRDefault="00A96FC3" w:rsidP="00A96FC3">
      <w:pPr>
        <w:jc w:val="both"/>
        <w:rPr>
          <w:b/>
          <w:sz w:val="24"/>
          <w:szCs w:val="24"/>
        </w:rPr>
      </w:pPr>
      <w:r w:rsidRPr="00A96FC3">
        <w:rPr>
          <w:b/>
          <w:sz w:val="24"/>
          <w:szCs w:val="24"/>
        </w:rPr>
        <w:t xml:space="preserve">4.4 </w:t>
      </w:r>
      <w:r w:rsidRPr="00A82346">
        <w:rPr>
          <w:bCs/>
          <w:sz w:val="24"/>
          <w:szCs w:val="24"/>
        </w:rPr>
        <w:t xml:space="preserve">Incumbirá ao licitante acompanhar as operações no sistema eletrônico durante a sessão pública da </w:t>
      </w:r>
      <w:r w:rsidRPr="00A82346">
        <w:rPr>
          <w:b/>
          <w:sz w:val="24"/>
          <w:szCs w:val="24"/>
        </w:rPr>
        <w:t>CONCORRÊNCIA</w:t>
      </w:r>
      <w:r w:rsidRPr="00A82346">
        <w:rPr>
          <w:bCs/>
          <w:sz w:val="24"/>
          <w:szCs w:val="24"/>
        </w:rPr>
        <w:t xml:space="preserve"> ficando responsável pelo ônus decorrente da perda de negócios, diante da inobservância de quaisquer mensagens emitidas pelo sistema ou de sua desconexão.</w:t>
      </w:r>
    </w:p>
    <w:p w14:paraId="488438C2" w14:textId="77777777" w:rsidR="009B0DFD" w:rsidRDefault="009B0DFD" w:rsidP="00A96FC3">
      <w:pPr>
        <w:jc w:val="both"/>
        <w:rPr>
          <w:b/>
          <w:sz w:val="24"/>
          <w:szCs w:val="24"/>
        </w:rPr>
      </w:pPr>
    </w:p>
    <w:p w14:paraId="19A78193" w14:textId="49792B70" w:rsidR="00A96FC3" w:rsidRPr="00A96FC3" w:rsidRDefault="00A96FC3" w:rsidP="00A96FC3">
      <w:pPr>
        <w:jc w:val="both"/>
        <w:rPr>
          <w:b/>
          <w:sz w:val="24"/>
          <w:szCs w:val="24"/>
        </w:rPr>
      </w:pPr>
      <w:r w:rsidRPr="00A96FC3">
        <w:rPr>
          <w:b/>
          <w:sz w:val="24"/>
          <w:szCs w:val="24"/>
        </w:rPr>
        <w:t xml:space="preserve">4.5 </w:t>
      </w:r>
      <w:r w:rsidRPr="00A82346">
        <w:rPr>
          <w:bCs/>
          <w:sz w:val="24"/>
          <w:szCs w:val="24"/>
        </w:rPr>
        <w:t>Até a abertura da sessão pública, os licitantes poderão retirar ou substituir a proposta anteriormente inserida no sistema.</w:t>
      </w:r>
      <w:r w:rsidRPr="00A96FC3">
        <w:rPr>
          <w:b/>
          <w:sz w:val="24"/>
          <w:szCs w:val="24"/>
        </w:rPr>
        <w:t xml:space="preserve"> </w:t>
      </w:r>
    </w:p>
    <w:p w14:paraId="50A0419B" w14:textId="17FFCA95" w:rsidR="00F76E1B" w:rsidRPr="00A82346" w:rsidRDefault="00F76E1B" w:rsidP="00A82346">
      <w:pPr>
        <w:shd w:val="clear" w:color="auto" w:fill="FFFFFF"/>
        <w:jc w:val="both"/>
        <w:rPr>
          <w:b/>
          <w:bCs/>
          <w:sz w:val="24"/>
          <w:szCs w:val="24"/>
        </w:rPr>
      </w:pPr>
    </w:p>
    <w:p w14:paraId="65D2D101" w14:textId="77777777" w:rsidR="00B561B4" w:rsidRPr="00A96FC3" w:rsidRDefault="00B561B4" w:rsidP="00A96FC3">
      <w:pPr>
        <w:jc w:val="both"/>
        <w:rPr>
          <w:b/>
          <w:sz w:val="24"/>
          <w:szCs w:val="24"/>
        </w:rPr>
      </w:pPr>
      <w:r w:rsidRPr="00A96FC3">
        <w:rPr>
          <w:b/>
          <w:sz w:val="24"/>
          <w:szCs w:val="24"/>
        </w:rPr>
        <w:t>5. DA APRESENTAÇÃO DA PROPOSTA E DOS DOCUMENTOS DE HABILITAÇÃO</w:t>
      </w:r>
    </w:p>
    <w:p w14:paraId="14A24C5C" w14:textId="77777777" w:rsidR="009B0DFD" w:rsidRDefault="009B0DFD" w:rsidP="00A96FC3">
      <w:pPr>
        <w:jc w:val="both"/>
        <w:rPr>
          <w:b/>
          <w:sz w:val="24"/>
          <w:szCs w:val="24"/>
        </w:rPr>
      </w:pPr>
    </w:p>
    <w:p w14:paraId="65EAEFAB" w14:textId="59F12EEE" w:rsidR="00B561B4" w:rsidRPr="00A82346" w:rsidRDefault="00B561B4" w:rsidP="00A96FC3">
      <w:pPr>
        <w:jc w:val="both"/>
        <w:rPr>
          <w:bCs/>
          <w:sz w:val="24"/>
          <w:szCs w:val="24"/>
        </w:rPr>
      </w:pPr>
      <w:r w:rsidRPr="00A96FC3">
        <w:rPr>
          <w:b/>
          <w:sz w:val="24"/>
          <w:szCs w:val="24"/>
        </w:rPr>
        <w:t xml:space="preserve">5.1 </w:t>
      </w:r>
      <w:r w:rsidRPr="00A82346">
        <w:rPr>
          <w:bCs/>
          <w:sz w:val="24"/>
          <w:szCs w:val="24"/>
        </w:rPr>
        <w:t>Os licitantes encaminharão, exclusivamente por meio do sistema, a proposta de preço assinada de forma eletrônica, até a data e o horário estabelecidos para abertura da sessão pública, quando, então, encerrar-se-á automaticamente a etapa de envio dessa documentação.</w:t>
      </w:r>
    </w:p>
    <w:p w14:paraId="1F88B0BE" w14:textId="77777777" w:rsidR="009B0DFD" w:rsidRDefault="009B0DFD" w:rsidP="00A96FC3">
      <w:pPr>
        <w:jc w:val="both"/>
        <w:rPr>
          <w:b/>
          <w:sz w:val="24"/>
          <w:szCs w:val="24"/>
        </w:rPr>
      </w:pPr>
    </w:p>
    <w:p w14:paraId="79FE4906" w14:textId="68585383" w:rsidR="00B561B4" w:rsidRPr="00A96FC3" w:rsidRDefault="00B561B4" w:rsidP="00A96FC3">
      <w:pPr>
        <w:jc w:val="both"/>
        <w:rPr>
          <w:b/>
          <w:sz w:val="24"/>
          <w:szCs w:val="24"/>
        </w:rPr>
      </w:pPr>
      <w:r w:rsidRPr="00A96FC3">
        <w:rPr>
          <w:b/>
          <w:sz w:val="24"/>
          <w:szCs w:val="24"/>
        </w:rPr>
        <w:t xml:space="preserve">5.2 </w:t>
      </w:r>
      <w:r w:rsidRPr="00A82346">
        <w:rPr>
          <w:bCs/>
          <w:sz w:val="24"/>
          <w:szCs w:val="24"/>
        </w:rPr>
        <w:t>Os documentos listados no item da HABILITAÇÃO deverão ser anexados no sistema juntamente com a proposta, previamente à abertura da sessão pública e sua ausência ensejará em inabilitação.</w:t>
      </w:r>
      <w:r w:rsidRPr="00A96FC3">
        <w:rPr>
          <w:b/>
          <w:sz w:val="24"/>
          <w:szCs w:val="24"/>
        </w:rPr>
        <w:t xml:space="preserve"> </w:t>
      </w:r>
    </w:p>
    <w:p w14:paraId="1EFBDBFC" w14:textId="77777777" w:rsidR="009B0DFD" w:rsidRDefault="009B0DFD" w:rsidP="00A96FC3">
      <w:pPr>
        <w:jc w:val="both"/>
        <w:rPr>
          <w:b/>
          <w:sz w:val="24"/>
          <w:szCs w:val="24"/>
        </w:rPr>
      </w:pPr>
    </w:p>
    <w:p w14:paraId="44BB141E" w14:textId="31582E7A" w:rsidR="00B561B4" w:rsidRPr="00A82346" w:rsidRDefault="00B561B4" w:rsidP="00A96FC3">
      <w:pPr>
        <w:jc w:val="both"/>
        <w:rPr>
          <w:bCs/>
          <w:sz w:val="24"/>
          <w:szCs w:val="24"/>
        </w:rPr>
      </w:pPr>
      <w:r w:rsidRPr="00A96FC3">
        <w:rPr>
          <w:b/>
          <w:sz w:val="24"/>
          <w:szCs w:val="24"/>
        </w:rPr>
        <w:t xml:space="preserve">5.3 </w:t>
      </w:r>
      <w:r w:rsidRPr="00A82346">
        <w:rPr>
          <w:bCs/>
          <w:sz w:val="24"/>
          <w:szCs w:val="24"/>
        </w:rPr>
        <w:t>No cadastramento da proposta inicial, o licitante declarará, em campo próprio do sistema, que:</w:t>
      </w:r>
    </w:p>
    <w:p w14:paraId="5BE7A19C" w14:textId="3F3307F9" w:rsidR="00B561B4" w:rsidRPr="00A82346" w:rsidRDefault="00B561B4" w:rsidP="00A96FC3">
      <w:pPr>
        <w:jc w:val="both"/>
        <w:rPr>
          <w:bCs/>
          <w:sz w:val="24"/>
          <w:szCs w:val="24"/>
        </w:rPr>
      </w:pPr>
      <w:r w:rsidRPr="00A96FC3">
        <w:rPr>
          <w:b/>
          <w:sz w:val="24"/>
          <w:szCs w:val="24"/>
        </w:rPr>
        <w:t xml:space="preserve">5.3.1 </w:t>
      </w:r>
      <w:r w:rsidRPr="00A82346">
        <w:rPr>
          <w:bCs/>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3F66D6B" w14:textId="6FF776BD" w:rsidR="00B561B4" w:rsidRPr="00A82346" w:rsidRDefault="00B561B4" w:rsidP="00A96FC3">
      <w:pPr>
        <w:jc w:val="both"/>
        <w:rPr>
          <w:bCs/>
          <w:sz w:val="24"/>
          <w:szCs w:val="24"/>
        </w:rPr>
      </w:pPr>
      <w:r w:rsidRPr="00A96FC3">
        <w:rPr>
          <w:b/>
          <w:sz w:val="24"/>
          <w:szCs w:val="24"/>
        </w:rPr>
        <w:t xml:space="preserve">5.3.2 </w:t>
      </w:r>
      <w:r w:rsidRPr="00A82346">
        <w:rPr>
          <w:bCs/>
          <w:sz w:val="24"/>
          <w:szCs w:val="24"/>
        </w:rPr>
        <w:t>Não emprega menor de 18 anos em trabalho noturno, perigoso ou insalubre e não emprega menor de 16 anos, salvo menor, a partir de 14 anos, na condição de aprendiz, nos termos do artigo 7°, XXXIII, da Constituição;</w:t>
      </w:r>
    </w:p>
    <w:p w14:paraId="5D6440E5" w14:textId="77777777" w:rsidR="00F74BC6" w:rsidRDefault="00B561B4" w:rsidP="00A96FC3">
      <w:pPr>
        <w:jc w:val="both"/>
        <w:rPr>
          <w:bCs/>
          <w:sz w:val="24"/>
          <w:szCs w:val="24"/>
        </w:rPr>
      </w:pPr>
      <w:r w:rsidRPr="00A96FC3">
        <w:rPr>
          <w:b/>
          <w:sz w:val="24"/>
          <w:szCs w:val="24"/>
        </w:rPr>
        <w:t xml:space="preserve">5.3.3 </w:t>
      </w:r>
      <w:r w:rsidRPr="00A82346">
        <w:rPr>
          <w:bCs/>
          <w:sz w:val="24"/>
          <w:szCs w:val="24"/>
        </w:rPr>
        <w:t>Não possui empregados executando trabalho degradante ou forçado, observando o disposto nos incisos III e IV do art. 1º e no inciso III do art. 5º da Constituição Federal;</w:t>
      </w:r>
    </w:p>
    <w:p w14:paraId="12E57CB6" w14:textId="6A1A6F73" w:rsidR="00B561B4" w:rsidRPr="00A82346" w:rsidRDefault="00B561B4" w:rsidP="00A96FC3">
      <w:pPr>
        <w:jc w:val="both"/>
        <w:rPr>
          <w:bCs/>
          <w:sz w:val="24"/>
          <w:szCs w:val="24"/>
        </w:rPr>
      </w:pPr>
      <w:r w:rsidRPr="00A96FC3">
        <w:rPr>
          <w:b/>
          <w:sz w:val="24"/>
          <w:szCs w:val="24"/>
        </w:rPr>
        <w:t xml:space="preserve">5.3.4 </w:t>
      </w:r>
      <w:r w:rsidRPr="00A82346">
        <w:rPr>
          <w:bCs/>
          <w:sz w:val="24"/>
          <w:szCs w:val="24"/>
        </w:rPr>
        <w:t>Cumpre as exigências de reserva de cargos para pessoa com deficiência e para reabilitado da Previdência Social, previstas em lei e em outras normas específicas.</w:t>
      </w:r>
    </w:p>
    <w:p w14:paraId="426B4763" w14:textId="77777777" w:rsidR="00B561B4" w:rsidRPr="00A82346" w:rsidRDefault="00B561B4" w:rsidP="00A96FC3">
      <w:pPr>
        <w:jc w:val="both"/>
        <w:rPr>
          <w:bCs/>
          <w:sz w:val="24"/>
          <w:szCs w:val="24"/>
        </w:rPr>
      </w:pPr>
      <w:r w:rsidRPr="00A96FC3">
        <w:rPr>
          <w:b/>
          <w:sz w:val="24"/>
          <w:szCs w:val="24"/>
        </w:rPr>
        <w:t xml:space="preserve">5.3.5 </w:t>
      </w:r>
      <w:r w:rsidRPr="00A82346">
        <w:rPr>
          <w:bCs/>
          <w:sz w:val="24"/>
          <w:szCs w:val="24"/>
        </w:rPr>
        <w:t xml:space="preserve">O licitante organizado em cooperativa deverá declarar, ainda, em campo próprio do sistema eletrônico, que cumpre os requisitos estabelecidos no artigo 16 da Lei nº 14.133, de 2021. </w:t>
      </w:r>
    </w:p>
    <w:p w14:paraId="634A1D76" w14:textId="77777777" w:rsidR="00B561B4" w:rsidRPr="00A82346" w:rsidRDefault="00B561B4" w:rsidP="00A96FC3">
      <w:pPr>
        <w:jc w:val="both"/>
        <w:rPr>
          <w:bCs/>
          <w:sz w:val="24"/>
          <w:szCs w:val="24"/>
        </w:rPr>
      </w:pPr>
      <w:r w:rsidRPr="00A96FC3">
        <w:rPr>
          <w:b/>
          <w:sz w:val="24"/>
          <w:szCs w:val="24"/>
        </w:rPr>
        <w:t xml:space="preserve">5.3.6 </w:t>
      </w:r>
      <w:r w:rsidRPr="00A82346">
        <w:rPr>
          <w:bCs/>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w:t>
      </w:r>
    </w:p>
    <w:p w14:paraId="50817BDE" w14:textId="77777777" w:rsidR="009B0DFD" w:rsidRDefault="009B0DFD" w:rsidP="00A96FC3">
      <w:pPr>
        <w:jc w:val="both"/>
        <w:rPr>
          <w:b/>
          <w:sz w:val="24"/>
          <w:szCs w:val="24"/>
        </w:rPr>
      </w:pPr>
    </w:p>
    <w:p w14:paraId="51A0C988" w14:textId="407E8357" w:rsidR="00B561B4" w:rsidRPr="00A96FC3" w:rsidRDefault="00B561B4" w:rsidP="00A96FC3">
      <w:pPr>
        <w:jc w:val="both"/>
        <w:rPr>
          <w:b/>
          <w:sz w:val="24"/>
          <w:szCs w:val="24"/>
        </w:rPr>
      </w:pPr>
      <w:r w:rsidRPr="00A96FC3">
        <w:rPr>
          <w:b/>
          <w:sz w:val="24"/>
          <w:szCs w:val="24"/>
        </w:rPr>
        <w:t xml:space="preserve">5.4 </w:t>
      </w:r>
      <w:r w:rsidRPr="00A82346">
        <w:rPr>
          <w:bCs/>
          <w:sz w:val="24"/>
          <w:szCs w:val="24"/>
        </w:rPr>
        <w:t>A falsidade da declaração de que trata os itens 5.3. ou 5.4. sujeitará o licitante às sanções previstas na Lei nº 14.133, de 2021, e neste Edital.</w:t>
      </w:r>
      <w:r w:rsidRPr="00A96FC3">
        <w:rPr>
          <w:b/>
          <w:sz w:val="24"/>
          <w:szCs w:val="24"/>
        </w:rPr>
        <w:t xml:space="preserve"> </w:t>
      </w:r>
    </w:p>
    <w:p w14:paraId="672BB64D" w14:textId="77777777" w:rsidR="009B0DFD" w:rsidRDefault="009B0DFD" w:rsidP="00A96FC3">
      <w:pPr>
        <w:jc w:val="both"/>
        <w:rPr>
          <w:b/>
          <w:sz w:val="24"/>
          <w:szCs w:val="24"/>
        </w:rPr>
      </w:pPr>
    </w:p>
    <w:p w14:paraId="27DB1F12" w14:textId="1279D6A2" w:rsidR="00B561B4" w:rsidRPr="00A82346" w:rsidRDefault="00B561B4" w:rsidP="00A96FC3">
      <w:pPr>
        <w:jc w:val="both"/>
        <w:rPr>
          <w:bCs/>
          <w:sz w:val="24"/>
          <w:szCs w:val="24"/>
        </w:rPr>
      </w:pPr>
      <w:r w:rsidRPr="00A96FC3">
        <w:rPr>
          <w:b/>
          <w:sz w:val="24"/>
          <w:szCs w:val="24"/>
        </w:rPr>
        <w:t xml:space="preserve">5.5 </w:t>
      </w:r>
      <w:r w:rsidRPr="00A82346">
        <w:rPr>
          <w:bCs/>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77D1FC8" w14:textId="77777777" w:rsidR="009B0DFD" w:rsidRDefault="009B0DFD" w:rsidP="00A96FC3">
      <w:pPr>
        <w:jc w:val="both"/>
        <w:rPr>
          <w:b/>
          <w:sz w:val="24"/>
          <w:szCs w:val="24"/>
        </w:rPr>
      </w:pPr>
    </w:p>
    <w:p w14:paraId="0B18D219" w14:textId="12FDA3AF" w:rsidR="00B561B4" w:rsidRPr="00A82346" w:rsidRDefault="00B561B4" w:rsidP="00A96FC3">
      <w:pPr>
        <w:jc w:val="both"/>
        <w:rPr>
          <w:bCs/>
          <w:sz w:val="24"/>
          <w:szCs w:val="24"/>
        </w:rPr>
      </w:pPr>
      <w:r w:rsidRPr="00A96FC3">
        <w:rPr>
          <w:b/>
          <w:sz w:val="24"/>
          <w:szCs w:val="24"/>
        </w:rPr>
        <w:t xml:space="preserve">5.6 </w:t>
      </w:r>
      <w:r w:rsidRPr="00A82346">
        <w:rPr>
          <w:bCs/>
          <w:sz w:val="24"/>
          <w:szCs w:val="24"/>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53B8E050" w14:textId="77777777" w:rsidR="009B0DFD" w:rsidRDefault="009B0DFD" w:rsidP="00A96FC3">
      <w:pPr>
        <w:jc w:val="both"/>
        <w:rPr>
          <w:b/>
          <w:sz w:val="24"/>
          <w:szCs w:val="24"/>
        </w:rPr>
      </w:pPr>
    </w:p>
    <w:p w14:paraId="195D8250" w14:textId="0638FFC5" w:rsidR="00B561B4" w:rsidRPr="00A82346" w:rsidRDefault="00B561B4" w:rsidP="00A96FC3">
      <w:pPr>
        <w:jc w:val="both"/>
        <w:rPr>
          <w:bCs/>
          <w:sz w:val="24"/>
          <w:szCs w:val="24"/>
        </w:rPr>
      </w:pPr>
      <w:r w:rsidRPr="00A96FC3">
        <w:rPr>
          <w:b/>
          <w:sz w:val="24"/>
          <w:szCs w:val="24"/>
        </w:rPr>
        <w:t xml:space="preserve">5.7 </w:t>
      </w:r>
      <w:r w:rsidRPr="00A82346">
        <w:rPr>
          <w:bCs/>
          <w:sz w:val="24"/>
          <w:szCs w:val="24"/>
        </w:rPr>
        <w:t>Serão disponibilizados para acesso público os documentos que compõem a proposta dos licitantes convocados para apresentação de propostas, após a fase de envio de lances.</w:t>
      </w:r>
      <w:r w:rsidRPr="00A96FC3">
        <w:rPr>
          <w:b/>
          <w:sz w:val="24"/>
          <w:szCs w:val="24"/>
        </w:rPr>
        <w:t xml:space="preserve"> 5.8 </w:t>
      </w:r>
      <w:r w:rsidRPr="00A82346">
        <w:rPr>
          <w:bCs/>
          <w:sz w:val="24"/>
          <w:szCs w:val="24"/>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7D500446" w14:textId="77777777" w:rsidR="009B0DFD" w:rsidRDefault="009B0DFD" w:rsidP="00A96FC3">
      <w:pPr>
        <w:jc w:val="both"/>
        <w:rPr>
          <w:b/>
          <w:sz w:val="24"/>
          <w:szCs w:val="24"/>
        </w:rPr>
      </w:pPr>
    </w:p>
    <w:p w14:paraId="101430FF" w14:textId="76823C4B" w:rsidR="00B561B4" w:rsidRPr="00A96FC3" w:rsidRDefault="00B561B4" w:rsidP="00A96FC3">
      <w:pPr>
        <w:jc w:val="both"/>
        <w:rPr>
          <w:b/>
          <w:sz w:val="24"/>
          <w:szCs w:val="24"/>
        </w:rPr>
      </w:pPr>
      <w:r w:rsidRPr="00A96FC3">
        <w:rPr>
          <w:b/>
          <w:sz w:val="24"/>
          <w:szCs w:val="24"/>
        </w:rPr>
        <w:t xml:space="preserve">5.9 </w:t>
      </w:r>
      <w:r w:rsidRPr="00A82346">
        <w:rPr>
          <w:bCs/>
          <w:sz w:val="24"/>
          <w:szCs w:val="24"/>
        </w:rPr>
        <w:t>O licitante deverá comunicar imediatamente ao provedor do sistema qualquer acontecimento que possa comprometer o sigilo ou a segurança, para imediato bloqueio de acesso.</w:t>
      </w:r>
      <w:r w:rsidRPr="00A96FC3">
        <w:rPr>
          <w:b/>
          <w:sz w:val="24"/>
          <w:szCs w:val="24"/>
        </w:rPr>
        <w:t xml:space="preserve"> </w:t>
      </w:r>
    </w:p>
    <w:p w14:paraId="637E1487" w14:textId="77777777" w:rsidR="009B0DFD" w:rsidRDefault="009B0DFD" w:rsidP="00A96FC3">
      <w:pPr>
        <w:jc w:val="both"/>
        <w:rPr>
          <w:b/>
          <w:sz w:val="24"/>
          <w:szCs w:val="24"/>
        </w:rPr>
      </w:pPr>
    </w:p>
    <w:p w14:paraId="3E22994D" w14:textId="01C0FB87" w:rsidR="008C513E" w:rsidRPr="00A96FC3" w:rsidRDefault="00B561B4" w:rsidP="00A96FC3">
      <w:pPr>
        <w:jc w:val="both"/>
        <w:rPr>
          <w:b/>
          <w:sz w:val="24"/>
          <w:szCs w:val="24"/>
        </w:rPr>
      </w:pPr>
      <w:r w:rsidRPr="00A96FC3">
        <w:rPr>
          <w:b/>
          <w:sz w:val="24"/>
          <w:szCs w:val="24"/>
        </w:rPr>
        <w:t xml:space="preserve">5.10 </w:t>
      </w:r>
      <w:r w:rsidRPr="005E7E33">
        <w:rPr>
          <w:b/>
          <w:sz w:val="24"/>
          <w:szCs w:val="24"/>
        </w:rPr>
        <w:t>A habilitação se dará mediante o exame dos documentos a seguir relacionados, relativos a:</w:t>
      </w:r>
    </w:p>
    <w:p w14:paraId="23C1C6EE" w14:textId="77777777" w:rsidR="008C513E" w:rsidRPr="00A96FC3" w:rsidRDefault="00B561B4" w:rsidP="00A96FC3">
      <w:pPr>
        <w:jc w:val="both"/>
        <w:rPr>
          <w:b/>
          <w:sz w:val="24"/>
          <w:szCs w:val="24"/>
        </w:rPr>
      </w:pPr>
      <w:r w:rsidRPr="00A96FC3">
        <w:rPr>
          <w:b/>
          <w:sz w:val="24"/>
          <w:szCs w:val="24"/>
        </w:rPr>
        <w:t xml:space="preserve">5.10.1 Quanto à Habilitação Jurídica: </w:t>
      </w:r>
    </w:p>
    <w:p w14:paraId="06FF9B0F" w14:textId="77777777" w:rsidR="008C513E" w:rsidRPr="00A82346" w:rsidRDefault="00B561B4" w:rsidP="00A96FC3">
      <w:pPr>
        <w:jc w:val="both"/>
        <w:rPr>
          <w:bCs/>
          <w:sz w:val="24"/>
          <w:szCs w:val="24"/>
        </w:rPr>
      </w:pPr>
      <w:r w:rsidRPr="00A96FC3">
        <w:rPr>
          <w:b/>
          <w:sz w:val="24"/>
          <w:szCs w:val="24"/>
        </w:rPr>
        <w:t xml:space="preserve">a) </w:t>
      </w:r>
      <w:r w:rsidRPr="00A82346">
        <w:rPr>
          <w:bCs/>
          <w:sz w:val="24"/>
          <w:szCs w:val="24"/>
        </w:rPr>
        <w:t xml:space="preserve">Comprovação de existência jurídica da pessoa: </w:t>
      </w:r>
    </w:p>
    <w:p w14:paraId="0194D8F9" w14:textId="77777777" w:rsidR="008C513E" w:rsidRPr="00A82346" w:rsidRDefault="00B561B4" w:rsidP="00A96FC3">
      <w:pPr>
        <w:jc w:val="both"/>
        <w:rPr>
          <w:bCs/>
          <w:sz w:val="24"/>
          <w:szCs w:val="24"/>
        </w:rPr>
      </w:pPr>
      <w:r w:rsidRPr="00A96FC3">
        <w:rPr>
          <w:b/>
          <w:sz w:val="24"/>
          <w:szCs w:val="24"/>
        </w:rPr>
        <w:t xml:space="preserve">a.1) </w:t>
      </w:r>
      <w:r w:rsidRPr="00A82346">
        <w:rPr>
          <w:bCs/>
          <w:sz w:val="24"/>
          <w:szCs w:val="24"/>
        </w:rPr>
        <w:t>Cédula de Identidade, no caso de pessoa física.</w:t>
      </w:r>
    </w:p>
    <w:p w14:paraId="02B23B5E" w14:textId="465473CE" w:rsidR="008C513E" w:rsidRPr="00A96FC3" w:rsidRDefault="00B561B4" w:rsidP="00A96FC3">
      <w:pPr>
        <w:jc w:val="both"/>
        <w:rPr>
          <w:b/>
          <w:sz w:val="24"/>
          <w:szCs w:val="24"/>
        </w:rPr>
      </w:pPr>
      <w:r w:rsidRPr="00A96FC3">
        <w:rPr>
          <w:b/>
          <w:sz w:val="24"/>
          <w:szCs w:val="24"/>
        </w:rPr>
        <w:t xml:space="preserve">a.2) </w:t>
      </w:r>
      <w:r w:rsidRPr="00A82346">
        <w:rPr>
          <w:bCs/>
          <w:sz w:val="24"/>
          <w:szCs w:val="24"/>
        </w:rPr>
        <w:t>Registro comercial, no caso de empresa individual.</w:t>
      </w:r>
    </w:p>
    <w:p w14:paraId="532278E4" w14:textId="77777777" w:rsidR="008C513E" w:rsidRPr="00A82346" w:rsidRDefault="00B561B4" w:rsidP="00A96FC3">
      <w:pPr>
        <w:jc w:val="both"/>
        <w:rPr>
          <w:bCs/>
          <w:sz w:val="24"/>
          <w:szCs w:val="24"/>
        </w:rPr>
      </w:pPr>
      <w:r w:rsidRPr="00A96FC3">
        <w:rPr>
          <w:b/>
          <w:sz w:val="24"/>
          <w:szCs w:val="24"/>
        </w:rPr>
        <w:t xml:space="preserve">a.3) </w:t>
      </w:r>
      <w:r w:rsidRPr="00A82346">
        <w:rPr>
          <w:bCs/>
          <w:sz w:val="24"/>
          <w:szCs w:val="24"/>
        </w:rPr>
        <w:t>Ato constitutivo, estatuto ou contrato social em vigor, devidamente registrado, em se tratando de sociedades comerciais e, no caso de sociedades por ações, acompanhado de documentos de eleição de seus administradores.</w:t>
      </w:r>
    </w:p>
    <w:p w14:paraId="7AF2F10A" w14:textId="77777777" w:rsidR="008C513E" w:rsidRPr="00A82346" w:rsidRDefault="00B561B4" w:rsidP="00A96FC3">
      <w:pPr>
        <w:jc w:val="both"/>
        <w:rPr>
          <w:bCs/>
          <w:sz w:val="24"/>
          <w:szCs w:val="24"/>
        </w:rPr>
      </w:pPr>
      <w:r w:rsidRPr="00A96FC3">
        <w:rPr>
          <w:b/>
          <w:sz w:val="24"/>
          <w:szCs w:val="24"/>
        </w:rPr>
        <w:t xml:space="preserve">a.4) </w:t>
      </w:r>
      <w:r w:rsidRPr="00A82346">
        <w:rPr>
          <w:bCs/>
          <w:sz w:val="24"/>
          <w:szCs w:val="24"/>
        </w:rPr>
        <w:t>Inscrição do ato constitutivo, no caso de sociedades civis, acompanhada de ato formal de designação de diretoria em exercício.</w:t>
      </w:r>
    </w:p>
    <w:p w14:paraId="726CF01E" w14:textId="77777777" w:rsidR="008C513E" w:rsidRPr="00A96FC3" w:rsidRDefault="00B561B4" w:rsidP="00A96FC3">
      <w:pPr>
        <w:jc w:val="both"/>
        <w:rPr>
          <w:b/>
          <w:sz w:val="24"/>
          <w:szCs w:val="24"/>
        </w:rPr>
      </w:pPr>
      <w:r w:rsidRPr="00A96FC3">
        <w:rPr>
          <w:b/>
          <w:sz w:val="24"/>
          <w:szCs w:val="24"/>
        </w:rPr>
        <w:t xml:space="preserve">a.5) </w:t>
      </w:r>
      <w:r w:rsidRPr="00A82346">
        <w:rPr>
          <w:bCs/>
          <w:sz w:val="24"/>
          <w:szCs w:val="24"/>
        </w:rPr>
        <w:t>Decreto de autorização, em se tratando de empresa ou sociedade estrangeira em funcionamento no País.</w:t>
      </w:r>
      <w:r w:rsidRPr="00A96FC3">
        <w:rPr>
          <w:b/>
          <w:sz w:val="24"/>
          <w:szCs w:val="24"/>
        </w:rPr>
        <w:t xml:space="preserve"> </w:t>
      </w:r>
    </w:p>
    <w:p w14:paraId="4CA493E2" w14:textId="77777777" w:rsidR="00A82346" w:rsidRDefault="00B561B4" w:rsidP="00A96FC3">
      <w:pPr>
        <w:jc w:val="both"/>
        <w:rPr>
          <w:b/>
          <w:sz w:val="24"/>
          <w:szCs w:val="24"/>
        </w:rPr>
      </w:pPr>
      <w:r w:rsidRPr="00A96FC3">
        <w:rPr>
          <w:b/>
          <w:sz w:val="24"/>
          <w:szCs w:val="24"/>
        </w:rPr>
        <w:t xml:space="preserve">b) </w:t>
      </w:r>
      <w:r w:rsidRPr="00A82346">
        <w:rPr>
          <w:bCs/>
          <w:sz w:val="24"/>
          <w:szCs w:val="24"/>
        </w:rPr>
        <w:t>Ato de registro ou autorização para funcionamento expedido pelo órgão competente.</w:t>
      </w:r>
    </w:p>
    <w:p w14:paraId="5ADF2E25" w14:textId="133AAA51" w:rsidR="008C513E" w:rsidRPr="00A96FC3" w:rsidRDefault="00B561B4" w:rsidP="00A96FC3">
      <w:pPr>
        <w:jc w:val="both"/>
        <w:rPr>
          <w:b/>
          <w:sz w:val="24"/>
          <w:szCs w:val="24"/>
        </w:rPr>
      </w:pPr>
      <w:r w:rsidRPr="00A96FC3">
        <w:rPr>
          <w:b/>
          <w:sz w:val="24"/>
          <w:szCs w:val="24"/>
        </w:rPr>
        <w:t xml:space="preserve">c) </w:t>
      </w:r>
      <w:r w:rsidRPr="00A82346">
        <w:rPr>
          <w:bCs/>
          <w:sz w:val="24"/>
          <w:szCs w:val="24"/>
        </w:rPr>
        <w:t>Declaração unificada, conforme documento “Declaração de Conhecimento e Atendimento Critérios Legais e Constitucionais”, Anexo XI.</w:t>
      </w:r>
      <w:r w:rsidRPr="00A96FC3">
        <w:rPr>
          <w:b/>
          <w:sz w:val="24"/>
          <w:szCs w:val="24"/>
        </w:rPr>
        <w:t xml:space="preserve"> </w:t>
      </w:r>
    </w:p>
    <w:p w14:paraId="0AC95775" w14:textId="77777777" w:rsidR="008C513E" w:rsidRPr="00A96FC3" w:rsidRDefault="00B561B4" w:rsidP="00A96FC3">
      <w:pPr>
        <w:jc w:val="both"/>
        <w:rPr>
          <w:b/>
          <w:sz w:val="24"/>
          <w:szCs w:val="24"/>
        </w:rPr>
      </w:pPr>
      <w:r w:rsidRPr="00A96FC3">
        <w:rPr>
          <w:b/>
          <w:sz w:val="24"/>
          <w:szCs w:val="24"/>
        </w:rPr>
        <w:t xml:space="preserve">d) </w:t>
      </w:r>
      <w:r w:rsidRPr="00A82346">
        <w:rPr>
          <w:bCs/>
          <w:sz w:val="24"/>
          <w:szCs w:val="24"/>
        </w:rPr>
        <w:t>Procuração do representante do licitante para participar da concorrência, se for o caso.</w:t>
      </w:r>
      <w:r w:rsidRPr="00A96FC3">
        <w:rPr>
          <w:b/>
          <w:sz w:val="24"/>
          <w:szCs w:val="24"/>
        </w:rPr>
        <w:t xml:space="preserve"> </w:t>
      </w:r>
    </w:p>
    <w:p w14:paraId="15A6964F" w14:textId="77777777" w:rsidR="005E7E33" w:rsidRDefault="005E7E33" w:rsidP="00A96FC3">
      <w:pPr>
        <w:jc w:val="both"/>
        <w:rPr>
          <w:b/>
          <w:sz w:val="24"/>
          <w:szCs w:val="24"/>
        </w:rPr>
      </w:pPr>
    </w:p>
    <w:p w14:paraId="1C2648A2" w14:textId="380AE958" w:rsidR="008C513E" w:rsidRPr="00A96FC3" w:rsidRDefault="00B561B4" w:rsidP="00A96FC3">
      <w:pPr>
        <w:jc w:val="both"/>
        <w:rPr>
          <w:b/>
          <w:sz w:val="24"/>
          <w:szCs w:val="24"/>
        </w:rPr>
      </w:pPr>
      <w:r w:rsidRPr="00A96FC3">
        <w:rPr>
          <w:b/>
          <w:sz w:val="24"/>
          <w:szCs w:val="24"/>
        </w:rPr>
        <w:t xml:space="preserve">5.10.2 </w:t>
      </w:r>
      <w:r w:rsidRPr="005E7E33">
        <w:rPr>
          <w:b/>
          <w:sz w:val="24"/>
          <w:szCs w:val="24"/>
        </w:rPr>
        <w:t>Quanto à Regularidade Fiscal, Social e Trabalhista</w:t>
      </w:r>
      <w:r w:rsidRPr="00A82346">
        <w:rPr>
          <w:bCs/>
          <w:sz w:val="24"/>
          <w:szCs w:val="24"/>
        </w:rPr>
        <w:t>:</w:t>
      </w:r>
      <w:r w:rsidRPr="00A96FC3">
        <w:rPr>
          <w:b/>
          <w:sz w:val="24"/>
          <w:szCs w:val="24"/>
        </w:rPr>
        <w:t xml:space="preserve"> </w:t>
      </w:r>
    </w:p>
    <w:p w14:paraId="78AA8811" w14:textId="77777777" w:rsidR="008C513E" w:rsidRPr="00A82346" w:rsidRDefault="00B561B4" w:rsidP="00A96FC3">
      <w:pPr>
        <w:jc w:val="both"/>
        <w:rPr>
          <w:bCs/>
          <w:sz w:val="24"/>
          <w:szCs w:val="24"/>
        </w:rPr>
      </w:pPr>
      <w:r w:rsidRPr="00A96FC3">
        <w:rPr>
          <w:b/>
          <w:sz w:val="24"/>
          <w:szCs w:val="24"/>
        </w:rPr>
        <w:t xml:space="preserve">a) </w:t>
      </w:r>
      <w:r w:rsidRPr="00A82346">
        <w:rPr>
          <w:bCs/>
          <w:sz w:val="24"/>
          <w:szCs w:val="24"/>
        </w:rPr>
        <w:t xml:space="preserve">Prova de inscrição no Cadastro de Pessoas Físicas (CPF) ou no Cadastro Nacional da Pessoa Jurídica (CNPJ); </w:t>
      </w:r>
    </w:p>
    <w:p w14:paraId="5AEA1E27" w14:textId="77777777" w:rsidR="008C513E" w:rsidRPr="00A96FC3" w:rsidRDefault="00B561B4" w:rsidP="00A96FC3">
      <w:pPr>
        <w:jc w:val="both"/>
        <w:rPr>
          <w:b/>
          <w:sz w:val="24"/>
          <w:szCs w:val="24"/>
        </w:rPr>
      </w:pPr>
      <w:r w:rsidRPr="00A96FC3">
        <w:rPr>
          <w:b/>
          <w:sz w:val="24"/>
          <w:szCs w:val="24"/>
        </w:rPr>
        <w:t xml:space="preserve">b) </w:t>
      </w:r>
      <w:r w:rsidRPr="00A82346">
        <w:rPr>
          <w:bCs/>
          <w:sz w:val="24"/>
          <w:szCs w:val="24"/>
        </w:rPr>
        <w:t>Prova de inscrição no cadastro de contribuintes estadual e/ou municipal, se houver, relativo ao domicílio ou sede do licitante, pertinente ao seu ramo de atividade e compatível com o objeto contratual;</w:t>
      </w:r>
    </w:p>
    <w:p w14:paraId="64DF5CE0" w14:textId="77777777" w:rsidR="008C513E" w:rsidRPr="00A82346" w:rsidRDefault="00B561B4" w:rsidP="00A96FC3">
      <w:pPr>
        <w:jc w:val="both"/>
        <w:rPr>
          <w:bCs/>
          <w:sz w:val="24"/>
          <w:szCs w:val="24"/>
        </w:rPr>
      </w:pPr>
      <w:r w:rsidRPr="00A96FC3">
        <w:rPr>
          <w:b/>
          <w:sz w:val="24"/>
          <w:szCs w:val="24"/>
        </w:rPr>
        <w:t xml:space="preserve">c) </w:t>
      </w:r>
      <w:r w:rsidRPr="00A82346">
        <w:rPr>
          <w:bCs/>
          <w:sz w:val="24"/>
          <w:szCs w:val="24"/>
        </w:rPr>
        <w:t xml:space="preserve">Certidões de regularidade perante a Fazenda federal, estadual e/ou municipal do domicílio ou sede do licitante: Certidão Conjunta de Débitos relativos a Tributos Federais e à Dívida Ativa da União e Certidão relativa a Contribuições Previdenciárias); Fazenda Estadual </w:t>
      </w:r>
      <w:r w:rsidRPr="00A82346">
        <w:rPr>
          <w:bCs/>
          <w:sz w:val="24"/>
          <w:szCs w:val="24"/>
        </w:rPr>
        <w:lastRenderedPageBreak/>
        <w:t>(inclusive do Estado do Paraná para licitantes sediados em outro Estado da Federação); e Fazenda Municipal;</w:t>
      </w:r>
    </w:p>
    <w:p w14:paraId="299F6323" w14:textId="77777777" w:rsidR="008C513E" w:rsidRPr="00A82346" w:rsidRDefault="00B561B4" w:rsidP="00A96FC3">
      <w:pPr>
        <w:jc w:val="both"/>
        <w:rPr>
          <w:bCs/>
          <w:sz w:val="24"/>
          <w:szCs w:val="24"/>
        </w:rPr>
      </w:pPr>
      <w:r w:rsidRPr="00A96FC3">
        <w:rPr>
          <w:b/>
          <w:sz w:val="24"/>
          <w:szCs w:val="24"/>
        </w:rPr>
        <w:t xml:space="preserve">d) </w:t>
      </w:r>
      <w:r w:rsidRPr="00A82346">
        <w:rPr>
          <w:bCs/>
          <w:sz w:val="24"/>
          <w:szCs w:val="24"/>
        </w:rPr>
        <w:t>Certificado de regularidade relativa à Seguridade Social e ao FGTS, que demonstre cumprimento dos encargos sociais instituídos por lei;</w:t>
      </w:r>
    </w:p>
    <w:p w14:paraId="4338A19E" w14:textId="77777777" w:rsidR="008C513E" w:rsidRPr="00A82346" w:rsidRDefault="00B561B4" w:rsidP="00A96FC3">
      <w:pPr>
        <w:jc w:val="both"/>
        <w:rPr>
          <w:bCs/>
          <w:sz w:val="24"/>
          <w:szCs w:val="24"/>
        </w:rPr>
      </w:pPr>
      <w:r w:rsidRPr="00A96FC3">
        <w:rPr>
          <w:b/>
          <w:sz w:val="24"/>
          <w:szCs w:val="24"/>
        </w:rPr>
        <w:t xml:space="preserve">e) </w:t>
      </w:r>
      <w:r w:rsidRPr="00A82346">
        <w:rPr>
          <w:bCs/>
          <w:sz w:val="24"/>
          <w:szCs w:val="24"/>
        </w:rPr>
        <w:t>Certidão Negativa de Débitos Trabalhistas (CNDT), comprovando a regularidade perante a Justiça do Trabalho;</w:t>
      </w:r>
    </w:p>
    <w:p w14:paraId="66C0BF7E" w14:textId="77777777" w:rsidR="008C513E" w:rsidRPr="00A82346" w:rsidRDefault="00B561B4" w:rsidP="00A96FC3">
      <w:pPr>
        <w:jc w:val="both"/>
        <w:rPr>
          <w:bCs/>
          <w:sz w:val="24"/>
          <w:szCs w:val="24"/>
        </w:rPr>
      </w:pPr>
      <w:r w:rsidRPr="00A96FC3">
        <w:rPr>
          <w:b/>
          <w:sz w:val="24"/>
          <w:szCs w:val="24"/>
        </w:rPr>
        <w:t xml:space="preserve">f) </w:t>
      </w:r>
      <w:r w:rsidRPr="00A82346">
        <w:rPr>
          <w:bCs/>
          <w:sz w:val="24"/>
          <w:szCs w:val="24"/>
        </w:rPr>
        <w:t>Declaração do cumprimento no disposto no inciso XXXIII do art. 7º, da CF/1988, conforme documento “Declaração de Conhecimento e Atendimento Critérios Legais e Constitucionais”, Anexo XI.</w:t>
      </w:r>
    </w:p>
    <w:p w14:paraId="54B1160A" w14:textId="76E65882" w:rsidR="008C513E" w:rsidRPr="00A96FC3" w:rsidRDefault="00B561B4" w:rsidP="00A96FC3">
      <w:pPr>
        <w:jc w:val="both"/>
        <w:rPr>
          <w:b/>
          <w:sz w:val="24"/>
          <w:szCs w:val="24"/>
        </w:rPr>
      </w:pPr>
      <w:r w:rsidRPr="00A96FC3">
        <w:rPr>
          <w:b/>
          <w:sz w:val="24"/>
          <w:szCs w:val="24"/>
        </w:rPr>
        <w:t xml:space="preserve">5.10.2.1. </w:t>
      </w:r>
      <w:r w:rsidRPr="00A82346">
        <w:rPr>
          <w:bCs/>
          <w:sz w:val="24"/>
          <w:szCs w:val="24"/>
        </w:rPr>
        <w:t>Serão aceitas, como prova de regularidade, certidões positivas com efeito de negativas.</w:t>
      </w:r>
    </w:p>
    <w:p w14:paraId="299DA840" w14:textId="77777777" w:rsidR="008C513E" w:rsidRPr="00A82346" w:rsidRDefault="00B561B4" w:rsidP="00A96FC3">
      <w:pPr>
        <w:jc w:val="both"/>
        <w:rPr>
          <w:bCs/>
          <w:sz w:val="24"/>
          <w:szCs w:val="24"/>
        </w:rPr>
      </w:pPr>
      <w:r w:rsidRPr="00A96FC3">
        <w:rPr>
          <w:b/>
          <w:sz w:val="24"/>
          <w:szCs w:val="24"/>
        </w:rPr>
        <w:t xml:space="preserve">5.10.3 </w:t>
      </w:r>
      <w:r w:rsidRPr="005E7E33">
        <w:rPr>
          <w:b/>
          <w:sz w:val="24"/>
          <w:szCs w:val="24"/>
        </w:rPr>
        <w:t>Quanto à Qualificação Técnica:</w:t>
      </w:r>
      <w:r w:rsidRPr="00A82346">
        <w:rPr>
          <w:bCs/>
          <w:sz w:val="24"/>
          <w:szCs w:val="24"/>
        </w:rPr>
        <w:t xml:space="preserve"> </w:t>
      </w:r>
    </w:p>
    <w:p w14:paraId="27645799" w14:textId="77777777" w:rsidR="008C513E" w:rsidRPr="00A96FC3" w:rsidRDefault="00B561B4" w:rsidP="00A96FC3">
      <w:pPr>
        <w:jc w:val="both"/>
        <w:rPr>
          <w:b/>
          <w:sz w:val="24"/>
          <w:szCs w:val="24"/>
        </w:rPr>
      </w:pPr>
      <w:r w:rsidRPr="00A96FC3">
        <w:rPr>
          <w:b/>
          <w:sz w:val="24"/>
          <w:szCs w:val="24"/>
        </w:rPr>
        <w:t xml:space="preserve">5.10.3.1 </w:t>
      </w:r>
      <w:r w:rsidRPr="005E7E33">
        <w:rPr>
          <w:b/>
          <w:sz w:val="24"/>
          <w:szCs w:val="24"/>
        </w:rPr>
        <w:t>Capacidade Técnica Operacional:</w:t>
      </w:r>
    </w:p>
    <w:p w14:paraId="3CA245EF" w14:textId="77777777" w:rsidR="008C513E" w:rsidRPr="00A82346" w:rsidRDefault="00B561B4" w:rsidP="00A96FC3">
      <w:pPr>
        <w:jc w:val="both"/>
        <w:rPr>
          <w:bCs/>
          <w:sz w:val="24"/>
          <w:szCs w:val="24"/>
        </w:rPr>
      </w:pPr>
      <w:r w:rsidRPr="00A96FC3">
        <w:rPr>
          <w:b/>
          <w:sz w:val="24"/>
          <w:szCs w:val="24"/>
        </w:rPr>
        <w:t xml:space="preserve">a) </w:t>
      </w:r>
      <w:r w:rsidRPr="00A82346">
        <w:rPr>
          <w:bCs/>
          <w:sz w:val="24"/>
          <w:szCs w:val="24"/>
        </w:rPr>
        <w:t xml:space="preserve">Certidão de Registro de Pessoa Jurídica com a regularidade do licitante junto ao Conselho Regional de Engenharia e Agronomia – CREA e/ou Conselho de Arquitetura e Urbanismo – CAU, dentro de seu prazo de validade e com jurisdição na sua sede. </w:t>
      </w:r>
    </w:p>
    <w:p w14:paraId="18B6D6F1" w14:textId="77777777" w:rsidR="008C513E" w:rsidRPr="00A82346" w:rsidRDefault="00B561B4" w:rsidP="00A96FC3">
      <w:pPr>
        <w:jc w:val="both"/>
        <w:rPr>
          <w:bCs/>
          <w:sz w:val="24"/>
          <w:szCs w:val="24"/>
        </w:rPr>
      </w:pPr>
      <w:r w:rsidRPr="00A96FC3">
        <w:rPr>
          <w:b/>
          <w:sz w:val="24"/>
          <w:szCs w:val="24"/>
        </w:rPr>
        <w:t xml:space="preserve">a.1) </w:t>
      </w:r>
      <w:r w:rsidRPr="00A82346">
        <w:rPr>
          <w:bCs/>
          <w:sz w:val="24"/>
          <w:szCs w:val="24"/>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48DD2B65" w14:textId="77777777" w:rsidR="008C513E" w:rsidRPr="00A96FC3" w:rsidRDefault="00B561B4" w:rsidP="00A96FC3">
      <w:pPr>
        <w:jc w:val="both"/>
        <w:rPr>
          <w:b/>
          <w:sz w:val="24"/>
          <w:szCs w:val="24"/>
        </w:rPr>
      </w:pPr>
      <w:r w:rsidRPr="00A96FC3">
        <w:rPr>
          <w:b/>
          <w:sz w:val="24"/>
          <w:szCs w:val="24"/>
        </w:rPr>
        <w:t xml:space="preserve"> b) </w:t>
      </w:r>
      <w:r w:rsidRPr="00A82346">
        <w:rPr>
          <w:bCs/>
          <w:sz w:val="24"/>
          <w:szCs w:val="24"/>
        </w:rPr>
        <w:t>Comprovação de possuir em nome da empresa, atestado fornecido por pessoa jurídica de direito público ou privado, de responsabilidade técnica com comprovação de</w:t>
      </w:r>
      <w:r w:rsidRPr="00A96FC3">
        <w:rPr>
          <w:b/>
          <w:sz w:val="24"/>
          <w:szCs w:val="24"/>
        </w:rPr>
        <w:t xml:space="preserve"> descrição do </w:t>
      </w:r>
      <w:r w:rsidRPr="00A82346">
        <w:rPr>
          <w:bCs/>
          <w:sz w:val="24"/>
          <w:szCs w:val="24"/>
        </w:rPr>
        <w:t>objeto e quantidade mínima, nos termos dos artigos 67 e seguintes da Lei 14.133/2021, sendo permitido o somatório de atestados:</w:t>
      </w:r>
    </w:p>
    <w:p w14:paraId="2FFC97DD" w14:textId="77777777" w:rsidR="008C513E" w:rsidRDefault="008C513E" w:rsidP="003B4B49">
      <w:pPr>
        <w:shd w:val="clear" w:color="auto" w:fill="FFFFFF"/>
        <w:suppressAutoHyphens w:val="0"/>
        <w:jc w:val="both"/>
        <w:rPr>
          <w:b/>
          <w:bCs/>
          <w:sz w:val="24"/>
          <w:szCs w:val="24"/>
          <w:bdr w:val="none" w:sz="0" w:space="0" w:color="auto" w:frame="1"/>
          <w:lang w:eastAsia="pt-BR"/>
        </w:rPr>
      </w:pPr>
    </w:p>
    <w:p w14:paraId="105C4B0C" w14:textId="77777777" w:rsidR="004D3C87" w:rsidRPr="005D0BC5" w:rsidRDefault="004D3C87" w:rsidP="004D3C87">
      <w:pPr>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4D3C87" w:rsidRPr="005D0BC5" w14:paraId="1DDCC89A" w14:textId="77777777" w:rsidTr="00BF4216">
        <w:tc>
          <w:tcPr>
            <w:tcW w:w="6096" w:type="dxa"/>
          </w:tcPr>
          <w:p w14:paraId="066611D3" w14:textId="77777777" w:rsidR="004D3C87" w:rsidRPr="00967897" w:rsidRDefault="004D3C87" w:rsidP="00BF4216">
            <w:pPr>
              <w:tabs>
                <w:tab w:val="left" w:pos="0"/>
                <w:tab w:val="left" w:pos="1368"/>
              </w:tabs>
              <w:jc w:val="center"/>
              <w:rPr>
                <w:b/>
                <w:bCs/>
                <w:sz w:val="24"/>
                <w:szCs w:val="24"/>
              </w:rPr>
            </w:pPr>
            <w:r w:rsidRPr="00967897">
              <w:rPr>
                <w:sz w:val="24"/>
                <w:szCs w:val="24"/>
              </w:rPr>
              <w:tab/>
            </w:r>
            <w:r w:rsidRPr="00967897">
              <w:rPr>
                <w:b/>
                <w:bCs/>
                <w:sz w:val="24"/>
                <w:szCs w:val="24"/>
              </w:rPr>
              <w:t>DESCRIÇÃO OBJETO</w:t>
            </w:r>
          </w:p>
        </w:tc>
        <w:tc>
          <w:tcPr>
            <w:tcW w:w="2976" w:type="dxa"/>
          </w:tcPr>
          <w:p w14:paraId="14C67E02" w14:textId="77777777" w:rsidR="004D3C87" w:rsidRPr="00967897" w:rsidRDefault="004D3C87" w:rsidP="00BF4216">
            <w:pPr>
              <w:tabs>
                <w:tab w:val="left" w:pos="0"/>
              </w:tabs>
              <w:jc w:val="center"/>
              <w:rPr>
                <w:b/>
                <w:bCs/>
                <w:sz w:val="24"/>
                <w:szCs w:val="24"/>
              </w:rPr>
            </w:pPr>
            <w:r w:rsidRPr="00967897">
              <w:rPr>
                <w:b/>
                <w:bCs/>
                <w:sz w:val="24"/>
                <w:szCs w:val="24"/>
              </w:rPr>
              <w:t>QUANTIDADE MÍNIMA</w:t>
            </w:r>
          </w:p>
        </w:tc>
      </w:tr>
      <w:tr w:rsidR="004D3C87" w:rsidRPr="005D0BC5" w14:paraId="1CBBC11B" w14:textId="77777777" w:rsidTr="00BF4216">
        <w:tc>
          <w:tcPr>
            <w:tcW w:w="6096" w:type="dxa"/>
            <w:vAlign w:val="center"/>
          </w:tcPr>
          <w:p w14:paraId="3A08866D" w14:textId="77777777" w:rsidR="004D3C87" w:rsidRPr="00967897" w:rsidRDefault="004D3C87" w:rsidP="00BF4216">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7419CC33" w14:textId="77777777" w:rsidR="004D3C87" w:rsidRPr="00967897" w:rsidRDefault="004D3C87" w:rsidP="00BF4216">
            <w:pPr>
              <w:suppressAutoHyphens w:val="0"/>
              <w:jc w:val="center"/>
              <w:rPr>
                <w:sz w:val="24"/>
                <w:szCs w:val="24"/>
                <w:highlight w:val="green"/>
              </w:rPr>
            </w:pPr>
            <w:r>
              <w:rPr>
                <w:sz w:val="24"/>
                <w:szCs w:val="24"/>
              </w:rPr>
              <w:t>3.711,05 toneladas</w:t>
            </w:r>
          </w:p>
        </w:tc>
      </w:tr>
    </w:tbl>
    <w:p w14:paraId="69EBF6F5" w14:textId="77777777" w:rsidR="004D3C87" w:rsidRDefault="004D3C87" w:rsidP="004D3C87">
      <w:pPr>
        <w:tabs>
          <w:tab w:val="left" w:pos="142"/>
        </w:tabs>
        <w:ind w:left="284"/>
        <w:jc w:val="both"/>
        <w:rPr>
          <w:sz w:val="24"/>
          <w:szCs w:val="24"/>
        </w:rPr>
      </w:pPr>
    </w:p>
    <w:p w14:paraId="3FAAA3D7" w14:textId="77777777" w:rsidR="004D3C87" w:rsidRDefault="004D3C87" w:rsidP="003B4B49">
      <w:pPr>
        <w:shd w:val="clear" w:color="auto" w:fill="FFFFFF"/>
        <w:suppressAutoHyphens w:val="0"/>
        <w:jc w:val="both"/>
        <w:rPr>
          <w:b/>
          <w:bCs/>
          <w:sz w:val="24"/>
          <w:szCs w:val="24"/>
          <w:bdr w:val="none" w:sz="0" w:space="0" w:color="auto" w:frame="1"/>
          <w:lang w:eastAsia="pt-BR"/>
        </w:rPr>
      </w:pPr>
    </w:p>
    <w:p w14:paraId="50A0F713" w14:textId="77777777" w:rsidR="008C513E" w:rsidRPr="00A96FC3" w:rsidRDefault="00B561B4" w:rsidP="00A96FC3">
      <w:pPr>
        <w:jc w:val="both"/>
        <w:rPr>
          <w:b/>
          <w:sz w:val="24"/>
          <w:szCs w:val="24"/>
        </w:rPr>
      </w:pPr>
      <w:r w:rsidRPr="00A96FC3">
        <w:rPr>
          <w:b/>
          <w:sz w:val="24"/>
          <w:szCs w:val="24"/>
        </w:rPr>
        <w:t xml:space="preserve">b.1) </w:t>
      </w:r>
      <w:r w:rsidRPr="00A82346">
        <w:rPr>
          <w:bCs/>
          <w:sz w:val="24"/>
          <w:szCs w:val="24"/>
        </w:rPr>
        <w:t xml:space="preserve">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 </w:t>
      </w:r>
    </w:p>
    <w:p w14:paraId="328FDD7D" w14:textId="77777777" w:rsidR="008C513E" w:rsidRPr="00A82346" w:rsidRDefault="00B561B4" w:rsidP="00A96FC3">
      <w:pPr>
        <w:jc w:val="both"/>
        <w:rPr>
          <w:bCs/>
          <w:sz w:val="24"/>
          <w:szCs w:val="24"/>
        </w:rPr>
      </w:pPr>
      <w:r w:rsidRPr="00A96FC3">
        <w:rPr>
          <w:b/>
          <w:sz w:val="24"/>
          <w:szCs w:val="24"/>
        </w:rPr>
        <w:t xml:space="preserve">c) </w:t>
      </w:r>
      <w:r w:rsidRPr="00A82346">
        <w:rPr>
          <w:bCs/>
          <w:sz w:val="24"/>
          <w:szCs w:val="24"/>
        </w:rPr>
        <w:t xml:space="preserve">Declaração formal da empresa, assinada pelo responsável técnico do licitante, acerca do conhecimento pleno das condições e peculiaridades da contratação. </w:t>
      </w:r>
    </w:p>
    <w:p w14:paraId="70D3DA0B" w14:textId="77777777" w:rsidR="008C513E" w:rsidRPr="00A96FC3" w:rsidRDefault="00B561B4" w:rsidP="00A96FC3">
      <w:pPr>
        <w:jc w:val="both"/>
        <w:rPr>
          <w:b/>
          <w:sz w:val="24"/>
          <w:szCs w:val="24"/>
        </w:rPr>
      </w:pPr>
      <w:r w:rsidRPr="00A96FC3">
        <w:rPr>
          <w:b/>
          <w:sz w:val="24"/>
          <w:szCs w:val="24"/>
        </w:rPr>
        <w:t xml:space="preserve">d) </w:t>
      </w:r>
      <w:r w:rsidRPr="00A82346">
        <w:rPr>
          <w:bCs/>
          <w:sz w:val="24"/>
          <w:szCs w:val="24"/>
        </w:rPr>
        <w:t xml:space="preserve">Declaração de disponibilidade de fornecimento de C.B.U.Q. por usina localizada em raio máximo de 120 km do local da obra, tendo em vista a necessidade de assegurar a manutenção das características técnicas, da qualidade e da adequada aplicabilidade da massa asfáltica, em conformidade com os requisitos estabelecidos na norma DNIT 031/2024-ES. </w:t>
      </w:r>
    </w:p>
    <w:p w14:paraId="00425E29" w14:textId="77777777" w:rsidR="005E7E33" w:rsidRDefault="005E7E33" w:rsidP="00A96FC3">
      <w:pPr>
        <w:jc w:val="both"/>
        <w:rPr>
          <w:b/>
          <w:sz w:val="24"/>
          <w:szCs w:val="24"/>
        </w:rPr>
      </w:pPr>
    </w:p>
    <w:p w14:paraId="3BE0A17D" w14:textId="32E11729" w:rsidR="008C513E" w:rsidRPr="00A96FC3" w:rsidRDefault="00B561B4" w:rsidP="00A96FC3">
      <w:pPr>
        <w:jc w:val="both"/>
        <w:rPr>
          <w:b/>
          <w:sz w:val="24"/>
          <w:szCs w:val="24"/>
        </w:rPr>
      </w:pPr>
      <w:r w:rsidRPr="00A96FC3">
        <w:rPr>
          <w:b/>
          <w:sz w:val="24"/>
          <w:szCs w:val="24"/>
        </w:rPr>
        <w:t>5.10.3.2 Capacidade Técnica Profissional:</w:t>
      </w:r>
    </w:p>
    <w:p w14:paraId="3AC07F6A" w14:textId="77777777" w:rsidR="008C513E" w:rsidRPr="00A82346" w:rsidRDefault="00B561B4" w:rsidP="00A96FC3">
      <w:pPr>
        <w:jc w:val="both"/>
        <w:rPr>
          <w:bCs/>
          <w:sz w:val="24"/>
          <w:szCs w:val="24"/>
        </w:rPr>
      </w:pPr>
      <w:r w:rsidRPr="00A96FC3">
        <w:rPr>
          <w:b/>
          <w:sz w:val="24"/>
          <w:szCs w:val="24"/>
        </w:rPr>
        <w:t xml:space="preserve">a) </w:t>
      </w:r>
      <w:r w:rsidRPr="00A82346">
        <w:rPr>
          <w:bCs/>
          <w:sz w:val="24"/>
          <w:szCs w:val="24"/>
        </w:rPr>
        <w:t>declaração de responsabilidade técnica, indicando o responsável técnico pela execução da obra (Anexo IX) até o seu recebimento definitivo pelo licitador;</w:t>
      </w:r>
    </w:p>
    <w:p w14:paraId="39EEE932" w14:textId="77777777" w:rsidR="008C513E" w:rsidRPr="00A82346" w:rsidRDefault="00B561B4" w:rsidP="00A96FC3">
      <w:pPr>
        <w:jc w:val="both"/>
        <w:rPr>
          <w:bCs/>
          <w:sz w:val="24"/>
          <w:szCs w:val="24"/>
        </w:rPr>
      </w:pPr>
      <w:r w:rsidRPr="00A96FC3">
        <w:rPr>
          <w:b/>
          <w:sz w:val="24"/>
          <w:szCs w:val="24"/>
        </w:rPr>
        <w:lastRenderedPageBreak/>
        <w:t xml:space="preserve">a.1) </w:t>
      </w:r>
      <w:r w:rsidRPr="00A82346">
        <w:rPr>
          <w:bCs/>
          <w:sz w:val="24"/>
          <w:szCs w:val="24"/>
        </w:rPr>
        <w:t xml:space="preserve">O responsável indicado, para fins de comprovação da capacitação, deverá participar da obra objeto da licitação. </w:t>
      </w:r>
    </w:p>
    <w:p w14:paraId="2B93C71D" w14:textId="77777777" w:rsidR="008C513E" w:rsidRPr="00A82346" w:rsidRDefault="00B561B4" w:rsidP="00A96FC3">
      <w:pPr>
        <w:jc w:val="both"/>
        <w:rPr>
          <w:bCs/>
          <w:sz w:val="24"/>
          <w:szCs w:val="24"/>
        </w:rPr>
      </w:pPr>
      <w:r w:rsidRPr="00A96FC3">
        <w:rPr>
          <w:b/>
          <w:sz w:val="24"/>
          <w:szCs w:val="24"/>
        </w:rPr>
        <w:t xml:space="preserve">b) </w:t>
      </w:r>
      <w:r w:rsidRPr="00A82346">
        <w:rPr>
          <w:bCs/>
          <w:sz w:val="24"/>
          <w:szCs w:val="24"/>
        </w:rPr>
        <w:t>a declaração de responsabilidade técnica deverá ser acompanhada de “Certificado de Acervo Técnico Profissional – CAT” do(s) responsável (eis) técnico (s) indicado (s), emitido (s)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3FBAB92C" w14:textId="77777777" w:rsidR="008C513E" w:rsidRPr="00A82346" w:rsidRDefault="00B561B4" w:rsidP="00A96FC3">
      <w:pPr>
        <w:jc w:val="both"/>
        <w:rPr>
          <w:bCs/>
          <w:sz w:val="24"/>
          <w:szCs w:val="24"/>
        </w:rPr>
      </w:pPr>
      <w:r w:rsidRPr="00A96FC3">
        <w:rPr>
          <w:b/>
          <w:sz w:val="24"/>
          <w:szCs w:val="24"/>
        </w:rPr>
        <w:t xml:space="preserve">c) </w:t>
      </w:r>
      <w:r w:rsidRPr="00A82346">
        <w:rPr>
          <w:bCs/>
          <w:sz w:val="24"/>
          <w:szCs w:val="24"/>
        </w:rPr>
        <w:t>A comprovação de pertencer ao quadro permanente da empresa deverá ser feita mediante uma das seguintes formas:</w:t>
      </w:r>
    </w:p>
    <w:p w14:paraId="42DE6E92" w14:textId="77777777" w:rsidR="00A82346" w:rsidRDefault="00B561B4" w:rsidP="00A96FC3">
      <w:pPr>
        <w:jc w:val="both"/>
        <w:rPr>
          <w:b/>
          <w:sz w:val="24"/>
          <w:szCs w:val="24"/>
        </w:rPr>
      </w:pPr>
      <w:r w:rsidRPr="00A96FC3">
        <w:rPr>
          <w:b/>
          <w:sz w:val="24"/>
          <w:szCs w:val="24"/>
        </w:rPr>
        <w:t xml:space="preserve">c.1) </w:t>
      </w:r>
      <w:r w:rsidRPr="00A82346">
        <w:rPr>
          <w:bCs/>
          <w:sz w:val="24"/>
          <w:szCs w:val="24"/>
        </w:rPr>
        <w:t>Carteira de Trabalho;</w:t>
      </w:r>
      <w:r w:rsidRPr="00A96FC3">
        <w:rPr>
          <w:b/>
          <w:sz w:val="24"/>
          <w:szCs w:val="24"/>
        </w:rPr>
        <w:t xml:space="preserve"> </w:t>
      </w:r>
    </w:p>
    <w:p w14:paraId="6881B690" w14:textId="77777777" w:rsidR="00A82346" w:rsidRDefault="00B561B4" w:rsidP="00A96FC3">
      <w:pPr>
        <w:jc w:val="both"/>
        <w:rPr>
          <w:b/>
          <w:sz w:val="24"/>
          <w:szCs w:val="24"/>
        </w:rPr>
      </w:pPr>
      <w:r w:rsidRPr="00A96FC3">
        <w:rPr>
          <w:b/>
          <w:sz w:val="24"/>
          <w:szCs w:val="24"/>
        </w:rPr>
        <w:t xml:space="preserve">c.2) </w:t>
      </w:r>
      <w:r w:rsidRPr="00A82346">
        <w:rPr>
          <w:bCs/>
          <w:sz w:val="24"/>
          <w:szCs w:val="24"/>
        </w:rPr>
        <w:t>Certidão do CREA;</w:t>
      </w:r>
      <w:r w:rsidRPr="00A96FC3">
        <w:rPr>
          <w:b/>
          <w:sz w:val="24"/>
          <w:szCs w:val="24"/>
        </w:rPr>
        <w:t xml:space="preserve"> </w:t>
      </w:r>
    </w:p>
    <w:p w14:paraId="31B65C75" w14:textId="77777777" w:rsidR="00A82346" w:rsidRDefault="00B561B4" w:rsidP="00A96FC3">
      <w:pPr>
        <w:jc w:val="both"/>
        <w:rPr>
          <w:b/>
          <w:sz w:val="24"/>
          <w:szCs w:val="24"/>
        </w:rPr>
      </w:pPr>
      <w:r w:rsidRPr="00A96FC3">
        <w:rPr>
          <w:b/>
          <w:sz w:val="24"/>
          <w:szCs w:val="24"/>
        </w:rPr>
        <w:t xml:space="preserve">c.3) </w:t>
      </w:r>
      <w:r w:rsidRPr="00A82346">
        <w:rPr>
          <w:bCs/>
          <w:sz w:val="24"/>
          <w:szCs w:val="24"/>
        </w:rPr>
        <w:t>Certidão do CAU;</w:t>
      </w:r>
      <w:r w:rsidRPr="00A96FC3">
        <w:rPr>
          <w:b/>
          <w:sz w:val="24"/>
          <w:szCs w:val="24"/>
        </w:rPr>
        <w:t xml:space="preserve"> </w:t>
      </w:r>
    </w:p>
    <w:p w14:paraId="4390B13F" w14:textId="77777777" w:rsidR="00A82346" w:rsidRDefault="00B561B4" w:rsidP="00A96FC3">
      <w:pPr>
        <w:jc w:val="both"/>
        <w:rPr>
          <w:b/>
          <w:sz w:val="24"/>
          <w:szCs w:val="24"/>
        </w:rPr>
      </w:pPr>
      <w:r w:rsidRPr="00A96FC3">
        <w:rPr>
          <w:b/>
          <w:sz w:val="24"/>
          <w:szCs w:val="24"/>
        </w:rPr>
        <w:t xml:space="preserve">c.4) </w:t>
      </w:r>
      <w:r w:rsidRPr="00A82346">
        <w:rPr>
          <w:bCs/>
          <w:sz w:val="24"/>
          <w:szCs w:val="24"/>
        </w:rPr>
        <w:t>Contrato Social;</w:t>
      </w:r>
      <w:r w:rsidRPr="00A96FC3">
        <w:rPr>
          <w:b/>
          <w:sz w:val="24"/>
          <w:szCs w:val="24"/>
        </w:rPr>
        <w:t xml:space="preserve"> </w:t>
      </w:r>
    </w:p>
    <w:p w14:paraId="403B7E41" w14:textId="3C05BF82" w:rsidR="008C513E" w:rsidRPr="00A82346" w:rsidRDefault="00B561B4" w:rsidP="00A96FC3">
      <w:pPr>
        <w:jc w:val="both"/>
        <w:rPr>
          <w:bCs/>
          <w:sz w:val="24"/>
          <w:szCs w:val="24"/>
        </w:rPr>
      </w:pPr>
      <w:r w:rsidRPr="00A96FC3">
        <w:rPr>
          <w:b/>
          <w:sz w:val="24"/>
          <w:szCs w:val="24"/>
        </w:rPr>
        <w:t xml:space="preserve">c.5) </w:t>
      </w:r>
      <w:r w:rsidRPr="00A82346">
        <w:rPr>
          <w:bCs/>
          <w:sz w:val="24"/>
          <w:szCs w:val="24"/>
        </w:rPr>
        <w:t>Contrato de prestação de serviços;</w:t>
      </w:r>
    </w:p>
    <w:p w14:paraId="418A4C5D" w14:textId="77777777" w:rsidR="008C513E" w:rsidRPr="00A96FC3" w:rsidRDefault="00B561B4" w:rsidP="00A96FC3">
      <w:pPr>
        <w:jc w:val="both"/>
        <w:rPr>
          <w:b/>
          <w:sz w:val="24"/>
          <w:szCs w:val="24"/>
        </w:rPr>
      </w:pPr>
      <w:r w:rsidRPr="00A96FC3">
        <w:rPr>
          <w:b/>
          <w:sz w:val="24"/>
          <w:szCs w:val="24"/>
        </w:rPr>
        <w:t xml:space="preserve">c.6) </w:t>
      </w:r>
      <w:r w:rsidRPr="00A82346">
        <w:rPr>
          <w:bCs/>
          <w:sz w:val="24"/>
          <w:szCs w:val="24"/>
        </w:rPr>
        <w:t>Contrato de Trabalho registrado na DRT;</w:t>
      </w:r>
      <w:r w:rsidRPr="00A96FC3">
        <w:rPr>
          <w:b/>
          <w:sz w:val="24"/>
          <w:szCs w:val="24"/>
        </w:rPr>
        <w:t xml:space="preserve"> </w:t>
      </w:r>
    </w:p>
    <w:p w14:paraId="2319C5B2" w14:textId="77777777" w:rsidR="00C44D7A" w:rsidRPr="00A82346" w:rsidRDefault="00B561B4" w:rsidP="00A96FC3">
      <w:pPr>
        <w:jc w:val="both"/>
        <w:rPr>
          <w:bCs/>
          <w:sz w:val="24"/>
          <w:szCs w:val="24"/>
        </w:rPr>
      </w:pPr>
      <w:r w:rsidRPr="00A96FC3">
        <w:rPr>
          <w:b/>
          <w:sz w:val="24"/>
          <w:szCs w:val="24"/>
        </w:rPr>
        <w:t xml:space="preserve">d) </w:t>
      </w:r>
      <w:r w:rsidRPr="00A82346">
        <w:rPr>
          <w:bCs/>
          <w:sz w:val="24"/>
          <w:szCs w:val="24"/>
        </w:rPr>
        <w:t xml:space="preserve">relação de disponibilidade de veículos, máquinas e equipamentos a serem disponibilizados para a execução da (s)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 </w:t>
      </w:r>
    </w:p>
    <w:p w14:paraId="361E669D" w14:textId="77777777" w:rsidR="005E7E33" w:rsidRDefault="00B561B4" w:rsidP="00A96FC3">
      <w:pPr>
        <w:jc w:val="both"/>
        <w:rPr>
          <w:bCs/>
          <w:sz w:val="24"/>
          <w:szCs w:val="24"/>
        </w:rPr>
      </w:pPr>
      <w:r w:rsidRPr="00A96FC3">
        <w:rPr>
          <w:b/>
          <w:sz w:val="24"/>
          <w:szCs w:val="24"/>
        </w:rPr>
        <w:t xml:space="preserve">e) </w:t>
      </w:r>
      <w:r w:rsidRPr="00A82346">
        <w:rPr>
          <w:bCs/>
          <w:sz w:val="24"/>
          <w:szCs w:val="24"/>
        </w:rPr>
        <w:t>cronograma de utilização de veículos, máquinas e equipamentos (ANEXO XV), devidamente preenchido, com base na relação de disponibilidade do item anterior,</w:t>
      </w:r>
      <w:r w:rsidRPr="00A96FC3">
        <w:rPr>
          <w:b/>
          <w:sz w:val="24"/>
          <w:szCs w:val="24"/>
        </w:rPr>
        <w:t xml:space="preserve"> </w:t>
      </w:r>
      <w:r w:rsidRPr="00A82346">
        <w:rPr>
          <w:bCs/>
          <w:sz w:val="24"/>
          <w:szCs w:val="24"/>
        </w:rPr>
        <w:t>constando nome, n. º RG e assinatura do responsável legal pela empresa; e nome, número do registro no CREA/CAU e assinatura do responsável técnico indicado;</w:t>
      </w:r>
    </w:p>
    <w:p w14:paraId="65A81192" w14:textId="0FAB3509" w:rsidR="00C44D7A" w:rsidRPr="00A82346" w:rsidRDefault="00B561B4" w:rsidP="00A96FC3">
      <w:pPr>
        <w:jc w:val="both"/>
        <w:rPr>
          <w:bCs/>
          <w:sz w:val="24"/>
          <w:szCs w:val="24"/>
        </w:rPr>
      </w:pPr>
      <w:r w:rsidRPr="005E7E33">
        <w:rPr>
          <w:b/>
          <w:sz w:val="24"/>
          <w:szCs w:val="24"/>
        </w:rPr>
        <w:t>5.10.3.2.1</w:t>
      </w:r>
      <w:r w:rsidRPr="00A82346">
        <w:rPr>
          <w:bCs/>
          <w:sz w:val="24"/>
          <w:szCs w:val="24"/>
        </w:rPr>
        <w:t xml:space="preserve"> É vedada, sob pena de inabilitação, a indicação de um mesmo responsável técnico, ou utilização de seu acervo técnico, por mais de uma proponente.</w:t>
      </w:r>
    </w:p>
    <w:p w14:paraId="76F61441" w14:textId="77777777" w:rsidR="00C44D7A" w:rsidRDefault="00B561B4" w:rsidP="00A96FC3">
      <w:pPr>
        <w:jc w:val="both"/>
        <w:rPr>
          <w:b/>
          <w:sz w:val="24"/>
          <w:szCs w:val="24"/>
        </w:rPr>
      </w:pPr>
      <w:r w:rsidRPr="00A96FC3">
        <w:rPr>
          <w:b/>
          <w:sz w:val="24"/>
          <w:szCs w:val="24"/>
        </w:rPr>
        <w:t xml:space="preserve">5.10.3.2.2 </w:t>
      </w:r>
      <w:r w:rsidRPr="00A82346">
        <w:rPr>
          <w:bCs/>
          <w:sz w:val="24"/>
          <w:szCs w:val="24"/>
        </w:rPr>
        <w:t>O responsável técnico só poderá ser substituído, se atendidos os critérios exigidos nesse Edital, e desde que com expressa autorização do Município, e conhecimento do Paranacidade.</w:t>
      </w:r>
      <w:r w:rsidRPr="00A96FC3">
        <w:rPr>
          <w:b/>
          <w:sz w:val="24"/>
          <w:szCs w:val="24"/>
        </w:rPr>
        <w:t xml:space="preserve"> </w:t>
      </w:r>
    </w:p>
    <w:p w14:paraId="650F7D52" w14:textId="77777777" w:rsidR="005E7E33" w:rsidRPr="00A96FC3" w:rsidRDefault="005E7E33" w:rsidP="00A96FC3">
      <w:pPr>
        <w:jc w:val="both"/>
        <w:rPr>
          <w:b/>
          <w:sz w:val="24"/>
          <w:szCs w:val="24"/>
        </w:rPr>
      </w:pPr>
    </w:p>
    <w:p w14:paraId="53D810D7" w14:textId="77777777" w:rsidR="00C44D7A" w:rsidRPr="00A96FC3" w:rsidRDefault="00B561B4" w:rsidP="00A96FC3">
      <w:pPr>
        <w:jc w:val="both"/>
        <w:rPr>
          <w:b/>
          <w:sz w:val="24"/>
          <w:szCs w:val="24"/>
        </w:rPr>
      </w:pPr>
      <w:r w:rsidRPr="00A96FC3">
        <w:rPr>
          <w:b/>
          <w:sz w:val="24"/>
          <w:szCs w:val="24"/>
        </w:rPr>
        <w:t xml:space="preserve">5.10.3.3 </w:t>
      </w:r>
      <w:r w:rsidRPr="005E7E33">
        <w:rPr>
          <w:b/>
          <w:sz w:val="24"/>
          <w:szCs w:val="24"/>
        </w:rPr>
        <w:t>Da Vistoria</w:t>
      </w:r>
      <w:r w:rsidRPr="00A82346">
        <w:rPr>
          <w:bCs/>
          <w:sz w:val="24"/>
          <w:szCs w:val="24"/>
        </w:rPr>
        <w:t xml:space="preserve"> </w:t>
      </w:r>
    </w:p>
    <w:p w14:paraId="5D7FB652" w14:textId="77777777" w:rsidR="0060101F" w:rsidRPr="00A82346" w:rsidRDefault="0060101F" w:rsidP="0060101F">
      <w:pPr>
        <w:jc w:val="both"/>
        <w:rPr>
          <w:bCs/>
          <w:sz w:val="24"/>
          <w:szCs w:val="24"/>
        </w:rPr>
      </w:pPr>
      <w:r w:rsidRPr="00A96FC3">
        <w:rPr>
          <w:b/>
          <w:sz w:val="24"/>
          <w:szCs w:val="24"/>
        </w:rPr>
        <w:t xml:space="preserve">5.10.3.3.1 </w:t>
      </w:r>
      <w:r w:rsidRPr="00A82346">
        <w:rPr>
          <w:bCs/>
          <w:sz w:val="24"/>
          <w:szCs w:val="24"/>
        </w:rPr>
        <w:t xml:space="preserve">Os licitantes </w:t>
      </w:r>
      <w:r>
        <w:rPr>
          <w:bCs/>
          <w:sz w:val="24"/>
          <w:szCs w:val="24"/>
        </w:rPr>
        <w:t>poderão</w:t>
      </w:r>
      <w:r w:rsidRPr="00A82346">
        <w:rPr>
          <w:bCs/>
          <w:sz w:val="24"/>
          <w:szCs w:val="24"/>
        </w:rPr>
        <w:t xml:space="preserve"> vistoriar o local onde será executada a obra até o último dia útil anterior à data fixada para a abertura da sessão pública, com o objetivo de inteirar-se das condições e grau de dificuldade existentes, por meio de representante devidamente habilitado junto ao CREA/CAU. </w:t>
      </w:r>
    </w:p>
    <w:p w14:paraId="07824561" w14:textId="51E1AC1D" w:rsidR="0060101F" w:rsidRDefault="0060101F" w:rsidP="0060101F">
      <w:pPr>
        <w:jc w:val="both"/>
        <w:rPr>
          <w:bCs/>
          <w:sz w:val="24"/>
          <w:szCs w:val="24"/>
        </w:rPr>
      </w:pPr>
      <w:r w:rsidRPr="00A96FC3">
        <w:rPr>
          <w:b/>
          <w:sz w:val="24"/>
          <w:szCs w:val="24"/>
        </w:rPr>
        <w:t xml:space="preserve">5.10.3.3.2 </w:t>
      </w:r>
      <w:r w:rsidRPr="00A82346">
        <w:rPr>
          <w:bCs/>
          <w:sz w:val="24"/>
          <w:szCs w:val="24"/>
        </w:rPr>
        <w:t xml:space="preserve">Quando da visita ao local da obra, deve obter, por sua exclusiva responsabilidade, toda a informação necessária para o preparo de sua proposta. A visita ao local deverá ser agendada pelo telefone (45)3259-1150) até o dia </w:t>
      </w:r>
      <w:r>
        <w:rPr>
          <w:bCs/>
          <w:sz w:val="24"/>
          <w:szCs w:val="24"/>
        </w:rPr>
        <w:t>2</w:t>
      </w:r>
      <w:r w:rsidR="00C95030">
        <w:rPr>
          <w:bCs/>
          <w:sz w:val="24"/>
          <w:szCs w:val="24"/>
        </w:rPr>
        <w:t>4</w:t>
      </w:r>
      <w:r w:rsidRPr="00A82346">
        <w:rPr>
          <w:bCs/>
          <w:sz w:val="24"/>
          <w:szCs w:val="24"/>
        </w:rPr>
        <w:t>/0</w:t>
      </w:r>
      <w:r>
        <w:rPr>
          <w:bCs/>
          <w:sz w:val="24"/>
          <w:szCs w:val="24"/>
        </w:rPr>
        <w:t>4</w:t>
      </w:r>
      <w:r w:rsidRPr="00A82346">
        <w:rPr>
          <w:bCs/>
          <w:sz w:val="24"/>
          <w:szCs w:val="24"/>
        </w:rPr>
        <w:t xml:space="preserve">/2026. </w:t>
      </w:r>
    </w:p>
    <w:p w14:paraId="2BAC48B2" w14:textId="77777777" w:rsidR="0060101F" w:rsidRDefault="0060101F" w:rsidP="0060101F">
      <w:pPr>
        <w:jc w:val="both"/>
        <w:rPr>
          <w:bCs/>
          <w:sz w:val="24"/>
          <w:szCs w:val="24"/>
        </w:rPr>
      </w:pPr>
      <w:r w:rsidRPr="00A96FC3">
        <w:rPr>
          <w:b/>
          <w:sz w:val="24"/>
          <w:szCs w:val="24"/>
        </w:rPr>
        <w:t xml:space="preserve">5.10.3.3.2.1 </w:t>
      </w:r>
      <w:r w:rsidRPr="00A82346">
        <w:rPr>
          <w:bCs/>
          <w:sz w:val="24"/>
          <w:szCs w:val="24"/>
        </w:rPr>
        <w:t xml:space="preserve">Após a visita, será emitido atestado de visita (ANEXO VIII) pelo Município. </w:t>
      </w:r>
    </w:p>
    <w:p w14:paraId="0B6D9FD2" w14:textId="77777777" w:rsidR="0060101F" w:rsidRPr="00A96FC3" w:rsidRDefault="0060101F" w:rsidP="0060101F">
      <w:pPr>
        <w:jc w:val="both"/>
        <w:rPr>
          <w:b/>
          <w:sz w:val="24"/>
          <w:szCs w:val="24"/>
        </w:rPr>
      </w:pPr>
      <w:r w:rsidRPr="00A96FC3">
        <w:rPr>
          <w:b/>
          <w:sz w:val="24"/>
          <w:szCs w:val="24"/>
        </w:rPr>
        <w:t xml:space="preserve">5.10.3.3.3 </w:t>
      </w:r>
      <w:r w:rsidRPr="0026522F">
        <w:rPr>
          <w:bCs/>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00A5AADE" w14:textId="7605F472" w:rsidR="00C44D7A" w:rsidRDefault="00B561B4" w:rsidP="00A96FC3">
      <w:pPr>
        <w:jc w:val="both"/>
        <w:rPr>
          <w:bCs/>
          <w:sz w:val="24"/>
          <w:szCs w:val="24"/>
        </w:rPr>
      </w:pPr>
      <w:r w:rsidRPr="00A82346">
        <w:rPr>
          <w:bCs/>
          <w:sz w:val="24"/>
          <w:szCs w:val="24"/>
        </w:rPr>
        <w:t xml:space="preserve">. </w:t>
      </w:r>
    </w:p>
    <w:p w14:paraId="3555707C" w14:textId="77777777" w:rsidR="005E7E33" w:rsidRPr="00A96FC3" w:rsidRDefault="005E7E33" w:rsidP="00A96FC3">
      <w:pPr>
        <w:jc w:val="both"/>
        <w:rPr>
          <w:b/>
          <w:sz w:val="24"/>
          <w:szCs w:val="24"/>
        </w:rPr>
      </w:pPr>
    </w:p>
    <w:p w14:paraId="3100FB2C" w14:textId="77777777" w:rsidR="00A82346" w:rsidRDefault="00B561B4" w:rsidP="00A96FC3">
      <w:pPr>
        <w:jc w:val="both"/>
        <w:rPr>
          <w:b/>
          <w:sz w:val="24"/>
          <w:szCs w:val="24"/>
        </w:rPr>
      </w:pPr>
      <w:r w:rsidRPr="00A96FC3">
        <w:rPr>
          <w:b/>
          <w:sz w:val="24"/>
          <w:szCs w:val="24"/>
        </w:rPr>
        <w:lastRenderedPageBreak/>
        <w:t xml:space="preserve">5.10.3.4 </w:t>
      </w:r>
      <w:r w:rsidRPr="00A82346">
        <w:rPr>
          <w:b/>
          <w:sz w:val="24"/>
          <w:szCs w:val="24"/>
        </w:rPr>
        <w:t>Declarações</w:t>
      </w:r>
      <w:r w:rsidRPr="00A96FC3">
        <w:rPr>
          <w:b/>
          <w:sz w:val="24"/>
          <w:szCs w:val="24"/>
        </w:rPr>
        <w:t xml:space="preserve"> </w:t>
      </w:r>
    </w:p>
    <w:p w14:paraId="7223C693" w14:textId="20ECA19E" w:rsidR="00C44D7A" w:rsidRPr="00A82346" w:rsidRDefault="00B561B4" w:rsidP="00A96FC3">
      <w:pPr>
        <w:jc w:val="both"/>
        <w:rPr>
          <w:bCs/>
          <w:sz w:val="24"/>
          <w:szCs w:val="24"/>
        </w:rPr>
      </w:pPr>
      <w:r w:rsidRPr="00A96FC3">
        <w:rPr>
          <w:b/>
          <w:sz w:val="24"/>
          <w:szCs w:val="24"/>
        </w:rPr>
        <w:t xml:space="preserve">5.10.3.4.1 </w:t>
      </w:r>
      <w:r w:rsidRPr="00A82346">
        <w:rPr>
          <w:bCs/>
          <w:sz w:val="24"/>
          <w:szCs w:val="24"/>
        </w:rPr>
        <w:t xml:space="preserve">Declaração de que o Licitante se compromete a comprovar, quando da assinatura do contrato, os vínculos, empregatícios ou contratuais, do responsável técnico ou da equipe técnica (se houver), no caso de ser a vencedora da presente licitação, Anexo IX. </w:t>
      </w:r>
    </w:p>
    <w:p w14:paraId="690425E2" w14:textId="77777777" w:rsidR="00C44D7A" w:rsidRPr="00A82346" w:rsidRDefault="00B561B4" w:rsidP="00A96FC3">
      <w:pPr>
        <w:jc w:val="both"/>
        <w:rPr>
          <w:bCs/>
          <w:sz w:val="24"/>
          <w:szCs w:val="24"/>
        </w:rPr>
      </w:pPr>
      <w:r w:rsidRPr="00A96FC3">
        <w:rPr>
          <w:b/>
          <w:sz w:val="24"/>
          <w:szCs w:val="24"/>
        </w:rPr>
        <w:t xml:space="preserve">5.10.3.4.2 </w:t>
      </w:r>
      <w:r w:rsidRPr="00A82346">
        <w:rPr>
          <w:bCs/>
          <w:sz w:val="24"/>
          <w:szCs w:val="24"/>
        </w:rPr>
        <w:t>Declaração de que não possui, em seu quadro funcional, menores de dezoito anos em trabalho noturno, perigoso ou insalubre, nem menores de dezesseis anos, em qualquer trabalho, salvo na condição de aprendiz, a partir de quatorze anos (Lei Federal n.º 9.854 de 27/10/1999), conforme documento “Declaração de Conhecimento e Atendimento Critérios Legais e Constitucionais”, Anexo XI.</w:t>
      </w:r>
    </w:p>
    <w:p w14:paraId="0D776297" w14:textId="77777777" w:rsidR="00C44D7A" w:rsidRPr="00A82346" w:rsidRDefault="00B561B4" w:rsidP="00A96FC3">
      <w:pPr>
        <w:jc w:val="both"/>
        <w:rPr>
          <w:bCs/>
          <w:sz w:val="24"/>
          <w:szCs w:val="24"/>
        </w:rPr>
      </w:pPr>
      <w:r w:rsidRPr="00A96FC3">
        <w:rPr>
          <w:b/>
          <w:sz w:val="24"/>
          <w:szCs w:val="24"/>
        </w:rPr>
        <w:t xml:space="preserve"> 5.10.3.4.3 </w:t>
      </w:r>
      <w:r w:rsidRPr="00A82346">
        <w:rPr>
          <w:bCs/>
          <w:sz w:val="24"/>
          <w:szCs w:val="24"/>
        </w:rPr>
        <w:t>Declaração de Compromisso de Utilização de Produtos e Subprodutos de Madeira e de Gerenciamento de Resíduos da Construção Civil (Anexo XIII).</w:t>
      </w:r>
    </w:p>
    <w:p w14:paraId="0B06D2D6" w14:textId="77777777" w:rsidR="00C44D7A" w:rsidRPr="00A82346" w:rsidRDefault="00B561B4" w:rsidP="00A96FC3">
      <w:pPr>
        <w:jc w:val="both"/>
        <w:rPr>
          <w:bCs/>
          <w:sz w:val="24"/>
          <w:szCs w:val="24"/>
        </w:rPr>
      </w:pPr>
      <w:r w:rsidRPr="00A96FC3">
        <w:rPr>
          <w:b/>
          <w:sz w:val="24"/>
          <w:szCs w:val="24"/>
        </w:rPr>
        <w:t xml:space="preserve"> a) </w:t>
      </w:r>
      <w:r w:rsidRPr="00A82346">
        <w:rPr>
          <w:bCs/>
          <w:sz w:val="24"/>
          <w:szCs w:val="24"/>
        </w:rPr>
        <w:t>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008B370B" w14:textId="77777777" w:rsidR="00C44D7A" w:rsidRDefault="00B561B4" w:rsidP="00A96FC3">
      <w:pPr>
        <w:jc w:val="both"/>
        <w:rPr>
          <w:bCs/>
          <w:sz w:val="24"/>
          <w:szCs w:val="24"/>
        </w:rPr>
      </w:pPr>
      <w:r w:rsidRPr="00A96FC3">
        <w:rPr>
          <w:b/>
          <w:sz w:val="24"/>
          <w:szCs w:val="24"/>
        </w:rPr>
        <w:t xml:space="preserve"> b) </w:t>
      </w:r>
      <w:r w:rsidRPr="00A82346">
        <w:rPr>
          <w:bCs/>
          <w:sz w:val="24"/>
          <w:szCs w:val="24"/>
        </w:rPr>
        <w:t>O contratado fica obrigada a utilizar produtos ou subprodutos de madeira de origem exótica ou nativa que tenham procedência legal, conforme Decreto Estadual n.º 4.889, de 31 de maio de 2005.</w:t>
      </w:r>
    </w:p>
    <w:p w14:paraId="1FE1681C" w14:textId="77777777" w:rsidR="005E7E33" w:rsidRPr="00A96FC3" w:rsidRDefault="005E7E33" w:rsidP="00A96FC3">
      <w:pPr>
        <w:jc w:val="both"/>
        <w:rPr>
          <w:b/>
          <w:sz w:val="24"/>
          <w:szCs w:val="24"/>
        </w:rPr>
      </w:pPr>
    </w:p>
    <w:p w14:paraId="215B3C79" w14:textId="77777777" w:rsidR="00C44D7A" w:rsidRPr="00A96FC3" w:rsidRDefault="00B561B4" w:rsidP="00A96FC3">
      <w:pPr>
        <w:jc w:val="both"/>
        <w:rPr>
          <w:b/>
          <w:sz w:val="24"/>
          <w:szCs w:val="24"/>
        </w:rPr>
      </w:pPr>
      <w:r w:rsidRPr="00A96FC3">
        <w:rPr>
          <w:b/>
          <w:sz w:val="24"/>
          <w:szCs w:val="24"/>
        </w:rPr>
        <w:t>5.10.4 Quanto à Qualificação Econômico-Financeira:</w:t>
      </w:r>
    </w:p>
    <w:p w14:paraId="5B6C5382" w14:textId="77777777" w:rsidR="00C44D7A" w:rsidRPr="00A82346" w:rsidRDefault="00B561B4" w:rsidP="00A96FC3">
      <w:pPr>
        <w:jc w:val="both"/>
        <w:rPr>
          <w:bCs/>
          <w:sz w:val="24"/>
          <w:szCs w:val="24"/>
        </w:rPr>
      </w:pPr>
      <w:r w:rsidRPr="00A96FC3">
        <w:rPr>
          <w:b/>
          <w:sz w:val="24"/>
          <w:szCs w:val="24"/>
        </w:rPr>
        <w:t xml:space="preserve">a) </w:t>
      </w:r>
      <w:r w:rsidRPr="00A82346">
        <w:rPr>
          <w:bCs/>
          <w:sz w:val="24"/>
          <w:szCs w:val="24"/>
        </w:rPr>
        <w:t xml:space="preserve">Prova de capacidade financeira, apresentando as demonstrações contábeis dos últimos dois exercícios sociais. </w:t>
      </w:r>
    </w:p>
    <w:p w14:paraId="32BCB244" w14:textId="77777777" w:rsidR="001C1699" w:rsidRPr="00A82346" w:rsidRDefault="00B561B4" w:rsidP="00A96FC3">
      <w:pPr>
        <w:jc w:val="both"/>
        <w:rPr>
          <w:bCs/>
          <w:sz w:val="24"/>
          <w:szCs w:val="24"/>
        </w:rPr>
      </w:pPr>
      <w:r w:rsidRPr="00A96FC3">
        <w:rPr>
          <w:b/>
          <w:sz w:val="24"/>
          <w:szCs w:val="24"/>
        </w:rPr>
        <w:t xml:space="preserve">b) </w:t>
      </w:r>
      <w:r w:rsidRPr="00A82346">
        <w:rPr>
          <w:bCs/>
          <w:sz w:val="24"/>
          <w:szCs w:val="24"/>
        </w:rPr>
        <w:t>A comprovação da situação financeira da empresa, conforme Declaração de Capacidade Operacional Financeira (ANEXO X), será avaliada pelos Índices de Liquidez Corrente (ILC), Liquidez Geral (ILG) e Solvência Geral (ISG):</w:t>
      </w:r>
    </w:p>
    <w:p w14:paraId="50DD421F" w14:textId="77777777" w:rsidR="001C1699" w:rsidRPr="00A96FC3" w:rsidRDefault="001C1699" w:rsidP="00A96FC3">
      <w:pPr>
        <w:jc w:val="both"/>
        <w:rPr>
          <w:b/>
          <w:sz w:val="24"/>
          <w:szCs w:val="24"/>
        </w:rPr>
      </w:pPr>
    </w:p>
    <w:p w14:paraId="77423201" w14:textId="77777777" w:rsidR="004D3C87" w:rsidRPr="00365F58" w:rsidRDefault="004D3C87" w:rsidP="004D3C87">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4D3C87" w:rsidRPr="00365F58" w14:paraId="56B7CB0D" w14:textId="77777777" w:rsidTr="00BF4216">
        <w:tc>
          <w:tcPr>
            <w:tcW w:w="3119" w:type="dxa"/>
            <w:tcBorders>
              <w:top w:val="single" w:sz="4" w:space="0" w:color="000000"/>
              <w:left w:val="single" w:sz="4" w:space="0" w:color="000000"/>
              <w:bottom w:val="single" w:sz="4" w:space="0" w:color="000000"/>
            </w:tcBorders>
          </w:tcPr>
          <w:p w14:paraId="41853A16" w14:textId="77777777" w:rsidR="004D3C87" w:rsidRPr="00365F58" w:rsidRDefault="004D3C87" w:rsidP="00BF4216">
            <w:pPr>
              <w:snapToGrid w:val="0"/>
              <w:jc w:val="center"/>
              <w:rPr>
                <w:sz w:val="24"/>
                <w:szCs w:val="24"/>
              </w:rPr>
            </w:pPr>
            <w:r w:rsidRPr="00365F58">
              <w:rPr>
                <w:sz w:val="24"/>
                <w:szCs w:val="24"/>
              </w:rPr>
              <w:t xml:space="preserve">(ILG) </w:t>
            </w:r>
          </w:p>
          <w:p w14:paraId="2F124339" w14:textId="77777777" w:rsidR="004D3C87" w:rsidRPr="00365F58" w:rsidRDefault="004D3C87" w:rsidP="00BF4216">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6AA9A464" w14:textId="77777777" w:rsidR="004D3C87" w:rsidRPr="00365F58" w:rsidRDefault="004D3C87" w:rsidP="00BF4216">
            <w:pPr>
              <w:snapToGrid w:val="0"/>
              <w:jc w:val="center"/>
              <w:rPr>
                <w:sz w:val="24"/>
                <w:szCs w:val="24"/>
              </w:rPr>
            </w:pPr>
            <w:r w:rsidRPr="00365F58">
              <w:rPr>
                <w:sz w:val="24"/>
                <w:szCs w:val="24"/>
              </w:rPr>
              <w:t xml:space="preserve">(ILC) </w:t>
            </w:r>
          </w:p>
          <w:p w14:paraId="0914837F" w14:textId="77777777" w:rsidR="004D3C87" w:rsidRPr="00365F58" w:rsidRDefault="004D3C87" w:rsidP="00BF4216">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73055994" w14:textId="77777777" w:rsidR="004D3C87" w:rsidRPr="00365F58" w:rsidRDefault="004D3C87" w:rsidP="00BF4216">
            <w:pPr>
              <w:snapToGrid w:val="0"/>
              <w:jc w:val="center"/>
              <w:rPr>
                <w:sz w:val="24"/>
                <w:szCs w:val="24"/>
              </w:rPr>
            </w:pPr>
            <w:r w:rsidRPr="00365F58">
              <w:rPr>
                <w:sz w:val="24"/>
                <w:szCs w:val="24"/>
              </w:rPr>
              <w:t xml:space="preserve">(ISG) </w:t>
            </w:r>
          </w:p>
          <w:p w14:paraId="2F4A76AE" w14:textId="77777777" w:rsidR="004D3C87" w:rsidRPr="00365F58" w:rsidRDefault="004D3C87" w:rsidP="00BF4216">
            <w:pPr>
              <w:jc w:val="center"/>
              <w:rPr>
                <w:sz w:val="24"/>
                <w:szCs w:val="24"/>
              </w:rPr>
            </w:pPr>
            <w:r w:rsidRPr="00365F58">
              <w:rPr>
                <w:sz w:val="24"/>
                <w:szCs w:val="24"/>
              </w:rPr>
              <w:t>(valor maior que)</w:t>
            </w:r>
          </w:p>
        </w:tc>
      </w:tr>
      <w:tr w:rsidR="004D3C87" w:rsidRPr="005D0BC5" w14:paraId="7F334F4F" w14:textId="77777777" w:rsidTr="00BF4216">
        <w:tc>
          <w:tcPr>
            <w:tcW w:w="3119" w:type="dxa"/>
            <w:tcBorders>
              <w:left w:val="single" w:sz="4" w:space="0" w:color="000000"/>
              <w:bottom w:val="single" w:sz="4" w:space="0" w:color="000000"/>
            </w:tcBorders>
          </w:tcPr>
          <w:p w14:paraId="63F58365" w14:textId="77777777" w:rsidR="004D3C87" w:rsidRPr="005D0BC5" w:rsidRDefault="004D3C87" w:rsidP="00BF4216">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5CBE9314" w14:textId="77777777" w:rsidR="004D3C87" w:rsidRPr="005D0BC5" w:rsidRDefault="004D3C87" w:rsidP="00BF4216">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161D5ADB" w14:textId="77777777" w:rsidR="004D3C87" w:rsidRPr="005D0BC5" w:rsidRDefault="004D3C87" w:rsidP="00BF4216">
            <w:pPr>
              <w:snapToGrid w:val="0"/>
              <w:jc w:val="center"/>
              <w:rPr>
                <w:b/>
                <w:sz w:val="24"/>
                <w:szCs w:val="24"/>
              </w:rPr>
            </w:pPr>
            <w:r w:rsidRPr="005D0BC5">
              <w:rPr>
                <w:b/>
                <w:sz w:val="24"/>
                <w:szCs w:val="24"/>
              </w:rPr>
              <w:t>1</w:t>
            </w:r>
          </w:p>
        </w:tc>
      </w:tr>
    </w:tbl>
    <w:p w14:paraId="6E767C0A" w14:textId="77777777" w:rsidR="004D3C87" w:rsidRPr="005D0BC5" w:rsidRDefault="004D3C87" w:rsidP="004D3C87">
      <w:pPr>
        <w:pStyle w:val="Standard"/>
        <w:spacing w:after="0" w:line="240" w:lineRule="auto"/>
        <w:jc w:val="both"/>
        <w:rPr>
          <w:rFonts w:ascii="Times New Roman" w:hAnsi="Times New Roman"/>
          <w:sz w:val="24"/>
          <w:szCs w:val="24"/>
        </w:rPr>
      </w:pPr>
    </w:p>
    <w:p w14:paraId="06A95223" w14:textId="77777777" w:rsidR="004D3C87" w:rsidRPr="005D0BC5" w:rsidRDefault="004D3C87" w:rsidP="004D3C87">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3D16B44B" w14:textId="77777777" w:rsidR="004D3C87" w:rsidRPr="005D0BC5" w:rsidRDefault="004D3C87" w:rsidP="004D3C87">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B0F6FB3" w14:textId="77777777" w:rsidR="004D3C87" w:rsidRPr="005D0BC5" w:rsidRDefault="004D3C87" w:rsidP="004D3C87">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4D3C87" w:rsidRPr="005D0BC5" w14:paraId="4B763435" w14:textId="77777777" w:rsidTr="004D3C87">
        <w:trPr>
          <w:cantSplit/>
        </w:trPr>
        <w:tc>
          <w:tcPr>
            <w:tcW w:w="848" w:type="dxa"/>
            <w:vMerge w:val="restart"/>
            <w:tcMar>
              <w:top w:w="0" w:type="dxa"/>
              <w:left w:w="70" w:type="dxa"/>
              <w:bottom w:w="0" w:type="dxa"/>
              <w:right w:w="70" w:type="dxa"/>
            </w:tcMar>
            <w:vAlign w:val="center"/>
            <w:hideMark/>
          </w:tcPr>
          <w:p w14:paraId="0A3CE053" w14:textId="77777777" w:rsidR="004D3C87" w:rsidRPr="005D0BC5" w:rsidRDefault="004D3C87" w:rsidP="00BF4216">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2" w:type="dxa"/>
            <w:tcBorders>
              <w:top w:val="nil"/>
              <w:left w:val="nil"/>
              <w:bottom w:val="single" w:sz="4" w:space="0" w:color="000080"/>
              <w:right w:val="nil"/>
            </w:tcBorders>
            <w:tcMar>
              <w:top w:w="0" w:type="dxa"/>
              <w:left w:w="70" w:type="dxa"/>
              <w:bottom w:w="0" w:type="dxa"/>
              <w:right w:w="70" w:type="dxa"/>
            </w:tcMar>
            <w:hideMark/>
          </w:tcPr>
          <w:p w14:paraId="5C768FC4" w14:textId="77777777" w:rsidR="004D3C87" w:rsidRPr="005D0BC5" w:rsidRDefault="004D3C87" w:rsidP="00BF4216">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4D3C87" w:rsidRPr="005D0BC5" w14:paraId="5A73D5EA" w14:textId="77777777" w:rsidTr="004D3C87">
        <w:trPr>
          <w:cantSplit/>
        </w:trPr>
        <w:tc>
          <w:tcPr>
            <w:tcW w:w="848" w:type="dxa"/>
            <w:vMerge/>
            <w:vAlign w:val="center"/>
            <w:hideMark/>
          </w:tcPr>
          <w:p w14:paraId="10BDC593" w14:textId="77777777" w:rsidR="004D3C87" w:rsidRPr="005D0BC5" w:rsidRDefault="004D3C87" w:rsidP="00BF4216">
            <w:pPr>
              <w:suppressAutoHyphens w:val="0"/>
              <w:rPr>
                <w:rFonts w:eastAsia="Calibri"/>
                <w:kern w:val="3"/>
                <w:sz w:val="24"/>
                <w:szCs w:val="24"/>
                <w:shd w:val="clear" w:color="auto" w:fill="FFFFFF"/>
                <w:lang w:eastAsia="zh-CN" w:bidi="hi-IN"/>
              </w:rPr>
            </w:pPr>
          </w:p>
        </w:tc>
        <w:tc>
          <w:tcPr>
            <w:tcW w:w="2122" w:type="dxa"/>
            <w:tcMar>
              <w:top w:w="0" w:type="dxa"/>
              <w:left w:w="70" w:type="dxa"/>
              <w:bottom w:w="0" w:type="dxa"/>
              <w:right w:w="70" w:type="dxa"/>
            </w:tcMar>
            <w:hideMark/>
          </w:tcPr>
          <w:p w14:paraId="5B515697" w14:textId="77777777" w:rsidR="004D3C87" w:rsidRPr="005D0BC5" w:rsidRDefault="004D3C87" w:rsidP="00BF4216">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bl>
    <w:p w14:paraId="63564533" w14:textId="77777777" w:rsidR="004D3C87" w:rsidRPr="005D0BC5" w:rsidRDefault="004D3C87" w:rsidP="004D3C87">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7FA9955B" w14:textId="77777777" w:rsidR="004D3C87" w:rsidRPr="005D0BC5" w:rsidRDefault="004D3C87" w:rsidP="004D3C87">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4D3C87" w:rsidRPr="005D0BC5" w14:paraId="66D74866" w14:textId="77777777" w:rsidTr="004D3C87">
        <w:trPr>
          <w:cantSplit/>
        </w:trPr>
        <w:tc>
          <w:tcPr>
            <w:tcW w:w="850" w:type="dxa"/>
            <w:vMerge w:val="restart"/>
            <w:tcMar>
              <w:top w:w="0" w:type="dxa"/>
              <w:left w:w="70" w:type="dxa"/>
              <w:bottom w:w="0" w:type="dxa"/>
              <w:right w:w="70" w:type="dxa"/>
            </w:tcMar>
            <w:vAlign w:val="center"/>
            <w:hideMark/>
          </w:tcPr>
          <w:p w14:paraId="27D3D07A" w14:textId="77777777" w:rsidR="004D3C87" w:rsidRPr="005D0BC5" w:rsidRDefault="004D3C87" w:rsidP="00BF4216">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400" w:type="dxa"/>
            <w:tcBorders>
              <w:top w:val="nil"/>
              <w:left w:val="nil"/>
              <w:bottom w:val="single" w:sz="4" w:space="0" w:color="000080"/>
              <w:right w:val="nil"/>
            </w:tcBorders>
            <w:tcMar>
              <w:top w:w="0" w:type="dxa"/>
              <w:left w:w="70" w:type="dxa"/>
              <w:bottom w:w="0" w:type="dxa"/>
              <w:right w:w="70" w:type="dxa"/>
            </w:tcMar>
            <w:hideMark/>
          </w:tcPr>
          <w:p w14:paraId="03F19B16" w14:textId="77777777" w:rsidR="004D3C87" w:rsidRPr="005D0BC5" w:rsidRDefault="004D3C87" w:rsidP="00BF4216">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4D3C87" w:rsidRPr="005D0BC5" w14:paraId="4F722385" w14:textId="77777777" w:rsidTr="004D3C87">
        <w:trPr>
          <w:cantSplit/>
        </w:trPr>
        <w:tc>
          <w:tcPr>
            <w:tcW w:w="850" w:type="dxa"/>
            <w:vMerge/>
            <w:vAlign w:val="center"/>
            <w:hideMark/>
          </w:tcPr>
          <w:p w14:paraId="6C014DBD" w14:textId="77777777" w:rsidR="004D3C87" w:rsidRPr="005D0BC5" w:rsidRDefault="004D3C87" w:rsidP="00BF4216">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09103FF4" w14:textId="77777777" w:rsidR="004D3C87" w:rsidRPr="005D0BC5" w:rsidRDefault="004D3C87" w:rsidP="00BF4216">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bl>
    <w:p w14:paraId="42FD5340" w14:textId="77777777" w:rsidR="004D3C87" w:rsidRPr="005D0BC5" w:rsidRDefault="004D3C87" w:rsidP="004D3C87">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0B6F8403" w14:textId="77777777" w:rsidR="004D3C87" w:rsidRPr="005D0BC5" w:rsidRDefault="004D3C87" w:rsidP="004D3C87">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4D3C87" w:rsidRPr="005D0BC5" w14:paraId="393E35B5" w14:textId="77777777" w:rsidTr="00BF4216">
        <w:trPr>
          <w:cantSplit/>
        </w:trPr>
        <w:tc>
          <w:tcPr>
            <w:tcW w:w="850" w:type="dxa"/>
            <w:vMerge w:val="restart"/>
            <w:tcMar>
              <w:top w:w="0" w:type="dxa"/>
              <w:left w:w="70" w:type="dxa"/>
              <w:bottom w:w="0" w:type="dxa"/>
              <w:right w:w="70" w:type="dxa"/>
            </w:tcMar>
            <w:vAlign w:val="center"/>
            <w:hideMark/>
          </w:tcPr>
          <w:p w14:paraId="50281EB0" w14:textId="77777777" w:rsidR="004D3C87" w:rsidRPr="005D0BC5" w:rsidRDefault="004D3C87" w:rsidP="00BF4216">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2E2E173C" w14:textId="77777777" w:rsidR="004D3C87" w:rsidRPr="005D0BC5" w:rsidRDefault="004D3C87" w:rsidP="00BF4216">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4D3C87" w:rsidRPr="005D0BC5" w14:paraId="73856918" w14:textId="77777777" w:rsidTr="00BF4216">
        <w:trPr>
          <w:cantSplit/>
        </w:trPr>
        <w:tc>
          <w:tcPr>
            <w:tcW w:w="850" w:type="dxa"/>
            <w:vMerge/>
            <w:vAlign w:val="center"/>
            <w:hideMark/>
          </w:tcPr>
          <w:p w14:paraId="229F4396" w14:textId="77777777" w:rsidR="004D3C87" w:rsidRPr="005D0BC5" w:rsidRDefault="004D3C87" w:rsidP="00BF4216">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52F09B5F" w14:textId="77777777" w:rsidR="004D3C87" w:rsidRPr="005D0BC5" w:rsidRDefault="004D3C87" w:rsidP="00BF4216">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bl>
    <w:p w14:paraId="71D13108" w14:textId="77777777" w:rsidR="004D3C87" w:rsidRPr="005D0BC5" w:rsidRDefault="004D3C87" w:rsidP="004D3C87">
      <w:pPr>
        <w:tabs>
          <w:tab w:val="left" w:pos="-709"/>
        </w:tabs>
        <w:jc w:val="both"/>
        <w:rPr>
          <w:sz w:val="24"/>
          <w:szCs w:val="24"/>
        </w:rPr>
      </w:pPr>
      <w:r w:rsidRPr="005D0BC5">
        <w:rPr>
          <w:sz w:val="24"/>
          <w:szCs w:val="24"/>
        </w:rPr>
        <w:t>sendo:</w:t>
      </w:r>
    </w:p>
    <w:p w14:paraId="0152EBBB" w14:textId="77777777" w:rsidR="004D3C87" w:rsidRPr="005D0BC5" w:rsidRDefault="004D3C87" w:rsidP="004D3C87">
      <w:pPr>
        <w:tabs>
          <w:tab w:val="left" w:pos="-709"/>
        </w:tabs>
        <w:jc w:val="both"/>
        <w:rPr>
          <w:sz w:val="24"/>
          <w:szCs w:val="24"/>
        </w:rPr>
      </w:pPr>
    </w:p>
    <w:p w14:paraId="652A2718" w14:textId="77777777" w:rsidR="004D3C87" w:rsidRPr="00A96FC3" w:rsidRDefault="004D3C87" w:rsidP="00A96FC3">
      <w:pPr>
        <w:jc w:val="both"/>
        <w:rPr>
          <w:bCs/>
          <w:sz w:val="24"/>
          <w:szCs w:val="24"/>
        </w:rPr>
      </w:pPr>
      <w:r w:rsidRPr="00A96FC3">
        <w:rPr>
          <w:bCs/>
          <w:sz w:val="24"/>
          <w:szCs w:val="24"/>
        </w:rPr>
        <w:t xml:space="preserve">AC - ativo circulante                       PC - passivo circulante                    AP - ativo permanente    </w:t>
      </w:r>
    </w:p>
    <w:p w14:paraId="1D2AAC79" w14:textId="77777777" w:rsidR="004D3C87" w:rsidRPr="00A96FC3" w:rsidRDefault="004D3C87" w:rsidP="00A96FC3">
      <w:pPr>
        <w:jc w:val="both"/>
        <w:rPr>
          <w:bCs/>
          <w:sz w:val="24"/>
          <w:szCs w:val="24"/>
        </w:rPr>
      </w:pPr>
      <w:r w:rsidRPr="00A96FC3">
        <w:rPr>
          <w:bCs/>
          <w:sz w:val="24"/>
          <w:szCs w:val="24"/>
        </w:rPr>
        <w:t>RLP - realizável a longo prazo        ELP    - exigível a longo prazo</w:t>
      </w:r>
    </w:p>
    <w:p w14:paraId="6CDC6B6D" w14:textId="77777777" w:rsidR="001C1699" w:rsidRPr="00A96FC3" w:rsidRDefault="001C1699" w:rsidP="00A96FC3">
      <w:pPr>
        <w:jc w:val="both"/>
        <w:rPr>
          <w:b/>
          <w:sz w:val="24"/>
          <w:szCs w:val="24"/>
        </w:rPr>
      </w:pPr>
    </w:p>
    <w:p w14:paraId="55A36F1F" w14:textId="77777777" w:rsidR="001C1699" w:rsidRPr="00A96FC3" w:rsidRDefault="00B561B4" w:rsidP="00A96FC3">
      <w:pPr>
        <w:jc w:val="both"/>
        <w:rPr>
          <w:b/>
          <w:sz w:val="24"/>
          <w:szCs w:val="24"/>
        </w:rPr>
      </w:pPr>
      <w:r w:rsidRPr="00A96FC3">
        <w:rPr>
          <w:b/>
          <w:sz w:val="24"/>
          <w:szCs w:val="24"/>
        </w:rPr>
        <w:t xml:space="preserve">b.2) </w:t>
      </w:r>
      <w:r w:rsidRPr="00A82346">
        <w:rPr>
          <w:bCs/>
          <w:sz w:val="24"/>
          <w:szCs w:val="24"/>
        </w:rPr>
        <w:t>Os índices deverão ser apresentados com 2 (duas) casas decimais, desprezando-se as demais.</w:t>
      </w:r>
      <w:r w:rsidRPr="00A96FC3">
        <w:rPr>
          <w:b/>
          <w:sz w:val="24"/>
          <w:szCs w:val="24"/>
        </w:rPr>
        <w:t xml:space="preserve"> </w:t>
      </w:r>
    </w:p>
    <w:p w14:paraId="42BB87E6" w14:textId="77777777" w:rsidR="001C1699" w:rsidRPr="00A82346" w:rsidRDefault="00B561B4" w:rsidP="00A96FC3">
      <w:pPr>
        <w:jc w:val="both"/>
        <w:rPr>
          <w:bCs/>
          <w:sz w:val="24"/>
          <w:szCs w:val="24"/>
        </w:rPr>
      </w:pPr>
      <w:r w:rsidRPr="00A96FC3">
        <w:rPr>
          <w:b/>
          <w:sz w:val="24"/>
          <w:szCs w:val="24"/>
        </w:rPr>
        <w:t xml:space="preserve">b. 3) </w:t>
      </w:r>
      <w:r w:rsidRPr="00A82346">
        <w:rPr>
          <w:bCs/>
          <w:sz w:val="24"/>
          <w:szCs w:val="24"/>
        </w:rPr>
        <w:t>A critério da Administração, poderá ser exigida declaração, assinada por profissional habilitado da área contábil, que ateste o atendimento pelo licitante dos índices econômicos previstos no Edital.</w:t>
      </w:r>
    </w:p>
    <w:p w14:paraId="12799D85" w14:textId="7DDE5F6B" w:rsidR="001C1699" w:rsidRPr="00A82346" w:rsidRDefault="00B561B4" w:rsidP="00A96FC3">
      <w:pPr>
        <w:jc w:val="both"/>
        <w:rPr>
          <w:bCs/>
          <w:sz w:val="24"/>
          <w:szCs w:val="24"/>
        </w:rPr>
      </w:pPr>
      <w:r w:rsidRPr="00A96FC3">
        <w:rPr>
          <w:b/>
          <w:sz w:val="24"/>
          <w:szCs w:val="24"/>
        </w:rPr>
        <w:t xml:space="preserve">b.4) </w:t>
      </w:r>
      <w:r w:rsidRPr="00A82346">
        <w:rPr>
          <w:bCs/>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p>
    <w:p w14:paraId="0567E247" w14:textId="77777777" w:rsidR="001C1699" w:rsidRPr="00A82346" w:rsidRDefault="00B561B4" w:rsidP="00A96FC3">
      <w:pPr>
        <w:jc w:val="both"/>
        <w:rPr>
          <w:bCs/>
          <w:sz w:val="24"/>
          <w:szCs w:val="24"/>
        </w:rPr>
      </w:pPr>
      <w:r w:rsidRPr="00A96FC3">
        <w:rPr>
          <w:b/>
          <w:sz w:val="24"/>
          <w:szCs w:val="24"/>
        </w:rPr>
        <w:t xml:space="preserve">b.5) </w:t>
      </w:r>
      <w:r w:rsidRPr="00A82346">
        <w:rPr>
          <w:bCs/>
          <w:sz w:val="24"/>
          <w:szCs w:val="24"/>
        </w:rPr>
        <w:t xml:space="preserve">A Declaração de Capacidade Operacional Financeira demonstrará a relação dos compromissos assumidos pelo licitante que importem em diminuição de sua capacidade econômico-financeira, excluídas parcelas já executadas de contratos firmados. </w:t>
      </w:r>
    </w:p>
    <w:p w14:paraId="76E0A181" w14:textId="77777777" w:rsidR="001C1699" w:rsidRPr="00A96FC3" w:rsidRDefault="00B561B4" w:rsidP="00A96FC3">
      <w:pPr>
        <w:jc w:val="both"/>
        <w:rPr>
          <w:b/>
          <w:sz w:val="24"/>
          <w:szCs w:val="24"/>
        </w:rPr>
      </w:pPr>
      <w:r w:rsidRPr="00A96FC3">
        <w:rPr>
          <w:b/>
          <w:sz w:val="24"/>
          <w:szCs w:val="24"/>
        </w:rPr>
        <w:t xml:space="preserve">c) </w:t>
      </w:r>
      <w:r w:rsidRPr="00A82346">
        <w:rPr>
          <w:bCs/>
          <w:sz w:val="24"/>
          <w:szCs w:val="24"/>
        </w:rPr>
        <w:t>balanço patrimonial, demonstração de resultado de exercício e demais demonstrações contábeis dos 2 (dois) últimos exercícios sociais.</w:t>
      </w:r>
      <w:r w:rsidRPr="00A96FC3">
        <w:rPr>
          <w:b/>
          <w:sz w:val="24"/>
          <w:szCs w:val="24"/>
        </w:rPr>
        <w:t xml:space="preserve"> </w:t>
      </w:r>
    </w:p>
    <w:p w14:paraId="0D4EB772" w14:textId="77777777" w:rsidR="001C1699" w:rsidRPr="00A82346" w:rsidRDefault="00B561B4" w:rsidP="00A96FC3">
      <w:pPr>
        <w:jc w:val="both"/>
        <w:rPr>
          <w:bCs/>
          <w:sz w:val="24"/>
          <w:szCs w:val="24"/>
        </w:rPr>
      </w:pPr>
      <w:r w:rsidRPr="00A96FC3">
        <w:rPr>
          <w:b/>
          <w:sz w:val="24"/>
          <w:szCs w:val="24"/>
        </w:rPr>
        <w:t xml:space="preserve">c.1) </w:t>
      </w:r>
      <w:r w:rsidRPr="00A82346">
        <w:rPr>
          <w:bCs/>
          <w:sz w:val="24"/>
          <w:szCs w:val="24"/>
        </w:rPr>
        <w:t>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w:t>
      </w:r>
    </w:p>
    <w:p w14:paraId="79F26F7D" w14:textId="77777777" w:rsidR="001C1699" w:rsidRPr="00A82346" w:rsidRDefault="00B561B4" w:rsidP="00A96FC3">
      <w:pPr>
        <w:jc w:val="both"/>
        <w:rPr>
          <w:bCs/>
          <w:sz w:val="24"/>
          <w:szCs w:val="24"/>
        </w:rPr>
      </w:pPr>
      <w:r w:rsidRPr="00A96FC3">
        <w:rPr>
          <w:b/>
          <w:sz w:val="24"/>
          <w:szCs w:val="24"/>
        </w:rPr>
        <w:t xml:space="preserve"> c.2) </w:t>
      </w:r>
      <w:r w:rsidRPr="00A82346">
        <w:rPr>
          <w:bCs/>
          <w:sz w:val="24"/>
          <w:szCs w:val="24"/>
        </w:rPr>
        <w:t>O balanço das sociedades anônimas ou por ações deverá ser apresentado em publicação no Diário Oficial. O(s) mesmo(s) deverá(ão) ser assinado(s) por profissional da contabilidade registrado no Conselho Regional de Contabilidade.</w:t>
      </w:r>
    </w:p>
    <w:p w14:paraId="35C26557" w14:textId="77777777" w:rsidR="001C1699" w:rsidRPr="00A96FC3" w:rsidRDefault="00B561B4" w:rsidP="00A96FC3">
      <w:pPr>
        <w:jc w:val="both"/>
        <w:rPr>
          <w:b/>
          <w:sz w:val="24"/>
          <w:szCs w:val="24"/>
        </w:rPr>
      </w:pPr>
      <w:r w:rsidRPr="00A96FC3">
        <w:rPr>
          <w:b/>
          <w:sz w:val="24"/>
          <w:szCs w:val="24"/>
        </w:rPr>
        <w:t xml:space="preserve"> c.3) </w:t>
      </w:r>
      <w:r w:rsidRPr="00A82346">
        <w:rPr>
          <w:bCs/>
          <w:sz w:val="24"/>
          <w:szCs w:val="24"/>
        </w:rPr>
        <w:t>Quando a data da abertura do certame for superior ao dia 30 de abril do presente ano, somente serão aceitos os balanços dos dois anos imediatamente anteriores.</w:t>
      </w:r>
    </w:p>
    <w:p w14:paraId="5F30592E" w14:textId="77777777" w:rsidR="001C1699" w:rsidRPr="00A96FC3" w:rsidRDefault="00B561B4" w:rsidP="00A96FC3">
      <w:pPr>
        <w:jc w:val="both"/>
        <w:rPr>
          <w:b/>
          <w:sz w:val="24"/>
          <w:szCs w:val="24"/>
        </w:rPr>
      </w:pPr>
      <w:r w:rsidRPr="00A96FC3">
        <w:rPr>
          <w:b/>
          <w:sz w:val="24"/>
          <w:szCs w:val="24"/>
        </w:rPr>
        <w:t xml:space="preserve"> c.4) </w:t>
      </w:r>
      <w:r w:rsidRPr="00A82346">
        <w:rPr>
          <w:bCs/>
          <w:sz w:val="24"/>
          <w:szCs w:val="24"/>
        </w:rPr>
        <w:t>Os documentos exigidos no item “b” limitar-se-ão ao último exercício no caso de a pessoa jurídica ter sido constituída há menos de 2 (dois) anos.</w:t>
      </w:r>
    </w:p>
    <w:p w14:paraId="3931EB99" w14:textId="77777777" w:rsidR="001C1699" w:rsidRPr="00A82346" w:rsidRDefault="00B561B4" w:rsidP="00A96FC3">
      <w:pPr>
        <w:jc w:val="both"/>
        <w:rPr>
          <w:bCs/>
          <w:sz w:val="24"/>
          <w:szCs w:val="24"/>
        </w:rPr>
      </w:pPr>
      <w:r w:rsidRPr="00A96FC3">
        <w:rPr>
          <w:b/>
          <w:sz w:val="24"/>
          <w:szCs w:val="24"/>
        </w:rPr>
        <w:t xml:space="preserve"> c.5) </w:t>
      </w:r>
      <w:r w:rsidRPr="00A82346">
        <w:rPr>
          <w:bCs/>
          <w:sz w:val="24"/>
          <w:szCs w:val="24"/>
        </w:rPr>
        <w:t xml:space="preserve">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 </w:t>
      </w:r>
    </w:p>
    <w:p w14:paraId="5BA4EDF1" w14:textId="77777777" w:rsidR="001C1699" w:rsidRPr="00A82346" w:rsidRDefault="00B561B4" w:rsidP="00A96FC3">
      <w:pPr>
        <w:jc w:val="both"/>
        <w:rPr>
          <w:bCs/>
          <w:sz w:val="24"/>
          <w:szCs w:val="24"/>
        </w:rPr>
      </w:pPr>
      <w:r w:rsidRPr="00A96FC3">
        <w:rPr>
          <w:b/>
          <w:sz w:val="24"/>
          <w:szCs w:val="24"/>
        </w:rPr>
        <w:t xml:space="preserve">d) </w:t>
      </w:r>
      <w:r w:rsidRPr="00A82346">
        <w:rPr>
          <w:bCs/>
          <w:sz w:val="24"/>
          <w:szCs w:val="24"/>
        </w:rPr>
        <w:t xml:space="preserve">certidão negativa de Falência expedida pelo distribuidor da sede da pessoa jurídica ou negativa de execução patrimonial expedida no domicílio da pessoa física, dentro do prazo de validade; </w:t>
      </w:r>
    </w:p>
    <w:p w14:paraId="3AF301C4" w14:textId="77777777" w:rsidR="00640CAE" w:rsidRPr="00A96FC3" w:rsidRDefault="00B561B4" w:rsidP="00A96FC3">
      <w:pPr>
        <w:jc w:val="both"/>
        <w:rPr>
          <w:b/>
          <w:sz w:val="24"/>
          <w:szCs w:val="24"/>
        </w:rPr>
      </w:pPr>
      <w:r w:rsidRPr="00A96FC3">
        <w:rPr>
          <w:b/>
          <w:sz w:val="24"/>
          <w:szCs w:val="24"/>
        </w:rPr>
        <w:t xml:space="preserve">e) </w:t>
      </w:r>
      <w:r w:rsidRPr="00A82346">
        <w:rPr>
          <w:bCs/>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70C8A67A" w14:textId="77777777" w:rsidR="009B0DFD" w:rsidRDefault="009B0DFD" w:rsidP="00A96FC3">
      <w:pPr>
        <w:jc w:val="both"/>
        <w:rPr>
          <w:b/>
          <w:sz w:val="24"/>
          <w:szCs w:val="24"/>
        </w:rPr>
      </w:pPr>
    </w:p>
    <w:p w14:paraId="29C93F2F" w14:textId="2656F383" w:rsidR="00640CAE" w:rsidRPr="00A96FC3" w:rsidRDefault="00B561B4" w:rsidP="00A96FC3">
      <w:pPr>
        <w:jc w:val="both"/>
        <w:rPr>
          <w:b/>
          <w:sz w:val="24"/>
          <w:szCs w:val="24"/>
        </w:rPr>
      </w:pPr>
      <w:r w:rsidRPr="00A96FC3">
        <w:rPr>
          <w:b/>
          <w:sz w:val="24"/>
          <w:szCs w:val="24"/>
        </w:rPr>
        <w:t>5.11 A licitante para fins de habilitação deverá observar as disposições Gerais que seguem:</w:t>
      </w:r>
    </w:p>
    <w:p w14:paraId="7C7AFBFC" w14:textId="77777777" w:rsidR="009B0DFD" w:rsidRDefault="009B0DFD" w:rsidP="00A96FC3">
      <w:pPr>
        <w:jc w:val="both"/>
        <w:rPr>
          <w:b/>
          <w:sz w:val="24"/>
          <w:szCs w:val="24"/>
        </w:rPr>
      </w:pPr>
    </w:p>
    <w:p w14:paraId="45BC30BA" w14:textId="247A221A" w:rsidR="00640CAE" w:rsidRPr="00A96FC3" w:rsidRDefault="00B561B4" w:rsidP="00A96FC3">
      <w:pPr>
        <w:jc w:val="both"/>
        <w:rPr>
          <w:b/>
          <w:sz w:val="24"/>
          <w:szCs w:val="24"/>
        </w:rPr>
      </w:pPr>
      <w:r w:rsidRPr="00A96FC3">
        <w:rPr>
          <w:b/>
          <w:sz w:val="24"/>
          <w:szCs w:val="24"/>
        </w:rPr>
        <w:t xml:space="preserve">5.11.1 </w:t>
      </w:r>
      <w:r w:rsidRPr="00A82346">
        <w:rPr>
          <w:bCs/>
          <w:sz w:val="24"/>
          <w:szCs w:val="24"/>
        </w:rPr>
        <w:t xml:space="preserve">Todos os documentos devem estar com seu prazo de validade em vigor. Se este prazo não constar de cláusula específica deste Edital, do próprio documento ou de lei específica, </w:t>
      </w:r>
      <w:r w:rsidRPr="00A82346">
        <w:rPr>
          <w:bCs/>
          <w:sz w:val="24"/>
          <w:szCs w:val="24"/>
        </w:rPr>
        <w:lastRenderedPageBreak/>
        <w:t>será considerado o prazo de validade de 60 (sessenta) dias, a contar da data de sua expedição, salvo os atestados/certidões de qualificação técnica, para os quais não se exige validade.</w:t>
      </w:r>
      <w:r w:rsidRPr="00A96FC3">
        <w:rPr>
          <w:b/>
          <w:sz w:val="24"/>
          <w:szCs w:val="24"/>
        </w:rPr>
        <w:t xml:space="preserve"> </w:t>
      </w:r>
    </w:p>
    <w:p w14:paraId="05220C3A" w14:textId="77777777" w:rsidR="00640CAE" w:rsidRPr="00A82346" w:rsidRDefault="00B561B4" w:rsidP="00A96FC3">
      <w:pPr>
        <w:jc w:val="both"/>
        <w:rPr>
          <w:bCs/>
          <w:sz w:val="24"/>
          <w:szCs w:val="24"/>
        </w:rPr>
      </w:pPr>
      <w:r w:rsidRPr="00A96FC3">
        <w:rPr>
          <w:b/>
          <w:sz w:val="24"/>
          <w:szCs w:val="24"/>
        </w:rPr>
        <w:t xml:space="preserve">5.11.2 </w:t>
      </w:r>
      <w:r w:rsidRPr="00A82346">
        <w:rPr>
          <w:bCs/>
          <w:sz w:val="24"/>
          <w:szCs w:val="24"/>
        </w:rPr>
        <w:t xml:space="preserve">Todos os documentos expedidos pela empresa deverão estar subscritos por seu representante legal ou procurador, com identificação clara do subscritor. </w:t>
      </w:r>
    </w:p>
    <w:p w14:paraId="3A850CFE" w14:textId="77777777" w:rsidR="00640CAE" w:rsidRPr="00A96FC3" w:rsidRDefault="00B561B4" w:rsidP="00A96FC3">
      <w:pPr>
        <w:jc w:val="both"/>
        <w:rPr>
          <w:b/>
          <w:sz w:val="24"/>
          <w:szCs w:val="24"/>
        </w:rPr>
      </w:pPr>
      <w:r w:rsidRPr="00A96FC3">
        <w:rPr>
          <w:b/>
          <w:sz w:val="24"/>
          <w:szCs w:val="24"/>
        </w:rPr>
        <w:t xml:space="preserve">5.11.3 </w:t>
      </w:r>
      <w:r w:rsidRPr="00A82346">
        <w:rPr>
          <w:bCs/>
          <w:sz w:val="24"/>
          <w:szCs w:val="24"/>
        </w:rPr>
        <w:t>Os documentos emitidos via Internet serão conferidos pelo Agente de Contratação.</w:t>
      </w:r>
    </w:p>
    <w:p w14:paraId="2B56BB71" w14:textId="77777777" w:rsidR="00640CAE" w:rsidRPr="00A82346" w:rsidRDefault="00B561B4" w:rsidP="00A96FC3">
      <w:pPr>
        <w:jc w:val="both"/>
        <w:rPr>
          <w:bCs/>
          <w:sz w:val="24"/>
          <w:szCs w:val="24"/>
        </w:rPr>
      </w:pPr>
      <w:r w:rsidRPr="00A96FC3">
        <w:rPr>
          <w:b/>
          <w:sz w:val="24"/>
          <w:szCs w:val="24"/>
        </w:rPr>
        <w:t xml:space="preserve"> 5.11.4 </w:t>
      </w:r>
      <w:r w:rsidRPr="00A82346">
        <w:rPr>
          <w:bCs/>
          <w:sz w:val="24"/>
          <w:szCs w:val="24"/>
        </w:rPr>
        <w:t xml:space="preserve">Se a licitante for a matriz, todos os documentos deverão estar em nome da matriz, e se for a filial, todos os documentos deverão estar em nome da filial, exceto aqueles documentos que, pela própria natureza, comprovadamente, forem emitidos somente em nome da matriz. </w:t>
      </w:r>
    </w:p>
    <w:p w14:paraId="72F86D18" w14:textId="77777777" w:rsidR="00640CAE" w:rsidRPr="00A96FC3" w:rsidRDefault="00B561B4" w:rsidP="00A96FC3">
      <w:pPr>
        <w:jc w:val="both"/>
        <w:rPr>
          <w:b/>
          <w:sz w:val="24"/>
          <w:szCs w:val="24"/>
        </w:rPr>
      </w:pPr>
      <w:r w:rsidRPr="00A96FC3">
        <w:rPr>
          <w:b/>
          <w:sz w:val="24"/>
          <w:szCs w:val="24"/>
        </w:rPr>
        <w:t xml:space="preserve">5.11.4.1 </w:t>
      </w:r>
      <w:r w:rsidRPr="00A82346">
        <w:rPr>
          <w:bCs/>
          <w:sz w:val="24"/>
          <w:szCs w:val="24"/>
        </w:rPr>
        <w:t>Atestados de capacidade técnica ou de responsabilidade técnica podem ser apresentados em nome e com o número do CNPJ (MF) da matriz ou da filial da empresa licitante.</w:t>
      </w:r>
      <w:r w:rsidRPr="00A96FC3">
        <w:rPr>
          <w:b/>
          <w:sz w:val="24"/>
          <w:szCs w:val="24"/>
        </w:rPr>
        <w:t xml:space="preserve"> </w:t>
      </w:r>
    </w:p>
    <w:p w14:paraId="66E3A157" w14:textId="77777777" w:rsidR="00640CAE" w:rsidRPr="00A82346" w:rsidRDefault="00B561B4" w:rsidP="00A96FC3">
      <w:pPr>
        <w:jc w:val="both"/>
        <w:rPr>
          <w:bCs/>
          <w:sz w:val="24"/>
          <w:szCs w:val="24"/>
        </w:rPr>
      </w:pPr>
      <w:r w:rsidRPr="00A96FC3">
        <w:rPr>
          <w:b/>
          <w:sz w:val="24"/>
          <w:szCs w:val="24"/>
        </w:rPr>
        <w:t xml:space="preserve">5.11.5 </w:t>
      </w:r>
      <w:r w:rsidRPr="00A82346">
        <w:rPr>
          <w:bCs/>
          <w:sz w:val="24"/>
          <w:szCs w:val="24"/>
        </w:rPr>
        <w:t>Todo e qualquer documento apresentado em língua estrangeira deverá estar acompanhado da respectiva tradução para o idioma pátrio, feita por tradutor público juramentado.</w:t>
      </w:r>
    </w:p>
    <w:p w14:paraId="42ADD17D" w14:textId="1521E9C3" w:rsidR="00640CAE" w:rsidRPr="00A82346" w:rsidRDefault="00B561B4" w:rsidP="00A96FC3">
      <w:pPr>
        <w:jc w:val="both"/>
        <w:rPr>
          <w:bCs/>
          <w:sz w:val="24"/>
          <w:szCs w:val="24"/>
        </w:rPr>
      </w:pPr>
      <w:r w:rsidRPr="00A96FC3">
        <w:rPr>
          <w:b/>
          <w:sz w:val="24"/>
          <w:szCs w:val="24"/>
        </w:rPr>
        <w:t xml:space="preserve">5.11.6 </w:t>
      </w:r>
      <w:r w:rsidRPr="00A82346">
        <w:rPr>
          <w:bCs/>
          <w:sz w:val="24"/>
          <w:szCs w:val="24"/>
        </w:rPr>
        <w:t>Não serão aceitos documentos cujas datas e caracteres estejam ilegíveis ou rasurados de tal forma que não possam ser entendidos.</w:t>
      </w:r>
    </w:p>
    <w:p w14:paraId="56456D2C" w14:textId="51119104" w:rsidR="00640CAE" w:rsidRPr="00A96FC3" w:rsidRDefault="00B561B4" w:rsidP="00A96FC3">
      <w:pPr>
        <w:jc w:val="both"/>
        <w:rPr>
          <w:b/>
          <w:sz w:val="24"/>
          <w:szCs w:val="24"/>
        </w:rPr>
      </w:pPr>
      <w:r w:rsidRPr="00A96FC3">
        <w:rPr>
          <w:b/>
          <w:sz w:val="24"/>
          <w:szCs w:val="24"/>
        </w:rPr>
        <w:t xml:space="preserve">5.11.7 </w:t>
      </w:r>
      <w:r w:rsidRPr="00A82346">
        <w:rPr>
          <w:bCs/>
          <w:sz w:val="24"/>
          <w:szCs w:val="24"/>
        </w:rPr>
        <w:t>Os documentos exigidos para habilitação não poderão, em hipótese alguma, ser substituídos por protocolos, que apenas configurem o seu requerimento, não podendo, ainda, ser remetidos posteriormente ao prazo fixado.</w:t>
      </w:r>
      <w:r w:rsidRPr="00A96FC3">
        <w:rPr>
          <w:b/>
          <w:sz w:val="24"/>
          <w:szCs w:val="24"/>
        </w:rPr>
        <w:t xml:space="preserve"> </w:t>
      </w:r>
    </w:p>
    <w:p w14:paraId="45854A32" w14:textId="77777777" w:rsidR="0052682F" w:rsidRPr="00A82346" w:rsidRDefault="00B561B4" w:rsidP="00A96FC3">
      <w:pPr>
        <w:jc w:val="both"/>
        <w:rPr>
          <w:bCs/>
          <w:sz w:val="24"/>
          <w:szCs w:val="24"/>
        </w:rPr>
      </w:pPr>
      <w:r w:rsidRPr="00A96FC3">
        <w:rPr>
          <w:b/>
          <w:sz w:val="24"/>
          <w:szCs w:val="24"/>
        </w:rPr>
        <w:t xml:space="preserve">5.12 </w:t>
      </w:r>
      <w:r w:rsidRPr="00A82346">
        <w:rPr>
          <w:bCs/>
          <w:sz w:val="24"/>
          <w:szCs w:val="24"/>
        </w:rPr>
        <w:t>Os documentos serão analisados pelo Agente de Contratação quanto a sua conformidade com os solicitados e serão anexados ao processo administrativo pertinente a esta licitação.</w:t>
      </w:r>
    </w:p>
    <w:p w14:paraId="2634845C" w14:textId="29F5229E" w:rsidR="00640CAE" w:rsidRPr="00A82346" w:rsidRDefault="00B561B4" w:rsidP="00A96FC3">
      <w:pPr>
        <w:jc w:val="both"/>
        <w:rPr>
          <w:bCs/>
          <w:sz w:val="24"/>
          <w:szCs w:val="24"/>
        </w:rPr>
      </w:pPr>
      <w:r w:rsidRPr="00A96FC3">
        <w:rPr>
          <w:b/>
          <w:sz w:val="24"/>
          <w:szCs w:val="24"/>
        </w:rPr>
        <w:t xml:space="preserve">5.12.1 </w:t>
      </w:r>
      <w:r w:rsidR="0052682F" w:rsidRPr="00A82346">
        <w:rPr>
          <w:bCs/>
          <w:sz w:val="24"/>
          <w:szCs w:val="24"/>
        </w:rPr>
        <w:t>Estando a documentação de habilitação da licitante em desacordo com as exigências do Edital, ela será inabilitada</w:t>
      </w:r>
      <w:r w:rsidRPr="00A82346">
        <w:rPr>
          <w:bCs/>
          <w:sz w:val="24"/>
          <w:szCs w:val="24"/>
        </w:rPr>
        <w:t xml:space="preserve">. </w:t>
      </w:r>
    </w:p>
    <w:p w14:paraId="60A369A9" w14:textId="77777777" w:rsidR="00E8056E" w:rsidRPr="00A82346" w:rsidRDefault="00B561B4" w:rsidP="00A96FC3">
      <w:pPr>
        <w:jc w:val="both"/>
        <w:rPr>
          <w:bCs/>
          <w:sz w:val="24"/>
          <w:szCs w:val="24"/>
        </w:rPr>
      </w:pPr>
      <w:r w:rsidRPr="00A96FC3">
        <w:rPr>
          <w:b/>
          <w:sz w:val="24"/>
          <w:szCs w:val="24"/>
        </w:rPr>
        <w:t xml:space="preserve">5.12.1.1 </w:t>
      </w:r>
      <w:r w:rsidRPr="00A82346">
        <w:rPr>
          <w:bCs/>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8056E" w:rsidRPr="00A82346">
        <w:rPr>
          <w:bCs/>
          <w:sz w:val="24"/>
          <w:szCs w:val="24"/>
        </w:rPr>
        <w:t>.</w:t>
      </w:r>
    </w:p>
    <w:p w14:paraId="02ECA600" w14:textId="34B28D14" w:rsidR="00E8056E" w:rsidRPr="00A82346" w:rsidRDefault="00B561B4" w:rsidP="00A96FC3">
      <w:pPr>
        <w:jc w:val="both"/>
        <w:rPr>
          <w:bCs/>
          <w:sz w:val="24"/>
          <w:szCs w:val="24"/>
        </w:rPr>
      </w:pPr>
      <w:r w:rsidRPr="00A96FC3">
        <w:rPr>
          <w:b/>
          <w:sz w:val="24"/>
          <w:szCs w:val="24"/>
        </w:rPr>
        <w:t xml:space="preserve">5.12.2 </w:t>
      </w:r>
      <w:r w:rsidR="0052682F" w:rsidRPr="00A82346">
        <w:rPr>
          <w:bCs/>
          <w:sz w:val="24"/>
          <w:szCs w:val="24"/>
        </w:rPr>
        <w:t>Sendo inabilitada a licitante na fase de habilitação, ela não participará das fases subsequentes do certame, prosseguindo-se apenas com as licitantes habilitadas para a análise das propostas e etapa de lances</w:t>
      </w:r>
    </w:p>
    <w:p w14:paraId="30A5818C" w14:textId="77777777" w:rsidR="00E8056E" w:rsidRPr="00A82346" w:rsidRDefault="00B561B4" w:rsidP="00A96FC3">
      <w:pPr>
        <w:jc w:val="both"/>
        <w:rPr>
          <w:bCs/>
          <w:sz w:val="24"/>
          <w:szCs w:val="24"/>
        </w:rPr>
      </w:pPr>
      <w:r w:rsidRPr="00A96FC3">
        <w:rPr>
          <w:b/>
          <w:sz w:val="24"/>
          <w:szCs w:val="24"/>
        </w:rPr>
        <w:t xml:space="preserve">5.12.3 </w:t>
      </w:r>
      <w:r w:rsidRPr="00A82346">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23D4947" w14:textId="143107F4" w:rsidR="005E7E33" w:rsidRDefault="00B561B4" w:rsidP="00A96FC3">
      <w:pPr>
        <w:jc w:val="both"/>
        <w:rPr>
          <w:bCs/>
          <w:sz w:val="24"/>
          <w:szCs w:val="24"/>
        </w:rPr>
      </w:pPr>
      <w:r w:rsidRPr="00A96FC3">
        <w:rPr>
          <w:b/>
          <w:sz w:val="24"/>
          <w:szCs w:val="24"/>
        </w:rPr>
        <w:t xml:space="preserve">5.12.4 </w:t>
      </w:r>
      <w:r w:rsidRPr="00A82346">
        <w:rPr>
          <w:bCs/>
          <w:sz w:val="24"/>
          <w:szCs w:val="24"/>
        </w:rPr>
        <w:t>Estando a documentação de habilitação da licitante completa, correta, com observância de todos os dispositivos deste Edital e seus Anexos, o Agente de Contratação considerará a proponente habilitada.</w:t>
      </w:r>
    </w:p>
    <w:p w14:paraId="365D424A" w14:textId="1C7BBE39" w:rsidR="004929B7" w:rsidRPr="00A82346" w:rsidRDefault="00B561B4" w:rsidP="00A96FC3">
      <w:pPr>
        <w:jc w:val="both"/>
        <w:rPr>
          <w:bCs/>
          <w:sz w:val="24"/>
          <w:szCs w:val="24"/>
        </w:rPr>
      </w:pPr>
      <w:r w:rsidRPr="005E7E33">
        <w:rPr>
          <w:b/>
          <w:sz w:val="24"/>
          <w:szCs w:val="24"/>
        </w:rPr>
        <w:t>5.12.5</w:t>
      </w:r>
      <w:r w:rsidRPr="00A82346">
        <w:rPr>
          <w:bCs/>
          <w:sz w:val="24"/>
          <w:szCs w:val="24"/>
        </w:rPr>
        <w:t xml:space="preserve"> As proponentes habilitadas seguirão para a etapa análise das propostas conforme cadastro de propostas previamente realizado no sistema.</w:t>
      </w:r>
    </w:p>
    <w:p w14:paraId="1AFC8A04" w14:textId="77777777" w:rsidR="00E8056E" w:rsidRPr="00A96FC3" w:rsidRDefault="00E8056E" w:rsidP="00A96FC3">
      <w:pPr>
        <w:jc w:val="both"/>
        <w:rPr>
          <w:b/>
          <w:sz w:val="24"/>
          <w:szCs w:val="24"/>
        </w:rPr>
      </w:pPr>
    </w:p>
    <w:p w14:paraId="2EF4B164" w14:textId="77777777" w:rsidR="003B4B49" w:rsidRPr="00A96FC3" w:rsidRDefault="003B4B49" w:rsidP="00A96FC3">
      <w:pPr>
        <w:jc w:val="both"/>
        <w:rPr>
          <w:b/>
          <w:sz w:val="24"/>
          <w:szCs w:val="24"/>
        </w:rPr>
      </w:pPr>
      <w:bookmarkStart w:id="10" w:name="_Hlk131024325"/>
      <w:bookmarkStart w:id="11" w:name="_Hlk151647218"/>
      <w:bookmarkStart w:id="12" w:name="_Hlk158025056"/>
      <w:r w:rsidRPr="00A96FC3">
        <w:rPr>
          <w:b/>
          <w:sz w:val="24"/>
          <w:szCs w:val="24"/>
        </w:rPr>
        <w:t>6. DO PREENCHIMENTO DA PROPOSTA</w:t>
      </w:r>
    </w:p>
    <w:p w14:paraId="33576FC9" w14:textId="77777777" w:rsidR="003B4B49" w:rsidRPr="00A82346" w:rsidRDefault="003B4B49" w:rsidP="00A96FC3">
      <w:pPr>
        <w:jc w:val="both"/>
        <w:rPr>
          <w:bCs/>
          <w:sz w:val="24"/>
          <w:szCs w:val="24"/>
        </w:rPr>
      </w:pPr>
      <w:r w:rsidRPr="00A96FC3">
        <w:rPr>
          <w:b/>
          <w:sz w:val="24"/>
          <w:szCs w:val="24"/>
        </w:rPr>
        <w:t xml:space="preserve">6.1 </w:t>
      </w:r>
      <w:r w:rsidRPr="00A82346">
        <w:rPr>
          <w:bCs/>
          <w:sz w:val="24"/>
          <w:szCs w:val="24"/>
        </w:rPr>
        <w:t>No prazo designado no preâmbulo deste edital, o licitante deverá encaminhar, exclusivamente por meio do sistema eletrônico, a proposta de preços expressos em moeda nacional (art. 12 da Lei nº 14.133/2021), até a data e hora marcadas para o recebimento das propostas, quando, então, encerrar-se-á automaticamente a etapa de envio da proposta.</w:t>
      </w:r>
    </w:p>
    <w:p w14:paraId="2B5FFE35" w14:textId="77777777" w:rsidR="003B4B49" w:rsidRPr="00A82346" w:rsidRDefault="003B4B49" w:rsidP="00A96FC3">
      <w:pPr>
        <w:jc w:val="both"/>
        <w:rPr>
          <w:bCs/>
          <w:sz w:val="24"/>
          <w:szCs w:val="24"/>
        </w:rPr>
      </w:pPr>
      <w:r w:rsidRPr="00A96FC3">
        <w:rPr>
          <w:b/>
          <w:sz w:val="24"/>
          <w:szCs w:val="24"/>
        </w:rPr>
        <w:t xml:space="preserve">a) </w:t>
      </w:r>
      <w:r w:rsidRPr="00A82346">
        <w:rPr>
          <w:bCs/>
          <w:sz w:val="24"/>
          <w:szCs w:val="24"/>
        </w:rPr>
        <w:t>A proposta de preços será elaborada eletronicamente, com base nas condições definidas neste edital, e deverá conter: Descrição do objeto da licitação, já contemplado no sistema;</w:t>
      </w:r>
    </w:p>
    <w:p w14:paraId="11B637B8" w14:textId="77777777" w:rsidR="003B4B49" w:rsidRPr="00A82346" w:rsidRDefault="003B4B49" w:rsidP="00A96FC3">
      <w:pPr>
        <w:jc w:val="both"/>
        <w:rPr>
          <w:bCs/>
          <w:sz w:val="24"/>
          <w:szCs w:val="24"/>
        </w:rPr>
      </w:pPr>
      <w:r w:rsidRPr="00A96FC3">
        <w:rPr>
          <w:b/>
          <w:sz w:val="24"/>
          <w:szCs w:val="24"/>
        </w:rPr>
        <w:lastRenderedPageBreak/>
        <w:t xml:space="preserve">b) </w:t>
      </w:r>
      <w:r w:rsidRPr="00A82346">
        <w:rPr>
          <w:bCs/>
          <w:sz w:val="24"/>
          <w:szCs w:val="24"/>
        </w:rPr>
        <w:t>Especificação do(s) preço(s) total que compõe o objeto licitado;</w:t>
      </w:r>
    </w:p>
    <w:p w14:paraId="3AF4FE41" w14:textId="77777777" w:rsidR="003B4B49" w:rsidRPr="00A82346" w:rsidRDefault="003B4B49" w:rsidP="00A96FC3">
      <w:pPr>
        <w:jc w:val="both"/>
        <w:rPr>
          <w:bCs/>
          <w:sz w:val="24"/>
          <w:szCs w:val="24"/>
        </w:rPr>
      </w:pPr>
      <w:r w:rsidRPr="00A96FC3">
        <w:rPr>
          <w:b/>
          <w:sz w:val="24"/>
          <w:szCs w:val="24"/>
        </w:rPr>
        <w:t xml:space="preserve">6.2 </w:t>
      </w:r>
      <w:r w:rsidRPr="00A82346">
        <w:rPr>
          <w:bCs/>
          <w:sz w:val="24"/>
          <w:szCs w:val="24"/>
        </w:rPr>
        <w:t>O envio da proposta de preços ocorrera por meio de chave de acesso e senha;</w:t>
      </w:r>
    </w:p>
    <w:p w14:paraId="38076838" w14:textId="77777777" w:rsidR="003B4B49" w:rsidRPr="00A96FC3" w:rsidRDefault="003B4B49" w:rsidP="00A96FC3">
      <w:pPr>
        <w:jc w:val="both"/>
        <w:rPr>
          <w:b/>
          <w:sz w:val="24"/>
          <w:szCs w:val="24"/>
        </w:rPr>
      </w:pPr>
      <w:r w:rsidRPr="00A96FC3">
        <w:rPr>
          <w:b/>
          <w:sz w:val="24"/>
          <w:szCs w:val="24"/>
        </w:rPr>
        <w:t xml:space="preserve">6.3 </w:t>
      </w:r>
      <w:r w:rsidRPr="00A82346">
        <w:rPr>
          <w:bCs/>
          <w:sz w:val="24"/>
          <w:szCs w:val="24"/>
        </w:rPr>
        <w:t>Na etapa de apresentação da proposta pelo licitante, não haverá ordem de classificação das propostas, o que ocorrerá somente após os procedimentos de negociação da proposta;</w:t>
      </w:r>
      <w:r w:rsidRPr="00A96FC3">
        <w:rPr>
          <w:b/>
          <w:sz w:val="24"/>
          <w:szCs w:val="24"/>
        </w:rPr>
        <w:t xml:space="preserve"> </w:t>
      </w:r>
    </w:p>
    <w:p w14:paraId="05CBED5F" w14:textId="77777777" w:rsidR="009B0DFD" w:rsidRDefault="009B0DFD" w:rsidP="00A96FC3">
      <w:pPr>
        <w:jc w:val="both"/>
        <w:rPr>
          <w:b/>
          <w:sz w:val="24"/>
          <w:szCs w:val="24"/>
        </w:rPr>
      </w:pPr>
    </w:p>
    <w:p w14:paraId="26478E5E" w14:textId="31402B5A" w:rsidR="003B4B49" w:rsidRPr="00A82346" w:rsidRDefault="003B4B49" w:rsidP="00A96FC3">
      <w:pPr>
        <w:jc w:val="both"/>
        <w:rPr>
          <w:bCs/>
          <w:sz w:val="24"/>
          <w:szCs w:val="24"/>
        </w:rPr>
      </w:pPr>
      <w:r w:rsidRPr="00A96FC3">
        <w:rPr>
          <w:b/>
          <w:sz w:val="24"/>
          <w:szCs w:val="24"/>
        </w:rPr>
        <w:t xml:space="preserve">6.4 </w:t>
      </w:r>
      <w:r w:rsidRPr="00A82346">
        <w:rPr>
          <w:bCs/>
          <w:sz w:val="24"/>
          <w:szCs w:val="24"/>
        </w:rPr>
        <w:t xml:space="preserve">O prazo de validade da proposta não será inferior a 60 (sessenta) dias, contados a partir da data de sua apresentação. </w:t>
      </w:r>
    </w:p>
    <w:p w14:paraId="299E195F" w14:textId="77777777" w:rsidR="009B0DFD" w:rsidRDefault="009B0DFD" w:rsidP="00A96FC3">
      <w:pPr>
        <w:jc w:val="both"/>
        <w:rPr>
          <w:b/>
          <w:sz w:val="24"/>
          <w:szCs w:val="24"/>
        </w:rPr>
      </w:pPr>
    </w:p>
    <w:p w14:paraId="47744CD7" w14:textId="3C3DCAE9" w:rsidR="003B4B49" w:rsidRPr="00A82346" w:rsidRDefault="003B4B49" w:rsidP="00A96FC3">
      <w:pPr>
        <w:jc w:val="both"/>
        <w:rPr>
          <w:bCs/>
          <w:sz w:val="24"/>
          <w:szCs w:val="24"/>
        </w:rPr>
      </w:pPr>
      <w:r w:rsidRPr="00A96FC3">
        <w:rPr>
          <w:b/>
          <w:sz w:val="24"/>
          <w:szCs w:val="24"/>
        </w:rPr>
        <w:t xml:space="preserve">6.5 </w:t>
      </w:r>
      <w:r w:rsidRPr="00A82346">
        <w:rPr>
          <w:bCs/>
          <w:sz w:val="24"/>
          <w:szCs w:val="24"/>
        </w:rPr>
        <w:t>Os licitantes devem respeitar os preços máximos estabelecidos nas normas de regência de contratações públicas, quando participarem de licitações públicas.</w:t>
      </w:r>
    </w:p>
    <w:p w14:paraId="4145CE83" w14:textId="77777777" w:rsidR="003B4B49" w:rsidRPr="00A82346" w:rsidRDefault="003B4B49" w:rsidP="00A96FC3">
      <w:pPr>
        <w:jc w:val="both"/>
        <w:rPr>
          <w:bCs/>
          <w:sz w:val="24"/>
          <w:szCs w:val="24"/>
        </w:rPr>
      </w:pPr>
      <w:r w:rsidRPr="00A96FC3">
        <w:rPr>
          <w:b/>
          <w:sz w:val="24"/>
          <w:szCs w:val="24"/>
        </w:rPr>
        <w:t xml:space="preserve">6.6 </w:t>
      </w:r>
      <w:r w:rsidRPr="00A82346">
        <w:rPr>
          <w:bCs/>
          <w:sz w:val="24"/>
          <w:szCs w:val="24"/>
        </w:rPr>
        <w:t xml:space="preserve">Os documentos conforme que compõem a proposta do licitante melhor classificado, somente serão disponibilizados para avaliação do Agente de Contratação e para acesso público após o encerramento do envio de lances; </w:t>
      </w:r>
    </w:p>
    <w:p w14:paraId="2473B4E6" w14:textId="77777777" w:rsidR="00F74BC6" w:rsidRDefault="003B4B49" w:rsidP="00A96FC3">
      <w:pPr>
        <w:jc w:val="both"/>
        <w:rPr>
          <w:bCs/>
          <w:sz w:val="24"/>
          <w:szCs w:val="24"/>
        </w:rPr>
      </w:pPr>
      <w:r w:rsidRPr="00A96FC3">
        <w:rPr>
          <w:b/>
          <w:sz w:val="24"/>
          <w:szCs w:val="24"/>
        </w:rPr>
        <w:t xml:space="preserve">6.7 </w:t>
      </w:r>
      <w:r w:rsidRPr="00A82346">
        <w:rPr>
          <w:bCs/>
          <w:sz w:val="24"/>
          <w:szCs w:val="24"/>
        </w:rPr>
        <w:t>Os licitantes poderão retirar ou substituir a proposta de preços anteriormente inseridos no sistema, até a data e horário estabelecido para recebimento das propostas;</w:t>
      </w:r>
    </w:p>
    <w:p w14:paraId="416A2DA5" w14:textId="05EF994D" w:rsidR="003B4B49" w:rsidRPr="00A96FC3" w:rsidRDefault="003B4B49" w:rsidP="00A96FC3">
      <w:pPr>
        <w:jc w:val="both"/>
        <w:rPr>
          <w:b/>
          <w:sz w:val="24"/>
          <w:szCs w:val="24"/>
        </w:rPr>
      </w:pPr>
      <w:r w:rsidRPr="00A96FC3">
        <w:rPr>
          <w:b/>
          <w:sz w:val="24"/>
          <w:szCs w:val="24"/>
        </w:rPr>
        <w:t xml:space="preserve">6.8 </w:t>
      </w:r>
      <w:r w:rsidRPr="00A82346">
        <w:rPr>
          <w:bCs/>
          <w:sz w:val="24"/>
          <w:szCs w:val="24"/>
        </w:rPr>
        <w:t>Deverão estar incluídos nos preços todos os custos da mão-de-obra, encargos sociais, trabalhistas e previdenciários, tributos, taxas, contribuições, transportes, fretes e quaisquer outros custos ou despesas que incidam sobre a execução do objeto a ser contratado.</w:t>
      </w:r>
    </w:p>
    <w:p w14:paraId="656781BB" w14:textId="66C62F53" w:rsidR="003B4B49" w:rsidRPr="00A96FC3" w:rsidRDefault="003B4B49" w:rsidP="00A96FC3">
      <w:pPr>
        <w:jc w:val="both"/>
        <w:rPr>
          <w:b/>
          <w:sz w:val="24"/>
          <w:szCs w:val="24"/>
        </w:rPr>
      </w:pPr>
      <w:r w:rsidRPr="00A96FC3">
        <w:rPr>
          <w:b/>
          <w:sz w:val="24"/>
          <w:szCs w:val="24"/>
        </w:rPr>
        <w:t xml:space="preserve">6.9 </w:t>
      </w:r>
      <w:r w:rsidRPr="00A82346">
        <w:rPr>
          <w:bCs/>
          <w:sz w:val="24"/>
          <w:szCs w:val="24"/>
        </w:rPr>
        <w:t>Os preços finais (unitários e totais) ofertados não poderão ultrapassar os preços estimados fixados neste Edital.</w:t>
      </w:r>
    </w:p>
    <w:p w14:paraId="5572FD80" w14:textId="489481CA" w:rsidR="003B4B49" w:rsidRPr="00A82346" w:rsidRDefault="003B4B49" w:rsidP="00A96FC3">
      <w:pPr>
        <w:jc w:val="both"/>
        <w:rPr>
          <w:bCs/>
          <w:sz w:val="24"/>
          <w:szCs w:val="24"/>
        </w:rPr>
      </w:pPr>
      <w:r w:rsidRPr="00A96FC3">
        <w:rPr>
          <w:b/>
          <w:sz w:val="24"/>
          <w:szCs w:val="24"/>
        </w:rPr>
        <w:t xml:space="preserve">6.10 </w:t>
      </w:r>
      <w:r w:rsidRPr="00A82346">
        <w:rPr>
          <w:bCs/>
          <w:sz w:val="24"/>
          <w:szCs w:val="24"/>
        </w:rPr>
        <w:t xml:space="preserve">Serão desclassificadas as propostas que não atenderem às exigências deste Edital, apresentarem preços inexequíveis, ou contiverem irregularidades insanáveis. </w:t>
      </w:r>
    </w:p>
    <w:p w14:paraId="780C709C" w14:textId="3E8EEF9F" w:rsidR="003B4B49" w:rsidRPr="00A96FC3" w:rsidRDefault="003B4B49" w:rsidP="00A96FC3">
      <w:pPr>
        <w:jc w:val="both"/>
        <w:rPr>
          <w:b/>
          <w:sz w:val="24"/>
          <w:szCs w:val="24"/>
        </w:rPr>
      </w:pPr>
      <w:r w:rsidRPr="00A96FC3">
        <w:rPr>
          <w:b/>
          <w:sz w:val="24"/>
          <w:szCs w:val="24"/>
        </w:rPr>
        <w:t xml:space="preserve">6.11 </w:t>
      </w:r>
      <w:r w:rsidRPr="00A82346">
        <w:rPr>
          <w:bCs/>
          <w:sz w:val="24"/>
          <w:szCs w:val="24"/>
        </w:rPr>
        <w:t>O licitante será responsável por todas as transações que forem efetuadas em seu nome no sistema eletrônico, assumindo como firmes e verdadeiras suas propostas e lances.</w:t>
      </w:r>
    </w:p>
    <w:p w14:paraId="47704C40" w14:textId="5ED7255B" w:rsidR="003B4B49" w:rsidRPr="00A82346" w:rsidRDefault="003B4B49" w:rsidP="00A96FC3">
      <w:pPr>
        <w:jc w:val="both"/>
        <w:rPr>
          <w:bCs/>
          <w:sz w:val="24"/>
          <w:szCs w:val="24"/>
        </w:rPr>
      </w:pPr>
      <w:r w:rsidRPr="00A96FC3">
        <w:rPr>
          <w:b/>
          <w:sz w:val="24"/>
          <w:szCs w:val="24"/>
        </w:rPr>
        <w:t xml:space="preserve">6.12 </w:t>
      </w:r>
      <w:r w:rsidRPr="00A82346">
        <w:rPr>
          <w:bCs/>
          <w:sz w:val="24"/>
          <w:szCs w:val="24"/>
        </w:rPr>
        <w:t>A validade da proposta será de no mínimo 60 (sessenta) dias, contados a partir da data da sessão de abertura da Concorrência, independentemente de declaração do licitante;</w:t>
      </w:r>
    </w:p>
    <w:p w14:paraId="70A16F78" w14:textId="4EE5AF03" w:rsidR="003B4B49" w:rsidRPr="00A82346" w:rsidRDefault="003B4B49" w:rsidP="00A96FC3">
      <w:pPr>
        <w:jc w:val="both"/>
        <w:rPr>
          <w:bCs/>
          <w:sz w:val="24"/>
          <w:szCs w:val="24"/>
        </w:rPr>
      </w:pPr>
      <w:r w:rsidRPr="00A96FC3">
        <w:rPr>
          <w:b/>
          <w:sz w:val="24"/>
          <w:szCs w:val="24"/>
        </w:rPr>
        <w:t xml:space="preserve">6.13 </w:t>
      </w:r>
      <w:r w:rsidRPr="00A82346">
        <w:rPr>
          <w:bCs/>
          <w:sz w:val="24"/>
          <w:szCs w:val="24"/>
        </w:rPr>
        <w:t>Em caso de redução do valor proposto em virtude da negociação de contraproposta, após o encerramento da sessão de lances, o licitante que apresentar o menor preço final deverá adequar a proposta ao lance final ofertado, preenchendo no sistema os novos preços unitários dos itens vencedores.</w:t>
      </w:r>
    </w:p>
    <w:p w14:paraId="19ECC67C" w14:textId="00716122" w:rsidR="003B4B49" w:rsidRPr="00A96FC3" w:rsidRDefault="003B4B49" w:rsidP="00A96FC3">
      <w:pPr>
        <w:jc w:val="both"/>
        <w:rPr>
          <w:b/>
          <w:sz w:val="24"/>
          <w:szCs w:val="24"/>
        </w:rPr>
      </w:pPr>
      <w:r w:rsidRPr="00A96FC3">
        <w:rPr>
          <w:b/>
          <w:sz w:val="24"/>
          <w:szCs w:val="24"/>
        </w:rPr>
        <w:t xml:space="preserve">6.14 </w:t>
      </w:r>
      <w:r w:rsidRPr="00A82346">
        <w:rPr>
          <w:bCs/>
          <w:sz w:val="24"/>
          <w:szCs w:val="24"/>
        </w:rPr>
        <w:t>Havendo eventual empate entre propostas ou lances, o critério de desempate será aquele previsto no art. 60 da Lei nº 14.133/2021.</w:t>
      </w:r>
    </w:p>
    <w:p w14:paraId="04B90447" w14:textId="01C93A4C" w:rsidR="003B4B49" w:rsidRPr="00DC18AF" w:rsidRDefault="003B4B49" w:rsidP="00A96FC3">
      <w:pPr>
        <w:jc w:val="both"/>
        <w:rPr>
          <w:bCs/>
          <w:sz w:val="24"/>
          <w:szCs w:val="24"/>
        </w:rPr>
      </w:pPr>
      <w:r w:rsidRPr="00A96FC3">
        <w:rPr>
          <w:b/>
          <w:sz w:val="24"/>
          <w:szCs w:val="24"/>
        </w:rPr>
        <w:t xml:space="preserve">6.15 </w:t>
      </w:r>
      <w:r w:rsidRPr="00DC18AF">
        <w:rPr>
          <w:bCs/>
          <w:sz w:val="24"/>
          <w:szCs w:val="24"/>
        </w:rPr>
        <w:t>Após o encerramento da fase de lances, a arrematante deverá encaminhar proposta escrita, no prazo de até 2 (duas) horas, após o encerramento da disputa de lances do item, redigida em papel timbrado da licitante, digitalizada e/ou assinada digitalmente e EXCLUSIVAMENTE VIA SISTEMA, de forma clara e inequívoca, sem emendas, rasuras ou entrelinhas, em estrita observância às especificações contidas neste edital, assinada a última folha e rubricada nas demais pelo seu titular ou representante legal da licitante, devidamente identificado, nela constando, obrigatoriamente:</w:t>
      </w:r>
    </w:p>
    <w:p w14:paraId="2FD9C897" w14:textId="77777777" w:rsidR="003B4B49" w:rsidRPr="00A96FC3" w:rsidRDefault="003B4B49" w:rsidP="00A96FC3">
      <w:pPr>
        <w:jc w:val="both"/>
        <w:rPr>
          <w:b/>
          <w:sz w:val="24"/>
          <w:szCs w:val="24"/>
        </w:rPr>
      </w:pPr>
      <w:r w:rsidRPr="00A96FC3">
        <w:rPr>
          <w:b/>
          <w:sz w:val="24"/>
          <w:szCs w:val="24"/>
        </w:rPr>
        <w:t xml:space="preserve"> a) </w:t>
      </w:r>
      <w:r w:rsidRPr="00DC18AF">
        <w:rPr>
          <w:bCs/>
          <w:sz w:val="24"/>
          <w:szCs w:val="24"/>
        </w:rPr>
        <w:t>Número do Processo e da Concorrência;</w:t>
      </w:r>
    </w:p>
    <w:p w14:paraId="499F8872" w14:textId="77777777" w:rsidR="003B4B49" w:rsidRPr="00A96FC3" w:rsidRDefault="003B4B49" w:rsidP="00A96FC3">
      <w:pPr>
        <w:jc w:val="both"/>
        <w:rPr>
          <w:b/>
          <w:sz w:val="24"/>
          <w:szCs w:val="24"/>
        </w:rPr>
      </w:pPr>
      <w:r w:rsidRPr="00A96FC3">
        <w:rPr>
          <w:b/>
          <w:sz w:val="24"/>
          <w:szCs w:val="24"/>
        </w:rPr>
        <w:t xml:space="preserve"> b) </w:t>
      </w:r>
      <w:r w:rsidRPr="00DC18AF">
        <w:rPr>
          <w:bCs/>
          <w:sz w:val="24"/>
          <w:szCs w:val="24"/>
        </w:rPr>
        <w:t>Razão Social e CNPJ;</w:t>
      </w:r>
    </w:p>
    <w:p w14:paraId="747692AB" w14:textId="77777777" w:rsidR="003B4B49" w:rsidRPr="00A96FC3" w:rsidRDefault="003B4B49" w:rsidP="00A96FC3">
      <w:pPr>
        <w:jc w:val="both"/>
        <w:rPr>
          <w:b/>
          <w:sz w:val="24"/>
          <w:szCs w:val="24"/>
        </w:rPr>
      </w:pPr>
      <w:r w:rsidRPr="00A96FC3">
        <w:rPr>
          <w:b/>
          <w:sz w:val="24"/>
          <w:szCs w:val="24"/>
        </w:rPr>
        <w:t xml:space="preserve"> c) </w:t>
      </w:r>
      <w:r w:rsidRPr="00DC18AF">
        <w:rPr>
          <w:bCs/>
          <w:sz w:val="24"/>
          <w:szCs w:val="24"/>
        </w:rPr>
        <w:t>Descrição do objeto da presente licitação;</w:t>
      </w:r>
    </w:p>
    <w:p w14:paraId="1DEEF674" w14:textId="77777777" w:rsidR="003B4B49" w:rsidRPr="00A96FC3" w:rsidRDefault="003B4B49" w:rsidP="00A96FC3">
      <w:pPr>
        <w:jc w:val="both"/>
        <w:rPr>
          <w:b/>
          <w:sz w:val="24"/>
          <w:szCs w:val="24"/>
        </w:rPr>
      </w:pPr>
      <w:r w:rsidRPr="00A96FC3">
        <w:rPr>
          <w:b/>
          <w:sz w:val="24"/>
          <w:szCs w:val="24"/>
        </w:rPr>
        <w:t xml:space="preserve"> d) </w:t>
      </w:r>
      <w:r w:rsidRPr="00DC18AF">
        <w:rPr>
          <w:bCs/>
          <w:sz w:val="24"/>
          <w:szCs w:val="24"/>
        </w:rPr>
        <w:t>Descrição do prazo de vigência e execução da contratação, conforme Edital;</w:t>
      </w:r>
    </w:p>
    <w:p w14:paraId="626A6633" w14:textId="77777777" w:rsidR="003B4B49" w:rsidRPr="00A96FC3" w:rsidRDefault="003B4B49" w:rsidP="00A96FC3">
      <w:pPr>
        <w:jc w:val="both"/>
        <w:rPr>
          <w:b/>
          <w:sz w:val="24"/>
          <w:szCs w:val="24"/>
        </w:rPr>
      </w:pPr>
      <w:r w:rsidRPr="00A96FC3">
        <w:rPr>
          <w:b/>
          <w:sz w:val="24"/>
          <w:szCs w:val="24"/>
        </w:rPr>
        <w:t xml:space="preserve"> e) </w:t>
      </w:r>
      <w:r w:rsidRPr="00DC18AF">
        <w:rPr>
          <w:bCs/>
          <w:sz w:val="24"/>
          <w:szCs w:val="24"/>
        </w:rPr>
        <w:t>Número (s) de telefone(s)/ WhatsApp, e-mail, endereço com CEP;</w:t>
      </w:r>
    </w:p>
    <w:p w14:paraId="69A87D5A" w14:textId="77777777" w:rsidR="003B4B49" w:rsidRPr="00A96FC3" w:rsidRDefault="003B4B49" w:rsidP="00A96FC3">
      <w:pPr>
        <w:jc w:val="both"/>
        <w:rPr>
          <w:b/>
          <w:sz w:val="24"/>
          <w:szCs w:val="24"/>
        </w:rPr>
      </w:pPr>
      <w:r w:rsidRPr="00A96FC3">
        <w:rPr>
          <w:b/>
          <w:sz w:val="24"/>
          <w:szCs w:val="24"/>
        </w:rPr>
        <w:t xml:space="preserve"> f) </w:t>
      </w:r>
      <w:r w:rsidRPr="00DC18AF">
        <w:rPr>
          <w:bCs/>
          <w:sz w:val="24"/>
          <w:szCs w:val="24"/>
        </w:rPr>
        <w:t>Dados Bancários (Facultativo); 6.16.1 A proposta deverá ter validade mínima de 60 (sessenta) dias.</w:t>
      </w:r>
    </w:p>
    <w:p w14:paraId="4225FF8B" w14:textId="77777777" w:rsidR="009B0DFD" w:rsidRDefault="003B4B49" w:rsidP="00A96FC3">
      <w:pPr>
        <w:jc w:val="both"/>
        <w:rPr>
          <w:b/>
          <w:sz w:val="24"/>
          <w:szCs w:val="24"/>
        </w:rPr>
      </w:pPr>
      <w:r w:rsidRPr="00A96FC3">
        <w:rPr>
          <w:b/>
          <w:sz w:val="24"/>
          <w:szCs w:val="24"/>
        </w:rPr>
        <w:t xml:space="preserve"> </w:t>
      </w:r>
    </w:p>
    <w:p w14:paraId="7C961392" w14:textId="40F2EAC9" w:rsidR="003B4B49" w:rsidRPr="00DC18AF" w:rsidRDefault="003B4B49" w:rsidP="00A96FC3">
      <w:pPr>
        <w:jc w:val="both"/>
        <w:rPr>
          <w:bCs/>
          <w:sz w:val="24"/>
          <w:szCs w:val="24"/>
        </w:rPr>
      </w:pPr>
      <w:r w:rsidRPr="00A96FC3">
        <w:rPr>
          <w:b/>
          <w:sz w:val="24"/>
          <w:szCs w:val="24"/>
        </w:rPr>
        <w:lastRenderedPageBreak/>
        <w:t xml:space="preserve">6.16.1.1 </w:t>
      </w:r>
      <w:r w:rsidRPr="00DC18AF">
        <w:rPr>
          <w:bCs/>
          <w:sz w:val="24"/>
          <w:szCs w:val="24"/>
        </w:rPr>
        <w:t>Caso este prazo não esteja expressamente indicado na “Proposta”, o mesmo será considerado como aceito para efeito de julgamento.</w:t>
      </w:r>
    </w:p>
    <w:p w14:paraId="6C9FDE0C" w14:textId="373961A0" w:rsidR="006E6E01" w:rsidRPr="00DC18AF" w:rsidRDefault="003B4B49" w:rsidP="00A96FC3">
      <w:pPr>
        <w:jc w:val="both"/>
        <w:rPr>
          <w:bCs/>
          <w:sz w:val="24"/>
          <w:szCs w:val="24"/>
        </w:rPr>
      </w:pPr>
      <w:r w:rsidRPr="00A96FC3">
        <w:rPr>
          <w:b/>
          <w:sz w:val="24"/>
          <w:szCs w:val="24"/>
        </w:rPr>
        <w:t xml:space="preserve">6.16.2 </w:t>
      </w:r>
      <w:r w:rsidRPr="00DC18AF">
        <w:rPr>
          <w:bCs/>
          <w:sz w:val="24"/>
          <w:szCs w:val="24"/>
        </w:rPr>
        <w:t>Se por motivo de força maior, a adjudicação não ocorrer dentro do período de validade da proposta, e caso persista o interesse deste Órgão, poderá ser solicitada prorrogação geral da validade acima referida, por igual prazo, no mínimo.</w:t>
      </w:r>
    </w:p>
    <w:p w14:paraId="0FC66312" w14:textId="46C94379" w:rsidR="006E6E01" w:rsidRPr="00DC18AF" w:rsidRDefault="003B4B49" w:rsidP="00A96FC3">
      <w:pPr>
        <w:jc w:val="both"/>
        <w:rPr>
          <w:bCs/>
          <w:sz w:val="24"/>
          <w:szCs w:val="24"/>
        </w:rPr>
      </w:pPr>
      <w:r w:rsidRPr="00A96FC3">
        <w:rPr>
          <w:b/>
          <w:sz w:val="24"/>
          <w:szCs w:val="24"/>
        </w:rPr>
        <w:t xml:space="preserve">6.16.3 </w:t>
      </w:r>
      <w:r w:rsidRPr="00DC18AF">
        <w:rPr>
          <w:bCs/>
          <w:sz w:val="24"/>
          <w:szCs w:val="24"/>
        </w:rPr>
        <w:t>Na proposta escrita, a ser encaminhada após o encerramento da fase de lances pela arrematante, deverá conter em moeda nacional vigente, o preço global, em algarismo, recomendando-se a discriminação por extenso, devendo prevalecer, no caso de dissenso, o valor por extenso sobre o numérico;</w:t>
      </w:r>
    </w:p>
    <w:p w14:paraId="720E3851" w14:textId="322E59D7" w:rsidR="006E6E01" w:rsidRPr="00DC18AF" w:rsidRDefault="003B4B49" w:rsidP="00A96FC3">
      <w:pPr>
        <w:jc w:val="both"/>
        <w:rPr>
          <w:bCs/>
          <w:sz w:val="24"/>
          <w:szCs w:val="24"/>
        </w:rPr>
      </w:pPr>
      <w:r w:rsidRPr="00A96FC3">
        <w:rPr>
          <w:b/>
          <w:sz w:val="24"/>
          <w:szCs w:val="24"/>
        </w:rPr>
        <w:t xml:space="preserve">6.16.4 </w:t>
      </w:r>
      <w:r w:rsidRPr="00DC18AF">
        <w:rPr>
          <w:bCs/>
          <w:sz w:val="24"/>
          <w:szCs w:val="24"/>
        </w:rPr>
        <w:t>A proposta apresentada e levada em consideração para efeito de julgamento será da exclusiva e total responsabilidade do licitante, não lhe cabendo o direito de pleitear qualquer alteração, seja para mais ou para menos. Não serão levadas em consideração a apresentação de propostas alternativas.</w:t>
      </w:r>
    </w:p>
    <w:p w14:paraId="025C8847" w14:textId="77777777" w:rsidR="006E6E01" w:rsidRPr="00DC18AF" w:rsidRDefault="003B4B49" w:rsidP="00A96FC3">
      <w:pPr>
        <w:jc w:val="both"/>
        <w:rPr>
          <w:bCs/>
          <w:sz w:val="24"/>
          <w:szCs w:val="24"/>
        </w:rPr>
      </w:pPr>
      <w:r w:rsidRPr="00A96FC3">
        <w:rPr>
          <w:b/>
          <w:sz w:val="24"/>
          <w:szCs w:val="24"/>
        </w:rPr>
        <w:t xml:space="preserve"> 6.16.4.1 </w:t>
      </w:r>
      <w:r w:rsidRPr="00DC18AF">
        <w:rPr>
          <w:bCs/>
          <w:sz w:val="24"/>
          <w:szCs w:val="24"/>
        </w:rPr>
        <w:t>Facultado a utilização do modelo de proposta constante no Anexo II, podendo a licitante, caso prefira, utilizar modelo próprio, contanto que esteja de acordo com as exigências apresentadas neste Edital.</w:t>
      </w:r>
    </w:p>
    <w:p w14:paraId="0A050FEF" w14:textId="5CA840BC" w:rsidR="009B0DFD" w:rsidRDefault="003B4B49" w:rsidP="00A96FC3">
      <w:pPr>
        <w:jc w:val="both"/>
        <w:rPr>
          <w:bCs/>
          <w:sz w:val="24"/>
          <w:szCs w:val="24"/>
        </w:rPr>
      </w:pPr>
      <w:r w:rsidRPr="00A96FC3">
        <w:rPr>
          <w:b/>
          <w:sz w:val="24"/>
          <w:szCs w:val="24"/>
        </w:rPr>
        <w:t xml:space="preserve">6.16.5 </w:t>
      </w:r>
      <w:r w:rsidRPr="00DC18AF">
        <w:rPr>
          <w:bCs/>
          <w:sz w:val="24"/>
          <w:szCs w:val="24"/>
        </w:rPr>
        <w:t>A proposta escrita, a ser encaminhada após o encerramento da fase de lances - pela arrematante, deverá vir acompanhada, dos seguintes documentos:</w:t>
      </w:r>
    </w:p>
    <w:p w14:paraId="35546536" w14:textId="021437AB" w:rsidR="006E6E01" w:rsidRPr="009B0DFD" w:rsidRDefault="003B4B49" w:rsidP="00A96FC3">
      <w:pPr>
        <w:jc w:val="both"/>
        <w:rPr>
          <w:b/>
          <w:sz w:val="24"/>
          <w:szCs w:val="24"/>
        </w:rPr>
      </w:pPr>
      <w:r w:rsidRPr="00A96FC3">
        <w:rPr>
          <w:b/>
          <w:sz w:val="24"/>
          <w:szCs w:val="24"/>
        </w:rPr>
        <w:t xml:space="preserve">6.16.5.1 Planilha de Orçamentos dos Serviços: </w:t>
      </w:r>
    </w:p>
    <w:p w14:paraId="1337F801" w14:textId="77777777" w:rsidR="006E6E01" w:rsidRPr="00DC18AF" w:rsidRDefault="003B4B49" w:rsidP="00A96FC3">
      <w:pPr>
        <w:jc w:val="both"/>
        <w:rPr>
          <w:bCs/>
          <w:sz w:val="24"/>
          <w:szCs w:val="24"/>
        </w:rPr>
      </w:pPr>
      <w:r w:rsidRPr="00A96FC3">
        <w:rPr>
          <w:b/>
          <w:sz w:val="24"/>
          <w:szCs w:val="24"/>
        </w:rPr>
        <w:t xml:space="preserve">a) </w:t>
      </w:r>
      <w:r w:rsidRPr="00DC18AF">
        <w:rPr>
          <w:bCs/>
          <w:sz w:val="24"/>
          <w:szCs w:val="24"/>
        </w:rPr>
        <w:t>As Planilha(s) de Orçamento dos Serviços deste edital, deverá ser preenchida com discriminação de cada serviço, unidade de medida, quantidade, os preços unitários para todos os itens quantificados, assinada pelo responsável técnico da licitante, cujo nome, título e 13 registro no CREA, deverá constar de maneira legível e clara, Lei Federal nº.</w:t>
      </w:r>
      <w:r w:rsidRPr="00A96FC3">
        <w:rPr>
          <w:b/>
          <w:sz w:val="24"/>
          <w:szCs w:val="24"/>
        </w:rPr>
        <w:t xml:space="preserve"> </w:t>
      </w:r>
      <w:r w:rsidRPr="00DC18AF">
        <w:rPr>
          <w:bCs/>
          <w:sz w:val="24"/>
          <w:szCs w:val="24"/>
        </w:rPr>
        <w:t>5.194/66 e Resolução nº. 218/73 – (CONFEA), sem rasuras, emendas ou entrelinhas;</w:t>
      </w:r>
    </w:p>
    <w:p w14:paraId="469F1EB9" w14:textId="77777777" w:rsidR="006E6E01" w:rsidRPr="00A96FC3" w:rsidRDefault="003B4B49" w:rsidP="00A96FC3">
      <w:pPr>
        <w:jc w:val="both"/>
        <w:rPr>
          <w:b/>
          <w:sz w:val="24"/>
          <w:szCs w:val="24"/>
        </w:rPr>
      </w:pPr>
      <w:r w:rsidRPr="00A96FC3">
        <w:rPr>
          <w:b/>
          <w:sz w:val="24"/>
          <w:szCs w:val="24"/>
        </w:rPr>
        <w:t xml:space="preserve"> b) </w:t>
      </w:r>
      <w:r w:rsidRPr="00DC18AF">
        <w:rPr>
          <w:bCs/>
          <w:sz w:val="24"/>
          <w:szCs w:val="24"/>
        </w:rPr>
        <w:t>Nos preços propostos deverão estar inclusos mão-de-obra, fardamento, EPI’S, insumos, carga e descarga, despesas de execução, encargos sociais, trabalhistas e previdenciários, tributos, seguros e quaisquer outros encargos que incidam ou venham a incidir sobre os serviços a serem executados, bem como as despesas de conservação dos mesmos até a entrega ao Município, nos termos previstos neste edital;</w:t>
      </w:r>
    </w:p>
    <w:p w14:paraId="4BAFDEAC" w14:textId="77777777" w:rsidR="006E6E01" w:rsidRPr="00DC18AF" w:rsidRDefault="003B4B49" w:rsidP="00A96FC3">
      <w:pPr>
        <w:jc w:val="both"/>
        <w:rPr>
          <w:bCs/>
          <w:sz w:val="24"/>
          <w:szCs w:val="24"/>
        </w:rPr>
      </w:pPr>
      <w:r w:rsidRPr="00A96FC3">
        <w:rPr>
          <w:b/>
          <w:sz w:val="24"/>
          <w:szCs w:val="24"/>
        </w:rPr>
        <w:t xml:space="preserve"> c) </w:t>
      </w:r>
      <w:r w:rsidRPr="00DC18AF">
        <w:rPr>
          <w:bCs/>
          <w:sz w:val="24"/>
          <w:szCs w:val="24"/>
        </w:rPr>
        <w:t xml:space="preserve">Os quantitativos, assim como a discriminação dos itens de serviços não poderão, sob hipótese nenhuma, serem alterados pela licitante, sob pena de desclassificação; </w:t>
      </w:r>
    </w:p>
    <w:p w14:paraId="17E2C697" w14:textId="77777777" w:rsidR="006E6E01" w:rsidRPr="00DC18AF" w:rsidRDefault="003B4B49" w:rsidP="00A96FC3">
      <w:pPr>
        <w:jc w:val="both"/>
        <w:rPr>
          <w:bCs/>
          <w:sz w:val="24"/>
          <w:szCs w:val="24"/>
        </w:rPr>
      </w:pPr>
      <w:r w:rsidRPr="00A96FC3">
        <w:rPr>
          <w:b/>
          <w:sz w:val="24"/>
          <w:szCs w:val="24"/>
        </w:rPr>
        <w:t xml:space="preserve">d) </w:t>
      </w:r>
      <w:r w:rsidRPr="00DC18AF">
        <w:rPr>
          <w:bCs/>
          <w:sz w:val="24"/>
          <w:szCs w:val="24"/>
        </w:rPr>
        <w:t>Apresentar composição detalhada do BDI (Bonificação e Despesas Indiretas);</w:t>
      </w:r>
    </w:p>
    <w:p w14:paraId="5F830C84" w14:textId="77777777" w:rsidR="006E6E01" w:rsidRPr="00A96FC3" w:rsidRDefault="003B4B49" w:rsidP="00A96FC3">
      <w:pPr>
        <w:jc w:val="both"/>
        <w:rPr>
          <w:b/>
          <w:sz w:val="24"/>
          <w:szCs w:val="24"/>
        </w:rPr>
      </w:pPr>
      <w:r w:rsidRPr="00A96FC3">
        <w:rPr>
          <w:b/>
          <w:sz w:val="24"/>
          <w:szCs w:val="24"/>
        </w:rPr>
        <w:t xml:space="preserve">e) </w:t>
      </w:r>
      <w:r w:rsidRPr="00DC18AF">
        <w:rPr>
          <w:bCs/>
          <w:sz w:val="24"/>
          <w:szCs w:val="24"/>
        </w:rPr>
        <w:t>Apresentar Cronograma Físico Financeiro;</w:t>
      </w:r>
    </w:p>
    <w:p w14:paraId="0438ACC1" w14:textId="77777777" w:rsidR="006E6E01" w:rsidRPr="00A96FC3" w:rsidRDefault="003B4B49" w:rsidP="00A96FC3">
      <w:pPr>
        <w:jc w:val="both"/>
        <w:rPr>
          <w:b/>
          <w:sz w:val="24"/>
          <w:szCs w:val="24"/>
        </w:rPr>
      </w:pPr>
      <w:r w:rsidRPr="00A96FC3">
        <w:rPr>
          <w:b/>
          <w:sz w:val="24"/>
          <w:szCs w:val="24"/>
        </w:rPr>
        <w:t xml:space="preserve">f) </w:t>
      </w:r>
      <w:r w:rsidRPr="00DC18AF">
        <w:rPr>
          <w:bCs/>
          <w:sz w:val="24"/>
          <w:szCs w:val="24"/>
        </w:rPr>
        <w:t>É obrigatória a cotação dos preços para todos os itens que compõem a Planilha de Orçamento dos Serviços, sendo desclassificada automaticamente a que não tiver cotação para todos eles;</w:t>
      </w:r>
    </w:p>
    <w:p w14:paraId="43D30832" w14:textId="77777777" w:rsidR="00DC18AF" w:rsidRDefault="003B4B49" w:rsidP="00A96FC3">
      <w:pPr>
        <w:jc w:val="both"/>
        <w:rPr>
          <w:b/>
          <w:sz w:val="24"/>
          <w:szCs w:val="24"/>
        </w:rPr>
      </w:pPr>
      <w:r w:rsidRPr="00A96FC3">
        <w:rPr>
          <w:b/>
          <w:sz w:val="24"/>
          <w:szCs w:val="24"/>
        </w:rPr>
        <w:t xml:space="preserve"> 6.16.5.2 </w:t>
      </w:r>
      <w:r w:rsidRPr="00DC18AF">
        <w:rPr>
          <w:bCs/>
          <w:sz w:val="24"/>
          <w:szCs w:val="24"/>
        </w:rPr>
        <w:t>Composição de custos unitários dos serviços:</w:t>
      </w:r>
      <w:r w:rsidRPr="00A96FC3">
        <w:rPr>
          <w:b/>
          <w:sz w:val="24"/>
          <w:szCs w:val="24"/>
        </w:rPr>
        <w:t xml:space="preserve"> </w:t>
      </w:r>
    </w:p>
    <w:p w14:paraId="1FBC6B08" w14:textId="1723647F" w:rsidR="006E6E01" w:rsidRPr="00A96FC3" w:rsidRDefault="003B4B49" w:rsidP="00A96FC3">
      <w:pPr>
        <w:jc w:val="both"/>
        <w:rPr>
          <w:b/>
          <w:sz w:val="24"/>
          <w:szCs w:val="24"/>
        </w:rPr>
      </w:pPr>
      <w:r w:rsidRPr="00A96FC3">
        <w:rPr>
          <w:b/>
          <w:sz w:val="24"/>
          <w:szCs w:val="24"/>
        </w:rPr>
        <w:t xml:space="preserve">a) </w:t>
      </w:r>
      <w:r w:rsidRPr="00DC18AF">
        <w:rPr>
          <w:bCs/>
          <w:sz w:val="24"/>
          <w:szCs w:val="24"/>
        </w:rPr>
        <w:t>Nos custos unitários deverá estar computada a Bonificação de Despesas Indiretas – BDI;</w:t>
      </w:r>
    </w:p>
    <w:p w14:paraId="01632D99" w14:textId="77777777" w:rsidR="00DC18AF" w:rsidRDefault="003B4B49" w:rsidP="00A96FC3">
      <w:pPr>
        <w:jc w:val="both"/>
        <w:rPr>
          <w:b/>
          <w:sz w:val="24"/>
          <w:szCs w:val="24"/>
        </w:rPr>
      </w:pPr>
      <w:r w:rsidRPr="00A96FC3">
        <w:rPr>
          <w:b/>
          <w:sz w:val="24"/>
          <w:szCs w:val="24"/>
        </w:rPr>
        <w:t xml:space="preserve"> b) </w:t>
      </w:r>
      <w:r w:rsidRPr="00DC18AF">
        <w:rPr>
          <w:bCs/>
          <w:sz w:val="24"/>
          <w:szCs w:val="24"/>
        </w:rPr>
        <w:t>A composição de custo deverá obedecer à legislação vigente e os dispositivos legais que regulam a matéria, cumprindo as determinações, prescrições normativas e orientações expedidas pelos Tribunais de Contas, respeitando os valores limites máximos determinados no acórdão N° 2622/13 do Tribunal de Contas da União (T.C.U);</w:t>
      </w:r>
    </w:p>
    <w:p w14:paraId="5AC4541E" w14:textId="7AFAC4F7" w:rsidR="006E6E01" w:rsidRPr="00A96FC3" w:rsidRDefault="003B4B49" w:rsidP="00A96FC3">
      <w:pPr>
        <w:jc w:val="both"/>
        <w:rPr>
          <w:b/>
          <w:sz w:val="24"/>
          <w:szCs w:val="24"/>
        </w:rPr>
      </w:pPr>
      <w:r w:rsidRPr="00A96FC3">
        <w:rPr>
          <w:b/>
          <w:sz w:val="24"/>
          <w:szCs w:val="24"/>
        </w:rPr>
        <w:t xml:space="preserve">c) </w:t>
      </w:r>
      <w:r w:rsidRPr="00DC18AF">
        <w:rPr>
          <w:bCs/>
          <w:sz w:val="24"/>
          <w:szCs w:val="24"/>
        </w:rPr>
        <w:t>A composição de custos e BDI deverá representar fielmente a realidade dos serviços e serão avaliados pela engenharia da Secretaria Municipal de Infraestrutura, que a seu critério poderá impugnar os mesmos, caso não estejam de acordo com o solicitado;</w:t>
      </w:r>
    </w:p>
    <w:p w14:paraId="652336AB" w14:textId="77777777" w:rsidR="006E6E01" w:rsidRPr="00DC18AF" w:rsidRDefault="003B4B49" w:rsidP="00A96FC3">
      <w:pPr>
        <w:jc w:val="both"/>
        <w:rPr>
          <w:bCs/>
          <w:sz w:val="24"/>
          <w:szCs w:val="24"/>
        </w:rPr>
      </w:pPr>
      <w:r w:rsidRPr="00A96FC3">
        <w:rPr>
          <w:b/>
          <w:sz w:val="24"/>
          <w:szCs w:val="24"/>
        </w:rPr>
        <w:t xml:space="preserve"> d) </w:t>
      </w:r>
      <w:r w:rsidRPr="00DC18AF">
        <w:rPr>
          <w:bCs/>
          <w:sz w:val="24"/>
          <w:szCs w:val="24"/>
        </w:rPr>
        <w:t>Composição detalhada dos Encargos Sociais, compatíveis com a proposta apresentada;</w:t>
      </w:r>
    </w:p>
    <w:p w14:paraId="6117D95B" w14:textId="77777777" w:rsidR="006E6E01" w:rsidRPr="00DC18AF" w:rsidRDefault="003B4B49" w:rsidP="00A96FC3">
      <w:pPr>
        <w:jc w:val="both"/>
        <w:rPr>
          <w:bCs/>
          <w:sz w:val="24"/>
          <w:szCs w:val="24"/>
        </w:rPr>
      </w:pPr>
      <w:r w:rsidRPr="00A96FC3">
        <w:rPr>
          <w:b/>
          <w:sz w:val="24"/>
          <w:szCs w:val="24"/>
        </w:rPr>
        <w:t xml:space="preserve"> e) </w:t>
      </w:r>
      <w:r w:rsidRPr="00DC18AF">
        <w:rPr>
          <w:bCs/>
          <w:sz w:val="24"/>
          <w:szCs w:val="24"/>
        </w:rPr>
        <w:t>A composição deverá ser apresentada em memorial descritivo de cálculo;</w:t>
      </w:r>
    </w:p>
    <w:p w14:paraId="20E54D90" w14:textId="77777777" w:rsidR="006E6E01" w:rsidRPr="00DC18AF" w:rsidRDefault="003B4B49" w:rsidP="00A96FC3">
      <w:pPr>
        <w:jc w:val="both"/>
        <w:rPr>
          <w:bCs/>
          <w:sz w:val="24"/>
          <w:szCs w:val="24"/>
        </w:rPr>
      </w:pPr>
      <w:r w:rsidRPr="00A96FC3">
        <w:rPr>
          <w:b/>
          <w:sz w:val="24"/>
          <w:szCs w:val="24"/>
        </w:rPr>
        <w:lastRenderedPageBreak/>
        <w:t xml:space="preserve"> f) </w:t>
      </w:r>
      <w:r w:rsidRPr="00DC18AF">
        <w:rPr>
          <w:bCs/>
          <w:sz w:val="24"/>
          <w:szCs w:val="24"/>
        </w:rPr>
        <w:t>Todas as laudas componentes do memorial deverão ser datadas e devidamente assinadas pelo representante legal da licitante e responsável técnico;</w:t>
      </w:r>
    </w:p>
    <w:p w14:paraId="229A628D" w14:textId="77777777" w:rsidR="006E6E01" w:rsidRPr="00A96FC3" w:rsidRDefault="003B4B49" w:rsidP="00A96FC3">
      <w:pPr>
        <w:jc w:val="both"/>
        <w:rPr>
          <w:b/>
          <w:sz w:val="24"/>
          <w:szCs w:val="24"/>
        </w:rPr>
      </w:pPr>
      <w:r w:rsidRPr="00A96FC3">
        <w:rPr>
          <w:b/>
          <w:sz w:val="24"/>
          <w:szCs w:val="24"/>
        </w:rPr>
        <w:t xml:space="preserve"> 6.17 </w:t>
      </w:r>
      <w:r w:rsidRPr="00DC18AF">
        <w:rPr>
          <w:bCs/>
          <w:sz w:val="24"/>
          <w:szCs w:val="24"/>
        </w:rPr>
        <w:t>Caso seja notado alguma falha no conteúdo da proposta encaminhada após o encerramento da fase de lances pela arrematante, a Agente de Contratação poderá solicitar a retificação da mesma, destinadas a sanar evidentes erros materiais.</w:t>
      </w:r>
    </w:p>
    <w:p w14:paraId="41A281DE" w14:textId="28244ED9" w:rsidR="006E6E01" w:rsidRPr="00A96FC3" w:rsidRDefault="003B4B49" w:rsidP="00A96FC3">
      <w:pPr>
        <w:jc w:val="both"/>
        <w:rPr>
          <w:b/>
          <w:sz w:val="24"/>
          <w:szCs w:val="24"/>
        </w:rPr>
      </w:pPr>
      <w:r w:rsidRPr="00A96FC3">
        <w:rPr>
          <w:b/>
          <w:sz w:val="24"/>
          <w:szCs w:val="24"/>
        </w:rPr>
        <w:t xml:space="preserve"> 6.18 </w:t>
      </w:r>
      <w:r w:rsidR="00072CDE" w:rsidRPr="00DC18AF">
        <w:rPr>
          <w:bCs/>
          <w:sz w:val="24"/>
          <w:szCs w:val="24"/>
        </w:rPr>
        <w:t>A fase de habilitação será realizada previamente à classificação das propostas e à etapa de lances, nos termos do item 7.4 deste Edital</w:t>
      </w:r>
      <w:r w:rsidRPr="00DC18AF">
        <w:rPr>
          <w:bCs/>
          <w:sz w:val="24"/>
          <w:szCs w:val="24"/>
        </w:rPr>
        <w:t>.</w:t>
      </w:r>
    </w:p>
    <w:p w14:paraId="7E1771B0" w14:textId="54D8EF6B" w:rsidR="00091CC8" w:rsidRPr="00A96FC3" w:rsidRDefault="003B4B49" w:rsidP="00A96FC3">
      <w:pPr>
        <w:jc w:val="both"/>
        <w:rPr>
          <w:b/>
          <w:sz w:val="24"/>
          <w:szCs w:val="24"/>
        </w:rPr>
      </w:pPr>
      <w:r w:rsidRPr="00A96FC3">
        <w:rPr>
          <w:b/>
          <w:sz w:val="24"/>
          <w:szCs w:val="24"/>
        </w:rPr>
        <w:t xml:space="preserve"> </w:t>
      </w:r>
    </w:p>
    <w:p w14:paraId="33AD3C4E" w14:textId="148091F1" w:rsidR="006E6E01" w:rsidRPr="00A96FC3" w:rsidRDefault="003B4B49" w:rsidP="00A96FC3">
      <w:pPr>
        <w:jc w:val="both"/>
        <w:rPr>
          <w:b/>
          <w:sz w:val="24"/>
          <w:szCs w:val="24"/>
        </w:rPr>
      </w:pPr>
      <w:r w:rsidRPr="00A96FC3">
        <w:rPr>
          <w:b/>
          <w:sz w:val="24"/>
          <w:szCs w:val="24"/>
        </w:rPr>
        <w:t xml:space="preserve"> 7. DA ABERTURA DA SESSÃO, INVERSÃO DE FASES, </w:t>
      </w:r>
      <w:r w:rsidR="00B53E54" w:rsidRPr="00A96FC3">
        <w:rPr>
          <w:b/>
          <w:sz w:val="24"/>
          <w:szCs w:val="24"/>
        </w:rPr>
        <w:t xml:space="preserve">DA </w:t>
      </w:r>
      <w:r w:rsidRPr="00A96FC3">
        <w:rPr>
          <w:b/>
          <w:sz w:val="24"/>
          <w:szCs w:val="24"/>
        </w:rPr>
        <w:t xml:space="preserve">CLASSIFICAÇÃO DAS PROPOSTAS E </w:t>
      </w:r>
      <w:r w:rsidR="00B53E54" w:rsidRPr="00A96FC3">
        <w:rPr>
          <w:b/>
          <w:sz w:val="24"/>
          <w:szCs w:val="24"/>
        </w:rPr>
        <w:t xml:space="preserve">DA </w:t>
      </w:r>
      <w:r w:rsidRPr="00A96FC3">
        <w:rPr>
          <w:b/>
          <w:sz w:val="24"/>
          <w:szCs w:val="24"/>
        </w:rPr>
        <w:t>FORMULAÇÃO DE LANCES DA ABERTURA DA SESSÃO</w:t>
      </w:r>
    </w:p>
    <w:p w14:paraId="37A6839A" w14:textId="4CED9405" w:rsidR="00091CC8" w:rsidRPr="00A96FC3" w:rsidRDefault="00091CC8" w:rsidP="00A96FC3">
      <w:pPr>
        <w:jc w:val="both"/>
        <w:rPr>
          <w:b/>
          <w:sz w:val="24"/>
          <w:szCs w:val="24"/>
        </w:rPr>
      </w:pPr>
      <w:r w:rsidRPr="00A96FC3">
        <w:rPr>
          <w:b/>
          <w:sz w:val="24"/>
          <w:szCs w:val="24"/>
        </w:rPr>
        <w:t>DA ABERTURA DA SESSÃO</w:t>
      </w:r>
    </w:p>
    <w:p w14:paraId="4845C93C" w14:textId="77777777" w:rsidR="009B0DFD" w:rsidRDefault="009B0DFD" w:rsidP="00A96FC3">
      <w:pPr>
        <w:jc w:val="both"/>
        <w:rPr>
          <w:b/>
          <w:sz w:val="24"/>
          <w:szCs w:val="24"/>
        </w:rPr>
      </w:pPr>
    </w:p>
    <w:p w14:paraId="74226EEF" w14:textId="3DC84D2F" w:rsidR="006E6E01" w:rsidRPr="00A96FC3" w:rsidRDefault="003B4B49" w:rsidP="00A96FC3">
      <w:pPr>
        <w:jc w:val="both"/>
        <w:rPr>
          <w:b/>
          <w:sz w:val="24"/>
          <w:szCs w:val="24"/>
        </w:rPr>
      </w:pPr>
      <w:r w:rsidRPr="00A96FC3">
        <w:rPr>
          <w:b/>
          <w:sz w:val="24"/>
          <w:szCs w:val="24"/>
        </w:rPr>
        <w:t xml:space="preserve">7.1 </w:t>
      </w:r>
      <w:r w:rsidRPr="00DC18AF">
        <w:rPr>
          <w:bCs/>
          <w:sz w:val="24"/>
          <w:szCs w:val="24"/>
        </w:rPr>
        <w:t xml:space="preserve">A abertura da presente licitação dar-se-á automaticamente em sessão pública, por meio de sistema eletrônico, na data, horário e local indicados neste Edital. </w:t>
      </w:r>
    </w:p>
    <w:p w14:paraId="7E37EAEB" w14:textId="77777777" w:rsidR="009B0DFD" w:rsidRDefault="009B0DFD" w:rsidP="00A96FC3">
      <w:pPr>
        <w:jc w:val="both"/>
        <w:rPr>
          <w:b/>
          <w:sz w:val="24"/>
          <w:szCs w:val="24"/>
        </w:rPr>
      </w:pPr>
    </w:p>
    <w:p w14:paraId="68307C27" w14:textId="076D1128" w:rsidR="006E6E01" w:rsidRPr="00A96FC3" w:rsidRDefault="003B4B49" w:rsidP="00A96FC3">
      <w:pPr>
        <w:jc w:val="both"/>
        <w:rPr>
          <w:b/>
          <w:sz w:val="24"/>
          <w:szCs w:val="24"/>
        </w:rPr>
      </w:pPr>
      <w:r w:rsidRPr="00A96FC3">
        <w:rPr>
          <w:b/>
          <w:sz w:val="24"/>
          <w:szCs w:val="24"/>
        </w:rPr>
        <w:t xml:space="preserve">7.2 </w:t>
      </w:r>
      <w:r w:rsidRPr="00DC18AF">
        <w:rPr>
          <w:bCs/>
          <w:sz w:val="24"/>
          <w:szCs w:val="24"/>
        </w:rPr>
        <w:t>Os licitantes poderão retirar ou substituir a proposta ou os documentos de habilitação, quando for o caso, anteriormente inseridos no sistema, até a abertura da sessão pública.</w:t>
      </w:r>
    </w:p>
    <w:p w14:paraId="250D39BF" w14:textId="77777777" w:rsidR="009B0DFD" w:rsidRDefault="009B0DFD" w:rsidP="00A96FC3">
      <w:pPr>
        <w:jc w:val="both"/>
        <w:rPr>
          <w:b/>
          <w:sz w:val="24"/>
          <w:szCs w:val="24"/>
        </w:rPr>
      </w:pPr>
    </w:p>
    <w:p w14:paraId="71C594AE" w14:textId="15597C96" w:rsidR="006E6E01" w:rsidRPr="00A96FC3" w:rsidRDefault="003B4B49" w:rsidP="00A96FC3">
      <w:pPr>
        <w:jc w:val="both"/>
        <w:rPr>
          <w:b/>
          <w:sz w:val="24"/>
          <w:szCs w:val="24"/>
        </w:rPr>
      </w:pPr>
      <w:r w:rsidRPr="00A96FC3">
        <w:rPr>
          <w:b/>
          <w:sz w:val="24"/>
          <w:szCs w:val="24"/>
        </w:rPr>
        <w:t xml:space="preserve">7.3 </w:t>
      </w:r>
      <w:r w:rsidRPr="00DC18AF">
        <w:rPr>
          <w:bCs/>
          <w:sz w:val="24"/>
          <w:szCs w:val="24"/>
        </w:rPr>
        <w:t>O sistema disponibilizará campo próprio para troca de mensagens entre o Agente de Contratação/Comissão e os licitantes. DA INVERSÃO DE FASES</w:t>
      </w:r>
      <w:r w:rsidR="006E6E01" w:rsidRPr="00DC18AF">
        <w:rPr>
          <w:bCs/>
          <w:sz w:val="24"/>
          <w:szCs w:val="24"/>
        </w:rPr>
        <w:t>.</w:t>
      </w:r>
    </w:p>
    <w:p w14:paraId="663188C9" w14:textId="77777777" w:rsidR="009B0DFD" w:rsidRDefault="009B0DFD" w:rsidP="00A96FC3">
      <w:pPr>
        <w:jc w:val="both"/>
        <w:rPr>
          <w:b/>
          <w:sz w:val="24"/>
          <w:szCs w:val="24"/>
        </w:rPr>
      </w:pPr>
    </w:p>
    <w:p w14:paraId="6B83B1B5" w14:textId="194E26C1" w:rsidR="00091CC8" w:rsidRPr="00A96FC3" w:rsidRDefault="003B4B49" w:rsidP="00A96FC3">
      <w:pPr>
        <w:jc w:val="both"/>
        <w:rPr>
          <w:b/>
          <w:sz w:val="24"/>
          <w:szCs w:val="24"/>
        </w:rPr>
      </w:pPr>
      <w:r w:rsidRPr="00A96FC3">
        <w:rPr>
          <w:b/>
          <w:sz w:val="24"/>
          <w:szCs w:val="24"/>
        </w:rPr>
        <w:t xml:space="preserve">7.4 </w:t>
      </w:r>
      <w:r w:rsidRPr="00DC18AF">
        <w:rPr>
          <w:bCs/>
          <w:sz w:val="24"/>
          <w:szCs w:val="24"/>
        </w:rPr>
        <w:t>Conforme art. 17, §1º, da Lei Federal nº 14.133/21, neste processo serão analisados primeiramente a documentação de habilitação dos fornecedores, sendo posteriormente procedida à classificação das propostas e abertura da fase de disputa de lances.</w:t>
      </w:r>
      <w:r w:rsidRPr="00A96FC3">
        <w:rPr>
          <w:b/>
          <w:sz w:val="24"/>
          <w:szCs w:val="24"/>
        </w:rPr>
        <w:t xml:space="preserve"> </w:t>
      </w:r>
    </w:p>
    <w:p w14:paraId="2D00F89B" w14:textId="77777777" w:rsidR="009B0DFD" w:rsidRDefault="009B0DFD" w:rsidP="00A96FC3">
      <w:pPr>
        <w:jc w:val="both"/>
        <w:rPr>
          <w:b/>
          <w:sz w:val="24"/>
          <w:szCs w:val="24"/>
        </w:rPr>
      </w:pPr>
    </w:p>
    <w:p w14:paraId="1C80D212" w14:textId="1884781F" w:rsidR="00091CC8" w:rsidRPr="00A96FC3" w:rsidRDefault="003B4B49" w:rsidP="00A96FC3">
      <w:pPr>
        <w:jc w:val="both"/>
        <w:rPr>
          <w:b/>
          <w:sz w:val="24"/>
          <w:szCs w:val="24"/>
        </w:rPr>
      </w:pPr>
      <w:r w:rsidRPr="00A96FC3">
        <w:rPr>
          <w:b/>
          <w:sz w:val="24"/>
          <w:szCs w:val="24"/>
        </w:rPr>
        <w:t xml:space="preserve">7.5 </w:t>
      </w:r>
      <w:r w:rsidRPr="00DC18AF">
        <w:rPr>
          <w:bCs/>
          <w:sz w:val="24"/>
          <w:szCs w:val="24"/>
        </w:rPr>
        <w:t>Habilitados os fornecedores, a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5D942CB8" w14:textId="77777777" w:rsidR="009B0DFD" w:rsidRDefault="009B0DFD" w:rsidP="00A96FC3">
      <w:pPr>
        <w:jc w:val="both"/>
        <w:rPr>
          <w:b/>
          <w:sz w:val="24"/>
          <w:szCs w:val="24"/>
        </w:rPr>
      </w:pPr>
    </w:p>
    <w:p w14:paraId="58718B33" w14:textId="0D6B0464" w:rsidR="00091CC8" w:rsidRPr="00A96FC3" w:rsidRDefault="003B4B49" w:rsidP="00A96FC3">
      <w:pPr>
        <w:jc w:val="both"/>
        <w:rPr>
          <w:b/>
          <w:sz w:val="24"/>
          <w:szCs w:val="24"/>
        </w:rPr>
      </w:pPr>
      <w:r w:rsidRPr="00A96FC3">
        <w:rPr>
          <w:b/>
          <w:sz w:val="24"/>
          <w:szCs w:val="24"/>
        </w:rPr>
        <w:t xml:space="preserve">7.6 </w:t>
      </w:r>
      <w:r w:rsidRPr="00DC18AF">
        <w:rPr>
          <w:bCs/>
          <w:sz w:val="24"/>
          <w:szCs w:val="24"/>
        </w:rPr>
        <w:t>A desclassificação será sempre fundamentada e registrada no sistema, com acompanhamento em tempo real por todos os participantes.</w:t>
      </w:r>
    </w:p>
    <w:p w14:paraId="594028D3" w14:textId="77777777" w:rsidR="009B0DFD" w:rsidRDefault="009B0DFD" w:rsidP="00A96FC3">
      <w:pPr>
        <w:jc w:val="both"/>
        <w:rPr>
          <w:b/>
          <w:sz w:val="24"/>
          <w:szCs w:val="24"/>
        </w:rPr>
      </w:pPr>
    </w:p>
    <w:p w14:paraId="0743A07F" w14:textId="0F26A978" w:rsidR="00091CC8" w:rsidRPr="00A96FC3" w:rsidRDefault="003B4B49" w:rsidP="00A96FC3">
      <w:pPr>
        <w:jc w:val="both"/>
        <w:rPr>
          <w:b/>
          <w:sz w:val="24"/>
          <w:szCs w:val="24"/>
        </w:rPr>
      </w:pPr>
      <w:r w:rsidRPr="00A96FC3">
        <w:rPr>
          <w:b/>
          <w:sz w:val="24"/>
          <w:szCs w:val="24"/>
        </w:rPr>
        <w:t xml:space="preserve">7.7 </w:t>
      </w:r>
      <w:r w:rsidRPr="00DC18AF">
        <w:rPr>
          <w:bCs/>
          <w:sz w:val="24"/>
          <w:szCs w:val="24"/>
        </w:rPr>
        <w:t>A não desclassificação da proposta não impede o seu julgamento definitivo em sentido contrário, levando a efeito na fase de aceitação.</w:t>
      </w:r>
    </w:p>
    <w:p w14:paraId="45CE1C76" w14:textId="77777777" w:rsidR="009B0DFD" w:rsidRDefault="009B0DFD" w:rsidP="00A96FC3">
      <w:pPr>
        <w:jc w:val="both"/>
        <w:rPr>
          <w:b/>
          <w:sz w:val="24"/>
          <w:szCs w:val="24"/>
        </w:rPr>
      </w:pPr>
    </w:p>
    <w:p w14:paraId="2FA2854F" w14:textId="3A7F6EE5" w:rsidR="00091CC8" w:rsidRPr="00A96FC3" w:rsidRDefault="003B4B49" w:rsidP="00A96FC3">
      <w:pPr>
        <w:jc w:val="both"/>
        <w:rPr>
          <w:b/>
          <w:sz w:val="24"/>
          <w:szCs w:val="24"/>
        </w:rPr>
      </w:pPr>
      <w:r w:rsidRPr="00A96FC3">
        <w:rPr>
          <w:b/>
          <w:sz w:val="24"/>
          <w:szCs w:val="24"/>
        </w:rPr>
        <w:t xml:space="preserve">7.8 </w:t>
      </w:r>
      <w:r w:rsidRPr="00DC18AF">
        <w:rPr>
          <w:bCs/>
          <w:sz w:val="24"/>
          <w:szCs w:val="24"/>
        </w:rPr>
        <w:t>O sistema ordenará automaticamente as propostas classificadas, sendo que somente estas participarão da fase de lances.</w:t>
      </w:r>
      <w:r w:rsidRPr="00A96FC3">
        <w:rPr>
          <w:b/>
          <w:sz w:val="24"/>
          <w:szCs w:val="24"/>
        </w:rPr>
        <w:t xml:space="preserve"> </w:t>
      </w:r>
    </w:p>
    <w:p w14:paraId="69B3B06E" w14:textId="77777777" w:rsidR="00091CC8" w:rsidRPr="00A96FC3" w:rsidRDefault="00091CC8" w:rsidP="00A96FC3">
      <w:pPr>
        <w:jc w:val="both"/>
        <w:rPr>
          <w:b/>
          <w:sz w:val="24"/>
          <w:szCs w:val="24"/>
        </w:rPr>
      </w:pPr>
    </w:p>
    <w:p w14:paraId="48B2A169" w14:textId="77777777" w:rsidR="00091CC8" w:rsidRPr="00A96FC3" w:rsidRDefault="003B4B49" w:rsidP="00A96FC3">
      <w:pPr>
        <w:jc w:val="both"/>
        <w:rPr>
          <w:b/>
          <w:sz w:val="24"/>
          <w:szCs w:val="24"/>
        </w:rPr>
      </w:pPr>
      <w:r w:rsidRPr="00A96FC3">
        <w:rPr>
          <w:b/>
          <w:sz w:val="24"/>
          <w:szCs w:val="24"/>
        </w:rPr>
        <w:t>FASE DE LANCES E MODO DE DISPUTA</w:t>
      </w:r>
    </w:p>
    <w:p w14:paraId="668CD6BF" w14:textId="77777777" w:rsidR="009B0DFD" w:rsidRDefault="009B0DFD" w:rsidP="00A96FC3">
      <w:pPr>
        <w:jc w:val="both"/>
        <w:rPr>
          <w:b/>
          <w:sz w:val="24"/>
          <w:szCs w:val="24"/>
        </w:rPr>
      </w:pPr>
    </w:p>
    <w:p w14:paraId="449418F4" w14:textId="1990E423" w:rsidR="00091CC8" w:rsidRPr="00A96FC3" w:rsidRDefault="003B4B49" w:rsidP="00A96FC3">
      <w:pPr>
        <w:jc w:val="both"/>
        <w:rPr>
          <w:b/>
          <w:sz w:val="24"/>
          <w:szCs w:val="24"/>
        </w:rPr>
      </w:pPr>
      <w:r w:rsidRPr="00A96FC3">
        <w:rPr>
          <w:b/>
          <w:sz w:val="24"/>
          <w:szCs w:val="24"/>
        </w:rPr>
        <w:t xml:space="preserve">7.9 </w:t>
      </w:r>
      <w:r w:rsidRPr="00DC18AF">
        <w:rPr>
          <w:bCs/>
          <w:sz w:val="24"/>
          <w:szCs w:val="24"/>
        </w:rPr>
        <w:t>Iniciada a etapa competitiva, as licitantes poderão encaminhar lances exclusivamente por meio do sistema eletrônico, sendo imediatamente informadas do seu recebimento, registro e valor.</w:t>
      </w:r>
    </w:p>
    <w:p w14:paraId="6316C800" w14:textId="77777777" w:rsidR="00091CC8" w:rsidRPr="00A96FC3" w:rsidRDefault="003B4B49" w:rsidP="00A96FC3">
      <w:pPr>
        <w:jc w:val="both"/>
        <w:rPr>
          <w:b/>
          <w:sz w:val="24"/>
          <w:szCs w:val="24"/>
        </w:rPr>
      </w:pPr>
      <w:r w:rsidRPr="00A96FC3">
        <w:rPr>
          <w:b/>
          <w:sz w:val="24"/>
          <w:szCs w:val="24"/>
        </w:rPr>
        <w:t xml:space="preserve">7.10 </w:t>
      </w:r>
      <w:r w:rsidRPr="00DC18AF">
        <w:rPr>
          <w:bCs/>
          <w:sz w:val="24"/>
          <w:szCs w:val="24"/>
        </w:rPr>
        <w:t>Os licitantes poderão oferecer lances públicos e sucessivos, com prorrogações, observado o horário fixado e as regras para sua aceitação, conforme MODO DE DISPUTA ABERTO.</w:t>
      </w:r>
    </w:p>
    <w:p w14:paraId="40C65C10" w14:textId="77777777" w:rsidR="00F74BC6" w:rsidRDefault="003B4B49" w:rsidP="00A96FC3">
      <w:pPr>
        <w:jc w:val="both"/>
        <w:rPr>
          <w:bCs/>
          <w:sz w:val="24"/>
          <w:szCs w:val="24"/>
        </w:rPr>
      </w:pPr>
      <w:r w:rsidRPr="00A96FC3">
        <w:rPr>
          <w:b/>
          <w:sz w:val="24"/>
          <w:szCs w:val="24"/>
        </w:rPr>
        <w:lastRenderedPageBreak/>
        <w:t xml:space="preserve">7.10.1 </w:t>
      </w:r>
      <w:r w:rsidRPr="00DC18AF">
        <w:rPr>
          <w:bCs/>
          <w:sz w:val="24"/>
          <w:szCs w:val="24"/>
        </w:rPr>
        <w:t xml:space="preserve">A Licitante somente poderá oferecer lance inferior ao último por ela ofertado e registrado pelo sistema, observado o intervalo mínimo de </w:t>
      </w:r>
      <w:r w:rsidRPr="00F74BC6">
        <w:rPr>
          <w:b/>
          <w:sz w:val="24"/>
          <w:szCs w:val="24"/>
        </w:rPr>
        <w:t>R$</w:t>
      </w:r>
      <w:r w:rsidR="00091CC8" w:rsidRPr="00F74BC6">
        <w:rPr>
          <w:b/>
          <w:sz w:val="24"/>
          <w:szCs w:val="24"/>
        </w:rPr>
        <w:t xml:space="preserve"> </w:t>
      </w:r>
      <w:r w:rsidR="00F74BC6" w:rsidRPr="00F74BC6">
        <w:rPr>
          <w:b/>
          <w:sz w:val="24"/>
          <w:szCs w:val="24"/>
        </w:rPr>
        <w:t>10</w:t>
      </w:r>
      <w:r w:rsidRPr="00F74BC6">
        <w:rPr>
          <w:b/>
          <w:sz w:val="24"/>
          <w:szCs w:val="24"/>
        </w:rPr>
        <w:t>0,</w:t>
      </w:r>
      <w:r w:rsidR="00F74BC6" w:rsidRPr="00F74BC6">
        <w:rPr>
          <w:b/>
          <w:sz w:val="24"/>
          <w:szCs w:val="24"/>
        </w:rPr>
        <w:t xml:space="preserve">00 </w:t>
      </w:r>
      <w:r w:rsidRPr="00F74BC6">
        <w:rPr>
          <w:b/>
          <w:sz w:val="24"/>
          <w:szCs w:val="24"/>
        </w:rPr>
        <w:t>(</w:t>
      </w:r>
      <w:r w:rsidR="00F74BC6" w:rsidRPr="00F74BC6">
        <w:rPr>
          <w:b/>
          <w:sz w:val="24"/>
          <w:szCs w:val="24"/>
        </w:rPr>
        <w:t>cem reais</w:t>
      </w:r>
      <w:r w:rsidRPr="00F74BC6">
        <w:rPr>
          <w:b/>
          <w:sz w:val="24"/>
          <w:szCs w:val="24"/>
        </w:rPr>
        <w:t>)</w:t>
      </w:r>
      <w:r w:rsidRPr="00DC18AF">
        <w:rPr>
          <w:bCs/>
          <w:sz w:val="24"/>
          <w:szCs w:val="24"/>
        </w:rPr>
        <w:t xml:space="preserve"> em relação aos lances intermediários e em relação ao lance que cobrir a melhor oferta.</w:t>
      </w:r>
    </w:p>
    <w:p w14:paraId="0466820A" w14:textId="14C6B1E0" w:rsidR="00091CC8" w:rsidRPr="00A96FC3" w:rsidRDefault="003B4B49" w:rsidP="00A96FC3">
      <w:pPr>
        <w:jc w:val="both"/>
        <w:rPr>
          <w:b/>
          <w:sz w:val="24"/>
          <w:szCs w:val="24"/>
        </w:rPr>
      </w:pPr>
      <w:r w:rsidRPr="00A96FC3">
        <w:rPr>
          <w:b/>
          <w:sz w:val="24"/>
          <w:szCs w:val="24"/>
        </w:rPr>
        <w:t xml:space="preserve">7.10.2 </w:t>
      </w:r>
      <w:r w:rsidRPr="00DC18AF">
        <w:rPr>
          <w:bCs/>
          <w:sz w:val="24"/>
          <w:szCs w:val="24"/>
        </w:rPr>
        <w:t>O licitante somente poderá oferecer lance de valor inferior ao último por ele ofertado e registrado pelo sistema.</w:t>
      </w:r>
    </w:p>
    <w:p w14:paraId="5A1D3EA3" w14:textId="77777777" w:rsidR="00091CC8" w:rsidRPr="00A96FC3" w:rsidRDefault="003B4B49" w:rsidP="00A96FC3">
      <w:pPr>
        <w:jc w:val="both"/>
        <w:rPr>
          <w:b/>
          <w:sz w:val="24"/>
          <w:szCs w:val="24"/>
        </w:rPr>
      </w:pPr>
      <w:r w:rsidRPr="00A96FC3">
        <w:rPr>
          <w:b/>
          <w:sz w:val="24"/>
          <w:szCs w:val="24"/>
        </w:rPr>
        <w:t xml:space="preserve">7.10.3 </w:t>
      </w:r>
      <w:r w:rsidRPr="00DC18AF">
        <w:rPr>
          <w:bCs/>
          <w:sz w:val="24"/>
          <w:szCs w:val="24"/>
        </w:rPr>
        <w:t>Não serão aceitos dois ou mais lances de mesmo valor, prevalecendo aquele que for recebido e registrado em primeiro lugar.</w:t>
      </w:r>
    </w:p>
    <w:p w14:paraId="1A667DAF" w14:textId="44175AE4" w:rsidR="00091CC8" w:rsidRPr="00A96FC3" w:rsidRDefault="003B4B49" w:rsidP="00A96FC3">
      <w:pPr>
        <w:jc w:val="both"/>
        <w:rPr>
          <w:b/>
          <w:sz w:val="24"/>
          <w:szCs w:val="24"/>
        </w:rPr>
      </w:pPr>
      <w:r w:rsidRPr="00A96FC3">
        <w:rPr>
          <w:b/>
          <w:sz w:val="24"/>
          <w:szCs w:val="24"/>
        </w:rPr>
        <w:t xml:space="preserve">7.10.4. </w:t>
      </w:r>
      <w:r w:rsidRPr="00DC18AF">
        <w:rPr>
          <w:bCs/>
          <w:sz w:val="24"/>
          <w:szCs w:val="24"/>
        </w:rPr>
        <w:t>Durante o transcurso da sessão pública, os licitantes serão informados, em tempo real, do valor do menor lance registrado, vedada a identificação do licitante.</w:t>
      </w:r>
    </w:p>
    <w:p w14:paraId="66C8E667" w14:textId="4F06C02F" w:rsidR="00091CC8" w:rsidRPr="00A96FC3" w:rsidRDefault="003B4B49" w:rsidP="00A96FC3">
      <w:pPr>
        <w:jc w:val="both"/>
        <w:rPr>
          <w:b/>
          <w:sz w:val="24"/>
          <w:szCs w:val="24"/>
        </w:rPr>
      </w:pPr>
      <w:r w:rsidRPr="00A96FC3">
        <w:rPr>
          <w:b/>
          <w:sz w:val="24"/>
          <w:szCs w:val="24"/>
        </w:rPr>
        <w:t xml:space="preserve">7.10.5 </w:t>
      </w:r>
      <w:r w:rsidRPr="00DC18AF">
        <w:rPr>
          <w:bCs/>
          <w:sz w:val="24"/>
          <w:szCs w:val="24"/>
        </w:rPr>
        <w:t>A etapa de envio de lances terá duração de dez minutos, e, após isso, será prorrogada automaticamente pelo sistema quando houver lance ofertado nos últimos dois minutos do período de duração da sessão pública.</w:t>
      </w:r>
    </w:p>
    <w:p w14:paraId="48925B91" w14:textId="51079F5E" w:rsidR="00091CC8" w:rsidRPr="00A96FC3" w:rsidRDefault="003B4B49" w:rsidP="00A96FC3">
      <w:pPr>
        <w:jc w:val="both"/>
        <w:rPr>
          <w:b/>
          <w:sz w:val="24"/>
          <w:szCs w:val="24"/>
        </w:rPr>
      </w:pPr>
      <w:r w:rsidRPr="00A96FC3">
        <w:rPr>
          <w:b/>
          <w:sz w:val="24"/>
          <w:szCs w:val="24"/>
        </w:rPr>
        <w:t xml:space="preserve">7.10.6 </w:t>
      </w:r>
      <w:r w:rsidRPr="00DC18AF">
        <w:rPr>
          <w:bCs/>
          <w:sz w:val="24"/>
          <w:szCs w:val="24"/>
        </w:rPr>
        <w:t>A prorrogação automática da etapa de lances, de que trata o item anterior, será de dois minutos e ocorrerá sucessivamente sempre que houver lances enviados nesse período de prorrogação.</w:t>
      </w:r>
    </w:p>
    <w:p w14:paraId="088110F2" w14:textId="2C79C040" w:rsidR="00091CC8" w:rsidRPr="00A96FC3" w:rsidRDefault="003B4B49" w:rsidP="00A96FC3">
      <w:pPr>
        <w:jc w:val="both"/>
        <w:rPr>
          <w:b/>
          <w:sz w:val="24"/>
          <w:szCs w:val="24"/>
        </w:rPr>
      </w:pPr>
      <w:r w:rsidRPr="00A96FC3">
        <w:rPr>
          <w:b/>
          <w:sz w:val="24"/>
          <w:szCs w:val="24"/>
        </w:rPr>
        <w:t xml:space="preserve">7.10.7 </w:t>
      </w:r>
      <w:r w:rsidRPr="00DC18AF">
        <w:rPr>
          <w:bCs/>
          <w:sz w:val="24"/>
          <w:szCs w:val="24"/>
        </w:rPr>
        <w:t>Não havendo novos lances na forma estabelecida nos itens anteriores, a sessão pública encerrar-se-á automaticamente.</w:t>
      </w:r>
    </w:p>
    <w:p w14:paraId="2C6525FB" w14:textId="55D12EB1" w:rsidR="00091CC8" w:rsidRPr="00DC18AF" w:rsidRDefault="003B4B49" w:rsidP="00A96FC3">
      <w:pPr>
        <w:jc w:val="both"/>
        <w:rPr>
          <w:bCs/>
          <w:sz w:val="24"/>
          <w:szCs w:val="24"/>
        </w:rPr>
      </w:pPr>
      <w:r w:rsidRPr="00A96FC3">
        <w:rPr>
          <w:b/>
          <w:sz w:val="24"/>
          <w:szCs w:val="24"/>
        </w:rPr>
        <w:t xml:space="preserve">7.10.8 </w:t>
      </w:r>
      <w:r w:rsidRPr="00DC18AF">
        <w:rPr>
          <w:bCs/>
          <w:sz w:val="24"/>
          <w:szCs w:val="24"/>
        </w:rPr>
        <w:t xml:space="preserve">Encerrada a fase competitiva sem que haja a prorrogação automática pelo sistema, poderá o Agente de Contratação, justificadamente, admitir o reinício da sessão pública de lances, em prol da consecução do melhor preço. </w:t>
      </w:r>
    </w:p>
    <w:p w14:paraId="1963E6E9" w14:textId="77777777" w:rsidR="00091CC8" w:rsidRPr="00A96FC3" w:rsidRDefault="003B4B49" w:rsidP="00A96FC3">
      <w:pPr>
        <w:jc w:val="both"/>
        <w:rPr>
          <w:b/>
          <w:sz w:val="24"/>
          <w:szCs w:val="24"/>
        </w:rPr>
      </w:pPr>
      <w:r w:rsidRPr="00A96FC3">
        <w:rPr>
          <w:b/>
          <w:sz w:val="24"/>
          <w:szCs w:val="24"/>
        </w:rPr>
        <w:t xml:space="preserve">7.10.9 </w:t>
      </w:r>
      <w:r w:rsidRPr="00DC18AF">
        <w:rPr>
          <w:bCs/>
          <w:sz w:val="24"/>
          <w:szCs w:val="24"/>
        </w:rPr>
        <w:t>Na hipótese de o sistema eletrônico se desconectar no decorrer da etapa de envio de lances da sessão pública e permanecer acessível aos licitantes, os lances continuarão sendo recebidos, sem prejuízo dos atos realizados.</w:t>
      </w:r>
      <w:r w:rsidRPr="00A96FC3">
        <w:rPr>
          <w:b/>
          <w:sz w:val="24"/>
          <w:szCs w:val="24"/>
        </w:rPr>
        <w:t xml:space="preserve"> </w:t>
      </w:r>
    </w:p>
    <w:p w14:paraId="5987D67B" w14:textId="54F9152A" w:rsidR="00091CC8" w:rsidRPr="00A96FC3" w:rsidRDefault="003B4B49" w:rsidP="00A96FC3">
      <w:pPr>
        <w:jc w:val="both"/>
        <w:rPr>
          <w:b/>
          <w:sz w:val="24"/>
          <w:szCs w:val="24"/>
        </w:rPr>
      </w:pPr>
      <w:r w:rsidRPr="00A96FC3">
        <w:rPr>
          <w:b/>
          <w:sz w:val="24"/>
          <w:szCs w:val="24"/>
        </w:rPr>
        <w:t xml:space="preserve">7.11 </w:t>
      </w:r>
      <w:r w:rsidRPr="00DC18AF">
        <w:rPr>
          <w:bCs/>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r w:rsidRPr="00A96FC3">
        <w:rPr>
          <w:b/>
          <w:sz w:val="24"/>
          <w:szCs w:val="24"/>
        </w:rPr>
        <w:t xml:space="preserve"> </w:t>
      </w:r>
    </w:p>
    <w:p w14:paraId="5ADE3CD0" w14:textId="12082290" w:rsidR="00091CC8" w:rsidRPr="00A96FC3" w:rsidRDefault="003B4B49" w:rsidP="00A96FC3">
      <w:pPr>
        <w:jc w:val="both"/>
        <w:rPr>
          <w:b/>
          <w:sz w:val="24"/>
          <w:szCs w:val="24"/>
        </w:rPr>
      </w:pPr>
      <w:r w:rsidRPr="00A96FC3">
        <w:rPr>
          <w:b/>
          <w:sz w:val="24"/>
          <w:szCs w:val="24"/>
        </w:rPr>
        <w:t xml:space="preserve">7.12 </w:t>
      </w:r>
      <w:r w:rsidRPr="00DC18AF">
        <w:rPr>
          <w:bCs/>
          <w:sz w:val="24"/>
          <w:szCs w:val="24"/>
        </w:rPr>
        <w:t>Caso o licitante não apresente lances, concorrerá com o valor de sua proposta.</w:t>
      </w:r>
    </w:p>
    <w:p w14:paraId="0D0EA942" w14:textId="17ECEE4B" w:rsidR="00091CC8" w:rsidRPr="00DC18AF" w:rsidRDefault="003B4B49" w:rsidP="00A96FC3">
      <w:pPr>
        <w:jc w:val="both"/>
        <w:rPr>
          <w:bCs/>
          <w:sz w:val="24"/>
          <w:szCs w:val="24"/>
        </w:rPr>
      </w:pPr>
      <w:r w:rsidRPr="00A96FC3">
        <w:rPr>
          <w:b/>
          <w:sz w:val="24"/>
          <w:szCs w:val="24"/>
        </w:rPr>
        <w:t xml:space="preserve">7.13 </w:t>
      </w:r>
      <w:r w:rsidRPr="00DC18AF">
        <w:rPr>
          <w:bCs/>
          <w:sz w:val="24"/>
          <w:szCs w:val="24"/>
        </w:rPr>
        <w:t>No caso de haver a participação de microempresas e empresas de pequeno porte no certame licitatório, os procedimentos obedecerão aos subitens a seguir:</w:t>
      </w:r>
    </w:p>
    <w:p w14:paraId="5B2C65B1" w14:textId="77777777" w:rsidR="009B0DFD" w:rsidRDefault="003B4B49" w:rsidP="00A96FC3">
      <w:pPr>
        <w:jc w:val="both"/>
        <w:rPr>
          <w:b/>
          <w:sz w:val="24"/>
          <w:szCs w:val="24"/>
        </w:rPr>
      </w:pPr>
      <w:r w:rsidRPr="00A96FC3">
        <w:rPr>
          <w:b/>
          <w:sz w:val="24"/>
          <w:szCs w:val="24"/>
        </w:rPr>
        <w:t xml:space="preserve">7.13.1 </w:t>
      </w:r>
      <w:r w:rsidRPr="00DC18AF">
        <w:rPr>
          <w:bCs/>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r w:rsidRPr="00A96FC3">
        <w:rPr>
          <w:b/>
          <w:sz w:val="24"/>
          <w:szCs w:val="24"/>
        </w:rPr>
        <w:t xml:space="preserve"> </w:t>
      </w:r>
    </w:p>
    <w:p w14:paraId="765B2771" w14:textId="3668525C" w:rsidR="00091CC8" w:rsidRPr="00DC18AF" w:rsidRDefault="003B4B49" w:rsidP="00A96FC3">
      <w:pPr>
        <w:jc w:val="both"/>
        <w:rPr>
          <w:bCs/>
          <w:sz w:val="24"/>
          <w:szCs w:val="24"/>
        </w:rPr>
      </w:pPr>
      <w:r w:rsidRPr="00A96FC3">
        <w:rPr>
          <w:b/>
          <w:sz w:val="24"/>
          <w:szCs w:val="24"/>
        </w:rPr>
        <w:t xml:space="preserve">7.13.2 </w:t>
      </w:r>
      <w:r w:rsidRPr="00DC18AF">
        <w:rPr>
          <w:bCs/>
          <w:sz w:val="24"/>
          <w:szCs w:val="24"/>
        </w:rPr>
        <w:t>Em caso positivo, a microempresa ou empresa de pequeno porte convocada poderá apresentar proposta de preço inferior à primeira classificada no prazo de 5 (cinco) minutos, sob pena de preclusão.</w:t>
      </w:r>
    </w:p>
    <w:p w14:paraId="34ED4E0E" w14:textId="0A960687" w:rsidR="00091CC8" w:rsidRPr="00DC18AF" w:rsidRDefault="003B4B49" w:rsidP="00A96FC3">
      <w:pPr>
        <w:jc w:val="both"/>
        <w:rPr>
          <w:bCs/>
          <w:sz w:val="24"/>
          <w:szCs w:val="24"/>
        </w:rPr>
      </w:pPr>
      <w:r w:rsidRPr="00A96FC3">
        <w:rPr>
          <w:b/>
          <w:sz w:val="24"/>
          <w:szCs w:val="24"/>
        </w:rPr>
        <w:t xml:space="preserve">7.13.3 </w:t>
      </w:r>
      <w:r w:rsidRPr="00DC18AF">
        <w:rPr>
          <w:bCs/>
          <w:sz w:val="24"/>
          <w:szCs w:val="24"/>
        </w:rPr>
        <w:t>Caso a microempresa (ME) ou empresa de pequeno porte (EPP) convocada não exerça o benefício de ofertar preço inferior à primeira classificada ou não o faça no tempo aprazado, o sistema automaticamente convocará as ME/EPP remanescentes que,</w:t>
      </w:r>
      <w:r w:rsidRPr="00A96FC3">
        <w:rPr>
          <w:b/>
          <w:sz w:val="24"/>
          <w:szCs w:val="24"/>
        </w:rPr>
        <w:t xml:space="preserve"> </w:t>
      </w:r>
      <w:r w:rsidRPr="00DC18AF">
        <w:rPr>
          <w:bCs/>
          <w:sz w:val="24"/>
          <w:szCs w:val="24"/>
        </w:rPr>
        <w:t>porventura, se enquadrem na hipótese do empate ficto, na ordem classificatória, para exercício do mesmo direito, sucessivamente, se for o caso.</w:t>
      </w:r>
    </w:p>
    <w:p w14:paraId="171144B3" w14:textId="51462213" w:rsidR="00091CC8" w:rsidRPr="00A96FC3" w:rsidRDefault="003B4B49" w:rsidP="00A96FC3">
      <w:pPr>
        <w:jc w:val="both"/>
        <w:rPr>
          <w:b/>
          <w:sz w:val="24"/>
          <w:szCs w:val="24"/>
        </w:rPr>
      </w:pPr>
      <w:r w:rsidRPr="00A96FC3">
        <w:rPr>
          <w:b/>
          <w:sz w:val="24"/>
          <w:szCs w:val="24"/>
        </w:rPr>
        <w:t xml:space="preserve">7.13.4 </w:t>
      </w:r>
      <w:r w:rsidRPr="00DC18AF">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448F5430" w14:textId="499D97AB" w:rsidR="009B0DFD" w:rsidRDefault="003B4B49" w:rsidP="00A96FC3">
      <w:pPr>
        <w:jc w:val="both"/>
        <w:rPr>
          <w:b/>
          <w:sz w:val="24"/>
          <w:szCs w:val="24"/>
        </w:rPr>
      </w:pPr>
      <w:r w:rsidRPr="00A96FC3">
        <w:rPr>
          <w:b/>
          <w:sz w:val="24"/>
          <w:szCs w:val="24"/>
        </w:rPr>
        <w:t xml:space="preserve">7.14 </w:t>
      </w:r>
      <w:r w:rsidRPr="00DC18AF">
        <w:rPr>
          <w:bCs/>
          <w:sz w:val="24"/>
          <w:szCs w:val="24"/>
        </w:rPr>
        <w:t>Em caso de eventual empate entre propostas ou lances, serão adotados os critérios previstos no art. 60 da Lei 14.133/21, de acordo com a ordem legalmente estabelecida.</w:t>
      </w:r>
    </w:p>
    <w:p w14:paraId="6FFC8332" w14:textId="7D18CA5F" w:rsidR="00091CC8" w:rsidRPr="00DC18AF" w:rsidRDefault="003B4B49" w:rsidP="00A96FC3">
      <w:pPr>
        <w:jc w:val="both"/>
        <w:rPr>
          <w:bCs/>
          <w:sz w:val="24"/>
          <w:szCs w:val="24"/>
        </w:rPr>
      </w:pPr>
      <w:r w:rsidRPr="00A96FC3">
        <w:rPr>
          <w:b/>
          <w:sz w:val="24"/>
          <w:szCs w:val="24"/>
        </w:rPr>
        <w:lastRenderedPageBreak/>
        <w:t xml:space="preserve">7.15 </w:t>
      </w:r>
      <w:r w:rsidRPr="00DC18AF">
        <w:rPr>
          <w:bCs/>
          <w:sz w:val="24"/>
          <w:szCs w:val="24"/>
        </w:rPr>
        <w:t>Persistindo o empate, a proposta vencedora será sorteada pelo sistema eletrônico dentre as propostas ou os lances empatados.</w:t>
      </w:r>
    </w:p>
    <w:p w14:paraId="3D96C77B" w14:textId="77777777" w:rsidR="009B0DFD" w:rsidRDefault="009B0DFD" w:rsidP="00A96FC3">
      <w:pPr>
        <w:jc w:val="both"/>
        <w:rPr>
          <w:b/>
          <w:sz w:val="24"/>
          <w:szCs w:val="24"/>
        </w:rPr>
      </w:pPr>
    </w:p>
    <w:p w14:paraId="0EFED9BB" w14:textId="4F710341" w:rsidR="00091CC8" w:rsidRPr="00DC18AF" w:rsidRDefault="003B4B49" w:rsidP="00A96FC3">
      <w:pPr>
        <w:jc w:val="both"/>
        <w:rPr>
          <w:bCs/>
          <w:sz w:val="24"/>
          <w:szCs w:val="24"/>
        </w:rPr>
      </w:pPr>
      <w:r w:rsidRPr="00A96FC3">
        <w:rPr>
          <w:b/>
          <w:sz w:val="24"/>
          <w:szCs w:val="24"/>
        </w:rPr>
        <w:t xml:space="preserve">7.16 </w:t>
      </w:r>
      <w:r w:rsidRPr="00DC18AF">
        <w:rPr>
          <w:bCs/>
          <w:sz w:val="24"/>
          <w:szCs w:val="24"/>
        </w:rPr>
        <w:t>Encerrada a etapa de lances, o Agente de Contratação poderá negociar melhores condições, encaminhando, pelo sistema eletrônico, contraproposta ao licitante que tenha apresentado o melhor preço, para que seja obtida melhor proposta, vedada a negociação em condições diferentes das previstas neste Edital.</w:t>
      </w:r>
    </w:p>
    <w:p w14:paraId="4995E797" w14:textId="77777777" w:rsidR="009B0DFD" w:rsidRDefault="009B0DFD" w:rsidP="00A96FC3">
      <w:pPr>
        <w:jc w:val="both"/>
        <w:rPr>
          <w:b/>
          <w:sz w:val="24"/>
          <w:szCs w:val="24"/>
        </w:rPr>
      </w:pPr>
    </w:p>
    <w:p w14:paraId="56CDCDC6" w14:textId="3C59516F" w:rsidR="00091CC8" w:rsidRPr="00DC18AF" w:rsidRDefault="003B4B49" w:rsidP="00A96FC3">
      <w:pPr>
        <w:jc w:val="both"/>
        <w:rPr>
          <w:bCs/>
          <w:sz w:val="24"/>
          <w:szCs w:val="24"/>
        </w:rPr>
      </w:pPr>
      <w:r w:rsidRPr="00A96FC3">
        <w:rPr>
          <w:b/>
          <w:sz w:val="24"/>
          <w:szCs w:val="24"/>
        </w:rPr>
        <w:t xml:space="preserve">7.16.1 </w:t>
      </w:r>
      <w:r w:rsidRPr="00DC18AF">
        <w:rPr>
          <w:bCs/>
          <w:sz w:val="24"/>
          <w:szCs w:val="24"/>
        </w:rPr>
        <w:t>A negociação será realizada por meio do sistema, com acompanhamento dos demais licitantes e divulgação do resultado, bem como anexação aos autos do processo.</w:t>
      </w:r>
      <w:r w:rsidRPr="00A96FC3">
        <w:rPr>
          <w:b/>
          <w:sz w:val="24"/>
          <w:szCs w:val="24"/>
        </w:rPr>
        <w:t xml:space="preserve"> 7.17 </w:t>
      </w:r>
      <w:r w:rsidRPr="00DC18AF">
        <w:rPr>
          <w:bCs/>
          <w:sz w:val="24"/>
          <w:szCs w:val="24"/>
        </w:rPr>
        <w:t>O Agente de Contratação solicitará ao licitante mais bem classificado que, no prazo de 02 (duas) horas, envie a proposta adequada ao último lance ofertado após a negociação realizada, acompanhada, se for o caso, de documentos complementares, quando necessários à confirmação daqueles exigidos neste Edital e já apresentados.</w:t>
      </w:r>
    </w:p>
    <w:p w14:paraId="449F052A" w14:textId="77777777" w:rsidR="009B0DFD" w:rsidRDefault="009B0DFD" w:rsidP="00A96FC3">
      <w:pPr>
        <w:jc w:val="both"/>
        <w:rPr>
          <w:b/>
          <w:sz w:val="24"/>
          <w:szCs w:val="24"/>
        </w:rPr>
      </w:pPr>
    </w:p>
    <w:p w14:paraId="55C7EC09" w14:textId="063BF126" w:rsidR="00091CC8" w:rsidRPr="00DC18AF" w:rsidRDefault="003B4B49" w:rsidP="00A96FC3">
      <w:pPr>
        <w:jc w:val="both"/>
        <w:rPr>
          <w:bCs/>
          <w:sz w:val="24"/>
          <w:szCs w:val="24"/>
        </w:rPr>
      </w:pPr>
      <w:r w:rsidRPr="00A96FC3">
        <w:rPr>
          <w:b/>
          <w:sz w:val="24"/>
          <w:szCs w:val="24"/>
        </w:rPr>
        <w:t xml:space="preserve">7.18 </w:t>
      </w:r>
      <w:r w:rsidRPr="00DC18AF">
        <w:rPr>
          <w:bCs/>
          <w:sz w:val="24"/>
          <w:szCs w:val="24"/>
        </w:rPr>
        <w:t>Encerrada a negociação, o Agente de Contratação iniciará a fase de julgamento da proposta.</w:t>
      </w:r>
    </w:p>
    <w:p w14:paraId="48882BDA" w14:textId="77777777" w:rsidR="009B0DFD" w:rsidRDefault="003B4B49" w:rsidP="00A96FC3">
      <w:pPr>
        <w:jc w:val="both"/>
        <w:rPr>
          <w:b/>
          <w:sz w:val="24"/>
          <w:szCs w:val="24"/>
        </w:rPr>
      </w:pPr>
      <w:r w:rsidRPr="00A96FC3">
        <w:rPr>
          <w:b/>
          <w:sz w:val="24"/>
          <w:szCs w:val="24"/>
        </w:rPr>
        <w:t xml:space="preserve"> </w:t>
      </w:r>
    </w:p>
    <w:p w14:paraId="1607C86B" w14:textId="2395E53D" w:rsidR="00091CC8" w:rsidRPr="00A96FC3" w:rsidRDefault="003B4B49" w:rsidP="00A96FC3">
      <w:pPr>
        <w:jc w:val="both"/>
        <w:rPr>
          <w:b/>
          <w:sz w:val="24"/>
          <w:szCs w:val="24"/>
        </w:rPr>
      </w:pPr>
      <w:r w:rsidRPr="00A96FC3">
        <w:rPr>
          <w:b/>
          <w:sz w:val="24"/>
          <w:szCs w:val="24"/>
        </w:rPr>
        <w:t>8 FASE DE JULGAMENTO</w:t>
      </w:r>
    </w:p>
    <w:p w14:paraId="4CE71477" w14:textId="77777777" w:rsidR="009B0DFD" w:rsidRDefault="003B4B49" w:rsidP="00A96FC3">
      <w:pPr>
        <w:jc w:val="both"/>
        <w:rPr>
          <w:b/>
          <w:sz w:val="24"/>
          <w:szCs w:val="24"/>
        </w:rPr>
      </w:pPr>
      <w:r w:rsidRPr="00A96FC3">
        <w:rPr>
          <w:b/>
          <w:sz w:val="24"/>
          <w:szCs w:val="24"/>
        </w:rPr>
        <w:t xml:space="preserve"> </w:t>
      </w:r>
    </w:p>
    <w:p w14:paraId="7DA91FCF" w14:textId="2B072A1B" w:rsidR="00091CC8" w:rsidRPr="00A96FC3" w:rsidRDefault="003B4B49" w:rsidP="00A96FC3">
      <w:pPr>
        <w:jc w:val="both"/>
        <w:rPr>
          <w:b/>
          <w:sz w:val="24"/>
          <w:szCs w:val="24"/>
        </w:rPr>
      </w:pPr>
      <w:r w:rsidRPr="00A96FC3">
        <w:rPr>
          <w:b/>
          <w:sz w:val="24"/>
          <w:szCs w:val="24"/>
        </w:rPr>
        <w:t xml:space="preserve">8.1 </w:t>
      </w:r>
      <w:r w:rsidRPr="00DC18AF">
        <w:rPr>
          <w:bCs/>
          <w:sz w:val="24"/>
          <w:szCs w:val="24"/>
        </w:rPr>
        <w:t>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6C085833" w14:textId="77777777" w:rsidR="009B0DFD" w:rsidRDefault="009B0DFD" w:rsidP="00A96FC3">
      <w:pPr>
        <w:jc w:val="both"/>
        <w:rPr>
          <w:b/>
          <w:sz w:val="24"/>
          <w:szCs w:val="24"/>
        </w:rPr>
      </w:pPr>
    </w:p>
    <w:p w14:paraId="4489F850" w14:textId="5808FE15" w:rsidR="00091CC8" w:rsidRPr="00DC18AF" w:rsidRDefault="003B4B49" w:rsidP="00A96FC3">
      <w:pPr>
        <w:jc w:val="both"/>
        <w:rPr>
          <w:bCs/>
          <w:sz w:val="24"/>
          <w:szCs w:val="24"/>
        </w:rPr>
      </w:pPr>
      <w:r w:rsidRPr="00A96FC3">
        <w:rPr>
          <w:b/>
          <w:sz w:val="24"/>
          <w:szCs w:val="24"/>
        </w:rPr>
        <w:t xml:space="preserve">8.2 </w:t>
      </w:r>
      <w:r w:rsidRPr="00DC18AF">
        <w:rPr>
          <w:bCs/>
          <w:sz w:val="24"/>
          <w:szCs w:val="24"/>
        </w:rPr>
        <w:t>Caso o licitante provisoriamente classificado em primeiro lugar tenha se utilizado de algum benefício direcionado às ME/EPP’s, o Agente de Contratação diligenciará para verificar o enquadramento.</w:t>
      </w:r>
    </w:p>
    <w:p w14:paraId="56DAEBCC" w14:textId="77777777" w:rsidR="00091CC8" w:rsidRPr="00DC18AF" w:rsidRDefault="003B4B49" w:rsidP="00A96FC3">
      <w:pPr>
        <w:jc w:val="both"/>
        <w:rPr>
          <w:bCs/>
          <w:sz w:val="24"/>
          <w:szCs w:val="24"/>
        </w:rPr>
      </w:pPr>
      <w:r w:rsidRPr="00A96FC3">
        <w:rPr>
          <w:b/>
          <w:sz w:val="24"/>
          <w:szCs w:val="24"/>
        </w:rPr>
        <w:t xml:space="preserve"> 8.2.1 </w:t>
      </w:r>
      <w:r w:rsidRPr="00DC18AF">
        <w:rPr>
          <w:bCs/>
          <w:sz w:val="24"/>
          <w:szCs w:val="24"/>
        </w:rPr>
        <w:t xml:space="preserve">O licitante classificado em primeiro lugar será convocado para apresentar a planilha dos quantitativos e custos por ele elaboradas, com os respectivos valores adequados ao valor final da sua proposta, sob pena de não aceitação da proposta. </w:t>
      </w:r>
    </w:p>
    <w:p w14:paraId="13151420" w14:textId="77777777" w:rsidR="00091CC8" w:rsidRPr="00A96FC3" w:rsidRDefault="003B4B49" w:rsidP="00A96FC3">
      <w:pPr>
        <w:jc w:val="both"/>
        <w:rPr>
          <w:b/>
          <w:sz w:val="24"/>
          <w:szCs w:val="24"/>
        </w:rPr>
      </w:pPr>
      <w:r w:rsidRPr="00A96FC3">
        <w:rPr>
          <w:b/>
          <w:sz w:val="24"/>
          <w:szCs w:val="24"/>
        </w:rPr>
        <w:t xml:space="preserve">8.2.1.1 </w:t>
      </w:r>
      <w:r w:rsidRPr="00DC18AF">
        <w:rPr>
          <w:bCs/>
          <w:sz w:val="24"/>
          <w:szCs w:val="24"/>
        </w:rPr>
        <w:t>O licitante deverá apresentar as planilhas com indicação dos serviços, quantitativos e custos, bem como o detalhamento de Benefícios e Despesas Indiretas (BDI) e dos Encargos Sociais (ES), com os respectivos valores adequados ao valor final da proposta vencedora.</w:t>
      </w:r>
      <w:r w:rsidRPr="00A96FC3">
        <w:rPr>
          <w:b/>
          <w:sz w:val="24"/>
          <w:szCs w:val="24"/>
        </w:rPr>
        <w:t xml:space="preserve"> </w:t>
      </w:r>
    </w:p>
    <w:p w14:paraId="7F93D9C1" w14:textId="77777777" w:rsidR="00091CC8" w:rsidRPr="00DC18AF" w:rsidRDefault="003B4B49" w:rsidP="00A96FC3">
      <w:pPr>
        <w:jc w:val="both"/>
        <w:rPr>
          <w:bCs/>
          <w:sz w:val="24"/>
          <w:szCs w:val="24"/>
        </w:rPr>
      </w:pPr>
      <w:r w:rsidRPr="00A96FC3">
        <w:rPr>
          <w:b/>
          <w:sz w:val="24"/>
          <w:szCs w:val="24"/>
        </w:rPr>
        <w:t xml:space="preserve">8.2.2 </w:t>
      </w:r>
      <w:r w:rsidRPr="00DC18AF">
        <w:rPr>
          <w:bCs/>
          <w:sz w:val="24"/>
          <w:szCs w:val="24"/>
        </w:rPr>
        <w:t>O Agente de Contratação fará a conferência da proposta de preços, planilhas, cronograma físico-financeiro e demais documentos que se fizerem necessários para aceitação da proposta.</w:t>
      </w:r>
    </w:p>
    <w:p w14:paraId="69AC28EF" w14:textId="77777777" w:rsidR="00091CC8" w:rsidRPr="00DC18AF" w:rsidRDefault="003B4B49" w:rsidP="00A96FC3">
      <w:pPr>
        <w:jc w:val="both"/>
        <w:rPr>
          <w:bCs/>
          <w:sz w:val="24"/>
          <w:szCs w:val="24"/>
        </w:rPr>
      </w:pPr>
      <w:r w:rsidRPr="00A96FC3">
        <w:rPr>
          <w:b/>
          <w:sz w:val="24"/>
          <w:szCs w:val="24"/>
        </w:rPr>
        <w:t xml:space="preserve"> 8.2.2.1 </w:t>
      </w:r>
      <w:r w:rsidRPr="00F74BC6">
        <w:rPr>
          <w:b/>
          <w:sz w:val="24"/>
          <w:szCs w:val="24"/>
          <w:u w:val="single"/>
        </w:rPr>
        <w:t>Erros no preenchimento da planilha não constituem motivo para a desclassificação da proposta.</w:t>
      </w:r>
      <w:r w:rsidRPr="00DC18AF">
        <w:rPr>
          <w:bCs/>
          <w:sz w:val="24"/>
          <w:szCs w:val="24"/>
        </w:rPr>
        <w:t xml:space="preserve"> A planilha poderá ser ajustada pelo fornecedor, no prazo indicado pelo sistema, desde que não haja majoração do preço e que se comprove que este é o bastante para arcar com todos os custos da contratação;</w:t>
      </w:r>
    </w:p>
    <w:p w14:paraId="1F339063" w14:textId="77777777" w:rsidR="00091CC8" w:rsidRPr="00DC18AF" w:rsidRDefault="003B4B49" w:rsidP="00A96FC3">
      <w:pPr>
        <w:jc w:val="both"/>
        <w:rPr>
          <w:bCs/>
          <w:sz w:val="24"/>
          <w:szCs w:val="24"/>
        </w:rPr>
      </w:pPr>
      <w:r w:rsidRPr="00A96FC3">
        <w:rPr>
          <w:b/>
          <w:sz w:val="24"/>
          <w:szCs w:val="24"/>
        </w:rPr>
        <w:t xml:space="preserve"> 8.2.2.2 </w:t>
      </w:r>
      <w:r w:rsidRPr="00DC18AF">
        <w:rPr>
          <w:bCs/>
          <w:sz w:val="24"/>
          <w:szCs w:val="24"/>
        </w:rPr>
        <w:t>O ajuste de que trata este dispositivo se limita a sanar erros ou falhas que não alterem a substância das propostas;</w:t>
      </w:r>
    </w:p>
    <w:p w14:paraId="1B3329F5" w14:textId="77777777" w:rsidR="00CC222A" w:rsidRPr="00DC18AF" w:rsidRDefault="003B4B49" w:rsidP="00A96FC3">
      <w:pPr>
        <w:jc w:val="both"/>
        <w:rPr>
          <w:bCs/>
          <w:sz w:val="24"/>
          <w:szCs w:val="24"/>
        </w:rPr>
      </w:pPr>
      <w:r w:rsidRPr="00A96FC3">
        <w:rPr>
          <w:b/>
          <w:sz w:val="24"/>
          <w:szCs w:val="24"/>
        </w:rPr>
        <w:t xml:space="preserve"> 8.2.3 </w:t>
      </w:r>
      <w:r w:rsidRPr="00DC18AF">
        <w:rPr>
          <w:bCs/>
          <w:sz w:val="24"/>
          <w:szCs w:val="24"/>
        </w:rPr>
        <w:t>Será desclassificada a proposta vencedora que não atender aos requisitos de apresentação da proposta, especialmente:</w:t>
      </w:r>
    </w:p>
    <w:p w14:paraId="091C74E9" w14:textId="77777777" w:rsidR="00CC222A" w:rsidRPr="00DC18AF" w:rsidRDefault="003B4B49" w:rsidP="00A96FC3">
      <w:pPr>
        <w:jc w:val="both"/>
        <w:rPr>
          <w:bCs/>
          <w:sz w:val="24"/>
          <w:szCs w:val="24"/>
        </w:rPr>
      </w:pPr>
      <w:r w:rsidRPr="00A96FC3">
        <w:rPr>
          <w:b/>
          <w:sz w:val="24"/>
          <w:szCs w:val="24"/>
        </w:rPr>
        <w:t xml:space="preserve"> 8.2.3.1 </w:t>
      </w:r>
      <w:r w:rsidRPr="00DC18AF">
        <w:rPr>
          <w:bCs/>
          <w:sz w:val="24"/>
          <w:szCs w:val="24"/>
        </w:rPr>
        <w:t xml:space="preserve">Contiverem vícios insanáveis ou ilegalidade; </w:t>
      </w:r>
    </w:p>
    <w:p w14:paraId="43651E92" w14:textId="77777777" w:rsidR="00CC222A" w:rsidRPr="00DC18AF" w:rsidRDefault="003B4B49" w:rsidP="00A96FC3">
      <w:pPr>
        <w:jc w:val="both"/>
        <w:rPr>
          <w:bCs/>
          <w:sz w:val="24"/>
          <w:szCs w:val="24"/>
        </w:rPr>
      </w:pPr>
      <w:r w:rsidRPr="00A96FC3">
        <w:rPr>
          <w:b/>
          <w:sz w:val="24"/>
          <w:szCs w:val="24"/>
        </w:rPr>
        <w:t xml:space="preserve">8.2.3.2 </w:t>
      </w:r>
      <w:r w:rsidRPr="00DC18AF">
        <w:rPr>
          <w:bCs/>
          <w:sz w:val="24"/>
          <w:szCs w:val="24"/>
        </w:rPr>
        <w:t>Não obedecerem às especificações técnicas exigidas nos elementos técnicos instrutores deste edital;</w:t>
      </w:r>
    </w:p>
    <w:p w14:paraId="106BBB00" w14:textId="77777777" w:rsidR="00CC222A" w:rsidRPr="00DC18AF" w:rsidRDefault="003B4B49" w:rsidP="00A96FC3">
      <w:pPr>
        <w:jc w:val="both"/>
        <w:rPr>
          <w:bCs/>
          <w:sz w:val="24"/>
          <w:szCs w:val="24"/>
        </w:rPr>
      </w:pPr>
      <w:r w:rsidRPr="00A96FC3">
        <w:rPr>
          <w:b/>
          <w:sz w:val="24"/>
          <w:szCs w:val="24"/>
        </w:rPr>
        <w:lastRenderedPageBreak/>
        <w:t xml:space="preserve"> 8.2.3.3 </w:t>
      </w:r>
      <w:r w:rsidRPr="00DC18AF">
        <w:rPr>
          <w:bCs/>
          <w:sz w:val="24"/>
          <w:szCs w:val="24"/>
        </w:rPr>
        <w:t>Apresentarem preços inexequíveis ou acima do orçamento estimado para a contratação;</w:t>
      </w:r>
    </w:p>
    <w:p w14:paraId="47628C6B" w14:textId="77777777" w:rsidR="00CC222A" w:rsidRPr="00DC18AF" w:rsidRDefault="003B4B49" w:rsidP="00A96FC3">
      <w:pPr>
        <w:jc w:val="both"/>
        <w:rPr>
          <w:bCs/>
          <w:sz w:val="24"/>
          <w:szCs w:val="24"/>
        </w:rPr>
      </w:pPr>
      <w:r w:rsidRPr="00A96FC3">
        <w:rPr>
          <w:b/>
          <w:sz w:val="24"/>
          <w:szCs w:val="24"/>
        </w:rPr>
        <w:t xml:space="preserve"> 8.2.3.4 </w:t>
      </w:r>
      <w:r w:rsidRPr="00DC18AF">
        <w:rPr>
          <w:bCs/>
          <w:sz w:val="24"/>
          <w:szCs w:val="24"/>
        </w:rPr>
        <w:t>Não tiverem sua exequibilidade demonstrada, quando exigido pela Administração;</w:t>
      </w:r>
    </w:p>
    <w:p w14:paraId="009A9609" w14:textId="77777777" w:rsidR="00CC222A" w:rsidRPr="00DC18AF" w:rsidRDefault="003B4B49" w:rsidP="00A96FC3">
      <w:pPr>
        <w:jc w:val="both"/>
        <w:rPr>
          <w:bCs/>
          <w:sz w:val="24"/>
          <w:szCs w:val="24"/>
        </w:rPr>
      </w:pPr>
      <w:r w:rsidRPr="00A96FC3">
        <w:rPr>
          <w:b/>
          <w:sz w:val="24"/>
          <w:szCs w:val="24"/>
        </w:rPr>
        <w:t xml:space="preserve"> 8.2.3.5 </w:t>
      </w:r>
      <w:r w:rsidRPr="00DC18AF">
        <w:rPr>
          <w:bCs/>
          <w:sz w:val="24"/>
          <w:szCs w:val="24"/>
        </w:rPr>
        <w:t>Apresentarem desconformidade com quaisquer outras exigências do edital, desde que insanável.</w:t>
      </w:r>
    </w:p>
    <w:p w14:paraId="67F8F2EB" w14:textId="77777777" w:rsidR="00F74BC6" w:rsidRDefault="003B4B49" w:rsidP="00A96FC3">
      <w:pPr>
        <w:jc w:val="both"/>
        <w:rPr>
          <w:bCs/>
          <w:sz w:val="24"/>
          <w:szCs w:val="24"/>
        </w:rPr>
      </w:pPr>
      <w:r w:rsidRPr="00A96FC3">
        <w:rPr>
          <w:b/>
          <w:sz w:val="24"/>
          <w:szCs w:val="24"/>
        </w:rPr>
        <w:t xml:space="preserve"> 8.2.4 </w:t>
      </w:r>
      <w:r w:rsidRPr="00DC18AF">
        <w:rPr>
          <w:bCs/>
          <w:sz w:val="24"/>
          <w:szCs w:val="24"/>
        </w:rPr>
        <w:t>Para contratação de obras e serviços de engenharia, serão consideradas inexequíveis as propostas cujos valores forem inferiores a 75% (setenta e cinco por cento) do valor orçado pela Administração, a qual só será declarada após diligência que comprove que o custo ultrapassa o valor da proposta e que inexistem custos de oportunidade capazes de justificar o vulto da oferta, garantida manifestação do licitante.</w:t>
      </w:r>
    </w:p>
    <w:p w14:paraId="0688F153" w14:textId="548C0EB1" w:rsidR="00CC222A" w:rsidRPr="00DC18AF" w:rsidRDefault="003B4B49" w:rsidP="00A96FC3">
      <w:pPr>
        <w:jc w:val="both"/>
        <w:rPr>
          <w:bCs/>
          <w:sz w:val="24"/>
          <w:szCs w:val="24"/>
        </w:rPr>
      </w:pPr>
      <w:r w:rsidRPr="00A96FC3">
        <w:rPr>
          <w:b/>
          <w:sz w:val="24"/>
          <w:szCs w:val="24"/>
        </w:rPr>
        <w:t xml:space="preserve">8.2.4.1 </w:t>
      </w:r>
      <w:r w:rsidRPr="00DC18AF">
        <w:rPr>
          <w:bCs/>
          <w:sz w:val="24"/>
          <w:szCs w:val="24"/>
        </w:rPr>
        <w:t xml:space="preserve">Se houver indícios de inexequibilidade da proposta de preço, ou em caso da necessidade de esclarecimentos complementares, poderão ser efetuadas diligências, na forma do previsto no art. 59, § 2º, da Lei 14.133/2021, para que a empresa comprove a exequibilidade da proposta. </w:t>
      </w:r>
    </w:p>
    <w:p w14:paraId="3B5AA619" w14:textId="77777777" w:rsidR="00CC222A" w:rsidRPr="00DC18AF" w:rsidRDefault="003B4B49" w:rsidP="00A96FC3">
      <w:pPr>
        <w:jc w:val="both"/>
        <w:rPr>
          <w:bCs/>
          <w:sz w:val="24"/>
          <w:szCs w:val="24"/>
        </w:rPr>
      </w:pPr>
      <w:r w:rsidRPr="00A96FC3">
        <w:rPr>
          <w:b/>
          <w:sz w:val="24"/>
          <w:szCs w:val="24"/>
        </w:rPr>
        <w:t xml:space="preserve">8.2.4.2 </w:t>
      </w:r>
      <w:r w:rsidRPr="00DC18AF">
        <w:rPr>
          <w:bCs/>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45A772BF" w14:textId="77777777" w:rsidR="00CC222A" w:rsidRPr="00DC18AF" w:rsidRDefault="003B4B49" w:rsidP="00A96FC3">
      <w:pPr>
        <w:jc w:val="both"/>
        <w:rPr>
          <w:bCs/>
          <w:sz w:val="24"/>
          <w:szCs w:val="24"/>
        </w:rPr>
      </w:pPr>
      <w:r w:rsidRPr="00A96FC3">
        <w:rPr>
          <w:b/>
          <w:sz w:val="24"/>
          <w:szCs w:val="24"/>
        </w:rPr>
        <w:t>8.2.4.</w:t>
      </w:r>
      <w:r w:rsidRPr="00DC18AF">
        <w:rPr>
          <w:b/>
          <w:sz w:val="24"/>
          <w:szCs w:val="24"/>
        </w:rPr>
        <w:t>3</w:t>
      </w:r>
      <w:r w:rsidRPr="00DC18AF">
        <w:rPr>
          <w:bCs/>
          <w:sz w:val="24"/>
          <w:szCs w:val="24"/>
        </w:rPr>
        <w:t xml:space="preserve"> É facultado ao Agente de Contratação prorrogar o prazo estabelecido, a partir de solicitação fundamentada feita no chat pelo licitante, antes de findo o prazo. </w:t>
      </w:r>
    </w:p>
    <w:p w14:paraId="7D186CC0" w14:textId="77777777" w:rsidR="00CC222A" w:rsidRPr="00A96FC3" w:rsidRDefault="003B4B49" w:rsidP="00A96FC3">
      <w:pPr>
        <w:jc w:val="both"/>
        <w:rPr>
          <w:b/>
          <w:sz w:val="24"/>
          <w:szCs w:val="24"/>
        </w:rPr>
      </w:pPr>
      <w:r w:rsidRPr="00A96FC3">
        <w:rPr>
          <w:b/>
          <w:sz w:val="24"/>
          <w:szCs w:val="24"/>
        </w:rPr>
        <w:t xml:space="preserve">8.2.5 </w:t>
      </w:r>
      <w:r w:rsidRPr="00DC18AF">
        <w:rPr>
          <w:bCs/>
          <w:sz w:val="24"/>
          <w:szCs w:val="24"/>
        </w:rPr>
        <w:t>A proponente deverá estar apta, quando solicitada pelo Agente de Contratação, a apresentar uma detalhada composição de preços unitários que demonstrem a viabilidade técnica e econômica do preço global proposto para o objeto</w:t>
      </w:r>
    </w:p>
    <w:p w14:paraId="7F3FEE13" w14:textId="77777777" w:rsidR="00CC222A" w:rsidRPr="00DC18AF" w:rsidRDefault="003B4B49" w:rsidP="00A96FC3">
      <w:pPr>
        <w:jc w:val="both"/>
        <w:rPr>
          <w:bCs/>
          <w:sz w:val="24"/>
          <w:szCs w:val="24"/>
        </w:rPr>
      </w:pPr>
      <w:r w:rsidRPr="00A96FC3">
        <w:rPr>
          <w:b/>
          <w:sz w:val="24"/>
          <w:szCs w:val="24"/>
        </w:rPr>
        <w:t xml:space="preserve"> 8.2.5.1 </w:t>
      </w:r>
      <w:r w:rsidRPr="00DC18AF">
        <w:rPr>
          <w:bCs/>
          <w:sz w:val="24"/>
          <w:szCs w:val="24"/>
        </w:rPr>
        <w:t>A composição de preço deverá ser entregue via campo próprio do sistema ao Agente Contratação, no prazo a ser fixado no sistema, após o recebimento da solicitação. A não 17 apresentação da composição detalhada dos preços será considerada como prova da inexequibilidade da proposta de preço.</w:t>
      </w:r>
    </w:p>
    <w:p w14:paraId="75025262" w14:textId="77777777" w:rsidR="00CC222A" w:rsidRPr="00DC18AF" w:rsidRDefault="003B4B49" w:rsidP="00A96FC3">
      <w:pPr>
        <w:jc w:val="both"/>
        <w:rPr>
          <w:bCs/>
          <w:sz w:val="24"/>
          <w:szCs w:val="24"/>
        </w:rPr>
      </w:pPr>
      <w:r w:rsidRPr="00A96FC3">
        <w:rPr>
          <w:b/>
          <w:sz w:val="24"/>
          <w:szCs w:val="24"/>
        </w:rPr>
        <w:t xml:space="preserve"> 8.2.6 </w:t>
      </w:r>
      <w:r w:rsidRPr="00DC18AF">
        <w:rPr>
          <w:bCs/>
          <w:sz w:val="24"/>
          <w:szCs w:val="24"/>
        </w:rPr>
        <w:t>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500CEE23" w14:textId="77777777" w:rsidR="00CC222A" w:rsidRPr="00DC18AF" w:rsidRDefault="003B4B49" w:rsidP="00A96FC3">
      <w:pPr>
        <w:jc w:val="both"/>
        <w:rPr>
          <w:bCs/>
          <w:sz w:val="24"/>
          <w:szCs w:val="24"/>
        </w:rPr>
      </w:pPr>
      <w:r w:rsidRPr="00A96FC3">
        <w:rPr>
          <w:b/>
          <w:sz w:val="24"/>
          <w:szCs w:val="24"/>
        </w:rPr>
        <w:t xml:space="preserve"> 8.2.7 </w:t>
      </w:r>
      <w:r w:rsidRPr="00DC18AF">
        <w:rPr>
          <w:bCs/>
          <w:sz w:val="24"/>
          <w:szCs w:val="24"/>
        </w:rPr>
        <w:t>Os resultados serão divulgados por meio de mensagem no sistema e, caso a proposta seja recusada, seguirá a análise do segundo classificado em relação à aceitabilidade de sua proposta e assim sucessivamente.</w:t>
      </w:r>
    </w:p>
    <w:p w14:paraId="17FF30D0" w14:textId="77777777" w:rsidR="00CC222A" w:rsidRPr="00A96FC3" w:rsidRDefault="00CC222A" w:rsidP="00A96FC3">
      <w:pPr>
        <w:jc w:val="both"/>
        <w:rPr>
          <w:b/>
          <w:sz w:val="24"/>
          <w:szCs w:val="24"/>
        </w:rPr>
      </w:pPr>
    </w:p>
    <w:p w14:paraId="668B5A1C" w14:textId="172C7DF0" w:rsidR="00DC18AF" w:rsidRPr="00DC18AF" w:rsidRDefault="00DC18AF" w:rsidP="00DC18AF">
      <w:pPr>
        <w:jc w:val="both"/>
        <w:rPr>
          <w:b/>
          <w:sz w:val="24"/>
          <w:szCs w:val="24"/>
        </w:rPr>
      </w:pPr>
      <w:r w:rsidRPr="00DC18AF">
        <w:rPr>
          <w:b/>
          <w:sz w:val="24"/>
          <w:szCs w:val="24"/>
        </w:rPr>
        <w:t>9. DA FASE RECURSAL</w:t>
      </w:r>
    </w:p>
    <w:p w14:paraId="0B0CDD8F" w14:textId="77777777" w:rsidR="00DC18AF" w:rsidRPr="00DC18AF" w:rsidRDefault="00DC18AF" w:rsidP="00DC18AF">
      <w:pPr>
        <w:jc w:val="both"/>
        <w:rPr>
          <w:b/>
          <w:sz w:val="24"/>
          <w:szCs w:val="24"/>
        </w:rPr>
      </w:pPr>
      <w:r w:rsidRPr="00DC18AF">
        <w:rPr>
          <w:b/>
          <w:sz w:val="24"/>
          <w:szCs w:val="24"/>
        </w:rPr>
        <w:t xml:space="preserve">9.1 </w:t>
      </w:r>
      <w:r w:rsidRPr="00DC18AF">
        <w:rPr>
          <w:bCs/>
          <w:sz w:val="24"/>
          <w:szCs w:val="24"/>
        </w:rPr>
        <w:t>Considerando a adoção da inversão de fases, nos termos do art. 17, §1º, da Lei Federal nº 14.133/2021, o procedimento licitatório contará com duas fases recursais distintas e autônomas, assegurado o contraditório e a ampla defesa.</w:t>
      </w:r>
    </w:p>
    <w:p w14:paraId="079C7452" w14:textId="77777777" w:rsidR="00DC18AF" w:rsidRPr="00DC18AF" w:rsidRDefault="00DC18AF" w:rsidP="00DC18AF">
      <w:pPr>
        <w:jc w:val="both"/>
        <w:rPr>
          <w:b/>
          <w:sz w:val="24"/>
          <w:szCs w:val="24"/>
        </w:rPr>
      </w:pPr>
    </w:p>
    <w:p w14:paraId="18271834" w14:textId="77777777" w:rsidR="00DC18AF" w:rsidRPr="00F74BC6" w:rsidRDefault="00DC18AF" w:rsidP="00DC18AF">
      <w:pPr>
        <w:jc w:val="both"/>
        <w:rPr>
          <w:b/>
          <w:sz w:val="24"/>
          <w:szCs w:val="24"/>
          <w:u w:val="single"/>
        </w:rPr>
      </w:pPr>
      <w:r w:rsidRPr="00F74BC6">
        <w:rPr>
          <w:b/>
          <w:sz w:val="24"/>
          <w:szCs w:val="24"/>
          <w:u w:val="single"/>
        </w:rPr>
        <w:t>9.2 Primeira fase recursal – Habilitação</w:t>
      </w:r>
    </w:p>
    <w:p w14:paraId="2ED82F06" w14:textId="77777777" w:rsidR="00DC18AF" w:rsidRPr="00DC18AF" w:rsidRDefault="00DC18AF" w:rsidP="00DC18AF">
      <w:pPr>
        <w:jc w:val="both"/>
        <w:rPr>
          <w:b/>
          <w:sz w:val="24"/>
          <w:szCs w:val="24"/>
        </w:rPr>
      </w:pPr>
      <w:r w:rsidRPr="00DC18AF">
        <w:rPr>
          <w:b/>
          <w:sz w:val="24"/>
          <w:szCs w:val="24"/>
        </w:rPr>
        <w:t xml:space="preserve">9.2.1 </w:t>
      </w:r>
      <w:r w:rsidRPr="00DC18AF">
        <w:rPr>
          <w:bCs/>
          <w:sz w:val="24"/>
          <w:szCs w:val="24"/>
        </w:rPr>
        <w:t>Após a decisão do Agente de Contratação quanto à habilitação ou inabilitação dos licitantes, será concedido prazo não inferior a 30 (trinta) minutos, contado do encerramento do respectivo ato na sessão pública, para que os licitantes manifestem, de forma imediata e motivada, a intenção de recorrer, em campo próprio do sistema eletrônico, sob pena de preclusão.</w:t>
      </w:r>
    </w:p>
    <w:p w14:paraId="3690D27F" w14:textId="77777777" w:rsidR="00DC18AF" w:rsidRPr="00DC18AF" w:rsidRDefault="00DC18AF" w:rsidP="00DC18AF">
      <w:pPr>
        <w:jc w:val="both"/>
        <w:rPr>
          <w:b/>
          <w:sz w:val="24"/>
          <w:szCs w:val="24"/>
        </w:rPr>
      </w:pPr>
      <w:r w:rsidRPr="00DC18AF">
        <w:rPr>
          <w:b/>
          <w:sz w:val="24"/>
          <w:szCs w:val="24"/>
        </w:rPr>
        <w:lastRenderedPageBreak/>
        <w:t xml:space="preserve">9.2.2 </w:t>
      </w:r>
      <w:r w:rsidRPr="00DC18AF">
        <w:rPr>
          <w:bCs/>
          <w:sz w:val="24"/>
          <w:szCs w:val="24"/>
        </w:rPr>
        <w:t>As razões do recurso deverão ser apresentadas em campo próprio do sistema eletrônico, no prazo de 03 (três) dias úteis, contados da data da intimação ou da lavratura da ata da decisão de habilitação ou inabilitação.</w:t>
      </w:r>
    </w:p>
    <w:p w14:paraId="6CE81964" w14:textId="77777777" w:rsidR="00DC18AF" w:rsidRPr="00DC18AF" w:rsidRDefault="00DC18AF" w:rsidP="00DC18AF">
      <w:pPr>
        <w:jc w:val="both"/>
        <w:rPr>
          <w:b/>
          <w:sz w:val="24"/>
          <w:szCs w:val="24"/>
        </w:rPr>
      </w:pPr>
      <w:r w:rsidRPr="00DC18AF">
        <w:rPr>
          <w:b/>
          <w:sz w:val="24"/>
          <w:szCs w:val="24"/>
        </w:rPr>
        <w:t xml:space="preserve">9.2.3 </w:t>
      </w:r>
      <w:r w:rsidRPr="00DC18AF">
        <w:rPr>
          <w:bCs/>
          <w:sz w:val="24"/>
          <w:szCs w:val="24"/>
        </w:rPr>
        <w:t>Os demais licitantes ficarão automaticamente intimados para, querendo, apresentar contrarrazões no prazo de 03 (três) dias úteis, contados da divulgação da interposição do recurso.</w:t>
      </w:r>
    </w:p>
    <w:p w14:paraId="1F230791" w14:textId="77777777" w:rsidR="00DC18AF" w:rsidRPr="00DC18AF" w:rsidRDefault="00DC18AF" w:rsidP="00DC18AF">
      <w:pPr>
        <w:jc w:val="both"/>
        <w:rPr>
          <w:b/>
          <w:sz w:val="24"/>
          <w:szCs w:val="24"/>
        </w:rPr>
      </w:pPr>
    </w:p>
    <w:p w14:paraId="1DE6116E" w14:textId="77777777" w:rsidR="00DC18AF" w:rsidRPr="00F74BC6" w:rsidRDefault="00DC18AF" w:rsidP="00DC18AF">
      <w:pPr>
        <w:jc w:val="both"/>
        <w:rPr>
          <w:b/>
          <w:sz w:val="24"/>
          <w:szCs w:val="24"/>
          <w:u w:val="single"/>
        </w:rPr>
      </w:pPr>
      <w:r w:rsidRPr="00F74BC6">
        <w:rPr>
          <w:b/>
          <w:sz w:val="24"/>
          <w:szCs w:val="24"/>
          <w:u w:val="single"/>
        </w:rPr>
        <w:t>9.3 Segunda fase recursal – Julgamento das propostas e lances</w:t>
      </w:r>
    </w:p>
    <w:p w14:paraId="1E3774F1" w14:textId="77777777" w:rsidR="00DC18AF" w:rsidRPr="00DC18AF" w:rsidRDefault="00DC18AF" w:rsidP="00DC18AF">
      <w:pPr>
        <w:jc w:val="both"/>
        <w:rPr>
          <w:b/>
          <w:sz w:val="24"/>
          <w:szCs w:val="24"/>
        </w:rPr>
      </w:pPr>
      <w:r w:rsidRPr="00DC18AF">
        <w:rPr>
          <w:b/>
          <w:sz w:val="24"/>
          <w:szCs w:val="24"/>
        </w:rPr>
        <w:t xml:space="preserve">9.3.1 </w:t>
      </w:r>
      <w:r w:rsidRPr="00DC18AF">
        <w:rPr>
          <w:bCs/>
          <w:sz w:val="24"/>
          <w:szCs w:val="24"/>
        </w:rPr>
        <w:t>Encerrada a fase de lances, a negociação, quando houver, e proferida a decisão quanto ao julgamento e classificação das propostas, inclusive quanto à aceitação, desclassificação ou declaração da proposta vencedora, será concedido novo prazo não inferior a 30 (trinta) minutos, para manifestação de intenção de recurso, em campo próprio do sistema eletrônico.</w:t>
      </w:r>
    </w:p>
    <w:p w14:paraId="508DFC12" w14:textId="77777777" w:rsidR="00DC18AF" w:rsidRPr="00DC18AF" w:rsidRDefault="00DC18AF" w:rsidP="00DC18AF">
      <w:pPr>
        <w:jc w:val="both"/>
        <w:rPr>
          <w:b/>
          <w:sz w:val="24"/>
          <w:szCs w:val="24"/>
        </w:rPr>
      </w:pPr>
      <w:r w:rsidRPr="00DC18AF">
        <w:rPr>
          <w:b/>
          <w:sz w:val="24"/>
          <w:szCs w:val="24"/>
        </w:rPr>
        <w:t xml:space="preserve">9.3.2 </w:t>
      </w:r>
      <w:r w:rsidRPr="00DC18AF">
        <w:rPr>
          <w:bCs/>
          <w:sz w:val="24"/>
          <w:szCs w:val="24"/>
        </w:rPr>
        <w:t>As razões recursais relativas ao julgamento das propostas deverão ser apresentadas no prazo de 03 (três) dias úteis, contado da data da intimação ou da lavratura da ata da decisão.</w:t>
      </w:r>
    </w:p>
    <w:p w14:paraId="720C130E" w14:textId="77777777" w:rsidR="00DC18AF" w:rsidRPr="00DC18AF" w:rsidRDefault="00DC18AF" w:rsidP="00DC18AF">
      <w:pPr>
        <w:jc w:val="both"/>
        <w:rPr>
          <w:b/>
          <w:sz w:val="24"/>
          <w:szCs w:val="24"/>
        </w:rPr>
      </w:pPr>
      <w:r w:rsidRPr="00DC18AF">
        <w:rPr>
          <w:b/>
          <w:sz w:val="24"/>
          <w:szCs w:val="24"/>
        </w:rPr>
        <w:t xml:space="preserve">9.3.3 </w:t>
      </w:r>
      <w:r w:rsidRPr="00DC18AF">
        <w:rPr>
          <w:bCs/>
          <w:sz w:val="24"/>
          <w:szCs w:val="24"/>
        </w:rPr>
        <w:t>Os demais licitantes poderão apresentar contrarrazões no prazo de 03 (três) dias úteis, contado da divulgação da interposição do recurso.</w:t>
      </w:r>
    </w:p>
    <w:p w14:paraId="5443FC17" w14:textId="77777777" w:rsidR="00DC18AF" w:rsidRPr="00DC18AF" w:rsidRDefault="00DC18AF" w:rsidP="00DC18AF">
      <w:pPr>
        <w:jc w:val="both"/>
        <w:rPr>
          <w:b/>
          <w:sz w:val="24"/>
          <w:szCs w:val="24"/>
        </w:rPr>
      </w:pPr>
    </w:p>
    <w:p w14:paraId="4F2AEFDF" w14:textId="77777777" w:rsidR="00DC18AF" w:rsidRPr="00F74BC6" w:rsidRDefault="00DC18AF" w:rsidP="00DC18AF">
      <w:pPr>
        <w:jc w:val="both"/>
        <w:rPr>
          <w:b/>
          <w:sz w:val="24"/>
          <w:szCs w:val="24"/>
        </w:rPr>
      </w:pPr>
      <w:r w:rsidRPr="00F74BC6">
        <w:rPr>
          <w:b/>
          <w:sz w:val="24"/>
          <w:szCs w:val="24"/>
        </w:rPr>
        <w:t>9.4 Disposições comuns aos recursos</w:t>
      </w:r>
    </w:p>
    <w:p w14:paraId="3D411EF8" w14:textId="77777777" w:rsidR="00DC18AF" w:rsidRPr="00DC18AF" w:rsidRDefault="00DC18AF" w:rsidP="00DC18AF">
      <w:pPr>
        <w:jc w:val="both"/>
        <w:rPr>
          <w:b/>
          <w:sz w:val="24"/>
          <w:szCs w:val="24"/>
        </w:rPr>
      </w:pPr>
      <w:r w:rsidRPr="00DC18AF">
        <w:rPr>
          <w:b/>
          <w:sz w:val="24"/>
          <w:szCs w:val="24"/>
        </w:rPr>
        <w:t xml:space="preserve">9.4.1 </w:t>
      </w:r>
      <w:r w:rsidRPr="00DC18AF">
        <w:rPr>
          <w:bCs/>
          <w:sz w:val="24"/>
          <w:szCs w:val="24"/>
        </w:rPr>
        <w:t>Os recursos serão dirigidos à autoridade que praticou o ato recorrido, a qual poderá reconsiderar sua decisão no prazo de 03 (três) dias úteis, ou encaminhá-los à autoridade superior, que deverá decidir no prazo de 10 (dez) dias úteis, contado do recebimento dos autos.</w:t>
      </w:r>
    </w:p>
    <w:p w14:paraId="064DEB96" w14:textId="77777777" w:rsidR="00DC18AF" w:rsidRPr="00DC18AF" w:rsidRDefault="00DC18AF" w:rsidP="00DC18AF">
      <w:pPr>
        <w:jc w:val="both"/>
        <w:rPr>
          <w:b/>
          <w:sz w:val="24"/>
          <w:szCs w:val="24"/>
        </w:rPr>
      </w:pPr>
      <w:r w:rsidRPr="00DC18AF">
        <w:rPr>
          <w:b/>
          <w:sz w:val="24"/>
          <w:szCs w:val="24"/>
        </w:rPr>
        <w:t xml:space="preserve">9.4.2 </w:t>
      </w:r>
      <w:r w:rsidRPr="00DC18AF">
        <w:rPr>
          <w:bCs/>
          <w:sz w:val="24"/>
          <w:szCs w:val="24"/>
        </w:rPr>
        <w:t>Os recursos terão efeito suspensivo, nos termos do art. 165 da Lei nº 14.133/2021, até decisão final da autoridade competente.</w:t>
      </w:r>
    </w:p>
    <w:p w14:paraId="49E98410" w14:textId="765384A6" w:rsidR="00CC222A" w:rsidRPr="00DC18AF" w:rsidRDefault="00DC18AF" w:rsidP="00DC18AF">
      <w:pPr>
        <w:jc w:val="both"/>
        <w:rPr>
          <w:bCs/>
          <w:sz w:val="24"/>
          <w:szCs w:val="24"/>
        </w:rPr>
      </w:pPr>
      <w:r w:rsidRPr="00DC18AF">
        <w:rPr>
          <w:b/>
          <w:sz w:val="24"/>
          <w:szCs w:val="24"/>
        </w:rPr>
        <w:t xml:space="preserve">9.4.3 </w:t>
      </w:r>
      <w:r w:rsidRPr="00DC18AF">
        <w:rPr>
          <w:bCs/>
          <w:sz w:val="24"/>
          <w:szCs w:val="24"/>
        </w:rPr>
        <w:t>O acolhimento do recurso implicará a invalidação apenas dos atos que não puderem ser aproveitados.</w:t>
      </w:r>
    </w:p>
    <w:p w14:paraId="210169CE" w14:textId="77777777" w:rsidR="00DC18AF" w:rsidRPr="00A96FC3" w:rsidRDefault="00DC18AF" w:rsidP="00DC18AF">
      <w:pPr>
        <w:jc w:val="both"/>
        <w:rPr>
          <w:b/>
          <w:sz w:val="24"/>
          <w:szCs w:val="24"/>
        </w:rPr>
      </w:pPr>
    </w:p>
    <w:p w14:paraId="1C1E9321" w14:textId="77777777" w:rsidR="00CC222A" w:rsidRPr="00A96FC3" w:rsidRDefault="003B4B49" w:rsidP="00A96FC3">
      <w:pPr>
        <w:jc w:val="both"/>
        <w:rPr>
          <w:b/>
          <w:sz w:val="24"/>
          <w:szCs w:val="24"/>
        </w:rPr>
      </w:pPr>
      <w:r w:rsidRPr="00A96FC3">
        <w:rPr>
          <w:b/>
          <w:sz w:val="24"/>
          <w:szCs w:val="24"/>
        </w:rPr>
        <w:t>10 ADJUDICAÇÃO E HOMOLOGAÇÃO</w:t>
      </w:r>
    </w:p>
    <w:p w14:paraId="76C1F394" w14:textId="38272DD4" w:rsidR="00CC222A" w:rsidRPr="00A96FC3" w:rsidRDefault="003B4B49" w:rsidP="00A96FC3">
      <w:pPr>
        <w:jc w:val="both"/>
        <w:rPr>
          <w:b/>
          <w:sz w:val="24"/>
          <w:szCs w:val="24"/>
        </w:rPr>
      </w:pPr>
      <w:r w:rsidRPr="00A96FC3">
        <w:rPr>
          <w:b/>
          <w:sz w:val="24"/>
          <w:szCs w:val="24"/>
        </w:rPr>
        <w:t xml:space="preserve">10.1 </w:t>
      </w:r>
      <w:r w:rsidR="00770323" w:rsidRPr="00DC18AF">
        <w:rPr>
          <w:bCs/>
          <w:sz w:val="24"/>
          <w:szCs w:val="24"/>
        </w:rPr>
        <w:t>Encerradas as fases de habilitação e julgamento,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14.133/2021</w:t>
      </w:r>
      <w:r w:rsidRPr="00DC18AF">
        <w:rPr>
          <w:bCs/>
          <w:sz w:val="24"/>
          <w:szCs w:val="24"/>
        </w:rPr>
        <w:t>.</w:t>
      </w:r>
    </w:p>
    <w:p w14:paraId="7A228C94" w14:textId="77777777" w:rsidR="00B61552" w:rsidRPr="00A96FC3" w:rsidRDefault="00B61552" w:rsidP="00A96FC3">
      <w:pPr>
        <w:jc w:val="both"/>
        <w:rPr>
          <w:b/>
          <w:sz w:val="24"/>
          <w:szCs w:val="24"/>
        </w:rPr>
      </w:pPr>
    </w:p>
    <w:p w14:paraId="6A47EBFF" w14:textId="030AA9A4" w:rsidR="00CC222A" w:rsidRPr="00A96FC3" w:rsidRDefault="003B4B49" w:rsidP="00A96FC3">
      <w:pPr>
        <w:jc w:val="both"/>
        <w:rPr>
          <w:b/>
          <w:sz w:val="24"/>
          <w:szCs w:val="24"/>
        </w:rPr>
      </w:pPr>
      <w:r w:rsidRPr="00A96FC3">
        <w:rPr>
          <w:b/>
          <w:sz w:val="24"/>
          <w:szCs w:val="24"/>
        </w:rPr>
        <w:t>11. DAS INFRAÇÕES E SANÇÕES ADMINISTRATIVAS</w:t>
      </w:r>
    </w:p>
    <w:p w14:paraId="1A074E14" w14:textId="20E818C3" w:rsidR="00DC18AF" w:rsidRDefault="003B4B49" w:rsidP="00A96FC3">
      <w:pPr>
        <w:jc w:val="both"/>
        <w:rPr>
          <w:b/>
          <w:sz w:val="24"/>
          <w:szCs w:val="24"/>
        </w:rPr>
      </w:pPr>
      <w:r w:rsidRPr="00A96FC3">
        <w:rPr>
          <w:b/>
          <w:sz w:val="24"/>
          <w:szCs w:val="24"/>
        </w:rPr>
        <w:t xml:space="preserve">11.1 </w:t>
      </w:r>
      <w:r w:rsidRPr="00DC18AF">
        <w:rPr>
          <w:bCs/>
          <w:sz w:val="24"/>
          <w:szCs w:val="24"/>
        </w:rPr>
        <w:t xml:space="preserve">Comete infração administrativa, nos termos da lei, o licitante que, com dolo ou culpa grave: </w:t>
      </w:r>
    </w:p>
    <w:p w14:paraId="728C3B46" w14:textId="41CE14F8" w:rsidR="00CC222A" w:rsidRDefault="003B4B49" w:rsidP="00A96FC3">
      <w:pPr>
        <w:jc w:val="both"/>
        <w:rPr>
          <w:bCs/>
          <w:sz w:val="24"/>
          <w:szCs w:val="24"/>
        </w:rPr>
      </w:pPr>
      <w:r w:rsidRPr="00A96FC3">
        <w:rPr>
          <w:b/>
          <w:sz w:val="24"/>
          <w:szCs w:val="24"/>
        </w:rPr>
        <w:t xml:space="preserve">a) </w:t>
      </w:r>
      <w:r w:rsidRPr="00DC18AF">
        <w:rPr>
          <w:bCs/>
          <w:sz w:val="24"/>
          <w:szCs w:val="24"/>
        </w:rPr>
        <w:t xml:space="preserve">deixar de entregar a documentação exigida para o certame ou não entregar qualquer documento que tenha sido solicitado pelo Agente de Contratação durante o certame; </w:t>
      </w:r>
    </w:p>
    <w:p w14:paraId="4E86658F" w14:textId="77777777" w:rsidR="00DC18AF" w:rsidRPr="00A96FC3" w:rsidRDefault="00DC18AF" w:rsidP="00A96FC3">
      <w:pPr>
        <w:jc w:val="both"/>
        <w:rPr>
          <w:b/>
          <w:sz w:val="24"/>
          <w:szCs w:val="24"/>
        </w:rPr>
      </w:pPr>
    </w:p>
    <w:p w14:paraId="5F811C7C" w14:textId="77777777" w:rsidR="00681DA2" w:rsidRPr="00A96FC3" w:rsidRDefault="003B4B49" w:rsidP="00A96FC3">
      <w:pPr>
        <w:jc w:val="both"/>
        <w:rPr>
          <w:b/>
          <w:sz w:val="24"/>
          <w:szCs w:val="24"/>
        </w:rPr>
      </w:pPr>
      <w:r w:rsidRPr="00A96FC3">
        <w:rPr>
          <w:b/>
          <w:sz w:val="24"/>
          <w:szCs w:val="24"/>
        </w:rPr>
        <w:t xml:space="preserve">11.2 </w:t>
      </w:r>
      <w:r w:rsidRPr="00DC18AF">
        <w:rPr>
          <w:bCs/>
          <w:sz w:val="24"/>
          <w:szCs w:val="24"/>
        </w:rPr>
        <w:t xml:space="preserve">Salvo em decorrência de fato superveniente devidamente justificado, não mantiver a proposta em especial quando: </w:t>
      </w:r>
    </w:p>
    <w:p w14:paraId="2C194059" w14:textId="77777777" w:rsidR="00681DA2" w:rsidRPr="00DC18AF" w:rsidRDefault="003B4B49" w:rsidP="00A96FC3">
      <w:pPr>
        <w:jc w:val="both"/>
        <w:rPr>
          <w:bCs/>
          <w:sz w:val="24"/>
          <w:szCs w:val="24"/>
        </w:rPr>
      </w:pPr>
      <w:r w:rsidRPr="00A96FC3">
        <w:rPr>
          <w:b/>
          <w:sz w:val="24"/>
          <w:szCs w:val="24"/>
        </w:rPr>
        <w:t xml:space="preserve">a) </w:t>
      </w:r>
      <w:r w:rsidRPr="00DC18AF">
        <w:rPr>
          <w:bCs/>
          <w:sz w:val="24"/>
          <w:szCs w:val="24"/>
        </w:rPr>
        <w:t>não enviar a proposta adequada ao último lance ofertado ou após a negociação;</w:t>
      </w:r>
    </w:p>
    <w:p w14:paraId="4F7FE017" w14:textId="77777777" w:rsidR="00681DA2" w:rsidRPr="00A96FC3" w:rsidRDefault="003B4B49" w:rsidP="00A96FC3">
      <w:pPr>
        <w:jc w:val="both"/>
        <w:rPr>
          <w:b/>
          <w:sz w:val="24"/>
          <w:szCs w:val="24"/>
        </w:rPr>
      </w:pPr>
      <w:r w:rsidRPr="00A96FC3">
        <w:rPr>
          <w:b/>
          <w:sz w:val="24"/>
          <w:szCs w:val="24"/>
        </w:rPr>
        <w:t xml:space="preserve">b) </w:t>
      </w:r>
      <w:r w:rsidRPr="00DC18AF">
        <w:rPr>
          <w:bCs/>
          <w:sz w:val="24"/>
          <w:szCs w:val="24"/>
        </w:rPr>
        <w:t xml:space="preserve">recusar-se a enviar o detalhamento da proposta quando exigível; </w:t>
      </w:r>
    </w:p>
    <w:p w14:paraId="4FA4451C" w14:textId="77777777" w:rsidR="00681DA2" w:rsidRPr="00DC18AF" w:rsidRDefault="003B4B49" w:rsidP="00A96FC3">
      <w:pPr>
        <w:jc w:val="both"/>
        <w:rPr>
          <w:bCs/>
          <w:sz w:val="24"/>
          <w:szCs w:val="24"/>
        </w:rPr>
      </w:pPr>
      <w:r w:rsidRPr="00A96FC3">
        <w:rPr>
          <w:b/>
          <w:sz w:val="24"/>
          <w:szCs w:val="24"/>
        </w:rPr>
        <w:t xml:space="preserve">c) </w:t>
      </w:r>
      <w:r w:rsidRPr="00DC18AF">
        <w:rPr>
          <w:bCs/>
          <w:sz w:val="24"/>
          <w:szCs w:val="24"/>
        </w:rPr>
        <w:t>pedir para ser desclassificado quando encerrada a etapa competitiva;</w:t>
      </w:r>
    </w:p>
    <w:p w14:paraId="4447B2DD" w14:textId="13207F99" w:rsidR="00681DA2" w:rsidRPr="00A96FC3" w:rsidRDefault="003B4B49" w:rsidP="00A96FC3">
      <w:pPr>
        <w:jc w:val="both"/>
        <w:rPr>
          <w:b/>
          <w:sz w:val="24"/>
          <w:szCs w:val="24"/>
        </w:rPr>
      </w:pPr>
      <w:r w:rsidRPr="00A96FC3">
        <w:rPr>
          <w:b/>
          <w:sz w:val="24"/>
          <w:szCs w:val="24"/>
        </w:rPr>
        <w:t>d)</w:t>
      </w:r>
      <w:r w:rsidRPr="00DC18AF">
        <w:rPr>
          <w:bCs/>
          <w:sz w:val="24"/>
          <w:szCs w:val="24"/>
        </w:rPr>
        <w:t xml:space="preserve"> apresentar proposta em desacordo com as especificações do Edital;</w:t>
      </w:r>
    </w:p>
    <w:p w14:paraId="4B1C2E14" w14:textId="77777777" w:rsidR="00DC18AF" w:rsidRDefault="003B4B49" w:rsidP="00A96FC3">
      <w:pPr>
        <w:jc w:val="both"/>
        <w:rPr>
          <w:b/>
          <w:sz w:val="24"/>
          <w:szCs w:val="24"/>
        </w:rPr>
      </w:pPr>
      <w:r w:rsidRPr="00A96FC3">
        <w:rPr>
          <w:b/>
          <w:sz w:val="24"/>
          <w:szCs w:val="24"/>
        </w:rPr>
        <w:t xml:space="preserve"> </w:t>
      </w:r>
    </w:p>
    <w:p w14:paraId="24440E94" w14:textId="14F30BE6" w:rsidR="00681DA2" w:rsidRPr="00DC18AF" w:rsidRDefault="003B4B49" w:rsidP="00A96FC3">
      <w:pPr>
        <w:jc w:val="both"/>
        <w:rPr>
          <w:bCs/>
          <w:sz w:val="24"/>
          <w:szCs w:val="24"/>
        </w:rPr>
      </w:pPr>
      <w:r w:rsidRPr="00A96FC3">
        <w:rPr>
          <w:b/>
          <w:sz w:val="24"/>
          <w:szCs w:val="24"/>
        </w:rPr>
        <w:lastRenderedPageBreak/>
        <w:t xml:space="preserve">11.3 </w:t>
      </w:r>
      <w:r w:rsidRPr="00DC18AF">
        <w:rPr>
          <w:bCs/>
          <w:sz w:val="24"/>
          <w:szCs w:val="24"/>
        </w:rPr>
        <w:t>Não celebrar o contrato ou não entregar a documentação exigida para a contratação, quando convocado dentro do prazo de validade de sua proposta;</w:t>
      </w:r>
    </w:p>
    <w:p w14:paraId="744EDB5B" w14:textId="77777777" w:rsidR="00DC18AF" w:rsidRDefault="00DC18AF" w:rsidP="00A96FC3">
      <w:pPr>
        <w:jc w:val="both"/>
        <w:rPr>
          <w:b/>
          <w:sz w:val="24"/>
          <w:szCs w:val="24"/>
        </w:rPr>
      </w:pPr>
    </w:p>
    <w:p w14:paraId="4FCA01BA" w14:textId="32294528" w:rsidR="00681DA2" w:rsidRPr="00DC18AF" w:rsidRDefault="003B4B49" w:rsidP="00A96FC3">
      <w:pPr>
        <w:jc w:val="both"/>
        <w:rPr>
          <w:bCs/>
          <w:sz w:val="24"/>
          <w:szCs w:val="24"/>
        </w:rPr>
      </w:pPr>
      <w:r w:rsidRPr="00A96FC3">
        <w:rPr>
          <w:b/>
          <w:sz w:val="24"/>
          <w:szCs w:val="24"/>
        </w:rPr>
        <w:t xml:space="preserve">11.4 </w:t>
      </w:r>
      <w:r w:rsidRPr="00DC18AF">
        <w:rPr>
          <w:bCs/>
          <w:sz w:val="24"/>
          <w:szCs w:val="24"/>
        </w:rPr>
        <w:t>Recusar-se, sem justificativa, a assinar o contrato, ou a aceitar ou retirar o instrumento equivalente no prazo estabelecido pela Administração;</w:t>
      </w:r>
    </w:p>
    <w:p w14:paraId="558691FC" w14:textId="77777777" w:rsidR="00DC18AF" w:rsidRDefault="00DC18AF" w:rsidP="00A96FC3">
      <w:pPr>
        <w:jc w:val="both"/>
        <w:rPr>
          <w:b/>
          <w:sz w:val="24"/>
          <w:szCs w:val="24"/>
        </w:rPr>
      </w:pPr>
    </w:p>
    <w:p w14:paraId="0C9B8179" w14:textId="10422B5F" w:rsidR="00681DA2" w:rsidRPr="00A96FC3" w:rsidRDefault="003B4B49" w:rsidP="00A96FC3">
      <w:pPr>
        <w:jc w:val="both"/>
        <w:rPr>
          <w:b/>
          <w:sz w:val="24"/>
          <w:szCs w:val="24"/>
        </w:rPr>
      </w:pPr>
      <w:r w:rsidRPr="00A96FC3">
        <w:rPr>
          <w:b/>
          <w:sz w:val="24"/>
          <w:szCs w:val="24"/>
        </w:rPr>
        <w:t xml:space="preserve">11.5 </w:t>
      </w:r>
      <w:r w:rsidRPr="00DC18AF">
        <w:rPr>
          <w:bCs/>
          <w:sz w:val="24"/>
          <w:szCs w:val="24"/>
        </w:rPr>
        <w:t xml:space="preserve">Apresentar declaração ou documentação falsa exigida para o certame ou prestar declaração falsa durante a licitação; </w:t>
      </w:r>
    </w:p>
    <w:p w14:paraId="2ECF2625" w14:textId="77777777" w:rsidR="00DC18AF" w:rsidRDefault="00DC18AF" w:rsidP="00A96FC3">
      <w:pPr>
        <w:jc w:val="both"/>
        <w:rPr>
          <w:b/>
          <w:sz w:val="24"/>
          <w:szCs w:val="24"/>
        </w:rPr>
      </w:pPr>
    </w:p>
    <w:p w14:paraId="7E88C3DE" w14:textId="269B4C69" w:rsidR="00681DA2" w:rsidRPr="00A96FC3" w:rsidRDefault="003B4B49" w:rsidP="00A96FC3">
      <w:pPr>
        <w:jc w:val="both"/>
        <w:rPr>
          <w:b/>
          <w:sz w:val="24"/>
          <w:szCs w:val="24"/>
        </w:rPr>
      </w:pPr>
      <w:r w:rsidRPr="00A96FC3">
        <w:rPr>
          <w:b/>
          <w:sz w:val="24"/>
          <w:szCs w:val="24"/>
        </w:rPr>
        <w:t xml:space="preserve">11.6 </w:t>
      </w:r>
      <w:r w:rsidRPr="00DC18AF">
        <w:rPr>
          <w:bCs/>
          <w:sz w:val="24"/>
          <w:szCs w:val="24"/>
        </w:rPr>
        <w:t xml:space="preserve">Fraudar a licitação; </w:t>
      </w:r>
    </w:p>
    <w:p w14:paraId="35F87D02" w14:textId="77777777" w:rsidR="00DC18AF" w:rsidRDefault="00DC18AF" w:rsidP="00A96FC3">
      <w:pPr>
        <w:jc w:val="both"/>
        <w:rPr>
          <w:b/>
          <w:sz w:val="24"/>
          <w:szCs w:val="24"/>
        </w:rPr>
      </w:pPr>
    </w:p>
    <w:p w14:paraId="2915B8CE" w14:textId="5BF736A7" w:rsidR="00681DA2" w:rsidRPr="00A96FC3" w:rsidRDefault="003B4B49" w:rsidP="00A96FC3">
      <w:pPr>
        <w:jc w:val="both"/>
        <w:rPr>
          <w:b/>
          <w:sz w:val="24"/>
          <w:szCs w:val="24"/>
        </w:rPr>
      </w:pPr>
      <w:r w:rsidRPr="00A96FC3">
        <w:rPr>
          <w:b/>
          <w:sz w:val="24"/>
          <w:szCs w:val="24"/>
        </w:rPr>
        <w:t xml:space="preserve">11.7 </w:t>
      </w:r>
      <w:r w:rsidRPr="00DC18AF">
        <w:rPr>
          <w:bCs/>
          <w:sz w:val="24"/>
          <w:szCs w:val="24"/>
        </w:rPr>
        <w:t xml:space="preserve">Comportar-se de modo inidôneo ou cometer fraude de qualquer natureza, em especial quando: </w:t>
      </w:r>
    </w:p>
    <w:p w14:paraId="060DDEC3" w14:textId="77777777" w:rsidR="00681DA2" w:rsidRPr="00A96FC3" w:rsidRDefault="003B4B49" w:rsidP="00A96FC3">
      <w:pPr>
        <w:jc w:val="both"/>
        <w:rPr>
          <w:b/>
          <w:sz w:val="24"/>
          <w:szCs w:val="24"/>
        </w:rPr>
      </w:pPr>
      <w:r w:rsidRPr="00A96FC3">
        <w:rPr>
          <w:b/>
          <w:sz w:val="24"/>
          <w:szCs w:val="24"/>
        </w:rPr>
        <w:t xml:space="preserve">a) </w:t>
      </w:r>
      <w:r w:rsidRPr="00DC18AF">
        <w:rPr>
          <w:bCs/>
          <w:sz w:val="24"/>
          <w:szCs w:val="24"/>
        </w:rPr>
        <w:t>agir em conluio ou em desconformidade com a lei;</w:t>
      </w:r>
    </w:p>
    <w:p w14:paraId="6E553A4C" w14:textId="77777777" w:rsidR="00681DA2" w:rsidRPr="00DC18AF" w:rsidRDefault="003B4B49" w:rsidP="00A96FC3">
      <w:pPr>
        <w:jc w:val="both"/>
        <w:rPr>
          <w:bCs/>
          <w:sz w:val="24"/>
          <w:szCs w:val="24"/>
        </w:rPr>
      </w:pPr>
      <w:r w:rsidRPr="00A96FC3">
        <w:rPr>
          <w:b/>
          <w:sz w:val="24"/>
          <w:szCs w:val="24"/>
        </w:rPr>
        <w:t xml:space="preserve">b) </w:t>
      </w:r>
      <w:r w:rsidRPr="00DC18AF">
        <w:rPr>
          <w:bCs/>
          <w:sz w:val="24"/>
          <w:szCs w:val="24"/>
        </w:rPr>
        <w:t>induzir deliberadamente a erro no julgamento;</w:t>
      </w:r>
    </w:p>
    <w:p w14:paraId="6459BF9A" w14:textId="36F547CC" w:rsidR="00681DA2" w:rsidRPr="00DC18AF" w:rsidRDefault="003B4B49" w:rsidP="00A96FC3">
      <w:pPr>
        <w:jc w:val="both"/>
        <w:rPr>
          <w:bCs/>
          <w:sz w:val="24"/>
          <w:szCs w:val="24"/>
        </w:rPr>
      </w:pPr>
      <w:r w:rsidRPr="00A96FC3">
        <w:rPr>
          <w:b/>
          <w:sz w:val="24"/>
          <w:szCs w:val="24"/>
        </w:rPr>
        <w:t xml:space="preserve">c) </w:t>
      </w:r>
      <w:r w:rsidRPr="00DC18AF">
        <w:rPr>
          <w:bCs/>
          <w:sz w:val="24"/>
          <w:szCs w:val="24"/>
        </w:rPr>
        <w:t>praticar atos ilícitos com vistas a frustrar os objetivos da licitação;</w:t>
      </w:r>
    </w:p>
    <w:p w14:paraId="5B475086" w14:textId="7AD01E5E" w:rsidR="00681DA2" w:rsidRPr="00DC18AF" w:rsidRDefault="003B4B49" w:rsidP="00A96FC3">
      <w:pPr>
        <w:jc w:val="both"/>
        <w:rPr>
          <w:bCs/>
          <w:sz w:val="24"/>
          <w:szCs w:val="24"/>
        </w:rPr>
      </w:pPr>
      <w:r w:rsidRPr="00A96FC3">
        <w:rPr>
          <w:b/>
          <w:sz w:val="24"/>
          <w:szCs w:val="24"/>
        </w:rPr>
        <w:t>d</w:t>
      </w:r>
      <w:r w:rsidRPr="00DC18AF">
        <w:rPr>
          <w:b/>
          <w:sz w:val="24"/>
          <w:szCs w:val="24"/>
        </w:rPr>
        <w:t>)</w:t>
      </w:r>
      <w:r w:rsidRPr="00DC18AF">
        <w:rPr>
          <w:bCs/>
          <w:sz w:val="24"/>
          <w:szCs w:val="24"/>
        </w:rPr>
        <w:t xml:space="preserve"> praticar ato lesivo previsto no art. 5º da Lei n.º 12.846, de 2013. </w:t>
      </w:r>
    </w:p>
    <w:p w14:paraId="6FF66CAD" w14:textId="77777777" w:rsidR="007B5AD0" w:rsidRDefault="007B5AD0" w:rsidP="00A96FC3">
      <w:pPr>
        <w:jc w:val="both"/>
        <w:rPr>
          <w:b/>
          <w:sz w:val="24"/>
          <w:szCs w:val="24"/>
        </w:rPr>
      </w:pPr>
    </w:p>
    <w:p w14:paraId="483BEECE" w14:textId="77777777" w:rsidR="007B5AD0" w:rsidRDefault="003B4B49" w:rsidP="00A96FC3">
      <w:pPr>
        <w:jc w:val="both"/>
        <w:rPr>
          <w:bCs/>
          <w:sz w:val="24"/>
          <w:szCs w:val="24"/>
        </w:rPr>
      </w:pPr>
      <w:r w:rsidRPr="00A96FC3">
        <w:rPr>
          <w:b/>
          <w:sz w:val="24"/>
          <w:szCs w:val="24"/>
        </w:rPr>
        <w:t xml:space="preserve">11.8 </w:t>
      </w:r>
      <w:r w:rsidRPr="00DC18AF">
        <w:rPr>
          <w:bCs/>
          <w:sz w:val="24"/>
          <w:szCs w:val="24"/>
        </w:rPr>
        <w:t xml:space="preserve">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37BE972A" w14:textId="28C5D2FD" w:rsidR="003D457C" w:rsidRPr="00DC18AF" w:rsidRDefault="003B4B49" w:rsidP="00A96FC3">
      <w:pPr>
        <w:jc w:val="both"/>
        <w:rPr>
          <w:bCs/>
          <w:sz w:val="24"/>
          <w:szCs w:val="24"/>
        </w:rPr>
      </w:pPr>
      <w:r w:rsidRPr="00A96FC3">
        <w:rPr>
          <w:b/>
          <w:sz w:val="24"/>
          <w:szCs w:val="24"/>
        </w:rPr>
        <w:t xml:space="preserve">a) </w:t>
      </w:r>
      <w:r w:rsidRPr="00DC18AF">
        <w:rPr>
          <w:bCs/>
          <w:sz w:val="24"/>
          <w:szCs w:val="24"/>
        </w:rPr>
        <w:t>advertência;</w:t>
      </w:r>
    </w:p>
    <w:p w14:paraId="67F3BB2C" w14:textId="5BB42394" w:rsidR="003D457C" w:rsidRPr="00A96FC3" w:rsidRDefault="003B4B49" w:rsidP="00A96FC3">
      <w:pPr>
        <w:jc w:val="both"/>
        <w:rPr>
          <w:b/>
          <w:sz w:val="24"/>
          <w:szCs w:val="24"/>
        </w:rPr>
      </w:pPr>
      <w:r w:rsidRPr="00A96FC3">
        <w:rPr>
          <w:b/>
          <w:sz w:val="24"/>
          <w:szCs w:val="24"/>
        </w:rPr>
        <w:t xml:space="preserve">b) </w:t>
      </w:r>
      <w:r w:rsidRPr="00DC18AF">
        <w:rPr>
          <w:bCs/>
          <w:sz w:val="24"/>
          <w:szCs w:val="24"/>
        </w:rPr>
        <w:t>multa;</w:t>
      </w:r>
    </w:p>
    <w:p w14:paraId="2CC48114" w14:textId="77777777" w:rsidR="003D457C" w:rsidRPr="00A96FC3" w:rsidRDefault="003B4B49" w:rsidP="00A96FC3">
      <w:pPr>
        <w:jc w:val="both"/>
        <w:rPr>
          <w:b/>
          <w:sz w:val="24"/>
          <w:szCs w:val="24"/>
        </w:rPr>
      </w:pPr>
      <w:r w:rsidRPr="00A96FC3">
        <w:rPr>
          <w:b/>
          <w:sz w:val="24"/>
          <w:szCs w:val="24"/>
        </w:rPr>
        <w:t xml:space="preserve">c) </w:t>
      </w:r>
      <w:r w:rsidRPr="00DC18AF">
        <w:rPr>
          <w:bCs/>
          <w:sz w:val="24"/>
          <w:szCs w:val="24"/>
        </w:rPr>
        <w:t>impedimento de licitar e contratar e</w:t>
      </w:r>
    </w:p>
    <w:p w14:paraId="39A457AE" w14:textId="77777777" w:rsidR="003D457C" w:rsidRPr="00A96FC3" w:rsidRDefault="003B4B49" w:rsidP="00A96FC3">
      <w:pPr>
        <w:jc w:val="both"/>
        <w:rPr>
          <w:b/>
          <w:sz w:val="24"/>
          <w:szCs w:val="24"/>
        </w:rPr>
      </w:pPr>
      <w:r w:rsidRPr="00A96FC3">
        <w:rPr>
          <w:b/>
          <w:sz w:val="24"/>
          <w:szCs w:val="24"/>
        </w:rPr>
        <w:t xml:space="preserve">d) </w:t>
      </w:r>
      <w:r w:rsidRPr="00DC18AF">
        <w:rPr>
          <w:bCs/>
          <w:sz w:val="24"/>
          <w:szCs w:val="24"/>
        </w:rPr>
        <w:t>declaração de inidoneidade para licitar ou contratar, enquanto perdurarem os motivos determinantes da punição ou até que seja promovida sua reabilitação perante a própria autoridade que aplicou a penalidade.</w:t>
      </w:r>
      <w:r w:rsidRPr="00A96FC3">
        <w:rPr>
          <w:b/>
          <w:sz w:val="24"/>
          <w:szCs w:val="24"/>
        </w:rPr>
        <w:t xml:space="preserve"> </w:t>
      </w:r>
    </w:p>
    <w:p w14:paraId="7DC943C7" w14:textId="77777777" w:rsidR="007B5AD0" w:rsidRDefault="007B5AD0" w:rsidP="00A96FC3">
      <w:pPr>
        <w:jc w:val="both"/>
        <w:rPr>
          <w:b/>
          <w:sz w:val="24"/>
          <w:szCs w:val="24"/>
        </w:rPr>
      </w:pPr>
    </w:p>
    <w:p w14:paraId="3D343CF3" w14:textId="3E4525D5" w:rsidR="003D457C" w:rsidRPr="00A96FC3" w:rsidRDefault="003B4B49" w:rsidP="00A96FC3">
      <w:pPr>
        <w:jc w:val="both"/>
        <w:rPr>
          <w:b/>
          <w:sz w:val="24"/>
          <w:szCs w:val="24"/>
        </w:rPr>
      </w:pPr>
      <w:r w:rsidRPr="00A96FC3">
        <w:rPr>
          <w:b/>
          <w:sz w:val="24"/>
          <w:szCs w:val="24"/>
        </w:rPr>
        <w:t xml:space="preserve">11.9 </w:t>
      </w:r>
      <w:r w:rsidRPr="007B5AD0">
        <w:rPr>
          <w:bCs/>
          <w:sz w:val="24"/>
          <w:szCs w:val="24"/>
        </w:rPr>
        <w:t>Na aplicação das sanções serão considerados:</w:t>
      </w:r>
    </w:p>
    <w:p w14:paraId="2CE2B1A5" w14:textId="77777777" w:rsidR="003D457C" w:rsidRPr="007B5AD0" w:rsidRDefault="003B4B49" w:rsidP="00A96FC3">
      <w:pPr>
        <w:jc w:val="both"/>
        <w:rPr>
          <w:bCs/>
          <w:sz w:val="24"/>
          <w:szCs w:val="24"/>
        </w:rPr>
      </w:pPr>
      <w:r w:rsidRPr="00A96FC3">
        <w:rPr>
          <w:b/>
          <w:sz w:val="24"/>
          <w:szCs w:val="24"/>
        </w:rPr>
        <w:t xml:space="preserve"> a) </w:t>
      </w:r>
      <w:r w:rsidRPr="007B5AD0">
        <w:rPr>
          <w:bCs/>
          <w:sz w:val="24"/>
          <w:szCs w:val="24"/>
        </w:rPr>
        <w:t>a natureza e a gravidade da infração cometida;</w:t>
      </w:r>
    </w:p>
    <w:p w14:paraId="3084A16C" w14:textId="77777777" w:rsidR="003D457C" w:rsidRPr="00A96FC3" w:rsidRDefault="003B4B49" w:rsidP="00A96FC3">
      <w:pPr>
        <w:jc w:val="both"/>
        <w:rPr>
          <w:b/>
          <w:sz w:val="24"/>
          <w:szCs w:val="24"/>
        </w:rPr>
      </w:pPr>
      <w:r w:rsidRPr="00A96FC3">
        <w:rPr>
          <w:b/>
          <w:sz w:val="24"/>
          <w:szCs w:val="24"/>
        </w:rPr>
        <w:t xml:space="preserve"> b) </w:t>
      </w:r>
      <w:r w:rsidRPr="007B5AD0">
        <w:rPr>
          <w:bCs/>
          <w:sz w:val="24"/>
          <w:szCs w:val="24"/>
        </w:rPr>
        <w:t>as peculiaridades do caso concreto;</w:t>
      </w:r>
    </w:p>
    <w:p w14:paraId="64816920" w14:textId="77777777" w:rsidR="003D457C" w:rsidRPr="00A96FC3" w:rsidRDefault="003B4B49" w:rsidP="00A96FC3">
      <w:pPr>
        <w:jc w:val="both"/>
        <w:rPr>
          <w:b/>
          <w:sz w:val="24"/>
          <w:szCs w:val="24"/>
        </w:rPr>
      </w:pPr>
      <w:r w:rsidRPr="00A96FC3">
        <w:rPr>
          <w:b/>
          <w:sz w:val="24"/>
          <w:szCs w:val="24"/>
        </w:rPr>
        <w:t xml:space="preserve"> c) </w:t>
      </w:r>
      <w:r w:rsidRPr="007B5AD0">
        <w:rPr>
          <w:bCs/>
          <w:sz w:val="24"/>
          <w:szCs w:val="24"/>
        </w:rPr>
        <w:t>as circunstâncias agravantes ou atenuantes;</w:t>
      </w:r>
    </w:p>
    <w:p w14:paraId="5E6A57C2" w14:textId="77777777" w:rsidR="003D457C" w:rsidRPr="007B5AD0" w:rsidRDefault="003B4B49" w:rsidP="00A96FC3">
      <w:pPr>
        <w:jc w:val="both"/>
        <w:rPr>
          <w:bCs/>
          <w:sz w:val="24"/>
          <w:szCs w:val="24"/>
        </w:rPr>
      </w:pPr>
      <w:r w:rsidRPr="00A96FC3">
        <w:rPr>
          <w:b/>
          <w:sz w:val="24"/>
          <w:szCs w:val="24"/>
        </w:rPr>
        <w:t xml:space="preserve"> d) </w:t>
      </w:r>
      <w:r w:rsidRPr="007B5AD0">
        <w:rPr>
          <w:bCs/>
          <w:sz w:val="24"/>
          <w:szCs w:val="24"/>
        </w:rPr>
        <w:t>os danos que dela provierem para a Administração Pública;</w:t>
      </w:r>
    </w:p>
    <w:p w14:paraId="400C34FA" w14:textId="77777777" w:rsidR="003D457C" w:rsidRDefault="003B4B49" w:rsidP="00A96FC3">
      <w:pPr>
        <w:jc w:val="both"/>
        <w:rPr>
          <w:bCs/>
          <w:sz w:val="24"/>
          <w:szCs w:val="24"/>
        </w:rPr>
      </w:pPr>
      <w:r w:rsidRPr="00A96FC3">
        <w:rPr>
          <w:b/>
          <w:sz w:val="24"/>
          <w:szCs w:val="24"/>
        </w:rPr>
        <w:t xml:space="preserve"> e) </w:t>
      </w:r>
      <w:r w:rsidRPr="007B5AD0">
        <w:rPr>
          <w:bCs/>
          <w:sz w:val="24"/>
          <w:szCs w:val="24"/>
        </w:rPr>
        <w:t>a implantação ou o aperfeiçoamento de programa de integridade, conforme normas e orientações dos órgãos de controle;</w:t>
      </w:r>
    </w:p>
    <w:p w14:paraId="29685521" w14:textId="77777777" w:rsidR="007B5AD0" w:rsidRPr="007B5AD0" w:rsidRDefault="007B5AD0" w:rsidP="00A96FC3">
      <w:pPr>
        <w:jc w:val="both"/>
        <w:rPr>
          <w:bCs/>
          <w:sz w:val="24"/>
          <w:szCs w:val="24"/>
        </w:rPr>
      </w:pPr>
    </w:p>
    <w:p w14:paraId="0AD619A0" w14:textId="77777777" w:rsidR="003D457C" w:rsidRPr="00A96FC3" w:rsidRDefault="003B4B49" w:rsidP="00A96FC3">
      <w:pPr>
        <w:jc w:val="both"/>
        <w:rPr>
          <w:b/>
          <w:sz w:val="24"/>
          <w:szCs w:val="24"/>
        </w:rPr>
      </w:pPr>
      <w:r w:rsidRPr="00A96FC3">
        <w:rPr>
          <w:b/>
          <w:sz w:val="24"/>
          <w:szCs w:val="24"/>
        </w:rPr>
        <w:t xml:space="preserve"> 11.10 </w:t>
      </w:r>
      <w:r w:rsidRPr="007B5AD0">
        <w:rPr>
          <w:bCs/>
          <w:sz w:val="24"/>
          <w:szCs w:val="24"/>
        </w:rPr>
        <w:t>A multa será recolhida em percentual de 0,5% a 30% incidente sobre o valor do contrato licitado, recolhida no prazo máximo de 30 (trinta) dias úteis, a contar da comunicação oficial.</w:t>
      </w:r>
    </w:p>
    <w:p w14:paraId="213230F3" w14:textId="77777777" w:rsidR="003D457C" w:rsidRPr="00A96FC3" w:rsidRDefault="003B4B49" w:rsidP="00A96FC3">
      <w:pPr>
        <w:jc w:val="both"/>
        <w:rPr>
          <w:b/>
          <w:sz w:val="24"/>
          <w:szCs w:val="24"/>
        </w:rPr>
      </w:pPr>
      <w:r w:rsidRPr="00A96FC3">
        <w:rPr>
          <w:b/>
          <w:sz w:val="24"/>
          <w:szCs w:val="24"/>
        </w:rPr>
        <w:t xml:space="preserve"> 11.10.1 </w:t>
      </w:r>
      <w:r w:rsidRPr="007B5AD0">
        <w:rPr>
          <w:bCs/>
          <w:sz w:val="24"/>
          <w:szCs w:val="24"/>
        </w:rPr>
        <w:t>Para as infrações previstas nos itens 10.1 a 10.4, a multa será de 0,5% a 15% do valor do contrato licitado.</w:t>
      </w:r>
    </w:p>
    <w:p w14:paraId="365A5D70" w14:textId="77777777" w:rsidR="003D457C" w:rsidRDefault="003B4B49" w:rsidP="00A96FC3">
      <w:pPr>
        <w:jc w:val="both"/>
        <w:rPr>
          <w:bCs/>
          <w:sz w:val="24"/>
          <w:szCs w:val="24"/>
        </w:rPr>
      </w:pPr>
      <w:r w:rsidRPr="00A96FC3">
        <w:rPr>
          <w:b/>
          <w:sz w:val="24"/>
          <w:szCs w:val="24"/>
        </w:rPr>
        <w:t xml:space="preserve"> 11.10.2 </w:t>
      </w:r>
      <w:r w:rsidRPr="007B5AD0">
        <w:rPr>
          <w:bCs/>
          <w:sz w:val="24"/>
          <w:szCs w:val="24"/>
        </w:rPr>
        <w:t>Para as infrações previstas nos itens 10.5 a 10.7, a multa será de 15% a 30% do valor do contrato licitado.</w:t>
      </w:r>
    </w:p>
    <w:p w14:paraId="0768CA19" w14:textId="77777777" w:rsidR="007B5AD0" w:rsidRPr="00A96FC3" w:rsidRDefault="007B5AD0" w:rsidP="00A96FC3">
      <w:pPr>
        <w:jc w:val="both"/>
        <w:rPr>
          <w:b/>
          <w:sz w:val="24"/>
          <w:szCs w:val="24"/>
        </w:rPr>
      </w:pPr>
    </w:p>
    <w:p w14:paraId="03504C39" w14:textId="0CE01575" w:rsidR="004A6354" w:rsidRPr="00A96FC3" w:rsidRDefault="003B4B49" w:rsidP="00A96FC3">
      <w:pPr>
        <w:jc w:val="both"/>
        <w:rPr>
          <w:b/>
          <w:sz w:val="24"/>
          <w:szCs w:val="24"/>
        </w:rPr>
      </w:pPr>
      <w:r w:rsidRPr="00A96FC3">
        <w:rPr>
          <w:b/>
          <w:sz w:val="24"/>
          <w:szCs w:val="24"/>
        </w:rPr>
        <w:t xml:space="preserve">11.11 </w:t>
      </w:r>
      <w:r w:rsidRPr="007B5AD0">
        <w:rPr>
          <w:bCs/>
          <w:sz w:val="24"/>
          <w:szCs w:val="24"/>
        </w:rPr>
        <w:t>As sanções de advertência, impedimento de licitar e contratar e declaração de inidoneidade para licitar ou contratar poderão ser aplicadas, cumulativamente ou não, à penalidade de multa.</w:t>
      </w:r>
    </w:p>
    <w:p w14:paraId="5B538795" w14:textId="5A1DE51E" w:rsidR="004A6354" w:rsidRDefault="003B4B49" w:rsidP="00A96FC3">
      <w:pPr>
        <w:jc w:val="both"/>
        <w:rPr>
          <w:bCs/>
          <w:sz w:val="24"/>
          <w:szCs w:val="24"/>
        </w:rPr>
      </w:pPr>
      <w:r w:rsidRPr="00A96FC3">
        <w:rPr>
          <w:b/>
          <w:sz w:val="24"/>
          <w:szCs w:val="24"/>
        </w:rPr>
        <w:lastRenderedPageBreak/>
        <w:t xml:space="preserve">11.12 </w:t>
      </w:r>
      <w:r w:rsidRPr="007B5AD0">
        <w:rPr>
          <w:bCs/>
          <w:sz w:val="24"/>
          <w:szCs w:val="24"/>
        </w:rPr>
        <w:t>Na aplicação da sanção de multa será facultada a defesa do interessado no prazo de 15 (quinze) dias úteis, contado da data de sua intimação, nos termos do artigo 157 da Lei 14.133/2021.</w:t>
      </w:r>
    </w:p>
    <w:p w14:paraId="31A86DFD" w14:textId="77777777" w:rsidR="007B5AD0" w:rsidRPr="00A96FC3" w:rsidRDefault="007B5AD0" w:rsidP="00A96FC3">
      <w:pPr>
        <w:jc w:val="both"/>
        <w:rPr>
          <w:b/>
          <w:sz w:val="24"/>
          <w:szCs w:val="24"/>
        </w:rPr>
      </w:pPr>
    </w:p>
    <w:p w14:paraId="6FFF161F" w14:textId="77777777" w:rsidR="00563381" w:rsidRDefault="003B4B49" w:rsidP="00A96FC3">
      <w:pPr>
        <w:jc w:val="both"/>
        <w:rPr>
          <w:bCs/>
          <w:sz w:val="24"/>
          <w:szCs w:val="24"/>
        </w:rPr>
      </w:pPr>
      <w:r w:rsidRPr="00A96FC3">
        <w:rPr>
          <w:b/>
          <w:sz w:val="24"/>
          <w:szCs w:val="24"/>
        </w:rPr>
        <w:t xml:space="preserve">11.13 </w:t>
      </w:r>
      <w:r w:rsidRPr="007B5AD0">
        <w:rPr>
          <w:bCs/>
          <w:sz w:val="24"/>
          <w:szCs w:val="24"/>
        </w:rPr>
        <w:t>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D6E4CFE" w14:textId="77777777" w:rsidR="007B5AD0" w:rsidRPr="00A96FC3" w:rsidRDefault="007B5AD0" w:rsidP="00A96FC3">
      <w:pPr>
        <w:jc w:val="both"/>
        <w:rPr>
          <w:b/>
          <w:sz w:val="24"/>
          <w:szCs w:val="24"/>
        </w:rPr>
      </w:pPr>
    </w:p>
    <w:p w14:paraId="3772AD42" w14:textId="7B8C83B6" w:rsidR="00563381" w:rsidRDefault="003B4B49" w:rsidP="00A96FC3">
      <w:pPr>
        <w:jc w:val="both"/>
        <w:rPr>
          <w:bCs/>
          <w:sz w:val="24"/>
          <w:szCs w:val="24"/>
        </w:rPr>
      </w:pPr>
      <w:r w:rsidRPr="00A96FC3">
        <w:rPr>
          <w:b/>
          <w:sz w:val="24"/>
          <w:szCs w:val="24"/>
        </w:rPr>
        <w:t xml:space="preserve">11.14 </w:t>
      </w:r>
      <w:r w:rsidRPr="007B5AD0">
        <w:rPr>
          <w:bCs/>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E03064A" w14:textId="77777777" w:rsidR="007B5AD0" w:rsidRPr="00A96FC3" w:rsidRDefault="007B5AD0" w:rsidP="00A96FC3">
      <w:pPr>
        <w:jc w:val="both"/>
        <w:rPr>
          <w:b/>
          <w:sz w:val="24"/>
          <w:szCs w:val="24"/>
        </w:rPr>
      </w:pPr>
    </w:p>
    <w:p w14:paraId="15B8DEB3" w14:textId="77777777" w:rsidR="00563381" w:rsidRDefault="003B4B49" w:rsidP="00A96FC3">
      <w:pPr>
        <w:jc w:val="both"/>
        <w:rPr>
          <w:bCs/>
          <w:sz w:val="24"/>
          <w:szCs w:val="24"/>
        </w:rPr>
      </w:pPr>
      <w:r w:rsidRPr="00A96FC3">
        <w:rPr>
          <w:b/>
          <w:sz w:val="24"/>
          <w:szCs w:val="24"/>
        </w:rPr>
        <w:t xml:space="preserve"> 11.15 </w:t>
      </w:r>
      <w:r w:rsidRPr="007B5AD0">
        <w:rPr>
          <w:bCs/>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955F80" w14:textId="77777777" w:rsidR="007B5AD0" w:rsidRPr="00A96FC3" w:rsidRDefault="007B5AD0" w:rsidP="00A96FC3">
      <w:pPr>
        <w:jc w:val="both"/>
        <w:rPr>
          <w:b/>
          <w:sz w:val="24"/>
          <w:szCs w:val="24"/>
        </w:rPr>
      </w:pPr>
    </w:p>
    <w:p w14:paraId="0354F810" w14:textId="6F7D6CFE" w:rsidR="00563381" w:rsidRDefault="003B4B49" w:rsidP="00A96FC3">
      <w:pPr>
        <w:jc w:val="both"/>
        <w:rPr>
          <w:b/>
          <w:sz w:val="24"/>
          <w:szCs w:val="24"/>
        </w:rPr>
      </w:pPr>
      <w:r w:rsidRPr="00A96FC3">
        <w:rPr>
          <w:b/>
          <w:sz w:val="24"/>
          <w:szCs w:val="24"/>
        </w:rPr>
        <w:t xml:space="preserve">11.16 </w:t>
      </w:r>
      <w:r w:rsidRPr="007B5AD0">
        <w:rPr>
          <w:bCs/>
          <w:sz w:val="24"/>
          <w:szCs w:val="24"/>
        </w:rPr>
        <w:t>O recurso e o pedido de reconsideração terão efeito suspensivo do ato ou da decisão recorrida até que sobrevenha decisão final da autoridade competente.</w:t>
      </w:r>
      <w:r w:rsidRPr="00A96FC3">
        <w:rPr>
          <w:b/>
          <w:sz w:val="24"/>
          <w:szCs w:val="24"/>
        </w:rPr>
        <w:t xml:space="preserve"> </w:t>
      </w:r>
    </w:p>
    <w:p w14:paraId="5914C32C" w14:textId="77777777" w:rsidR="007B5AD0" w:rsidRPr="00A96FC3" w:rsidRDefault="007B5AD0" w:rsidP="00A96FC3">
      <w:pPr>
        <w:jc w:val="both"/>
        <w:rPr>
          <w:b/>
          <w:sz w:val="24"/>
          <w:szCs w:val="24"/>
        </w:rPr>
      </w:pPr>
    </w:p>
    <w:p w14:paraId="0FC2226C" w14:textId="77777777" w:rsidR="00563381" w:rsidRDefault="003B4B49" w:rsidP="00A96FC3">
      <w:pPr>
        <w:jc w:val="both"/>
        <w:rPr>
          <w:b/>
          <w:sz w:val="24"/>
          <w:szCs w:val="24"/>
        </w:rPr>
      </w:pPr>
      <w:r w:rsidRPr="00A96FC3">
        <w:rPr>
          <w:b/>
          <w:sz w:val="24"/>
          <w:szCs w:val="24"/>
        </w:rPr>
        <w:t xml:space="preserve">11.17 </w:t>
      </w:r>
      <w:r w:rsidRPr="007B5AD0">
        <w:rPr>
          <w:bCs/>
          <w:sz w:val="24"/>
          <w:szCs w:val="24"/>
        </w:rPr>
        <w:t>A aplicação das sanções previstas neste Edital não exclui, em hipótese alguma, a obrigação de reparação integral dos danos causados.</w:t>
      </w:r>
    </w:p>
    <w:p w14:paraId="42C9A98A" w14:textId="77777777" w:rsidR="007B5AD0" w:rsidRPr="00A96FC3" w:rsidRDefault="007B5AD0" w:rsidP="00A96FC3">
      <w:pPr>
        <w:jc w:val="both"/>
        <w:rPr>
          <w:b/>
          <w:sz w:val="24"/>
          <w:szCs w:val="24"/>
        </w:rPr>
      </w:pPr>
    </w:p>
    <w:p w14:paraId="4CF2B839" w14:textId="77777777" w:rsidR="00563381" w:rsidRPr="00A96FC3" w:rsidRDefault="003B4B49" w:rsidP="00A96FC3">
      <w:pPr>
        <w:jc w:val="both"/>
        <w:rPr>
          <w:b/>
          <w:sz w:val="24"/>
          <w:szCs w:val="24"/>
        </w:rPr>
      </w:pPr>
      <w:r w:rsidRPr="00A96FC3">
        <w:rPr>
          <w:b/>
          <w:sz w:val="24"/>
          <w:szCs w:val="24"/>
        </w:rPr>
        <w:t xml:space="preserve"> 11.18 </w:t>
      </w:r>
      <w:r w:rsidRPr="007B5AD0">
        <w:rPr>
          <w:bCs/>
          <w:sz w:val="24"/>
          <w:szCs w:val="24"/>
        </w:rPr>
        <w:t>As penalidades aplicadas serão publicadas no Portal Nacional de Contratações Públicas – PNCP.</w:t>
      </w:r>
    </w:p>
    <w:p w14:paraId="02F01B1F" w14:textId="77777777" w:rsidR="00563381" w:rsidRPr="00A96FC3" w:rsidRDefault="00563381" w:rsidP="00A96FC3">
      <w:pPr>
        <w:jc w:val="both"/>
        <w:rPr>
          <w:b/>
          <w:sz w:val="24"/>
          <w:szCs w:val="24"/>
        </w:rPr>
      </w:pPr>
    </w:p>
    <w:p w14:paraId="3BC38648" w14:textId="77777777" w:rsidR="00563381" w:rsidRPr="00A96FC3" w:rsidRDefault="003B4B49" w:rsidP="00A96FC3">
      <w:pPr>
        <w:jc w:val="both"/>
        <w:rPr>
          <w:b/>
          <w:sz w:val="24"/>
          <w:szCs w:val="24"/>
        </w:rPr>
      </w:pPr>
      <w:r w:rsidRPr="00A96FC3">
        <w:rPr>
          <w:b/>
          <w:sz w:val="24"/>
          <w:szCs w:val="24"/>
        </w:rPr>
        <w:t xml:space="preserve"> 12 CONDIÇÕES DO AJUSTE</w:t>
      </w:r>
    </w:p>
    <w:p w14:paraId="35D210C8" w14:textId="77777777" w:rsidR="00563381" w:rsidRDefault="003B4B49" w:rsidP="00A96FC3">
      <w:pPr>
        <w:jc w:val="both"/>
        <w:rPr>
          <w:bCs/>
          <w:sz w:val="24"/>
          <w:szCs w:val="24"/>
        </w:rPr>
      </w:pPr>
      <w:r w:rsidRPr="00A96FC3">
        <w:rPr>
          <w:b/>
          <w:sz w:val="24"/>
          <w:szCs w:val="24"/>
        </w:rPr>
        <w:t xml:space="preserve"> 12.1 </w:t>
      </w:r>
      <w:r w:rsidRPr="007B5AD0">
        <w:rPr>
          <w:bCs/>
          <w:sz w:val="24"/>
          <w:szCs w:val="24"/>
        </w:rPr>
        <w:t>A execução da obra dar-se-á mediante termo de Contrato de Empreitada, a ser firmado entre o licitador e a proponente vencedora da licitação, após análise desta licitação pelo PARANACIDADE.</w:t>
      </w:r>
    </w:p>
    <w:p w14:paraId="174C2C8F" w14:textId="77777777" w:rsidR="007B5AD0" w:rsidRPr="007B5AD0" w:rsidRDefault="007B5AD0" w:rsidP="00A96FC3">
      <w:pPr>
        <w:jc w:val="both"/>
        <w:rPr>
          <w:bCs/>
          <w:sz w:val="24"/>
          <w:szCs w:val="24"/>
        </w:rPr>
      </w:pPr>
    </w:p>
    <w:p w14:paraId="1DE904AE" w14:textId="77777777" w:rsidR="00563381" w:rsidRDefault="003B4B49" w:rsidP="00A96FC3">
      <w:pPr>
        <w:jc w:val="both"/>
        <w:rPr>
          <w:bCs/>
          <w:sz w:val="24"/>
          <w:szCs w:val="24"/>
        </w:rPr>
      </w:pPr>
      <w:r w:rsidRPr="00A96FC3">
        <w:rPr>
          <w:b/>
          <w:sz w:val="24"/>
          <w:szCs w:val="24"/>
        </w:rPr>
        <w:t xml:space="preserve"> 12.2 </w:t>
      </w:r>
      <w:r w:rsidRPr="007B5AD0">
        <w:rPr>
          <w:bCs/>
          <w:sz w:val="24"/>
          <w:szCs w:val="24"/>
        </w:rPr>
        <w:t>A proponente vencedora será convocada para assinar o termo de Contrato de Empreitada (Anexo I), dentro do prazo máximo de 15 (quinze) dias úteis, podendo ser prorrogado uma vez, por igual período, sob pena de decair do direito de contratação e sujeitando-se às penalidades previstas em lei.</w:t>
      </w:r>
    </w:p>
    <w:p w14:paraId="63ED022C" w14:textId="77777777" w:rsidR="007B5AD0" w:rsidRPr="007B5AD0" w:rsidRDefault="007B5AD0" w:rsidP="00A96FC3">
      <w:pPr>
        <w:jc w:val="both"/>
        <w:rPr>
          <w:bCs/>
          <w:sz w:val="24"/>
          <w:szCs w:val="24"/>
        </w:rPr>
      </w:pPr>
    </w:p>
    <w:p w14:paraId="3BF347CE" w14:textId="0BA3D4AB" w:rsidR="00563381" w:rsidRPr="007B5AD0" w:rsidRDefault="003B4B49" w:rsidP="00A96FC3">
      <w:pPr>
        <w:jc w:val="both"/>
        <w:rPr>
          <w:bCs/>
          <w:sz w:val="24"/>
          <w:szCs w:val="24"/>
        </w:rPr>
      </w:pPr>
      <w:r w:rsidRPr="00A96FC3">
        <w:rPr>
          <w:b/>
          <w:sz w:val="24"/>
          <w:szCs w:val="24"/>
        </w:rPr>
        <w:t xml:space="preserve">12.3 </w:t>
      </w:r>
      <w:r w:rsidRPr="007B5AD0">
        <w:rPr>
          <w:bCs/>
          <w:sz w:val="24"/>
          <w:szCs w:val="24"/>
        </w:rPr>
        <w:t xml:space="preserve">No ato da assinatura, a contratada fica obrigada a apresentar: </w:t>
      </w:r>
    </w:p>
    <w:p w14:paraId="42D18672" w14:textId="77777777" w:rsidR="001E0D7C" w:rsidRPr="007B5AD0" w:rsidRDefault="003B4B49" w:rsidP="00A96FC3">
      <w:pPr>
        <w:jc w:val="both"/>
        <w:rPr>
          <w:bCs/>
          <w:sz w:val="24"/>
          <w:szCs w:val="24"/>
        </w:rPr>
      </w:pPr>
      <w:r w:rsidRPr="00A96FC3">
        <w:rPr>
          <w:b/>
          <w:sz w:val="24"/>
          <w:szCs w:val="24"/>
        </w:rPr>
        <w:t xml:space="preserve">12.3.1 </w:t>
      </w:r>
      <w:r w:rsidRPr="007B5AD0">
        <w:rPr>
          <w:bCs/>
          <w:sz w:val="24"/>
          <w:szCs w:val="24"/>
        </w:rPr>
        <w:t>Comprovação das condições de habilitação do Edital, as quais deverão ser mantidas durante a vigência do contrato.</w:t>
      </w:r>
    </w:p>
    <w:p w14:paraId="199B48BB" w14:textId="77777777" w:rsidR="007B5AD0" w:rsidRDefault="003B4B49" w:rsidP="00A96FC3">
      <w:pPr>
        <w:jc w:val="both"/>
        <w:rPr>
          <w:b/>
          <w:sz w:val="24"/>
          <w:szCs w:val="24"/>
        </w:rPr>
      </w:pPr>
      <w:r w:rsidRPr="00A96FC3">
        <w:rPr>
          <w:b/>
          <w:sz w:val="24"/>
          <w:szCs w:val="24"/>
        </w:rPr>
        <w:t xml:space="preserve">12.3.2 </w:t>
      </w:r>
      <w:r w:rsidRPr="007B5AD0">
        <w:rPr>
          <w:bCs/>
          <w:sz w:val="24"/>
          <w:szCs w:val="24"/>
        </w:rPr>
        <w:t>A certidão de registro com visto do CREA-PR e/ou CAU-PR, de acordo com o regulamento do respectivo conselho de classe, da Lei Federal n.º 5.194/1966, da Lei Federal n.º 12.378/2010.</w:t>
      </w:r>
    </w:p>
    <w:p w14:paraId="7A7A15EF" w14:textId="77777777" w:rsidR="007B5AD0" w:rsidRDefault="007B5AD0" w:rsidP="00A96FC3">
      <w:pPr>
        <w:jc w:val="both"/>
        <w:rPr>
          <w:b/>
          <w:sz w:val="24"/>
          <w:szCs w:val="24"/>
        </w:rPr>
      </w:pPr>
    </w:p>
    <w:p w14:paraId="0A033554" w14:textId="7541DAF6" w:rsidR="001E0D7C" w:rsidRPr="00A96FC3" w:rsidRDefault="003B4B49" w:rsidP="00A96FC3">
      <w:pPr>
        <w:jc w:val="both"/>
        <w:rPr>
          <w:b/>
          <w:sz w:val="24"/>
          <w:szCs w:val="24"/>
        </w:rPr>
      </w:pPr>
      <w:r w:rsidRPr="00A96FC3">
        <w:rPr>
          <w:b/>
          <w:sz w:val="24"/>
          <w:szCs w:val="24"/>
        </w:rPr>
        <w:t xml:space="preserve">12.4 </w:t>
      </w:r>
      <w:r w:rsidRPr="007B5AD0">
        <w:rPr>
          <w:bCs/>
          <w:sz w:val="24"/>
          <w:szCs w:val="24"/>
        </w:rPr>
        <w:t>É facultado à Administração, quando o convocado não formalizar o ajuste no prazo e condições estabelecidos, inclusive na hipótese de impedimento da contratação, sem embargo da aplicação das penalidades cabíveis, convocar os licitantes remanescentes, na ordem de classificação, para a celebração do contrato nas condições propostas pelo licitante vencedor.</w:t>
      </w:r>
    </w:p>
    <w:p w14:paraId="4CDC5237" w14:textId="27224936" w:rsidR="001E0D7C" w:rsidRPr="00A96FC3" w:rsidRDefault="003B4B49" w:rsidP="00A96FC3">
      <w:pPr>
        <w:jc w:val="both"/>
        <w:rPr>
          <w:b/>
          <w:sz w:val="24"/>
          <w:szCs w:val="24"/>
        </w:rPr>
      </w:pPr>
      <w:r w:rsidRPr="00A96FC3">
        <w:rPr>
          <w:b/>
          <w:sz w:val="24"/>
          <w:szCs w:val="24"/>
        </w:rPr>
        <w:t xml:space="preserve">12.4.1 </w:t>
      </w:r>
      <w:r w:rsidRPr="007B5AD0">
        <w:rPr>
          <w:bCs/>
          <w:sz w:val="24"/>
          <w:szCs w:val="24"/>
        </w:rPr>
        <w:t>Na sessão de reabertura do certame, o Agente de Contratação 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p>
    <w:p w14:paraId="7AB87A1D" w14:textId="77777777" w:rsidR="001E0D7C" w:rsidRPr="00A96FC3" w:rsidRDefault="001E0D7C" w:rsidP="00A96FC3">
      <w:pPr>
        <w:jc w:val="both"/>
        <w:rPr>
          <w:b/>
          <w:sz w:val="24"/>
          <w:szCs w:val="24"/>
        </w:rPr>
      </w:pPr>
    </w:p>
    <w:p w14:paraId="4ADD23C4" w14:textId="77777777" w:rsidR="001E0D7C" w:rsidRDefault="003B4B49" w:rsidP="00A96FC3">
      <w:pPr>
        <w:jc w:val="both"/>
        <w:rPr>
          <w:b/>
          <w:sz w:val="24"/>
          <w:szCs w:val="24"/>
        </w:rPr>
      </w:pPr>
      <w:r w:rsidRPr="00A96FC3">
        <w:rPr>
          <w:b/>
          <w:sz w:val="24"/>
          <w:szCs w:val="24"/>
        </w:rPr>
        <w:t>13. GARANTIA DE EXECUÇÃO E GARANTIA ADICIONAL</w:t>
      </w:r>
    </w:p>
    <w:p w14:paraId="472CAF26" w14:textId="77777777" w:rsidR="007B5AD0" w:rsidRPr="00A96FC3" w:rsidRDefault="007B5AD0" w:rsidP="00A96FC3">
      <w:pPr>
        <w:jc w:val="both"/>
        <w:rPr>
          <w:b/>
          <w:sz w:val="24"/>
          <w:szCs w:val="24"/>
        </w:rPr>
      </w:pPr>
    </w:p>
    <w:p w14:paraId="66C576FC" w14:textId="38A87AB8" w:rsidR="001E0D7C" w:rsidRDefault="003B4B49" w:rsidP="00A96FC3">
      <w:pPr>
        <w:jc w:val="both"/>
        <w:rPr>
          <w:b/>
          <w:sz w:val="24"/>
          <w:szCs w:val="24"/>
        </w:rPr>
      </w:pPr>
      <w:r w:rsidRPr="00A96FC3">
        <w:rPr>
          <w:b/>
          <w:sz w:val="24"/>
          <w:szCs w:val="24"/>
        </w:rPr>
        <w:t xml:space="preserve">13.1 </w:t>
      </w:r>
      <w:r w:rsidRPr="007B5AD0">
        <w:rPr>
          <w:bCs/>
          <w:sz w:val="24"/>
          <w:szCs w:val="24"/>
        </w:rPr>
        <w:t>Será exigida garantia da execução do contrato, na forma da CLÁUSULA DÉCIMA da Minuta de Contrato.</w:t>
      </w:r>
    </w:p>
    <w:p w14:paraId="21C3D201" w14:textId="77777777" w:rsidR="007B5AD0" w:rsidRPr="00A96FC3" w:rsidRDefault="007B5AD0" w:rsidP="00A96FC3">
      <w:pPr>
        <w:jc w:val="both"/>
        <w:rPr>
          <w:b/>
          <w:sz w:val="24"/>
          <w:szCs w:val="24"/>
        </w:rPr>
      </w:pPr>
    </w:p>
    <w:p w14:paraId="03B4EDFA" w14:textId="3278B94A" w:rsidR="001E0D7C" w:rsidRPr="00A96FC3" w:rsidRDefault="003B4B49" w:rsidP="00A96FC3">
      <w:pPr>
        <w:jc w:val="both"/>
        <w:rPr>
          <w:b/>
          <w:sz w:val="24"/>
          <w:szCs w:val="24"/>
        </w:rPr>
      </w:pPr>
      <w:r w:rsidRPr="00A96FC3">
        <w:rPr>
          <w:b/>
          <w:sz w:val="24"/>
          <w:szCs w:val="24"/>
        </w:rPr>
        <w:t xml:space="preserve">13.2 </w:t>
      </w:r>
      <w:r w:rsidRPr="007B5AD0">
        <w:rPr>
          <w:bCs/>
          <w:sz w:val="24"/>
          <w:szCs w:val="24"/>
        </w:rPr>
        <w:t>O recolhimento da garantia de execução e da garantia adicional, se houver, deverá ser efetuada nos termos dos artigos 96, 97, 98 e 59, §5º, da Lei 14.133/2021.</w:t>
      </w:r>
      <w:r w:rsidRPr="00A96FC3">
        <w:rPr>
          <w:b/>
          <w:sz w:val="24"/>
          <w:szCs w:val="24"/>
        </w:rPr>
        <w:t xml:space="preserve"> </w:t>
      </w:r>
    </w:p>
    <w:p w14:paraId="3C60FA1F" w14:textId="77777777" w:rsidR="001E0D7C" w:rsidRPr="00A96FC3" w:rsidRDefault="001E0D7C" w:rsidP="00A96FC3">
      <w:pPr>
        <w:jc w:val="both"/>
        <w:rPr>
          <w:b/>
          <w:sz w:val="24"/>
          <w:szCs w:val="24"/>
        </w:rPr>
      </w:pPr>
    </w:p>
    <w:p w14:paraId="0D026664" w14:textId="77777777" w:rsidR="001E0D7C" w:rsidRPr="00A96FC3" w:rsidRDefault="003B4B49" w:rsidP="00A96FC3">
      <w:pPr>
        <w:jc w:val="both"/>
        <w:rPr>
          <w:b/>
          <w:sz w:val="24"/>
          <w:szCs w:val="24"/>
        </w:rPr>
      </w:pPr>
      <w:r w:rsidRPr="00A96FC3">
        <w:rPr>
          <w:b/>
          <w:sz w:val="24"/>
          <w:szCs w:val="24"/>
        </w:rPr>
        <w:t>14. PRAZOS, RECEBIMENTO DO OBJETO E PAGAMENTO</w:t>
      </w:r>
    </w:p>
    <w:p w14:paraId="02C73060" w14:textId="77777777" w:rsidR="007B5AD0" w:rsidRDefault="007B5AD0" w:rsidP="00A96FC3">
      <w:pPr>
        <w:jc w:val="both"/>
        <w:rPr>
          <w:b/>
          <w:sz w:val="24"/>
          <w:szCs w:val="24"/>
        </w:rPr>
      </w:pPr>
    </w:p>
    <w:p w14:paraId="2904FB3F" w14:textId="1BA0CC38" w:rsidR="001E0D7C" w:rsidRDefault="003B4B49" w:rsidP="00A96FC3">
      <w:pPr>
        <w:jc w:val="both"/>
        <w:rPr>
          <w:bCs/>
          <w:sz w:val="24"/>
          <w:szCs w:val="24"/>
        </w:rPr>
      </w:pPr>
      <w:r w:rsidRPr="00A96FC3">
        <w:rPr>
          <w:b/>
          <w:sz w:val="24"/>
          <w:szCs w:val="24"/>
        </w:rPr>
        <w:t xml:space="preserve">14.1 </w:t>
      </w:r>
      <w:r w:rsidRPr="007B5AD0">
        <w:rPr>
          <w:bCs/>
          <w:sz w:val="24"/>
          <w:szCs w:val="24"/>
        </w:rPr>
        <w:t>Na contagem dos prazos previstos neste Edital, excluir-se-á o dia da publicação/notificação/convocação e incluir-se-á o dia do vencimento.</w:t>
      </w:r>
    </w:p>
    <w:p w14:paraId="00A21D29" w14:textId="77777777" w:rsidR="007B5AD0" w:rsidRPr="00A96FC3" w:rsidRDefault="007B5AD0" w:rsidP="00A96FC3">
      <w:pPr>
        <w:jc w:val="both"/>
        <w:rPr>
          <w:b/>
          <w:sz w:val="24"/>
          <w:szCs w:val="24"/>
        </w:rPr>
      </w:pPr>
    </w:p>
    <w:p w14:paraId="679B3012" w14:textId="2E9796E9" w:rsidR="001E0D7C" w:rsidRDefault="003B4B49" w:rsidP="00A96FC3">
      <w:pPr>
        <w:jc w:val="both"/>
        <w:rPr>
          <w:bCs/>
          <w:sz w:val="24"/>
          <w:szCs w:val="24"/>
        </w:rPr>
      </w:pPr>
      <w:r w:rsidRPr="00A96FC3">
        <w:rPr>
          <w:b/>
          <w:sz w:val="24"/>
          <w:szCs w:val="24"/>
        </w:rPr>
        <w:t xml:space="preserve">14.2 </w:t>
      </w:r>
      <w:r w:rsidRPr="007B5AD0">
        <w:rPr>
          <w:bCs/>
          <w:sz w:val="24"/>
          <w:szCs w:val="24"/>
        </w:rPr>
        <w:t>Só se iniciam ou vencem os prazos referidos neste Edital em dia de expediente no licitador, observado o art. 183 da Lei Federal 14.133/21.</w:t>
      </w:r>
    </w:p>
    <w:p w14:paraId="0E594F54" w14:textId="77777777" w:rsidR="007B5AD0" w:rsidRPr="00A96FC3" w:rsidRDefault="007B5AD0" w:rsidP="00A96FC3">
      <w:pPr>
        <w:jc w:val="both"/>
        <w:rPr>
          <w:b/>
          <w:sz w:val="24"/>
          <w:szCs w:val="24"/>
        </w:rPr>
      </w:pPr>
    </w:p>
    <w:p w14:paraId="7AB21CD2" w14:textId="08853FCB" w:rsidR="001E0D7C" w:rsidRDefault="003B4B49" w:rsidP="00A96FC3">
      <w:pPr>
        <w:jc w:val="both"/>
        <w:rPr>
          <w:bCs/>
          <w:sz w:val="24"/>
          <w:szCs w:val="24"/>
        </w:rPr>
      </w:pPr>
      <w:r w:rsidRPr="00A96FC3">
        <w:rPr>
          <w:b/>
          <w:sz w:val="24"/>
          <w:szCs w:val="24"/>
        </w:rPr>
        <w:t xml:space="preserve">14.3 </w:t>
      </w:r>
      <w:r w:rsidRPr="007B5AD0">
        <w:rPr>
          <w:bCs/>
          <w:sz w:val="24"/>
          <w:szCs w:val="24"/>
        </w:rPr>
        <w:t>O objeto será recebido, provisória e definitivamente, na forma prescrita na CLÁUSULA DÉCIMA SÉTIMA da Minuta de Contrato.</w:t>
      </w:r>
    </w:p>
    <w:p w14:paraId="5715202E" w14:textId="77777777" w:rsidR="007B5AD0" w:rsidRPr="00A96FC3" w:rsidRDefault="007B5AD0" w:rsidP="00A96FC3">
      <w:pPr>
        <w:jc w:val="both"/>
        <w:rPr>
          <w:b/>
          <w:sz w:val="24"/>
          <w:szCs w:val="24"/>
        </w:rPr>
      </w:pPr>
    </w:p>
    <w:p w14:paraId="4A5C6163" w14:textId="7AECFC60" w:rsidR="001E0D7C" w:rsidRPr="007B5AD0" w:rsidRDefault="003B4B49" w:rsidP="00A96FC3">
      <w:pPr>
        <w:jc w:val="both"/>
        <w:rPr>
          <w:bCs/>
          <w:sz w:val="24"/>
          <w:szCs w:val="24"/>
        </w:rPr>
      </w:pPr>
      <w:r w:rsidRPr="00A96FC3">
        <w:rPr>
          <w:b/>
          <w:sz w:val="24"/>
          <w:szCs w:val="24"/>
        </w:rPr>
        <w:t xml:space="preserve">14.4 </w:t>
      </w:r>
      <w:r w:rsidRPr="007B5AD0">
        <w:rPr>
          <w:bCs/>
          <w:sz w:val="24"/>
          <w:szCs w:val="24"/>
        </w:rPr>
        <w:t xml:space="preserve">O pagamento para fins de execução contratual ocorrerá na forma prevista na CLÁUSULA OITAVA da Minuta de Contrato. </w:t>
      </w:r>
    </w:p>
    <w:p w14:paraId="035CA367" w14:textId="77777777" w:rsidR="001E0D7C" w:rsidRPr="00A96FC3" w:rsidRDefault="001E0D7C" w:rsidP="00A96FC3">
      <w:pPr>
        <w:jc w:val="both"/>
        <w:rPr>
          <w:b/>
          <w:sz w:val="24"/>
          <w:szCs w:val="24"/>
        </w:rPr>
      </w:pPr>
    </w:p>
    <w:p w14:paraId="468957BC" w14:textId="77777777" w:rsidR="001E0D7C" w:rsidRDefault="003B4B49" w:rsidP="00A96FC3">
      <w:pPr>
        <w:jc w:val="both"/>
        <w:rPr>
          <w:b/>
          <w:sz w:val="24"/>
          <w:szCs w:val="24"/>
        </w:rPr>
      </w:pPr>
      <w:r w:rsidRPr="00A96FC3">
        <w:rPr>
          <w:b/>
          <w:sz w:val="24"/>
          <w:szCs w:val="24"/>
        </w:rPr>
        <w:t>15. DO CONTROLE DE EXECUÇÃO</w:t>
      </w:r>
    </w:p>
    <w:p w14:paraId="66E92F7D" w14:textId="77777777" w:rsidR="009B0DFD" w:rsidRPr="00A96FC3" w:rsidRDefault="009B0DFD" w:rsidP="00A96FC3">
      <w:pPr>
        <w:jc w:val="both"/>
        <w:rPr>
          <w:b/>
          <w:sz w:val="24"/>
          <w:szCs w:val="24"/>
        </w:rPr>
      </w:pPr>
    </w:p>
    <w:p w14:paraId="3F3E3547" w14:textId="1ACFCA92" w:rsidR="001E0D7C" w:rsidRPr="009B0DFD" w:rsidRDefault="003B4B49" w:rsidP="00A96FC3">
      <w:pPr>
        <w:jc w:val="both"/>
        <w:rPr>
          <w:bCs/>
          <w:sz w:val="24"/>
          <w:szCs w:val="24"/>
        </w:rPr>
      </w:pPr>
      <w:r w:rsidRPr="00A96FC3">
        <w:rPr>
          <w:b/>
          <w:sz w:val="24"/>
          <w:szCs w:val="24"/>
        </w:rPr>
        <w:t xml:space="preserve">15.1 </w:t>
      </w:r>
      <w:r w:rsidRPr="009B0DFD">
        <w:rPr>
          <w:bCs/>
          <w:sz w:val="24"/>
          <w:szCs w:val="24"/>
        </w:rPr>
        <w:t>A proponente deve respeitar rigorosamente as normas estabelecidas na CLÁUSULA DÉCIMA PRIMEIRA da Minuta de Contrato.</w:t>
      </w:r>
    </w:p>
    <w:p w14:paraId="0C909CEB" w14:textId="77777777" w:rsidR="001E0D7C" w:rsidRPr="00A96FC3" w:rsidRDefault="001E0D7C" w:rsidP="00A96FC3">
      <w:pPr>
        <w:jc w:val="both"/>
        <w:rPr>
          <w:b/>
          <w:sz w:val="24"/>
          <w:szCs w:val="24"/>
        </w:rPr>
      </w:pPr>
    </w:p>
    <w:p w14:paraId="1E5DE51E" w14:textId="309AF5B1" w:rsidR="001E0D7C" w:rsidRPr="00A96FC3" w:rsidRDefault="003B4B49" w:rsidP="00A96FC3">
      <w:pPr>
        <w:jc w:val="both"/>
        <w:rPr>
          <w:b/>
          <w:sz w:val="24"/>
          <w:szCs w:val="24"/>
        </w:rPr>
      </w:pPr>
      <w:r w:rsidRPr="00A96FC3">
        <w:rPr>
          <w:b/>
          <w:sz w:val="24"/>
          <w:szCs w:val="24"/>
        </w:rPr>
        <w:t>16. DO REAJUSTE</w:t>
      </w:r>
    </w:p>
    <w:p w14:paraId="144FB9F3" w14:textId="77777777" w:rsidR="009B0DFD" w:rsidRDefault="009B0DFD" w:rsidP="00A96FC3">
      <w:pPr>
        <w:jc w:val="both"/>
        <w:rPr>
          <w:b/>
          <w:sz w:val="24"/>
          <w:szCs w:val="24"/>
        </w:rPr>
      </w:pPr>
    </w:p>
    <w:p w14:paraId="03BDFDF9" w14:textId="2AF501B8" w:rsidR="001E0D7C" w:rsidRPr="00A96FC3" w:rsidRDefault="003B4B49" w:rsidP="00A96FC3">
      <w:pPr>
        <w:jc w:val="both"/>
        <w:rPr>
          <w:b/>
          <w:sz w:val="24"/>
          <w:szCs w:val="24"/>
        </w:rPr>
      </w:pPr>
      <w:r w:rsidRPr="00A96FC3">
        <w:rPr>
          <w:b/>
          <w:sz w:val="24"/>
          <w:szCs w:val="24"/>
        </w:rPr>
        <w:t xml:space="preserve">16.1 </w:t>
      </w:r>
      <w:r w:rsidRPr="009B0DFD">
        <w:rPr>
          <w:bCs/>
          <w:sz w:val="24"/>
          <w:szCs w:val="24"/>
        </w:rPr>
        <w:t>Os preços contratuais do objeto licitado poderão ser reajustados, em reais, de acordo com o inciso LVIII do art. 6º da Lei Federal nº 14.133, de 2021 e com a Lei Federal n.º 10.192, de 2001. 16.1.1 A variação do valor contratual para fazer face ao reajuste de preços pode ser registrada por simples apostila, dispensando a celebração de termo aditivo.</w:t>
      </w:r>
    </w:p>
    <w:p w14:paraId="5E1611C4" w14:textId="77777777" w:rsidR="001E0D7C" w:rsidRPr="00A96FC3" w:rsidRDefault="003B4B49" w:rsidP="00A96FC3">
      <w:pPr>
        <w:jc w:val="both"/>
        <w:rPr>
          <w:b/>
          <w:sz w:val="24"/>
          <w:szCs w:val="24"/>
        </w:rPr>
      </w:pPr>
      <w:r w:rsidRPr="00A96FC3">
        <w:rPr>
          <w:b/>
          <w:sz w:val="24"/>
          <w:szCs w:val="24"/>
        </w:rPr>
        <w:t xml:space="preserve"> 16.1.2 </w:t>
      </w:r>
      <w:r w:rsidRPr="009B0DFD">
        <w:rPr>
          <w:bCs/>
          <w:sz w:val="24"/>
          <w:szCs w:val="24"/>
        </w:rPr>
        <w:t>Em nenhuma hipótese será concedido o reajuste de preços sobre itens já executados pelo Contratado.</w:t>
      </w:r>
    </w:p>
    <w:p w14:paraId="16B2E60F" w14:textId="519D6B67" w:rsidR="001E0D7C" w:rsidRPr="00A96FC3" w:rsidRDefault="003B4B49" w:rsidP="00A96FC3">
      <w:pPr>
        <w:jc w:val="both"/>
        <w:rPr>
          <w:b/>
          <w:sz w:val="24"/>
          <w:szCs w:val="24"/>
        </w:rPr>
      </w:pPr>
      <w:r w:rsidRPr="00A96FC3">
        <w:rPr>
          <w:b/>
          <w:sz w:val="24"/>
          <w:szCs w:val="24"/>
        </w:rPr>
        <w:lastRenderedPageBreak/>
        <w:t xml:space="preserve">16.1.3 </w:t>
      </w:r>
      <w:r w:rsidRPr="009B0DFD">
        <w:rPr>
          <w:bCs/>
          <w:sz w:val="24"/>
          <w:szCs w:val="24"/>
        </w:rPr>
        <w:t>Os preços contratuais serão reajustados para mais ou para menos, de acordo com a variação dos índices indicados, vedada a periodicidade de reajuste inferior a um ano, contados da data do orçamento estimado.</w:t>
      </w:r>
    </w:p>
    <w:p w14:paraId="2997E135" w14:textId="1F2E3D3D" w:rsidR="001E0D7C" w:rsidRPr="00A96FC3" w:rsidRDefault="003B4B49" w:rsidP="00A96FC3">
      <w:pPr>
        <w:jc w:val="both"/>
        <w:rPr>
          <w:b/>
          <w:sz w:val="24"/>
          <w:szCs w:val="24"/>
        </w:rPr>
      </w:pPr>
      <w:r w:rsidRPr="00A96FC3">
        <w:rPr>
          <w:b/>
          <w:sz w:val="24"/>
          <w:szCs w:val="24"/>
        </w:rPr>
        <w:t xml:space="preserve">16.1.4 </w:t>
      </w:r>
      <w:r w:rsidRPr="009B0DFD">
        <w:rPr>
          <w:bCs/>
          <w:sz w:val="24"/>
          <w:szCs w:val="24"/>
        </w:rPr>
        <w:t>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2F95B878" w14:textId="4BF01970" w:rsidR="001E0D7C" w:rsidRPr="00A96FC3" w:rsidRDefault="003B4B49" w:rsidP="00A96FC3">
      <w:pPr>
        <w:jc w:val="both"/>
        <w:rPr>
          <w:b/>
          <w:sz w:val="24"/>
          <w:szCs w:val="24"/>
        </w:rPr>
      </w:pPr>
      <w:r w:rsidRPr="00A96FC3">
        <w:rPr>
          <w:b/>
          <w:sz w:val="24"/>
          <w:szCs w:val="24"/>
        </w:rPr>
        <w:t xml:space="preserve">16.1.5 </w:t>
      </w:r>
      <w:r w:rsidRPr="009B0DFD">
        <w:rPr>
          <w:bCs/>
          <w:sz w:val="24"/>
          <w:szCs w:val="24"/>
        </w:rPr>
        <w:t>Quando, antes da data do reajustamento, já tiver ocorrido a revisão do contrato para a manutenção do seu equilíbrio econômico-financeiro, será a revisão considerada à ocasião do reajuste, para evitar acumulação injustificada.</w:t>
      </w:r>
    </w:p>
    <w:p w14:paraId="368AEA8A" w14:textId="550CB414" w:rsidR="001E0D7C" w:rsidRPr="009B0DFD" w:rsidRDefault="003B4B49" w:rsidP="00A96FC3">
      <w:pPr>
        <w:jc w:val="both"/>
        <w:rPr>
          <w:bCs/>
          <w:sz w:val="24"/>
          <w:szCs w:val="24"/>
        </w:rPr>
      </w:pPr>
      <w:r w:rsidRPr="00A96FC3">
        <w:rPr>
          <w:b/>
          <w:sz w:val="24"/>
          <w:szCs w:val="24"/>
        </w:rPr>
        <w:t xml:space="preserve">16.1.6 </w:t>
      </w:r>
      <w:r w:rsidRPr="009B0DFD">
        <w:rPr>
          <w:bCs/>
          <w:sz w:val="24"/>
          <w:szCs w:val="24"/>
        </w:rPr>
        <w:t>Se a contratada antecipar cronograma, o reajustamento somente será aplicado com índice correspondente ao período de execução efetiva, conforme planilha de medição.</w:t>
      </w:r>
    </w:p>
    <w:p w14:paraId="6F5CDFE8" w14:textId="77777777" w:rsidR="009B0DFD" w:rsidRDefault="009B0DFD" w:rsidP="00A96FC3">
      <w:pPr>
        <w:jc w:val="both"/>
        <w:rPr>
          <w:b/>
          <w:sz w:val="24"/>
          <w:szCs w:val="24"/>
        </w:rPr>
      </w:pPr>
    </w:p>
    <w:p w14:paraId="67F04A9E" w14:textId="406149E6" w:rsidR="001E0D7C" w:rsidRDefault="003B4B49" w:rsidP="00A96FC3">
      <w:pPr>
        <w:jc w:val="both"/>
        <w:rPr>
          <w:b/>
          <w:sz w:val="24"/>
          <w:szCs w:val="24"/>
        </w:rPr>
      </w:pPr>
      <w:r w:rsidRPr="00A96FC3">
        <w:rPr>
          <w:b/>
          <w:sz w:val="24"/>
          <w:szCs w:val="24"/>
        </w:rPr>
        <w:t xml:space="preserve">16.2 </w:t>
      </w:r>
      <w:r w:rsidRPr="009B0DFD">
        <w:rPr>
          <w:bCs/>
          <w:sz w:val="24"/>
          <w:szCs w:val="24"/>
        </w:rPr>
        <w:t>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r w:rsidRPr="00A96FC3">
        <w:rPr>
          <w:b/>
          <w:sz w:val="24"/>
          <w:szCs w:val="24"/>
        </w:rPr>
        <w:t xml:space="preserve"> </w:t>
      </w:r>
    </w:p>
    <w:p w14:paraId="6F6E1DD4" w14:textId="77777777" w:rsidR="009B0DFD" w:rsidRPr="00A96FC3" w:rsidRDefault="009B0DFD" w:rsidP="00A96FC3">
      <w:pPr>
        <w:jc w:val="both"/>
        <w:rPr>
          <w:b/>
          <w:sz w:val="24"/>
          <w:szCs w:val="24"/>
        </w:rPr>
      </w:pPr>
    </w:p>
    <w:p w14:paraId="20CCFFFE" w14:textId="77777777" w:rsidR="001E0D7C" w:rsidRPr="009B0DFD" w:rsidRDefault="003B4B49" w:rsidP="00A96FC3">
      <w:pPr>
        <w:jc w:val="both"/>
        <w:rPr>
          <w:bCs/>
          <w:sz w:val="24"/>
          <w:szCs w:val="24"/>
        </w:rPr>
      </w:pPr>
      <w:r w:rsidRPr="009B0DFD">
        <w:rPr>
          <w:bCs/>
          <w:sz w:val="24"/>
          <w:szCs w:val="24"/>
        </w:rPr>
        <w:t>SR = S (I12/I0)</w:t>
      </w:r>
    </w:p>
    <w:p w14:paraId="60677E0C" w14:textId="5906C1F0" w:rsidR="001E0D7C" w:rsidRPr="009B0DFD" w:rsidRDefault="003B4B49" w:rsidP="00A96FC3">
      <w:pPr>
        <w:jc w:val="both"/>
        <w:rPr>
          <w:bCs/>
          <w:sz w:val="24"/>
          <w:szCs w:val="24"/>
        </w:rPr>
      </w:pPr>
      <w:r w:rsidRPr="009B0DFD">
        <w:rPr>
          <w:bCs/>
          <w:sz w:val="24"/>
          <w:szCs w:val="24"/>
        </w:rPr>
        <w:t xml:space="preserve">R = SR – S </w:t>
      </w:r>
    </w:p>
    <w:p w14:paraId="3C4EF8C7" w14:textId="77777777" w:rsidR="001E0D7C" w:rsidRPr="009B0DFD" w:rsidRDefault="003B4B49" w:rsidP="00A96FC3">
      <w:pPr>
        <w:jc w:val="both"/>
        <w:rPr>
          <w:bCs/>
          <w:sz w:val="24"/>
          <w:szCs w:val="24"/>
        </w:rPr>
      </w:pPr>
      <w:r w:rsidRPr="009B0DFD">
        <w:rPr>
          <w:bCs/>
          <w:sz w:val="24"/>
          <w:szCs w:val="24"/>
        </w:rPr>
        <w:t>21 I12 = índice INCC-DI/FGV do 12º mês do orçamento</w:t>
      </w:r>
    </w:p>
    <w:p w14:paraId="7FE80A5D" w14:textId="734AFB5C" w:rsidR="001E0D7C" w:rsidRPr="009B0DFD" w:rsidRDefault="003B4B49" w:rsidP="00A96FC3">
      <w:pPr>
        <w:jc w:val="both"/>
        <w:rPr>
          <w:bCs/>
          <w:sz w:val="24"/>
          <w:szCs w:val="24"/>
        </w:rPr>
      </w:pPr>
      <w:r w:rsidRPr="009B0DFD">
        <w:rPr>
          <w:bCs/>
          <w:sz w:val="24"/>
          <w:szCs w:val="24"/>
        </w:rPr>
        <w:t xml:space="preserve">I0 = índice INCC-DI/FGV do mês do orçamento </w:t>
      </w:r>
    </w:p>
    <w:p w14:paraId="24133F29" w14:textId="77777777" w:rsidR="001E0D7C" w:rsidRPr="009B0DFD" w:rsidRDefault="003B4B49" w:rsidP="00A96FC3">
      <w:pPr>
        <w:jc w:val="both"/>
        <w:rPr>
          <w:bCs/>
          <w:sz w:val="24"/>
          <w:szCs w:val="24"/>
        </w:rPr>
      </w:pPr>
      <w:r w:rsidRPr="009B0DFD">
        <w:rPr>
          <w:bCs/>
          <w:sz w:val="24"/>
          <w:szCs w:val="24"/>
        </w:rPr>
        <w:t>S = saldo de contrato após medição referente ao 12º mês do orçamento</w:t>
      </w:r>
    </w:p>
    <w:p w14:paraId="6D24373E" w14:textId="77777777" w:rsidR="001E0D7C" w:rsidRPr="009B0DFD" w:rsidRDefault="003B4B49" w:rsidP="00A96FC3">
      <w:pPr>
        <w:jc w:val="both"/>
        <w:rPr>
          <w:bCs/>
          <w:sz w:val="24"/>
          <w:szCs w:val="24"/>
        </w:rPr>
      </w:pPr>
      <w:r w:rsidRPr="009B0DFD">
        <w:rPr>
          <w:bCs/>
          <w:sz w:val="24"/>
          <w:szCs w:val="24"/>
        </w:rPr>
        <w:t>SR = saldo reajustado</w:t>
      </w:r>
    </w:p>
    <w:p w14:paraId="384D820F" w14:textId="1E99FD32" w:rsidR="001E0D7C" w:rsidRPr="009B0DFD" w:rsidRDefault="003B4B49" w:rsidP="00A96FC3">
      <w:pPr>
        <w:jc w:val="both"/>
        <w:rPr>
          <w:bCs/>
          <w:sz w:val="24"/>
          <w:szCs w:val="24"/>
        </w:rPr>
      </w:pPr>
      <w:r w:rsidRPr="009B0DFD">
        <w:rPr>
          <w:bCs/>
          <w:sz w:val="24"/>
          <w:szCs w:val="24"/>
        </w:rPr>
        <w:t>R = valor do reajuste</w:t>
      </w:r>
    </w:p>
    <w:p w14:paraId="18DCF288" w14:textId="77777777" w:rsidR="001E0D7C" w:rsidRPr="00A96FC3" w:rsidRDefault="001E0D7C" w:rsidP="00A96FC3">
      <w:pPr>
        <w:jc w:val="both"/>
        <w:rPr>
          <w:b/>
          <w:sz w:val="24"/>
          <w:szCs w:val="24"/>
        </w:rPr>
      </w:pPr>
    </w:p>
    <w:p w14:paraId="13F27763" w14:textId="6E7B3317" w:rsidR="001E0D7C" w:rsidRPr="00A96FC3" w:rsidRDefault="003B4B49" w:rsidP="00A96FC3">
      <w:pPr>
        <w:jc w:val="both"/>
        <w:rPr>
          <w:b/>
          <w:sz w:val="24"/>
          <w:szCs w:val="24"/>
        </w:rPr>
      </w:pPr>
      <w:r w:rsidRPr="00A96FC3">
        <w:rPr>
          <w:b/>
          <w:sz w:val="24"/>
          <w:szCs w:val="24"/>
        </w:rPr>
        <w:t>17. SUBCONTRATAÇÃO</w:t>
      </w:r>
    </w:p>
    <w:p w14:paraId="2C328E14" w14:textId="77777777" w:rsidR="009B0DFD" w:rsidRDefault="009B0DFD" w:rsidP="00A96FC3">
      <w:pPr>
        <w:jc w:val="both"/>
        <w:rPr>
          <w:b/>
          <w:sz w:val="24"/>
          <w:szCs w:val="24"/>
        </w:rPr>
      </w:pPr>
    </w:p>
    <w:p w14:paraId="7D394588" w14:textId="3E570A4A" w:rsidR="001E0D7C" w:rsidRPr="00A96FC3" w:rsidRDefault="003B4B49" w:rsidP="00A96FC3">
      <w:pPr>
        <w:jc w:val="both"/>
        <w:rPr>
          <w:b/>
          <w:sz w:val="24"/>
          <w:szCs w:val="24"/>
        </w:rPr>
      </w:pPr>
      <w:r w:rsidRPr="00A96FC3">
        <w:rPr>
          <w:b/>
          <w:sz w:val="24"/>
          <w:szCs w:val="24"/>
        </w:rPr>
        <w:t xml:space="preserve">17.1 </w:t>
      </w:r>
      <w:r w:rsidRPr="009B0DFD">
        <w:rPr>
          <w:bCs/>
          <w:sz w:val="24"/>
          <w:szCs w:val="24"/>
        </w:rPr>
        <w:t>A contratada não poderá subcontratar o Contrato, a nenhuma pessoa física ou jurídica, salvo autorização prévia, por escrito, do contratante, nos termos da CLÁUSULA DÉCIMA OITAVA da Minuta de Contrato.</w:t>
      </w:r>
    </w:p>
    <w:p w14:paraId="7F4D9F85" w14:textId="219D725F" w:rsidR="001E0D7C" w:rsidRPr="00A96FC3" w:rsidRDefault="003B4B49" w:rsidP="00A96FC3">
      <w:pPr>
        <w:jc w:val="both"/>
        <w:rPr>
          <w:b/>
          <w:sz w:val="24"/>
          <w:szCs w:val="24"/>
        </w:rPr>
      </w:pPr>
      <w:r w:rsidRPr="00A96FC3">
        <w:rPr>
          <w:b/>
          <w:sz w:val="24"/>
          <w:szCs w:val="24"/>
        </w:rPr>
        <w:t xml:space="preserve">17.1.1 </w:t>
      </w:r>
      <w:r w:rsidRPr="009B0DFD">
        <w:rPr>
          <w:bCs/>
          <w:sz w:val="24"/>
          <w:szCs w:val="24"/>
        </w:rPr>
        <w:t>A subcontratação parcial do objeto, será permitida até o limite de 20% (vinte por cento) do valor total do contrato, nas seguintes condições:</w:t>
      </w:r>
    </w:p>
    <w:p w14:paraId="3B4D3DD2" w14:textId="3039630E" w:rsidR="001E0D7C" w:rsidRPr="00A96FC3" w:rsidRDefault="003B4B49" w:rsidP="00A96FC3">
      <w:pPr>
        <w:jc w:val="both"/>
        <w:rPr>
          <w:b/>
          <w:sz w:val="24"/>
          <w:szCs w:val="24"/>
        </w:rPr>
      </w:pPr>
      <w:r w:rsidRPr="00A96FC3">
        <w:rPr>
          <w:b/>
          <w:sz w:val="24"/>
          <w:szCs w:val="24"/>
        </w:rPr>
        <w:t xml:space="preserve">17.1.1.1 </w:t>
      </w:r>
      <w:r w:rsidRPr="009B0DFD">
        <w:rPr>
          <w:bCs/>
          <w:sz w:val="24"/>
          <w:szCs w:val="24"/>
        </w:rPr>
        <w:t>Autorização prévia por escrito do contratante, a quem incumbe aferir as condições de habilitação jurídica, regularidade fiscal e trabalhista da subcontratada, bem como, os requisitos de qualificação técnica, quando exigidos no edital;</w:t>
      </w:r>
    </w:p>
    <w:p w14:paraId="283904D3" w14:textId="2A815CE6" w:rsidR="001E0D7C" w:rsidRPr="00A96FC3" w:rsidRDefault="003B4B49" w:rsidP="00A96FC3">
      <w:pPr>
        <w:jc w:val="both"/>
        <w:rPr>
          <w:b/>
          <w:sz w:val="24"/>
          <w:szCs w:val="24"/>
        </w:rPr>
      </w:pPr>
      <w:r w:rsidRPr="00A96FC3">
        <w:rPr>
          <w:b/>
          <w:sz w:val="24"/>
          <w:szCs w:val="24"/>
        </w:rPr>
        <w:t xml:space="preserve">17.1.2 </w:t>
      </w:r>
      <w:r w:rsidRPr="009B0DFD">
        <w:rPr>
          <w:bCs/>
          <w:sz w:val="24"/>
          <w:szCs w:val="24"/>
        </w:rPr>
        <w:t>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r w:rsidRPr="00A96FC3">
        <w:rPr>
          <w:b/>
          <w:sz w:val="24"/>
          <w:szCs w:val="24"/>
        </w:rPr>
        <w:t xml:space="preserve"> </w:t>
      </w:r>
    </w:p>
    <w:p w14:paraId="39E6F0F1" w14:textId="03CA34A5" w:rsidR="001E0D7C" w:rsidRPr="00A96FC3" w:rsidRDefault="003B4B49" w:rsidP="00A96FC3">
      <w:pPr>
        <w:jc w:val="both"/>
        <w:rPr>
          <w:b/>
          <w:sz w:val="24"/>
          <w:szCs w:val="24"/>
        </w:rPr>
      </w:pPr>
      <w:r w:rsidRPr="00A96FC3">
        <w:rPr>
          <w:b/>
          <w:sz w:val="24"/>
          <w:szCs w:val="24"/>
        </w:rPr>
        <w:t xml:space="preserve">17.1.3 </w:t>
      </w:r>
      <w:r w:rsidRPr="009B0DFD">
        <w:rPr>
          <w:bCs/>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4FB258B" w14:textId="77777777" w:rsidR="001E0D7C" w:rsidRPr="00A96FC3" w:rsidRDefault="003B4B49" w:rsidP="00A96FC3">
      <w:pPr>
        <w:jc w:val="both"/>
        <w:rPr>
          <w:b/>
          <w:sz w:val="24"/>
          <w:szCs w:val="24"/>
        </w:rPr>
      </w:pPr>
      <w:r w:rsidRPr="00A96FC3">
        <w:rPr>
          <w:b/>
          <w:sz w:val="24"/>
          <w:szCs w:val="24"/>
        </w:rPr>
        <w:t xml:space="preserve"> 17.1.4 </w:t>
      </w:r>
      <w:r w:rsidRPr="009B0DFD">
        <w:rPr>
          <w:bCs/>
          <w:sz w:val="24"/>
          <w:szCs w:val="24"/>
        </w:rPr>
        <w:t xml:space="preserve">Se a contratada ceder o presente Contrato a uma ou mais pessoas físicas ou jurídicas sem autorização prévia e por escrito do contratante, deverá obrigatoriamente reassumir a </w:t>
      </w:r>
      <w:r w:rsidRPr="009B0DFD">
        <w:rPr>
          <w:bCs/>
          <w:sz w:val="24"/>
          <w:szCs w:val="24"/>
        </w:rPr>
        <w:lastRenderedPageBreak/>
        <w:t>execução da obra, no prazo máximo de 15 (quinze) dias, da data da</w:t>
      </w:r>
      <w:r w:rsidRPr="00A96FC3">
        <w:rPr>
          <w:b/>
          <w:sz w:val="24"/>
          <w:szCs w:val="24"/>
        </w:rPr>
        <w:t xml:space="preserve"> </w:t>
      </w:r>
      <w:r w:rsidRPr="009B0DFD">
        <w:rPr>
          <w:bCs/>
          <w:sz w:val="24"/>
          <w:szCs w:val="24"/>
        </w:rPr>
        <w:t>notificação ou aplicação da multa, sem prejuízo de outras sanções contratuais, inclusive rescisão do contrato.</w:t>
      </w:r>
    </w:p>
    <w:p w14:paraId="27069CC2" w14:textId="15E77214" w:rsidR="001E0D7C" w:rsidRPr="00A96FC3" w:rsidRDefault="003B4B49" w:rsidP="00A96FC3">
      <w:pPr>
        <w:jc w:val="both"/>
        <w:rPr>
          <w:b/>
          <w:sz w:val="24"/>
          <w:szCs w:val="24"/>
        </w:rPr>
      </w:pPr>
      <w:r w:rsidRPr="00A96FC3">
        <w:rPr>
          <w:b/>
          <w:sz w:val="24"/>
          <w:szCs w:val="24"/>
        </w:rPr>
        <w:t xml:space="preserve">17.1.5 </w:t>
      </w:r>
      <w:r w:rsidRPr="009B0DFD">
        <w:rPr>
          <w:bCs/>
          <w:sz w:val="24"/>
          <w:szCs w:val="24"/>
        </w:rPr>
        <w:t>É vedada a subcontratação total do objeto licitado.</w:t>
      </w:r>
      <w:r w:rsidRPr="00A96FC3">
        <w:rPr>
          <w:b/>
          <w:sz w:val="24"/>
          <w:szCs w:val="24"/>
        </w:rPr>
        <w:t xml:space="preserve"> </w:t>
      </w:r>
    </w:p>
    <w:p w14:paraId="1870D2DD" w14:textId="77777777" w:rsidR="001E0D7C" w:rsidRPr="00A96FC3" w:rsidRDefault="001E0D7C" w:rsidP="00A96FC3">
      <w:pPr>
        <w:jc w:val="both"/>
        <w:rPr>
          <w:b/>
          <w:sz w:val="24"/>
          <w:szCs w:val="24"/>
        </w:rPr>
      </w:pPr>
    </w:p>
    <w:p w14:paraId="737F01F9" w14:textId="77777777" w:rsidR="001E0D7C" w:rsidRPr="00A96FC3" w:rsidRDefault="003B4B49" w:rsidP="00A96FC3">
      <w:pPr>
        <w:jc w:val="both"/>
        <w:rPr>
          <w:b/>
          <w:sz w:val="24"/>
          <w:szCs w:val="24"/>
        </w:rPr>
      </w:pPr>
      <w:r w:rsidRPr="00A96FC3">
        <w:rPr>
          <w:b/>
          <w:sz w:val="24"/>
          <w:szCs w:val="24"/>
        </w:rPr>
        <w:t>18. DISPOSIÇÕES GERAIS</w:t>
      </w:r>
    </w:p>
    <w:p w14:paraId="3E13A1D3" w14:textId="77777777" w:rsidR="009B0DFD" w:rsidRDefault="009B0DFD" w:rsidP="00A96FC3">
      <w:pPr>
        <w:jc w:val="both"/>
        <w:rPr>
          <w:b/>
          <w:sz w:val="24"/>
          <w:szCs w:val="24"/>
        </w:rPr>
      </w:pPr>
    </w:p>
    <w:p w14:paraId="22862364" w14:textId="399C591E" w:rsidR="001E0D7C" w:rsidRPr="00A96FC3" w:rsidRDefault="003B4B49" w:rsidP="00A96FC3">
      <w:pPr>
        <w:jc w:val="both"/>
        <w:rPr>
          <w:b/>
          <w:sz w:val="24"/>
          <w:szCs w:val="24"/>
        </w:rPr>
      </w:pPr>
      <w:r w:rsidRPr="00A96FC3">
        <w:rPr>
          <w:b/>
          <w:sz w:val="24"/>
          <w:szCs w:val="24"/>
        </w:rPr>
        <w:t xml:space="preserve">18.1 </w:t>
      </w:r>
      <w:r w:rsidRPr="009B0DFD">
        <w:rPr>
          <w:bCs/>
          <w:sz w:val="24"/>
          <w:szCs w:val="24"/>
        </w:rPr>
        <w:t>O Município se reserva o direito de revogar ou anular esta licitação, parcial ou totalmente.</w:t>
      </w:r>
    </w:p>
    <w:p w14:paraId="50FAD765" w14:textId="65116C59" w:rsidR="001E0D7C" w:rsidRDefault="003B4B49" w:rsidP="00A96FC3">
      <w:pPr>
        <w:jc w:val="both"/>
        <w:rPr>
          <w:bCs/>
          <w:sz w:val="24"/>
          <w:szCs w:val="24"/>
        </w:rPr>
      </w:pPr>
      <w:r w:rsidRPr="00A96FC3">
        <w:rPr>
          <w:b/>
          <w:sz w:val="24"/>
          <w:szCs w:val="24"/>
        </w:rPr>
        <w:t xml:space="preserve">18.1.1 </w:t>
      </w:r>
      <w:r w:rsidRPr="009B0DFD">
        <w:rPr>
          <w:bCs/>
          <w:sz w:val="24"/>
          <w:szCs w:val="24"/>
        </w:rPr>
        <w:t>A revogação ou anulação da licitação observará os procedimentos e normas previstas no art. 71 da Lei Federal nº 14.133/21.</w:t>
      </w:r>
    </w:p>
    <w:p w14:paraId="6DD3BAA7" w14:textId="77777777" w:rsidR="009B0DFD" w:rsidRPr="00A96FC3" w:rsidRDefault="009B0DFD" w:rsidP="00A96FC3">
      <w:pPr>
        <w:jc w:val="both"/>
        <w:rPr>
          <w:b/>
          <w:sz w:val="24"/>
          <w:szCs w:val="24"/>
        </w:rPr>
      </w:pPr>
    </w:p>
    <w:p w14:paraId="4AD768C7" w14:textId="68767B74" w:rsidR="001E0D7C" w:rsidRDefault="003B4B49" w:rsidP="00A96FC3">
      <w:pPr>
        <w:jc w:val="both"/>
        <w:rPr>
          <w:bCs/>
          <w:sz w:val="24"/>
          <w:szCs w:val="24"/>
        </w:rPr>
      </w:pPr>
      <w:r w:rsidRPr="00A96FC3">
        <w:rPr>
          <w:b/>
          <w:sz w:val="24"/>
          <w:szCs w:val="24"/>
        </w:rPr>
        <w:t xml:space="preserve">18.2 </w:t>
      </w:r>
      <w:r w:rsidRPr="009B0DFD">
        <w:rPr>
          <w:bCs/>
          <w:sz w:val="24"/>
          <w:szCs w:val="24"/>
        </w:rPr>
        <w:t>O licitador poderá declarar a licitação deserta ou fracassada, quando, respectivamente, não acudirem proponentes à licitação ou nenhuma das propostas de preços satisfizer o objeto.</w:t>
      </w:r>
    </w:p>
    <w:p w14:paraId="69866D67" w14:textId="77777777" w:rsidR="009B0DFD" w:rsidRPr="00A96FC3" w:rsidRDefault="009B0DFD" w:rsidP="00A96FC3">
      <w:pPr>
        <w:jc w:val="both"/>
        <w:rPr>
          <w:b/>
          <w:sz w:val="24"/>
          <w:szCs w:val="24"/>
        </w:rPr>
      </w:pPr>
    </w:p>
    <w:p w14:paraId="2F9EC992" w14:textId="246B0B47" w:rsidR="001E0D7C" w:rsidRPr="00A96FC3" w:rsidRDefault="003B4B49" w:rsidP="00A96FC3">
      <w:pPr>
        <w:jc w:val="both"/>
        <w:rPr>
          <w:b/>
          <w:sz w:val="24"/>
          <w:szCs w:val="24"/>
        </w:rPr>
      </w:pPr>
      <w:r w:rsidRPr="00A96FC3">
        <w:rPr>
          <w:b/>
          <w:sz w:val="24"/>
          <w:szCs w:val="24"/>
        </w:rPr>
        <w:t xml:space="preserve">18.3 </w:t>
      </w:r>
      <w:r w:rsidRPr="009B0DFD">
        <w:rPr>
          <w:bCs/>
          <w:sz w:val="24"/>
          <w:szCs w:val="24"/>
        </w:rPr>
        <w:t>Se todos os licitantes forem desclassificados ou seus documentos de habilitação não estiverem de acordo com as exigências do edital, a Administração poderá fixar aos licitantes o prazo de oito dias úteis para a apresentação de nova documentação.</w:t>
      </w:r>
    </w:p>
    <w:p w14:paraId="7A81143A" w14:textId="77777777" w:rsidR="009B0DFD" w:rsidRDefault="009B0DFD" w:rsidP="00A96FC3">
      <w:pPr>
        <w:jc w:val="both"/>
        <w:rPr>
          <w:b/>
          <w:sz w:val="24"/>
          <w:szCs w:val="24"/>
        </w:rPr>
      </w:pPr>
    </w:p>
    <w:p w14:paraId="2749888F" w14:textId="147F80E9" w:rsidR="001E0D7C" w:rsidRPr="00A96FC3" w:rsidRDefault="003B4B49" w:rsidP="00A96FC3">
      <w:pPr>
        <w:jc w:val="both"/>
        <w:rPr>
          <w:b/>
          <w:sz w:val="24"/>
          <w:szCs w:val="24"/>
        </w:rPr>
      </w:pPr>
      <w:r w:rsidRPr="00A96FC3">
        <w:rPr>
          <w:b/>
          <w:sz w:val="24"/>
          <w:szCs w:val="24"/>
        </w:rPr>
        <w:t xml:space="preserve">18.4 </w:t>
      </w:r>
      <w:r w:rsidRPr="009B0DFD">
        <w:rPr>
          <w:bCs/>
          <w:sz w:val="24"/>
          <w:szCs w:val="24"/>
        </w:rPr>
        <w:t xml:space="preserve">Fica estabelecido que toda e qualquer informação, esclarecimento ou dado fornecidos verbalmente por servidores/empregados do licitador não serão considerados como argumento para impugnações, reclamações ou reivindicações por parte das proponentes. </w:t>
      </w:r>
    </w:p>
    <w:p w14:paraId="10447CCD" w14:textId="77777777" w:rsidR="009B0DFD" w:rsidRDefault="009B0DFD" w:rsidP="00A96FC3">
      <w:pPr>
        <w:jc w:val="both"/>
        <w:rPr>
          <w:b/>
          <w:sz w:val="24"/>
          <w:szCs w:val="24"/>
        </w:rPr>
      </w:pPr>
    </w:p>
    <w:p w14:paraId="2533223E" w14:textId="44F1EE01" w:rsidR="001E0D7C" w:rsidRDefault="003B4B49" w:rsidP="00A96FC3">
      <w:pPr>
        <w:jc w:val="both"/>
        <w:rPr>
          <w:bCs/>
          <w:sz w:val="24"/>
          <w:szCs w:val="24"/>
        </w:rPr>
      </w:pPr>
      <w:r w:rsidRPr="00A96FC3">
        <w:rPr>
          <w:b/>
          <w:sz w:val="24"/>
          <w:szCs w:val="24"/>
        </w:rPr>
        <w:t xml:space="preserve">18.5 </w:t>
      </w:r>
      <w:r w:rsidRPr="009B0DFD">
        <w:rPr>
          <w:bCs/>
          <w:sz w:val="24"/>
          <w:szCs w:val="24"/>
        </w:rPr>
        <w:t xml:space="preserve">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 </w:t>
      </w:r>
    </w:p>
    <w:p w14:paraId="22F3BC76" w14:textId="77777777" w:rsidR="009B0DFD" w:rsidRPr="009B0DFD" w:rsidRDefault="009B0DFD" w:rsidP="00A96FC3">
      <w:pPr>
        <w:jc w:val="both"/>
        <w:rPr>
          <w:bCs/>
          <w:sz w:val="24"/>
          <w:szCs w:val="24"/>
        </w:rPr>
      </w:pPr>
    </w:p>
    <w:p w14:paraId="096DE4A2" w14:textId="77777777" w:rsidR="001E0D7C" w:rsidRDefault="003B4B49" w:rsidP="00A96FC3">
      <w:pPr>
        <w:jc w:val="both"/>
        <w:rPr>
          <w:bCs/>
          <w:sz w:val="24"/>
          <w:szCs w:val="24"/>
        </w:rPr>
      </w:pPr>
      <w:r w:rsidRPr="00A96FC3">
        <w:rPr>
          <w:b/>
          <w:sz w:val="24"/>
          <w:szCs w:val="24"/>
        </w:rPr>
        <w:t xml:space="preserve">18.6 </w:t>
      </w:r>
      <w:r w:rsidRPr="00A82346">
        <w:rPr>
          <w:bCs/>
          <w:sz w:val="24"/>
          <w:szCs w:val="24"/>
        </w:rPr>
        <w:t>Caso as datas previstas para a realização de sessões na presente licitação sejam declaradas feriado ou ponto facultativo, serão realizadas no primeiro dia útil subsequente.</w:t>
      </w:r>
    </w:p>
    <w:p w14:paraId="220A92EA" w14:textId="77777777" w:rsidR="009B0DFD" w:rsidRPr="00A96FC3" w:rsidRDefault="009B0DFD" w:rsidP="00A96FC3">
      <w:pPr>
        <w:jc w:val="both"/>
        <w:rPr>
          <w:b/>
          <w:sz w:val="24"/>
          <w:szCs w:val="24"/>
        </w:rPr>
      </w:pPr>
    </w:p>
    <w:p w14:paraId="18182B83" w14:textId="2E746F2F" w:rsidR="001E0D7C" w:rsidRDefault="003B4B49" w:rsidP="00A96FC3">
      <w:pPr>
        <w:jc w:val="both"/>
        <w:rPr>
          <w:bCs/>
          <w:sz w:val="24"/>
          <w:szCs w:val="24"/>
        </w:rPr>
      </w:pPr>
      <w:r w:rsidRPr="00A96FC3">
        <w:rPr>
          <w:b/>
          <w:sz w:val="24"/>
          <w:szCs w:val="24"/>
        </w:rPr>
        <w:t xml:space="preserve">18.7 </w:t>
      </w:r>
      <w:r w:rsidRPr="00A82346">
        <w:rPr>
          <w:bCs/>
          <w:sz w:val="24"/>
          <w:szCs w:val="24"/>
        </w:rPr>
        <w:t>No julgamento da habilitação e das propostas, o Agente de Contratação poderá sanar erros ou falhas que não alterem a substância das propostas, dos documentos e sua validade jurídica, mediante despacho fundamentado, registrado em ata e acessível a todos, atribuindo lhes validade e eficácia para fins de habilitação e classificação.</w:t>
      </w:r>
    </w:p>
    <w:p w14:paraId="1A729E5C" w14:textId="0D64CD1F" w:rsidR="001E0D7C" w:rsidRDefault="003B4B49" w:rsidP="00A96FC3">
      <w:pPr>
        <w:jc w:val="both"/>
        <w:rPr>
          <w:bCs/>
          <w:sz w:val="24"/>
          <w:szCs w:val="24"/>
        </w:rPr>
      </w:pPr>
      <w:r w:rsidRPr="00A96FC3">
        <w:rPr>
          <w:b/>
          <w:sz w:val="24"/>
          <w:szCs w:val="24"/>
        </w:rPr>
        <w:t xml:space="preserve">18.7.1 </w:t>
      </w:r>
      <w:r w:rsidRPr="00A82346">
        <w:rPr>
          <w:bCs/>
          <w:sz w:val="24"/>
          <w:szCs w:val="24"/>
        </w:rPr>
        <w:t>O Agente de Contratação poderá promover diligências destinadas à complementação de informações sobre documentos já apresentados, desde que se trate de fatos existentes à época da abertura do certame e atualização de documentos cuja validade tenha expirado após a data de recebimento das propostas, nos termos do art. 64 da Lei Federal nº 14.133/21.</w:t>
      </w:r>
    </w:p>
    <w:p w14:paraId="66B36971" w14:textId="77777777" w:rsidR="009B0DFD" w:rsidRPr="00A96FC3" w:rsidRDefault="009B0DFD" w:rsidP="00A96FC3">
      <w:pPr>
        <w:jc w:val="both"/>
        <w:rPr>
          <w:b/>
          <w:sz w:val="24"/>
          <w:szCs w:val="24"/>
        </w:rPr>
      </w:pPr>
    </w:p>
    <w:p w14:paraId="275E9D48" w14:textId="0BE0FEAD" w:rsidR="001E0D7C" w:rsidRDefault="003B4B49" w:rsidP="00A96FC3">
      <w:pPr>
        <w:jc w:val="both"/>
        <w:rPr>
          <w:bCs/>
          <w:sz w:val="24"/>
          <w:szCs w:val="24"/>
        </w:rPr>
      </w:pPr>
      <w:r w:rsidRPr="00A96FC3">
        <w:rPr>
          <w:b/>
          <w:sz w:val="24"/>
          <w:szCs w:val="24"/>
        </w:rPr>
        <w:t xml:space="preserve">18.8 </w:t>
      </w:r>
      <w:r w:rsidRPr="00A82346">
        <w:rPr>
          <w:bCs/>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27C95066" w14:textId="77777777" w:rsidR="009B0DFD" w:rsidRPr="00A96FC3" w:rsidRDefault="009B0DFD" w:rsidP="00A96FC3">
      <w:pPr>
        <w:jc w:val="both"/>
        <w:rPr>
          <w:b/>
          <w:sz w:val="24"/>
          <w:szCs w:val="24"/>
        </w:rPr>
      </w:pPr>
    </w:p>
    <w:p w14:paraId="55B2C36B" w14:textId="77777777" w:rsidR="001E0D7C" w:rsidRPr="00A96FC3" w:rsidRDefault="003B4B49" w:rsidP="00A96FC3">
      <w:pPr>
        <w:jc w:val="both"/>
        <w:rPr>
          <w:b/>
          <w:sz w:val="24"/>
          <w:szCs w:val="24"/>
        </w:rPr>
      </w:pPr>
      <w:r w:rsidRPr="00A96FC3">
        <w:rPr>
          <w:b/>
          <w:sz w:val="24"/>
          <w:szCs w:val="24"/>
        </w:rPr>
        <w:t xml:space="preserve"> 18.9 </w:t>
      </w:r>
      <w:r w:rsidRPr="00A82346">
        <w:rPr>
          <w:bCs/>
          <w:sz w:val="24"/>
          <w:szCs w:val="24"/>
        </w:rPr>
        <w:t>A prova de autenticidade de cópia de documento público ou particular poderá ser feita perante agente da Administração, mediante apresentação de original ou de declaração de autenticidade por advogado, sob sua responsabilidade pessoal.</w:t>
      </w:r>
    </w:p>
    <w:p w14:paraId="00E5B160" w14:textId="711E2E78" w:rsidR="001E0D7C" w:rsidRDefault="003B4B49" w:rsidP="00A96FC3">
      <w:pPr>
        <w:jc w:val="both"/>
        <w:rPr>
          <w:bCs/>
          <w:sz w:val="24"/>
          <w:szCs w:val="24"/>
        </w:rPr>
      </w:pPr>
      <w:r w:rsidRPr="00A96FC3">
        <w:rPr>
          <w:b/>
          <w:sz w:val="24"/>
          <w:szCs w:val="24"/>
        </w:rPr>
        <w:lastRenderedPageBreak/>
        <w:t xml:space="preserve">18.10 </w:t>
      </w:r>
      <w:r w:rsidRPr="00A82346">
        <w:rPr>
          <w:bCs/>
          <w:sz w:val="24"/>
          <w:szCs w:val="24"/>
        </w:rPr>
        <w:t>O reconhecimento de firma, inclusive reconhecimento de firma digital, somente será exigido quando houver dúvida de autenticidade, salvo imposição legal.</w:t>
      </w:r>
    </w:p>
    <w:p w14:paraId="0FB285FC" w14:textId="77777777" w:rsidR="009B0DFD" w:rsidRPr="00A96FC3" w:rsidRDefault="009B0DFD" w:rsidP="00A96FC3">
      <w:pPr>
        <w:jc w:val="both"/>
        <w:rPr>
          <w:b/>
          <w:sz w:val="24"/>
          <w:szCs w:val="24"/>
        </w:rPr>
      </w:pPr>
    </w:p>
    <w:p w14:paraId="51767724" w14:textId="2DE9B47F" w:rsidR="001E0D7C" w:rsidRDefault="003B4B49" w:rsidP="00A96FC3">
      <w:pPr>
        <w:jc w:val="both"/>
        <w:rPr>
          <w:bCs/>
          <w:sz w:val="24"/>
          <w:szCs w:val="24"/>
        </w:rPr>
      </w:pPr>
      <w:r w:rsidRPr="00A96FC3">
        <w:rPr>
          <w:b/>
          <w:sz w:val="24"/>
          <w:szCs w:val="24"/>
        </w:rPr>
        <w:t xml:space="preserve">18.11 </w:t>
      </w:r>
      <w:r w:rsidRPr="00A82346">
        <w:rPr>
          <w:bCs/>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5417E379" w14:textId="77777777" w:rsidR="009B0DFD" w:rsidRPr="00A96FC3" w:rsidRDefault="009B0DFD" w:rsidP="00A96FC3">
      <w:pPr>
        <w:jc w:val="both"/>
        <w:rPr>
          <w:b/>
          <w:sz w:val="24"/>
          <w:szCs w:val="24"/>
        </w:rPr>
      </w:pPr>
    </w:p>
    <w:p w14:paraId="58A719EA" w14:textId="337E72A6" w:rsidR="001E0D7C" w:rsidRDefault="003B4B49" w:rsidP="00A96FC3">
      <w:pPr>
        <w:jc w:val="both"/>
        <w:rPr>
          <w:bCs/>
          <w:sz w:val="24"/>
          <w:szCs w:val="24"/>
        </w:rPr>
      </w:pPr>
      <w:r w:rsidRPr="00A96FC3">
        <w:rPr>
          <w:b/>
          <w:sz w:val="24"/>
          <w:szCs w:val="24"/>
        </w:rPr>
        <w:t xml:space="preserve">18.12 </w:t>
      </w:r>
      <w:r w:rsidRPr="00A82346">
        <w:rPr>
          <w:bCs/>
          <w:sz w:val="24"/>
          <w:szCs w:val="24"/>
        </w:rPr>
        <w:t>Os casos omissos e as dúvidas surgidas serão resolvidos pelo Agente de Contratação, ouvidas, se for o caso, as Unidades competentes.</w:t>
      </w:r>
    </w:p>
    <w:p w14:paraId="64847743" w14:textId="77777777" w:rsidR="009B0DFD" w:rsidRPr="00A82346" w:rsidRDefault="009B0DFD" w:rsidP="00A96FC3">
      <w:pPr>
        <w:jc w:val="both"/>
        <w:rPr>
          <w:bCs/>
          <w:sz w:val="24"/>
          <w:szCs w:val="24"/>
        </w:rPr>
      </w:pPr>
    </w:p>
    <w:p w14:paraId="3ADBB845" w14:textId="77777777" w:rsidR="001E0D7C" w:rsidRDefault="003B4B49" w:rsidP="00A96FC3">
      <w:pPr>
        <w:jc w:val="both"/>
        <w:rPr>
          <w:bCs/>
          <w:sz w:val="24"/>
          <w:szCs w:val="24"/>
        </w:rPr>
      </w:pPr>
      <w:r w:rsidRPr="00A96FC3">
        <w:rPr>
          <w:b/>
          <w:sz w:val="24"/>
          <w:szCs w:val="24"/>
        </w:rPr>
        <w:t xml:space="preserve">18.13 </w:t>
      </w:r>
      <w:r w:rsidRPr="00A82346">
        <w:rPr>
          <w:bCs/>
          <w:sz w:val="24"/>
          <w:szCs w:val="24"/>
        </w:rPr>
        <w:t>Fica ressalvada a possibilidade de alteração das condições contratuais em face da superveniência de normas federais e municipais disciplinando a matéria.</w:t>
      </w:r>
    </w:p>
    <w:p w14:paraId="2795860E" w14:textId="77777777" w:rsidR="009B0DFD" w:rsidRPr="00A96FC3" w:rsidRDefault="009B0DFD" w:rsidP="00A96FC3">
      <w:pPr>
        <w:jc w:val="both"/>
        <w:rPr>
          <w:b/>
          <w:sz w:val="24"/>
          <w:szCs w:val="24"/>
        </w:rPr>
      </w:pPr>
    </w:p>
    <w:p w14:paraId="158846F4" w14:textId="48E0392E" w:rsidR="001E0D7C" w:rsidRDefault="003B4B49" w:rsidP="00A96FC3">
      <w:pPr>
        <w:jc w:val="both"/>
        <w:rPr>
          <w:bCs/>
          <w:sz w:val="24"/>
          <w:szCs w:val="24"/>
        </w:rPr>
      </w:pPr>
      <w:r w:rsidRPr="00A96FC3">
        <w:rPr>
          <w:b/>
          <w:sz w:val="24"/>
          <w:szCs w:val="24"/>
        </w:rPr>
        <w:t xml:space="preserve">18.14 </w:t>
      </w:r>
      <w:r w:rsidRPr="00A82346">
        <w:rPr>
          <w:bCs/>
          <w:sz w:val="24"/>
          <w:szCs w:val="24"/>
        </w:rPr>
        <w:t>Os atos relativos à licitação efetuados por meio do sistema serão formalizados e registrados em processo administrativo pertinente ao certame.</w:t>
      </w:r>
    </w:p>
    <w:p w14:paraId="6D9F4B20" w14:textId="77777777" w:rsidR="009B0DFD" w:rsidRPr="00A96FC3" w:rsidRDefault="009B0DFD" w:rsidP="00A96FC3">
      <w:pPr>
        <w:jc w:val="both"/>
        <w:rPr>
          <w:b/>
          <w:sz w:val="24"/>
          <w:szCs w:val="24"/>
        </w:rPr>
      </w:pPr>
    </w:p>
    <w:p w14:paraId="09F857DC" w14:textId="2E447DDC" w:rsidR="001E0D7C" w:rsidRDefault="003B4B49" w:rsidP="00A96FC3">
      <w:pPr>
        <w:jc w:val="both"/>
        <w:rPr>
          <w:bCs/>
          <w:sz w:val="24"/>
          <w:szCs w:val="24"/>
        </w:rPr>
      </w:pPr>
      <w:r w:rsidRPr="00A96FC3">
        <w:rPr>
          <w:b/>
          <w:sz w:val="24"/>
          <w:szCs w:val="24"/>
        </w:rPr>
        <w:t xml:space="preserve">18.15 </w:t>
      </w:r>
      <w:r w:rsidRPr="00A82346">
        <w:rPr>
          <w:bCs/>
          <w:sz w:val="24"/>
          <w:szCs w:val="24"/>
        </w:rPr>
        <w:t>O resultado deste certame e os demais atos pertinentes a esta licitação sujeitos a publicação serão divulgados no Portal Nacional de Contratações Públicas.</w:t>
      </w:r>
    </w:p>
    <w:p w14:paraId="4C36AC33" w14:textId="77777777" w:rsidR="009B0DFD" w:rsidRPr="00A82346" w:rsidRDefault="009B0DFD" w:rsidP="00A96FC3">
      <w:pPr>
        <w:jc w:val="both"/>
        <w:rPr>
          <w:bCs/>
          <w:sz w:val="24"/>
          <w:szCs w:val="24"/>
        </w:rPr>
      </w:pPr>
    </w:p>
    <w:p w14:paraId="301C6DA1" w14:textId="1311E956" w:rsidR="000A79E0" w:rsidRDefault="003B4B49" w:rsidP="00A96FC3">
      <w:pPr>
        <w:jc w:val="both"/>
        <w:rPr>
          <w:bCs/>
          <w:sz w:val="24"/>
          <w:szCs w:val="24"/>
        </w:rPr>
      </w:pPr>
      <w:r w:rsidRPr="00A96FC3">
        <w:rPr>
          <w:b/>
          <w:sz w:val="24"/>
          <w:szCs w:val="24"/>
        </w:rPr>
        <w:t xml:space="preserve">18.16 </w:t>
      </w:r>
      <w:r w:rsidRPr="00A82346">
        <w:rPr>
          <w:bCs/>
          <w:sz w:val="24"/>
          <w:szCs w:val="24"/>
        </w:rPr>
        <w:t>A realização da licitação não implica necessariamente a contratação total ou parcial do montante previsto, porquanto estimado, podendo a autoridade competente, inclusive, revogá 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0A8CD818" w14:textId="77777777" w:rsidR="009B0DFD" w:rsidRPr="00A96FC3" w:rsidRDefault="009B0DFD" w:rsidP="00A96FC3">
      <w:pPr>
        <w:jc w:val="both"/>
        <w:rPr>
          <w:b/>
          <w:sz w:val="24"/>
          <w:szCs w:val="24"/>
        </w:rPr>
      </w:pPr>
    </w:p>
    <w:p w14:paraId="4E1D7C2F" w14:textId="6879071A" w:rsidR="000A79E0" w:rsidRPr="00A96FC3" w:rsidRDefault="003B4B49" w:rsidP="00A96FC3">
      <w:pPr>
        <w:jc w:val="both"/>
        <w:rPr>
          <w:b/>
          <w:sz w:val="24"/>
          <w:szCs w:val="24"/>
        </w:rPr>
      </w:pPr>
      <w:r w:rsidRPr="00A96FC3">
        <w:rPr>
          <w:b/>
          <w:sz w:val="24"/>
          <w:szCs w:val="24"/>
        </w:rPr>
        <w:t xml:space="preserve">18.17 </w:t>
      </w:r>
      <w:r w:rsidRPr="00A82346">
        <w:rPr>
          <w:bCs/>
          <w:sz w:val="24"/>
          <w:szCs w:val="24"/>
        </w:rPr>
        <w:t xml:space="preserve">Fica desde logo eleito o Foro da Comarca da cidade de </w:t>
      </w:r>
      <w:r w:rsidR="00A82346" w:rsidRPr="00A82346">
        <w:rPr>
          <w:bCs/>
          <w:sz w:val="24"/>
          <w:szCs w:val="24"/>
        </w:rPr>
        <w:t>Santa Helena</w:t>
      </w:r>
      <w:r w:rsidRPr="00A82346">
        <w:rPr>
          <w:bCs/>
          <w:sz w:val="24"/>
          <w:szCs w:val="24"/>
        </w:rPr>
        <w:t>/PR - para dirimir quaisquer controvérsias decorrentes do presente certame ou de ajuste dele decorrente.</w:t>
      </w:r>
    </w:p>
    <w:p w14:paraId="053018F3" w14:textId="77777777" w:rsidR="000A79E0" w:rsidRPr="00A96FC3" w:rsidRDefault="000A79E0" w:rsidP="00A96FC3">
      <w:pPr>
        <w:jc w:val="both"/>
        <w:rPr>
          <w:b/>
          <w:sz w:val="24"/>
          <w:szCs w:val="24"/>
        </w:rPr>
      </w:pPr>
    </w:p>
    <w:p w14:paraId="408E1885" w14:textId="584AD1E8" w:rsidR="000A79E0" w:rsidRPr="00A96FC3" w:rsidRDefault="003B4B49" w:rsidP="00A96FC3">
      <w:pPr>
        <w:jc w:val="both"/>
        <w:rPr>
          <w:b/>
          <w:sz w:val="24"/>
          <w:szCs w:val="24"/>
        </w:rPr>
      </w:pPr>
      <w:r w:rsidRPr="00A96FC3">
        <w:rPr>
          <w:b/>
          <w:sz w:val="24"/>
          <w:szCs w:val="24"/>
        </w:rPr>
        <w:t>19. LISTA DE DOCUMENTOS ANEXOS</w:t>
      </w:r>
    </w:p>
    <w:p w14:paraId="1DA3F28D" w14:textId="49638C2B" w:rsidR="004B2411" w:rsidRPr="00A96FC3" w:rsidRDefault="003B4B49" w:rsidP="00A96FC3">
      <w:pPr>
        <w:jc w:val="both"/>
        <w:rPr>
          <w:b/>
          <w:sz w:val="24"/>
          <w:szCs w:val="24"/>
        </w:rPr>
      </w:pPr>
      <w:r w:rsidRPr="00A96FC3">
        <w:rPr>
          <w:b/>
          <w:sz w:val="24"/>
          <w:szCs w:val="24"/>
        </w:rPr>
        <w:t xml:space="preserve">19.1 Integram este Edital, para todos os fins e efeitos, os seguintes anexos: </w:t>
      </w:r>
    </w:p>
    <w:p w14:paraId="359CD81A" w14:textId="77777777" w:rsidR="003A16C8" w:rsidRPr="00F33E3E" w:rsidRDefault="002F1374" w:rsidP="003B4B49">
      <w:pPr>
        <w:jc w:val="both"/>
        <w:rPr>
          <w:sz w:val="24"/>
          <w:szCs w:val="24"/>
        </w:rPr>
      </w:pPr>
      <w:bookmarkStart w:id="13"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3B4B49">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4D87018D" w:rsidR="00786C69" w:rsidRPr="005D0BC5" w:rsidRDefault="002F1374" w:rsidP="003B4B49">
      <w:pPr>
        <w:jc w:val="both"/>
        <w:rPr>
          <w:sz w:val="24"/>
          <w:szCs w:val="24"/>
        </w:rPr>
      </w:pPr>
      <w:bookmarkStart w:id="14"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w:t>
      </w:r>
      <w:r w:rsidR="002C32E5">
        <w:rPr>
          <w:sz w:val="24"/>
          <w:szCs w:val="24"/>
        </w:rPr>
        <w:t>25</w:t>
      </w:r>
      <w:r w:rsidR="00162E88" w:rsidRPr="00162E88">
        <w:rPr>
          <w:sz w:val="22"/>
          <w:szCs w:val="22"/>
        </w:rPr>
        <w:t xml:space="preserve"> </w:t>
      </w:r>
    </w:p>
    <w:p w14:paraId="46D001D5" w14:textId="77777777" w:rsidR="00162E88" w:rsidRPr="00162E88" w:rsidRDefault="005C532F" w:rsidP="003B4B49">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3B4B49">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3B4B49">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3B4B49">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14"/>
    <w:p w14:paraId="0C335C3A" w14:textId="77777777" w:rsidR="005C532F" w:rsidRDefault="005C532F" w:rsidP="003B4B49">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02251DE1" w14:textId="77777777" w:rsidR="0016665C" w:rsidRPr="005D0BC5" w:rsidRDefault="0016665C" w:rsidP="0016665C">
      <w:pPr>
        <w:tabs>
          <w:tab w:val="left" w:pos="360"/>
        </w:tabs>
        <w:jc w:val="both"/>
        <w:rPr>
          <w:sz w:val="24"/>
          <w:szCs w:val="24"/>
        </w:rPr>
      </w:pPr>
      <w:r>
        <w:rPr>
          <w:sz w:val="24"/>
          <w:szCs w:val="24"/>
        </w:rPr>
        <w:t xml:space="preserve">ANEXO VIII.1 - </w:t>
      </w:r>
      <w:r w:rsidRPr="005D0BC5">
        <w:rPr>
          <w:sz w:val="24"/>
          <w:szCs w:val="24"/>
        </w:rPr>
        <w:t>Declaração Formal de Dispensa de Visita Técnica</w:t>
      </w:r>
    </w:p>
    <w:p w14:paraId="4448C226" w14:textId="77777777" w:rsidR="005C532F" w:rsidRPr="005D0BC5" w:rsidRDefault="005C532F" w:rsidP="003B4B49">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3B4B49">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3B4B49">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3B4B49">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3B4B49">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3B4B49">
      <w:pPr>
        <w:jc w:val="both"/>
        <w:rPr>
          <w:sz w:val="24"/>
          <w:szCs w:val="24"/>
        </w:rPr>
      </w:pPr>
      <w:r w:rsidRPr="005D0BC5">
        <w:rPr>
          <w:sz w:val="24"/>
          <w:szCs w:val="24"/>
        </w:rPr>
        <w:lastRenderedPageBreak/>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3B4B49">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295A424" w14:textId="77777777" w:rsidR="00EA6A31" w:rsidRPr="00FC39AE" w:rsidRDefault="00EA6A31" w:rsidP="003B4B49">
      <w:pPr>
        <w:jc w:val="both"/>
        <w:rPr>
          <w:sz w:val="24"/>
          <w:szCs w:val="24"/>
        </w:rPr>
      </w:pPr>
      <w:bookmarkStart w:id="15" w:name="_Hlk198626049"/>
      <w:bookmarkEnd w:id="10"/>
      <w:bookmarkEnd w:id="11"/>
      <w:r w:rsidRPr="00FC39AE">
        <w:rPr>
          <w:sz w:val="24"/>
          <w:szCs w:val="24"/>
        </w:rPr>
        <w:t>ANEXO XVI – Elementos Técnicos Instrutores:</w:t>
      </w:r>
    </w:p>
    <w:p w14:paraId="31C6B9BE" w14:textId="77777777" w:rsidR="00EA6A31" w:rsidRPr="00FC39AE" w:rsidRDefault="00EA6A31" w:rsidP="003B4B49">
      <w:pPr>
        <w:numPr>
          <w:ilvl w:val="0"/>
          <w:numId w:val="2"/>
        </w:numPr>
        <w:ind w:left="0" w:firstLine="426"/>
        <w:jc w:val="both"/>
        <w:rPr>
          <w:color w:val="000000"/>
          <w:sz w:val="24"/>
          <w:szCs w:val="24"/>
        </w:rPr>
      </w:pPr>
      <w:r w:rsidRPr="00FC39AE">
        <w:rPr>
          <w:color w:val="000000"/>
          <w:sz w:val="24"/>
          <w:szCs w:val="24"/>
        </w:rPr>
        <w:t>Elementos gráficos (plantas e documentos gráficos);</w:t>
      </w:r>
    </w:p>
    <w:p w14:paraId="2FD07E7F" w14:textId="77777777" w:rsidR="00EA6A31" w:rsidRPr="00FC39AE" w:rsidRDefault="00EA6A31" w:rsidP="003B4B49">
      <w:pPr>
        <w:numPr>
          <w:ilvl w:val="0"/>
          <w:numId w:val="2"/>
        </w:numPr>
        <w:ind w:left="0" w:firstLine="426"/>
        <w:jc w:val="both"/>
        <w:rPr>
          <w:color w:val="000000"/>
          <w:sz w:val="24"/>
          <w:szCs w:val="24"/>
        </w:rPr>
      </w:pPr>
      <w:r w:rsidRPr="00FC39AE">
        <w:rPr>
          <w:color w:val="000000"/>
          <w:sz w:val="24"/>
          <w:szCs w:val="24"/>
        </w:rPr>
        <w:t>Especificações técnicas e memoriais;</w:t>
      </w:r>
    </w:p>
    <w:p w14:paraId="6C91AB1F" w14:textId="77777777" w:rsidR="00EA6A31" w:rsidRPr="00FC39AE" w:rsidRDefault="00EA6A31" w:rsidP="003B4B49">
      <w:pPr>
        <w:numPr>
          <w:ilvl w:val="0"/>
          <w:numId w:val="2"/>
        </w:numPr>
        <w:ind w:left="0" w:firstLine="426"/>
        <w:jc w:val="both"/>
        <w:rPr>
          <w:color w:val="000000"/>
          <w:sz w:val="24"/>
          <w:szCs w:val="24"/>
        </w:rPr>
      </w:pPr>
      <w:r w:rsidRPr="00FC39AE">
        <w:rPr>
          <w:color w:val="000000"/>
          <w:sz w:val="24"/>
          <w:szCs w:val="24"/>
        </w:rPr>
        <w:t>Relação de serviços e quantidades e Planilha Orçamentária</w:t>
      </w:r>
    </w:p>
    <w:p w14:paraId="2B5EAE10" w14:textId="77777777" w:rsidR="00EA6A31" w:rsidRPr="00FC39AE" w:rsidRDefault="00EA6A31" w:rsidP="003B4B49">
      <w:pPr>
        <w:numPr>
          <w:ilvl w:val="0"/>
          <w:numId w:val="2"/>
        </w:numPr>
        <w:ind w:left="0" w:firstLine="426"/>
        <w:jc w:val="both"/>
        <w:rPr>
          <w:color w:val="000000"/>
          <w:sz w:val="24"/>
          <w:szCs w:val="24"/>
        </w:rPr>
      </w:pPr>
      <w:r w:rsidRPr="00FC39AE">
        <w:rPr>
          <w:color w:val="000000"/>
          <w:sz w:val="24"/>
          <w:szCs w:val="24"/>
        </w:rPr>
        <w:t>Plano de Amostragem</w:t>
      </w:r>
    </w:p>
    <w:p w14:paraId="2C348B06" w14:textId="6A486192" w:rsidR="00681AC5" w:rsidRDefault="00EA6A31" w:rsidP="003B4B49">
      <w:pPr>
        <w:numPr>
          <w:ilvl w:val="0"/>
          <w:numId w:val="2"/>
        </w:numPr>
        <w:ind w:left="0" w:firstLine="426"/>
        <w:jc w:val="both"/>
        <w:rPr>
          <w:color w:val="000000"/>
          <w:sz w:val="24"/>
          <w:szCs w:val="24"/>
        </w:rPr>
      </w:pPr>
      <w:r w:rsidRPr="00FC39AE">
        <w:rPr>
          <w:color w:val="000000"/>
          <w:sz w:val="24"/>
          <w:szCs w:val="24"/>
        </w:rPr>
        <w:t>Modelo de placa.</w:t>
      </w:r>
      <w:bookmarkEnd w:id="15"/>
    </w:p>
    <w:p w14:paraId="76C62850" w14:textId="77777777" w:rsidR="00436C76" w:rsidRPr="005D0BC5" w:rsidRDefault="00436C76" w:rsidP="003B4B49">
      <w:pPr>
        <w:jc w:val="both"/>
        <w:rPr>
          <w:color w:val="000000"/>
          <w:sz w:val="24"/>
          <w:szCs w:val="24"/>
        </w:rPr>
      </w:pPr>
    </w:p>
    <w:bookmarkEnd w:id="12"/>
    <w:bookmarkEnd w:id="13"/>
    <w:p w14:paraId="69DC7D4B" w14:textId="72001D7D" w:rsidR="00971399" w:rsidRDefault="00DD3783" w:rsidP="003B4B49">
      <w:pPr>
        <w:jc w:val="both"/>
        <w:rPr>
          <w:color w:val="000000"/>
          <w:sz w:val="24"/>
          <w:szCs w:val="24"/>
        </w:rPr>
      </w:pPr>
      <w:r w:rsidRPr="00613C16">
        <w:rPr>
          <w:noProof/>
        </w:rPr>
        <w:t>SÃO JOSÉ DAS PALMEIRAS</w:t>
      </w:r>
      <w:r w:rsidR="00971399" w:rsidRPr="00A91746">
        <w:rPr>
          <w:color w:val="000000"/>
          <w:sz w:val="24"/>
          <w:szCs w:val="24"/>
        </w:rPr>
        <w:t xml:space="preserve">, </w:t>
      </w:r>
      <w:r w:rsidR="00E2137D">
        <w:rPr>
          <w:color w:val="000000"/>
          <w:sz w:val="24"/>
          <w:szCs w:val="24"/>
        </w:rPr>
        <w:t>06</w:t>
      </w:r>
      <w:r w:rsidR="00971399" w:rsidRPr="00A91746">
        <w:rPr>
          <w:color w:val="000000"/>
          <w:sz w:val="24"/>
          <w:szCs w:val="24"/>
        </w:rPr>
        <w:t xml:space="preserve"> de </w:t>
      </w:r>
      <w:r w:rsidR="00E2137D">
        <w:rPr>
          <w:color w:val="000000"/>
          <w:sz w:val="24"/>
          <w:szCs w:val="24"/>
        </w:rPr>
        <w:t>abril</w:t>
      </w:r>
      <w:r w:rsidR="00971399" w:rsidRPr="00A91746">
        <w:rPr>
          <w:color w:val="000000"/>
          <w:sz w:val="24"/>
          <w:szCs w:val="24"/>
        </w:rPr>
        <w:t xml:space="preserve"> de 20</w:t>
      </w:r>
      <w:r w:rsidR="00EA5714">
        <w:rPr>
          <w:color w:val="000000"/>
          <w:sz w:val="24"/>
          <w:szCs w:val="24"/>
        </w:rPr>
        <w:t>26</w:t>
      </w:r>
      <w:r w:rsidR="00971399" w:rsidRPr="00A91746">
        <w:rPr>
          <w:color w:val="000000"/>
          <w:sz w:val="24"/>
          <w:szCs w:val="24"/>
        </w:rPr>
        <w:t>.</w:t>
      </w:r>
    </w:p>
    <w:p w14:paraId="1B5F29EA" w14:textId="77777777" w:rsidR="00B74B89" w:rsidRDefault="00B74B89" w:rsidP="003B4B49">
      <w:pPr>
        <w:jc w:val="both"/>
        <w:rPr>
          <w:color w:val="000000"/>
          <w:sz w:val="24"/>
          <w:szCs w:val="24"/>
        </w:rPr>
      </w:pPr>
    </w:p>
    <w:p w14:paraId="3254B1A7" w14:textId="6FF3CF70" w:rsidR="00A23FDF" w:rsidRDefault="00E2137D" w:rsidP="003B4B49">
      <w:pPr>
        <w:jc w:val="both"/>
        <w:rPr>
          <w:noProof/>
        </w:rPr>
      </w:pPr>
      <w:r>
        <w:rPr>
          <w:noProof/>
        </w:rPr>
        <w:t>WESLEY CLAUDINO DA SILVA</w:t>
      </w:r>
    </w:p>
    <w:p w14:paraId="5B6DC099" w14:textId="77777777" w:rsidR="00DC3ECF" w:rsidRDefault="00B74B89" w:rsidP="003B4B49">
      <w:pPr>
        <w:jc w:val="both"/>
        <w:rPr>
          <w:noProof/>
        </w:rPr>
      </w:pPr>
      <w:r w:rsidRPr="00613C16">
        <w:rPr>
          <w:noProof/>
        </w:rPr>
        <w:t>AGENTE DE CONTRATAÇÃO</w:t>
      </w:r>
    </w:p>
    <w:p w14:paraId="3F6FE5F3" w14:textId="5553E024" w:rsidR="00B74B89" w:rsidRPr="00A91746" w:rsidRDefault="00B74B89" w:rsidP="003B4B49">
      <w:pPr>
        <w:jc w:val="both"/>
        <w:rPr>
          <w:color w:val="000000"/>
          <w:sz w:val="24"/>
          <w:szCs w:val="24"/>
        </w:rPr>
      </w:pPr>
      <w:r>
        <w:t>S</w:t>
      </w:r>
      <w:r w:rsidRPr="00613C16">
        <w:rPr>
          <w:noProof/>
        </w:rPr>
        <w:t xml:space="preserve">ETOR DE LICITAÇÃO  </w:t>
      </w:r>
    </w:p>
    <w:p w14:paraId="6E513F48" w14:textId="33146A46" w:rsidR="00217440" w:rsidRPr="005D0BC5" w:rsidRDefault="00217440" w:rsidP="003B4B49">
      <w:pPr>
        <w:jc w:val="both"/>
        <w:rPr>
          <w:szCs w:val="24"/>
        </w:rPr>
        <w:sectPr w:rsidR="00217440" w:rsidRPr="005D0BC5" w:rsidSect="00951C64">
          <w:headerReference w:type="even" r:id="rId11"/>
          <w:headerReference w:type="default" r:id="rId12"/>
          <w:footerReference w:type="even" r:id="rId13"/>
          <w:footerReference w:type="default" r:id="rId14"/>
          <w:headerReference w:type="first" r:id="rId15"/>
          <w:footerReference w:type="first" r:id="rId16"/>
          <w:footnotePr>
            <w:pos w:val="beneathText"/>
          </w:footnotePr>
          <w:pgSz w:w="11905" w:h="16837"/>
          <w:pgMar w:top="1701" w:right="1134" w:bottom="1701" w:left="1701" w:header="720" w:footer="720" w:gutter="0"/>
          <w:cols w:space="720"/>
          <w:docGrid w:linePitch="360"/>
        </w:sectPr>
      </w:pPr>
    </w:p>
    <w:p w14:paraId="10EC6381" w14:textId="5775594E" w:rsidR="00C24291" w:rsidRPr="005D0BC5" w:rsidRDefault="003A16C8" w:rsidP="000A79E0">
      <w:pPr>
        <w:pStyle w:val="Rodap"/>
        <w:tabs>
          <w:tab w:val="clear" w:pos="4419"/>
          <w:tab w:val="clear" w:pos="8838"/>
        </w:tabs>
        <w:jc w:val="center"/>
        <w:rPr>
          <w:b/>
          <w:sz w:val="24"/>
          <w:szCs w:val="24"/>
        </w:rPr>
      </w:pPr>
      <w:bookmarkStart w:id="16" w:name="_Hlk151372084"/>
      <w:r w:rsidRPr="005D0BC5">
        <w:rPr>
          <w:b/>
          <w:sz w:val="24"/>
          <w:szCs w:val="24"/>
        </w:rPr>
        <w:lastRenderedPageBreak/>
        <w:t>ANEXO I</w:t>
      </w:r>
    </w:p>
    <w:p w14:paraId="57B211FF" w14:textId="77777777" w:rsidR="003A16C8" w:rsidRPr="005D0BC5" w:rsidRDefault="003A16C8" w:rsidP="003B4B49">
      <w:pPr>
        <w:pStyle w:val="Rodap"/>
        <w:tabs>
          <w:tab w:val="clear" w:pos="4419"/>
          <w:tab w:val="clear" w:pos="8838"/>
        </w:tabs>
        <w:ind w:firstLine="4111"/>
        <w:jc w:val="both"/>
        <w:rPr>
          <w:b/>
          <w:sz w:val="24"/>
          <w:szCs w:val="24"/>
        </w:rPr>
      </w:pPr>
    </w:p>
    <w:p w14:paraId="65693E13" w14:textId="77777777" w:rsidR="00C24291" w:rsidRPr="005D0BC5" w:rsidRDefault="00C24291" w:rsidP="003B4B49">
      <w:pPr>
        <w:pStyle w:val="Rodap"/>
        <w:tabs>
          <w:tab w:val="clear" w:pos="4419"/>
          <w:tab w:val="clear" w:pos="8838"/>
        </w:tabs>
        <w:ind w:firstLine="4111"/>
        <w:jc w:val="both"/>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3B4B49">
      <w:pPr>
        <w:pStyle w:val="Rodap"/>
        <w:tabs>
          <w:tab w:val="clear" w:pos="4419"/>
          <w:tab w:val="clear" w:pos="8838"/>
        </w:tabs>
        <w:ind w:firstLine="4111"/>
        <w:jc w:val="both"/>
        <w:rPr>
          <w:sz w:val="24"/>
          <w:szCs w:val="24"/>
        </w:rPr>
      </w:pPr>
    </w:p>
    <w:p w14:paraId="5A1232C9" w14:textId="40F5C31E" w:rsidR="00C24291" w:rsidRPr="005D0BC5" w:rsidRDefault="00C24291" w:rsidP="003B4B49">
      <w:pPr>
        <w:ind w:left="4111"/>
        <w:jc w:val="both"/>
        <w:rPr>
          <w:sz w:val="24"/>
          <w:szCs w:val="24"/>
        </w:rPr>
      </w:pPr>
      <w:r w:rsidRPr="005D0BC5">
        <w:rPr>
          <w:sz w:val="24"/>
          <w:szCs w:val="24"/>
        </w:rPr>
        <w:t>CONTRATO DE EMPREITADA DE OBRA POR PREÇO GLOBAL, QUE ENTRE SI CELEBRAM O MUNICÍPIO</w:t>
      </w:r>
      <w:r w:rsidR="006270EF">
        <w:rPr>
          <w:sz w:val="24"/>
          <w:szCs w:val="24"/>
        </w:rPr>
        <w:t xml:space="preserv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3B4B49">
      <w:pPr>
        <w:ind w:left="3544"/>
        <w:jc w:val="both"/>
        <w:rPr>
          <w:sz w:val="24"/>
          <w:szCs w:val="24"/>
        </w:rPr>
      </w:pPr>
    </w:p>
    <w:p w14:paraId="54425040" w14:textId="77777777" w:rsidR="00891C5B" w:rsidRPr="005D0BC5" w:rsidRDefault="00891C5B" w:rsidP="003B4B49">
      <w:pPr>
        <w:ind w:left="3544"/>
        <w:jc w:val="both"/>
        <w:rPr>
          <w:sz w:val="24"/>
          <w:szCs w:val="24"/>
        </w:rPr>
      </w:pPr>
    </w:p>
    <w:p w14:paraId="0F0D8E34" w14:textId="77777777" w:rsidR="00891C5B" w:rsidRPr="005D0BC5" w:rsidRDefault="00891C5B" w:rsidP="003B4B49">
      <w:pPr>
        <w:ind w:left="3544"/>
        <w:jc w:val="both"/>
        <w:rPr>
          <w:sz w:val="24"/>
          <w:szCs w:val="24"/>
        </w:rPr>
      </w:pPr>
    </w:p>
    <w:p w14:paraId="16152A66" w14:textId="77777777" w:rsidR="00891C5B" w:rsidRPr="005D0BC5" w:rsidRDefault="00891C5B" w:rsidP="003B4B49">
      <w:pPr>
        <w:jc w:val="both"/>
        <w:rPr>
          <w:sz w:val="24"/>
          <w:szCs w:val="24"/>
        </w:rPr>
      </w:pPr>
      <w:bookmarkStart w:id="17"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18" w:name="_Hlk131068657"/>
      <w:bookmarkEnd w:id="17"/>
    </w:p>
    <w:bookmarkEnd w:id="18"/>
    <w:p w14:paraId="450845CC" w14:textId="77777777" w:rsidR="00C24291" w:rsidRPr="005D0BC5" w:rsidRDefault="00C24291" w:rsidP="003B4B49">
      <w:pPr>
        <w:jc w:val="both"/>
        <w:rPr>
          <w:sz w:val="24"/>
          <w:szCs w:val="24"/>
        </w:rPr>
      </w:pPr>
    </w:p>
    <w:p w14:paraId="696A8C88" w14:textId="77777777" w:rsidR="00C24291" w:rsidRPr="005D0BC5" w:rsidRDefault="00C24291" w:rsidP="003B4B49">
      <w:pPr>
        <w:jc w:val="both"/>
        <w:rPr>
          <w:b/>
          <w:sz w:val="24"/>
          <w:szCs w:val="24"/>
        </w:rPr>
      </w:pPr>
      <w:r w:rsidRPr="005D0BC5">
        <w:rPr>
          <w:b/>
          <w:sz w:val="24"/>
          <w:szCs w:val="24"/>
        </w:rPr>
        <w:t>CLÁUSULA PRIMEIRA - DO OBJETO</w:t>
      </w:r>
    </w:p>
    <w:p w14:paraId="379E2D0D" w14:textId="18A06716" w:rsidR="00C24291" w:rsidRPr="005D0BC5" w:rsidRDefault="00C24291" w:rsidP="003B4B49">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bookmarkStart w:id="19" w:name="_Hlk201759627"/>
      <w:r w:rsidR="00A65BD1" w:rsidRPr="007B549A">
        <w:rPr>
          <w:sz w:val="24"/>
          <w:szCs w:val="24"/>
        </w:rPr>
        <w:t>ELETRÔNICA</w:t>
      </w:r>
      <w:bookmarkEnd w:id="19"/>
      <w:r w:rsidR="00A65BD1"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38B6FB2F" w:rsidR="00F80685" w:rsidRPr="005D0BC5" w:rsidRDefault="00080FA2" w:rsidP="003B4B49">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A96DD3" w:rsidRPr="005D0BC5">
        <w:rPr>
          <w:rFonts w:ascii="Times New Roman" w:hAnsi="Times New Roman" w:cs="Times New Roman"/>
          <w:color w:val="auto"/>
          <w:sz w:val="24"/>
          <w:szCs w:val="24"/>
        </w:rPr>
        <w:t xml:space="preserve"> </w:t>
      </w:r>
    </w:p>
    <w:p w14:paraId="2529AE86" w14:textId="6F1A059F" w:rsidR="00A96DD3" w:rsidRPr="005D0BC5" w:rsidRDefault="001F27D2" w:rsidP="003B4B49">
      <w:pPr>
        <w:pStyle w:val="Standarduser"/>
        <w:shd w:val="clear" w:color="auto" w:fill="FFFFFF"/>
        <w:jc w:val="both"/>
        <w:rPr>
          <w:rFonts w:ascii="Times New Roman" w:hAnsi="Times New Roman" w:cs="Times New Roman"/>
          <w:color w:val="auto"/>
          <w:sz w:val="24"/>
          <w:szCs w:val="24"/>
        </w:rPr>
      </w:pPr>
      <w:bookmarkStart w:id="20" w:name="_Hlk199830956"/>
      <w:r w:rsidRPr="0078741A">
        <w:rPr>
          <w:rFonts w:ascii="Times New Roman" w:hAnsi="Times New Roman" w:cs="Times New Roman"/>
          <w:b/>
          <w:bCs/>
          <w:sz w:val="24"/>
          <w:szCs w:val="24"/>
        </w:rPr>
        <w:t>1.2.1</w:t>
      </w:r>
      <w:r w:rsidRPr="0078741A">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20"/>
    </w:p>
    <w:p w14:paraId="4B1912D6" w14:textId="77777777" w:rsidR="00C24291" w:rsidRPr="005D0BC5" w:rsidRDefault="00C24291" w:rsidP="003B4B49">
      <w:pPr>
        <w:jc w:val="both"/>
        <w:rPr>
          <w:sz w:val="24"/>
          <w:szCs w:val="24"/>
        </w:rPr>
      </w:pPr>
    </w:p>
    <w:p w14:paraId="1BF47283" w14:textId="77777777" w:rsidR="00C24291" w:rsidRPr="005D0BC5" w:rsidRDefault="00C24291" w:rsidP="003B4B49">
      <w:pPr>
        <w:jc w:val="both"/>
        <w:rPr>
          <w:b/>
          <w:sz w:val="24"/>
          <w:szCs w:val="24"/>
        </w:rPr>
      </w:pPr>
      <w:r w:rsidRPr="005D0BC5">
        <w:rPr>
          <w:b/>
          <w:sz w:val="24"/>
          <w:szCs w:val="24"/>
        </w:rPr>
        <w:t>CLÁUSULA SEGUNDA - DO VALOR</w:t>
      </w:r>
    </w:p>
    <w:p w14:paraId="0BD9CC1B" w14:textId="77777777" w:rsidR="00C24291" w:rsidRPr="008720A2" w:rsidRDefault="00923169" w:rsidP="003B4B49">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3B4B49">
      <w:pPr>
        <w:jc w:val="both"/>
        <w:rPr>
          <w:sz w:val="24"/>
          <w:szCs w:val="24"/>
        </w:rPr>
      </w:pPr>
    </w:p>
    <w:p w14:paraId="19D9ADF0" w14:textId="77777777" w:rsidR="00C40516" w:rsidRPr="005D0BC5" w:rsidRDefault="00C40516" w:rsidP="003B4B49">
      <w:pPr>
        <w:jc w:val="both"/>
        <w:rPr>
          <w:b/>
          <w:sz w:val="24"/>
          <w:szCs w:val="24"/>
        </w:rPr>
      </w:pPr>
      <w:bookmarkStart w:id="21" w:name="_Hlk183079977"/>
      <w:r w:rsidRPr="005D0BC5">
        <w:rPr>
          <w:b/>
          <w:sz w:val="24"/>
          <w:szCs w:val="24"/>
        </w:rPr>
        <w:t>CLÁUSULA TERCEIRA - DOS RECURSOS</w:t>
      </w:r>
    </w:p>
    <w:p w14:paraId="6CEB84C8" w14:textId="66A5C99E" w:rsidR="00C669BE" w:rsidRPr="005D0BC5" w:rsidRDefault="00FB2994" w:rsidP="003B4B49">
      <w:pPr>
        <w:suppressAutoHyphens w:val="0"/>
        <w:spacing w:after="160" w:line="259" w:lineRule="auto"/>
        <w:jc w:val="both"/>
        <w:rPr>
          <w:sz w:val="24"/>
          <w:szCs w:val="24"/>
        </w:rPr>
      </w:pPr>
      <w:bookmarkStart w:id="22" w:name="_Hlk183160583"/>
      <w:bookmarkEnd w:id="21"/>
      <w:r w:rsidRPr="00012E59">
        <w:rPr>
          <w:b/>
          <w:bCs/>
          <w:sz w:val="24"/>
          <w:szCs w:val="24"/>
        </w:rPr>
        <w:t>3.1</w:t>
      </w:r>
      <w:r w:rsidRPr="00012E59">
        <w:rPr>
          <w:sz w:val="24"/>
          <w:szCs w:val="24"/>
        </w:rPr>
        <w:t xml:space="preserve"> </w:t>
      </w:r>
      <w:bookmarkStart w:id="23" w:name="_Hlk49349416"/>
      <w:bookmarkStart w:id="24" w:name="_Hlk88221498"/>
      <w:r w:rsidRPr="00012E59">
        <w:rPr>
          <w:sz w:val="24"/>
          <w:szCs w:val="24"/>
        </w:rPr>
        <w:t xml:space="preserve">As despesas com a execução do objeto deste contrato correrão à conta dos recursos advindos da dotação orçamentária </w:t>
      </w:r>
      <w:r w:rsidRPr="00012E59">
        <w:rPr>
          <w:sz w:val="24"/>
          <w:szCs w:val="24"/>
        </w:rPr>
        <w:fldChar w:fldCharType="begin">
          <w:ffData>
            <w:name w:val="Texto93"/>
            <w:enabled/>
            <w:calcOnExit w:val="0"/>
            <w:textInput/>
          </w:ffData>
        </w:fldChar>
      </w:r>
      <w:bookmarkStart w:id="25" w:name="Texto93"/>
      <w:r w:rsidRPr="00012E59">
        <w:rPr>
          <w:sz w:val="24"/>
          <w:szCs w:val="24"/>
        </w:rPr>
        <w:instrText xml:space="preserve"> FORMTEXT </w:instrText>
      </w:r>
      <w:r w:rsidRPr="00012E59">
        <w:rPr>
          <w:sz w:val="24"/>
          <w:szCs w:val="24"/>
        </w:rPr>
      </w:r>
      <w:r w:rsidRPr="00012E59">
        <w:rPr>
          <w:sz w:val="24"/>
          <w:szCs w:val="24"/>
        </w:rPr>
        <w:fldChar w:fldCharType="separate"/>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fldChar w:fldCharType="end"/>
      </w:r>
      <w:bookmarkEnd w:id="25"/>
      <w:r w:rsidRPr="00012E59">
        <w:rPr>
          <w:sz w:val="24"/>
          <w:szCs w:val="24"/>
        </w:rPr>
        <w:t>.</w:t>
      </w:r>
      <w:bookmarkEnd w:id="22"/>
      <w:bookmarkEnd w:id="23"/>
      <w:bookmarkEnd w:id="24"/>
    </w:p>
    <w:p w14:paraId="2251CD77" w14:textId="77777777" w:rsidR="00C24291" w:rsidRPr="005D0BC5" w:rsidRDefault="00093E60" w:rsidP="003B4B49">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49371505" w14:textId="77777777" w:rsidR="00D65DD4" w:rsidRPr="00DF6B10" w:rsidRDefault="00D65DD4" w:rsidP="003B4B49">
      <w:pPr>
        <w:jc w:val="both"/>
        <w:rPr>
          <w:sz w:val="24"/>
          <w:szCs w:val="24"/>
        </w:rPr>
      </w:pPr>
      <w:r w:rsidRPr="00DF6B10">
        <w:rPr>
          <w:b/>
          <w:bCs/>
          <w:sz w:val="24"/>
          <w:szCs w:val="24"/>
        </w:rPr>
        <w:t>4.1</w:t>
      </w:r>
      <w:r w:rsidRPr="00DF6B10">
        <w:rPr>
          <w:sz w:val="24"/>
          <w:szCs w:val="24"/>
        </w:rPr>
        <w:t xml:space="preserve"> A CONTRATADA obriga-se a entregar ao CONTRATANTE o objeto deste Contrato, inteiramente concluído, em condições de aceitação e de utilização, em até </w:t>
      </w:r>
      <w:r w:rsidRPr="00A64E06">
        <w:rPr>
          <w:sz w:val="24"/>
          <w:szCs w:val="24"/>
        </w:rPr>
        <w:t>300</w:t>
      </w:r>
      <w:r w:rsidRPr="00DF6B10">
        <w:rPr>
          <w:sz w:val="24"/>
          <w:szCs w:val="24"/>
        </w:rPr>
        <w:t xml:space="preserve"> (</w:t>
      </w:r>
      <w:r w:rsidRPr="00A64E06">
        <w:rPr>
          <w:sz w:val="24"/>
          <w:szCs w:val="24"/>
        </w:rPr>
        <w:t>trezentos</w:t>
      </w:r>
      <w:r w:rsidRPr="00DF6B10">
        <w:rPr>
          <w:sz w:val="24"/>
          <w:szCs w:val="24"/>
        </w:rPr>
        <w:t>)</w:t>
      </w:r>
      <w:r>
        <w:rPr>
          <w:sz w:val="24"/>
          <w:szCs w:val="24"/>
        </w:rPr>
        <w:t xml:space="preserve"> </w:t>
      </w:r>
      <w:r w:rsidRPr="00DF6B10">
        <w:rPr>
          <w:sz w:val="24"/>
          <w:szCs w:val="24"/>
        </w:rPr>
        <w:t xml:space="preserve">dias </w:t>
      </w:r>
      <w:r w:rsidRPr="00DF6B10">
        <w:rPr>
          <w:sz w:val="24"/>
          <w:szCs w:val="24"/>
        </w:rPr>
        <w:lastRenderedPageBreak/>
        <w:t>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14:textId="77777777" w:rsidR="00D65DD4" w:rsidRPr="005D0BC5" w:rsidRDefault="00D65DD4" w:rsidP="003B4B49">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5D0BC5" w:rsidRDefault="00923169" w:rsidP="003B4B49">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3B4B49">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3B4B49">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3B4B49">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3B4B49">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3B4B49">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3B4B49">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3B4B49">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3B4B49">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3B4B49">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26" w:name="art115§6"/>
      <w:bookmarkEnd w:id="26"/>
    </w:p>
    <w:p w14:paraId="5BEC5AB6" w14:textId="77777777" w:rsidR="00B546C9" w:rsidRDefault="00B546C9" w:rsidP="003B4B49">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3B4B49">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3B4B49">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3B4B49">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3B4B49">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3B4B49">
      <w:pPr>
        <w:jc w:val="both"/>
        <w:rPr>
          <w:sz w:val="24"/>
          <w:szCs w:val="24"/>
        </w:rPr>
      </w:pPr>
      <w:r w:rsidRPr="006810E5">
        <w:rPr>
          <w:b/>
          <w:bCs/>
          <w:sz w:val="24"/>
          <w:szCs w:val="24"/>
        </w:rPr>
        <w:lastRenderedPageBreak/>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3B4B49">
      <w:pPr>
        <w:jc w:val="both"/>
        <w:rPr>
          <w:b/>
          <w:sz w:val="24"/>
          <w:szCs w:val="24"/>
        </w:rPr>
      </w:pPr>
    </w:p>
    <w:p w14:paraId="517275AB" w14:textId="77777777" w:rsidR="00D65DD4" w:rsidRPr="006F60C1" w:rsidRDefault="00D65DD4" w:rsidP="003B4B49">
      <w:pPr>
        <w:jc w:val="both"/>
        <w:rPr>
          <w:b/>
          <w:sz w:val="24"/>
          <w:szCs w:val="24"/>
        </w:rPr>
      </w:pPr>
      <w:r w:rsidRPr="006F60C1">
        <w:rPr>
          <w:b/>
          <w:sz w:val="24"/>
          <w:szCs w:val="24"/>
        </w:rPr>
        <w:t xml:space="preserve">CLÁUSULA QUINTA - DA VIGÊNCIA </w:t>
      </w:r>
    </w:p>
    <w:p w14:paraId="2F18F977" w14:textId="77777777" w:rsidR="00D65DD4" w:rsidRPr="00C05642" w:rsidRDefault="00D65DD4" w:rsidP="003B4B49">
      <w:pPr>
        <w:spacing w:line="259" w:lineRule="auto"/>
        <w:jc w:val="both"/>
      </w:pPr>
      <w:r w:rsidRPr="006F60C1">
        <w:rPr>
          <w:b/>
          <w:bCs/>
          <w:sz w:val="24"/>
          <w:szCs w:val="24"/>
        </w:rPr>
        <w:t>5.1</w:t>
      </w:r>
      <w:r w:rsidRPr="006F60C1">
        <w:rPr>
          <w:sz w:val="24"/>
          <w:szCs w:val="24"/>
        </w:rPr>
        <w:t xml:space="preserve"> O prazo de vigência do presente Contrato é de </w:t>
      </w:r>
      <w:r>
        <w:rPr>
          <w:sz w:val="24"/>
        </w:rPr>
        <w:t>600</w:t>
      </w:r>
      <w:r w:rsidRPr="006F60C1">
        <w:rPr>
          <w:sz w:val="24"/>
          <w:szCs w:val="24"/>
        </w:rPr>
        <w:t xml:space="preserve"> (</w:t>
      </w:r>
      <w:r>
        <w:rPr>
          <w:sz w:val="24"/>
        </w:rPr>
        <w:t>seiscentos</w:t>
      </w:r>
      <w:r w:rsidRPr="006F60C1">
        <w:rPr>
          <w:sz w:val="24"/>
          <w:szCs w:val="24"/>
        </w:rPr>
        <w:t xml:space="preserve">)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p>
    <w:p w14:paraId="7A12AA07" w14:textId="77777777" w:rsidR="00DB6BB4" w:rsidRPr="005D0BC5" w:rsidRDefault="00DB6BB4" w:rsidP="003B4B49">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3B4B49">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3B4B49">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3B4B49">
      <w:pPr>
        <w:pStyle w:val="Textbody"/>
        <w:spacing w:after="0" w:line="240" w:lineRule="auto"/>
        <w:jc w:val="both"/>
        <w:rPr>
          <w:rFonts w:ascii="Times New Roman" w:hAnsi="Times New Roman"/>
          <w:sz w:val="24"/>
          <w:szCs w:val="24"/>
        </w:rPr>
      </w:pPr>
      <w:bookmarkStart w:id="27" w:name="art111pii11"/>
      <w:bookmarkEnd w:id="27"/>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3B4B49">
      <w:pPr>
        <w:jc w:val="both"/>
        <w:rPr>
          <w:b/>
          <w:sz w:val="24"/>
          <w:szCs w:val="24"/>
        </w:rPr>
      </w:pPr>
    </w:p>
    <w:p w14:paraId="63C3D5A9" w14:textId="77777777" w:rsidR="00EF7E18" w:rsidRPr="00EF7E18" w:rsidRDefault="00EF7E18" w:rsidP="003B4B49">
      <w:pPr>
        <w:jc w:val="both"/>
        <w:rPr>
          <w:b/>
          <w:sz w:val="24"/>
          <w:szCs w:val="24"/>
        </w:rPr>
      </w:pPr>
      <w:r w:rsidRPr="00EF7E18">
        <w:rPr>
          <w:b/>
          <w:sz w:val="24"/>
          <w:szCs w:val="24"/>
        </w:rPr>
        <w:t>CLÁUSULA SEXTA - DAS OBRIGAÇÕES DA CONTRATADA</w:t>
      </w:r>
    </w:p>
    <w:p w14:paraId="6AE8B2F2" w14:textId="77777777" w:rsidR="00EF7E18" w:rsidRPr="00EF7E18" w:rsidRDefault="00EF7E18" w:rsidP="003B4B49">
      <w:pPr>
        <w:jc w:val="both"/>
        <w:rPr>
          <w:sz w:val="24"/>
          <w:szCs w:val="24"/>
        </w:rPr>
      </w:pPr>
      <w:r w:rsidRPr="00EF7E18">
        <w:rPr>
          <w:b/>
          <w:bCs/>
          <w:sz w:val="24"/>
          <w:szCs w:val="24"/>
        </w:rPr>
        <w:t>6.1</w:t>
      </w:r>
      <w:r w:rsidRPr="00EF7E18">
        <w:rPr>
          <w:sz w:val="24"/>
          <w:szCs w:val="24"/>
        </w:rPr>
        <w:t xml:space="preserve"> A CONTRATADA se obriga a: </w:t>
      </w:r>
    </w:p>
    <w:p w14:paraId="7C25E618" w14:textId="77777777" w:rsidR="00EF7E18" w:rsidRPr="00EF7E18" w:rsidRDefault="00EF7E18" w:rsidP="003B4B49">
      <w:pPr>
        <w:numPr>
          <w:ilvl w:val="0"/>
          <w:numId w:val="3"/>
        </w:numPr>
        <w:ind w:left="0" w:firstLine="0"/>
        <w:jc w:val="both"/>
        <w:rPr>
          <w:sz w:val="24"/>
          <w:szCs w:val="24"/>
        </w:rPr>
      </w:pPr>
      <w:r w:rsidRPr="00EF7E18">
        <w:rPr>
          <w:sz w:val="24"/>
          <w:szCs w:val="24"/>
        </w:rPr>
        <w:t xml:space="preserve"> confecção e colocação de placas de obra, conforme modelo disponibilizado;</w:t>
      </w:r>
    </w:p>
    <w:p w14:paraId="54F93468" w14:textId="77777777" w:rsidR="00EF7E18" w:rsidRPr="00EF7E18" w:rsidRDefault="00EF7E18" w:rsidP="003B4B49">
      <w:pPr>
        <w:numPr>
          <w:ilvl w:val="0"/>
          <w:numId w:val="3"/>
        </w:numPr>
        <w:ind w:left="0" w:firstLine="0"/>
        <w:jc w:val="both"/>
        <w:rPr>
          <w:sz w:val="24"/>
          <w:szCs w:val="24"/>
        </w:rPr>
      </w:pPr>
      <w:bookmarkStart w:id="28" w:name="_Hlk12624185"/>
      <w:r w:rsidRPr="00EF7E18">
        <w:rPr>
          <w:sz w:val="24"/>
          <w:szCs w:val="24"/>
        </w:rPr>
        <w:t xml:space="preserve"> </w:t>
      </w:r>
      <w:bookmarkStart w:id="29" w:name="_Hlk12889813"/>
      <w:r w:rsidRPr="00EF7E18">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29"/>
      <w:r w:rsidRPr="00EF7E18">
        <w:rPr>
          <w:sz w:val="24"/>
          <w:szCs w:val="24"/>
        </w:rPr>
        <w:t>;</w:t>
      </w:r>
    </w:p>
    <w:bookmarkEnd w:id="28"/>
    <w:p w14:paraId="775C6633" w14:textId="77777777" w:rsidR="00EF7E18" w:rsidRPr="00EF7E18" w:rsidRDefault="00EF7E18" w:rsidP="003B4B49">
      <w:pPr>
        <w:numPr>
          <w:ilvl w:val="0"/>
          <w:numId w:val="3"/>
        </w:numPr>
        <w:ind w:left="0" w:firstLine="0"/>
        <w:jc w:val="both"/>
        <w:rPr>
          <w:sz w:val="24"/>
          <w:szCs w:val="24"/>
        </w:rPr>
      </w:pPr>
      <w:r w:rsidRPr="00EF7E18">
        <w:rPr>
          <w:sz w:val="24"/>
          <w:szCs w:val="24"/>
        </w:rPr>
        <w:t xml:space="preserve"> assegurar a execução do objeto deste Contrato, a proteção e a conservação dos serviços executados bem como, respeitar rigorosamente as recomendações da ABNT;</w:t>
      </w:r>
    </w:p>
    <w:p w14:paraId="2EC9AC5D" w14:textId="77777777" w:rsidR="00EF7E18" w:rsidRPr="00EF7E18" w:rsidRDefault="00EF7E18" w:rsidP="003B4B49">
      <w:pPr>
        <w:numPr>
          <w:ilvl w:val="0"/>
          <w:numId w:val="3"/>
        </w:numPr>
        <w:ind w:left="0" w:firstLine="0"/>
        <w:jc w:val="both"/>
        <w:rPr>
          <w:sz w:val="24"/>
          <w:szCs w:val="24"/>
        </w:rPr>
      </w:pPr>
      <w:r w:rsidRPr="00EF7E18">
        <w:rPr>
          <w:sz w:val="24"/>
          <w:szCs w:val="24"/>
        </w:rPr>
        <w:t xml:space="preserve"> notificar a fiscalização, no mínimo, com 48 (</w:t>
      </w:r>
      <w:r w:rsidRPr="00EF7E18">
        <w:rPr>
          <w:i/>
          <w:sz w:val="24"/>
          <w:szCs w:val="24"/>
        </w:rPr>
        <w:t>quarenta e oito</w:t>
      </w:r>
      <w:r w:rsidRPr="00EF7E18">
        <w:rPr>
          <w:sz w:val="24"/>
          <w:szCs w:val="24"/>
        </w:rPr>
        <w:t>) horas de antecedência, da concretagem dos elementos armados da estrutura, da remoção de qualquer forma de concreto e, quando for o caso, do início dos testes de operação das instalações elétricas e hidráulicas;</w:t>
      </w:r>
    </w:p>
    <w:p w14:paraId="09E62CC0" w14:textId="77777777" w:rsidR="00EF7E18" w:rsidRPr="00EF7E18" w:rsidRDefault="00EF7E18" w:rsidP="003B4B49">
      <w:pPr>
        <w:numPr>
          <w:ilvl w:val="0"/>
          <w:numId w:val="3"/>
        </w:numPr>
        <w:ind w:left="0" w:firstLine="0"/>
        <w:jc w:val="both"/>
        <w:rPr>
          <w:sz w:val="24"/>
          <w:szCs w:val="24"/>
        </w:rPr>
      </w:pPr>
      <w:r w:rsidRPr="00EF7E18">
        <w:rPr>
          <w:sz w:val="24"/>
          <w:szCs w:val="24"/>
        </w:rPr>
        <w:t xml:space="preserve"> manter, em todos os locais de serviços, um seguro sistema de sinalização e segurança, principalmente em vias públicas, de acordo com as normas de segurança do trabalho;</w:t>
      </w:r>
    </w:p>
    <w:p w14:paraId="5E4F87BB" w14:textId="77777777" w:rsidR="00EF7E18" w:rsidRPr="00EF7E18" w:rsidRDefault="00EF7E18" w:rsidP="003B4B49">
      <w:pPr>
        <w:numPr>
          <w:ilvl w:val="0"/>
          <w:numId w:val="3"/>
        </w:numPr>
        <w:ind w:left="0" w:firstLine="0"/>
        <w:jc w:val="both"/>
        <w:rPr>
          <w:sz w:val="24"/>
          <w:szCs w:val="24"/>
        </w:rPr>
      </w:pPr>
      <w:r w:rsidRPr="00EF7E18">
        <w:rPr>
          <w:sz w:val="24"/>
          <w:szCs w:val="24"/>
        </w:rPr>
        <w:t xml:space="preserve"> dar ciência à fiscalização da ocorrência de qualquer fato ou condição que possa atrasar ou impedir a conclusão do objeto deste Contrato;</w:t>
      </w:r>
    </w:p>
    <w:p w14:paraId="2C1703CD" w14:textId="77777777" w:rsidR="00EF7E18" w:rsidRPr="00EF7E18" w:rsidRDefault="00EF7E18" w:rsidP="003B4B49">
      <w:pPr>
        <w:numPr>
          <w:ilvl w:val="0"/>
          <w:numId w:val="3"/>
        </w:numPr>
        <w:ind w:left="0" w:firstLine="0"/>
        <w:jc w:val="both"/>
        <w:rPr>
          <w:sz w:val="24"/>
          <w:szCs w:val="24"/>
        </w:rPr>
      </w:pPr>
      <w:r w:rsidRPr="00EF7E18">
        <w:rPr>
          <w:sz w:val="24"/>
          <w:szCs w:val="24"/>
        </w:rPr>
        <w:t xml:space="preserve"> manter no local da execução do objeto deste Contrato, devidamente atualizado, Livro Diário de Ocorrência;</w:t>
      </w:r>
    </w:p>
    <w:p w14:paraId="09F99469" w14:textId="77777777" w:rsidR="00EF7E18" w:rsidRPr="00EF7E18" w:rsidRDefault="00EF7E18" w:rsidP="003B4B49">
      <w:pPr>
        <w:numPr>
          <w:ilvl w:val="0"/>
          <w:numId w:val="3"/>
        </w:numPr>
        <w:ind w:left="0" w:firstLine="0"/>
        <w:jc w:val="both"/>
        <w:rPr>
          <w:sz w:val="24"/>
          <w:szCs w:val="24"/>
        </w:rPr>
      </w:pPr>
      <w:r w:rsidRPr="00EF7E18">
        <w:rPr>
          <w:sz w:val="24"/>
          <w:szCs w:val="24"/>
        </w:rPr>
        <w:t xml:space="preserve"> providenciar a matrícula do objeto deste Contrato no INSS;</w:t>
      </w:r>
    </w:p>
    <w:p w14:paraId="46BF37D1" w14:textId="77777777" w:rsidR="00EF7E18" w:rsidRPr="00EF7E18" w:rsidRDefault="00EF7E18" w:rsidP="003B4B49">
      <w:pPr>
        <w:numPr>
          <w:ilvl w:val="0"/>
          <w:numId w:val="3"/>
        </w:numPr>
        <w:ind w:left="0" w:firstLine="0"/>
        <w:jc w:val="both"/>
        <w:rPr>
          <w:sz w:val="24"/>
          <w:szCs w:val="24"/>
        </w:rPr>
      </w:pPr>
      <w:r w:rsidRPr="00EF7E18">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0CD2531" w14:textId="77777777" w:rsidR="00EF7E18" w:rsidRPr="00EF7E18" w:rsidRDefault="00EF7E18" w:rsidP="003B4B49">
      <w:pPr>
        <w:numPr>
          <w:ilvl w:val="0"/>
          <w:numId w:val="3"/>
        </w:numPr>
        <w:ind w:left="0" w:firstLine="0"/>
        <w:jc w:val="both"/>
        <w:rPr>
          <w:sz w:val="24"/>
          <w:szCs w:val="24"/>
        </w:rPr>
      </w:pPr>
      <w:r w:rsidRPr="00EF7E18">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18A197" w14:textId="77777777" w:rsidR="00EF7E18" w:rsidRPr="00EF7E18" w:rsidRDefault="00EF7E18" w:rsidP="003B4B49">
      <w:pPr>
        <w:numPr>
          <w:ilvl w:val="0"/>
          <w:numId w:val="3"/>
        </w:numPr>
        <w:ind w:left="0" w:firstLine="0"/>
        <w:jc w:val="both"/>
        <w:rPr>
          <w:sz w:val="24"/>
          <w:szCs w:val="24"/>
        </w:rPr>
      </w:pPr>
      <w:r w:rsidRPr="00EF7E18">
        <w:rPr>
          <w:sz w:val="24"/>
          <w:szCs w:val="24"/>
        </w:rPr>
        <w:t xml:space="preserve"> fornecer em tempo hábil os materiais, veículos, máquinas e equipamentos;</w:t>
      </w:r>
    </w:p>
    <w:p w14:paraId="50FC010F" w14:textId="77777777" w:rsidR="00EF7E18" w:rsidRPr="00EF7E18" w:rsidRDefault="00EF7E18" w:rsidP="003B4B49">
      <w:pPr>
        <w:numPr>
          <w:ilvl w:val="0"/>
          <w:numId w:val="3"/>
        </w:numPr>
        <w:ind w:left="0" w:firstLine="0"/>
        <w:jc w:val="both"/>
        <w:rPr>
          <w:sz w:val="24"/>
          <w:szCs w:val="24"/>
        </w:rPr>
      </w:pPr>
      <w:r w:rsidRPr="00EF7E18">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6EC1892B" w14:textId="77777777" w:rsidR="00EF7E18" w:rsidRPr="00EF7E18" w:rsidRDefault="00EF7E18" w:rsidP="003B4B49">
      <w:pPr>
        <w:jc w:val="both"/>
        <w:rPr>
          <w:sz w:val="24"/>
          <w:szCs w:val="24"/>
        </w:rPr>
      </w:pPr>
      <w:r w:rsidRPr="00EF7E18">
        <w:rPr>
          <w:sz w:val="24"/>
          <w:szCs w:val="24"/>
        </w:rPr>
        <w:lastRenderedPageBreak/>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14:textId="77777777" w:rsidR="00EF7E18" w:rsidRPr="00EF7E18" w:rsidRDefault="00EF7E18" w:rsidP="003B4B49">
      <w:pPr>
        <w:jc w:val="both"/>
        <w:rPr>
          <w:sz w:val="24"/>
          <w:szCs w:val="24"/>
        </w:rPr>
      </w:pPr>
      <w:r w:rsidRPr="00EF7E18">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14:textId="77777777" w:rsidR="00EF7E18" w:rsidRPr="00EF7E18" w:rsidRDefault="00EF7E18" w:rsidP="003B4B49">
      <w:pPr>
        <w:jc w:val="both"/>
        <w:rPr>
          <w:sz w:val="24"/>
          <w:szCs w:val="24"/>
        </w:rPr>
      </w:pPr>
      <w:r w:rsidRPr="00EF7E18">
        <w:rPr>
          <w:sz w:val="24"/>
          <w:szCs w:val="24"/>
        </w:rPr>
        <w:t>o) participar e firmar a ata da reunião de partida, conforme estabelece o item 1.2 da Cláusula Primeira;</w:t>
      </w:r>
    </w:p>
    <w:p w14:paraId="5A810DE2" w14:textId="179A7B31" w:rsidR="00EF7E18" w:rsidRPr="00EF7E18" w:rsidRDefault="00EA6A31" w:rsidP="003B4B49">
      <w:pPr>
        <w:jc w:val="both"/>
        <w:rPr>
          <w:sz w:val="24"/>
          <w:szCs w:val="24"/>
        </w:rPr>
      </w:pPr>
      <w:bookmarkStart w:id="30" w:name="_Hlk198626006"/>
      <w:bookmarkStart w:id="31"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30"/>
    </w:p>
    <w:bookmarkEnd w:id="31"/>
    <w:p w14:paraId="23FE7BE2" w14:textId="77777777" w:rsidR="00EF7E18" w:rsidRPr="00EF7E18" w:rsidRDefault="00EF7E18" w:rsidP="003B4B49">
      <w:pPr>
        <w:jc w:val="both"/>
        <w:rPr>
          <w:sz w:val="24"/>
          <w:szCs w:val="24"/>
        </w:rPr>
      </w:pPr>
      <w:r w:rsidRPr="00EF7E18">
        <w:rPr>
          <w:sz w:val="24"/>
          <w:szCs w:val="24"/>
        </w:rPr>
        <w:t>q) providenciar a imediata baixa da ART ou RRT, em caso de extinção contratual;</w:t>
      </w:r>
    </w:p>
    <w:p w14:paraId="74E34C57" w14:textId="77777777" w:rsidR="00EF7E18" w:rsidRDefault="00EF7E18" w:rsidP="003B4B49">
      <w:pPr>
        <w:jc w:val="both"/>
        <w:rPr>
          <w:sz w:val="24"/>
          <w:szCs w:val="24"/>
          <w:shd w:val="clear" w:color="auto" w:fill="FFFFFF"/>
        </w:rPr>
      </w:pPr>
      <w:r w:rsidRPr="00EF7E18">
        <w:rPr>
          <w:sz w:val="24"/>
          <w:szCs w:val="24"/>
        </w:rPr>
        <w:t xml:space="preserve">r) </w:t>
      </w:r>
      <w:r w:rsidRPr="00EF7E18">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B0F4727" w14:textId="77777777" w:rsidR="0067062B" w:rsidRPr="00EF7E18" w:rsidRDefault="0067062B" w:rsidP="003B4B49">
      <w:pPr>
        <w:jc w:val="both"/>
        <w:rPr>
          <w:sz w:val="24"/>
          <w:szCs w:val="24"/>
        </w:rPr>
      </w:pPr>
    </w:p>
    <w:p w14:paraId="4EF48B22" w14:textId="77777777" w:rsidR="00EF7E18" w:rsidRPr="00EF7E18" w:rsidRDefault="00EF7E18" w:rsidP="003B4B49">
      <w:pPr>
        <w:jc w:val="both"/>
        <w:rPr>
          <w:sz w:val="24"/>
          <w:szCs w:val="24"/>
        </w:rPr>
      </w:pPr>
      <w:r w:rsidRPr="00EF7E18">
        <w:rPr>
          <w:b/>
          <w:bCs/>
          <w:sz w:val="24"/>
          <w:szCs w:val="24"/>
        </w:rPr>
        <w:t>6.2</w:t>
      </w:r>
      <w:r w:rsidRPr="00EF7E18">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14:textId="77777777" w:rsidR="00EF7E18" w:rsidRPr="00EF7E18" w:rsidRDefault="00EF7E18" w:rsidP="003B4B49">
      <w:pPr>
        <w:jc w:val="both"/>
        <w:rPr>
          <w:sz w:val="24"/>
          <w:szCs w:val="24"/>
        </w:rPr>
      </w:pPr>
      <w:r w:rsidRPr="00EF7E18">
        <w:rPr>
          <w:b/>
          <w:bCs/>
          <w:sz w:val="24"/>
          <w:szCs w:val="24"/>
        </w:rPr>
        <w:t>6.3</w:t>
      </w:r>
      <w:r w:rsidRPr="00EF7E18">
        <w:rPr>
          <w:sz w:val="24"/>
          <w:szCs w:val="24"/>
        </w:rPr>
        <w:t xml:space="preserve"> A CONTRATADA é responsável pelos encargos trabalhistas, previdenciários, fiscais e comerciais resultantes da execução do contrato. </w:t>
      </w:r>
    </w:p>
    <w:p w14:paraId="58DD2E32" w14:textId="77777777" w:rsidR="00EF7E18" w:rsidRPr="00EF7E18" w:rsidRDefault="00EF7E18" w:rsidP="003B4B49">
      <w:pPr>
        <w:jc w:val="both"/>
        <w:rPr>
          <w:i/>
          <w:sz w:val="24"/>
          <w:szCs w:val="24"/>
        </w:rPr>
      </w:pPr>
      <w:r w:rsidRPr="00EF7E18">
        <w:rPr>
          <w:b/>
          <w:bCs/>
          <w:sz w:val="24"/>
          <w:szCs w:val="24"/>
        </w:rPr>
        <w:t>6.3.1</w:t>
      </w:r>
      <w:r w:rsidRPr="00EF7E18">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EF7E18">
        <w:rPr>
          <w:i/>
          <w:sz w:val="24"/>
          <w:szCs w:val="24"/>
        </w:rPr>
        <w:t>.</w:t>
      </w:r>
    </w:p>
    <w:p w14:paraId="3842125A" w14:textId="77777777" w:rsidR="00EF7E18" w:rsidRPr="00EF7E18" w:rsidRDefault="00EF7E18" w:rsidP="003B4B49">
      <w:pPr>
        <w:jc w:val="both"/>
        <w:rPr>
          <w:sz w:val="24"/>
          <w:szCs w:val="24"/>
        </w:rPr>
      </w:pPr>
      <w:r w:rsidRPr="00EF7E18">
        <w:rPr>
          <w:b/>
          <w:bCs/>
          <w:sz w:val="24"/>
          <w:szCs w:val="24"/>
        </w:rPr>
        <w:t>6.4</w:t>
      </w:r>
      <w:r w:rsidRPr="00EF7E18">
        <w:rPr>
          <w:sz w:val="24"/>
          <w:szCs w:val="24"/>
        </w:rPr>
        <w:t xml:space="preserve"> As notificações referidas nesta cláusula deverão ser realizadas por escrito e direcionadas ao gestor, fiscal e supervisor (PARANACIDADE) do contrato. </w:t>
      </w:r>
    </w:p>
    <w:p w14:paraId="59C6C688" w14:textId="77777777" w:rsidR="00EF7E18" w:rsidRPr="00EF7E18" w:rsidRDefault="00EF7E18" w:rsidP="003B4B49">
      <w:pPr>
        <w:jc w:val="both"/>
        <w:rPr>
          <w:sz w:val="24"/>
          <w:szCs w:val="24"/>
        </w:rPr>
      </w:pPr>
      <w:r w:rsidRPr="00EF7E18">
        <w:rPr>
          <w:b/>
          <w:bCs/>
          <w:sz w:val="24"/>
          <w:szCs w:val="24"/>
        </w:rPr>
        <w:t>6.5</w:t>
      </w:r>
      <w:r w:rsidRPr="00EF7E18">
        <w:rPr>
          <w:sz w:val="24"/>
          <w:szCs w:val="24"/>
        </w:rPr>
        <w:t xml:space="preserve"> As despesas referentes ao consumo de água e energia, durante a execução do objeto, são de inteira responsabilidade da contratada.</w:t>
      </w:r>
    </w:p>
    <w:p w14:paraId="39BB4651" w14:textId="77777777" w:rsidR="00EF7E18" w:rsidRPr="00EF7E18" w:rsidRDefault="00EF7E18" w:rsidP="003B4B49">
      <w:pPr>
        <w:jc w:val="both"/>
        <w:rPr>
          <w:sz w:val="24"/>
          <w:szCs w:val="24"/>
        </w:rPr>
      </w:pPr>
      <w:r w:rsidRPr="00EF7E18">
        <w:rPr>
          <w:b/>
          <w:bCs/>
          <w:sz w:val="24"/>
          <w:szCs w:val="24"/>
        </w:rPr>
        <w:t>6.6</w:t>
      </w:r>
      <w:r w:rsidRPr="00EF7E18">
        <w:rPr>
          <w:sz w:val="24"/>
          <w:szCs w:val="24"/>
        </w:rPr>
        <w:t xml:space="preserve"> A CONTRATADA é obrigada a efetuar e entregar no prazo o resultado dos ensaios solicitados pelo CONTRATANTE. </w:t>
      </w:r>
    </w:p>
    <w:p w14:paraId="60857561" w14:textId="77777777" w:rsidR="00EF7E18" w:rsidRPr="00EF7E18" w:rsidRDefault="00EF7E18" w:rsidP="003B4B49">
      <w:pPr>
        <w:jc w:val="both"/>
        <w:rPr>
          <w:sz w:val="24"/>
          <w:szCs w:val="24"/>
        </w:rPr>
      </w:pPr>
      <w:r w:rsidRPr="00EF7E18">
        <w:rPr>
          <w:b/>
          <w:bCs/>
          <w:sz w:val="24"/>
          <w:szCs w:val="24"/>
        </w:rPr>
        <w:t>6.7</w:t>
      </w:r>
      <w:r w:rsidRPr="00EF7E18">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14:textId="77777777" w:rsidR="00EF7E18" w:rsidRPr="00EF7E18" w:rsidRDefault="00EF7E18" w:rsidP="003B4B49">
      <w:pPr>
        <w:jc w:val="both"/>
        <w:rPr>
          <w:sz w:val="24"/>
          <w:szCs w:val="24"/>
        </w:rPr>
      </w:pPr>
      <w:r w:rsidRPr="00EF7E18">
        <w:rPr>
          <w:b/>
          <w:bCs/>
          <w:sz w:val="24"/>
          <w:szCs w:val="24"/>
        </w:rPr>
        <w:t>6.8</w:t>
      </w:r>
      <w:r w:rsidRPr="00EF7E18">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E727ADB" w14:textId="21A4D082" w:rsidR="004D5A5C" w:rsidRPr="005D0BC5" w:rsidRDefault="00EF7E18" w:rsidP="003B4B49">
      <w:pPr>
        <w:jc w:val="both"/>
        <w:rPr>
          <w:sz w:val="24"/>
          <w:szCs w:val="24"/>
        </w:rPr>
      </w:pPr>
      <w:r w:rsidRPr="00EF7E18">
        <w:rPr>
          <w:b/>
          <w:bCs/>
          <w:sz w:val="24"/>
          <w:szCs w:val="24"/>
        </w:rPr>
        <w:t xml:space="preserve">6.8.1 </w:t>
      </w:r>
      <w:r w:rsidRPr="00EF7E18">
        <w:rPr>
          <w:sz w:val="24"/>
          <w:szCs w:val="24"/>
        </w:rPr>
        <w:t>Consumos acima dos quantitativos contratados não serão pagos.</w:t>
      </w:r>
    </w:p>
    <w:p w14:paraId="68E00689" w14:textId="77777777" w:rsidR="004D5A5C" w:rsidRPr="005D0BC5" w:rsidRDefault="004D5A5C" w:rsidP="003B4B49">
      <w:pPr>
        <w:jc w:val="both"/>
        <w:rPr>
          <w:b/>
          <w:sz w:val="24"/>
          <w:szCs w:val="24"/>
        </w:rPr>
      </w:pPr>
    </w:p>
    <w:p w14:paraId="7567B3F2" w14:textId="77777777" w:rsidR="00C24291" w:rsidRPr="005D0BC5" w:rsidRDefault="00C24291" w:rsidP="003B4B49">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3B4B49">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3B4B49">
      <w:pPr>
        <w:jc w:val="both"/>
        <w:rPr>
          <w:sz w:val="24"/>
          <w:szCs w:val="24"/>
        </w:rPr>
      </w:pPr>
      <w:r w:rsidRPr="005D0BC5">
        <w:rPr>
          <w:sz w:val="24"/>
          <w:szCs w:val="24"/>
        </w:rPr>
        <w:lastRenderedPageBreak/>
        <w:t>a) fornecer todos os documentos e informações necessárias para a total e completa execução do objeto do presente Contrato;</w:t>
      </w:r>
    </w:p>
    <w:p w14:paraId="768FBBDB" w14:textId="77777777" w:rsidR="00483B61" w:rsidRPr="005D0BC5" w:rsidRDefault="00483B61" w:rsidP="003B4B49">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3B4B49">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3B4B49">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3B4B49">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3B4B49">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3B4B49">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3B4B49">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3B4B49">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3B4B49">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3B4B49">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3B4B49">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3B4B49">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3B4B49">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3B4B49">
      <w:pPr>
        <w:jc w:val="both"/>
        <w:rPr>
          <w:sz w:val="24"/>
          <w:szCs w:val="24"/>
        </w:rPr>
      </w:pPr>
    </w:p>
    <w:p w14:paraId="3A87F953" w14:textId="77777777" w:rsidR="00C24291" w:rsidRPr="005D0BC5" w:rsidRDefault="00C24291" w:rsidP="003B4B49">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3B4B49">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32"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33"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32"/>
      <w:bookmarkEnd w:id="33"/>
    </w:p>
    <w:p w14:paraId="4FD34A58" w14:textId="77777777" w:rsidR="008A4C7D" w:rsidRPr="005D0BC5" w:rsidRDefault="00443CE9" w:rsidP="003B4B49">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34"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34"/>
    </w:p>
    <w:p w14:paraId="77D80162" w14:textId="77777777" w:rsidR="003F5E83" w:rsidRPr="005D0BC5" w:rsidRDefault="008A4C7D" w:rsidP="003B4B49">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F7D63A0" w14:textId="77777777" w:rsidR="000B6716" w:rsidRPr="008B54AB" w:rsidRDefault="000B6716" w:rsidP="003B4B49">
      <w:pPr>
        <w:tabs>
          <w:tab w:val="left" w:pos="0"/>
        </w:tabs>
        <w:jc w:val="both"/>
        <w:rPr>
          <w:sz w:val="24"/>
          <w:szCs w:val="24"/>
        </w:rPr>
      </w:pPr>
      <w:r w:rsidRPr="002C7CE8">
        <w:rPr>
          <w:b/>
          <w:bCs/>
          <w:sz w:val="24"/>
          <w:szCs w:val="24"/>
        </w:rPr>
        <w:t>b)</w:t>
      </w:r>
      <w:r w:rsidRPr="008B54AB">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w:t>
      </w:r>
      <w:r w:rsidRPr="008B54AB">
        <w:rPr>
          <w:sz w:val="24"/>
          <w:szCs w:val="24"/>
        </w:rPr>
        <w:lastRenderedPageBreak/>
        <w:t>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4863CCC3" w14:textId="77777777" w:rsidR="000B6716" w:rsidRPr="008B54AB" w:rsidRDefault="000B6716" w:rsidP="003B4B49">
      <w:pPr>
        <w:tabs>
          <w:tab w:val="left" w:pos="142"/>
        </w:tabs>
        <w:ind w:left="851"/>
        <w:jc w:val="both"/>
        <w:rPr>
          <w:sz w:val="24"/>
          <w:szCs w:val="24"/>
        </w:rPr>
      </w:pPr>
      <w:r w:rsidRPr="002C7CE8">
        <w:rPr>
          <w:b/>
          <w:bCs/>
          <w:sz w:val="24"/>
          <w:szCs w:val="24"/>
        </w:rPr>
        <w:t>b</w:t>
      </w:r>
      <w:r w:rsidRPr="008B54AB">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8B54AB" w:rsidRDefault="000B6716" w:rsidP="003B4B49">
      <w:pPr>
        <w:tabs>
          <w:tab w:val="left" w:pos="142"/>
        </w:tabs>
        <w:ind w:left="851"/>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14:paraId="70EA312E" w14:textId="77777777" w:rsidR="000B6716" w:rsidRPr="008B54AB" w:rsidRDefault="000B6716" w:rsidP="003B4B49">
      <w:pPr>
        <w:tabs>
          <w:tab w:val="left" w:pos="142"/>
        </w:tabs>
        <w:ind w:left="851"/>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3B4B49">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3B4B49">
      <w:pPr>
        <w:jc w:val="both"/>
        <w:rPr>
          <w:rFonts w:eastAsia="Arial Unicode MS"/>
          <w:sz w:val="24"/>
          <w:szCs w:val="24"/>
        </w:rPr>
      </w:pPr>
      <w:r w:rsidRPr="005D0BC5">
        <w:rPr>
          <w:b/>
          <w:bCs/>
          <w:sz w:val="24"/>
          <w:szCs w:val="24"/>
        </w:rPr>
        <w:t>d)</w:t>
      </w:r>
      <w:r w:rsidRPr="005D0BC5">
        <w:rPr>
          <w:sz w:val="24"/>
          <w:szCs w:val="24"/>
        </w:rPr>
        <w:t xml:space="preserve"> </w:t>
      </w:r>
      <w:bookmarkStart w:id="35" w:name="_Hlk136955869"/>
      <w:r w:rsidRPr="005D0BC5">
        <w:rPr>
          <w:sz w:val="24"/>
          <w:szCs w:val="24"/>
        </w:rPr>
        <w:t>cópia da folha de pagamento dos empregados da obra contratada</w:t>
      </w:r>
      <w:bookmarkEnd w:id="35"/>
      <w:r w:rsidRPr="005D0BC5">
        <w:rPr>
          <w:sz w:val="24"/>
          <w:szCs w:val="24"/>
        </w:rPr>
        <w:t>;</w:t>
      </w:r>
    </w:p>
    <w:p w14:paraId="30C32D1A" w14:textId="77777777" w:rsidR="008A4C7D" w:rsidRPr="005D0BC5" w:rsidRDefault="00612EFF" w:rsidP="003B4B49">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3B4B49">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3B4B49">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3B4B49">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3B4B49">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3B4B49">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3B4B49">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3B4B49">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3B4B49">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3B4B49">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3B4B49">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3B4B49">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3B4B49">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36"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36"/>
    </w:p>
    <w:p w14:paraId="46B34BD5" w14:textId="77777777" w:rsidR="00C211B0" w:rsidRPr="005D0BC5" w:rsidRDefault="00C211B0" w:rsidP="003B4B49">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3B4B49">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3B4B49">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w:t>
      </w:r>
      <w:r w:rsidR="008A4C7D" w:rsidRPr="005D0BC5">
        <w:rPr>
          <w:rFonts w:ascii="Times New Roman" w:hAnsi="Times New Roman" w:cs="Times New Roman"/>
          <w:sz w:val="24"/>
          <w:szCs w:val="24"/>
          <w:shd w:val="clear" w:color="auto" w:fill="FFFFFF"/>
        </w:rPr>
        <w:lastRenderedPageBreak/>
        <w:t>até final solução, sem prejuízo de outras penalidades cabíveis.</w:t>
      </w:r>
    </w:p>
    <w:p w14:paraId="3912DC5A" w14:textId="77777777" w:rsidR="00443CE9" w:rsidRPr="005D0BC5" w:rsidRDefault="00443CE9" w:rsidP="003B4B49">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3B4B49">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3B4B49">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77777777" w:rsidR="00C24291" w:rsidRPr="005D0BC5" w:rsidRDefault="00443CE9" w:rsidP="003B4B49">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3B4B49">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3B4B49">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3B4B49">
      <w:pPr>
        <w:jc w:val="both"/>
        <w:rPr>
          <w:b/>
          <w:bCs/>
          <w:sz w:val="24"/>
          <w:szCs w:val="24"/>
        </w:rPr>
      </w:pPr>
    </w:p>
    <w:p w14:paraId="5306962E" w14:textId="77777777" w:rsidR="00004ECB" w:rsidRPr="005E30BA" w:rsidRDefault="00004ECB" w:rsidP="003B4B49">
      <w:pPr>
        <w:jc w:val="both"/>
        <w:rPr>
          <w:b/>
          <w:sz w:val="24"/>
          <w:szCs w:val="24"/>
        </w:rPr>
      </w:pPr>
      <w:bookmarkStart w:id="37" w:name="_Hlk165375284"/>
      <w:r w:rsidRPr="005E30BA">
        <w:rPr>
          <w:b/>
          <w:sz w:val="24"/>
          <w:szCs w:val="24"/>
        </w:rPr>
        <w:t>CLÁUSULA NONA – DO REAJUSTAMENTO DE PREÇOS</w:t>
      </w:r>
    </w:p>
    <w:p w14:paraId="3EBC5188" w14:textId="77777777" w:rsidR="00004ECB" w:rsidRPr="005E30BA" w:rsidRDefault="00004ECB" w:rsidP="003B4B49">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3B4B49">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3B4B49">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3B4B49">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3B4B49">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3B4B49">
      <w:pPr>
        <w:jc w:val="both"/>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3B4B49">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54E58192" w:rsidR="00004ECB" w:rsidRPr="005E30BA" w:rsidRDefault="00A65BD1" w:rsidP="003B4B49">
      <w:pPr>
        <w:shd w:val="clear" w:color="auto" w:fill="FFFFFF"/>
        <w:autoSpaceDN w:val="0"/>
        <w:jc w:val="both"/>
        <w:rPr>
          <w:sz w:val="24"/>
          <w:szCs w:val="24"/>
          <w:lang w:eastAsia="zh-CN"/>
        </w:rPr>
      </w:pPr>
      <w:bookmarkStart w:id="38" w:name="_Hlk201752890"/>
      <w:r w:rsidRPr="00A23C82">
        <w:rPr>
          <w:b/>
          <w:bCs/>
          <w:color w:val="000000"/>
          <w:sz w:val="24"/>
          <w:szCs w:val="24"/>
          <w:lang w:eastAsia="zh-CN"/>
        </w:rPr>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38"/>
    </w:p>
    <w:p w14:paraId="7B24287D" w14:textId="77777777" w:rsidR="00004ECB" w:rsidRPr="005E30BA" w:rsidRDefault="00004ECB" w:rsidP="003B4B49">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3B4B49">
      <w:pPr>
        <w:shd w:val="clear" w:color="auto" w:fill="FFFFFF"/>
        <w:autoSpaceDN w:val="0"/>
        <w:jc w:val="both"/>
        <w:rPr>
          <w:sz w:val="24"/>
          <w:szCs w:val="24"/>
          <w:lang w:eastAsia="zh-CN"/>
        </w:rPr>
      </w:pPr>
    </w:p>
    <w:p w14:paraId="64335189" w14:textId="77777777" w:rsidR="00004ECB" w:rsidRPr="005E30BA" w:rsidRDefault="00004ECB" w:rsidP="003B4B49">
      <w:pPr>
        <w:jc w:val="both"/>
        <w:rPr>
          <w:sz w:val="24"/>
          <w:szCs w:val="24"/>
          <w:lang w:eastAsia="en-US"/>
        </w:rPr>
      </w:pPr>
      <w:r w:rsidRPr="005E30BA">
        <w:rPr>
          <w:sz w:val="24"/>
          <w:szCs w:val="24"/>
        </w:rPr>
        <w:lastRenderedPageBreak/>
        <w:t>SR = S (I12/I0)</w:t>
      </w:r>
    </w:p>
    <w:p w14:paraId="1FCBEB4F" w14:textId="77777777" w:rsidR="00004ECB" w:rsidRPr="005E30BA" w:rsidRDefault="00004ECB" w:rsidP="003B4B49">
      <w:pPr>
        <w:jc w:val="both"/>
        <w:rPr>
          <w:sz w:val="24"/>
          <w:szCs w:val="24"/>
        </w:rPr>
      </w:pPr>
    </w:p>
    <w:p w14:paraId="6D0EF6CF" w14:textId="77777777" w:rsidR="00004ECB" w:rsidRPr="005E30BA" w:rsidRDefault="00004ECB" w:rsidP="003B4B49">
      <w:pPr>
        <w:jc w:val="both"/>
        <w:rPr>
          <w:sz w:val="24"/>
          <w:szCs w:val="24"/>
        </w:rPr>
      </w:pPr>
      <w:r w:rsidRPr="005E30BA">
        <w:rPr>
          <w:sz w:val="24"/>
          <w:szCs w:val="24"/>
        </w:rPr>
        <w:t>R = SR – S</w:t>
      </w:r>
    </w:p>
    <w:p w14:paraId="721F5D7B" w14:textId="77777777" w:rsidR="00004ECB" w:rsidRPr="005E30BA" w:rsidRDefault="00004ECB" w:rsidP="003B4B49">
      <w:pPr>
        <w:jc w:val="both"/>
        <w:rPr>
          <w:sz w:val="24"/>
          <w:szCs w:val="24"/>
        </w:rPr>
      </w:pPr>
    </w:p>
    <w:p w14:paraId="3852224F" w14:textId="77777777" w:rsidR="00004ECB" w:rsidRPr="005E30BA" w:rsidRDefault="00004ECB" w:rsidP="003B4B49">
      <w:pPr>
        <w:jc w:val="both"/>
        <w:rPr>
          <w:sz w:val="24"/>
          <w:szCs w:val="24"/>
        </w:rPr>
      </w:pPr>
      <w:r w:rsidRPr="005E30BA">
        <w:rPr>
          <w:sz w:val="24"/>
          <w:szCs w:val="24"/>
        </w:rPr>
        <w:t>I12 = índice INCC-DI/FGV do 12º mês do orçamento</w:t>
      </w:r>
    </w:p>
    <w:p w14:paraId="41FAF675" w14:textId="77777777" w:rsidR="00004ECB" w:rsidRPr="005E30BA" w:rsidRDefault="00004ECB" w:rsidP="003B4B49">
      <w:pPr>
        <w:jc w:val="both"/>
        <w:rPr>
          <w:sz w:val="24"/>
          <w:szCs w:val="24"/>
        </w:rPr>
      </w:pPr>
    </w:p>
    <w:p w14:paraId="53CDC477" w14:textId="77777777" w:rsidR="00004ECB" w:rsidRPr="005E30BA" w:rsidRDefault="00004ECB" w:rsidP="003B4B49">
      <w:pPr>
        <w:jc w:val="both"/>
        <w:rPr>
          <w:sz w:val="24"/>
          <w:szCs w:val="24"/>
        </w:rPr>
      </w:pPr>
      <w:r w:rsidRPr="005E30BA">
        <w:rPr>
          <w:sz w:val="24"/>
          <w:szCs w:val="24"/>
        </w:rPr>
        <w:t>I0 = índice INCC-DI/FGV do mês do orçamento</w:t>
      </w:r>
    </w:p>
    <w:p w14:paraId="17F6DA88" w14:textId="77777777" w:rsidR="00004ECB" w:rsidRPr="005E30BA" w:rsidRDefault="00004ECB" w:rsidP="003B4B49">
      <w:pPr>
        <w:jc w:val="both"/>
        <w:rPr>
          <w:sz w:val="24"/>
          <w:szCs w:val="24"/>
        </w:rPr>
      </w:pPr>
    </w:p>
    <w:p w14:paraId="742A49F4" w14:textId="77777777" w:rsidR="00004ECB" w:rsidRPr="005E30BA" w:rsidRDefault="00004ECB" w:rsidP="003B4B49">
      <w:pPr>
        <w:jc w:val="both"/>
        <w:rPr>
          <w:sz w:val="24"/>
          <w:szCs w:val="24"/>
        </w:rPr>
      </w:pPr>
      <w:r w:rsidRPr="005E30BA">
        <w:rPr>
          <w:sz w:val="24"/>
          <w:szCs w:val="24"/>
        </w:rPr>
        <w:t>S = saldo de contrato após medição referente ao 12º mês do orçamento</w:t>
      </w:r>
    </w:p>
    <w:p w14:paraId="1563F879" w14:textId="77777777" w:rsidR="00004ECB" w:rsidRPr="005E30BA" w:rsidRDefault="00004ECB" w:rsidP="003B4B49">
      <w:pPr>
        <w:jc w:val="both"/>
        <w:rPr>
          <w:sz w:val="24"/>
          <w:szCs w:val="24"/>
        </w:rPr>
      </w:pPr>
    </w:p>
    <w:p w14:paraId="374003EA" w14:textId="77777777" w:rsidR="00004ECB" w:rsidRPr="005E30BA" w:rsidRDefault="00004ECB" w:rsidP="003B4B49">
      <w:pPr>
        <w:jc w:val="both"/>
        <w:rPr>
          <w:sz w:val="24"/>
          <w:szCs w:val="24"/>
        </w:rPr>
      </w:pPr>
      <w:r w:rsidRPr="005E30BA">
        <w:rPr>
          <w:sz w:val="24"/>
          <w:szCs w:val="24"/>
        </w:rPr>
        <w:t>SR = saldo reajustado</w:t>
      </w:r>
    </w:p>
    <w:p w14:paraId="2DE2E633" w14:textId="77777777" w:rsidR="00004ECB" w:rsidRPr="005E30BA" w:rsidRDefault="00004ECB" w:rsidP="003B4B49">
      <w:pPr>
        <w:jc w:val="both"/>
        <w:rPr>
          <w:sz w:val="24"/>
          <w:szCs w:val="24"/>
        </w:rPr>
      </w:pPr>
    </w:p>
    <w:p w14:paraId="74A60339" w14:textId="77777777" w:rsidR="00004ECB" w:rsidRPr="005E30BA" w:rsidRDefault="00004ECB" w:rsidP="003B4B49">
      <w:pPr>
        <w:jc w:val="both"/>
        <w:rPr>
          <w:sz w:val="24"/>
          <w:szCs w:val="24"/>
        </w:rPr>
      </w:pPr>
      <w:r w:rsidRPr="005E30BA">
        <w:rPr>
          <w:sz w:val="24"/>
          <w:szCs w:val="24"/>
        </w:rPr>
        <w:t>R = valor do reajuste</w:t>
      </w:r>
    </w:p>
    <w:p w14:paraId="1FD6939A" w14:textId="77777777" w:rsidR="00004ECB" w:rsidRPr="005E30BA" w:rsidRDefault="00004ECB" w:rsidP="003B4B49">
      <w:pPr>
        <w:jc w:val="both"/>
        <w:rPr>
          <w:sz w:val="24"/>
          <w:szCs w:val="24"/>
        </w:rPr>
      </w:pPr>
    </w:p>
    <w:p w14:paraId="05E93205" w14:textId="77777777" w:rsidR="00004ECB" w:rsidRPr="005E30BA" w:rsidRDefault="00004ECB" w:rsidP="003B4B49">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3B4B49">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37"/>
    <w:p w14:paraId="0CF7966D" w14:textId="77777777" w:rsidR="00004ECB" w:rsidRPr="005E30BA" w:rsidRDefault="00004ECB" w:rsidP="003B4B49">
      <w:pPr>
        <w:jc w:val="both"/>
        <w:rPr>
          <w:color w:val="000000"/>
          <w:sz w:val="24"/>
          <w:szCs w:val="24"/>
        </w:rPr>
      </w:pPr>
    </w:p>
    <w:p w14:paraId="3A28317F" w14:textId="77777777" w:rsidR="00622AD1" w:rsidRPr="00B225B5" w:rsidRDefault="00622AD1" w:rsidP="003B4B49">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3B4B49">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3B4B49">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BC29D3" w:rsidRDefault="00622AD1" w:rsidP="003B4B49">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4E727C" w:rsidRDefault="00622AD1" w:rsidP="003B4B49">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14:textId="77777777" w:rsidR="00622AD1" w:rsidRPr="004E727C" w:rsidRDefault="00622AD1" w:rsidP="003B4B49">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3B4B49">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F0155DE" w14:textId="77777777" w:rsidR="00622AD1" w:rsidRPr="00B225B5" w:rsidRDefault="00622AD1" w:rsidP="003B4B49">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3B4B49">
      <w:pPr>
        <w:ind w:left="142"/>
        <w:jc w:val="both"/>
        <w:rPr>
          <w:sz w:val="24"/>
          <w:szCs w:val="24"/>
        </w:rPr>
      </w:pPr>
      <w:r w:rsidRPr="00B225B5">
        <w:rPr>
          <w:sz w:val="24"/>
          <w:szCs w:val="24"/>
        </w:rPr>
        <w:lastRenderedPageBreak/>
        <w:t>a) aceitação pelo CONTRATANTE do objeto contratado e o termo de recebimento definitivo;</w:t>
      </w:r>
    </w:p>
    <w:p w14:paraId="7B0E418E" w14:textId="77777777" w:rsidR="00622AD1" w:rsidRPr="00B225B5" w:rsidRDefault="00622AD1" w:rsidP="003B4B49">
      <w:pPr>
        <w:ind w:left="142"/>
        <w:jc w:val="both"/>
        <w:rPr>
          <w:sz w:val="24"/>
          <w:szCs w:val="24"/>
        </w:rPr>
      </w:pPr>
      <w:r w:rsidRPr="00B225B5">
        <w:rPr>
          <w:sz w:val="24"/>
          <w:szCs w:val="24"/>
        </w:rPr>
        <w:t>b) certidão negativa de débitos, expedida pela Receita Federal, referente ao objeto contratado concluído;</w:t>
      </w:r>
    </w:p>
    <w:p w14:paraId="6CF5D7E6" w14:textId="77777777" w:rsidR="00622AD1" w:rsidRPr="00B225B5" w:rsidRDefault="00622AD1" w:rsidP="003B4B49">
      <w:pPr>
        <w:ind w:left="142"/>
        <w:jc w:val="both"/>
        <w:rPr>
          <w:sz w:val="24"/>
          <w:szCs w:val="24"/>
        </w:rPr>
      </w:pPr>
      <w:r w:rsidRPr="00B225B5">
        <w:rPr>
          <w:sz w:val="24"/>
          <w:szCs w:val="24"/>
        </w:rPr>
        <w:t xml:space="preserve">c) comprovantes, nos casos previstos, de ligações definitivas de água e/ou energia elétrica. </w:t>
      </w:r>
    </w:p>
    <w:p w14:paraId="2E688160" w14:textId="77777777" w:rsidR="00622AD1" w:rsidRPr="005D0BC5" w:rsidRDefault="00622AD1" w:rsidP="003B4B49">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3B4B49">
      <w:pPr>
        <w:jc w:val="both"/>
        <w:rPr>
          <w:b/>
          <w:sz w:val="24"/>
          <w:szCs w:val="24"/>
        </w:rPr>
      </w:pPr>
    </w:p>
    <w:p w14:paraId="5339EA6E" w14:textId="77777777" w:rsidR="00622AD1" w:rsidRPr="00CD1437" w:rsidRDefault="00622AD1" w:rsidP="003B4B49">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3B4B49">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3B4B49">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370FE09B" w14:textId="77777777" w:rsidR="002B22F0" w:rsidRPr="00B1359E" w:rsidRDefault="002B22F0" w:rsidP="003B4B49">
      <w:pPr>
        <w:jc w:val="both"/>
        <w:rPr>
          <w:sz w:val="24"/>
          <w:szCs w:val="24"/>
        </w:rPr>
      </w:pPr>
      <w:bookmarkStart w:id="39" w:name="_Hlk210831564"/>
      <w:r w:rsidRPr="00CD1437">
        <w:rPr>
          <w:b/>
          <w:sz w:val="24"/>
          <w:szCs w:val="24"/>
        </w:rPr>
        <w:t>11.3.</w:t>
      </w:r>
      <w:r w:rsidRPr="00CD1437">
        <w:rPr>
          <w:bCs/>
          <w:sz w:val="24"/>
          <w:szCs w:val="24"/>
        </w:rPr>
        <w:t xml:space="preserve">  A parte Contratante </w:t>
      </w:r>
      <w:bookmarkEnd w:id="39"/>
      <w:r w:rsidRPr="00CD1437">
        <w:rPr>
          <w:bCs/>
          <w:sz w:val="24"/>
          <w:szCs w:val="24"/>
        </w:rPr>
        <w:t>deverá responder ao pedido de restabelecimento do equilíbrio econômico-financeiro no prazo máximo de</w:t>
      </w:r>
      <w:r>
        <w:rPr>
          <w:bCs/>
          <w:sz w:val="24"/>
          <w:szCs w:val="24"/>
        </w:rPr>
        <w:t xml:space="preserv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Pr>
          <w:sz w:val="24"/>
          <w:szCs w:val="24"/>
        </w:rPr>
        <w:t xml:space="preserve"> </w:t>
      </w:r>
      <w:r w:rsidRPr="00CD1437">
        <w:rPr>
          <w:bCs/>
          <w:sz w:val="24"/>
          <w:szCs w:val="24"/>
        </w:rPr>
        <w:t>dias corridos, contados a partir do recebimento do pedido formal e da documentação completa.</w:t>
      </w:r>
    </w:p>
    <w:p w14:paraId="46477C69" w14:textId="77777777" w:rsidR="00622AD1" w:rsidRPr="00952856" w:rsidRDefault="00622AD1" w:rsidP="003B4B49">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3B4B49">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3B4B49">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3B4B49">
      <w:pPr>
        <w:jc w:val="both"/>
        <w:rPr>
          <w:b/>
          <w:sz w:val="24"/>
          <w:szCs w:val="24"/>
        </w:rPr>
      </w:pPr>
    </w:p>
    <w:p w14:paraId="36E09424" w14:textId="77777777" w:rsidR="00622AD1" w:rsidRPr="005D0BC5" w:rsidRDefault="00622AD1" w:rsidP="003B4B49">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09FFA26" w14:textId="77777777" w:rsidR="00622AD1" w:rsidRPr="005D0BC5" w:rsidRDefault="00622AD1" w:rsidP="003B4B49">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744C722C" w14:textId="77777777" w:rsidR="00622AD1" w:rsidRPr="005D0BC5" w:rsidRDefault="00622AD1" w:rsidP="003B4B49">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Pr>
          <w:noProof/>
          <w:sz w:val="24"/>
          <w:szCs w:val="24"/>
          <w:lang w:eastAsia="pt-BR"/>
        </w:rPr>
        <w:t>(inserir o nome do gestor)</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33C4F12E" w14:textId="77777777" w:rsidR="00622AD1" w:rsidRPr="005D0BC5" w:rsidRDefault="00622AD1" w:rsidP="003B4B49">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3B4B49">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3B4B49">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3B4B49">
      <w:pPr>
        <w:jc w:val="both"/>
        <w:rPr>
          <w:sz w:val="24"/>
          <w:szCs w:val="24"/>
        </w:rPr>
      </w:pPr>
      <w:r w:rsidRPr="005D0BC5">
        <w:rPr>
          <w:sz w:val="24"/>
          <w:szCs w:val="24"/>
        </w:rPr>
        <w:t>d) propor medidas que melhorem a execução do contrato.</w:t>
      </w:r>
    </w:p>
    <w:p w14:paraId="256D6F20" w14:textId="77777777" w:rsidR="00622AD1" w:rsidRPr="005D0BC5" w:rsidRDefault="00622AD1" w:rsidP="003B4B49">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(não poderá ser o mesmo que o Gestor)</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substituto)</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 xml:space="preserve">à </w:t>
      </w:r>
      <w:r w:rsidRPr="005D0BC5">
        <w:rPr>
          <w:sz w:val="24"/>
          <w:szCs w:val="24"/>
        </w:rPr>
        <w:lastRenderedPageBreak/>
        <w:t>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3B4B49">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3B4B49">
      <w:pPr>
        <w:jc w:val="both"/>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3B4B49">
      <w:pPr>
        <w:jc w:val="both"/>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3B4B49">
      <w:pPr>
        <w:jc w:val="both"/>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6B5369F9" w14:textId="77777777" w:rsidR="00622AD1" w:rsidRDefault="00622AD1" w:rsidP="003B4B49">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3B4B49">
      <w:pPr>
        <w:jc w:val="both"/>
        <w:rPr>
          <w:rFonts w:eastAsia="Arial Unicode MS"/>
          <w:sz w:val="24"/>
          <w:szCs w:val="24"/>
        </w:rPr>
      </w:pPr>
      <w:bookmarkStart w:id="40"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24248802" w14:textId="77777777" w:rsidR="00622AD1" w:rsidRPr="008111C0" w:rsidRDefault="00622AD1" w:rsidP="003B4B49">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3B4B49">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40"/>
    </w:p>
    <w:p w14:paraId="3159BCBB" w14:textId="77777777" w:rsidR="00622AD1" w:rsidRPr="00A5585A" w:rsidRDefault="00622AD1" w:rsidP="003B4B49">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3B4B49">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3B4B49">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3B4B49">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44FD1C54" w14:textId="77777777" w:rsidR="00622AD1" w:rsidRPr="00A5585A" w:rsidRDefault="00622AD1" w:rsidP="003B4B49">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3D34A4E6" w14:textId="77777777" w:rsidR="00622AD1" w:rsidRPr="005D0BC5" w:rsidRDefault="00622AD1" w:rsidP="003B4B49">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27A6D1FD" w14:textId="77777777" w:rsidR="00622AD1" w:rsidRPr="005D0BC5" w:rsidRDefault="00622AD1" w:rsidP="003B4B49">
      <w:pPr>
        <w:jc w:val="both"/>
        <w:rPr>
          <w:sz w:val="24"/>
          <w:szCs w:val="24"/>
        </w:rPr>
      </w:pPr>
      <w:r w:rsidRPr="005D0BC5">
        <w:rPr>
          <w:sz w:val="24"/>
          <w:szCs w:val="24"/>
        </w:rPr>
        <w:t>a) quando houver omissão no cumprimento de suas obrigações;</w:t>
      </w:r>
    </w:p>
    <w:p w14:paraId="45D2A6DC" w14:textId="77777777" w:rsidR="00622AD1" w:rsidRPr="005D0BC5" w:rsidRDefault="00622AD1" w:rsidP="003B4B49">
      <w:pPr>
        <w:jc w:val="both"/>
        <w:rPr>
          <w:sz w:val="24"/>
          <w:szCs w:val="24"/>
        </w:rPr>
      </w:pPr>
      <w:r w:rsidRPr="005D0BC5">
        <w:rPr>
          <w:sz w:val="24"/>
          <w:szCs w:val="24"/>
        </w:rPr>
        <w:lastRenderedPageBreak/>
        <w:t xml:space="preserve">b) quando verificar problemas na execução do objeto contratado, sem que a fiscalização e/ou gestão tenham tomado providências; </w:t>
      </w:r>
    </w:p>
    <w:p w14:paraId="3D58187E" w14:textId="77777777" w:rsidR="00622AD1" w:rsidRPr="005D0BC5" w:rsidRDefault="00622AD1" w:rsidP="003B4B49">
      <w:pPr>
        <w:jc w:val="both"/>
        <w:rPr>
          <w:sz w:val="24"/>
          <w:szCs w:val="24"/>
        </w:rPr>
      </w:pPr>
      <w:r w:rsidRPr="005D0BC5">
        <w:rPr>
          <w:sz w:val="24"/>
          <w:szCs w:val="24"/>
        </w:rPr>
        <w:t>c) quando houver alteração pela CONTRATADA do projeto executivo, sem consulta prévia e anuência da Supervisão do PARANACIDADE.</w:t>
      </w:r>
    </w:p>
    <w:p w14:paraId="77B07A0E" w14:textId="77777777" w:rsidR="00622AD1" w:rsidRPr="005D0BC5" w:rsidRDefault="00622AD1" w:rsidP="003B4B49">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3B4B49">
      <w:pPr>
        <w:jc w:val="both"/>
        <w:rPr>
          <w:sz w:val="24"/>
          <w:szCs w:val="24"/>
        </w:rPr>
      </w:pPr>
      <w:r w:rsidRPr="005D0BC5">
        <w:rPr>
          <w:sz w:val="24"/>
          <w:szCs w:val="24"/>
        </w:rPr>
        <w:t>a) inspecionem a qualquer tempo a execução do objeto contratado;</w:t>
      </w:r>
    </w:p>
    <w:p w14:paraId="7384CEBD" w14:textId="77777777" w:rsidR="00622AD1" w:rsidRPr="005D0BC5" w:rsidRDefault="00622AD1" w:rsidP="003B4B49">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3B4B49">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3B4B49">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5D0BC5" w:rsidRDefault="00622AD1" w:rsidP="003B4B49">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3B4B49">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3B4B49">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3B4B49">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3B4B49">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3B4B49">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3B4B49">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3FDFF83" w14:textId="77777777" w:rsidR="00622AD1" w:rsidRPr="005D0BC5" w:rsidRDefault="00622AD1" w:rsidP="003B4B49">
      <w:pPr>
        <w:jc w:val="both"/>
        <w:rPr>
          <w:sz w:val="24"/>
          <w:szCs w:val="24"/>
        </w:rPr>
      </w:pPr>
    </w:p>
    <w:p w14:paraId="624006F9" w14:textId="77777777" w:rsidR="00622AD1" w:rsidRPr="005D0BC5" w:rsidRDefault="00622AD1" w:rsidP="003B4B49">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3B4B49">
      <w:pPr>
        <w:jc w:val="both"/>
        <w:rPr>
          <w:sz w:val="24"/>
          <w:szCs w:val="24"/>
        </w:rPr>
      </w:pPr>
      <w:r>
        <w:rPr>
          <w:b/>
          <w:bCs/>
          <w:sz w:val="24"/>
          <w:szCs w:val="24"/>
        </w:rPr>
        <w:lastRenderedPageBreak/>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3B4B49">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3B4B49">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3B4B49">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3B4B49">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579670A4" w14:textId="77777777" w:rsidR="00622AD1" w:rsidRPr="005D0BC5" w:rsidRDefault="00622AD1" w:rsidP="003B4B49">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416C3180" w14:textId="77777777" w:rsidR="00622AD1" w:rsidRPr="005D0BC5" w:rsidRDefault="00622AD1" w:rsidP="003B4B49">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3B4B49">
      <w:pPr>
        <w:jc w:val="both"/>
        <w:rPr>
          <w:b/>
          <w:sz w:val="24"/>
          <w:szCs w:val="24"/>
        </w:rPr>
      </w:pPr>
    </w:p>
    <w:p w14:paraId="02B34BCD" w14:textId="77777777" w:rsidR="00622AD1" w:rsidRPr="005D0BC5" w:rsidRDefault="00622AD1" w:rsidP="003B4B49">
      <w:pPr>
        <w:jc w:val="both"/>
        <w:rPr>
          <w:b/>
          <w:sz w:val="24"/>
          <w:szCs w:val="24"/>
        </w:rPr>
      </w:pPr>
      <w:r w:rsidRPr="005D0BC5">
        <w:rPr>
          <w:b/>
          <w:sz w:val="24"/>
          <w:szCs w:val="24"/>
        </w:rPr>
        <w:t>CLÁUSULA DÉCIMA QUARTA - DOS MATERIAIS, VEÍCULOS, MÁQUINAS E EQUIPAMENTOS</w:t>
      </w:r>
    </w:p>
    <w:p w14:paraId="336FA674" w14:textId="77777777" w:rsidR="00622AD1" w:rsidRPr="005D0BC5" w:rsidRDefault="00622AD1" w:rsidP="003B4B49">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3B4B49">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3B4B49">
      <w:pPr>
        <w:jc w:val="both"/>
        <w:rPr>
          <w:sz w:val="24"/>
          <w:szCs w:val="24"/>
        </w:rPr>
      </w:pPr>
    </w:p>
    <w:p w14:paraId="1CC2167B" w14:textId="77777777" w:rsidR="00622AD1" w:rsidRPr="005D0BC5" w:rsidRDefault="00622AD1" w:rsidP="003B4B49">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3B4B49">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5D0BC5" w:rsidRDefault="00622AD1" w:rsidP="003B4B49">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3B4B49">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3B4B49">
      <w:pPr>
        <w:jc w:val="both"/>
        <w:rPr>
          <w:sz w:val="24"/>
          <w:szCs w:val="24"/>
        </w:rPr>
      </w:pPr>
      <w:r>
        <w:rPr>
          <w:b/>
          <w:bCs/>
          <w:sz w:val="24"/>
          <w:szCs w:val="24"/>
        </w:rPr>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3B4B49">
      <w:pPr>
        <w:jc w:val="both"/>
        <w:rPr>
          <w:sz w:val="24"/>
          <w:szCs w:val="24"/>
        </w:rPr>
      </w:pPr>
      <w:r>
        <w:rPr>
          <w:b/>
          <w:bCs/>
          <w:sz w:val="24"/>
          <w:szCs w:val="24"/>
        </w:rPr>
        <w:lastRenderedPageBreak/>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3B4B49">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3B4B49">
      <w:pPr>
        <w:jc w:val="both"/>
        <w:rPr>
          <w:b/>
          <w:sz w:val="24"/>
          <w:szCs w:val="24"/>
        </w:rPr>
      </w:pPr>
    </w:p>
    <w:p w14:paraId="2C89D897" w14:textId="77777777" w:rsidR="00622AD1" w:rsidRPr="005D0BC5" w:rsidRDefault="00622AD1" w:rsidP="003B4B49">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3B4B49">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3B4B49">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5D0BC5" w:rsidRDefault="00622AD1" w:rsidP="003B4B49">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3B4B49">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3B4B49">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3B4B49">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6D345398" w14:textId="77777777" w:rsidR="00622AD1" w:rsidRPr="005D0BC5" w:rsidRDefault="00622AD1" w:rsidP="003B4B49">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3B4B49">
      <w:pPr>
        <w:jc w:val="both"/>
        <w:rPr>
          <w:sz w:val="24"/>
          <w:szCs w:val="24"/>
        </w:rPr>
      </w:pPr>
    </w:p>
    <w:p w14:paraId="1175C8D5" w14:textId="77777777" w:rsidR="00622AD1" w:rsidRPr="005D0BC5" w:rsidRDefault="00622AD1" w:rsidP="003B4B49">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3B4B49">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3B4B49">
      <w:pPr>
        <w:jc w:val="both"/>
        <w:rPr>
          <w:sz w:val="24"/>
          <w:szCs w:val="24"/>
        </w:rPr>
      </w:pPr>
      <w:r w:rsidRPr="005D0BC5">
        <w:rPr>
          <w:b/>
          <w:bCs/>
          <w:sz w:val="24"/>
          <w:szCs w:val="24"/>
        </w:rPr>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3B4B49">
      <w:pPr>
        <w:jc w:val="both"/>
        <w:rPr>
          <w:sz w:val="24"/>
          <w:szCs w:val="24"/>
        </w:rPr>
      </w:pPr>
      <w:r w:rsidRPr="005D0BC5">
        <w:rPr>
          <w:b/>
          <w:bCs/>
          <w:sz w:val="24"/>
          <w:szCs w:val="24"/>
        </w:rPr>
        <w:lastRenderedPageBreak/>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3B4B49">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5D0BC5" w:rsidRDefault="00622AD1" w:rsidP="003B4B49">
      <w:pPr>
        <w:jc w:val="both"/>
        <w:rPr>
          <w:sz w:val="24"/>
          <w:szCs w:val="24"/>
        </w:rPr>
      </w:pPr>
    </w:p>
    <w:p w14:paraId="458E5320" w14:textId="77777777" w:rsidR="00622AD1" w:rsidRDefault="00622AD1" w:rsidP="003B4B49">
      <w:pPr>
        <w:pStyle w:val="NormalWeb"/>
        <w:spacing w:before="0" w:after="0"/>
        <w:jc w:val="both"/>
        <w:rPr>
          <w:lang w:eastAsia="pt-BR"/>
        </w:rPr>
      </w:pPr>
      <w:bookmarkStart w:id="41" w:name="_Hlk162341242"/>
      <w:bookmarkStart w:id="42" w:name="_Hlk162339201"/>
      <w:r>
        <w:rPr>
          <w:b/>
          <w:bCs/>
          <w:color w:val="000000"/>
        </w:rPr>
        <w:t>CLÁUSULA DÉCIMA OITAVA – DA SUBCONTRATAÇÃO</w:t>
      </w:r>
    </w:p>
    <w:p w14:paraId="0017CABF" w14:textId="77777777" w:rsidR="00622AD1" w:rsidRDefault="00622AD1" w:rsidP="003B4B49">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2BC9A5E1" w14:textId="77777777" w:rsidR="00622AD1" w:rsidRDefault="00622AD1" w:rsidP="003B4B49">
      <w:pPr>
        <w:pStyle w:val="NormalWeb"/>
        <w:spacing w:before="0" w:after="0"/>
        <w:jc w:val="both"/>
      </w:pPr>
      <w:r>
        <w:rPr>
          <w:b/>
          <w:bCs/>
          <w:color w:val="000000"/>
        </w:rPr>
        <w:t>18.1.1</w:t>
      </w:r>
      <w:r>
        <w:rPr>
          <w:color w:val="000000"/>
        </w:rPr>
        <w:t> É vedada a subcontratação total do objeto licitado.</w:t>
      </w:r>
    </w:p>
    <w:p w14:paraId="71ED6DD2" w14:textId="77777777" w:rsidR="00622AD1" w:rsidRDefault="00622AD1" w:rsidP="003B4B49">
      <w:pPr>
        <w:pStyle w:val="NormalWeb"/>
        <w:spacing w:before="0" w:after="0"/>
        <w:jc w:val="both"/>
      </w:pPr>
      <w:r>
        <w:rPr>
          <w:b/>
          <w:bCs/>
          <w:color w:val="000000"/>
        </w:rPr>
        <w:t xml:space="preserve">18.2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3C9B0AE6" w14:textId="77777777" w:rsidR="00622AD1" w:rsidRDefault="00622AD1" w:rsidP="003B4B49">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FDEBE7" w14:textId="77777777" w:rsidR="00622AD1" w:rsidRPr="00CD5586" w:rsidRDefault="00622AD1" w:rsidP="003B4B49">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024FC84D" w14:textId="77777777" w:rsidR="00622AD1" w:rsidRDefault="00622AD1" w:rsidP="003B4B49">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14:textId="77777777" w:rsidR="00622AD1" w:rsidRPr="00BE6D68" w:rsidRDefault="00622AD1" w:rsidP="003B4B49">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14:textId="77777777" w:rsidR="00622AD1" w:rsidRDefault="00622AD1" w:rsidP="003B4B49">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41"/>
    <w:bookmarkEnd w:id="42"/>
    <w:p w14:paraId="5EE19D42" w14:textId="77777777" w:rsidR="00622AD1" w:rsidRPr="005D0BC5" w:rsidRDefault="00622AD1" w:rsidP="003B4B49">
      <w:pPr>
        <w:jc w:val="both"/>
        <w:rPr>
          <w:b/>
          <w:sz w:val="24"/>
          <w:szCs w:val="24"/>
        </w:rPr>
      </w:pPr>
    </w:p>
    <w:p w14:paraId="105ACB51" w14:textId="77777777" w:rsidR="00622AD1" w:rsidRPr="00DA587F" w:rsidRDefault="00622AD1" w:rsidP="003B4B49">
      <w:pPr>
        <w:ind w:right="-142"/>
        <w:jc w:val="both"/>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3B4B49">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3B4B49">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3B4B49">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3B4B49">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66D2EE1" w14:textId="77777777" w:rsidR="00622AD1" w:rsidRPr="005D0BC5" w:rsidRDefault="00622AD1" w:rsidP="003B4B49">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3B4B49">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3B4B49">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3B4B49">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 xml:space="preserve">CONTRATADA se obriga, expressamente, a entregar o percentual executado e/ou o objeto </w:t>
      </w:r>
      <w:r w:rsidRPr="005225D8">
        <w:rPr>
          <w:sz w:val="24"/>
          <w:szCs w:val="24"/>
        </w:rPr>
        <w:lastRenderedPageBreak/>
        <w:t>deste contrato inteiramente desembaraçado, não criando dificuldades de qualquer natureza, devendo, obrigatoriamente, apresentar os documentos previstos para liberação da última parcela.</w:t>
      </w:r>
    </w:p>
    <w:p w14:paraId="28BC6D41" w14:textId="77777777" w:rsidR="00622AD1" w:rsidRPr="005225D8" w:rsidRDefault="00622AD1" w:rsidP="003B4B49">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47ACA1C1" w14:textId="77777777" w:rsidR="00271957" w:rsidRDefault="00271957" w:rsidP="003B4B49">
      <w:pPr>
        <w:jc w:val="both"/>
        <w:rPr>
          <w:b/>
          <w:bCs/>
          <w:sz w:val="24"/>
          <w:szCs w:val="24"/>
        </w:rPr>
      </w:pPr>
    </w:p>
    <w:p w14:paraId="3AAFA555" w14:textId="6827531E" w:rsidR="00271957" w:rsidRPr="005225D8" w:rsidRDefault="00271957" w:rsidP="003B4B49">
      <w:pPr>
        <w:jc w:val="both"/>
        <w:rPr>
          <w:b/>
          <w:bCs/>
          <w:sz w:val="24"/>
          <w:szCs w:val="24"/>
        </w:rPr>
      </w:pPr>
      <w:r w:rsidRPr="005225D8">
        <w:rPr>
          <w:b/>
          <w:bCs/>
          <w:sz w:val="24"/>
          <w:szCs w:val="24"/>
        </w:rPr>
        <w:t>PENALIDADES</w:t>
      </w:r>
    </w:p>
    <w:p w14:paraId="7F6677D4" w14:textId="77777777" w:rsidR="00271957" w:rsidRPr="005225D8" w:rsidRDefault="00271957" w:rsidP="003B4B49">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19100AEF" w14:textId="77777777" w:rsidR="00271957" w:rsidRPr="00F42698" w:rsidRDefault="00271957" w:rsidP="003B4B49">
      <w:pPr>
        <w:numPr>
          <w:ilvl w:val="2"/>
          <w:numId w:val="17"/>
        </w:numPr>
        <w:tabs>
          <w:tab w:val="left" w:pos="426"/>
        </w:tabs>
        <w:ind w:left="426" w:hanging="284"/>
        <w:jc w:val="both"/>
        <w:rPr>
          <w:rFonts w:eastAsia="Arial"/>
          <w:sz w:val="24"/>
          <w:szCs w:val="24"/>
        </w:rPr>
      </w:pPr>
      <w:r w:rsidRPr="00F42698">
        <w:rPr>
          <w:rFonts w:eastAsia="Arial"/>
          <w:sz w:val="24"/>
          <w:szCs w:val="24"/>
        </w:rPr>
        <w:t>der causa à inexecução parcial do contrato;</w:t>
      </w:r>
    </w:p>
    <w:p w14:paraId="178043AD" w14:textId="77777777" w:rsidR="00271957" w:rsidRPr="00F42698" w:rsidRDefault="00271957" w:rsidP="003B4B49">
      <w:pPr>
        <w:numPr>
          <w:ilvl w:val="2"/>
          <w:numId w:val="17"/>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2EB0F6F3" w14:textId="77777777" w:rsidR="00271957" w:rsidRPr="00F42698" w:rsidRDefault="00271957" w:rsidP="003B4B49">
      <w:pPr>
        <w:numPr>
          <w:ilvl w:val="2"/>
          <w:numId w:val="17"/>
        </w:numPr>
        <w:ind w:left="426" w:hanging="284"/>
        <w:jc w:val="both"/>
        <w:rPr>
          <w:rFonts w:eastAsia="Arial"/>
          <w:sz w:val="24"/>
          <w:szCs w:val="24"/>
        </w:rPr>
      </w:pPr>
      <w:r w:rsidRPr="00F42698">
        <w:rPr>
          <w:rFonts w:eastAsia="Arial"/>
          <w:sz w:val="24"/>
          <w:szCs w:val="24"/>
        </w:rPr>
        <w:t>der causa à inexecução total do contrato;</w:t>
      </w:r>
    </w:p>
    <w:p w14:paraId="55FE9D78" w14:textId="77777777" w:rsidR="00271957" w:rsidRPr="00F42698" w:rsidRDefault="00271957" w:rsidP="003B4B49">
      <w:pPr>
        <w:numPr>
          <w:ilvl w:val="2"/>
          <w:numId w:val="17"/>
        </w:numPr>
        <w:ind w:left="426" w:hanging="284"/>
        <w:jc w:val="both"/>
        <w:rPr>
          <w:rFonts w:eastAsia="Arial"/>
          <w:sz w:val="24"/>
          <w:szCs w:val="24"/>
        </w:rPr>
      </w:pPr>
      <w:r w:rsidRPr="00F42698">
        <w:rPr>
          <w:rFonts w:eastAsia="Arial"/>
          <w:sz w:val="24"/>
          <w:szCs w:val="24"/>
        </w:rPr>
        <w:t>deixar de entregar a documentação exigida para o certame;</w:t>
      </w:r>
    </w:p>
    <w:p w14:paraId="23EBF297" w14:textId="77777777" w:rsidR="00271957" w:rsidRPr="00F42698" w:rsidRDefault="00271957" w:rsidP="003B4B49">
      <w:pPr>
        <w:numPr>
          <w:ilvl w:val="2"/>
          <w:numId w:val="17"/>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2DC65735" w14:textId="77777777" w:rsidR="00271957" w:rsidRPr="00F42698" w:rsidRDefault="00271957" w:rsidP="003B4B49">
      <w:pPr>
        <w:numPr>
          <w:ilvl w:val="2"/>
          <w:numId w:val="17"/>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2D0C699E" w14:textId="77777777" w:rsidR="00271957" w:rsidRPr="00F42698" w:rsidRDefault="00271957" w:rsidP="003B4B49">
      <w:pPr>
        <w:numPr>
          <w:ilvl w:val="2"/>
          <w:numId w:val="17"/>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503C9250" w14:textId="77777777" w:rsidR="00271957" w:rsidRPr="005D0BC5" w:rsidRDefault="00271957" w:rsidP="003B4B49">
      <w:pPr>
        <w:numPr>
          <w:ilvl w:val="2"/>
          <w:numId w:val="17"/>
        </w:numPr>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3EC5DE94" w14:textId="77777777" w:rsidR="00271957" w:rsidRPr="005D0BC5" w:rsidRDefault="00271957" w:rsidP="003B4B49">
      <w:pPr>
        <w:numPr>
          <w:ilvl w:val="2"/>
          <w:numId w:val="17"/>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47F8B399" w14:textId="77777777" w:rsidR="00271957" w:rsidRDefault="00271957" w:rsidP="003B4B49">
      <w:pPr>
        <w:numPr>
          <w:ilvl w:val="2"/>
          <w:numId w:val="17"/>
        </w:numPr>
        <w:ind w:left="426" w:hanging="284"/>
        <w:jc w:val="both"/>
        <w:rPr>
          <w:rFonts w:eastAsia="Arial"/>
          <w:sz w:val="24"/>
          <w:szCs w:val="24"/>
        </w:rPr>
      </w:pPr>
      <w:r w:rsidRPr="005D0BC5">
        <w:rPr>
          <w:rFonts w:eastAsia="Arial"/>
          <w:sz w:val="24"/>
          <w:szCs w:val="24"/>
        </w:rPr>
        <w:t>comportar-se de modo inidôneo ou cometer fraude de qualquer natureza;</w:t>
      </w:r>
    </w:p>
    <w:p w14:paraId="2B0EDAA3" w14:textId="77777777" w:rsidR="00271957" w:rsidRPr="005D0BC5" w:rsidRDefault="00271957" w:rsidP="003B4B49">
      <w:pPr>
        <w:numPr>
          <w:ilvl w:val="2"/>
          <w:numId w:val="17"/>
        </w:numPr>
        <w:ind w:left="426" w:hanging="284"/>
        <w:jc w:val="both"/>
        <w:rPr>
          <w:rFonts w:eastAsia="Arial"/>
          <w:sz w:val="24"/>
          <w:szCs w:val="24"/>
        </w:rPr>
      </w:pPr>
      <w:r>
        <w:rPr>
          <w:rFonts w:eastAsia="Arial"/>
          <w:sz w:val="24"/>
          <w:szCs w:val="24"/>
        </w:rPr>
        <w:t>praticar atos ilícitos com vistas a frustrar os objetivos da licitação;</w:t>
      </w:r>
    </w:p>
    <w:p w14:paraId="73E661D3" w14:textId="77777777" w:rsidR="00271957" w:rsidRDefault="00271957" w:rsidP="003B4B49">
      <w:pPr>
        <w:numPr>
          <w:ilvl w:val="2"/>
          <w:numId w:val="17"/>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6843C7D9" w14:textId="77777777" w:rsidR="00271957" w:rsidRPr="00CD5586" w:rsidRDefault="00271957" w:rsidP="003B4B49">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56B4C4" w14:textId="77777777" w:rsidR="00271957" w:rsidRPr="00CD5586" w:rsidRDefault="00271957" w:rsidP="003B4B49">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D5586" w:rsidRDefault="00271957" w:rsidP="003B4B49">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6C2CF8BD" w14:textId="77777777" w:rsidR="00271957" w:rsidRPr="00CD5586" w:rsidRDefault="00271957" w:rsidP="003B4B49">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144F49F9" w14:textId="77777777" w:rsidR="00271957" w:rsidRPr="00CD5586" w:rsidRDefault="00271957" w:rsidP="003B4B49">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0D58ABB" w14:textId="77777777" w:rsidR="00271957" w:rsidRPr="005D0BC5" w:rsidRDefault="00271957" w:rsidP="003B4B49">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5B380764" w14:textId="77777777" w:rsidR="00271957" w:rsidRPr="005D0BC5" w:rsidRDefault="00271957" w:rsidP="003B4B49">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0F8070E8" w14:textId="77777777" w:rsidR="00271957" w:rsidRPr="005D0BC5" w:rsidRDefault="00271957" w:rsidP="003B4B49">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14:textId="77777777" w:rsidR="00271957" w:rsidRDefault="00271957" w:rsidP="003B4B49">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lastRenderedPageBreak/>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5D0BC5" w:rsidRDefault="00271957" w:rsidP="003B4B49">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6FD4970" w14:textId="16AC3985" w:rsidR="00622AD1" w:rsidRPr="00271957" w:rsidRDefault="00271957" w:rsidP="003B4B49">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7DF7274C" w14:textId="77777777" w:rsidR="00622AD1" w:rsidRPr="005D0BC5" w:rsidRDefault="00622AD1" w:rsidP="003B4B49">
      <w:pPr>
        <w:jc w:val="both"/>
        <w:rPr>
          <w:sz w:val="24"/>
          <w:szCs w:val="24"/>
        </w:rPr>
      </w:pPr>
    </w:p>
    <w:p w14:paraId="0DAB981B" w14:textId="77777777" w:rsidR="00622AD1" w:rsidRPr="005D0BC5" w:rsidRDefault="00622AD1" w:rsidP="003B4B49">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3B4B49">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3B4B49">
      <w:pPr>
        <w:jc w:val="both"/>
        <w:rPr>
          <w:b/>
          <w:bCs/>
          <w:sz w:val="24"/>
          <w:szCs w:val="24"/>
        </w:rPr>
      </w:pPr>
    </w:p>
    <w:p w14:paraId="1EC6C8B3" w14:textId="77777777" w:rsidR="00622AD1" w:rsidRPr="007F5DEF" w:rsidRDefault="00622AD1" w:rsidP="003B4B49">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77777777" w:rsidR="00622AD1" w:rsidRPr="00CD5586" w:rsidRDefault="00622AD1" w:rsidP="003B4B49">
      <w:pPr>
        <w:jc w:val="both"/>
        <w:rPr>
          <w:sz w:val="24"/>
          <w:szCs w:val="24"/>
        </w:rPr>
      </w:pPr>
      <w:bookmarkStart w:id="43"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43"/>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7B992B55" w14:textId="77777777" w:rsidR="00622AD1" w:rsidRPr="005D0BC5" w:rsidRDefault="00622AD1" w:rsidP="003B4B49">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3B4B49">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3B4B49">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3B4B49">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19FF54EC" w14:textId="77777777" w:rsidR="00622AD1" w:rsidRPr="005D0BC5" w:rsidRDefault="00622AD1" w:rsidP="003B4B49">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3B4B49">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3B4B49">
      <w:pPr>
        <w:jc w:val="both"/>
        <w:rPr>
          <w:sz w:val="24"/>
          <w:szCs w:val="24"/>
        </w:rPr>
      </w:pPr>
    </w:p>
    <w:p w14:paraId="22B464F6" w14:textId="77777777" w:rsidR="00622AD1" w:rsidRPr="005D0BC5" w:rsidRDefault="00622AD1" w:rsidP="003B4B49">
      <w:pPr>
        <w:jc w:val="both"/>
        <w:rPr>
          <w:b/>
          <w:bCs/>
          <w:sz w:val="24"/>
          <w:szCs w:val="24"/>
        </w:rPr>
      </w:pPr>
      <w:bookmarkStart w:id="44"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3B4B49">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 xml:space="preserve">No que diz respeito ao Gerenciamento de Resíduos da Construção Civil, a empresa deverá executar a obra de acordo com a Resolução do CONAMA n.º 307, de 5 de julho de </w:t>
      </w:r>
      <w:r w:rsidRPr="005D0BC5">
        <w:rPr>
          <w:sz w:val="24"/>
          <w:szCs w:val="24"/>
        </w:rPr>
        <w:lastRenderedPageBreak/>
        <w:t>2002 e suas alterações juntamente com a legislação pertinente do município onde será realizada.</w:t>
      </w:r>
    </w:p>
    <w:p w14:paraId="6210581D" w14:textId="77777777" w:rsidR="00622AD1" w:rsidRPr="005D0BC5" w:rsidRDefault="00622AD1" w:rsidP="003B4B49">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5D0BC5" w:rsidRDefault="00622AD1" w:rsidP="003B4B49">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593768C" w14:textId="77777777" w:rsidR="00622AD1" w:rsidRPr="005D0BC5" w:rsidRDefault="00622AD1" w:rsidP="003B4B49">
      <w:pPr>
        <w:jc w:val="both"/>
        <w:rPr>
          <w:sz w:val="24"/>
          <w:szCs w:val="24"/>
        </w:rPr>
      </w:pPr>
    </w:p>
    <w:p w14:paraId="7537B23F" w14:textId="77777777" w:rsidR="00622AD1" w:rsidRPr="005D0BC5" w:rsidRDefault="00622AD1" w:rsidP="003B4B49">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44"/>
    </w:p>
    <w:p w14:paraId="74BE0F79" w14:textId="77AACB3F" w:rsidR="00622AD1" w:rsidRPr="005D0BC5" w:rsidRDefault="00622AD1" w:rsidP="003B4B49">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3B4B49">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3B4B49">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3B4B49">
      <w:pPr>
        <w:jc w:val="both"/>
        <w:rPr>
          <w:b/>
          <w:sz w:val="24"/>
          <w:szCs w:val="24"/>
        </w:rPr>
      </w:pPr>
    </w:p>
    <w:p w14:paraId="6B0818C7" w14:textId="77777777" w:rsidR="002C29C9" w:rsidRPr="005D0BC5" w:rsidRDefault="00F33E3E" w:rsidP="003B4B49">
      <w:pPr>
        <w:jc w:val="both"/>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de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3B4B49">
      <w:pPr>
        <w:jc w:val="both"/>
        <w:rPr>
          <w:sz w:val="24"/>
          <w:szCs w:val="24"/>
        </w:rPr>
      </w:pPr>
    </w:p>
    <w:p w14:paraId="3B7AAF19" w14:textId="77777777" w:rsidR="002C29C9" w:rsidRPr="005D0BC5" w:rsidRDefault="002C29C9" w:rsidP="003B4B49">
      <w:pPr>
        <w:jc w:val="both"/>
        <w:rPr>
          <w:sz w:val="24"/>
          <w:szCs w:val="24"/>
        </w:rPr>
      </w:pPr>
      <w:r w:rsidRPr="005D0BC5">
        <w:rPr>
          <w:sz w:val="24"/>
          <w:szCs w:val="24"/>
        </w:rPr>
        <w:t>CONTRATANTE                                                    CONTRATADA</w:t>
      </w:r>
    </w:p>
    <w:p w14:paraId="6C9C20C1" w14:textId="77777777" w:rsidR="002C29C9" w:rsidRPr="005D0BC5" w:rsidRDefault="002C29C9" w:rsidP="003B4B49">
      <w:pPr>
        <w:tabs>
          <w:tab w:val="left" w:pos="5670"/>
        </w:tabs>
        <w:jc w:val="both"/>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3B4B49">
      <w:pPr>
        <w:jc w:val="both"/>
        <w:rPr>
          <w:sz w:val="24"/>
          <w:szCs w:val="24"/>
        </w:rPr>
      </w:pPr>
    </w:p>
    <w:p w14:paraId="1AF8A38A" w14:textId="77777777" w:rsidR="00F33E3E" w:rsidRDefault="002C29C9" w:rsidP="003B4B49">
      <w:pPr>
        <w:jc w:val="both"/>
        <w:rPr>
          <w:sz w:val="24"/>
          <w:szCs w:val="24"/>
        </w:rPr>
      </w:pPr>
      <w:r w:rsidRPr="005D0BC5">
        <w:rPr>
          <w:sz w:val="24"/>
          <w:szCs w:val="24"/>
        </w:rPr>
        <w:t>Testemunhas:</w:t>
      </w:r>
    </w:p>
    <w:p w14:paraId="4FA6A8DE" w14:textId="77777777" w:rsidR="002C29C9" w:rsidRPr="005D0BC5" w:rsidRDefault="002C29C9" w:rsidP="003B4B49">
      <w:pPr>
        <w:jc w:val="both"/>
        <w:rPr>
          <w:sz w:val="24"/>
          <w:szCs w:val="24"/>
        </w:rPr>
      </w:pPr>
      <w:r w:rsidRPr="005D0BC5">
        <w:rPr>
          <w:sz w:val="24"/>
          <w:szCs w:val="24"/>
        </w:rPr>
        <w:t>__________________________</w:t>
      </w:r>
    </w:p>
    <w:p w14:paraId="47A92E48" w14:textId="77777777" w:rsidR="002C29C9" w:rsidRPr="005D0BC5" w:rsidRDefault="002C29C9" w:rsidP="003B4B49">
      <w:pPr>
        <w:jc w:val="both"/>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3B4B49">
      <w:pPr>
        <w:jc w:val="both"/>
        <w:rPr>
          <w:sz w:val="24"/>
          <w:szCs w:val="24"/>
        </w:rPr>
      </w:pPr>
    </w:p>
    <w:p w14:paraId="6FEC12A5" w14:textId="77777777" w:rsidR="002C29C9" w:rsidRPr="005D0BC5" w:rsidRDefault="002C29C9" w:rsidP="003B4B49">
      <w:pPr>
        <w:jc w:val="both"/>
        <w:rPr>
          <w:sz w:val="24"/>
          <w:szCs w:val="24"/>
        </w:rPr>
      </w:pPr>
      <w:r w:rsidRPr="005D0BC5">
        <w:rPr>
          <w:sz w:val="24"/>
          <w:szCs w:val="24"/>
        </w:rPr>
        <w:t>________________________</w:t>
      </w:r>
    </w:p>
    <w:p w14:paraId="4E943921" w14:textId="77777777" w:rsidR="000B6154" w:rsidRPr="005D0BC5" w:rsidRDefault="002C29C9" w:rsidP="003B4B49">
      <w:pPr>
        <w:jc w:val="both"/>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45" w:name="_Hlk69972961"/>
    </w:p>
    <w:p w14:paraId="1BD7013E" w14:textId="225763B1" w:rsidR="00A65BD1" w:rsidRDefault="00F9752E" w:rsidP="003B4B49">
      <w:pPr>
        <w:ind w:left="360"/>
        <w:jc w:val="both"/>
        <w:rPr>
          <w:rFonts w:ascii="Arial" w:hAnsi="Arial" w:cs="Arial"/>
          <w:b/>
          <w:bCs/>
          <w:sz w:val="24"/>
          <w:szCs w:val="24"/>
        </w:rPr>
      </w:pPr>
      <w:r w:rsidRPr="005D0BC5">
        <w:rPr>
          <w:b/>
          <w:bCs/>
          <w:sz w:val="24"/>
          <w:szCs w:val="24"/>
        </w:rPr>
        <w:br w:type="page"/>
      </w:r>
      <w:bookmarkStart w:id="46" w:name="_Hlk199491191"/>
      <w:bookmarkStart w:id="47" w:name="_Hlk17726986"/>
      <w:bookmarkEnd w:id="45"/>
      <w:r w:rsidR="00A65BD1" w:rsidRPr="003D132D">
        <w:rPr>
          <w:rFonts w:ascii="Arial" w:hAnsi="Arial" w:cs="Arial"/>
          <w:b/>
          <w:bCs/>
          <w:sz w:val="24"/>
          <w:szCs w:val="24"/>
        </w:rPr>
        <w:lastRenderedPageBreak/>
        <w:t>RELAÇÃO DE ENSAIOS NECESSÁRIOS E MODELO DE DECLARAÇÃO</w:t>
      </w:r>
      <w:bookmarkEnd w:id="46"/>
    </w:p>
    <w:p w14:paraId="17D0C15A" w14:textId="77777777" w:rsidR="00A65BD1" w:rsidRDefault="00A65BD1" w:rsidP="003B4B49">
      <w:pPr>
        <w:ind w:left="360"/>
        <w:jc w:val="both"/>
        <w:rPr>
          <w:b/>
          <w:bCs/>
          <w:sz w:val="24"/>
          <w:szCs w:val="24"/>
        </w:rPr>
      </w:pPr>
    </w:p>
    <w:p w14:paraId="465DE59B" w14:textId="5FFD84A8" w:rsidR="008E1B46" w:rsidRDefault="008E1B46" w:rsidP="003B4B49">
      <w:pPr>
        <w:ind w:left="360"/>
        <w:jc w:val="both"/>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B3E33EB" w14:textId="77777777" w:rsidR="008E1B46" w:rsidRDefault="008E1B46" w:rsidP="003B4B49">
      <w:pPr>
        <w:ind w:left="360"/>
        <w:jc w:val="both"/>
        <w:rPr>
          <w:rFonts w:ascii="Arial" w:hAnsi="Arial" w:cs="Arial"/>
          <w:b/>
          <w:bCs/>
          <w:sz w:val="22"/>
          <w:szCs w:val="22"/>
        </w:rPr>
      </w:pPr>
    </w:p>
    <w:p w14:paraId="3C5A7239" w14:textId="77777777" w:rsidR="008E1B46" w:rsidRDefault="008E1B46" w:rsidP="003B4B49">
      <w:pPr>
        <w:ind w:left="360"/>
        <w:jc w:val="both"/>
        <w:rPr>
          <w:rFonts w:ascii="Arial" w:hAnsi="Arial" w:cs="Arial"/>
          <w:b/>
          <w:bCs/>
          <w:sz w:val="22"/>
          <w:szCs w:val="22"/>
        </w:rPr>
      </w:pPr>
    </w:p>
    <w:p w14:paraId="74DCC2DB" w14:textId="77777777" w:rsidR="008E1B46" w:rsidRPr="0063485A" w:rsidRDefault="008E1B46" w:rsidP="003B4B49">
      <w:pPr>
        <w:numPr>
          <w:ilvl w:val="0"/>
          <w:numId w:val="21"/>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542C36B5" w14:textId="77777777" w:rsidR="008E1B46" w:rsidRDefault="008E1B46" w:rsidP="003B4B49">
      <w:pPr>
        <w:ind w:left="360"/>
        <w:jc w:val="both"/>
        <w:rPr>
          <w:rFonts w:ascii="Arial" w:hAnsi="Arial" w:cs="Arial"/>
          <w:b/>
          <w:bCs/>
          <w:sz w:val="22"/>
          <w:szCs w:val="22"/>
        </w:rPr>
      </w:pPr>
    </w:p>
    <w:p w14:paraId="3F3B8E01" w14:textId="77777777" w:rsidR="008E1B46" w:rsidRDefault="008E1B46" w:rsidP="003B4B49">
      <w:pPr>
        <w:ind w:left="360"/>
        <w:jc w:val="both"/>
        <w:rPr>
          <w:rFonts w:ascii="Arial" w:hAnsi="Arial" w:cs="Arial"/>
          <w:b/>
          <w:bCs/>
          <w:sz w:val="22"/>
          <w:szCs w:val="22"/>
        </w:rPr>
      </w:pPr>
    </w:p>
    <w:p w14:paraId="6AC38471" w14:textId="77777777" w:rsidR="008E1B46" w:rsidRPr="005E7E5F" w:rsidRDefault="008E1B46" w:rsidP="003B4B49">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69BCD936" w14:textId="77777777" w:rsidR="008E1B46" w:rsidRPr="005E7E5F" w:rsidRDefault="008E1B46" w:rsidP="003B4B49">
      <w:pPr>
        <w:ind w:left="360"/>
        <w:jc w:val="both"/>
        <w:rPr>
          <w:rFonts w:ascii="Arial" w:hAnsi="Arial" w:cs="Arial"/>
          <w:b/>
          <w:sz w:val="22"/>
          <w:szCs w:val="22"/>
          <w:u w:val="single"/>
        </w:rPr>
      </w:pPr>
    </w:p>
    <w:p w14:paraId="0CE5D79E" w14:textId="77777777" w:rsidR="008E1B46" w:rsidRPr="005E7E5F" w:rsidRDefault="008E1B46" w:rsidP="003B4B49">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688D8A8F" w14:textId="77777777" w:rsidR="008E1B46" w:rsidRPr="008E1B46" w:rsidRDefault="008E1B46" w:rsidP="003B4B49">
      <w:pPr>
        <w:ind w:left="360"/>
        <w:jc w:val="both"/>
        <w:rPr>
          <w:rFonts w:ascii="Arial" w:hAnsi="Arial" w:cs="Arial"/>
          <w:b/>
          <w:color w:val="000000"/>
          <w:sz w:val="22"/>
          <w:szCs w:val="22"/>
          <w:u w:val="single"/>
        </w:rPr>
      </w:pPr>
    </w:p>
    <w:p w14:paraId="190978B4" w14:textId="77777777" w:rsidR="008E1B46" w:rsidRPr="008E1B46" w:rsidRDefault="008E1B46" w:rsidP="003B4B49">
      <w:pPr>
        <w:numPr>
          <w:ilvl w:val="0"/>
          <w:numId w:val="21"/>
        </w:numPr>
        <w:tabs>
          <w:tab w:val="clear" w:pos="720"/>
          <w:tab w:val="num" w:pos="643"/>
        </w:tabs>
        <w:suppressAutoHyphens w:val="0"/>
        <w:ind w:left="643"/>
        <w:jc w:val="both"/>
        <w:rPr>
          <w:rFonts w:ascii="Arial" w:hAnsi="Arial" w:cs="Arial"/>
          <w:b/>
          <w:color w:val="000000"/>
          <w:sz w:val="22"/>
          <w:szCs w:val="22"/>
        </w:rPr>
      </w:pPr>
      <w:r w:rsidRPr="008E1B46">
        <w:rPr>
          <w:rFonts w:ascii="Arial" w:hAnsi="Arial" w:cs="Arial"/>
          <w:b/>
          <w:color w:val="000000"/>
          <w:sz w:val="22"/>
          <w:szCs w:val="22"/>
        </w:rPr>
        <w:t>Serviços de pavimentação</w:t>
      </w:r>
    </w:p>
    <w:p w14:paraId="1B684252" w14:textId="77777777" w:rsidR="008E1B46" w:rsidRPr="008E1B46" w:rsidRDefault="008E1B46" w:rsidP="003B4B49">
      <w:pPr>
        <w:ind w:left="360"/>
        <w:jc w:val="both"/>
        <w:rPr>
          <w:rFonts w:ascii="Arial" w:hAnsi="Arial" w:cs="Arial"/>
          <w:bCs/>
          <w:color w:val="000000"/>
          <w:sz w:val="22"/>
          <w:szCs w:val="22"/>
        </w:rPr>
      </w:pPr>
    </w:p>
    <w:p w14:paraId="09C50EB9"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DER-ES-PA-01-23 Regularização do Subleito</w:t>
      </w:r>
    </w:p>
    <w:p w14:paraId="67D274E5"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DER-ES-PA-03-23 Macadame Seco</w:t>
      </w:r>
    </w:p>
    <w:p w14:paraId="0FDB5D0C"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DER-ES-PA-05-23 Brita Graduada</w:t>
      </w:r>
    </w:p>
    <w:p w14:paraId="6D8D3F64"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DER-ES-PA-06-23 Brita Corrida</w:t>
      </w:r>
    </w:p>
    <w:p w14:paraId="5EC5DBB5"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DER-ES-PA-07-23 Camadas Estabilizadas Granulometricamente</w:t>
      </w:r>
    </w:p>
    <w:p w14:paraId="678A9CAC"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DER-ES-PA-11-23 Solo-Cimento e Solo Tratado com Cimento</w:t>
      </w:r>
    </w:p>
    <w:p w14:paraId="4BA95E3B"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DER-ES-PA-16-23 Brita Graduada Tratada com Cimento</w:t>
      </w:r>
    </w:p>
    <w:p w14:paraId="3B90DEEA"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DER-ES-PA-17-23 Pinturas Asfálticas</w:t>
      </w:r>
    </w:p>
    <w:p w14:paraId="3FC49CE9"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DER-ES-PA-19-23 Capa Selante</w:t>
      </w:r>
    </w:p>
    <w:p w14:paraId="74C471AE"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DER-ES-PA-21-23 Concreto Asfáltico, Usinado à Quente</w:t>
      </w:r>
    </w:p>
    <w:p w14:paraId="2F4A14A7"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DER-ES-PA-23-23 Pré-Misturado à Frio</w:t>
      </w:r>
    </w:p>
    <w:p w14:paraId="480708A2"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DER-ES-PA-36-23 Tratamentos Superficiais – Ligantes Convencionais e Modificados</w:t>
      </w:r>
    </w:p>
    <w:p w14:paraId="50E31102" w14:textId="77777777" w:rsidR="008E1B46" w:rsidRPr="008E1B46" w:rsidRDefault="008E1B46" w:rsidP="003B4B49">
      <w:pPr>
        <w:ind w:left="360"/>
        <w:jc w:val="both"/>
        <w:rPr>
          <w:rFonts w:ascii="Arial" w:hAnsi="Arial" w:cs="Arial"/>
          <w:bCs/>
          <w:color w:val="000000"/>
          <w:sz w:val="22"/>
          <w:szCs w:val="22"/>
        </w:rPr>
      </w:pPr>
    </w:p>
    <w:p w14:paraId="3210519E" w14:textId="77777777" w:rsidR="008E1B46" w:rsidRPr="008E1B46" w:rsidRDefault="008E1B46" w:rsidP="003B4B49">
      <w:pPr>
        <w:numPr>
          <w:ilvl w:val="0"/>
          <w:numId w:val="21"/>
        </w:numPr>
        <w:tabs>
          <w:tab w:val="clear" w:pos="720"/>
          <w:tab w:val="num" w:pos="643"/>
        </w:tabs>
        <w:suppressAutoHyphens w:val="0"/>
        <w:ind w:left="643"/>
        <w:jc w:val="both"/>
        <w:rPr>
          <w:rFonts w:ascii="Arial" w:hAnsi="Arial" w:cs="Arial"/>
          <w:b/>
          <w:color w:val="000000"/>
          <w:sz w:val="22"/>
          <w:szCs w:val="22"/>
        </w:rPr>
      </w:pPr>
      <w:r w:rsidRPr="008E1B46">
        <w:rPr>
          <w:rFonts w:ascii="Arial" w:hAnsi="Arial" w:cs="Arial"/>
          <w:b/>
          <w:color w:val="000000"/>
          <w:sz w:val="22"/>
          <w:szCs w:val="22"/>
        </w:rPr>
        <w:t>Serviços de terraplenagem</w:t>
      </w:r>
    </w:p>
    <w:p w14:paraId="3717F6B6" w14:textId="77777777" w:rsidR="008E1B46" w:rsidRPr="008E1B46" w:rsidRDefault="008E1B46" w:rsidP="003B4B49">
      <w:pPr>
        <w:ind w:left="720"/>
        <w:jc w:val="both"/>
        <w:rPr>
          <w:rFonts w:ascii="Arial" w:hAnsi="Arial" w:cs="Arial"/>
          <w:b/>
          <w:color w:val="000000"/>
          <w:sz w:val="22"/>
          <w:szCs w:val="22"/>
        </w:rPr>
      </w:pPr>
    </w:p>
    <w:p w14:paraId="2D607591"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DER-ES-TE-01-23 Serviços Preliminares</w:t>
      </w:r>
    </w:p>
    <w:p w14:paraId="688B0028"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DER-ES-TE-02-23 Cortes</w:t>
      </w:r>
    </w:p>
    <w:p w14:paraId="3791FF7C"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DER-ES-TE-03-23 Empréstimos</w:t>
      </w:r>
    </w:p>
    <w:p w14:paraId="770302AC"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DER-ES-TE-04-23 Remoção de Solos Moles</w:t>
      </w:r>
    </w:p>
    <w:p w14:paraId="498A7D64"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DER-ES-TE-05-23 Colchão Drenante de Areia para Fundação de Aterro</w:t>
      </w:r>
    </w:p>
    <w:p w14:paraId="60F9375F" w14:textId="77777777" w:rsidR="008E1B46" w:rsidRPr="008E1B46" w:rsidRDefault="008E1B46" w:rsidP="003B4B49">
      <w:pPr>
        <w:ind w:left="360"/>
        <w:jc w:val="both"/>
        <w:rPr>
          <w:rFonts w:ascii="Arial" w:hAnsi="Arial" w:cs="Arial"/>
          <w:bCs/>
          <w:color w:val="000000"/>
          <w:sz w:val="22"/>
          <w:szCs w:val="22"/>
        </w:rPr>
      </w:pPr>
      <w:r w:rsidRPr="008E1B46">
        <w:rPr>
          <w:rFonts w:ascii="Arial" w:hAnsi="Arial" w:cs="Arial"/>
          <w:bCs/>
          <w:color w:val="000000"/>
          <w:sz w:val="22"/>
          <w:szCs w:val="22"/>
        </w:rPr>
        <w:t>DER-ES-TE-06-23 Aterros</w:t>
      </w:r>
    </w:p>
    <w:p w14:paraId="53CE33BE" w14:textId="77777777" w:rsidR="008E1B46" w:rsidRPr="008E1B46" w:rsidRDefault="008E1B46" w:rsidP="003B4B49">
      <w:pPr>
        <w:ind w:left="360"/>
        <w:jc w:val="both"/>
        <w:rPr>
          <w:rFonts w:ascii="Arial" w:hAnsi="Arial" w:cs="Arial"/>
          <w:bCs/>
          <w:color w:val="000000"/>
          <w:sz w:val="22"/>
          <w:szCs w:val="22"/>
        </w:rPr>
      </w:pPr>
    </w:p>
    <w:p w14:paraId="28A3E002" w14:textId="77777777" w:rsidR="008E1B46" w:rsidRPr="008E1B46" w:rsidRDefault="008E1B46" w:rsidP="003B4B49">
      <w:pPr>
        <w:ind w:left="360"/>
        <w:jc w:val="both"/>
        <w:rPr>
          <w:rFonts w:ascii="Arial" w:hAnsi="Arial" w:cs="Arial"/>
          <w:b/>
          <w:color w:val="000000"/>
          <w:sz w:val="22"/>
          <w:szCs w:val="22"/>
        </w:rPr>
      </w:pPr>
      <w:hyperlink r:id="rId17" w:history="1">
        <w:r w:rsidRPr="008E1B46">
          <w:rPr>
            <w:rStyle w:val="Hyperlink"/>
            <w:rFonts w:ascii="Arial" w:hAnsi="Arial" w:cs="Arial"/>
            <w:b/>
            <w:color w:val="000000"/>
            <w:sz w:val="22"/>
            <w:szCs w:val="22"/>
          </w:rPr>
          <w:t>Especificação de Serviço - ES — Departamento Nacional de Infraestrutura de Transportes</w:t>
        </w:r>
      </w:hyperlink>
    </w:p>
    <w:p w14:paraId="31D57A5A" w14:textId="77777777" w:rsidR="008E1B46" w:rsidRPr="008E1B46" w:rsidRDefault="008E1B46" w:rsidP="003B4B49">
      <w:pPr>
        <w:ind w:left="360"/>
        <w:jc w:val="both"/>
        <w:rPr>
          <w:rFonts w:ascii="Arial" w:hAnsi="Arial" w:cs="Arial"/>
          <w:b/>
          <w:color w:val="000000"/>
          <w:sz w:val="22"/>
          <w:szCs w:val="22"/>
        </w:rPr>
      </w:pPr>
    </w:p>
    <w:p w14:paraId="65C3AF6D" w14:textId="77777777" w:rsidR="008E1B46" w:rsidRPr="00D53D30" w:rsidRDefault="008E1B46" w:rsidP="003B4B49">
      <w:pPr>
        <w:ind w:left="360"/>
        <w:jc w:val="both"/>
        <w:rPr>
          <w:rFonts w:ascii="Arial" w:hAnsi="Arial" w:cs="Arial"/>
          <w:bCs/>
          <w:color w:val="000000"/>
          <w:sz w:val="22"/>
          <w:szCs w:val="22"/>
        </w:rPr>
      </w:pPr>
      <w:hyperlink r:id="rId18" w:tgtFrame="_self" w:history="1">
        <w:r w:rsidRPr="00D53D30">
          <w:rPr>
            <w:rStyle w:val="Hyperlink"/>
            <w:rFonts w:ascii="Arial" w:hAnsi="Arial" w:cs="Arial"/>
            <w:bCs/>
            <w:color w:val="000000"/>
            <w:sz w:val="22"/>
            <w:szCs w:val="22"/>
            <w:u w:val="none"/>
          </w:rPr>
          <w:t>DNIT 031/2024-ES – Pavimentação – Concreto asfáltico – Especificação de serviço</w:t>
        </w:r>
      </w:hyperlink>
    </w:p>
    <w:p w14:paraId="1F2DD58C" w14:textId="77777777" w:rsidR="008E1B46" w:rsidRPr="00D53D30" w:rsidRDefault="008E1B46" w:rsidP="003B4B49">
      <w:pPr>
        <w:ind w:left="360"/>
        <w:jc w:val="both"/>
        <w:rPr>
          <w:rFonts w:ascii="Arial" w:hAnsi="Arial" w:cs="Arial"/>
          <w:bCs/>
          <w:color w:val="000000"/>
          <w:sz w:val="22"/>
          <w:szCs w:val="22"/>
        </w:rPr>
      </w:pPr>
      <w:hyperlink r:id="rId19" w:tgtFrame="_self" w:history="1">
        <w:r w:rsidRPr="00D53D30">
          <w:rPr>
            <w:rStyle w:val="Hyperlink"/>
            <w:rFonts w:ascii="Arial" w:hAnsi="Arial" w:cs="Arial"/>
            <w:bCs/>
            <w:color w:val="000000"/>
            <w:sz w:val="22"/>
            <w:szCs w:val="22"/>
            <w:u w:val="none"/>
          </w:rPr>
          <w:t>DNIT 104/2009-ES - Terraplenagem - Serviços preliminares - Especificação de serviço</w:t>
        </w:r>
      </w:hyperlink>
    </w:p>
    <w:p w14:paraId="3C661362" w14:textId="77777777" w:rsidR="008E1B46" w:rsidRPr="00D53D30" w:rsidRDefault="008E1B46" w:rsidP="003B4B49">
      <w:pPr>
        <w:ind w:left="360"/>
        <w:jc w:val="both"/>
        <w:rPr>
          <w:rFonts w:ascii="Arial" w:hAnsi="Arial" w:cs="Arial"/>
          <w:bCs/>
          <w:color w:val="000000"/>
          <w:sz w:val="22"/>
          <w:szCs w:val="22"/>
        </w:rPr>
      </w:pPr>
      <w:hyperlink r:id="rId20" w:tgtFrame="_self" w:history="1">
        <w:r w:rsidRPr="00D53D30">
          <w:rPr>
            <w:rStyle w:val="Hyperlink"/>
            <w:rFonts w:ascii="Arial" w:hAnsi="Arial" w:cs="Arial"/>
            <w:bCs/>
            <w:color w:val="000000"/>
            <w:sz w:val="22"/>
            <w:szCs w:val="22"/>
            <w:u w:val="none"/>
          </w:rPr>
          <w:t>DNIT 106/2009-ES - Terraplenagem - Cortes - Especificação de serviço</w:t>
        </w:r>
      </w:hyperlink>
    </w:p>
    <w:p w14:paraId="330260EE" w14:textId="77777777" w:rsidR="008E1B46" w:rsidRPr="00D53D30" w:rsidRDefault="008E1B46" w:rsidP="003B4B49">
      <w:pPr>
        <w:ind w:left="360"/>
        <w:jc w:val="both"/>
        <w:rPr>
          <w:rFonts w:ascii="Arial" w:hAnsi="Arial" w:cs="Arial"/>
          <w:bCs/>
          <w:color w:val="000000"/>
          <w:sz w:val="22"/>
          <w:szCs w:val="22"/>
        </w:rPr>
      </w:pPr>
      <w:hyperlink r:id="rId21" w:tgtFrame="_self" w:history="1">
        <w:r w:rsidRPr="00D53D30">
          <w:rPr>
            <w:rStyle w:val="Hyperlink"/>
            <w:rFonts w:ascii="Arial" w:hAnsi="Arial" w:cs="Arial"/>
            <w:bCs/>
            <w:color w:val="000000"/>
            <w:sz w:val="22"/>
            <w:szCs w:val="22"/>
            <w:u w:val="none"/>
          </w:rPr>
          <w:t>DNIT 107/2009-ES - Terraplenagem - Empréstimos - Especificação de serviço</w:t>
        </w:r>
      </w:hyperlink>
    </w:p>
    <w:p w14:paraId="7D4D6B7D" w14:textId="77777777" w:rsidR="008E1B46" w:rsidRPr="00D53D30" w:rsidRDefault="008E1B46" w:rsidP="003B4B49">
      <w:pPr>
        <w:ind w:left="360"/>
        <w:jc w:val="both"/>
        <w:rPr>
          <w:rFonts w:ascii="Arial" w:hAnsi="Arial" w:cs="Arial"/>
          <w:bCs/>
          <w:color w:val="000000"/>
          <w:sz w:val="22"/>
          <w:szCs w:val="22"/>
        </w:rPr>
      </w:pPr>
      <w:hyperlink r:id="rId22" w:tgtFrame="_self" w:history="1">
        <w:r w:rsidRPr="00D53D30">
          <w:rPr>
            <w:rStyle w:val="Hyperlink"/>
            <w:rFonts w:ascii="Arial" w:hAnsi="Arial" w:cs="Arial"/>
            <w:bCs/>
            <w:color w:val="000000"/>
            <w:sz w:val="22"/>
            <w:szCs w:val="22"/>
            <w:u w:val="none"/>
          </w:rPr>
          <w:t>DNIT 108/2009-ES - Terraplenagem - Aterros - Especificação de serviço</w:t>
        </w:r>
      </w:hyperlink>
    </w:p>
    <w:p w14:paraId="1E21A33B" w14:textId="77777777" w:rsidR="008E1B46" w:rsidRPr="00D53D30" w:rsidRDefault="008E1B46" w:rsidP="003B4B49">
      <w:pPr>
        <w:ind w:left="360"/>
        <w:jc w:val="both"/>
        <w:rPr>
          <w:rFonts w:ascii="Arial" w:hAnsi="Arial" w:cs="Arial"/>
          <w:bCs/>
          <w:color w:val="000000"/>
          <w:sz w:val="22"/>
          <w:szCs w:val="22"/>
        </w:rPr>
      </w:pPr>
      <w:hyperlink r:id="rId23" w:tgtFrame="_self" w:history="1">
        <w:r w:rsidRPr="00D53D30">
          <w:rPr>
            <w:rStyle w:val="Hyperlink"/>
            <w:rFonts w:ascii="Arial" w:hAnsi="Arial" w:cs="Arial"/>
            <w:bCs/>
            <w:color w:val="000000"/>
            <w:sz w:val="22"/>
            <w:szCs w:val="22"/>
            <w:u w:val="none"/>
          </w:rPr>
          <w:t>DNIT 137/2010-ES: Pavimentação - Regularização do subleito - Especificação de serviço</w:t>
        </w:r>
      </w:hyperlink>
    </w:p>
    <w:p w14:paraId="0B7FDBFD" w14:textId="77777777" w:rsidR="008E1B46" w:rsidRPr="00D53D30" w:rsidRDefault="008E1B46" w:rsidP="003B4B49">
      <w:pPr>
        <w:ind w:left="360"/>
        <w:jc w:val="both"/>
        <w:rPr>
          <w:rFonts w:ascii="Arial" w:hAnsi="Arial" w:cs="Arial"/>
          <w:bCs/>
          <w:color w:val="000000"/>
          <w:sz w:val="22"/>
          <w:szCs w:val="22"/>
        </w:rPr>
      </w:pPr>
      <w:hyperlink r:id="rId24" w:tgtFrame="_self" w:history="1">
        <w:r w:rsidRPr="00D53D30">
          <w:rPr>
            <w:rStyle w:val="Hyperlink"/>
            <w:rFonts w:ascii="Arial" w:hAnsi="Arial" w:cs="Arial"/>
            <w:bCs/>
            <w:color w:val="000000"/>
            <w:sz w:val="22"/>
            <w:szCs w:val="22"/>
            <w:u w:val="none"/>
          </w:rPr>
          <w:t>DNIT 138/2010-ES: Pavimentação - Reforço do subleito - Especificação de serviço</w:t>
        </w:r>
      </w:hyperlink>
    </w:p>
    <w:p w14:paraId="43272C50" w14:textId="77777777" w:rsidR="008E1B46" w:rsidRPr="00D53D30" w:rsidRDefault="008E1B46" w:rsidP="003B4B49">
      <w:pPr>
        <w:ind w:left="360"/>
        <w:jc w:val="both"/>
        <w:rPr>
          <w:rFonts w:ascii="Arial" w:hAnsi="Arial" w:cs="Arial"/>
          <w:bCs/>
          <w:color w:val="000000"/>
          <w:sz w:val="22"/>
          <w:szCs w:val="22"/>
        </w:rPr>
      </w:pPr>
      <w:hyperlink r:id="rId25" w:tgtFrame="_self" w:history="1">
        <w:r w:rsidRPr="00D53D30">
          <w:rPr>
            <w:rStyle w:val="Hyperlink"/>
            <w:rFonts w:ascii="Arial" w:hAnsi="Arial" w:cs="Arial"/>
            <w:bCs/>
            <w:color w:val="000000"/>
            <w:sz w:val="22"/>
            <w:szCs w:val="22"/>
            <w:u w:val="none"/>
          </w:rPr>
          <w:t>DNIT 139/2010-ES: Pavimentação - Sub-base estabilizada granulometricamente - Especificação de serviço</w:t>
        </w:r>
      </w:hyperlink>
    </w:p>
    <w:p w14:paraId="50DBC3C4" w14:textId="77777777" w:rsidR="008E1B46" w:rsidRPr="00D53D30" w:rsidRDefault="008E1B46" w:rsidP="003B4B49">
      <w:pPr>
        <w:ind w:left="360"/>
        <w:jc w:val="both"/>
        <w:rPr>
          <w:rFonts w:ascii="Arial" w:hAnsi="Arial" w:cs="Arial"/>
          <w:bCs/>
          <w:color w:val="000000"/>
          <w:sz w:val="22"/>
          <w:szCs w:val="22"/>
        </w:rPr>
      </w:pPr>
      <w:hyperlink r:id="rId26" w:tgtFrame="_self" w:history="1">
        <w:r w:rsidRPr="00D53D30">
          <w:rPr>
            <w:rStyle w:val="Hyperlink"/>
            <w:rFonts w:ascii="Arial" w:hAnsi="Arial" w:cs="Arial"/>
            <w:bCs/>
            <w:color w:val="000000"/>
            <w:sz w:val="22"/>
            <w:szCs w:val="22"/>
            <w:u w:val="none"/>
          </w:rPr>
          <w:t>DNIT 141/2022-ES: Pavimentação - Base estabilizada granulometricamente - Especificação de serviço</w:t>
        </w:r>
      </w:hyperlink>
    </w:p>
    <w:p w14:paraId="19F213B7" w14:textId="77777777" w:rsidR="008E1B46" w:rsidRPr="00D53D30" w:rsidRDefault="008E1B46" w:rsidP="003B4B49">
      <w:pPr>
        <w:ind w:left="360"/>
        <w:jc w:val="both"/>
        <w:rPr>
          <w:rFonts w:ascii="Arial" w:hAnsi="Arial" w:cs="Arial"/>
          <w:bCs/>
          <w:color w:val="000000"/>
          <w:sz w:val="22"/>
          <w:szCs w:val="22"/>
        </w:rPr>
      </w:pPr>
      <w:hyperlink r:id="rId27" w:tgtFrame="_self" w:history="1">
        <w:r w:rsidRPr="00D53D30">
          <w:rPr>
            <w:rStyle w:val="Hyperlink"/>
            <w:rFonts w:ascii="Arial" w:hAnsi="Arial" w:cs="Arial"/>
            <w:bCs/>
            <w:color w:val="000000"/>
            <w:sz w:val="22"/>
            <w:szCs w:val="22"/>
            <w:u w:val="none"/>
          </w:rPr>
          <w:t>DNIT 142/2022-ES: Pavimentação - Base de solo melhorado com cimento - Especificação de serviço</w:t>
        </w:r>
      </w:hyperlink>
    </w:p>
    <w:p w14:paraId="76EB2154" w14:textId="77777777" w:rsidR="008E1B46" w:rsidRPr="00D53D30" w:rsidRDefault="008E1B46" w:rsidP="003B4B49">
      <w:pPr>
        <w:ind w:left="360"/>
        <w:jc w:val="both"/>
        <w:rPr>
          <w:rFonts w:ascii="Arial" w:hAnsi="Arial" w:cs="Arial"/>
          <w:bCs/>
          <w:color w:val="000000"/>
          <w:sz w:val="22"/>
          <w:szCs w:val="22"/>
        </w:rPr>
      </w:pPr>
      <w:hyperlink r:id="rId28" w:tgtFrame="_self" w:history="1">
        <w:r w:rsidRPr="00D53D30">
          <w:rPr>
            <w:rStyle w:val="Hyperlink"/>
            <w:rFonts w:ascii="Arial" w:hAnsi="Arial" w:cs="Arial"/>
            <w:bCs/>
            <w:color w:val="000000"/>
            <w:sz w:val="22"/>
            <w:szCs w:val="22"/>
            <w:u w:val="none"/>
          </w:rPr>
          <w:t>DNIT 143/2022-ES: Pavimentação - Base de solo-cimento - Especificação de serviço</w:t>
        </w:r>
      </w:hyperlink>
    </w:p>
    <w:p w14:paraId="356A8927" w14:textId="77777777" w:rsidR="008E1B46" w:rsidRPr="00D53D30" w:rsidRDefault="008E1B46" w:rsidP="003B4B49">
      <w:pPr>
        <w:ind w:left="360"/>
        <w:jc w:val="both"/>
        <w:rPr>
          <w:rFonts w:ascii="Arial" w:hAnsi="Arial" w:cs="Arial"/>
          <w:bCs/>
          <w:color w:val="000000"/>
          <w:sz w:val="22"/>
          <w:szCs w:val="22"/>
        </w:rPr>
      </w:pPr>
      <w:hyperlink r:id="rId29" w:tgtFrame="_self" w:history="1">
        <w:r w:rsidRPr="00D53D30">
          <w:rPr>
            <w:rStyle w:val="Hyperlink"/>
            <w:rFonts w:ascii="Arial" w:hAnsi="Arial" w:cs="Arial"/>
            <w:bCs/>
            <w:color w:val="000000"/>
            <w:sz w:val="22"/>
            <w:szCs w:val="22"/>
            <w:u w:val="none"/>
          </w:rPr>
          <w:t>DNIT 144/2014-ES: Pavimentação – Imprimação com ligante asfáltico - Especificação de serviço</w:t>
        </w:r>
      </w:hyperlink>
    </w:p>
    <w:p w14:paraId="531C7DE6" w14:textId="77777777" w:rsidR="008E1B46" w:rsidRPr="00D53D30" w:rsidRDefault="008E1B46" w:rsidP="003B4B49">
      <w:pPr>
        <w:ind w:left="360"/>
        <w:jc w:val="both"/>
        <w:rPr>
          <w:rFonts w:ascii="Arial" w:hAnsi="Arial" w:cs="Arial"/>
          <w:bCs/>
          <w:color w:val="000000"/>
          <w:sz w:val="22"/>
          <w:szCs w:val="22"/>
        </w:rPr>
      </w:pPr>
      <w:hyperlink r:id="rId30" w:tgtFrame="_self" w:history="1">
        <w:r w:rsidRPr="00D53D30">
          <w:rPr>
            <w:rStyle w:val="Hyperlink"/>
            <w:rFonts w:ascii="Arial" w:hAnsi="Arial" w:cs="Arial"/>
            <w:bCs/>
            <w:color w:val="000000"/>
            <w:sz w:val="22"/>
            <w:szCs w:val="22"/>
            <w:u w:val="none"/>
          </w:rPr>
          <w:t>DNIT 145/2012-ES: Pavimentação - Pintura de ligação com ligante asfáltico - Especificação de serviço</w:t>
        </w:r>
      </w:hyperlink>
    </w:p>
    <w:p w14:paraId="0716CD81" w14:textId="77777777" w:rsidR="008E1B46" w:rsidRPr="00D53D30" w:rsidRDefault="008E1B46" w:rsidP="003B4B49">
      <w:pPr>
        <w:ind w:left="360"/>
        <w:jc w:val="both"/>
        <w:rPr>
          <w:rFonts w:ascii="Arial" w:hAnsi="Arial" w:cs="Arial"/>
          <w:bCs/>
          <w:color w:val="000000"/>
          <w:sz w:val="22"/>
          <w:szCs w:val="22"/>
        </w:rPr>
      </w:pPr>
      <w:hyperlink r:id="rId31" w:tgtFrame="_self" w:history="1">
        <w:r w:rsidRPr="00D53D30">
          <w:rPr>
            <w:rStyle w:val="Hyperlink"/>
            <w:rFonts w:ascii="Arial" w:hAnsi="Arial" w:cs="Arial"/>
            <w:bCs/>
            <w:color w:val="000000"/>
            <w:sz w:val="22"/>
            <w:szCs w:val="22"/>
            <w:u w:val="none"/>
          </w:rPr>
          <w:t>DNIT 146/2012-ES: Pavimentação asfáltica - Tratamento superficial simples - Especificação de serviço</w:t>
        </w:r>
      </w:hyperlink>
    </w:p>
    <w:p w14:paraId="10D68563" w14:textId="77777777" w:rsidR="008E1B46" w:rsidRPr="00D53D30" w:rsidRDefault="008E1B46" w:rsidP="003B4B49">
      <w:pPr>
        <w:ind w:left="360"/>
        <w:jc w:val="both"/>
        <w:rPr>
          <w:rFonts w:ascii="Arial" w:hAnsi="Arial" w:cs="Arial"/>
          <w:bCs/>
          <w:color w:val="000000"/>
          <w:sz w:val="22"/>
          <w:szCs w:val="22"/>
        </w:rPr>
      </w:pPr>
      <w:hyperlink r:id="rId32" w:tgtFrame="_self" w:history="1">
        <w:r w:rsidRPr="00D53D30">
          <w:rPr>
            <w:rStyle w:val="Hyperlink"/>
            <w:rFonts w:ascii="Arial" w:hAnsi="Arial" w:cs="Arial"/>
            <w:bCs/>
            <w:color w:val="000000"/>
            <w:sz w:val="22"/>
            <w:szCs w:val="22"/>
            <w:u w:val="none"/>
          </w:rPr>
          <w:t>DNIT 147/2012-ES: Pavimentação asfáltica - Tratamento superficial duplo - Especificação de serviço</w:t>
        </w:r>
      </w:hyperlink>
    </w:p>
    <w:p w14:paraId="10C7F14C" w14:textId="77777777" w:rsidR="008E1B46" w:rsidRPr="00D53D30" w:rsidRDefault="008E1B46" w:rsidP="003B4B49">
      <w:pPr>
        <w:ind w:left="360"/>
        <w:jc w:val="both"/>
        <w:rPr>
          <w:rFonts w:ascii="Arial" w:hAnsi="Arial" w:cs="Arial"/>
          <w:bCs/>
          <w:color w:val="000000"/>
          <w:sz w:val="22"/>
          <w:szCs w:val="22"/>
        </w:rPr>
      </w:pPr>
      <w:hyperlink r:id="rId33" w:tgtFrame="_self" w:history="1">
        <w:r w:rsidRPr="00D53D30">
          <w:rPr>
            <w:rStyle w:val="Hyperlink"/>
            <w:rFonts w:ascii="Arial" w:hAnsi="Arial" w:cs="Arial"/>
            <w:bCs/>
            <w:color w:val="000000"/>
            <w:sz w:val="22"/>
            <w:szCs w:val="22"/>
            <w:u w:val="none"/>
          </w:rPr>
          <w:t>DNIT 148/2012-ES: Pavimentação asfáltica - Tratamento superficial triplo - Especificação de serviço </w:t>
        </w:r>
      </w:hyperlink>
    </w:p>
    <w:p w14:paraId="6180AB47" w14:textId="77777777" w:rsidR="008E1B46" w:rsidRPr="008E1B46" w:rsidRDefault="008E1B46" w:rsidP="003B4B49">
      <w:pPr>
        <w:ind w:left="360"/>
        <w:jc w:val="both"/>
        <w:rPr>
          <w:rFonts w:ascii="Arial" w:hAnsi="Arial" w:cs="Arial"/>
          <w:bCs/>
          <w:color w:val="000000"/>
          <w:sz w:val="22"/>
          <w:szCs w:val="22"/>
        </w:rPr>
      </w:pPr>
      <w:hyperlink r:id="rId34" w:tgtFrame="_self" w:history="1">
        <w:r w:rsidRPr="00D53D30">
          <w:rPr>
            <w:rStyle w:val="Hyperlink"/>
            <w:rFonts w:ascii="Arial" w:hAnsi="Arial" w:cs="Arial"/>
            <w:bCs/>
            <w:color w:val="000000"/>
            <w:sz w:val="22"/>
            <w:szCs w:val="22"/>
            <w:u w:val="none"/>
          </w:rPr>
          <w:t>DNIT 153/2010-ES: Pavimentação asfáltica - Pré - misturado a frio com emulsão catiônica convencional - Especificação de serviço</w:t>
        </w:r>
      </w:hyperlink>
    </w:p>
    <w:p w14:paraId="2037A540" w14:textId="77777777" w:rsidR="008E1B46" w:rsidRPr="008E1B46" w:rsidRDefault="008E1B46" w:rsidP="003B4B49">
      <w:pPr>
        <w:ind w:left="360"/>
        <w:jc w:val="both"/>
        <w:rPr>
          <w:rFonts w:ascii="Arial" w:hAnsi="Arial" w:cs="Arial"/>
          <w:b/>
          <w:color w:val="000000"/>
          <w:sz w:val="22"/>
          <w:szCs w:val="22"/>
        </w:rPr>
      </w:pPr>
    </w:p>
    <w:p w14:paraId="11CB55A7" w14:textId="77777777" w:rsidR="008E1B46" w:rsidRPr="008E1B46" w:rsidRDefault="008E1B46" w:rsidP="003B4B49">
      <w:pPr>
        <w:ind w:left="360"/>
        <w:jc w:val="both"/>
        <w:rPr>
          <w:rFonts w:ascii="Arial" w:hAnsi="Arial" w:cs="Arial"/>
          <w:b/>
          <w:color w:val="000000"/>
          <w:sz w:val="22"/>
          <w:szCs w:val="22"/>
        </w:rPr>
      </w:pPr>
    </w:p>
    <w:p w14:paraId="40A1B37F" w14:textId="77777777" w:rsidR="008E1B46" w:rsidRPr="008E1B46" w:rsidRDefault="008E1B46" w:rsidP="003B4B49">
      <w:pPr>
        <w:jc w:val="both"/>
        <w:rPr>
          <w:rFonts w:ascii="Arial" w:hAnsi="Arial" w:cs="Arial"/>
          <w:b/>
          <w:bCs/>
          <w:color w:val="000000"/>
          <w:sz w:val="22"/>
          <w:szCs w:val="22"/>
          <w:u w:val="single"/>
        </w:rPr>
      </w:pPr>
      <w:r w:rsidRPr="008E1B46">
        <w:rPr>
          <w:rFonts w:ascii="Arial" w:hAnsi="Arial" w:cs="Arial"/>
          <w:b/>
          <w:bCs/>
          <w:color w:val="000000"/>
          <w:sz w:val="22"/>
          <w:szCs w:val="22"/>
        </w:rPr>
        <w:t xml:space="preserve">      </w:t>
      </w:r>
      <w:r w:rsidRPr="008E1B46">
        <w:rPr>
          <w:rFonts w:ascii="Arial" w:hAnsi="Arial" w:cs="Arial"/>
          <w:b/>
          <w:bCs/>
          <w:color w:val="000000"/>
          <w:sz w:val="22"/>
          <w:szCs w:val="22"/>
          <w:u w:val="single"/>
        </w:rPr>
        <w:t>Especificação de Material (EM) - DNIT</w:t>
      </w:r>
    </w:p>
    <w:p w14:paraId="166FE216" w14:textId="77777777" w:rsidR="008E1B46" w:rsidRPr="008E1B46" w:rsidRDefault="008E1B46" w:rsidP="003B4B49">
      <w:pPr>
        <w:ind w:left="360"/>
        <w:jc w:val="both"/>
        <w:rPr>
          <w:rStyle w:val="Hyperlink"/>
          <w:rFonts w:ascii="Arial" w:hAnsi="Arial" w:cs="Arial"/>
          <w:bCs/>
          <w:color w:val="000000"/>
          <w:sz w:val="22"/>
          <w:szCs w:val="22"/>
        </w:rPr>
      </w:pPr>
    </w:p>
    <w:p w14:paraId="5D411C63" w14:textId="77777777" w:rsidR="008E1B46" w:rsidRPr="008E1B46" w:rsidRDefault="008E1B46" w:rsidP="003B4B49">
      <w:pPr>
        <w:ind w:left="360"/>
        <w:jc w:val="both"/>
        <w:rPr>
          <w:rStyle w:val="Hyperlink"/>
          <w:rFonts w:ascii="Arial" w:hAnsi="Arial" w:cs="Arial"/>
          <w:bCs/>
          <w:color w:val="000000"/>
          <w:sz w:val="22"/>
          <w:szCs w:val="22"/>
        </w:rPr>
      </w:pPr>
    </w:p>
    <w:p w14:paraId="25EAFD39"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DNER-EM 362/97 - Asfaltos diluídos tipo cura rápida</w:t>
      </w:r>
    </w:p>
    <w:p w14:paraId="430145D4"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DNER-EM 363/97 - Asfaltos diluídos tipo cura média</w:t>
      </w:r>
    </w:p>
    <w:p w14:paraId="22E0B2DB"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DNER-EM 367/97 - Material de enchimento para misturas betuminosas</w:t>
      </w:r>
    </w:p>
    <w:p w14:paraId="213A310F"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DNIT 095/2006 – EM – Cimentos asfálticos de petróleo – Especificação de Material</w:t>
      </w:r>
    </w:p>
    <w:p w14:paraId="5078DA73"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DNIT 165/2013 – EM – Emulsões asfálticas para pavimentação – Especificação de Material</w:t>
      </w:r>
    </w:p>
    <w:p w14:paraId="47614AFD"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DNER-ME 053/94 - Misturas betuminosas - percentagem de betume</w:t>
      </w:r>
    </w:p>
    <w:p w14:paraId="7A86A43F"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DNER-ME 117/94 - Mistura betuminosa – determinação da densidade aparente</w:t>
      </w:r>
    </w:p>
    <w:p w14:paraId="1A580B03"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DNER-ME 083/98 - Agregados - análise granulométrica</w:t>
      </w:r>
    </w:p>
    <w:p w14:paraId="3EAB2AF6"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DNER-ME 092/94 – Solo – determinação da massa específica aparente “in situ”, com emprego do frasco de areia</w:t>
      </w:r>
    </w:p>
    <w:p w14:paraId="479BF409"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DNER-ME 193/96 - Materiais betuminosos líquidos e semi-sólidos - Determinação da densidade e da massa específica</w:t>
      </w:r>
    </w:p>
    <w:p w14:paraId="44EDE0D9"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DNIT 136/2018-ME: Pavimentação asfáltica – Misturas asfálticas – Determinação da resistência à tração por compressão diametral - Método de ensaio</w:t>
      </w:r>
    </w:p>
    <w:p w14:paraId="74D7CE07"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DNIT 164/2013-ME: Solos – Compactação utilizando amostras não trabalhadas – Método de Ensaio</w:t>
      </w:r>
    </w:p>
    <w:p w14:paraId="1607E3A6"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DNIT 427/2020-ME - Pavimentação – Misturas asfálticas – Determinação da densidade relativa máxima medida e da massa específica máxima medida em amostras não compactadas - Método de ensaio</w:t>
      </w:r>
    </w:p>
    <w:p w14:paraId="47B50995"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DNIT 428/2022-ME - Pavimentação – Misturas asfálticas – Determinação da densidade relativa aparente e da massa específica aparente de corpos de prova compactados - Método de ensaio</w:t>
      </w:r>
    </w:p>
    <w:p w14:paraId="073D6E67"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DNIT 446/2024 – ME – Avaliação da durabilidade pelo emprego de soluções de sulfato de sódio ou magnésio – Método de ensaio</w:t>
      </w:r>
    </w:p>
    <w:p w14:paraId="5AC10DA7"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DNIT 447/2024 – ME – Misturas asfálticas – Ensaio de estabilidade e fluência Marshall – Método de ensaio</w:t>
      </w:r>
    </w:p>
    <w:p w14:paraId="3B35AE43"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DNIT 450/2024 – ME – Equivalente de areia – Método de ensaio</w:t>
      </w:r>
    </w:p>
    <w:p w14:paraId="156B1E14"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 xml:space="preserve">DNIT 451/2024 – ME – Agregados – Determinação do desgaste por abrasão e impacto no equipamento “Los Angeles” – Método de ensaio </w:t>
      </w:r>
    </w:p>
    <w:p w14:paraId="496DA1A8" w14:textId="77777777" w:rsidR="008E1B46" w:rsidRPr="00D53D30" w:rsidRDefault="008E1B46" w:rsidP="003B4B49">
      <w:pPr>
        <w:ind w:left="360"/>
        <w:jc w:val="both"/>
        <w:rPr>
          <w:rStyle w:val="Hyperlink"/>
          <w:rFonts w:ascii="Arial" w:hAnsi="Arial" w:cs="Arial"/>
          <w:bCs/>
          <w:color w:val="000000"/>
          <w:sz w:val="22"/>
          <w:szCs w:val="22"/>
          <w:u w:val="none"/>
        </w:rPr>
      </w:pPr>
      <w:r w:rsidRPr="00D53D30">
        <w:rPr>
          <w:rStyle w:val="Hyperlink"/>
          <w:rFonts w:ascii="Arial" w:hAnsi="Arial" w:cs="Arial"/>
          <w:bCs/>
          <w:color w:val="000000"/>
          <w:sz w:val="22"/>
          <w:szCs w:val="22"/>
          <w:u w:val="none"/>
        </w:rPr>
        <w:t>DNIT 452/2024 – ME – Agregado graúdo – Adesividade ao ligante asfáltico – Método de ensaio</w:t>
      </w:r>
    </w:p>
    <w:p w14:paraId="0AAAFEC6" w14:textId="77777777" w:rsidR="008E1B46" w:rsidRDefault="008E1B46" w:rsidP="003B4B49">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8E1B46" w:rsidRPr="007043FE" w14:paraId="6359B8D7" w14:textId="77777777" w:rsidTr="00C34054">
        <w:trPr>
          <w:trHeight w:val="858"/>
        </w:trPr>
        <w:tc>
          <w:tcPr>
            <w:tcW w:w="9355" w:type="dxa"/>
            <w:gridSpan w:val="3"/>
            <w:tcBorders>
              <w:top w:val="single" w:sz="12" w:space="0" w:color="auto"/>
              <w:left w:val="single" w:sz="12" w:space="0" w:color="auto"/>
              <w:right w:val="single" w:sz="12" w:space="0" w:color="auto"/>
            </w:tcBorders>
            <w:vAlign w:val="center"/>
          </w:tcPr>
          <w:p w14:paraId="5CFCA52E" w14:textId="77777777" w:rsidR="008E1B46" w:rsidRPr="007043FE" w:rsidRDefault="008E1B46" w:rsidP="003B4B49">
            <w:pPr>
              <w:autoSpaceDE w:val="0"/>
              <w:autoSpaceDN w:val="0"/>
              <w:adjustRightInd w:val="0"/>
              <w:jc w:val="both"/>
              <w:rPr>
                <w:rFonts w:ascii="Arial" w:hAnsi="Arial" w:cs="Arial"/>
                <w:color w:val="000000"/>
                <w:sz w:val="28"/>
                <w:szCs w:val="28"/>
              </w:rPr>
            </w:pPr>
            <w:r w:rsidRPr="007043FE">
              <w:rPr>
                <w:rFonts w:ascii="Arial" w:hAnsi="Arial" w:cs="Arial"/>
                <w:b/>
                <w:bCs/>
                <w:color w:val="000000"/>
                <w:sz w:val="28"/>
                <w:szCs w:val="28"/>
              </w:rPr>
              <w:lastRenderedPageBreak/>
              <w:t xml:space="preserve">PREFEITURA MUNICIPAL DE </w:t>
            </w:r>
            <w:r w:rsidRPr="007043FE">
              <w:rPr>
                <w:rFonts w:ascii="Arial" w:hAnsi="Arial" w:cs="Arial"/>
                <w:b/>
                <w:sz w:val="28"/>
                <w:szCs w:val="28"/>
              </w:rPr>
              <w:fldChar w:fldCharType="begin">
                <w:ffData>
                  <w:name w:val="Texto3"/>
                  <w:enabled/>
                  <w:calcOnExit w:val="0"/>
                  <w:textInput/>
                </w:ffData>
              </w:fldChar>
            </w:r>
            <w:r w:rsidRPr="007043FE">
              <w:rPr>
                <w:rFonts w:ascii="Arial" w:hAnsi="Arial" w:cs="Arial"/>
                <w:b/>
                <w:sz w:val="28"/>
                <w:szCs w:val="28"/>
              </w:rPr>
              <w:instrText xml:space="preserve"> FORMTEXT </w:instrText>
            </w:r>
            <w:r w:rsidRPr="007043FE">
              <w:rPr>
                <w:rFonts w:ascii="Arial" w:hAnsi="Arial" w:cs="Arial"/>
                <w:b/>
                <w:sz w:val="28"/>
                <w:szCs w:val="28"/>
              </w:rPr>
            </w:r>
            <w:r w:rsidRPr="007043FE">
              <w:rPr>
                <w:rFonts w:ascii="Arial" w:hAnsi="Arial" w:cs="Arial"/>
                <w:b/>
                <w:sz w:val="28"/>
                <w:szCs w:val="28"/>
              </w:rPr>
              <w:fldChar w:fldCharType="separate"/>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sz w:val="28"/>
                <w:szCs w:val="28"/>
              </w:rPr>
              <w:fldChar w:fldCharType="end"/>
            </w:r>
          </w:p>
        </w:tc>
      </w:tr>
      <w:tr w:rsidR="008E1B46" w:rsidRPr="00F810E0" w14:paraId="3E41AA7F" w14:textId="77777777" w:rsidTr="00C34054">
        <w:trPr>
          <w:trHeight w:val="216"/>
        </w:trPr>
        <w:tc>
          <w:tcPr>
            <w:tcW w:w="9355" w:type="dxa"/>
            <w:gridSpan w:val="3"/>
            <w:tcBorders>
              <w:top w:val="single" w:sz="12" w:space="0" w:color="auto"/>
              <w:left w:val="single" w:sz="12" w:space="0" w:color="auto"/>
              <w:bottom w:val="nil"/>
              <w:right w:val="single" w:sz="12" w:space="0" w:color="auto"/>
            </w:tcBorders>
            <w:vAlign w:val="center"/>
          </w:tcPr>
          <w:p w14:paraId="0414F5DD" w14:textId="77777777" w:rsidR="008E1B46" w:rsidRPr="00F810E0" w:rsidRDefault="008E1B46" w:rsidP="003B4B49">
            <w:pPr>
              <w:autoSpaceDE w:val="0"/>
              <w:autoSpaceDN w:val="0"/>
              <w:adjustRightInd w:val="0"/>
              <w:jc w:val="both"/>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14:paraId="3328C606" w14:textId="77777777" w:rsidR="008E1B46" w:rsidRPr="00F810E0" w:rsidRDefault="008E1B46" w:rsidP="003B4B49">
            <w:pPr>
              <w:autoSpaceDE w:val="0"/>
              <w:autoSpaceDN w:val="0"/>
              <w:adjustRightInd w:val="0"/>
              <w:jc w:val="both"/>
              <w:rPr>
                <w:rFonts w:ascii="Arial" w:hAnsi="Arial" w:cs="Arial"/>
                <w:b/>
                <w:bCs/>
                <w:color w:val="000000"/>
                <w:sz w:val="28"/>
                <w:szCs w:val="28"/>
              </w:rPr>
            </w:pPr>
          </w:p>
        </w:tc>
      </w:tr>
      <w:tr w:rsidR="008E1B46" w:rsidRPr="000569D3" w14:paraId="6495992D" w14:textId="77777777" w:rsidTr="00C34054">
        <w:trPr>
          <w:trHeight w:val="944"/>
        </w:trPr>
        <w:tc>
          <w:tcPr>
            <w:tcW w:w="9355" w:type="dxa"/>
            <w:gridSpan w:val="3"/>
            <w:tcBorders>
              <w:top w:val="nil"/>
              <w:left w:val="single" w:sz="12" w:space="0" w:color="auto"/>
              <w:right w:val="single" w:sz="12" w:space="0" w:color="auto"/>
            </w:tcBorders>
          </w:tcPr>
          <w:p w14:paraId="7836AD90" w14:textId="77777777" w:rsidR="008E1B46" w:rsidRPr="000569D3" w:rsidRDefault="008E1B46" w:rsidP="003B4B49">
            <w:pPr>
              <w:autoSpaceDE w:val="0"/>
              <w:autoSpaceDN w:val="0"/>
              <w:adjustRightInd w:val="0"/>
              <w:jc w:val="both"/>
              <w:rPr>
                <w:rFonts w:ascii="Arial" w:hAnsi="Arial" w:cs="Arial"/>
                <w:color w:val="000000"/>
                <w:sz w:val="22"/>
                <w:szCs w:val="22"/>
              </w:rPr>
            </w:pPr>
            <w:r w:rsidRPr="007043FE">
              <w:rPr>
                <w:rFonts w:ascii="Arial" w:hAnsi="Arial" w:cs="Arial"/>
                <w:color w:val="000000"/>
                <w:sz w:val="22"/>
                <w:szCs w:val="22"/>
              </w:rPr>
              <w:t>Programa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4AD6EF0" w14:textId="77777777" w:rsidR="008E1B46" w:rsidRPr="000569D3" w:rsidRDefault="008E1B46" w:rsidP="003B4B49">
            <w:pPr>
              <w:autoSpaceDE w:val="0"/>
              <w:autoSpaceDN w:val="0"/>
              <w:adjustRightInd w:val="0"/>
              <w:jc w:val="both"/>
              <w:rPr>
                <w:rFonts w:ascii="Arial" w:hAnsi="Arial" w:cs="Arial"/>
                <w:color w:val="000000"/>
                <w:sz w:val="22"/>
                <w:szCs w:val="22"/>
              </w:rPr>
            </w:pPr>
            <w:r w:rsidRPr="000569D3">
              <w:rPr>
                <w:rFonts w:ascii="Arial" w:hAnsi="Arial" w:cs="Arial"/>
                <w:color w:val="000000"/>
                <w:sz w:val="22"/>
                <w:szCs w:val="22"/>
              </w:rPr>
              <w:t>SAM</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Lote</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Medição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C85D051" w14:textId="77777777" w:rsidR="008E1B46" w:rsidRPr="000569D3" w:rsidRDefault="008E1B46" w:rsidP="003B4B49">
            <w:pPr>
              <w:autoSpaceDE w:val="0"/>
              <w:autoSpaceDN w:val="0"/>
              <w:adjustRightInd w:val="0"/>
              <w:jc w:val="both"/>
              <w:rPr>
                <w:rFonts w:ascii="Arial" w:hAnsi="Arial" w:cs="Arial"/>
                <w:color w:val="000000"/>
                <w:sz w:val="22"/>
                <w:szCs w:val="22"/>
              </w:rPr>
            </w:pPr>
            <w:r w:rsidRPr="000569D3">
              <w:rPr>
                <w:rFonts w:ascii="Arial" w:hAnsi="Arial" w:cs="Arial"/>
                <w:color w:val="000000"/>
                <w:sz w:val="22"/>
                <w:szCs w:val="22"/>
              </w:rPr>
              <w:t>SIT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r>
      <w:tr w:rsidR="008E1B46" w:rsidRPr="000569D3" w14:paraId="3941635D" w14:textId="77777777" w:rsidTr="00C34054">
        <w:trPr>
          <w:trHeight w:val="675"/>
        </w:trPr>
        <w:tc>
          <w:tcPr>
            <w:tcW w:w="9355" w:type="dxa"/>
            <w:gridSpan w:val="3"/>
            <w:tcBorders>
              <w:top w:val="nil"/>
              <w:left w:val="single" w:sz="12" w:space="0" w:color="auto"/>
              <w:right w:val="single" w:sz="12" w:space="0" w:color="auto"/>
            </w:tcBorders>
          </w:tcPr>
          <w:p w14:paraId="5A2246F6" w14:textId="77777777" w:rsidR="008E1B46" w:rsidRPr="000569D3" w:rsidRDefault="008E1B46" w:rsidP="003B4B49">
            <w:pPr>
              <w:autoSpaceDE w:val="0"/>
              <w:autoSpaceDN w:val="0"/>
              <w:adjustRightInd w:val="0"/>
              <w:jc w:val="both"/>
              <w:rPr>
                <w:rFonts w:ascii="Arial" w:hAnsi="Arial" w:cs="Arial"/>
                <w:color w:val="000000"/>
                <w:sz w:val="22"/>
                <w:szCs w:val="22"/>
              </w:rPr>
            </w:pPr>
            <w:r w:rsidRPr="000569D3">
              <w:rPr>
                <w:rFonts w:ascii="Arial" w:hAnsi="Arial" w:cs="Arial"/>
                <w:color w:val="000000"/>
                <w:sz w:val="22"/>
                <w:szCs w:val="22"/>
              </w:rPr>
              <w:t>Empresa Contratada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092F9E" w14:textId="77777777" w:rsidR="008E1B46" w:rsidRPr="000569D3" w:rsidRDefault="008E1B46" w:rsidP="003B4B49">
            <w:pPr>
              <w:autoSpaceDE w:val="0"/>
              <w:autoSpaceDN w:val="0"/>
              <w:adjustRightInd w:val="0"/>
              <w:jc w:val="both"/>
              <w:rPr>
                <w:rFonts w:ascii="Arial" w:hAnsi="Arial" w:cs="Arial"/>
                <w:color w:val="000000"/>
                <w:sz w:val="22"/>
                <w:szCs w:val="22"/>
              </w:rPr>
            </w:pPr>
            <w:r w:rsidRPr="000569D3">
              <w:rPr>
                <w:rFonts w:ascii="Arial" w:hAnsi="Arial" w:cs="Arial"/>
                <w:color w:val="000000"/>
                <w:sz w:val="22"/>
                <w:szCs w:val="22"/>
              </w:rPr>
              <w:t>CNPJ</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Nº Contrato Empreitada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2B74C1F3" w14:textId="77777777" w:rsidR="008E1B46" w:rsidRPr="000569D3" w:rsidRDefault="008E1B46" w:rsidP="003B4B49">
            <w:pPr>
              <w:autoSpaceDE w:val="0"/>
              <w:autoSpaceDN w:val="0"/>
              <w:adjustRightInd w:val="0"/>
              <w:jc w:val="both"/>
              <w:rPr>
                <w:rFonts w:ascii="Arial" w:hAnsi="Arial" w:cs="Arial"/>
                <w:color w:val="000000"/>
                <w:sz w:val="22"/>
                <w:szCs w:val="22"/>
              </w:rPr>
            </w:pPr>
          </w:p>
        </w:tc>
      </w:tr>
      <w:tr w:rsidR="008E1B46" w:rsidRPr="000569D3" w14:paraId="4786F07A" w14:textId="77777777" w:rsidTr="00C34054">
        <w:trPr>
          <w:trHeight w:val="686"/>
        </w:trPr>
        <w:tc>
          <w:tcPr>
            <w:tcW w:w="9355" w:type="dxa"/>
            <w:gridSpan w:val="3"/>
            <w:tcBorders>
              <w:top w:val="nil"/>
              <w:left w:val="single" w:sz="12" w:space="0" w:color="auto"/>
              <w:bottom w:val="single" w:sz="6" w:space="0" w:color="auto"/>
              <w:right w:val="single" w:sz="12" w:space="0" w:color="auto"/>
            </w:tcBorders>
          </w:tcPr>
          <w:p w14:paraId="1C8DC9B1" w14:textId="77777777" w:rsidR="008E1B46" w:rsidRPr="000569D3" w:rsidRDefault="008E1B46" w:rsidP="003B4B49">
            <w:pPr>
              <w:autoSpaceDE w:val="0"/>
              <w:autoSpaceDN w:val="0"/>
              <w:adjustRightInd w:val="0"/>
              <w:jc w:val="both"/>
              <w:rPr>
                <w:rFonts w:ascii="Arial" w:hAnsi="Arial" w:cs="Arial"/>
                <w:color w:val="000000"/>
                <w:sz w:val="22"/>
                <w:szCs w:val="22"/>
              </w:rPr>
            </w:pPr>
            <w:r w:rsidRPr="000569D3">
              <w:rPr>
                <w:rFonts w:ascii="Arial" w:hAnsi="Arial" w:cs="Arial"/>
                <w:color w:val="000000"/>
                <w:sz w:val="22"/>
                <w:szCs w:val="22"/>
              </w:rPr>
              <w:t>Valor do Contrato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067F5C27" w14:textId="77777777" w:rsidR="008E1B46" w:rsidRPr="000569D3" w:rsidRDefault="008E1B46" w:rsidP="003B4B49">
            <w:pPr>
              <w:autoSpaceDE w:val="0"/>
              <w:autoSpaceDN w:val="0"/>
              <w:adjustRightInd w:val="0"/>
              <w:jc w:val="both"/>
              <w:rPr>
                <w:rFonts w:ascii="Arial" w:hAnsi="Arial" w:cs="Arial"/>
                <w:color w:val="000000"/>
                <w:sz w:val="22"/>
                <w:szCs w:val="22"/>
              </w:rPr>
            </w:pPr>
            <w:r w:rsidRPr="000569D3">
              <w:rPr>
                <w:rFonts w:ascii="Arial" w:hAnsi="Arial" w:cs="Arial"/>
                <w:color w:val="000000"/>
                <w:sz w:val="22"/>
                <w:szCs w:val="22"/>
              </w:rPr>
              <w:t>Valor Medido Acumulado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EFEF744" w14:textId="77777777" w:rsidR="008E1B46" w:rsidRDefault="008E1B46" w:rsidP="003B4B49">
            <w:pPr>
              <w:autoSpaceDE w:val="0"/>
              <w:autoSpaceDN w:val="0"/>
              <w:adjustRightInd w:val="0"/>
              <w:jc w:val="both"/>
              <w:rPr>
                <w:rFonts w:ascii="Arial" w:hAnsi="Arial" w:cs="Arial"/>
                <w:b/>
              </w:rPr>
            </w:pPr>
            <w:r w:rsidRPr="000569D3">
              <w:rPr>
                <w:rFonts w:ascii="Arial" w:hAnsi="Arial" w:cs="Arial"/>
                <w:color w:val="000000"/>
                <w:sz w:val="22"/>
                <w:szCs w:val="22"/>
              </w:rPr>
              <w:t>Percentual Executado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660E742" w14:textId="77777777" w:rsidR="008E1B46" w:rsidRDefault="008E1B46" w:rsidP="003B4B49">
            <w:pPr>
              <w:autoSpaceDE w:val="0"/>
              <w:autoSpaceDN w:val="0"/>
              <w:adjustRightInd w:val="0"/>
              <w:jc w:val="both"/>
              <w:rPr>
                <w:rFonts w:ascii="Arial" w:hAnsi="Arial" w:cs="Arial"/>
                <w:b/>
              </w:rPr>
            </w:pPr>
          </w:p>
          <w:p w14:paraId="7E94BCF8" w14:textId="77777777" w:rsidR="008E1B46" w:rsidRPr="003212FA" w:rsidRDefault="008E1B46" w:rsidP="003B4B49">
            <w:pPr>
              <w:autoSpaceDE w:val="0"/>
              <w:autoSpaceDN w:val="0"/>
              <w:adjustRightInd w:val="0"/>
              <w:jc w:val="both"/>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r w:rsidRPr="003212FA">
              <w:rPr>
                <w:rFonts w:ascii="Arial" w:hAnsi="Arial" w:cs="Arial"/>
                <w:b/>
              </w:rPr>
              <w:t xml:space="preserve"> </w:t>
            </w:r>
            <w:r w:rsidRPr="003212FA">
              <w:rPr>
                <w:rFonts w:ascii="Arial" w:hAnsi="Arial" w:cs="Arial"/>
                <w:color w:val="000000"/>
                <w:sz w:val="22"/>
                <w:szCs w:val="22"/>
              </w:rPr>
              <w:t xml:space="preserve">Data de recolhimento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2B2268D0" w14:textId="77777777" w:rsidR="008E1B46" w:rsidRPr="003212FA" w:rsidRDefault="008E1B46" w:rsidP="003B4B49">
            <w:pPr>
              <w:autoSpaceDE w:val="0"/>
              <w:autoSpaceDN w:val="0"/>
              <w:adjustRightInd w:val="0"/>
              <w:jc w:val="both"/>
              <w:rPr>
                <w:rFonts w:ascii="Arial" w:hAnsi="Arial" w:cs="Arial"/>
                <w:color w:val="000000"/>
                <w:sz w:val="22"/>
                <w:szCs w:val="22"/>
              </w:rPr>
            </w:pPr>
            <w:r w:rsidRPr="003212FA">
              <w:rPr>
                <w:rFonts w:ascii="Arial" w:hAnsi="Arial" w:cs="Arial"/>
                <w:color w:val="000000"/>
                <w:sz w:val="22"/>
                <w:szCs w:val="22"/>
              </w:rPr>
              <w:t xml:space="preserve">Profissional responsável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621BAAA2" w14:textId="77777777" w:rsidR="008E1B46" w:rsidRPr="000569D3" w:rsidRDefault="008E1B46" w:rsidP="003B4B49">
            <w:pPr>
              <w:autoSpaceDE w:val="0"/>
              <w:autoSpaceDN w:val="0"/>
              <w:adjustRightInd w:val="0"/>
              <w:jc w:val="both"/>
              <w:rPr>
                <w:rFonts w:ascii="Arial" w:hAnsi="Arial" w:cs="Arial"/>
                <w:color w:val="000000"/>
                <w:sz w:val="22"/>
                <w:szCs w:val="22"/>
              </w:rPr>
            </w:pPr>
            <w:r w:rsidRPr="003212FA">
              <w:rPr>
                <w:rFonts w:ascii="Arial" w:hAnsi="Arial" w:cs="Arial"/>
                <w:color w:val="000000"/>
                <w:sz w:val="22"/>
                <w:szCs w:val="22"/>
              </w:rPr>
              <w:t>CREA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A6DF619" w14:textId="77777777" w:rsidR="008E1B46" w:rsidRPr="000569D3" w:rsidRDefault="008E1B46" w:rsidP="003B4B49">
            <w:pPr>
              <w:autoSpaceDE w:val="0"/>
              <w:autoSpaceDN w:val="0"/>
              <w:adjustRightInd w:val="0"/>
              <w:jc w:val="both"/>
              <w:rPr>
                <w:rFonts w:ascii="Arial" w:hAnsi="Arial" w:cs="Arial"/>
                <w:color w:val="000000"/>
                <w:sz w:val="22"/>
                <w:szCs w:val="22"/>
              </w:rPr>
            </w:pPr>
          </w:p>
        </w:tc>
      </w:tr>
      <w:tr w:rsidR="008E1B46" w14:paraId="20B72347" w14:textId="77777777" w:rsidTr="00C34054">
        <w:trPr>
          <w:trHeight w:val="20"/>
        </w:trPr>
        <w:tc>
          <w:tcPr>
            <w:tcW w:w="5794" w:type="dxa"/>
            <w:tcBorders>
              <w:top w:val="single" w:sz="6" w:space="0" w:color="auto"/>
              <w:left w:val="single" w:sz="12" w:space="0" w:color="auto"/>
              <w:bottom w:val="nil"/>
              <w:right w:val="nil"/>
            </w:tcBorders>
            <w:vAlign w:val="center"/>
          </w:tcPr>
          <w:p w14:paraId="1EC45888" w14:textId="77777777" w:rsidR="008E1B46" w:rsidRDefault="008E1B46" w:rsidP="003B4B49">
            <w:pPr>
              <w:autoSpaceDE w:val="0"/>
              <w:autoSpaceDN w:val="0"/>
              <w:adjustRightInd w:val="0"/>
              <w:jc w:val="both"/>
              <w:rPr>
                <w:rFonts w:ascii="Arial" w:hAnsi="Arial" w:cs="Arial"/>
                <w:color w:val="000000"/>
              </w:rPr>
            </w:pPr>
            <w:r>
              <w:rPr>
                <w:rFonts w:ascii="Arial" w:hAnsi="Arial" w:cs="Arial"/>
                <w:color w:val="000000"/>
              </w:rPr>
              <w:t>Serviços:</w:t>
            </w:r>
          </w:p>
          <w:p w14:paraId="6D851592" w14:textId="77777777" w:rsidR="008E1B46" w:rsidRDefault="008E1B46" w:rsidP="003B4B49">
            <w:pPr>
              <w:autoSpaceDE w:val="0"/>
              <w:autoSpaceDN w:val="0"/>
              <w:adjustRightInd w:val="0"/>
              <w:jc w:val="both"/>
              <w:rPr>
                <w:rFonts w:ascii="Arial" w:hAnsi="Arial" w:cs="Arial"/>
                <w:color w:val="000000"/>
              </w:rPr>
            </w:pPr>
          </w:p>
        </w:tc>
        <w:tc>
          <w:tcPr>
            <w:tcW w:w="2976" w:type="dxa"/>
            <w:tcBorders>
              <w:top w:val="single" w:sz="6" w:space="0" w:color="auto"/>
              <w:left w:val="nil"/>
              <w:bottom w:val="nil"/>
              <w:right w:val="nil"/>
            </w:tcBorders>
          </w:tcPr>
          <w:p w14:paraId="25997CC6" w14:textId="77777777" w:rsidR="008E1B46" w:rsidRDefault="008E1B46" w:rsidP="003B4B49">
            <w:pPr>
              <w:autoSpaceDE w:val="0"/>
              <w:autoSpaceDN w:val="0"/>
              <w:adjustRightInd w:val="0"/>
              <w:jc w:val="both"/>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14:paraId="0C547FCA" w14:textId="77777777" w:rsidR="008E1B46" w:rsidRDefault="008E1B46" w:rsidP="003B4B49">
            <w:pPr>
              <w:autoSpaceDE w:val="0"/>
              <w:autoSpaceDN w:val="0"/>
              <w:adjustRightInd w:val="0"/>
              <w:ind w:right="-66"/>
              <w:jc w:val="both"/>
              <w:rPr>
                <w:rFonts w:ascii="Arial" w:hAnsi="Arial" w:cs="Arial"/>
                <w:color w:val="000000"/>
              </w:rPr>
            </w:pPr>
          </w:p>
        </w:tc>
      </w:tr>
      <w:tr w:rsidR="008E1B46" w14:paraId="1BBADAEA" w14:textId="77777777" w:rsidTr="00C34054">
        <w:trPr>
          <w:trHeight w:val="216"/>
        </w:trPr>
        <w:tc>
          <w:tcPr>
            <w:tcW w:w="5794" w:type="dxa"/>
            <w:tcBorders>
              <w:top w:val="nil"/>
              <w:left w:val="single" w:sz="12" w:space="0" w:color="auto"/>
              <w:bottom w:val="nil"/>
              <w:right w:val="nil"/>
            </w:tcBorders>
          </w:tcPr>
          <w:p w14:paraId="2CD12BCB" w14:textId="77777777" w:rsidR="008E1B46" w:rsidRDefault="008E1B46" w:rsidP="003B4B49">
            <w:pPr>
              <w:autoSpaceDE w:val="0"/>
              <w:autoSpaceDN w:val="0"/>
              <w:adjustRightInd w:val="0"/>
              <w:jc w:val="both"/>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6F89CBC8" w14:textId="77777777" w:rsidR="008E1B46" w:rsidRDefault="008E1B46" w:rsidP="003B4B49">
            <w:pPr>
              <w:autoSpaceDE w:val="0"/>
              <w:autoSpaceDN w:val="0"/>
              <w:adjustRightInd w:val="0"/>
              <w:jc w:val="both"/>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45BAAF9" w14:textId="77777777" w:rsidR="008E1B46" w:rsidRDefault="008E1B46" w:rsidP="003B4B49">
            <w:pPr>
              <w:autoSpaceDE w:val="0"/>
              <w:autoSpaceDN w:val="0"/>
              <w:adjustRightInd w:val="0"/>
              <w:jc w:val="both"/>
              <w:rPr>
                <w:rFonts w:ascii="Arial" w:hAnsi="Arial" w:cs="Arial"/>
                <w:color w:val="000000"/>
              </w:rPr>
            </w:pPr>
          </w:p>
        </w:tc>
      </w:tr>
      <w:tr w:rsidR="008E1B46" w14:paraId="46BE9F23" w14:textId="77777777" w:rsidTr="00C34054">
        <w:trPr>
          <w:trHeight w:val="216"/>
        </w:trPr>
        <w:tc>
          <w:tcPr>
            <w:tcW w:w="5794" w:type="dxa"/>
            <w:tcBorders>
              <w:top w:val="nil"/>
              <w:left w:val="single" w:sz="12" w:space="0" w:color="auto"/>
              <w:bottom w:val="nil"/>
              <w:right w:val="nil"/>
            </w:tcBorders>
          </w:tcPr>
          <w:p w14:paraId="6A6D0F48" w14:textId="77777777" w:rsidR="008E1B46" w:rsidRDefault="008E1B46" w:rsidP="003B4B49">
            <w:pPr>
              <w:autoSpaceDE w:val="0"/>
              <w:autoSpaceDN w:val="0"/>
              <w:adjustRightInd w:val="0"/>
              <w:jc w:val="both"/>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74F039E9" w14:textId="77777777" w:rsidR="008E1B46" w:rsidRDefault="008E1B46" w:rsidP="003B4B49">
            <w:pPr>
              <w:autoSpaceDE w:val="0"/>
              <w:autoSpaceDN w:val="0"/>
              <w:adjustRightInd w:val="0"/>
              <w:jc w:val="both"/>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EEA8A0B" w14:textId="77777777" w:rsidR="008E1B46" w:rsidRDefault="008E1B46" w:rsidP="003B4B49">
            <w:pPr>
              <w:autoSpaceDE w:val="0"/>
              <w:autoSpaceDN w:val="0"/>
              <w:adjustRightInd w:val="0"/>
              <w:jc w:val="both"/>
              <w:rPr>
                <w:rFonts w:ascii="Arial" w:hAnsi="Arial" w:cs="Arial"/>
                <w:color w:val="000000"/>
              </w:rPr>
            </w:pPr>
          </w:p>
        </w:tc>
      </w:tr>
      <w:tr w:rsidR="008E1B46" w14:paraId="5C353F20" w14:textId="77777777" w:rsidTr="00C34054">
        <w:trPr>
          <w:trHeight w:val="216"/>
        </w:trPr>
        <w:tc>
          <w:tcPr>
            <w:tcW w:w="5794" w:type="dxa"/>
            <w:tcBorders>
              <w:top w:val="nil"/>
              <w:left w:val="single" w:sz="12" w:space="0" w:color="auto"/>
              <w:bottom w:val="nil"/>
              <w:right w:val="nil"/>
            </w:tcBorders>
          </w:tcPr>
          <w:p w14:paraId="19EBE513" w14:textId="77777777" w:rsidR="008E1B46" w:rsidRDefault="008E1B46" w:rsidP="003B4B49">
            <w:pPr>
              <w:autoSpaceDE w:val="0"/>
              <w:autoSpaceDN w:val="0"/>
              <w:adjustRightInd w:val="0"/>
              <w:jc w:val="both"/>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09BFB7D6" w14:textId="77777777" w:rsidR="008E1B46" w:rsidRDefault="008E1B46" w:rsidP="003B4B49">
            <w:pPr>
              <w:autoSpaceDE w:val="0"/>
              <w:autoSpaceDN w:val="0"/>
              <w:adjustRightInd w:val="0"/>
              <w:jc w:val="both"/>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AFC4D7C" w14:textId="77777777" w:rsidR="008E1B46" w:rsidRDefault="008E1B46" w:rsidP="003B4B49">
            <w:pPr>
              <w:autoSpaceDE w:val="0"/>
              <w:autoSpaceDN w:val="0"/>
              <w:adjustRightInd w:val="0"/>
              <w:jc w:val="both"/>
              <w:rPr>
                <w:rFonts w:ascii="Arial" w:hAnsi="Arial" w:cs="Arial"/>
                <w:color w:val="000000"/>
              </w:rPr>
            </w:pPr>
          </w:p>
        </w:tc>
      </w:tr>
      <w:tr w:rsidR="008E1B46" w14:paraId="04D0E24C" w14:textId="77777777" w:rsidTr="00C34054">
        <w:trPr>
          <w:trHeight w:val="216"/>
        </w:trPr>
        <w:tc>
          <w:tcPr>
            <w:tcW w:w="5794" w:type="dxa"/>
            <w:tcBorders>
              <w:top w:val="nil"/>
              <w:left w:val="single" w:sz="12" w:space="0" w:color="auto"/>
              <w:bottom w:val="nil"/>
              <w:right w:val="nil"/>
            </w:tcBorders>
          </w:tcPr>
          <w:p w14:paraId="01C3877E" w14:textId="77777777" w:rsidR="008E1B46" w:rsidRDefault="008E1B46" w:rsidP="003B4B49">
            <w:pPr>
              <w:autoSpaceDE w:val="0"/>
              <w:autoSpaceDN w:val="0"/>
              <w:adjustRightInd w:val="0"/>
              <w:jc w:val="both"/>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4531B095" w14:textId="77777777" w:rsidR="008E1B46" w:rsidRDefault="008E1B46" w:rsidP="003B4B49">
            <w:pPr>
              <w:autoSpaceDE w:val="0"/>
              <w:autoSpaceDN w:val="0"/>
              <w:adjustRightInd w:val="0"/>
              <w:jc w:val="both"/>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E502CBC" w14:textId="77777777" w:rsidR="008E1B46" w:rsidRDefault="008E1B46" w:rsidP="003B4B49">
            <w:pPr>
              <w:autoSpaceDE w:val="0"/>
              <w:autoSpaceDN w:val="0"/>
              <w:adjustRightInd w:val="0"/>
              <w:jc w:val="both"/>
              <w:rPr>
                <w:rFonts w:ascii="Arial" w:hAnsi="Arial" w:cs="Arial"/>
                <w:color w:val="000000"/>
              </w:rPr>
            </w:pPr>
          </w:p>
        </w:tc>
      </w:tr>
      <w:tr w:rsidR="008E1B46" w14:paraId="43AD9673" w14:textId="77777777" w:rsidTr="00C34054">
        <w:trPr>
          <w:trHeight w:val="216"/>
        </w:trPr>
        <w:tc>
          <w:tcPr>
            <w:tcW w:w="5794" w:type="dxa"/>
            <w:tcBorders>
              <w:top w:val="nil"/>
              <w:left w:val="single" w:sz="12" w:space="0" w:color="auto"/>
              <w:bottom w:val="nil"/>
              <w:right w:val="nil"/>
            </w:tcBorders>
          </w:tcPr>
          <w:p w14:paraId="5C862159" w14:textId="77777777" w:rsidR="008E1B46" w:rsidRDefault="008E1B46" w:rsidP="003B4B49">
            <w:pPr>
              <w:autoSpaceDE w:val="0"/>
              <w:autoSpaceDN w:val="0"/>
              <w:adjustRightInd w:val="0"/>
              <w:jc w:val="both"/>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20BA45D3" w14:textId="77777777" w:rsidR="008E1B46" w:rsidRDefault="008E1B46" w:rsidP="003B4B49">
            <w:pPr>
              <w:autoSpaceDE w:val="0"/>
              <w:autoSpaceDN w:val="0"/>
              <w:adjustRightInd w:val="0"/>
              <w:jc w:val="both"/>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2515781C" w14:textId="77777777" w:rsidR="008E1B46" w:rsidRDefault="008E1B46" w:rsidP="003B4B49">
            <w:pPr>
              <w:autoSpaceDE w:val="0"/>
              <w:autoSpaceDN w:val="0"/>
              <w:adjustRightInd w:val="0"/>
              <w:jc w:val="both"/>
              <w:rPr>
                <w:rFonts w:ascii="Arial" w:hAnsi="Arial" w:cs="Arial"/>
                <w:color w:val="000000"/>
              </w:rPr>
            </w:pPr>
          </w:p>
        </w:tc>
      </w:tr>
      <w:tr w:rsidR="008E1B46" w14:paraId="583C245C" w14:textId="77777777" w:rsidTr="00C34054">
        <w:trPr>
          <w:trHeight w:val="216"/>
        </w:trPr>
        <w:tc>
          <w:tcPr>
            <w:tcW w:w="5794" w:type="dxa"/>
            <w:tcBorders>
              <w:top w:val="nil"/>
              <w:left w:val="single" w:sz="12" w:space="0" w:color="auto"/>
              <w:bottom w:val="nil"/>
              <w:right w:val="nil"/>
            </w:tcBorders>
          </w:tcPr>
          <w:p w14:paraId="7571902B" w14:textId="77777777" w:rsidR="008E1B46" w:rsidRDefault="008E1B46" w:rsidP="003B4B49">
            <w:pPr>
              <w:autoSpaceDE w:val="0"/>
              <w:autoSpaceDN w:val="0"/>
              <w:adjustRightInd w:val="0"/>
              <w:jc w:val="both"/>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20B4AC06" w14:textId="77777777" w:rsidR="008E1B46" w:rsidRDefault="008E1B46" w:rsidP="003B4B49">
            <w:pPr>
              <w:autoSpaceDE w:val="0"/>
              <w:autoSpaceDN w:val="0"/>
              <w:adjustRightInd w:val="0"/>
              <w:jc w:val="both"/>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4E3812F5" w14:textId="77777777" w:rsidR="008E1B46" w:rsidRDefault="008E1B46" w:rsidP="003B4B49">
            <w:pPr>
              <w:autoSpaceDE w:val="0"/>
              <w:autoSpaceDN w:val="0"/>
              <w:adjustRightInd w:val="0"/>
              <w:jc w:val="both"/>
              <w:rPr>
                <w:rFonts w:ascii="Arial" w:hAnsi="Arial" w:cs="Arial"/>
                <w:color w:val="000000"/>
              </w:rPr>
            </w:pPr>
          </w:p>
        </w:tc>
      </w:tr>
      <w:tr w:rsidR="008E1B46" w14:paraId="28FDF8FB" w14:textId="77777777" w:rsidTr="00C34054">
        <w:trPr>
          <w:trHeight w:val="226"/>
        </w:trPr>
        <w:tc>
          <w:tcPr>
            <w:tcW w:w="5794" w:type="dxa"/>
            <w:tcBorders>
              <w:top w:val="nil"/>
              <w:left w:val="single" w:sz="12" w:space="0" w:color="auto"/>
              <w:right w:val="nil"/>
            </w:tcBorders>
          </w:tcPr>
          <w:p w14:paraId="164BB1B8" w14:textId="77777777" w:rsidR="008E1B46" w:rsidRDefault="008E1B46" w:rsidP="003B4B49">
            <w:pPr>
              <w:autoSpaceDE w:val="0"/>
              <w:autoSpaceDN w:val="0"/>
              <w:adjustRightInd w:val="0"/>
              <w:jc w:val="both"/>
              <w:rPr>
                <w:rFonts w:ascii="Arial" w:hAnsi="Arial" w:cs="Arial"/>
                <w:color w:val="000000"/>
              </w:rPr>
            </w:pPr>
          </w:p>
        </w:tc>
        <w:tc>
          <w:tcPr>
            <w:tcW w:w="2976" w:type="dxa"/>
            <w:tcBorders>
              <w:top w:val="nil"/>
              <w:left w:val="nil"/>
              <w:right w:val="nil"/>
            </w:tcBorders>
          </w:tcPr>
          <w:p w14:paraId="70EDA094" w14:textId="77777777" w:rsidR="008E1B46" w:rsidRDefault="008E1B46" w:rsidP="003B4B49">
            <w:pPr>
              <w:autoSpaceDE w:val="0"/>
              <w:autoSpaceDN w:val="0"/>
              <w:adjustRightInd w:val="0"/>
              <w:jc w:val="both"/>
              <w:rPr>
                <w:rFonts w:ascii="Arial" w:hAnsi="Arial" w:cs="Arial"/>
                <w:color w:val="000000"/>
              </w:rPr>
            </w:pPr>
          </w:p>
        </w:tc>
        <w:tc>
          <w:tcPr>
            <w:tcW w:w="585" w:type="dxa"/>
            <w:vMerge/>
            <w:tcBorders>
              <w:left w:val="nil"/>
              <w:right w:val="single" w:sz="12" w:space="0" w:color="auto"/>
            </w:tcBorders>
          </w:tcPr>
          <w:p w14:paraId="67364B91" w14:textId="77777777" w:rsidR="008E1B46" w:rsidRDefault="008E1B46" w:rsidP="003B4B49">
            <w:pPr>
              <w:autoSpaceDE w:val="0"/>
              <w:autoSpaceDN w:val="0"/>
              <w:adjustRightInd w:val="0"/>
              <w:jc w:val="both"/>
              <w:rPr>
                <w:rFonts w:ascii="Arial" w:hAnsi="Arial" w:cs="Arial"/>
                <w:color w:val="000000"/>
              </w:rPr>
            </w:pPr>
          </w:p>
        </w:tc>
      </w:tr>
      <w:tr w:rsidR="00F205F9" w14:paraId="60933D5D" w14:textId="77777777" w:rsidTr="00C34054">
        <w:trPr>
          <w:trHeight w:val="286"/>
        </w:trPr>
        <w:tc>
          <w:tcPr>
            <w:tcW w:w="9355" w:type="dxa"/>
            <w:gridSpan w:val="3"/>
            <w:tcBorders>
              <w:top w:val="nil"/>
              <w:left w:val="single" w:sz="12" w:space="0" w:color="auto"/>
              <w:bottom w:val="nil"/>
              <w:right w:val="single" w:sz="12" w:space="0" w:color="auto"/>
            </w:tcBorders>
          </w:tcPr>
          <w:p w14:paraId="54F33DE3" w14:textId="77777777" w:rsidR="00F205F9" w:rsidRDefault="00F205F9" w:rsidP="003B4B49">
            <w:pPr>
              <w:pBdr>
                <w:top w:val="single" w:sz="4" w:space="1" w:color="auto"/>
              </w:pBdr>
              <w:autoSpaceDE w:val="0"/>
              <w:autoSpaceDN w:val="0"/>
              <w:adjustRightInd w:val="0"/>
              <w:jc w:val="both"/>
              <w:rPr>
                <w:rFonts w:ascii="Arial" w:hAnsi="Arial" w:cs="Arial"/>
                <w:color w:val="000000"/>
              </w:rPr>
            </w:pPr>
          </w:p>
          <w:p w14:paraId="129A05F5" w14:textId="77777777" w:rsidR="00F205F9" w:rsidRDefault="00F205F9" w:rsidP="003B4B49">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14:paraId="39E34F56" w14:textId="77777777" w:rsidR="00F205F9" w:rsidRPr="000569D3" w:rsidRDefault="00F205F9" w:rsidP="003B4B49">
            <w:pPr>
              <w:autoSpaceDE w:val="0"/>
              <w:autoSpaceDN w:val="0"/>
              <w:adjustRightInd w:val="0"/>
              <w:jc w:val="both"/>
              <w:rPr>
                <w:rFonts w:ascii="Arial" w:hAnsi="Arial" w:cs="Arial"/>
                <w:color w:val="000000"/>
              </w:rPr>
            </w:pPr>
          </w:p>
          <w:p w14:paraId="6720636D" w14:textId="60676D15" w:rsidR="00F205F9" w:rsidRDefault="00F205F9" w:rsidP="003B4B49">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F205F9" w14:paraId="7A78FD5A" w14:textId="77777777" w:rsidTr="00C34054">
        <w:trPr>
          <w:trHeight w:val="1109"/>
        </w:trPr>
        <w:tc>
          <w:tcPr>
            <w:tcW w:w="9355" w:type="dxa"/>
            <w:gridSpan w:val="3"/>
            <w:tcBorders>
              <w:top w:val="nil"/>
              <w:left w:val="single" w:sz="12" w:space="0" w:color="auto"/>
              <w:right w:val="single" w:sz="12" w:space="0" w:color="auto"/>
            </w:tcBorders>
          </w:tcPr>
          <w:p w14:paraId="0BA600CA" w14:textId="77777777" w:rsidR="00F205F9" w:rsidRDefault="00F205F9" w:rsidP="003B4B49">
            <w:pPr>
              <w:autoSpaceDE w:val="0"/>
              <w:autoSpaceDN w:val="0"/>
              <w:adjustRightInd w:val="0"/>
              <w:jc w:val="both"/>
              <w:rPr>
                <w:rFonts w:ascii="Calibri" w:hAnsi="Calibri" w:cs="Calibri"/>
                <w:color w:val="000000"/>
                <w:sz w:val="22"/>
                <w:szCs w:val="22"/>
              </w:rPr>
            </w:pPr>
          </w:p>
        </w:tc>
      </w:tr>
      <w:tr w:rsidR="00F205F9" w14:paraId="5CF74C3A" w14:textId="77777777" w:rsidTr="00C34054">
        <w:trPr>
          <w:trHeight w:val="286"/>
        </w:trPr>
        <w:tc>
          <w:tcPr>
            <w:tcW w:w="9355" w:type="dxa"/>
            <w:gridSpan w:val="3"/>
            <w:tcBorders>
              <w:top w:val="nil"/>
              <w:left w:val="single" w:sz="12" w:space="0" w:color="auto"/>
              <w:bottom w:val="nil"/>
              <w:right w:val="single" w:sz="12" w:space="0" w:color="auto"/>
            </w:tcBorders>
          </w:tcPr>
          <w:p w14:paraId="327582BD" w14:textId="77777777" w:rsidR="00F205F9" w:rsidRDefault="00F205F9" w:rsidP="003B4B49">
            <w:pPr>
              <w:autoSpaceDE w:val="0"/>
              <w:autoSpaceDN w:val="0"/>
              <w:adjustRightInd w:val="0"/>
              <w:jc w:val="both"/>
              <w:rPr>
                <w:rFonts w:ascii="Arial" w:hAnsi="Arial" w:cs="Arial"/>
                <w:color w:val="0000FF"/>
              </w:rPr>
            </w:pPr>
            <w:r w:rsidRPr="009B4BB2">
              <w:rPr>
                <w:rFonts w:ascii="Arial" w:hAnsi="Arial" w:cs="Arial"/>
              </w:rPr>
              <w:t xml:space="preserve">Local </w:t>
            </w:r>
            <w:r>
              <w:rPr>
                <w:rFonts w:ascii="Arial" w:hAnsi="Arial" w:cs="Arial"/>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9B4BB2">
              <w:rPr>
                <w:rFonts w:ascii="Arial" w:hAnsi="Arial" w:cs="Arial"/>
              </w:rPr>
              <w:t>data</w:t>
            </w:r>
            <w:r>
              <w:rPr>
                <w:rFonts w:ascii="Arial" w:hAnsi="Arial" w:cs="Arial"/>
                <w:color w:val="0000FF"/>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3283CD" w14:textId="61254BF9" w:rsidR="00F205F9" w:rsidRDefault="00F205F9" w:rsidP="003B4B49">
            <w:pPr>
              <w:autoSpaceDE w:val="0"/>
              <w:autoSpaceDN w:val="0"/>
              <w:adjustRightInd w:val="0"/>
              <w:jc w:val="both"/>
              <w:rPr>
                <w:rFonts w:ascii="Arial" w:hAnsi="Arial" w:cs="Arial"/>
                <w:color w:val="000000"/>
              </w:rPr>
            </w:pPr>
            <w:r>
              <w:rPr>
                <w:rFonts w:ascii="Arial" w:hAnsi="Arial" w:cs="Arial"/>
                <w:b/>
              </w:rPr>
              <w:t xml:space="preserve">  </w:t>
            </w:r>
          </w:p>
        </w:tc>
      </w:tr>
      <w:tr w:rsidR="00F205F9" w14:paraId="25AD75C9" w14:textId="77777777" w:rsidTr="00C34054">
        <w:trPr>
          <w:trHeight w:val="1071"/>
        </w:trPr>
        <w:tc>
          <w:tcPr>
            <w:tcW w:w="9355" w:type="dxa"/>
            <w:gridSpan w:val="3"/>
            <w:tcBorders>
              <w:top w:val="nil"/>
              <w:left w:val="single" w:sz="12" w:space="0" w:color="auto"/>
              <w:right w:val="single" w:sz="12" w:space="0" w:color="auto"/>
            </w:tcBorders>
          </w:tcPr>
          <w:p w14:paraId="35001A14" w14:textId="77777777" w:rsidR="00F205F9" w:rsidRDefault="00F205F9" w:rsidP="003B4B49">
            <w:pPr>
              <w:autoSpaceDE w:val="0"/>
              <w:autoSpaceDN w:val="0"/>
              <w:adjustRightInd w:val="0"/>
              <w:jc w:val="both"/>
              <w:rPr>
                <w:rFonts w:ascii="Arial" w:hAnsi="Arial" w:cs="Arial"/>
              </w:rPr>
            </w:pPr>
            <w:r>
              <w:rPr>
                <w:rFonts w:ascii="Arial" w:hAnsi="Arial" w:cs="Arial"/>
              </w:rPr>
              <w:t>____________________________________</w:t>
            </w:r>
          </w:p>
          <w:p w14:paraId="5FF55465" w14:textId="77777777" w:rsidR="00F205F9" w:rsidRDefault="00F205F9" w:rsidP="003B4B49">
            <w:pPr>
              <w:autoSpaceDE w:val="0"/>
              <w:autoSpaceDN w:val="0"/>
              <w:adjustRightInd w:val="0"/>
              <w:jc w:val="both"/>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1B38C71" w14:textId="77777777" w:rsidR="00F205F9" w:rsidRPr="00590C00" w:rsidRDefault="00F205F9" w:rsidP="003B4B49">
            <w:pPr>
              <w:autoSpaceDE w:val="0"/>
              <w:autoSpaceDN w:val="0"/>
              <w:adjustRightInd w:val="0"/>
              <w:jc w:val="both"/>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401FBE84" w14:textId="77777777" w:rsidR="00F205F9" w:rsidRDefault="00F205F9" w:rsidP="003B4B49">
            <w:pPr>
              <w:autoSpaceDE w:val="0"/>
              <w:autoSpaceDN w:val="0"/>
              <w:adjustRightInd w:val="0"/>
              <w:jc w:val="both"/>
              <w:rPr>
                <w:rFonts w:ascii="Arial" w:hAnsi="Arial" w:cs="Arial"/>
                <w:color w:val="000000"/>
              </w:rPr>
            </w:pPr>
            <w:r>
              <w:rPr>
                <w:rFonts w:ascii="Arial" w:hAnsi="Arial" w:cs="Arial"/>
                <w:color w:val="000000"/>
              </w:rPr>
              <w:t>Responsável pela Fiscalização da Obra</w:t>
            </w:r>
          </w:p>
          <w:p w14:paraId="1CDCA446" w14:textId="77777777" w:rsidR="00F205F9" w:rsidRDefault="00F205F9" w:rsidP="003B4B49">
            <w:pPr>
              <w:autoSpaceDE w:val="0"/>
              <w:autoSpaceDN w:val="0"/>
              <w:adjustRightInd w:val="0"/>
              <w:jc w:val="both"/>
              <w:rPr>
                <w:rFonts w:ascii="Arial" w:hAnsi="Arial" w:cs="Arial"/>
                <w:color w:val="000000"/>
              </w:rPr>
            </w:pPr>
          </w:p>
          <w:p w14:paraId="5796CE7F" w14:textId="77777777" w:rsidR="00F205F9" w:rsidRDefault="00F205F9" w:rsidP="003B4B49">
            <w:pPr>
              <w:autoSpaceDE w:val="0"/>
              <w:autoSpaceDN w:val="0"/>
              <w:adjustRightInd w:val="0"/>
              <w:jc w:val="both"/>
              <w:rPr>
                <w:rFonts w:ascii="Arial" w:hAnsi="Arial" w:cs="Arial"/>
              </w:rPr>
            </w:pPr>
            <w:r>
              <w:rPr>
                <w:rFonts w:ascii="Arial" w:hAnsi="Arial" w:cs="Arial"/>
              </w:rPr>
              <w:t>____________________________________</w:t>
            </w:r>
          </w:p>
          <w:p w14:paraId="4F7CB966" w14:textId="77777777" w:rsidR="00F205F9" w:rsidRDefault="00F205F9" w:rsidP="003B4B49">
            <w:pPr>
              <w:autoSpaceDE w:val="0"/>
              <w:autoSpaceDN w:val="0"/>
              <w:adjustRightInd w:val="0"/>
              <w:jc w:val="both"/>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7EE16108" w14:textId="77777777" w:rsidR="00F205F9" w:rsidRPr="00590C00" w:rsidRDefault="00F205F9" w:rsidP="003B4B49">
            <w:pPr>
              <w:autoSpaceDE w:val="0"/>
              <w:autoSpaceDN w:val="0"/>
              <w:adjustRightInd w:val="0"/>
              <w:jc w:val="both"/>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27546E16" w14:textId="77777777" w:rsidR="00F205F9" w:rsidRDefault="00F205F9" w:rsidP="003B4B49">
            <w:pPr>
              <w:autoSpaceDE w:val="0"/>
              <w:autoSpaceDN w:val="0"/>
              <w:adjustRightInd w:val="0"/>
              <w:jc w:val="both"/>
              <w:rPr>
                <w:rFonts w:ascii="Arial" w:hAnsi="Arial" w:cs="Arial"/>
                <w:color w:val="000000"/>
              </w:rPr>
            </w:pPr>
            <w:r>
              <w:rPr>
                <w:rFonts w:ascii="Arial" w:hAnsi="Arial" w:cs="Arial"/>
                <w:color w:val="000000"/>
              </w:rPr>
              <w:t>Responsável pela Execução da Obra</w:t>
            </w:r>
          </w:p>
          <w:p w14:paraId="5DD0933D" w14:textId="6EE07BF3" w:rsidR="00F205F9" w:rsidRDefault="00F205F9" w:rsidP="003B4B49">
            <w:pPr>
              <w:autoSpaceDE w:val="0"/>
              <w:autoSpaceDN w:val="0"/>
              <w:adjustRightInd w:val="0"/>
              <w:jc w:val="both"/>
              <w:rPr>
                <w:rFonts w:ascii="Arial" w:hAnsi="Arial" w:cs="Arial"/>
                <w:color w:val="000000"/>
              </w:rPr>
            </w:pPr>
          </w:p>
        </w:tc>
      </w:tr>
      <w:tr w:rsidR="008E1B46" w14:paraId="47268162" w14:textId="77777777" w:rsidTr="00C34054">
        <w:trPr>
          <w:trHeight w:val="347"/>
        </w:trPr>
        <w:tc>
          <w:tcPr>
            <w:tcW w:w="9355" w:type="dxa"/>
            <w:gridSpan w:val="3"/>
            <w:tcBorders>
              <w:top w:val="nil"/>
              <w:left w:val="single" w:sz="12" w:space="0" w:color="auto"/>
              <w:bottom w:val="single" w:sz="12" w:space="0" w:color="auto"/>
              <w:right w:val="single" w:sz="12" w:space="0" w:color="auto"/>
            </w:tcBorders>
          </w:tcPr>
          <w:p w14:paraId="0A8C65B5" w14:textId="77777777" w:rsidR="008E1B46" w:rsidRDefault="008E1B46" w:rsidP="003B4B49">
            <w:pPr>
              <w:autoSpaceDE w:val="0"/>
              <w:autoSpaceDN w:val="0"/>
              <w:adjustRightInd w:val="0"/>
              <w:ind w:hanging="233"/>
              <w:jc w:val="both"/>
              <w:rPr>
                <w:rFonts w:ascii="Arial" w:hAnsi="Arial" w:cs="Arial"/>
                <w:color w:val="000000"/>
              </w:rPr>
            </w:pPr>
          </w:p>
        </w:tc>
      </w:tr>
      <w:bookmarkEnd w:id="47"/>
    </w:tbl>
    <w:p w14:paraId="3C891AC5" w14:textId="1343365B" w:rsidR="00567F14" w:rsidRDefault="00567F14" w:rsidP="003B4B49">
      <w:pPr>
        <w:jc w:val="both"/>
        <w:rPr>
          <w:b/>
          <w:bCs/>
          <w:sz w:val="24"/>
          <w:szCs w:val="24"/>
        </w:rPr>
      </w:pPr>
    </w:p>
    <w:bookmarkEnd w:id="16"/>
    <w:p w14:paraId="19C7D0ED" w14:textId="77777777" w:rsidR="00943759" w:rsidRPr="005D0BC5" w:rsidRDefault="00943759" w:rsidP="003B4B49">
      <w:pPr>
        <w:pStyle w:val="Ttulo7"/>
        <w:jc w:val="both"/>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3B4B49">
            <w:pPr>
              <w:pStyle w:val="BodyText21"/>
              <w:widowControl w:val="0"/>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3B4B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3B4B49">
            <w:pPr>
              <w:jc w:val="both"/>
              <w:rPr>
                <w:sz w:val="24"/>
                <w:szCs w:val="24"/>
              </w:rPr>
            </w:pPr>
            <w:r w:rsidRPr="005D0BC5">
              <w:rPr>
                <w:sz w:val="24"/>
                <w:szCs w:val="24"/>
              </w:rPr>
              <w:t>Licitante:</w:t>
            </w:r>
          </w:p>
          <w:p w14:paraId="31407493" w14:textId="77777777" w:rsidR="00F32082" w:rsidRPr="005D0BC5" w:rsidRDefault="00F32082" w:rsidP="003B4B49">
            <w:pPr>
              <w:jc w:val="both"/>
              <w:rPr>
                <w:sz w:val="24"/>
                <w:szCs w:val="24"/>
              </w:rPr>
            </w:pPr>
            <w:r w:rsidRPr="005D0BC5">
              <w:rPr>
                <w:sz w:val="24"/>
                <w:szCs w:val="24"/>
              </w:rPr>
              <w:t>CNPJ/CPF:</w:t>
            </w:r>
          </w:p>
          <w:p w14:paraId="10C4FA9B" w14:textId="77777777" w:rsidR="00F32082" w:rsidRPr="005D0BC5" w:rsidRDefault="00F32082" w:rsidP="003B4B49">
            <w:pPr>
              <w:jc w:val="both"/>
              <w:rPr>
                <w:sz w:val="24"/>
                <w:szCs w:val="24"/>
              </w:rPr>
            </w:pPr>
            <w:r w:rsidRPr="005D0BC5">
              <w:rPr>
                <w:sz w:val="24"/>
                <w:szCs w:val="24"/>
              </w:rPr>
              <w:t>Endereço:</w:t>
            </w:r>
          </w:p>
          <w:p w14:paraId="6FCEBF8F" w14:textId="77777777" w:rsidR="00F32082" w:rsidRPr="005D0BC5" w:rsidRDefault="00F32082" w:rsidP="003B4B49">
            <w:pPr>
              <w:jc w:val="both"/>
              <w:rPr>
                <w:sz w:val="24"/>
                <w:szCs w:val="24"/>
              </w:rPr>
            </w:pPr>
            <w:r w:rsidRPr="005D0BC5">
              <w:rPr>
                <w:sz w:val="24"/>
                <w:szCs w:val="24"/>
              </w:rPr>
              <w:t>Bairro:</w:t>
            </w:r>
          </w:p>
          <w:p w14:paraId="6997B414" w14:textId="77777777" w:rsidR="00F32082" w:rsidRPr="005D0BC5" w:rsidRDefault="00F32082" w:rsidP="003B4B49">
            <w:pPr>
              <w:jc w:val="both"/>
              <w:rPr>
                <w:sz w:val="24"/>
                <w:szCs w:val="24"/>
              </w:rPr>
            </w:pPr>
            <w:r w:rsidRPr="005D0BC5">
              <w:rPr>
                <w:sz w:val="24"/>
                <w:szCs w:val="24"/>
              </w:rPr>
              <w:t>CEP:</w:t>
            </w:r>
          </w:p>
          <w:p w14:paraId="7BE44917" w14:textId="77777777" w:rsidR="00F32082" w:rsidRPr="005D0BC5" w:rsidRDefault="00F32082" w:rsidP="003B4B49">
            <w:pPr>
              <w:jc w:val="both"/>
              <w:rPr>
                <w:sz w:val="24"/>
                <w:szCs w:val="24"/>
              </w:rPr>
            </w:pPr>
            <w:r w:rsidRPr="005D0BC5">
              <w:rPr>
                <w:sz w:val="24"/>
                <w:szCs w:val="24"/>
              </w:rPr>
              <w:t>Telefone:                                                      Fax:                                              E-mail:</w:t>
            </w:r>
          </w:p>
          <w:p w14:paraId="7FD4F1C9" w14:textId="77777777" w:rsidR="00F32082" w:rsidRPr="005D0BC5" w:rsidRDefault="00F32082" w:rsidP="003B4B49">
            <w:pPr>
              <w:jc w:val="both"/>
              <w:rPr>
                <w:sz w:val="24"/>
                <w:szCs w:val="24"/>
              </w:rPr>
            </w:pPr>
            <w:r w:rsidRPr="005D0BC5">
              <w:rPr>
                <w:sz w:val="24"/>
                <w:szCs w:val="24"/>
              </w:rPr>
              <w:t xml:space="preserve">Inscrição Estadual: </w:t>
            </w:r>
          </w:p>
          <w:p w14:paraId="274CA4BB" w14:textId="77777777" w:rsidR="00F32082" w:rsidRPr="005D0BC5" w:rsidRDefault="00F32082" w:rsidP="003B4B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3B4B49">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3B4B49">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3B4B49">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3B4B49">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3B4B49">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3B4B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3B4B49">
            <w:pPr>
              <w:pStyle w:val="TableHeading"/>
              <w:widowControl w:val="0"/>
              <w:spacing w:after="0" w:line="240" w:lineRule="auto"/>
              <w:jc w:val="both"/>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3B4B49">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3B4B49">
      <w:pPr>
        <w:pStyle w:val="Ttulo7"/>
        <w:jc w:val="both"/>
        <w:rPr>
          <w:color w:val="auto"/>
          <w:szCs w:val="24"/>
        </w:rPr>
      </w:pPr>
    </w:p>
    <w:p w14:paraId="108A855D" w14:textId="77777777" w:rsidR="00931C93" w:rsidRPr="005D0BC5" w:rsidRDefault="00931C93" w:rsidP="003B4B49">
      <w:pPr>
        <w:jc w:val="both"/>
        <w:rPr>
          <w:sz w:val="24"/>
          <w:szCs w:val="24"/>
        </w:rPr>
      </w:pPr>
    </w:p>
    <w:p w14:paraId="2D2B01D3" w14:textId="77777777" w:rsidR="00A3488F" w:rsidRDefault="00A3488F" w:rsidP="003B4B49">
      <w:pPr>
        <w:pStyle w:val="Ttulo7"/>
        <w:jc w:val="both"/>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3B4B49">
      <w:pPr>
        <w:pStyle w:val="Ttulo7"/>
        <w:jc w:val="both"/>
        <w:rPr>
          <w:color w:val="auto"/>
          <w:szCs w:val="24"/>
          <w:u w:val="single"/>
        </w:rPr>
      </w:pPr>
      <w:bookmarkStart w:id="48" w:name="_Hlk153361359"/>
      <w:bookmarkStart w:id="49" w:name="_Hlk158102845"/>
      <w:r w:rsidRPr="00A3488F">
        <w:rPr>
          <w:color w:val="auto"/>
          <w:szCs w:val="24"/>
          <w:u w:val="single"/>
        </w:rPr>
        <w:lastRenderedPageBreak/>
        <w:t>ANEXO III</w:t>
      </w:r>
    </w:p>
    <w:p w14:paraId="07A9AAB1" w14:textId="77777777" w:rsidR="00292F55" w:rsidRPr="00292F55" w:rsidRDefault="00292F55" w:rsidP="003B4B49">
      <w:pPr>
        <w:jc w:val="both"/>
      </w:pPr>
    </w:p>
    <w:p w14:paraId="13060D9D" w14:textId="77777777" w:rsidR="00292F55" w:rsidRPr="00292F55" w:rsidRDefault="00292F55" w:rsidP="003B4B49">
      <w:pPr>
        <w:jc w:val="both"/>
      </w:pPr>
      <w:bookmarkStart w:id="50" w:name="_Hlk158194312"/>
      <w:bookmarkStart w:id="51"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50"/>
    <w:p w14:paraId="6A44F42F" w14:textId="77777777" w:rsidR="007F39AF" w:rsidRDefault="007F39AF" w:rsidP="003B4B49">
      <w:pPr>
        <w:jc w:val="both"/>
        <w:rPr>
          <w:b/>
          <w:color w:val="000000"/>
          <w:sz w:val="24"/>
          <w:szCs w:val="24"/>
          <w:u w:val="single"/>
        </w:rPr>
      </w:pPr>
    </w:p>
    <w:p w14:paraId="72589918" w14:textId="77777777" w:rsidR="00A3488F" w:rsidRDefault="007F39AF" w:rsidP="003B4B49">
      <w:pPr>
        <w:jc w:val="both"/>
        <w:rPr>
          <w:b/>
          <w:color w:val="000000"/>
          <w:sz w:val="24"/>
          <w:szCs w:val="24"/>
          <w:u w:val="single"/>
        </w:rPr>
      </w:pPr>
      <w:r>
        <w:rPr>
          <w:b/>
          <w:color w:val="000000"/>
          <w:sz w:val="24"/>
          <w:szCs w:val="24"/>
          <w:u w:val="single"/>
        </w:rPr>
        <w:t>CARTILHA GLOBAL</w:t>
      </w:r>
    </w:p>
    <w:p w14:paraId="4BF62EBF" w14:textId="77777777" w:rsidR="007F39AF" w:rsidRDefault="007F39AF" w:rsidP="003B4B49">
      <w:pPr>
        <w:jc w:val="both"/>
        <w:rPr>
          <w:b/>
          <w:color w:val="000000"/>
          <w:sz w:val="24"/>
          <w:szCs w:val="24"/>
          <w:u w:val="single"/>
        </w:rPr>
      </w:pPr>
    </w:p>
    <w:p w14:paraId="3E6C2722" w14:textId="77777777" w:rsidR="007F39AF" w:rsidRPr="00A3488F" w:rsidRDefault="007F39AF" w:rsidP="003B4B49">
      <w:pPr>
        <w:jc w:val="both"/>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3B4B49">
            <w:pPr>
              <w:pStyle w:val="BodyText21"/>
              <w:widowControl w:val="0"/>
              <w:spacing w:after="0" w:line="240" w:lineRule="auto"/>
              <w:rPr>
                <w:rFonts w:ascii="Arial" w:eastAsia="Times New Roman" w:hAnsi="Arial"/>
                <w:sz w:val="24"/>
                <w:szCs w:val="24"/>
                <w:shd w:val="clear" w:color="auto" w:fill="FFFFFF"/>
              </w:rPr>
            </w:pPr>
            <w:bookmarkStart w:id="52" w:name="_Hlk153361520"/>
            <w:bookmarkEnd w:id="51"/>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3B4B49">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3B4B49">
            <w:pPr>
              <w:pStyle w:val="BodyText21"/>
              <w:widowControl w:val="0"/>
              <w:spacing w:after="0" w:line="240" w:lineRule="auto"/>
              <w:ind w:left="-5" w:right="-432"/>
              <w:rPr>
                <w:rFonts w:ascii="Arial" w:eastAsia="Times New Roman" w:hAnsi="Arial"/>
                <w:sz w:val="24"/>
                <w:szCs w:val="24"/>
                <w:shd w:val="clear" w:color="auto" w:fill="FFFFFF"/>
              </w:rPr>
            </w:pPr>
          </w:p>
        </w:tc>
      </w:tr>
      <w:bookmarkEnd w:id="48"/>
      <w:bookmarkEnd w:id="52"/>
    </w:tbl>
    <w:p w14:paraId="17C5FF79" w14:textId="77777777" w:rsidR="00A3488F" w:rsidRDefault="00A3488F" w:rsidP="003B4B49">
      <w:pPr>
        <w:jc w:val="both"/>
        <w:rPr>
          <w:b/>
          <w:color w:val="000000"/>
          <w:sz w:val="24"/>
          <w:szCs w:val="24"/>
          <w:u w:val="single"/>
        </w:rPr>
      </w:pPr>
    </w:p>
    <w:p w14:paraId="21E675BD" w14:textId="77777777" w:rsidR="00830EB6" w:rsidRDefault="00830EB6" w:rsidP="003B4B49">
      <w:pPr>
        <w:jc w:val="both"/>
        <w:rPr>
          <w:b/>
          <w:color w:val="000000"/>
          <w:sz w:val="24"/>
          <w:szCs w:val="24"/>
          <w:u w:val="single"/>
        </w:rPr>
      </w:pPr>
    </w:p>
    <w:p w14:paraId="213F90A7" w14:textId="77777777" w:rsidR="00830EB6" w:rsidRDefault="00830EB6" w:rsidP="003B4B49">
      <w:pPr>
        <w:jc w:val="both"/>
        <w:rPr>
          <w:b/>
          <w:color w:val="000000"/>
          <w:sz w:val="24"/>
          <w:szCs w:val="24"/>
          <w:u w:val="single"/>
        </w:rPr>
      </w:pPr>
    </w:p>
    <w:p w14:paraId="1E9D2AF7" w14:textId="77777777" w:rsidR="002947C1" w:rsidRDefault="002947C1" w:rsidP="003B4B49">
      <w:pPr>
        <w:jc w:val="both"/>
        <w:rPr>
          <w:b/>
          <w:color w:val="000000"/>
          <w:sz w:val="24"/>
          <w:szCs w:val="24"/>
          <w:u w:val="single"/>
        </w:rPr>
      </w:pPr>
    </w:p>
    <w:p w14:paraId="0E860679" w14:textId="77777777" w:rsidR="002947C1" w:rsidRDefault="002947C1" w:rsidP="003B4B49">
      <w:pPr>
        <w:jc w:val="both"/>
        <w:rPr>
          <w:b/>
          <w:bCs/>
          <w:sz w:val="24"/>
          <w:szCs w:val="24"/>
        </w:rPr>
      </w:pPr>
    </w:p>
    <w:p w14:paraId="46B30109" w14:textId="77777777" w:rsidR="002947C1" w:rsidRDefault="002947C1" w:rsidP="003B4B49">
      <w:pPr>
        <w:jc w:val="both"/>
        <w:rPr>
          <w:b/>
          <w:bCs/>
          <w:sz w:val="24"/>
          <w:szCs w:val="24"/>
        </w:rPr>
      </w:pPr>
    </w:p>
    <w:p w14:paraId="5C3B8F22" w14:textId="77777777" w:rsidR="002947C1" w:rsidRDefault="002947C1" w:rsidP="003B4B49">
      <w:pPr>
        <w:jc w:val="both"/>
        <w:rPr>
          <w:b/>
          <w:bCs/>
          <w:sz w:val="24"/>
          <w:szCs w:val="24"/>
        </w:rPr>
      </w:pPr>
    </w:p>
    <w:p w14:paraId="73EEF586" w14:textId="77777777" w:rsidR="002947C1" w:rsidRDefault="002947C1" w:rsidP="003B4B49">
      <w:pPr>
        <w:jc w:val="both"/>
        <w:rPr>
          <w:b/>
          <w:bCs/>
          <w:sz w:val="24"/>
          <w:szCs w:val="24"/>
        </w:rPr>
      </w:pPr>
    </w:p>
    <w:p w14:paraId="314DFE48" w14:textId="77777777" w:rsidR="002947C1" w:rsidRDefault="002947C1" w:rsidP="003B4B49">
      <w:pPr>
        <w:jc w:val="both"/>
        <w:rPr>
          <w:b/>
          <w:bCs/>
          <w:sz w:val="24"/>
          <w:szCs w:val="24"/>
        </w:rPr>
      </w:pPr>
    </w:p>
    <w:p w14:paraId="1820D984" w14:textId="77777777" w:rsidR="002947C1" w:rsidRDefault="002947C1" w:rsidP="003B4B49">
      <w:pPr>
        <w:ind w:left="-993"/>
        <w:jc w:val="both"/>
        <w:rPr>
          <w:b/>
          <w:bCs/>
          <w:sz w:val="24"/>
          <w:szCs w:val="24"/>
        </w:rPr>
      </w:pPr>
    </w:p>
    <w:p w14:paraId="3F4549C3" w14:textId="77777777" w:rsidR="007F39AF" w:rsidRDefault="007F39AF" w:rsidP="003B4B49">
      <w:pPr>
        <w:jc w:val="both"/>
        <w:rPr>
          <w:b/>
          <w:bCs/>
          <w:sz w:val="24"/>
          <w:szCs w:val="24"/>
        </w:rPr>
      </w:pPr>
      <w:bookmarkStart w:id="53" w:name="_Hlk153369353"/>
    </w:p>
    <w:p w14:paraId="602B8924" w14:textId="77777777" w:rsidR="007F39AF" w:rsidRDefault="007F39AF" w:rsidP="003B4B49">
      <w:pPr>
        <w:jc w:val="both"/>
        <w:rPr>
          <w:b/>
          <w:bCs/>
          <w:sz w:val="24"/>
          <w:szCs w:val="24"/>
        </w:rPr>
      </w:pPr>
    </w:p>
    <w:p w14:paraId="013918FA" w14:textId="77777777" w:rsidR="007F39AF" w:rsidRDefault="007F39AF" w:rsidP="003B4B49">
      <w:pPr>
        <w:jc w:val="both"/>
        <w:rPr>
          <w:b/>
          <w:bCs/>
          <w:sz w:val="24"/>
          <w:szCs w:val="24"/>
        </w:rPr>
      </w:pPr>
    </w:p>
    <w:p w14:paraId="067FDBB5" w14:textId="77777777" w:rsidR="007F39AF" w:rsidRDefault="007F39AF" w:rsidP="003B4B49">
      <w:pPr>
        <w:jc w:val="both"/>
        <w:rPr>
          <w:b/>
          <w:bCs/>
          <w:sz w:val="24"/>
          <w:szCs w:val="24"/>
        </w:rPr>
      </w:pPr>
    </w:p>
    <w:p w14:paraId="721C5AA9" w14:textId="77777777" w:rsidR="007F39AF" w:rsidRDefault="007F39AF" w:rsidP="003B4B49">
      <w:pPr>
        <w:jc w:val="both"/>
        <w:rPr>
          <w:b/>
          <w:bCs/>
          <w:sz w:val="24"/>
          <w:szCs w:val="24"/>
        </w:rPr>
      </w:pPr>
    </w:p>
    <w:p w14:paraId="44CEFBAA" w14:textId="77777777" w:rsidR="007F39AF" w:rsidRDefault="007F39AF" w:rsidP="003B4B49">
      <w:pPr>
        <w:jc w:val="both"/>
        <w:rPr>
          <w:b/>
          <w:bCs/>
          <w:sz w:val="24"/>
          <w:szCs w:val="24"/>
        </w:rPr>
      </w:pPr>
    </w:p>
    <w:p w14:paraId="5399837F" w14:textId="77777777" w:rsidR="007F39AF" w:rsidRDefault="007F39AF" w:rsidP="003B4B49">
      <w:pPr>
        <w:jc w:val="both"/>
        <w:rPr>
          <w:b/>
          <w:bCs/>
          <w:sz w:val="24"/>
          <w:szCs w:val="24"/>
        </w:rPr>
      </w:pPr>
    </w:p>
    <w:p w14:paraId="435677B4" w14:textId="77777777" w:rsidR="007F39AF" w:rsidRDefault="007F39AF" w:rsidP="003B4B49">
      <w:pPr>
        <w:jc w:val="both"/>
        <w:rPr>
          <w:b/>
          <w:bCs/>
          <w:sz w:val="24"/>
          <w:szCs w:val="24"/>
        </w:rPr>
      </w:pPr>
    </w:p>
    <w:p w14:paraId="673B02B0" w14:textId="77777777" w:rsidR="007F39AF" w:rsidRDefault="007F39AF" w:rsidP="003B4B49">
      <w:pPr>
        <w:jc w:val="both"/>
        <w:rPr>
          <w:b/>
          <w:bCs/>
          <w:sz w:val="24"/>
          <w:szCs w:val="24"/>
        </w:rPr>
      </w:pPr>
    </w:p>
    <w:p w14:paraId="5DE31305" w14:textId="77777777" w:rsidR="007F39AF" w:rsidRDefault="007F39AF" w:rsidP="003B4B49">
      <w:pPr>
        <w:jc w:val="both"/>
        <w:rPr>
          <w:b/>
          <w:bCs/>
          <w:sz w:val="24"/>
          <w:szCs w:val="24"/>
        </w:rPr>
      </w:pPr>
    </w:p>
    <w:p w14:paraId="6B5D9509" w14:textId="77777777" w:rsidR="007F39AF" w:rsidRDefault="007F39AF" w:rsidP="003B4B49">
      <w:pPr>
        <w:jc w:val="both"/>
        <w:rPr>
          <w:b/>
          <w:bCs/>
          <w:sz w:val="24"/>
          <w:szCs w:val="24"/>
        </w:rPr>
      </w:pPr>
    </w:p>
    <w:p w14:paraId="002B5B88" w14:textId="77777777" w:rsidR="007F39AF" w:rsidRDefault="007F39AF" w:rsidP="003B4B49">
      <w:pPr>
        <w:jc w:val="both"/>
        <w:rPr>
          <w:b/>
          <w:bCs/>
          <w:sz w:val="24"/>
          <w:szCs w:val="24"/>
        </w:rPr>
      </w:pPr>
    </w:p>
    <w:p w14:paraId="1A631B31" w14:textId="77777777" w:rsidR="007F39AF" w:rsidRDefault="007F39AF" w:rsidP="003B4B49">
      <w:pPr>
        <w:jc w:val="both"/>
        <w:rPr>
          <w:b/>
          <w:bCs/>
          <w:sz w:val="24"/>
          <w:szCs w:val="24"/>
        </w:rPr>
      </w:pPr>
    </w:p>
    <w:p w14:paraId="6716F5C6" w14:textId="77777777" w:rsidR="007F39AF" w:rsidRDefault="007F39AF" w:rsidP="003B4B49">
      <w:pPr>
        <w:jc w:val="both"/>
        <w:rPr>
          <w:b/>
          <w:bCs/>
          <w:sz w:val="24"/>
          <w:szCs w:val="24"/>
        </w:rPr>
      </w:pPr>
    </w:p>
    <w:p w14:paraId="76DFA65E" w14:textId="77777777" w:rsidR="007F39AF" w:rsidRDefault="007F39AF" w:rsidP="003B4B49">
      <w:pPr>
        <w:jc w:val="both"/>
        <w:rPr>
          <w:b/>
          <w:bCs/>
          <w:sz w:val="24"/>
          <w:szCs w:val="24"/>
        </w:rPr>
      </w:pPr>
    </w:p>
    <w:p w14:paraId="7CFE56B6" w14:textId="77777777" w:rsidR="007F39AF" w:rsidRDefault="007F39AF" w:rsidP="003B4B49">
      <w:pPr>
        <w:jc w:val="both"/>
        <w:rPr>
          <w:b/>
          <w:bCs/>
          <w:sz w:val="24"/>
          <w:szCs w:val="24"/>
        </w:rPr>
      </w:pPr>
    </w:p>
    <w:p w14:paraId="445179FB" w14:textId="77777777" w:rsidR="007F39AF" w:rsidRDefault="007F39AF" w:rsidP="003B4B49">
      <w:pPr>
        <w:jc w:val="both"/>
        <w:rPr>
          <w:b/>
          <w:bCs/>
          <w:sz w:val="24"/>
          <w:szCs w:val="24"/>
        </w:rPr>
      </w:pPr>
    </w:p>
    <w:p w14:paraId="04C16163" w14:textId="77777777" w:rsidR="007F39AF" w:rsidRDefault="007F39AF" w:rsidP="003B4B49">
      <w:pPr>
        <w:jc w:val="both"/>
        <w:rPr>
          <w:b/>
          <w:bCs/>
          <w:sz w:val="24"/>
          <w:szCs w:val="24"/>
        </w:rPr>
      </w:pPr>
    </w:p>
    <w:p w14:paraId="09C1C638" w14:textId="77777777" w:rsidR="007F39AF" w:rsidRDefault="007F39AF" w:rsidP="003B4B49">
      <w:pPr>
        <w:jc w:val="both"/>
        <w:rPr>
          <w:b/>
          <w:bCs/>
          <w:sz w:val="24"/>
          <w:szCs w:val="24"/>
        </w:rPr>
      </w:pPr>
    </w:p>
    <w:p w14:paraId="69DE0F1C" w14:textId="77777777" w:rsidR="007F39AF" w:rsidRDefault="007F39AF" w:rsidP="003B4B49">
      <w:pPr>
        <w:jc w:val="both"/>
        <w:rPr>
          <w:b/>
          <w:bCs/>
          <w:sz w:val="24"/>
          <w:szCs w:val="24"/>
        </w:rPr>
      </w:pPr>
    </w:p>
    <w:p w14:paraId="06F68AEE" w14:textId="77777777" w:rsidR="00F469D1" w:rsidRDefault="00F469D1" w:rsidP="003B4B49">
      <w:pPr>
        <w:jc w:val="both"/>
        <w:rPr>
          <w:b/>
          <w:bCs/>
          <w:sz w:val="24"/>
          <w:szCs w:val="24"/>
        </w:rPr>
      </w:pPr>
    </w:p>
    <w:p w14:paraId="3B3C7333" w14:textId="77777777" w:rsidR="00F469D1" w:rsidRDefault="00F469D1" w:rsidP="003B4B49">
      <w:pPr>
        <w:jc w:val="both"/>
        <w:rPr>
          <w:b/>
          <w:bCs/>
          <w:sz w:val="24"/>
          <w:szCs w:val="24"/>
        </w:rPr>
      </w:pPr>
    </w:p>
    <w:p w14:paraId="191C41D9" w14:textId="77777777" w:rsidR="00F469D1" w:rsidRDefault="00F469D1" w:rsidP="003B4B49">
      <w:pPr>
        <w:jc w:val="both"/>
        <w:rPr>
          <w:b/>
          <w:bCs/>
          <w:sz w:val="24"/>
          <w:szCs w:val="24"/>
        </w:rPr>
      </w:pPr>
    </w:p>
    <w:p w14:paraId="6C16DEE5" w14:textId="77777777" w:rsidR="00F469D1" w:rsidRDefault="00F469D1" w:rsidP="003B4B49">
      <w:pPr>
        <w:jc w:val="both"/>
        <w:rPr>
          <w:b/>
          <w:bCs/>
          <w:sz w:val="24"/>
          <w:szCs w:val="24"/>
        </w:rPr>
      </w:pPr>
    </w:p>
    <w:p w14:paraId="4471F8D1" w14:textId="77777777" w:rsidR="00F469D1" w:rsidRDefault="00F469D1" w:rsidP="003B4B49">
      <w:pPr>
        <w:jc w:val="both"/>
        <w:rPr>
          <w:b/>
          <w:bCs/>
          <w:sz w:val="24"/>
          <w:szCs w:val="24"/>
        </w:rPr>
      </w:pPr>
    </w:p>
    <w:p w14:paraId="63634D0E" w14:textId="77777777" w:rsidR="00F469D1" w:rsidRDefault="00F469D1" w:rsidP="003B4B49">
      <w:pPr>
        <w:jc w:val="both"/>
        <w:rPr>
          <w:b/>
          <w:bCs/>
          <w:sz w:val="24"/>
          <w:szCs w:val="24"/>
        </w:rPr>
      </w:pPr>
    </w:p>
    <w:p w14:paraId="738FF7D6" w14:textId="77777777" w:rsidR="00F469D1" w:rsidRDefault="00F469D1" w:rsidP="003B4B49">
      <w:pPr>
        <w:jc w:val="both"/>
        <w:rPr>
          <w:b/>
          <w:bCs/>
          <w:sz w:val="24"/>
          <w:szCs w:val="24"/>
        </w:rPr>
      </w:pPr>
    </w:p>
    <w:p w14:paraId="7523C034" w14:textId="77777777" w:rsidR="00F469D1" w:rsidRDefault="00F469D1" w:rsidP="003B4B49">
      <w:pPr>
        <w:jc w:val="both"/>
        <w:rPr>
          <w:b/>
          <w:bCs/>
          <w:sz w:val="24"/>
          <w:szCs w:val="24"/>
        </w:rPr>
      </w:pPr>
    </w:p>
    <w:p w14:paraId="779187A5" w14:textId="77777777" w:rsidR="00F469D1" w:rsidRDefault="00F469D1" w:rsidP="003B4B49">
      <w:pPr>
        <w:jc w:val="both"/>
        <w:rPr>
          <w:b/>
          <w:bCs/>
          <w:sz w:val="24"/>
          <w:szCs w:val="24"/>
        </w:rPr>
      </w:pPr>
    </w:p>
    <w:p w14:paraId="3CC98C69" w14:textId="6D0991D6" w:rsidR="00830EB6" w:rsidRPr="005D0BC5" w:rsidRDefault="00D724E6" w:rsidP="003B4B49">
      <w:pPr>
        <w:jc w:val="both"/>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14:paraId="1B1C7C2D" w14:textId="77777777" w:rsidR="00830EB6" w:rsidRDefault="00830EB6" w:rsidP="003B4B49">
      <w:pPr>
        <w:jc w:val="both"/>
        <w:rPr>
          <w:sz w:val="24"/>
          <w:szCs w:val="24"/>
        </w:rPr>
      </w:pPr>
      <w:r w:rsidRPr="005D0BC5">
        <w:rPr>
          <w:sz w:val="24"/>
          <w:szCs w:val="24"/>
        </w:rPr>
        <w:t xml:space="preserve"> Cronograma Físico-Financeiro</w:t>
      </w:r>
    </w:p>
    <w:p w14:paraId="2ED490A2" w14:textId="77777777" w:rsidR="006632EA" w:rsidRDefault="006632EA" w:rsidP="003B4B49">
      <w:pPr>
        <w:jc w:val="both"/>
        <w:rPr>
          <w:sz w:val="24"/>
          <w:szCs w:val="24"/>
        </w:rPr>
      </w:pPr>
      <w:r w:rsidRPr="00F469D1">
        <w:rPr>
          <w:b/>
          <w:bCs/>
          <w:noProof/>
          <w:sz w:val="24"/>
          <w:szCs w:val="24"/>
        </w:rPr>
        <w:t>ARQUIVO DA DIGITAL – PROPOSTA DA EMPRESA</w:t>
      </w:r>
    </w:p>
    <w:p w14:paraId="2BBD58DD" w14:textId="77777777" w:rsidR="00D724E6" w:rsidRDefault="00D724E6" w:rsidP="003B4B49">
      <w:pPr>
        <w:jc w:val="both"/>
        <w:rPr>
          <w:sz w:val="24"/>
          <w:szCs w:val="24"/>
        </w:rPr>
      </w:pPr>
    </w:p>
    <w:p w14:paraId="1A06F11A" w14:textId="77777777" w:rsidR="00D724E6" w:rsidRDefault="00D724E6" w:rsidP="003B4B49">
      <w:pPr>
        <w:jc w:val="both"/>
        <w:rPr>
          <w:sz w:val="24"/>
          <w:szCs w:val="24"/>
        </w:rPr>
      </w:pPr>
    </w:p>
    <w:p w14:paraId="175C2B9E" w14:textId="77777777" w:rsidR="00D724E6" w:rsidRDefault="00D724E6" w:rsidP="003B4B49">
      <w:pPr>
        <w:jc w:val="both"/>
        <w:rPr>
          <w:sz w:val="24"/>
          <w:szCs w:val="24"/>
        </w:rPr>
      </w:pPr>
    </w:p>
    <w:p w14:paraId="46021694" w14:textId="77777777" w:rsidR="00D724E6" w:rsidRDefault="00D724E6" w:rsidP="003B4B49">
      <w:pPr>
        <w:jc w:val="both"/>
        <w:rPr>
          <w:sz w:val="24"/>
          <w:szCs w:val="24"/>
        </w:rPr>
      </w:pPr>
    </w:p>
    <w:p w14:paraId="5928FEDC" w14:textId="77777777" w:rsidR="00D724E6" w:rsidRDefault="00D724E6" w:rsidP="003B4B49">
      <w:pPr>
        <w:jc w:val="both"/>
        <w:rPr>
          <w:sz w:val="24"/>
          <w:szCs w:val="24"/>
        </w:rPr>
      </w:pPr>
    </w:p>
    <w:p w14:paraId="14C6289F" w14:textId="77777777" w:rsidR="00D724E6" w:rsidRDefault="00D724E6" w:rsidP="003B4B49">
      <w:pPr>
        <w:jc w:val="both"/>
        <w:rPr>
          <w:sz w:val="24"/>
          <w:szCs w:val="24"/>
        </w:rPr>
      </w:pPr>
    </w:p>
    <w:p w14:paraId="1111286B" w14:textId="77777777" w:rsidR="00D724E6" w:rsidRDefault="00D724E6" w:rsidP="003B4B49">
      <w:pPr>
        <w:jc w:val="both"/>
        <w:rPr>
          <w:sz w:val="24"/>
          <w:szCs w:val="24"/>
        </w:rPr>
      </w:pPr>
    </w:p>
    <w:p w14:paraId="5A483D61" w14:textId="77777777" w:rsidR="00D724E6" w:rsidRDefault="00D724E6" w:rsidP="003B4B49">
      <w:pPr>
        <w:jc w:val="both"/>
        <w:rPr>
          <w:sz w:val="24"/>
          <w:szCs w:val="24"/>
        </w:rPr>
      </w:pPr>
    </w:p>
    <w:p w14:paraId="20678809" w14:textId="77777777" w:rsidR="00D724E6" w:rsidRDefault="00D724E6" w:rsidP="003B4B49">
      <w:pPr>
        <w:jc w:val="both"/>
        <w:rPr>
          <w:sz w:val="24"/>
          <w:szCs w:val="24"/>
        </w:rPr>
      </w:pPr>
    </w:p>
    <w:p w14:paraId="3EDA73EC" w14:textId="77777777" w:rsidR="00D724E6" w:rsidRDefault="00D724E6" w:rsidP="003B4B49">
      <w:pPr>
        <w:jc w:val="both"/>
        <w:rPr>
          <w:sz w:val="24"/>
          <w:szCs w:val="24"/>
        </w:rPr>
      </w:pPr>
    </w:p>
    <w:p w14:paraId="5D9DF67B" w14:textId="77777777" w:rsidR="00D724E6" w:rsidRDefault="00D724E6" w:rsidP="003B4B49">
      <w:pPr>
        <w:jc w:val="both"/>
        <w:rPr>
          <w:sz w:val="24"/>
          <w:szCs w:val="24"/>
        </w:rPr>
      </w:pPr>
    </w:p>
    <w:p w14:paraId="1005AD0B" w14:textId="77777777" w:rsidR="00D724E6" w:rsidRDefault="00D724E6" w:rsidP="003B4B49">
      <w:pPr>
        <w:jc w:val="both"/>
        <w:rPr>
          <w:sz w:val="24"/>
          <w:szCs w:val="24"/>
        </w:rPr>
      </w:pPr>
    </w:p>
    <w:p w14:paraId="44CC491A" w14:textId="77777777" w:rsidR="00D724E6" w:rsidRDefault="00D724E6" w:rsidP="003B4B49">
      <w:pPr>
        <w:jc w:val="both"/>
        <w:rPr>
          <w:sz w:val="24"/>
          <w:szCs w:val="24"/>
        </w:rPr>
      </w:pPr>
    </w:p>
    <w:p w14:paraId="6C1D3692" w14:textId="77777777" w:rsidR="00D724E6" w:rsidRDefault="00D724E6" w:rsidP="003B4B49">
      <w:pPr>
        <w:jc w:val="both"/>
        <w:rPr>
          <w:sz w:val="24"/>
          <w:szCs w:val="24"/>
        </w:rPr>
      </w:pPr>
    </w:p>
    <w:p w14:paraId="37C36DDC" w14:textId="77777777" w:rsidR="00D724E6" w:rsidRDefault="00D724E6" w:rsidP="003B4B49">
      <w:pPr>
        <w:jc w:val="both"/>
        <w:rPr>
          <w:sz w:val="24"/>
          <w:szCs w:val="24"/>
        </w:rPr>
      </w:pPr>
    </w:p>
    <w:p w14:paraId="5F5A5D46" w14:textId="77777777" w:rsidR="00D724E6" w:rsidRDefault="00D724E6" w:rsidP="003B4B49">
      <w:pPr>
        <w:jc w:val="both"/>
        <w:rPr>
          <w:sz w:val="24"/>
          <w:szCs w:val="24"/>
        </w:rPr>
      </w:pPr>
    </w:p>
    <w:p w14:paraId="28B923CB" w14:textId="77777777" w:rsidR="00D724E6" w:rsidRDefault="00D724E6" w:rsidP="003B4B49">
      <w:pPr>
        <w:jc w:val="both"/>
        <w:rPr>
          <w:sz w:val="24"/>
          <w:szCs w:val="24"/>
        </w:rPr>
      </w:pPr>
    </w:p>
    <w:p w14:paraId="619EE2A9" w14:textId="77777777" w:rsidR="00D724E6" w:rsidRDefault="00D724E6" w:rsidP="003B4B49">
      <w:pPr>
        <w:jc w:val="both"/>
        <w:rPr>
          <w:sz w:val="24"/>
          <w:szCs w:val="24"/>
        </w:rPr>
      </w:pPr>
    </w:p>
    <w:p w14:paraId="276A44EA" w14:textId="77777777" w:rsidR="00D724E6" w:rsidRDefault="00D724E6" w:rsidP="003B4B49">
      <w:pPr>
        <w:jc w:val="both"/>
        <w:rPr>
          <w:sz w:val="24"/>
          <w:szCs w:val="24"/>
        </w:rPr>
      </w:pPr>
    </w:p>
    <w:p w14:paraId="32E27E7B" w14:textId="77777777" w:rsidR="00D724E6" w:rsidRDefault="00D724E6" w:rsidP="003B4B49">
      <w:pPr>
        <w:jc w:val="both"/>
        <w:rPr>
          <w:sz w:val="24"/>
          <w:szCs w:val="24"/>
        </w:rPr>
      </w:pPr>
    </w:p>
    <w:p w14:paraId="361AF460" w14:textId="77777777" w:rsidR="00D724E6" w:rsidRDefault="00D724E6" w:rsidP="003B4B49">
      <w:pPr>
        <w:jc w:val="both"/>
        <w:rPr>
          <w:sz w:val="24"/>
          <w:szCs w:val="24"/>
        </w:rPr>
      </w:pPr>
    </w:p>
    <w:p w14:paraId="431DC97D" w14:textId="77777777" w:rsidR="00D724E6" w:rsidRDefault="00D724E6" w:rsidP="003B4B49">
      <w:pPr>
        <w:jc w:val="both"/>
        <w:rPr>
          <w:sz w:val="24"/>
          <w:szCs w:val="24"/>
        </w:rPr>
      </w:pPr>
    </w:p>
    <w:p w14:paraId="68C7863E" w14:textId="77777777" w:rsidR="00D724E6" w:rsidRDefault="00D724E6" w:rsidP="003B4B49">
      <w:pPr>
        <w:jc w:val="both"/>
        <w:rPr>
          <w:sz w:val="24"/>
          <w:szCs w:val="24"/>
        </w:rPr>
      </w:pPr>
    </w:p>
    <w:p w14:paraId="4975DD74" w14:textId="77777777" w:rsidR="00D724E6" w:rsidRDefault="00D724E6" w:rsidP="003B4B49">
      <w:pPr>
        <w:jc w:val="both"/>
        <w:rPr>
          <w:sz w:val="24"/>
          <w:szCs w:val="24"/>
        </w:rPr>
      </w:pPr>
    </w:p>
    <w:p w14:paraId="49BD7851" w14:textId="77777777" w:rsidR="00D724E6" w:rsidRDefault="00D724E6" w:rsidP="003B4B49">
      <w:pPr>
        <w:jc w:val="both"/>
        <w:rPr>
          <w:sz w:val="24"/>
          <w:szCs w:val="24"/>
        </w:rPr>
      </w:pPr>
    </w:p>
    <w:p w14:paraId="04BD98B7" w14:textId="77777777" w:rsidR="00D724E6" w:rsidRDefault="00D724E6" w:rsidP="003B4B49">
      <w:pPr>
        <w:jc w:val="both"/>
        <w:rPr>
          <w:sz w:val="24"/>
          <w:szCs w:val="24"/>
        </w:rPr>
      </w:pPr>
    </w:p>
    <w:p w14:paraId="78985D6C" w14:textId="77777777" w:rsidR="00D724E6" w:rsidRDefault="00D724E6" w:rsidP="003B4B49">
      <w:pPr>
        <w:jc w:val="both"/>
        <w:rPr>
          <w:sz w:val="24"/>
          <w:szCs w:val="24"/>
        </w:rPr>
      </w:pPr>
    </w:p>
    <w:p w14:paraId="0844FA3D" w14:textId="77777777" w:rsidR="00D724E6" w:rsidRDefault="00D724E6" w:rsidP="003B4B49">
      <w:pPr>
        <w:jc w:val="both"/>
        <w:rPr>
          <w:sz w:val="24"/>
          <w:szCs w:val="24"/>
        </w:rPr>
      </w:pPr>
    </w:p>
    <w:p w14:paraId="5940AF54" w14:textId="77777777" w:rsidR="00D724E6" w:rsidRDefault="00D724E6" w:rsidP="003B4B49">
      <w:pPr>
        <w:jc w:val="both"/>
        <w:rPr>
          <w:sz w:val="24"/>
          <w:szCs w:val="24"/>
        </w:rPr>
      </w:pPr>
    </w:p>
    <w:p w14:paraId="21931A0F" w14:textId="77777777" w:rsidR="00D724E6" w:rsidRDefault="00D724E6" w:rsidP="003B4B49">
      <w:pPr>
        <w:jc w:val="both"/>
        <w:rPr>
          <w:sz w:val="24"/>
          <w:szCs w:val="24"/>
        </w:rPr>
      </w:pPr>
    </w:p>
    <w:p w14:paraId="235B848C" w14:textId="77777777" w:rsidR="00D724E6" w:rsidRDefault="00D724E6" w:rsidP="003B4B49">
      <w:pPr>
        <w:jc w:val="both"/>
        <w:rPr>
          <w:sz w:val="24"/>
          <w:szCs w:val="24"/>
        </w:rPr>
      </w:pPr>
    </w:p>
    <w:p w14:paraId="08F8B333" w14:textId="77777777" w:rsidR="00D724E6" w:rsidRDefault="00D724E6" w:rsidP="003B4B49">
      <w:pPr>
        <w:jc w:val="both"/>
        <w:rPr>
          <w:sz w:val="24"/>
          <w:szCs w:val="24"/>
        </w:rPr>
      </w:pPr>
    </w:p>
    <w:p w14:paraId="47FF51D1" w14:textId="77777777" w:rsidR="00D724E6" w:rsidRDefault="00D724E6" w:rsidP="003B4B49">
      <w:pPr>
        <w:jc w:val="both"/>
        <w:rPr>
          <w:sz w:val="24"/>
          <w:szCs w:val="24"/>
        </w:rPr>
      </w:pPr>
    </w:p>
    <w:p w14:paraId="28F291CC" w14:textId="77777777" w:rsidR="00D724E6" w:rsidRDefault="00D724E6" w:rsidP="003B4B49">
      <w:pPr>
        <w:jc w:val="both"/>
        <w:rPr>
          <w:sz w:val="24"/>
          <w:szCs w:val="24"/>
        </w:rPr>
      </w:pPr>
    </w:p>
    <w:p w14:paraId="7CD014E6" w14:textId="77777777" w:rsidR="00D724E6" w:rsidRDefault="00D724E6" w:rsidP="003B4B49">
      <w:pPr>
        <w:jc w:val="both"/>
        <w:rPr>
          <w:sz w:val="24"/>
          <w:szCs w:val="24"/>
        </w:rPr>
      </w:pPr>
    </w:p>
    <w:p w14:paraId="55BEBAEF" w14:textId="77777777" w:rsidR="00D724E6" w:rsidRDefault="00D724E6" w:rsidP="003B4B49">
      <w:pPr>
        <w:jc w:val="both"/>
        <w:rPr>
          <w:sz w:val="24"/>
          <w:szCs w:val="24"/>
        </w:rPr>
      </w:pPr>
    </w:p>
    <w:p w14:paraId="11163493" w14:textId="77777777" w:rsidR="00D724E6" w:rsidRDefault="00D724E6" w:rsidP="003B4B49">
      <w:pPr>
        <w:jc w:val="both"/>
        <w:rPr>
          <w:sz w:val="24"/>
          <w:szCs w:val="24"/>
        </w:rPr>
      </w:pPr>
    </w:p>
    <w:p w14:paraId="1BEBA566" w14:textId="77777777" w:rsidR="00D724E6" w:rsidRDefault="00D724E6" w:rsidP="003B4B49">
      <w:pPr>
        <w:jc w:val="both"/>
        <w:rPr>
          <w:sz w:val="24"/>
          <w:szCs w:val="24"/>
        </w:rPr>
      </w:pPr>
    </w:p>
    <w:p w14:paraId="3A350429" w14:textId="77777777" w:rsidR="00D724E6" w:rsidRDefault="00D724E6" w:rsidP="003B4B49">
      <w:pPr>
        <w:jc w:val="both"/>
        <w:rPr>
          <w:sz w:val="24"/>
          <w:szCs w:val="24"/>
        </w:rPr>
      </w:pPr>
    </w:p>
    <w:p w14:paraId="1EED6506" w14:textId="77777777" w:rsidR="00D724E6" w:rsidRDefault="00D724E6" w:rsidP="003B4B49">
      <w:pPr>
        <w:jc w:val="both"/>
        <w:rPr>
          <w:sz w:val="24"/>
          <w:szCs w:val="24"/>
        </w:rPr>
      </w:pPr>
    </w:p>
    <w:p w14:paraId="14495FA3" w14:textId="77777777" w:rsidR="00D724E6" w:rsidRDefault="00D724E6" w:rsidP="003B4B49">
      <w:pPr>
        <w:jc w:val="both"/>
        <w:rPr>
          <w:sz w:val="24"/>
          <w:szCs w:val="24"/>
        </w:rPr>
      </w:pPr>
    </w:p>
    <w:p w14:paraId="5DE6BC7E" w14:textId="77777777" w:rsidR="00D724E6" w:rsidRDefault="00D724E6" w:rsidP="003B4B49">
      <w:pPr>
        <w:jc w:val="both"/>
        <w:rPr>
          <w:sz w:val="24"/>
          <w:szCs w:val="24"/>
        </w:rPr>
      </w:pPr>
    </w:p>
    <w:p w14:paraId="77DA042A" w14:textId="77777777" w:rsidR="00D724E6" w:rsidRDefault="00D724E6" w:rsidP="003B4B49">
      <w:pPr>
        <w:jc w:val="both"/>
        <w:rPr>
          <w:sz w:val="24"/>
          <w:szCs w:val="24"/>
        </w:rPr>
      </w:pPr>
    </w:p>
    <w:p w14:paraId="01DEA9A9" w14:textId="77777777" w:rsidR="00D724E6" w:rsidRDefault="00D724E6" w:rsidP="003B4B49">
      <w:pPr>
        <w:jc w:val="both"/>
        <w:rPr>
          <w:sz w:val="24"/>
          <w:szCs w:val="24"/>
        </w:rPr>
      </w:pPr>
    </w:p>
    <w:p w14:paraId="561F692C" w14:textId="77777777" w:rsidR="00D724E6" w:rsidRDefault="00D724E6" w:rsidP="003B4B49">
      <w:pPr>
        <w:jc w:val="both"/>
        <w:rPr>
          <w:sz w:val="24"/>
          <w:szCs w:val="24"/>
        </w:rPr>
      </w:pPr>
    </w:p>
    <w:p w14:paraId="0E12A058" w14:textId="77777777" w:rsidR="00D724E6" w:rsidRDefault="00D724E6" w:rsidP="003B4B49">
      <w:pPr>
        <w:jc w:val="both"/>
        <w:rPr>
          <w:sz w:val="24"/>
          <w:szCs w:val="24"/>
        </w:rPr>
      </w:pPr>
    </w:p>
    <w:bookmarkEnd w:id="53"/>
    <w:p w14:paraId="62623C04" w14:textId="66B18767" w:rsidR="007F39AF" w:rsidRPr="00F469D1" w:rsidRDefault="00F469D1" w:rsidP="003B4B49">
      <w:pPr>
        <w:jc w:val="both"/>
        <w:rPr>
          <w:b/>
          <w:bCs/>
          <w:noProof/>
          <w:sz w:val="24"/>
          <w:szCs w:val="24"/>
        </w:rPr>
      </w:pPr>
      <w:r>
        <w:rPr>
          <w:b/>
          <w:bCs/>
          <w:noProof/>
          <w:sz w:val="24"/>
          <w:szCs w:val="24"/>
        </w:rPr>
        <w:t xml:space="preserve"> </w:t>
      </w:r>
    </w:p>
    <w:bookmarkEnd w:id="49"/>
    <w:p w14:paraId="179C5BF6" w14:textId="77777777" w:rsidR="002D136A" w:rsidRDefault="002D136A" w:rsidP="003B4B49">
      <w:pPr>
        <w:jc w:val="both"/>
        <w:rPr>
          <w:b/>
          <w:bCs/>
          <w:sz w:val="24"/>
          <w:szCs w:val="24"/>
        </w:rPr>
      </w:pPr>
    </w:p>
    <w:p w14:paraId="39CDE19C" w14:textId="77777777" w:rsidR="002D136A" w:rsidRDefault="002D136A" w:rsidP="003B4B49">
      <w:pPr>
        <w:jc w:val="both"/>
        <w:rPr>
          <w:b/>
          <w:bCs/>
          <w:sz w:val="24"/>
          <w:szCs w:val="24"/>
        </w:rPr>
      </w:pPr>
    </w:p>
    <w:p w14:paraId="6DA54B81" w14:textId="6480BC8A" w:rsidR="001603D4" w:rsidRPr="005D0BC5" w:rsidRDefault="001603D4" w:rsidP="003B4B49">
      <w:pPr>
        <w:jc w:val="both"/>
        <w:rPr>
          <w:b/>
          <w:bCs/>
          <w:sz w:val="24"/>
          <w:szCs w:val="24"/>
        </w:rPr>
      </w:pPr>
      <w:r w:rsidRPr="005D0BC5">
        <w:rPr>
          <w:b/>
          <w:bCs/>
          <w:sz w:val="24"/>
          <w:szCs w:val="24"/>
        </w:rPr>
        <w:lastRenderedPageBreak/>
        <w:t>ANEXO V</w:t>
      </w:r>
    </w:p>
    <w:p w14:paraId="794E7CD6" w14:textId="77777777" w:rsidR="001603D4" w:rsidRPr="005D0BC5" w:rsidRDefault="001603D4" w:rsidP="003B4B49">
      <w:pPr>
        <w:jc w:val="both"/>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1"/>
        <w:gridCol w:w="1127"/>
        <w:gridCol w:w="4954"/>
        <w:gridCol w:w="1157"/>
        <w:gridCol w:w="483"/>
        <w:gridCol w:w="1376"/>
        <w:gridCol w:w="551"/>
      </w:tblGrid>
      <w:tr w:rsidR="006A250A" w:rsidRPr="005D0BC5" w14:paraId="5C45010F" w14:textId="77777777"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14:paraId="53180A03" w14:textId="77777777" w:rsidR="006A250A" w:rsidRPr="005D0BC5" w:rsidRDefault="006A250A"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6A250A" w:rsidRPr="005D0BC5" w14:paraId="547BF548"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6A250A" w:rsidRPr="005D0BC5" w14:paraId="53F362DE"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3B4B49">
            <w:pPr>
              <w:pStyle w:val="TableParagraph"/>
              <w:suppressAutoHyphens/>
              <w:spacing w:after="0" w:line="240" w:lineRule="auto"/>
              <w:jc w:val="both"/>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3B4B49">
            <w:pPr>
              <w:pStyle w:val="TableParagraph"/>
              <w:suppressAutoHyphens/>
              <w:spacing w:after="0" w:line="240" w:lineRule="auto"/>
              <w:jc w:val="both"/>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3B4B49">
            <w:pPr>
              <w:pStyle w:val="TableParagraph"/>
              <w:suppressAutoHyphens/>
              <w:spacing w:after="0" w:line="240" w:lineRule="auto"/>
              <w:jc w:val="both"/>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6A250A" w:rsidRPr="005D0BC5" w14:paraId="318F57F1"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3B4B49">
            <w:pPr>
              <w:pStyle w:val="TableParagraph"/>
              <w:suppressAutoHyphens/>
              <w:spacing w:after="0" w:line="240" w:lineRule="auto"/>
              <w:ind w:left="-1" w:right="1"/>
              <w:jc w:val="both"/>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3B4B49">
            <w:pPr>
              <w:pStyle w:val="TableParagraph"/>
              <w:suppressAutoHyphens/>
              <w:spacing w:after="0" w:line="240" w:lineRule="auto"/>
              <w:jc w:val="both"/>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3B4B49">
            <w:pPr>
              <w:pStyle w:val="TableParagraph"/>
              <w:suppressAutoHyphens/>
              <w:spacing w:after="0" w:line="240" w:lineRule="auto"/>
              <w:ind w:left="284"/>
              <w:jc w:val="both"/>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04862BD7"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3B4B49">
            <w:pPr>
              <w:pStyle w:val="TableParagraph"/>
              <w:suppressAutoHyphens/>
              <w:spacing w:after="0" w:line="240" w:lineRule="auto"/>
              <w:jc w:val="both"/>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3B4B49">
            <w:pPr>
              <w:pStyle w:val="TableParagraph"/>
              <w:suppressAutoHyphens/>
              <w:spacing w:after="0" w:line="240" w:lineRule="auto"/>
              <w:ind w:left="284"/>
              <w:jc w:val="both"/>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56146A6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3B4B49">
            <w:pPr>
              <w:pStyle w:val="TableParagraph"/>
              <w:suppressAutoHyphens/>
              <w:spacing w:after="0" w:line="240" w:lineRule="auto"/>
              <w:jc w:val="both"/>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3B4B49">
            <w:pPr>
              <w:pStyle w:val="TableParagraph"/>
              <w:suppressAutoHyphens/>
              <w:spacing w:after="0" w:line="240" w:lineRule="auto"/>
              <w:ind w:left="284"/>
              <w:jc w:val="both"/>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398BB1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3B4B49">
            <w:pPr>
              <w:pStyle w:val="TableParagraph"/>
              <w:suppressAutoHyphens/>
              <w:spacing w:after="0" w:line="240" w:lineRule="auto"/>
              <w:jc w:val="both"/>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3B4B49">
            <w:pPr>
              <w:pStyle w:val="TableParagraph"/>
              <w:suppressAutoHyphens/>
              <w:spacing w:after="0" w:line="240" w:lineRule="auto"/>
              <w:ind w:left="284"/>
              <w:jc w:val="both"/>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7F46D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3B4B49">
            <w:pPr>
              <w:pStyle w:val="TableParagraph"/>
              <w:suppressAutoHyphens/>
              <w:spacing w:after="0" w:line="240" w:lineRule="auto"/>
              <w:jc w:val="both"/>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3B4B49">
            <w:pPr>
              <w:pStyle w:val="TableParagraph"/>
              <w:suppressAutoHyphens/>
              <w:spacing w:after="0" w:line="240" w:lineRule="auto"/>
              <w:ind w:left="284"/>
              <w:jc w:val="both"/>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3AE6988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3B4B49">
            <w:pPr>
              <w:pStyle w:val="TableParagraph"/>
              <w:suppressAutoHyphens/>
              <w:spacing w:after="0" w:line="240" w:lineRule="auto"/>
              <w:jc w:val="both"/>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3B4B49">
            <w:pPr>
              <w:pStyle w:val="TableParagraph"/>
              <w:suppressAutoHyphens/>
              <w:spacing w:after="0" w:line="240" w:lineRule="auto"/>
              <w:ind w:left="284"/>
              <w:jc w:val="both"/>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7389DA8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3B4B49">
            <w:pPr>
              <w:pStyle w:val="TableParagraph"/>
              <w:suppressAutoHyphens/>
              <w:spacing w:after="0" w:line="240" w:lineRule="auto"/>
              <w:jc w:val="both"/>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3B4B49">
            <w:pPr>
              <w:pStyle w:val="TableParagraph"/>
              <w:suppressAutoHyphens/>
              <w:spacing w:after="0" w:line="240" w:lineRule="auto"/>
              <w:ind w:left="284"/>
              <w:jc w:val="both"/>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2F3050F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3B4B49">
            <w:pPr>
              <w:pStyle w:val="TableParagraph"/>
              <w:suppressAutoHyphens/>
              <w:spacing w:after="0" w:line="240" w:lineRule="auto"/>
              <w:jc w:val="both"/>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3B4B49">
            <w:pPr>
              <w:pStyle w:val="TableParagraph"/>
              <w:suppressAutoHyphens/>
              <w:spacing w:after="0" w:line="240" w:lineRule="auto"/>
              <w:ind w:left="284"/>
              <w:jc w:val="both"/>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5A57A8B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3B4B49">
            <w:pPr>
              <w:pStyle w:val="TableParagraph"/>
              <w:suppressAutoHyphens/>
              <w:spacing w:after="0" w:line="240" w:lineRule="auto"/>
              <w:jc w:val="both"/>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3B4B49">
            <w:pPr>
              <w:pStyle w:val="TableParagraph"/>
              <w:suppressAutoHyphens/>
              <w:spacing w:after="0" w:line="240" w:lineRule="auto"/>
              <w:ind w:left="284"/>
              <w:jc w:val="both"/>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2396F082"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3B4B49">
            <w:pPr>
              <w:pStyle w:val="TableParagraph"/>
              <w:suppressAutoHyphens/>
              <w:spacing w:after="0" w:line="240" w:lineRule="auto"/>
              <w:jc w:val="both"/>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3B4B49">
            <w:pPr>
              <w:pStyle w:val="TableParagraph"/>
              <w:suppressAutoHyphens/>
              <w:spacing w:after="0" w:line="240" w:lineRule="auto"/>
              <w:ind w:left="284"/>
              <w:jc w:val="both"/>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326C76D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6A250A" w:rsidRPr="005D0BC5" w14:paraId="0595B05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3B4B49">
            <w:pPr>
              <w:pStyle w:val="TableParagraph"/>
              <w:suppressAutoHyphens/>
              <w:spacing w:after="0" w:line="240" w:lineRule="auto"/>
              <w:jc w:val="both"/>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3B4B49">
            <w:pPr>
              <w:pStyle w:val="TableParagraph"/>
              <w:suppressAutoHyphens/>
              <w:spacing w:after="0" w:line="240" w:lineRule="auto"/>
              <w:ind w:right="1"/>
              <w:jc w:val="both"/>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3B4B49">
            <w:pPr>
              <w:pStyle w:val="TableParagraph"/>
              <w:suppressAutoHyphens/>
              <w:spacing w:after="0" w:line="240" w:lineRule="auto"/>
              <w:ind w:left="284"/>
              <w:jc w:val="both"/>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53CF102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3B4B49">
            <w:pPr>
              <w:pStyle w:val="TableParagraph"/>
              <w:suppressAutoHyphens/>
              <w:spacing w:after="0" w:line="240" w:lineRule="auto"/>
              <w:ind w:right="1"/>
              <w:jc w:val="both"/>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3B4B49">
            <w:pPr>
              <w:pStyle w:val="TableParagraph"/>
              <w:suppressAutoHyphens/>
              <w:spacing w:after="0" w:line="240" w:lineRule="auto"/>
              <w:ind w:left="284"/>
              <w:jc w:val="both"/>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38F31FB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3B4B49">
            <w:pPr>
              <w:pStyle w:val="TableParagraph"/>
              <w:suppressAutoHyphens/>
              <w:spacing w:after="0" w:line="240" w:lineRule="auto"/>
              <w:ind w:right="1"/>
              <w:jc w:val="both"/>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3B4B49">
            <w:pPr>
              <w:pStyle w:val="TableParagraph"/>
              <w:suppressAutoHyphens/>
              <w:spacing w:after="0" w:line="240" w:lineRule="auto"/>
              <w:ind w:left="284"/>
              <w:jc w:val="both"/>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2B22C5E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3B4B49">
            <w:pPr>
              <w:pStyle w:val="TableParagraph"/>
              <w:suppressAutoHyphens/>
              <w:spacing w:after="0" w:line="240" w:lineRule="auto"/>
              <w:ind w:right="1"/>
              <w:jc w:val="both"/>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3B4B49">
            <w:pPr>
              <w:pStyle w:val="TableParagraph"/>
              <w:suppressAutoHyphens/>
              <w:spacing w:after="0" w:line="240" w:lineRule="auto"/>
              <w:ind w:left="284"/>
              <w:jc w:val="both"/>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3299500F"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3B4B49">
            <w:pPr>
              <w:pStyle w:val="TableParagraph"/>
              <w:suppressAutoHyphens/>
              <w:spacing w:after="0" w:line="240" w:lineRule="auto"/>
              <w:ind w:right="1"/>
              <w:jc w:val="both"/>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3B4B49">
            <w:pPr>
              <w:pStyle w:val="TableParagraph"/>
              <w:suppressAutoHyphens/>
              <w:spacing w:after="0" w:line="240" w:lineRule="auto"/>
              <w:ind w:left="284"/>
              <w:jc w:val="both"/>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1CD0F58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3B4B49">
            <w:pPr>
              <w:pStyle w:val="TableParagraph"/>
              <w:suppressAutoHyphens/>
              <w:spacing w:after="0" w:line="240" w:lineRule="auto"/>
              <w:ind w:right="1"/>
              <w:jc w:val="both"/>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3B4B49">
            <w:pPr>
              <w:pStyle w:val="TableParagraph"/>
              <w:suppressAutoHyphens/>
              <w:spacing w:after="0" w:line="240" w:lineRule="auto"/>
              <w:ind w:left="284"/>
              <w:jc w:val="both"/>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1D34168B"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3B4B49">
            <w:pPr>
              <w:pStyle w:val="TableParagraph"/>
              <w:suppressAutoHyphens/>
              <w:spacing w:after="0" w:line="240" w:lineRule="auto"/>
              <w:ind w:right="1"/>
              <w:jc w:val="both"/>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3B4B49">
            <w:pPr>
              <w:pStyle w:val="TableParagraph"/>
              <w:suppressAutoHyphens/>
              <w:spacing w:after="0" w:line="240" w:lineRule="auto"/>
              <w:ind w:left="284"/>
              <w:jc w:val="both"/>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0BCF830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3B4B49">
            <w:pPr>
              <w:pStyle w:val="TableParagraph"/>
              <w:suppressAutoHyphens/>
              <w:spacing w:after="0" w:line="240" w:lineRule="auto"/>
              <w:ind w:right="1"/>
              <w:jc w:val="both"/>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3B4B49">
            <w:pPr>
              <w:pStyle w:val="TableParagraph"/>
              <w:suppressAutoHyphens/>
              <w:spacing w:after="0" w:line="240" w:lineRule="auto"/>
              <w:ind w:left="284"/>
              <w:jc w:val="both"/>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328B7CC0"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3B4B49">
            <w:pPr>
              <w:pStyle w:val="TableParagraph"/>
              <w:suppressAutoHyphens/>
              <w:spacing w:after="0" w:line="240" w:lineRule="auto"/>
              <w:ind w:right="1"/>
              <w:jc w:val="both"/>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3B4B49">
            <w:pPr>
              <w:pStyle w:val="TableParagraph"/>
              <w:suppressAutoHyphens/>
              <w:spacing w:after="0" w:line="240" w:lineRule="auto"/>
              <w:ind w:left="284"/>
              <w:jc w:val="both"/>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2B9EAAA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3B4B49">
            <w:pPr>
              <w:pStyle w:val="TableParagraph"/>
              <w:suppressAutoHyphens/>
              <w:spacing w:after="0" w:line="240" w:lineRule="auto"/>
              <w:jc w:val="both"/>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3B4B49">
            <w:pPr>
              <w:pStyle w:val="TableParagraph"/>
              <w:suppressAutoHyphens/>
              <w:spacing w:after="0" w:line="240" w:lineRule="auto"/>
              <w:ind w:left="284"/>
              <w:jc w:val="both"/>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0EEAB6A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3B4B49">
            <w:pPr>
              <w:pStyle w:val="TableParagraph"/>
              <w:suppressAutoHyphens/>
              <w:spacing w:after="0" w:line="240" w:lineRule="auto"/>
              <w:jc w:val="both"/>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3B4B49">
            <w:pPr>
              <w:pStyle w:val="TableParagraph"/>
              <w:suppressAutoHyphens/>
              <w:spacing w:after="0" w:line="240" w:lineRule="auto"/>
              <w:ind w:left="284"/>
              <w:jc w:val="both"/>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42CE80B0"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6A250A" w:rsidRPr="005D0BC5" w14:paraId="34EA28C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3B4B49">
            <w:pPr>
              <w:pStyle w:val="TableParagraph"/>
              <w:suppressAutoHyphens/>
              <w:spacing w:after="0" w:line="240" w:lineRule="auto"/>
              <w:ind w:left="-1" w:right="1"/>
              <w:jc w:val="both"/>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3B4B49">
            <w:pPr>
              <w:pStyle w:val="TableParagraph"/>
              <w:suppressAutoHyphens/>
              <w:spacing w:after="0" w:line="240" w:lineRule="auto"/>
              <w:jc w:val="both"/>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3B4B49">
            <w:pPr>
              <w:pStyle w:val="TableParagraph"/>
              <w:suppressAutoHyphens/>
              <w:spacing w:after="0" w:line="240" w:lineRule="auto"/>
              <w:ind w:left="227"/>
              <w:jc w:val="both"/>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46E60A45"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3B4B49">
            <w:pPr>
              <w:pStyle w:val="TableParagraph"/>
              <w:suppressAutoHyphens/>
              <w:spacing w:after="0" w:line="240" w:lineRule="auto"/>
              <w:jc w:val="both"/>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3B4B49">
            <w:pPr>
              <w:pStyle w:val="TableParagraph"/>
              <w:suppressAutoHyphens/>
              <w:spacing w:after="0" w:line="240" w:lineRule="auto"/>
              <w:ind w:left="227"/>
              <w:jc w:val="both"/>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450CEF88"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3B4B49">
            <w:pPr>
              <w:pStyle w:val="TableParagraph"/>
              <w:suppressAutoHyphens/>
              <w:spacing w:after="0" w:line="240" w:lineRule="auto"/>
              <w:jc w:val="both"/>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3B4B49">
            <w:pPr>
              <w:pStyle w:val="TableParagraph"/>
              <w:suppressAutoHyphens/>
              <w:spacing w:after="0" w:line="240" w:lineRule="auto"/>
              <w:ind w:left="227"/>
              <w:jc w:val="both"/>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44464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3B4B49">
            <w:pPr>
              <w:pStyle w:val="TableParagraph"/>
              <w:suppressAutoHyphens/>
              <w:spacing w:after="0" w:line="240" w:lineRule="auto"/>
              <w:jc w:val="both"/>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3B4B49">
            <w:pPr>
              <w:pStyle w:val="TableParagraph"/>
              <w:suppressAutoHyphens/>
              <w:spacing w:after="0" w:line="240" w:lineRule="auto"/>
              <w:ind w:left="227"/>
              <w:jc w:val="both"/>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5211BF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3B4B49">
            <w:pPr>
              <w:pStyle w:val="TableParagraph"/>
              <w:suppressAutoHyphens/>
              <w:spacing w:after="0" w:line="240" w:lineRule="auto"/>
              <w:jc w:val="both"/>
              <w:rPr>
                <w:szCs w:val="24"/>
                <w:shd w:val="clear" w:color="auto" w:fill="FFFFFF"/>
              </w:rPr>
            </w:pPr>
            <w:r w:rsidRPr="005D0BC5">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3B4B49">
            <w:pPr>
              <w:pStyle w:val="TableParagraph"/>
              <w:suppressAutoHyphens/>
              <w:spacing w:after="0" w:line="240" w:lineRule="auto"/>
              <w:ind w:left="227"/>
              <w:jc w:val="both"/>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1D6F539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3B4B49">
            <w:pPr>
              <w:pStyle w:val="TableParagraph"/>
              <w:suppressAutoHyphens/>
              <w:spacing w:after="0" w:line="240" w:lineRule="auto"/>
              <w:ind w:left="2"/>
              <w:jc w:val="both"/>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3B4B49">
            <w:pPr>
              <w:pStyle w:val="TableParagraph"/>
              <w:suppressAutoHyphens/>
              <w:spacing w:after="0" w:line="240" w:lineRule="auto"/>
              <w:ind w:left="227"/>
              <w:jc w:val="both"/>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6B4209A6"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6A250A" w:rsidRPr="005D0BC5" w14:paraId="4370371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3B4B49">
            <w:pPr>
              <w:pStyle w:val="TableParagraph"/>
              <w:suppressAutoHyphens/>
              <w:spacing w:after="0" w:line="240" w:lineRule="auto"/>
              <w:ind w:left="-1"/>
              <w:jc w:val="both"/>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3B4B49">
            <w:pPr>
              <w:pStyle w:val="TableParagraph"/>
              <w:suppressAutoHyphens/>
              <w:spacing w:after="0" w:line="240" w:lineRule="auto"/>
              <w:ind w:right="1"/>
              <w:jc w:val="both"/>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3B4B49">
            <w:pPr>
              <w:pStyle w:val="TableParagraph"/>
              <w:suppressAutoHyphens/>
              <w:spacing w:after="0" w:line="240" w:lineRule="auto"/>
              <w:ind w:left="284"/>
              <w:jc w:val="both"/>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1A34147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3B4B49">
            <w:pPr>
              <w:pStyle w:val="TableParagraph"/>
              <w:suppressAutoHyphens/>
              <w:spacing w:after="0" w:line="240" w:lineRule="auto"/>
              <w:jc w:val="both"/>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3B4B49">
            <w:pPr>
              <w:pStyle w:val="TableParagraph"/>
              <w:suppressAutoHyphens/>
              <w:spacing w:after="0" w:line="240" w:lineRule="auto"/>
              <w:ind w:left="284"/>
              <w:jc w:val="both"/>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3B37693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3B4B49">
            <w:pPr>
              <w:pStyle w:val="TableParagraph"/>
              <w:suppressAutoHyphens/>
              <w:spacing w:after="0" w:line="240" w:lineRule="auto"/>
              <w:jc w:val="both"/>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3B4B49">
            <w:pPr>
              <w:pStyle w:val="TableParagraph"/>
              <w:suppressAutoHyphens/>
              <w:spacing w:after="0" w:line="240" w:lineRule="auto"/>
              <w:ind w:left="284"/>
              <w:jc w:val="both"/>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375BC072"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6A250A" w:rsidRPr="005D0BC5" w14:paraId="6BB4C480" w14:textId="77777777"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3B4B49">
            <w:pPr>
              <w:pStyle w:val="TableParagraph"/>
              <w:suppressAutoHyphens/>
              <w:spacing w:after="0" w:line="240" w:lineRule="auto"/>
              <w:ind w:left="-1" w:right="1"/>
              <w:jc w:val="both"/>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3B4B49">
            <w:pPr>
              <w:pStyle w:val="TableParagraph"/>
              <w:suppressAutoHyphens/>
              <w:spacing w:after="0" w:line="240" w:lineRule="auto"/>
              <w:jc w:val="both"/>
              <w:rPr>
                <w:spacing w:val="-1"/>
                <w:szCs w:val="24"/>
                <w:shd w:val="clear" w:color="auto" w:fill="FFFFFF"/>
              </w:rPr>
            </w:pPr>
          </w:p>
        </w:tc>
      </w:tr>
      <w:tr w:rsidR="006A250A" w:rsidRPr="005D0BC5" w14:paraId="7A35346A" w14:textId="77777777"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3B4B49">
            <w:pPr>
              <w:pStyle w:val="Standard"/>
              <w:widowControl w:val="0"/>
              <w:spacing w:after="0" w:line="240" w:lineRule="auto"/>
              <w:jc w:val="both"/>
              <w:rPr>
                <w:rFonts w:ascii="Times New Roman" w:hAnsi="Times New Roman"/>
                <w:color w:val="000000"/>
                <w:sz w:val="24"/>
                <w:szCs w:val="24"/>
                <w:shd w:val="clear" w:color="auto" w:fill="FFFFFF"/>
                <w:lang w:eastAsia="pt-BR"/>
              </w:rPr>
            </w:pPr>
          </w:p>
        </w:tc>
      </w:tr>
      <w:tr w:rsidR="00F91C51" w:rsidRPr="005D0BC5" w14:paraId="6118AE4B" w14:textId="77777777" w:rsidTr="002D136A">
        <w:trPr>
          <w:gridAfter w:val="1"/>
          <w:wAfter w:w="551" w:type="dxa"/>
          <w:cantSplit/>
        </w:trPr>
        <w:tc>
          <w:tcPr>
            <w:tcW w:w="9788" w:type="dxa"/>
            <w:gridSpan w:val="6"/>
            <w:tcMar>
              <w:top w:w="0" w:type="dxa"/>
              <w:left w:w="2" w:type="dxa"/>
              <w:bottom w:w="0" w:type="dxa"/>
              <w:right w:w="2" w:type="dxa"/>
            </w:tcMar>
            <w:vAlign w:val="center"/>
          </w:tcPr>
          <w:p w14:paraId="5EB7B44C" w14:textId="77777777" w:rsidR="002D136A" w:rsidRPr="005D0BC5" w:rsidRDefault="00D724E6" w:rsidP="003B4B49">
            <w:pPr>
              <w:jc w:val="both"/>
              <w:rPr>
                <w:b/>
                <w:bCs/>
                <w:sz w:val="24"/>
                <w:szCs w:val="24"/>
              </w:rPr>
            </w:pPr>
            <w:r>
              <w:rPr>
                <w:sz w:val="24"/>
                <w:szCs w:val="24"/>
              </w:rPr>
              <w:lastRenderedPageBreak/>
              <w:br w:type="page"/>
            </w:r>
            <w:r w:rsidR="002D136A" w:rsidRPr="005D0BC5">
              <w:rPr>
                <w:b/>
                <w:bCs/>
                <w:sz w:val="24"/>
                <w:szCs w:val="24"/>
              </w:rPr>
              <w:t>ANEXO V</w:t>
            </w:r>
            <w:r w:rsidR="002D136A">
              <w:rPr>
                <w:b/>
                <w:bCs/>
                <w:sz w:val="24"/>
                <w:szCs w:val="24"/>
              </w:rPr>
              <w:t>I</w:t>
            </w:r>
          </w:p>
          <w:p w14:paraId="488CC138" w14:textId="77777777" w:rsidR="002D136A" w:rsidRPr="007F39AF" w:rsidRDefault="002D136A" w:rsidP="003B4B49">
            <w:pPr>
              <w:pStyle w:val="Standard"/>
              <w:spacing w:after="0" w:line="240" w:lineRule="auto"/>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51926BBE" w14:textId="5ADD539D" w:rsidR="002D136A" w:rsidRDefault="002D136A" w:rsidP="003B4B49">
            <w:pPr>
              <w:jc w:val="both"/>
              <w:rPr>
                <w:sz w:val="24"/>
                <w:szCs w:val="24"/>
              </w:rPr>
            </w:pPr>
            <w:r w:rsidRPr="005D0BC5">
              <w:rPr>
                <w:sz w:val="24"/>
                <w:szCs w:val="24"/>
                <w:shd w:val="clear" w:color="auto" w:fill="FFFFFF"/>
              </w:rPr>
              <w:t>Modelo de Planilha para Cálculo do BDI</w:t>
            </w:r>
          </w:p>
          <w:p w14:paraId="54A492D9" w14:textId="77777777" w:rsidR="002D136A" w:rsidRDefault="002D136A" w:rsidP="003B4B49">
            <w:pPr>
              <w:jc w:val="both"/>
              <w:rPr>
                <w:b/>
                <w:bCs/>
                <w:sz w:val="24"/>
                <w:szCs w:val="24"/>
              </w:rPr>
            </w:pPr>
          </w:p>
          <w:p w14:paraId="4EFD28F2" w14:textId="72C005CC" w:rsidR="002D136A" w:rsidRPr="005D0BC5" w:rsidRDefault="002D136A" w:rsidP="003B4B49">
            <w:pPr>
              <w:pStyle w:val="Standard"/>
              <w:spacing w:after="0" w:line="240" w:lineRule="auto"/>
              <w:jc w:val="both"/>
              <w:rPr>
                <w:rFonts w:ascii="Times New Roman" w:hAnsi="Times New Roman"/>
                <w:sz w:val="24"/>
                <w:szCs w:val="24"/>
                <w:shd w:val="clear" w:color="auto" w:fill="FFFFFF"/>
              </w:rPr>
            </w:pPr>
          </w:p>
        </w:tc>
      </w:tr>
      <w:tr w:rsidR="00F91C51" w:rsidRPr="005D0BC5" w14:paraId="4FE855F2" w14:textId="77777777" w:rsidTr="002D136A">
        <w:trPr>
          <w:gridAfter w:val="1"/>
          <w:wAfter w:w="551" w:type="dxa"/>
          <w:cantSplit/>
        </w:trPr>
        <w:tc>
          <w:tcPr>
            <w:tcW w:w="9788" w:type="dxa"/>
            <w:gridSpan w:val="6"/>
            <w:tcMar>
              <w:top w:w="0" w:type="dxa"/>
              <w:left w:w="2" w:type="dxa"/>
              <w:bottom w:w="0" w:type="dxa"/>
              <w:right w:w="2" w:type="dxa"/>
            </w:tcMar>
            <w:vAlign w:val="center"/>
          </w:tcPr>
          <w:p w14:paraId="0AE3600C" w14:textId="77777777" w:rsidR="00F91C51" w:rsidRPr="005D0BC5" w:rsidRDefault="00F91C51"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2D136A">
        <w:trPr>
          <w:gridAfter w:val="1"/>
          <w:wAfter w:w="551" w:type="dxa"/>
          <w:cantSplit/>
        </w:trPr>
        <w:tc>
          <w:tcPr>
            <w:tcW w:w="9788" w:type="dxa"/>
            <w:gridSpan w:val="6"/>
            <w:tcMar>
              <w:top w:w="0" w:type="dxa"/>
              <w:left w:w="2" w:type="dxa"/>
              <w:bottom w:w="0" w:type="dxa"/>
              <w:right w:w="2" w:type="dxa"/>
            </w:tcMar>
            <w:vAlign w:val="center"/>
          </w:tcPr>
          <w:p w14:paraId="1F35F77D" w14:textId="77777777" w:rsidR="00F91C51" w:rsidRPr="005D0BC5" w:rsidRDefault="00F91C51"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2D136A">
        <w:trPr>
          <w:gridAfter w:val="1"/>
          <w:wAfter w:w="551" w:type="dxa"/>
          <w:cantSplit/>
        </w:trPr>
        <w:tc>
          <w:tcPr>
            <w:tcW w:w="9788" w:type="dxa"/>
            <w:gridSpan w:val="6"/>
            <w:tcMar>
              <w:top w:w="0" w:type="dxa"/>
              <w:left w:w="2" w:type="dxa"/>
              <w:bottom w:w="0" w:type="dxa"/>
              <w:right w:w="2" w:type="dxa"/>
            </w:tcMar>
            <w:vAlign w:val="center"/>
          </w:tcPr>
          <w:p w14:paraId="429EF004" w14:textId="77777777" w:rsidR="00F91C51" w:rsidRPr="005D0BC5" w:rsidRDefault="00F91C51"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2D136A">
        <w:trPr>
          <w:gridAfter w:val="1"/>
          <w:wAfter w:w="551" w:type="dxa"/>
          <w:cantSplit/>
        </w:trPr>
        <w:tc>
          <w:tcPr>
            <w:tcW w:w="9788" w:type="dxa"/>
            <w:gridSpan w:val="6"/>
            <w:tcMar>
              <w:top w:w="0" w:type="dxa"/>
              <w:left w:w="2" w:type="dxa"/>
              <w:bottom w:w="0" w:type="dxa"/>
              <w:right w:w="2" w:type="dxa"/>
            </w:tcMar>
            <w:vAlign w:val="center"/>
          </w:tcPr>
          <w:p w14:paraId="22975679" w14:textId="77777777" w:rsidR="00F91C51" w:rsidRPr="005D0BC5" w:rsidRDefault="00F91C51" w:rsidP="003B4B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2D136A">
        <w:trPr>
          <w:gridAfter w:val="1"/>
          <w:wAfter w:w="551" w:type="dxa"/>
          <w:cantSplit/>
        </w:trPr>
        <w:tc>
          <w:tcPr>
            <w:tcW w:w="9788" w:type="dxa"/>
            <w:gridSpan w:val="6"/>
            <w:tcMar>
              <w:top w:w="0" w:type="dxa"/>
              <w:left w:w="2" w:type="dxa"/>
              <w:bottom w:w="0" w:type="dxa"/>
              <w:right w:w="2" w:type="dxa"/>
            </w:tcMar>
            <w:vAlign w:val="center"/>
          </w:tcPr>
          <w:p w14:paraId="1A7DEA1D" w14:textId="77777777" w:rsidR="00F91C51" w:rsidRPr="005D0BC5" w:rsidRDefault="00F91C51" w:rsidP="003B4B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2D136A">
        <w:trPr>
          <w:gridAfter w:val="1"/>
          <w:wAfter w:w="551" w:type="dxa"/>
          <w:cantSplit/>
        </w:trPr>
        <w:tc>
          <w:tcPr>
            <w:tcW w:w="9788" w:type="dxa"/>
            <w:gridSpan w:val="6"/>
            <w:tcMar>
              <w:top w:w="0" w:type="dxa"/>
              <w:left w:w="2" w:type="dxa"/>
              <w:bottom w:w="0" w:type="dxa"/>
              <w:right w:w="2" w:type="dxa"/>
            </w:tcMar>
            <w:vAlign w:val="center"/>
          </w:tcPr>
          <w:p w14:paraId="52D8C16A" w14:textId="77777777" w:rsidR="00F91C51" w:rsidRPr="005D0BC5" w:rsidRDefault="00F91C51" w:rsidP="003B4B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3B4B49">
            <w:pPr>
              <w:suppressAutoHyphens w:val="0"/>
              <w:jc w:val="both"/>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3B4B49">
            <w:pPr>
              <w:suppressAutoHyphens w:val="0"/>
              <w:jc w:val="both"/>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noWrap/>
            <w:vAlign w:val="center"/>
            <w:hideMark/>
          </w:tcPr>
          <w:p w14:paraId="1C7DA38D"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3B4B49">
            <w:pPr>
              <w:suppressAutoHyphens w:val="0"/>
              <w:jc w:val="both"/>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1CAD3DE"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3B4B49">
            <w:pPr>
              <w:suppressAutoHyphens w:val="0"/>
              <w:jc w:val="both"/>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74EFA6F"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3B4B49">
            <w:pPr>
              <w:suppressAutoHyphens w:val="0"/>
              <w:jc w:val="both"/>
              <w:rPr>
                <w:rFonts w:ascii="Arial" w:hAnsi="Arial" w:cs="Arial"/>
                <w:b/>
                <w:bCs/>
                <w:sz w:val="28"/>
                <w:szCs w:val="28"/>
                <w:lang w:eastAsia="pt-BR"/>
              </w:rPr>
            </w:pPr>
          </w:p>
        </w:tc>
        <w:tc>
          <w:tcPr>
            <w:tcW w:w="1640" w:type="dxa"/>
            <w:gridSpan w:val="2"/>
            <w:tcBorders>
              <w:top w:val="nil"/>
              <w:left w:val="nil"/>
              <w:bottom w:val="nil"/>
              <w:right w:val="nil"/>
            </w:tcBorders>
            <w:noWrap/>
            <w:vAlign w:val="center"/>
            <w:hideMark/>
          </w:tcPr>
          <w:p w14:paraId="7C6EFD54"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3B4B49">
            <w:pPr>
              <w:suppressAutoHyphens w:val="0"/>
              <w:jc w:val="both"/>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noWrap/>
            <w:vAlign w:val="center"/>
            <w:hideMark/>
          </w:tcPr>
          <w:p w14:paraId="312FB6BE" w14:textId="77777777" w:rsidR="00F91C51" w:rsidRPr="00F26566" w:rsidRDefault="00F91C51" w:rsidP="003B4B49">
            <w:pPr>
              <w:suppressAutoHyphens w:val="0"/>
              <w:jc w:val="both"/>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3B4B49">
            <w:pPr>
              <w:suppressAutoHyphens w:val="0"/>
              <w:jc w:val="both"/>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695256" w14:textId="77777777" w:rsidR="00F91C51" w:rsidRPr="00F26566" w:rsidRDefault="00F91C51" w:rsidP="003B4B49">
            <w:pPr>
              <w:suppressAutoHyphens w:val="0"/>
              <w:jc w:val="both"/>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3696A5" w14:textId="77777777" w:rsidR="00F91C51" w:rsidRPr="00F26566" w:rsidRDefault="00F91C51" w:rsidP="003B4B49">
            <w:pPr>
              <w:suppressAutoHyphens w:val="0"/>
              <w:jc w:val="both"/>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AFB363" w14:textId="77777777" w:rsidR="00F91C51" w:rsidRPr="00F26566" w:rsidRDefault="00F91C51" w:rsidP="003B4B49">
            <w:pPr>
              <w:suppressAutoHyphens w:val="0"/>
              <w:jc w:val="both"/>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575D9C" w14:textId="405D5B4A" w:rsidR="00F91C51" w:rsidRPr="00F26566" w:rsidRDefault="00F91C51" w:rsidP="003B4B49">
            <w:pPr>
              <w:suppressAutoHyphens w:val="0"/>
              <w:jc w:val="both"/>
              <w:rPr>
                <w:rFonts w:ascii="Arial" w:hAnsi="Arial" w:cs="Arial"/>
                <w:b/>
                <w:bCs/>
                <w:sz w:val="28"/>
                <w:szCs w:val="28"/>
                <w:lang w:eastAsia="pt-BR"/>
              </w:rPr>
            </w:pPr>
            <w:r w:rsidRPr="00F26566">
              <w:rPr>
                <w:rFonts w:ascii="Arial" w:hAnsi="Arial" w:cs="Arial"/>
                <w:b/>
                <w:bCs/>
                <w:sz w:val="28"/>
                <w:szCs w:val="28"/>
                <w:lang w:eastAsia="pt-BR"/>
              </w:rPr>
              <w:t xml:space="preserve">SEGUROS E </w:t>
            </w:r>
            <w:r w:rsidR="00C569B6" w:rsidRPr="00F26566">
              <w:rPr>
                <w:rFonts w:ascii="Arial" w:hAnsi="Arial" w:cs="Arial"/>
                <w:b/>
                <w:bCs/>
                <w:sz w:val="28"/>
                <w:szCs w:val="28"/>
                <w:lang w:eastAsia="pt-BR"/>
              </w:rPr>
              <w:t>G</w:t>
            </w:r>
            <w:r w:rsidR="00C569B6">
              <w:rPr>
                <w:rFonts w:ascii="Arial" w:hAnsi="Arial" w:cs="Arial"/>
                <w:b/>
                <w:bCs/>
                <w:sz w:val="28"/>
                <w:szCs w:val="28"/>
                <w:lang w:eastAsia="pt-BR"/>
              </w:rPr>
              <w:t>A</w:t>
            </w:r>
            <w:r w:rsidR="00C569B6" w:rsidRPr="00F26566">
              <w:rPr>
                <w:rFonts w:ascii="Arial" w:hAnsi="Arial" w:cs="Arial"/>
                <w:b/>
                <w:bCs/>
                <w:sz w:val="28"/>
                <w:szCs w:val="28"/>
                <w:lang w:eastAsia="pt-BR"/>
              </w:rPr>
              <w:t>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5A64AC67" w14:textId="77777777" w:rsidR="00F91C51" w:rsidRPr="00F26566" w:rsidRDefault="00F91C51" w:rsidP="003B4B49">
            <w:pPr>
              <w:suppressAutoHyphens w:val="0"/>
              <w:jc w:val="both"/>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noWrap/>
            <w:vAlign w:val="center"/>
            <w:hideMark/>
          </w:tcPr>
          <w:p w14:paraId="4B921E9C" w14:textId="77777777" w:rsidR="00F91C51" w:rsidRPr="00F26566" w:rsidRDefault="00F91C51" w:rsidP="003B4B49">
            <w:pPr>
              <w:suppressAutoHyphens w:val="0"/>
              <w:jc w:val="both"/>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3B4B49">
            <w:pPr>
              <w:suppressAutoHyphens w:val="0"/>
              <w:jc w:val="both"/>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3B4B49">
            <w:pPr>
              <w:suppressAutoHyphens w:val="0"/>
              <w:jc w:val="both"/>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gridSpan w:val="2"/>
            <w:tcBorders>
              <w:top w:val="nil"/>
              <w:left w:val="nil"/>
              <w:bottom w:val="single" w:sz="8" w:space="0" w:color="auto"/>
              <w:right w:val="single" w:sz="4" w:space="0" w:color="auto"/>
            </w:tcBorders>
            <w:noWrap/>
            <w:vAlign w:val="center"/>
            <w:hideMark/>
          </w:tcPr>
          <w:p w14:paraId="33791C3D" w14:textId="77777777" w:rsidR="00F91C51" w:rsidRPr="00F26566" w:rsidRDefault="00F91C51" w:rsidP="003B4B49">
            <w:pPr>
              <w:suppressAutoHyphens w:val="0"/>
              <w:jc w:val="both"/>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3B4B49">
            <w:pPr>
              <w:suppressAutoHyphens w:val="0"/>
              <w:jc w:val="both"/>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3B4B49">
            <w:pPr>
              <w:suppressAutoHyphens w:val="0"/>
              <w:jc w:val="both"/>
              <w:rPr>
                <w:rFonts w:ascii="Arial" w:hAnsi="Arial" w:cs="Arial"/>
                <w:b/>
                <w:bCs/>
                <w:lang w:eastAsia="pt-BR"/>
              </w:rPr>
            </w:pPr>
            <w:r w:rsidRPr="00F26566">
              <w:rPr>
                <w:rFonts w:ascii="Arial" w:hAnsi="Arial" w:cs="Arial"/>
                <w:b/>
                <w:bCs/>
                <w:lang w:eastAsia="pt-BR"/>
              </w:rPr>
              <w:t>BDI=(((((1+(C8+C9+C10)/100)*(1+C11/100)*(1+C12/100))/(1-C6/100))-1)*100)</w:t>
            </w:r>
          </w:p>
        </w:tc>
      </w:tr>
      <w:tr w:rsidR="00F91C51" w:rsidRPr="00F26566" w14:paraId="2F1B8430"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3B4B49">
            <w:pPr>
              <w:suppressAutoHyphens w:val="0"/>
              <w:jc w:val="both"/>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noWrap/>
            <w:vAlign w:val="center"/>
            <w:hideMark/>
          </w:tcPr>
          <w:p w14:paraId="0A456979" w14:textId="77777777" w:rsidR="00F91C51" w:rsidRPr="00F26566" w:rsidRDefault="00F91C51" w:rsidP="003B4B49">
            <w:pPr>
              <w:suppressAutoHyphens w:val="0"/>
              <w:jc w:val="both"/>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3B4B49">
            <w:pPr>
              <w:suppressAutoHyphens w:val="0"/>
              <w:jc w:val="both"/>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2D136A">
        <w:tblPrEx>
          <w:tblCellMar>
            <w:left w:w="70" w:type="dxa"/>
            <w:right w:w="70" w:type="dxa"/>
          </w:tblCellMar>
        </w:tblPrEx>
        <w:trPr>
          <w:trHeight w:val="158"/>
        </w:trPr>
        <w:tc>
          <w:tcPr>
            <w:tcW w:w="6773" w:type="dxa"/>
            <w:gridSpan w:val="3"/>
            <w:tcBorders>
              <w:top w:val="nil"/>
              <w:left w:val="nil"/>
              <w:bottom w:val="nil"/>
              <w:right w:val="nil"/>
            </w:tcBorders>
            <w:noWrap/>
            <w:vAlign w:val="center"/>
            <w:hideMark/>
          </w:tcPr>
          <w:p w14:paraId="4DAAEB7F" w14:textId="77777777" w:rsidR="00F91C51" w:rsidRPr="00F26566" w:rsidRDefault="00F91C51" w:rsidP="003B4B49">
            <w:pPr>
              <w:suppressAutoHyphens w:val="0"/>
              <w:jc w:val="both"/>
              <w:rPr>
                <w:rFonts w:ascii="Arial" w:hAnsi="Arial" w:cs="Arial"/>
                <w:b/>
                <w:bCs/>
                <w:color w:val="0000FF"/>
                <w:sz w:val="28"/>
                <w:szCs w:val="28"/>
                <w:lang w:eastAsia="pt-BR"/>
              </w:rPr>
            </w:pPr>
          </w:p>
        </w:tc>
        <w:tc>
          <w:tcPr>
            <w:tcW w:w="1640" w:type="dxa"/>
            <w:gridSpan w:val="2"/>
            <w:tcBorders>
              <w:top w:val="nil"/>
              <w:left w:val="nil"/>
              <w:bottom w:val="nil"/>
              <w:right w:val="nil"/>
            </w:tcBorders>
            <w:noWrap/>
            <w:vAlign w:val="center"/>
            <w:hideMark/>
          </w:tcPr>
          <w:p w14:paraId="31193A9C" w14:textId="77777777" w:rsidR="00F91C51" w:rsidRPr="00F26566" w:rsidRDefault="00F91C51" w:rsidP="003B4B49">
            <w:pPr>
              <w:suppressAutoHyphens w:val="0"/>
              <w:jc w:val="both"/>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3B4B49">
            <w:pPr>
              <w:suppressAutoHyphens w:val="0"/>
              <w:jc w:val="both"/>
              <w:rPr>
                <w:lang w:eastAsia="pt-BR"/>
              </w:rPr>
            </w:pPr>
          </w:p>
        </w:tc>
      </w:tr>
      <w:tr w:rsidR="00F91C51" w:rsidRPr="00F26566" w14:paraId="1813B389" w14:textId="77777777"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3B4B49">
            <w:pPr>
              <w:suppressAutoHyphens w:val="0"/>
              <w:jc w:val="both"/>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3B4B49">
            <w:pPr>
              <w:suppressAutoHyphens w:val="0"/>
              <w:jc w:val="both"/>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3B4B49">
            <w:pPr>
              <w:suppressAutoHyphens w:val="0"/>
              <w:jc w:val="both"/>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3B4B49">
      <w:pPr>
        <w:jc w:val="both"/>
        <w:rPr>
          <w:b/>
          <w:bCs/>
          <w:sz w:val="24"/>
          <w:szCs w:val="24"/>
        </w:rPr>
      </w:pPr>
    </w:p>
    <w:p w14:paraId="63D144D5" w14:textId="77777777" w:rsidR="006A250A" w:rsidRPr="005D0BC5" w:rsidRDefault="006A250A" w:rsidP="003B4B49">
      <w:pPr>
        <w:jc w:val="both"/>
        <w:rPr>
          <w:b/>
          <w:bCs/>
          <w:sz w:val="24"/>
          <w:szCs w:val="24"/>
        </w:rPr>
      </w:pPr>
    </w:p>
    <w:p w14:paraId="6E4A9A55" w14:textId="77777777" w:rsidR="006C03FA" w:rsidRPr="005D0BC5" w:rsidRDefault="006C03FA" w:rsidP="003B4B49">
      <w:pPr>
        <w:tabs>
          <w:tab w:val="left" w:pos="360"/>
        </w:tabs>
        <w:jc w:val="both"/>
        <w:rPr>
          <w:sz w:val="24"/>
          <w:szCs w:val="24"/>
        </w:rPr>
      </w:pPr>
    </w:p>
    <w:p w14:paraId="3F0FB1DB" w14:textId="77777777" w:rsidR="0015790D" w:rsidRPr="005D0BC5" w:rsidRDefault="0015790D" w:rsidP="003B4B49">
      <w:pPr>
        <w:tabs>
          <w:tab w:val="left" w:pos="360"/>
        </w:tabs>
        <w:jc w:val="both"/>
        <w:rPr>
          <w:sz w:val="24"/>
          <w:szCs w:val="24"/>
        </w:rPr>
      </w:pPr>
    </w:p>
    <w:p w14:paraId="5826E584" w14:textId="77777777" w:rsidR="0015790D" w:rsidRPr="005D0BC5" w:rsidRDefault="0015790D" w:rsidP="003B4B49">
      <w:pPr>
        <w:tabs>
          <w:tab w:val="left" w:pos="360"/>
        </w:tabs>
        <w:jc w:val="both"/>
        <w:rPr>
          <w:sz w:val="24"/>
          <w:szCs w:val="24"/>
        </w:rPr>
      </w:pPr>
    </w:p>
    <w:p w14:paraId="673FD351" w14:textId="77777777" w:rsidR="0015790D" w:rsidRPr="005D0BC5" w:rsidRDefault="0015790D" w:rsidP="003B4B49">
      <w:pPr>
        <w:tabs>
          <w:tab w:val="left" w:pos="360"/>
        </w:tabs>
        <w:jc w:val="both"/>
        <w:rPr>
          <w:sz w:val="24"/>
          <w:szCs w:val="24"/>
        </w:rPr>
      </w:pPr>
    </w:p>
    <w:p w14:paraId="169AA684" w14:textId="77777777" w:rsidR="00E97C47" w:rsidRPr="005D0BC5" w:rsidRDefault="00E97C47" w:rsidP="003B4B49">
      <w:pPr>
        <w:jc w:val="both"/>
        <w:rPr>
          <w:b/>
          <w:bCs/>
          <w:sz w:val="24"/>
          <w:szCs w:val="24"/>
        </w:rPr>
      </w:pPr>
    </w:p>
    <w:p w14:paraId="45F2D27F" w14:textId="77777777" w:rsidR="00064647" w:rsidRDefault="00064647" w:rsidP="003B4B49">
      <w:pPr>
        <w:jc w:val="both"/>
        <w:rPr>
          <w:b/>
          <w:bCs/>
          <w:sz w:val="24"/>
          <w:szCs w:val="24"/>
        </w:rPr>
      </w:pPr>
    </w:p>
    <w:p w14:paraId="0F8222FD" w14:textId="77777777" w:rsidR="00F26566" w:rsidRDefault="00F26566" w:rsidP="003B4B49">
      <w:pPr>
        <w:jc w:val="both"/>
        <w:rPr>
          <w:b/>
          <w:bCs/>
          <w:sz w:val="24"/>
          <w:szCs w:val="24"/>
        </w:rPr>
      </w:pPr>
    </w:p>
    <w:p w14:paraId="0E84F704" w14:textId="77777777" w:rsidR="00F26566" w:rsidRDefault="00F26566" w:rsidP="003B4B49">
      <w:pPr>
        <w:jc w:val="both"/>
        <w:rPr>
          <w:b/>
          <w:bCs/>
          <w:sz w:val="24"/>
          <w:szCs w:val="24"/>
        </w:rPr>
      </w:pPr>
    </w:p>
    <w:p w14:paraId="1E050349" w14:textId="77777777" w:rsidR="00F26566" w:rsidRDefault="00F26566" w:rsidP="003B4B49">
      <w:pPr>
        <w:jc w:val="both"/>
        <w:rPr>
          <w:b/>
          <w:bCs/>
          <w:sz w:val="24"/>
          <w:szCs w:val="24"/>
        </w:rPr>
      </w:pPr>
    </w:p>
    <w:p w14:paraId="415BCF27" w14:textId="77777777" w:rsidR="00F26566" w:rsidRDefault="00F26566" w:rsidP="003B4B49">
      <w:pPr>
        <w:jc w:val="both"/>
        <w:rPr>
          <w:b/>
          <w:bCs/>
          <w:sz w:val="24"/>
          <w:szCs w:val="24"/>
        </w:rPr>
      </w:pPr>
    </w:p>
    <w:p w14:paraId="04EE78B2" w14:textId="4B6C3328" w:rsidR="0015790D" w:rsidRPr="005D0BC5" w:rsidRDefault="00D724E6" w:rsidP="003B4B49">
      <w:pPr>
        <w:jc w:val="both"/>
        <w:rPr>
          <w:b/>
          <w:bCs/>
          <w:sz w:val="24"/>
          <w:szCs w:val="24"/>
        </w:rPr>
      </w:pPr>
      <w:r>
        <w:rPr>
          <w:b/>
          <w:bCs/>
          <w:sz w:val="24"/>
          <w:szCs w:val="24"/>
        </w:rPr>
        <w:br w:type="page"/>
      </w:r>
      <w:r w:rsidR="0015790D" w:rsidRPr="005D0BC5">
        <w:rPr>
          <w:b/>
          <w:bCs/>
          <w:sz w:val="24"/>
          <w:szCs w:val="24"/>
        </w:rPr>
        <w:lastRenderedPageBreak/>
        <w:t xml:space="preserve">ANEXO VII </w:t>
      </w:r>
    </w:p>
    <w:p w14:paraId="4B99051A" w14:textId="77777777" w:rsidR="0015790D" w:rsidRDefault="0015790D" w:rsidP="003B4B49">
      <w:pPr>
        <w:jc w:val="both"/>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3B4B49">
      <w:pPr>
        <w:jc w:val="both"/>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3B4B49">
      <w:pPr>
        <w:tabs>
          <w:tab w:val="left" w:pos="360"/>
        </w:tabs>
        <w:jc w:val="both"/>
        <w:rPr>
          <w:sz w:val="24"/>
          <w:szCs w:val="24"/>
        </w:rPr>
      </w:pPr>
    </w:p>
    <w:p w14:paraId="42446762" w14:textId="77777777" w:rsidR="0015790D" w:rsidRPr="005D0BC5" w:rsidRDefault="003F6413" w:rsidP="003B4B49">
      <w:pPr>
        <w:tabs>
          <w:tab w:val="left" w:pos="360"/>
        </w:tabs>
        <w:jc w:val="both"/>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3B4B49">
      <w:pPr>
        <w:tabs>
          <w:tab w:val="left" w:pos="360"/>
        </w:tabs>
        <w:jc w:val="both"/>
        <w:rPr>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19"/>
        <w:gridCol w:w="2977"/>
        <w:gridCol w:w="2551"/>
      </w:tblGrid>
      <w:tr w:rsidR="00561BAA" w:rsidRPr="00F26566" w14:paraId="56865DE1" w14:textId="77777777">
        <w:trPr>
          <w:trHeight w:val="729"/>
        </w:trPr>
        <w:tc>
          <w:tcPr>
            <w:tcW w:w="9747" w:type="dxa"/>
            <w:gridSpan w:val="3"/>
            <w:hideMark/>
          </w:tcPr>
          <w:p w14:paraId="5D6DC0B2"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BDI - ACÓRDÃO Nº 2622/2013 – TCU</w:t>
            </w:r>
            <w:r>
              <w:rPr>
                <w:rFonts w:ascii="Arial" w:hAnsi="Arial" w:cs="Arial"/>
                <w:b/>
                <w:bCs/>
                <w:sz w:val="24"/>
                <w:szCs w:val="24"/>
                <w:lang w:eastAsia="pt-BR"/>
              </w:rPr>
              <w:br/>
              <w:t>PAVIMENTAÇÃO</w:t>
            </w:r>
          </w:p>
        </w:tc>
      </w:tr>
      <w:tr w:rsidR="00561BAA" w:rsidRPr="00F26566" w14:paraId="06FB2017" w14:textId="77777777">
        <w:trPr>
          <w:trHeight w:val="321"/>
        </w:trPr>
        <w:tc>
          <w:tcPr>
            <w:tcW w:w="4219" w:type="dxa"/>
            <w:vMerge w:val="restart"/>
            <w:hideMark/>
          </w:tcPr>
          <w:p w14:paraId="7BCC6C2F"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IMPOSTOS</w:t>
            </w:r>
          </w:p>
        </w:tc>
        <w:tc>
          <w:tcPr>
            <w:tcW w:w="2977" w:type="dxa"/>
            <w:noWrap/>
            <w:hideMark/>
          </w:tcPr>
          <w:p w14:paraId="6C5F330B"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ISS =</w:t>
            </w:r>
          </w:p>
        </w:tc>
        <w:tc>
          <w:tcPr>
            <w:tcW w:w="2551" w:type="dxa"/>
            <w:noWrap/>
            <w:hideMark/>
          </w:tcPr>
          <w:p w14:paraId="1B362376"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rPr>
              <w:t>2,00</w:t>
            </w:r>
            <w:r>
              <w:rPr>
                <w:rFonts w:ascii="Arial" w:hAnsi="Arial" w:cs="Arial"/>
                <w:b/>
                <w:bCs/>
                <w:sz w:val="24"/>
                <w:szCs w:val="24"/>
                <w:lang w:eastAsia="pt-BR"/>
              </w:rPr>
              <w:t> </w:t>
            </w:r>
          </w:p>
        </w:tc>
      </w:tr>
      <w:tr w:rsidR="00561BAA" w:rsidRPr="00F26566" w14:paraId="4614FE9F" w14:textId="77777777">
        <w:trPr>
          <w:trHeight w:val="321"/>
        </w:trPr>
        <w:tc>
          <w:tcPr>
            <w:tcW w:w="4219" w:type="dxa"/>
            <w:vMerge/>
            <w:hideMark/>
          </w:tcPr>
          <w:p w14:paraId="6B0ACB00" w14:textId="77777777" w:rsidR="00561BAA" w:rsidRDefault="00561BAA">
            <w:pPr>
              <w:suppressAutoHyphens w:val="0"/>
              <w:jc w:val="both"/>
              <w:rPr>
                <w:rFonts w:ascii="Arial" w:hAnsi="Arial" w:cs="Arial"/>
                <w:b/>
                <w:bCs/>
                <w:sz w:val="24"/>
                <w:szCs w:val="24"/>
                <w:lang w:eastAsia="pt-BR"/>
              </w:rPr>
            </w:pPr>
          </w:p>
        </w:tc>
        <w:tc>
          <w:tcPr>
            <w:tcW w:w="2977" w:type="dxa"/>
            <w:noWrap/>
            <w:hideMark/>
          </w:tcPr>
          <w:p w14:paraId="181AA521"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PIS =</w:t>
            </w:r>
          </w:p>
        </w:tc>
        <w:tc>
          <w:tcPr>
            <w:tcW w:w="2551" w:type="dxa"/>
            <w:noWrap/>
            <w:hideMark/>
          </w:tcPr>
          <w:p w14:paraId="513DACA4"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0,65</w:t>
            </w:r>
            <w:r>
              <w:rPr>
                <w:rFonts w:ascii="Arial" w:hAnsi="Arial" w:cs="Arial"/>
                <w:b/>
                <w:bCs/>
                <w:sz w:val="24"/>
                <w:szCs w:val="24"/>
                <w:lang w:eastAsia="pt-BR"/>
              </w:rPr>
              <w:t> </w:t>
            </w:r>
          </w:p>
        </w:tc>
      </w:tr>
      <w:tr w:rsidR="00561BAA" w:rsidRPr="00F26566" w14:paraId="7FFF018D" w14:textId="77777777">
        <w:trPr>
          <w:trHeight w:val="321"/>
        </w:trPr>
        <w:tc>
          <w:tcPr>
            <w:tcW w:w="4219" w:type="dxa"/>
            <w:vMerge/>
            <w:hideMark/>
          </w:tcPr>
          <w:p w14:paraId="2E78FAF2" w14:textId="77777777" w:rsidR="00561BAA" w:rsidRDefault="00561BAA">
            <w:pPr>
              <w:suppressAutoHyphens w:val="0"/>
              <w:jc w:val="both"/>
              <w:rPr>
                <w:rFonts w:ascii="Arial" w:hAnsi="Arial" w:cs="Arial"/>
                <w:b/>
                <w:bCs/>
                <w:sz w:val="24"/>
                <w:szCs w:val="24"/>
                <w:lang w:eastAsia="pt-BR"/>
              </w:rPr>
            </w:pPr>
          </w:p>
        </w:tc>
        <w:tc>
          <w:tcPr>
            <w:tcW w:w="2977" w:type="dxa"/>
            <w:noWrap/>
            <w:hideMark/>
          </w:tcPr>
          <w:p w14:paraId="723FDFF1"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COFINS =</w:t>
            </w:r>
          </w:p>
        </w:tc>
        <w:tc>
          <w:tcPr>
            <w:tcW w:w="2551" w:type="dxa"/>
            <w:noWrap/>
            <w:hideMark/>
          </w:tcPr>
          <w:p w14:paraId="177F0C13"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3,00</w:t>
            </w:r>
            <w:r>
              <w:rPr>
                <w:rFonts w:ascii="Arial" w:hAnsi="Arial" w:cs="Arial"/>
                <w:b/>
                <w:bCs/>
                <w:sz w:val="24"/>
                <w:szCs w:val="24"/>
                <w:lang w:eastAsia="pt-BR"/>
              </w:rPr>
              <w:t> </w:t>
            </w:r>
          </w:p>
        </w:tc>
      </w:tr>
      <w:tr w:rsidR="00561BAA" w:rsidRPr="00F26566" w14:paraId="13396C87" w14:textId="77777777">
        <w:trPr>
          <w:trHeight w:val="334"/>
        </w:trPr>
        <w:tc>
          <w:tcPr>
            <w:tcW w:w="4219" w:type="dxa"/>
            <w:vMerge/>
            <w:hideMark/>
          </w:tcPr>
          <w:p w14:paraId="74EB7774" w14:textId="77777777" w:rsidR="00561BAA" w:rsidRDefault="00561BAA">
            <w:pPr>
              <w:suppressAutoHyphens w:val="0"/>
              <w:jc w:val="both"/>
              <w:rPr>
                <w:rFonts w:ascii="Arial" w:hAnsi="Arial" w:cs="Arial"/>
                <w:b/>
                <w:bCs/>
                <w:sz w:val="24"/>
                <w:szCs w:val="24"/>
                <w:lang w:eastAsia="pt-BR"/>
              </w:rPr>
            </w:pPr>
          </w:p>
        </w:tc>
        <w:tc>
          <w:tcPr>
            <w:tcW w:w="2977" w:type="dxa"/>
            <w:noWrap/>
            <w:hideMark/>
          </w:tcPr>
          <w:p w14:paraId="08529973"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CPRB =</w:t>
            </w:r>
          </w:p>
        </w:tc>
        <w:tc>
          <w:tcPr>
            <w:tcW w:w="2551" w:type="dxa"/>
            <w:noWrap/>
            <w:hideMark/>
          </w:tcPr>
          <w:p w14:paraId="63D59170"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0,00</w:t>
            </w:r>
            <w:r>
              <w:rPr>
                <w:rFonts w:ascii="Arial" w:hAnsi="Arial" w:cs="Arial"/>
                <w:b/>
                <w:bCs/>
                <w:sz w:val="24"/>
                <w:szCs w:val="24"/>
                <w:lang w:eastAsia="pt-BR"/>
              </w:rPr>
              <w:t> </w:t>
            </w:r>
          </w:p>
        </w:tc>
      </w:tr>
      <w:tr w:rsidR="00561BAA" w:rsidRPr="00F26566" w14:paraId="42A320B7" w14:textId="77777777">
        <w:trPr>
          <w:trHeight w:val="334"/>
        </w:trPr>
        <w:tc>
          <w:tcPr>
            <w:tcW w:w="4219" w:type="dxa"/>
            <w:vMerge/>
            <w:hideMark/>
          </w:tcPr>
          <w:p w14:paraId="1D052DAB" w14:textId="77777777" w:rsidR="00561BAA" w:rsidRDefault="00561BAA">
            <w:pPr>
              <w:suppressAutoHyphens w:val="0"/>
              <w:jc w:val="both"/>
              <w:rPr>
                <w:rFonts w:ascii="Arial" w:hAnsi="Arial" w:cs="Arial"/>
                <w:b/>
                <w:bCs/>
                <w:sz w:val="24"/>
                <w:szCs w:val="24"/>
                <w:lang w:eastAsia="pt-BR"/>
              </w:rPr>
            </w:pPr>
          </w:p>
        </w:tc>
        <w:tc>
          <w:tcPr>
            <w:tcW w:w="2977" w:type="dxa"/>
            <w:noWrap/>
            <w:hideMark/>
          </w:tcPr>
          <w:p w14:paraId="6AB5BC8E"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TOTAL =</w:t>
            </w:r>
          </w:p>
        </w:tc>
        <w:tc>
          <w:tcPr>
            <w:tcW w:w="2551" w:type="dxa"/>
            <w:noWrap/>
            <w:hideMark/>
          </w:tcPr>
          <w:p w14:paraId="590F7FB5"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5,65</w:t>
            </w:r>
            <w:r>
              <w:rPr>
                <w:rFonts w:ascii="Arial" w:hAnsi="Arial" w:cs="Arial"/>
                <w:b/>
                <w:bCs/>
                <w:sz w:val="24"/>
                <w:szCs w:val="24"/>
                <w:lang w:eastAsia="pt-BR"/>
              </w:rPr>
              <w:t> </w:t>
            </w:r>
          </w:p>
        </w:tc>
      </w:tr>
      <w:tr w:rsidR="00561BAA" w:rsidRPr="00F26566" w14:paraId="338E1416" w14:textId="77777777">
        <w:trPr>
          <w:trHeight w:val="321"/>
        </w:trPr>
        <w:tc>
          <w:tcPr>
            <w:tcW w:w="4219" w:type="dxa"/>
            <w:noWrap/>
            <w:hideMark/>
          </w:tcPr>
          <w:p w14:paraId="072ADDC8"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TIPO DE SERVIÇO</w:t>
            </w:r>
          </w:p>
        </w:tc>
        <w:tc>
          <w:tcPr>
            <w:tcW w:w="2977" w:type="dxa"/>
            <w:noWrap/>
            <w:hideMark/>
          </w:tcPr>
          <w:p w14:paraId="128AF835"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OBRAS</w:t>
            </w:r>
          </w:p>
        </w:tc>
        <w:tc>
          <w:tcPr>
            <w:tcW w:w="2551" w:type="dxa"/>
            <w:noWrap/>
            <w:hideMark/>
          </w:tcPr>
          <w:p w14:paraId="7860C5B8"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MATERIAIS</w:t>
            </w:r>
          </w:p>
        </w:tc>
      </w:tr>
      <w:tr w:rsidR="00561BAA" w:rsidRPr="00F26566" w14:paraId="122BBF0C" w14:textId="77777777">
        <w:trPr>
          <w:trHeight w:val="321"/>
        </w:trPr>
        <w:tc>
          <w:tcPr>
            <w:tcW w:w="4219" w:type="dxa"/>
            <w:noWrap/>
            <w:hideMark/>
          </w:tcPr>
          <w:p w14:paraId="6CA56DBA"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ADMINISTRAÇÃO CENTRAL</w:t>
            </w:r>
          </w:p>
        </w:tc>
        <w:tc>
          <w:tcPr>
            <w:tcW w:w="2977" w:type="dxa"/>
            <w:noWrap/>
            <w:hideMark/>
          </w:tcPr>
          <w:p w14:paraId="216F5B54"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3,80</w:t>
            </w:r>
            <w:r>
              <w:rPr>
                <w:rFonts w:ascii="Arial" w:hAnsi="Arial" w:cs="Arial"/>
                <w:b/>
                <w:bCs/>
                <w:sz w:val="24"/>
                <w:szCs w:val="24"/>
                <w:lang w:eastAsia="pt-BR"/>
              </w:rPr>
              <w:t> </w:t>
            </w:r>
          </w:p>
        </w:tc>
        <w:tc>
          <w:tcPr>
            <w:tcW w:w="2551" w:type="dxa"/>
            <w:noWrap/>
            <w:hideMark/>
          </w:tcPr>
          <w:p w14:paraId="480F6894"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3,45</w:t>
            </w:r>
            <w:r>
              <w:rPr>
                <w:rFonts w:ascii="Arial" w:hAnsi="Arial" w:cs="Arial"/>
                <w:b/>
                <w:bCs/>
                <w:sz w:val="24"/>
                <w:szCs w:val="24"/>
                <w:lang w:eastAsia="pt-BR"/>
              </w:rPr>
              <w:t> </w:t>
            </w:r>
          </w:p>
        </w:tc>
      </w:tr>
      <w:tr w:rsidR="00561BAA" w:rsidRPr="00F26566" w14:paraId="26A63CB2" w14:textId="77777777">
        <w:trPr>
          <w:trHeight w:val="321"/>
        </w:trPr>
        <w:tc>
          <w:tcPr>
            <w:tcW w:w="4219" w:type="dxa"/>
            <w:noWrap/>
            <w:hideMark/>
          </w:tcPr>
          <w:p w14:paraId="334CFB90"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RISCOS</w:t>
            </w:r>
          </w:p>
        </w:tc>
        <w:tc>
          <w:tcPr>
            <w:tcW w:w="2977" w:type="dxa"/>
            <w:noWrap/>
            <w:hideMark/>
          </w:tcPr>
          <w:p w14:paraId="2B5B92BD"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0,50</w:t>
            </w:r>
            <w:r>
              <w:rPr>
                <w:rFonts w:ascii="Arial" w:hAnsi="Arial" w:cs="Arial"/>
                <w:b/>
                <w:bCs/>
                <w:sz w:val="24"/>
                <w:szCs w:val="24"/>
                <w:lang w:eastAsia="pt-BR"/>
              </w:rPr>
              <w:t> </w:t>
            </w:r>
          </w:p>
        </w:tc>
        <w:tc>
          <w:tcPr>
            <w:tcW w:w="2551" w:type="dxa"/>
            <w:noWrap/>
            <w:hideMark/>
          </w:tcPr>
          <w:p w14:paraId="731924D0"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0,85</w:t>
            </w:r>
            <w:r>
              <w:rPr>
                <w:rFonts w:ascii="Arial" w:hAnsi="Arial" w:cs="Arial"/>
                <w:b/>
                <w:bCs/>
                <w:sz w:val="24"/>
                <w:szCs w:val="24"/>
                <w:lang w:eastAsia="pt-BR"/>
              </w:rPr>
              <w:t> </w:t>
            </w:r>
          </w:p>
        </w:tc>
      </w:tr>
      <w:tr w:rsidR="00561BAA" w:rsidRPr="00F26566" w14:paraId="430C5BFE" w14:textId="77777777">
        <w:trPr>
          <w:trHeight w:val="321"/>
        </w:trPr>
        <w:tc>
          <w:tcPr>
            <w:tcW w:w="4219" w:type="dxa"/>
            <w:noWrap/>
            <w:hideMark/>
          </w:tcPr>
          <w:p w14:paraId="52733954" w14:textId="02BB1D02"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xml:space="preserve">SEGUROS E </w:t>
            </w:r>
            <w:r w:rsidR="00C569B6">
              <w:rPr>
                <w:rFonts w:ascii="Arial" w:hAnsi="Arial" w:cs="Arial"/>
                <w:b/>
                <w:bCs/>
                <w:sz w:val="24"/>
                <w:szCs w:val="24"/>
                <w:lang w:eastAsia="pt-BR"/>
              </w:rPr>
              <w:t>GARANTIAS</w:t>
            </w:r>
          </w:p>
        </w:tc>
        <w:tc>
          <w:tcPr>
            <w:tcW w:w="2977" w:type="dxa"/>
            <w:noWrap/>
            <w:hideMark/>
          </w:tcPr>
          <w:p w14:paraId="296B1BFE"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0,32</w:t>
            </w:r>
            <w:r>
              <w:rPr>
                <w:rFonts w:ascii="Arial" w:hAnsi="Arial" w:cs="Arial"/>
                <w:b/>
                <w:bCs/>
                <w:sz w:val="24"/>
                <w:szCs w:val="24"/>
                <w:lang w:eastAsia="pt-BR"/>
              </w:rPr>
              <w:t> </w:t>
            </w:r>
          </w:p>
        </w:tc>
        <w:tc>
          <w:tcPr>
            <w:tcW w:w="2551" w:type="dxa"/>
            <w:noWrap/>
            <w:hideMark/>
          </w:tcPr>
          <w:p w14:paraId="0D1D95E6"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0,48</w:t>
            </w:r>
            <w:r>
              <w:rPr>
                <w:rFonts w:ascii="Arial" w:hAnsi="Arial" w:cs="Arial"/>
                <w:b/>
                <w:bCs/>
                <w:sz w:val="24"/>
                <w:szCs w:val="24"/>
                <w:lang w:eastAsia="pt-BR"/>
              </w:rPr>
              <w:t> </w:t>
            </w:r>
          </w:p>
        </w:tc>
      </w:tr>
      <w:tr w:rsidR="00561BAA" w:rsidRPr="00F26566" w14:paraId="18C8CAD4" w14:textId="77777777">
        <w:trPr>
          <w:trHeight w:val="321"/>
        </w:trPr>
        <w:tc>
          <w:tcPr>
            <w:tcW w:w="4219" w:type="dxa"/>
            <w:noWrap/>
            <w:hideMark/>
          </w:tcPr>
          <w:p w14:paraId="4C31E508"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DESPESAS FINANCEIRAS</w:t>
            </w:r>
          </w:p>
        </w:tc>
        <w:tc>
          <w:tcPr>
            <w:tcW w:w="2977" w:type="dxa"/>
            <w:noWrap/>
            <w:hideMark/>
          </w:tcPr>
          <w:p w14:paraId="312C41DE"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1,09</w:t>
            </w:r>
            <w:r>
              <w:rPr>
                <w:rFonts w:ascii="Arial" w:hAnsi="Arial" w:cs="Arial"/>
                <w:b/>
                <w:bCs/>
                <w:sz w:val="24"/>
                <w:szCs w:val="24"/>
                <w:lang w:eastAsia="pt-BR"/>
              </w:rPr>
              <w:t> </w:t>
            </w:r>
          </w:p>
        </w:tc>
        <w:tc>
          <w:tcPr>
            <w:tcW w:w="2551" w:type="dxa"/>
            <w:noWrap/>
            <w:hideMark/>
          </w:tcPr>
          <w:p w14:paraId="09E7B2F3"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0,85</w:t>
            </w:r>
            <w:r>
              <w:rPr>
                <w:rFonts w:ascii="Arial" w:hAnsi="Arial" w:cs="Arial"/>
                <w:b/>
                <w:bCs/>
                <w:sz w:val="24"/>
                <w:szCs w:val="24"/>
                <w:lang w:eastAsia="pt-BR"/>
              </w:rPr>
              <w:t> </w:t>
            </w:r>
          </w:p>
        </w:tc>
      </w:tr>
      <w:tr w:rsidR="00561BAA" w:rsidRPr="00F26566" w14:paraId="25008878" w14:textId="77777777">
        <w:trPr>
          <w:trHeight w:val="334"/>
        </w:trPr>
        <w:tc>
          <w:tcPr>
            <w:tcW w:w="4219" w:type="dxa"/>
            <w:noWrap/>
            <w:hideMark/>
          </w:tcPr>
          <w:p w14:paraId="6A19E37B"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LUCRO</w:t>
            </w:r>
          </w:p>
        </w:tc>
        <w:tc>
          <w:tcPr>
            <w:tcW w:w="2977" w:type="dxa"/>
            <w:noWrap/>
            <w:hideMark/>
          </w:tcPr>
          <w:p w14:paraId="7E38D5EC"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7,30</w:t>
            </w:r>
            <w:r>
              <w:rPr>
                <w:rFonts w:ascii="Arial" w:hAnsi="Arial" w:cs="Arial"/>
                <w:b/>
                <w:bCs/>
                <w:sz w:val="24"/>
                <w:szCs w:val="24"/>
                <w:lang w:eastAsia="pt-BR"/>
              </w:rPr>
              <w:t> </w:t>
            </w:r>
          </w:p>
        </w:tc>
        <w:tc>
          <w:tcPr>
            <w:tcW w:w="2551" w:type="dxa"/>
            <w:noWrap/>
            <w:hideMark/>
          </w:tcPr>
          <w:p w14:paraId="6573C2AE"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5,11</w:t>
            </w:r>
            <w:r>
              <w:rPr>
                <w:rFonts w:ascii="Arial" w:hAnsi="Arial" w:cs="Arial"/>
                <w:b/>
                <w:bCs/>
                <w:sz w:val="24"/>
                <w:szCs w:val="24"/>
                <w:lang w:eastAsia="pt-BR"/>
              </w:rPr>
              <w:t> </w:t>
            </w:r>
          </w:p>
        </w:tc>
      </w:tr>
      <w:tr w:rsidR="00561BAA" w:rsidRPr="00F26566" w14:paraId="2B75E209" w14:textId="77777777">
        <w:trPr>
          <w:trHeight w:val="334"/>
        </w:trPr>
        <w:tc>
          <w:tcPr>
            <w:tcW w:w="4219" w:type="dxa"/>
            <w:noWrap/>
            <w:hideMark/>
          </w:tcPr>
          <w:p w14:paraId="208035B8"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BDI (OBRA OU MATERIAIS/EQUIP.)</w:t>
            </w:r>
          </w:p>
        </w:tc>
        <w:tc>
          <w:tcPr>
            <w:tcW w:w="2977" w:type="dxa"/>
            <w:noWrap/>
            <w:hideMark/>
          </w:tcPr>
          <w:p w14:paraId="71998A50"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20,28</w:t>
            </w:r>
            <w:r>
              <w:rPr>
                <w:rFonts w:ascii="Arial" w:hAnsi="Arial" w:cs="Arial"/>
                <w:b/>
                <w:bCs/>
                <w:sz w:val="24"/>
                <w:szCs w:val="24"/>
                <w:lang w:eastAsia="pt-BR"/>
              </w:rPr>
              <w:t> </w:t>
            </w:r>
          </w:p>
        </w:tc>
        <w:tc>
          <w:tcPr>
            <w:tcW w:w="2551" w:type="dxa"/>
            <w:noWrap/>
            <w:hideMark/>
          </w:tcPr>
          <w:p w14:paraId="2A5C214A" w14:textId="77777777" w:rsidR="00561BAA" w:rsidRDefault="00561BAA">
            <w:pPr>
              <w:suppressAutoHyphens w:val="0"/>
              <w:jc w:val="both"/>
              <w:rPr>
                <w:rFonts w:ascii="Arial" w:hAnsi="Arial" w:cs="Arial"/>
                <w:b/>
                <w:bCs/>
                <w:sz w:val="24"/>
                <w:szCs w:val="24"/>
                <w:lang w:eastAsia="pt-BR"/>
              </w:rPr>
            </w:pPr>
            <w:r>
              <w:rPr>
                <w:rFonts w:ascii="Arial" w:hAnsi="Arial" w:cs="Arial"/>
                <w:b/>
                <w:bCs/>
                <w:sz w:val="24"/>
                <w:szCs w:val="24"/>
              </w:rPr>
              <w:t>15,28</w:t>
            </w:r>
            <w:r>
              <w:rPr>
                <w:rFonts w:ascii="Arial" w:hAnsi="Arial" w:cs="Arial"/>
                <w:b/>
                <w:bCs/>
                <w:sz w:val="24"/>
                <w:szCs w:val="24"/>
                <w:lang w:eastAsia="pt-BR"/>
              </w:rPr>
              <w:t>  </w:t>
            </w:r>
          </w:p>
        </w:tc>
      </w:tr>
      <w:tr w:rsidR="00561BAA" w:rsidRPr="00F26566" w14:paraId="4D0C412F" w14:textId="77777777">
        <w:trPr>
          <w:trHeight w:val="240"/>
        </w:trPr>
        <w:tc>
          <w:tcPr>
            <w:tcW w:w="9747" w:type="dxa"/>
            <w:gridSpan w:val="3"/>
            <w:noWrap/>
          </w:tcPr>
          <w:p w14:paraId="646D380D" w14:textId="77777777" w:rsidR="00561BAA" w:rsidRDefault="00561BAA">
            <w:pPr>
              <w:suppressAutoHyphens w:val="0"/>
              <w:jc w:val="both"/>
              <w:rPr>
                <w:rFonts w:ascii="Arial" w:hAnsi="Arial" w:cs="Arial"/>
                <w:b/>
                <w:bCs/>
                <w:sz w:val="24"/>
                <w:szCs w:val="24"/>
                <w:lang w:eastAsia="pt-BR"/>
              </w:rPr>
            </w:pPr>
          </w:p>
        </w:tc>
      </w:tr>
      <w:tr w:rsidR="00561BAA" w:rsidRPr="00F26566" w14:paraId="228A1FDF" w14:textId="77777777">
        <w:trPr>
          <w:trHeight w:val="334"/>
        </w:trPr>
        <w:tc>
          <w:tcPr>
            <w:tcW w:w="4219" w:type="dxa"/>
            <w:noWrap/>
            <w:hideMark/>
          </w:tcPr>
          <w:p w14:paraId="6A2D8894" w14:textId="77777777" w:rsidR="00561BAA" w:rsidRDefault="00561BAA">
            <w:pPr>
              <w:suppressAutoHyphens w:val="0"/>
              <w:jc w:val="both"/>
              <w:rPr>
                <w:rFonts w:ascii="Arial" w:hAnsi="Arial" w:cs="Arial"/>
                <w:b/>
                <w:bCs/>
                <w:color w:val="0000FF"/>
                <w:sz w:val="24"/>
                <w:szCs w:val="24"/>
                <w:lang w:eastAsia="pt-BR"/>
              </w:rPr>
            </w:pPr>
            <w:r>
              <w:rPr>
                <w:rFonts w:ascii="Arial" w:hAnsi="Arial" w:cs="Arial"/>
                <w:b/>
                <w:bCs/>
                <w:color w:val="0000FF"/>
                <w:sz w:val="24"/>
                <w:szCs w:val="24"/>
                <w:lang w:eastAsia="pt-BR"/>
              </w:rPr>
              <w:t>BDI (OBRA)</w:t>
            </w:r>
          </w:p>
        </w:tc>
        <w:tc>
          <w:tcPr>
            <w:tcW w:w="5528" w:type="dxa"/>
            <w:gridSpan w:val="2"/>
            <w:noWrap/>
            <w:hideMark/>
          </w:tcPr>
          <w:p w14:paraId="6FDD942B" w14:textId="5FED8161" w:rsidR="00561BAA" w:rsidRDefault="00561BAA">
            <w:pPr>
              <w:suppressAutoHyphens w:val="0"/>
              <w:jc w:val="both"/>
              <w:rPr>
                <w:rFonts w:ascii="Arial" w:hAnsi="Arial" w:cs="Arial"/>
                <w:b/>
                <w:bCs/>
                <w:color w:val="0000FF"/>
                <w:sz w:val="24"/>
                <w:szCs w:val="24"/>
                <w:lang w:eastAsia="pt-BR"/>
              </w:rPr>
            </w:pPr>
            <w:r>
              <w:rPr>
                <w:rFonts w:ascii="Arial" w:hAnsi="Arial" w:cs="Arial"/>
                <w:b/>
                <w:bCs/>
                <w:sz w:val="24"/>
                <w:szCs w:val="24"/>
              </w:rPr>
              <w:t>20,28</w:t>
            </w:r>
            <w:r w:rsidR="00407BEE">
              <w:rPr>
                <w:rFonts w:ascii="Arial" w:hAnsi="Arial" w:cs="Arial"/>
                <w:b/>
                <w:bCs/>
                <w:sz w:val="24"/>
                <w:szCs w:val="24"/>
              </w:rPr>
              <w:t>%</w:t>
            </w:r>
          </w:p>
        </w:tc>
      </w:tr>
      <w:tr w:rsidR="00561BAA" w:rsidRPr="00F26566" w14:paraId="4B344640" w14:textId="77777777">
        <w:trPr>
          <w:trHeight w:val="140"/>
        </w:trPr>
        <w:tc>
          <w:tcPr>
            <w:tcW w:w="4219" w:type="dxa"/>
            <w:noWrap/>
            <w:hideMark/>
          </w:tcPr>
          <w:p w14:paraId="27F5775E" w14:textId="77777777" w:rsidR="00561BAA" w:rsidRDefault="00561BAA">
            <w:pPr>
              <w:suppressAutoHyphens w:val="0"/>
              <w:jc w:val="both"/>
              <w:rPr>
                <w:rFonts w:ascii="Arial" w:hAnsi="Arial" w:cs="Arial"/>
                <w:b/>
                <w:bCs/>
                <w:color w:val="0000FF"/>
                <w:sz w:val="24"/>
                <w:szCs w:val="24"/>
                <w:lang w:eastAsia="pt-BR"/>
              </w:rPr>
            </w:pPr>
          </w:p>
        </w:tc>
        <w:tc>
          <w:tcPr>
            <w:tcW w:w="2977" w:type="dxa"/>
            <w:noWrap/>
            <w:hideMark/>
          </w:tcPr>
          <w:p w14:paraId="0EF12452" w14:textId="77777777" w:rsidR="00561BAA" w:rsidRDefault="00561BAA">
            <w:pPr>
              <w:suppressAutoHyphens w:val="0"/>
              <w:jc w:val="both"/>
              <w:rPr>
                <w:b/>
                <w:bCs/>
                <w:sz w:val="24"/>
                <w:szCs w:val="24"/>
                <w:lang w:eastAsia="pt-BR"/>
              </w:rPr>
            </w:pPr>
          </w:p>
        </w:tc>
        <w:tc>
          <w:tcPr>
            <w:tcW w:w="2551" w:type="dxa"/>
            <w:noWrap/>
            <w:hideMark/>
          </w:tcPr>
          <w:p w14:paraId="540B2917" w14:textId="77777777" w:rsidR="00561BAA" w:rsidRDefault="00561BAA">
            <w:pPr>
              <w:suppressAutoHyphens w:val="0"/>
              <w:jc w:val="both"/>
              <w:rPr>
                <w:rFonts w:ascii="Arial" w:hAnsi="Arial" w:cs="Arial"/>
                <w:sz w:val="24"/>
                <w:szCs w:val="24"/>
                <w:lang w:eastAsia="pt-BR"/>
              </w:rPr>
            </w:pPr>
          </w:p>
        </w:tc>
      </w:tr>
      <w:tr w:rsidR="00561BAA" w:rsidRPr="00F26566" w14:paraId="179B4A8F" w14:textId="77777777">
        <w:trPr>
          <w:trHeight w:val="334"/>
        </w:trPr>
        <w:tc>
          <w:tcPr>
            <w:tcW w:w="4219" w:type="dxa"/>
            <w:noWrap/>
            <w:hideMark/>
          </w:tcPr>
          <w:p w14:paraId="2F77D87F" w14:textId="77777777" w:rsidR="00561BAA" w:rsidRDefault="00561BAA">
            <w:pPr>
              <w:suppressAutoHyphens w:val="0"/>
              <w:jc w:val="both"/>
              <w:rPr>
                <w:rFonts w:ascii="Arial" w:hAnsi="Arial" w:cs="Arial"/>
                <w:b/>
                <w:bCs/>
                <w:color w:val="0000FF"/>
                <w:sz w:val="24"/>
                <w:szCs w:val="24"/>
                <w:lang w:eastAsia="pt-BR"/>
              </w:rPr>
            </w:pPr>
            <w:r>
              <w:rPr>
                <w:rFonts w:ascii="Arial" w:hAnsi="Arial" w:cs="Arial"/>
                <w:b/>
                <w:bCs/>
                <w:color w:val="0000FF"/>
                <w:sz w:val="24"/>
                <w:szCs w:val="24"/>
                <w:lang w:eastAsia="pt-BR"/>
              </w:rPr>
              <w:t>BDI (MATERIAIS E EQUIPAMENTOS)</w:t>
            </w:r>
          </w:p>
        </w:tc>
        <w:tc>
          <w:tcPr>
            <w:tcW w:w="5528" w:type="dxa"/>
            <w:gridSpan w:val="2"/>
            <w:noWrap/>
            <w:hideMark/>
          </w:tcPr>
          <w:p w14:paraId="23B95269" w14:textId="76F21F2B" w:rsidR="00561BAA" w:rsidRDefault="00561BAA">
            <w:pPr>
              <w:suppressAutoHyphens w:val="0"/>
              <w:jc w:val="both"/>
              <w:rPr>
                <w:rFonts w:ascii="Arial" w:hAnsi="Arial" w:cs="Arial"/>
                <w:b/>
                <w:bCs/>
                <w:color w:val="0000FF"/>
                <w:sz w:val="24"/>
                <w:szCs w:val="24"/>
                <w:lang w:eastAsia="pt-BR"/>
              </w:rPr>
            </w:pPr>
            <w:r>
              <w:rPr>
                <w:rFonts w:ascii="Arial" w:hAnsi="Arial" w:cs="Arial"/>
                <w:b/>
                <w:bCs/>
                <w:sz w:val="24"/>
                <w:szCs w:val="24"/>
              </w:rPr>
              <w:t>15,28</w:t>
            </w:r>
            <w:r w:rsidR="00407BEE">
              <w:rPr>
                <w:rFonts w:ascii="Arial" w:hAnsi="Arial" w:cs="Arial"/>
                <w:b/>
                <w:bCs/>
                <w:sz w:val="24"/>
                <w:szCs w:val="24"/>
              </w:rPr>
              <w:t>%</w:t>
            </w:r>
          </w:p>
        </w:tc>
      </w:tr>
    </w:tbl>
    <w:p w14:paraId="0D60C860" w14:textId="77777777" w:rsidR="003F6413" w:rsidRPr="005D0BC5" w:rsidRDefault="003F6413" w:rsidP="003B4B49">
      <w:pPr>
        <w:tabs>
          <w:tab w:val="left" w:pos="360"/>
        </w:tabs>
        <w:jc w:val="both"/>
        <w:rPr>
          <w:sz w:val="24"/>
          <w:szCs w:val="24"/>
          <w:shd w:val="clear" w:color="auto" w:fill="FFFFFF"/>
        </w:rPr>
      </w:pPr>
    </w:p>
    <w:p w14:paraId="54F3D042" w14:textId="77777777" w:rsidR="003F6413" w:rsidRPr="005D0BC5" w:rsidRDefault="003F6413" w:rsidP="003B4B49">
      <w:pPr>
        <w:tabs>
          <w:tab w:val="left" w:pos="360"/>
        </w:tabs>
        <w:jc w:val="both"/>
        <w:rPr>
          <w:sz w:val="24"/>
          <w:szCs w:val="24"/>
          <w:shd w:val="clear" w:color="auto" w:fill="FFFFFF"/>
        </w:rPr>
      </w:pPr>
    </w:p>
    <w:p w14:paraId="28895576" w14:textId="77777777" w:rsidR="003F6413" w:rsidRPr="005D0BC5" w:rsidRDefault="003F6413" w:rsidP="003B4B49">
      <w:pPr>
        <w:tabs>
          <w:tab w:val="left" w:pos="360"/>
        </w:tabs>
        <w:jc w:val="both"/>
        <w:rPr>
          <w:sz w:val="24"/>
          <w:szCs w:val="24"/>
          <w:shd w:val="clear" w:color="auto" w:fill="FFFFFF"/>
        </w:rPr>
      </w:pPr>
    </w:p>
    <w:p w14:paraId="37A04F68" w14:textId="77777777" w:rsidR="003F6413" w:rsidRPr="005D0BC5" w:rsidRDefault="003F6413" w:rsidP="003B4B49">
      <w:pPr>
        <w:tabs>
          <w:tab w:val="left" w:pos="360"/>
        </w:tabs>
        <w:jc w:val="both"/>
        <w:rPr>
          <w:sz w:val="24"/>
          <w:szCs w:val="24"/>
          <w:shd w:val="clear" w:color="auto" w:fill="FFFFFF"/>
        </w:rPr>
      </w:pPr>
    </w:p>
    <w:p w14:paraId="1C1323D2" w14:textId="77777777" w:rsidR="003F6413" w:rsidRPr="005D0BC5" w:rsidRDefault="003F6413" w:rsidP="003B4B49">
      <w:pPr>
        <w:tabs>
          <w:tab w:val="left" w:pos="360"/>
        </w:tabs>
        <w:jc w:val="both"/>
        <w:rPr>
          <w:sz w:val="24"/>
          <w:szCs w:val="24"/>
          <w:shd w:val="clear" w:color="auto" w:fill="FFFFFF"/>
        </w:rPr>
      </w:pPr>
    </w:p>
    <w:p w14:paraId="2551FD5E" w14:textId="77777777" w:rsidR="003F6413" w:rsidRPr="005D0BC5" w:rsidRDefault="003F6413" w:rsidP="003B4B49">
      <w:pPr>
        <w:tabs>
          <w:tab w:val="left" w:pos="360"/>
        </w:tabs>
        <w:jc w:val="both"/>
        <w:rPr>
          <w:sz w:val="24"/>
          <w:szCs w:val="24"/>
          <w:shd w:val="clear" w:color="auto" w:fill="FFFFFF"/>
        </w:rPr>
      </w:pPr>
    </w:p>
    <w:p w14:paraId="5571BCF7" w14:textId="77777777" w:rsidR="003F6413" w:rsidRPr="005D0BC5" w:rsidRDefault="003F6413" w:rsidP="003B4B49">
      <w:pPr>
        <w:tabs>
          <w:tab w:val="left" w:pos="360"/>
        </w:tabs>
        <w:jc w:val="both"/>
        <w:rPr>
          <w:sz w:val="24"/>
          <w:szCs w:val="24"/>
          <w:shd w:val="clear" w:color="auto" w:fill="FFFFFF"/>
        </w:rPr>
      </w:pPr>
    </w:p>
    <w:p w14:paraId="076B23F4" w14:textId="77777777" w:rsidR="003F6413" w:rsidRPr="005D0BC5" w:rsidRDefault="003F6413" w:rsidP="003B4B49">
      <w:pPr>
        <w:tabs>
          <w:tab w:val="left" w:pos="360"/>
        </w:tabs>
        <w:jc w:val="both"/>
        <w:rPr>
          <w:sz w:val="24"/>
          <w:szCs w:val="24"/>
          <w:shd w:val="clear" w:color="auto" w:fill="FFFFFF"/>
        </w:rPr>
      </w:pPr>
    </w:p>
    <w:p w14:paraId="344F0169" w14:textId="77777777" w:rsidR="003F6413" w:rsidRPr="005D0BC5" w:rsidRDefault="003F6413" w:rsidP="003B4B49">
      <w:pPr>
        <w:tabs>
          <w:tab w:val="left" w:pos="360"/>
        </w:tabs>
        <w:jc w:val="both"/>
        <w:rPr>
          <w:sz w:val="24"/>
          <w:szCs w:val="24"/>
          <w:shd w:val="clear" w:color="auto" w:fill="FFFFFF"/>
        </w:rPr>
      </w:pPr>
    </w:p>
    <w:p w14:paraId="55F5F4B5" w14:textId="77777777" w:rsidR="003F6413" w:rsidRPr="005D0BC5" w:rsidRDefault="003F6413" w:rsidP="003B4B49">
      <w:pPr>
        <w:tabs>
          <w:tab w:val="left" w:pos="360"/>
        </w:tabs>
        <w:jc w:val="both"/>
        <w:rPr>
          <w:sz w:val="24"/>
          <w:szCs w:val="24"/>
          <w:shd w:val="clear" w:color="auto" w:fill="FFFFFF"/>
        </w:rPr>
      </w:pPr>
    </w:p>
    <w:p w14:paraId="57B99C3E" w14:textId="77777777" w:rsidR="003F6413" w:rsidRPr="005D0BC5" w:rsidRDefault="003F6413" w:rsidP="003B4B49">
      <w:pPr>
        <w:tabs>
          <w:tab w:val="left" w:pos="360"/>
        </w:tabs>
        <w:jc w:val="both"/>
        <w:rPr>
          <w:sz w:val="24"/>
          <w:szCs w:val="24"/>
          <w:shd w:val="clear" w:color="auto" w:fill="FFFFFF"/>
        </w:rPr>
      </w:pPr>
    </w:p>
    <w:p w14:paraId="06ABE439" w14:textId="77777777" w:rsidR="003F6413" w:rsidRPr="005D0BC5" w:rsidRDefault="003F6413" w:rsidP="003B4B49">
      <w:pPr>
        <w:tabs>
          <w:tab w:val="left" w:pos="360"/>
        </w:tabs>
        <w:jc w:val="both"/>
        <w:rPr>
          <w:sz w:val="24"/>
          <w:szCs w:val="24"/>
          <w:shd w:val="clear" w:color="auto" w:fill="FFFFFF"/>
        </w:rPr>
      </w:pPr>
    </w:p>
    <w:p w14:paraId="0B5F0F30" w14:textId="77777777" w:rsidR="003F6413" w:rsidRPr="005D0BC5" w:rsidRDefault="003F6413" w:rsidP="003B4B49">
      <w:pPr>
        <w:tabs>
          <w:tab w:val="left" w:pos="360"/>
        </w:tabs>
        <w:jc w:val="both"/>
        <w:rPr>
          <w:sz w:val="24"/>
          <w:szCs w:val="24"/>
          <w:shd w:val="clear" w:color="auto" w:fill="FFFFFF"/>
        </w:rPr>
      </w:pPr>
    </w:p>
    <w:p w14:paraId="58D66BEB" w14:textId="77777777" w:rsidR="003F6413" w:rsidRPr="005D0BC5" w:rsidRDefault="003F6413" w:rsidP="003B4B49">
      <w:pPr>
        <w:tabs>
          <w:tab w:val="left" w:pos="360"/>
        </w:tabs>
        <w:jc w:val="both"/>
        <w:rPr>
          <w:sz w:val="24"/>
          <w:szCs w:val="24"/>
          <w:shd w:val="clear" w:color="auto" w:fill="FFFFFF"/>
        </w:rPr>
      </w:pPr>
    </w:p>
    <w:p w14:paraId="34F6FB27" w14:textId="77777777" w:rsidR="003F6413" w:rsidRPr="005D0BC5" w:rsidRDefault="003F6413" w:rsidP="003B4B49">
      <w:pPr>
        <w:tabs>
          <w:tab w:val="left" w:pos="360"/>
        </w:tabs>
        <w:jc w:val="both"/>
        <w:rPr>
          <w:sz w:val="24"/>
          <w:szCs w:val="24"/>
          <w:shd w:val="clear" w:color="auto" w:fill="FFFFFF"/>
        </w:rPr>
      </w:pPr>
    </w:p>
    <w:p w14:paraId="020DC669" w14:textId="77777777" w:rsidR="003F6413" w:rsidRPr="005D0BC5" w:rsidRDefault="003F6413" w:rsidP="003B4B49">
      <w:pPr>
        <w:tabs>
          <w:tab w:val="left" w:pos="360"/>
        </w:tabs>
        <w:jc w:val="both"/>
        <w:rPr>
          <w:sz w:val="24"/>
          <w:szCs w:val="24"/>
          <w:shd w:val="clear" w:color="auto" w:fill="FFFFFF"/>
        </w:rPr>
      </w:pPr>
    </w:p>
    <w:p w14:paraId="6581694F" w14:textId="77777777" w:rsidR="003F6413" w:rsidRPr="005D0BC5" w:rsidRDefault="003F6413" w:rsidP="003B4B49">
      <w:pPr>
        <w:tabs>
          <w:tab w:val="left" w:pos="360"/>
        </w:tabs>
        <w:jc w:val="both"/>
        <w:rPr>
          <w:sz w:val="24"/>
          <w:szCs w:val="24"/>
          <w:shd w:val="clear" w:color="auto" w:fill="FFFFFF"/>
        </w:rPr>
      </w:pPr>
    </w:p>
    <w:p w14:paraId="30B1DA43" w14:textId="77777777" w:rsidR="003F6413" w:rsidRDefault="003F6413" w:rsidP="003B4B49">
      <w:pPr>
        <w:tabs>
          <w:tab w:val="left" w:pos="360"/>
        </w:tabs>
        <w:jc w:val="both"/>
        <w:rPr>
          <w:sz w:val="24"/>
          <w:szCs w:val="24"/>
          <w:shd w:val="clear" w:color="auto" w:fill="FFFFFF"/>
        </w:rPr>
      </w:pPr>
    </w:p>
    <w:p w14:paraId="7AF7AB24" w14:textId="77777777" w:rsidR="00561BAA" w:rsidRPr="005D0BC5" w:rsidRDefault="00561BAA" w:rsidP="003B4B49">
      <w:pPr>
        <w:tabs>
          <w:tab w:val="left" w:pos="360"/>
        </w:tabs>
        <w:jc w:val="both"/>
        <w:rPr>
          <w:sz w:val="24"/>
          <w:szCs w:val="24"/>
          <w:shd w:val="clear" w:color="auto" w:fill="FFFFFF"/>
        </w:rPr>
      </w:pPr>
    </w:p>
    <w:p w14:paraId="3E3FC09D" w14:textId="77777777" w:rsidR="002E6D88" w:rsidRDefault="002E6D88" w:rsidP="003B4B49">
      <w:pPr>
        <w:tabs>
          <w:tab w:val="left" w:pos="360"/>
        </w:tabs>
        <w:jc w:val="both"/>
        <w:rPr>
          <w:b/>
          <w:bCs/>
          <w:sz w:val="24"/>
          <w:szCs w:val="24"/>
        </w:rPr>
      </w:pPr>
    </w:p>
    <w:p w14:paraId="10980A59" w14:textId="77777777" w:rsidR="002E6D88" w:rsidRDefault="002E6D88" w:rsidP="003B4B49">
      <w:pPr>
        <w:tabs>
          <w:tab w:val="left" w:pos="360"/>
        </w:tabs>
        <w:jc w:val="both"/>
        <w:rPr>
          <w:b/>
          <w:bCs/>
          <w:sz w:val="24"/>
          <w:szCs w:val="24"/>
        </w:rPr>
      </w:pPr>
    </w:p>
    <w:p w14:paraId="106DB6B5" w14:textId="77777777" w:rsidR="002E6D88" w:rsidRDefault="002E6D88" w:rsidP="003B4B49">
      <w:pPr>
        <w:tabs>
          <w:tab w:val="left" w:pos="360"/>
        </w:tabs>
        <w:jc w:val="both"/>
        <w:rPr>
          <w:b/>
          <w:bCs/>
          <w:sz w:val="24"/>
          <w:szCs w:val="24"/>
        </w:rPr>
      </w:pPr>
    </w:p>
    <w:p w14:paraId="40CD3739" w14:textId="77777777" w:rsidR="002E6D88" w:rsidRDefault="002E6D88" w:rsidP="003B4B49">
      <w:pPr>
        <w:tabs>
          <w:tab w:val="left" w:pos="360"/>
        </w:tabs>
        <w:jc w:val="both"/>
        <w:rPr>
          <w:b/>
          <w:bCs/>
          <w:sz w:val="24"/>
          <w:szCs w:val="24"/>
        </w:rPr>
      </w:pPr>
    </w:p>
    <w:p w14:paraId="088DA000" w14:textId="1752066D" w:rsidR="003F6413" w:rsidRPr="005D0BC5" w:rsidRDefault="003F6413" w:rsidP="003B4B49">
      <w:pPr>
        <w:tabs>
          <w:tab w:val="left" w:pos="360"/>
        </w:tabs>
        <w:jc w:val="both"/>
        <w:rPr>
          <w:b/>
          <w:bCs/>
          <w:sz w:val="24"/>
          <w:szCs w:val="24"/>
        </w:rPr>
      </w:pPr>
      <w:r w:rsidRPr="005D0BC5">
        <w:rPr>
          <w:b/>
          <w:bCs/>
          <w:sz w:val="24"/>
          <w:szCs w:val="24"/>
        </w:rPr>
        <w:t>ANEXO VIII</w:t>
      </w:r>
    </w:p>
    <w:p w14:paraId="3C3FC77D" w14:textId="77777777" w:rsidR="003F6413" w:rsidRPr="005D0BC5" w:rsidRDefault="003F6413" w:rsidP="003B4B49">
      <w:pPr>
        <w:tabs>
          <w:tab w:val="left" w:pos="360"/>
        </w:tabs>
        <w:jc w:val="both"/>
        <w:rPr>
          <w:b/>
          <w:bCs/>
          <w:sz w:val="24"/>
          <w:szCs w:val="24"/>
        </w:rPr>
      </w:pPr>
      <w:r w:rsidRPr="005D0BC5">
        <w:rPr>
          <w:b/>
          <w:bCs/>
          <w:sz w:val="24"/>
          <w:szCs w:val="24"/>
        </w:rPr>
        <w:t>Atestado de Visita Técnica</w:t>
      </w:r>
    </w:p>
    <w:p w14:paraId="75D4D5AE" w14:textId="77777777" w:rsidR="003F6413" w:rsidRPr="005D0BC5" w:rsidRDefault="003F6413" w:rsidP="003B4B49">
      <w:pPr>
        <w:tabs>
          <w:tab w:val="left" w:pos="360"/>
        </w:tabs>
        <w:jc w:val="both"/>
        <w:rPr>
          <w:sz w:val="24"/>
          <w:szCs w:val="24"/>
        </w:rPr>
      </w:pPr>
    </w:p>
    <w:p w14:paraId="01167B29" w14:textId="77777777" w:rsidR="003F6413" w:rsidRPr="005D0BC5" w:rsidRDefault="003F6413" w:rsidP="003B4B49">
      <w:pPr>
        <w:jc w:val="both"/>
        <w:rPr>
          <w:color w:val="000000"/>
          <w:sz w:val="24"/>
          <w:szCs w:val="24"/>
        </w:rPr>
      </w:pPr>
    </w:p>
    <w:p w14:paraId="567F8C9D" w14:textId="77777777" w:rsidR="003F6413" w:rsidRPr="005D0BC5" w:rsidRDefault="003F6413" w:rsidP="003B4B49">
      <w:pPr>
        <w:jc w:val="both"/>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3B4B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3B4B49">
      <w:pPr>
        <w:ind w:left="20"/>
        <w:jc w:val="both"/>
        <w:rPr>
          <w:color w:val="000000"/>
          <w:sz w:val="24"/>
          <w:szCs w:val="24"/>
        </w:rPr>
      </w:pPr>
    </w:p>
    <w:p w14:paraId="384BBCA7" w14:textId="77777777" w:rsidR="003F6413" w:rsidRPr="005D0BC5" w:rsidRDefault="003F6413" w:rsidP="003B4B49">
      <w:pPr>
        <w:ind w:left="20"/>
        <w:jc w:val="both"/>
        <w:rPr>
          <w:color w:val="000000"/>
          <w:sz w:val="24"/>
          <w:szCs w:val="24"/>
        </w:rPr>
      </w:pPr>
    </w:p>
    <w:p w14:paraId="4C9118BA" w14:textId="77777777" w:rsidR="003F6413" w:rsidRPr="005D0BC5" w:rsidRDefault="003F6413" w:rsidP="003B4B49">
      <w:pPr>
        <w:ind w:left="20"/>
        <w:jc w:val="both"/>
        <w:rPr>
          <w:color w:val="000000"/>
          <w:sz w:val="24"/>
          <w:szCs w:val="24"/>
        </w:rPr>
      </w:pPr>
    </w:p>
    <w:p w14:paraId="756E6B0A" w14:textId="77777777" w:rsidR="003F6413" w:rsidRPr="005D0BC5" w:rsidRDefault="003F6413" w:rsidP="003B4B49">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3B4B49">
      <w:pPr>
        <w:ind w:left="20"/>
        <w:jc w:val="both"/>
        <w:rPr>
          <w:color w:val="000000"/>
          <w:sz w:val="24"/>
          <w:szCs w:val="24"/>
        </w:rPr>
      </w:pPr>
    </w:p>
    <w:p w14:paraId="203BF4B0" w14:textId="77777777" w:rsidR="003F6413" w:rsidRPr="005D0BC5" w:rsidRDefault="003F6413" w:rsidP="003B4B49">
      <w:pPr>
        <w:ind w:left="20"/>
        <w:jc w:val="both"/>
        <w:rPr>
          <w:color w:val="000000"/>
          <w:sz w:val="24"/>
          <w:szCs w:val="24"/>
        </w:rPr>
      </w:pPr>
    </w:p>
    <w:p w14:paraId="3726B94A" w14:textId="77777777" w:rsidR="003F6413" w:rsidRPr="005D0BC5" w:rsidRDefault="003F6413" w:rsidP="003B4B49">
      <w:pPr>
        <w:ind w:left="20"/>
        <w:jc w:val="both"/>
        <w:rPr>
          <w:color w:val="000000"/>
          <w:sz w:val="24"/>
          <w:szCs w:val="24"/>
        </w:rPr>
      </w:pPr>
    </w:p>
    <w:p w14:paraId="639F0BF2" w14:textId="77777777" w:rsidR="003F6413" w:rsidRPr="005D0BC5" w:rsidRDefault="003F6413" w:rsidP="003B4B49">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3B4B49">
      <w:pPr>
        <w:ind w:left="20"/>
        <w:jc w:val="both"/>
        <w:rPr>
          <w:color w:val="000000"/>
          <w:sz w:val="24"/>
          <w:szCs w:val="24"/>
        </w:rPr>
      </w:pPr>
    </w:p>
    <w:p w14:paraId="200B75BE" w14:textId="77777777" w:rsidR="003F6413" w:rsidRPr="005D0BC5" w:rsidRDefault="003F6413" w:rsidP="003B4B49">
      <w:pPr>
        <w:jc w:val="both"/>
        <w:rPr>
          <w:color w:val="000000"/>
          <w:sz w:val="24"/>
          <w:szCs w:val="24"/>
        </w:rPr>
      </w:pPr>
    </w:p>
    <w:p w14:paraId="72B0BA76" w14:textId="77777777" w:rsidR="003F6413" w:rsidRPr="005D0BC5" w:rsidRDefault="003F6413" w:rsidP="003B4B49">
      <w:pPr>
        <w:jc w:val="both"/>
        <w:rPr>
          <w:color w:val="000000"/>
          <w:sz w:val="24"/>
          <w:szCs w:val="24"/>
        </w:rPr>
      </w:pPr>
    </w:p>
    <w:p w14:paraId="00EE22CD" w14:textId="77777777" w:rsidR="003F6413" w:rsidRPr="005D0BC5" w:rsidRDefault="003F6413" w:rsidP="003B4B49">
      <w:pPr>
        <w:jc w:val="both"/>
        <w:rPr>
          <w:color w:val="000000"/>
          <w:sz w:val="24"/>
          <w:szCs w:val="24"/>
        </w:rPr>
      </w:pPr>
    </w:p>
    <w:p w14:paraId="4AB9D588" w14:textId="77777777" w:rsidR="003F6413" w:rsidRPr="005D0BC5" w:rsidRDefault="003F6413" w:rsidP="003B4B49">
      <w:pPr>
        <w:jc w:val="both"/>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3B4B49">
      <w:pPr>
        <w:jc w:val="both"/>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3B4B49">
      <w:pPr>
        <w:jc w:val="both"/>
        <w:rPr>
          <w:color w:val="000000"/>
          <w:sz w:val="24"/>
          <w:szCs w:val="24"/>
        </w:rPr>
      </w:pPr>
    </w:p>
    <w:p w14:paraId="2975E7BD" w14:textId="77777777" w:rsidR="003F6413" w:rsidRPr="005D0BC5" w:rsidRDefault="003F6413" w:rsidP="003B4B49">
      <w:pPr>
        <w:jc w:val="both"/>
        <w:rPr>
          <w:color w:val="000000"/>
          <w:sz w:val="24"/>
          <w:szCs w:val="24"/>
        </w:rPr>
      </w:pPr>
    </w:p>
    <w:p w14:paraId="2B47F51C" w14:textId="77777777" w:rsidR="003F6413" w:rsidRPr="005D0BC5" w:rsidRDefault="003F6413" w:rsidP="003B4B49">
      <w:pPr>
        <w:jc w:val="both"/>
        <w:rPr>
          <w:color w:val="000000"/>
          <w:sz w:val="24"/>
          <w:szCs w:val="24"/>
        </w:rPr>
      </w:pPr>
    </w:p>
    <w:p w14:paraId="0292F689" w14:textId="77777777" w:rsidR="003F6413" w:rsidRPr="005D0BC5" w:rsidRDefault="003F6413" w:rsidP="003B4B49">
      <w:pPr>
        <w:jc w:val="both"/>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3B4B49">
      <w:pPr>
        <w:jc w:val="both"/>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3B4B49">
      <w:pPr>
        <w:tabs>
          <w:tab w:val="left" w:pos="360"/>
        </w:tabs>
        <w:jc w:val="both"/>
        <w:rPr>
          <w:sz w:val="24"/>
          <w:szCs w:val="24"/>
          <w:shd w:val="clear" w:color="auto" w:fill="FFFFFF"/>
        </w:rPr>
      </w:pPr>
    </w:p>
    <w:p w14:paraId="4541EED5" w14:textId="77777777" w:rsidR="003F6413" w:rsidRPr="005D0BC5" w:rsidRDefault="003F6413" w:rsidP="003B4B49">
      <w:pPr>
        <w:tabs>
          <w:tab w:val="left" w:pos="360"/>
        </w:tabs>
        <w:jc w:val="both"/>
        <w:rPr>
          <w:sz w:val="24"/>
          <w:szCs w:val="24"/>
          <w:shd w:val="clear" w:color="auto" w:fill="FFFFFF"/>
        </w:rPr>
      </w:pPr>
    </w:p>
    <w:p w14:paraId="0D7438D3" w14:textId="77777777" w:rsidR="003F6413" w:rsidRPr="005D0BC5" w:rsidRDefault="003F6413" w:rsidP="003B4B49">
      <w:pPr>
        <w:tabs>
          <w:tab w:val="left" w:pos="360"/>
        </w:tabs>
        <w:jc w:val="both"/>
        <w:rPr>
          <w:sz w:val="24"/>
          <w:szCs w:val="24"/>
        </w:rPr>
      </w:pPr>
    </w:p>
    <w:p w14:paraId="3EB4A928" w14:textId="77777777" w:rsidR="0015790D" w:rsidRPr="005D0BC5" w:rsidRDefault="0015790D" w:rsidP="003B4B49">
      <w:pPr>
        <w:tabs>
          <w:tab w:val="left" w:pos="360"/>
        </w:tabs>
        <w:jc w:val="both"/>
        <w:rPr>
          <w:sz w:val="24"/>
          <w:szCs w:val="24"/>
        </w:rPr>
      </w:pPr>
    </w:p>
    <w:p w14:paraId="33CA2758" w14:textId="77777777" w:rsidR="0015790D" w:rsidRPr="005D0BC5" w:rsidRDefault="0015790D" w:rsidP="003B4B49">
      <w:pPr>
        <w:tabs>
          <w:tab w:val="left" w:pos="360"/>
        </w:tabs>
        <w:jc w:val="both"/>
        <w:rPr>
          <w:sz w:val="24"/>
          <w:szCs w:val="24"/>
        </w:rPr>
      </w:pPr>
    </w:p>
    <w:p w14:paraId="6D541D34" w14:textId="77777777" w:rsidR="0015790D" w:rsidRPr="005D0BC5" w:rsidRDefault="0015790D" w:rsidP="003B4B49">
      <w:pPr>
        <w:tabs>
          <w:tab w:val="left" w:pos="360"/>
        </w:tabs>
        <w:jc w:val="both"/>
        <w:rPr>
          <w:sz w:val="24"/>
          <w:szCs w:val="24"/>
        </w:rPr>
      </w:pPr>
    </w:p>
    <w:p w14:paraId="4EF1439C" w14:textId="77777777" w:rsidR="0015790D" w:rsidRPr="005D0BC5" w:rsidRDefault="0015790D" w:rsidP="003B4B49">
      <w:pPr>
        <w:tabs>
          <w:tab w:val="left" w:pos="360"/>
        </w:tabs>
        <w:jc w:val="both"/>
        <w:rPr>
          <w:sz w:val="24"/>
          <w:szCs w:val="24"/>
        </w:rPr>
      </w:pPr>
    </w:p>
    <w:p w14:paraId="18BB8AEC" w14:textId="77777777" w:rsidR="003F6413" w:rsidRPr="005D0BC5" w:rsidRDefault="003F6413" w:rsidP="003B4B49">
      <w:pPr>
        <w:tabs>
          <w:tab w:val="left" w:pos="360"/>
        </w:tabs>
        <w:jc w:val="both"/>
        <w:rPr>
          <w:sz w:val="24"/>
          <w:szCs w:val="24"/>
        </w:rPr>
      </w:pPr>
    </w:p>
    <w:p w14:paraId="6DCD2BA4" w14:textId="77777777" w:rsidR="003F6413" w:rsidRPr="005D0BC5" w:rsidRDefault="003F6413" w:rsidP="003B4B49">
      <w:pPr>
        <w:tabs>
          <w:tab w:val="left" w:pos="360"/>
        </w:tabs>
        <w:jc w:val="both"/>
        <w:rPr>
          <w:sz w:val="24"/>
          <w:szCs w:val="24"/>
        </w:rPr>
      </w:pPr>
    </w:p>
    <w:p w14:paraId="73101D59" w14:textId="77777777" w:rsidR="003F6413" w:rsidRPr="005D0BC5" w:rsidRDefault="003F6413" w:rsidP="003B4B49">
      <w:pPr>
        <w:tabs>
          <w:tab w:val="left" w:pos="360"/>
        </w:tabs>
        <w:jc w:val="both"/>
        <w:rPr>
          <w:sz w:val="24"/>
          <w:szCs w:val="24"/>
        </w:rPr>
      </w:pPr>
    </w:p>
    <w:p w14:paraId="4C42D964" w14:textId="77777777" w:rsidR="003F6413" w:rsidRPr="005D0BC5" w:rsidRDefault="003F6413" w:rsidP="003B4B49">
      <w:pPr>
        <w:tabs>
          <w:tab w:val="left" w:pos="360"/>
        </w:tabs>
        <w:jc w:val="both"/>
        <w:rPr>
          <w:sz w:val="24"/>
          <w:szCs w:val="24"/>
        </w:rPr>
      </w:pPr>
    </w:p>
    <w:p w14:paraId="3B9AA71F" w14:textId="77777777" w:rsidR="003F6413" w:rsidRPr="005D0BC5" w:rsidRDefault="003F6413" w:rsidP="003B4B49">
      <w:pPr>
        <w:tabs>
          <w:tab w:val="left" w:pos="360"/>
        </w:tabs>
        <w:jc w:val="both"/>
        <w:rPr>
          <w:sz w:val="24"/>
          <w:szCs w:val="24"/>
        </w:rPr>
      </w:pPr>
    </w:p>
    <w:p w14:paraId="370A2947" w14:textId="77777777" w:rsidR="003F6413" w:rsidRPr="005D0BC5" w:rsidRDefault="003F6413" w:rsidP="003B4B49">
      <w:pPr>
        <w:tabs>
          <w:tab w:val="left" w:pos="360"/>
        </w:tabs>
        <w:jc w:val="both"/>
        <w:rPr>
          <w:sz w:val="24"/>
          <w:szCs w:val="24"/>
        </w:rPr>
      </w:pPr>
    </w:p>
    <w:p w14:paraId="1BDE5A8B" w14:textId="77777777" w:rsidR="003F6413" w:rsidRPr="005D0BC5" w:rsidRDefault="003F6413" w:rsidP="003B4B49">
      <w:pPr>
        <w:tabs>
          <w:tab w:val="left" w:pos="360"/>
        </w:tabs>
        <w:jc w:val="both"/>
        <w:rPr>
          <w:sz w:val="24"/>
          <w:szCs w:val="24"/>
        </w:rPr>
      </w:pPr>
    </w:p>
    <w:p w14:paraId="3C44407E" w14:textId="77777777" w:rsidR="003F6413" w:rsidRPr="005D0BC5" w:rsidRDefault="003F6413" w:rsidP="003B4B49">
      <w:pPr>
        <w:tabs>
          <w:tab w:val="left" w:pos="360"/>
        </w:tabs>
        <w:jc w:val="both"/>
        <w:rPr>
          <w:sz w:val="24"/>
          <w:szCs w:val="24"/>
        </w:rPr>
      </w:pPr>
    </w:p>
    <w:p w14:paraId="216AEBE1" w14:textId="77777777" w:rsidR="003F6413" w:rsidRPr="005D0BC5" w:rsidRDefault="003F6413" w:rsidP="003B4B49">
      <w:pPr>
        <w:tabs>
          <w:tab w:val="left" w:pos="360"/>
        </w:tabs>
        <w:jc w:val="both"/>
        <w:rPr>
          <w:sz w:val="24"/>
          <w:szCs w:val="24"/>
        </w:rPr>
      </w:pPr>
    </w:p>
    <w:p w14:paraId="1DE7E2DE" w14:textId="77777777" w:rsidR="003F6413" w:rsidRPr="005D0BC5" w:rsidRDefault="003F6413" w:rsidP="003B4B49">
      <w:pPr>
        <w:tabs>
          <w:tab w:val="left" w:pos="360"/>
        </w:tabs>
        <w:jc w:val="both"/>
        <w:rPr>
          <w:sz w:val="24"/>
          <w:szCs w:val="24"/>
        </w:rPr>
      </w:pPr>
    </w:p>
    <w:p w14:paraId="63F7271A" w14:textId="77777777" w:rsidR="003F6413" w:rsidRPr="005D0BC5" w:rsidRDefault="003F6413" w:rsidP="003B4B49">
      <w:pPr>
        <w:tabs>
          <w:tab w:val="left" w:pos="360"/>
        </w:tabs>
        <w:jc w:val="both"/>
        <w:rPr>
          <w:sz w:val="24"/>
          <w:szCs w:val="24"/>
        </w:rPr>
      </w:pPr>
    </w:p>
    <w:p w14:paraId="7AF0F802" w14:textId="77777777" w:rsidR="0060101F" w:rsidRDefault="00D724E6" w:rsidP="0060101F">
      <w:pPr>
        <w:tabs>
          <w:tab w:val="left" w:pos="360"/>
        </w:tabs>
        <w:jc w:val="both"/>
        <w:rPr>
          <w:b/>
          <w:bCs/>
          <w:sz w:val="24"/>
          <w:szCs w:val="24"/>
        </w:rPr>
      </w:pPr>
      <w:r>
        <w:rPr>
          <w:sz w:val="24"/>
          <w:szCs w:val="24"/>
        </w:rPr>
        <w:br w:type="page"/>
      </w:r>
      <w:r w:rsidR="0060101F" w:rsidRPr="005D0BC5">
        <w:rPr>
          <w:b/>
          <w:bCs/>
          <w:sz w:val="24"/>
          <w:szCs w:val="24"/>
        </w:rPr>
        <w:lastRenderedPageBreak/>
        <w:t xml:space="preserve">ANEXO VIII.1 </w:t>
      </w:r>
    </w:p>
    <w:p w14:paraId="0967592B" w14:textId="77777777" w:rsidR="0060101F" w:rsidRPr="005D0BC5" w:rsidRDefault="0060101F" w:rsidP="0060101F">
      <w:pPr>
        <w:tabs>
          <w:tab w:val="left" w:pos="360"/>
        </w:tabs>
        <w:jc w:val="both"/>
        <w:rPr>
          <w:b/>
          <w:bCs/>
          <w:sz w:val="24"/>
          <w:szCs w:val="24"/>
        </w:rPr>
      </w:pPr>
    </w:p>
    <w:p w14:paraId="5CD48496" w14:textId="77777777" w:rsidR="0060101F" w:rsidRPr="005D0BC5" w:rsidRDefault="0060101F" w:rsidP="0060101F">
      <w:pPr>
        <w:tabs>
          <w:tab w:val="left" w:pos="360"/>
        </w:tabs>
        <w:jc w:val="both"/>
        <w:rPr>
          <w:sz w:val="24"/>
          <w:szCs w:val="24"/>
        </w:rPr>
      </w:pPr>
      <w:r w:rsidRPr="005D0BC5">
        <w:rPr>
          <w:sz w:val="24"/>
          <w:szCs w:val="24"/>
        </w:rPr>
        <w:t>Declaração Formal de Dispensa de Visita Técnica</w:t>
      </w:r>
    </w:p>
    <w:p w14:paraId="5FEF50A6" w14:textId="77777777" w:rsidR="0060101F" w:rsidRPr="005D0BC5" w:rsidRDefault="0060101F" w:rsidP="0060101F">
      <w:pPr>
        <w:tabs>
          <w:tab w:val="left" w:pos="360"/>
        </w:tabs>
        <w:jc w:val="both"/>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60101F" w:rsidRPr="005D0BC5" w14:paraId="420E027A" w14:textId="77777777" w:rsidTr="00B17E53">
        <w:trPr>
          <w:cantSplit/>
        </w:trPr>
        <w:tc>
          <w:tcPr>
            <w:tcW w:w="9089" w:type="dxa"/>
            <w:gridSpan w:val="3"/>
            <w:tcMar>
              <w:top w:w="0" w:type="dxa"/>
              <w:left w:w="2" w:type="dxa"/>
              <w:bottom w:w="0" w:type="dxa"/>
              <w:right w:w="2" w:type="dxa"/>
            </w:tcMar>
            <w:vAlign w:val="center"/>
          </w:tcPr>
          <w:p w14:paraId="7AF5C831" w14:textId="77777777" w:rsidR="0060101F" w:rsidRPr="005D0BC5" w:rsidRDefault="0060101F" w:rsidP="00B17E53">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60101F" w:rsidRPr="005D0BC5" w14:paraId="45A5F10D" w14:textId="77777777" w:rsidTr="00B17E53">
        <w:trPr>
          <w:cantSplit/>
        </w:trPr>
        <w:tc>
          <w:tcPr>
            <w:tcW w:w="9089" w:type="dxa"/>
            <w:gridSpan w:val="3"/>
            <w:tcMar>
              <w:top w:w="0" w:type="dxa"/>
              <w:left w:w="2" w:type="dxa"/>
              <w:bottom w:w="0" w:type="dxa"/>
              <w:right w:w="2" w:type="dxa"/>
            </w:tcMar>
            <w:vAlign w:val="center"/>
          </w:tcPr>
          <w:p w14:paraId="2E81D3C5" w14:textId="77777777" w:rsidR="0060101F" w:rsidRPr="005D0BC5" w:rsidRDefault="0060101F" w:rsidP="00B17E53">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60101F" w:rsidRPr="005D0BC5" w14:paraId="231E79B1" w14:textId="77777777" w:rsidTr="00B17E53">
        <w:trPr>
          <w:cantSplit/>
        </w:trPr>
        <w:tc>
          <w:tcPr>
            <w:tcW w:w="9089" w:type="dxa"/>
            <w:gridSpan w:val="3"/>
            <w:tcMar>
              <w:top w:w="0" w:type="dxa"/>
              <w:left w:w="2" w:type="dxa"/>
              <w:bottom w:w="0" w:type="dxa"/>
              <w:right w:w="2" w:type="dxa"/>
            </w:tcMar>
            <w:vAlign w:val="center"/>
          </w:tcPr>
          <w:p w14:paraId="0A1D5A51" w14:textId="77777777" w:rsidR="0060101F" w:rsidRPr="005D0BC5" w:rsidRDefault="0060101F" w:rsidP="00B17E53">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60101F" w:rsidRPr="005D0BC5" w14:paraId="29639D71" w14:textId="77777777" w:rsidTr="00B17E53">
        <w:trPr>
          <w:cantSplit/>
        </w:trPr>
        <w:tc>
          <w:tcPr>
            <w:tcW w:w="9089" w:type="dxa"/>
            <w:gridSpan w:val="3"/>
            <w:tcMar>
              <w:top w:w="0" w:type="dxa"/>
              <w:left w:w="2" w:type="dxa"/>
              <w:bottom w:w="0" w:type="dxa"/>
              <w:right w:w="2" w:type="dxa"/>
            </w:tcMar>
            <w:vAlign w:val="center"/>
          </w:tcPr>
          <w:p w14:paraId="632F51D7" w14:textId="77777777" w:rsidR="0060101F" w:rsidRPr="005D0BC5" w:rsidRDefault="0060101F" w:rsidP="00B17E53">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60101F" w:rsidRPr="005D0BC5" w14:paraId="0C2C3C63" w14:textId="77777777" w:rsidTr="00B17E53">
        <w:trPr>
          <w:cantSplit/>
        </w:trPr>
        <w:tc>
          <w:tcPr>
            <w:tcW w:w="9089" w:type="dxa"/>
            <w:gridSpan w:val="3"/>
            <w:tcMar>
              <w:top w:w="0" w:type="dxa"/>
              <w:left w:w="2" w:type="dxa"/>
              <w:bottom w:w="0" w:type="dxa"/>
              <w:right w:w="2" w:type="dxa"/>
            </w:tcMar>
            <w:vAlign w:val="center"/>
          </w:tcPr>
          <w:p w14:paraId="6D9BC6F3" w14:textId="77777777" w:rsidR="0060101F" w:rsidRPr="005D0BC5" w:rsidRDefault="0060101F" w:rsidP="00B17E53">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60101F" w:rsidRPr="005D0BC5" w14:paraId="0398B774" w14:textId="77777777" w:rsidTr="00B17E53">
        <w:trPr>
          <w:cantSplit/>
        </w:trPr>
        <w:tc>
          <w:tcPr>
            <w:tcW w:w="9089" w:type="dxa"/>
            <w:gridSpan w:val="3"/>
            <w:tcMar>
              <w:top w:w="0" w:type="dxa"/>
              <w:left w:w="2" w:type="dxa"/>
              <w:bottom w:w="0" w:type="dxa"/>
              <w:right w:w="2" w:type="dxa"/>
            </w:tcMar>
            <w:vAlign w:val="center"/>
          </w:tcPr>
          <w:p w14:paraId="181548DB" w14:textId="77777777" w:rsidR="0060101F" w:rsidRPr="005D0BC5" w:rsidRDefault="0060101F" w:rsidP="00B17E53">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60101F" w:rsidRPr="005D0BC5" w14:paraId="07668CBF" w14:textId="77777777" w:rsidTr="00B17E53">
        <w:trPr>
          <w:cantSplit/>
        </w:trPr>
        <w:tc>
          <w:tcPr>
            <w:tcW w:w="9089" w:type="dxa"/>
            <w:gridSpan w:val="3"/>
            <w:tcMar>
              <w:top w:w="0" w:type="dxa"/>
              <w:left w:w="2" w:type="dxa"/>
              <w:bottom w:w="0" w:type="dxa"/>
              <w:right w:w="2" w:type="dxa"/>
            </w:tcMar>
            <w:vAlign w:val="center"/>
          </w:tcPr>
          <w:p w14:paraId="14C291F8" w14:textId="77777777" w:rsidR="0060101F" w:rsidRPr="005D0BC5" w:rsidRDefault="0060101F" w:rsidP="00B17E53">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60101F" w:rsidRPr="005D0BC5" w14:paraId="056B1656" w14:textId="77777777" w:rsidTr="00B17E53">
        <w:trPr>
          <w:cantSplit/>
          <w:trHeight w:val="245"/>
        </w:trPr>
        <w:tc>
          <w:tcPr>
            <w:tcW w:w="417" w:type="dxa"/>
            <w:tcMar>
              <w:top w:w="0" w:type="dxa"/>
              <w:left w:w="2" w:type="dxa"/>
              <w:bottom w:w="0" w:type="dxa"/>
              <w:right w:w="2" w:type="dxa"/>
            </w:tcMar>
          </w:tcPr>
          <w:p w14:paraId="043230F7" w14:textId="77777777" w:rsidR="0060101F" w:rsidRPr="005D0BC5" w:rsidRDefault="0060101F" w:rsidP="00B17E53">
            <w:pPr>
              <w:pStyle w:val="BodyText21"/>
              <w:widowControl w:val="0"/>
              <w:spacing w:after="0" w:line="240" w:lineRule="auto"/>
              <w:ind w:right="57"/>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48D2257" w14:textId="77777777" w:rsidR="0060101F" w:rsidRPr="005D0BC5" w:rsidRDefault="0060101F" w:rsidP="00B17E53">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60101F" w:rsidRPr="005D0BC5" w14:paraId="7CA0F50E" w14:textId="77777777" w:rsidTr="00B17E53">
        <w:trPr>
          <w:cantSplit/>
          <w:trHeight w:val="245"/>
        </w:trPr>
        <w:tc>
          <w:tcPr>
            <w:tcW w:w="417" w:type="dxa"/>
            <w:tcMar>
              <w:top w:w="0" w:type="dxa"/>
              <w:left w:w="2" w:type="dxa"/>
              <w:bottom w:w="0" w:type="dxa"/>
              <w:right w:w="2" w:type="dxa"/>
            </w:tcMar>
          </w:tcPr>
          <w:p w14:paraId="78449397" w14:textId="77777777" w:rsidR="0060101F" w:rsidRPr="005D0BC5" w:rsidRDefault="0060101F" w:rsidP="00B17E53">
            <w:pPr>
              <w:pStyle w:val="BodyText21"/>
              <w:widowControl w:val="0"/>
              <w:spacing w:after="0" w:line="240" w:lineRule="auto"/>
              <w:ind w:right="57"/>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79DF0A74" w14:textId="77777777" w:rsidR="0060101F" w:rsidRPr="005D0BC5" w:rsidRDefault="0060101F" w:rsidP="00B17E53">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60101F" w:rsidRPr="005D0BC5" w14:paraId="26046C38" w14:textId="77777777" w:rsidTr="00B17E53">
        <w:trPr>
          <w:cantSplit/>
        </w:trPr>
        <w:tc>
          <w:tcPr>
            <w:tcW w:w="9089" w:type="dxa"/>
            <w:gridSpan w:val="3"/>
            <w:tcMar>
              <w:top w:w="0" w:type="dxa"/>
              <w:left w:w="2" w:type="dxa"/>
              <w:bottom w:w="0" w:type="dxa"/>
              <w:right w:w="2" w:type="dxa"/>
            </w:tcMar>
          </w:tcPr>
          <w:p w14:paraId="45E61019" w14:textId="77777777" w:rsidR="0060101F" w:rsidRPr="005D0BC5" w:rsidRDefault="0060101F" w:rsidP="00B17E53">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60101F" w:rsidRPr="005D0BC5" w14:paraId="48EF5D5C" w14:textId="77777777" w:rsidTr="00B17E53">
        <w:trPr>
          <w:cantSplit/>
        </w:trPr>
        <w:tc>
          <w:tcPr>
            <w:tcW w:w="9089" w:type="dxa"/>
            <w:gridSpan w:val="3"/>
            <w:tcMar>
              <w:top w:w="0" w:type="dxa"/>
              <w:left w:w="2" w:type="dxa"/>
              <w:bottom w:w="0" w:type="dxa"/>
              <w:right w:w="2" w:type="dxa"/>
            </w:tcMar>
          </w:tcPr>
          <w:p w14:paraId="12B871B8" w14:textId="77777777" w:rsidR="0060101F" w:rsidRPr="005D0BC5" w:rsidRDefault="0060101F" w:rsidP="00B17E53">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60101F" w:rsidRPr="005D0BC5" w14:paraId="7A79E75F" w14:textId="77777777" w:rsidTr="00B17E53">
        <w:trPr>
          <w:cantSplit/>
        </w:trPr>
        <w:tc>
          <w:tcPr>
            <w:tcW w:w="9089" w:type="dxa"/>
            <w:gridSpan w:val="3"/>
            <w:tcMar>
              <w:top w:w="0" w:type="dxa"/>
              <w:left w:w="2" w:type="dxa"/>
              <w:bottom w:w="0" w:type="dxa"/>
              <w:right w:w="2" w:type="dxa"/>
            </w:tcMar>
          </w:tcPr>
          <w:p w14:paraId="21DD7122" w14:textId="77777777" w:rsidR="0060101F" w:rsidRPr="005D0BC5" w:rsidRDefault="0060101F" w:rsidP="00B17E53">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4749EF9B" w14:textId="77777777" w:rsidR="0060101F" w:rsidRPr="005D0BC5" w:rsidRDefault="0060101F" w:rsidP="00B17E53">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60101F" w:rsidRPr="005D0BC5" w14:paraId="042692CB" w14:textId="77777777" w:rsidTr="00B17E53">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AE0E17" w14:textId="77777777" w:rsidR="0060101F" w:rsidRPr="005D0BC5" w:rsidRDefault="0060101F" w:rsidP="00B17E53">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7D5F5574" w14:textId="77777777" w:rsidR="0060101F" w:rsidRPr="005D0BC5" w:rsidRDefault="0060101F" w:rsidP="00B17E53">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D5E3FD2" w14:textId="77777777" w:rsidR="0060101F" w:rsidRPr="005D0BC5" w:rsidRDefault="0060101F" w:rsidP="00B17E53">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33C33EB8" w14:textId="77777777" w:rsidR="0060101F" w:rsidRPr="005D0BC5" w:rsidRDefault="0060101F" w:rsidP="00B17E53">
            <w:pPr>
              <w:pStyle w:val="TableHeading"/>
              <w:widowControl w:val="0"/>
              <w:spacing w:after="0" w:line="240" w:lineRule="auto"/>
              <w:jc w:val="both"/>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49F41B" w14:textId="77777777" w:rsidR="0060101F" w:rsidRPr="005D0BC5" w:rsidRDefault="0060101F" w:rsidP="00B17E53">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6DA2733" w14:textId="77777777" w:rsidR="0060101F" w:rsidRPr="005D0BC5" w:rsidRDefault="0060101F" w:rsidP="0060101F">
      <w:pPr>
        <w:tabs>
          <w:tab w:val="left" w:pos="360"/>
        </w:tabs>
        <w:jc w:val="both"/>
        <w:rPr>
          <w:sz w:val="24"/>
          <w:szCs w:val="24"/>
        </w:rPr>
      </w:pPr>
    </w:p>
    <w:p w14:paraId="642BAF4D" w14:textId="0A1EA4E0" w:rsidR="0060101F" w:rsidRDefault="0060101F" w:rsidP="0060101F">
      <w:pPr>
        <w:tabs>
          <w:tab w:val="left" w:pos="360"/>
        </w:tabs>
        <w:jc w:val="both"/>
        <w:rPr>
          <w:sz w:val="24"/>
          <w:szCs w:val="24"/>
        </w:rPr>
      </w:pPr>
      <w:r>
        <w:rPr>
          <w:sz w:val="24"/>
          <w:szCs w:val="24"/>
        </w:rPr>
        <w:br w:type="page"/>
      </w:r>
    </w:p>
    <w:p w14:paraId="0546C298" w14:textId="7FCFDBAE" w:rsidR="003F6413" w:rsidRDefault="003F6413" w:rsidP="005E7E33">
      <w:pPr>
        <w:tabs>
          <w:tab w:val="left" w:pos="360"/>
        </w:tabs>
        <w:jc w:val="both"/>
        <w:rPr>
          <w:b/>
          <w:bCs/>
          <w:sz w:val="24"/>
          <w:szCs w:val="24"/>
        </w:rPr>
      </w:pPr>
      <w:r w:rsidRPr="006810E5">
        <w:rPr>
          <w:b/>
          <w:bCs/>
          <w:sz w:val="24"/>
          <w:szCs w:val="24"/>
        </w:rPr>
        <w:t>ANEXO IX</w:t>
      </w:r>
    </w:p>
    <w:p w14:paraId="06A3F6F2" w14:textId="77777777" w:rsidR="00D65106" w:rsidRPr="006810E5" w:rsidRDefault="00D65106" w:rsidP="003B4B49">
      <w:pPr>
        <w:jc w:val="both"/>
        <w:rPr>
          <w:b/>
          <w:bCs/>
          <w:sz w:val="24"/>
          <w:szCs w:val="24"/>
        </w:rPr>
      </w:pPr>
    </w:p>
    <w:p w14:paraId="5B455E74" w14:textId="77777777" w:rsidR="003F6413" w:rsidRPr="006810E5" w:rsidRDefault="003F6413" w:rsidP="003B4B49">
      <w:pPr>
        <w:jc w:val="both"/>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3B4B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3B4B49">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3B4B49">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3B4B49">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3B4B49">
            <w:pPr>
              <w:suppressAutoHyphens w:val="0"/>
              <w:jc w:val="both"/>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3B4B49">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3B4B49">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3B4B49">
            <w:pPr>
              <w:suppressAutoHyphens w:val="0"/>
              <w:jc w:val="both"/>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3B4B49">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3B4B49">
            <w:pPr>
              <w:suppressAutoHyphens w:val="0"/>
              <w:jc w:val="both"/>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3B4B49">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3B4B49">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3B4B49">
            <w:pPr>
              <w:suppressAutoHyphens w:val="0"/>
              <w:jc w:val="both"/>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3B4B49">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3B4B49">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3B4B49">
            <w:pPr>
              <w:suppressAutoHyphens w:val="0"/>
              <w:jc w:val="both"/>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3B4B49">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3B4B49">
            <w:pPr>
              <w:suppressAutoHyphens w:val="0"/>
              <w:jc w:val="both"/>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3B4B49">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3B4B49">
            <w:pPr>
              <w:pStyle w:val="TableHeading"/>
              <w:widowControl w:val="0"/>
              <w:spacing w:after="0" w:line="240" w:lineRule="auto"/>
              <w:jc w:val="both"/>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3B4B49">
      <w:pPr>
        <w:tabs>
          <w:tab w:val="left" w:pos="360"/>
        </w:tabs>
        <w:jc w:val="both"/>
        <w:rPr>
          <w:sz w:val="24"/>
          <w:szCs w:val="24"/>
        </w:rPr>
      </w:pPr>
    </w:p>
    <w:p w14:paraId="6494403C" w14:textId="77777777" w:rsidR="002D136A" w:rsidRDefault="002D136A" w:rsidP="003B4B49">
      <w:pPr>
        <w:tabs>
          <w:tab w:val="left" w:pos="360"/>
        </w:tabs>
        <w:jc w:val="both"/>
        <w:rPr>
          <w:sz w:val="24"/>
          <w:szCs w:val="24"/>
        </w:rPr>
      </w:pPr>
    </w:p>
    <w:p w14:paraId="5FD7A984" w14:textId="77777777" w:rsidR="002D136A" w:rsidRDefault="002D136A" w:rsidP="003B4B49">
      <w:pPr>
        <w:tabs>
          <w:tab w:val="left" w:pos="360"/>
        </w:tabs>
        <w:jc w:val="both"/>
        <w:rPr>
          <w:sz w:val="24"/>
          <w:szCs w:val="24"/>
        </w:rPr>
      </w:pPr>
    </w:p>
    <w:p w14:paraId="61B0359E" w14:textId="77777777" w:rsidR="002D136A" w:rsidRDefault="002D136A" w:rsidP="003B4B49">
      <w:pPr>
        <w:tabs>
          <w:tab w:val="left" w:pos="360"/>
        </w:tabs>
        <w:jc w:val="both"/>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2D136A" w:rsidRDefault="00D724E6" w:rsidP="003B4B49">
            <w:pPr>
              <w:pStyle w:val="BodyText21"/>
              <w:widowControl w:val="0"/>
              <w:spacing w:after="0" w:line="240" w:lineRule="auto"/>
              <w:rPr>
                <w:sz w:val="24"/>
                <w:szCs w:val="24"/>
              </w:rPr>
            </w:pPr>
            <w:r>
              <w:rPr>
                <w:sz w:val="24"/>
                <w:szCs w:val="24"/>
              </w:rPr>
              <w:lastRenderedPageBreak/>
              <w:br w:type="page"/>
            </w:r>
            <w:r w:rsidR="003F6413" w:rsidRPr="005D0BC5">
              <w:rPr>
                <w:rFonts w:ascii="Times New Roman" w:hAnsi="Times New Roman" w:cs="Times New Roman"/>
                <w:b/>
                <w:bCs/>
                <w:sz w:val="24"/>
                <w:szCs w:val="24"/>
              </w:rPr>
              <w:t xml:space="preserve">ANEXO X </w:t>
            </w:r>
          </w:p>
          <w:p w14:paraId="05583959" w14:textId="77777777" w:rsidR="003F6413" w:rsidRPr="005D0BC5" w:rsidRDefault="003F6413" w:rsidP="003B4B49">
            <w:pPr>
              <w:pStyle w:val="BodyText21"/>
              <w:widowControl w:val="0"/>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3B4B49">
            <w:pPr>
              <w:pStyle w:val="Standard"/>
              <w:snapToGrid w:val="0"/>
              <w:spacing w:after="0" w:line="240" w:lineRule="auto"/>
              <w:jc w:val="both"/>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3B4B49">
            <w:pPr>
              <w:pStyle w:val="Standard"/>
              <w:snapToGrid w:val="0"/>
              <w:spacing w:after="0" w:line="240" w:lineRule="auto"/>
              <w:jc w:val="both"/>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3B4B49">
            <w:pPr>
              <w:pStyle w:val="Standard"/>
              <w:snapToGrid w:val="0"/>
              <w:spacing w:after="0" w:line="240" w:lineRule="auto"/>
              <w:jc w:val="both"/>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3B4B49">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3B4B49">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3B4B49">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3B4B49">
            <w:pPr>
              <w:pStyle w:val="Standard"/>
              <w:widowControl w:val="0"/>
              <w:spacing w:after="0" w:line="240" w:lineRule="auto"/>
              <w:ind w:right="142"/>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3B4B49">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3B4B49">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3B4B49">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3B4B49">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3B4B49">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3B4B49">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3B4B49">
            <w:pPr>
              <w:ind w:firstLine="560"/>
              <w:jc w:val="both"/>
              <w:rPr>
                <w:sz w:val="24"/>
                <w:szCs w:val="24"/>
              </w:rPr>
            </w:pPr>
          </w:p>
          <w:p w14:paraId="5E9DA3DF" w14:textId="77777777" w:rsidR="00D65106" w:rsidRDefault="00D65106" w:rsidP="003B4B49">
            <w:pPr>
              <w:ind w:firstLine="560"/>
              <w:jc w:val="both"/>
              <w:rPr>
                <w:sz w:val="24"/>
                <w:szCs w:val="24"/>
              </w:rPr>
            </w:pPr>
          </w:p>
          <w:p w14:paraId="60A48FEE" w14:textId="77777777" w:rsidR="00943124" w:rsidRPr="005D0BC5" w:rsidRDefault="00943124" w:rsidP="003B4B49">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3B4B49">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3B4B49">
            <w:pPr>
              <w:jc w:val="both"/>
              <w:rPr>
                <w:sz w:val="24"/>
                <w:szCs w:val="24"/>
              </w:rPr>
            </w:pPr>
          </w:p>
          <w:p w14:paraId="7AB7ED32" w14:textId="77777777" w:rsidR="00943124" w:rsidRPr="005D0BC5" w:rsidRDefault="00943124" w:rsidP="003B4B49">
            <w:pPr>
              <w:jc w:val="both"/>
              <w:rPr>
                <w:sz w:val="24"/>
                <w:szCs w:val="24"/>
              </w:rPr>
            </w:pPr>
            <w:r w:rsidRPr="005D0BC5">
              <w:rPr>
                <w:sz w:val="24"/>
                <w:szCs w:val="24"/>
              </w:rPr>
              <w:t xml:space="preserve">SÃO AS DEMONSTRAÇÕES:  </w:t>
            </w:r>
          </w:p>
          <w:p w14:paraId="7D139890" w14:textId="77777777" w:rsidR="00943124" w:rsidRPr="005D0BC5" w:rsidRDefault="00943124" w:rsidP="003B4B49">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3B4B49">
                  <w:pPr>
                    <w:snapToGrid w:val="0"/>
                    <w:jc w:val="both"/>
                    <w:rPr>
                      <w:sz w:val="24"/>
                      <w:szCs w:val="24"/>
                    </w:rPr>
                  </w:pPr>
                  <w:r w:rsidRPr="005D0BC5">
                    <w:rPr>
                      <w:sz w:val="24"/>
                      <w:szCs w:val="24"/>
                    </w:rPr>
                    <w:t>Tipo de índice</w:t>
                  </w:r>
                </w:p>
                <w:p w14:paraId="2A8249E0" w14:textId="77777777" w:rsidR="00943124" w:rsidRPr="005D0BC5" w:rsidRDefault="00943124" w:rsidP="003B4B49">
                  <w:pPr>
                    <w:tabs>
                      <w:tab w:val="left" w:pos="2562"/>
                    </w:tabs>
                    <w:jc w:val="both"/>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3B4B49">
                  <w:pPr>
                    <w:snapToGrid w:val="0"/>
                    <w:jc w:val="both"/>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3B4B49">
                  <w:pPr>
                    <w:snapToGrid w:val="0"/>
                    <w:jc w:val="both"/>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3B4B49">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3B4B49">
                  <w:pPr>
                    <w:jc w:val="both"/>
                    <w:rPr>
                      <w:sz w:val="24"/>
                      <w:szCs w:val="24"/>
                    </w:rPr>
                  </w:pPr>
                  <w:r w:rsidRPr="005D0BC5">
                    <w:rPr>
                      <w:sz w:val="24"/>
                      <w:szCs w:val="24"/>
                    </w:rPr>
                    <w:t xml:space="preserve">     </w:t>
                  </w:r>
                </w:p>
                <w:p w14:paraId="351B534B" w14:textId="77777777" w:rsidR="00943124" w:rsidRPr="005D0BC5" w:rsidRDefault="00943124" w:rsidP="003B4B49">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3B4B49">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3B4B49">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3B4B49">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3B4B49">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3B4B49">
                  <w:pPr>
                    <w:jc w:val="both"/>
                    <w:rPr>
                      <w:sz w:val="24"/>
                      <w:szCs w:val="24"/>
                    </w:rPr>
                  </w:pPr>
                </w:p>
                <w:p w14:paraId="5A634AFB" w14:textId="77777777" w:rsidR="00943124" w:rsidRPr="005D0BC5" w:rsidRDefault="00943124" w:rsidP="003B4B49">
                  <w:pPr>
                    <w:jc w:val="both"/>
                    <w:rPr>
                      <w:sz w:val="24"/>
                      <w:szCs w:val="24"/>
                    </w:rPr>
                  </w:pPr>
                  <w:r w:rsidRPr="005D0BC5">
                    <w:rPr>
                      <w:sz w:val="24"/>
                      <w:szCs w:val="24"/>
                    </w:rPr>
                    <w:t xml:space="preserve">     LC = AC / PC</w:t>
                  </w:r>
                </w:p>
                <w:p w14:paraId="2E4077D2" w14:textId="77777777" w:rsidR="00943124" w:rsidRPr="005D0BC5" w:rsidRDefault="00943124" w:rsidP="003B4B49">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3B4B49">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3B4B49">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3B4B49">
                  <w:pPr>
                    <w:snapToGrid w:val="0"/>
                    <w:jc w:val="both"/>
                    <w:rPr>
                      <w:sz w:val="24"/>
                      <w:szCs w:val="24"/>
                    </w:rPr>
                  </w:pPr>
                  <w:r w:rsidRPr="005D0BC5">
                    <w:rPr>
                      <w:sz w:val="24"/>
                      <w:szCs w:val="24"/>
                    </w:rPr>
                    <w:t>Solvência Geral (SG)</w:t>
                  </w:r>
                </w:p>
                <w:p w14:paraId="34903242" w14:textId="77777777" w:rsidR="00943124" w:rsidRPr="005D0BC5" w:rsidRDefault="00943124" w:rsidP="003B4B49">
                  <w:pPr>
                    <w:jc w:val="both"/>
                    <w:rPr>
                      <w:sz w:val="24"/>
                      <w:szCs w:val="24"/>
                    </w:rPr>
                  </w:pPr>
                </w:p>
                <w:p w14:paraId="1AE4D90F" w14:textId="77777777" w:rsidR="00943124" w:rsidRPr="005D0BC5" w:rsidRDefault="00943124" w:rsidP="003B4B49">
                  <w:pPr>
                    <w:jc w:val="both"/>
                    <w:rPr>
                      <w:sz w:val="24"/>
                      <w:szCs w:val="24"/>
                    </w:rPr>
                  </w:pPr>
                  <w:r w:rsidRPr="005D0BC5">
                    <w:rPr>
                      <w:sz w:val="24"/>
                      <w:szCs w:val="24"/>
                    </w:rPr>
                    <w:t xml:space="preserve">     SG = (AC + AP + RLP) / (PC + ELP)</w:t>
                  </w:r>
                </w:p>
                <w:p w14:paraId="5867C813" w14:textId="77777777" w:rsidR="00943124" w:rsidRPr="005D0BC5" w:rsidRDefault="00943124" w:rsidP="003B4B49">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3B4B49">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3B4B49">
                  <w:pPr>
                    <w:snapToGrid w:val="0"/>
                    <w:jc w:val="both"/>
                    <w:rPr>
                      <w:sz w:val="24"/>
                      <w:szCs w:val="24"/>
                    </w:rPr>
                  </w:pPr>
                </w:p>
              </w:tc>
            </w:tr>
          </w:tbl>
          <w:p w14:paraId="47E090ED" w14:textId="77777777" w:rsidR="00943124" w:rsidRPr="005D0BC5" w:rsidRDefault="00000000" w:rsidP="003B4B49">
            <w:pPr>
              <w:jc w:val="both"/>
              <w:rPr>
                <w:sz w:val="24"/>
                <w:szCs w:val="24"/>
              </w:rPr>
            </w:pPr>
            <w:r>
              <w:rPr>
                <w:noProof/>
                <w:sz w:val="24"/>
                <w:szCs w:val="24"/>
              </w:rPr>
              <w:pict w14:anchorId="3490FF11">
                <v:line id="Line 2" o:spid="_x0000_s2062"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0D249D3B" w14:textId="77777777" w:rsidR="00943124" w:rsidRPr="005D0BC5" w:rsidRDefault="00943124" w:rsidP="003B4B49">
            <w:pPr>
              <w:shd w:val="clear" w:color="auto" w:fill="CCCCCC"/>
              <w:jc w:val="both"/>
              <w:rPr>
                <w:sz w:val="24"/>
                <w:szCs w:val="24"/>
              </w:rPr>
            </w:pPr>
            <w:r w:rsidRPr="005D0BC5">
              <w:rPr>
                <w:sz w:val="24"/>
                <w:szCs w:val="24"/>
              </w:rPr>
              <w:t>AC   -  ativo circulante;                           RLP - realizável a longo prazo;</w:t>
            </w:r>
          </w:p>
          <w:p w14:paraId="50B09EB3" w14:textId="77777777" w:rsidR="00943124" w:rsidRPr="005D0BC5" w:rsidRDefault="00943124" w:rsidP="003B4B49">
            <w:pPr>
              <w:shd w:val="clear" w:color="auto" w:fill="CCCCCC"/>
              <w:ind w:left="5529" w:hanging="5529"/>
              <w:jc w:val="both"/>
              <w:rPr>
                <w:sz w:val="24"/>
                <w:szCs w:val="24"/>
              </w:rPr>
            </w:pPr>
            <w:r w:rsidRPr="005D0BC5">
              <w:rPr>
                <w:sz w:val="24"/>
                <w:szCs w:val="24"/>
              </w:rPr>
              <w:t>AP   -  ativo permanente;                         ELP - exigível a longo prazo.</w:t>
            </w:r>
          </w:p>
          <w:p w14:paraId="22C510B2" w14:textId="77777777" w:rsidR="00943124" w:rsidRPr="005D0BC5" w:rsidRDefault="00943124" w:rsidP="003B4B49">
            <w:pPr>
              <w:shd w:val="clear" w:color="auto" w:fill="CCCCCC"/>
              <w:ind w:left="5529" w:hanging="5529"/>
              <w:jc w:val="both"/>
              <w:rPr>
                <w:sz w:val="24"/>
                <w:szCs w:val="24"/>
              </w:rPr>
            </w:pPr>
            <w:r w:rsidRPr="005D0BC5">
              <w:rPr>
                <w:sz w:val="24"/>
                <w:szCs w:val="24"/>
              </w:rPr>
              <w:t>PC   -  passivo circulante;</w:t>
            </w:r>
          </w:p>
          <w:p w14:paraId="7D1E4411" w14:textId="77777777" w:rsidR="00943124" w:rsidRPr="005D0BC5" w:rsidRDefault="00000000" w:rsidP="003B4B49">
            <w:pPr>
              <w:jc w:val="both"/>
              <w:rPr>
                <w:sz w:val="24"/>
                <w:szCs w:val="24"/>
              </w:rPr>
            </w:pPr>
            <w:r>
              <w:rPr>
                <w:noProof/>
                <w:sz w:val="24"/>
                <w:szCs w:val="24"/>
              </w:rPr>
              <w:pict w14:anchorId="39960FE9">
                <v:line id="Line 3" o:spid="_x0000_s2063"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0D26445A" w14:textId="77777777" w:rsidR="00943124" w:rsidRPr="005D0BC5" w:rsidRDefault="00943124" w:rsidP="003B4B49">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3B4B49">
            <w:pPr>
              <w:ind w:firstLine="520"/>
              <w:jc w:val="both"/>
              <w:rPr>
                <w:sz w:val="24"/>
                <w:szCs w:val="24"/>
              </w:rPr>
            </w:pPr>
            <w:r w:rsidRPr="005D0BC5">
              <w:rPr>
                <w:sz w:val="24"/>
                <w:szCs w:val="24"/>
              </w:rPr>
              <w:t>Local, __ de ___ de 20__.</w:t>
            </w:r>
          </w:p>
          <w:p w14:paraId="0126A4DA"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3B4B49">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3B4B49">
            <w:pPr>
              <w:pStyle w:val="Standard"/>
              <w:snapToGrid w:val="0"/>
              <w:spacing w:after="0" w:line="240" w:lineRule="auto"/>
              <w:jc w:val="both"/>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3B4B49">
            <w:pPr>
              <w:pStyle w:val="TableHeading"/>
              <w:widowControl w:val="0"/>
              <w:spacing w:after="0" w:line="240" w:lineRule="auto"/>
              <w:jc w:val="both"/>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3B4B49">
      <w:pPr>
        <w:tabs>
          <w:tab w:val="left" w:pos="360"/>
        </w:tabs>
        <w:jc w:val="both"/>
        <w:rPr>
          <w:sz w:val="24"/>
          <w:szCs w:val="24"/>
        </w:rPr>
      </w:pPr>
    </w:p>
    <w:p w14:paraId="780D3AAB" w14:textId="77777777" w:rsidR="003F6413" w:rsidRPr="005D0BC5" w:rsidRDefault="003F6413" w:rsidP="003B4B49">
      <w:pPr>
        <w:tabs>
          <w:tab w:val="left" w:pos="360"/>
        </w:tabs>
        <w:jc w:val="both"/>
        <w:rPr>
          <w:sz w:val="24"/>
          <w:szCs w:val="24"/>
        </w:rPr>
      </w:pPr>
    </w:p>
    <w:p w14:paraId="2E90AFC7" w14:textId="77777777" w:rsidR="003F6413" w:rsidRPr="005D0BC5" w:rsidRDefault="003F6413" w:rsidP="003B4B49">
      <w:pPr>
        <w:tabs>
          <w:tab w:val="left" w:pos="360"/>
        </w:tabs>
        <w:jc w:val="both"/>
        <w:rPr>
          <w:sz w:val="24"/>
          <w:szCs w:val="24"/>
        </w:rPr>
      </w:pPr>
    </w:p>
    <w:p w14:paraId="7FB4304B" w14:textId="77777777" w:rsidR="003F6413" w:rsidRPr="005D0BC5" w:rsidRDefault="003F6413" w:rsidP="003B4B49">
      <w:pPr>
        <w:tabs>
          <w:tab w:val="left" w:pos="360"/>
        </w:tabs>
        <w:jc w:val="both"/>
        <w:rPr>
          <w:sz w:val="24"/>
          <w:szCs w:val="24"/>
        </w:rPr>
      </w:pPr>
    </w:p>
    <w:p w14:paraId="3EADA6A1" w14:textId="77777777" w:rsidR="003F6413" w:rsidRPr="005D0BC5" w:rsidRDefault="003F6413" w:rsidP="003B4B49">
      <w:pPr>
        <w:tabs>
          <w:tab w:val="left" w:pos="360"/>
        </w:tabs>
        <w:jc w:val="both"/>
        <w:rPr>
          <w:sz w:val="24"/>
          <w:szCs w:val="24"/>
        </w:rPr>
      </w:pPr>
    </w:p>
    <w:p w14:paraId="26DE5238" w14:textId="77777777" w:rsidR="003F6413" w:rsidRPr="005D0BC5" w:rsidRDefault="003F6413" w:rsidP="003B4B49">
      <w:pPr>
        <w:tabs>
          <w:tab w:val="left" w:pos="360"/>
        </w:tabs>
        <w:jc w:val="both"/>
        <w:rPr>
          <w:sz w:val="24"/>
          <w:szCs w:val="24"/>
        </w:rPr>
      </w:pPr>
    </w:p>
    <w:p w14:paraId="3A04FF1E" w14:textId="77777777" w:rsidR="003F6413" w:rsidRPr="005D0BC5" w:rsidRDefault="003F6413" w:rsidP="003B4B49">
      <w:pPr>
        <w:tabs>
          <w:tab w:val="left" w:pos="360"/>
        </w:tabs>
        <w:jc w:val="both"/>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Default="00D724E6" w:rsidP="003B4B49">
            <w:pPr>
              <w:ind w:firstLine="20"/>
              <w:jc w:val="both"/>
              <w:rPr>
                <w:b/>
                <w:bCs/>
                <w:sz w:val="24"/>
                <w:szCs w:val="24"/>
              </w:rPr>
            </w:pPr>
            <w:r>
              <w:rPr>
                <w:sz w:val="24"/>
                <w:szCs w:val="24"/>
              </w:rPr>
              <w:lastRenderedPageBreak/>
              <w:br w:type="page"/>
            </w:r>
            <w:r w:rsidR="003F6413" w:rsidRPr="005D0BC5">
              <w:rPr>
                <w:b/>
                <w:bCs/>
                <w:sz w:val="24"/>
                <w:szCs w:val="24"/>
              </w:rPr>
              <w:t>ANEXO XI</w:t>
            </w:r>
          </w:p>
          <w:p w14:paraId="360CE7D7" w14:textId="77777777" w:rsidR="00D65106" w:rsidRPr="005D0BC5" w:rsidRDefault="00D65106" w:rsidP="003B4B49">
            <w:pPr>
              <w:ind w:firstLine="20"/>
              <w:jc w:val="both"/>
              <w:rPr>
                <w:b/>
                <w:bCs/>
                <w:sz w:val="24"/>
                <w:szCs w:val="24"/>
              </w:rPr>
            </w:pPr>
          </w:p>
          <w:p w14:paraId="2826E378" w14:textId="77777777" w:rsidR="003F6413" w:rsidRPr="005D0BC5" w:rsidRDefault="00D65106" w:rsidP="003B4B49">
            <w:pPr>
              <w:ind w:firstLine="20"/>
              <w:jc w:val="both"/>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3B4B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3B4B49">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3B4B49">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3B4B49">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3B4B49">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3B4B49">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3B4B49">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3B4B49">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3B4B49">
            <w:pPr>
              <w:pStyle w:val="BodyText21"/>
              <w:widowControl w:val="0"/>
              <w:spacing w:after="0" w:line="240" w:lineRule="auto"/>
              <w:ind w:right="57"/>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3B4B49">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3B4B49">
            <w:pPr>
              <w:pStyle w:val="BodyText21"/>
              <w:widowControl w:val="0"/>
              <w:spacing w:after="0" w:line="240" w:lineRule="auto"/>
              <w:ind w:right="57"/>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3B4B49">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3B4B49">
            <w:pPr>
              <w:pStyle w:val="BodyText21"/>
              <w:widowControl w:val="0"/>
              <w:spacing w:after="0" w:line="240" w:lineRule="auto"/>
              <w:ind w:right="57"/>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624F8C47" w14:textId="77777777" w:rsidR="003F6413" w:rsidRPr="005D0BC5" w:rsidRDefault="003F6413" w:rsidP="003B4B49">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00DA2B20" w14:textId="77777777" w:rsidR="003F6413" w:rsidRPr="005D0BC5" w:rsidRDefault="003F6413" w:rsidP="003B4B49">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3B4B49">
            <w:pPr>
              <w:pStyle w:val="BodyText21"/>
              <w:widowControl w:val="0"/>
              <w:spacing w:after="0" w:line="240" w:lineRule="auto"/>
              <w:ind w:right="57"/>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3B4B49">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p>
          <w:p w14:paraId="76BF51CD"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p>
          <w:p w14:paraId="24B21964"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3B4B49">
            <w:pPr>
              <w:pStyle w:val="TableHeading"/>
              <w:widowControl w:val="0"/>
              <w:spacing w:after="0" w:line="240" w:lineRule="auto"/>
              <w:jc w:val="both"/>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3B4B49">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3B4B49">
      <w:pPr>
        <w:tabs>
          <w:tab w:val="left" w:pos="360"/>
        </w:tabs>
        <w:jc w:val="both"/>
        <w:rPr>
          <w:sz w:val="24"/>
          <w:szCs w:val="24"/>
        </w:rPr>
      </w:pPr>
    </w:p>
    <w:p w14:paraId="4735AF20" w14:textId="77777777" w:rsidR="003F6413" w:rsidRPr="005D0BC5" w:rsidRDefault="003F6413" w:rsidP="003B4B49">
      <w:pPr>
        <w:tabs>
          <w:tab w:val="left" w:pos="360"/>
        </w:tabs>
        <w:jc w:val="both"/>
        <w:rPr>
          <w:sz w:val="24"/>
          <w:szCs w:val="24"/>
        </w:rPr>
      </w:pPr>
    </w:p>
    <w:p w14:paraId="718C2FC5" w14:textId="77777777" w:rsidR="003F6413" w:rsidRPr="005D0BC5" w:rsidRDefault="003F6413" w:rsidP="003B4B49">
      <w:pPr>
        <w:tabs>
          <w:tab w:val="left" w:pos="360"/>
        </w:tabs>
        <w:jc w:val="both"/>
        <w:rPr>
          <w:sz w:val="24"/>
          <w:szCs w:val="24"/>
        </w:rPr>
      </w:pPr>
    </w:p>
    <w:p w14:paraId="2A118DE8" w14:textId="77777777" w:rsidR="003F6413" w:rsidRPr="005D0BC5" w:rsidRDefault="003F6413" w:rsidP="003B4B49">
      <w:pPr>
        <w:tabs>
          <w:tab w:val="left" w:pos="360"/>
        </w:tabs>
        <w:jc w:val="both"/>
        <w:rPr>
          <w:sz w:val="24"/>
          <w:szCs w:val="24"/>
        </w:rPr>
      </w:pPr>
    </w:p>
    <w:p w14:paraId="7E7DC223" w14:textId="77777777" w:rsidR="003F6413" w:rsidRPr="005D0BC5" w:rsidRDefault="003F6413" w:rsidP="003B4B49">
      <w:pPr>
        <w:tabs>
          <w:tab w:val="left" w:pos="360"/>
        </w:tabs>
        <w:jc w:val="both"/>
        <w:rPr>
          <w:sz w:val="24"/>
          <w:szCs w:val="24"/>
        </w:rPr>
      </w:pPr>
    </w:p>
    <w:p w14:paraId="398DB625" w14:textId="77777777" w:rsidR="003F6413" w:rsidRPr="005D0BC5" w:rsidRDefault="003F6413" w:rsidP="003B4B49">
      <w:pPr>
        <w:tabs>
          <w:tab w:val="left" w:pos="360"/>
        </w:tabs>
        <w:jc w:val="both"/>
        <w:rPr>
          <w:sz w:val="24"/>
          <w:szCs w:val="24"/>
        </w:rPr>
      </w:pPr>
    </w:p>
    <w:p w14:paraId="0C9185FB" w14:textId="77777777" w:rsidR="003F6413" w:rsidRPr="005D0BC5" w:rsidRDefault="003F6413" w:rsidP="003B4B49">
      <w:pPr>
        <w:tabs>
          <w:tab w:val="left" w:pos="360"/>
        </w:tabs>
        <w:jc w:val="both"/>
        <w:rPr>
          <w:sz w:val="24"/>
          <w:szCs w:val="24"/>
        </w:rPr>
      </w:pPr>
    </w:p>
    <w:p w14:paraId="45CDAE2C" w14:textId="77777777" w:rsidR="003F6413" w:rsidRPr="005D0BC5" w:rsidRDefault="003F6413" w:rsidP="003B4B49">
      <w:pPr>
        <w:tabs>
          <w:tab w:val="left" w:pos="360"/>
        </w:tabs>
        <w:jc w:val="both"/>
        <w:rPr>
          <w:sz w:val="24"/>
          <w:szCs w:val="24"/>
        </w:rPr>
      </w:pPr>
    </w:p>
    <w:p w14:paraId="7E9FAC77" w14:textId="77777777" w:rsidR="003F6413" w:rsidRPr="005D0BC5" w:rsidRDefault="003F6413" w:rsidP="003B4B49">
      <w:pPr>
        <w:tabs>
          <w:tab w:val="left" w:pos="360"/>
        </w:tabs>
        <w:jc w:val="both"/>
        <w:rPr>
          <w:sz w:val="24"/>
          <w:szCs w:val="24"/>
        </w:rPr>
      </w:pPr>
    </w:p>
    <w:p w14:paraId="4EA8534E" w14:textId="77777777" w:rsidR="003F6413" w:rsidRPr="005D0BC5" w:rsidRDefault="003F6413" w:rsidP="003B4B49">
      <w:pPr>
        <w:tabs>
          <w:tab w:val="left" w:pos="360"/>
        </w:tabs>
        <w:jc w:val="both"/>
        <w:rPr>
          <w:sz w:val="24"/>
          <w:szCs w:val="24"/>
        </w:rPr>
      </w:pPr>
    </w:p>
    <w:p w14:paraId="2A90BDC4" w14:textId="77777777" w:rsidR="003F6413" w:rsidRPr="005D0BC5" w:rsidRDefault="003F6413" w:rsidP="003B4B49">
      <w:pPr>
        <w:tabs>
          <w:tab w:val="left" w:pos="360"/>
        </w:tabs>
        <w:jc w:val="both"/>
        <w:rPr>
          <w:sz w:val="24"/>
          <w:szCs w:val="24"/>
        </w:rPr>
      </w:pPr>
    </w:p>
    <w:p w14:paraId="0DCCC74C" w14:textId="77777777" w:rsidR="003F6413" w:rsidRPr="005D0BC5" w:rsidRDefault="003F6413" w:rsidP="003B4B49">
      <w:pPr>
        <w:tabs>
          <w:tab w:val="left" w:pos="360"/>
        </w:tabs>
        <w:jc w:val="both"/>
        <w:rPr>
          <w:sz w:val="24"/>
          <w:szCs w:val="24"/>
        </w:rPr>
      </w:pPr>
    </w:p>
    <w:p w14:paraId="04065FD7" w14:textId="77777777" w:rsidR="003F6413" w:rsidRPr="005D0BC5" w:rsidRDefault="003F6413" w:rsidP="003B4B49">
      <w:pPr>
        <w:tabs>
          <w:tab w:val="left" w:pos="360"/>
        </w:tabs>
        <w:jc w:val="both"/>
        <w:rPr>
          <w:sz w:val="24"/>
          <w:szCs w:val="24"/>
        </w:rPr>
      </w:pPr>
    </w:p>
    <w:p w14:paraId="03977B8C" w14:textId="77777777" w:rsidR="003F6413" w:rsidRPr="005D0BC5" w:rsidRDefault="003F6413" w:rsidP="003B4B49">
      <w:pPr>
        <w:tabs>
          <w:tab w:val="left" w:pos="360"/>
        </w:tabs>
        <w:jc w:val="both"/>
        <w:rPr>
          <w:sz w:val="24"/>
          <w:szCs w:val="24"/>
        </w:rPr>
      </w:pPr>
    </w:p>
    <w:p w14:paraId="656B656D" w14:textId="77777777" w:rsidR="003F6413" w:rsidRPr="005D0BC5" w:rsidRDefault="003F6413" w:rsidP="003B4B49">
      <w:pPr>
        <w:tabs>
          <w:tab w:val="left" w:pos="360"/>
        </w:tabs>
        <w:jc w:val="both"/>
        <w:rPr>
          <w:sz w:val="24"/>
          <w:szCs w:val="24"/>
        </w:rPr>
      </w:pPr>
    </w:p>
    <w:p w14:paraId="641EEFF2" w14:textId="77777777" w:rsidR="003F6413" w:rsidRPr="005D0BC5" w:rsidRDefault="003F6413" w:rsidP="003B4B49">
      <w:pPr>
        <w:tabs>
          <w:tab w:val="left" w:pos="360"/>
        </w:tabs>
        <w:jc w:val="both"/>
        <w:rPr>
          <w:sz w:val="24"/>
          <w:szCs w:val="24"/>
        </w:rPr>
      </w:pPr>
    </w:p>
    <w:p w14:paraId="11E7FF98" w14:textId="77777777" w:rsidR="003F6413" w:rsidRPr="005D0BC5" w:rsidRDefault="003F6413" w:rsidP="003B4B49">
      <w:pPr>
        <w:tabs>
          <w:tab w:val="left" w:pos="360"/>
        </w:tabs>
        <w:jc w:val="both"/>
        <w:rPr>
          <w:sz w:val="24"/>
          <w:szCs w:val="24"/>
        </w:rPr>
      </w:pPr>
    </w:p>
    <w:p w14:paraId="0C45142F" w14:textId="77777777" w:rsidR="003F6413" w:rsidRPr="005D0BC5" w:rsidRDefault="003F6413" w:rsidP="003B4B49">
      <w:pPr>
        <w:tabs>
          <w:tab w:val="left" w:pos="360"/>
        </w:tabs>
        <w:jc w:val="both"/>
        <w:rPr>
          <w:sz w:val="24"/>
          <w:szCs w:val="24"/>
        </w:rPr>
      </w:pPr>
    </w:p>
    <w:p w14:paraId="5123F7C2" w14:textId="77777777" w:rsidR="003F6413" w:rsidRPr="005D0BC5" w:rsidRDefault="003F6413" w:rsidP="003B4B49">
      <w:pPr>
        <w:tabs>
          <w:tab w:val="left" w:pos="360"/>
        </w:tabs>
        <w:jc w:val="both"/>
        <w:rPr>
          <w:sz w:val="24"/>
          <w:szCs w:val="24"/>
        </w:rPr>
      </w:pPr>
    </w:p>
    <w:p w14:paraId="6BE4BF84" w14:textId="77777777" w:rsidR="003F6413" w:rsidRPr="005D0BC5" w:rsidRDefault="003F6413" w:rsidP="003B4B49">
      <w:pPr>
        <w:tabs>
          <w:tab w:val="left" w:pos="360"/>
        </w:tabs>
        <w:jc w:val="both"/>
        <w:rPr>
          <w:sz w:val="24"/>
          <w:szCs w:val="24"/>
        </w:rPr>
      </w:pPr>
    </w:p>
    <w:p w14:paraId="41941653" w14:textId="77777777" w:rsidR="003F6413" w:rsidRPr="005D0BC5" w:rsidRDefault="003F6413" w:rsidP="003B4B49">
      <w:pPr>
        <w:tabs>
          <w:tab w:val="left" w:pos="360"/>
        </w:tabs>
        <w:jc w:val="both"/>
        <w:rPr>
          <w:sz w:val="24"/>
          <w:szCs w:val="24"/>
        </w:rPr>
      </w:pPr>
    </w:p>
    <w:p w14:paraId="6929533A" w14:textId="77777777" w:rsidR="003F6413" w:rsidRPr="005D0BC5" w:rsidRDefault="003F6413" w:rsidP="003B4B49">
      <w:pPr>
        <w:tabs>
          <w:tab w:val="left" w:pos="360"/>
        </w:tabs>
        <w:jc w:val="both"/>
        <w:rPr>
          <w:sz w:val="24"/>
          <w:szCs w:val="24"/>
        </w:rPr>
      </w:pPr>
    </w:p>
    <w:p w14:paraId="716AD98B" w14:textId="77777777" w:rsidR="003F6413" w:rsidRPr="005D0BC5" w:rsidRDefault="003F6413" w:rsidP="003B4B49">
      <w:pPr>
        <w:tabs>
          <w:tab w:val="left" w:pos="360"/>
        </w:tabs>
        <w:jc w:val="both"/>
        <w:rPr>
          <w:sz w:val="24"/>
          <w:szCs w:val="24"/>
        </w:rPr>
      </w:pPr>
    </w:p>
    <w:p w14:paraId="2B28A4E8" w14:textId="77777777" w:rsidR="003F6413" w:rsidRPr="005D0BC5" w:rsidRDefault="003F6413" w:rsidP="003B4B49">
      <w:pPr>
        <w:tabs>
          <w:tab w:val="left" w:pos="360"/>
        </w:tabs>
        <w:jc w:val="both"/>
        <w:rPr>
          <w:sz w:val="24"/>
          <w:szCs w:val="24"/>
        </w:rPr>
      </w:pPr>
    </w:p>
    <w:p w14:paraId="514B120D" w14:textId="77777777" w:rsidR="003F6413" w:rsidRPr="005D0BC5" w:rsidRDefault="003F6413" w:rsidP="003B4B49">
      <w:pPr>
        <w:tabs>
          <w:tab w:val="left" w:pos="360"/>
        </w:tabs>
        <w:jc w:val="both"/>
        <w:rPr>
          <w:sz w:val="24"/>
          <w:szCs w:val="24"/>
        </w:rPr>
      </w:pPr>
    </w:p>
    <w:p w14:paraId="48005849" w14:textId="77777777" w:rsidR="003F6413" w:rsidRPr="005D0BC5" w:rsidRDefault="003F6413" w:rsidP="003B4B49">
      <w:pPr>
        <w:tabs>
          <w:tab w:val="left" w:pos="360"/>
        </w:tabs>
        <w:jc w:val="both"/>
        <w:rPr>
          <w:sz w:val="24"/>
          <w:szCs w:val="24"/>
        </w:rPr>
      </w:pPr>
    </w:p>
    <w:p w14:paraId="5047C102" w14:textId="77777777" w:rsidR="003F6413" w:rsidRPr="005D0BC5" w:rsidRDefault="003F6413" w:rsidP="003B4B49">
      <w:pPr>
        <w:tabs>
          <w:tab w:val="left" w:pos="360"/>
        </w:tabs>
        <w:jc w:val="both"/>
        <w:rPr>
          <w:sz w:val="24"/>
          <w:szCs w:val="24"/>
        </w:rPr>
      </w:pPr>
    </w:p>
    <w:p w14:paraId="3DE243D3" w14:textId="3AA009A8" w:rsidR="002833E0" w:rsidRPr="005D0BC5" w:rsidRDefault="00D724E6" w:rsidP="003B4B49">
      <w:pPr>
        <w:tabs>
          <w:tab w:val="left" w:pos="360"/>
        </w:tabs>
        <w:jc w:val="both"/>
        <w:rPr>
          <w:b/>
          <w:bCs/>
          <w:sz w:val="24"/>
          <w:szCs w:val="24"/>
        </w:rPr>
      </w:pPr>
      <w:r>
        <w:rPr>
          <w:sz w:val="24"/>
          <w:szCs w:val="24"/>
        </w:rPr>
        <w:br w:type="page"/>
      </w:r>
      <w:r w:rsidR="003F6413" w:rsidRPr="005D0BC5">
        <w:rPr>
          <w:b/>
          <w:bCs/>
          <w:sz w:val="24"/>
          <w:szCs w:val="24"/>
        </w:rPr>
        <w:lastRenderedPageBreak/>
        <w:t>ANEXO XII</w:t>
      </w:r>
    </w:p>
    <w:p w14:paraId="2C50BB0A" w14:textId="77777777" w:rsidR="003F6413" w:rsidRPr="005D0BC5" w:rsidRDefault="003F6413" w:rsidP="003B4B49">
      <w:pPr>
        <w:jc w:val="both"/>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3B4B49">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3B4B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3B4B49">
            <w:pPr>
              <w:pStyle w:val="TableHeading"/>
              <w:widowControl w:val="0"/>
              <w:spacing w:after="0" w:line="240" w:lineRule="auto"/>
              <w:jc w:val="both"/>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3B4B49">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3B4B49">
      <w:pPr>
        <w:tabs>
          <w:tab w:val="left" w:pos="360"/>
        </w:tabs>
        <w:jc w:val="both"/>
        <w:rPr>
          <w:sz w:val="24"/>
          <w:szCs w:val="24"/>
        </w:rPr>
      </w:pPr>
    </w:p>
    <w:p w14:paraId="4B1BA9AE" w14:textId="77777777" w:rsidR="003F6413" w:rsidRPr="005D0BC5" w:rsidRDefault="003F6413" w:rsidP="003B4B49">
      <w:pPr>
        <w:tabs>
          <w:tab w:val="left" w:pos="360"/>
        </w:tabs>
        <w:jc w:val="both"/>
        <w:rPr>
          <w:sz w:val="24"/>
          <w:szCs w:val="24"/>
        </w:rPr>
      </w:pPr>
    </w:p>
    <w:p w14:paraId="7F4952B9" w14:textId="77777777" w:rsidR="003F6413" w:rsidRPr="005D0BC5" w:rsidRDefault="003F6413" w:rsidP="003B4B49">
      <w:pPr>
        <w:tabs>
          <w:tab w:val="left" w:pos="360"/>
        </w:tabs>
        <w:jc w:val="both"/>
        <w:rPr>
          <w:sz w:val="24"/>
          <w:szCs w:val="24"/>
        </w:rPr>
      </w:pPr>
    </w:p>
    <w:p w14:paraId="3AF76D3B" w14:textId="77777777" w:rsidR="003F6413" w:rsidRPr="005D0BC5" w:rsidRDefault="003F6413" w:rsidP="003B4B49">
      <w:pPr>
        <w:tabs>
          <w:tab w:val="left" w:pos="360"/>
        </w:tabs>
        <w:jc w:val="both"/>
        <w:rPr>
          <w:sz w:val="24"/>
          <w:szCs w:val="24"/>
        </w:rPr>
      </w:pPr>
    </w:p>
    <w:p w14:paraId="41264B2C" w14:textId="77777777" w:rsidR="003F6413" w:rsidRPr="005D0BC5" w:rsidRDefault="003F6413" w:rsidP="003B4B49">
      <w:pPr>
        <w:tabs>
          <w:tab w:val="left" w:pos="360"/>
        </w:tabs>
        <w:jc w:val="both"/>
        <w:rPr>
          <w:sz w:val="24"/>
          <w:szCs w:val="24"/>
        </w:rPr>
      </w:pPr>
    </w:p>
    <w:p w14:paraId="751EAF8C" w14:textId="77777777" w:rsidR="003F6413" w:rsidRPr="005D0BC5" w:rsidRDefault="003F6413" w:rsidP="003B4B49">
      <w:pPr>
        <w:tabs>
          <w:tab w:val="left" w:pos="360"/>
        </w:tabs>
        <w:jc w:val="both"/>
        <w:rPr>
          <w:sz w:val="24"/>
          <w:szCs w:val="24"/>
        </w:rPr>
      </w:pPr>
    </w:p>
    <w:p w14:paraId="35418286" w14:textId="77777777" w:rsidR="003F6413" w:rsidRPr="005D0BC5" w:rsidRDefault="003F6413" w:rsidP="003B4B49">
      <w:pPr>
        <w:tabs>
          <w:tab w:val="left" w:pos="360"/>
        </w:tabs>
        <w:jc w:val="both"/>
        <w:rPr>
          <w:sz w:val="24"/>
          <w:szCs w:val="24"/>
        </w:rPr>
      </w:pPr>
    </w:p>
    <w:p w14:paraId="2D39217A" w14:textId="77777777" w:rsidR="003F6413" w:rsidRPr="005D0BC5" w:rsidRDefault="003F6413" w:rsidP="003B4B49">
      <w:pPr>
        <w:tabs>
          <w:tab w:val="left" w:pos="360"/>
        </w:tabs>
        <w:jc w:val="both"/>
        <w:rPr>
          <w:sz w:val="24"/>
          <w:szCs w:val="24"/>
        </w:rPr>
      </w:pPr>
    </w:p>
    <w:p w14:paraId="03C61426" w14:textId="77777777" w:rsidR="003F6413" w:rsidRPr="005D0BC5" w:rsidRDefault="003F6413" w:rsidP="003B4B49">
      <w:pPr>
        <w:tabs>
          <w:tab w:val="left" w:pos="360"/>
        </w:tabs>
        <w:jc w:val="both"/>
        <w:rPr>
          <w:sz w:val="24"/>
          <w:szCs w:val="24"/>
        </w:rPr>
      </w:pPr>
    </w:p>
    <w:p w14:paraId="60FFAC93" w14:textId="77777777" w:rsidR="003F6413" w:rsidRPr="005D0BC5" w:rsidRDefault="003F6413" w:rsidP="003B4B49">
      <w:pPr>
        <w:tabs>
          <w:tab w:val="left" w:pos="360"/>
        </w:tabs>
        <w:jc w:val="both"/>
        <w:rPr>
          <w:sz w:val="24"/>
          <w:szCs w:val="24"/>
        </w:rPr>
      </w:pPr>
    </w:p>
    <w:p w14:paraId="4B8C7B23" w14:textId="77777777" w:rsidR="003F6413" w:rsidRPr="005D0BC5" w:rsidRDefault="003F6413" w:rsidP="003B4B49">
      <w:pPr>
        <w:tabs>
          <w:tab w:val="left" w:pos="360"/>
        </w:tabs>
        <w:jc w:val="both"/>
        <w:rPr>
          <w:sz w:val="24"/>
          <w:szCs w:val="24"/>
        </w:rPr>
      </w:pPr>
    </w:p>
    <w:p w14:paraId="675CD198" w14:textId="77777777" w:rsidR="00931C93" w:rsidRPr="005D0BC5" w:rsidRDefault="00931C93" w:rsidP="003B4B49">
      <w:pPr>
        <w:tabs>
          <w:tab w:val="left" w:pos="360"/>
        </w:tabs>
        <w:jc w:val="both"/>
        <w:rPr>
          <w:sz w:val="24"/>
          <w:szCs w:val="24"/>
        </w:rPr>
      </w:pPr>
    </w:p>
    <w:p w14:paraId="6EE192ED" w14:textId="77777777" w:rsidR="00931C93" w:rsidRPr="005D0BC5" w:rsidRDefault="00931C93" w:rsidP="003B4B49">
      <w:pPr>
        <w:tabs>
          <w:tab w:val="left" w:pos="360"/>
        </w:tabs>
        <w:jc w:val="both"/>
        <w:rPr>
          <w:sz w:val="24"/>
          <w:szCs w:val="24"/>
        </w:rPr>
      </w:pPr>
    </w:p>
    <w:p w14:paraId="5ECE7EB7" w14:textId="77777777" w:rsidR="00931C93" w:rsidRPr="005D0BC5" w:rsidRDefault="00931C93" w:rsidP="003B4B49">
      <w:pPr>
        <w:tabs>
          <w:tab w:val="left" w:pos="360"/>
        </w:tabs>
        <w:jc w:val="both"/>
        <w:rPr>
          <w:sz w:val="24"/>
          <w:szCs w:val="24"/>
        </w:rPr>
      </w:pPr>
    </w:p>
    <w:p w14:paraId="32E00C9F" w14:textId="77777777" w:rsidR="00931C93" w:rsidRPr="005D0BC5" w:rsidRDefault="00931C93" w:rsidP="003B4B49">
      <w:pPr>
        <w:tabs>
          <w:tab w:val="left" w:pos="360"/>
        </w:tabs>
        <w:jc w:val="both"/>
        <w:rPr>
          <w:sz w:val="24"/>
          <w:szCs w:val="24"/>
        </w:rPr>
      </w:pPr>
    </w:p>
    <w:p w14:paraId="5850F6F1" w14:textId="77777777" w:rsidR="00931C93" w:rsidRPr="005D0BC5" w:rsidRDefault="00931C93" w:rsidP="003B4B49">
      <w:pPr>
        <w:tabs>
          <w:tab w:val="left" w:pos="360"/>
        </w:tabs>
        <w:jc w:val="both"/>
        <w:rPr>
          <w:sz w:val="24"/>
          <w:szCs w:val="24"/>
        </w:rPr>
      </w:pPr>
    </w:p>
    <w:p w14:paraId="351E6AD2" w14:textId="77777777" w:rsidR="00931C93" w:rsidRPr="005D0BC5" w:rsidRDefault="00931C93" w:rsidP="003B4B49">
      <w:pPr>
        <w:tabs>
          <w:tab w:val="left" w:pos="360"/>
        </w:tabs>
        <w:jc w:val="both"/>
        <w:rPr>
          <w:sz w:val="24"/>
          <w:szCs w:val="24"/>
        </w:rPr>
      </w:pPr>
    </w:p>
    <w:p w14:paraId="6AF4CA03" w14:textId="77777777" w:rsidR="00931C93" w:rsidRPr="005D0BC5" w:rsidRDefault="00931C93" w:rsidP="003B4B49">
      <w:pPr>
        <w:tabs>
          <w:tab w:val="left" w:pos="360"/>
        </w:tabs>
        <w:jc w:val="both"/>
        <w:rPr>
          <w:sz w:val="24"/>
          <w:szCs w:val="24"/>
        </w:rPr>
      </w:pPr>
    </w:p>
    <w:p w14:paraId="4BF6B91E" w14:textId="77777777" w:rsidR="00931C93" w:rsidRPr="005D0BC5" w:rsidRDefault="00931C93" w:rsidP="003B4B49">
      <w:pPr>
        <w:tabs>
          <w:tab w:val="left" w:pos="360"/>
        </w:tabs>
        <w:jc w:val="both"/>
        <w:rPr>
          <w:sz w:val="24"/>
          <w:szCs w:val="24"/>
        </w:rPr>
      </w:pPr>
    </w:p>
    <w:p w14:paraId="5328A09E" w14:textId="77777777" w:rsidR="00931C93" w:rsidRPr="005D0BC5" w:rsidRDefault="00931C93" w:rsidP="003B4B49">
      <w:pPr>
        <w:tabs>
          <w:tab w:val="left" w:pos="360"/>
        </w:tabs>
        <w:jc w:val="both"/>
        <w:rPr>
          <w:sz w:val="24"/>
          <w:szCs w:val="24"/>
        </w:rPr>
      </w:pPr>
    </w:p>
    <w:p w14:paraId="58A6BCBE" w14:textId="77777777" w:rsidR="00931C93" w:rsidRPr="005D0BC5" w:rsidRDefault="00931C93" w:rsidP="003B4B49">
      <w:pPr>
        <w:tabs>
          <w:tab w:val="left" w:pos="360"/>
        </w:tabs>
        <w:jc w:val="both"/>
        <w:rPr>
          <w:sz w:val="24"/>
          <w:szCs w:val="24"/>
        </w:rPr>
      </w:pPr>
    </w:p>
    <w:p w14:paraId="0FA39BB8" w14:textId="77777777" w:rsidR="00931C93" w:rsidRPr="005D0BC5" w:rsidRDefault="00931C93" w:rsidP="003B4B49">
      <w:pPr>
        <w:tabs>
          <w:tab w:val="left" w:pos="360"/>
        </w:tabs>
        <w:jc w:val="both"/>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289F54B7" w:rsidR="002833E0" w:rsidRPr="005D0BC5" w:rsidRDefault="00D724E6" w:rsidP="003B4B49">
            <w:pPr>
              <w:jc w:val="both"/>
              <w:rPr>
                <w:b/>
                <w:bCs/>
                <w:sz w:val="24"/>
                <w:szCs w:val="24"/>
              </w:rPr>
            </w:pPr>
            <w:r>
              <w:rPr>
                <w:sz w:val="24"/>
                <w:szCs w:val="24"/>
              </w:rPr>
              <w:lastRenderedPageBreak/>
              <w:br w:type="page"/>
            </w:r>
            <w:r w:rsidR="003C7731" w:rsidRPr="005D0BC5">
              <w:rPr>
                <w:b/>
                <w:bCs/>
                <w:sz w:val="24"/>
                <w:szCs w:val="24"/>
              </w:rPr>
              <w:t>ANEXO XIII</w:t>
            </w:r>
          </w:p>
          <w:p w14:paraId="259096A1" w14:textId="77777777" w:rsidR="003C7731" w:rsidRPr="005D0BC5" w:rsidRDefault="003C7731" w:rsidP="003B4B49">
            <w:pPr>
              <w:jc w:val="both"/>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3B4B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3B4B49">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3B4B49">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3B4B49">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3B4B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3B4B49">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3B4B49">
            <w:pPr>
              <w:pStyle w:val="TableHeading"/>
              <w:widowControl w:val="0"/>
              <w:spacing w:after="0" w:line="240" w:lineRule="auto"/>
              <w:jc w:val="both"/>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3B4B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3B4B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3B4B49">
      <w:pPr>
        <w:tabs>
          <w:tab w:val="left" w:pos="360"/>
        </w:tabs>
        <w:jc w:val="both"/>
        <w:rPr>
          <w:sz w:val="24"/>
          <w:szCs w:val="24"/>
        </w:rPr>
      </w:pPr>
    </w:p>
    <w:p w14:paraId="06EF47D7" w14:textId="77777777" w:rsidR="003F6413" w:rsidRPr="005D0BC5" w:rsidRDefault="003F6413" w:rsidP="003B4B49">
      <w:pPr>
        <w:tabs>
          <w:tab w:val="left" w:pos="360"/>
        </w:tabs>
        <w:jc w:val="both"/>
        <w:rPr>
          <w:sz w:val="24"/>
          <w:szCs w:val="24"/>
        </w:rPr>
      </w:pPr>
    </w:p>
    <w:p w14:paraId="24A3C412" w14:textId="77777777" w:rsidR="003C7731" w:rsidRPr="005D0BC5" w:rsidRDefault="003C7731" w:rsidP="003B4B49">
      <w:pPr>
        <w:tabs>
          <w:tab w:val="left" w:pos="360"/>
        </w:tabs>
        <w:jc w:val="both"/>
        <w:rPr>
          <w:sz w:val="24"/>
          <w:szCs w:val="24"/>
        </w:rPr>
      </w:pPr>
    </w:p>
    <w:p w14:paraId="39A5AC86" w14:textId="77777777" w:rsidR="003C7731" w:rsidRPr="005D0BC5" w:rsidRDefault="003C7731" w:rsidP="003B4B49">
      <w:pPr>
        <w:tabs>
          <w:tab w:val="left" w:pos="360"/>
        </w:tabs>
        <w:jc w:val="both"/>
        <w:rPr>
          <w:sz w:val="24"/>
          <w:szCs w:val="24"/>
        </w:rPr>
      </w:pPr>
    </w:p>
    <w:p w14:paraId="23D85D2F" w14:textId="77777777" w:rsidR="003C7731" w:rsidRPr="005D0BC5" w:rsidRDefault="003C7731" w:rsidP="003B4B49">
      <w:pPr>
        <w:tabs>
          <w:tab w:val="left" w:pos="360"/>
        </w:tabs>
        <w:jc w:val="both"/>
        <w:rPr>
          <w:sz w:val="24"/>
          <w:szCs w:val="24"/>
        </w:rPr>
      </w:pPr>
    </w:p>
    <w:p w14:paraId="3E7B9902" w14:textId="77777777" w:rsidR="003C7731" w:rsidRPr="005D0BC5" w:rsidRDefault="003C7731" w:rsidP="003B4B49">
      <w:pPr>
        <w:tabs>
          <w:tab w:val="left" w:pos="360"/>
        </w:tabs>
        <w:jc w:val="both"/>
        <w:rPr>
          <w:sz w:val="24"/>
          <w:szCs w:val="24"/>
        </w:rPr>
      </w:pPr>
    </w:p>
    <w:p w14:paraId="26A9BFC3" w14:textId="77777777" w:rsidR="003C7731" w:rsidRPr="005D0BC5" w:rsidRDefault="003C7731" w:rsidP="003B4B49">
      <w:pPr>
        <w:tabs>
          <w:tab w:val="left" w:pos="360"/>
        </w:tabs>
        <w:jc w:val="both"/>
        <w:rPr>
          <w:sz w:val="24"/>
          <w:szCs w:val="24"/>
        </w:rPr>
      </w:pPr>
    </w:p>
    <w:p w14:paraId="592E741B" w14:textId="77777777" w:rsidR="001E5053" w:rsidRPr="005D0BC5" w:rsidRDefault="001E5053" w:rsidP="003B4B49">
      <w:pPr>
        <w:jc w:val="both"/>
        <w:rPr>
          <w:sz w:val="24"/>
          <w:szCs w:val="24"/>
        </w:rPr>
      </w:pPr>
    </w:p>
    <w:p w14:paraId="66290899" w14:textId="77777777" w:rsidR="00931C93" w:rsidRPr="005D0BC5" w:rsidRDefault="00931C93" w:rsidP="003B4B49">
      <w:pPr>
        <w:jc w:val="both"/>
        <w:rPr>
          <w:b/>
          <w:bCs/>
          <w:sz w:val="24"/>
          <w:szCs w:val="24"/>
        </w:rPr>
      </w:pPr>
    </w:p>
    <w:p w14:paraId="4F3BB8C9" w14:textId="77777777" w:rsidR="00931C93" w:rsidRPr="005D0BC5" w:rsidRDefault="00931C93" w:rsidP="003B4B49">
      <w:pPr>
        <w:jc w:val="both"/>
        <w:rPr>
          <w:b/>
          <w:bCs/>
          <w:sz w:val="24"/>
          <w:szCs w:val="24"/>
        </w:rPr>
      </w:pPr>
    </w:p>
    <w:p w14:paraId="412CE3BE" w14:textId="77777777" w:rsidR="00931C93" w:rsidRPr="005D0BC5" w:rsidRDefault="00931C93" w:rsidP="003B4B49">
      <w:pPr>
        <w:jc w:val="both"/>
        <w:rPr>
          <w:b/>
          <w:bCs/>
          <w:sz w:val="24"/>
          <w:szCs w:val="24"/>
        </w:rPr>
      </w:pPr>
    </w:p>
    <w:p w14:paraId="7229B900" w14:textId="77777777" w:rsidR="00931C93" w:rsidRPr="005D0BC5" w:rsidRDefault="00931C93" w:rsidP="003B4B49">
      <w:pPr>
        <w:jc w:val="both"/>
        <w:rPr>
          <w:b/>
          <w:bCs/>
          <w:sz w:val="24"/>
          <w:szCs w:val="24"/>
        </w:rPr>
      </w:pPr>
    </w:p>
    <w:p w14:paraId="1B204372" w14:textId="0381AC6D" w:rsidR="00943124" w:rsidRPr="005D0BC5" w:rsidRDefault="00D724E6" w:rsidP="003B4B49">
      <w:pPr>
        <w:jc w:val="both"/>
        <w:rPr>
          <w:b/>
          <w:bCs/>
          <w:sz w:val="24"/>
          <w:szCs w:val="24"/>
        </w:rPr>
      </w:pPr>
      <w:r>
        <w:rPr>
          <w:b/>
          <w:bCs/>
          <w:sz w:val="24"/>
          <w:szCs w:val="24"/>
        </w:rPr>
        <w:br w:type="page"/>
      </w:r>
      <w:r w:rsidR="003C7731" w:rsidRPr="005D0BC5">
        <w:rPr>
          <w:b/>
          <w:bCs/>
          <w:sz w:val="24"/>
          <w:szCs w:val="24"/>
        </w:rPr>
        <w:lastRenderedPageBreak/>
        <w:t xml:space="preserve">ANEXO XIV </w:t>
      </w:r>
    </w:p>
    <w:p w14:paraId="3FC836D1" w14:textId="77777777" w:rsidR="003C7731" w:rsidRPr="005D0BC5" w:rsidRDefault="003C7731" w:rsidP="003B4B49">
      <w:pPr>
        <w:jc w:val="both"/>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3B4B49">
      <w:pPr>
        <w:jc w:val="both"/>
        <w:rPr>
          <w:sz w:val="24"/>
          <w:szCs w:val="24"/>
        </w:rPr>
      </w:pPr>
    </w:p>
    <w:p w14:paraId="38C77D6F" w14:textId="77777777" w:rsidR="00F55CF0" w:rsidRPr="005D0BC5" w:rsidRDefault="00F55CF0" w:rsidP="003B4B49">
      <w:pPr>
        <w:jc w:val="both"/>
        <w:rPr>
          <w:sz w:val="24"/>
          <w:szCs w:val="24"/>
        </w:rPr>
      </w:pPr>
    </w:p>
    <w:p w14:paraId="5823D92C" w14:textId="77777777" w:rsidR="00F55CF0" w:rsidRPr="005D0BC5" w:rsidRDefault="00F55CF0" w:rsidP="003B4B49">
      <w:pPr>
        <w:jc w:val="both"/>
        <w:rPr>
          <w:sz w:val="24"/>
          <w:szCs w:val="24"/>
        </w:rPr>
      </w:pPr>
    </w:p>
    <w:p w14:paraId="724F629E" w14:textId="77777777" w:rsidR="00F55CF0" w:rsidRPr="005D0BC5" w:rsidRDefault="00F55CF0" w:rsidP="003B4B49">
      <w:pPr>
        <w:jc w:val="both"/>
        <w:rPr>
          <w:sz w:val="24"/>
          <w:szCs w:val="24"/>
        </w:rPr>
      </w:pPr>
    </w:p>
    <w:p w14:paraId="6A874E58" w14:textId="77777777" w:rsidR="00F55CF0" w:rsidRPr="005D0BC5" w:rsidRDefault="00F55CF0" w:rsidP="003B4B49">
      <w:pPr>
        <w:jc w:val="both"/>
        <w:rPr>
          <w:sz w:val="24"/>
          <w:szCs w:val="24"/>
        </w:rPr>
      </w:pPr>
    </w:p>
    <w:p w14:paraId="63D5650D" w14:textId="77777777" w:rsidR="00F55CF0" w:rsidRPr="005D0BC5" w:rsidRDefault="00F55CF0" w:rsidP="003B4B49">
      <w:pPr>
        <w:jc w:val="both"/>
        <w:rPr>
          <w:sz w:val="24"/>
          <w:szCs w:val="24"/>
        </w:rPr>
      </w:pPr>
    </w:p>
    <w:p w14:paraId="0C9290D2" w14:textId="77777777" w:rsidR="00F55CF0" w:rsidRPr="005D0BC5" w:rsidRDefault="00F55CF0" w:rsidP="003B4B49">
      <w:pPr>
        <w:jc w:val="both"/>
        <w:rPr>
          <w:sz w:val="24"/>
          <w:szCs w:val="24"/>
        </w:rPr>
      </w:pPr>
    </w:p>
    <w:p w14:paraId="6DCA8DBF" w14:textId="77777777" w:rsidR="00F55CF0" w:rsidRPr="005D0BC5" w:rsidRDefault="00F55CF0" w:rsidP="003B4B49">
      <w:pPr>
        <w:jc w:val="both"/>
        <w:rPr>
          <w:sz w:val="24"/>
          <w:szCs w:val="24"/>
        </w:rPr>
      </w:pPr>
    </w:p>
    <w:p w14:paraId="0EACC0D7" w14:textId="77777777" w:rsidR="00F55CF0" w:rsidRPr="005D0BC5" w:rsidRDefault="00F55CF0" w:rsidP="003B4B49">
      <w:pPr>
        <w:jc w:val="both"/>
        <w:rPr>
          <w:sz w:val="24"/>
          <w:szCs w:val="24"/>
        </w:rPr>
      </w:pPr>
    </w:p>
    <w:p w14:paraId="146EB3AD" w14:textId="77777777" w:rsidR="00F55CF0" w:rsidRPr="005D0BC5" w:rsidRDefault="00F55CF0" w:rsidP="003B4B49">
      <w:pPr>
        <w:jc w:val="both"/>
        <w:rPr>
          <w:sz w:val="24"/>
          <w:szCs w:val="24"/>
        </w:rPr>
      </w:pPr>
    </w:p>
    <w:p w14:paraId="75EFB6D5" w14:textId="77777777" w:rsidR="00F55CF0" w:rsidRPr="005D0BC5" w:rsidRDefault="00F55CF0" w:rsidP="003B4B49">
      <w:pPr>
        <w:jc w:val="both"/>
        <w:rPr>
          <w:sz w:val="24"/>
          <w:szCs w:val="24"/>
        </w:rPr>
      </w:pPr>
    </w:p>
    <w:p w14:paraId="0845F20F" w14:textId="77777777" w:rsidR="00F55CF0" w:rsidRPr="005D0BC5" w:rsidRDefault="00F55CF0" w:rsidP="003B4B49">
      <w:pPr>
        <w:jc w:val="both"/>
        <w:rPr>
          <w:sz w:val="24"/>
          <w:szCs w:val="24"/>
        </w:rPr>
      </w:pPr>
    </w:p>
    <w:p w14:paraId="7E63D37B" w14:textId="77777777" w:rsidR="00F55CF0" w:rsidRPr="005D0BC5" w:rsidRDefault="00F55CF0" w:rsidP="003B4B49">
      <w:pPr>
        <w:jc w:val="both"/>
        <w:rPr>
          <w:sz w:val="24"/>
          <w:szCs w:val="24"/>
        </w:rPr>
      </w:pPr>
    </w:p>
    <w:p w14:paraId="56B51210" w14:textId="77777777" w:rsidR="00F55CF0" w:rsidRPr="005D0BC5" w:rsidRDefault="00F55CF0" w:rsidP="003B4B49">
      <w:pPr>
        <w:jc w:val="both"/>
        <w:rPr>
          <w:sz w:val="24"/>
          <w:szCs w:val="24"/>
        </w:rPr>
      </w:pPr>
    </w:p>
    <w:p w14:paraId="7B82DDBB" w14:textId="77777777" w:rsidR="00F55CF0" w:rsidRPr="005D0BC5" w:rsidRDefault="00F55CF0" w:rsidP="003B4B49">
      <w:pPr>
        <w:jc w:val="both"/>
        <w:rPr>
          <w:sz w:val="24"/>
          <w:szCs w:val="24"/>
        </w:rPr>
      </w:pPr>
    </w:p>
    <w:p w14:paraId="66813AAE" w14:textId="77777777" w:rsidR="00F55CF0" w:rsidRPr="005D0BC5" w:rsidRDefault="00F55CF0" w:rsidP="003B4B49">
      <w:pPr>
        <w:jc w:val="both"/>
        <w:rPr>
          <w:sz w:val="24"/>
          <w:szCs w:val="24"/>
        </w:rPr>
      </w:pPr>
    </w:p>
    <w:p w14:paraId="06B506D9" w14:textId="77777777" w:rsidR="00F55CF0" w:rsidRPr="005D0BC5" w:rsidRDefault="00F55CF0" w:rsidP="003B4B49">
      <w:pPr>
        <w:jc w:val="both"/>
        <w:rPr>
          <w:sz w:val="24"/>
          <w:szCs w:val="24"/>
        </w:rPr>
      </w:pPr>
    </w:p>
    <w:p w14:paraId="69D459F1" w14:textId="77777777" w:rsidR="00F55CF0" w:rsidRPr="005D0BC5" w:rsidRDefault="00F55CF0" w:rsidP="003B4B49">
      <w:pPr>
        <w:jc w:val="both"/>
        <w:rPr>
          <w:sz w:val="24"/>
          <w:szCs w:val="24"/>
        </w:rPr>
      </w:pPr>
    </w:p>
    <w:p w14:paraId="128B6BB7" w14:textId="77777777" w:rsidR="00F55CF0" w:rsidRPr="005D0BC5" w:rsidRDefault="00F55CF0" w:rsidP="003B4B49">
      <w:pPr>
        <w:jc w:val="both"/>
        <w:rPr>
          <w:sz w:val="24"/>
          <w:szCs w:val="24"/>
        </w:rPr>
      </w:pPr>
    </w:p>
    <w:p w14:paraId="09AFF3F2" w14:textId="77777777" w:rsidR="00F55CF0" w:rsidRPr="005D0BC5" w:rsidRDefault="00F55CF0" w:rsidP="003B4B49">
      <w:pPr>
        <w:jc w:val="both"/>
        <w:rPr>
          <w:sz w:val="24"/>
          <w:szCs w:val="24"/>
        </w:rPr>
      </w:pPr>
    </w:p>
    <w:p w14:paraId="3E2E41B0" w14:textId="77777777" w:rsidR="00F55CF0" w:rsidRPr="005D0BC5" w:rsidRDefault="00F55CF0" w:rsidP="003B4B49">
      <w:pPr>
        <w:jc w:val="both"/>
        <w:rPr>
          <w:sz w:val="24"/>
          <w:szCs w:val="24"/>
        </w:rPr>
      </w:pPr>
    </w:p>
    <w:p w14:paraId="0F9ACE50" w14:textId="77777777" w:rsidR="00F55CF0" w:rsidRPr="005D0BC5" w:rsidRDefault="00F55CF0" w:rsidP="003B4B49">
      <w:pPr>
        <w:jc w:val="both"/>
        <w:rPr>
          <w:sz w:val="24"/>
          <w:szCs w:val="24"/>
        </w:rPr>
      </w:pPr>
    </w:p>
    <w:p w14:paraId="40E99094" w14:textId="77777777" w:rsidR="00F55CF0" w:rsidRPr="005D0BC5" w:rsidRDefault="00F55CF0" w:rsidP="003B4B49">
      <w:pPr>
        <w:jc w:val="both"/>
        <w:rPr>
          <w:sz w:val="24"/>
          <w:szCs w:val="24"/>
        </w:rPr>
      </w:pPr>
    </w:p>
    <w:p w14:paraId="5B5C5C79" w14:textId="77777777" w:rsidR="00F55CF0" w:rsidRPr="005D0BC5" w:rsidRDefault="00F55CF0" w:rsidP="003B4B49">
      <w:pPr>
        <w:jc w:val="both"/>
        <w:rPr>
          <w:sz w:val="24"/>
          <w:szCs w:val="24"/>
        </w:rPr>
      </w:pPr>
    </w:p>
    <w:p w14:paraId="01547E94" w14:textId="77777777" w:rsidR="00F55CF0" w:rsidRPr="005D0BC5" w:rsidRDefault="00F55CF0" w:rsidP="003B4B49">
      <w:pPr>
        <w:jc w:val="both"/>
        <w:rPr>
          <w:sz w:val="24"/>
          <w:szCs w:val="24"/>
        </w:rPr>
      </w:pPr>
    </w:p>
    <w:p w14:paraId="2188A778" w14:textId="77777777" w:rsidR="00F55CF0" w:rsidRPr="005D0BC5" w:rsidRDefault="00F55CF0" w:rsidP="003B4B49">
      <w:pPr>
        <w:jc w:val="both"/>
        <w:rPr>
          <w:sz w:val="24"/>
          <w:szCs w:val="24"/>
        </w:rPr>
      </w:pPr>
    </w:p>
    <w:p w14:paraId="128D66D0" w14:textId="77777777" w:rsidR="00F55CF0" w:rsidRPr="005D0BC5" w:rsidRDefault="00F55CF0" w:rsidP="003B4B49">
      <w:pPr>
        <w:jc w:val="both"/>
        <w:rPr>
          <w:sz w:val="24"/>
          <w:szCs w:val="24"/>
        </w:rPr>
      </w:pPr>
    </w:p>
    <w:p w14:paraId="55ADEBBA" w14:textId="77777777" w:rsidR="00F55CF0" w:rsidRPr="005D0BC5" w:rsidRDefault="00F55CF0" w:rsidP="003B4B49">
      <w:pPr>
        <w:jc w:val="both"/>
        <w:rPr>
          <w:sz w:val="24"/>
          <w:szCs w:val="24"/>
        </w:rPr>
      </w:pPr>
    </w:p>
    <w:p w14:paraId="0C391C92" w14:textId="77777777" w:rsidR="00F55CF0" w:rsidRPr="005D0BC5" w:rsidRDefault="00F55CF0" w:rsidP="003B4B49">
      <w:pPr>
        <w:jc w:val="both"/>
        <w:rPr>
          <w:sz w:val="24"/>
          <w:szCs w:val="24"/>
        </w:rPr>
      </w:pPr>
    </w:p>
    <w:p w14:paraId="0609CEAE" w14:textId="77777777" w:rsidR="00F55CF0" w:rsidRPr="005D0BC5" w:rsidRDefault="00F55CF0" w:rsidP="003B4B49">
      <w:pPr>
        <w:jc w:val="both"/>
        <w:rPr>
          <w:sz w:val="24"/>
          <w:szCs w:val="24"/>
        </w:rPr>
      </w:pPr>
    </w:p>
    <w:p w14:paraId="414AA12F" w14:textId="77777777" w:rsidR="00F55CF0" w:rsidRPr="005D0BC5" w:rsidRDefault="00F55CF0" w:rsidP="003B4B49">
      <w:pPr>
        <w:jc w:val="both"/>
        <w:rPr>
          <w:sz w:val="24"/>
          <w:szCs w:val="24"/>
        </w:rPr>
      </w:pPr>
    </w:p>
    <w:p w14:paraId="671655D9" w14:textId="77777777" w:rsidR="00F55CF0" w:rsidRPr="005D0BC5" w:rsidRDefault="00F55CF0" w:rsidP="003B4B49">
      <w:pPr>
        <w:jc w:val="both"/>
        <w:rPr>
          <w:sz w:val="24"/>
          <w:szCs w:val="24"/>
        </w:rPr>
      </w:pPr>
    </w:p>
    <w:p w14:paraId="5EE85480" w14:textId="77777777" w:rsidR="00F55CF0" w:rsidRPr="005D0BC5" w:rsidRDefault="00F55CF0" w:rsidP="003B4B49">
      <w:pPr>
        <w:jc w:val="both"/>
        <w:rPr>
          <w:sz w:val="24"/>
          <w:szCs w:val="24"/>
        </w:rPr>
      </w:pPr>
    </w:p>
    <w:p w14:paraId="11FE9735" w14:textId="77777777" w:rsidR="00F55CF0" w:rsidRPr="005D0BC5" w:rsidRDefault="00F55CF0" w:rsidP="003B4B49">
      <w:pPr>
        <w:jc w:val="both"/>
        <w:rPr>
          <w:sz w:val="24"/>
          <w:szCs w:val="24"/>
        </w:rPr>
      </w:pPr>
    </w:p>
    <w:p w14:paraId="6EFB8486" w14:textId="77777777" w:rsidR="00F55CF0" w:rsidRPr="005D0BC5" w:rsidRDefault="00F55CF0" w:rsidP="003B4B49">
      <w:pPr>
        <w:jc w:val="both"/>
        <w:rPr>
          <w:sz w:val="24"/>
          <w:szCs w:val="24"/>
        </w:rPr>
      </w:pPr>
    </w:p>
    <w:p w14:paraId="4217F254" w14:textId="77777777" w:rsidR="00F55CF0" w:rsidRPr="005D0BC5" w:rsidRDefault="00F55CF0" w:rsidP="003B4B49">
      <w:pPr>
        <w:jc w:val="both"/>
        <w:rPr>
          <w:sz w:val="24"/>
          <w:szCs w:val="24"/>
        </w:rPr>
      </w:pPr>
    </w:p>
    <w:p w14:paraId="2BB85EDA" w14:textId="77777777" w:rsidR="00F55CF0" w:rsidRPr="005D0BC5" w:rsidRDefault="00F55CF0" w:rsidP="003B4B49">
      <w:pPr>
        <w:jc w:val="both"/>
        <w:rPr>
          <w:sz w:val="24"/>
          <w:szCs w:val="24"/>
        </w:rPr>
      </w:pPr>
    </w:p>
    <w:p w14:paraId="5B1B9EF8" w14:textId="77777777" w:rsidR="00F55CF0" w:rsidRPr="005D0BC5" w:rsidRDefault="00F55CF0" w:rsidP="003B4B49">
      <w:pPr>
        <w:jc w:val="both"/>
        <w:rPr>
          <w:sz w:val="24"/>
          <w:szCs w:val="24"/>
        </w:rPr>
      </w:pPr>
    </w:p>
    <w:p w14:paraId="4DAE7EC3" w14:textId="77777777" w:rsidR="00F55CF0" w:rsidRPr="005D0BC5" w:rsidRDefault="00F55CF0" w:rsidP="003B4B49">
      <w:pPr>
        <w:jc w:val="both"/>
        <w:rPr>
          <w:sz w:val="24"/>
          <w:szCs w:val="24"/>
        </w:rPr>
      </w:pPr>
    </w:p>
    <w:p w14:paraId="3A41E38B" w14:textId="77777777" w:rsidR="00F55CF0" w:rsidRPr="005D0BC5" w:rsidRDefault="00F55CF0" w:rsidP="003B4B49">
      <w:pPr>
        <w:jc w:val="both"/>
        <w:rPr>
          <w:sz w:val="24"/>
          <w:szCs w:val="24"/>
        </w:rPr>
      </w:pPr>
    </w:p>
    <w:p w14:paraId="0CC32A22" w14:textId="77777777" w:rsidR="00F55CF0" w:rsidRPr="005D0BC5" w:rsidRDefault="00D724E6" w:rsidP="003B4B49">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000000">
        <w:rPr>
          <w:noProof/>
          <w:sz w:val="24"/>
          <w:szCs w:val="24"/>
        </w:rPr>
        <w:pict w14:anchorId="4CED24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64" type="#_x0000_t75" style="position:absolute;left:0;text-align:left;margin-left:-34.65pt;margin-top:32.9pt;width:512.2pt;height:716.8pt;z-index:3;visibility:visible;mso-wrap-distance-left:9.05pt;mso-wrap-distance-right:9.05pt;mso-position-horizontal-relative:text;mso-position-vertical-relative:text" filled="t">
            <v:fill opacity="0"/>
            <v:imagedata r:id="rId35" o:title=""/>
            <w10:wrap type="topAndBottom"/>
          </v:shape>
        </w:pict>
      </w:r>
    </w:p>
    <w:p w14:paraId="36341DA3" w14:textId="77777777" w:rsidR="00F55CF0" w:rsidRPr="005D0BC5" w:rsidRDefault="00F55CF0" w:rsidP="003B4B49">
      <w:pPr>
        <w:jc w:val="both"/>
        <w:rPr>
          <w:sz w:val="24"/>
          <w:szCs w:val="24"/>
        </w:rPr>
      </w:pPr>
    </w:p>
    <w:p w14:paraId="1DA13B87" w14:textId="20C09110" w:rsidR="00F55CF0" w:rsidRDefault="00D724E6" w:rsidP="003B4B49">
      <w:pPr>
        <w:jc w:val="both"/>
        <w:rPr>
          <w:b/>
          <w:bCs/>
          <w:sz w:val="24"/>
          <w:szCs w:val="24"/>
        </w:rPr>
      </w:pPr>
      <w:r>
        <w:rPr>
          <w:b/>
          <w:bCs/>
          <w:sz w:val="24"/>
          <w:szCs w:val="24"/>
        </w:rPr>
        <w:br w:type="page"/>
      </w:r>
      <w:r w:rsidR="003C7731" w:rsidRPr="005D0BC5">
        <w:rPr>
          <w:b/>
          <w:bCs/>
          <w:sz w:val="24"/>
          <w:szCs w:val="24"/>
        </w:rPr>
        <w:lastRenderedPageBreak/>
        <w:t>ANEXO XVI</w:t>
      </w:r>
    </w:p>
    <w:p w14:paraId="4D7567A2" w14:textId="77777777" w:rsidR="00F21C5A" w:rsidRPr="005D0BC5" w:rsidRDefault="00F21C5A" w:rsidP="003B4B49">
      <w:pPr>
        <w:jc w:val="both"/>
        <w:rPr>
          <w:b/>
          <w:bCs/>
          <w:sz w:val="24"/>
          <w:szCs w:val="24"/>
        </w:rPr>
      </w:pPr>
    </w:p>
    <w:p w14:paraId="2C159788" w14:textId="77777777" w:rsidR="00705205" w:rsidRDefault="00705205" w:rsidP="003B4B49">
      <w:pPr>
        <w:jc w:val="both"/>
        <w:rPr>
          <w:b/>
          <w:bCs/>
          <w:sz w:val="24"/>
          <w:szCs w:val="24"/>
        </w:rPr>
      </w:pPr>
    </w:p>
    <w:p w14:paraId="5363028A" w14:textId="77777777" w:rsidR="003C7731" w:rsidRDefault="003C7731" w:rsidP="003B4B49">
      <w:pPr>
        <w:jc w:val="both"/>
        <w:rPr>
          <w:b/>
          <w:bCs/>
          <w:sz w:val="24"/>
          <w:szCs w:val="24"/>
        </w:rPr>
      </w:pPr>
      <w:r w:rsidRPr="005D0BC5">
        <w:rPr>
          <w:b/>
          <w:bCs/>
          <w:sz w:val="24"/>
          <w:szCs w:val="24"/>
        </w:rPr>
        <w:t>Elementos Técnicos Instrutores</w:t>
      </w:r>
    </w:p>
    <w:p w14:paraId="18654293" w14:textId="77777777" w:rsidR="00F21C5A" w:rsidRPr="005D0BC5" w:rsidRDefault="00F21C5A" w:rsidP="003B4B49">
      <w:pPr>
        <w:jc w:val="both"/>
        <w:rPr>
          <w:b/>
          <w:bCs/>
          <w:sz w:val="24"/>
          <w:szCs w:val="24"/>
        </w:rPr>
      </w:pPr>
    </w:p>
    <w:p w14:paraId="7FB7BE17" w14:textId="77777777" w:rsidR="003C7731" w:rsidRPr="005D0BC5" w:rsidRDefault="003C7731" w:rsidP="003B4B49">
      <w:pPr>
        <w:tabs>
          <w:tab w:val="left" w:pos="360"/>
        </w:tabs>
        <w:jc w:val="both"/>
        <w:rPr>
          <w:sz w:val="24"/>
          <w:szCs w:val="24"/>
        </w:rPr>
      </w:pPr>
    </w:p>
    <w:p w14:paraId="43F70198" w14:textId="77777777" w:rsidR="008B1D55" w:rsidRPr="007A5109" w:rsidRDefault="008B1D55" w:rsidP="003B4B49">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Elementos gráficos (plantas e documentos gráficos)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7604EEEB" w14:textId="77777777" w:rsidR="008B1D55" w:rsidRPr="007A5109" w:rsidRDefault="008B1D55" w:rsidP="003B4B49">
      <w:pPr>
        <w:jc w:val="both"/>
        <w:rPr>
          <w:rFonts w:eastAsia="Aptos"/>
          <w:color w:val="000000"/>
          <w:sz w:val="24"/>
          <w:szCs w:val="24"/>
        </w:rPr>
      </w:pPr>
    </w:p>
    <w:p w14:paraId="364EB13F" w14:textId="77777777" w:rsidR="008B1D55" w:rsidRPr="007A5109" w:rsidRDefault="008B1D55" w:rsidP="003B4B49">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Especificações técnicas e memoriais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03F28BBE" w14:textId="77777777" w:rsidR="008B1D55" w:rsidRPr="007A5109" w:rsidRDefault="008B1D55" w:rsidP="003B4B49">
      <w:pPr>
        <w:jc w:val="both"/>
        <w:rPr>
          <w:rFonts w:eastAsia="Aptos"/>
          <w:color w:val="000000"/>
          <w:sz w:val="24"/>
          <w:szCs w:val="24"/>
        </w:rPr>
      </w:pPr>
    </w:p>
    <w:p w14:paraId="0AE7A0F0" w14:textId="77777777" w:rsidR="008B1D55" w:rsidRPr="007A5109" w:rsidRDefault="008B1D55" w:rsidP="003B4B49">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Relação de serviços e quantidades e Planilha Orçamentária Referencial – disponível em</w:t>
      </w:r>
      <w:bookmarkStart w:id="54" w:name="_Hlk198634361"/>
      <w:r w:rsidRPr="007A5109">
        <w:rPr>
          <w:rFonts w:eastAsia="Aptos"/>
          <w:color w:val="000000"/>
          <w:sz w:val="24"/>
          <w:szCs w:val="24"/>
        </w:rPr>
        <w:t xml:space="preserve">: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7315D167" w14:textId="77777777" w:rsidR="008B1D55" w:rsidRPr="007A5109" w:rsidRDefault="008B1D55" w:rsidP="003B4B49">
      <w:pPr>
        <w:ind w:left="720"/>
        <w:contextualSpacing/>
        <w:jc w:val="both"/>
        <w:rPr>
          <w:rFonts w:eastAsia="Aptos"/>
          <w:color w:val="000000"/>
          <w:sz w:val="24"/>
          <w:szCs w:val="24"/>
        </w:rPr>
      </w:pPr>
    </w:p>
    <w:bookmarkEnd w:id="54"/>
    <w:p w14:paraId="270F61CB" w14:textId="77777777" w:rsidR="008B1D55" w:rsidRPr="007A5109" w:rsidRDefault="008B1D55" w:rsidP="003B4B49">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Plano de Amostragem: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14276883" w14:textId="77777777" w:rsidR="008B1D55" w:rsidRPr="007A5109" w:rsidRDefault="008B1D55" w:rsidP="003B4B49">
      <w:pPr>
        <w:jc w:val="both"/>
        <w:rPr>
          <w:rFonts w:eastAsia="Aptos"/>
          <w:color w:val="000000"/>
          <w:sz w:val="24"/>
          <w:szCs w:val="24"/>
        </w:rPr>
      </w:pPr>
    </w:p>
    <w:p w14:paraId="46E1332B" w14:textId="77777777" w:rsidR="008B1D55" w:rsidRPr="007A5109" w:rsidRDefault="008B1D55" w:rsidP="003B4B49">
      <w:pPr>
        <w:numPr>
          <w:ilvl w:val="0"/>
          <w:numId w:val="19"/>
        </w:numPr>
        <w:suppressAutoHyphens w:val="0"/>
        <w:spacing w:after="160" w:line="259" w:lineRule="auto"/>
        <w:jc w:val="both"/>
        <w:rPr>
          <w:rFonts w:eastAsia="Aptos"/>
          <w:sz w:val="24"/>
          <w:szCs w:val="24"/>
        </w:rPr>
      </w:pPr>
      <w:r w:rsidRPr="007A5109">
        <w:rPr>
          <w:rFonts w:eastAsia="Aptos"/>
          <w:color w:val="000000"/>
          <w:sz w:val="24"/>
          <w:szCs w:val="24"/>
        </w:rPr>
        <w:t xml:space="preserve">Modelo de placa – disponível em: </w:t>
      </w:r>
      <w:hyperlink r:id="rId36" w:history="1">
        <w:r w:rsidRPr="007A5109">
          <w:rPr>
            <w:rFonts w:eastAsia="Aptos"/>
            <w:color w:val="0563C1"/>
            <w:sz w:val="24"/>
            <w:szCs w:val="24"/>
            <w:u w:val="single"/>
          </w:rPr>
          <w:t>https://paranainterativo.pr.gov.br/placas</w:t>
        </w:r>
      </w:hyperlink>
    </w:p>
    <w:p w14:paraId="12218738" w14:textId="77777777" w:rsidR="007040E5" w:rsidRPr="005D0BC5" w:rsidRDefault="007040E5" w:rsidP="003B4B49">
      <w:pPr>
        <w:jc w:val="both"/>
        <w:rPr>
          <w:sz w:val="24"/>
          <w:szCs w:val="24"/>
        </w:rPr>
      </w:pPr>
    </w:p>
    <w:p w14:paraId="2B4D29F0" w14:textId="77777777" w:rsidR="007040E5" w:rsidRDefault="007040E5" w:rsidP="003B4B49">
      <w:pPr>
        <w:jc w:val="both"/>
        <w:rPr>
          <w:color w:val="000000"/>
          <w:sz w:val="24"/>
          <w:szCs w:val="24"/>
        </w:rPr>
      </w:pPr>
    </w:p>
    <w:p w14:paraId="4A4EB7AD" w14:textId="77777777" w:rsidR="003C7731" w:rsidRPr="005D0BC5" w:rsidRDefault="003C7731" w:rsidP="003B4B49">
      <w:pPr>
        <w:jc w:val="both"/>
        <w:rPr>
          <w:sz w:val="24"/>
          <w:szCs w:val="24"/>
        </w:rPr>
      </w:pPr>
    </w:p>
    <w:p w14:paraId="48E9395F" w14:textId="77777777" w:rsidR="003C7731" w:rsidRDefault="003C7731" w:rsidP="003B4B49">
      <w:pPr>
        <w:tabs>
          <w:tab w:val="left" w:pos="360"/>
        </w:tabs>
        <w:jc w:val="both"/>
        <w:rPr>
          <w:rFonts w:ascii="Nunito Sans" w:hAnsi="Nunito Sans"/>
        </w:rPr>
      </w:pPr>
    </w:p>
    <w:p w14:paraId="364ABCF7" w14:textId="77777777" w:rsidR="00DD5D96" w:rsidRDefault="00DD5D96" w:rsidP="003B4B49">
      <w:pPr>
        <w:tabs>
          <w:tab w:val="left" w:pos="360"/>
        </w:tabs>
        <w:jc w:val="both"/>
        <w:rPr>
          <w:rFonts w:ascii="Nunito Sans" w:hAnsi="Nunito Sans"/>
        </w:rPr>
      </w:pPr>
    </w:p>
    <w:p w14:paraId="6C402632" w14:textId="77777777" w:rsidR="00DD5D96" w:rsidRDefault="00DD5D96" w:rsidP="003B4B49">
      <w:pPr>
        <w:tabs>
          <w:tab w:val="left" w:pos="360"/>
        </w:tabs>
        <w:jc w:val="both"/>
        <w:rPr>
          <w:rFonts w:ascii="Nunito Sans" w:hAnsi="Nunito Sans"/>
        </w:rPr>
      </w:pPr>
    </w:p>
    <w:p w14:paraId="74063D87" w14:textId="77777777" w:rsidR="00DD5D96" w:rsidRDefault="00DD5D96" w:rsidP="003B4B49">
      <w:pPr>
        <w:tabs>
          <w:tab w:val="left" w:pos="360"/>
        </w:tabs>
        <w:jc w:val="both"/>
        <w:rPr>
          <w:rFonts w:ascii="Nunito Sans" w:hAnsi="Nunito Sans"/>
        </w:rPr>
      </w:pPr>
    </w:p>
    <w:p w14:paraId="2E735D81" w14:textId="77777777" w:rsidR="00D40BE9" w:rsidRDefault="00D40BE9" w:rsidP="003B4B49">
      <w:pPr>
        <w:tabs>
          <w:tab w:val="left" w:pos="360"/>
        </w:tabs>
        <w:jc w:val="both"/>
        <w:rPr>
          <w:rFonts w:ascii="Nunito Sans" w:hAnsi="Nunito Sans"/>
        </w:rPr>
      </w:pPr>
    </w:p>
    <w:p w14:paraId="1AD6E247" w14:textId="77777777" w:rsidR="00D40BE9" w:rsidRDefault="00D40BE9" w:rsidP="003B4B49">
      <w:pPr>
        <w:tabs>
          <w:tab w:val="left" w:pos="360"/>
        </w:tabs>
        <w:jc w:val="both"/>
        <w:rPr>
          <w:rFonts w:ascii="Nunito Sans" w:hAnsi="Nunito Sans"/>
        </w:rPr>
      </w:pPr>
    </w:p>
    <w:p w14:paraId="40B36B0D" w14:textId="77777777" w:rsidR="00D40BE9" w:rsidRDefault="00D40BE9" w:rsidP="003B4B49">
      <w:pPr>
        <w:tabs>
          <w:tab w:val="left" w:pos="360"/>
        </w:tabs>
        <w:jc w:val="both"/>
        <w:rPr>
          <w:rFonts w:ascii="Nunito Sans" w:hAnsi="Nunito Sans"/>
        </w:rPr>
      </w:pPr>
    </w:p>
    <w:p w14:paraId="3E1EA079" w14:textId="77777777" w:rsidR="00D40BE9" w:rsidRDefault="00D40BE9" w:rsidP="003B4B49">
      <w:pPr>
        <w:tabs>
          <w:tab w:val="left" w:pos="360"/>
        </w:tabs>
        <w:jc w:val="both"/>
        <w:rPr>
          <w:rFonts w:ascii="Nunito Sans" w:hAnsi="Nunito Sans"/>
        </w:rPr>
      </w:pPr>
    </w:p>
    <w:p w14:paraId="37FF1820" w14:textId="77777777" w:rsidR="00D40BE9" w:rsidRDefault="00D40BE9" w:rsidP="003B4B49">
      <w:pPr>
        <w:tabs>
          <w:tab w:val="left" w:pos="360"/>
        </w:tabs>
        <w:jc w:val="both"/>
        <w:rPr>
          <w:rFonts w:ascii="Nunito Sans" w:hAnsi="Nunito Sans"/>
        </w:rPr>
      </w:pPr>
    </w:p>
    <w:p w14:paraId="504D591E" w14:textId="77777777" w:rsidR="00D40BE9" w:rsidRDefault="00D40BE9" w:rsidP="003B4B49">
      <w:pPr>
        <w:tabs>
          <w:tab w:val="left" w:pos="360"/>
        </w:tabs>
        <w:jc w:val="both"/>
        <w:rPr>
          <w:rFonts w:ascii="Nunito Sans" w:hAnsi="Nunito Sans"/>
        </w:rPr>
      </w:pPr>
    </w:p>
    <w:p w14:paraId="4260B767" w14:textId="77777777" w:rsidR="00D40BE9" w:rsidRDefault="00D40BE9" w:rsidP="003B4B49">
      <w:pPr>
        <w:tabs>
          <w:tab w:val="left" w:pos="360"/>
        </w:tabs>
        <w:jc w:val="both"/>
        <w:rPr>
          <w:rFonts w:ascii="Nunito Sans" w:hAnsi="Nunito Sans"/>
        </w:rPr>
      </w:pPr>
    </w:p>
    <w:p w14:paraId="1368CCA7" w14:textId="77777777" w:rsidR="00D40BE9" w:rsidRDefault="00D40BE9" w:rsidP="003B4B49">
      <w:pPr>
        <w:tabs>
          <w:tab w:val="left" w:pos="360"/>
        </w:tabs>
        <w:jc w:val="both"/>
        <w:rPr>
          <w:rFonts w:ascii="Nunito Sans" w:hAnsi="Nunito Sans"/>
        </w:rPr>
      </w:pPr>
    </w:p>
    <w:p w14:paraId="367FDB2A" w14:textId="77777777" w:rsidR="00D40BE9" w:rsidRDefault="00D40BE9" w:rsidP="003B4B49">
      <w:pPr>
        <w:tabs>
          <w:tab w:val="left" w:pos="360"/>
        </w:tabs>
        <w:jc w:val="both"/>
        <w:rPr>
          <w:rFonts w:ascii="Nunito Sans" w:hAnsi="Nunito Sans"/>
        </w:rPr>
      </w:pPr>
    </w:p>
    <w:p w14:paraId="6207B272" w14:textId="77777777" w:rsidR="00D40BE9" w:rsidRDefault="00D40BE9" w:rsidP="003B4B49">
      <w:pPr>
        <w:tabs>
          <w:tab w:val="left" w:pos="360"/>
        </w:tabs>
        <w:jc w:val="both"/>
        <w:rPr>
          <w:rFonts w:ascii="Nunito Sans" w:hAnsi="Nunito Sans"/>
        </w:rPr>
      </w:pPr>
    </w:p>
    <w:p w14:paraId="5C55B799" w14:textId="77777777" w:rsidR="00D40BE9" w:rsidRDefault="00D40BE9" w:rsidP="003B4B49">
      <w:pPr>
        <w:tabs>
          <w:tab w:val="left" w:pos="360"/>
        </w:tabs>
        <w:jc w:val="both"/>
        <w:rPr>
          <w:rFonts w:ascii="Nunito Sans" w:hAnsi="Nunito Sans"/>
        </w:rPr>
      </w:pPr>
    </w:p>
    <w:p w14:paraId="5F714FE8" w14:textId="77777777" w:rsidR="00D40BE9" w:rsidRDefault="00D40BE9" w:rsidP="003B4B49">
      <w:pPr>
        <w:tabs>
          <w:tab w:val="left" w:pos="360"/>
        </w:tabs>
        <w:jc w:val="both"/>
        <w:rPr>
          <w:rFonts w:ascii="Nunito Sans" w:hAnsi="Nunito Sans"/>
        </w:rPr>
      </w:pPr>
    </w:p>
    <w:p w14:paraId="191363A1" w14:textId="77777777" w:rsidR="00D40BE9" w:rsidRDefault="00D40BE9" w:rsidP="003B4B49">
      <w:pPr>
        <w:tabs>
          <w:tab w:val="left" w:pos="360"/>
        </w:tabs>
        <w:jc w:val="both"/>
        <w:rPr>
          <w:rFonts w:ascii="Nunito Sans" w:hAnsi="Nunito Sans"/>
        </w:rPr>
      </w:pPr>
    </w:p>
    <w:p w14:paraId="17E1E3FE" w14:textId="77777777" w:rsidR="00D40BE9" w:rsidRDefault="00D40BE9" w:rsidP="003B4B49">
      <w:pPr>
        <w:tabs>
          <w:tab w:val="left" w:pos="360"/>
        </w:tabs>
        <w:jc w:val="both"/>
        <w:rPr>
          <w:rFonts w:ascii="Nunito Sans" w:hAnsi="Nunito Sans"/>
        </w:rPr>
      </w:pPr>
    </w:p>
    <w:p w14:paraId="4FF44C35" w14:textId="77777777" w:rsidR="00DA5DAB" w:rsidRDefault="00DA5DAB" w:rsidP="003B4B49">
      <w:pPr>
        <w:tabs>
          <w:tab w:val="left" w:pos="360"/>
        </w:tabs>
        <w:jc w:val="both"/>
        <w:rPr>
          <w:rFonts w:ascii="Nunito Sans" w:hAnsi="Nunito Sans"/>
        </w:rPr>
      </w:pPr>
    </w:p>
    <w:p w14:paraId="6A1C6B49" w14:textId="77777777" w:rsidR="00DA5DAB" w:rsidRDefault="00DA5DAB" w:rsidP="003B4B49">
      <w:pPr>
        <w:tabs>
          <w:tab w:val="left" w:pos="360"/>
        </w:tabs>
        <w:jc w:val="both"/>
        <w:rPr>
          <w:rFonts w:ascii="Nunito Sans" w:hAnsi="Nunito Sans"/>
        </w:rPr>
      </w:pPr>
    </w:p>
    <w:p w14:paraId="5F4CCE26" w14:textId="77777777" w:rsidR="00DA5DAB" w:rsidRDefault="00DA5DAB" w:rsidP="003B4B49">
      <w:pPr>
        <w:tabs>
          <w:tab w:val="left" w:pos="360"/>
        </w:tabs>
        <w:jc w:val="both"/>
        <w:rPr>
          <w:rFonts w:ascii="Nunito Sans" w:hAnsi="Nunito Sans"/>
        </w:rPr>
      </w:pPr>
    </w:p>
    <w:p w14:paraId="208D6099" w14:textId="77777777" w:rsidR="00DA5DAB" w:rsidRDefault="00DA5DAB" w:rsidP="003B4B49">
      <w:pPr>
        <w:tabs>
          <w:tab w:val="left" w:pos="360"/>
        </w:tabs>
        <w:jc w:val="both"/>
        <w:rPr>
          <w:rFonts w:ascii="Nunito Sans" w:hAnsi="Nunito Sans"/>
        </w:rPr>
      </w:pPr>
    </w:p>
    <w:p w14:paraId="6ABF8A6C" w14:textId="77777777" w:rsidR="00DA5DAB" w:rsidRDefault="00DA5DAB" w:rsidP="003B4B49">
      <w:pPr>
        <w:tabs>
          <w:tab w:val="left" w:pos="360"/>
        </w:tabs>
        <w:jc w:val="both"/>
        <w:rPr>
          <w:rFonts w:ascii="Nunito Sans" w:hAnsi="Nunito Sans"/>
        </w:rPr>
      </w:pPr>
    </w:p>
    <w:p w14:paraId="512E3DF4" w14:textId="77777777" w:rsidR="00DA5DAB" w:rsidRDefault="00DA5DAB" w:rsidP="003B4B49">
      <w:pPr>
        <w:tabs>
          <w:tab w:val="left" w:pos="360"/>
        </w:tabs>
        <w:jc w:val="both"/>
        <w:rPr>
          <w:rFonts w:ascii="Nunito Sans" w:hAnsi="Nunito Sans"/>
        </w:rPr>
      </w:pPr>
    </w:p>
    <w:p w14:paraId="760BA8FB" w14:textId="77777777" w:rsidR="00DA5DAB" w:rsidRDefault="00DA5DAB" w:rsidP="003B4B49">
      <w:pPr>
        <w:tabs>
          <w:tab w:val="left" w:pos="360"/>
        </w:tabs>
        <w:jc w:val="both"/>
        <w:rPr>
          <w:rFonts w:ascii="Nunito Sans" w:hAnsi="Nunito Sans"/>
        </w:rPr>
      </w:pPr>
    </w:p>
    <w:p w14:paraId="385EA23D" w14:textId="77777777" w:rsidR="00DA5DAB" w:rsidRDefault="00DA5DAB" w:rsidP="003B4B49">
      <w:pPr>
        <w:tabs>
          <w:tab w:val="left" w:pos="360"/>
        </w:tabs>
        <w:jc w:val="both"/>
        <w:rPr>
          <w:rFonts w:ascii="Nunito Sans" w:hAnsi="Nunito Sans"/>
        </w:rPr>
      </w:pPr>
    </w:p>
    <w:p w14:paraId="2182DE25" w14:textId="77777777" w:rsidR="00DA5DAB" w:rsidRDefault="00DA5DAB" w:rsidP="003B4B49">
      <w:pPr>
        <w:tabs>
          <w:tab w:val="left" w:pos="360"/>
        </w:tabs>
        <w:jc w:val="both"/>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EFE8D" w14:textId="77777777" w:rsidR="00435FFE" w:rsidRDefault="00435FFE">
      <w:r>
        <w:separator/>
      </w:r>
    </w:p>
  </w:endnote>
  <w:endnote w:type="continuationSeparator" w:id="0">
    <w:p w14:paraId="5EA3BA9E" w14:textId="77777777" w:rsidR="00435FFE" w:rsidRDefault="00435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altName w:val="Segoe UI"/>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01F9E" w14:textId="77777777" w:rsidR="00435FFE" w:rsidRDefault="00435FFE">
      <w:r>
        <w:separator/>
      </w:r>
    </w:p>
  </w:footnote>
  <w:footnote w:type="continuationSeparator" w:id="0">
    <w:p w14:paraId="6716D444" w14:textId="77777777" w:rsidR="00435FFE" w:rsidRDefault="00435F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000000">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3;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8243" w14:textId="77777777" w:rsidR="00BC1787" w:rsidRDefault="00000000">
    <w:pPr>
      <w:pStyle w:val="Cabealho"/>
    </w:pPr>
    <w:r>
      <w:rPr>
        <w:noProof/>
      </w:rPr>
      <w:pict w14:anchorId="1BA5D7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3.4pt;height:428.6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77777777" w:rsidR="00BC1787" w:rsidRDefault="00000000">
    <w:pPr>
      <w:pStyle w:val="Cabealho"/>
    </w:pPr>
    <w:r>
      <w:rPr>
        <w:noProof/>
      </w:rPr>
      <w:pict w14:anchorId="4452A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3.4pt;height:428.6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5"/>
  </w:num>
  <w:num w:numId="3" w16cid:durableId="1308900473">
    <w:abstractNumId w:val="26"/>
  </w:num>
  <w:num w:numId="4" w16cid:durableId="1812941624">
    <w:abstractNumId w:val="11"/>
  </w:num>
  <w:num w:numId="5" w16cid:durableId="1156218570">
    <w:abstractNumId w:val="10"/>
  </w:num>
  <w:num w:numId="6" w16cid:durableId="1759011308">
    <w:abstractNumId w:val="20"/>
  </w:num>
  <w:num w:numId="7" w16cid:durableId="1712461670">
    <w:abstractNumId w:val="17"/>
  </w:num>
  <w:num w:numId="8" w16cid:durableId="1356417216">
    <w:abstractNumId w:val="8"/>
  </w:num>
  <w:num w:numId="9" w16cid:durableId="1466046166">
    <w:abstractNumId w:val="14"/>
  </w:num>
  <w:num w:numId="10" w16cid:durableId="420100835">
    <w:abstractNumId w:val="19"/>
  </w:num>
  <w:num w:numId="11" w16cid:durableId="157114288">
    <w:abstractNumId w:val="18"/>
  </w:num>
  <w:num w:numId="12" w16cid:durableId="955677542">
    <w:abstractNumId w:val="23"/>
  </w:num>
  <w:num w:numId="13" w16cid:durableId="1094521427">
    <w:abstractNumId w:val="18"/>
    <w:lvlOverride w:ilvl="0">
      <w:startOverride w:val="1"/>
    </w:lvlOverride>
  </w:num>
  <w:num w:numId="14" w16cid:durableId="481166493">
    <w:abstractNumId w:val="12"/>
  </w:num>
  <w:num w:numId="15" w16cid:durableId="1598440411">
    <w:abstractNumId w:val="25"/>
  </w:num>
  <w:num w:numId="16" w16cid:durableId="1963221183">
    <w:abstractNumId w:val="21"/>
  </w:num>
  <w:num w:numId="17" w16cid:durableId="1363743341">
    <w:abstractNumId w:val="27"/>
  </w:num>
  <w:num w:numId="18" w16cid:durableId="2136871911">
    <w:abstractNumId w:val="22"/>
  </w:num>
  <w:num w:numId="19" w16cid:durableId="1240485529">
    <w:abstractNumId w:val="9"/>
  </w:num>
  <w:num w:numId="20" w16cid:durableId="2088577279">
    <w:abstractNumId w:val="0"/>
  </w:num>
  <w:num w:numId="21" w16cid:durableId="1524438190">
    <w:abstractNumId w:val="13"/>
  </w:num>
  <w:num w:numId="22" w16cid:durableId="185752924">
    <w:abstractNumId w:val="16"/>
  </w:num>
  <w:num w:numId="23" w16cid:durableId="2075658299">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4C1"/>
    <w:rsid w:val="000255E2"/>
    <w:rsid w:val="00025B31"/>
    <w:rsid w:val="0002604E"/>
    <w:rsid w:val="00027E45"/>
    <w:rsid w:val="00030702"/>
    <w:rsid w:val="000308C4"/>
    <w:rsid w:val="00031563"/>
    <w:rsid w:val="000319FC"/>
    <w:rsid w:val="00032261"/>
    <w:rsid w:val="0003311B"/>
    <w:rsid w:val="000340BA"/>
    <w:rsid w:val="00035174"/>
    <w:rsid w:val="000418B8"/>
    <w:rsid w:val="00042D1B"/>
    <w:rsid w:val="000439C4"/>
    <w:rsid w:val="000459A2"/>
    <w:rsid w:val="00045F0C"/>
    <w:rsid w:val="00045F3C"/>
    <w:rsid w:val="0005175E"/>
    <w:rsid w:val="00051CE4"/>
    <w:rsid w:val="00052B49"/>
    <w:rsid w:val="00053CB1"/>
    <w:rsid w:val="00053D92"/>
    <w:rsid w:val="0005477A"/>
    <w:rsid w:val="0005511C"/>
    <w:rsid w:val="000556EC"/>
    <w:rsid w:val="000571DD"/>
    <w:rsid w:val="000575F4"/>
    <w:rsid w:val="00057DAE"/>
    <w:rsid w:val="00060835"/>
    <w:rsid w:val="00062B0C"/>
    <w:rsid w:val="00062DA8"/>
    <w:rsid w:val="00063375"/>
    <w:rsid w:val="00064647"/>
    <w:rsid w:val="00065BC9"/>
    <w:rsid w:val="00066BEB"/>
    <w:rsid w:val="000704B7"/>
    <w:rsid w:val="00071DFC"/>
    <w:rsid w:val="00072CDE"/>
    <w:rsid w:val="000743A3"/>
    <w:rsid w:val="000761DD"/>
    <w:rsid w:val="000775B8"/>
    <w:rsid w:val="00077768"/>
    <w:rsid w:val="00080FA2"/>
    <w:rsid w:val="00082395"/>
    <w:rsid w:val="0008297A"/>
    <w:rsid w:val="00085BFC"/>
    <w:rsid w:val="00087BD0"/>
    <w:rsid w:val="00091942"/>
    <w:rsid w:val="00091CC8"/>
    <w:rsid w:val="00092138"/>
    <w:rsid w:val="0009375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A79E0"/>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268A"/>
    <w:rsid w:val="000D32F1"/>
    <w:rsid w:val="000D3DEA"/>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4FC4"/>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6665C"/>
    <w:rsid w:val="00172B31"/>
    <w:rsid w:val="00174C72"/>
    <w:rsid w:val="00182EAE"/>
    <w:rsid w:val="00183AF5"/>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5B9"/>
    <w:rsid w:val="001B2C44"/>
    <w:rsid w:val="001B3094"/>
    <w:rsid w:val="001B6916"/>
    <w:rsid w:val="001B6920"/>
    <w:rsid w:val="001B6EEC"/>
    <w:rsid w:val="001B79F4"/>
    <w:rsid w:val="001C1699"/>
    <w:rsid w:val="001C1B3E"/>
    <w:rsid w:val="001C398B"/>
    <w:rsid w:val="001C4BAF"/>
    <w:rsid w:val="001C5EFF"/>
    <w:rsid w:val="001C64CF"/>
    <w:rsid w:val="001C6510"/>
    <w:rsid w:val="001C690D"/>
    <w:rsid w:val="001C6B73"/>
    <w:rsid w:val="001D6447"/>
    <w:rsid w:val="001D740D"/>
    <w:rsid w:val="001D7E64"/>
    <w:rsid w:val="001E0D7C"/>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2A95"/>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C36"/>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3BC7"/>
    <w:rsid w:val="002947C1"/>
    <w:rsid w:val="002964D7"/>
    <w:rsid w:val="00296519"/>
    <w:rsid w:val="002965DE"/>
    <w:rsid w:val="00297A85"/>
    <w:rsid w:val="002A1876"/>
    <w:rsid w:val="002A3874"/>
    <w:rsid w:val="002A55BB"/>
    <w:rsid w:val="002A7770"/>
    <w:rsid w:val="002B0F5B"/>
    <w:rsid w:val="002B1A99"/>
    <w:rsid w:val="002B22F0"/>
    <w:rsid w:val="002B6483"/>
    <w:rsid w:val="002B71ED"/>
    <w:rsid w:val="002C04FC"/>
    <w:rsid w:val="002C10B5"/>
    <w:rsid w:val="002C1F44"/>
    <w:rsid w:val="002C29C9"/>
    <w:rsid w:val="002C32E5"/>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CDE"/>
    <w:rsid w:val="00324FC3"/>
    <w:rsid w:val="00327204"/>
    <w:rsid w:val="003279EB"/>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5B36"/>
    <w:rsid w:val="0035613F"/>
    <w:rsid w:val="0036294A"/>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B4B49"/>
    <w:rsid w:val="003C100F"/>
    <w:rsid w:val="003C11F1"/>
    <w:rsid w:val="003C1C3A"/>
    <w:rsid w:val="003C3963"/>
    <w:rsid w:val="003C5A2F"/>
    <w:rsid w:val="003C7731"/>
    <w:rsid w:val="003D145A"/>
    <w:rsid w:val="003D1790"/>
    <w:rsid w:val="003D22C1"/>
    <w:rsid w:val="003D340C"/>
    <w:rsid w:val="003D37D7"/>
    <w:rsid w:val="003D3915"/>
    <w:rsid w:val="003D3A5F"/>
    <w:rsid w:val="003D457C"/>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1A09"/>
    <w:rsid w:val="00433881"/>
    <w:rsid w:val="00435FFE"/>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079"/>
    <w:rsid w:val="00495FAE"/>
    <w:rsid w:val="0049755E"/>
    <w:rsid w:val="004A2D6B"/>
    <w:rsid w:val="004A4080"/>
    <w:rsid w:val="004A5EC4"/>
    <w:rsid w:val="004A635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C7D57"/>
    <w:rsid w:val="004D0683"/>
    <w:rsid w:val="004D0867"/>
    <w:rsid w:val="004D25B8"/>
    <w:rsid w:val="004D3C87"/>
    <w:rsid w:val="004D5A5C"/>
    <w:rsid w:val="004D75D1"/>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18D"/>
    <w:rsid w:val="0052234C"/>
    <w:rsid w:val="00522D73"/>
    <w:rsid w:val="0052682F"/>
    <w:rsid w:val="00527FDB"/>
    <w:rsid w:val="005319EC"/>
    <w:rsid w:val="005324B1"/>
    <w:rsid w:val="00534DD2"/>
    <w:rsid w:val="00535C99"/>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7504"/>
    <w:rsid w:val="00561BAA"/>
    <w:rsid w:val="00562D3A"/>
    <w:rsid w:val="00563381"/>
    <w:rsid w:val="00563CDB"/>
    <w:rsid w:val="0056756F"/>
    <w:rsid w:val="00567F14"/>
    <w:rsid w:val="00571267"/>
    <w:rsid w:val="00571381"/>
    <w:rsid w:val="00573D3D"/>
    <w:rsid w:val="005740D0"/>
    <w:rsid w:val="005747B0"/>
    <w:rsid w:val="00576786"/>
    <w:rsid w:val="005804EE"/>
    <w:rsid w:val="00580AB0"/>
    <w:rsid w:val="00582199"/>
    <w:rsid w:val="0058323A"/>
    <w:rsid w:val="00584B75"/>
    <w:rsid w:val="00584E41"/>
    <w:rsid w:val="00587E2B"/>
    <w:rsid w:val="00587FE6"/>
    <w:rsid w:val="00591159"/>
    <w:rsid w:val="005916D7"/>
    <w:rsid w:val="00591A28"/>
    <w:rsid w:val="00592102"/>
    <w:rsid w:val="00592B9F"/>
    <w:rsid w:val="00594142"/>
    <w:rsid w:val="00594748"/>
    <w:rsid w:val="0059499A"/>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E7E33"/>
    <w:rsid w:val="005F047E"/>
    <w:rsid w:val="005F2158"/>
    <w:rsid w:val="005F2C48"/>
    <w:rsid w:val="005F4D81"/>
    <w:rsid w:val="005F64A8"/>
    <w:rsid w:val="0060101F"/>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0CAE"/>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2B"/>
    <w:rsid w:val="006706BC"/>
    <w:rsid w:val="00670BAB"/>
    <w:rsid w:val="00670EB5"/>
    <w:rsid w:val="0067262C"/>
    <w:rsid w:val="00673D20"/>
    <w:rsid w:val="0067403D"/>
    <w:rsid w:val="00675C56"/>
    <w:rsid w:val="006775C7"/>
    <w:rsid w:val="00677AB5"/>
    <w:rsid w:val="006810E5"/>
    <w:rsid w:val="00681AC5"/>
    <w:rsid w:val="00681DA2"/>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85E"/>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5F82"/>
    <w:rsid w:val="006C67AB"/>
    <w:rsid w:val="006D2D06"/>
    <w:rsid w:val="006D3F65"/>
    <w:rsid w:val="006D470E"/>
    <w:rsid w:val="006D651F"/>
    <w:rsid w:val="006D67E1"/>
    <w:rsid w:val="006E26A5"/>
    <w:rsid w:val="006E3D1A"/>
    <w:rsid w:val="006E6E01"/>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20DD"/>
    <w:rsid w:val="00763F68"/>
    <w:rsid w:val="00764B36"/>
    <w:rsid w:val="00764BD2"/>
    <w:rsid w:val="00767B52"/>
    <w:rsid w:val="00770323"/>
    <w:rsid w:val="00771775"/>
    <w:rsid w:val="0077372B"/>
    <w:rsid w:val="00775FC4"/>
    <w:rsid w:val="00777297"/>
    <w:rsid w:val="0077749C"/>
    <w:rsid w:val="00777695"/>
    <w:rsid w:val="0078171F"/>
    <w:rsid w:val="00781DC6"/>
    <w:rsid w:val="00782045"/>
    <w:rsid w:val="00782747"/>
    <w:rsid w:val="00783CF4"/>
    <w:rsid w:val="007854FB"/>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1C59"/>
    <w:rsid w:val="007A5AE4"/>
    <w:rsid w:val="007A6CEC"/>
    <w:rsid w:val="007B27D8"/>
    <w:rsid w:val="007B4DEE"/>
    <w:rsid w:val="007B57E3"/>
    <w:rsid w:val="007B59E4"/>
    <w:rsid w:val="007B5AD0"/>
    <w:rsid w:val="007B6271"/>
    <w:rsid w:val="007B6552"/>
    <w:rsid w:val="007B70DA"/>
    <w:rsid w:val="007B72BB"/>
    <w:rsid w:val="007B76C8"/>
    <w:rsid w:val="007C069D"/>
    <w:rsid w:val="007C201F"/>
    <w:rsid w:val="007C28F5"/>
    <w:rsid w:val="007C2F4E"/>
    <w:rsid w:val="007C3274"/>
    <w:rsid w:val="007C374E"/>
    <w:rsid w:val="007C6FC5"/>
    <w:rsid w:val="007C7A6A"/>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1938"/>
    <w:rsid w:val="0086272A"/>
    <w:rsid w:val="00862BEE"/>
    <w:rsid w:val="00864F0A"/>
    <w:rsid w:val="00867107"/>
    <w:rsid w:val="0087193B"/>
    <w:rsid w:val="008720A2"/>
    <w:rsid w:val="00874643"/>
    <w:rsid w:val="00880366"/>
    <w:rsid w:val="00880B82"/>
    <w:rsid w:val="00882799"/>
    <w:rsid w:val="00882805"/>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572D"/>
    <w:rsid w:val="008B6891"/>
    <w:rsid w:val="008B6B47"/>
    <w:rsid w:val="008C081F"/>
    <w:rsid w:val="008C21B1"/>
    <w:rsid w:val="008C513E"/>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D85"/>
    <w:rsid w:val="008F74AE"/>
    <w:rsid w:val="008F7942"/>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0146"/>
    <w:rsid w:val="009A14D0"/>
    <w:rsid w:val="009A16BA"/>
    <w:rsid w:val="009A34B6"/>
    <w:rsid w:val="009A5034"/>
    <w:rsid w:val="009A76A0"/>
    <w:rsid w:val="009B0B63"/>
    <w:rsid w:val="009B0DFD"/>
    <w:rsid w:val="009B201B"/>
    <w:rsid w:val="009B2D8C"/>
    <w:rsid w:val="009B6A2E"/>
    <w:rsid w:val="009B6F66"/>
    <w:rsid w:val="009C2097"/>
    <w:rsid w:val="009C287A"/>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CC5"/>
    <w:rsid w:val="00A35FE8"/>
    <w:rsid w:val="00A364DE"/>
    <w:rsid w:val="00A36BC9"/>
    <w:rsid w:val="00A37B36"/>
    <w:rsid w:val="00A40C7B"/>
    <w:rsid w:val="00A4307D"/>
    <w:rsid w:val="00A430C8"/>
    <w:rsid w:val="00A434E6"/>
    <w:rsid w:val="00A440BD"/>
    <w:rsid w:val="00A446EF"/>
    <w:rsid w:val="00A44774"/>
    <w:rsid w:val="00A4524E"/>
    <w:rsid w:val="00A452FD"/>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6B58"/>
    <w:rsid w:val="00A77065"/>
    <w:rsid w:val="00A8033B"/>
    <w:rsid w:val="00A80C94"/>
    <w:rsid w:val="00A82346"/>
    <w:rsid w:val="00A82FF9"/>
    <w:rsid w:val="00A84DA1"/>
    <w:rsid w:val="00A85569"/>
    <w:rsid w:val="00A86374"/>
    <w:rsid w:val="00A9305A"/>
    <w:rsid w:val="00A9540B"/>
    <w:rsid w:val="00A96DD3"/>
    <w:rsid w:val="00A96FC3"/>
    <w:rsid w:val="00AA051E"/>
    <w:rsid w:val="00AA1AAC"/>
    <w:rsid w:val="00AA2737"/>
    <w:rsid w:val="00AA6DF7"/>
    <w:rsid w:val="00AA7FB9"/>
    <w:rsid w:val="00AB0884"/>
    <w:rsid w:val="00AB1B15"/>
    <w:rsid w:val="00AB449E"/>
    <w:rsid w:val="00AB474F"/>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5D9B"/>
    <w:rsid w:val="00B268FB"/>
    <w:rsid w:val="00B271C8"/>
    <w:rsid w:val="00B324F6"/>
    <w:rsid w:val="00B325E6"/>
    <w:rsid w:val="00B32D77"/>
    <w:rsid w:val="00B334DA"/>
    <w:rsid w:val="00B3527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3E54"/>
    <w:rsid w:val="00B546C9"/>
    <w:rsid w:val="00B554E1"/>
    <w:rsid w:val="00B561B4"/>
    <w:rsid w:val="00B573FA"/>
    <w:rsid w:val="00B57DA2"/>
    <w:rsid w:val="00B60492"/>
    <w:rsid w:val="00B61552"/>
    <w:rsid w:val="00B64AA6"/>
    <w:rsid w:val="00B64AAD"/>
    <w:rsid w:val="00B64E75"/>
    <w:rsid w:val="00B65A33"/>
    <w:rsid w:val="00B71C0A"/>
    <w:rsid w:val="00B743E7"/>
    <w:rsid w:val="00B748E1"/>
    <w:rsid w:val="00B74B89"/>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94D66"/>
    <w:rsid w:val="00BA04C6"/>
    <w:rsid w:val="00BA1682"/>
    <w:rsid w:val="00BA2D77"/>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5305"/>
    <w:rsid w:val="00BD724C"/>
    <w:rsid w:val="00BD73B6"/>
    <w:rsid w:val="00BD7B57"/>
    <w:rsid w:val="00BE083C"/>
    <w:rsid w:val="00BE0FAC"/>
    <w:rsid w:val="00BE3B37"/>
    <w:rsid w:val="00BE438B"/>
    <w:rsid w:val="00BE5143"/>
    <w:rsid w:val="00BE601D"/>
    <w:rsid w:val="00BE61DE"/>
    <w:rsid w:val="00BE6D96"/>
    <w:rsid w:val="00BF466E"/>
    <w:rsid w:val="00BF6879"/>
    <w:rsid w:val="00BF6F35"/>
    <w:rsid w:val="00C00D34"/>
    <w:rsid w:val="00C01435"/>
    <w:rsid w:val="00C06DD1"/>
    <w:rsid w:val="00C10B64"/>
    <w:rsid w:val="00C14D1D"/>
    <w:rsid w:val="00C161B7"/>
    <w:rsid w:val="00C17A4E"/>
    <w:rsid w:val="00C17CCE"/>
    <w:rsid w:val="00C20AD3"/>
    <w:rsid w:val="00C211B0"/>
    <w:rsid w:val="00C2181A"/>
    <w:rsid w:val="00C21A32"/>
    <w:rsid w:val="00C226F1"/>
    <w:rsid w:val="00C23109"/>
    <w:rsid w:val="00C24291"/>
    <w:rsid w:val="00C242BD"/>
    <w:rsid w:val="00C24CD1"/>
    <w:rsid w:val="00C26503"/>
    <w:rsid w:val="00C26B2E"/>
    <w:rsid w:val="00C30333"/>
    <w:rsid w:val="00C3130E"/>
    <w:rsid w:val="00C3469F"/>
    <w:rsid w:val="00C34763"/>
    <w:rsid w:val="00C37442"/>
    <w:rsid w:val="00C37740"/>
    <w:rsid w:val="00C40516"/>
    <w:rsid w:val="00C40BB0"/>
    <w:rsid w:val="00C44D7A"/>
    <w:rsid w:val="00C44E26"/>
    <w:rsid w:val="00C457FA"/>
    <w:rsid w:val="00C46433"/>
    <w:rsid w:val="00C47E1B"/>
    <w:rsid w:val="00C50EB1"/>
    <w:rsid w:val="00C519F2"/>
    <w:rsid w:val="00C52162"/>
    <w:rsid w:val="00C52974"/>
    <w:rsid w:val="00C52BC0"/>
    <w:rsid w:val="00C53EFA"/>
    <w:rsid w:val="00C54F38"/>
    <w:rsid w:val="00C5659F"/>
    <w:rsid w:val="00C5691E"/>
    <w:rsid w:val="00C569B6"/>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250"/>
    <w:rsid w:val="00C92653"/>
    <w:rsid w:val="00C94025"/>
    <w:rsid w:val="00C94054"/>
    <w:rsid w:val="00C94192"/>
    <w:rsid w:val="00C95030"/>
    <w:rsid w:val="00C95420"/>
    <w:rsid w:val="00C955D8"/>
    <w:rsid w:val="00CA0FB1"/>
    <w:rsid w:val="00CA1D86"/>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22A"/>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1B4"/>
    <w:rsid w:val="00D047FA"/>
    <w:rsid w:val="00D05CF0"/>
    <w:rsid w:val="00D065DD"/>
    <w:rsid w:val="00D1374B"/>
    <w:rsid w:val="00D144FB"/>
    <w:rsid w:val="00D146CD"/>
    <w:rsid w:val="00D14CC4"/>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3D30"/>
    <w:rsid w:val="00D54FCC"/>
    <w:rsid w:val="00D55ABC"/>
    <w:rsid w:val="00D56567"/>
    <w:rsid w:val="00D56CE8"/>
    <w:rsid w:val="00D574F4"/>
    <w:rsid w:val="00D624DC"/>
    <w:rsid w:val="00D62EE9"/>
    <w:rsid w:val="00D631CA"/>
    <w:rsid w:val="00D6323F"/>
    <w:rsid w:val="00D632D4"/>
    <w:rsid w:val="00D63F13"/>
    <w:rsid w:val="00D65106"/>
    <w:rsid w:val="00D65DD4"/>
    <w:rsid w:val="00D7110B"/>
    <w:rsid w:val="00D7116E"/>
    <w:rsid w:val="00D7150C"/>
    <w:rsid w:val="00D718EA"/>
    <w:rsid w:val="00D72282"/>
    <w:rsid w:val="00D724E6"/>
    <w:rsid w:val="00D72F03"/>
    <w:rsid w:val="00D74EB6"/>
    <w:rsid w:val="00D75B29"/>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8AF"/>
    <w:rsid w:val="00DC1A06"/>
    <w:rsid w:val="00DC2E56"/>
    <w:rsid w:val="00DC3ECF"/>
    <w:rsid w:val="00DC5856"/>
    <w:rsid w:val="00DC7B47"/>
    <w:rsid w:val="00DD16AA"/>
    <w:rsid w:val="00DD2FB1"/>
    <w:rsid w:val="00DD3783"/>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174F"/>
    <w:rsid w:val="00E04C59"/>
    <w:rsid w:val="00E06694"/>
    <w:rsid w:val="00E079B7"/>
    <w:rsid w:val="00E13300"/>
    <w:rsid w:val="00E13EAC"/>
    <w:rsid w:val="00E167C6"/>
    <w:rsid w:val="00E17136"/>
    <w:rsid w:val="00E20C79"/>
    <w:rsid w:val="00E212B0"/>
    <w:rsid w:val="00E2137D"/>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056E"/>
    <w:rsid w:val="00E82E03"/>
    <w:rsid w:val="00E82EA0"/>
    <w:rsid w:val="00E8441D"/>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390A"/>
    <w:rsid w:val="00EA537C"/>
    <w:rsid w:val="00EA56A9"/>
    <w:rsid w:val="00EA5714"/>
    <w:rsid w:val="00EA6A31"/>
    <w:rsid w:val="00EA7873"/>
    <w:rsid w:val="00EB2240"/>
    <w:rsid w:val="00EB50F3"/>
    <w:rsid w:val="00EB56D3"/>
    <w:rsid w:val="00EB689E"/>
    <w:rsid w:val="00EB70B7"/>
    <w:rsid w:val="00EB7675"/>
    <w:rsid w:val="00EB78D2"/>
    <w:rsid w:val="00EC0020"/>
    <w:rsid w:val="00EC1E13"/>
    <w:rsid w:val="00EC247F"/>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2C2"/>
    <w:rsid w:val="00EE153D"/>
    <w:rsid w:val="00EE17E1"/>
    <w:rsid w:val="00EE247D"/>
    <w:rsid w:val="00EE2967"/>
    <w:rsid w:val="00EE42DC"/>
    <w:rsid w:val="00EE4473"/>
    <w:rsid w:val="00EE4B82"/>
    <w:rsid w:val="00EE5C89"/>
    <w:rsid w:val="00EF0F07"/>
    <w:rsid w:val="00EF7E18"/>
    <w:rsid w:val="00F02C1F"/>
    <w:rsid w:val="00F112B9"/>
    <w:rsid w:val="00F11812"/>
    <w:rsid w:val="00F11CEC"/>
    <w:rsid w:val="00F12D5F"/>
    <w:rsid w:val="00F17350"/>
    <w:rsid w:val="00F17DD9"/>
    <w:rsid w:val="00F205F9"/>
    <w:rsid w:val="00F210CC"/>
    <w:rsid w:val="00F21C5A"/>
    <w:rsid w:val="00F26455"/>
    <w:rsid w:val="00F26566"/>
    <w:rsid w:val="00F27818"/>
    <w:rsid w:val="00F2793E"/>
    <w:rsid w:val="00F302E7"/>
    <w:rsid w:val="00F31E5C"/>
    <w:rsid w:val="00F32082"/>
    <w:rsid w:val="00F320AE"/>
    <w:rsid w:val="00F3309E"/>
    <w:rsid w:val="00F33E3E"/>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4BC6"/>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A7DB7"/>
    <w:rsid w:val="00FB0060"/>
    <w:rsid w:val="00FB0A1B"/>
    <w:rsid w:val="00FB0F47"/>
    <w:rsid w:val="00FB1B49"/>
    <w:rsid w:val="00FB28AD"/>
    <w:rsid w:val="00FB2994"/>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4FB9"/>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gov.br/dnit/pt-br/assuntos/planejamento-e-pesquisa/ipr/coletanea-de-normas/coletanea-de-normas/especificacao-de-servico-es/dnit_031_2024_es.pdf" TargetMode="External"/><Relationship Id="rId26" Type="http://schemas.openxmlformats.org/officeDocument/2006/relationships/hyperlink" Target="https://www.gov.br/dnit/pt-br/assuntos/planejamento-e-pesquisa/ipr/coletanea-de-normas/coletanea-de-normas/especificacao-de-servico-es/dnit_141_2022_es-1.pdf" TargetMode="External"/><Relationship Id="rId21" Type="http://schemas.openxmlformats.org/officeDocument/2006/relationships/hyperlink" Target="https://www.gov.br/dnit/pt-br/assuntos/planejamento-e-pesquisa/ipr/coletanea-de-normas/coletanea-de-normas/especificacao-de-servico-es/dnit_107_2009_es-1.pdf" TargetMode="External"/><Relationship Id="rId34" Type="http://schemas.openxmlformats.org/officeDocument/2006/relationships/hyperlink" Target="https://www.gov.br/dnit/pt-br/assuntos/planejamento-e-pesquisa/ipr/coletanea-de-normas/coletanea-de-normas/especificacao-de-servico-es/dnit_153_2010_es-1.pdf"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gov.br/dnit/pt-br/assuntos/planejamento-e-pesquisa/ipr/coletanea-de-normas/coletanea-de-normas/especificacao-de-servico-es" TargetMode="External"/><Relationship Id="rId25" Type="http://schemas.openxmlformats.org/officeDocument/2006/relationships/hyperlink" Target="https://www.gov.br/dnit/pt-br/assuntos/planejamento-e-pesquisa/ipr/coletanea-de-normas/coletanea-de-normas/especificacao-de-servico-es/dnit_139_2010_es-1.pdf" TargetMode="External"/><Relationship Id="rId33" Type="http://schemas.openxmlformats.org/officeDocument/2006/relationships/hyperlink" Target="https://www.gov.br/dnit/pt-br/assuntos/planejamento-e-pesquisa/ipr/coletanea-de-normas/coletanea-de-normas/especificacao-de-servico-es/dnit_148_2012_es.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gov.br/dnit/pt-br/assuntos/planejamento-e-pesquisa/ipr/coletanea-de-normas/coletanea-de-normas/especificacao-de-servico-es/dnit_106_2009_es-1.pdf" TargetMode="External"/><Relationship Id="rId29" Type="http://schemas.openxmlformats.org/officeDocument/2006/relationships/hyperlink" Target="https://www.gov.br/dnit/pt-br/assuntos/planejamento-e-pesquisa/ipr/coletanea-de-normas/coletanea-de-normas/especificacao-de-servico-es/dnit_144_2014_e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gov.br/dnit/pt-br/assuntos/planejamento-e-pesquisa/ipr/coletanea-de-normas/coletanea-de-normas/especificacao-de-servico-es/dnit_138_2010_es-1.pdf" TargetMode="External"/><Relationship Id="rId32" Type="http://schemas.openxmlformats.org/officeDocument/2006/relationships/hyperlink" Target="https://www.gov.br/dnit/pt-br/assuntos/planejamento-e-pesquisa/ipr/coletanea-de-normas/coletanea-de-normas/especificacao-de-servico-es/dnit_147_2012_es.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gov.br/dnit/pt-br/assuntos/planejamento-e-pesquisa/ipr/coletanea-de-normas/coletanea-de-normas/especificacao-de-servico-es/dnit_137_2010_es-1.pdf" TargetMode="External"/><Relationship Id="rId28" Type="http://schemas.openxmlformats.org/officeDocument/2006/relationships/hyperlink" Target="https://www.gov.br/dnit/pt-br/assuntos/planejamento-e-pesquisa/ipr/coletanea-de-normas/coletanea-de-normas/especificacao-de-servico-es/dnit_143_2022_es.pdf" TargetMode="External"/><Relationship Id="rId36" Type="http://schemas.openxmlformats.org/officeDocument/2006/relationships/hyperlink" Target="https://paranainterativo.pr.gov.br/placas" TargetMode="External"/><Relationship Id="rId10" Type="http://schemas.openxmlformats.org/officeDocument/2006/relationships/endnotes" Target="endnotes.xml"/><Relationship Id="rId19" Type="http://schemas.openxmlformats.org/officeDocument/2006/relationships/hyperlink" Target="https://www.gov.br/dnit/pt-br/assuntos/planejamento-e-pesquisa/ipr/coletanea-de-normas/coletanea-de-normas/especificacao-de-servico-es/dnit_104_2009_es-1.pdf" TargetMode="External"/><Relationship Id="rId31" Type="http://schemas.openxmlformats.org/officeDocument/2006/relationships/hyperlink" Target="https://www.gov.br/dnit/pt-br/assuntos/planejamento-e-pesquisa/ipr/coletanea-de-normas/coletanea-de-normas/especificacao-de-servico-es/dnit_146_2012_e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gov.br/dnit/pt-br/assuntos/planejamento-e-pesquisa/ipr/coletanea-de-normas/coletanea-de-normas/especificacao-de-servico-es/dnit_108_2009_es-1.pdf" TargetMode="External"/><Relationship Id="rId27" Type="http://schemas.openxmlformats.org/officeDocument/2006/relationships/hyperlink" Target="https://www.gov.br/dnit/pt-br/assuntos/planejamento-e-pesquisa/ipr/coletanea-de-normas/coletanea-de-normas/especificacao-de-servico-es/dnit_142_2022_es-2.pdf" TargetMode="External"/><Relationship Id="rId30" Type="http://schemas.openxmlformats.org/officeDocument/2006/relationships/hyperlink" Target="https://www.gov.br/dnit/pt-br/assuntos/planejamento-e-pesquisa/ipr/coletanea-de-normas/coletanea-de-normas/especificacao-de-servico-es/dnit_145_2012_es.pdf" TargetMode="External"/><Relationship Id="rId35" Type="http://schemas.openxmlformats.org/officeDocument/2006/relationships/image" Target="media/image3.wmf"/><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4.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64</Pages>
  <Words>24429</Words>
  <Characters>131920</Characters>
  <Application>Microsoft Office Word</Application>
  <DocSecurity>0</DocSecurity>
  <Lines>1099</Lines>
  <Paragraphs>312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156037</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Kiko</cp:lastModifiedBy>
  <cp:revision>105</cp:revision>
  <cp:lastPrinted>2026-03-24T20:11:00Z</cp:lastPrinted>
  <dcterms:created xsi:type="dcterms:W3CDTF">2024-04-12T12:32:00Z</dcterms:created>
  <dcterms:modified xsi:type="dcterms:W3CDTF">2026-04-06T13:49:00Z</dcterms:modified>
</cp:coreProperties>
</file>