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F399DA3" w14:textId="3D56B0D8" w:rsidR="00F75B4B" w:rsidRPr="005D0BC5" w:rsidRDefault="00F75B4B" w:rsidP="00584E41">
      <w:pPr>
        <w:jc w:val="center"/>
        <w:rPr>
          <w:b/>
          <w:sz w:val="24"/>
          <w:szCs w:val="24"/>
        </w:rPr>
      </w:pPr>
      <w:bookmarkStart w:id="0" w:name="_Hlk23315768"/>
      <w:r w:rsidRPr="005D0BC5">
        <w:rPr>
          <w:b/>
          <w:sz w:val="24"/>
          <w:szCs w:val="24"/>
        </w:rPr>
        <w:t xml:space="preserve">PREFEITURA MUNICIPAL </w:t>
      </w:r>
      <w:r w:rsidR="004008D4">
        <w:rPr>
          <w:b/>
          <w:bCs/>
          <w:sz w:val="24"/>
          <w:szCs w:val="24"/>
        </w:rPr>
        <w:t>DE FIGUEIRA</w:t>
      </w:r>
    </w:p>
    <w:p w14:paraId="106167E2" w14:textId="1E5B9594"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00F60336">
        <w:rPr>
          <w:b/>
          <w:sz w:val="24"/>
          <w:szCs w:val="24"/>
        </w:rPr>
        <w:t>05</w:t>
      </w:r>
      <w:r w:rsidRPr="005D0BC5">
        <w:rPr>
          <w:b/>
          <w:sz w:val="24"/>
          <w:szCs w:val="24"/>
        </w:rPr>
        <w:t>/</w:t>
      </w:r>
      <w:bookmarkEnd w:id="0"/>
      <w:r w:rsidR="00F60336">
        <w:rPr>
          <w:b/>
          <w:sz w:val="24"/>
          <w:szCs w:val="24"/>
        </w:rPr>
        <w:t>2026</w:t>
      </w:r>
    </w:p>
    <w:p w14:paraId="03DB11B6" w14:textId="218FEACE" w:rsidR="004D0683" w:rsidRDefault="004D0683" w:rsidP="00584E41">
      <w:pPr>
        <w:jc w:val="center"/>
        <w:rPr>
          <w:b/>
          <w:sz w:val="24"/>
          <w:szCs w:val="24"/>
        </w:rPr>
      </w:pPr>
      <w:r w:rsidRPr="005D0BC5">
        <w:rPr>
          <w:b/>
          <w:sz w:val="24"/>
          <w:szCs w:val="24"/>
        </w:rPr>
        <w:t xml:space="preserve">Processo Administrativo nº </w:t>
      </w:r>
      <w:r w:rsidR="00F60336">
        <w:rPr>
          <w:b/>
          <w:sz w:val="24"/>
          <w:szCs w:val="24"/>
        </w:rPr>
        <w:t>23/2026</w:t>
      </w:r>
    </w:p>
    <w:p w14:paraId="5CFCF607" w14:textId="77777777" w:rsidR="00F60336" w:rsidRDefault="00F60336" w:rsidP="00584E41">
      <w:pPr>
        <w:jc w:val="center"/>
        <w:rPr>
          <w:b/>
          <w:sz w:val="24"/>
          <w:szCs w:val="24"/>
        </w:rPr>
      </w:pPr>
    </w:p>
    <w:p w14:paraId="4A80EBD1" w14:textId="7E1A9617" w:rsidR="00F60336" w:rsidRPr="005D0BC5" w:rsidRDefault="00F60336" w:rsidP="00584E41">
      <w:pPr>
        <w:jc w:val="center"/>
        <w:rPr>
          <w:b/>
          <w:sz w:val="24"/>
          <w:szCs w:val="24"/>
        </w:rPr>
      </w:pPr>
      <w:r>
        <w:rPr>
          <w:b/>
          <w:sz w:val="24"/>
          <w:szCs w:val="24"/>
        </w:rPr>
        <w:t>INVERSÃO DE FASES</w:t>
      </w:r>
    </w:p>
    <w:p w14:paraId="064326F9" w14:textId="77777777" w:rsidR="004D0683" w:rsidRPr="005D0BC5" w:rsidRDefault="004D0683" w:rsidP="00584E41">
      <w:pPr>
        <w:jc w:val="both"/>
        <w:rPr>
          <w:b/>
          <w:sz w:val="24"/>
          <w:szCs w:val="24"/>
        </w:rPr>
      </w:pPr>
    </w:p>
    <w:p w14:paraId="593AC63E" w14:textId="77777777" w:rsidR="00FF227C" w:rsidRPr="005D0BC5" w:rsidRDefault="00FF227C" w:rsidP="00584E41">
      <w:pPr>
        <w:jc w:val="both"/>
        <w:rPr>
          <w:sz w:val="24"/>
          <w:szCs w:val="24"/>
        </w:rPr>
      </w:pPr>
    </w:p>
    <w:p w14:paraId="3ED423AC" w14:textId="3FEEA7EE" w:rsidR="00FF227C" w:rsidRPr="005D0BC5" w:rsidRDefault="00FF227C" w:rsidP="00584E41">
      <w:pPr>
        <w:jc w:val="both"/>
        <w:rPr>
          <w:sz w:val="24"/>
          <w:szCs w:val="24"/>
        </w:rPr>
      </w:pPr>
      <w:r w:rsidRPr="005D0BC5">
        <w:rPr>
          <w:sz w:val="24"/>
          <w:szCs w:val="24"/>
        </w:rPr>
        <w:t>O MUNICÍPIO</w:t>
      </w:r>
      <w:r w:rsidR="004008D4">
        <w:rPr>
          <w:sz w:val="24"/>
          <w:szCs w:val="24"/>
        </w:rPr>
        <w:t xml:space="preserve"> </w:t>
      </w:r>
      <w:r w:rsidR="00653D6B">
        <w:rPr>
          <w:sz w:val="24"/>
          <w:szCs w:val="24"/>
        </w:rPr>
        <w:t>DE FIGUEIRA</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proofErr w:type="gramStart"/>
      <w:r w:rsidR="00875F6A">
        <w:rPr>
          <w:sz w:val="24"/>
          <w:szCs w:val="24"/>
        </w:rPr>
        <w:t>9:00</w:t>
      </w:r>
      <w:proofErr w:type="gramEnd"/>
      <w:r w:rsidRPr="00BC29D3">
        <w:rPr>
          <w:sz w:val="24"/>
          <w:szCs w:val="24"/>
        </w:rPr>
        <w:t xml:space="preserve"> horas do dia </w:t>
      </w:r>
      <w:r w:rsidR="007B1A5C">
        <w:rPr>
          <w:sz w:val="24"/>
          <w:szCs w:val="24"/>
        </w:rPr>
        <w:t>12</w:t>
      </w:r>
      <w:r w:rsidRPr="00BC29D3">
        <w:rPr>
          <w:sz w:val="24"/>
          <w:szCs w:val="24"/>
        </w:rPr>
        <w:t xml:space="preserve"> de </w:t>
      </w:r>
      <w:r w:rsidR="00DD66E0">
        <w:rPr>
          <w:sz w:val="24"/>
          <w:szCs w:val="24"/>
        </w:rPr>
        <w:t xml:space="preserve"> </w:t>
      </w:r>
      <w:r w:rsidR="007B1A5C">
        <w:rPr>
          <w:sz w:val="24"/>
          <w:szCs w:val="24"/>
        </w:rPr>
        <w:t>junho</w:t>
      </w:r>
      <w:r w:rsidRPr="00BC29D3">
        <w:rPr>
          <w:sz w:val="24"/>
          <w:szCs w:val="24"/>
        </w:rPr>
        <w:t xml:space="preserve"> do ano de </w:t>
      </w:r>
      <w:r w:rsidR="00F60336">
        <w:rPr>
          <w:sz w:val="24"/>
          <w:szCs w:val="24"/>
        </w:rPr>
        <w:t>2026</w:t>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6B694D95" w14:textId="77777777" w:rsidR="00FF227C" w:rsidRDefault="00FF227C" w:rsidP="00584E41">
      <w:pPr>
        <w:jc w:val="both"/>
        <w:rPr>
          <w:b/>
          <w:sz w:val="24"/>
          <w:szCs w:val="24"/>
        </w:rPr>
      </w:pPr>
    </w:p>
    <w:p w14:paraId="728EB1F5" w14:textId="791058FF" w:rsidR="00004ECB" w:rsidRPr="005E30BA" w:rsidRDefault="00004ECB" w:rsidP="00004ECB">
      <w:pPr>
        <w:jc w:val="both"/>
        <w:rPr>
          <w:b/>
          <w:sz w:val="24"/>
          <w:szCs w:val="24"/>
        </w:rPr>
      </w:pPr>
      <w:bookmarkStart w:id="1" w:name="_Hlk165380163"/>
      <w:r w:rsidRPr="005E30BA">
        <w:rPr>
          <w:b/>
          <w:sz w:val="24"/>
          <w:szCs w:val="24"/>
        </w:rPr>
        <w:t xml:space="preserve">Data da sessão: </w:t>
      </w:r>
      <w:r w:rsidR="007B1A5C">
        <w:rPr>
          <w:b/>
          <w:sz w:val="24"/>
          <w:szCs w:val="24"/>
        </w:rPr>
        <w:t>12</w:t>
      </w:r>
      <w:r w:rsidR="00DD66E0">
        <w:rPr>
          <w:b/>
          <w:sz w:val="24"/>
          <w:szCs w:val="24"/>
        </w:rPr>
        <w:t xml:space="preserve"> de </w:t>
      </w:r>
      <w:r w:rsidR="007B1A5C">
        <w:rPr>
          <w:b/>
          <w:sz w:val="24"/>
          <w:szCs w:val="24"/>
        </w:rPr>
        <w:t>junho</w:t>
      </w:r>
      <w:r w:rsidR="00C60CDA">
        <w:rPr>
          <w:b/>
          <w:sz w:val="24"/>
          <w:szCs w:val="24"/>
        </w:rPr>
        <w:t xml:space="preserve"> </w:t>
      </w:r>
      <w:r w:rsidR="00DD66E0">
        <w:rPr>
          <w:b/>
          <w:sz w:val="24"/>
          <w:szCs w:val="24"/>
        </w:rPr>
        <w:t>de 2026</w:t>
      </w:r>
      <w:r w:rsidRPr="005E30BA">
        <w:rPr>
          <w:b/>
          <w:sz w:val="24"/>
          <w:szCs w:val="24"/>
        </w:rPr>
        <w:t>.</w:t>
      </w:r>
    </w:p>
    <w:p w14:paraId="674E0268" w14:textId="66E38306" w:rsidR="00004ECB" w:rsidRPr="005E30BA" w:rsidRDefault="00004ECB" w:rsidP="00004ECB">
      <w:pPr>
        <w:jc w:val="both"/>
        <w:rPr>
          <w:b/>
          <w:sz w:val="24"/>
          <w:szCs w:val="24"/>
        </w:rPr>
      </w:pPr>
      <w:r w:rsidRPr="005E30BA">
        <w:rPr>
          <w:b/>
          <w:sz w:val="24"/>
          <w:szCs w:val="24"/>
        </w:rPr>
        <w:t xml:space="preserve">Horário: </w:t>
      </w:r>
      <w:proofErr w:type="gramStart"/>
      <w:r w:rsidR="00DD66E0">
        <w:rPr>
          <w:b/>
          <w:sz w:val="24"/>
          <w:szCs w:val="24"/>
        </w:rPr>
        <w:t>9:00</w:t>
      </w:r>
      <w:proofErr w:type="gramEnd"/>
      <w:r w:rsidRPr="005E30BA">
        <w:rPr>
          <w:b/>
          <w:sz w:val="24"/>
          <w:szCs w:val="24"/>
        </w:rPr>
        <w:t xml:space="preserve"> (Todas as referências de tempo no Edital, no aviso e durante a sessão pública observarão o horário de Brasília – DF).</w:t>
      </w:r>
    </w:p>
    <w:p w14:paraId="36BF3A1B" w14:textId="0553B37A" w:rsidR="00004ECB" w:rsidRPr="005E30BA" w:rsidRDefault="00004ECB" w:rsidP="00004ECB">
      <w:pPr>
        <w:jc w:val="both"/>
        <w:rPr>
          <w:b/>
          <w:sz w:val="24"/>
          <w:szCs w:val="24"/>
        </w:rPr>
      </w:pPr>
      <w:r w:rsidRPr="005E30BA">
        <w:rPr>
          <w:b/>
          <w:sz w:val="24"/>
          <w:szCs w:val="24"/>
        </w:rPr>
        <w:t xml:space="preserve">Data e horário limite para encaminhar as propostas: </w:t>
      </w:r>
      <w:r w:rsidRPr="005E30BA">
        <w:rPr>
          <w:bCs/>
          <w:sz w:val="24"/>
          <w:szCs w:val="24"/>
        </w:rPr>
        <w:t xml:space="preserve">As propostas serão encaminhadas exclusivamente por meio do sistema eletrônico até as </w:t>
      </w:r>
      <w:proofErr w:type="gramStart"/>
      <w:r w:rsidR="00DD66E0">
        <w:rPr>
          <w:bCs/>
          <w:sz w:val="24"/>
          <w:szCs w:val="24"/>
        </w:rPr>
        <w:t>08:00</w:t>
      </w:r>
      <w:proofErr w:type="gramEnd"/>
      <w:r w:rsidRPr="005E30BA">
        <w:rPr>
          <w:bCs/>
          <w:sz w:val="24"/>
          <w:szCs w:val="24"/>
        </w:rPr>
        <w:t xml:space="preserve"> do dia </w:t>
      </w:r>
      <w:r w:rsidR="007B1A5C">
        <w:rPr>
          <w:bCs/>
          <w:sz w:val="24"/>
          <w:szCs w:val="24"/>
        </w:rPr>
        <w:t>12/06</w:t>
      </w:r>
      <w:r w:rsidR="00DD66E0">
        <w:rPr>
          <w:bCs/>
          <w:sz w:val="24"/>
          <w:szCs w:val="24"/>
        </w:rPr>
        <w:t>/2026</w:t>
      </w:r>
      <w:r w:rsidRPr="005E30BA">
        <w:rPr>
          <w:bCs/>
          <w:sz w:val="24"/>
          <w:szCs w:val="24"/>
        </w:rPr>
        <w:t>.</w:t>
      </w:r>
    </w:p>
    <w:p w14:paraId="6124EDFB" w14:textId="18A9A9D5" w:rsidR="00004ECB" w:rsidRPr="005D0BC5" w:rsidRDefault="00004ECB" w:rsidP="00004ECB">
      <w:pPr>
        <w:jc w:val="both"/>
        <w:rPr>
          <w:sz w:val="24"/>
          <w:szCs w:val="24"/>
        </w:rPr>
      </w:pPr>
      <w:r w:rsidRPr="005E30BA">
        <w:rPr>
          <w:b/>
          <w:sz w:val="24"/>
          <w:szCs w:val="24"/>
        </w:rPr>
        <w:t xml:space="preserve">Plataforma: </w:t>
      </w:r>
      <w:r w:rsidR="00DD66E0">
        <w:rPr>
          <w:b/>
          <w:sz w:val="24"/>
          <w:szCs w:val="24"/>
        </w:rPr>
        <w:t>BLL COMPRAS</w:t>
      </w:r>
      <w:r w:rsidRPr="005E30BA">
        <w:rPr>
          <w:b/>
          <w:sz w:val="24"/>
          <w:szCs w:val="24"/>
        </w:rPr>
        <w:t>, no qual o edital está disponível para “download”.</w:t>
      </w:r>
    </w:p>
    <w:bookmarkEnd w:id="1"/>
    <w:p w14:paraId="07DB7B85" w14:textId="77777777" w:rsidR="00004ECB" w:rsidRPr="005D0BC5" w:rsidRDefault="00004ECB" w:rsidP="00584E41">
      <w:pPr>
        <w:jc w:val="both"/>
        <w:rPr>
          <w:b/>
          <w:sz w:val="24"/>
          <w:szCs w:val="24"/>
        </w:rPr>
      </w:pPr>
    </w:p>
    <w:p w14:paraId="41D22DA3" w14:textId="77777777" w:rsidR="00B85CD5" w:rsidRPr="005D0BC5" w:rsidRDefault="00E8724A" w:rsidP="00584E41">
      <w:pPr>
        <w:jc w:val="both"/>
        <w:rPr>
          <w:b/>
          <w:sz w:val="24"/>
          <w:szCs w:val="24"/>
        </w:rPr>
      </w:pPr>
      <w:r w:rsidRPr="005D0BC5">
        <w:rPr>
          <w:b/>
          <w:sz w:val="24"/>
          <w:szCs w:val="24"/>
        </w:rPr>
        <w:t xml:space="preserve">1. </w:t>
      </w:r>
      <w:r w:rsidR="00FF227C" w:rsidRPr="005D0BC5">
        <w:rPr>
          <w:b/>
          <w:sz w:val="24"/>
          <w:szCs w:val="24"/>
        </w:rPr>
        <w:t>DO OBJETO</w:t>
      </w:r>
      <w:r w:rsidR="003C5A2F" w:rsidRPr="005D0BC5">
        <w:rPr>
          <w:b/>
          <w:sz w:val="24"/>
          <w:szCs w:val="24"/>
        </w:rPr>
        <w:t xml:space="preserve">, </w:t>
      </w:r>
      <w:r w:rsidR="0038058E" w:rsidRPr="005D0BC5">
        <w:rPr>
          <w:b/>
          <w:sz w:val="24"/>
          <w:szCs w:val="24"/>
        </w:rPr>
        <w:t xml:space="preserve">VALOR MÁXIMO, </w:t>
      </w:r>
      <w:r w:rsidR="003C5A2F" w:rsidRPr="005D0BC5">
        <w:rPr>
          <w:b/>
          <w:sz w:val="24"/>
          <w:szCs w:val="24"/>
        </w:rPr>
        <w:t xml:space="preserve">CRITÉRIO DE JULGAMENTO, DOTAÇÃO ORÇAMENTÁRIA, REGIME DE </w:t>
      </w:r>
      <w:proofErr w:type="gramStart"/>
      <w:r w:rsidR="003C5A2F" w:rsidRPr="005D0BC5">
        <w:rPr>
          <w:b/>
          <w:sz w:val="24"/>
          <w:szCs w:val="24"/>
        </w:rPr>
        <w:t>EXECUÇÃO</w:t>
      </w:r>
      <w:proofErr w:type="gramEnd"/>
    </w:p>
    <w:p w14:paraId="372D9E42" w14:textId="77777777" w:rsidR="003C5A2F" w:rsidRPr="005D0BC5" w:rsidRDefault="003C5A2F" w:rsidP="00584E41">
      <w:pPr>
        <w:jc w:val="both"/>
        <w:rPr>
          <w:sz w:val="24"/>
          <w:szCs w:val="24"/>
        </w:rPr>
      </w:pPr>
    </w:p>
    <w:p w14:paraId="6C1D0DDC" w14:textId="77777777" w:rsidR="003C5A2F" w:rsidRPr="005D0BC5" w:rsidRDefault="003C5A2F" w:rsidP="00584E41">
      <w:pPr>
        <w:jc w:val="both"/>
        <w:rPr>
          <w:b/>
          <w:bCs/>
          <w:sz w:val="24"/>
          <w:szCs w:val="24"/>
        </w:rPr>
      </w:pPr>
      <w:r w:rsidRPr="005D0BC5">
        <w:rPr>
          <w:b/>
          <w:bCs/>
          <w:sz w:val="24"/>
          <w:szCs w:val="24"/>
        </w:rPr>
        <w:t>DO OBJETO</w:t>
      </w:r>
    </w:p>
    <w:p w14:paraId="31A9A07E" w14:textId="77777777" w:rsidR="00F33E3E" w:rsidRDefault="00627D38" w:rsidP="00F33E3E">
      <w:pPr>
        <w:tabs>
          <w:tab w:val="left" w:pos="1276"/>
        </w:tabs>
        <w:jc w:val="both"/>
        <w:rPr>
          <w:sz w:val="24"/>
        </w:rPr>
      </w:pPr>
      <w:r w:rsidRPr="00AF2D1B">
        <w:rPr>
          <w:b/>
          <w:bCs/>
          <w:sz w:val="24"/>
          <w:szCs w:val="24"/>
        </w:rPr>
        <w:t>1</w:t>
      </w:r>
      <w:r w:rsidR="00B85CD5" w:rsidRPr="00AF2D1B">
        <w:rPr>
          <w:b/>
          <w:bCs/>
          <w:sz w:val="24"/>
          <w:szCs w:val="24"/>
        </w:rPr>
        <w:t>.1</w:t>
      </w:r>
      <w:r w:rsidR="00B85CD5" w:rsidRPr="00AF2D1B">
        <w:rPr>
          <w:sz w:val="24"/>
          <w:szCs w:val="24"/>
        </w:rPr>
        <w:t xml:space="preserve"> </w:t>
      </w:r>
      <w:r w:rsidR="00F33E3E">
        <w:rPr>
          <w:sz w:val="24"/>
        </w:rPr>
        <w:t xml:space="preserve">A presente licitação tem por objeto a execução, </w:t>
      </w:r>
      <w:proofErr w:type="gramStart"/>
      <w:r w:rsidR="00F33E3E">
        <w:rPr>
          <w:sz w:val="24"/>
        </w:rPr>
        <w:t>sob regime</w:t>
      </w:r>
      <w:proofErr w:type="gramEnd"/>
      <w:r w:rsidR="00F33E3E">
        <w:rPr>
          <w:sz w:val="24"/>
        </w:rPr>
        <w:t xml:space="preserve"> de empreitada por preço global, tipo menor preço, da (s) seguinte (s) obra (s):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DC5DDC6" w14:textId="77777777" w:rsidTr="00AD167C">
        <w:tc>
          <w:tcPr>
            <w:tcW w:w="9072" w:type="dxa"/>
            <w:tcBorders>
              <w:top w:val="single" w:sz="4" w:space="0" w:color="auto"/>
              <w:bottom w:val="single" w:sz="4" w:space="0" w:color="auto"/>
            </w:tcBorders>
          </w:tcPr>
          <w:p w14:paraId="537EC715" w14:textId="6518DF09" w:rsidR="00B85CD5" w:rsidRPr="005D0BC5" w:rsidRDefault="00B85CD5" w:rsidP="00584E41">
            <w:pPr>
              <w:jc w:val="both"/>
              <w:rPr>
                <w:sz w:val="24"/>
                <w:szCs w:val="24"/>
              </w:rPr>
            </w:pPr>
            <w:r w:rsidRPr="005D0BC5">
              <w:rPr>
                <w:sz w:val="24"/>
                <w:szCs w:val="24"/>
              </w:rPr>
              <w:t>Local:</w:t>
            </w:r>
            <w:r w:rsidR="004008D4">
              <w:rPr>
                <w:sz w:val="24"/>
                <w:szCs w:val="24"/>
              </w:rPr>
              <w:t xml:space="preserve"> Diversas vias do município</w:t>
            </w:r>
            <w:r w:rsidRPr="005D0BC5">
              <w:rPr>
                <w:sz w:val="24"/>
                <w:szCs w:val="24"/>
              </w:rPr>
              <w:t>;</w:t>
            </w:r>
          </w:p>
          <w:p w14:paraId="41A84B24" w14:textId="77E830D7" w:rsidR="00B85CD5" w:rsidRPr="005D0BC5" w:rsidRDefault="00B85CD5" w:rsidP="00584E41">
            <w:pPr>
              <w:jc w:val="both"/>
              <w:rPr>
                <w:sz w:val="24"/>
                <w:szCs w:val="24"/>
              </w:rPr>
            </w:pPr>
            <w:r w:rsidRPr="005D0BC5">
              <w:rPr>
                <w:sz w:val="24"/>
                <w:szCs w:val="24"/>
              </w:rPr>
              <w:t>Objeto:</w:t>
            </w:r>
            <w:r w:rsidR="004008D4">
              <w:rPr>
                <w:sz w:val="24"/>
                <w:szCs w:val="24"/>
              </w:rPr>
              <w:t xml:space="preserve"> Pavimentação asfáltica de vias urbanas em CBUQ, área de 25.637,90 m², compreendendo as seguintes etapas: serviços preliminares; terraplenagem; drenagem; base e sub-base; revestimento; meio-fio e sarjeta; serviços de urbanização; sinalização de trânsito; e ensaios de controle tecnológico.</w:t>
            </w:r>
          </w:p>
          <w:p w14:paraId="70578E19" w14:textId="77777777" w:rsidR="00B85CD5" w:rsidRPr="005D0BC5" w:rsidRDefault="00B85CD5" w:rsidP="00584E41">
            <w:pPr>
              <w:jc w:val="both"/>
              <w:rPr>
                <w:sz w:val="24"/>
                <w:szCs w:val="24"/>
              </w:rPr>
            </w:pPr>
            <w:r w:rsidRPr="005D0BC5">
              <w:rPr>
                <w:sz w:val="24"/>
                <w:szCs w:val="24"/>
              </w:rPr>
              <w:t>Trecho</w:t>
            </w:r>
            <w:r w:rsidR="00EC0020">
              <w:rPr>
                <w:sz w:val="24"/>
                <w:szCs w:val="24"/>
              </w:rPr>
              <w:t>s</w:t>
            </w:r>
            <w:r w:rsidRPr="005D0BC5">
              <w:rPr>
                <w:sz w:val="24"/>
                <w:szCs w:val="24"/>
              </w:rPr>
              <w:t xml:space="preserve">: </w:t>
            </w:r>
          </w:p>
          <w:p w14:paraId="69F3561B" w14:textId="4C0E8D56" w:rsidR="00B85CD5" w:rsidRPr="005D0BC5" w:rsidRDefault="004008D4" w:rsidP="00584E41">
            <w:pPr>
              <w:jc w:val="both"/>
              <w:rPr>
                <w:sz w:val="24"/>
                <w:szCs w:val="24"/>
              </w:rPr>
            </w:pPr>
            <w:r>
              <w:rPr>
                <w:sz w:val="24"/>
                <w:szCs w:val="24"/>
              </w:rPr>
              <w:t xml:space="preserve"> - Rua Demétrio Garcia (entre Avenida Tancredo Neves e Rua </w:t>
            </w:r>
            <w:proofErr w:type="spellStart"/>
            <w:r>
              <w:rPr>
                <w:sz w:val="24"/>
                <w:szCs w:val="24"/>
              </w:rPr>
              <w:t>Parigot</w:t>
            </w:r>
            <w:proofErr w:type="spellEnd"/>
            <w:r>
              <w:rPr>
                <w:sz w:val="24"/>
                <w:szCs w:val="24"/>
              </w:rPr>
              <w:t xml:space="preserve"> de Souza)</w:t>
            </w:r>
            <w:proofErr w:type="gramStart"/>
            <w:r>
              <w:rPr>
                <w:sz w:val="24"/>
                <w:szCs w:val="24"/>
              </w:rPr>
              <w:t xml:space="preserve">  </w:t>
            </w:r>
            <w:proofErr w:type="gramEnd"/>
            <w:r>
              <w:rPr>
                <w:sz w:val="24"/>
                <w:szCs w:val="24"/>
              </w:rPr>
              <w:t xml:space="preserve">- Rua Elias Lacerda  (entre Avenida Tancredo Neves e Eng. Ivo Moreira)  - Rua Engenheiro Carlos </w:t>
            </w:r>
            <w:proofErr w:type="spellStart"/>
            <w:r>
              <w:rPr>
                <w:sz w:val="24"/>
                <w:szCs w:val="24"/>
              </w:rPr>
              <w:t>Chueire</w:t>
            </w:r>
            <w:proofErr w:type="spellEnd"/>
            <w:r>
              <w:rPr>
                <w:sz w:val="24"/>
                <w:szCs w:val="24"/>
              </w:rPr>
              <w:t xml:space="preserve"> (entre as ruas José Bonifácio e Elias Lacerda)  - Rua Engenheiro Ivo Moreira (entre as ruas Demétrio Garcia e Joaquim Roberto)  - Rua Figueira (entre as ruas Paraná e Joaquim Roberto)  - Rua Joaquim Roberto (entre a Rua </w:t>
            </w:r>
            <w:proofErr w:type="spellStart"/>
            <w:r>
              <w:rPr>
                <w:sz w:val="24"/>
                <w:szCs w:val="24"/>
              </w:rPr>
              <w:t>Parigot</w:t>
            </w:r>
            <w:proofErr w:type="spellEnd"/>
            <w:r>
              <w:rPr>
                <w:sz w:val="24"/>
                <w:szCs w:val="24"/>
              </w:rPr>
              <w:t xml:space="preserve"> de Souza e final do trecho)  - Rua Paraná (entre Avenida Tancredo Neves e Rua Engenheiro Carlos </w:t>
            </w:r>
            <w:proofErr w:type="spellStart"/>
            <w:r>
              <w:rPr>
                <w:sz w:val="24"/>
                <w:szCs w:val="24"/>
              </w:rPr>
              <w:t>Chueire</w:t>
            </w:r>
            <w:proofErr w:type="spellEnd"/>
            <w:r>
              <w:rPr>
                <w:sz w:val="24"/>
                <w:szCs w:val="24"/>
              </w:rPr>
              <w:t xml:space="preserve">)  - Rua </w:t>
            </w:r>
            <w:proofErr w:type="spellStart"/>
            <w:r>
              <w:rPr>
                <w:sz w:val="24"/>
                <w:szCs w:val="24"/>
              </w:rPr>
              <w:t>Parigot</w:t>
            </w:r>
            <w:proofErr w:type="spellEnd"/>
            <w:r>
              <w:rPr>
                <w:sz w:val="24"/>
                <w:szCs w:val="24"/>
              </w:rPr>
              <w:t xml:space="preserve"> de Souza ( entre as ruas José Bonifácio e Elias Lacerda)  - Rua Rocha Pombo (entre o início do trecho e a Rua </w:t>
            </w:r>
            <w:proofErr w:type="spellStart"/>
            <w:r>
              <w:rPr>
                <w:sz w:val="24"/>
                <w:szCs w:val="24"/>
              </w:rPr>
              <w:t>Parigot</w:t>
            </w:r>
            <w:proofErr w:type="spellEnd"/>
            <w:r>
              <w:rPr>
                <w:sz w:val="24"/>
                <w:szCs w:val="24"/>
              </w:rPr>
              <w:t xml:space="preserve"> de Souza)  - Rua XV de Novembro (entre Avenida Tancredo Neves e Rua Eng. Ivo Moreira)  - Rua </w:t>
            </w:r>
            <w:proofErr w:type="spellStart"/>
            <w:r>
              <w:rPr>
                <w:sz w:val="24"/>
                <w:szCs w:val="24"/>
              </w:rPr>
              <w:t>Araiporanga</w:t>
            </w:r>
            <w:proofErr w:type="spellEnd"/>
            <w:r>
              <w:rPr>
                <w:sz w:val="24"/>
                <w:szCs w:val="24"/>
              </w:rPr>
              <w:t xml:space="preserve"> (entre o </w:t>
            </w:r>
            <w:proofErr w:type="spellStart"/>
            <w:r>
              <w:rPr>
                <w:sz w:val="24"/>
                <w:szCs w:val="24"/>
              </w:rPr>
              <w:t>ínicio</w:t>
            </w:r>
            <w:proofErr w:type="spellEnd"/>
            <w:r>
              <w:rPr>
                <w:sz w:val="24"/>
                <w:szCs w:val="24"/>
              </w:rPr>
              <w:t xml:space="preserve"> e final do trecho)  - Rua </w:t>
            </w:r>
            <w:proofErr w:type="spellStart"/>
            <w:r>
              <w:rPr>
                <w:sz w:val="24"/>
                <w:szCs w:val="24"/>
              </w:rPr>
              <w:t>Curiuva</w:t>
            </w:r>
            <w:proofErr w:type="spellEnd"/>
            <w:r>
              <w:rPr>
                <w:sz w:val="24"/>
                <w:szCs w:val="24"/>
              </w:rPr>
              <w:t xml:space="preserve"> (entre a Rua </w:t>
            </w:r>
            <w:proofErr w:type="spellStart"/>
            <w:r>
              <w:rPr>
                <w:sz w:val="24"/>
                <w:szCs w:val="24"/>
              </w:rPr>
              <w:t>Guamiranga</w:t>
            </w:r>
            <w:proofErr w:type="spellEnd"/>
            <w:r>
              <w:rPr>
                <w:sz w:val="24"/>
                <w:szCs w:val="24"/>
              </w:rPr>
              <w:t xml:space="preserve"> e final do trecho)  - Rua Guamirim (entre o início e final do trecho)  - Rua </w:t>
            </w:r>
            <w:proofErr w:type="spellStart"/>
            <w:r>
              <w:rPr>
                <w:sz w:val="24"/>
                <w:szCs w:val="24"/>
              </w:rPr>
              <w:t>Jaguapitã</w:t>
            </w:r>
            <w:proofErr w:type="spellEnd"/>
            <w:r>
              <w:rPr>
                <w:sz w:val="24"/>
                <w:szCs w:val="24"/>
              </w:rPr>
              <w:t xml:space="preserve"> (entre o início e final do trecho)  - Rua Paraná (entre Rua </w:t>
            </w:r>
            <w:proofErr w:type="spellStart"/>
            <w:r>
              <w:rPr>
                <w:sz w:val="24"/>
                <w:szCs w:val="24"/>
              </w:rPr>
              <w:t>Curiuva</w:t>
            </w:r>
            <w:proofErr w:type="spellEnd"/>
            <w:r>
              <w:rPr>
                <w:sz w:val="24"/>
                <w:szCs w:val="24"/>
              </w:rPr>
              <w:t xml:space="preserve"> e final do trecho)  - Rua Sem Nome 1 (entre o início do trecho e Rua Guamirim)  - Rua </w:t>
            </w:r>
            <w:proofErr w:type="spellStart"/>
            <w:r>
              <w:rPr>
                <w:sz w:val="24"/>
                <w:szCs w:val="24"/>
              </w:rPr>
              <w:t>Guamiranga</w:t>
            </w:r>
            <w:proofErr w:type="spellEnd"/>
            <w:r>
              <w:rPr>
                <w:sz w:val="24"/>
                <w:szCs w:val="24"/>
              </w:rPr>
              <w:t xml:space="preserve"> (entre as Ruas Guamirim e Curiúva)  - Rua Sem Nome 42 (entre o início do trecho e Rua Pessegueiro)  - Rua 1º de Maio (entre as Ruas Pessegueiro e </w:t>
            </w:r>
            <w:proofErr w:type="spellStart"/>
            <w:r>
              <w:rPr>
                <w:sz w:val="24"/>
                <w:szCs w:val="24"/>
              </w:rPr>
              <w:t>Bracatinga</w:t>
            </w:r>
            <w:proofErr w:type="spellEnd"/>
            <w:r>
              <w:rPr>
                <w:sz w:val="24"/>
                <w:szCs w:val="24"/>
              </w:rPr>
              <w:t xml:space="preserve">)  - Rua </w:t>
            </w:r>
            <w:proofErr w:type="spellStart"/>
            <w:r>
              <w:rPr>
                <w:sz w:val="24"/>
                <w:szCs w:val="24"/>
              </w:rPr>
              <w:t>Bracatinga</w:t>
            </w:r>
            <w:proofErr w:type="spellEnd"/>
            <w:r>
              <w:rPr>
                <w:sz w:val="24"/>
                <w:szCs w:val="24"/>
              </w:rPr>
              <w:t xml:space="preserve"> (entre as Ruas Bahia e 1º de maio)  - Rua Felipe </w:t>
            </w:r>
            <w:proofErr w:type="spellStart"/>
            <w:r>
              <w:rPr>
                <w:sz w:val="24"/>
                <w:szCs w:val="24"/>
              </w:rPr>
              <w:t>Granemam</w:t>
            </w:r>
            <w:proofErr w:type="spellEnd"/>
            <w:r>
              <w:rPr>
                <w:sz w:val="24"/>
                <w:szCs w:val="24"/>
              </w:rPr>
              <w:t xml:space="preserve"> </w:t>
            </w:r>
            <w:r>
              <w:rPr>
                <w:sz w:val="24"/>
                <w:szCs w:val="24"/>
              </w:rPr>
              <w:lastRenderedPageBreak/>
              <w:t xml:space="preserve">(entre as Ruas Pessegueiro e </w:t>
            </w:r>
            <w:proofErr w:type="spellStart"/>
            <w:r>
              <w:rPr>
                <w:sz w:val="24"/>
                <w:szCs w:val="24"/>
              </w:rPr>
              <w:t>Bracatinga</w:t>
            </w:r>
            <w:proofErr w:type="spellEnd"/>
            <w:r>
              <w:rPr>
                <w:sz w:val="24"/>
                <w:szCs w:val="24"/>
              </w:rPr>
              <w:t xml:space="preserve">)  - Rua </w:t>
            </w:r>
            <w:proofErr w:type="spellStart"/>
            <w:r>
              <w:rPr>
                <w:sz w:val="24"/>
                <w:szCs w:val="24"/>
              </w:rPr>
              <w:t>Fancisco</w:t>
            </w:r>
            <w:proofErr w:type="spellEnd"/>
            <w:r>
              <w:rPr>
                <w:sz w:val="24"/>
                <w:szCs w:val="24"/>
              </w:rPr>
              <w:t xml:space="preserve"> Narciso da Silva (Entre a Av. Tancredo Neves e a Rua </w:t>
            </w:r>
            <w:proofErr w:type="spellStart"/>
            <w:r>
              <w:rPr>
                <w:sz w:val="24"/>
                <w:szCs w:val="24"/>
              </w:rPr>
              <w:t>Linei</w:t>
            </w:r>
            <w:proofErr w:type="spellEnd"/>
            <w:r>
              <w:rPr>
                <w:sz w:val="24"/>
                <w:szCs w:val="24"/>
              </w:rPr>
              <w:t xml:space="preserve"> Terezinha)  - Rua Paraná (entre </w:t>
            </w:r>
            <w:proofErr w:type="spellStart"/>
            <w:r>
              <w:rPr>
                <w:sz w:val="24"/>
                <w:szCs w:val="24"/>
              </w:rPr>
              <w:t>Parigot</w:t>
            </w:r>
            <w:proofErr w:type="spellEnd"/>
            <w:r>
              <w:rPr>
                <w:sz w:val="24"/>
                <w:szCs w:val="24"/>
              </w:rPr>
              <w:t xml:space="preserve"> de Souza e final do trecho)</w:t>
            </w:r>
          </w:p>
          <w:p w14:paraId="373B41EB" w14:textId="3BD4944B" w:rsidR="00B85CD5" w:rsidRPr="005D0BC5" w:rsidRDefault="00B85CD5" w:rsidP="00584E41">
            <w:pPr>
              <w:ind w:left="1134" w:hanging="1134"/>
              <w:jc w:val="both"/>
              <w:rPr>
                <w:sz w:val="24"/>
                <w:szCs w:val="24"/>
              </w:rPr>
            </w:pPr>
            <w:r w:rsidRPr="005D0BC5">
              <w:rPr>
                <w:sz w:val="24"/>
                <w:szCs w:val="24"/>
              </w:rPr>
              <w:t xml:space="preserve">Área Pavimentada: </w:t>
            </w:r>
            <w:r w:rsidR="00065BC9">
              <w:rPr>
                <w:sz w:val="24"/>
                <w:szCs w:val="24"/>
              </w:rPr>
              <w:t>25.637,89 m²</w:t>
            </w:r>
          </w:p>
          <w:p w14:paraId="775CB4BA" w14:textId="77777777" w:rsidR="00B85CD5" w:rsidRPr="005D0BC5" w:rsidRDefault="00B85CD5" w:rsidP="00584E41">
            <w:pPr>
              <w:ind w:left="1134" w:hanging="1134"/>
              <w:jc w:val="both"/>
              <w:rPr>
                <w:sz w:val="24"/>
                <w:szCs w:val="24"/>
              </w:rPr>
            </w:pPr>
            <w:r w:rsidRPr="005D0BC5">
              <w:rPr>
                <w:sz w:val="24"/>
                <w:szCs w:val="24"/>
              </w:rPr>
              <w:t>Colocação de placas de comunicação visual.</w:t>
            </w:r>
          </w:p>
          <w:p w14:paraId="3A8E340A" w14:textId="63BA7B42" w:rsidR="00B85CD5" w:rsidRDefault="00B85CD5" w:rsidP="00584E41">
            <w:pPr>
              <w:jc w:val="both"/>
              <w:rPr>
                <w:sz w:val="24"/>
                <w:szCs w:val="24"/>
              </w:rPr>
            </w:pPr>
            <w:r w:rsidRPr="005D0BC5">
              <w:rPr>
                <w:sz w:val="24"/>
                <w:szCs w:val="24"/>
              </w:rPr>
              <w:t xml:space="preserve">Prazo de execução: </w:t>
            </w:r>
            <w:r w:rsidR="00F95628">
              <w:rPr>
                <w:sz w:val="24"/>
                <w:szCs w:val="24"/>
              </w:rPr>
              <w:t xml:space="preserve">360 </w:t>
            </w:r>
            <w:r w:rsidR="00F95628" w:rsidRPr="005D0BC5">
              <w:rPr>
                <w:sz w:val="24"/>
                <w:szCs w:val="24"/>
              </w:rPr>
              <w:t>(</w:t>
            </w:r>
            <w:r w:rsidR="00F95628">
              <w:rPr>
                <w:sz w:val="24"/>
                <w:szCs w:val="24"/>
              </w:rPr>
              <w:t>trezentos e sessenta</w:t>
            </w:r>
            <w:r w:rsidR="00F95628" w:rsidRPr="005D0BC5">
              <w:rPr>
                <w:sz w:val="24"/>
                <w:szCs w:val="24"/>
              </w:rPr>
              <w:t>)</w:t>
            </w:r>
            <w:r w:rsidR="00F95628">
              <w:rPr>
                <w:sz w:val="24"/>
                <w:szCs w:val="24"/>
              </w:rPr>
              <w:t xml:space="preserve"> </w:t>
            </w:r>
            <w:r w:rsidRPr="005D0BC5">
              <w:rPr>
                <w:sz w:val="24"/>
                <w:szCs w:val="24"/>
              </w:rPr>
              <w:t>dias;</w:t>
            </w:r>
          </w:p>
          <w:p w14:paraId="7C6F2FD5" w14:textId="068BC477" w:rsidR="00C63444" w:rsidRPr="005D0BC5" w:rsidRDefault="00C63444" w:rsidP="00584E41">
            <w:pPr>
              <w:jc w:val="both"/>
              <w:rPr>
                <w:sz w:val="24"/>
                <w:szCs w:val="24"/>
              </w:rPr>
            </w:pPr>
            <w:r w:rsidRPr="00AF2D1B">
              <w:rPr>
                <w:sz w:val="24"/>
                <w:szCs w:val="24"/>
              </w:rPr>
              <w:t xml:space="preserve">Patrimônio líquido mínimo: </w:t>
            </w:r>
            <w:r w:rsidR="00F95628">
              <w:rPr>
                <w:sz w:val="24"/>
                <w:szCs w:val="24"/>
              </w:rPr>
              <w:t>R$ 607.917,51</w:t>
            </w:r>
            <w:r w:rsidR="00F95628" w:rsidRPr="00AF2D1B">
              <w:rPr>
                <w:sz w:val="24"/>
                <w:szCs w:val="24"/>
              </w:rPr>
              <w:t xml:space="preserve"> (</w:t>
            </w:r>
            <w:proofErr w:type="gramStart"/>
            <w:r w:rsidR="00F95628">
              <w:rPr>
                <w:sz w:val="24"/>
                <w:szCs w:val="24"/>
              </w:rPr>
              <w:t>seiscentos e sete mil, novecentos e dezessete reais e cinquenta e um centavos</w:t>
            </w:r>
            <w:proofErr w:type="gramEnd"/>
            <w:r w:rsidR="00F95628" w:rsidRPr="00AF2D1B">
              <w:rPr>
                <w:sz w:val="24"/>
                <w:szCs w:val="24"/>
              </w:rPr>
              <w:t>).</w:t>
            </w:r>
          </w:p>
          <w:p w14:paraId="508AF42A" w14:textId="499E1DBE" w:rsidR="00B85CD5" w:rsidRPr="005D0BC5" w:rsidRDefault="0038058E" w:rsidP="00584E41">
            <w:pPr>
              <w:jc w:val="both"/>
              <w:rPr>
                <w:sz w:val="24"/>
                <w:szCs w:val="24"/>
              </w:rPr>
            </w:pPr>
            <w:r w:rsidRPr="005D0BC5">
              <w:rPr>
                <w:sz w:val="24"/>
                <w:szCs w:val="24"/>
              </w:rPr>
              <w:t>Valor</w:t>
            </w:r>
            <w:r w:rsidR="00B85CD5" w:rsidRPr="005D0BC5">
              <w:rPr>
                <w:sz w:val="24"/>
                <w:szCs w:val="24"/>
              </w:rPr>
              <w:t xml:space="preserve"> máximo</w:t>
            </w:r>
            <w:r w:rsidRPr="005D0BC5">
              <w:rPr>
                <w:sz w:val="24"/>
                <w:szCs w:val="24"/>
              </w:rPr>
              <w:t xml:space="preserve"> da licitação</w:t>
            </w:r>
            <w:r w:rsidR="00B85CD5" w:rsidRPr="005D0BC5">
              <w:rPr>
                <w:sz w:val="24"/>
                <w:szCs w:val="24"/>
              </w:rPr>
              <w:t xml:space="preserve">: </w:t>
            </w:r>
            <w:r w:rsidR="00F95628" w:rsidRPr="005D0BC5">
              <w:rPr>
                <w:sz w:val="24"/>
                <w:szCs w:val="24"/>
              </w:rPr>
              <w:t xml:space="preserve">R$ </w:t>
            </w:r>
            <w:r w:rsidR="00F95628">
              <w:rPr>
                <w:sz w:val="24"/>
                <w:szCs w:val="24"/>
              </w:rPr>
              <w:t>6.079.175,19</w:t>
            </w:r>
            <w:r w:rsidR="00F95628" w:rsidRPr="005D0BC5">
              <w:rPr>
                <w:sz w:val="24"/>
                <w:szCs w:val="24"/>
              </w:rPr>
              <w:t xml:space="preserve"> (</w:t>
            </w:r>
            <w:r w:rsidR="00F95628">
              <w:rPr>
                <w:sz w:val="24"/>
                <w:szCs w:val="24"/>
              </w:rPr>
              <w:t>seis milhões, setenta e nove mil, cento e setenta e cinco reais e dezenove centavos</w:t>
            </w:r>
            <w:r w:rsidR="00F95628" w:rsidRPr="005D0BC5">
              <w:rPr>
                <w:sz w:val="24"/>
                <w:szCs w:val="24"/>
              </w:rPr>
              <w:t>).</w:t>
            </w:r>
          </w:p>
        </w:tc>
      </w:tr>
    </w:tbl>
    <w:p w14:paraId="2AD9F210" w14:textId="77777777" w:rsidR="002606D0" w:rsidRPr="005D0BC5" w:rsidRDefault="00FB0A1B" w:rsidP="00584E41">
      <w:pPr>
        <w:jc w:val="both"/>
        <w:rPr>
          <w:b/>
          <w:sz w:val="24"/>
          <w:szCs w:val="24"/>
        </w:rPr>
      </w:pPr>
      <w:r w:rsidRPr="005D0BC5">
        <w:rPr>
          <w:b/>
          <w:sz w:val="24"/>
          <w:szCs w:val="24"/>
        </w:rPr>
        <w:lastRenderedPageBreak/>
        <w:t>A obra deverá ser executada em conformidade com o projeto, especificações técnicas, memoriais e demais documentos.</w:t>
      </w:r>
    </w:p>
    <w:p w14:paraId="0628107B" w14:textId="2364693D" w:rsidR="00E32E35" w:rsidRPr="00653D6B" w:rsidRDefault="00FB0A1B" w:rsidP="00E32E35">
      <w:pPr>
        <w:jc w:val="both"/>
        <w:rPr>
          <w:b/>
          <w:sz w:val="24"/>
          <w:szCs w:val="24"/>
        </w:rPr>
      </w:pPr>
      <w:r w:rsidRPr="00653D6B">
        <w:rPr>
          <w:b/>
          <w:sz w:val="24"/>
          <w:szCs w:val="24"/>
        </w:rPr>
        <w:t>SAM</w:t>
      </w:r>
      <w:proofErr w:type="gramStart"/>
      <w:r w:rsidR="00E32E35" w:rsidRPr="00653D6B">
        <w:rPr>
          <w:b/>
          <w:sz w:val="24"/>
          <w:szCs w:val="24"/>
        </w:rPr>
        <w:t xml:space="preserve">  </w:t>
      </w:r>
      <w:proofErr w:type="gramEnd"/>
      <w:r w:rsidR="00F95628" w:rsidRPr="00653D6B">
        <w:rPr>
          <w:b/>
          <w:sz w:val="24"/>
          <w:szCs w:val="24"/>
        </w:rPr>
        <w:t>35</w:t>
      </w:r>
    </w:p>
    <w:p w14:paraId="4A0CE8CB" w14:textId="77777777" w:rsidR="00C63444" w:rsidRPr="00F33E3E" w:rsidRDefault="00C63444" w:rsidP="00C63444">
      <w:pPr>
        <w:pStyle w:val="Recuodecorpodetexto2"/>
        <w:spacing w:before="240"/>
        <w:ind w:left="0" w:firstLine="0"/>
        <w:rPr>
          <w:color w:val="auto"/>
        </w:rPr>
      </w:pPr>
      <w:r w:rsidRPr="00F33E3E">
        <w:rPr>
          <w:b/>
          <w:bCs/>
          <w:color w:val="auto"/>
        </w:rPr>
        <w:t>1.2</w:t>
      </w:r>
      <w:r w:rsidRPr="00F33E3E">
        <w:rPr>
          <w:color w:val="auto"/>
        </w:rPr>
        <w:t xml:space="preserve"> Entende-se por obra semelhante a que apresenta complexidade tecnológica e operacional equivalente ou superior a:</w:t>
      </w:r>
    </w:p>
    <w:p w14:paraId="6C4B90BB" w14:textId="77777777" w:rsidR="00C63444" w:rsidRPr="00F33E3E"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14:paraId="4D25D50E" w14:textId="77777777" w:rsidTr="00646D5C">
        <w:tc>
          <w:tcPr>
            <w:tcW w:w="9072" w:type="dxa"/>
          </w:tcPr>
          <w:p w14:paraId="29FC3FBC" w14:textId="7AEA59A2" w:rsidR="00C63444" w:rsidRDefault="00F95628" w:rsidP="00646D5C">
            <w:pPr>
              <w:jc w:val="both"/>
              <w:rPr>
                <w:sz w:val="24"/>
              </w:rPr>
            </w:pPr>
            <w:r>
              <w:rPr>
                <w:sz w:val="24"/>
                <w:szCs w:val="24"/>
              </w:rPr>
              <w:t>Pavimentação em Concreto Betuminoso Usinado à Quente (CBUQ)</w:t>
            </w:r>
          </w:p>
        </w:tc>
      </w:tr>
    </w:tbl>
    <w:p w14:paraId="3F6B580C" w14:textId="77777777" w:rsidR="00C63444" w:rsidRDefault="00C63444" w:rsidP="00584E41">
      <w:pPr>
        <w:jc w:val="both"/>
        <w:rPr>
          <w:b/>
          <w:bCs/>
          <w:sz w:val="24"/>
          <w:szCs w:val="24"/>
        </w:rPr>
      </w:pPr>
    </w:p>
    <w:p w14:paraId="141D95A9" w14:textId="77777777" w:rsidR="0038058E" w:rsidRPr="005D0BC5" w:rsidRDefault="0038058E" w:rsidP="00584E41">
      <w:pPr>
        <w:jc w:val="both"/>
        <w:rPr>
          <w:b/>
          <w:bCs/>
          <w:sz w:val="24"/>
          <w:szCs w:val="24"/>
        </w:rPr>
      </w:pPr>
      <w:r w:rsidRPr="005D0BC5">
        <w:rPr>
          <w:b/>
          <w:bCs/>
          <w:sz w:val="24"/>
          <w:szCs w:val="24"/>
        </w:rPr>
        <w:t>VALOR MÁXIMO DA CONCORRÊNCIA</w:t>
      </w:r>
    </w:p>
    <w:p w14:paraId="4E032AF1" w14:textId="51D8F6B8" w:rsidR="0038058E" w:rsidRPr="00F8595A" w:rsidRDefault="0038058E" w:rsidP="00584E41">
      <w:pPr>
        <w:jc w:val="both"/>
        <w:rPr>
          <w:rFonts w:eastAsia="MS Mincho"/>
          <w:sz w:val="24"/>
          <w:szCs w:val="24"/>
        </w:rPr>
      </w:pPr>
      <w:r w:rsidRPr="005D0BC5">
        <w:rPr>
          <w:b/>
          <w:bCs/>
          <w:sz w:val="24"/>
          <w:szCs w:val="24"/>
        </w:rPr>
        <w:t>1.</w:t>
      </w:r>
      <w:r w:rsidR="00C63444">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w:t>
      </w:r>
      <w:r w:rsidR="00C92250">
        <w:rPr>
          <w:rFonts w:eastAsia="MS Mincho"/>
          <w:sz w:val="24"/>
          <w:szCs w:val="24"/>
        </w:rPr>
        <w:t>R$</w:t>
      </w:r>
      <w:r w:rsidR="001B25B9">
        <w:rPr>
          <w:rFonts w:eastAsia="MS Mincho"/>
          <w:sz w:val="24"/>
          <w:szCs w:val="24"/>
        </w:rPr>
        <w:t xml:space="preserve"> </w:t>
      </w:r>
      <w:r w:rsidR="00F95628">
        <w:rPr>
          <w:sz w:val="24"/>
          <w:szCs w:val="24"/>
        </w:rPr>
        <w:t>6.079.175,19</w:t>
      </w:r>
      <w:r w:rsidR="00F95628" w:rsidRPr="005D0BC5">
        <w:rPr>
          <w:sz w:val="24"/>
          <w:szCs w:val="24"/>
        </w:rPr>
        <w:t xml:space="preserve"> (</w:t>
      </w:r>
      <w:r w:rsidR="00F95628">
        <w:rPr>
          <w:sz w:val="24"/>
          <w:szCs w:val="24"/>
        </w:rPr>
        <w:t>seis milhões, setenta e nove mil, cento e setenta e cinco reais e dezenove centavos</w:t>
      </w:r>
      <w:r w:rsidR="00F95628" w:rsidRPr="005D0BC5">
        <w:rPr>
          <w:sz w:val="24"/>
          <w:szCs w:val="24"/>
        </w:rPr>
        <w:t>)</w:t>
      </w:r>
      <w:r w:rsidR="00C83568">
        <w:rPr>
          <w:rFonts w:eastAsia="MS Mincho"/>
          <w:sz w:val="24"/>
          <w:szCs w:val="24"/>
        </w:rPr>
        <w:t>,</w:t>
      </w:r>
      <w:r w:rsidR="00C83568" w:rsidRPr="005D0BC5">
        <w:rPr>
          <w:rFonts w:eastAsia="MS Mincho"/>
          <w:sz w:val="24"/>
          <w:szCs w:val="24"/>
        </w:rPr>
        <w:t xml:space="preserve"> sendo </w:t>
      </w:r>
      <w:r w:rsidR="00F95628">
        <w:rPr>
          <w:sz w:val="24"/>
          <w:szCs w:val="24"/>
        </w:rPr>
        <w:t>62,93</w:t>
      </w:r>
      <w:r w:rsidR="00C83568" w:rsidRPr="005D0BC5">
        <w:rPr>
          <w:rFonts w:eastAsia="MS Mincho"/>
          <w:sz w:val="24"/>
          <w:szCs w:val="24"/>
        </w:rPr>
        <w:t xml:space="preserve">% referente aos materiais e </w:t>
      </w:r>
      <w:r w:rsidR="00F95628">
        <w:rPr>
          <w:sz w:val="24"/>
          <w:szCs w:val="24"/>
        </w:rPr>
        <w:t>37,07</w:t>
      </w:r>
      <w:r w:rsidR="00C83568" w:rsidRPr="005D0BC5">
        <w:rPr>
          <w:rFonts w:eastAsia="MS Mincho"/>
          <w:sz w:val="24"/>
          <w:szCs w:val="24"/>
        </w:rPr>
        <w:t>%</w:t>
      </w:r>
      <w:r w:rsidR="00D950CA">
        <w:rPr>
          <w:rFonts w:eastAsia="MS Mincho"/>
          <w:sz w:val="24"/>
          <w:szCs w:val="24"/>
        </w:rPr>
        <w:t xml:space="preserve"> </w:t>
      </w:r>
      <w:r w:rsidR="00C83568" w:rsidRPr="005D0BC5">
        <w:rPr>
          <w:rFonts w:eastAsia="MS Mincho"/>
          <w:sz w:val="24"/>
          <w:szCs w:val="24"/>
        </w:rPr>
        <w:t xml:space="preserve">referente à mão de obra, conforme planilha orçamentária de referência </w:t>
      </w:r>
      <w:r w:rsidR="00C83568" w:rsidRPr="00C83568">
        <w:rPr>
          <w:rFonts w:eastAsia="MS Mincho"/>
          <w:sz w:val="24"/>
          <w:szCs w:val="24"/>
        </w:rPr>
        <w:t>(Anexo XVI)</w:t>
      </w:r>
      <w:r w:rsidR="00A035F5" w:rsidRPr="00F8595A">
        <w:rPr>
          <w:rFonts w:eastAsia="MS Mincho"/>
          <w:sz w:val="24"/>
          <w:szCs w:val="24"/>
        </w:rPr>
        <w:t>.</w:t>
      </w:r>
    </w:p>
    <w:p w14:paraId="6A934261" w14:textId="77777777" w:rsidR="0038058E" w:rsidRPr="005D0BC5" w:rsidRDefault="0038058E" w:rsidP="000255E2">
      <w:pPr>
        <w:jc w:val="both"/>
        <w:rPr>
          <w:rFonts w:eastAsia="MS Mincho"/>
          <w:sz w:val="24"/>
          <w:szCs w:val="24"/>
        </w:rPr>
      </w:pPr>
      <w:r w:rsidRPr="005D0BC5">
        <w:rPr>
          <w:rFonts w:eastAsia="MS Mincho"/>
          <w:b/>
          <w:bCs/>
          <w:sz w:val="24"/>
          <w:szCs w:val="24"/>
        </w:rPr>
        <w:t>1.</w:t>
      </w:r>
      <w:r w:rsidR="00C63444">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2E66737B" w14:textId="77777777" w:rsidR="0038058E" w:rsidRPr="00F8595A" w:rsidRDefault="0038058E" w:rsidP="000255E2">
      <w:pPr>
        <w:jc w:val="both"/>
        <w:rPr>
          <w:sz w:val="24"/>
          <w:szCs w:val="24"/>
        </w:rPr>
      </w:pPr>
      <w:r w:rsidRPr="00BC29D3">
        <w:rPr>
          <w:rFonts w:eastAsia="MS Mincho"/>
          <w:b/>
          <w:bCs/>
          <w:sz w:val="24"/>
          <w:szCs w:val="24"/>
        </w:rPr>
        <w:t>1.</w:t>
      </w:r>
      <w:r w:rsidR="00C63444">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2B691345" w14:textId="77777777" w:rsidR="00907F6F" w:rsidRPr="00B573F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.3</w:t>
      </w:r>
      <w:r w:rsidRPr="005D0BC5">
        <w:rPr>
          <w:sz w:val="24"/>
          <w:szCs w:val="24"/>
        </w:rPr>
        <w:t xml:space="preserve"> </w:t>
      </w:r>
      <w:r w:rsidRPr="00B573FA">
        <w:rPr>
          <w:sz w:val="24"/>
          <w:szCs w:val="24"/>
        </w:rPr>
        <w:t xml:space="preserve">O BDI Referencial utilizado para estabelecer o preço máximo é dado conforme Anexo </w:t>
      </w:r>
      <w:r w:rsidR="009364D4" w:rsidRPr="00B573FA">
        <w:rPr>
          <w:sz w:val="24"/>
          <w:szCs w:val="24"/>
        </w:rPr>
        <w:t>VII</w:t>
      </w:r>
      <w:r w:rsidR="00907F6F" w:rsidRPr="00B573FA">
        <w:rPr>
          <w:sz w:val="24"/>
          <w:szCs w:val="24"/>
        </w:rPr>
        <w:t>.</w:t>
      </w:r>
    </w:p>
    <w:p w14:paraId="791512E2" w14:textId="77777777" w:rsidR="0038058E" w:rsidRPr="005D0BC5"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proofErr w:type="gramStart"/>
      <w:r w:rsidRPr="005D0BC5">
        <w:rPr>
          <w:sz w:val="24"/>
          <w:szCs w:val="24"/>
        </w:rPr>
        <w:t>, considerar-se-á</w:t>
      </w:r>
      <w:proofErr w:type="gramEnd"/>
      <w:r w:rsidRPr="005D0BC5">
        <w:rPr>
          <w:sz w:val="24"/>
          <w:szCs w:val="24"/>
        </w:rPr>
        <w:t xml:space="preserve">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3882599E" w14:textId="77777777" w:rsidR="0038058E" w:rsidRPr="00F8595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 xml:space="preserve">Os encargos sociais (ES) sobre </w:t>
      </w:r>
      <w:proofErr w:type="gramStart"/>
      <w:r w:rsidRPr="005D0BC5">
        <w:rPr>
          <w:sz w:val="24"/>
          <w:szCs w:val="24"/>
        </w:rPr>
        <w:t>os custos da mão de obra</w:t>
      </w:r>
      <w:r w:rsidR="009364D4" w:rsidRPr="005D0BC5">
        <w:rPr>
          <w:sz w:val="24"/>
          <w:szCs w:val="24"/>
        </w:rPr>
        <w:t xml:space="preserve"> </w:t>
      </w:r>
      <w:r w:rsidRPr="005D0BC5">
        <w:rPr>
          <w:sz w:val="24"/>
          <w:szCs w:val="24"/>
        </w:rPr>
        <w:t>utilizadas</w:t>
      </w:r>
      <w:proofErr w:type="gramEnd"/>
      <w:r w:rsidRPr="005D0BC5">
        <w:rPr>
          <w:sz w:val="24"/>
          <w:szCs w:val="24"/>
        </w:rPr>
        <w:t xml:space="preserve">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BB4E36D" w14:textId="77777777" w:rsidR="000A6493" w:rsidRPr="005D0BC5" w:rsidRDefault="000A6493" w:rsidP="008509B7">
      <w:pPr>
        <w:jc w:val="both"/>
        <w:rPr>
          <w:sz w:val="24"/>
          <w:szCs w:val="24"/>
        </w:rPr>
      </w:pPr>
    </w:p>
    <w:p w14:paraId="6585D56A" w14:textId="77777777" w:rsidR="003C5A2F" w:rsidRPr="005D0BC5" w:rsidRDefault="003C5A2F" w:rsidP="00584E41">
      <w:pPr>
        <w:jc w:val="both"/>
        <w:rPr>
          <w:b/>
          <w:bCs/>
          <w:sz w:val="24"/>
          <w:szCs w:val="24"/>
        </w:rPr>
      </w:pPr>
      <w:r w:rsidRPr="005D0BC5">
        <w:rPr>
          <w:b/>
          <w:bCs/>
          <w:sz w:val="24"/>
          <w:szCs w:val="24"/>
        </w:rPr>
        <w:t>CRITÉRIO DE JULGAMENTO</w:t>
      </w:r>
    </w:p>
    <w:p w14:paraId="5A59376C"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C63444">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xml:space="preserve">, considerado o menor dispêndio para a Administração, nos termos do art. 34 da Lei nº 14.133/2021, e observadas </w:t>
      </w:r>
      <w:proofErr w:type="gramStart"/>
      <w:r w:rsidRPr="005D0BC5">
        <w:rPr>
          <w:sz w:val="24"/>
          <w:szCs w:val="24"/>
        </w:rPr>
        <w:t>as</w:t>
      </w:r>
      <w:proofErr w:type="gramEnd"/>
      <w:r w:rsidRPr="005D0BC5">
        <w:rPr>
          <w:sz w:val="24"/>
          <w:szCs w:val="24"/>
        </w:rPr>
        <w:t xml:space="preserve"> exigências contidas neste Edital e seus Anexos quanto às especificações do objeto.</w:t>
      </w:r>
    </w:p>
    <w:p w14:paraId="2BB00400" w14:textId="77777777" w:rsidR="005E619D" w:rsidRPr="005D0BC5" w:rsidRDefault="005E619D" w:rsidP="00584E41">
      <w:pPr>
        <w:shd w:val="clear" w:color="auto" w:fill="FFFFFF"/>
        <w:suppressAutoHyphens w:val="0"/>
        <w:jc w:val="both"/>
        <w:rPr>
          <w:sz w:val="24"/>
          <w:szCs w:val="24"/>
        </w:rPr>
      </w:pPr>
    </w:p>
    <w:p w14:paraId="798B828B" w14:textId="7A219295" w:rsidR="00DD16AA" w:rsidRDefault="00DD16AA" w:rsidP="00DD16AA">
      <w:pPr>
        <w:shd w:val="clear" w:color="auto" w:fill="FFFFFF"/>
        <w:suppressAutoHyphens w:val="0"/>
        <w:jc w:val="both"/>
        <w:rPr>
          <w:b/>
          <w:bCs/>
          <w:sz w:val="24"/>
          <w:szCs w:val="24"/>
        </w:rPr>
      </w:pPr>
      <w:r w:rsidRPr="005D0BC5">
        <w:rPr>
          <w:b/>
          <w:bCs/>
          <w:sz w:val="24"/>
          <w:szCs w:val="24"/>
        </w:rPr>
        <w:t>RECURSOS</w:t>
      </w:r>
    </w:p>
    <w:p w14:paraId="17762956" w14:textId="270A8FAE" w:rsidR="00FB2994" w:rsidRPr="00012E59" w:rsidRDefault="00FB2994" w:rsidP="00FB2994">
      <w:pPr>
        <w:jc w:val="both"/>
        <w:rPr>
          <w:sz w:val="24"/>
          <w:szCs w:val="24"/>
        </w:rPr>
      </w:pPr>
      <w:bookmarkStart w:id="2" w:name="_Hlk183160507"/>
      <w:r w:rsidRPr="00012E59">
        <w:rPr>
          <w:b/>
          <w:bCs/>
          <w:sz w:val="24"/>
          <w:szCs w:val="24"/>
        </w:rPr>
        <w:t>1.5</w:t>
      </w:r>
      <w:r w:rsidRPr="00012E59">
        <w:rPr>
          <w:sz w:val="24"/>
          <w:szCs w:val="24"/>
        </w:rPr>
        <w:t xml:space="preserve"> As despesas com a execução do(s) objeto(s) licitado(s) serão financiadas com recursos Tesouro do Estado</w:t>
      </w:r>
      <w:r w:rsidR="00653D6B">
        <w:rPr>
          <w:sz w:val="24"/>
          <w:szCs w:val="24"/>
        </w:rPr>
        <w:t>.</w:t>
      </w:r>
    </w:p>
    <w:bookmarkEnd w:id="2"/>
    <w:p w14:paraId="61D16BD6" w14:textId="77777777" w:rsidR="003C5A2F" w:rsidRPr="005D0BC5" w:rsidRDefault="003C5A2F" w:rsidP="00584E41">
      <w:pPr>
        <w:shd w:val="clear" w:color="auto" w:fill="FFFFFF"/>
        <w:suppressAutoHyphens w:val="0"/>
        <w:jc w:val="both"/>
        <w:rPr>
          <w:sz w:val="24"/>
          <w:szCs w:val="24"/>
        </w:rPr>
      </w:pPr>
    </w:p>
    <w:p w14:paraId="0168F561" w14:textId="77777777" w:rsidR="00D65DD4" w:rsidRPr="00460737" w:rsidRDefault="00D65DD4" w:rsidP="00D65DD4">
      <w:pPr>
        <w:rPr>
          <w:b/>
          <w:bCs/>
          <w:sz w:val="24"/>
          <w:szCs w:val="24"/>
        </w:rPr>
      </w:pPr>
      <w:bookmarkStart w:id="3" w:name="_Hlk195190888"/>
      <w:r w:rsidRPr="00460737">
        <w:rPr>
          <w:b/>
          <w:bCs/>
          <w:sz w:val="24"/>
          <w:szCs w:val="24"/>
        </w:rPr>
        <w:t>REGIME DE EXECUÇÃO</w:t>
      </w:r>
    </w:p>
    <w:p w14:paraId="329A3818" w14:textId="77777777" w:rsidR="00D65DD4" w:rsidRPr="00460737" w:rsidRDefault="00D65DD4" w:rsidP="00D65DD4">
      <w:pPr>
        <w:jc w:val="both"/>
        <w:rPr>
          <w:sz w:val="24"/>
          <w:szCs w:val="24"/>
        </w:rPr>
      </w:pPr>
      <w:r w:rsidRPr="00460737">
        <w:rPr>
          <w:b/>
          <w:bCs/>
          <w:sz w:val="24"/>
          <w:szCs w:val="24"/>
        </w:rPr>
        <w:t xml:space="preserve">1.6 </w:t>
      </w:r>
      <w:r w:rsidRPr="00460737">
        <w:rPr>
          <w:sz w:val="24"/>
          <w:szCs w:val="24"/>
        </w:rPr>
        <w:t xml:space="preserve">Os </w:t>
      </w:r>
      <w:r w:rsidRPr="00460737">
        <w:rPr>
          <w:b/>
          <w:bCs/>
          <w:sz w:val="24"/>
          <w:szCs w:val="24"/>
        </w:rPr>
        <w:t>serviços deverão ser iniciados</w:t>
      </w:r>
      <w:r w:rsidRPr="00460737">
        <w:rPr>
          <w:sz w:val="24"/>
          <w:szCs w:val="24"/>
        </w:rPr>
        <w:t xml:space="preserve"> no máximo até 21 (vinte e um) dias contados a partir da data da assinatura, citada no extrato do contrato publicado no PNCP ou no Diário Oficial </w:t>
      </w:r>
      <w:r w:rsidRPr="00460737">
        <w:rPr>
          <w:sz w:val="24"/>
          <w:szCs w:val="24"/>
        </w:rPr>
        <w:lastRenderedPageBreak/>
        <w:t>para aqueles municípios com até 20.000 habitantes que assim optarem, em conformidade com o prazo estabelecido no parágrafo único do art. 176 da Lei Federal 14.133/21.</w:t>
      </w:r>
    </w:p>
    <w:bookmarkEnd w:id="3"/>
    <w:p w14:paraId="110416FC"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6.1</w:t>
      </w:r>
      <w:r w:rsidRPr="005D0BC5">
        <w:rPr>
          <w:sz w:val="24"/>
          <w:szCs w:val="24"/>
        </w:rPr>
        <w:t xml:space="preserve"> A presente contratação adotará como regime de execução a Empreitada por Preço Global.</w:t>
      </w:r>
    </w:p>
    <w:p w14:paraId="64F27C37"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6.2</w:t>
      </w:r>
      <w:r w:rsidRPr="005D0BC5">
        <w:rPr>
          <w:sz w:val="24"/>
          <w:szCs w:val="24"/>
        </w:rPr>
        <w:t xml:space="preserve"> O prazo de vigência será automaticamente prorrogado quando seu objeto não for concluído no período firmado no contrato, respeitadas as disposições contidas no art. 111 da Lei Federal n.º 14.133/2021.</w:t>
      </w:r>
    </w:p>
    <w:p w14:paraId="45942C70"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0799216"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32E6482F" w14:textId="1CB15E41"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005B0882">
        <w:rPr>
          <w:b/>
          <w:sz w:val="24"/>
          <w:szCs w:val="24"/>
        </w:rPr>
        <w:t>de FIGUEIRA</w:t>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583C21">
        <w:rPr>
          <w:bCs/>
          <w:sz w:val="24"/>
          <w:szCs w:val="24"/>
        </w:rPr>
        <w:t>(https://bllcompras.com</w:t>
      </w:r>
      <w:r w:rsidR="00F8595A" w:rsidRPr="00DC1A06">
        <w:rPr>
          <w:bCs/>
          <w:sz w:val="24"/>
          <w:szCs w:val="24"/>
        </w:rPr>
        <w:t>)</w:t>
      </w:r>
      <w:r w:rsidRPr="00DC1A06">
        <w:rPr>
          <w:bCs/>
          <w:sz w:val="24"/>
          <w:szCs w:val="24"/>
        </w:rPr>
        <w:fldChar w:fldCharType="end"/>
      </w:r>
    </w:p>
    <w:p w14:paraId="476C0605" w14:textId="53952399"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6F1E7B">
        <w:rPr>
          <w:bCs/>
          <w:sz w:val="24"/>
          <w:szCs w:val="24"/>
        </w:rPr>
        <w:t>BLL COMPRAS</w:t>
      </w:r>
      <w:r w:rsidR="00A513AE">
        <w:rPr>
          <w:bCs/>
          <w:sz w:val="24"/>
          <w:szCs w:val="24"/>
        </w:rPr>
        <w:t>.</w:t>
      </w:r>
      <w:bookmarkStart w:id="4" w:name="_GoBack"/>
      <w:bookmarkEnd w:id="4"/>
    </w:p>
    <w:p w14:paraId="162FCA95"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 xml:space="preserve">de compras </w:t>
      </w:r>
      <w:proofErr w:type="gramStart"/>
      <w:r w:rsidRPr="005D0BC5">
        <w:rPr>
          <w:rFonts w:ascii="Times New Roman" w:hAnsi="Times New Roman"/>
          <w:sz w:val="24"/>
          <w:szCs w:val="24"/>
          <w:shd w:val="clear" w:color="auto" w:fill="FFFFFF"/>
        </w:rPr>
        <w:t>eletrônicas adotado para a presente licitação</w:t>
      </w:r>
      <w:proofErr w:type="gramEnd"/>
      <w:r w:rsidRPr="005D0BC5">
        <w:rPr>
          <w:rFonts w:ascii="Times New Roman" w:hAnsi="Times New Roman"/>
          <w:sz w:val="24"/>
          <w:szCs w:val="24"/>
          <w:shd w:val="clear" w:color="auto" w:fill="FFFFFF"/>
        </w:rPr>
        <w:t>.</w:t>
      </w:r>
    </w:p>
    <w:p w14:paraId="427B64A9" w14:textId="1922CA1E" w:rsidR="00977DE4" w:rsidRPr="005D0BC5" w:rsidRDefault="00CF042D" w:rsidP="006F1E7B">
      <w:pPr>
        <w:spacing w:before="240"/>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5"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6"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6"/>
      <w:r w:rsidR="00DB058D" w:rsidRPr="005D0BC5">
        <w:rPr>
          <w:rFonts w:eastAsia="Lucida Sans Unicode"/>
          <w:sz w:val="24"/>
          <w:szCs w:val="24"/>
        </w:rPr>
        <w:t>Sistema Eletrônico de Licitação</w:t>
      </w:r>
      <w:r w:rsidRPr="005D0BC5">
        <w:rPr>
          <w:rFonts w:eastAsia="Lucida Sans Unicode"/>
          <w:sz w:val="24"/>
          <w:szCs w:val="24"/>
        </w:rPr>
        <w:t xml:space="preserve"> </w:t>
      </w:r>
      <w:r w:rsidR="006F1E7B">
        <w:rPr>
          <w:sz w:val="24"/>
          <w:szCs w:val="24"/>
        </w:rPr>
        <w:t>BLL COMPRAS (</w:t>
      </w:r>
      <w:proofErr w:type="gramStart"/>
      <w:r w:rsidR="006F1E7B">
        <w:rPr>
          <w:sz w:val="24"/>
          <w:szCs w:val="24"/>
        </w:rPr>
        <w:t>https</w:t>
      </w:r>
      <w:proofErr w:type="gramEnd"/>
      <w:r w:rsidR="006F1E7B">
        <w:rPr>
          <w:sz w:val="24"/>
          <w:szCs w:val="24"/>
        </w:rPr>
        <w:t>://bllcompras.com)</w:t>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12D17985"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5"/>
    </w:p>
    <w:p w14:paraId="092F99C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022BB640"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7"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7"/>
    </w:p>
    <w:p w14:paraId="61FB5CE3" w14:textId="77777777" w:rsidR="00FF227C" w:rsidRPr="005D0BC5" w:rsidRDefault="00FF227C" w:rsidP="00584E41">
      <w:pPr>
        <w:shd w:val="clear" w:color="auto" w:fill="FFFFFF"/>
        <w:suppressAutoHyphens w:val="0"/>
        <w:rPr>
          <w:sz w:val="24"/>
          <w:szCs w:val="24"/>
          <w:lang w:eastAsia="pt-BR"/>
        </w:rPr>
      </w:pPr>
    </w:p>
    <w:p w14:paraId="03274DAF" w14:textId="77777777" w:rsidR="00F76E1B" w:rsidRPr="005D0BC5" w:rsidRDefault="00F76E1B" w:rsidP="00F76E1B">
      <w:pPr>
        <w:shd w:val="clear" w:color="auto" w:fill="FFFFFF"/>
        <w:suppressAutoHyphens w:val="0"/>
        <w:rPr>
          <w:b/>
          <w:bCs/>
          <w:sz w:val="24"/>
          <w:szCs w:val="24"/>
          <w:lang w:eastAsia="pt-BR"/>
        </w:rPr>
      </w:pPr>
      <w:r w:rsidRPr="005D0BC5">
        <w:rPr>
          <w:b/>
          <w:bCs/>
          <w:sz w:val="24"/>
          <w:szCs w:val="24"/>
          <w:lang w:eastAsia="pt-BR"/>
        </w:rPr>
        <w:t>3. DA PARTICIPAÇÃO NA CONCORRÊNCIA</w:t>
      </w:r>
    </w:p>
    <w:p w14:paraId="15DBD532" w14:textId="09A672D5" w:rsidR="00F76E1B" w:rsidRPr="005D0BC5" w:rsidRDefault="00F76E1B" w:rsidP="00F76E1B">
      <w:pPr>
        <w:pStyle w:val="Standard"/>
        <w:spacing w:after="0" w:line="240" w:lineRule="auto"/>
        <w:jc w:val="both"/>
        <w:rPr>
          <w:rFonts w:ascii="Times New Roman" w:hAnsi="Times New Roman"/>
          <w:sz w:val="24"/>
          <w:szCs w:val="24"/>
        </w:rPr>
      </w:pPr>
      <w:bookmarkStart w:id="8"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9" w:name="_Hlk131080868"/>
      <w:r w:rsidRPr="005D0BC5">
        <w:rPr>
          <w:rFonts w:ascii="Times New Roman" w:eastAsia="Lucida Sans Unicode" w:hAnsi="Times New Roman"/>
          <w:sz w:val="24"/>
          <w:szCs w:val="24"/>
        </w:rPr>
        <w:t xml:space="preserve">Poderão participar </w:t>
      </w:r>
      <w:proofErr w:type="gramStart"/>
      <w:r w:rsidRPr="005D0BC5">
        <w:rPr>
          <w:rFonts w:ascii="Times New Roman" w:eastAsia="Lucida Sans Unicode" w:hAnsi="Times New Roman"/>
          <w:sz w:val="24"/>
          <w:szCs w:val="24"/>
        </w:rPr>
        <w:t>da presente</w:t>
      </w:r>
      <w:proofErr w:type="gramEnd"/>
      <w:r w:rsidRPr="005D0BC5">
        <w:rPr>
          <w:rFonts w:ascii="Times New Roman" w:eastAsia="Lucida Sans Unicode" w:hAnsi="Times New Roman"/>
          <w:sz w:val="24"/>
          <w:szCs w:val="24"/>
        </w:rPr>
        <w:t xml:space="preserv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006F1E7B">
        <w:rPr>
          <w:rFonts w:ascii="Times New Roman" w:hAnsi="Times New Roman"/>
          <w:bCs/>
          <w:sz w:val="24"/>
          <w:szCs w:val="24"/>
        </w:rPr>
        <w:t>BLL COMPRAS</w:t>
      </w:r>
      <w:r w:rsidRPr="005D0BC5">
        <w:rPr>
          <w:rFonts w:ascii="Times New Roman" w:hAnsi="Times New Roman"/>
          <w:sz w:val="24"/>
          <w:szCs w:val="24"/>
        </w:rPr>
        <w:t>.</w:t>
      </w:r>
    </w:p>
    <w:bookmarkEnd w:id="9"/>
    <w:p w14:paraId="2D8E8F7F" w14:textId="77777777" w:rsidR="00F76E1B" w:rsidRPr="005D0BC5" w:rsidRDefault="00F76E1B" w:rsidP="00F76E1B">
      <w:pPr>
        <w:jc w:val="both"/>
        <w:rPr>
          <w:sz w:val="24"/>
          <w:szCs w:val="24"/>
        </w:rPr>
      </w:pPr>
      <w:r w:rsidRPr="005D0BC5">
        <w:rPr>
          <w:b/>
          <w:bCs/>
          <w:sz w:val="24"/>
          <w:szCs w:val="24"/>
        </w:rPr>
        <w:t>3.2 Credenciamento</w:t>
      </w:r>
      <w:r w:rsidRPr="005D0BC5">
        <w:rPr>
          <w:sz w:val="24"/>
          <w:szCs w:val="24"/>
        </w:rPr>
        <w:t>:</w:t>
      </w:r>
    </w:p>
    <w:p w14:paraId="5123CBAF" w14:textId="1B0214BC" w:rsidR="00F76E1B" w:rsidRPr="005D0BC5" w:rsidRDefault="00F76E1B" w:rsidP="00F76E1B">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005C6083">
        <w:rPr>
          <w:b/>
          <w:sz w:val="24"/>
          <w:szCs w:val="24"/>
        </w:rPr>
        <w:t>BLL COMPRAS</w:t>
      </w:r>
      <w:r w:rsidRPr="005D0BC5">
        <w:rPr>
          <w:b/>
          <w:sz w:val="24"/>
          <w:szCs w:val="24"/>
        </w:rPr>
        <w:t xml:space="preserve">, </w:t>
      </w:r>
      <w:r w:rsidRPr="005D0BC5">
        <w:rPr>
          <w:sz w:val="24"/>
          <w:szCs w:val="24"/>
        </w:rPr>
        <w:t>que permite a participação dos interessados na modalidade LICITATÓRIA CONCORRÊNCIA, em sua FORMA ELETRÔNICA.</w:t>
      </w:r>
    </w:p>
    <w:p w14:paraId="6549DC87" w14:textId="21A73185" w:rsidR="00F76E1B" w:rsidRPr="005D0BC5" w:rsidRDefault="00F76E1B" w:rsidP="00F76E1B">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005C6083">
        <w:rPr>
          <w:b/>
          <w:sz w:val="24"/>
          <w:szCs w:val="24"/>
        </w:rPr>
        <w:t>BLL COMPRAS</w:t>
      </w:r>
      <w:r w:rsidRPr="005D0BC5">
        <w:rPr>
          <w:bCs/>
          <w:sz w:val="24"/>
          <w:szCs w:val="24"/>
        </w:rPr>
        <w:t xml:space="preserve">. </w:t>
      </w:r>
    </w:p>
    <w:p w14:paraId="5D9E0CB8" w14:textId="77777777" w:rsidR="00F76E1B" w:rsidRPr="005D0BC5" w:rsidRDefault="00F76E1B" w:rsidP="00F76E1B">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135ADB58" w14:textId="77777777" w:rsidR="00F76E1B" w:rsidRPr="005D0BC5" w:rsidRDefault="00F76E1B" w:rsidP="00F76E1B">
      <w:pPr>
        <w:jc w:val="both"/>
        <w:rPr>
          <w:sz w:val="24"/>
          <w:szCs w:val="24"/>
        </w:rPr>
      </w:pPr>
      <w:r w:rsidRPr="005D0BC5">
        <w:rPr>
          <w:b/>
          <w:bCs/>
          <w:sz w:val="24"/>
          <w:szCs w:val="24"/>
        </w:rPr>
        <w:lastRenderedPageBreak/>
        <w:t>3.2.3</w:t>
      </w:r>
      <w:r w:rsidRPr="005D0BC5">
        <w:rPr>
          <w:sz w:val="24"/>
          <w:szCs w:val="24"/>
        </w:rPr>
        <w:t xml:space="preserve"> O licitante responsabiliza-se exclusiva e formalmente pelas transações efetuadas em seu nome, assume como firmes e verdadeiras suas propostas e seus lances, inclusive os atos </w:t>
      </w:r>
      <w:proofErr w:type="gramStart"/>
      <w:r w:rsidRPr="005D0BC5">
        <w:rPr>
          <w:sz w:val="24"/>
          <w:szCs w:val="24"/>
        </w:rPr>
        <w:t>praticados diretamente ou por seu representante, excluída</w:t>
      </w:r>
      <w:proofErr w:type="gramEnd"/>
      <w:r w:rsidRPr="005D0BC5">
        <w:rPr>
          <w:sz w:val="24"/>
          <w:szCs w:val="24"/>
        </w:rPr>
        <w:t xml:space="preserve"> a responsabilidade do provedor do sistema ou do órgão ou entidade promotora da licitação por eventuais danos decorrentes de uso indevido das credenciais de acesso, ainda que por terceiros. </w:t>
      </w:r>
    </w:p>
    <w:p w14:paraId="1F9D730C" w14:textId="32B6EDDC" w:rsidR="00F76E1B" w:rsidRPr="005D0BC5" w:rsidRDefault="00F76E1B" w:rsidP="00F76E1B">
      <w:pPr>
        <w:jc w:val="both"/>
        <w:rPr>
          <w:sz w:val="24"/>
          <w:szCs w:val="24"/>
        </w:rPr>
      </w:pPr>
      <w:r w:rsidRPr="005D0BC5">
        <w:rPr>
          <w:b/>
          <w:bCs/>
          <w:sz w:val="24"/>
          <w:szCs w:val="24"/>
        </w:rPr>
        <w:t>3.2.4</w:t>
      </w:r>
      <w:r w:rsidRPr="005D0BC5">
        <w:rPr>
          <w:sz w:val="24"/>
          <w:szCs w:val="24"/>
        </w:rPr>
        <w:t xml:space="preserve"> É de responsabilidade </w:t>
      </w:r>
      <w:proofErr w:type="gramStart"/>
      <w:r w:rsidRPr="005D0BC5">
        <w:rPr>
          <w:sz w:val="24"/>
          <w:szCs w:val="24"/>
        </w:rPr>
        <w:t>do cadastrado conferir</w:t>
      </w:r>
      <w:proofErr w:type="gramEnd"/>
      <w:r w:rsidRPr="005D0BC5">
        <w:rPr>
          <w:sz w:val="24"/>
          <w:szCs w:val="24"/>
        </w:rPr>
        <w:t xml:space="preserve"> a exatidão dos seus dados cadastrais no </w:t>
      </w:r>
      <w:r w:rsidRPr="005D0BC5">
        <w:rPr>
          <w:bCs/>
          <w:sz w:val="24"/>
          <w:szCs w:val="24"/>
        </w:rPr>
        <w:t>Sistema Eletrônico de Licitações</w:t>
      </w:r>
      <w:r w:rsidRPr="005D0BC5">
        <w:rPr>
          <w:sz w:val="24"/>
          <w:szCs w:val="24"/>
        </w:rPr>
        <w:t xml:space="preserve"> </w:t>
      </w:r>
      <w:r w:rsidR="005C6083">
        <w:rPr>
          <w:sz w:val="24"/>
          <w:szCs w:val="24"/>
        </w:rPr>
        <w:t>BLL COMPRAS</w:t>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7653500C" w14:textId="77777777" w:rsidR="00F76E1B" w:rsidRDefault="00F76E1B" w:rsidP="00F76E1B">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0D65A53C" w14:textId="4DCC322B" w:rsidR="00F76E1B" w:rsidRPr="005B5024" w:rsidRDefault="00F76E1B" w:rsidP="00F76E1B">
      <w:pPr>
        <w:jc w:val="both"/>
        <w:rPr>
          <w:bCs/>
          <w:sz w:val="24"/>
          <w:szCs w:val="24"/>
        </w:rPr>
      </w:pPr>
      <w:proofErr w:type="gramStart"/>
      <w:r w:rsidRPr="00782045">
        <w:rPr>
          <w:rFonts w:eastAsia="Lucida Sans Unicode"/>
          <w:b/>
          <w:bCs/>
          <w:sz w:val="24"/>
          <w:szCs w:val="24"/>
        </w:rPr>
        <w:t>3.3</w:t>
      </w:r>
      <w:r w:rsidRPr="00782045">
        <w:rPr>
          <w:bCs/>
          <w:sz w:val="24"/>
          <w:szCs w:val="24"/>
        </w:rPr>
        <w:t xml:space="preserve"> </w:t>
      </w:r>
      <w:r w:rsidRPr="00782045">
        <w:rPr>
          <w:b/>
          <w:sz w:val="24"/>
          <w:szCs w:val="24"/>
        </w:rPr>
        <w:t>Consórcio</w:t>
      </w:r>
      <w:proofErr w:type="gramEnd"/>
      <w:r w:rsidRPr="00782045">
        <w:rPr>
          <w:b/>
          <w:sz w:val="24"/>
          <w:szCs w:val="24"/>
        </w:rPr>
        <w:t>:</w:t>
      </w:r>
      <w:r w:rsidRPr="00782045">
        <w:rPr>
          <w:bCs/>
          <w:sz w:val="24"/>
          <w:szCs w:val="24"/>
        </w:rPr>
        <w:t xml:space="preserve"> </w:t>
      </w: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Pr="005B5024">
        <w:rPr>
          <w:bCs/>
          <w:noProof/>
          <w:sz w:val="24"/>
          <w:szCs w:val="24"/>
        </w:rPr>
        <w:t>Não será permitida a participação de Consórcio, conforme justificativa técnica e econômica constante do procedimento administrativo</w:t>
      </w:r>
      <w:r>
        <w:rPr>
          <w:bCs/>
          <w:noProof/>
          <w:sz w:val="24"/>
          <w:szCs w:val="24"/>
        </w:rPr>
        <w:t>.</w:t>
      </w:r>
      <w:r w:rsidRPr="005B5024">
        <w:rPr>
          <w:bCs/>
          <w:sz w:val="24"/>
          <w:szCs w:val="24"/>
        </w:rPr>
        <w:fldChar w:fldCharType="end"/>
      </w:r>
    </w:p>
    <w:p w14:paraId="31CA33C8" w14:textId="77777777" w:rsidR="00C30333" w:rsidRPr="00647FAF" w:rsidRDefault="00C30333" w:rsidP="00C30333">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35315407" w14:textId="77777777" w:rsidR="00C30333" w:rsidRPr="005B5024" w:rsidRDefault="00C30333" w:rsidP="00C30333">
      <w:pPr>
        <w:jc w:val="both"/>
        <w:rPr>
          <w:bCs/>
          <w:noProof/>
          <w:sz w:val="24"/>
          <w:szCs w:val="24"/>
        </w:rPr>
      </w:pPr>
      <w:r w:rsidRPr="00614818">
        <w:rPr>
          <w:b/>
          <w:noProof/>
          <w:sz w:val="24"/>
          <w:szCs w:val="24"/>
        </w:rPr>
        <w:t>3.4.1</w:t>
      </w:r>
      <w:r w:rsidRPr="005B5024">
        <w:rPr>
          <w:bCs/>
          <w:noProof/>
          <w:sz w:val="24"/>
          <w:szCs w:val="24"/>
        </w:rPr>
        <w:t xml:space="preserve"> Não poderão disputar licitação ou participar da execução de contrato, direta ou indiretamente, empresas que:</w:t>
      </w:r>
    </w:p>
    <w:p w14:paraId="40715840" w14:textId="77777777" w:rsidR="00C30333" w:rsidRPr="005B5024" w:rsidRDefault="00C30333" w:rsidP="00C30333">
      <w:pPr>
        <w:jc w:val="both"/>
        <w:rPr>
          <w:bCs/>
          <w:noProof/>
          <w:sz w:val="24"/>
          <w:szCs w:val="24"/>
        </w:rPr>
      </w:pPr>
      <w:r w:rsidRPr="00614818">
        <w:rPr>
          <w:b/>
          <w:noProof/>
          <w:sz w:val="24"/>
          <w:szCs w:val="24"/>
        </w:rPr>
        <w:t>3.4.1.1</w:t>
      </w:r>
      <w:r>
        <w:rPr>
          <w:bCs/>
          <w:noProof/>
          <w:sz w:val="24"/>
          <w:szCs w:val="24"/>
        </w:rPr>
        <w:t xml:space="preserve"> </w:t>
      </w:r>
      <w:r w:rsidRPr="005B5024">
        <w:rPr>
          <w:bCs/>
          <w:noProof/>
          <w:sz w:val="24"/>
          <w:szCs w:val="24"/>
        </w:rPr>
        <w:t>Estejam sob processo de falência;</w:t>
      </w:r>
    </w:p>
    <w:p w14:paraId="57536292" w14:textId="77777777" w:rsidR="00C30333" w:rsidRPr="005B5024" w:rsidRDefault="00C30333" w:rsidP="00C30333">
      <w:pPr>
        <w:jc w:val="both"/>
        <w:rPr>
          <w:bCs/>
          <w:noProof/>
          <w:sz w:val="24"/>
          <w:szCs w:val="24"/>
        </w:rPr>
      </w:pPr>
      <w:r w:rsidRPr="00614818">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34F95448" w14:textId="77777777" w:rsidR="00C30333" w:rsidRPr="005B5024" w:rsidRDefault="00C30333" w:rsidP="00C30333">
      <w:pPr>
        <w:jc w:val="both"/>
        <w:rPr>
          <w:bCs/>
          <w:noProof/>
          <w:sz w:val="24"/>
          <w:szCs w:val="24"/>
        </w:rPr>
      </w:pPr>
      <w:r w:rsidRPr="00614818">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5C230E71" w14:textId="77777777" w:rsidR="00C30333" w:rsidRPr="005B5024" w:rsidRDefault="00C30333" w:rsidP="00C30333">
      <w:pPr>
        <w:jc w:val="both"/>
        <w:rPr>
          <w:bCs/>
          <w:noProof/>
          <w:sz w:val="24"/>
          <w:szCs w:val="24"/>
        </w:rPr>
      </w:pPr>
      <w:r w:rsidRPr="00614818">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47EDFF69" w14:textId="77777777" w:rsidR="00C30333" w:rsidRPr="005B5024" w:rsidRDefault="00C30333" w:rsidP="00C30333">
      <w:pPr>
        <w:jc w:val="both"/>
        <w:rPr>
          <w:bCs/>
          <w:noProof/>
          <w:sz w:val="24"/>
          <w:szCs w:val="24"/>
        </w:rPr>
      </w:pPr>
      <w:r w:rsidRPr="00614818">
        <w:rPr>
          <w:b/>
          <w:noProof/>
          <w:sz w:val="24"/>
          <w:szCs w:val="24"/>
        </w:rPr>
        <w:t>3.4.1.5</w:t>
      </w:r>
      <w:r w:rsidRPr="005B5024">
        <w:rPr>
          <w:bCs/>
          <w:noProof/>
          <w:sz w:val="24"/>
          <w:szCs w:val="24"/>
        </w:rPr>
        <w:t xml:space="preserve"> Se enquadrem nas seguintes vedações de participação (art. 9º e 14 da Lei 14.133/2021):</w:t>
      </w:r>
    </w:p>
    <w:p w14:paraId="106C2A60" w14:textId="77777777" w:rsidR="00C30333" w:rsidRPr="005B5024" w:rsidRDefault="00C30333" w:rsidP="00C30333">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20A26671" w14:textId="77777777" w:rsidR="00C30333" w:rsidRPr="005B5024" w:rsidRDefault="00C30333" w:rsidP="00C30333">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140AE0F" w14:textId="77777777" w:rsidR="00C30333" w:rsidRPr="005B5024" w:rsidRDefault="00C30333" w:rsidP="00C30333">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20FB" w14:textId="77777777" w:rsidR="00C30333" w:rsidRPr="005B5024" w:rsidRDefault="00C30333" w:rsidP="00C30333">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4982B7A" w14:textId="77777777" w:rsidR="00C30333" w:rsidRPr="005B5024" w:rsidRDefault="00C30333" w:rsidP="00C30333">
      <w:pPr>
        <w:jc w:val="both"/>
        <w:rPr>
          <w:bCs/>
          <w:noProof/>
          <w:sz w:val="24"/>
          <w:szCs w:val="24"/>
        </w:rPr>
      </w:pPr>
      <w:r w:rsidRPr="00614818">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1CC8CF8C" w14:textId="77777777" w:rsidR="00C30333" w:rsidRPr="005B5024" w:rsidRDefault="00C30333" w:rsidP="00C30333">
      <w:pPr>
        <w:jc w:val="both"/>
        <w:rPr>
          <w:bCs/>
          <w:noProof/>
          <w:sz w:val="24"/>
          <w:szCs w:val="24"/>
        </w:rPr>
      </w:pPr>
      <w:r w:rsidRPr="00614818">
        <w:rPr>
          <w:b/>
          <w:noProof/>
          <w:sz w:val="24"/>
          <w:szCs w:val="24"/>
        </w:rPr>
        <w:lastRenderedPageBreak/>
        <w:t>3.4.2</w:t>
      </w:r>
      <w:r>
        <w:rPr>
          <w:bCs/>
          <w:noProof/>
          <w:sz w:val="24"/>
          <w:szCs w:val="24"/>
        </w:rPr>
        <w:t xml:space="preserve"> </w:t>
      </w:r>
      <w:r w:rsidRPr="005B5024">
        <w:rPr>
          <w:bCs/>
          <w:noProof/>
          <w:sz w:val="24"/>
          <w:szCs w:val="24"/>
        </w:rPr>
        <w:t>Não poderão participar da licitação OSCIP’s atuando nessa condição;</w:t>
      </w:r>
    </w:p>
    <w:p w14:paraId="5ECEFABC" w14:textId="77777777" w:rsidR="00C30333" w:rsidRPr="005B5024" w:rsidRDefault="00C30333" w:rsidP="00C30333">
      <w:pPr>
        <w:jc w:val="both"/>
        <w:rPr>
          <w:bCs/>
          <w:noProof/>
          <w:sz w:val="24"/>
          <w:szCs w:val="24"/>
        </w:rPr>
      </w:pPr>
      <w:r w:rsidRPr="00614818">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4575E613" w14:textId="77777777" w:rsidR="00C30333" w:rsidRPr="005B5024" w:rsidRDefault="00C30333" w:rsidP="00C30333">
      <w:pPr>
        <w:jc w:val="both"/>
        <w:rPr>
          <w:bCs/>
          <w:noProof/>
          <w:sz w:val="24"/>
          <w:szCs w:val="24"/>
        </w:rPr>
      </w:pPr>
      <w:r w:rsidRPr="00614818">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5770BA1C" w:rsidR="00F76E1B" w:rsidRDefault="00C30333" w:rsidP="00F76E1B">
      <w:pPr>
        <w:jc w:val="both"/>
        <w:rPr>
          <w:b/>
          <w:bCs/>
          <w:sz w:val="24"/>
          <w:szCs w:val="24"/>
        </w:rPr>
      </w:pPr>
      <w:r w:rsidRPr="00614818">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10"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859250E"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 xml:space="preserve">Nas contratações com prazo de vigência superior a </w:t>
      </w:r>
      <w:proofErr w:type="gramStart"/>
      <w:r w:rsidRPr="005D0BC5">
        <w:rPr>
          <w:rFonts w:eastAsia="Arial"/>
          <w:sz w:val="24"/>
          <w:szCs w:val="24"/>
        </w:rPr>
        <w:t>1</w:t>
      </w:r>
      <w:proofErr w:type="gramEnd"/>
      <w:r w:rsidRPr="005D0BC5">
        <w:rPr>
          <w:rFonts w:eastAsia="Arial"/>
          <w:sz w:val="24"/>
          <w:szCs w:val="24"/>
        </w:rPr>
        <w:t xml:space="preserve"> (um) ano, será considerado o valor anual do contrato.</w:t>
      </w:r>
    </w:p>
    <w:p w14:paraId="5EEF42E1" w14:textId="77777777" w:rsidR="00F76E1B" w:rsidRPr="005D0BC5" w:rsidRDefault="00F76E1B" w:rsidP="00F76E1B">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 xml:space="preserve">Como requisito para a participação na CONCORRÊNCIA, a licitante deverá declarar, em campo próprio do sistema eletrônico ou mediante apresentação de declaração, que está ciente e concorda com as condições </w:t>
      </w:r>
      <w:proofErr w:type="gramStart"/>
      <w:r w:rsidRPr="005D0BC5">
        <w:rPr>
          <w:bCs/>
          <w:sz w:val="24"/>
          <w:szCs w:val="24"/>
        </w:rPr>
        <w:t>do edital e anexos, especialmente</w:t>
      </w:r>
      <w:proofErr w:type="gramEnd"/>
      <w:r w:rsidRPr="005D0BC5">
        <w:rPr>
          <w:bCs/>
          <w:sz w:val="24"/>
          <w:szCs w:val="24"/>
        </w:rPr>
        <w:t>:</w:t>
      </w:r>
    </w:p>
    <w:p w14:paraId="1BE5A5CE" w14:textId="77777777"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 xml:space="preserve">c) Demonstração do Resultado do Exercício – DRE, a que se refere </w:t>
      </w:r>
      <w:proofErr w:type="gramStart"/>
      <w:r w:rsidRPr="00BC29D3">
        <w:rPr>
          <w:rFonts w:ascii="Times New Roman" w:eastAsia="Myriad Pro" w:hAnsi="Times New Roman"/>
          <w:sz w:val="24"/>
          <w:szCs w:val="24"/>
          <w:shd w:val="clear" w:color="auto" w:fill="FFFFFF"/>
        </w:rPr>
        <w:t>a</w:t>
      </w:r>
      <w:proofErr w:type="gramEnd"/>
      <w:r w:rsidRPr="00BC29D3">
        <w:rPr>
          <w:rFonts w:ascii="Times New Roman" w:eastAsia="Myriad Pro" w:hAnsi="Times New Roman"/>
          <w:sz w:val="24"/>
          <w:szCs w:val="24"/>
          <w:shd w:val="clear" w:color="auto" w:fill="FFFFFF"/>
        </w:rPr>
        <w:t xml:space="preserve">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77777777" w:rsidR="00F76E1B" w:rsidRPr="00B573FA"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8"/>
      <w:bookmarkEnd w:id="10"/>
    </w:p>
    <w:p w14:paraId="7C083593" w14:textId="77777777"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14:paraId="61FC4083" w14:textId="1723DF66" w:rsidR="00F76E1B" w:rsidRDefault="00F76E1B" w:rsidP="00F76E1B">
      <w:pPr>
        <w:shd w:val="clear" w:color="auto" w:fill="FFFFFF"/>
        <w:jc w:val="both"/>
        <w:rPr>
          <w:b/>
          <w:bCs/>
          <w:color w:val="000000"/>
          <w:sz w:val="24"/>
          <w:szCs w:val="24"/>
          <w:lang w:eastAsia="pt-BR"/>
        </w:rPr>
      </w:pPr>
      <w:r w:rsidRPr="00FE258B">
        <w:rPr>
          <w:b/>
          <w:bCs/>
          <w:color w:val="000000"/>
          <w:sz w:val="24"/>
          <w:szCs w:val="24"/>
          <w:bdr w:val="none" w:sz="0" w:space="0" w:color="auto" w:frame="1"/>
          <w:lang w:eastAsia="pt-BR"/>
        </w:rPr>
        <w:lastRenderedPageBreak/>
        <w:t>4. </w:t>
      </w:r>
      <w:r w:rsidRPr="00FE258B">
        <w:rPr>
          <w:b/>
          <w:bCs/>
          <w:color w:val="000000"/>
          <w:sz w:val="24"/>
          <w:szCs w:val="24"/>
          <w:lang w:eastAsia="pt-BR"/>
        </w:rPr>
        <w:t>DA</w:t>
      </w:r>
      <w:r w:rsidR="00FB2351">
        <w:rPr>
          <w:b/>
          <w:bCs/>
          <w:color w:val="000000"/>
          <w:sz w:val="24"/>
          <w:szCs w:val="24"/>
          <w:lang w:eastAsia="pt-BR"/>
        </w:rPr>
        <w:t xml:space="preserve"> INVERSÃO DE FASES, DOS DOCUMENTOS DE HABILITAÇÃO E APRESENTAÇÃO DA</w:t>
      </w:r>
      <w:r w:rsidRPr="00FE258B">
        <w:rPr>
          <w:b/>
          <w:bCs/>
          <w:color w:val="000000"/>
          <w:sz w:val="24"/>
          <w:szCs w:val="24"/>
          <w:lang w:eastAsia="pt-BR"/>
        </w:rPr>
        <w:t xml:space="preserve"> </w:t>
      </w:r>
      <w:r w:rsidR="00FB2351">
        <w:rPr>
          <w:b/>
          <w:bCs/>
          <w:color w:val="000000"/>
          <w:sz w:val="24"/>
          <w:szCs w:val="24"/>
          <w:lang w:eastAsia="pt-BR"/>
        </w:rPr>
        <w:t>PROPOSTA</w:t>
      </w:r>
      <w:r w:rsidR="00C60CDA">
        <w:rPr>
          <w:b/>
          <w:bCs/>
          <w:color w:val="000000"/>
          <w:sz w:val="24"/>
          <w:szCs w:val="24"/>
          <w:lang w:eastAsia="pt-BR"/>
        </w:rPr>
        <w:t>.</w:t>
      </w:r>
    </w:p>
    <w:p w14:paraId="30513E37" w14:textId="77777777" w:rsidR="00970C7C" w:rsidRPr="00FE258B" w:rsidRDefault="00970C7C" w:rsidP="00F76E1B">
      <w:pPr>
        <w:shd w:val="clear" w:color="auto" w:fill="FFFFFF"/>
        <w:jc w:val="both"/>
        <w:rPr>
          <w:b/>
          <w:bCs/>
          <w:sz w:val="24"/>
          <w:szCs w:val="24"/>
          <w:lang w:eastAsia="pt-BR"/>
        </w:rPr>
      </w:pPr>
    </w:p>
    <w:p w14:paraId="2543C206" w14:textId="37CC83D2" w:rsidR="00F76E1B" w:rsidRPr="00FE258B" w:rsidRDefault="00F76E1B" w:rsidP="00F76E1B">
      <w:pPr>
        <w:jc w:val="both"/>
        <w:rPr>
          <w:sz w:val="24"/>
          <w:szCs w:val="24"/>
          <w:lang w:eastAsia="en-US"/>
        </w:rPr>
      </w:pPr>
      <w:r w:rsidRPr="00FE258B">
        <w:rPr>
          <w:b/>
          <w:bCs/>
          <w:sz w:val="24"/>
          <w:szCs w:val="24"/>
        </w:rPr>
        <w:t xml:space="preserve">4.1 </w:t>
      </w:r>
      <w:r w:rsidR="00FB2351">
        <w:rPr>
          <w:sz w:val="24"/>
          <w:szCs w:val="24"/>
        </w:rPr>
        <w:t>A</w:t>
      </w:r>
      <w:r w:rsidRPr="00FE258B">
        <w:rPr>
          <w:sz w:val="24"/>
          <w:szCs w:val="24"/>
        </w:rPr>
        <w:t xml:space="preserve"> presente licitação</w:t>
      </w:r>
      <w:r w:rsidR="00FB2351">
        <w:rPr>
          <w:sz w:val="24"/>
          <w:szCs w:val="24"/>
        </w:rPr>
        <w:t xml:space="preserve"> será realizada com </w:t>
      </w:r>
      <w:r w:rsidR="00FB2351" w:rsidRPr="00FB2351">
        <w:rPr>
          <w:b/>
          <w:sz w:val="24"/>
          <w:szCs w:val="24"/>
          <w:u w:val="single"/>
        </w:rPr>
        <w:t>INVERSÃO DE FASES</w:t>
      </w:r>
      <w:r w:rsidRPr="00FB2351">
        <w:rPr>
          <w:sz w:val="24"/>
          <w:szCs w:val="24"/>
        </w:rPr>
        <w:t>,</w:t>
      </w:r>
      <w:r w:rsidR="00FB2351" w:rsidRPr="00FB2351">
        <w:rPr>
          <w:sz w:val="24"/>
          <w:szCs w:val="24"/>
        </w:rPr>
        <w:t xml:space="preserve"> permitida no art. 17 §1º da Lei nº 14.133/2021,</w:t>
      </w:r>
      <w:r w:rsidR="00FB2351">
        <w:rPr>
          <w:sz w:val="24"/>
          <w:szCs w:val="24"/>
        </w:rPr>
        <w:t xml:space="preserve"> </w:t>
      </w:r>
      <w:r w:rsidR="00FB2351" w:rsidRPr="00EA01B4">
        <w:rPr>
          <w:b/>
          <w:sz w:val="24"/>
          <w:szCs w:val="24"/>
        </w:rPr>
        <w:t>DEVENDO A HABILITAÇÃO DOS LICITANTES PROCEDER A FASE DE APRESENTAÇÃO DE PROPOSTAS E LANCES, EM BUSCA DA MELHOR PRESTAÇÃO DOS SERVIÇOS QUE COMPÕE</w:t>
      </w:r>
      <w:r w:rsidR="00EA01B4" w:rsidRPr="00EA01B4">
        <w:rPr>
          <w:b/>
          <w:sz w:val="24"/>
          <w:szCs w:val="24"/>
        </w:rPr>
        <w:t>M O OBJETO DESTE CERTAME</w:t>
      </w:r>
      <w:r w:rsidR="00970C7C">
        <w:rPr>
          <w:b/>
          <w:sz w:val="24"/>
          <w:szCs w:val="24"/>
        </w:rPr>
        <w:t>.</w:t>
      </w:r>
      <w:r w:rsidRPr="00FE258B">
        <w:rPr>
          <w:sz w:val="24"/>
          <w:szCs w:val="24"/>
        </w:rPr>
        <w:t xml:space="preserve"> </w:t>
      </w:r>
    </w:p>
    <w:p w14:paraId="33773141" w14:textId="6DD31B9D" w:rsidR="00F76E1B" w:rsidRPr="00A75787" w:rsidRDefault="00F76E1B" w:rsidP="00F76E1B">
      <w:pPr>
        <w:jc w:val="both"/>
        <w:rPr>
          <w:sz w:val="24"/>
          <w:szCs w:val="24"/>
        </w:rPr>
      </w:pPr>
      <w:r w:rsidRPr="00A75787">
        <w:rPr>
          <w:b/>
          <w:bCs/>
          <w:sz w:val="24"/>
          <w:szCs w:val="24"/>
        </w:rPr>
        <w:t xml:space="preserve">4.2 </w:t>
      </w:r>
      <w:r w:rsidR="004748E1" w:rsidRPr="00A75787">
        <w:rPr>
          <w:sz w:val="24"/>
          <w:szCs w:val="24"/>
        </w:rPr>
        <w:t xml:space="preserve">Lei 14.133, em seu artigo 17, §§ 1º e 3º, estabelece que a fase de lances </w:t>
      </w:r>
      <w:proofErr w:type="gramStart"/>
      <w:r w:rsidR="004748E1" w:rsidRPr="00A75787">
        <w:rPr>
          <w:sz w:val="24"/>
          <w:szCs w:val="24"/>
        </w:rPr>
        <w:t>deve</w:t>
      </w:r>
      <w:proofErr w:type="gramEnd"/>
      <w:r w:rsidR="004748E1" w:rsidRPr="00A75787">
        <w:rPr>
          <w:sz w:val="24"/>
          <w:szCs w:val="24"/>
        </w:rPr>
        <w:t xml:space="preserve"> preceder a habilitação. No entanto, em situações específicas, como na contratação de obras cuja interrupção ou suspensão possa acarretar prejuízos à continuidade da construção, a inversão das fases se mostra uma alternativa mais eficaz. Isso ocorre porque, em diversos processos licitatórios, empresas sem capital social adequado ou sem comprovação técnica acabam apresentando lances mais baixos e sendo declaradas vencedoras. Porém, na fase de habilitação, constata-se que não atendem aos requisitos do edital, resultando em atrasos </w:t>
      </w:r>
      <w:r w:rsidR="0051094D">
        <w:rPr>
          <w:sz w:val="24"/>
          <w:szCs w:val="24"/>
        </w:rPr>
        <w:t>i</w:t>
      </w:r>
      <w:r w:rsidR="004748E1" w:rsidRPr="00A75787">
        <w:rPr>
          <w:sz w:val="24"/>
          <w:szCs w:val="24"/>
        </w:rPr>
        <w:t>rreversíveis, riscos de perda do objeto devido à expiração de prazos ou, em muitos casos, no fracasso da licitação.</w:t>
      </w:r>
    </w:p>
    <w:p w14:paraId="7EA9529E" w14:textId="0A099D6E" w:rsidR="00F76E1B" w:rsidRPr="00A75787" w:rsidRDefault="00F76E1B" w:rsidP="00F76E1B">
      <w:pPr>
        <w:jc w:val="both"/>
        <w:rPr>
          <w:sz w:val="24"/>
          <w:szCs w:val="24"/>
        </w:rPr>
      </w:pPr>
      <w:r w:rsidRPr="00A75787">
        <w:rPr>
          <w:b/>
          <w:noProof/>
          <w:sz w:val="24"/>
          <w:szCs w:val="24"/>
        </w:rPr>
        <w:t>4.3</w:t>
      </w:r>
      <w:r w:rsidRPr="00A75787">
        <w:rPr>
          <w:bCs/>
          <w:noProof/>
          <w:sz w:val="24"/>
          <w:szCs w:val="24"/>
        </w:rPr>
        <w:t xml:space="preserve"> </w:t>
      </w:r>
      <w:r w:rsidR="00A75787" w:rsidRPr="00A75787">
        <w:rPr>
          <w:sz w:val="24"/>
          <w:szCs w:val="24"/>
        </w:rPr>
        <w:t>A inversão de fases terá como benefícios a verificação prévia da qualificação técnica, da experiência e da qualidade dos serviços prestados pelos licitantes, em busca de atender aos parâmetros mínimos de qualidade definidos no Termo de Referência, na tentativa de evitar a mácula no preço com a realização da disputa de lances antes do julgamento da capacidade de execução do objeto. Assim, a disputa ocorrerá após a análise da habilitação dos licitantes, sendo o menor preço o critério decisivo na escolha da melhor proposta para a administração</w:t>
      </w:r>
      <w:r w:rsidRPr="00A75787">
        <w:rPr>
          <w:bCs/>
          <w:noProof/>
          <w:sz w:val="24"/>
          <w:szCs w:val="24"/>
        </w:rPr>
        <w:t>.</w:t>
      </w:r>
      <w:r w:rsidRPr="00A75787">
        <w:rPr>
          <w:sz w:val="24"/>
          <w:szCs w:val="24"/>
        </w:rPr>
        <w:t xml:space="preserve"> </w:t>
      </w:r>
    </w:p>
    <w:p w14:paraId="50A0419B" w14:textId="77777777" w:rsidR="00F76E1B" w:rsidRDefault="00F76E1B" w:rsidP="00F76E1B">
      <w:pPr>
        <w:shd w:val="clear" w:color="auto" w:fill="FFFFFF"/>
        <w:suppressAutoHyphens w:val="0"/>
        <w:rPr>
          <w:b/>
          <w:bCs/>
          <w:sz w:val="24"/>
          <w:szCs w:val="24"/>
          <w:bdr w:val="none" w:sz="0" w:space="0" w:color="auto" w:frame="1"/>
          <w:lang w:eastAsia="pt-BR"/>
        </w:rPr>
      </w:pPr>
    </w:p>
    <w:p w14:paraId="71B8F0A9" w14:textId="02500BBF" w:rsidR="00752702"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w:t>
      </w:r>
      <w:r w:rsidR="00547A7B">
        <w:rPr>
          <w:b/>
          <w:bCs/>
          <w:sz w:val="24"/>
          <w:szCs w:val="24"/>
          <w:lang w:eastAsia="pt-BR"/>
        </w:rPr>
        <w:t xml:space="preserve">S DOCUMENTOS DE HABILITAÇÃO E APRESENTAÇÃO DA </w:t>
      </w:r>
      <w:proofErr w:type="gramStart"/>
      <w:r w:rsidR="00547A7B">
        <w:rPr>
          <w:b/>
          <w:bCs/>
          <w:sz w:val="24"/>
          <w:szCs w:val="24"/>
          <w:lang w:eastAsia="pt-BR"/>
        </w:rPr>
        <w:t>PROPOSTA</w:t>
      </w:r>
      <w:proofErr w:type="gramEnd"/>
      <w:r w:rsidR="00FF227C" w:rsidRPr="00BC29D3">
        <w:rPr>
          <w:b/>
          <w:bCs/>
          <w:sz w:val="24"/>
          <w:szCs w:val="24"/>
          <w:lang w:eastAsia="pt-BR"/>
        </w:rPr>
        <w:t xml:space="preserve"> </w:t>
      </w:r>
    </w:p>
    <w:p w14:paraId="5EF572D0" w14:textId="05316779" w:rsidR="00752702" w:rsidRPr="00593DD7" w:rsidRDefault="00752702" w:rsidP="00752702">
      <w:pPr>
        <w:shd w:val="clear" w:color="auto" w:fill="FFFFFF"/>
        <w:suppressAutoHyphens w:val="0"/>
        <w:jc w:val="both"/>
        <w:rPr>
          <w:sz w:val="24"/>
          <w:szCs w:val="24"/>
        </w:rPr>
      </w:pPr>
      <w:r w:rsidRPr="00593DD7">
        <w:rPr>
          <w:b/>
          <w:bCs/>
          <w:sz w:val="24"/>
          <w:szCs w:val="24"/>
        </w:rPr>
        <w:t>5.1</w:t>
      </w:r>
      <w:r w:rsidR="00E37219" w:rsidRPr="00593DD7">
        <w:rPr>
          <w:b/>
          <w:bCs/>
          <w:sz w:val="24"/>
          <w:szCs w:val="24"/>
        </w:rPr>
        <w:t xml:space="preserve"> </w:t>
      </w:r>
      <w:r w:rsidR="00E37219" w:rsidRPr="00593DD7">
        <w:rPr>
          <w:sz w:val="24"/>
          <w:szCs w:val="24"/>
        </w:rPr>
        <w:t>Os licitantes encaminharão, exclusivamente por meio do sistema, a proposta de preço assinada de forma eletrônica, até a data e o horário estabelecidos para abertura da sessão pública, quando, então, encerrar-se-á automaticamente a etapa de envio dessa documentação</w:t>
      </w:r>
      <w:r w:rsidRPr="00593DD7">
        <w:rPr>
          <w:sz w:val="24"/>
          <w:szCs w:val="24"/>
        </w:rPr>
        <w:t>.</w:t>
      </w:r>
    </w:p>
    <w:p w14:paraId="14986A4D" w14:textId="6EC63849" w:rsidR="00E37219" w:rsidRPr="00593DD7" w:rsidRDefault="00752702" w:rsidP="00B573FA">
      <w:pPr>
        <w:shd w:val="clear" w:color="auto" w:fill="FFFFFF"/>
        <w:suppressAutoHyphens w:val="0"/>
        <w:jc w:val="both"/>
        <w:rPr>
          <w:sz w:val="24"/>
          <w:szCs w:val="24"/>
        </w:rPr>
      </w:pPr>
      <w:r w:rsidRPr="00593DD7">
        <w:rPr>
          <w:b/>
          <w:bCs/>
          <w:sz w:val="24"/>
          <w:szCs w:val="24"/>
        </w:rPr>
        <w:t>5.2</w:t>
      </w:r>
      <w:r w:rsidRPr="00593DD7">
        <w:rPr>
          <w:sz w:val="24"/>
          <w:szCs w:val="24"/>
        </w:rPr>
        <w:t xml:space="preserve"> A </w:t>
      </w:r>
      <w:r w:rsidR="00E37219" w:rsidRPr="00593DD7">
        <w:rPr>
          <w:sz w:val="24"/>
          <w:szCs w:val="24"/>
        </w:rPr>
        <w:t xml:space="preserve">Os documentos listados no item da </w:t>
      </w:r>
      <w:r w:rsidR="00E37219" w:rsidRPr="00CA2E50">
        <w:rPr>
          <w:b/>
          <w:sz w:val="24"/>
          <w:szCs w:val="24"/>
        </w:rPr>
        <w:t>HABILITAÇÃO</w:t>
      </w:r>
      <w:r w:rsidR="00E37219" w:rsidRPr="00593DD7">
        <w:rPr>
          <w:sz w:val="24"/>
          <w:szCs w:val="24"/>
        </w:rPr>
        <w:t xml:space="preserve"> deverão ser anexados no sistema juntamente com a proposta, previamente à abertura da sessão pública e sua ausência ensejará em desclassificação</w:t>
      </w:r>
      <w:r w:rsidR="00CA2E50">
        <w:rPr>
          <w:sz w:val="24"/>
          <w:szCs w:val="24"/>
        </w:rPr>
        <w:t>.</w:t>
      </w:r>
    </w:p>
    <w:p w14:paraId="0E7339DC" w14:textId="23D132AC" w:rsidR="004929B7" w:rsidRPr="00593DD7" w:rsidRDefault="00FA6025" w:rsidP="00584E41">
      <w:pPr>
        <w:shd w:val="clear" w:color="auto" w:fill="FFFFFF"/>
        <w:suppressAutoHyphens w:val="0"/>
        <w:jc w:val="both"/>
        <w:rPr>
          <w:sz w:val="24"/>
          <w:szCs w:val="24"/>
        </w:rPr>
      </w:pPr>
      <w:r w:rsidRPr="00593DD7">
        <w:rPr>
          <w:b/>
          <w:bCs/>
          <w:sz w:val="24"/>
          <w:szCs w:val="24"/>
        </w:rPr>
        <w:t>5</w:t>
      </w:r>
      <w:r w:rsidR="00B573FA" w:rsidRPr="00593DD7">
        <w:rPr>
          <w:b/>
          <w:bCs/>
          <w:sz w:val="24"/>
          <w:szCs w:val="24"/>
        </w:rPr>
        <w:t>.</w:t>
      </w:r>
      <w:r w:rsidRPr="00593DD7">
        <w:rPr>
          <w:b/>
          <w:bCs/>
          <w:sz w:val="24"/>
          <w:szCs w:val="24"/>
        </w:rPr>
        <w:t>3</w:t>
      </w:r>
      <w:r w:rsidR="004929B7" w:rsidRPr="00593DD7">
        <w:rPr>
          <w:sz w:val="24"/>
          <w:szCs w:val="24"/>
        </w:rPr>
        <w:t xml:space="preserve"> </w:t>
      </w:r>
      <w:r w:rsidR="00E37219" w:rsidRPr="00593DD7">
        <w:rPr>
          <w:sz w:val="24"/>
          <w:szCs w:val="24"/>
        </w:rPr>
        <w:t>No cadastramento da proposta inicial, o licitante declarará, em campo próprio do sistema, que:</w:t>
      </w:r>
    </w:p>
    <w:p w14:paraId="2B91ACF4" w14:textId="75868245" w:rsidR="00E37219" w:rsidRPr="00593DD7" w:rsidRDefault="00E37219" w:rsidP="00584E41">
      <w:pPr>
        <w:shd w:val="clear" w:color="auto" w:fill="FFFFFF"/>
        <w:suppressAutoHyphens w:val="0"/>
        <w:jc w:val="both"/>
        <w:rPr>
          <w:sz w:val="24"/>
          <w:szCs w:val="24"/>
        </w:rPr>
      </w:pPr>
      <w:r w:rsidRPr="00593DD7">
        <w:rPr>
          <w:b/>
          <w:sz w:val="24"/>
          <w:szCs w:val="24"/>
        </w:rPr>
        <w:t>5.3.1</w:t>
      </w:r>
      <w:r w:rsidRPr="00593DD7">
        <w:rPr>
          <w:sz w:val="24"/>
          <w:szCs w:val="24"/>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93DD7">
        <w:rPr>
          <w:sz w:val="24"/>
          <w:szCs w:val="24"/>
        </w:rPr>
        <w:t>infralegais</w:t>
      </w:r>
      <w:proofErr w:type="spellEnd"/>
      <w:r w:rsidRPr="00593DD7">
        <w:rPr>
          <w:sz w:val="24"/>
          <w:szCs w:val="24"/>
        </w:rPr>
        <w:t>, nas convenções coletivas de trabalho e nos termos de ajustamento de conduta vigentes na data de sua entrega em definitivo e que cumpre plenamente os requisitos de habilitação definidos no instrumento convocatório;</w:t>
      </w:r>
    </w:p>
    <w:p w14:paraId="39D7AD84" w14:textId="77066BEB" w:rsidR="00E37219" w:rsidRPr="00593DD7" w:rsidRDefault="00E37219" w:rsidP="00584E41">
      <w:pPr>
        <w:shd w:val="clear" w:color="auto" w:fill="FFFFFF"/>
        <w:suppressAutoHyphens w:val="0"/>
        <w:jc w:val="both"/>
        <w:rPr>
          <w:sz w:val="24"/>
          <w:szCs w:val="24"/>
        </w:rPr>
      </w:pPr>
      <w:r w:rsidRPr="00593DD7">
        <w:rPr>
          <w:b/>
          <w:sz w:val="24"/>
          <w:szCs w:val="24"/>
        </w:rPr>
        <w:t>5.3.2</w:t>
      </w:r>
      <w:r w:rsidRPr="00593DD7">
        <w:rPr>
          <w:sz w:val="24"/>
          <w:szCs w:val="24"/>
        </w:rPr>
        <w:t xml:space="preserve"> Não emprega menor de 18 anos em trabalho noturno, perigoso ou insalubre e não emprega menor de 16 anos, salvo menor, a partir de 14 anos, na condição de aprendiz, nos termos do artigo 7°, XXXIII, da Constituição;</w:t>
      </w:r>
    </w:p>
    <w:p w14:paraId="727A518F" w14:textId="77777777" w:rsidR="00993C1A" w:rsidRDefault="00E37219" w:rsidP="00584E41">
      <w:pPr>
        <w:shd w:val="clear" w:color="auto" w:fill="FFFFFF"/>
        <w:suppressAutoHyphens w:val="0"/>
        <w:jc w:val="both"/>
        <w:rPr>
          <w:sz w:val="24"/>
          <w:szCs w:val="24"/>
        </w:rPr>
      </w:pPr>
      <w:r w:rsidRPr="00593DD7">
        <w:rPr>
          <w:b/>
          <w:sz w:val="24"/>
          <w:szCs w:val="24"/>
        </w:rPr>
        <w:t>5.3.3</w:t>
      </w:r>
      <w:r w:rsidRPr="00593DD7">
        <w:rPr>
          <w:sz w:val="24"/>
          <w:szCs w:val="24"/>
        </w:rPr>
        <w:t xml:space="preserve">. Não </w:t>
      </w:r>
      <w:proofErr w:type="gramStart"/>
      <w:r w:rsidRPr="00593DD7">
        <w:rPr>
          <w:sz w:val="24"/>
          <w:szCs w:val="24"/>
        </w:rPr>
        <w:t>possui empregados executando trabalho degradante ou forçado, observando o disposto nos incisos III e IV do art. 1º e no inciso III do art. 5º da Constituição Federal</w:t>
      </w:r>
      <w:proofErr w:type="gramEnd"/>
      <w:r w:rsidRPr="00593DD7">
        <w:rPr>
          <w:sz w:val="24"/>
          <w:szCs w:val="24"/>
        </w:rPr>
        <w:t xml:space="preserve">; </w:t>
      </w:r>
    </w:p>
    <w:p w14:paraId="291C1FB0" w14:textId="5997D5E8" w:rsidR="00E37219" w:rsidRPr="00593DD7" w:rsidRDefault="00E37219" w:rsidP="00584E41">
      <w:pPr>
        <w:shd w:val="clear" w:color="auto" w:fill="FFFFFF"/>
        <w:suppressAutoHyphens w:val="0"/>
        <w:jc w:val="both"/>
        <w:rPr>
          <w:sz w:val="24"/>
          <w:szCs w:val="24"/>
        </w:rPr>
      </w:pPr>
      <w:r w:rsidRPr="00993C1A">
        <w:rPr>
          <w:sz w:val="24"/>
          <w:szCs w:val="24"/>
        </w:rPr>
        <w:t xml:space="preserve">5.3.4. </w:t>
      </w:r>
      <w:r w:rsidRPr="00593DD7">
        <w:rPr>
          <w:sz w:val="24"/>
          <w:szCs w:val="24"/>
        </w:rPr>
        <w:t>Cumpre as exigências de reserva de cargos para pessoa com deficiência e para reabilitado da Previdência Social, previstas em lei e em outras normas específicas</w:t>
      </w:r>
      <w:r w:rsidR="00593DD7" w:rsidRPr="00593DD7">
        <w:rPr>
          <w:sz w:val="24"/>
          <w:szCs w:val="24"/>
        </w:rPr>
        <w:t>.</w:t>
      </w:r>
    </w:p>
    <w:p w14:paraId="4C6711A1" w14:textId="77777777" w:rsidR="00E37219" w:rsidRPr="00F33E3E" w:rsidRDefault="00E37219" w:rsidP="00584E41">
      <w:pPr>
        <w:shd w:val="clear" w:color="auto" w:fill="FFFFFF"/>
        <w:suppressAutoHyphens w:val="0"/>
        <w:jc w:val="both"/>
        <w:rPr>
          <w:sz w:val="24"/>
          <w:szCs w:val="24"/>
        </w:rPr>
      </w:pPr>
    </w:p>
    <w:p w14:paraId="757F69B0" w14:textId="72AC5706" w:rsidR="004929B7" w:rsidRPr="0028414E" w:rsidRDefault="00FA6025" w:rsidP="00584E41">
      <w:pPr>
        <w:shd w:val="clear" w:color="auto" w:fill="FFFFFF"/>
        <w:suppressAutoHyphens w:val="0"/>
        <w:jc w:val="both"/>
        <w:rPr>
          <w:sz w:val="24"/>
          <w:szCs w:val="24"/>
        </w:rPr>
      </w:pPr>
      <w:r w:rsidRPr="0028414E">
        <w:rPr>
          <w:b/>
          <w:bCs/>
          <w:sz w:val="24"/>
          <w:szCs w:val="24"/>
        </w:rPr>
        <w:lastRenderedPageBreak/>
        <w:t>5.4</w:t>
      </w:r>
      <w:r w:rsidR="004929B7" w:rsidRPr="0028414E">
        <w:rPr>
          <w:sz w:val="24"/>
          <w:szCs w:val="24"/>
        </w:rPr>
        <w:t xml:space="preserve"> </w:t>
      </w:r>
      <w:r w:rsidR="00993C1A" w:rsidRPr="0028414E">
        <w:rPr>
          <w:sz w:val="24"/>
          <w:szCs w:val="24"/>
        </w:rPr>
        <w:t>O licitante organizado em cooperativa deverá declarar, ainda, em campo próprio do sistema eletrônico, que cumpre os requisitos estabelecidos no artigo 16 da Lei nº 14.133, de 2021</w:t>
      </w:r>
      <w:r w:rsidR="004929B7" w:rsidRPr="0028414E">
        <w:rPr>
          <w:sz w:val="24"/>
          <w:szCs w:val="24"/>
        </w:rPr>
        <w:t xml:space="preserve">. </w:t>
      </w:r>
    </w:p>
    <w:p w14:paraId="340681B2" w14:textId="6E59E48E" w:rsidR="00FA6025" w:rsidRPr="0028414E" w:rsidRDefault="00FA6025" w:rsidP="00584E41">
      <w:pPr>
        <w:shd w:val="clear" w:color="auto" w:fill="FFFFFF"/>
        <w:suppressAutoHyphens w:val="0"/>
        <w:jc w:val="both"/>
        <w:rPr>
          <w:sz w:val="24"/>
          <w:szCs w:val="24"/>
        </w:rPr>
      </w:pPr>
      <w:r w:rsidRPr="0028414E">
        <w:rPr>
          <w:b/>
          <w:bCs/>
          <w:sz w:val="24"/>
          <w:szCs w:val="24"/>
        </w:rPr>
        <w:t>5.5</w:t>
      </w:r>
      <w:r w:rsidR="004929B7" w:rsidRPr="0028414E">
        <w:rPr>
          <w:sz w:val="24"/>
          <w:szCs w:val="24"/>
        </w:rPr>
        <w:t xml:space="preserve"> </w:t>
      </w:r>
      <w:r w:rsidR="00993C1A" w:rsidRPr="0028414E">
        <w:rPr>
          <w:sz w:val="24"/>
          <w:szCs w:val="24"/>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993C1A" w:rsidRPr="0028414E">
        <w:rPr>
          <w:sz w:val="24"/>
          <w:szCs w:val="24"/>
        </w:rPr>
        <w:t>arts</w:t>
      </w:r>
      <w:proofErr w:type="spellEnd"/>
      <w:r w:rsidR="00993C1A" w:rsidRPr="0028414E">
        <w:rPr>
          <w:sz w:val="24"/>
          <w:szCs w:val="24"/>
        </w:rPr>
        <w:t>. 42 a 49, observado o disposto nos §§ 1º ao 3º do art. 4º, da Lei n.º 14.133, de 2021</w:t>
      </w:r>
      <w:r w:rsidR="004929B7" w:rsidRPr="0028414E">
        <w:rPr>
          <w:sz w:val="24"/>
          <w:szCs w:val="24"/>
        </w:rPr>
        <w:t xml:space="preserve">. </w:t>
      </w:r>
    </w:p>
    <w:p w14:paraId="78AA4DC5" w14:textId="7EC2DC47" w:rsidR="008D6A0D" w:rsidRPr="0028414E" w:rsidRDefault="00241D77" w:rsidP="00584E41">
      <w:pPr>
        <w:shd w:val="clear" w:color="auto" w:fill="FFFFFF"/>
        <w:suppressAutoHyphens w:val="0"/>
        <w:jc w:val="both"/>
        <w:rPr>
          <w:sz w:val="24"/>
          <w:szCs w:val="24"/>
        </w:rPr>
      </w:pPr>
      <w:r w:rsidRPr="0028414E">
        <w:rPr>
          <w:b/>
          <w:bCs/>
          <w:sz w:val="24"/>
          <w:szCs w:val="24"/>
        </w:rPr>
        <w:t>5</w:t>
      </w:r>
      <w:r w:rsidR="004929B7" w:rsidRPr="0028414E">
        <w:rPr>
          <w:b/>
          <w:bCs/>
          <w:sz w:val="24"/>
          <w:szCs w:val="24"/>
        </w:rPr>
        <w:t>.6</w:t>
      </w:r>
      <w:r w:rsidR="004929B7" w:rsidRPr="0028414E">
        <w:rPr>
          <w:sz w:val="24"/>
          <w:szCs w:val="24"/>
        </w:rPr>
        <w:t xml:space="preserve"> </w:t>
      </w:r>
      <w:r w:rsidR="00993C1A" w:rsidRPr="0028414E">
        <w:rPr>
          <w:sz w:val="24"/>
          <w:szCs w:val="24"/>
        </w:rPr>
        <w:t xml:space="preserve">A falsidade da declaração de que trata os itens 5.3. </w:t>
      </w:r>
      <w:proofErr w:type="gramStart"/>
      <w:r w:rsidR="00993C1A" w:rsidRPr="0028414E">
        <w:rPr>
          <w:sz w:val="24"/>
          <w:szCs w:val="24"/>
        </w:rPr>
        <w:t>ou</w:t>
      </w:r>
      <w:proofErr w:type="gramEnd"/>
      <w:r w:rsidR="00993C1A" w:rsidRPr="0028414E">
        <w:rPr>
          <w:sz w:val="24"/>
          <w:szCs w:val="24"/>
        </w:rPr>
        <w:t xml:space="preserve"> 5.4. </w:t>
      </w:r>
      <w:proofErr w:type="gramStart"/>
      <w:r w:rsidR="00993C1A" w:rsidRPr="0028414E">
        <w:rPr>
          <w:sz w:val="24"/>
          <w:szCs w:val="24"/>
        </w:rPr>
        <w:t>sujeitará</w:t>
      </w:r>
      <w:proofErr w:type="gramEnd"/>
      <w:r w:rsidR="00993C1A" w:rsidRPr="0028414E">
        <w:rPr>
          <w:sz w:val="24"/>
          <w:szCs w:val="24"/>
        </w:rPr>
        <w:t xml:space="preserve"> o licitante às sanções previstas na Lei nº 14.133, de 2021, e neste Edital.</w:t>
      </w:r>
    </w:p>
    <w:p w14:paraId="013FC059" w14:textId="157E694A" w:rsidR="00EF7E18" w:rsidRPr="000B3132" w:rsidRDefault="00EF7E18" w:rsidP="00EF7E18">
      <w:pPr>
        <w:jc w:val="both"/>
        <w:rPr>
          <w:sz w:val="24"/>
          <w:szCs w:val="24"/>
        </w:rPr>
      </w:pPr>
      <w:r w:rsidRPr="000B3132">
        <w:rPr>
          <w:b/>
          <w:bCs/>
          <w:sz w:val="24"/>
          <w:szCs w:val="24"/>
        </w:rPr>
        <w:t>5.7</w:t>
      </w:r>
      <w:r w:rsidRPr="000B3132">
        <w:rPr>
          <w:sz w:val="24"/>
          <w:szCs w:val="24"/>
        </w:rPr>
        <w:t xml:space="preserve"> </w:t>
      </w:r>
      <w:r w:rsidR="0028414E" w:rsidRPr="000B3132">
        <w:rPr>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r w:rsidRPr="000B3132">
        <w:rPr>
          <w:sz w:val="24"/>
          <w:szCs w:val="24"/>
        </w:rPr>
        <w:t>.</w:t>
      </w:r>
    </w:p>
    <w:p w14:paraId="07A0A874" w14:textId="77777777" w:rsidR="000B3132" w:rsidRPr="000B3132" w:rsidRDefault="000B3132" w:rsidP="00EF7E18">
      <w:pPr>
        <w:jc w:val="both"/>
        <w:rPr>
          <w:sz w:val="24"/>
          <w:szCs w:val="24"/>
        </w:rPr>
      </w:pPr>
      <w:r w:rsidRPr="000B3132">
        <w:rPr>
          <w:b/>
          <w:sz w:val="24"/>
          <w:szCs w:val="24"/>
        </w:rPr>
        <w:t>5.8.</w:t>
      </w:r>
      <w:r w:rsidRPr="000B3132">
        <w:rPr>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 </w:t>
      </w:r>
    </w:p>
    <w:p w14:paraId="5CE34D80" w14:textId="77777777" w:rsidR="000B3132" w:rsidRPr="000B3132" w:rsidRDefault="000B3132" w:rsidP="00EF7E18">
      <w:pPr>
        <w:jc w:val="both"/>
        <w:rPr>
          <w:sz w:val="24"/>
          <w:szCs w:val="24"/>
        </w:rPr>
      </w:pPr>
      <w:r w:rsidRPr="000B3132">
        <w:rPr>
          <w:b/>
          <w:sz w:val="24"/>
          <w:szCs w:val="24"/>
        </w:rPr>
        <w:t>5.9</w:t>
      </w:r>
      <w:r w:rsidRPr="000B3132">
        <w:rPr>
          <w:sz w:val="24"/>
          <w:szCs w:val="24"/>
        </w:rPr>
        <w:t>. Serão disponibilizados para acesso público os documentos que compõem a proposta dos licitantes convocados para apresentação de propostas, após a fase de envio de lances.</w:t>
      </w:r>
    </w:p>
    <w:p w14:paraId="6B1D172B" w14:textId="77777777" w:rsidR="000B3132" w:rsidRPr="000B3132" w:rsidRDefault="000B3132" w:rsidP="00EF7E18">
      <w:pPr>
        <w:jc w:val="both"/>
        <w:rPr>
          <w:sz w:val="24"/>
          <w:szCs w:val="24"/>
        </w:rPr>
      </w:pPr>
      <w:r w:rsidRPr="000B3132">
        <w:rPr>
          <w:b/>
          <w:sz w:val="24"/>
          <w:szCs w:val="24"/>
        </w:rPr>
        <w:t xml:space="preserve"> 5.10</w:t>
      </w:r>
      <w:r w:rsidRPr="000B3132">
        <w:rPr>
          <w:sz w:val="24"/>
          <w:szCs w:val="24"/>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75D2E30C" w14:textId="560EB931" w:rsidR="008D6A0D" w:rsidRPr="009358A6" w:rsidRDefault="000B3132" w:rsidP="00EF7E18">
      <w:pPr>
        <w:jc w:val="both"/>
        <w:rPr>
          <w:sz w:val="24"/>
          <w:szCs w:val="24"/>
        </w:rPr>
      </w:pPr>
      <w:r w:rsidRPr="000B3132">
        <w:rPr>
          <w:b/>
          <w:sz w:val="24"/>
          <w:szCs w:val="24"/>
        </w:rPr>
        <w:t>5.11</w:t>
      </w:r>
      <w:r w:rsidRPr="000B3132">
        <w:rPr>
          <w:sz w:val="24"/>
          <w:szCs w:val="24"/>
        </w:rPr>
        <w:t xml:space="preserve">. O licitante deverá comunicar imediatamente ao provedor do sistema qualquer </w:t>
      </w:r>
      <w:r w:rsidRPr="009358A6">
        <w:rPr>
          <w:sz w:val="24"/>
          <w:szCs w:val="24"/>
        </w:rPr>
        <w:t>acontecimento que possa comprometer o sigilo ou a segurança, para imediato bloqueio de acesso</w:t>
      </w:r>
      <w:r w:rsidR="00EF7E18" w:rsidRPr="009358A6">
        <w:rPr>
          <w:sz w:val="24"/>
          <w:szCs w:val="24"/>
        </w:rPr>
        <w:t>.</w:t>
      </w:r>
    </w:p>
    <w:p w14:paraId="365D424A" w14:textId="1EE5A97C" w:rsidR="004929B7" w:rsidRPr="009358A6" w:rsidRDefault="00C210A4" w:rsidP="00584E41">
      <w:pPr>
        <w:shd w:val="clear" w:color="auto" w:fill="FFFFFF"/>
        <w:suppressAutoHyphens w:val="0"/>
        <w:rPr>
          <w:sz w:val="24"/>
          <w:szCs w:val="24"/>
        </w:rPr>
      </w:pPr>
      <w:r w:rsidRPr="009358A6">
        <w:rPr>
          <w:b/>
          <w:sz w:val="24"/>
          <w:szCs w:val="24"/>
          <w:bdr w:val="none" w:sz="0" w:space="0" w:color="auto" w:frame="1"/>
          <w:lang w:eastAsia="pt-BR"/>
        </w:rPr>
        <w:t>5.12</w:t>
      </w:r>
      <w:r w:rsidRPr="009358A6">
        <w:rPr>
          <w:sz w:val="24"/>
          <w:szCs w:val="24"/>
          <w:bdr w:val="none" w:sz="0" w:space="0" w:color="auto" w:frame="1"/>
          <w:lang w:eastAsia="pt-BR"/>
        </w:rPr>
        <w:t>.</w:t>
      </w:r>
      <w:r w:rsidRPr="009358A6">
        <w:rPr>
          <w:sz w:val="24"/>
          <w:szCs w:val="24"/>
        </w:rPr>
        <w:t xml:space="preserve"> A habilitação se dará mediante o exame dos documentos a seguir relacionados, relativos a:</w:t>
      </w:r>
    </w:p>
    <w:p w14:paraId="3E28479B" w14:textId="77777777" w:rsidR="009358A6" w:rsidRPr="009358A6" w:rsidRDefault="009358A6" w:rsidP="00584E41">
      <w:pPr>
        <w:shd w:val="clear" w:color="auto" w:fill="FFFFFF"/>
        <w:suppressAutoHyphens w:val="0"/>
        <w:rPr>
          <w:sz w:val="24"/>
          <w:szCs w:val="24"/>
        </w:rPr>
      </w:pPr>
      <w:r w:rsidRPr="009358A6">
        <w:rPr>
          <w:b/>
          <w:sz w:val="24"/>
          <w:szCs w:val="24"/>
        </w:rPr>
        <w:t>5.12.1</w:t>
      </w:r>
      <w:r w:rsidRPr="009358A6">
        <w:rPr>
          <w:sz w:val="24"/>
          <w:szCs w:val="24"/>
        </w:rPr>
        <w:t xml:space="preserve"> Quanto à Habilitação Jurídica:</w:t>
      </w:r>
    </w:p>
    <w:p w14:paraId="51AFAED3" w14:textId="77777777" w:rsidR="009358A6" w:rsidRPr="009358A6" w:rsidRDefault="009358A6" w:rsidP="00584E41">
      <w:pPr>
        <w:shd w:val="clear" w:color="auto" w:fill="FFFFFF"/>
        <w:suppressAutoHyphens w:val="0"/>
        <w:rPr>
          <w:sz w:val="24"/>
          <w:szCs w:val="24"/>
        </w:rPr>
      </w:pPr>
      <w:r w:rsidRPr="009358A6">
        <w:rPr>
          <w:sz w:val="24"/>
          <w:szCs w:val="24"/>
        </w:rPr>
        <w:t xml:space="preserve"> a) Comprovação de existência jurídica da pessoa:</w:t>
      </w:r>
    </w:p>
    <w:p w14:paraId="3F628814" w14:textId="77777777" w:rsidR="009358A6" w:rsidRPr="009358A6" w:rsidRDefault="009358A6" w:rsidP="00584E41">
      <w:pPr>
        <w:shd w:val="clear" w:color="auto" w:fill="FFFFFF"/>
        <w:suppressAutoHyphens w:val="0"/>
        <w:rPr>
          <w:sz w:val="24"/>
          <w:szCs w:val="24"/>
        </w:rPr>
      </w:pPr>
      <w:r w:rsidRPr="009358A6">
        <w:rPr>
          <w:sz w:val="24"/>
          <w:szCs w:val="24"/>
        </w:rPr>
        <w:t xml:space="preserve"> </w:t>
      </w:r>
      <w:proofErr w:type="gramStart"/>
      <w:r w:rsidRPr="009358A6">
        <w:rPr>
          <w:sz w:val="24"/>
          <w:szCs w:val="24"/>
        </w:rPr>
        <w:t>a.</w:t>
      </w:r>
      <w:proofErr w:type="gramEnd"/>
      <w:r w:rsidRPr="009358A6">
        <w:rPr>
          <w:sz w:val="24"/>
          <w:szCs w:val="24"/>
        </w:rPr>
        <w:t>1) Cédula de Identidade, no caso de pessoa física.</w:t>
      </w:r>
    </w:p>
    <w:p w14:paraId="465FE860" w14:textId="77777777" w:rsidR="009358A6" w:rsidRPr="009358A6" w:rsidRDefault="009358A6" w:rsidP="00584E41">
      <w:pPr>
        <w:shd w:val="clear" w:color="auto" w:fill="FFFFFF"/>
        <w:suppressAutoHyphens w:val="0"/>
        <w:rPr>
          <w:sz w:val="24"/>
          <w:szCs w:val="24"/>
        </w:rPr>
      </w:pPr>
      <w:r w:rsidRPr="009358A6">
        <w:rPr>
          <w:sz w:val="24"/>
          <w:szCs w:val="24"/>
        </w:rPr>
        <w:t xml:space="preserve"> </w:t>
      </w:r>
      <w:proofErr w:type="gramStart"/>
      <w:r w:rsidRPr="009358A6">
        <w:rPr>
          <w:sz w:val="24"/>
          <w:szCs w:val="24"/>
        </w:rPr>
        <w:t>a.</w:t>
      </w:r>
      <w:proofErr w:type="gramEnd"/>
      <w:r w:rsidRPr="009358A6">
        <w:rPr>
          <w:sz w:val="24"/>
          <w:szCs w:val="24"/>
        </w:rPr>
        <w:t>2) Registro comercial, no caso de empresa individual.</w:t>
      </w:r>
    </w:p>
    <w:p w14:paraId="14072BC2" w14:textId="77777777" w:rsidR="005977B1" w:rsidRDefault="009358A6" w:rsidP="00584E41">
      <w:pPr>
        <w:shd w:val="clear" w:color="auto" w:fill="FFFFFF"/>
        <w:suppressAutoHyphens w:val="0"/>
        <w:rPr>
          <w:sz w:val="24"/>
          <w:szCs w:val="24"/>
        </w:rPr>
      </w:pPr>
      <w:r w:rsidRPr="009358A6">
        <w:rPr>
          <w:sz w:val="24"/>
          <w:szCs w:val="24"/>
        </w:rPr>
        <w:t xml:space="preserve"> </w:t>
      </w:r>
      <w:proofErr w:type="gramStart"/>
      <w:r w:rsidRPr="009358A6">
        <w:rPr>
          <w:sz w:val="24"/>
          <w:szCs w:val="24"/>
        </w:rPr>
        <w:t>a.</w:t>
      </w:r>
      <w:proofErr w:type="gramEnd"/>
      <w:r w:rsidRPr="009358A6">
        <w:rPr>
          <w:sz w:val="24"/>
          <w:szCs w:val="24"/>
        </w:rPr>
        <w:t>3) Ato constitutivo, estatuto ou contrato social em vigor, devidamente registrado, em se tratando de sociedades comerciais e, no caso de sociedades por ações, acompanhado de documentos de eleição de seus administradores.</w:t>
      </w:r>
    </w:p>
    <w:p w14:paraId="263F7584" w14:textId="722674FC" w:rsidR="009358A6" w:rsidRPr="009358A6" w:rsidRDefault="009358A6" w:rsidP="00584E41">
      <w:pPr>
        <w:shd w:val="clear" w:color="auto" w:fill="FFFFFF"/>
        <w:suppressAutoHyphens w:val="0"/>
        <w:rPr>
          <w:sz w:val="24"/>
          <w:szCs w:val="24"/>
        </w:rPr>
      </w:pPr>
      <w:r w:rsidRPr="009358A6">
        <w:rPr>
          <w:sz w:val="24"/>
          <w:szCs w:val="24"/>
        </w:rPr>
        <w:t xml:space="preserve"> </w:t>
      </w:r>
      <w:proofErr w:type="gramStart"/>
      <w:r w:rsidRPr="009358A6">
        <w:rPr>
          <w:sz w:val="24"/>
          <w:szCs w:val="24"/>
        </w:rPr>
        <w:t>a.</w:t>
      </w:r>
      <w:proofErr w:type="gramEnd"/>
      <w:r w:rsidRPr="009358A6">
        <w:rPr>
          <w:sz w:val="24"/>
          <w:szCs w:val="24"/>
        </w:rPr>
        <w:t>4) Inscrição do ato constitutivo, no caso de sociedades civis, acompanhada de ato formal de designação de diretoria em exercício.</w:t>
      </w:r>
    </w:p>
    <w:p w14:paraId="78DDA5E6" w14:textId="77777777" w:rsidR="009358A6" w:rsidRPr="009358A6" w:rsidRDefault="009358A6" w:rsidP="00584E41">
      <w:pPr>
        <w:shd w:val="clear" w:color="auto" w:fill="FFFFFF"/>
        <w:suppressAutoHyphens w:val="0"/>
        <w:rPr>
          <w:sz w:val="24"/>
          <w:szCs w:val="24"/>
        </w:rPr>
      </w:pPr>
      <w:r w:rsidRPr="009358A6">
        <w:rPr>
          <w:sz w:val="24"/>
          <w:szCs w:val="24"/>
        </w:rPr>
        <w:t xml:space="preserve"> </w:t>
      </w:r>
      <w:proofErr w:type="gramStart"/>
      <w:r w:rsidRPr="009358A6">
        <w:rPr>
          <w:sz w:val="24"/>
          <w:szCs w:val="24"/>
        </w:rPr>
        <w:t>a.</w:t>
      </w:r>
      <w:proofErr w:type="gramEnd"/>
      <w:r w:rsidRPr="009358A6">
        <w:rPr>
          <w:sz w:val="24"/>
          <w:szCs w:val="24"/>
        </w:rPr>
        <w:t>5) Decreto de autorização, em se tratando de empresa ou sociedade estrangeira em funcionamento no País.</w:t>
      </w:r>
    </w:p>
    <w:p w14:paraId="2B0C2AAC" w14:textId="77777777" w:rsidR="009358A6" w:rsidRPr="009358A6" w:rsidRDefault="009358A6" w:rsidP="00584E41">
      <w:pPr>
        <w:shd w:val="clear" w:color="auto" w:fill="FFFFFF"/>
        <w:suppressAutoHyphens w:val="0"/>
        <w:rPr>
          <w:sz w:val="24"/>
          <w:szCs w:val="24"/>
        </w:rPr>
      </w:pPr>
      <w:r w:rsidRPr="009358A6">
        <w:rPr>
          <w:sz w:val="24"/>
          <w:szCs w:val="24"/>
        </w:rPr>
        <w:t xml:space="preserve"> b) Ato de registro ou autorização para funcionamento expedido pelo órgão competente. </w:t>
      </w:r>
    </w:p>
    <w:p w14:paraId="50C103B6" w14:textId="77777777" w:rsidR="009358A6" w:rsidRPr="009358A6" w:rsidRDefault="009358A6" w:rsidP="00584E41">
      <w:pPr>
        <w:shd w:val="clear" w:color="auto" w:fill="FFFFFF"/>
        <w:suppressAutoHyphens w:val="0"/>
        <w:rPr>
          <w:sz w:val="24"/>
          <w:szCs w:val="24"/>
        </w:rPr>
      </w:pPr>
      <w:r w:rsidRPr="009358A6">
        <w:rPr>
          <w:sz w:val="24"/>
          <w:szCs w:val="24"/>
        </w:rPr>
        <w:t>c) Declaração unificada, conforme documento “Declaração de Conhecimento e Atendimento Critérios Legais e Constitucionais”, Anexo XI.</w:t>
      </w:r>
    </w:p>
    <w:p w14:paraId="2DEE8137" w14:textId="17B84BB7" w:rsidR="009358A6" w:rsidRDefault="009358A6" w:rsidP="00584E41">
      <w:pPr>
        <w:shd w:val="clear" w:color="auto" w:fill="FFFFFF"/>
        <w:suppressAutoHyphens w:val="0"/>
        <w:rPr>
          <w:sz w:val="24"/>
          <w:szCs w:val="24"/>
        </w:rPr>
      </w:pPr>
      <w:r w:rsidRPr="009358A6">
        <w:rPr>
          <w:sz w:val="24"/>
          <w:szCs w:val="24"/>
        </w:rPr>
        <w:t xml:space="preserve"> d) Procuração do representante do licitante para participar da concorrência, se for o caso.</w:t>
      </w:r>
    </w:p>
    <w:p w14:paraId="7E60F318" w14:textId="7E6FD785" w:rsidR="001C0914" w:rsidRDefault="001C0914" w:rsidP="00584E41">
      <w:pPr>
        <w:shd w:val="clear" w:color="auto" w:fill="FFFFFF"/>
        <w:suppressAutoHyphens w:val="0"/>
        <w:rPr>
          <w:sz w:val="24"/>
          <w:szCs w:val="24"/>
        </w:rPr>
      </w:pPr>
    </w:p>
    <w:p w14:paraId="2F60F0FC" w14:textId="77777777" w:rsidR="003D790C" w:rsidRPr="00800DF5" w:rsidRDefault="001C0914" w:rsidP="00584E41">
      <w:pPr>
        <w:shd w:val="clear" w:color="auto" w:fill="FFFFFF"/>
        <w:suppressAutoHyphens w:val="0"/>
        <w:rPr>
          <w:sz w:val="24"/>
          <w:szCs w:val="24"/>
        </w:rPr>
      </w:pPr>
      <w:r w:rsidRPr="00800DF5">
        <w:rPr>
          <w:b/>
          <w:sz w:val="24"/>
          <w:szCs w:val="24"/>
        </w:rPr>
        <w:t>5.12.2</w:t>
      </w:r>
      <w:r w:rsidR="003D790C" w:rsidRPr="00800DF5">
        <w:rPr>
          <w:sz w:val="24"/>
          <w:szCs w:val="24"/>
        </w:rPr>
        <w:t xml:space="preserve">Quanto à Regularidade Fiscal, Social e Trabalhista: </w:t>
      </w:r>
    </w:p>
    <w:p w14:paraId="502B0DE6" w14:textId="77777777" w:rsidR="003D790C" w:rsidRPr="00800DF5" w:rsidRDefault="003D790C" w:rsidP="00584E41">
      <w:pPr>
        <w:shd w:val="clear" w:color="auto" w:fill="FFFFFF"/>
        <w:suppressAutoHyphens w:val="0"/>
        <w:rPr>
          <w:sz w:val="24"/>
          <w:szCs w:val="24"/>
        </w:rPr>
      </w:pPr>
      <w:r w:rsidRPr="00800DF5">
        <w:rPr>
          <w:sz w:val="24"/>
          <w:szCs w:val="24"/>
        </w:rPr>
        <w:t xml:space="preserve">a) Prova de inscrição no Cadastro de Pessoas Físicas (CPF) ou no Cadastro Nacional da Pessoa Jurídica (CNPJ); b) Prova de inscrição no cadastro de contribuintes estadual e/ou </w:t>
      </w:r>
      <w:r w:rsidRPr="00800DF5">
        <w:rPr>
          <w:sz w:val="24"/>
          <w:szCs w:val="24"/>
        </w:rPr>
        <w:lastRenderedPageBreak/>
        <w:t xml:space="preserve">municipal, se </w:t>
      </w:r>
      <w:proofErr w:type="gramStart"/>
      <w:r w:rsidRPr="00800DF5">
        <w:rPr>
          <w:sz w:val="24"/>
          <w:szCs w:val="24"/>
        </w:rPr>
        <w:t>houver,</w:t>
      </w:r>
      <w:proofErr w:type="gramEnd"/>
      <w:r w:rsidRPr="00800DF5">
        <w:rPr>
          <w:sz w:val="24"/>
          <w:szCs w:val="24"/>
        </w:rPr>
        <w:t xml:space="preserve"> relativo ao domicílio ou sede do licitante, pertinente ao seu ramo de atividade e compatível com o objeto contratual;</w:t>
      </w:r>
    </w:p>
    <w:p w14:paraId="7216EF90" w14:textId="77777777" w:rsidR="003D790C" w:rsidRPr="00800DF5" w:rsidRDefault="003D790C" w:rsidP="00584E41">
      <w:pPr>
        <w:shd w:val="clear" w:color="auto" w:fill="FFFFFF"/>
        <w:suppressAutoHyphens w:val="0"/>
        <w:rPr>
          <w:sz w:val="24"/>
          <w:szCs w:val="24"/>
        </w:rPr>
      </w:pPr>
      <w:r w:rsidRPr="00800DF5">
        <w:rPr>
          <w:sz w:val="24"/>
          <w:szCs w:val="24"/>
        </w:rPr>
        <w:t xml:space="preserve"> c) Certidões de regularidade perante a Fazenda federal, estadual e</w:t>
      </w:r>
      <w:proofErr w:type="gramStart"/>
      <w:r w:rsidRPr="00800DF5">
        <w:rPr>
          <w:sz w:val="24"/>
          <w:szCs w:val="24"/>
        </w:rPr>
        <w:t>/ou municipal do domicílio ou sede do licitante: Certidão Conjunta de Débitos relativos a Tributos Federais e à Dívida Ativa da União e Certidão relativa a Contribuições Previdenciárias)</w:t>
      </w:r>
      <w:proofErr w:type="gramEnd"/>
      <w:r w:rsidRPr="00800DF5">
        <w:rPr>
          <w:sz w:val="24"/>
          <w:szCs w:val="24"/>
        </w:rPr>
        <w:t>; Fazenda Estadual (inclusive do Estado do Paraná para licitantes sediados em outro Estado da Federação); e Fazenda Municipal;</w:t>
      </w:r>
    </w:p>
    <w:p w14:paraId="6ABE547A" w14:textId="77777777" w:rsidR="003D790C" w:rsidRPr="00800DF5" w:rsidRDefault="003D790C" w:rsidP="00584E41">
      <w:pPr>
        <w:shd w:val="clear" w:color="auto" w:fill="FFFFFF"/>
        <w:suppressAutoHyphens w:val="0"/>
        <w:rPr>
          <w:sz w:val="24"/>
          <w:szCs w:val="24"/>
        </w:rPr>
      </w:pPr>
      <w:r w:rsidRPr="00800DF5">
        <w:rPr>
          <w:sz w:val="24"/>
          <w:szCs w:val="24"/>
        </w:rPr>
        <w:t xml:space="preserve"> d) Certificado de regularidade relativa à Seguridade Social e ao FGTS, que demonstre cumprimento dos encargos sociais instituídos por lei;</w:t>
      </w:r>
    </w:p>
    <w:p w14:paraId="157A7234" w14:textId="77777777" w:rsidR="003D790C" w:rsidRPr="00800DF5" w:rsidRDefault="003D790C" w:rsidP="00584E41">
      <w:pPr>
        <w:shd w:val="clear" w:color="auto" w:fill="FFFFFF"/>
        <w:suppressAutoHyphens w:val="0"/>
        <w:rPr>
          <w:sz w:val="24"/>
          <w:szCs w:val="24"/>
        </w:rPr>
      </w:pPr>
      <w:r w:rsidRPr="00800DF5">
        <w:rPr>
          <w:sz w:val="24"/>
          <w:szCs w:val="24"/>
        </w:rPr>
        <w:t xml:space="preserve"> e) Certidão Negativa de Débitos Trabalhistas (CNDT), comprovando a regularidade perante a Justiça do Trabalho;</w:t>
      </w:r>
    </w:p>
    <w:p w14:paraId="23ABFD9B" w14:textId="51C6FF31" w:rsidR="001C0914" w:rsidRPr="00800DF5" w:rsidRDefault="003D790C" w:rsidP="00584E41">
      <w:pPr>
        <w:shd w:val="clear" w:color="auto" w:fill="FFFFFF"/>
        <w:suppressAutoHyphens w:val="0"/>
        <w:rPr>
          <w:b/>
          <w:sz w:val="24"/>
          <w:szCs w:val="24"/>
        </w:rPr>
      </w:pPr>
      <w:r w:rsidRPr="00800DF5">
        <w:rPr>
          <w:sz w:val="24"/>
          <w:szCs w:val="24"/>
        </w:rPr>
        <w:t xml:space="preserve"> f) Declaração do cumprimento no disposto no inciso XXXIII do art. 7º, da CF/1988, conforme documento “Declaração de Conhecimento e Atendimento Critérios Legais e Constitucionais”, Anexo XI.</w:t>
      </w:r>
    </w:p>
    <w:p w14:paraId="6BA3AECB" w14:textId="77777777" w:rsidR="00C210A4" w:rsidRPr="005A19E3" w:rsidRDefault="00C210A4" w:rsidP="00584E41">
      <w:pPr>
        <w:shd w:val="clear" w:color="auto" w:fill="FFFFFF"/>
        <w:suppressAutoHyphens w:val="0"/>
        <w:rPr>
          <w:sz w:val="24"/>
          <w:szCs w:val="24"/>
        </w:rPr>
      </w:pPr>
    </w:p>
    <w:p w14:paraId="01759D28" w14:textId="14FC2C6B" w:rsidR="00C210A4" w:rsidRPr="00EB434E" w:rsidRDefault="005A19E3" w:rsidP="00584E41">
      <w:pPr>
        <w:shd w:val="clear" w:color="auto" w:fill="FFFFFF"/>
        <w:suppressAutoHyphens w:val="0"/>
        <w:rPr>
          <w:sz w:val="24"/>
          <w:szCs w:val="24"/>
        </w:rPr>
      </w:pPr>
      <w:r w:rsidRPr="00EB434E">
        <w:rPr>
          <w:b/>
          <w:sz w:val="24"/>
          <w:szCs w:val="24"/>
        </w:rPr>
        <w:t>5.12.2.1</w:t>
      </w:r>
      <w:r w:rsidRPr="00EB434E">
        <w:rPr>
          <w:sz w:val="24"/>
          <w:szCs w:val="24"/>
        </w:rPr>
        <w:t>. Serão aceitas, como prova de regularidade, certidões positivas com efeito de negativas.</w:t>
      </w:r>
    </w:p>
    <w:p w14:paraId="181AC14E" w14:textId="7805DC52" w:rsidR="00C210A4" w:rsidRPr="00EB434E" w:rsidRDefault="005A19E3" w:rsidP="00584E41">
      <w:pPr>
        <w:shd w:val="clear" w:color="auto" w:fill="FFFFFF"/>
        <w:suppressAutoHyphens w:val="0"/>
        <w:rPr>
          <w:sz w:val="24"/>
          <w:szCs w:val="24"/>
        </w:rPr>
      </w:pPr>
      <w:r w:rsidRPr="00EB434E">
        <w:rPr>
          <w:b/>
          <w:sz w:val="24"/>
          <w:szCs w:val="24"/>
        </w:rPr>
        <w:t>5.12.3.1</w:t>
      </w:r>
      <w:r w:rsidRPr="00EB434E">
        <w:rPr>
          <w:sz w:val="24"/>
          <w:szCs w:val="24"/>
        </w:rPr>
        <w:t xml:space="preserve"> Capacidade Técnica Operacional:</w:t>
      </w:r>
    </w:p>
    <w:p w14:paraId="13E23266" w14:textId="0DCF9FCC" w:rsidR="005A19E3" w:rsidRPr="00EB434E" w:rsidRDefault="005A19E3" w:rsidP="00584E41">
      <w:pPr>
        <w:shd w:val="clear" w:color="auto" w:fill="FFFFFF"/>
        <w:suppressAutoHyphens w:val="0"/>
        <w:rPr>
          <w:sz w:val="24"/>
          <w:szCs w:val="24"/>
        </w:rPr>
      </w:pPr>
      <w:r w:rsidRPr="00EB434E">
        <w:rPr>
          <w:sz w:val="24"/>
          <w:szCs w:val="24"/>
        </w:rPr>
        <w:t>a) Certidão de Registro de Pessoa Jurídica com a regularidade do licitante junto ao Conselho Regional de Engenharia e Agronomia – CREA e/ou Conselho de Arquitetura e Urbanismo – CAU, dentro de seu prazo de validade e com jurisdição na sua sede.</w:t>
      </w:r>
    </w:p>
    <w:p w14:paraId="713210AD" w14:textId="2DC55B7C" w:rsidR="005A19E3" w:rsidRPr="00EB434E" w:rsidRDefault="005A19E3" w:rsidP="00584E41">
      <w:pPr>
        <w:shd w:val="clear" w:color="auto" w:fill="FFFFFF"/>
        <w:suppressAutoHyphens w:val="0"/>
        <w:rPr>
          <w:sz w:val="24"/>
          <w:szCs w:val="24"/>
        </w:rPr>
      </w:pPr>
      <w:proofErr w:type="gramStart"/>
      <w:r w:rsidRPr="00EB434E">
        <w:rPr>
          <w:sz w:val="24"/>
          <w:szCs w:val="24"/>
        </w:rPr>
        <w:t>a.</w:t>
      </w:r>
      <w:proofErr w:type="gramEnd"/>
      <w:r w:rsidRPr="00EB434E">
        <w:rPr>
          <w:sz w:val="24"/>
          <w:szCs w:val="24"/>
        </w:rPr>
        <w:t>1) Em se tratando de empresa de engenharia não registrada no CREA do Estado do Paraná deverá apresentar o registro do CREA do Estado de origem, ficando a licitante vencedora obrigada a apresentar o visto do CREA do Paraná antes da assinatura do contrato.</w:t>
      </w:r>
    </w:p>
    <w:p w14:paraId="11DC2BB8" w14:textId="77777777" w:rsidR="00217639" w:rsidRPr="00EB434E" w:rsidRDefault="005A19E3" w:rsidP="00584E41">
      <w:pPr>
        <w:shd w:val="clear" w:color="auto" w:fill="FFFFFF"/>
        <w:suppressAutoHyphens w:val="0"/>
        <w:rPr>
          <w:sz w:val="24"/>
          <w:szCs w:val="24"/>
        </w:rPr>
      </w:pPr>
      <w:r w:rsidRPr="00EB434E">
        <w:rPr>
          <w:sz w:val="24"/>
          <w:szCs w:val="24"/>
        </w:rPr>
        <w:t>b) 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proofErr w:type="gramStart"/>
      <w:r w:rsidR="00217639" w:rsidRPr="00EB434E">
        <w:rPr>
          <w:sz w:val="24"/>
          <w:szCs w:val="24"/>
        </w:rPr>
        <w:t xml:space="preserve">   </w:t>
      </w:r>
    </w:p>
    <w:p w14:paraId="07537965" w14:textId="4685F3B5" w:rsidR="005A19E3" w:rsidRDefault="00217639" w:rsidP="00584E41">
      <w:pPr>
        <w:shd w:val="clear" w:color="auto" w:fill="FFFFFF"/>
        <w:suppressAutoHyphens w:val="0"/>
      </w:pPr>
      <w:proofErr w:type="gramEnd"/>
      <w:r>
        <w:t xml:space="preserve">                                                                        </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217639" w:rsidRPr="00967897" w14:paraId="39522B7B" w14:textId="77777777" w:rsidTr="0074364D">
        <w:tc>
          <w:tcPr>
            <w:tcW w:w="6096" w:type="dxa"/>
          </w:tcPr>
          <w:p w14:paraId="4EE3111C" w14:textId="77777777" w:rsidR="00217639" w:rsidRPr="00967897" w:rsidRDefault="00217639" w:rsidP="0074364D">
            <w:pPr>
              <w:tabs>
                <w:tab w:val="left" w:pos="0"/>
                <w:tab w:val="left" w:pos="1368"/>
              </w:tabs>
              <w:jc w:val="center"/>
              <w:rPr>
                <w:b/>
                <w:bCs/>
                <w:sz w:val="24"/>
                <w:szCs w:val="24"/>
              </w:rPr>
            </w:pPr>
            <w:r w:rsidRPr="00967897">
              <w:rPr>
                <w:sz w:val="24"/>
                <w:szCs w:val="24"/>
              </w:rPr>
              <w:tab/>
            </w:r>
            <w:r w:rsidRPr="00967897">
              <w:rPr>
                <w:b/>
                <w:bCs/>
                <w:sz w:val="24"/>
                <w:szCs w:val="24"/>
              </w:rPr>
              <w:t>DESCRIÇÃO OBJETO</w:t>
            </w:r>
          </w:p>
        </w:tc>
        <w:tc>
          <w:tcPr>
            <w:tcW w:w="2976" w:type="dxa"/>
          </w:tcPr>
          <w:p w14:paraId="78142EBE" w14:textId="77777777" w:rsidR="00217639" w:rsidRPr="00967897" w:rsidRDefault="00217639" w:rsidP="0074364D">
            <w:pPr>
              <w:tabs>
                <w:tab w:val="left" w:pos="0"/>
              </w:tabs>
              <w:jc w:val="center"/>
              <w:rPr>
                <w:b/>
                <w:bCs/>
                <w:sz w:val="24"/>
                <w:szCs w:val="24"/>
              </w:rPr>
            </w:pPr>
            <w:r w:rsidRPr="00967897">
              <w:rPr>
                <w:b/>
                <w:bCs/>
                <w:sz w:val="24"/>
                <w:szCs w:val="24"/>
              </w:rPr>
              <w:t>QUANTIDADE MÍNIMA</w:t>
            </w:r>
          </w:p>
        </w:tc>
      </w:tr>
      <w:tr w:rsidR="00217639" w:rsidRPr="00967897" w14:paraId="17DA377D" w14:textId="77777777" w:rsidTr="0074364D">
        <w:tc>
          <w:tcPr>
            <w:tcW w:w="6096" w:type="dxa"/>
            <w:vAlign w:val="center"/>
          </w:tcPr>
          <w:p w14:paraId="205ADC49" w14:textId="77777777" w:rsidR="00217639" w:rsidRPr="00967897" w:rsidRDefault="00217639" w:rsidP="0074364D">
            <w:pPr>
              <w:suppressAutoHyphens w:val="0"/>
              <w:jc w:val="center"/>
              <w:rPr>
                <w:sz w:val="24"/>
                <w:szCs w:val="24"/>
                <w:highlight w:val="green"/>
              </w:rPr>
            </w:pPr>
            <w:r>
              <w:rPr>
                <w:sz w:val="24"/>
                <w:szCs w:val="24"/>
              </w:rPr>
              <w:t>Pavimentação em Concreto Betuminoso Usinado à Quente (CBUQ)</w:t>
            </w:r>
          </w:p>
        </w:tc>
        <w:tc>
          <w:tcPr>
            <w:tcW w:w="2976" w:type="dxa"/>
            <w:vAlign w:val="center"/>
          </w:tcPr>
          <w:p w14:paraId="58C1A4C0" w14:textId="77777777" w:rsidR="00217639" w:rsidRPr="00967897" w:rsidRDefault="00217639" w:rsidP="0074364D">
            <w:pPr>
              <w:suppressAutoHyphens w:val="0"/>
              <w:jc w:val="center"/>
              <w:rPr>
                <w:sz w:val="24"/>
                <w:szCs w:val="24"/>
                <w:highlight w:val="green"/>
              </w:rPr>
            </w:pPr>
            <w:r>
              <w:rPr>
                <w:sz w:val="24"/>
                <w:szCs w:val="24"/>
              </w:rPr>
              <w:t>1.230,61 Ton.</w:t>
            </w:r>
          </w:p>
        </w:tc>
      </w:tr>
    </w:tbl>
    <w:p w14:paraId="55768289" w14:textId="77777777" w:rsidR="00C210A4" w:rsidRDefault="00C210A4" w:rsidP="00584E41">
      <w:pPr>
        <w:shd w:val="clear" w:color="auto" w:fill="FFFFFF"/>
        <w:suppressAutoHyphens w:val="0"/>
      </w:pPr>
    </w:p>
    <w:p w14:paraId="4B4726D5" w14:textId="2BE646D6" w:rsidR="00EB434E" w:rsidRPr="00EB434E" w:rsidRDefault="00EB434E" w:rsidP="00584E41">
      <w:pPr>
        <w:shd w:val="clear" w:color="auto" w:fill="FFFFFF"/>
        <w:suppressAutoHyphens w:val="0"/>
        <w:rPr>
          <w:sz w:val="24"/>
          <w:szCs w:val="24"/>
        </w:rPr>
      </w:pPr>
      <w:proofErr w:type="gramStart"/>
      <w:r w:rsidRPr="00EB434E">
        <w:rPr>
          <w:sz w:val="24"/>
          <w:szCs w:val="24"/>
        </w:rPr>
        <w:t>b.</w:t>
      </w:r>
      <w:proofErr w:type="gramEnd"/>
      <w:r w:rsidRPr="00EB434E">
        <w:rPr>
          <w:sz w:val="24"/>
          <w:szCs w:val="24"/>
        </w:rPr>
        <w:t>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0E682E53" w14:textId="58EEDD23" w:rsidR="00EB434E" w:rsidRPr="00EB434E" w:rsidRDefault="00EB434E" w:rsidP="00584E41">
      <w:pPr>
        <w:shd w:val="clear" w:color="auto" w:fill="FFFFFF"/>
        <w:suppressAutoHyphens w:val="0"/>
        <w:rPr>
          <w:sz w:val="24"/>
          <w:szCs w:val="24"/>
        </w:rPr>
      </w:pPr>
      <w:r w:rsidRPr="00EB434E">
        <w:rPr>
          <w:sz w:val="24"/>
          <w:szCs w:val="24"/>
        </w:rPr>
        <w:t>c) Declaração formal da empresa, assinada pelo responsável técnico do licitante, acerca do conhecimento pleno das condições e peculiaridades da contratação.</w:t>
      </w:r>
    </w:p>
    <w:p w14:paraId="443A98CB" w14:textId="2127C974" w:rsidR="00EB434E" w:rsidRDefault="00EB434E" w:rsidP="00584E41">
      <w:pPr>
        <w:shd w:val="clear" w:color="auto" w:fill="FFFFFF"/>
        <w:suppressAutoHyphens w:val="0"/>
        <w:rPr>
          <w:sz w:val="24"/>
          <w:szCs w:val="24"/>
        </w:rPr>
      </w:pPr>
      <w:r w:rsidRPr="00EB434E">
        <w:rPr>
          <w:b/>
          <w:sz w:val="24"/>
          <w:szCs w:val="24"/>
        </w:rPr>
        <w:t>5.12.3.2</w:t>
      </w:r>
      <w:r w:rsidRPr="00EB434E">
        <w:rPr>
          <w:sz w:val="24"/>
          <w:szCs w:val="24"/>
        </w:rPr>
        <w:t xml:space="preserve"> Capacidade Técnica Profissional:</w:t>
      </w:r>
    </w:p>
    <w:p w14:paraId="5EA66260" w14:textId="7F59CE80" w:rsidR="00C85B99" w:rsidRPr="006778EC" w:rsidRDefault="00C85B99" w:rsidP="00584E41">
      <w:pPr>
        <w:shd w:val="clear" w:color="auto" w:fill="FFFFFF"/>
        <w:suppressAutoHyphens w:val="0"/>
        <w:rPr>
          <w:sz w:val="24"/>
          <w:szCs w:val="24"/>
        </w:rPr>
      </w:pPr>
      <w:r w:rsidRPr="006778EC">
        <w:rPr>
          <w:sz w:val="24"/>
          <w:szCs w:val="24"/>
        </w:rPr>
        <w:t>a) declaração de responsabilidade técnica, indicando o responsável técnico pela execução da obra (Anexo IX) até o seu recebimento definitivo pelo licitador;</w:t>
      </w:r>
    </w:p>
    <w:p w14:paraId="3354103E" w14:textId="7B5F836A" w:rsidR="00C85B99" w:rsidRPr="006778EC" w:rsidRDefault="00C85B99" w:rsidP="00584E41">
      <w:pPr>
        <w:shd w:val="clear" w:color="auto" w:fill="FFFFFF"/>
        <w:suppressAutoHyphens w:val="0"/>
        <w:rPr>
          <w:sz w:val="24"/>
          <w:szCs w:val="24"/>
        </w:rPr>
      </w:pPr>
      <w:proofErr w:type="gramStart"/>
      <w:r w:rsidRPr="006778EC">
        <w:rPr>
          <w:sz w:val="24"/>
          <w:szCs w:val="24"/>
        </w:rPr>
        <w:t>a.</w:t>
      </w:r>
      <w:proofErr w:type="gramEnd"/>
      <w:r w:rsidRPr="006778EC">
        <w:rPr>
          <w:sz w:val="24"/>
          <w:szCs w:val="24"/>
        </w:rPr>
        <w:t>1) O responsável indicado, para fins de comprovação da capacitação, deverá participar da obra objeto da licitação.</w:t>
      </w:r>
    </w:p>
    <w:p w14:paraId="1A416795" w14:textId="3D219C19" w:rsidR="00C85B99" w:rsidRPr="006778EC" w:rsidRDefault="00C85B99" w:rsidP="00584E41">
      <w:pPr>
        <w:shd w:val="clear" w:color="auto" w:fill="FFFFFF"/>
        <w:suppressAutoHyphens w:val="0"/>
        <w:rPr>
          <w:sz w:val="24"/>
          <w:szCs w:val="24"/>
        </w:rPr>
      </w:pPr>
      <w:r w:rsidRPr="006778EC">
        <w:rPr>
          <w:sz w:val="24"/>
          <w:szCs w:val="24"/>
        </w:rPr>
        <w:lastRenderedPageBreak/>
        <w:t xml:space="preserve">b) a declaração de responsabilidade técnica deverá ser acompanhada de “Certificado de Acervo Técnico Profissional – CAT” </w:t>
      </w:r>
      <w:proofErr w:type="gramStart"/>
      <w:r w:rsidRPr="006778EC">
        <w:rPr>
          <w:sz w:val="24"/>
          <w:szCs w:val="24"/>
        </w:rPr>
        <w:t>do(</w:t>
      </w:r>
      <w:proofErr w:type="gramEnd"/>
      <w:r w:rsidRPr="006778EC">
        <w:rPr>
          <w:sz w:val="24"/>
          <w:szCs w:val="24"/>
        </w:rPr>
        <w:t>s) responsável (eis) técnico (s) indicado (s), emitido (s)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7AA4BC46" w14:textId="77777777" w:rsidR="00C85B99" w:rsidRPr="006778EC" w:rsidRDefault="00C85B99" w:rsidP="00584E41">
      <w:pPr>
        <w:shd w:val="clear" w:color="auto" w:fill="FFFFFF"/>
        <w:suppressAutoHyphens w:val="0"/>
        <w:rPr>
          <w:sz w:val="24"/>
          <w:szCs w:val="24"/>
        </w:rPr>
      </w:pPr>
      <w:r w:rsidRPr="006778EC">
        <w:rPr>
          <w:sz w:val="24"/>
          <w:szCs w:val="24"/>
        </w:rPr>
        <w:t>c) A comprovação de pertencer ao quadro permanente da empresa deverá ser feita mediante uma das seguintes formas:</w:t>
      </w:r>
    </w:p>
    <w:p w14:paraId="19B607C3" w14:textId="77777777" w:rsidR="00C85B99" w:rsidRPr="006778EC" w:rsidRDefault="00C85B99" w:rsidP="00584E41">
      <w:pPr>
        <w:shd w:val="clear" w:color="auto" w:fill="FFFFFF"/>
        <w:suppressAutoHyphens w:val="0"/>
        <w:rPr>
          <w:sz w:val="24"/>
          <w:szCs w:val="24"/>
        </w:rPr>
      </w:pPr>
      <w:r w:rsidRPr="006778EC">
        <w:rPr>
          <w:sz w:val="24"/>
          <w:szCs w:val="24"/>
        </w:rPr>
        <w:t xml:space="preserve"> </w:t>
      </w:r>
      <w:proofErr w:type="gramStart"/>
      <w:r w:rsidRPr="006778EC">
        <w:rPr>
          <w:sz w:val="24"/>
          <w:szCs w:val="24"/>
        </w:rPr>
        <w:t>c.</w:t>
      </w:r>
      <w:proofErr w:type="gramEnd"/>
      <w:r w:rsidRPr="006778EC">
        <w:rPr>
          <w:sz w:val="24"/>
          <w:szCs w:val="24"/>
        </w:rPr>
        <w:t xml:space="preserve">1) Carteira de Trabalho; </w:t>
      </w:r>
    </w:p>
    <w:p w14:paraId="7F89038D" w14:textId="77777777" w:rsidR="00C85B99" w:rsidRPr="006778EC" w:rsidRDefault="00C85B99" w:rsidP="00584E41">
      <w:pPr>
        <w:shd w:val="clear" w:color="auto" w:fill="FFFFFF"/>
        <w:suppressAutoHyphens w:val="0"/>
        <w:rPr>
          <w:sz w:val="24"/>
          <w:szCs w:val="24"/>
        </w:rPr>
      </w:pPr>
      <w:proofErr w:type="gramStart"/>
      <w:r w:rsidRPr="006778EC">
        <w:rPr>
          <w:sz w:val="24"/>
          <w:szCs w:val="24"/>
        </w:rPr>
        <w:t>c.</w:t>
      </w:r>
      <w:proofErr w:type="gramEnd"/>
      <w:r w:rsidRPr="006778EC">
        <w:rPr>
          <w:sz w:val="24"/>
          <w:szCs w:val="24"/>
        </w:rPr>
        <w:t>2) Certidão do CREA;</w:t>
      </w:r>
    </w:p>
    <w:p w14:paraId="0BBB1BCD" w14:textId="77777777" w:rsidR="00C85B99" w:rsidRPr="006778EC" w:rsidRDefault="00C85B99" w:rsidP="00584E41">
      <w:pPr>
        <w:shd w:val="clear" w:color="auto" w:fill="FFFFFF"/>
        <w:suppressAutoHyphens w:val="0"/>
        <w:rPr>
          <w:sz w:val="24"/>
          <w:szCs w:val="24"/>
        </w:rPr>
      </w:pPr>
      <w:r w:rsidRPr="006778EC">
        <w:rPr>
          <w:sz w:val="24"/>
          <w:szCs w:val="24"/>
        </w:rPr>
        <w:t xml:space="preserve"> </w:t>
      </w:r>
      <w:proofErr w:type="gramStart"/>
      <w:r w:rsidRPr="006778EC">
        <w:rPr>
          <w:sz w:val="24"/>
          <w:szCs w:val="24"/>
        </w:rPr>
        <w:t>c.</w:t>
      </w:r>
      <w:proofErr w:type="gramEnd"/>
      <w:r w:rsidRPr="006778EC">
        <w:rPr>
          <w:sz w:val="24"/>
          <w:szCs w:val="24"/>
        </w:rPr>
        <w:t xml:space="preserve">3) Certidão do CAU; </w:t>
      </w:r>
    </w:p>
    <w:p w14:paraId="4D6E51BC" w14:textId="24263362" w:rsidR="00C85B99" w:rsidRPr="006778EC" w:rsidRDefault="00C85B99" w:rsidP="00584E41">
      <w:pPr>
        <w:shd w:val="clear" w:color="auto" w:fill="FFFFFF"/>
        <w:suppressAutoHyphens w:val="0"/>
        <w:rPr>
          <w:sz w:val="24"/>
          <w:szCs w:val="24"/>
        </w:rPr>
      </w:pPr>
      <w:proofErr w:type="gramStart"/>
      <w:r w:rsidRPr="006778EC">
        <w:rPr>
          <w:sz w:val="24"/>
          <w:szCs w:val="24"/>
        </w:rPr>
        <w:t>c.</w:t>
      </w:r>
      <w:proofErr w:type="gramEnd"/>
      <w:r w:rsidRPr="006778EC">
        <w:rPr>
          <w:sz w:val="24"/>
          <w:szCs w:val="24"/>
        </w:rPr>
        <w:t>4) Contrato Social;</w:t>
      </w:r>
    </w:p>
    <w:p w14:paraId="3BC5992F" w14:textId="77777777" w:rsidR="00C85B99" w:rsidRPr="0097215D" w:rsidRDefault="00C85B99" w:rsidP="00584E41">
      <w:pPr>
        <w:shd w:val="clear" w:color="auto" w:fill="FFFFFF"/>
        <w:suppressAutoHyphens w:val="0"/>
        <w:rPr>
          <w:sz w:val="24"/>
          <w:szCs w:val="24"/>
        </w:rPr>
      </w:pPr>
      <w:proofErr w:type="gramStart"/>
      <w:r w:rsidRPr="0097215D">
        <w:rPr>
          <w:sz w:val="24"/>
          <w:szCs w:val="24"/>
        </w:rPr>
        <w:t>c.</w:t>
      </w:r>
      <w:proofErr w:type="gramEnd"/>
      <w:r w:rsidRPr="0097215D">
        <w:rPr>
          <w:sz w:val="24"/>
          <w:szCs w:val="24"/>
        </w:rPr>
        <w:t xml:space="preserve">5) Contrato de prestação de serviços; </w:t>
      </w:r>
    </w:p>
    <w:p w14:paraId="688DFB02" w14:textId="26926DC7" w:rsidR="00C85B99" w:rsidRPr="0097215D" w:rsidRDefault="00C85B99" w:rsidP="00584E41">
      <w:pPr>
        <w:shd w:val="clear" w:color="auto" w:fill="FFFFFF"/>
        <w:suppressAutoHyphens w:val="0"/>
        <w:rPr>
          <w:sz w:val="24"/>
          <w:szCs w:val="24"/>
        </w:rPr>
      </w:pPr>
      <w:proofErr w:type="gramStart"/>
      <w:r w:rsidRPr="0097215D">
        <w:rPr>
          <w:sz w:val="24"/>
          <w:szCs w:val="24"/>
        </w:rPr>
        <w:t>c.</w:t>
      </w:r>
      <w:proofErr w:type="gramEnd"/>
      <w:r w:rsidRPr="0097215D">
        <w:rPr>
          <w:sz w:val="24"/>
          <w:szCs w:val="24"/>
        </w:rPr>
        <w:t>6) Contrato de Trabalho registrado na DRT;</w:t>
      </w:r>
    </w:p>
    <w:p w14:paraId="12825AA2" w14:textId="557FAEAC" w:rsidR="0097215D" w:rsidRPr="0097215D" w:rsidRDefault="0097215D" w:rsidP="00584E41">
      <w:pPr>
        <w:shd w:val="clear" w:color="auto" w:fill="FFFFFF"/>
        <w:suppressAutoHyphens w:val="0"/>
        <w:rPr>
          <w:sz w:val="24"/>
          <w:szCs w:val="24"/>
        </w:rPr>
      </w:pPr>
      <w:r w:rsidRPr="0097215D">
        <w:rPr>
          <w:sz w:val="24"/>
          <w:szCs w:val="24"/>
        </w:rPr>
        <w:t xml:space="preserve">d) relação de disponibilidade de veículos, máquinas e equipamentos a serem disponibilizados para a execução da (s) obra (s), conforme análise do projeto, constando o nome, n. º do RG, assinatura do responsável legal e nome, número do registro no CREA/CAU e assinatura do responsável técnico indicado, com declaração expressa de sua disponibilidade durante a execução, </w:t>
      </w:r>
      <w:proofErr w:type="gramStart"/>
      <w:r w:rsidRPr="0097215D">
        <w:rPr>
          <w:sz w:val="24"/>
          <w:szCs w:val="24"/>
        </w:rPr>
        <w:t>sob pena</w:t>
      </w:r>
      <w:proofErr w:type="gramEnd"/>
      <w:r w:rsidRPr="0097215D">
        <w:rPr>
          <w:sz w:val="24"/>
          <w:szCs w:val="24"/>
        </w:rPr>
        <w:t xml:space="preserve"> de inabilitação (ANEXO XIV);</w:t>
      </w:r>
    </w:p>
    <w:p w14:paraId="1E5CF14D" w14:textId="762800BF" w:rsidR="0097215D" w:rsidRPr="009135FE" w:rsidRDefault="0097215D" w:rsidP="00584E41">
      <w:pPr>
        <w:shd w:val="clear" w:color="auto" w:fill="FFFFFF"/>
        <w:suppressAutoHyphens w:val="0"/>
        <w:rPr>
          <w:sz w:val="24"/>
          <w:szCs w:val="24"/>
        </w:rPr>
      </w:pPr>
      <w:r w:rsidRPr="0097215D">
        <w:rPr>
          <w:sz w:val="24"/>
          <w:szCs w:val="24"/>
        </w:rPr>
        <w:t xml:space="preserve">e) cronograma de utilização de veículos, máquinas e equipamentos (ANEXO XV), </w:t>
      </w:r>
      <w:proofErr w:type="gramStart"/>
      <w:r w:rsidRPr="0097215D">
        <w:rPr>
          <w:sz w:val="24"/>
          <w:szCs w:val="24"/>
        </w:rPr>
        <w:t>devidamente preenchido, com base na relação de disponibilidade do item anterior, constando nome,</w:t>
      </w:r>
      <w:proofErr w:type="gramEnd"/>
      <w:r w:rsidRPr="0097215D">
        <w:rPr>
          <w:sz w:val="24"/>
          <w:szCs w:val="24"/>
        </w:rPr>
        <w:t xml:space="preserve"> n. º RG e assinatura do responsável legal pela empresa; e nome, número do registro no </w:t>
      </w:r>
      <w:r w:rsidRPr="009135FE">
        <w:rPr>
          <w:sz w:val="24"/>
          <w:szCs w:val="24"/>
        </w:rPr>
        <w:t>CREA/CAU e assinatura do responsável técnico indicado;</w:t>
      </w:r>
    </w:p>
    <w:p w14:paraId="7E10D9DA" w14:textId="00227FCE" w:rsidR="009135FE" w:rsidRPr="009135FE" w:rsidRDefault="009135FE" w:rsidP="00584E41">
      <w:pPr>
        <w:shd w:val="clear" w:color="auto" w:fill="FFFFFF"/>
        <w:suppressAutoHyphens w:val="0"/>
        <w:rPr>
          <w:sz w:val="24"/>
          <w:szCs w:val="24"/>
        </w:rPr>
      </w:pPr>
      <w:r w:rsidRPr="009135FE">
        <w:rPr>
          <w:b/>
          <w:sz w:val="24"/>
          <w:szCs w:val="24"/>
        </w:rPr>
        <w:t>5.12.3.2.1</w:t>
      </w:r>
      <w:r w:rsidRPr="009135FE">
        <w:rPr>
          <w:sz w:val="24"/>
          <w:szCs w:val="24"/>
        </w:rPr>
        <w:t xml:space="preserve"> É vedada, </w:t>
      </w:r>
      <w:proofErr w:type="gramStart"/>
      <w:r w:rsidRPr="009135FE">
        <w:rPr>
          <w:sz w:val="24"/>
          <w:szCs w:val="24"/>
        </w:rPr>
        <w:t>sob pena</w:t>
      </w:r>
      <w:proofErr w:type="gramEnd"/>
      <w:r w:rsidRPr="009135FE">
        <w:rPr>
          <w:sz w:val="24"/>
          <w:szCs w:val="24"/>
        </w:rPr>
        <w:t xml:space="preserve"> de inabilitação, a indicação de um mesmo responsável técnico, ou utilização de seu acervo técnico, por mais de uma proponente.</w:t>
      </w:r>
    </w:p>
    <w:p w14:paraId="3E7AA5C3" w14:textId="5A8E94D9" w:rsidR="00C210A4" w:rsidRPr="009135FE" w:rsidRDefault="009135FE" w:rsidP="00584E41">
      <w:pPr>
        <w:shd w:val="clear" w:color="auto" w:fill="FFFFFF"/>
        <w:suppressAutoHyphens w:val="0"/>
        <w:rPr>
          <w:sz w:val="24"/>
          <w:szCs w:val="24"/>
        </w:rPr>
      </w:pPr>
      <w:r w:rsidRPr="009135FE">
        <w:rPr>
          <w:b/>
          <w:sz w:val="24"/>
          <w:szCs w:val="24"/>
        </w:rPr>
        <w:t>5.12.3.2.2</w:t>
      </w:r>
      <w:r w:rsidRPr="009135FE">
        <w:rPr>
          <w:sz w:val="24"/>
          <w:szCs w:val="24"/>
        </w:rPr>
        <w:t xml:space="preserve"> O responsável técnico só poderá ser substituído, se atendidos os critérios exigidos </w:t>
      </w:r>
      <w:r w:rsidRPr="008D4DB8">
        <w:rPr>
          <w:sz w:val="24"/>
          <w:szCs w:val="24"/>
        </w:rPr>
        <w:t>nesse Edital, e desde que com expressa autorização do Município, e conhecimento do</w:t>
      </w:r>
      <w:r w:rsidRPr="009135FE">
        <w:rPr>
          <w:sz w:val="24"/>
          <w:szCs w:val="24"/>
        </w:rPr>
        <w:t xml:space="preserve"> </w:t>
      </w:r>
      <w:proofErr w:type="spellStart"/>
      <w:r w:rsidRPr="009135FE">
        <w:rPr>
          <w:sz w:val="24"/>
          <w:szCs w:val="24"/>
        </w:rPr>
        <w:t>Paranacidade</w:t>
      </w:r>
      <w:proofErr w:type="spellEnd"/>
      <w:r w:rsidRPr="009135FE">
        <w:rPr>
          <w:sz w:val="24"/>
          <w:szCs w:val="24"/>
        </w:rPr>
        <w:t>.</w:t>
      </w:r>
    </w:p>
    <w:p w14:paraId="2AF130C2" w14:textId="3F72454F" w:rsidR="009135FE" w:rsidRPr="008D4DB8" w:rsidRDefault="009135FE" w:rsidP="00584E41">
      <w:pPr>
        <w:shd w:val="clear" w:color="auto" w:fill="FFFFFF"/>
        <w:suppressAutoHyphens w:val="0"/>
        <w:rPr>
          <w:sz w:val="24"/>
          <w:szCs w:val="24"/>
          <w:bdr w:val="none" w:sz="0" w:space="0" w:color="auto" w:frame="1"/>
          <w:lang w:eastAsia="pt-BR"/>
        </w:rPr>
      </w:pPr>
      <w:r w:rsidRPr="009135FE">
        <w:rPr>
          <w:b/>
          <w:sz w:val="24"/>
          <w:szCs w:val="24"/>
        </w:rPr>
        <w:t>5.12.3.2.3</w:t>
      </w:r>
      <w:r w:rsidRPr="009135FE">
        <w:rPr>
          <w:sz w:val="24"/>
          <w:szCs w:val="24"/>
        </w:rPr>
        <w:t xml:space="preserve">O licitante deverá comprovar a prova de vínculo com o fornecedor mediante </w:t>
      </w:r>
      <w:r w:rsidRPr="008D4DB8">
        <w:rPr>
          <w:sz w:val="24"/>
          <w:szCs w:val="24"/>
        </w:rPr>
        <w:t>contrato ou outro documento equivalente informando a origem e procedência dos materiais que serão utilizados na execução da obra, indicando:</w:t>
      </w:r>
    </w:p>
    <w:p w14:paraId="2345ED2A" w14:textId="1123327F" w:rsidR="00217639" w:rsidRPr="008D4DB8" w:rsidRDefault="009135FE" w:rsidP="00584E41">
      <w:pPr>
        <w:shd w:val="clear" w:color="auto" w:fill="FFFFFF"/>
        <w:suppressAutoHyphens w:val="0"/>
        <w:rPr>
          <w:sz w:val="24"/>
          <w:szCs w:val="24"/>
        </w:rPr>
      </w:pPr>
      <w:r w:rsidRPr="008D4DB8">
        <w:rPr>
          <w:b/>
          <w:sz w:val="24"/>
          <w:szCs w:val="24"/>
        </w:rPr>
        <w:t>5.12.3.2.4</w:t>
      </w:r>
      <w:r w:rsidRPr="008D4DB8">
        <w:rPr>
          <w:sz w:val="24"/>
          <w:szCs w:val="24"/>
        </w:rPr>
        <w:t xml:space="preserve"> o fabricante ou fornecedor dos principais materiais, inclusive em especial da massa asfáltica a ser empregada;</w:t>
      </w:r>
    </w:p>
    <w:p w14:paraId="4B6F95D7" w14:textId="5D72154C" w:rsidR="009010FF" w:rsidRPr="008D4DB8" w:rsidRDefault="009010FF" w:rsidP="00584E41">
      <w:pPr>
        <w:shd w:val="clear" w:color="auto" w:fill="FFFFFF"/>
        <w:suppressAutoHyphens w:val="0"/>
        <w:rPr>
          <w:b/>
          <w:sz w:val="24"/>
          <w:szCs w:val="24"/>
        </w:rPr>
      </w:pPr>
      <w:r w:rsidRPr="008D4DB8">
        <w:rPr>
          <w:b/>
          <w:sz w:val="24"/>
          <w:szCs w:val="24"/>
        </w:rPr>
        <w:t>5.12.3.2.5</w:t>
      </w:r>
      <w:r w:rsidRPr="008D4DB8">
        <w:rPr>
          <w:sz w:val="24"/>
          <w:szCs w:val="24"/>
        </w:rPr>
        <w:t xml:space="preserve"> o local de fabricação ou extração, abrangendo também em especial a usina de produção da massa asfáltica;</w:t>
      </w:r>
    </w:p>
    <w:p w14:paraId="2A1DCF20" w14:textId="6CF92145" w:rsidR="001516BB" w:rsidRPr="008D4DB8" w:rsidRDefault="001516BB" w:rsidP="00584E41">
      <w:pPr>
        <w:shd w:val="clear" w:color="auto" w:fill="FFFFFF"/>
        <w:suppressAutoHyphens w:val="0"/>
        <w:rPr>
          <w:sz w:val="24"/>
          <w:szCs w:val="24"/>
        </w:rPr>
      </w:pPr>
      <w:r w:rsidRPr="008D4DB8">
        <w:rPr>
          <w:b/>
          <w:sz w:val="24"/>
          <w:szCs w:val="24"/>
        </w:rPr>
        <w:t>5.12.3.2.6</w:t>
      </w:r>
      <w:r w:rsidRPr="008D4DB8">
        <w:rPr>
          <w:sz w:val="24"/>
          <w:szCs w:val="24"/>
        </w:rPr>
        <w:t xml:space="preserve"> usos de materiais certificados e provenientes de fontes devidamente licenciadas, no referente ao material pétreo, proveniente de jazida de corte de pedra devidamente legalizada e munida das licenças ambientais de extração </w:t>
      </w:r>
      <w:proofErr w:type="gramStart"/>
      <w:r w:rsidRPr="008D4DB8">
        <w:rPr>
          <w:sz w:val="24"/>
          <w:szCs w:val="24"/>
        </w:rPr>
        <w:t>mineral pertinentes</w:t>
      </w:r>
      <w:proofErr w:type="gramEnd"/>
      <w:r w:rsidRPr="008D4DB8">
        <w:rPr>
          <w:sz w:val="24"/>
          <w:szCs w:val="24"/>
        </w:rPr>
        <w:t>, bem como em especial a regularidade ambiental da usina fornecedora de massa asfáltica; e,</w:t>
      </w:r>
    </w:p>
    <w:p w14:paraId="0E54EE02" w14:textId="22B8EFB8" w:rsidR="009135FE" w:rsidRPr="008D4DB8" w:rsidRDefault="001516BB" w:rsidP="00584E41">
      <w:pPr>
        <w:shd w:val="clear" w:color="auto" w:fill="FFFFFF"/>
        <w:suppressAutoHyphens w:val="0"/>
        <w:rPr>
          <w:sz w:val="24"/>
          <w:szCs w:val="24"/>
        </w:rPr>
      </w:pPr>
      <w:r w:rsidRPr="008D4DB8">
        <w:rPr>
          <w:b/>
          <w:sz w:val="24"/>
          <w:szCs w:val="24"/>
        </w:rPr>
        <w:t xml:space="preserve">5.12.3.2.7 </w:t>
      </w:r>
      <w:r w:rsidRPr="008D4DB8">
        <w:rPr>
          <w:sz w:val="24"/>
          <w:szCs w:val="24"/>
        </w:rPr>
        <w:t>a conformidade dos materiais, inclusive em especial de massa asfáltica, com as especificações técnicas previstas no projeto básico/executivo, memorial descritivo e normas técnicas vigentes.</w:t>
      </w:r>
    </w:p>
    <w:p w14:paraId="6B3B7B38" w14:textId="1F7624E4" w:rsidR="009135FE" w:rsidRPr="008D4DB8" w:rsidRDefault="00C17657" w:rsidP="00584E41">
      <w:pPr>
        <w:shd w:val="clear" w:color="auto" w:fill="FFFFFF"/>
        <w:suppressAutoHyphens w:val="0"/>
        <w:rPr>
          <w:sz w:val="24"/>
          <w:szCs w:val="24"/>
        </w:rPr>
      </w:pPr>
      <w:r w:rsidRPr="008D4DB8">
        <w:rPr>
          <w:b/>
          <w:sz w:val="24"/>
          <w:szCs w:val="24"/>
        </w:rPr>
        <w:t>5.12.3.2</w:t>
      </w:r>
      <w:r w:rsidRPr="008D4DB8">
        <w:rPr>
          <w:sz w:val="24"/>
          <w:szCs w:val="24"/>
        </w:rPr>
        <w:t>.</w:t>
      </w:r>
      <w:r w:rsidRPr="008D4DB8">
        <w:rPr>
          <w:b/>
          <w:sz w:val="24"/>
          <w:szCs w:val="24"/>
        </w:rPr>
        <w:t>8</w:t>
      </w:r>
      <w:r w:rsidRPr="008D4DB8">
        <w:rPr>
          <w:sz w:val="24"/>
          <w:szCs w:val="24"/>
        </w:rPr>
        <w:t xml:space="preserve"> A simples apresentação da proposta implicará a plena aceitação de que todos os materiais empregados, inclusive em especial massa asfáltica, serão novos, de primeira qualidade e atenderão integralmente às exigências técnicas do edital.</w:t>
      </w:r>
    </w:p>
    <w:p w14:paraId="63F311E5" w14:textId="77777777" w:rsidR="009135FE" w:rsidRDefault="009135FE" w:rsidP="00584E41">
      <w:pPr>
        <w:shd w:val="clear" w:color="auto" w:fill="FFFFFF"/>
        <w:suppressAutoHyphens w:val="0"/>
      </w:pPr>
    </w:p>
    <w:p w14:paraId="7F027673" w14:textId="5CA77451" w:rsidR="009135FE" w:rsidRPr="006C787E" w:rsidRDefault="007D21D1" w:rsidP="00584E41">
      <w:pPr>
        <w:shd w:val="clear" w:color="auto" w:fill="FFFFFF"/>
        <w:suppressAutoHyphens w:val="0"/>
        <w:rPr>
          <w:sz w:val="24"/>
          <w:szCs w:val="24"/>
        </w:rPr>
      </w:pPr>
      <w:r w:rsidRPr="006C787E">
        <w:rPr>
          <w:b/>
          <w:sz w:val="24"/>
          <w:szCs w:val="24"/>
        </w:rPr>
        <w:t>5.12.3.3</w:t>
      </w:r>
      <w:r w:rsidRPr="006C787E">
        <w:rPr>
          <w:sz w:val="24"/>
          <w:szCs w:val="24"/>
        </w:rPr>
        <w:t xml:space="preserve"> Da Vistoria</w:t>
      </w:r>
    </w:p>
    <w:p w14:paraId="1C870813" w14:textId="156CC545" w:rsidR="009135FE" w:rsidRPr="006C787E" w:rsidRDefault="007D21D1" w:rsidP="00584E41">
      <w:pPr>
        <w:shd w:val="clear" w:color="auto" w:fill="FFFFFF"/>
        <w:suppressAutoHyphens w:val="0"/>
        <w:rPr>
          <w:sz w:val="24"/>
          <w:szCs w:val="24"/>
        </w:rPr>
      </w:pPr>
      <w:r w:rsidRPr="006C787E">
        <w:rPr>
          <w:b/>
          <w:sz w:val="24"/>
          <w:szCs w:val="24"/>
        </w:rPr>
        <w:lastRenderedPageBreak/>
        <w:t>5.12.3.3.1</w:t>
      </w:r>
      <w:r w:rsidRPr="006C787E">
        <w:rPr>
          <w:sz w:val="24"/>
          <w:szCs w:val="24"/>
        </w:rPr>
        <w:t xml:space="preserve"> Os licitantes poderão vistoriar o local onde será executada a obra até o último dia útil anterior à data fixada para a abertura da sessão pública, com o objetivo de inteirar-se das condições e grau de </w:t>
      </w:r>
      <w:proofErr w:type="gramStart"/>
      <w:r w:rsidRPr="006C787E">
        <w:rPr>
          <w:sz w:val="24"/>
          <w:szCs w:val="24"/>
        </w:rPr>
        <w:t>dificuldade existentes, por meio de representante devidamente habilitado junto ao CREA/CAU</w:t>
      </w:r>
      <w:proofErr w:type="gramEnd"/>
      <w:r w:rsidRPr="006C787E">
        <w:rPr>
          <w:sz w:val="24"/>
          <w:szCs w:val="24"/>
        </w:rPr>
        <w:t>.</w:t>
      </w:r>
    </w:p>
    <w:p w14:paraId="08D89B79" w14:textId="703E2B86" w:rsidR="007D21D1" w:rsidRPr="006C787E" w:rsidRDefault="007D21D1" w:rsidP="00584E41">
      <w:pPr>
        <w:shd w:val="clear" w:color="auto" w:fill="FFFFFF"/>
        <w:suppressAutoHyphens w:val="0"/>
        <w:rPr>
          <w:sz w:val="24"/>
          <w:szCs w:val="24"/>
        </w:rPr>
      </w:pPr>
      <w:r w:rsidRPr="006C787E">
        <w:rPr>
          <w:sz w:val="24"/>
          <w:szCs w:val="24"/>
        </w:rPr>
        <w:t xml:space="preserve">5.12.3.3.2 Quando da visita ao local da obra, deve obter, por sua exclusiva responsabilidade, toda a informação necessária para o preparo de sua proposta. A visita ao local deverá ser agendada pelo telefone 0800 547 1114 até o </w:t>
      </w:r>
      <w:r w:rsidRPr="001D41D1">
        <w:rPr>
          <w:sz w:val="24"/>
          <w:szCs w:val="24"/>
        </w:rPr>
        <w:t xml:space="preserve">dia </w:t>
      </w:r>
      <w:r w:rsidR="007B1A5C">
        <w:rPr>
          <w:sz w:val="24"/>
          <w:szCs w:val="24"/>
        </w:rPr>
        <w:t>09/12</w:t>
      </w:r>
      <w:r w:rsidRPr="001D41D1">
        <w:rPr>
          <w:sz w:val="24"/>
          <w:szCs w:val="24"/>
        </w:rPr>
        <w:t>/2026.</w:t>
      </w:r>
    </w:p>
    <w:p w14:paraId="58C55622" w14:textId="348F1F86" w:rsidR="007D21D1" w:rsidRPr="006C787E" w:rsidRDefault="007D21D1" w:rsidP="00584E41">
      <w:pPr>
        <w:shd w:val="clear" w:color="auto" w:fill="FFFFFF"/>
        <w:suppressAutoHyphens w:val="0"/>
        <w:rPr>
          <w:sz w:val="24"/>
          <w:szCs w:val="24"/>
        </w:rPr>
      </w:pPr>
      <w:r w:rsidRPr="006C787E">
        <w:rPr>
          <w:b/>
          <w:sz w:val="24"/>
          <w:szCs w:val="24"/>
        </w:rPr>
        <w:t>5.12.3.3.2</w:t>
      </w:r>
      <w:r w:rsidRPr="006C787E">
        <w:rPr>
          <w:sz w:val="24"/>
          <w:szCs w:val="24"/>
        </w:rPr>
        <w:t xml:space="preserve">.1 Após a visita, será emitido atestado de visita (ANEXO VIII) pelo </w:t>
      </w:r>
      <w:r w:rsidR="006C787E" w:rsidRPr="006C787E">
        <w:rPr>
          <w:sz w:val="24"/>
          <w:szCs w:val="24"/>
        </w:rPr>
        <w:t>Município.</w:t>
      </w:r>
    </w:p>
    <w:p w14:paraId="034D82C5" w14:textId="124760F4" w:rsidR="009135FE" w:rsidRDefault="006C787E" w:rsidP="00584E41">
      <w:pPr>
        <w:shd w:val="clear" w:color="auto" w:fill="FFFFFF"/>
        <w:suppressAutoHyphens w:val="0"/>
        <w:rPr>
          <w:sz w:val="24"/>
          <w:szCs w:val="24"/>
        </w:rPr>
      </w:pPr>
      <w:r w:rsidRPr="006C787E">
        <w:rPr>
          <w:b/>
          <w:sz w:val="24"/>
          <w:szCs w:val="24"/>
        </w:rPr>
        <w:t>5.12.3.3.3</w:t>
      </w:r>
      <w:r w:rsidRPr="006C787E">
        <w:rPr>
          <w:sz w:val="24"/>
          <w:szCs w:val="24"/>
        </w:rPr>
        <w:t xml:space="preserve"> 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w:t>
      </w:r>
      <w:proofErr w:type="gramStart"/>
      <w:r w:rsidRPr="006C787E">
        <w:rPr>
          <w:sz w:val="24"/>
          <w:szCs w:val="24"/>
        </w:rPr>
        <w:t>VIII.</w:t>
      </w:r>
      <w:proofErr w:type="gramEnd"/>
      <w:r w:rsidRPr="006C787E">
        <w:rPr>
          <w:sz w:val="24"/>
          <w:szCs w:val="24"/>
        </w:rPr>
        <w:t>1 deste Edital</w:t>
      </w:r>
      <w:r w:rsidR="006241E8">
        <w:rPr>
          <w:sz w:val="24"/>
          <w:szCs w:val="24"/>
        </w:rPr>
        <w:t>.</w:t>
      </w:r>
    </w:p>
    <w:p w14:paraId="575F3B6B" w14:textId="77777777" w:rsidR="006241E8" w:rsidRPr="006C787E" w:rsidRDefault="006241E8" w:rsidP="00584E41">
      <w:pPr>
        <w:shd w:val="clear" w:color="auto" w:fill="FFFFFF"/>
        <w:suppressAutoHyphens w:val="0"/>
        <w:rPr>
          <w:sz w:val="24"/>
          <w:szCs w:val="24"/>
        </w:rPr>
      </w:pPr>
    </w:p>
    <w:p w14:paraId="4F9E6614" w14:textId="630F965A" w:rsidR="009135FE" w:rsidRPr="00162D7E" w:rsidRDefault="006241E8" w:rsidP="00584E41">
      <w:pPr>
        <w:shd w:val="clear" w:color="auto" w:fill="FFFFFF"/>
        <w:suppressAutoHyphens w:val="0"/>
        <w:rPr>
          <w:sz w:val="24"/>
          <w:szCs w:val="24"/>
        </w:rPr>
      </w:pPr>
      <w:r w:rsidRPr="00162D7E">
        <w:rPr>
          <w:b/>
          <w:sz w:val="24"/>
          <w:szCs w:val="24"/>
        </w:rPr>
        <w:t>5.12.3.4</w:t>
      </w:r>
      <w:r w:rsidRPr="00162D7E">
        <w:rPr>
          <w:sz w:val="24"/>
          <w:szCs w:val="24"/>
        </w:rPr>
        <w:t xml:space="preserve"> Declarações</w:t>
      </w:r>
    </w:p>
    <w:p w14:paraId="0ABEF50C" w14:textId="0DB0205A" w:rsidR="009135FE" w:rsidRPr="00162D7E" w:rsidRDefault="007D46E6" w:rsidP="00584E41">
      <w:pPr>
        <w:shd w:val="clear" w:color="auto" w:fill="FFFFFF"/>
        <w:suppressAutoHyphens w:val="0"/>
        <w:rPr>
          <w:sz w:val="24"/>
          <w:szCs w:val="24"/>
        </w:rPr>
      </w:pPr>
      <w:r w:rsidRPr="00162D7E">
        <w:rPr>
          <w:b/>
          <w:sz w:val="24"/>
          <w:szCs w:val="24"/>
        </w:rPr>
        <w:t>5.12.3.4.1</w:t>
      </w:r>
      <w:r w:rsidRPr="00162D7E">
        <w:rPr>
          <w:sz w:val="24"/>
          <w:szCs w:val="24"/>
        </w:rPr>
        <w:t xml:space="preserve"> Declaração de que o Licitante se compromete a comprovar, quando da assinatura do contrato, os vínculos, empregatícios ou contratuais, do responsável técnico ou da equipe técnica (se houver), no caso de ser a vencedora </w:t>
      </w:r>
      <w:proofErr w:type="gramStart"/>
      <w:r w:rsidRPr="00162D7E">
        <w:rPr>
          <w:sz w:val="24"/>
          <w:szCs w:val="24"/>
        </w:rPr>
        <w:t>da presente</w:t>
      </w:r>
      <w:proofErr w:type="gramEnd"/>
      <w:r w:rsidRPr="00162D7E">
        <w:rPr>
          <w:sz w:val="24"/>
          <w:szCs w:val="24"/>
        </w:rPr>
        <w:t xml:space="preserve"> licitação, Anexo IX.</w:t>
      </w:r>
    </w:p>
    <w:p w14:paraId="38D5D1BF" w14:textId="5642B323" w:rsidR="007D46E6" w:rsidRPr="00162D7E" w:rsidRDefault="007D46E6" w:rsidP="00584E41">
      <w:pPr>
        <w:shd w:val="clear" w:color="auto" w:fill="FFFFFF"/>
        <w:suppressAutoHyphens w:val="0"/>
        <w:rPr>
          <w:sz w:val="24"/>
          <w:szCs w:val="24"/>
        </w:rPr>
      </w:pPr>
      <w:r w:rsidRPr="00162D7E">
        <w:rPr>
          <w:b/>
          <w:sz w:val="24"/>
          <w:szCs w:val="24"/>
        </w:rPr>
        <w:t>5.12.3.4.2</w:t>
      </w:r>
      <w:r w:rsidRPr="00162D7E">
        <w:rPr>
          <w:sz w:val="24"/>
          <w:szCs w:val="24"/>
        </w:rPr>
        <w:t xml:space="preserve"> Declaração de que não possui, em seu quadro funcional, menores de dezoito anos em trabalho noturno, </w:t>
      </w:r>
      <w:proofErr w:type="gramStart"/>
      <w:r w:rsidRPr="00162D7E">
        <w:rPr>
          <w:sz w:val="24"/>
          <w:szCs w:val="24"/>
        </w:rPr>
        <w:t>perigoso ou insalubre, nem menores de dezesseis anos</w:t>
      </w:r>
      <w:proofErr w:type="gramEnd"/>
      <w:r w:rsidRPr="00162D7E">
        <w:rPr>
          <w:sz w:val="24"/>
          <w:szCs w:val="24"/>
        </w:rPr>
        <w:t>, em qualquer trabalho, salvo na condição de aprendiz, a partir de quatorze anos (Lei Federal n.º 9.854 de 27/10/1999), conforme documento “Declaração de Conhecimento e Atendimento Critérios Legais e Constitucionais”, Anexo XI.</w:t>
      </w:r>
    </w:p>
    <w:p w14:paraId="57DF2FAA" w14:textId="1B0142A2" w:rsidR="007D46E6" w:rsidRPr="00162D7E" w:rsidRDefault="007D46E6" w:rsidP="00584E41">
      <w:pPr>
        <w:shd w:val="clear" w:color="auto" w:fill="FFFFFF"/>
        <w:suppressAutoHyphens w:val="0"/>
        <w:rPr>
          <w:sz w:val="24"/>
          <w:szCs w:val="24"/>
        </w:rPr>
      </w:pPr>
      <w:r w:rsidRPr="00162D7E">
        <w:rPr>
          <w:b/>
          <w:sz w:val="24"/>
          <w:szCs w:val="24"/>
        </w:rPr>
        <w:t>5.12.3.4.3</w:t>
      </w:r>
      <w:r w:rsidRPr="00162D7E">
        <w:rPr>
          <w:sz w:val="24"/>
          <w:szCs w:val="24"/>
        </w:rPr>
        <w:t xml:space="preserve"> Declaração de Compromisso de Utilização de Produtos e Subprodutos de Madeira e de Gerenciamento de Resíduos da Construção Civil (Anexo XIII). a) No que diz respeito ao Gerenciamento de Resíduos da Construção Civil, a empresa deverá executar a obra de acordo com a Resolução do CONAMA n.º 307, de </w:t>
      </w:r>
      <w:proofErr w:type="gramStart"/>
      <w:r w:rsidRPr="00162D7E">
        <w:rPr>
          <w:sz w:val="24"/>
          <w:szCs w:val="24"/>
        </w:rPr>
        <w:t>5</w:t>
      </w:r>
      <w:proofErr w:type="gramEnd"/>
      <w:r w:rsidRPr="00162D7E">
        <w:rPr>
          <w:sz w:val="24"/>
          <w:szCs w:val="24"/>
        </w:rPr>
        <w:t xml:space="preserve"> de julho de 2002 e suas alterações e com a legislação pertinente do município onde a empresa será construída.</w:t>
      </w:r>
    </w:p>
    <w:p w14:paraId="1A660A35" w14:textId="369461D8" w:rsidR="007D46E6" w:rsidRPr="00162D7E" w:rsidRDefault="007D46E6" w:rsidP="00584E41">
      <w:pPr>
        <w:shd w:val="clear" w:color="auto" w:fill="FFFFFF"/>
        <w:suppressAutoHyphens w:val="0"/>
        <w:rPr>
          <w:sz w:val="24"/>
          <w:szCs w:val="24"/>
        </w:rPr>
      </w:pPr>
      <w:r w:rsidRPr="00162D7E">
        <w:rPr>
          <w:sz w:val="24"/>
          <w:szCs w:val="24"/>
        </w:rPr>
        <w:t xml:space="preserve">b) O contratado fica </w:t>
      </w:r>
      <w:proofErr w:type="gramStart"/>
      <w:r w:rsidRPr="00162D7E">
        <w:rPr>
          <w:sz w:val="24"/>
          <w:szCs w:val="24"/>
        </w:rPr>
        <w:t>obrigada</w:t>
      </w:r>
      <w:proofErr w:type="gramEnd"/>
      <w:r w:rsidRPr="00162D7E">
        <w:rPr>
          <w:sz w:val="24"/>
          <w:szCs w:val="24"/>
        </w:rPr>
        <w:t xml:space="preserve"> a utilizar produtos ou subprodutos de madeira de origem exótica ou nativa que tenham procedência legal, conforme Decreto Estadual n.º 4.889, de 31 de maio de 2005.</w:t>
      </w:r>
    </w:p>
    <w:p w14:paraId="255B1C52" w14:textId="77777777" w:rsidR="007D46E6" w:rsidRPr="00162D7E" w:rsidRDefault="007D46E6" w:rsidP="00584E41">
      <w:pPr>
        <w:shd w:val="clear" w:color="auto" w:fill="FFFFFF"/>
        <w:suppressAutoHyphens w:val="0"/>
        <w:rPr>
          <w:sz w:val="24"/>
          <w:szCs w:val="24"/>
        </w:rPr>
      </w:pPr>
      <w:r w:rsidRPr="00162D7E">
        <w:rPr>
          <w:b/>
          <w:sz w:val="24"/>
          <w:szCs w:val="24"/>
        </w:rPr>
        <w:t>5.12.4</w:t>
      </w:r>
      <w:r w:rsidRPr="00162D7E">
        <w:rPr>
          <w:sz w:val="24"/>
          <w:szCs w:val="24"/>
        </w:rPr>
        <w:t xml:space="preserve"> Quanto à Qualificação Econômico-Financeira:</w:t>
      </w:r>
    </w:p>
    <w:p w14:paraId="757A6A37" w14:textId="335A47C3" w:rsidR="007D46E6" w:rsidRPr="00162D7E" w:rsidRDefault="007D46E6" w:rsidP="00584E41">
      <w:pPr>
        <w:shd w:val="clear" w:color="auto" w:fill="FFFFFF"/>
        <w:suppressAutoHyphens w:val="0"/>
        <w:rPr>
          <w:sz w:val="24"/>
          <w:szCs w:val="24"/>
        </w:rPr>
      </w:pPr>
      <w:r w:rsidRPr="00162D7E">
        <w:rPr>
          <w:sz w:val="24"/>
          <w:szCs w:val="24"/>
        </w:rPr>
        <w:t xml:space="preserve"> a) Prova de capacidade </w:t>
      </w:r>
      <w:proofErr w:type="gramStart"/>
      <w:r w:rsidRPr="00162D7E">
        <w:rPr>
          <w:sz w:val="24"/>
          <w:szCs w:val="24"/>
        </w:rPr>
        <w:t>financeira, apresentando as demonstrações contábeis dos últimos dois exercícios sociais</w:t>
      </w:r>
      <w:proofErr w:type="gramEnd"/>
      <w:r w:rsidRPr="00162D7E">
        <w:rPr>
          <w:sz w:val="24"/>
          <w:szCs w:val="24"/>
        </w:rPr>
        <w:t>.</w:t>
      </w:r>
    </w:p>
    <w:p w14:paraId="297FD2BE" w14:textId="005A6A57" w:rsidR="007D46E6" w:rsidRDefault="007B300D" w:rsidP="00584E41">
      <w:pPr>
        <w:shd w:val="clear" w:color="auto" w:fill="FFFFFF"/>
        <w:suppressAutoHyphens w:val="0"/>
      </w:pPr>
      <w:r w:rsidRPr="00162D7E">
        <w:rPr>
          <w:sz w:val="24"/>
          <w:szCs w:val="24"/>
        </w:rPr>
        <w:t>b) A comprovação da situação financeira da empresa, conforme Declaração de Capacidade Operacional Financeira (ANEXO X)</w:t>
      </w:r>
      <w:proofErr w:type="gramStart"/>
      <w:r w:rsidRPr="00162D7E">
        <w:rPr>
          <w:sz w:val="24"/>
          <w:szCs w:val="24"/>
        </w:rPr>
        <w:t>, será</w:t>
      </w:r>
      <w:proofErr w:type="gramEnd"/>
      <w:r w:rsidRPr="00162D7E">
        <w:rPr>
          <w:sz w:val="24"/>
          <w:szCs w:val="24"/>
        </w:rPr>
        <w:t xml:space="preserve"> avaliada pelos Índ</w:t>
      </w:r>
      <w:r>
        <w:t>ices de Liquidez Corrente (ILC), Liquidez Geral (ILG) e Solvência Geral (ISG):</w:t>
      </w:r>
    </w:p>
    <w:p w14:paraId="5764FEAC" w14:textId="77777777" w:rsidR="007B300D" w:rsidRDefault="007B300D" w:rsidP="00584E41">
      <w:pPr>
        <w:shd w:val="clear" w:color="auto" w:fill="FFFFFF"/>
        <w:suppressAutoHyphens w:val="0"/>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7B300D" w:rsidRPr="00365F58" w14:paraId="47A773EF" w14:textId="77777777" w:rsidTr="0074364D">
        <w:tc>
          <w:tcPr>
            <w:tcW w:w="3119" w:type="dxa"/>
            <w:tcBorders>
              <w:top w:val="single" w:sz="4" w:space="0" w:color="000000"/>
              <w:left w:val="single" w:sz="4" w:space="0" w:color="000000"/>
              <w:bottom w:val="single" w:sz="4" w:space="0" w:color="000000"/>
            </w:tcBorders>
          </w:tcPr>
          <w:p w14:paraId="36793FF7" w14:textId="77777777" w:rsidR="007B300D" w:rsidRPr="00365F58" w:rsidRDefault="007B300D" w:rsidP="0074364D">
            <w:pPr>
              <w:snapToGrid w:val="0"/>
              <w:jc w:val="center"/>
              <w:rPr>
                <w:sz w:val="24"/>
                <w:szCs w:val="24"/>
              </w:rPr>
            </w:pPr>
            <w:r w:rsidRPr="00365F58">
              <w:rPr>
                <w:sz w:val="24"/>
                <w:szCs w:val="24"/>
              </w:rPr>
              <w:t xml:space="preserve">(ILG) </w:t>
            </w:r>
          </w:p>
          <w:p w14:paraId="6497C729" w14:textId="77777777" w:rsidR="007B300D" w:rsidRPr="00365F58" w:rsidRDefault="007B300D" w:rsidP="0074364D">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2DC06755" w14:textId="77777777" w:rsidR="007B300D" w:rsidRPr="00365F58" w:rsidRDefault="007B300D" w:rsidP="0074364D">
            <w:pPr>
              <w:snapToGrid w:val="0"/>
              <w:jc w:val="center"/>
              <w:rPr>
                <w:sz w:val="24"/>
                <w:szCs w:val="24"/>
              </w:rPr>
            </w:pPr>
            <w:r w:rsidRPr="00365F58">
              <w:rPr>
                <w:sz w:val="24"/>
                <w:szCs w:val="24"/>
              </w:rPr>
              <w:t xml:space="preserve">(ILC) </w:t>
            </w:r>
          </w:p>
          <w:p w14:paraId="4948EFE2" w14:textId="77777777" w:rsidR="007B300D" w:rsidRPr="00365F58" w:rsidRDefault="007B300D" w:rsidP="0074364D">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0E27A04C" w14:textId="77777777" w:rsidR="007B300D" w:rsidRPr="00365F58" w:rsidRDefault="007B300D" w:rsidP="0074364D">
            <w:pPr>
              <w:snapToGrid w:val="0"/>
              <w:jc w:val="center"/>
              <w:rPr>
                <w:sz w:val="24"/>
                <w:szCs w:val="24"/>
              </w:rPr>
            </w:pPr>
            <w:r w:rsidRPr="00365F58">
              <w:rPr>
                <w:sz w:val="24"/>
                <w:szCs w:val="24"/>
              </w:rPr>
              <w:t xml:space="preserve">(ISG) </w:t>
            </w:r>
          </w:p>
          <w:p w14:paraId="213D4C5E" w14:textId="77777777" w:rsidR="007B300D" w:rsidRPr="00365F58" w:rsidRDefault="007B300D" w:rsidP="0074364D">
            <w:pPr>
              <w:jc w:val="center"/>
              <w:rPr>
                <w:sz w:val="24"/>
                <w:szCs w:val="24"/>
              </w:rPr>
            </w:pPr>
            <w:r w:rsidRPr="00365F58">
              <w:rPr>
                <w:sz w:val="24"/>
                <w:szCs w:val="24"/>
              </w:rPr>
              <w:t>(valor maior que)</w:t>
            </w:r>
          </w:p>
        </w:tc>
      </w:tr>
      <w:tr w:rsidR="007B300D" w:rsidRPr="005D0BC5" w14:paraId="6FE255CC" w14:textId="77777777" w:rsidTr="0074364D">
        <w:tc>
          <w:tcPr>
            <w:tcW w:w="3119" w:type="dxa"/>
            <w:tcBorders>
              <w:left w:val="single" w:sz="4" w:space="0" w:color="000000"/>
              <w:bottom w:val="single" w:sz="4" w:space="0" w:color="000000"/>
            </w:tcBorders>
          </w:tcPr>
          <w:p w14:paraId="7E178418" w14:textId="77777777" w:rsidR="007B300D" w:rsidRPr="005D0BC5" w:rsidRDefault="007B300D" w:rsidP="0074364D">
            <w:pPr>
              <w:snapToGrid w:val="0"/>
              <w:jc w:val="center"/>
              <w:rPr>
                <w:b/>
                <w:sz w:val="24"/>
                <w:szCs w:val="24"/>
              </w:rPr>
            </w:pPr>
            <w:proofErr w:type="gramStart"/>
            <w:r w:rsidRPr="005D0BC5">
              <w:rPr>
                <w:b/>
                <w:sz w:val="24"/>
                <w:szCs w:val="24"/>
              </w:rPr>
              <w:t>1</w:t>
            </w:r>
            <w:proofErr w:type="gramEnd"/>
          </w:p>
        </w:tc>
        <w:tc>
          <w:tcPr>
            <w:tcW w:w="3118" w:type="dxa"/>
            <w:tcBorders>
              <w:left w:val="single" w:sz="4" w:space="0" w:color="000000"/>
              <w:bottom w:val="single" w:sz="4" w:space="0" w:color="000000"/>
            </w:tcBorders>
          </w:tcPr>
          <w:p w14:paraId="6733789D" w14:textId="77777777" w:rsidR="007B300D" w:rsidRPr="005D0BC5" w:rsidRDefault="007B300D" w:rsidP="0074364D">
            <w:pPr>
              <w:snapToGrid w:val="0"/>
              <w:jc w:val="center"/>
              <w:rPr>
                <w:b/>
                <w:sz w:val="24"/>
                <w:szCs w:val="24"/>
              </w:rPr>
            </w:pPr>
            <w:proofErr w:type="gramStart"/>
            <w:r w:rsidRPr="005D0BC5">
              <w:rPr>
                <w:b/>
                <w:sz w:val="24"/>
                <w:szCs w:val="24"/>
              </w:rPr>
              <w:t>1</w:t>
            </w:r>
            <w:proofErr w:type="gramEnd"/>
          </w:p>
        </w:tc>
        <w:tc>
          <w:tcPr>
            <w:tcW w:w="2835" w:type="dxa"/>
            <w:tcBorders>
              <w:left w:val="single" w:sz="4" w:space="0" w:color="000000"/>
              <w:bottom w:val="single" w:sz="4" w:space="0" w:color="000000"/>
              <w:right w:val="single" w:sz="4" w:space="0" w:color="000000"/>
            </w:tcBorders>
          </w:tcPr>
          <w:p w14:paraId="3CA70E74" w14:textId="77777777" w:rsidR="007B300D" w:rsidRPr="005D0BC5" w:rsidRDefault="007B300D" w:rsidP="0074364D">
            <w:pPr>
              <w:snapToGrid w:val="0"/>
              <w:jc w:val="center"/>
              <w:rPr>
                <w:b/>
                <w:sz w:val="24"/>
                <w:szCs w:val="24"/>
              </w:rPr>
            </w:pPr>
            <w:proofErr w:type="gramStart"/>
            <w:r w:rsidRPr="005D0BC5">
              <w:rPr>
                <w:b/>
                <w:sz w:val="24"/>
                <w:szCs w:val="24"/>
              </w:rPr>
              <w:t>1</w:t>
            </w:r>
            <w:proofErr w:type="gramEnd"/>
          </w:p>
        </w:tc>
      </w:tr>
    </w:tbl>
    <w:p w14:paraId="59027542" w14:textId="77777777" w:rsidR="007B300D" w:rsidRPr="005D0BC5" w:rsidRDefault="007B300D" w:rsidP="007B300D">
      <w:pPr>
        <w:pStyle w:val="Standard"/>
        <w:spacing w:after="0" w:line="240" w:lineRule="auto"/>
        <w:jc w:val="both"/>
        <w:rPr>
          <w:rFonts w:ascii="Times New Roman" w:hAnsi="Times New Roman"/>
          <w:sz w:val="24"/>
          <w:szCs w:val="24"/>
        </w:rPr>
      </w:pPr>
    </w:p>
    <w:p w14:paraId="4E595272" w14:textId="77777777" w:rsidR="007B300D" w:rsidRPr="005D0BC5" w:rsidRDefault="007B300D" w:rsidP="007B300D">
      <w:pPr>
        <w:pStyle w:val="Standard"/>
        <w:spacing w:after="0" w:line="240" w:lineRule="auto"/>
        <w:ind w:left="709"/>
        <w:jc w:val="both"/>
        <w:rPr>
          <w:rFonts w:ascii="Times New Roman" w:hAnsi="Times New Roman"/>
          <w:sz w:val="24"/>
          <w:szCs w:val="24"/>
        </w:rPr>
      </w:pPr>
      <w:proofErr w:type="gramStart"/>
      <w:r w:rsidRPr="005D0BC5">
        <w:rPr>
          <w:rFonts w:ascii="Times New Roman" w:hAnsi="Times New Roman"/>
          <w:sz w:val="24"/>
          <w:szCs w:val="24"/>
          <w:shd w:val="clear" w:color="auto" w:fill="FFFFFF"/>
        </w:rPr>
        <w:t>b.</w:t>
      </w:r>
      <w:proofErr w:type="gramEnd"/>
      <w:r w:rsidRPr="005D0BC5">
        <w:rPr>
          <w:rFonts w:ascii="Times New Roman" w:hAnsi="Times New Roman"/>
          <w:sz w:val="24"/>
          <w:szCs w:val="24"/>
          <w:shd w:val="clear" w:color="auto" w:fill="FFFFFF"/>
        </w:rPr>
        <w:t>1) Os índices acima determinados são resultantes da aplicação das seguintes fórmulas:</w:t>
      </w:r>
    </w:p>
    <w:p w14:paraId="53BCC7B7" w14:textId="77777777" w:rsidR="007B300D" w:rsidRPr="005D0BC5" w:rsidRDefault="007B300D" w:rsidP="007B300D">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0C468B54" w14:textId="77777777" w:rsidR="007B300D" w:rsidRPr="005D0BC5" w:rsidRDefault="007B300D" w:rsidP="007B300D">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B300D" w:rsidRPr="005D0BC5" w14:paraId="4BD311FB" w14:textId="77777777" w:rsidTr="0074364D">
        <w:trPr>
          <w:cantSplit/>
        </w:trPr>
        <w:tc>
          <w:tcPr>
            <w:tcW w:w="849" w:type="dxa"/>
            <w:vMerge w:val="restart"/>
            <w:tcMar>
              <w:top w:w="0" w:type="dxa"/>
              <w:left w:w="70" w:type="dxa"/>
              <w:bottom w:w="0" w:type="dxa"/>
              <w:right w:w="70" w:type="dxa"/>
            </w:tcMar>
            <w:vAlign w:val="center"/>
            <w:hideMark/>
          </w:tcPr>
          <w:p w14:paraId="095BD2D0" w14:textId="77777777" w:rsidR="007B300D" w:rsidRPr="005D0BC5" w:rsidRDefault="007B300D" w:rsidP="0074364D">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22B31901" w14:textId="77777777" w:rsidR="007B300D" w:rsidRPr="005D0BC5" w:rsidRDefault="007B300D" w:rsidP="0074364D">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7B300D" w:rsidRPr="005D0BC5" w14:paraId="15E7CD0D" w14:textId="77777777" w:rsidTr="0074364D">
        <w:trPr>
          <w:cantSplit/>
        </w:trPr>
        <w:tc>
          <w:tcPr>
            <w:tcW w:w="2974" w:type="dxa"/>
            <w:vMerge/>
            <w:vAlign w:val="center"/>
            <w:hideMark/>
          </w:tcPr>
          <w:p w14:paraId="7B65A31F" w14:textId="77777777" w:rsidR="007B300D" w:rsidRPr="005D0BC5" w:rsidRDefault="007B300D" w:rsidP="0074364D">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052FCD68" w14:textId="77777777" w:rsidR="007B300D" w:rsidRPr="005D0BC5" w:rsidRDefault="007B300D" w:rsidP="0074364D">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7B300D" w:rsidRPr="005D0BC5" w14:paraId="64105CF3" w14:textId="77777777" w:rsidTr="0074364D">
        <w:trPr>
          <w:cantSplit/>
        </w:trPr>
        <w:tc>
          <w:tcPr>
            <w:tcW w:w="2974" w:type="dxa"/>
            <w:gridSpan w:val="2"/>
            <w:tcMar>
              <w:top w:w="0" w:type="dxa"/>
              <w:left w:w="70" w:type="dxa"/>
              <w:bottom w:w="0" w:type="dxa"/>
              <w:right w:w="70" w:type="dxa"/>
            </w:tcMar>
            <w:vAlign w:val="center"/>
          </w:tcPr>
          <w:p w14:paraId="78B21D06" w14:textId="77777777" w:rsidR="007B300D" w:rsidRPr="005D0BC5" w:rsidRDefault="007B300D" w:rsidP="0074364D">
            <w:pPr>
              <w:pStyle w:val="Standard"/>
              <w:snapToGrid w:val="0"/>
              <w:spacing w:after="0" w:line="240" w:lineRule="auto"/>
              <w:rPr>
                <w:rFonts w:ascii="Times New Roman" w:hAnsi="Times New Roman"/>
                <w:sz w:val="24"/>
                <w:szCs w:val="24"/>
                <w:shd w:val="clear" w:color="auto" w:fill="FFFFFF"/>
                <w:lang w:bidi="hi-IN"/>
              </w:rPr>
            </w:pPr>
          </w:p>
        </w:tc>
      </w:tr>
    </w:tbl>
    <w:p w14:paraId="62CAB429" w14:textId="77777777" w:rsidR="007B300D" w:rsidRPr="005D0BC5" w:rsidRDefault="007B300D" w:rsidP="007B300D">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156E7997" w14:textId="77777777" w:rsidR="007B300D" w:rsidRPr="005D0BC5" w:rsidRDefault="007B300D" w:rsidP="007B300D">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B300D" w:rsidRPr="005D0BC5" w14:paraId="1D57971E" w14:textId="77777777" w:rsidTr="0074364D">
        <w:trPr>
          <w:cantSplit/>
        </w:trPr>
        <w:tc>
          <w:tcPr>
            <w:tcW w:w="849" w:type="dxa"/>
            <w:vMerge w:val="restart"/>
            <w:tcMar>
              <w:top w:w="0" w:type="dxa"/>
              <w:left w:w="70" w:type="dxa"/>
              <w:bottom w:w="0" w:type="dxa"/>
              <w:right w:w="70" w:type="dxa"/>
            </w:tcMar>
            <w:vAlign w:val="center"/>
            <w:hideMark/>
          </w:tcPr>
          <w:p w14:paraId="4A3B5086" w14:textId="77777777" w:rsidR="007B300D" w:rsidRPr="005D0BC5" w:rsidRDefault="007B300D" w:rsidP="0074364D">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608D0722" w14:textId="77777777" w:rsidR="007B300D" w:rsidRPr="005D0BC5" w:rsidRDefault="007B300D" w:rsidP="0074364D">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 xml:space="preserve">Ativo Circulante + Realizável </w:t>
            </w:r>
            <w:proofErr w:type="gramStart"/>
            <w:r w:rsidRPr="005D0BC5">
              <w:rPr>
                <w:rFonts w:ascii="Times New Roman" w:hAnsi="Times New Roman"/>
                <w:sz w:val="24"/>
                <w:szCs w:val="24"/>
                <w:shd w:val="clear" w:color="auto" w:fill="FFFFFF"/>
                <w:lang w:bidi="hi-IN"/>
              </w:rPr>
              <w:t>a Longo Prazo</w:t>
            </w:r>
            <w:proofErr w:type="gramEnd"/>
          </w:p>
        </w:tc>
      </w:tr>
      <w:tr w:rsidR="007B300D" w:rsidRPr="005D0BC5" w14:paraId="33385BB7" w14:textId="77777777" w:rsidTr="0074364D">
        <w:trPr>
          <w:cantSplit/>
        </w:trPr>
        <w:tc>
          <w:tcPr>
            <w:tcW w:w="5243" w:type="dxa"/>
            <w:vMerge/>
            <w:vAlign w:val="center"/>
            <w:hideMark/>
          </w:tcPr>
          <w:p w14:paraId="444D25BA" w14:textId="77777777" w:rsidR="007B300D" w:rsidRPr="005D0BC5" w:rsidRDefault="007B300D" w:rsidP="0074364D">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5EAD2384" w14:textId="77777777" w:rsidR="007B300D" w:rsidRPr="005D0BC5" w:rsidRDefault="007B300D" w:rsidP="0074364D">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7B300D" w:rsidRPr="005D0BC5" w14:paraId="29CF4500" w14:textId="77777777" w:rsidTr="0074364D">
        <w:trPr>
          <w:cantSplit/>
        </w:trPr>
        <w:tc>
          <w:tcPr>
            <w:tcW w:w="5243" w:type="dxa"/>
            <w:gridSpan w:val="2"/>
            <w:tcMar>
              <w:top w:w="0" w:type="dxa"/>
              <w:left w:w="70" w:type="dxa"/>
              <w:bottom w:w="0" w:type="dxa"/>
              <w:right w:w="70" w:type="dxa"/>
            </w:tcMar>
            <w:vAlign w:val="center"/>
          </w:tcPr>
          <w:p w14:paraId="14235061" w14:textId="77777777" w:rsidR="007B300D" w:rsidRPr="005D0BC5" w:rsidRDefault="007B300D" w:rsidP="0074364D">
            <w:pPr>
              <w:pStyle w:val="Standard"/>
              <w:snapToGrid w:val="0"/>
              <w:spacing w:after="0" w:line="240" w:lineRule="auto"/>
              <w:rPr>
                <w:rFonts w:ascii="Times New Roman" w:hAnsi="Times New Roman"/>
                <w:sz w:val="24"/>
                <w:szCs w:val="24"/>
                <w:shd w:val="clear" w:color="auto" w:fill="FFFFFF"/>
                <w:lang w:bidi="hi-IN"/>
              </w:rPr>
            </w:pPr>
          </w:p>
        </w:tc>
      </w:tr>
    </w:tbl>
    <w:p w14:paraId="0F96C77A" w14:textId="77777777" w:rsidR="007B300D" w:rsidRPr="005D0BC5" w:rsidRDefault="007B300D" w:rsidP="007B300D">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 (ISG):</w:t>
      </w:r>
    </w:p>
    <w:p w14:paraId="266F48D2" w14:textId="77777777" w:rsidR="007B300D" w:rsidRPr="005D0BC5" w:rsidRDefault="007B300D" w:rsidP="007B300D">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B300D" w:rsidRPr="005D0BC5" w14:paraId="48D9730F" w14:textId="77777777" w:rsidTr="0074364D">
        <w:trPr>
          <w:cantSplit/>
        </w:trPr>
        <w:tc>
          <w:tcPr>
            <w:tcW w:w="850" w:type="dxa"/>
            <w:vMerge w:val="restart"/>
            <w:tcMar>
              <w:top w:w="0" w:type="dxa"/>
              <w:left w:w="70" w:type="dxa"/>
              <w:bottom w:w="0" w:type="dxa"/>
              <w:right w:w="70" w:type="dxa"/>
            </w:tcMar>
            <w:vAlign w:val="center"/>
            <w:hideMark/>
          </w:tcPr>
          <w:p w14:paraId="16496E4B" w14:textId="77777777" w:rsidR="007B300D" w:rsidRPr="005D0BC5" w:rsidRDefault="007B300D" w:rsidP="0074364D">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 =</w:t>
            </w:r>
          </w:p>
        </w:tc>
        <w:tc>
          <w:tcPr>
            <w:tcW w:w="4400" w:type="dxa"/>
            <w:tcBorders>
              <w:top w:val="nil"/>
              <w:left w:val="nil"/>
              <w:bottom w:val="single" w:sz="4" w:space="0" w:color="000080"/>
              <w:right w:val="nil"/>
            </w:tcBorders>
            <w:tcMar>
              <w:top w:w="0" w:type="dxa"/>
              <w:left w:w="70" w:type="dxa"/>
              <w:bottom w:w="0" w:type="dxa"/>
              <w:right w:w="70" w:type="dxa"/>
            </w:tcMar>
            <w:hideMark/>
          </w:tcPr>
          <w:p w14:paraId="1A18EA19" w14:textId="77777777" w:rsidR="007B300D" w:rsidRPr="005D0BC5" w:rsidRDefault="007B300D" w:rsidP="0074364D">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 xml:space="preserve">Ativo Circulante + Ativo Permanente + Realizável </w:t>
            </w:r>
            <w:proofErr w:type="gramStart"/>
            <w:r w:rsidRPr="005D0BC5">
              <w:rPr>
                <w:rFonts w:ascii="Times New Roman" w:hAnsi="Times New Roman"/>
                <w:sz w:val="24"/>
                <w:szCs w:val="24"/>
                <w:shd w:val="clear" w:color="auto" w:fill="FFFFFF"/>
                <w:lang w:bidi="hi-IN"/>
              </w:rPr>
              <w:t>a Longo Prazo</w:t>
            </w:r>
            <w:proofErr w:type="gramEnd"/>
          </w:p>
        </w:tc>
      </w:tr>
      <w:tr w:rsidR="007B300D" w:rsidRPr="005D0BC5" w14:paraId="2962F657" w14:textId="77777777" w:rsidTr="0074364D">
        <w:trPr>
          <w:cantSplit/>
        </w:trPr>
        <w:tc>
          <w:tcPr>
            <w:tcW w:w="850" w:type="dxa"/>
            <w:vMerge/>
            <w:vAlign w:val="center"/>
            <w:hideMark/>
          </w:tcPr>
          <w:p w14:paraId="591FE635" w14:textId="77777777" w:rsidR="007B300D" w:rsidRPr="005D0BC5" w:rsidRDefault="007B300D" w:rsidP="0074364D">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7CF5E57" w14:textId="77777777" w:rsidR="007B300D" w:rsidRPr="005D0BC5" w:rsidRDefault="007B300D" w:rsidP="0074364D">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 xml:space="preserve">Passivo Circulante + Exigível </w:t>
            </w:r>
            <w:proofErr w:type="gramStart"/>
            <w:r w:rsidRPr="005D0BC5">
              <w:rPr>
                <w:rFonts w:ascii="Times New Roman" w:hAnsi="Times New Roman"/>
                <w:sz w:val="24"/>
                <w:szCs w:val="24"/>
                <w:shd w:val="clear" w:color="auto" w:fill="FFFFFF"/>
                <w:lang w:bidi="hi-IN"/>
              </w:rPr>
              <w:t>a longo prazo</w:t>
            </w:r>
            <w:proofErr w:type="gramEnd"/>
          </w:p>
        </w:tc>
      </w:tr>
      <w:tr w:rsidR="007B300D" w:rsidRPr="005D0BC5" w14:paraId="607AA743" w14:textId="77777777" w:rsidTr="0074364D">
        <w:trPr>
          <w:cantSplit/>
        </w:trPr>
        <w:tc>
          <w:tcPr>
            <w:tcW w:w="5250" w:type="dxa"/>
            <w:gridSpan w:val="2"/>
            <w:tcMar>
              <w:top w:w="0" w:type="dxa"/>
              <w:left w:w="70" w:type="dxa"/>
              <w:bottom w:w="0" w:type="dxa"/>
              <w:right w:w="70" w:type="dxa"/>
            </w:tcMar>
            <w:vAlign w:val="center"/>
          </w:tcPr>
          <w:p w14:paraId="54912D10" w14:textId="77777777" w:rsidR="007B300D" w:rsidRPr="005D0BC5" w:rsidRDefault="007B300D" w:rsidP="0074364D">
            <w:pPr>
              <w:pStyle w:val="Standard"/>
              <w:snapToGrid w:val="0"/>
              <w:spacing w:after="0" w:line="240" w:lineRule="auto"/>
              <w:rPr>
                <w:rFonts w:ascii="Times New Roman" w:hAnsi="Times New Roman"/>
                <w:sz w:val="24"/>
                <w:szCs w:val="24"/>
                <w:shd w:val="clear" w:color="auto" w:fill="FFFFFF"/>
                <w:lang w:bidi="hi-IN"/>
              </w:rPr>
            </w:pPr>
          </w:p>
        </w:tc>
      </w:tr>
    </w:tbl>
    <w:p w14:paraId="5C6F971F" w14:textId="77777777" w:rsidR="007B300D" w:rsidRPr="005D0BC5" w:rsidRDefault="007B300D" w:rsidP="007B300D">
      <w:pPr>
        <w:tabs>
          <w:tab w:val="left" w:pos="-709"/>
        </w:tabs>
        <w:jc w:val="both"/>
        <w:rPr>
          <w:sz w:val="24"/>
          <w:szCs w:val="24"/>
        </w:rPr>
      </w:pPr>
      <w:proofErr w:type="gramStart"/>
      <w:r w:rsidRPr="005D0BC5">
        <w:rPr>
          <w:sz w:val="24"/>
          <w:szCs w:val="24"/>
        </w:rPr>
        <w:t>sendo</w:t>
      </w:r>
      <w:proofErr w:type="gramEnd"/>
      <w:r w:rsidRPr="005D0BC5">
        <w:rPr>
          <w:sz w:val="24"/>
          <w:szCs w:val="24"/>
        </w:rPr>
        <w:t>:</w:t>
      </w:r>
    </w:p>
    <w:p w14:paraId="40055BAD" w14:textId="77777777" w:rsidR="007B300D" w:rsidRPr="005D0BC5" w:rsidRDefault="007B300D" w:rsidP="007B300D">
      <w:pPr>
        <w:tabs>
          <w:tab w:val="left" w:pos="-709"/>
        </w:tabs>
        <w:jc w:val="both"/>
        <w:rPr>
          <w:sz w:val="24"/>
          <w:szCs w:val="24"/>
        </w:rPr>
      </w:pPr>
    </w:p>
    <w:p w14:paraId="289AC667" w14:textId="77777777" w:rsidR="007B300D" w:rsidRPr="005D0BC5" w:rsidRDefault="007B300D" w:rsidP="007B300D">
      <w:pPr>
        <w:tabs>
          <w:tab w:val="left" w:pos="-709"/>
          <w:tab w:val="left" w:pos="567"/>
        </w:tabs>
        <w:jc w:val="both"/>
        <w:rPr>
          <w:sz w:val="24"/>
          <w:szCs w:val="24"/>
        </w:rPr>
      </w:pPr>
      <w:r w:rsidRPr="005D0BC5">
        <w:rPr>
          <w:sz w:val="24"/>
          <w:szCs w:val="24"/>
        </w:rPr>
        <w:t>AC - ativo circulante                       PC - passivo circulante                    AP - ativo permanente</w:t>
      </w:r>
      <w:proofErr w:type="gramStart"/>
      <w:r w:rsidRPr="005D0BC5">
        <w:rPr>
          <w:sz w:val="24"/>
          <w:szCs w:val="24"/>
        </w:rPr>
        <w:t xml:space="preserve">    </w:t>
      </w:r>
    </w:p>
    <w:p w14:paraId="54BA2CFE" w14:textId="77777777" w:rsidR="007B300D" w:rsidRPr="005D0BC5" w:rsidRDefault="007B300D" w:rsidP="007B300D">
      <w:pPr>
        <w:tabs>
          <w:tab w:val="left" w:pos="-709"/>
        </w:tabs>
        <w:jc w:val="both"/>
        <w:rPr>
          <w:sz w:val="24"/>
          <w:szCs w:val="24"/>
        </w:rPr>
      </w:pPr>
      <w:proofErr w:type="gramEnd"/>
      <w:r w:rsidRPr="005D0BC5">
        <w:rPr>
          <w:sz w:val="24"/>
          <w:szCs w:val="24"/>
        </w:rPr>
        <w:t xml:space="preserve">RLP - realizável </w:t>
      </w:r>
      <w:proofErr w:type="gramStart"/>
      <w:r w:rsidRPr="005D0BC5">
        <w:rPr>
          <w:sz w:val="24"/>
          <w:szCs w:val="24"/>
        </w:rPr>
        <w:t>a longo prazo</w:t>
      </w:r>
      <w:proofErr w:type="gramEnd"/>
      <w:r w:rsidRPr="005D0BC5">
        <w:rPr>
          <w:sz w:val="24"/>
          <w:szCs w:val="24"/>
        </w:rPr>
        <w:t xml:space="preserve">        ELP    - exigível a longo prazo</w:t>
      </w:r>
    </w:p>
    <w:p w14:paraId="055CE25F" w14:textId="77777777" w:rsidR="007B300D" w:rsidRPr="005D0BC5" w:rsidRDefault="007B300D" w:rsidP="007B300D">
      <w:pPr>
        <w:tabs>
          <w:tab w:val="left" w:pos="-709"/>
        </w:tabs>
        <w:jc w:val="both"/>
        <w:rPr>
          <w:b/>
          <w:sz w:val="24"/>
          <w:szCs w:val="24"/>
        </w:rPr>
      </w:pPr>
    </w:p>
    <w:p w14:paraId="71967AB0" w14:textId="498E8EDD" w:rsidR="007D46E6" w:rsidRPr="001C0285" w:rsidRDefault="00820BEE" w:rsidP="00584E41">
      <w:pPr>
        <w:shd w:val="clear" w:color="auto" w:fill="FFFFFF"/>
        <w:suppressAutoHyphens w:val="0"/>
        <w:rPr>
          <w:sz w:val="24"/>
          <w:szCs w:val="24"/>
        </w:rPr>
      </w:pPr>
      <w:proofErr w:type="gramStart"/>
      <w:r w:rsidRPr="001C0285">
        <w:rPr>
          <w:sz w:val="24"/>
          <w:szCs w:val="24"/>
        </w:rPr>
        <w:t>b.</w:t>
      </w:r>
      <w:proofErr w:type="gramEnd"/>
      <w:r w:rsidRPr="001C0285">
        <w:rPr>
          <w:sz w:val="24"/>
          <w:szCs w:val="24"/>
        </w:rPr>
        <w:t>2) Os índices deverão ser apresentados com 2 (duas) casas decimais, desprezando-se as demais.</w:t>
      </w:r>
    </w:p>
    <w:p w14:paraId="7D0B9C5B" w14:textId="77777777" w:rsidR="00820BEE" w:rsidRPr="001C0285" w:rsidRDefault="00820BEE" w:rsidP="00584E41">
      <w:pPr>
        <w:shd w:val="clear" w:color="auto" w:fill="FFFFFF"/>
        <w:suppressAutoHyphens w:val="0"/>
        <w:rPr>
          <w:sz w:val="24"/>
          <w:szCs w:val="24"/>
        </w:rPr>
      </w:pPr>
    </w:p>
    <w:p w14:paraId="417A5ABA" w14:textId="26DEC0FB" w:rsidR="00820BEE" w:rsidRPr="001C0285" w:rsidRDefault="00820BEE" w:rsidP="00584E41">
      <w:pPr>
        <w:shd w:val="clear" w:color="auto" w:fill="FFFFFF"/>
        <w:suppressAutoHyphens w:val="0"/>
        <w:rPr>
          <w:sz w:val="24"/>
          <w:szCs w:val="24"/>
        </w:rPr>
      </w:pPr>
      <w:proofErr w:type="gramStart"/>
      <w:r w:rsidRPr="001C0285">
        <w:rPr>
          <w:sz w:val="24"/>
          <w:szCs w:val="24"/>
        </w:rPr>
        <w:t>b.</w:t>
      </w:r>
      <w:proofErr w:type="gramEnd"/>
      <w:r w:rsidRPr="001C0285">
        <w:rPr>
          <w:sz w:val="24"/>
          <w:szCs w:val="24"/>
        </w:rPr>
        <w:t xml:space="preserve"> 3) A critério da Administração, poderá ser exigida declaração, assinada por profissional habilitado da área contábil, que ateste o atendimento pelo licitante dos índices econômicos previstos no Edital.</w:t>
      </w:r>
    </w:p>
    <w:p w14:paraId="4A9E1262" w14:textId="77777777" w:rsidR="00820BEE" w:rsidRPr="001C0285" w:rsidRDefault="00820BEE" w:rsidP="00584E41">
      <w:pPr>
        <w:shd w:val="clear" w:color="auto" w:fill="FFFFFF"/>
        <w:suppressAutoHyphens w:val="0"/>
        <w:rPr>
          <w:sz w:val="24"/>
          <w:szCs w:val="24"/>
        </w:rPr>
      </w:pPr>
    </w:p>
    <w:p w14:paraId="55F1D8E9" w14:textId="2D341218" w:rsidR="00820BEE" w:rsidRPr="001C0285" w:rsidRDefault="00820BEE" w:rsidP="00584E41">
      <w:pPr>
        <w:shd w:val="clear" w:color="auto" w:fill="FFFFFF"/>
        <w:suppressAutoHyphens w:val="0"/>
        <w:rPr>
          <w:sz w:val="24"/>
          <w:szCs w:val="24"/>
        </w:rPr>
      </w:pPr>
      <w:proofErr w:type="gramStart"/>
      <w:r w:rsidRPr="001C0285">
        <w:rPr>
          <w:sz w:val="24"/>
          <w:szCs w:val="24"/>
        </w:rPr>
        <w:t>b.</w:t>
      </w:r>
      <w:proofErr w:type="gramEnd"/>
      <w:r w:rsidRPr="001C0285">
        <w:rPr>
          <w:sz w:val="24"/>
          <w:szCs w:val="24"/>
        </w:rPr>
        <w:t>4) 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p>
    <w:p w14:paraId="41A6EA0D" w14:textId="77777777" w:rsidR="00820BEE" w:rsidRPr="001C0285" w:rsidRDefault="00820BEE" w:rsidP="00584E41">
      <w:pPr>
        <w:shd w:val="clear" w:color="auto" w:fill="FFFFFF"/>
        <w:suppressAutoHyphens w:val="0"/>
        <w:rPr>
          <w:sz w:val="24"/>
          <w:szCs w:val="24"/>
        </w:rPr>
      </w:pPr>
    </w:p>
    <w:p w14:paraId="3B6DCB91" w14:textId="2E5587FB" w:rsidR="00820BEE" w:rsidRPr="001C0285" w:rsidRDefault="00820BEE" w:rsidP="00584E41">
      <w:pPr>
        <w:shd w:val="clear" w:color="auto" w:fill="FFFFFF"/>
        <w:suppressAutoHyphens w:val="0"/>
        <w:rPr>
          <w:sz w:val="24"/>
          <w:szCs w:val="24"/>
        </w:rPr>
      </w:pPr>
      <w:proofErr w:type="gramStart"/>
      <w:r w:rsidRPr="001C0285">
        <w:rPr>
          <w:sz w:val="24"/>
          <w:szCs w:val="24"/>
        </w:rPr>
        <w:t>b.</w:t>
      </w:r>
      <w:proofErr w:type="gramEnd"/>
      <w:r w:rsidRPr="001C0285">
        <w:rPr>
          <w:sz w:val="24"/>
          <w:szCs w:val="24"/>
        </w:rPr>
        <w:t>5) A Declaração de Capacidade Operacional Financeira demonstrará a relação dos compromissos assumidos pelo licitante que importem em diminuição de sua capacidade econômico-financeira, excluídas parcelas já executadas de contratos firmados.</w:t>
      </w:r>
    </w:p>
    <w:p w14:paraId="3A59CC95" w14:textId="77777777" w:rsidR="00820BEE" w:rsidRPr="001C0285" w:rsidRDefault="00820BEE" w:rsidP="00584E41">
      <w:pPr>
        <w:shd w:val="clear" w:color="auto" w:fill="FFFFFF"/>
        <w:suppressAutoHyphens w:val="0"/>
        <w:rPr>
          <w:sz w:val="24"/>
          <w:szCs w:val="24"/>
        </w:rPr>
      </w:pPr>
    </w:p>
    <w:p w14:paraId="220A42C7" w14:textId="77777777" w:rsidR="00820BEE" w:rsidRPr="001C0285" w:rsidRDefault="00820BEE" w:rsidP="00584E41">
      <w:pPr>
        <w:shd w:val="clear" w:color="auto" w:fill="FFFFFF"/>
        <w:suppressAutoHyphens w:val="0"/>
        <w:rPr>
          <w:sz w:val="24"/>
          <w:szCs w:val="24"/>
        </w:rPr>
      </w:pPr>
      <w:r w:rsidRPr="001C0285">
        <w:rPr>
          <w:sz w:val="24"/>
          <w:szCs w:val="24"/>
        </w:rPr>
        <w:t xml:space="preserve">c) balanço patrimonial, demonstração de resultado de exercício e demais demonstrações contábeis dos </w:t>
      </w:r>
      <w:proofErr w:type="gramStart"/>
      <w:r w:rsidRPr="001C0285">
        <w:rPr>
          <w:sz w:val="24"/>
          <w:szCs w:val="24"/>
        </w:rPr>
        <w:t>2</w:t>
      </w:r>
      <w:proofErr w:type="gramEnd"/>
      <w:r w:rsidRPr="001C0285">
        <w:rPr>
          <w:sz w:val="24"/>
          <w:szCs w:val="24"/>
        </w:rPr>
        <w:t xml:space="preserve"> (dois) últimos exercícios sociais. </w:t>
      </w:r>
    </w:p>
    <w:p w14:paraId="224E7E21" w14:textId="7EB08D2D" w:rsidR="00820BEE" w:rsidRPr="001C0285" w:rsidRDefault="00820BEE" w:rsidP="00584E41">
      <w:pPr>
        <w:shd w:val="clear" w:color="auto" w:fill="FFFFFF"/>
        <w:suppressAutoHyphens w:val="0"/>
        <w:rPr>
          <w:sz w:val="24"/>
          <w:szCs w:val="24"/>
          <w:bdr w:val="none" w:sz="0" w:space="0" w:color="auto" w:frame="1"/>
          <w:lang w:eastAsia="pt-BR"/>
        </w:rPr>
      </w:pPr>
      <w:proofErr w:type="gramStart"/>
      <w:r w:rsidRPr="001C0285">
        <w:rPr>
          <w:sz w:val="24"/>
          <w:szCs w:val="24"/>
        </w:rPr>
        <w:t>c.</w:t>
      </w:r>
      <w:proofErr w:type="gramEnd"/>
      <w:r w:rsidRPr="001C0285">
        <w:rPr>
          <w:sz w:val="24"/>
          <w:szCs w:val="24"/>
        </w:rPr>
        <w:t>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w:t>
      </w:r>
    </w:p>
    <w:p w14:paraId="387B6D2A" w14:textId="77777777" w:rsidR="00B71FB8" w:rsidRPr="001C0285" w:rsidRDefault="00B71FB8" w:rsidP="00584E41">
      <w:pPr>
        <w:shd w:val="clear" w:color="auto" w:fill="FFFFFF"/>
        <w:suppressAutoHyphens w:val="0"/>
        <w:rPr>
          <w:sz w:val="24"/>
          <w:szCs w:val="24"/>
        </w:rPr>
      </w:pPr>
      <w:proofErr w:type="gramStart"/>
      <w:r w:rsidRPr="001C0285">
        <w:rPr>
          <w:sz w:val="24"/>
          <w:szCs w:val="24"/>
        </w:rPr>
        <w:t>c.</w:t>
      </w:r>
      <w:proofErr w:type="gramEnd"/>
      <w:r w:rsidRPr="001C0285">
        <w:rPr>
          <w:sz w:val="24"/>
          <w:szCs w:val="24"/>
        </w:rPr>
        <w:t xml:space="preserve">2) O balanço das sociedades anônimas ou por ações deverá ser apresentado em publicação no Diário Oficial. O(s) mesmo(s) </w:t>
      </w:r>
      <w:proofErr w:type="gramStart"/>
      <w:r w:rsidRPr="001C0285">
        <w:rPr>
          <w:sz w:val="24"/>
          <w:szCs w:val="24"/>
        </w:rPr>
        <w:t>deverá(</w:t>
      </w:r>
      <w:proofErr w:type="spellStart"/>
      <w:proofErr w:type="gramEnd"/>
      <w:r w:rsidRPr="001C0285">
        <w:rPr>
          <w:sz w:val="24"/>
          <w:szCs w:val="24"/>
        </w:rPr>
        <w:t>ão</w:t>
      </w:r>
      <w:proofErr w:type="spellEnd"/>
      <w:r w:rsidRPr="001C0285">
        <w:rPr>
          <w:sz w:val="24"/>
          <w:szCs w:val="24"/>
        </w:rPr>
        <w:t>) ser assinado(s) por profissional da contabilidade registrado no Conselho Regional de Contabilidade.</w:t>
      </w:r>
    </w:p>
    <w:p w14:paraId="0A5088DF" w14:textId="77777777" w:rsidR="00CF53EE" w:rsidRPr="001C0285" w:rsidRDefault="00B71FB8" w:rsidP="00584E41">
      <w:pPr>
        <w:shd w:val="clear" w:color="auto" w:fill="FFFFFF"/>
        <w:suppressAutoHyphens w:val="0"/>
        <w:rPr>
          <w:sz w:val="24"/>
          <w:szCs w:val="24"/>
        </w:rPr>
      </w:pPr>
      <w:r w:rsidRPr="001C0285">
        <w:rPr>
          <w:sz w:val="24"/>
          <w:szCs w:val="24"/>
        </w:rPr>
        <w:t xml:space="preserve"> </w:t>
      </w:r>
      <w:proofErr w:type="gramStart"/>
      <w:r w:rsidRPr="001C0285">
        <w:rPr>
          <w:sz w:val="24"/>
          <w:szCs w:val="24"/>
        </w:rPr>
        <w:t>c.</w:t>
      </w:r>
      <w:proofErr w:type="gramEnd"/>
      <w:r w:rsidRPr="001C0285">
        <w:rPr>
          <w:sz w:val="24"/>
          <w:szCs w:val="24"/>
        </w:rPr>
        <w:t>3) Quando a data da abertura do certame for superior ao dia 30 de abril do presente ano, somente serão aceitos os balanços dos dois anos imediatamente anteriores.</w:t>
      </w:r>
    </w:p>
    <w:p w14:paraId="5AC04685" w14:textId="77777777" w:rsidR="00CF53EE" w:rsidRPr="001C0285" w:rsidRDefault="00B71FB8" w:rsidP="00584E41">
      <w:pPr>
        <w:shd w:val="clear" w:color="auto" w:fill="FFFFFF"/>
        <w:suppressAutoHyphens w:val="0"/>
        <w:rPr>
          <w:sz w:val="24"/>
          <w:szCs w:val="24"/>
        </w:rPr>
      </w:pPr>
      <w:r w:rsidRPr="001C0285">
        <w:rPr>
          <w:sz w:val="24"/>
          <w:szCs w:val="24"/>
        </w:rPr>
        <w:lastRenderedPageBreak/>
        <w:t xml:space="preserve"> </w:t>
      </w:r>
      <w:proofErr w:type="gramStart"/>
      <w:r w:rsidRPr="001C0285">
        <w:rPr>
          <w:sz w:val="24"/>
          <w:szCs w:val="24"/>
        </w:rPr>
        <w:t>c.</w:t>
      </w:r>
      <w:proofErr w:type="gramEnd"/>
      <w:r w:rsidRPr="001C0285">
        <w:rPr>
          <w:sz w:val="24"/>
          <w:szCs w:val="24"/>
        </w:rPr>
        <w:t>4) Os documentos exigidos no item “b” limitar-se-ão ao último exercício no caso de a pessoa jurídica ter sido constituída há menos de 2 (dois) anos.</w:t>
      </w:r>
    </w:p>
    <w:p w14:paraId="34EDA3FB" w14:textId="1D5E32A3" w:rsidR="007D46E6" w:rsidRPr="001C0285" w:rsidRDefault="00B71FB8" w:rsidP="00584E41">
      <w:pPr>
        <w:shd w:val="clear" w:color="auto" w:fill="FFFFFF"/>
        <w:suppressAutoHyphens w:val="0"/>
        <w:rPr>
          <w:sz w:val="24"/>
          <w:szCs w:val="24"/>
          <w:bdr w:val="none" w:sz="0" w:space="0" w:color="auto" w:frame="1"/>
          <w:lang w:eastAsia="pt-BR"/>
        </w:rPr>
      </w:pPr>
      <w:r w:rsidRPr="001C0285">
        <w:rPr>
          <w:sz w:val="24"/>
          <w:szCs w:val="24"/>
        </w:rPr>
        <w:t xml:space="preserve"> </w:t>
      </w:r>
      <w:proofErr w:type="gramStart"/>
      <w:r w:rsidRPr="001C0285">
        <w:rPr>
          <w:sz w:val="24"/>
          <w:szCs w:val="24"/>
        </w:rPr>
        <w:t>c.</w:t>
      </w:r>
      <w:proofErr w:type="gramEnd"/>
      <w:r w:rsidRPr="001C0285">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1BB89958" w14:textId="5EA735CE" w:rsidR="007D46E6" w:rsidRPr="00593173" w:rsidRDefault="00612A59" w:rsidP="00584E41">
      <w:pPr>
        <w:shd w:val="clear" w:color="auto" w:fill="FFFFFF"/>
        <w:suppressAutoHyphens w:val="0"/>
        <w:rPr>
          <w:sz w:val="24"/>
          <w:szCs w:val="24"/>
          <w:bdr w:val="none" w:sz="0" w:space="0" w:color="auto" w:frame="1"/>
          <w:lang w:eastAsia="pt-BR"/>
        </w:rPr>
      </w:pPr>
      <w:r w:rsidRPr="00593173">
        <w:rPr>
          <w:sz w:val="24"/>
          <w:szCs w:val="24"/>
        </w:rPr>
        <w:t>d) certidão negativa de Falência expedida pelo distribuidor da sede da pessoa jurídica ou negativa de execução patrimonial expedida no domicílio da pessoa física, dentro do prazo de validade;</w:t>
      </w:r>
    </w:p>
    <w:p w14:paraId="13DF918C" w14:textId="04F7F54B" w:rsidR="007D46E6" w:rsidRPr="00593173" w:rsidRDefault="00670765" w:rsidP="00584E41">
      <w:pPr>
        <w:shd w:val="clear" w:color="auto" w:fill="FFFFFF"/>
        <w:suppressAutoHyphens w:val="0"/>
        <w:rPr>
          <w:sz w:val="24"/>
          <w:szCs w:val="24"/>
        </w:rPr>
      </w:pPr>
      <w:r w:rsidRPr="00593173">
        <w:rPr>
          <w:sz w:val="24"/>
          <w:szCs w:val="24"/>
        </w:rPr>
        <w:t xml:space="preserve">e) declaração de que a proposta econômica compreende a integralidade dos custos para atendimento dos direitos trabalhistas assegurados na Constituição Federal, nas leis trabalhistas, nas normas </w:t>
      </w:r>
      <w:proofErr w:type="spellStart"/>
      <w:r w:rsidRPr="00593173">
        <w:rPr>
          <w:sz w:val="24"/>
          <w:szCs w:val="24"/>
        </w:rPr>
        <w:t>infralegais</w:t>
      </w:r>
      <w:proofErr w:type="spellEnd"/>
      <w:r w:rsidRPr="00593173">
        <w:rPr>
          <w:sz w:val="24"/>
          <w:szCs w:val="24"/>
        </w:rPr>
        <w:t>, nas convenções coletivas de trabalho e nos termos de ajustamento de conduta vigentes na data de entrega da proposta (constante do Anexo XI).</w:t>
      </w:r>
    </w:p>
    <w:p w14:paraId="69EE3222" w14:textId="673C044B" w:rsidR="001C0285" w:rsidRPr="00593173" w:rsidRDefault="001C0285" w:rsidP="00584E41">
      <w:pPr>
        <w:shd w:val="clear" w:color="auto" w:fill="FFFFFF"/>
        <w:suppressAutoHyphens w:val="0"/>
        <w:rPr>
          <w:sz w:val="24"/>
          <w:szCs w:val="24"/>
          <w:bdr w:val="none" w:sz="0" w:space="0" w:color="auto" w:frame="1"/>
          <w:lang w:eastAsia="pt-BR"/>
        </w:rPr>
      </w:pPr>
      <w:r w:rsidRPr="00593173">
        <w:rPr>
          <w:b/>
          <w:sz w:val="24"/>
          <w:szCs w:val="24"/>
        </w:rPr>
        <w:t>5.13</w:t>
      </w:r>
      <w:r w:rsidRPr="00593173">
        <w:rPr>
          <w:sz w:val="24"/>
          <w:szCs w:val="24"/>
        </w:rPr>
        <w:t xml:space="preserve"> A licitante para fins de habilitação deverá observar as disposições Gerais que seguem:</w:t>
      </w:r>
    </w:p>
    <w:p w14:paraId="02DF73C4" w14:textId="5C7B039D" w:rsidR="007D46E6" w:rsidRPr="00593173" w:rsidRDefault="001C0285" w:rsidP="00584E41">
      <w:pPr>
        <w:shd w:val="clear" w:color="auto" w:fill="FFFFFF"/>
        <w:suppressAutoHyphens w:val="0"/>
        <w:rPr>
          <w:sz w:val="24"/>
          <w:szCs w:val="24"/>
        </w:rPr>
      </w:pPr>
      <w:r w:rsidRPr="00593173">
        <w:rPr>
          <w:b/>
          <w:sz w:val="24"/>
          <w:szCs w:val="24"/>
        </w:rPr>
        <w:t>5.13.1</w:t>
      </w:r>
      <w:r w:rsidRPr="00593173">
        <w:rPr>
          <w:sz w:val="24"/>
          <w:szCs w:val="24"/>
        </w:rPr>
        <w:t xml:space="preserve"> Todos os documentos devem estar com seu prazo de validade em vigor. Se este prazo não constar de cláusula específica deste Edital, do próprio documento ou de lei específica, será considerado o prazo de validade de 90 (noventa) dias, a contar da data de sua expedição, salvo os atestados/certidões de qualificação técnica, para os quais não se exige validade.</w:t>
      </w:r>
    </w:p>
    <w:p w14:paraId="7646831C" w14:textId="5C1C1E2D" w:rsidR="001C0285" w:rsidRPr="00593173" w:rsidRDefault="001C0285" w:rsidP="00584E41">
      <w:pPr>
        <w:shd w:val="clear" w:color="auto" w:fill="FFFFFF"/>
        <w:suppressAutoHyphens w:val="0"/>
        <w:rPr>
          <w:sz w:val="24"/>
          <w:szCs w:val="24"/>
        </w:rPr>
      </w:pPr>
      <w:r w:rsidRPr="00593173">
        <w:rPr>
          <w:b/>
          <w:sz w:val="24"/>
          <w:szCs w:val="24"/>
        </w:rPr>
        <w:t>5.13.2</w:t>
      </w:r>
      <w:r w:rsidRPr="00593173">
        <w:rPr>
          <w:sz w:val="24"/>
          <w:szCs w:val="24"/>
        </w:rPr>
        <w:t xml:space="preserve"> Todos os documentos expedidos pela empresa deverão estar subscritos por seu representante legal ou procurador, com identificação clara do subscritor.</w:t>
      </w:r>
    </w:p>
    <w:p w14:paraId="3DBE83BB" w14:textId="2E0953A8" w:rsidR="001C0285" w:rsidRPr="00593173" w:rsidRDefault="001C0285" w:rsidP="00584E41">
      <w:pPr>
        <w:shd w:val="clear" w:color="auto" w:fill="FFFFFF"/>
        <w:suppressAutoHyphens w:val="0"/>
        <w:rPr>
          <w:sz w:val="24"/>
          <w:szCs w:val="24"/>
          <w:bdr w:val="none" w:sz="0" w:space="0" w:color="auto" w:frame="1"/>
          <w:lang w:eastAsia="pt-BR"/>
        </w:rPr>
      </w:pPr>
      <w:r w:rsidRPr="00593173">
        <w:rPr>
          <w:b/>
          <w:sz w:val="24"/>
          <w:szCs w:val="24"/>
        </w:rPr>
        <w:t>5.13.3</w:t>
      </w:r>
      <w:r w:rsidRPr="00593173">
        <w:rPr>
          <w:sz w:val="24"/>
          <w:szCs w:val="24"/>
        </w:rPr>
        <w:t xml:space="preserve"> Os documentos emitidos via Internet serão conferidos pelo Agente de Contratação.</w:t>
      </w:r>
    </w:p>
    <w:p w14:paraId="5168D9C1" w14:textId="0F3E4CC5" w:rsidR="007D46E6" w:rsidRPr="00593173" w:rsidRDefault="001C0285" w:rsidP="00584E41">
      <w:pPr>
        <w:shd w:val="clear" w:color="auto" w:fill="FFFFFF"/>
        <w:suppressAutoHyphens w:val="0"/>
        <w:rPr>
          <w:sz w:val="24"/>
          <w:szCs w:val="24"/>
        </w:rPr>
      </w:pPr>
      <w:r w:rsidRPr="00593173">
        <w:rPr>
          <w:b/>
          <w:sz w:val="24"/>
          <w:szCs w:val="24"/>
        </w:rPr>
        <w:t>5.13.4</w:t>
      </w:r>
      <w:r w:rsidRPr="00593173">
        <w:rPr>
          <w:sz w:val="24"/>
          <w:szCs w:val="24"/>
        </w:rPr>
        <w:t xml:space="preserve"> Se a licitante for a </w:t>
      </w:r>
      <w:r w:rsidRPr="00593173">
        <w:rPr>
          <w:b/>
          <w:sz w:val="24"/>
          <w:szCs w:val="24"/>
        </w:rPr>
        <w:t>matriz</w:t>
      </w:r>
      <w:r w:rsidRPr="00593173">
        <w:rPr>
          <w:sz w:val="24"/>
          <w:szCs w:val="24"/>
        </w:rPr>
        <w:t xml:space="preserve">, todos os documentos deverão estar em nome da </w:t>
      </w:r>
      <w:r w:rsidRPr="00593173">
        <w:rPr>
          <w:b/>
          <w:sz w:val="24"/>
          <w:szCs w:val="24"/>
        </w:rPr>
        <w:t>matriz</w:t>
      </w:r>
      <w:r w:rsidRPr="00593173">
        <w:rPr>
          <w:sz w:val="24"/>
          <w:szCs w:val="24"/>
        </w:rPr>
        <w:t xml:space="preserve">, e se for a </w:t>
      </w:r>
      <w:r w:rsidRPr="00593173">
        <w:rPr>
          <w:b/>
          <w:sz w:val="24"/>
          <w:szCs w:val="24"/>
        </w:rPr>
        <w:t>filial</w:t>
      </w:r>
      <w:r w:rsidRPr="00593173">
        <w:rPr>
          <w:sz w:val="24"/>
          <w:szCs w:val="24"/>
        </w:rPr>
        <w:t xml:space="preserve">, todos os documentos deverão estar em nome da </w:t>
      </w:r>
      <w:r w:rsidRPr="00593173">
        <w:rPr>
          <w:b/>
          <w:sz w:val="24"/>
          <w:szCs w:val="24"/>
        </w:rPr>
        <w:t>filial,</w:t>
      </w:r>
      <w:r w:rsidRPr="00593173">
        <w:rPr>
          <w:sz w:val="24"/>
          <w:szCs w:val="24"/>
        </w:rPr>
        <w:t xml:space="preserve"> exceto aqueles documentos que, pela própria natureza, comprovadamente, forem emitidos somente em nome da matriz.</w:t>
      </w:r>
    </w:p>
    <w:p w14:paraId="58F70A3A" w14:textId="7C2D030D" w:rsidR="00E3547F" w:rsidRPr="00593173" w:rsidRDefault="00E22643" w:rsidP="00584E41">
      <w:pPr>
        <w:shd w:val="clear" w:color="auto" w:fill="FFFFFF"/>
        <w:suppressAutoHyphens w:val="0"/>
        <w:rPr>
          <w:sz w:val="24"/>
          <w:szCs w:val="24"/>
        </w:rPr>
      </w:pPr>
      <w:r w:rsidRPr="00593173">
        <w:rPr>
          <w:b/>
          <w:sz w:val="24"/>
          <w:szCs w:val="24"/>
        </w:rPr>
        <w:t>5.13.4.1</w:t>
      </w:r>
      <w:r w:rsidRPr="00593173">
        <w:rPr>
          <w:sz w:val="24"/>
          <w:szCs w:val="24"/>
        </w:rPr>
        <w:t xml:space="preserve"> Atestados de capacidade técnica ou de responsabilidade técnica podem ser apresentados em nome e com o número do CNPJ (MF) da matriz ou da filial da empresa licitante.</w:t>
      </w:r>
    </w:p>
    <w:p w14:paraId="65DAFE16" w14:textId="3BEBAAB6" w:rsidR="00E22643" w:rsidRPr="00DD54D1" w:rsidRDefault="00E22643" w:rsidP="00584E41">
      <w:pPr>
        <w:shd w:val="clear" w:color="auto" w:fill="FFFFFF"/>
        <w:suppressAutoHyphens w:val="0"/>
        <w:rPr>
          <w:sz w:val="24"/>
          <w:szCs w:val="24"/>
        </w:rPr>
      </w:pPr>
      <w:r w:rsidRPr="00DD54D1">
        <w:rPr>
          <w:b/>
          <w:sz w:val="24"/>
          <w:szCs w:val="24"/>
        </w:rPr>
        <w:t>5.13.5</w:t>
      </w:r>
      <w:r w:rsidRPr="00DD54D1">
        <w:rPr>
          <w:sz w:val="24"/>
          <w:szCs w:val="24"/>
        </w:rPr>
        <w:t xml:space="preserve"> Todo e qualquer documento apresentado em língua estrangeira deverá estar acompanhado da respectiva tradução para o idioma pátrio, </w:t>
      </w:r>
      <w:proofErr w:type="gramStart"/>
      <w:r w:rsidRPr="00DD54D1">
        <w:rPr>
          <w:sz w:val="24"/>
          <w:szCs w:val="24"/>
        </w:rPr>
        <w:t>feita por tradutor público juramentado</w:t>
      </w:r>
      <w:proofErr w:type="gramEnd"/>
      <w:r w:rsidRPr="00DD54D1">
        <w:rPr>
          <w:sz w:val="24"/>
          <w:szCs w:val="24"/>
        </w:rPr>
        <w:t>.</w:t>
      </w:r>
    </w:p>
    <w:p w14:paraId="5B00DAFD" w14:textId="47AD1C4F" w:rsidR="00E22643" w:rsidRPr="00DD54D1" w:rsidRDefault="00E22643" w:rsidP="00584E41">
      <w:pPr>
        <w:shd w:val="clear" w:color="auto" w:fill="FFFFFF"/>
        <w:suppressAutoHyphens w:val="0"/>
        <w:rPr>
          <w:sz w:val="24"/>
          <w:szCs w:val="24"/>
        </w:rPr>
      </w:pPr>
      <w:r w:rsidRPr="00DD54D1">
        <w:rPr>
          <w:b/>
          <w:sz w:val="24"/>
          <w:szCs w:val="24"/>
        </w:rPr>
        <w:t>5.13.6</w:t>
      </w:r>
      <w:r w:rsidRPr="00DD54D1">
        <w:rPr>
          <w:sz w:val="24"/>
          <w:szCs w:val="24"/>
        </w:rPr>
        <w:t xml:space="preserve"> Não serão aceitos documentos cujas datas e caracteres estejam ilegíveis ou rasurados de tal forma que não possam ser entendidos.</w:t>
      </w:r>
    </w:p>
    <w:p w14:paraId="5723D917" w14:textId="7EF59C82" w:rsidR="00E22643" w:rsidRPr="00DD54D1" w:rsidRDefault="00E22643" w:rsidP="00584E41">
      <w:pPr>
        <w:shd w:val="clear" w:color="auto" w:fill="FFFFFF"/>
        <w:suppressAutoHyphens w:val="0"/>
        <w:rPr>
          <w:sz w:val="24"/>
          <w:szCs w:val="24"/>
        </w:rPr>
      </w:pPr>
      <w:r w:rsidRPr="00DD54D1">
        <w:rPr>
          <w:b/>
          <w:sz w:val="24"/>
          <w:szCs w:val="24"/>
        </w:rPr>
        <w:t>5.13.7</w:t>
      </w:r>
      <w:r w:rsidRPr="00DD54D1">
        <w:rPr>
          <w:sz w:val="24"/>
          <w:szCs w:val="24"/>
        </w:rPr>
        <w:t xml:space="preserve"> Os documentos exigidos para habilitação não poderão, em hipótese alguma, ser substituídos por protocolos, que apenas configurem o seu requerimento, não podendo, ainda, ser remetidos posteriormente ao prazo fixado.</w:t>
      </w:r>
    </w:p>
    <w:p w14:paraId="2F823644" w14:textId="4A51C97F" w:rsidR="00E22643" w:rsidRPr="00DD54D1" w:rsidRDefault="00E22643" w:rsidP="00584E41">
      <w:pPr>
        <w:shd w:val="clear" w:color="auto" w:fill="FFFFFF"/>
        <w:suppressAutoHyphens w:val="0"/>
        <w:rPr>
          <w:sz w:val="24"/>
          <w:szCs w:val="24"/>
          <w:bdr w:val="none" w:sz="0" w:space="0" w:color="auto" w:frame="1"/>
          <w:lang w:eastAsia="pt-BR"/>
        </w:rPr>
      </w:pPr>
      <w:r w:rsidRPr="00DD54D1">
        <w:rPr>
          <w:b/>
          <w:sz w:val="24"/>
          <w:szCs w:val="24"/>
        </w:rPr>
        <w:t>5.14</w:t>
      </w:r>
      <w:r w:rsidRPr="00DD54D1">
        <w:rPr>
          <w:sz w:val="24"/>
          <w:szCs w:val="24"/>
        </w:rPr>
        <w:t xml:space="preserve"> Os documentos serão analisados pelo Agente de Contratação quanto a sua conformidade com os solicitados e serão anexados ao processo administrativo pertinente a esta licitação.</w:t>
      </w:r>
    </w:p>
    <w:p w14:paraId="588AF41C" w14:textId="00EA4157" w:rsidR="007B300D" w:rsidRPr="00DD54D1" w:rsidRDefault="00275544" w:rsidP="00584E41">
      <w:pPr>
        <w:shd w:val="clear" w:color="auto" w:fill="FFFFFF"/>
        <w:suppressAutoHyphens w:val="0"/>
        <w:rPr>
          <w:sz w:val="24"/>
          <w:szCs w:val="24"/>
        </w:rPr>
      </w:pPr>
      <w:r w:rsidRPr="00DD54D1">
        <w:rPr>
          <w:b/>
          <w:sz w:val="24"/>
          <w:szCs w:val="24"/>
        </w:rPr>
        <w:t>5.14.1</w:t>
      </w:r>
      <w:r w:rsidRPr="00DD54D1">
        <w:rPr>
          <w:sz w:val="24"/>
          <w:szCs w:val="24"/>
        </w:rPr>
        <w:t xml:space="preserve"> Estando a documentação de habilitação da licitante vencedora em desacordo com as exigências do Edital, ela será inabilitada.</w:t>
      </w:r>
    </w:p>
    <w:p w14:paraId="1E8F78BD" w14:textId="26781B87" w:rsidR="00AD48B2" w:rsidRPr="00DD54D1" w:rsidRDefault="00AD48B2" w:rsidP="00584E41">
      <w:pPr>
        <w:shd w:val="clear" w:color="auto" w:fill="FFFFFF"/>
        <w:suppressAutoHyphens w:val="0"/>
        <w:rPr>
          <w:b/>
          <w:sz w:val="24"/>
          <w:szCs w:val="24"/>
        </w:rPr>
      </w:pPr>
      <w:r w:rsidRPr="00DD54D1">
        <w:rPr>
          <w:b/>
          <w:sz w:val="24"/>
          <w:szCs w:val="24"/>
        </w:rPr>
        <w:t>5.14.1.1</w:t>
      </w:r>
      <w:r w:rsidRPr="00DD54D1">
        <w:rPr>
          <w:sz w:val="24"/>
          <w:szCs w:val="24"/>
        </w:rPr>
        <w:t xml:space="preserve"> Havendo alguma restrição na comprovação da regularidade fiscal de microempresa ou empresa de pequeno porte assim qualificada, a sessão será suspensa, concedendo-se o prazo de </w:t>
      </w:r>
      <w:proofErr w:type="gramStart"/>
      <w:r w:rsidRPr="00DD54D1">
        <w:rPr>
          <w:sz w:val="24"/>
          <w:szCs w:val="24"/>
        </w:rPr>
        <w:t>5</w:t>
      </w:r>
      <w:proofErr w:type="gramEnd"/>
      <w:r w:rsidRPr="00DD54D1">
        <w:rPr>
          <w:sz w:val="24"/>
          <w:szCs w:val="24"/>
        </w:rPr>
        <w:t xml:space="preserve"> (cinco) dias úteis, prorrogável por igual período, para regularização, de forma a possibilitar, após tal prazo, sua retomada</w:t>
      </w:r>
      <w:r w:rsidRPr="00DD54D1">
        <w:rPr>
          <w:b/>
          <w:sz w:val="24"/>
          <w:szCs w:val="24"/>
        </w:rPr>
        <w:t>.</w:t>
      </w:r>
    </w:p>
    <w:p w14:paraId="68C4BE91" w14:textId="24FFBE64" w:rsidR="00AD48B2" w:rsidRPr="00DD54D1" w:rsidRDefault="00AD48B2" w:rsidP="00584E41">
      <w:pPr>
        <w:shd w:val="clear" w:color="auto" w:fill="FFFFFF"/>
        <w:suppressAutoHyphens w:val="0"/>
        <w:rPr>
          <w:sz w:val="24"/>
          <w:szCs w:val="24"/>
        </w:rPr>
      </w:pPr>
      <w:r w:rsidRPr="00DD54D1">
        <w:rPr>
          <w:b/>
          <w:sz w:val="24"/>
          <w:szCs w:val="24"/>
        </w:rPr>
        <w:t>5.14.2</w:t>
      </w:r>
      <w:r w:rsidRPr="00DD54D1">
        <w:rPr>
          <w:sz w:val="24"/>
          <w:szCs w:val="24"/>
        </w:rPr>
        <w:t xml:space="preserve"> Sendo inabilitada a proponente cuja proposta tenha sido classificada em primeiro lugar, o Agente de Contratação examinará a proposta ou lance subsequente, e, assim </w:t>
      </w:r>
      <w:r w:rsidRPr="00DD54D1">
        <w:rPr>
          <w:sz w:val="24"/>
          <w:szCs w:val="24"/>
        </w:rPr>
        <w:lastRenderedPageBreak/>
        <w:t>sucessivamente, verificando sua aceitabilidade e procedendo à habilitação da licitante, na ordem de classificação.</w:t>
      </w:r>
    </w:p>
    <w:p w14:paraId="0237C505" w14:textId="1F646038" w:rsidR="00AD48B2" w:rsidRPr="00DD54D1" w:rsidRDefault="00AD48B2" w:rsidP="00584E41">
      <w:pPr>
        <w:shd w:val="clear" w:color="auto" w:fill="FFFFFF"/>
        <w:suppressAutoHyphens w:val="0"/>
        <w:rPr>
          <w:sz w:val="24"/>
          <w:szCs w:val="24"/>
        </w:rPr>
      </w:pPr>
      <w:r w:rsidRPr="00DD54D1">
        <w:rPr>
          <w:b/>
          <w:sz w:val="24"/>
          <w:szCs w:val="24"/>
        </w:rPr>
        <w:t>5.14.3</w:t>
      </w:r>
      <w:r w:rsidRPr="00DD54D1">
        <w:rPr>
          <w:sz w:val="24"/>
          <w:szCs w:val="24"/>
        </w:rPr>
        <w:t xml:space="preserve"> 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68CBFE30" w14:textId="33AA4288" w:rsidR="00AD48B2" w:rsidRDefault="00AD48B2" w:rsidP="00584E41">
      <w:pPr>
        <w:shd w:val="clear" w:color="auto" w:fill="FFFFFF"/>
        <w:suppressAutoHyphens w:val="0"/>
        <w:rPr>
          <w:sz w:val="24"/>
          <w:szCs w:val="24"/>
        </w:rPr>
      </w:pPr>
      <w:r w:rsidRPr="00DD54D1">
        <w:rPr>
          <w:b/>
          <w:sz w:val="24"/>
          <w:szCs w:val="24"/>
        </w:rPr>
        <w:t>5.14.4</w:t>
      </w:r>
      <w:r w:rsidRPr="00DD54D1">
        <w:rPr>
          <w:sz w:val="24"/>
          <w:szCs w:val="24"/>
        </w:rPr>
        <w:t xml:space="preserve"> Estando a documentação de habilitação da licitante completa, correta, com observância de todos os dispositivos deste Edital e seus Anexos, o Agente de Contratação considerará a proponente habilitada e vencedora do certame.</w:t>
      </w:r>
    </w:p>
    <w:p w14:paraId="48BA7726" w14:textId="77777777" w:rsidR="00DD54D1" w:rsidRPr="00E874ED" w:rsidRDefault="00DD54D1" w:rsidP="00584E41">
      <w:pPr>
        <w:shd w:val="clear" w:color="auto" w:fill="FFFFFF"/>
        <w:suppressAutoHyphens w:val="0"/>
        <w:rPr>
          <w:sz w:val="24"/>
          <w:szCs w:val="24"/>
        </w:rPr>
      </w:pPr>
    </w:p>
    <w:p w14:paraId="3479BA82" w14:textId="7BCEF678" w:rsidR="00DD54D1" w:rsidRPr="00E874ED" w:rsidRDefault="00DD54D1" w:rsidP="00584E41">
      <w:pPr>
        <w:shd w:val="clear" w:color="auto" w:fill="FFFFFF"/>
        <w:suppressAutoHyphens w:val="0"/>
        <w:rPr>
          <w:b/>
          <w:sz w:val="24"/>
          <w:szCs w:val="24"/>
          <w:bdr w:val="none" w:sz="0" w:space="0" w:color="auto" w:frame="1"/>
          <w:lang w:eastAsia="pt-BR"/>
        </w:rPr>
      </w:pPr>
      <w:r w:rsidRPr="00E874ED">
        <w:rPr>
          <w:b/>
          <w:sz w:val="24"/>
          <w:szCs w:val="24"/>
        </w:rPr>
        <w:t>6. DO PREENCHIMENTO DA PROPOSTA</w:t>
      </w:r>
    </w:p>
    <w:p w14:paraId="65C3B807" w14:textId="77777777" w:rsidR="007B300D" w:rsidRPr="00E874ED" w:rsidRDefault="007B300D" w:rsidP="00584E41">
      <w:pPr>
        <w:shd w:val="clear" w:color="auto" w:fill="FFFFFF"/>
        <w:suppressAutoHyphens w:val="0"/>
        <w:rPr>
          <w:sz w:val="24"/>
          <w:szCs w:val="24"/>
          <w:bdr w:val="none" w:sz="0" w:space="0" w:color="auto" w:frame="1"/>
          <w:lang w:eastAsia="pt-BR"/>
        </w:rPr>
      </w:pPr>
    </w:p>
    <w:p w14:paraId="703E9C49" w14:textId="2D1CF517" w:rsidR="00373BD7" w:rsidRPr="00E874ED" w:rsidRDefault="00DD54D1" w:rsidP="00584E41">
      <w:pPr>
        <w:shd w:val="clear" w:color="auto" w:fill="FFFFFF"/>
        <w:suppressAutoHyphens w:val="0"/>
        <w:rPr>
          <w:sz w:val="24"/>
          <w:szCs w:val="24"/>
        </w:rPr>
      </w:pPr>
      <w:r w:rsidRPr="00E874ED">
        <w:rPr>
          <w:b/>
          <w:sz w:val="24"/>
          <w:szCs w:val="24"/>
        </w:rPr>
        <w:t>6.1</w:t>
      </w:r>
      <w:r w:rsidRPr="00E874ED">
        <w:rPr>
          <w:sz w:val="24"/>
          <w:szCs w:val="24"/>
        </w:rPr>
        <w:t>. No prazo designado no preâmbulo deste edital, o licitante deverá encaminhar, exclusivamente por meio do sistema eletrônico, a prop</w:t>
      </w:r>
      <w:r w:rsidR="00097854">
        <w:rPr>
          <w:sz w:val="24"/>
          <w:szCs w:val="24"/>
        </w:rPr>
        <w:t>osta de preços expressos em moe</w:t>
      </w:r>
      <w:r w:rsidRPr="00E874ED">
        <w:rPr>
          <w:sz w:val="24"/>
          <w:szCs w:val="24"/>
        </w:rPr>
        <w:t>da</w:t>
      </w:r>
      <w:r w:rsidR="00C60CDA">
        <w:rPr>
          <w:sz w:val="24"/>
          <w:szCs w:val="24"/>
        </w:rPr>
        <w:t xml:space="preserve"> </w:t>
      </w:r>
      <w:r w:rsidRPr="00E874ED">
        <w:rPr>
          <w:sz w:val="24"/>
          <w:szCs w:val="24"/>
        </w:rPr>
        <w:t>nacional (art. 12 da Lei nº 14.133/2021), até a data e hora marcadas para o recebimento das propostas, quando, então, encerrar-se-á automaticamente a etapa de envio da proposta.</w:t>
      </w:r>
    </w:p>
    <w:p w14:paraId="0B730882" w14:textId="24A26B70" w:rsidR="00DD54D1" w:rsidRPr="00E874ED" w:rsidRDefault="00DD54D1" w:rsidP="00584E41">
      <w:pPr>
        <w:shd w:val="clear" w:color="auto" w:fill="FFFFFF"/>
        <w:suppressAutoHyphens w:val="0"/>
        <w:rPr>
          <w:sz w:val="24"/>
          <w:szCs w:val="24"/>
        </w:rPr>
      </w:pPr>
      <w:r w:rsidRPr="00E874ED">
        <w:rPr>
          <w:b/>
          <w:sz w:val="24"/>
          <w:szCs w:val="24"/>
        </w:rPr>
        <w:t>6.2</w:t>
      </w:r>
      <w:r w:rsidRPr="00E874ED">
        <w:rPr>
          <w:sz w:val="24"/>
          <w:szCs w:val="24"/>
        </w:rPr>
        <w:t xml:space="preserve"> A Proposta de Preços, anexada com os demais documentos exigidos no Edital, deverá conter:</w:t>
      </w:r>
    </w:p>
    <w:p w14:paraId="06006C67" w14:textId="332EFA2B" w:rsidR="00DD54D1" w:rsidRPr="00E874ED" w:rsidRDefault="00DD54D1" w:rsidP="00584E41">
      <w:pPr>
        <w:shd w:val="clear" w:color="auto" w:fill="FFFFFF"/>
        <w:suppressAutoHyphens w:val="0"/>
        <w:rPr>
          <w:sz w:val="24"/>
          <w:szCs w:val="24"/>
          <w:bdr w:val="none" w:sz="0" w:space="0" w:color="auto" w:frame="1"/>
          <w:lang w:eastAsia="pt-BR"/>
        </w:rPr>
      </w:pPr>
      <w:r w:rsidRPr="00E874ED">
        <w:rPr>
          <w:b/>
          <w:sz w:val="24"/>
          <w:szCs w:val="24"/>
        </w:rPr>
        <w:t>6.2.1</w:t>
      </w:r>
      <w:r w:rsidRPr="00E874ED">
        <w:rPr>
          <w:sz w:val="24"/>
          <w:szCs w:val="24"/>
        </w:rPr>
        <w:t xml:space="preserve"> Proposta endereçada ao Município, em papel timbrado da empresa, conforme modelo do ANEXO II, relacionando ainda os seguintes itens:</w:t>
      </w:r>
    </w:p>
    <w:p w14:paraId="0B123ABD" w14:textId="77777777" w:rsidR="00DD54D1" w:rsidRPr="00E874ED" w:rsidRDefault="00DD54D1" w:rsidP="00584E41">
      <w:pPr>
        <w:shd w:val="clear" w:color="auto" w:fill="FFFFFF"/>
        <w:suppressAutoHyphens w:val="0"/>
        <w:rPr>
          <w:sz w:val="24"/>
          <w:szCs w:val="24"/>
        </w:rPr>
      </w:pPr>
      <w:r w:rsidRPr="00E874ED">
        <w:rPr>
          <w:sz w:val="24"/>
          <w:szCs w:val="24"/>
        </w:rPr>
        <w:t>a) Preço global em valor numérico e por extenso, cotado em reais;</w:t>
      </w:r>
    </w:p>
    <w:p w14:paraId="7CAE207F" w14:textId="77777777" w:rsidR="00DD54D1" w:rsidRPr="00E874ED" w:rsidRDefault="00DD54D1" w:rsidP="00584E41">
      <w:pPr>
        <w:shd w:val="clear" w:color="auto" w:fill="FFFFFF"/>
        <w:suppressAutoHyphens w:val="0"/>
        <w:rPr>
          <w:sz w:val="24"/>
          <w:szCs w:val="24"/>
        </w:rPr>
      </w:pPr>
      <w:r w:rsidRPr="00E874ED">
        <w:rPr>
          <w:sz w:val="24"/>
          <w:szCs w:val="24"/>
        </w:rPr>
        <w:t xml:space="preserve"> b) Prazo de validade da Proposta de 60 dias (sessenta) dias, contados a partir da data de abertura da licitação; </w:t>
      </w:r>
    </w:p>
    <w:p w14:paraId="2CFE8439" w14:textId="3F2192AF" w:rsidR="00373BD7" w:rsidRPr="00E874ED" w:rsidRDefault="00DD54D1" w:rsidP="00584E41">
      <w:pPr>
        <w:shd w:val="clear" w:color="auto" w:fill="FFFFFF"/>
        <w:suppressAutoHyphens w:val="0"/>
        <w:rPr>
          <w:sz w:val="24"/>
          <w:szCs w:val="24"/>
          <w:bdr w:val="none" w:sz="0" w:space="0" w:color="auto" w:frame="1"/>
          <w:lang w:eastAsia="pt-BR"/>
        </w:rPr>
      </w:pPr>
      <w:r w:rsidRPr="00E874ED">
        <w:rPr>
          <w:sz w:val="24"/>
          <w:szCs w:val="24"/>
        </w:rPr>
        <w:t>c) Assinatura do representante legal, identificando-o com o nome e o CPF;</w:t>
      </w:r>
    </w:p>
    <w:p w14:paraId="2CBDF96A" w14:textId="77777777" w:rsidR="00DD54D1" w:rsidRPr="00E874ED" w:rsidRDefault="00DD54D1" w:rsidP="00584E41">
      <w:pPr>
        <w:shd w:val="clear" w:color="auto" w:fill="FFFFFF"/>
        <w:suppressAutoHyphens w:val="0"/>
        <w:rPr>
          <w:sz w:val="24"/>
          <w:szCs w:val="24"/>
        </w:rPr>
      </w:pPr>
      <w:r w:rsidRPr="00E874ED">
        <w:rPr>
          <w:b/>
          <w:sz w:val="24"/>
          <w:szCs w:val="24"/>
        </w:rPr>
        <w:t xml:space="preserve">6.2.2 </w:t>
      </w:r>
      <w:r w:rsidRPr="00E874ED">
        <w:rPr>
          <w:sz w:val="24"/>
          <w:szCs w:val="24"/>
        </w:rPr>
        <w:t>Cronograma físico-financeiro (anexo IV).</w:t>
      </w:r>
    </w:p>
    <w:p w14:paraId="3B23412B" w14:textId="0F16255D" w:rsidR="00373BD7" w:rsidRPr="00E874ED" w:rsidRDefault="00DD54D1" w:rsidP="00584E41">
      <w:pPr>
        <w:shd w:val="clear" w:color="auto" w:fill="FFFFFF"/>
        <w:suppressAutoHyphens w:val="0"/>
        <w:rPr>
          <w:sz w:val="24"/>
          <w:szCs w:val="24"/>
        </w:rPr>
      </w:pPr>
      <w:r w:rsidRPr="00E874ED">
        <w:rPr>
          <w:b/>
          <w:sz w:val="24"/>
          <w:szCs w:val="24"/>
        </w:rPr>
        <w:t xml:space="preserve"> 6.2.3</w:t>
      </w:r>
      <w:r w:rsidRPr="00E874ED">
        <w:rPr>
          <w:sz w:val="24"/>
          <w:szCs w:val="24"/>
        </w:rPr>
        <w:t xml:space="preserve"> Cartilha Global (anexo III – arquivo digital), Planilha de cálculo do BDI (anexo VI – arquivo) e ES (anexo V).</w:t>
      </w:r>
    </w:p>
    <w:p w14:paraId="5FA409B2" w14:textId="42747924" w:rsidR="00DD54D1" w:rsidRPr="00E874ED" w:rsidRDefault="00DD54D1" w:rsidP="00584E41">
      <w:pPr>
        <w:shd w:val="clear" w:color="auto" w:fill="FFFFFF"/>
        <w:suppressAutoHyphens w:val="0"/>
        <w:rPr>
          <w:sz w:val="24"/>
          <w:szCs w:val="24"/>
        </w:rPr>
      </w:pPr>
      <w:r w:rsidRPr="00E874ED">
        <w:rPr>
          <w:b/>
          <w:sz w:val="24"/>
          <w:szCs w:val="24"/>
        </w:rPr>
        <w:t>6.3</w:t>
      </w:r>
      <w:r w:rsidRPr="00E874ED">
        <w:rPr>
          <w:sz w:val="24"/>
          <w:szCs w:val="24"/>
        </w:rPr>
        <w:t xml:space="preserve"> Todas as especificações do objeto contidas na proposta vinculam a Licitante.</w:t>
      </w:r>
    </w:p>
    <w:p w14:paraId="6954269A" w14:textId="77777777" w:rsidR="00DD54D1" w:rsidRPr="00E874ED" w:rsidRDefault="00DD54D1" w:rsidP="00584E41">
      <w:pPr>
        <w:shd w:val="clear" w:color="auto" w:fill="FFFFFF"/>
        <w:suppressAutoHyphens w:val="0"/>
        <w:rPr>
          <w:sz w:val="24"/>
          <w:szCs w:val="24"/>
        </w:rPr>
      </w:pPr>
      <w:r w:rsidRPr="00E874ED">
        <w:rPr>
          <w:b/>
          <w:sz w:val="24"/>
          <w:szCs w:val="24"/>
        </w:rPr>
        <w:t>6.4</w:t>
      </w:r>
      <w:r w:rsidRPr="00E874ED">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w:t>
      </w:r>
    </w:p>
    <w:p w14:paraId="7AF5CF22" w14:textId="77777777" w:rsidR="00DD54D1" w:rsidRPr="00E874ED" w:rsidRDefault="00DD54D1" w:rsidP="00584E41">
      <w:pPr>
        <w:shd w:val="clear" w:color="auto" w:fill="FFFFFF"/>
        <w:suppressAutoHyphens w:val="0"/>
        <w:rPr>
          <w:sz w:val="24"/>
          <w:szCs w:val="24"/>
        </w:rPr>
      </w:pPr>
      <w:r w:rsidRPr="00E874ED">
        <w:rPr>
          <w:sz w:val="24"/>
          <w:szCs w:val="24"/>
        </w:rPr>
        <w:t xml:space="preserve"> </w:t>
      </w:r>
      <w:r w:rsidRPr="00E874ED">
        <w:rPr>
          <w:b/>
          <w:sz w:val="24"/>
          <w:szCs w:val="24"/>
        </w:rPr>
        <w:t>6.5</w:t>
      </w:r>
      <w:r w:rsidRPr="00E874ED">
        <w:rPr>
          <w:sz w:val="24"/>
          <w:szCs w:val="24"/>
        </w:rPr>
        <w:t xml:space="preserve"> Os preços ofertados, tanto na proposta inicial, quanto na etapa de lances, serão de exclusiva responsabilidade do licitante, não lhe assistindo o direito de pleitear qualquer alteração, </w:t>
      </w:r>
      <w:proofErr w:type="gramStart"/>
      <w:r w:rsidRPr="00E874ED">
        <w:rPr>
          <w:sz w:val="24"/>
          <w:szCs w:val="24"/>
        </w:rPr>
        <w:t>sob alegação</w:t>
      </w:r>
      <w:proofErr w:type="gramEnd"/>
      <w:r w:rsidRPr="00E874ED">
        <w:rPr>
          <w:sz w:val="24"/>
          <w:szCs w:val="24"/>
        </w:rPr>
        <w:t xml:space="preserve"> de erro, omissão ou qualquer outro pretexto. </w:t>
      </w:r>
    </w:p>
    <w:p w14:paraId="0958423B" w14:textId="26330BE6" w:rsidR="00DD54D1" w:rsidRPr="00E874ED" w:rsidRDefault="00DD54D1" w:rsidP="00584E41">
      <w:pPr>
        <w:shd w:val="clear" w:color="auto" w:fill="FFFFFF"/>
        <w:suppressAutoHyphens w:val="0"/>
        <w:rPr>
          <w:sz w:val="24"/>
          <w:szCs w:val="24"/>
          <w:bdr w:val="none" w:sz="0" w:space="0" w:color="auto" w:frame="1"/>
          <w:lang w:eastAsia="pt-BR"/>
        </w:rPr>
      </w:pPr>
      <w:r w:rsidRPr="00E874ED">
        <w:rPr>
          <w:b/>
          <w:sz w:val="24"/>
          <w:szCs w:val="24"/>
        </w:rPr>
        <w:t>6.6</w:t>
      </w:r>
      <w:r w:rsidRPr="00E874ED">
        <w:rPr>
          <w:sz w:val="24"/>
          <w:szCs w:val="24"/>
        </w:rPr>
        <w:t xml:space="preserve"> Os licitantes devem respeitar os preços máximos estabelecidos nas normas de regência de contratações públicas, quando participarem de licitações públicas.</w:t>
      </w:r>
    </w:p>
    <w:p w14:paraId="7CD67303" w14:textId="77777777" w:rsidR="00E026CF" w:rsidRPr="00E874ED" w:rsidRDefault="00EB2FF7" w:rsidP="00584E41">
      <w:pPr>
        <w:shd w:val="clear" w:color="auto" w:fill="FFFFFF"/>
        <w:suppressAutoHyphens w:val="0"/>
        <w:rPr>
          <w:sz w:val="24"/>
          <w:szCs w:val="24"/>
        </w:rPr>
      </w:pPr>
      <w:r w:rsidRPr="00E874ED">
        <w:rPr>
          <w:b/>
          <w:sz w:val="24"/>
          <w:szCs w:val="24"/>
        </w:rPr>
        <w:t>6.7 O</w:t>
      </w:r>
      <w:r w:rsidRPr="00E874ED">
        <w:rPr>
          <w:sz w:val="24"/>
          <w:szCs w:val="24"/>
        </w:rPr>
        <w:t xml:space="preserve"> licitante deverá entregar o Cronograma Físico-Financeiro, observado o valor proposto, contemplando o prazo de execução previsto no Edital e deverá considerar o preço global da proposta, com etapas definindo o avanço físico mensal e correspondente valor financeiro. </w:t>
      </w:r>
    </w:p>
    <w:p w14:paraId="121203E5" w14:textId="77777777" w:rsidR="00E026CF" w:rsidRPr="00E874ED" w:rsidRDefault="00EB2FF7" w:rsidP="00584E41">
      <w:pPr>
        <w:shd w:val="clear" w:color="auto" w:fill="FFFFFF"/>
        <w:suppressAutoHyphens w:val="0"/>
        <w:rPr>
          <w:sz w:val="24"/>
          <w:szCs w:val="24"/>
        </w:rPr>
      </w:pPr>
      <w:r w:rsidRPr="00E874ED">
        <w:rPr>
          <w:b/>
          <w:sz w:val="24"/>
          <w:szCs w:val="24"/>
        </w:rPr>
        <w:t>6.7.1</w:t>
      </w:r>
      <w:r w:rsidRPr="00E874ED">
        <w:rPr>
          <w:sz w:val="24"/>
          <w:szCs w:val="24"/>
        </w:rPr>
        <w:t xml:space="preserve"> O Cronograma Físico-Financeiro deverá prever parcelas a cada 30 (trinta) dias.</w:t>
      </w:r>
    </w:p>
    <w:p w14:paraId="5287ECE1" w14:textId="582C2D46" w:rsidR="00373BD7" w:rsidRPr="00E874ED" w:rsidRDefault="00EB2FF7" w:rsidP="00584E41">
      <w:pPr>
        <w:shd w:val="clear" w:color="auto" w:fill="FFFFFF"/>
        <w:suppressAutoHyphens w:val="0"/>
        <w:rPr>
          <w:sz w:val="24"/>
          <w:szCs w:val="24"/>
          <w:bdr w:val="none" w:sz="0" w:space="0" w:color="auto" w:frame="1"/>
          <w:lang w:eastAsia="pt-BR"/>
        </w:rPr>
      </w:pPr>
      <w:r w:rsidRPr="00E874ED">
        <w:rPr>
          <w:b/>
          <w:sz w:val="24"/>
          <w:szCs w:val="24"/>
        </w:rPr>
        <w:t xml:space="preserve"> 6.7.2</w:t>
      </w:r>
      <w:r w:rsidRPr="00E874ED">
        <w:rPr>
          <w:sz w:val="24"/>
          <w:szCs w:val="24"/>
        </w:rPr>
        <w:t xml:space="preserve"> O Cronograma Físico-Financeiro deverá apresentar, na última parcela, valor não inferior ao percentual previsto no cronograma do edital, constante no Anexo III, referente ao valor global proposto;</w:t>
      </w:r>
    </w:p>
    <w:p w14:paraId="49DA6575" w14:textId="77777777" w:rsidR="00E026CF" w:rsidRPr="00E874ED" w:rsidRDefault="00E026CF" w:rsidP="00584E41">
      <w:pPr>
        <w:shd w:val="clear" w:color="auto" w:fill="FFFFFF"/>
        <w:suppressAutoHyphens w:val="0"/>
        <w:rPr>
          <w:sz w:val="24"/>
          <w:szCs w:val="24"/>
        </w:rPr>
      </w:pPr>
      <w:r w:rsidRPr="00E874ED">
        <w:rPr>
          <w:b/>
          <w:sz w:val="24"/>
          <w:szCs w:val="24"/>
        </w:rPr>
        <w:t>6.7.3</w:t>
      </w:r>
      <w:r w:rsidRPr="00E874ED">
        <w:rPr>
          <w:sz w:val="24"/>
          <w:szCs w:val="24"/>
        </w:rPr>
        <w:t xml:space="preserve"> O Cronograma Físico-Financeiro apresentado pela empresa vencedora</w:t>
      </w:r>
      <w:proofErr w:type="gramStart"/>
      <w:r w:rsidRPr="00E874ED">
        <w:rPr>
          <w:sz w:val="24"/>
          <w:szCs w:val="24"/>
        </w:rPr>
        <w:t>, deverá</w:t>
      </w:r>
      <w:proofErr w:type="gramEnd"/>
      <w:r w:rsidRPr="00E874ED">
        <w:rPr>
          <w:sz w:val="24"/>
          <w:szCs w:val="24"/>
        </w:rPr>
        <w:t xml:space="preserve"> ser aprovado pelo Município na licitação, bem como, durante a reunião de partida, após assinatura do contrato; </w:t>
      </w:r>
    </w:p>
    <w:p w14:paraId="439760E9" w14:textId="0BA8A96C" w:rsidR="00373BD7" w:rsidRPr="00E874ED" w:rsidRDefault="00E026CF" w:rsidP="00584E41">
      <w:pPr>
        <w:shd w:val="clear" w:color="auto" w:fill="FFFFFF"/>
        <w:suppressAutoHyphens w:val="0"/>
        <w:rPr>
          <w:sz w:val="24"/>
          <w:szCs w:val="24"/>
        </w:rPr>
      </w:pPr>
      <w:r w:rsidRPr="00E874ED">
        <w:rPr>
          <w:b/>
          <w:sz w:val="24"/>
          <w:szCs w:val="24"/>
        </w:rPr>
        <w:lastRenderedPageBreak/>
        <w:t>6.7.3.1</w:t>
      </w:r>
      <w:r w:rsidRPr="00E874ED">
        <w:rPr>
          <w:sz w:val="24"/>
          <w:szCs w:val="24"/>
        </w:rPr>
        <w:t xml:space="preserve"> Na reunião de partida, a proponente vencedora terá a oportunidade de apresentar o cronograma alterado, se assim julgar necessário, caso contrário, o cronograma válido é aquele apresentado e aprovado na licitação.</w:t>
      </w:r>
    </w:p>
    <w:p w14:paraId="588D01EF" w14:textId="77777777" w:rsidR="00E874ED" w:rsidRPr="00E874ED" w:rsidRDefault="00E874ED" w:rsidP="00584E41">
      <w:pPr>
        <w:shd w:val="clear" w:color="auto" w:fill="FFFFFF"/>
        <w:suppressAutoHyphens w:val="0"/>
        <w:rPr>
          <w:sz w:val="24"/>
          <w:szCs w:val="24"/>
        </w:rPr>
      </w:pPr>
      <w:r w:rsidRPr="00E874ED">
        <w:rPr>
          <w:b/>
          <w:sz w:val="24"/>
          <w:szCs w:val="24"/>
        </w:rPr>
        <w:t>6.7.4</w:t>
      </w:r>
      <w:r w:rsidRPr="00E874ED">
        <w:rPr>
          <w:sz w:val="24"/>
          <w:szCs w:val="24"/>
        </w:rPr>
        <w:t xml:space="preserve"> O Cronograma Físico-Financeiro deverá ser assinado pelo Responsável Técnico do licitante, com menção do seu título profissional e número da Carteira Profissional; </w:t>
      </w:r>
    </w:p>
    <w:p w14:paraId="7AAB9E9E" w14:textId="3B3D6847" w:rsidR="00E874ED" w:rsidRDefault="00E874ED" w:rsidP="00584E41">
      <w:pPr>
        <w:shd w:val="clear" w:color="auto" w:fill="FFFFFF"/>
        <w:suppressAutoHyphens w:val="0"/>
        <w:rPr>
          <w:sz w:val="24"/>
          <w:szCs w:val="24"/>
        </w:rPr>
      </w:pPr>
      <w:r w:rsidRPr="00E874ED">
        <w:rPr>
          <w:b/>
          <w:sz w:val="24"/>
          <w:szCs w:val="24"/>
        </w:rPr>
        <w:t>6.7.5</w:t>
      </w:r>
      <w:r w:rsidRPr="00E874ED">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p w14:paraId="65FC4795" w14:textId="77777777" w:rsidR="00D5060E" w:rsidRPr="00D5060E" w:rsidRDefault="00D5060E" w:rsidP="00584E41">
      <w:pPr>
        <w:shd w:val="clear" w:color="auto" w:fill="FFFFFF"/>
        <w:suppressAutoHyphens w:val="0"/>
        <w:rPr>
          <w:b/>
          <w:sz w:val="24"/>
          <w:szCs w:val="24"/>
          <w:bdr w:val="none" w:sz="0" w:space="0" w:color="auto" w:frame="1"/>
          <w:lang w:eastAsia="pt-BR"/>
        </w:rPr>
      </w:pPr>
    </w:p>
    <w:p w14:paraId="598E80F4" w14:textId="77777777" w:rsidR="00D5060E" w:rsidRPr="00D5060E" w:rsidRDefault="00D5060E" w:rsidP="00584E41">
      <w:pPr>
        <w:shd w:val="clear" w:color="auto" w:fill="FFFFFF"/>
        <w:suppressAutoHyphens w:val="0"/>
        <w:rPr>
          <w:b/>
          <w:sz w:val="24"/>
          <w:szCs w:val="24"/>
        </w:rPr>
      </w:pPr>
      <w:r w:rsidRPr="00D5060E">
        <w:rPr>
          <w:b/>
          <w:sz w:val="24"/>
          <w:szCs w:val="24"/>
        </w:rPr>
        <w:t xml:space="preserve">7. DA ABERTURA DA SESSÃO, CLASSIFICAÇÃO DAS PROPOSTAS, FASE DE LANCES E JULGAMENTO DAS </w:t>
      </w:r>
      <w:proofErr w:type="gramStart"/>
      <w:r w:rsidRPr="00D5060E">
        <w:rPr>
          <w:b/>
          <w:sz w:val="24"/>
          <w:szCs w:val="24"/>
        </w:rPr>
        <w:t>PROPOSTAS</w:t>
      </w:r>
      <w:proofErr w:type="gramEnd"/>
      <w:r w:rsidRPr="00D5060E">
        <w:rPr>
          <w:b/>
          <w:sz w:val="24"/>
          <w:szCs w:val="24"/>
        </w:rPr>
        <w:t xml:space="preserve"> </w:t>
      </w:r>
    </w:p>
    <w:p w14:paraId="3E70736F" w14:textId="77777777" w:rsidR="00D5060E" w:rsidRPr="00D5060E" w:rsidRDefault="00D5060E" w:rsidP="00584E41">
      <w:pPr>
        <w:shd w:val="clear" w:color="auto" w:fill="FFFFFF"/>
        <w:suppressAutoHyphens w:val="0"/>
        <w:rPr>
          <w:b/>
        </w:rPr>
      </w:pPr>
    </w:p>
    <w:p w14:paraId="216D9713" w14:textId="4AF6065A" w:rsidR="00373BD7" w:rsidRPr="00E13A74" w:rsidRDefault="00D5060E" w:rsidP="00584E41">
      <w:pPr>
        <w:shd w:val="clear" w:color="auto" w:fill="FFFFFF"/>
        <w:suppressAutoHyphens w:val="0"/>
        <w:rPr>
          <w:b/>
          <w:sz w:val="24"/>
          <w:szCs w:val="24"/>
        </w:rPr>
      </w:pPr>
      <w:r w:rsidRPr="00E13A74">
        <w:rPr>
          <w:b/>
          <w:sz w:val="24"/>
          <w:szCs w:val="24"/>
        </w:rPr>
        <w:t>DA ABERTURA DA SESSÃO</w:t>
      </w:r>
    </w:p>
    <w:p w14:paraId="72C1A641" w14:textId="77777777" w:rsidR="00D5060E" w:rsidRPr="00E13A74" w:rsidRDefault="00D5060E" w:rsidP="00584E41">
      <w:pPr>
        <w:shd w:val="clear" w:color="auto" w:fill="FFFFFF"/>
        <w:suppressAutoHyphens w:val="0"/>
        <w:rPr>
          <w:sz w:val="24"/>
          <w:szCs w:val="24"/>
        </w:rPr>
      </w:pPr>
      <w:r w:rsidRPr="00E13A74">
        <w:rPr>
          <w:sz w:val="24"/>
          <w:szCs w:val="24"/>
        </w:rPr>
        <w:t>7</w:t>
      </w:r>
      <w:r w:rsidRPr="00E13A74">
        <w:rPr>
          <w:b/>
          <w:sz w:val="24"/>
          <w:szCs w:val="24"/>
        </w:rPr>
        <w:t>.1</w:t>
      </w:r>
      <w:r w:rsidRPr="00E13A74">
        <w:rPr>
          <w:sz w:val="24"/>
          <w:szCs w:val="24"/>
        </w:rPr>
        <w:t xml:space="preserve">. A abertura </w:t>
      </w:r>
      <w:proofErr w:type="gramStart"/>
      <w:r w:rsidRPr="00E13A74">
        <w:rPr>
          <w:sz w:val="24"/>
          <w:szCs w:val="24"/>
        </w:rPr>
        <w:t>da presente</w:t>
      </w:r>
      <w:proofErr w:type="gramEnd"/>
      <w:r w:rsidRPr="00E13A74">
        <w:rPr>
          <w:sz w:val="24"/>
          <w:szCs w:val="24"/>
        </w:rPr>
        <w:t xml:space="preserve"> licitação dar-se-á automaticamente em sessão pública, por meio de sistema eletrônico, na data, horário e local indicados neste Edital. </w:t>
      </w:r>
    </w:p>
    <w:p w14:paraId="3F10377F" w14:textId="77777777" w:rsidR="00D5060E" w:rsidRPr="00E13A74" w:rsidRDefault="00D5060E" w:rsidP="00584E41">
      <w:pPr>
        <w:shd w:val="clear" w:color="auto" w:fill="FFFFFF"/>
        <w:suppressAutoHyphens w:val="0"/>
        <w:rPr>
          <w:sz w:val="24"/>
          <w:szCs w:val="24"/>
        </w:rPr>
      </w:pPr>
      <w:r w:rsidRPr="00E13A74">
        <w:rPr>
          <w:b/>
          <w:sz w:val="24"/>
          <w:szCs w:val="24"/>
        </w:rPr>
        <w:t>7.2.</w:t>
      </w:r>
      <w:r w:rsidRPr="00E13A74">
        <w:rPr>
          <w:sz w:val="24"/>
          <w:szCs w:val="24"/>
        </w:rPr>
        <w:t xml:space="preserve"> Os licitantes poderão retirar ou substituir a proposta ou os documentos de habilitação, quando for o caso, anteriormente inseridos no sistema, até a abertura da sessão pública. </w:t>
      </w:r>
    </w:p>
    <w:p w14:paraId="7B092F61" w14:textId="6C2DDD33" w:rsidR="00D5060E" w:rsidRPr="00E13A74" w:rsidRDefault="00D5060E" w:rsidP="00584E41">
      <w:pPr>
        <w:shd w:val="clear" w:color="auto" w:fill="FFFFFF"/>
        <w:suppressAutoHyphens w:val="0"/>
        <w:rPr>
          <w:sz w:val="24"/>
          <w:szCs w:val="24"/>
        </w:rPr>
      </w:pPr>
      <w:r w:rsidRPr="00E13A74">
        <w:rPr>
          <w:b/>
          <w:sz w:val="24"/>
          <w:szCs w:val="24"/>
        </w:rPr>
        <w:t>7.3</w:t>
      </w:r>
      <w:r w:rsidRPr="00E13A74">
        <w:rPr>
          <w:sz w:val="24"/>
          <w:szCs w:val="24"/>
        </w:rPr>
        <w:t>. O sistema disponibilizará campo próprio para troca de mensagens entre o Agente de Contratação/Comissão e os licitantes.</w:t>
      </w:r>
    </w:p>
    <w:p w14:paraId="1DB3729C" w14:textId="77777777" w:rsidR="00527E4C" w:rsidRPr="00E13A74" w:rsidRDefault="00527E4C" w:rsidP="00584E41">
      <w:pPr>
        <w:shd w:val="clear" w:color="auto" w:fill="FFFFFF"/>
        <w:suppressAutoHyphens w:val="0"/>
        <w:rPr>
          <w:b/>
          <w:sz w:val="24"/>
          <w:szCs w:val="24"/>
        </w:rPr>
      </w:pPr>
    </w:p>
    <w:p w14:paraId="0CE61B04" w14:textId="56B2A010" w:rsidR="00527E4C" w:rsidRPr="00E13A74" w:rsidRDefault="00527E4C" w:rsidP="00584E41">
      <w:pPr>
        <w:shd w:val="clear" w:color="auto" w:fill="FFFFFF"/>
        <w:suppressAutoHyphens w:val="0"/>
        <w:rPr>
          <w:b/>
          <w:sz w:val="24"/>
          <w:szCs w:val="24"/>
          <w:bdr w:val="none" w:sz="0" w:space="0" w:color="auto" w:frame="1"/>
          <w:lang w:eastAsia="pt-BR"/>
        </w:rPr>
      </w:pPr>
      <w:r w:rsidRPr="00E13A74">
        <w:rPr>
          <w:b/>
          <w:sz w:val="24"/>
          <w:szCs w:val="24"/>
        </w:rPr>
        <w:t>DA INVERSÃO DE FASES</w:t>
      </w:r>
    </w:p>
    <w:p w14:paraId="026CEF4E" w14:textId="77777777" w:rsidR="00527E4C" w:rsidRPr="00E13A74" w:rsidRDefault="00527E4C" w:rsidP="00584E41">
      <w:pPr>
        <w:shd w:val="clear" w:color="auto" w:fill="FFFFFF"/>
        <w:suppressAutoHyphens w:val="0"/>
        <w:rPr>
          <w:sz w:val="24"/>
          <w:szCs w:val="24"/>
        </w:rPr>
      </w:pPr>
      <w:r w:rsidRPr="00E13A74">
        <w:rPr>
          <w:b/>
          <w:sz w:val="24"/>
          <w:szCs w:val="24"/>
        </w:rPr>
        <w:t>7.4.</w:t>
      </w:r>
      <w:r w:rsidRPr="00E13A74">
        <w:rPr>
          <w:sz w:val="24"/>
          <w:szCs w:val="24"/>
        </w:rPr>
        <w:t xml:space="preserve"> Conforme art. 17, §1º, da Lei Federal nº 14.133/21, neste processo serão analisados primeiramente a documentação de habilitação dos fornecedores, sendo posteriormente procedida à classificação das propostas e abertura da fase de disputa de lances. </w:t>
      </w:r>
    </w:p>
    <w:p w14:paraId="38E801E4" w14:textId="77777777" w:rsidR="00527E4C" w:rsidRPr="00E13A74" w:rsidRDefault="00527E4C" w:rsidP="00584E41">
      <w:pPr>
        <w:shd w:val="clear" w:color="auto" w:fill="FFFFFF"/>
        <w:suppressAutoHyphens w:val="0"/>
        <w:rPr>
          <w:sz w:val="24"/>
          <w:szCs w:val="24"/>
        </w:rPr>
      </w:pPr>
      <w:r w:rsidRPr="00E13A74">
        <w:rPr>
          <w:b/>
          <w:sz w:val="24"/>
          <w:szCs w:val="24"/>
        </w:rPr>
        <w:t>7.5.</w:t>
      </w:r>
      <w:r w:rsidRPr="00E13A74">
        <w:rPr>
          <w:sz w:val="24"/>
          <w:szCs w:val="24"/>
        </w:rPr>
        <w:t xml:space="preserve"> Habilitados os fornecedores, o Agente de Contratação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11AB8A8F" w14:textId="77777777" w:rsidR="0024134C" w:rsidRPr="00E13A74" w:rsidRDefault="00527E4C" w:rsidP="00584E41">
      <w:pPr>
        <w:shd w:val="clear" w:color="auto" w:fill="FFFFFF"/>
        <w:suppressAutoHyphens w:val="0"/>
        <w:rPr>
          <w:sz w:val="24"/>
          <w:szCs w:val="24"/>
        </w:rPr>
      </w:pPr>
      <w:r w:rsidRPr="00E13A74">
        <w:rPr>
          <w:b/>
          <w:sz w:val="24"/>
          <w:szCs w:val="24"/>
        </w:rPr>
        <w:t xml:space="preserve"> 7.6.</w:t>
      </w:r>
      <w:r w:rsidRPr="00E13A74">
        <w:rPr>
          <w:sz w:val="24"/>
          <w:szCs w:val="24"/>
        </w:rPr>
        <w:t xml:space="preserve"> A desclassificação será sempre fundamentada e registrada no sistema, com acompanhamento em tempo real por todos os participantes. </w:t>
      </w:r>
    </w:p>
    <w:p w14:paraId="05E5B123" w14:textId="77777777" w:rsidR="0024134C" w:rsidRPr="00E13A74" w:rsidRDefault="00527E4C" w:rsidP="00584E41">
      <w:pPr>
        <w:shd w:val="clear" w:color="auto" w:fill="FFFFFF"/>
        <w:suppressAutoHyphens w:val="0"/>
        <w:rPr>
          <w:sz w:val="24"/>
          <w:szCs w:val="24"/>
        </w:rPr>
      </w:pPr>
      <w:r w:rsidRPr="00E13A74">
        <w:rPr>
          <w:b/>
          <w:sz w:val="24"/>
          <w:szCs w:val="24"/>
        </w:rPr>
        <w:t>7.7</w:t>
      </w:r>
      <w:r w:rsidRPr="00E13A74">
        <w:rPr>
          <w:sz w:val="24"/>
          <w:szCs w:val="24"/>
        </w:rPr>
        <w:t xml:space="preserve">. A não desclassificação da proposta não impede o seu julgamento definitivo em sentido contrário, levando a efeito na fase de aceitação. </w:t>
      </w:r>
    </w:p>
    <w:p w14:paraId="044971DF" w14:textId="737BE8E0" w:rsidR="00373BD7" w:rsidRPr="00E13A74" w:rsidRDefault="00527E4C" w:rsidP="00584E41">
      <w:pPr>
        <w:shd w:val="clear" w:color="auto" w:fill="FFFFFF"/>
        <w:suppressAutoHyphens w:val="0"/>
        <w:rPr>
          <w:sz w:val="24"/>
          <w:szCs w:val="24"/>
          <w:bdr w:val="none" w:sz="0" w:space="0" w:color="auto" w:frame="1"/>
          <w:lang w:eastAsia="pt-BR"/>
        </w:rPr>
      </w:pPr>
      <w:r w:rsidRPr="00E13A74">
        <w:rPr>
          <w:b/>
          <w:sz w:val="24"/>
          <w:szCs w:val="24"/>
        </w:rPr>
        <w:t>7.8</w:t>
      </w:r>
      <w:r w:rsidRPr="00E13A74">
        <w:rPr>
          <w:sz w:val="24"/>
          <w:szCs w:val="24"/>
        </w:rPr>
        <w:t xml:space="preserve"> O Agente de Contratação verificará, também, eventual descumprimento das vedações de participação na licitação, mediante consulta aos cadastros em nome da empresa licitante e, também, de eventual matriz ou filial e de seus sócios majoritários, de forma a verificar a existência de sanção que impeça a participação no certame e futura contratação, garantida a manifestação do licitante previamente a eventual desclassificação, conforme previsto no artigo 14 da Lei 14.133/2021, especialmente</w:t>
      </w:r>
      <w:r w:rsidR="0024134C" w:rsidRPr="00E13A74">
        <w:rPr>
          <w:sz w:val="24"/>
          <w:szCs w:val="24"/>
        </w:rPr>
        <w:t>.</w:t>
      </w:r>
    </w:p>
    <w:p w14:paraId="39C2848F" w14:textId="77777777" w:rsidR="007636AE" w:rsidRPr="00E13A74" w:rsidRDefault="007636AE" w:rsidP="00584E41">
      <w:pPr>
        <w:shd w:val="clear" w:color="auto" w:fill="FFFFFF"/>
        <w:suppressAutoHyphens w:val="0"/>
        <w:rPr>
          <w:sz w:val="24"/>
          <w:szCs w:val="24"/>
        </w:rPr>
      </w:pPr>
      <w:r w:rsidRPr="00E13A74">
        <w:rPr>
          <w:sz w:val="24"/>
          <w:szCs w:val="24"/>
        </w:rPr>
        <w:t>a) SICAF;</w:t>
      </w:r>
    </w:p>
    <w:p w14:paraId="7B9365DE" w14:textId="5DA1505A" w:rsidR="007636AE" w:rsidRPr="00E13A74" w:rsidRDefault="007636AE" w:rsidP="00584E41">
      <w:pPr>
        <w:shd w:val="clear" w:color="auto" w:fill="FFFFFF"/>
        <w:suppressAutoHyphens w:val="0"/>
        <w:rPr>
          <w:sz w:val="24"/>
          <w:szCs w:val="24"/>
        </w:rPr>
      </w:pPr>
      <w:r w:rsidRPr="00E13A74">
        <w:rPr>
          <w:sz w:val="24"/>
          <w:szCs w:val="24"/>
        </w:rPr>
        <w:t xml:space="preserve"> b) Cadastro Nacional de Empresas Inidôneas e Suspensas - CEIS, mantido pela Controladoria-Geral da União (</w:t>
      </w:r>
      <w:hyperlink r:id="rId12" w:history="1">
        <w:r w:rsidRPr="00E13A74">
          <w:rPr>
            <w:rStyle w:val="Hyperlink"/>
            <w:sz w:val="24"/>
            <w:szCs w:val="24"/>
          </w:rPr>
          <w:t>https://www.portaltransparencia.gov.br/sancoes/ceis</w:t>
        </w:r>
      </w:hyperlink>
      <w:r w:rsidRPr="00E13A74">
        <w:rPr>
          <w:sz w:val="24"/>
          <w:szCs w:val="24"/>
        </w:rPr>
        <w:t>);</w:t>
      </w:r>
    </w:p>
    <w:p w14:paraId="10947E24" w14:textId="77777777" w:rsidR="007636AE" w:rsidRPr="00E13A74" w:rsidRDefault="007636AE" w:rsidP="00584E41">
      <w:pPr>
        <w:shd w:val="clear" w:color="auto" w:fill="FFFFFF"/>
        <w:suppressAutoHyphens w:val="0"/>
        <w:rPr>
          <w:sz w:val="24"/>
          <w:szCs w:val="24"/>
        </w:rPr>
      </w:pPr>
      <w:r w:rsidRPr="00E13A74">
        <w:rPr>
          <w:sz w:val="24"/>
          <w:szCs w:val="24"/>
        </w:rPr>
        <w:t xml:space="preserve"> c) Cadastro Nacional de Empresas Punidas – CNEP, mantido pela Controladoria-Geral da União (</w:t>
      </w:r>
      <w:proofErr w:type="gramStart"/>
      <w:r w:rsidRPr="00E13A74">
        <w:rPr>
          <w:sz w:val="24"/>
          <w:szCs w:val="24"/>
        </w:rPr>
        <w:t>https</w:t>
      </w:r>
      <w:proofErr w:type="gramEnd"/>
      <w:r w:rsidRPr="00E13A74">
        <w:rPr>
          <w:sz w:val="24"/>
          <w:szCs w:val="24"/>
        </w:rPr>
        <w:t>://www.portaltransparencia.gov.br/sancoes/cnep); e</w:t>
      </w:r>
    </w:p>
    <w:p w14:paraId="10A233CF" w14:textId="2BB7DEB5" w:rsidR="00373BD7" w:rsidRPr="00E13A74" w:rsidRDefault="007636AE" w:rsidP="00584E41">
      <w:pPr>
        <w:shd w:val="clear" w:color="auto" w:fill="FFFFFF"/>
        <w:suppressAutoHyphens w:val="0"/>
        <w:rPr>
          <w:sz w:val="24"/>
          <w:szCs w:val="24"/>
          <w:bdr w:val="none" w:sz="0" w:space="0" w:color="auto" w:frame="1"/>
          <w:lang w:eastAsia="pt-BR"/>
        </w:rPr>
      </w:pPr>
      <w:r w:rsidRPr="00E13A74">
        <w:rPr>
          <w:sz w:val="24"/>
          <w:szCs w:val="24"/>
        </w:rPr>
        <w:t xml:space="preserve"> d) Cadastro Nacional de Condenações Cíveis por Atos de Improbidade Administrativa, mantido pelo Conselho Nacional de Justiça – CNJ, no endereço eletrônico </w:t>
      </w:r>
      <w:proofErr w:type="gramStart"/>
      <w:r w:rsidRPr="00E13A74">
        <w:rPr>
          <w:sz w:val="24"/>
          <w:szCs w:val="24"/>
        </w:rPr>
        <w:t>www.cnj.jus.br/</w:t>
      </w:r>
      <w:proofErr w:type="spellStart"/>
      <w:r w:rsidRPr="00E13A74">
        <w:rPr>
          <w:sz w:val="24"/>
          <w:szCs w:val="24"/>
        </w:rPr>
        <w:t>improbidade_adm</w:t>
      </w:r>
      <w:proofErr w:type="spellEnd"/>
      <w:r w:rsidRPr="00E13A74">
        <w:rPr>
          <w:sz w:val="24"/>
          <w:szCs w:val="24"/>
        </w:rPr>
        <w:t>/</w:t>
      </w:r>
      <w:proofErr w:type="spellStart"/>
      <w:r w:rsidRPr="00E13A74">
        <w:rPr>
          <w:sz w:val="24"/>
          <w:szCs w:val="24"/>
        </w:rPr>
        <w:t>consultar_requerido.</w:t>
      </w:r>
      <w:proofErr w:type="gramEnd"/>
      <w:r w:rsidRPr="00E13A74">
        <w:rPr>
          <w:sz w:val="24"/>
          <w:szCs w:val="24"/>
        </w:rPr>
        <w:t>php</w:t>
      </w:r>
      <w:proofErr w:type="spellEnd"/>
      <w:r w:rsidRPr="00E13A74">
        <w:rPr>
          <w:sz w:val="24"/>
          <w:szCs w:val="24"/>
        </w:rPr>
        <w:t>.</w:t>
      </w:r>
    </w:p>
    <w:p w14:paraId="1A9D84CA" w14:textId="77777777" w:rsidR="00E13A74" w:rsidRPr="00E13A74" w:rsidRDefault="00E13A74" w:rsidP="00584E41">
      <w:pPr>
        <w:shd w:val="clear" w:color="auto" w:fill="FFFFFF"/>
        <w:suppressAutoHyphens w:val="0"/>
        <w:rPr>
          <w:sz w:val="24"/>
          <w:szCs w:val="24"/>
        </w:rPr>
      </w:pPr>
      <w:r w:rsidRPr="00E13A74">
        <w:rPr>
          <w:b/>
          <w:sz w:val="24"/>
          <w:szCs w:val="24"/>
        </w:rPr>
        <w:lastRenderedPageBreak/>
        <w:t>7.9</w:t>
      </w:r>
      <w:r w:rsidRPr="00E13A74">
        <w:rPr>
          <w:sz w:val="24"/>
          <w:szCs w:val="24"/>
        </w:rPr>
        <w:t xml:space="preserve"> O sistema ordenará automaticamente as propostas classificadas, sendo que somente estas participarão da fase de lances. </w:t>
      </w:r>
    </w:p>
    <w:p w14:paraId="39AA3DBA" w14:textId="0AA5B876" w:rsidR="00373BD7" w:rsidRDefault="00E13A74" w:rsidP="00584E41">
      <w:pPr>
        <w:shd w:val="clear" w:color="auto" w:fill="FFFFFF"/>
        <w:suppressAutoHyphens w:val="0"/>
        <w:rPr>
          <w:sz w:val="24"/>
          <w:szCs w:val="24"/>
        </w:rPr>
      </w:pPr>
      <w:r w:rsidRPr="00E13A74">
        <w:rPr>
          <w:b/>
          <w:sz w:val="24"/>
          <w:szCs w:val="24"/>
        </w:rPr>
        <w:t>7.10</w:t>
      </w:r>
      <w:r w:rsidRPr="00E13A74">
        <w:rPr>
          <w:sz w:val="24"/>
          <w:szCs w:val="24"/>
        </w:rPr>
        <w:t>. O sistema disponibilizará campo próprio para troca de mensagens entre o Agente de Contratação e os licitantes.</w:t>
      </w:r>
    </w:p>
    <w:p w14:paraId="70455483" w14:textId="77777777" w:rsidR="0073470A" w:rsidRPr="00E13A74" w:rsidRDefault="0073470A" w:rsidP="00584E41">
      <w:pPr>
        <w:shd w:val="clear" w:color="auto" w:fill="FFFFFF"/>
        <w:suppressAutoHyphens w:val="0"/>
        <w:rPr>
          <w:sz w:val="24"/>
          <w:szCs w:val="24"/>
        </w:rPr>
      </w:pPr>
    </w:p>
    <w:p w14:paraId="2EC82498" w14:textId="77777777" w:rsidR="0073470A" w:rsidRPr="00542633" w:rsidRDefault="0073470A" w:rsidP="00584E41">
      <w:pPr>
        <w:shd w:val="clear" w:color="auto" w:fill="FFFFFF"/>
        <w:suppressAutoHyphens w:val="0"/>
        <w:rPr>
          <w:b/>
          <w:sz w:val="24"/>
          <w:szCs w:val="24"/>
        </w:rPr>
      </w:pPr>
      <w:r w:rsidRPr="00542633">
        <w:rPr>
          <w:b/>
          <w:sz w:val="24"/>
          <w:szCs w:val="24"/>
        </w:rPr>
        <w:t>FASE DE LANCES E MODO DE DISPUTA</w:t>
      </w:r>
    </w:p>
    <w:p w14:paraId="12A24D74" w14:textId="19F259E2" w:rsidR="00E13A74" w:rsidRPr="00542633" w:rsidRDefault="0073470A" w:rsidP="00584E41">
      <w:pPr>
        <w:shd w:val="clear" w:color="auto" w:fill="FFFFFF"/>
        <w:suppressAutoHyphens w:val="0"/>
        <w:rPr>
          <w:sz w:val="24"/>
          <w:szCs w:val="24"/>
        </w:rPr>
      </w:pPr>
      <w:r w:rsidRPr="00542633">
        <w:rPr>
          <w:b/>
          <w:sz w:val="24"/>
          <w:szCs w:val="24"/>
        </w:rPr>
        <w:t xml:space="preserve"> </w:t>
      </w:r>
      <w:proofErr w:type="gramStart"/>
      <w:r w:rsidRPr="00542633">
        <w:rPr>
          <w:b/>
          <w:sz w:val="24"/>
          <w:szCs w:val="24"/>
        </w:rPr>
        <w:t>7.11</w:t>
      </w:r>
      <w:r w:rsidRPr="00542633">
        <w:rPr>
          <w:sz w:val="24"/>
          <w:szCs w:val="24"/>
        </w:rPr>
        <w:t xml:space="preserve"> Iniciada</w:t>
      </w:r>
      <w:proofErr w:type="gramEnd"/>
      <w:r w:rsidRPr="00542633">
        <w:rPr>
          <w:sz w:val="24"/>
          <w:szCs w:val="24"/>
        </w:rPr>
        <w:t xml:space="preserve"> a etapa competitiva, as licitantes poderão encaminhar lances exclusivamente por meio do sistema eletrônico, sendo imediatamente informadas do seu recebimento, registro e valor.</w:t>
      </w:r>
    </w:p>
    <w:p w14:paraId="016EF737" w14:textId="7E93B383" w:rsidR="0073470A" w:rsidRPr="00542633" w:rsidRDefault="0073470A" w:rsidP="00584E41">
      <w:pPr>
        <w:shd w:val="clear" w:color="auto" w:fill="FFFFFF"/>
        <w:suppressAutoHyphens w:val="0"/>
        <w:rPr>
          <w:sz w:val="24"/>
          <w:szCs w:val="24"/>
          <w:bdr w:val="none" w:sz="0" w:space="0" w:color="auto" w:frame="1"/>
          <w:lang w:eastAsia="pt-BR"/>
        </w:rPr>
      </w:pPr>
      <w:r w:rsidRPr="00542633">
        <w:rPr>
          <w:b/>
          <w:sz w:val="24"/>
          <w:szCs w:val="24"/>
        </w:rPr>
        <w:t>7.12</w:t>
      </w:r>
      <w:r w:rsidRPr="00542633">
        <w:rPr>
          <w:sz w:val="24"/>
          <w:szCs w:val="24"/>
        </w:rPr>
        <w:t xml:space="preserve"> Os licitantes poderão oferecer lances públicos e </w:t>
      </w:r>
      <w:proofErr w:type="gramStart"/>
      <w:r w:rsidRPr="00542633">
        <w:rPr>
          <w:sz w:val="24"/>
          <w:szCs w:val="24"/>
        </w:rPr>
        <w:t>sucessivos, com prorrogações, observado</w:t>
      </w:r>
      <w:proofErr w:type="gramEnd"/>
      <w:r w:rsidRPr="00542633">
        <w:rPr>
          <w:sz w:val="24"/>
          <w:szCs w:val="24"/>
        </w:rPr>
        <w:t xml:space="preserve"> o horário fixado e as regras para sua aceitação, conforme </w:t>
      </w:r>
      <w:r w:rsidRPr="00542633">
        <w:rPr>
          <w:b/>
          <w:sz w:val="24"/>
          <w:szCs w:val="24"/>
        </w:rPr>
        <w:t>MODO DE DISPUTA ABERTO.</w:t>
      </w:r>
    </w:p>
    <w:p w14:paraId="6A7B3516" w14:textId="77777777" w:rsidR="00621619" w:rsidRPr="00542633" w:rsidRDefault="00621619" w:rsidP="00584E41">
      <w:pPr>
        <w:shd w:val="clear" w:color="auto" w:fill="FFFFFF"/>
        <w:suppressAutoHyphens w:val="0"/>
        <w:rPr>
          <w:sz w:val="24"/>
          <w:szCs w:val="24"/>
        </w:rPr>
      </w:pPr>
      <w:r w:rsidRPr="00542633">
        <w:rPr>
          <w:b/>
          <w:sz w:val="24"/>
          <w:szCs w:val="24"/>
        </w:rPr>
        <w:t>7.12.1</w:t>
      </w:r>
      <w:r w:rsidRPr="00542633">
        <w:rPr>
          <w:sz w:val="24"/>
          <w:szCs w:val="24"/>
        </w:rPr>
        <w:t xml:space="preserve"> A Licitante somente poderá oferecer lance inferior ao último por ela ofertado e registrado pelo sistema, observado o intervalo mínimo R$ </w:t>
      </w:r>
      <w:r w:rsidRPr="00542633">
        <w:rPr>
          <w:b/>
          <w:sz w:val="24"/>
          <w:szCs w:val="24"/>
        </w:rPr>
        <w:t>10.000,00 (dez mil reais)</w:t>
      </w:r>
      <w:r w:rsidRPr="00542633">
        <w:rPr>
          <w:sz w:val="24"/>
          <w:szCs w:val="24"/>
        </w:rPr>
        <w:t xml:space="preserve"> em relação aos lances intermediários e em relação ao lance que cobrir a melhor oferta. </w:t>
      </w:r>
    </w:p>
    <w:p w14:paraId="72ECB976" w14:textId="77777777" w:rsidR="00621619" w:rsidRPr="00542633" w:rsidRDefault="00621619" w:rsidP="00584E41">
      <w:pPr>
        <w:shd w:val="clear" w:color="auto" w:fill="FFFFFF"/>
        <w:suppressAutoHyphens w:val="0"/>
        <w:rPr>
          <w:sz w:val="24"/>
          <w:szCs w:val="24"/>
        </w:rPr>
      </w:pPr>
      <w:r w:rsidRPr="00542633">
        <w:rPr>
          <w:b/>
          <w:sz w:val="24"/>
          <w:szCs w:val="24"/>
        </w:rPr>
        <w:t>7.12.2</w:t>
      </w:r>
      <w:r w:rsidRPr="00542633">
        <w:rPr>
          <w:sz w:val="24"/>
          <w:szCs w:val="24"/>
        </w:rPr>
        <w:t xml:space="preserve"> O licitante somente poderá oferecer lance de valor inferior ao último por ele ofertado e registrado pelo sistema.</w:t>
      </w:r>
    </w:p>
    <w:p w14:paraId="070F416A" w14:textId="77777777" w:rsidR="00621619" w:rsidRPr="00542633" w:rsidRDefault="00621619" w:rsidP="00584E41">
      <w:pPr>
        <w:shd w:val="clear" w:color="auto" w:fill="FFFFFF"/>
        <w:suppressAutoHyphens w:val="0"/>
        <w:rPr>
          <w:sz w:val="24"/>
          <w:szCs w:val="24"/>
        </w:rPr>
      </w:pPr>
      <w:r w:rsidRPr="00542633">
        <w:rPr>
          <w:b/>
          <w:sz w:val="24"/>
          <w:szCs w:val="24"/>
        </w:rPr>
        <w:t xml:space="preserve"> 7.12.3</w:t>
      </w:r>
      <w:r w:rsidRPr="00542633">
        <w:rPr>
          <w:sz w:val="24"/>
          <w:szCs w:val="24"/>
        </w:rPr>
        <w:t xml:space="preserve"> Não serão aceitos dois ou mais lances de mesmo valor, prevalecendo aquele que for recebido e registrado em primeiro lugar.</w:t>
      </w:r>
    </w:p>
    <w:p w14:paraId="0192693D" w14:textId="77777777" w:rsidR="00621619" w:rsidRPr="00542633" w:rsidRDefault="00621619" w:rsidP="00584E41">
      <w:pPr>
        <w:shd w:val="clear" w:color="auto" w:fill="FFFFFF"/>
        <w:suppressAutoHyphens w:val="0"/>
        <w:rPr>
          <w:sz w:val="24"/>
          <w:szCs w:val="24"/>
        </w:rPr>
      </w:pPr>
      <w:r w:rsidRPr="00542633">
        <w:rPr>
          <w:b/>
          <w:sz w:val="24"/>
          <w:szCs w:val="24"/>
        </w:rPr>
        <w:t xml:space="preserve"> 7.12.4</w:t>
      </w:r>
      <w:r w:rsidRPr="00542633">
        <w:rPr>
          <w:sz w:val="24"/>
          <w:szCs w:val="24"/>
        </w:rPr>
        <w:t>. Durante o transcurso da sessão pública, os licitantes serão informados, em tempo real, do valor do menor lance registrado, vedada a identificação do licitante.</w:t>
      </w:r>
    </w:p>
    <w:p w14:paraId="722D629F" w14:textId="77777777" w:rsidR="00621619" w:rsidRPr="00542633" w:rsidRDefault="00621619" w:rsidP="00584E41">
      <w:pPr>
        <w:shd w:val="clear" w:color="auto" w:fill="FFFFFF"/>
        <w:suppressAutoHyphens w:val="0"/>
        <w:rPr>
          <w:sz w:val="24"/>
          <w:szCs w:val="24"/>
        </w:rPr>
      </w:pPr>
      <w:r w:rsidRPr="00542633">
        <w:rPr>
          <w:sz w:val="24"/>
          <w:szCs w:val="24"/>
        </w:rPr>
        <w:t xml:space="preserve"> </w:t>
      </w:r>
      <w:r w:rsidRPr="00542633">
        <w:rPr>
          <w:b/>
          <w:sz w:val="24"/>
          <w:szCs w:val="24"/>
        </w:rPr>
        <w:t>7.12.5</w:t>
      </w:r>
      <w:r w:rsidRPr="00542633">
        <w:rPr>
          <w:sz w:val="24"/>
          <w:szCs w:val="24"/>
        </w:rPr>
        <w:t xml:space="preserve"> A etapa de envio de lances terá duração de 10 (dez) minutos, e, após isso, será prorrogada automaticamente pelo sistema quando houver lance ofertado nos últimos dois minutos do período de duração da sessão pública.</w:t>
      </w:r>
    </w:p>
    <w:p w14:paraId="530EE4E2" w14:textId="3492A676" w:rsidR="00373BD7" w:rsidRPr="00542633" w:rsidRDefault="00621619" w:rsidP="00584E41">
      <w:pPr>
        <w:shd w:val="clear" w:color="auto" w:fill="FFFFFF"/>
        <w:suppressAutoHyphens w:val="0"/>
        <w:rPr>
          <w:sz w:val="24"/>
          <w:szCs w:val="24"/>
        </w:rPr>
      </w:pPr>
      <w:r w:rsidRPr="00542633">
        <w:rPr>
          <w:b/>
          <w:sz w:val="24"/>
          <w:szCs w:val="24"/>
        </w:rPr>
        <w:t>7.12.6</w:t>
      </w:r>
      <w:r w:rsidRPr="00542633">
        <w:rPr>
          <w:sz w:val="24"/>
          <w:szCs w:val="24"/>
        </w:rPr>
        <w:t xml:space="preserve"> A prorrogação automática da etapa de lances, de que trata o item anterior, será de </w:t>
      </w:r>
      <w:proofErr w:type="gramStart"/>
      <w:r w:rsidRPr="00542633">
        <w:rPr>
          <w:sz w:val="24"/>
          <w:szCs w:val="24"/>
        </w:rPr>
        <w:t>2</w:t>
      </w:r>
      <w:proofErr w:type="gramEnd"/>
      <w:r w:rsidRPr="00542633">
        <w:rPr>
          <w:sz w:val="24"/>
          <w:szCs w:val="24"/>
        </w:rPr>
        <w:t xml:space="preserve"> (dois) minutos e ocorrerá sucessivamente sempre que houver lances enviados nesse período de prorrogação.</w:t>
      </w:r>
    </w:p>
    <w:p w14:paraId="361EAD13" w14:textId="77777777" w:rsidR="00BE2F02" w:rsidRPr="00542633" w:rsidRDefault="00BE2F02" w:rsidP="00584E41">
      <w:pPr>
        <w:shd w:val="clear" w:color="auto" w:fill="FFFFFF"/>
        <w:suppressAutoHyphens w:val="0"/>
        <w:rPr>
          <w:sz w:val="24"/>
          <w:szCs w:val="24"/>
        </w:rPr>
      </w:pPr>
      <w:r w:rsidRPr="00542633">
        <w:rPr>
          <w:b/>
          <w:sz w:val="24"/>
          <w:szCs w:val="24"/>
        </w:rPr>
        <w:t>7.12.7</w:t>
      </w:r>
      <w:r w:rsidRPr="00542633">
        <w:rPr>
          <w:sz w:val="24"/>
          <w:szCs w:val="24"/>
        </w:rPr>
        <w:t xml:space="preserve"> Não havendo novos lances na forma estabelecida nos itens anteriores, a sessão pública encerrar-se-á automaticamente. </w:t>
      </w:r>
    </w:p>
    <w:p w14:paraId="782C6B51" w14:textId="77777777" w:rsidR="00BE2F02" w:rsidRPr="00542633" w:rsidRDefault="00BE2F02" w:rsidP="00584E41">
      <w:pPr>
        <w:shd w:val="clear" w:color="auto" w:fill="FFFFFF"/>
        <w:suppressAutoHyphens w:val="0"/>
        <w:rPr>
          <w:sz w:val="24"/>
          <w:szCs w:val="24"/>
        </w:rPr>
      </w:pPr>
      <w:r w:rsidRPr="00542633">
        <w:rPr>
          <w:b/>
          <w:sz w:val="24"/>
          <w:szCs w:val="24"/>
        </w:rPr>
        <w:t>7.12.8</w:t>
      </w:r>
      <w:r w:rsidRPr="00542633">
        <w:rPr>
          <w:sz w:val="24"/>
          <w:szCs w:val="24"/>
        </w:rPr>
        <w:t xml:space="preserve"> Encerrada a fase competitiva sem que haja a prorrogação automática pelo sistema, poderá o Agente de Contratação, justificadamente, admitir o reinício da sessão pública de lances, em prol da consecução do melhor preço. </w:t>
      </w:r>
    </w:p>
    <w:p w14:paraId="28DEF1AB" w14:textId="77777777" w:rsidR="00BE2F02" w:rsidRPr="00542633" w:rsidRDefault="00BE2F02" w:rsidP="00584E41">
      <w:pPr>
        <w:shd w:val="clear" w:color="auto" w:fill="FFFFFF"/>
        <w:suppressAutoHyphens w:val="0"/>
        <w:rPr>
          <w:sz w:val="24"/>
          <w:szCs w:val="24"/>
        </w:rPr>
      </w:pPr>
      <w:r w:rsidRPr="00542633">
        <w:rPr>
          <w:b/>
          <w:sz w:val="24"/>
          <w:szCs w:val="24"/>
        </w:rPr>
        <w:t>7.12.9</w:t>
      </w:r>
      <w:r w:rsidRPr="00542633">
        <w:rPr>
          <w:sz w:val="24"/>
          <w:szCs w:val="24"/>
        </w:rPr>
        <w:t xml:space="preserve"> Na hipótese de o sistema eletrônico se desconectar no decorrer da etapa de envio de lances da sessão pública e permanecer acessível aos licitantes, os lances </w:t>
      </w:r>
      <w:proofErr w:type="gramStart"/>
      <w:r w:rsidRPr="00542633">
        <w:rPr>
          <w:sz w:val="24"/>
          <w:szCs w:val="24"/>
        </w:rPr>
        <w:t>continuarão</w:t>
      </w:r>
      <w:proofErr w:type="gramEnd"/>
      <w:r w:rsidRPr="00542633">
        <w:rPr>
          <w:sz w:val="24"/>
          <w:szCs w:val="24"/>
        </w:rPr>
        <w:t xml:space="preserve"> sendo recebidos, sem prejuízo dos atos realizados. </w:t>
      </w:r>
    </w:p>
    <w:p w14:paraId="7908C3E5" w14:textId="2A45521F" w:rsidR="00621619" w:rsidRPr="00542633" w:rsidRDefault="00BE2F02" w:rsidP="00584E41">
      <w:pPr>
        <w:shd w:val="clear" w:color="auto" w:fill="FFFFFF"/>
        <w:suppressAutoHyphens w:val="0"/>
        <w:rPr>
          <w:sz w:val="24"/>
          <w:szCs w:val="24"/>
          <w:bdr w:val="none" w:sz="0" w:space="0" w:color="auto" w:frame="1"/>
          <w:lang w:eastAsia="pt-BR"/>
        </w:rPr>
      </w:pPr>
      <w:r w:rsidRPr="00542633">
        <w:rPr>
          <w:b/>
          <w:sz w:val="24"/>
          <w:szCs w:val="24"/>
        </w:rPr>
        <w:t>7.13</w:t>
      </w:r>
      <w:r w:rsidRPr="00542633">
        <w:rPr>
          <w:sz w:val="24"/>
          <w:szCs w:val="24"/>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7B2FB661" w14:textId="77777777" w:rsidR="00D17311" w:rsidRPr="00542633" w:rsidRDefault="00D17311" w:rsidP="00584E41">
      <w:pPr>
        <w:shd w:val="clear" w:color="auto" w:fill="FFFFFF"/>
        <w:suppressAutoHyphens w:val="0"/>
        <w:rPr>
          <w:sz w:val="24"/>
          <w:szCs w:val="24"/>
        </w:rPr>
      </w:pPr>
      <w:r w:rsidRPr="00542633">
        <w:rPr>
          <w:b/>
          <w:sz w:val="24"/>
          <w:szCs w:val="24"/>
        </w:rPr>
        <w:t>7.14</w:t>
      </w:r>
      <w:r w:rsidRPr="00542633">
        <w:rPr>
          <w:sz w:val="24"/>
          <w:szCs w:val="24"/>
        </w:rPr>
        <w:t xml:space="preserve"> Caso o licitante não apresente lances, concorrerá com o valor de sua proposta. </w:t>
      </w:r>
    </w:p>
    <w:p w14:paraId="4584F497" w14:textId="77777777" w:rsidR="00D17311" w:rsidRPr="00542633" w:rsidRDefault="00D17311" w:rsidP="00584E41">
      <w:pPr>
        <w:shd w:val="clear" w:color="auto" w:fill="FFFFFF"/>
        <w:suppressAutoHyphens w:val="0"/>
        <w:rPr>
          <w:sz w:val="24"/>
          <w:szCs w:val="24"/>
        </w:rPr>
      </w:pPr>
      <w:r w:rsidRPr="00542633">
        <w:rPr>
          <w:b/>
          <w:sz w:val="24"/>
          <w:szCs w:val="24"/>
        </w:rPr>
        <w:t>7.15</w:t>
      </w:r>
      <w:r w:rsidRPr="00542633">
        <w:rPr>
          <w:sz w:val="24"/>
          <w:szCs w:val="24"/>
        </w:rPr>
        <w:t xml:space="preserve"> No caso de haver a participação de microempresas e empresas de pequeno porte no certame licitatório, os procedimentos obedecerão aos subitens a seguir:</w:t>
      </w:r>
    </w:p>
    <w:p w14:paraId="076BC4C9" w14:textId="77777777" w:rsidR="00D17311" w:rsidRPr="00542633" w:rsidRDefault="00D17311" w:rsidP="00584E41">
      <w:pPr>
        <w:shd w:val="clear" w:color="auto" w:fill="FFFFFF"/>
        <w:suppressAutoHyphens w:val="0"/>
        <w:rPr>
          <w:sz w:val="24"/>
          <w:szCs w:val="24"/>
        </w:rPr>
      </w:pPr>
      <w:r w:rsidRPr="00542633">
        <w:rPr>
          <w:sz w:val="24"/>
          <w:szCs w:val="24"/>
        </w:rPr>
        <w:t xml:space="preserve"> </w:t>
      </w:r>
      <w:r w:rsidRPr="00542633">
        <w:rPr>
          <w:b/>
          <w:sz w:val="24"/>
          <w:szCs w:val="24"/>
        </w:rPr>
        <w:t>7.15.1</w:t>
      </w:r>
      <w:r w:rsidRPr="00542633">
        <w:rPr>
          <w:sz w:val="24"/>
          <w:szCs w:val="24"/>
        </w:rPr>
        <w:t xml:space="preserve"> 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 </w:t>
      </w:r>
    </w:p>
    <w:p w14:paraId="7D6F838C" w14:textId="72E3568D" w:rsidR="00373BD7" w:rsidRPr="00542633" w:rsidRDefault="00D17311" w:rsidP="00584E41">
      <w:pPr>
        <w:shd w:val="clear" w:color="auto" w:fill="FFFFFF"/>
        <w:suppressAutoHyphens w:val="0"/>
        <w:rPr>
          <w:sz w:val="24"/>
          <w:szCs w:val="24"/>
          <w:bdr w:val="none" w:sz="0" w:space="0" w:color="auto" w:frame="1"/>
          <w:lang w:eastAsia="pt-BR"/>
        </w:rPr>
      </w:pPr>
      <w:r w:rsidRPr="00542633">
        <w:rPr>
          <w:b/>
          <w:sz w:val="24"/>
          <w:szCs w:val="24"/>
        </w:rPr>
        <w:lastRenderedPageBreak/>
        <w:t>7.15.2</w:t>
      </w:r>
      <w:r w:rsidRPr="00542633">
        <w:rPr>
          <w:sz w:val="24"/>
          <w:szCs w:val="24"/>
        </w:rPr>
        <w:t xml:space="preserve"> Em caso positivo, a microempresa ou empresa de pequeno porte convocada poderá apresentar proposta de preço inferior à primeira classificada no prazo de </w:t>
      </w:r>
      <w:proofErr w:type="gramStart"/>
      <w:r w:rsidRPr="00542633">
        <w:rPr>
          <w:sz w:val="24"/>
          <w:szCs w:val="24"/>
        </w:rPr>
        <w:t>5</w:t>
      </w:r>
      <w:proofErr w:type="gramEnd"/>
      <w:r w:rsidRPr="00542633">
        <w:rPr>
          <w:sz w:val="24"/>
          <w:szCs w:val="24"/>
        </w:rPr>
        <w:t xml:space="preserve"> (cinco) minutos, sob pena de preclusão.</w:t>
      </w:r>
    </w:p>
    <w:p w14:paraId="4B7B4B84" w14:textId="77777777" w:rsidR="00203A3C" w:rsidRPr="0042496E" w:rsidRDefault="00203A3C" w:rsidP="00584E41">
      <w:pPr>
        <w:shd w:val="clear" w:color="auto" w:fill="FFFFFF"/>
        <w:suppressAutoHyphens w:val="0"/>
        <w:rPr>
          <w:sz w:val="24"/>
          <w:szCs w:val="24"/>
        </w:rPr>
      </w:pPr>
      <w:r w:rsidRPr="0042496E">
        <w:rPr>
          <w:b/>
          <w:sz w:val="24"/>
          <w:szCs w:val="24"/>
        </w:rPr>
        <w:t>7.15.3</w:t>
      </w:r>
      <w:r w:rsidRPr="0042496E">
        <w:rPr>
          <w:sz w:val="24"/>
          <w:szCs w:val="24"/>
        </w:rPr>
        <w:t xml:space="preserve"> 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0BBB067F" w14:textId="0CA2C2B9" w:rsidR="00373BD7" w:rsidRPr="0042496E" w:rsidRDefault="00203A3C" w:rsidP="00584E41">
      <w:pPr>
        <w:shd w:val="clear" w:color="auto" w:fill="FFFFFF"/>
        <w:suppressAutoHyphens w:val="0"/>
        <w:rPr>
          <w:sz w:val="24"/>
          <w:szCs w:val="24"/>
        </w:rPr>
      </w:pPr>
      <w:r w:rsidRPr="0042496E">
        <w:rPr>
          <w:b/>
          <w:sz w:val="24"/>
          <w:szCs w:val="24"/>
        </w:rPr>
        <w:t>7.15.4</w:t>
      </w:r>
      <w:r w:rsidRPr="0042496E">
        <w:rPr>
          <w:sz w:val="24"/>
          <w:szCs w:val="24"/>
        </w:rPr>
        <w:t xml:space="preserve"> 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5B14F5BE" w14:textId="13A5E04F" w:rsidR="00203A3C" w:rsidRPr="0042496E" w:rsidRDefault="00203A3C" w:rsidP="00584E41">
      <w:pPr>
        <w:shd w:val="clear" w:color="auto" w:fill="FFFFFF"/>
        <w:suppressAutoHyphens w:val="0"/>
        <w:rPr>
          <w:sz w:val="24"/>
          <w:szCs w:val="24"/>
        </w:rPr>
      </w:pPr>
      <w:r w:rsidRPr="0042496E">
        <w:rPr>
          <w:b/>
          <w:sz w:val="24"/>
          <w:szCs w:val="24"/>
        </w:rPr>
        <w:t>7.16</w:t>
      </w:r>
      <w:r w:rsidRPr="0042496E">
        <w:rPr>
          <w:sz w:val="24"/>
          <w:szCs w:val="24"/>
        </w:rPr>
        <w:t xml:space="preserve"> Em caso de eventual empate entre propostas ou lances, serão adotados os critérios previstos no art. 60 da Lei 14.133/21, de acordo com a ordem legalmente estabelecida.</w:t>
      </w:r>
    </w:p>
    <w:p w14:paraId="242434D2" w14:textId="77777777" w:rsidR="00203A3C" w:rsidRPr="0042496E" w:rsidRDefault="00203A3C" w:rsidP="00584E41">
      <w:pPr>
        <w:shd w:val="clear" w:color="auto" w:fill="FFFFFF"/>
        <w:suppressAutoHyphens w:val="0"/>
        <w:rPr>
          <w:sz w:val="24"/>
          <w:szCs w:val="24"/>
        </w:rPr>
      </w:pPr>
      <w:r w:rsidRPr="0042496E">
        <w:rPr>
          <w:b/>
          <w:sz w:val="24"/>
          <w:szCs w:val="24"/>
        </w:rPr>
        <w:t>7.17</w:t>
      </w:r>
      <w:r w:rsidRPr="0042496E">
        <w:rPr>
          <w:sz w:val="24"/>
          <w:szCs w:val="24"/>
        </w:rPr>
        <w:t xml:space="preserve"> Persistindo o empate, a proposta vencedora será sorteada pelo sistema eletrônico dentre as propostas ou os lances empatados. </w:t>
      </w:r>
    </w:p>
    <w:p w14:paraId="5D9AEDEB" w14:textId="739BB381" w:rsidR="00203A3C" w:rsidRPr="0042496E" w:rsidRDefault="00203A3C" w:rsidP="00584E41">
      <w:pPr>
        <w:shd w:val="clear" w:color="auto" w:fill="FFFFFF"/>
        <w:suppressAutoHyphens w:val="0"/>
        <w:rPr>
          <w:sz w:val="24"/>
          <w:szCs w:val="24"/>
        </w:rPr>
      </w:pPr>
      <w:proofErr w:type="gramStart"/>
      <w:r w:rsidRPr="0042496E">
        <w:rPr>
          <w:b/>
          <w:sz w:val="24"/>
          <w:szCs w:val="24"/>
        </w:rPr>
        <w:t>7.18</w:t>
      </w:r>
      <w:r w:rsidRPr="0042496E">
        <w:rPr>
          <w:sz w:val="24"/>
          <w:szCs w:val="24"/>
        </w:rPr>
        <w:t xml:space="preserve"> Encerrada</w:t>
      </w:r>
      <w:proofErr w:type="gramEnd"/>
      <w:r w:rsidRPr="0042496E">
        <w:rPr>
          <w:sz w:val="24"/>
          <w:szCs w:val="24"/>
        </w:rPr>
        <w:t xml:space="preserve"> a etapa de lances, o Agente de Contratação poderá negociar melhores condições, encaminhando, pelo sistema eletrônico, contraproposta ao licitante que tenha apresentado o melhor preço, para que seja obtida melhor proposta, vedada a negociação em condições diferentes das previstas neste Edital.</w:t>
      </w:r>
    </w:p>
    <w:p w14:paraId="65978385" w14:textId="77777777" w:rsidR="00203A3C" w:rsidRPr="0042496E" w:rsidRDefault="00203A3C" w:rsidP="00584E41">
      <w:pPr>
        <w:shd w:val="clear" w:color="auto" w:fill="FFFFFF"/>
        <w:suppressAutoHyphens w:val="0"/>
        <w:rPr>
          <w:sz w:val="24"/>
          <w:szCs w:val="24"/>
        </w:rPr>
      </w:pPr>
      <w:r w:rsidRPr="0042496E">
        <w:rPr>
          <w:b/>
          <w:sz w:val="24"/>
          <w:szCs w:val="24"/>
        </w:rPr>
        <w:t>7.18.1</w:t>
      </w:r>
      <w:r w:rsidRPr="0042496E">
        <w:rPr>
          <w:sz w:val="24"/>
          <w:szCs w:val="24"/>
        </w:rPr>
        <w:t xml:space="preserve"> A negociação será realizada por meio do sistema, com acompanhamento dos demais licitantes e divulgação do resultado, bem como anexação aos autos do processo. </w:t>
      </w:r>
    </w:p>
    <w:p w14:paraId="343AE675" w14:textId="4FFEE744" w:rsidR="00203A3C" w:rsidRPr="0042496E" w:rsidRDefault="00203A3C" w:rsidP="00584E41">
      <w:pPr>
        <w:shd w:val="clear" w:color="auto" w:fill="FFFFFF"/>
        <w:suppressAutoHyphens w:val="0"/>
        <w:rPr>
          <w:sz w:val="24"/>
          <w:szCs w:val="24"/>
        </w:rPr>
      </w:pPr>
      <w:r w:rsidRPr="0042496E">
        <w:rPr>
          <w:b/>
          <w:sz w:val="24"/>
          <w:szCs w:val="24"/>
        </w:rPr>
        <w:t>7.19</w:t>
      </w:r>
      <w:r w:rsidRPr="0042496E">
        <w:rPr>
          <w:sz w:val="24"/>
          <w:szCs w:val="24"/>
        </w:rPr>
        <w:t xml:space="preserve"> O Agente de Contratação solicitará ao licitante mais bem classificado que, no prazo de </w:t>
      </w:r>
      <w:r w:rsidRPr="0051761D">
        <w:rPr>
          <w:b/>
          <w:sz w:val="24"/>
          <w:szCs w:val="24"/>
        </w:rPr>
        <w:t>04h00 (quatro)</w:t>
      </w:r>
      <w:r w:rsidRPr="0042496E">
        <w:rPr>
          <w:sz w:val="24"/>
          <w:szCs w:val="24"/>
        </w:rPr>
        <w:t xml:space="preserve"> horas, envie a proposta adequada ao último lance ofertado após a negociação realizada, acompanhada, se for o caso, de documentos complementares, quando necessários à confirmação daqueles exigidos neste Edital e já apresentados.</w:t>
      </w:r>
    </w:p>
    <w:p w14:paraId="374254E0" w14:textId="2275E364" w:rsidR="00203A3C" w:rsidRPr="0042496E" w:rsidRDefault="00203A3C" w:rsidP="00584E41">
      <w:pPr>
        <w:shd w:val="clear" w:color="auto" w:fill="FFFFFF"/>
        <w:suppressAutoHyphens w:val="0"/>
        <w:rPr>
          <w:sz w:val="24"/>
          <w:szCs w:val="24"/>
        </w:rPr>
      </w:pPr>
      <w:proofErr w:type="gramStart"/>
      <w:r w:rsidRPr="0042496E">
        <w:rPr>
          <w:b/>
          <w:sz w:val="24"/>
          <w:szCs w:val="24"/>
        </w:rPr>
        <w:t>7.20</w:t>
      </w:r>
      <w:r w:rsidRPr="0042496E">
        <w:rPr>
          <w:sz w:val="24"/>
          <w:szCs w:val="24"/>
        </w:rPr>
        <w:t xml:space="preserve"> Encerrada</w:t>
      </w:r>
      <w:proofErr w:type="gramEnd"/>
      <w:r w:rsidRPr="0042496E">
        <w:rPr>
          <w:sz w:val="24"/>
          <w:szCs w:val="24"/>
        </w:rPr>
        <w:t xml:space="preserve"> a negociação, o Agente de Contratação iniciará a fase de julgamento da proposta.</w:t>
      </w:r>
    </w:p>
    <w:p w14:paraId="1FA12FA6" w14:textId="77777777" w:rsidR="00B356DA" w:rsidRPr="0042496E" w:rsidRDefault="00B356DA" w:rsidP="00584E41">
      <w:pPr>
        <w:shd w:val="clear" w:color="auto" w:fill="FFFFFF"/>
        <w:suppressAutoHyphens w:val="0"/>
        <w:rPr>
          <w:sz w:val="24"/>
          <w:szCs w:val="24"/>
        </w:rPr>
      </w:pPr>
    </w:p>
    <w:p w14:paraId="05ADAF40" w14:textId="77777777" w:rsidR="00B356DA" w:rsidRPr="0042496E" w:rsidRDefault="00B356DA" w:rsidP="00584E41">
      <w:pPr>
        <w:shd w:val="clear" w:color="auto" w:fill="FFFFFF"/>
        <w:suppressAutoHyphens w:val="0"/>
        <w:rPr>
          <w:sz w:val="24"/>
          <w:szCs w:val="24"/>
        </w:rPr>
      </w:pPr>
      <w:r w:rsidRPr="0042496E">
        <w:rPr>
          <w:b/>
          <w:sz w:val="24"/>
          <w:szCs w:val="24"/>
        </w:rPr>
        <w:t>FASE DE JULGAMENTO</w:t>
      </w:r>
      <w:r w:rsidRPr="0042496E">
        <w:rPr>
          <w:sz w:val="24"/>
          <w:szCs w:val="24"/>
        </w:rPr>
        <w:t xml:space="preserve"> </w:t>
      </w:r>
    </w:p>
    <w:p w14:paraId="20F4E857" w14:textId="16116EE8" w:rsidR="00373BD7" w:rsidRPr="0042496E" w:rsidRDefault="00B356DA" w:rsidP="00584E41">
      <w:pPr>
        <w:shd w:val="clear" w:color="auto" w:fill="FFFFFF"/>
        <w:suppressAutoHyphens w:val="0"/>
        <w:rPr>
          <w:sz w:val="24"/>
          <w:szCs w:val="24"/>
          <w:bdr w:val="none" w:sz="0" w:space="0" w:color="auto" w:frame="1"/>
          <w:lang w:eastAsia="pt-BR"/>
        </w:rPr>
      </w:pPr>
      <w:proofErr w:type="gramStart"/>
      <w:r w:rsidRPr="0042496E">
        <w:rPr>
          <w:b/>
          <w:sz w:val="24"/>
          <w:szCs w:val="24"/>
        </w:rPr>
        <w:t>7.21</w:t>
      </w:r>
      <w:r w:rsidRPr="0042496E">
        <w:rPr>
          <w:sz w:val="24"/>
          <w:szCs w:val="24"/>
        </w:rPr>
        <w:t xml:space="preserve"> Dado</w:t>
      </w:r>
      <w:proofErr w:type="gramEnd"/>
      <w:r w:rsidRPr="0042496E">
        <w:rPr>
          <w:sz w:val="24"/>
          <w:szCs w:val="24"/>
        </w:rPr>
        <w:t xml:space="preserve">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r w:rsidR="008554D7" w:rsidRPr="0042496E">
        <w:rPr>
          <w:sz w:val="24"/>
          <w:szCs w:val="24"/>
        </w:rPr>
        <w:t>.</w:t>
      </w:r>
    </w:p>
    <w:p w14:paraId="6D80D74E" w14:textId="77777777" w:rsidR="0008438B" w:rsidRPr="0042496E" w:rsidRDefault="0008438B" w:rsidP="00584E41">
      <w:pPr>
        <w:shd w:val="clear" w:color="auto" w:fill="FFFFFF"/>
        <w:suppressAutoHyphens w:val="0"/>
        <w:rPr>
          <w:sz w:val="24"/>
          <w:szCs w:val="24"/>
        </w:rPr>
      </w:pPr>
      <w:r w:rsidRPr="0042496E">
        <w:rPr>
          <w:b/>
          <w:sz w:val="24"/>
          <w:szCs w:val="24"/>
        </w:rPr>
        <w:t>7.22</w:t>
      </w:r>
      <w:r w:rsidRPr="0042496E">
        <w:rPr>
          <w:sz w:val="24"/>
          <w:szCs w:val="24"/>
        </w:rPr>
        <w:t xml:space="preserve"> Caso o licitante provisoriamente classificado em primeiro lugar tenha se utilizado de algum benefício direcionado às ME/</w:t>
      </w:r>
      <w:proofErr w:type="spellStart"/>
      <w:r w:rsidRPr="0042496E">
        <w:rPr>
          <w:sz w:val="24"/>
          <w:szCs w:val="24"/>
        </w:rPr>
        <w:t>EPP’s</w:t>
      </w:r>
      <w:proofErr w:type="spellEnd"/>
      <w:r w:rsidRPr="0042496E">
        <w:rPr>
          <w:sz w:val="24"/>
          <w:szCs w:val="24"/>
        </w:rPr>
        <w:t xml:space="preserve">, o Agente de Contratação diligenciará para verificar o enquadramento. </w:t>
      </w:r>
    </w:p>
    <w:p w14:paraId="1388F1FE" w14:textId="77777777" w:rsidR="0008438B" w:rsidRPr="0042496E" w:rsidRDefault="0008438B" w:rsidP="00584E41">
      <w:pPr>
        <w:shd w:val="clear" w:color="auto" w:fill="FFFFFF"/>
        <w:suppressAutoHyphens w:val="0"/>
        <w:rPr>
          <w:sz w:val="24"/>
          <w:szCs w:val="24"/>
        </w:rPr>
      </w:pPr>
      <w:r w:rsidRPr="0042496E">
        <w:rPr>
          <w:b/>
          <w:sz w:val="24"/>
          <w:szCs w:val="24"/>
        </w:rPr>
        <w:t>7.23</w:t>
      </w:r>
      <w:r w:rsidRPr="0042496E">
        <w:rPr>
          <w:sz w:val="24"/>
          <w:szCs w:val="24"/>
        </w:rPr>
        <w:t xml:space="preserve"> O licitante classificado em primeiro lugar será convocado para apresentar a planilha dos quantitativos e custos </w:t>
      </w:r>
      <w:proofErr w:type="gramStart"/>
      <w:r w:rsidRPr="0042496E">
        <w:rPr>
          <w:sz w:val="24"/>
          <w:szCs w:val="24"/>
        </w:rPr>
        <w:t>por ele elaboradas, com os respectivos valores adequados ao valor final da sua proposta, sob pena de não aceitação da proposta</w:t>
      </w:r>
      <w:proofErr w:type="gramEnd"/>
      <w:r w:rsidRPr="0042496E">
        <w:rPr>
          <w:sz w:val="24"/>
          <w:szCs w:val="24"/>
        </w:rPr>
        <w:t>.</w:t>
      </w:r>
    </w:p>
    <w:p w14:paraId="6E821FE7" w14:textId="07B84D62" w:rsidR="00373BD7" w:rsidRPr="0042496E" w:rsidRDefault="0008438B" w:rsidP="00584E41">
      <w:pPr>
        <w:shd w:val="clear" w:color="auto" w:fill="FFFFFF"/>
        <w:suppressAutoHyphens w:val="0"/>
        <w:rPr>
          <w:sz w:val="24"/>
          <w:szCs w:val="24"/>
          <w:bdr w:val="none" w:sz="0" w:space="0" w:color="auto" w:frame="1"/>
          <w:lang w:eastAsia="pt-BR"/>
        </w:rPr>
      </w:pPr>
      <w:r w:rsidRPr="0042496E">
        <w:rPr>
          <w:b/>
          <w:sz w:val="24"/>
          <w:szCs w:val="24"/>
        </w:rPr>
        <w:t>7.23.1</w:t>
      </w:r>
      <w:r w:rsidRPr="0042496E">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70F39D34" w14:textId="77777777" w:rsidR="005F783F" w:rsidRPr="0042496E" w:rsidRDefault="005F783F" w:rsidP="00584E41">
      <w:pPr>
        <w:shd w:val="clear" w:color="auto" w:fill="FFFFFF"/>
        <w:suppressAutoHyphens w:val="0"/>
        <w:rPr>
          <w:sz w:val="24"/>
          <w:szCs w:val="24"/>
        </w:rPr>
      </w:pPr>
      <w:r w:rsidRPr="0042496E">
        <w:rPr>
          <w:b/>
          <w:sz w:val="24"/>
          <w:szCs w:val="24"/>
        </w:rPr>
        <w:t>7.24</w:t>
      </w:r>
      <w:r w:rsidRPr="0042496E">
        <w:rPr>
          <w:sz w:val="24"/>
          <w:szCs w:val="24"/>
        </w:rPr>
        <w:t xml:space="preserve"> O Agente de Contratação fará a conferência da proposta de preços, planilhas, cronograma físico-financeiro e demais documentos que se fizerem necessários para aceitação da proposta.</w:t>
      </w:r>
    </w:p>
    <w:p w14:paraId="311B3AA4" w14:textId="77777777" w:rsidR="005F783F" w:rsidRPr="00655687" w:rsidRDefault="005F783F" w:rsidP="00584E41">
      <w:pPr>
        <w:shd w:val="clear" w:color="auto" w:fill="FFFFFF"/>
        <w:suppressAutoHyphens w:val="0"/>
        <w:rPr>
          <w:sz w:val="24"/>
          <w:szCs w:val="24"/>
        </w:rPr>
      </w:pPr>
      <w:r w:rsidRPr="0042496E">
        <w:rPr>
          <w:sz w:val="24"/>
          <w:szCs w:val="24"/>
        </w:rPr>
        <w:t xml:space="preserve"> </w:t>
      </w:r>
      <w:r w:rsidRPr="0042496E">
        <w:rPr>
          <w:b/>
          <w:sz w:val="24"/>
          <w:szCs w:val="24"/>
        </w:rPr>
        <w:t>7.24.1</w:t>
      </w:r>
      <w:r w:rsidRPr="0042496E">
        <w:rPr>
          <w:sz w:val="24"/>
          <w:szCs w:val="24"/>
        </w:rPr>
        <w:t xml:space="preserve"> Erros no preenchimento da planilha não constituem motivo para a desclassificação da proposta. A planilha poderá ser ajustada pelo fornecedor, no prazo indicado pelo sistema, </w:t>
      </w:r>
      <w:r w:rsidRPr="00655687">
        <w:rPr>
          <w:sz w:val="24"/>
          <w:szCs w:val="24"/>
        </w:rPr>
        <w:lastRenderedPageBreak/>
        <w:t>desde que não haja majoração do preço e que se comprove que este é o bastante para arcar com todos os custos da contratação;</w:t>
      </w:r>
    </w:p>
    <w:p w14:paraId="73FC1EB4" w14:textId="77777777" w:rsidR="005F783F" w:rsidRPr="00655687" w:rsidRDefault="005F783F" w:rsidP="00584E41">
      <w:pPr>
        <w:shd w:val="clear" w:color="auto" w:fill="FFFFFF"/>
        <w:suppressAutoHyphens w:val="0"/>
        <w:rPr>
          <w:sz w:val="24"/>
          <w:szCs w:val="24"/>
        </w:rPr>
      </w:pPr>
      <w:r w:rsidRPr="00655687">
        <w:rPr>
          <w:sz w:val="24"/>
          <w:szCs w:val="24"/>
        </w:rPr>
        <w:t xml:space="preserve"> </w:t>
      </w:r>
      <w:r w:rsidRPr="00655687">
        <w:rPr>
          <w:b/>
          <w:sz w:val="24"/>
          <w:szCs w:val="24"/>
        </w:rPr>
        <w:t>7.24.2</w:t>
      </w:r>
      <w:r w:rsidRPr="00655687">
        <w:rPr>
          <w:sz w:val="24"/>
          <w:szCs w:val="24"/>
        </w:rPr>
        <w:t xml:space="preserve"> O ajuste de que trata este dispositivo se limita a sanar erros ou falhas que não alterem a substância das propostas; </w:t>
      </w:r>
    </w:p>
    <w:p w14:paraId="7C795ECF" w14:textId="77777777" w:rsidR="005F783F" w:rsidRPr="00655687" w:rsidRDefault="005F783F" w:rsidP="00584E41">
      <w:pPr>
        <w:shd w:val="clear" w:color="auto" w:fill="FFFFFF"/>
        <w:suppressAutoHyphens w:val="0"/>
        <w:rPr>
          <w:sz w:val="24"/>
          <w:szCs w:val="24"/>
        </w:rPr>
      </w:pPr>
      <w:r w:rsidRPr="00655687">
        <w:rPr>
          <w:b/>
          <w:sz w:val="24"/>
          <w:szCs w:val="24"/>
        </w:rPr>
        <w:t>7.25</w:t>
      </w:r>
      <w:r w:rsidRPr="00655687">
        <w:rPr>
          <w:sz w:val="24"/>
          <w:szCs w:val="24"/>
        </w:rPr>
        <w:t xml:space="preserve"> </w:t>
      </w:r>
      <w:proofErr w:type="gramStart"/>
      <w:r w:rsidRPr="00655687">
        <w:rPr>
          <w:sz w:val="24"/>
          <w:szCs w:val="24"/>
        </w:rPr>
        <w:t>Será</w:t>
      </w:r>
      <w:proofErr w:type="gramEnd"/>
      <w:r w:rsidRPr="00655687">
        <w:rPr>
          <w:sz w:val="24"/>
          <w:szCs w:val="24"/>
        </w:rPr>
        <w:t xml:space="preserve"> desclassificada a proposta vencedora que não atender aos requisitos de apresentação da proposta, especialmente: </w:t>
      </w:r>
    </w:p>
    <w:p w14:paraId="77D9DEFF" w14:textId="77777777" w:rsidR="005F783F" w:rsidRPr="00655687" w:rsidRDefault="005F783F" w:rsidP="00584E41">
      <w:pPr>
        <w:shd w:val="clear" w:color="auto" w:fill="FFFFFF"/>
        <w:suppressAutoHyphens w:val="0"/>
        <w:rPr>
          <w:sz w:val="24"/>
          <w:szCs w:val="24"/>
        </w:rPr>
      </w:pPr>
      <w:r w:rsidRPr="00655687">
        <w:rPr>
          <w:b/>
          <w:sz w:val="24"/>
          <w:szCs w:val="24"/>
        </w:rPr>
        <w:t>7.25.1</w:t>
      </w:r>
      <w:r w:rsidRPr="00655687">
        <w:rPr>
          <w:sz w:val="24"/>
          <w:szCs w:val="24"/>
        </w:rPr>
        <w:t xml:space="preserve"> Contiverem vícios insanáveis ou ilegalidade; </w:t>
      </w:r>
    </w:p>
    <w:p w14:paraId="0B680460" w14:textId="77777777" w:rsidR="005F783F" w:rsidRPr="00655687" w:rsidRDefault="005F783F" w:rsidP="00584E41">
      <w:pPr>
        <w:shd w:val="clear" w:color="auto" w:fill="FFFFFF"/>
        <w:suppressAutoHyphens w:val="0"/>
        <w:rPr>
          <w:sz w:val="24"/>
          <w:szCs w:val="24"/>
        </w:rPr>
      </w:pPr>
      <w:r w:rsidRPr="00655687">
        <w:rPr>
          <w:b/>
          <w:sz w:val="24"/>
          <w:szCs w:val="24"/>
        </w:rPr>
        <w:t>7.25.2</w:t>
      </w:r>
      <w:r w:rsidRPr="00655687">
        <w:rPr>
          <w:sz w:val="24"/>
          <w:szCs w:val="24"/>
        </w:rPr>
        <w:t xml:space="preserve"> Não obedecerem às especificações técnicas exigidas nos elementos técnicos instrutores deste edital; </w:t>
      </w:r>
      <w:r w:rsidRPr="00655687">
        <w:rPr>
          <w:b/>
          <w:sz w:val="24"/>
          <w:szCs w:val="24"/>
        </w:rPr>
        <w:t>7.25.3</w:t>
      </w:r>
      <w:r w:rsidRPr="00655687">
        <w:rPr>
          <w:sz w:val="24"/>
          <w:szCs w:val="24"/>
        </w:rPr>
        <w:t xml:space="preserve"> Apresentarem preços inexequíveis ou acima do orçamento estimado para a contratação;</w:t>
      </w:r>
    </w:p>
    <w:p w14:paraId="29CFAC4D" w14:textId="307C9AB0" w:rsidR="005F783F" w:rsidRPr="00655687" w:rsidRDefault="005F783F" w:rsidP="00584E41">
      <w:pPr>
        <w:shd w:val="clear" w:color="auto" w:fill="FFFFFF"/>
        <w:suppressAutoHyphens w:val="0"/>
        <w:rPr>
          <w:sz w:val="24"/>
          <w:szCs w:val="24"/>
        </w:rPr>
      </w:pPr>
      <w:r w:rsidRPr="00655687">
        <w:rPr>
          <w:b/>
          <w:sz w:val="24"/>
          <w:szCs w:val="24"/>
        </w:rPr>
        <w:t xml:space="preserve"> 7.25.4</w:t>
      </w:r>
      <w:r w:rsidRPr="00655687">
        <w:rPr>
          <w:sz w:val="24"/>
          <w:szCs w:val="24"/>
        </w:rPr>
        <w:t xml:space="preserve"> Não tiverem sua exequibilidade demonstrada, quando exigido pela Administração;</w:t>
      </w:r>
    </w:p>
    <w:p w14:paraId="2077C6ED" w14:textId="1F11DD6B" w:rsidR="007B300D" w:rsidRPr="00655687" w:rsidRDefault="005F783F" w:rsidP="00584E41">
      <w:pPr>
        <w:shd w:val="clear" w:color="auto" w:fill="FFFFFF"/>
        <w:suppressAutoHyphens w:val="0"/>
        <w:rPr>
          <w:sz w:val="24"/>
          <w:szCs w:val="24"/>
        </w:rPr>
      </w:pPr>
      <w:r w:rsidRPr="00655687">
        <w:rPr>
          <w:b/>
          <w:sz w:val="24"/>
          <w:szCs w:val="24"/>
        </w:rPr>
        <w:t xml:space="preserve"> 7.25.5</w:t>
      </w:r>
      <w:r w:rsidRPr="00655687">
        <w:rPr>
          <w:sz w:val="24"/>
          <w:szCs w:val="24"/>
        </w:rPr>
        <w:t xml:space="preserve"> Apresentarem desconformidade com quaisquer outras exigências do edital, desde que insanável.</w:t>
      </w:r>
    </w:p>
    <w:p w14:paraId="0BA1E371" w14:textId="77777777" w:rsidR="008B03D9" w:rsidRPr="00655687" w:rsidRDefault="008B03D9" w:rsidP="00584E41">
      <w:pPr>
        <w:shd w:val="clear" w:color="auto" w:fill="FFFFFF"/>
        <w:suppressAutoHyphens w:val="0"/>
        <w:rPr>
          <w:sz w:val="24"/>
          <w:szCs w:val="24"/>
        </w:rPr>
      </w:pPr>
      <w:r w:rsidRPr="00655687">
        <w:rPr>
          <w:b/>
          <w:sz w:val="24"/>
          <w:szCs w:val="24"/>
        </w:rPr>
        <w:t>7.26</w:t>
      </w:r>
      <w:r w:rsidRPr="00655687">
        <w:rPr>
          <w:sz w:val="24"/>
          <w:szCs w:val="24"/>
        </w:rPr>
        <w:t xml:space="preserve"> Para contratação de obras e serviços de engenharia</w:t>
      </w:r>
      <w:proofErr w:type="gramStart"/>
      <w:r w:rsidRPr="00655687">
        <w:rPr>
          <w:sz w:val="24"/>
          <w:szCs w:val="24"/>
        </w:rPr>
        <w:t>, serão</w:t>
      </w:r>
      <w:proofErr w:type="gramEnd"/>
      <w:r w:rsidRPr="00655687">
        <w:rPr>
          <w:sz w:val="24"/>
          <w:szCs w:val="24"/>
        </w:rPr>
        <w:t xml:space="preserve"> consideradas inexequíveis as propostas cujos valores forem inferiores a 75% (setenta e cinco por cento) do valor orçado pela Administração, a qual só será declarada após diligência que comprove que o custo ultrapassa o valor da proposta e que inexistem custos de oportunidade capazes de justificar o vulto da oferta, garantida manifestação do licitante. </w:t>
      </w:r>
    </w:p>
    <w:p w14:paraId="5EC5A029" w14:textId="77777777" w:rsidR="008B03D9" w:rsidRPr="00655687" w:rsidRDefault="008B03D9" w:rsidP="00584E41">
      <w:pPr>
        <w:shd w:val="clear" w:color="auto" w:fill="FFFFFF"/>
        <w:suppressAutoHyphens w:val="0"/>
        <w:rPr>
          <w:sz w:val="24"/>
          <w:szCs w:val="24"/>
        </w:rPr>
      </w:pPr>
      <w:r w:rsidRPr="00655687">
        <w:rPr>
          <w:b/>
          <w:sz w:val="24"/>
          <w:szCs w:val="24"/>
        </w:rPr>
        <w:t xml:space="preserve">7.26.1 </w:t>
      </w:r>
      <w:r w:rsidRPr="00655687">
        <w:rPr>
          <w:sz w:val="24"/>
          <w:szCs w:val="24"/>
        </w:rPr>
        <w:t>Se houver indícios de inexequibilidade da proposta de preço, ou em caso da necessidade de esclarecimentos complementares, poderão ser efetuadas diligências, na forma do previsto no art. 59, § 2º, da Lei 14.133/2021, para que a empresa comprove a exequibilidade da proposta.</w:t>
      </w:r>
    </w:p>
    <w:p w14:paraId="7712F5AB" w14:textId="77777777" w:rsidR="008B03D9" w:rsidRPr="00655687" w:rsidRDefault="008B03D9" w:rsidP="00584E41">
      <w:pPr>
        <w:shd w:val="clear" w:color="auto" w:fill="FFFFFF"/>
        <w:suppressAutoHyphens w:val="0"/>
        <w:rPr>
          <w:sz w:val="24"/>
          <w:szCs w:val="24"/>
        </w:rPr>
      </w:pPr>
      <w:r w:rsidRPr="00655687">
        <w:rPr>
          <w:sz w:val="24"/>
          <w:szCs w:val="24"/>
        </w:rPr>
        <w:t xml:space="preserve"> </w:t>
      </w:r>
      <w:r w:rsidRPr="00655687">
        <w:rPr>
          <w:b/>
          <w:sz w:val="24"/>
          <w:szCs w:val="24"/>
        </w:rPr>
        <w:t>7.27.2</w:t>
      </w:r>
      <w:r w:rsidRPr="00655687">
        <w:rPr>
          <w:sz w:val="24"/>
          <w:szCs w:val="24"/>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8F2DDEF" w14:textId="77777777" w:rsidR="008B03D9" w:rsidRPr="00655687" w:rsidRDefault="008B03D9" w:rsidP="00584E41">
      <w:pPr>
        <w:shd w:val="clear" w:color="auto" w:fill="FFFFFF"/>
        <w:suppressAutoHyphens w:val="0"/>
        <w:rPr>
          <w:sz w:val="24"/>
          <w:szCs w:val="24"/>
        </w:rPr>
      </w:pPr>
      <w:r w:rsidRPr="00655687">
        <w:rPr>
          <w:b/>
          <w:sz w:val="24"/>
          <w:szCs w:val="24"/>
        </w:rPr>
        <w:t>7.27.3</w:t>
      </w:r>
      <w:r w:rsidRPr="00655687">
        <w:rPr>
          <w:sz w:val="24"/>
          <w:szCs w:val="24"/>
        </w:rPr>
        <w:t xml:space="preserve"> É facultado ao Agente de Contratação prorrogar o prazo estabelecido, a partir de solicitação fundamentada feita no chat pelo licitante, antes de findo o prazo. </w:t>
      </w:r>
    </w:p>
    <w:p w14:paraId="61607399" w14:textId="77777777" w:rsidR="008B03D9" w:rsidRPr="00655687" w:rsidRDefault="008B03D9" w:rsidP="00584E41">
      <w:pPr>
        <w:shd w:val="clear" w:color="auto" w:fill="FFFFFF"/>
        <w:suppressAutoHyphens w:val="0"/>
        <w:rPr>
          <w:sz w:val="24"/>
          <w:szCs w:val="24"/>
        </w:rPr>
      </w:pPr>
      <w:r w:rsidRPr="00655687">
        <w:rPr>
          <w:b/>
          <w:sz w:val="24"/>
          <w:szCs w:val="24"/>
        </w:rPr>
        <w:t>7.28</w:t>
      </w:r>
      <w:r w:rsidRPr="00655687">
        <w:rPr>
          <w:sz w:val="24"/>
          <w:szCs w:val="24"/>
        </w:rPr>
        <w:t xml:space="preserve"> A proponente deverá estar apta, quando solicitada pelo Agente de Contratação, a apresentar uma detalhada composição de preços unitários que demonstrem a viabilidade técnica e econômica do preço global proposto para o objeto </w:t>
      </w:r>
    </w:p>
    <w:p w14:paraId="3D7E3473" w14:textId="77777777" w:rsidR="008B03D9" w:rsidRPr="00655687" w:rsidRDefault="008B03D9" w:rsidP="00584E41">
      <w:pPr>
        <w:shd w:val="clear" w:color="auto" w:fill="FFFFFF"/>
        <w:suppressAutoHyphens w:val="0"/>
        <w:rPr>
          <w:sz w:val="24"/>
          <w:szCs w:val="24"/>
        </w:rPr>
      </w:pPr>
      <w:r w:rsidRPr="00655687">
        <w:rPr>
          <w:b/>
          <w:sz w:val="24"/>
          <w:szCs w:val="24"/>
        </w:rPr>
        <w:t>7.29.1</w:t>
      </w:r>
      <w:r w:rsidRPr="00655687">
        <w:rPr>
          <w:sz w:val="24"/>
          <w:szCs w:val="24"/>
        </w:rPr>
        <w:t xml:space="preserve"> A composição de preço deverá ser entregue via campo próprio do sistema ao Agente Contratação, no prazo a ser fixado no sistema, após o recebimento da solicitação. A não apresentação da composição detalhada dos preços será considerada como prova da inexequibilidade da proposta de preço. </w:t>
      </w:r>
    </w:p>
    <w:p w14:paraId="5728C8C8" w14:textId="6D5A9780" w:rsidR="008B03D9" w:rsidRPr="00655687" w:rsidRDefault="008B03D9" w:rsidP="00584E41">
      <w:pPr>
        <w:shd w:val="clear" w:color="auto" w:fill="FFFFFF"/>
        <w:suppressAutoHyphens w:val="0"/>
        <w:rPr>
          <w:sz w:val="24"/>
          <w:szCs w:val="24"/>
        </w:rPr>
      </w:pPr>
      <w:r w:rsidRPr="00655687">
        <w:rPr>
          <w:b/>
          <w:sz w:val="24"/>
          <w:szCs w:val="24"/>
        </w:rPr>
        <w:t>7.30</w:t>
      </w:r>
      <w:r w:rsidRPr="00655687">
        <w:rPr>
          <w:sz w:val="24"/>
          <w:szCs w:val="24"/>
        </w:rPr>
        <w:t xml:space="preserve"> Da proponente vencedora, cujo preço global analisado for inferior a 85% (oitenta e cinco por cento) do valor orçado pela Administração, </w:t>
      </w:r>
      <w:proofErr w:type="gramStart"/>
      <w:r w:rsidRPr="00655687">
        <w:rPr>
          <w:sz w:val="24"/>
          <w:szCs w:val="24"/>
        </w:rPr>
        <w:t>será</w:t>
      </w:r>
      <w:proofErr w:type="gramEnd"/>
      <w:r w:rsidRPr="00655687">
        <w:rPr>
          <w:sz w:val="24"/>
          <w:szCs w:val="24"/>
        </w:rPr>
        <w:t xml:space="preserve"> exigida, para assinatura do contrato, prestação de garantia adicional equivalente à diferença entre o valor da proposta e o preço global orçado, sem prejuízo das demais garantias exigíveis de acordo com o previsto na Lei 14.133/2021</w:t>
      </w:r>
      <w:r w:rsidR="00D57A95" w:rsidRPr="00655687">
        <w:rPr>
          <w:sz w:val="24"/>
          <w:szCs w:val="24"/>
        </w:rPr>
        <w:t>.</w:t>
      </w:r>
    </w:p>
    <w:p w14:paraId="50BEA4CA" w14:textId="792107CF" w:rsidR="00342EE2" w:rsidRPr="00655687" w:rsidRDefault="00D57A95" w:rsidP="00C14DB9">
      <w:pPr>
        <w:shd w:val="clear" w:color="auto" w:fill="FFFFFF"/>
        <w:suppressAutoHyphens w:val="0"/>
        <w:rPr>
          <w:sz w:val="24"/>
          <w:szCs w:val="24"/>
        </w:rPr>
      </w:pPr>
      <w:r w:rsidRPr="00655687">
        <w:rPr>
          <w:b/>
          <w:sz w:val="24"/>
          <w:szCs w:val="24"/>
        </w:rPr>
        <w:t>7.31</w:t>
      </w:r>
      <w:r w:rsidRPr="00655687">
        <w:rPr>
          <w:sz w:val="24"/>
          <w:szCs w:val="24"/>
        </w:rPr>
        <w:t xml:space="preserve"> Os resultados serão divulgados por meio de mensagem no sistema e, caso a proposta seja recusada, seguirá a análise do segundo classificado em relação à aceitabilidade de sua proposta e assim sucessivamente.</w:t>
      </w:r>
    </w:p>
    <w:p w14:paraId="3CC4C774" w14:textId="77777777" w:rsidR="00984133" w:rsidRPr="005D0BC5" w:rsidRDefault="00984133" w:rsidP="00584E41">
      <w:pPr>
        <w:ind w:left="2552" w:hanging="851"/>
        <w:jc w:val="both"/>
        <w:rPr>
          <w:sz w:val="24"/>
          <w:szCs w:val="24"/>
        </w:rPr>
      </w:pPr>
    </w:p>
    <w:p w14:paraId="64248076" w14:textId="77777777" w:rsidR="00342EE2" w:rsidRPr="005D0BC5" w:rsidRDefault="00063375" w:rsidP="00584E41">
      <w:pPr>
        <w:autoSpaceDE w:val="0"/>
        <w:autoSpaceDN w:val="0"/>
        <w:adjustRightInd w:val="0"/>
        <w:ind w:left="851" w:hanging="851"/>
        <w:jc w:val="both"/>
        <w:rPr>
          <w:b/>
          <w:sz w:val="24"/>
          <w:szCs w:val="24"/>
        </w:rPr>
      </w:pPr>
      <w:bookmarkStart w:id="11"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6761081B" w14:textId="77777777" w:rsidR="00063375" w:rsidRPr="005D0BC5" w:rsidRDefault="00063375" w:rsidP="00584E41">
      <w:pPr>
        <w:shd w:val="clear" w:color="auto" w:fill="FFFFFF"/>
        <w:tabs>
          <w:tab w:val="left" w:pos="1985"/>
        </w:tabs>
        <w:jc w:val="both"/>
        <w:textAlignment w:val="baseline"/>
        <w:rPr>
          <w:sz w:val="24"/>
          <w:szCs w:val="24"/>
        </w:rPr>
      </w:pPr>
      <w:bookmarkStart w:id="12" w:name="_Hlk134782668"/>
      <w:bookmarkStart w:id="13" w:name="_Hlk131083515"/>
      <w:r w:rsidRPr="005D0BC5">
        <w:rPr>
          <w:b/>
          <w:bCs/>
          <w:sz w:val="24"/>
          <w:szCs w:val="24"/>
        </w:rPr>
        <w:t>8</w:t>
      </w:r>
      <w:r w:rsidR="00342EE2" w:rsidRPr="005D0BC5">
        <w:rPr>
          <w:b/>
          <w:bCs/>
          <w:sz w:val="24"/>
          <w:szCs w:val="24"/>
        </w:rPr>
        <w:t>.1</w:t>
      </w:r>
      <w:bookmarkStart w:id="14" w:name="_Hlk131083412"/>
      <w:r w:rsidRPr="005D0BC5">
        <w:rPr>
          <w:sz w:val="24"/>
          <w:szCs w:val="24"/>
        </w:rPr>
        <w:t xml:space="preserve"> </w:t>
      </w:r>
      <w:r w:rsidR="00342EE2" w:rsidRPr="005D0BC5">
        <w:rPr>
          <w:sz w:val="24"/>
          <w:szCs w:val="24"/>
        </w:rPr>
        <w:t xml:space="preserve">Qualquer licitante poderá, durante o prazo concedido na sessão pública, não inferior a 30 minutos, de forma imediata após o término do ato de habilitação ou inabilitação, em campo próprio do sistema, manifestar sua intenção de recorrer, </w:t>
      </w:r>
      <w:proofErr w:type="gramStart"/>
      <w:r w:rsidR="00342EE2" w:rsidRPr="005D0BC5">
        <w:rPr>
          <w:sz w:val="24"/>
          <w:szCs w:val="24"/>
        </w:rPr>
        <w:t>sob pena</w:t>
      </w:r>
      <w:proofErr w:type="gramEnd"/>
      <w:r w:rsidR="00342EE2" w:rsidRPr="005D0BC5">
        <w:rPr>
          <w:sz w:val="24"/>
          <w:szCs w:val="24"/>
        </w:rPr>
        <w:t xml:space="preserve"> de preclusão</w:t>
      </w:r>
      <w:r w:rsidRPr="005D0BC5">
        <w:rPr>
          <w:sz w:val="24"/>
          <w:szCs w:val="24"/>
        </w:rPr>
        <w:t>.</w:t>
      </w:r>
    </w:p>
    <w:p w14:paraId="1080DA77"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lastRenderedPageBreak/>
        <w:t xml:space="preserve">8.2 </w:t>
      </w:r>
      <w:r w:rsidRPr="005D0BC5">
        <w:rPr>
          <w:sz w:val="24"/>
          <w:szCs w:val="24"/>
        </w:rPr>
        <w:t>Havendo preclusão do prazo de manifestação de intenção de recurso</w:t>
      </w:r>
      <w:proofErr w:type="gramStart"/>
      <w:r w:rsidRPr="005D0BC5">
        <w:rPr>
          <w:sz w:val="24"/>
          <w:szCs w:val="24"/>
        </w:rPr>
        <w:t>, fica</w:t>
      </w:r>
      <w:proofErr w:type="gramEnd"/>
      <w:r w:rsidR="00342EE2" w:rsidRPr="005D0BC5">
        <w:rPr>
          <w:sz w:val="24"/>
          <w:szCs w:val="24"/>
        </w:rPr>
        <w:t xml:space="preserve"> a autoridade superior autorizada a adjudicar o objeto ao licitante declarado vencedor.</w:t>
      </w:r>
      <w:bookmarkStart w:id="15" w:name="_Hlk131083445"/>
      <w:bookmarkEnd w:id="14"/>
    </w:p>
    <w:p w14:paraId="3A49B4DD"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15"/>
    </w:p>
    <w:p w14:paraId="38AC4D84"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45268284"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proofErr w:type="gramStart"/>
      <w:r w:rsidR="00342EE2" w:rsidRPr="005D0BC5">
        <w:rPr>
          <w:sz w:val="24"/>
          <w:szCs w:val="24"/>
        </w:rPr>
        <w:t>Será</w:t>
      </w:r>
      <w:proofErr w:type="gramEnd"/>
      <w:r w:rsidR="00342EE2" w:rsidRPr="005D0BC5">
        <w:rPr>
          <w:sz w:val="24"/>
          <w:szCs w:val="24"/>
        </w:rPr>
        <w:t xml:space="preserve"> assegurado ao licitante vista dos elementos indispensáveis à defesa de seus interesses.</w:t>
      </w:r>
    </w:p>
    <w:p w14:paraId="7169D951" w14:textId="77777777" w:rsidR="00063375" w:rsidRPr="005D0BC5" w:rsidRDefault="00063375" w:rsidP="00584E41">
      <w:pPr>
        <w:shd w:val="clear" w:color="auto" w:fill="FFFFFF"/>
        <w:textAlignment w:val="baseline"/>
        <w:rPr>
          <w:sz w:val="24"/>
          <w:szCs w:val="24"/>
        </w:rPr>
      </w:pPr>
      <w:r w:rsidRPr="005D0BC5">
        <w:rPr>
          <w:b/>
          <w:bCs/>
          <w:sz w:val="24"/>
          <w:szCs w:val="24"/>
        </w:rPr>
        <w:t>8.6</w:t>
      </w:r>
      <w:r w:rsidR="00C47E1B" w:rsidRPr="005D0BC5">
        <w:rPr>
          <w:b/>
          <w:bCs/>
          <w:sz w:val="24"/>
          <w:szCs w:val="24"/>
        </w:rPr>
        <w:t xml:space="preserve"> </w:t>
      </w:r>
      <w:r w:rsidR="00342EE2" w:rsidRPr="005D0BC5">
        <w:rPr>
          <w:sz w:val="24"/>
          <w:szCs w:val="24"/>
        </w:rPr>
        <w:t>O acolhimento do recurso importará na invalidação apenas dos atos que não possam ser aproveitados.</w:t>
      </w:r>
    </w:p>
    <w:p w14:paraId="04C2F0B1"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w:t>
      </w:r>
      <w:proofErr w:type="gramStart"/>
      <w:r w:rsidR="00342EE2" w:rsidRPr="005D0BC5">
        <w:rPr>
          <w:sz w:val="24"/>
          <w:szCs w:val="24"/>
        </w:rPr>
        <w:t>3</w:t>
      </w:r>
      <w:proofErr w:type="gramEnd"/>
      <w:r w:rsidR="00342EE2" w:rsidRPr="005D0BC5">
        <w:rPr>
          <w:sz w:val="24"/>
          <w:szCs w:val="24"/>
        </w:rPr>
        <w:t xml:space="preserve">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459857F2"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12"/>
    </w:p>
    <w:bookmarkEnd w:id="13"/>
    <w:p w14:paraId="0072A7C0" w14:textId="77777777" w:rsidR="00342EE2" w:rsidRPr="005D0BC5" w:rsidRDefault="00342EE2" w:rsidP="00584E41">
      <w:pPr>
        <w:shd w:val="clear" w:color="auto" w:fill="FFFFFF"/>
        <w:ind w:left="851" w:hanging="851"/>
        <w:textAlignment w:val="baseline"/>
        <w:rPr>
          <w:sz w:val="24"/>
          <w:szCs w:val="24"/>
        </w:rPr>
      </w:pPr>
    </w:p>
    <w:p w14:paraId="499A1324" w14:textId="77777777" w:rsidR="00342EE2" w:rsidRPr="005D0BC5" w:rsidRDefault="00977DE4" w:rsidP="00584E41">
      <w:pPr>
        <w:tabs>
          <w:tab w:val="left" w:pos="1134"/>
        </w:tabs>
        <w:ind w:left="851" w:hanging="851"/>
        <w:jc w:val="both"/>
        <w:rPr>
          <w:b/>
          <w:sz w:val="24"/>
          <w:szCs w:val="24"/>
        </w:rPr>
      </w:pPr>
      <w:bookmarkStart w:id="16" w:name="art4xviii"/>
      <w:bookmarkEnd w:id="16"/>
      <w:proofErr w:type="gramStart"/>
      <w:r w:rsidRPr="005D0BC5">
        <w:rPr>
          <w:b/>
          <w:sz w:val="24"/>
          <w:szCs w:val="24"/>
        </w:rPr>
        <w:t>9</w:t>
      </w:r>
      <w:proofErr w:type="gramEnd"/>
      <w:r w:rsidR="002E3509" w:rsidRPr="005D0BC5">
        <w:rPr>
          <w:b/>
          <w:sz w:val="24"/>
          <w:szCs w:val="24"/>
        </w:rPr>
        <w:t xml:space="preserve"> </w:t>
      </w:r>
      <w:r w:rsidR="00342EE2" w:rsidRPr="005D0BC5">
        <w:rPr>
          <w:b/>
          <w:sz w:val="24"/>
          <w:szCs w:val="24"/>
        </w:rPr>
        <w:t>ADJUDICAÇÃO E HOMOLOGAÇÃO</w:t>
      </w:r>
    </w:p>
    <w:p w14:paraId="36DD343B"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17"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w:t>
      </w:r>
      <w:proofErr w:type="spellStart"/>
      <w:r w:rsidR="00AD34A3" w:rsidRPr="005D0BC5">
        <w:rPr>
          <w:sz w:val="24"/>
          <w:szCs w:val="24"/>
          <w:shd w:val="clear" w:color="auto" w:fill="FFFFFF"/>
        </w:rPr>
        <w:t>Paranacidade</w:t>
      </w:r>
      <w:proofErr w:type="spellEnd"/>
      <w:r w:rsidR="00AD34A3" w:rsidRPr="005D0BC5">
        <w:rPr>
          <w:sz w:val="24"/>
          <w:szCs w:val="24"/>
          <w:shd w:val="clear" w:color="auto" w:fill="FFFFFF"/>
        </w:rPr>
        <w:t xml:space="preserv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17"/>
    </w:p>
    <w:bookmarkEnd w:id="11"/>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proofErr w:type="gramStart"/>
      <w:r w:rsidR="00FF227C" w:rsidRPr="005D0BC5">
        <w:rPr>
          <w:b/>
          <w:bCs/>
          <w:sz w:val="24"/>
          <w:szCs w:val="24"/>
          <w:lang w:eastAsia="pt-BR"/>
        </w:rPr>
        <w:t>ADMINISTRATIVAS</w:t>
      </w:r>
      <w:proofErr w:type="gramEnd"/>
      <w:r w:rsidR="00FF227C" w:rsidRPr="005D0BC5">
        <w:rPr>
          <w:sz w:val="24"/>
          <w:szCs w:val="24"/>
          <w:lang w:eastAsia="pt-BR"/>
        </w:rPr>
        <w:t xml:space="preserve"> </w:t>
      </w:r>
    </w:p>
    <w:p w14:paraId="50D4B130"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18" w:name="_Ref114668085"/>
      <w:bookmarkStart w:id="19"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20" w:name="_Ref114668108"/>
      <w:bookmarkEnd w:id="18"/>
    </w:p>
    <w:p w14:paraId="7B174625"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20"/>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21" w:name="_Ref114668139"/>
    </w:p>
    <w:p w14:paraId="79D6D655"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21"/>
    </w:p>
    <w:p w14:paraId="41E98439"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22" w:name="_Ref114668249"/>
    </w:p>
    <w:p w14:paraId="36825699"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22"/>
      <w:r w:rsidRPr="005D0BC5">
        <w:rPr>
          <w:sz w:val="24"/>
          <w:szCs w:val="24"/>
        </w:rPr>
        <w:t>;</w:t>
      </w:r>
      <w:bookmarkStart w:id="23" w:name="_Ref114668245"/>
    </w:p>
    <w:p w14:paraId="414107E5"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23"/>
      <w:r w:rsidRPr="005D0BC5">
        <w:rPr>
          <w:sz w:val="24"/>
          <w:szCs w:val="24"/>
        </w:rPr>
        <w:t>;</w:t>
      </w:r>
      <w:bookmarkStart w:id="24" w:name="_Ref114668247"/>
    </w:p>
    <w:p w14:paraId="76D8ADA3"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24"/>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25" w:name="_Ref114668251"/>
      <w:r w:rsidRPr="005D0BC5">
        <w:rPr>
          <w:sz w:val="24"/>
          <w:szCs w:val="24"/>
        </w:rPr>
        <w:lastRenderedPageBreak/>
        <w:t xml:space="preserve">c) </w:t>
      </w:r>
      <w:r w:rsidR="00977DE4" w:rsidRPr="005D0BC5">
        <w:rPr>
          <w:sz w:val="24"/>
          <w:szCs w:val="24"/>
        </w:rPr>
        <w:t>praticar atos ilícitos com vistas a frustrar os objetivos da licitação</w:t>
      </w:r>
      <w:bookmarkEnd w:id="25"/>
      <w:r w:rsidR="00FB28AD" w:rsidRPr="00FB28AD">
        <w:rPr>
          <w:sz w:val="24"/>
          <w:szCs w:val="24"/>
        </w:rPr>
        <w:t>;</w:t>
      </w:r>
    </w:p>
    <w:p w14:paraId="53AF9D8D" w14:textId="77777777" w:rsidR="00E7029F" w:rsidRPr="005D0BC5" w:rsidRDefault="00E7029F" w:rsidP="00F6471C">
      <w:pPr>
        <w:jc w:val="both"/>
        <w:rPr>
          <w:sz w:val="24"/>
          <w:szCs w:val="24"/>
        </w:rPr>
      </w:pPr>
      <w:bookmarkStart w:id="26" w:name="_Ref114668252"/>
      <w:r w:rsidRPr="005D0BC5">
        <w:rPr>
          <w:sz w:val="24"/>
          <w:szCs w:val="24"/>
        </w:rPr>
        <w:t xml:space="preserve">d) </w:t>
      </w:r>
      <w:r w:rsidR="00977DE4" w:rsidRPr="005D0BC5">
        <w:rPr>
          <w:sz w:val="24"/>
          <w:szCs w:val="24"/>
        </w:rPr>
        <w:t xml:space="preserve">praticar ato lesivo previsto no </w:t>
      </w:r>
      <w:hyperlink r:id="rId13" w:anchor="art5" w:history="1">
        <w:r w:rsidR="00977DE4" w:rsidRPr="005D0BC5">
          <w:rPr>
            <w:rStyle w:val="Hyperlink"/>
            <w:color w:val="auto"/>
            <w:sz w:val="24"/>
            <w:szCs w:val="24"/>
          </w:rPr>
          <w:t>art. 5º da Lei n.º 12.846, de 2013</w:t>
        </w:r>
      </w:hyperlink>
      <w:r w:rsidR="00977DE4" w:rsidRPr="005D0BC5">
        <w:rPr>
          <w:sz w:val="24"/>
          <w:szCs w:val="24"/>
        </w:rPr>
        <w:t>.</w:t>
      </w:r>
      <w:bookmarkEnd w:id="19"/>
      <w:bookmarkEnd w:id="26"/>
    </w:p>
    <w:p w14:paraId="133C1F57" w14:textId="77777777"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w:t>
      </w:r>
      <w:proofErr w:type="gramStart"/>
      <w:r w:rsidR="00977DE4" w:rsidRPr="005D0BC5">
        <w:rPr>
          <w:sz w:val="24"/>
          <w:szCs w:val="24"/>
        </w:rPr>
        <w:t>poderá,</w:t>
      </w:r>
      <w:proofErr w:type="gramEnd"/>
      <w:r w:rsidR="00977DE4" w:rsidRPr="005D0BC5">
        <w:rPr>
          <w:sz w:val="24"/>
          <w:szCs w:val="24"/>
        </w:rPr>
        <w:t xml:space="preserve">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6D31BB9E"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5608ED">
        <w:rPr>
          <w:sz w:val="24"/>
          <w:szCs w:val="24"/>
          <w:lang w:eastAsia="pt-BR"/>
        </w:rPr>
        <w:t>10</w:t>
      </w:r>
      <w:r w:rsidR="0060491A">
        <w:rPr>
          <w:sz w:val="24"/>
          <w:szCs w:val="24"/>
          <w:lang w:eastAsia="pt-BR"/>
        </w:rPr>
        <w:t xml:space="preserve"> (</w:t>
      </w:r>
      <w:r w:rsidR="005608ED">
        <w:rPr>
          <w:sz w:val="24"/>
          <w:szCs w:val="24"/>
          <w:lang w:eastAsia="pt-BR"/>
        </w:rPr>
        <w:t>dez</w:t>
      </w:r>
      <w:r w:rsidR="0060491A">
        <w:rPr>
          <w:sz w:val="24"/>
          <w:szCs w:val="24"/>
          <w:lang w:eastAsia="pt-BR"/>
        </w:rPr>
        <w:t>) dias úteis</w:t>
      </w:r>
      <w:r w:rsidR="00977DE4" w:rsidRPr="005D0BC5">
        <w:rPr>
          <w:sz w:val="24"/>
          <w:szCs w:val="24"/>
        </w:rPr>
        <w:t xml:space="preserve">, a contar da comunicação oficial. </w:t>
      </w:r>
    </w:p>
    <w:p w14:paraId="57CF0B6E" w14:textId="77777777" w:rsidR="00E7029F" w:rsidRPr="005D0BC5" w:rsidRDefault="00E7029F" w:rsidP="000A167E">
      <w:pPr>
        <w:jc w:val="both"/>
        <w:rPr>
          <w:sz w:val="24"/>
          <w:szCs w:val="24"/>
        </w:rPr>
      </w:pPr>
      <w:bookmarkStart w:id="27"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27"/>
    </w:p>
    <w:p w14:paraId="3CF65A7F" w14:textId="77777777" w:rsidR="00E7029F" w:rsidRPr="005D0BC5" w:rsidRDefault="00E7029F" w:rsidP="000A167E">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51FA8451"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 xml:space="preserve">Na aplicação da sanção de multa </w:t>
      </w:r>
      <w:proofErr w:type="gramStart"/>
      <w:r w:rsidR="00977DE4" w:rsidRPr="005D0BC5">
        <w:rPr>
          <w:sz w:val="24"/>
          <w:szCs w:val="24"/>
        </w:rPr>
        <w:t>será</w:t>
      </w:r>
      <w:proofErr w:type="gramEnd"/>
      <w:r w:rsidR="00977DE4" w:rsidRPr="005D0BC5">
        <w:rPr>
          <w:sz w:val="24"/>
          <w:szCs w:val="24"/>
        </w:rPr>
        <w:t xml:space="preserve">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w:t>
      </w:r>
      <w:proofErr w:type="gramStart"/>
      <w:r w:rsidR="00977DE4" w:rsidRPr="005D0BC5">
        <w:rPr>
          <w:sz w:val="24"/>
          <w:szCs w:val="24"/>
        </w:rPr>
        <w:t>2</w:t>
      </w:r>
      <w:proofErr w:type="gramEnd"/>
      <w:r w:rsidR="00977DE4" w:rsidRPr="005D0BC5">
        <w:rPr>
          <w:sz w:val="24"/>
          <w:szCs w:val="24"/>
        </w:rPr>
        <w:t xml:space="preserve">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77777777" w:rsidR="00BB4794" w:rsidRPr="005D0BC5" w:rsidRDefault="00BB4794" w:rsidP="00584E41">
      <w:pPr>
        <w:jc w:val="both"/>
        <w:rPr>
          <w:sz w:val="24"/>
          <w:szCs w:val="24"/>
        </w:rPr>
      </w:pPr>
      <w:r w:rsidRPr="005D0BC5">
        <w:rPr>
          <w:b/>
          <w:bCs/>
          <w:sz w:val="24"/>
          <w:szCs w:val="24"/>
        </w:rPr>
        <w:t>10.14</w:t>
      </w:r>
      <w:r w:rsidRPr="005D0BC5">
        <w:rPr>
          <w:sz w:val="24"/>
          <w:szCs w:val="24"/>
        </w:rPr>
        <w:t xml:space="preserve"> </w:t>
      </w:r>
      <w:proofErr w:type="gramStart"/>
      <w:r w:rsidR="00977DE4" w:rsidRPr="005D0BC5">
        <w:rPr>
          <w:sz w:val="24"/>
          <w:szCs w:val="24"/>
        </w:rPr>
        <w:t>Caberá</w:t>
      </w:r>
      <w:proofErr w:type="gramEnd"/>
      <w:r w:rsidR="00977DE4" w:rsidRPr="005D0BC5">
        <w:rPr>
          <w:sz w:val="24"/>
          <w:szCs w:val="24"/>
        </w:rPr>
        <w:t xml:space="preserve">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proofErr w:type="gramStart"/>
      <w:r w:rsidR="00977DE4" w:rsidRPr="005D0BC5">
        <w:rPr>
          <w:sz w:val="24"/>
          <w:szCs w:val="24"/>
        </w:rPr>
        <w:t>Caberá</w:t>
      </w:r>
      <w:proofErr w:type="gramEnd"/>
      <w:r w:rsidR="00977DE4" w:rsidRPr="005D0BC5">
        <w:rPr>
          <w:sz w:val="24"/>
          <w:szCs w:val="24"/>
        </w:rPr>
        <w:t xml:space="preserve">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77777777" w:rsidR="00BB4794" w:rsidRPr="005D0BC5" w:rsidRDefault="00BB4794" w:rsidP="00584E41">
      <w:pPr>
        <w:jc w:val="both"/>
        <w:rPr>
          <w:sz w:val="24"/>
          <w:szCs w:val="24"/>
        </w:rPr>
      </w:pPr>
      <w:r w:rsidRPr="005D0BC5">
        <w:rPr>
          <w:b/>
          <w:bCs/>
          <w:sz w:val="24"/>
          <w:szCs w:val="24"/>
        </w:rPr>
        <w:lastRenderedPageBreak/>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28" w:name="_Hlk131067924"/>
    </w:p>
    <w:p w14:paraId="0087594C"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6379603F"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w:t>
      </w:r>
      <w:proofErr w:type="gramStart"/>
      <w:r w:rsidRPr="00365F58">
        <w:rPr>
          <w:sz w:val="24"/>
          <w:szCs w:val="24"/>
        </w:rPr>
        <w:t>sob pena</w:t>
      </w:r>
      <w:proofErr w:type="gramEnd"/>
      <w:r w:rsidRPr="00365F58">
        <w:rPr>
          <w:sz w:val="24"/>
          <w:szCs w:val="24"/>
        </w:rPr>
        <w:t xml:space="preserve"> de decair do direito de contratação e sujeitando-se às penalidades previstas em lei. </w:t>
      </w:r>
    </w:p>
    <w:p w14:paraId="17EB58E4"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77777777" w:rsidR="00C242BD" w:rsidRPr="005D0BC5" w:rsidRDefault="00C242BD" w:rsidP="000A167E">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1F82C3A2" w14:textId="77777777" w:rsidR="00C6486E" w:rsidRDefault="00C242BD" w:rsidP="000A167E">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7697D12D"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w:t>
      </w:r>
      <w:proofErr w:type="gramStart"/>
      <w:r w:rsidRPr="005D0BC5">
        <w:rPr>
          <w:sz w:val="24"/>
          <w:szCs w:val="24"/>
        </w:rPr>
        <w:t>É</w:t>
      </w:r>
      <w:proofErr w:type="gramEnd"/>
      <w:r w:rsidRPr="005D0BC5">
        <w:rPr>
          <w:sz w:val="24"/>
          <w:szCs w:val="24"/>
        </w:rPr>
        <w:t xml:space="preserve"> facultado à Administração, quando o convocado não formalizar o ajuste no prazo e condições estabelecidos, inclusive na hipótese de impedimento da contratação, sem embargo da aplicação das penalidades cabíveis</w:t>
      </w:r>
      <w:bookmarkStart w:id="29"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39409572" w14:textId="77777777" w:rsidR="00217440" w:rsidRPr="005D0BC5" w:rsidRDefault="00CD5068" w:rsidP="000A167E">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0A167E">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28"/>
      <w:bookmarkEnd w:id="29"/>
    </w:p>
    <w:p w14:paraId="7DB2180B" w14:textId="77777777" w:rsidR="008C7E9E" w:rsidRPr="005D0BC5" w:rsidRDefault="008C7E9E" w:rsidP="00584E41">
      <w:pPr>
        <w:tabs>
          <w:tab w:val="left" w:pos="1069"/>
          <w:tab w:val="left" w:pos="1418"/>
        </w:tabs>
        <w:jc w:val="both"/>
        <w:rPr>
          <w:sz w:val="24"/>
          <w:szCs w:val="24"/>
        </w:rPr>
      </w:pPr>
    </w:p>
    <w:p w14:paraId="345151D6" w14:textId="77777777" w:rsidR="00217440" w:rsidRPr="005D0BC5" w:rsidRDefault="00CD5068" w:rsidP="00584E41">
      <w:pPr>
        <w:ind w:left="540" w:hanging="547"/>
        <w:jc w:val="both"/>
        <w:rPr>
          <w:b/>
          <w:bCs/>
          <w:sz w:val="24"/>
          <w:szCs w:val="24"/>
        </w:rPr>
      </w:pPr>
      <w:bookmarkStart w:id="30"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proofErr w:type="gramStart"/>
      <w:r w:rsidR="003C5A2F" w:rsidRPr="005D0BC5">
        <w:rPr>
          <w:sz w:val="24"/>
          <w:szCs w:val="24"/>
        </w:rPr>
        <w:t>Será</w:t>
      </w:r>
      <w:proofErr w:type="gramEnd"/>
      <w:r w:rsidR="003C5A2F" w:rsidRPr="005D0BC5">
        <w:rPr>
          <w:sz w:val="24"/>
          <w:szCs w:val="24"/>
        </w:rPr>
        <w:t xml:space="preserve">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305C73BC" w14:textId="77777777" w:rsidR="00032261" w:rsidRPr="005D0BC5" w:rsidRDefault="00032261" w:rsidP="00032261">
      <w:pPr>
        <w:jc w:val="both"/>
        <w:rPr>
          <w:b/>
          <w:bCs/>
          <w:sz w:val="24"/>
          <w:szCs w:val="24"/>
        </w:rPr>
      </w:pPr>
      <w:bookmarkStart w:id="31" w:name="_Hlk94260831"/>
      <w:bookmarkStart w:id="32" w:name="_Hlk131068002"/>
      <w:bookmarkStart w:id="33" w:name="_Hlk94260804"/>
      <w:bookmarkEnd w:id="30"/>
      <w:r w:rsidRPr="005D0BC5">
        <w:rPr>
          <w:b/>
          <w:bCs/>
          <w:sz w:val="24"/>
          <w:szCs w:val="24"/>
        </w:rPr>
        <w:t xml:space="preserve">13.  PRAZOS, RECEBIMENTO DO OBJETO E </w:t>
      </w:r>
      <w:proofErr w:type="gramStart"/>
      <w:r w:rsidRPr="005D0BC5">
        <w:rPr>
          <w:b/>
          <w:bCs/>
          <w:sz w:val="24"/>
          <w:szCs w:val="24"/>
        </w:rPr>
        <w:t>PAGAMENTO</w:t>
      </w:r>
      <w:proofErr w:type="gramEnd"/>
    </w:p>
    <w:p w14:paraId="65D0B72E" w14:textId="77777777" w:rsidR="00032261" w:rsidRPr="00E12A03" w:rsidRDefault="00032261" w:rsidP="00032261">
      <w:pPr>
        <w:jc w:val="both"/>
        <w:rPr>
          <w:b/>
          <w:bCs/>
          <w:sz w:val="24"/>
          <w:szCs w:val="24"/>
        </w:rPr>
      </w:pPr>
      <w:r w:rsidRPr="00E12A03">
        <w:rPr>
          <w:b/>
          <w:bCs/>
          <w:sz w:val="24"/>
          <w:szCs w:val="24"/>
        </w:rPr>
        <w:t xml:space="preserve">13.1 </w:t>
      </w:r>
      <w:r w:rsidRPr="00E12A03">
        <w:rPr>
          <w:sz w:val="24"/>
          <w:szCs w:val="24"/>
        </w:rPr>
        <w:t>Na contagem dos prazos previstos neste Edital</w:t>
      </w:r>
      <w:proofErr w:type="gramStart"/>
      <w:r w:rsidRPr="00E12A03">
        <w:rPr>
          <w:sz w:val="24"/>
          <w:szCs w:val="24"/>
        </w:rPr>
        <w:t>, excluir-se-á</w:t>
      </w:r>
      <w:proofErr w:type="gramEnd"/>
      <w:r w:rsidRPr="00E12A03">
        <w:rPr>
          <w:sz w:val="24"/>
          <w:szCs w:val="24"/>
        </w:rPr>
        <w:t xml:space="preserve"> o dia da publicação/notificação/convocação e incluir-se-á o dia do vencimento.</w:t>
      </w:r>
    </w:p>
    <w:p w14:paraId="13104F48" w14:textId="77777777" w:rsidR="00032261" w:rsidRPr="00E12A03" w:rsidRDefault="00032261" w:rsidP="00032261">
      <w:pPr>
        <w:jc w:val="both"/>
        <w:rPr>
          <w:sz w:val="24"/>
          <w:szCs w:val="24"/>
        </w:rPr>
      </w:pPr>
      <w:r w:rsidRPr="00E12A03">
        <w:rPr>
          <w:b/>
          <w:bCs/>
          <w:sz w:val="24"/>
          <w:szCs w:val="24"/>
        </w:rPr>
        <w:t xml:space="preserve">13.2 </w:t>
      </w:r>
      <w:r w:rsidRPr="00E12A03">
        <w:rPr>
          <w:sz w:val="24"/>
          <w:szCs w:val="24"/>
        </w:rPr>
        <w:t>Só se iniciam ou vencem os prazos referidos neste Edital em dia de expediente no licitador, observado o art. 183 da Lei Federal 14.133/21.</w:t>
      </w:r>
    </w:p>
    <w:p w14:paraId="73BE4263" w14:textId="77777777" w:rsidR="00032261" w:rsidRPr="00E12A03" w:rsidRDefault="00032261" w:rsidP="00032261">
      <w:pPr>
        <w:jc w:val="both"/>
        <w:rPr>
          <w:sz w:val="24"/>
          <w:szCs w:val="24"/>
        </w:rPr>
      </w:pPr>
      <w:r w:rsidRPr="00E12A03">
        <w:rPr>
          <w:b/>
          <w:bCs/>
          <w:sz w:val="24"/>
          <w:szCs w:val="24"/>
        </w:rPr>
        <w:t xml:space="preserve">13.3 </w:t>
      </w:r>
      <w:r w:rsidRPr="00E12A03">
        <w:rPr>
          <w:sz w:val="24"/>
          <w:szCs w:val="24"/>
        </w:rPr>
        <w:t>O objeto será recebido, provisória e definitivamente, na forma prescrita na CLÁUSULA DÉCIMA SÉTIMA da Minuta de Contrato.</w:t>
      </w:r>
    </w:p>
    <w:p w14:paraId="39F59177" w14:textId="6505C9DF" w:rsidR="00785DBC" w:rsidRPr="005D0BC5" w:rsidRDefault="00032261" w:rsidP="0003226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31"/>
    <w:bookmarkEnd w:id="32"/>
    <w:bookmarkEnd w:id="33"/>
    <w:p w14:paraId="1CDA56D4" w14:textId="77777777" w:rsidR="00217440" w:rsidRPr="005D0BC5" w:rsidRDefault="00217440" w:rsidP="00584E41">
      <w:pPr>
        <w:tabs>
          <w:tab w:val="left" w:pos="0"/>
        </w:tabs>
        <w:jc w:val="both"/>
        <w:rPr>
          <w:sz w:val="24"/>
          <w:szCs w:val="24"/>
        </w:rPr>
      </w:pPr>
    </w:p>
    <w:p w14:paraId="7F41B943" w14:textId="77777777" w:rsidR="00217440" w:rsidRPr="005D0BC5" w:rsidRDefault="00454CFD" w:rsidP="00584E41">
      <w:pPr>
        <w:tabs>
          <w:tab w:val="left" w:pos="547"/>
        </w:tabs>
        <w:ind w:left="547" w:hanging="512"/>
        <w:jc w:val="both"/>
        <w:rPr>
          <w:b/>
          <w:bCs/>
          <w:sz w:val="24"/>
          <w:szCs w:val="24"/>
        </w:rPr>
      </w:pPr>
      <w:bookmarkStart w:id="34" w:name="_Hlk131068056"/>
      <w:r w:rsidRPr="005D0BC5">
        <w:rPr>
          <w:b/>
          <w:bCs/>
          <w:sz w:val="24"/>
          <w:szCs w:val="24"/>
        </w:rPr>
        <w:lastRenderedPageBreak/>
        <w:t>14</w:t>
      </w:r>
      <w:r w:rsidR="00217440" w:rsidRPr="005D0BC5">
        <w:rPr>
          <w:b/>
          <w:bCs/>
          <w:sz w:val="24"/>
          <w:szCs w:val="24"/>
        </w:rPr>
        <w:t xml:space="preserve">. </w:t>
      </w:r>
      <w:r w:rsidR="001E100C" w:rsidRPr="005D0BC5">
        <w:rPr>
          <w:b/>
          <w:bCs/>
          <w:sz w:val="24"/>
          <w:szCs w:val="24"/>
        </w:rPr>
        <w:t>DO CONTROLE DE EXECUÇÃO</w:t>
      </w:r>
    </w:p>
    <w:p w14:paraId="176D2CAA" w14:textId="3F4AB060"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35" w:name="_Hlk27386711"/>
      <w:bookmarkEnd w:id="34"/>
      <w:r w:rsidR="001E100C" w:rsidRPr="005D0BC5">
        <w:rPr>
          <w:sz w:val="24"/>
          <w:szCs w:val="24"/>
        </w:rPr>
        <w:t xml:space="preserve">na CLÁUSULA </w:t>
      </w:r>
      <w:r w:rsidR="00B4599E" w:rsidRPr="005D0BC5">
        <w:rPr>
          <w:sz w:val="24"/>
          <w:szCs w:val="24"/>
        </w:rPr>
        <w:t xml:space="preserve">DÉCIMA </w:t>
      </w:r>
      <w:r w:rsidR="004836C8">
        <w:rPr>
          <w:sz w:val="24"/>
          <w:szCs w:val="24"/>
        </w:rPr>
        <w:t>SEGUNDA</w:t>
      </w:r>
      <w:r w:rsidR="00B4599E" w:rsidRPr="005D0BC5">
        <w:rPr>
          <w:sz w:val="24"/>
          <w:szCs w:val="24"/>
        </w:rPr>
        <w:t xml:space="preserve"> da Minuta de Contrato.</w:t>
      </w:r>
    </w:p>
    <w:p w14:paraId="525729D5" w14:textId="77777777" w:rsidR="00030702" w:rsidRDefault="00030702" w:rsidP="00584E41">
      <w:pPr>
        <w:jc w:val="both"/>
        <w:rPr>
          <w:sz w:val="24"/>
          <w:szCs w:val="24"/>
        </w:rPr>
      </w:pPr>
    </w:p>
    <w:p w14:paraId="3474D860" w14:textId="77777777" w:rsidR="00C30333" w:rsidRPr="005E30BA" w:rsidRDefault="00C30333" w:rsidP="00C30333">
      <w:pPr>
        <w:jc w:val="both"/>
        <w:rPr>
          <w:b/>
          <w:bCs/>
          <w:sz w:val="24"/>
          <w:szCs w:val="24"/>
        </w:rPr>
      </w:pPr>
      <w:bookmarkStart w:id="36" w:name="_Hlk201819232"/>
      <w:bookmarkStart w:id="37" w:name="_Hlk165381443"/>
      <w:bookmarkStart w:id="38" w:name="_Hlk165380918"/>
      <w:bookmarkStart w:id="39" w:name="_Hlk165380490"/>
      <w:bookmarkStart w:id="40" w:name="_Hlk165383184"/>
      <w:bookmarkEnd w:id="35"/>
      <w:r w:rsidRPr="005E30BA">
        <w:rPr>
          <w:b/>
          <w:bCs/>
          <w:sz w:val="24"/>
          <w:szCs w:val="24"/>
        </w:rPr>
        <w:t>15. DO REAJUSTE</w:t>
      </w:r>
    </w:p>
    <w:p w14:paraId="019DB013" w14:textId="77777777" w:rsidR="00C30333" w:rsidRPr="005E30BA" w:rsidRDefault="00C30333" w:rsidP="00C30333">
      <w:pPr>
        <w:jc w:val="both"/>
        <w:rPr>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o inciso LVIII do art. 6º da Lei Federal nº 14.133, de 2021 e com a Lei Federal n.º 10.192, de 2001.</w:t>
      </w:r>
    </w:p>
    <w:p w14:paraId="19786A2C" w14:textId="77777777" w:rsidR="00C30333" w:rsidRPr="005E30BA" w:rsidRDefault="00C30333" w:rsidP="00C30333">
      <w:pPr>
        <w:jc w:val="both"/>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3B8DE657" w14:textId="77777777" w:rsidR="00C30333" w:rsidRPr="005E30BA" w:rsidRDefault="00C30333" w:rsidP="00C30333">
      <w:pPr>
        <w:jc w:val="both"/>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4DCA5A1B" w14:textId="77777777" w:rsidR="00C30333" w:rsidRPr="005E30BA" w:rsidRDefault="00C30333" w:rsidP="00C30333">
      <w:pPr>
        <w:jc w:val="both"/>
        <w:rPr>
          <w:sz w:val="24"/>
          <w:szCs w:val="24"/>
        </w:rPr>
      </w:pPr>
      <w:r w:rsidRPr="004E3FB6">
        <w:rPr>
          <w:b/>
          <w:bCs/>
          <w:sz w:val="24"/>
          <w:szCs w:val="24"/>
        </w:rPr>
        <w:t xml:space="preserve">15.1.3 </w:t>
      </w:r>
      <w:r w:rsidRPr="004E3FB6">
        <w:rPr>
          <w:sz w:val="24"/>
          <w:szCs w:val="24"/>
        </w:rPr>
        <w:t>Os preços contratuais serão reajustados para mais ou para menos, de acordo com a variação dos índices indicados, vedada a periodicidade de reajuste inferior a um ano, contados da data do orçamento estimado.</w:t>
      </w:r>
    </w:p>
    <w:p w14:paraId="66EF8C55" w14:textId="77777777" w:rsidR="00C30333" w:rsidRPr="005E30BA" w:rsidRDefault="00C30333" w:rsidP="00C30333">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0EE78082" w14:textId="77777777" w:rsidR="00C30333" w:rsidRPr="005E30BA" w:rsidRDefault="00C30333" w:rsidP="00C30333">
      <w:pPr>
        <w:jc w:val="both"/>
        <w:rPr>
          <w:sz w:val="24"/>
          <w:szCs w:val="24"/>
        </w:rPr>
      </w:pPr>
      <w:r w:rsidRPr="005E30BA">
        <w:rPr>
          <w:b/>
          <w:bCs/>
          <w:sz w:val="24"/>
          <w:szCs w:val="24"/>
        </w:rPr>
        <w:t>15.1.5</w:t>
      </w:r>
      <w:r w:rsidRPr="005E30BA">
        <w:rPr>
          <w:sz w:val="24"/>
          <w:szCs w:val="24"/>
        </w:rPr>
        <w:t xml:space="preserve"> Quando, antes da data do reajustamento, já tiver ocorrido </w:t>
      </w:r>
      <w:proofErr w:type="gramStart"/>
      <w:r w:rsidRPr="005E30BA">
        <w:rPr>
          <w:sz w:val="24"/>
          <w:szCs w:val="24"/>
        </w:rPr>
        <w:t>a</w:t>
      </w:r>
      <w:proofErr w:type="gramEnd"/>
      <w:r w:rsidRPr="005E30BA">
        <w:rPr>
          <w:sz w:val="24"/>
          <w:szCs w:val="24"/>
        </w:rPr>
        <w:t xml:space="preserve"> revisão do contrato para a manutenção do seu equilíbrio econômico-financeiro, será a revisão considerada à ocasião do reajuste, para evitar acumulação injustificada.</w:t>
      </w:r>
    </w:p>
    <w:p w14:paraId="6239B6B8" w14:textId="77777777" w:rsidR="00C30333" w:rsidRPr="005E30BA" w:rsidRDefault="00C30333" w:rsidP="00C30333">
      <w:pPr>
        <w:jc w:val="both"/>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2463529E" w14:textId="5B239339" w:rsidR="00004ECB" w:rsidRPr="005E30BA" w:rsidRDefault="00C30333" w:rsidP="00C30333">
      <w:pPr>
        <w:jc w:val="both"/>
        <w:rPr>
          <w:sz w:val="24"/>
          <w:szCs w:val="24"/>
        </w:rPr>
      </w:pPr>
      <w:r w:rsidRPr="005E30BA">
        <w:rPr>
          <w:b/>
          <w:bCs/>
          <w:sz w:val="24"/>
          <w:szCs w:val="24"/>
        </w:rPr>
        <w:t>15.2</w:t>
      </w:r>
      <w:r w:rsidRPr="005E30BA">
        <w:rPr>
          <w:sz w:val="24"/>
          <w:szCs w:val="24"/>
        </w:rPr>
        <w:t xml:space="preserve"> O reajustamento dos preços será concedido, dentro do prazo de vigência do contrato, quando transcorrer o prazo de 12 (doze) meses da data da apresentação do orçamento</w:t>
      </w:r>
      <w:r>
        <w:rPr>
          <w:sz w:val="24"/>
          <w:szCs w:val="24"/>
        </w:rPr>
        <w:t xml:space="preserve"> estimado</w:t>
      </w:r>
      <w:r w:rsidRPr="005E30BA">
        <w:rPr>
          <w:sz w:val="24"/>
          <w:szCs w:val="24"/>
        </w:rPr>
        <w:t xml:space="preserve">, mediante a aplicação do índice INCC DI/FGV sobre o saldo remanescente dos serviços, devendo ser aplicado </w:t>
      </w:r>
      <w:proofErr w:type="gramStart"/>
      <w:r w:rsidRPr="005E30BA">
        <w:rPr>
          <w:sz w:val="24"/>
          <w:szCs w:val="24"/>
        </w:rPr>
        <w:t>a</w:t>
      </w:r>
      <w:proofErr w:type="gramEnd"/>
      <w:r w:rsidRPr="005E30BA">
        <w:rPr>
          <w:sz w:val="24"/>
          <w:szCs w:val="24"/>
        </w:rPr>
        <w:t xml:space="preserve"> fórmula a seguir:</w:t>
      </w:r>
      <w:bookmarkEnd w:id="36"/>
    </w:p>
    <w:p w14:paraId="11653BA9" w14:textId="77777777" w:rsidR="00004ECB" w:rsidRPr="005E30BA" w:rsidRDefault="00004ECB" w:rsidP="00004ECB">
      <w:pPr>
        <w:rPr>
          <w:sz w:val="24"/>
          <w:szCs w:val="24"/>
        </w:rPr>
      </w:pPr>
    </w:p>
    <w:p w14:paraId="73AE8813" w14:textId="77777777" w:rsidR="00004ECB" w:rsidRPr="005E30BA" w:rsidRDefault="00004ECB" w:rsidP="00004ECB">
      <w:pPr>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p w14:paraId="09604A86" w14:textId="77777777" w:rsidR="00032261" w:rsidRDefault="00032261" w:rsidP="00892EAF">
      <w:pPr>
        <w:pStyle w:val="NormalWeb"/>
        <w:spacing w:before="0" w:after="0"/>
        <w:rPr>
          <w:b/>
          <w:bCs/>
          <w:color w:val="000000"/>
        </w:rPr>
      </w:pPr>
      <w:bookmarkStart w:id="41" w:name="_Hlk162340197"/>
      <w:bookmarkStart w:id="42" w:name="_Hlk131024088"/>
      <w:bookmarkEnd w:id="37"/>
      <w:bookmarkEnd w:id="38"/>
      <w:bookmarkEnd w:id="39"/>
      <w:bookmarkEnd w:id="40"/>
    </w:p>
    <w:p w14:paraId="7C54F8CC" w14:textId="77777777" w:rsidR="00032261" w:rsidRDefault="00032261" w:rsidP="00032261">
      <w:pPr>
        <w:pStyle w:val="NormalWeb"/>
        <w:spacing w:before="0" w:after="0"/>
      </w:pPr>
      <w:r w:rsidRPr="005A00F4">
        <w:rPr>
          <w:b/>
          <w:bCs/>
          <w:color w:val="000000"/>
        </w:rPr>
        <w:t>16.</w:t>
      </w:r>
      <w:r>
        <w:rPr>
          <w:color w:val="000000"/>
        </w:rPr>
        <w:t xml:space="preserve"> </w:t>
      </w:r>
      <w:r>
        <w:rPr>
          <w:b/>
          <w:bCs/>
          <w:color w:val="000000"/>
        </w:rPr>
        <w:t>SUBCONTRATAÇÃO</w:t>
      </w:r>
    </w:p>
    <w:p w14:paraId="0E95B2B2" w14:textId="62D995DB" w:rsidR="00892EAF" w:rsidRDefault="00032261" w:rsidP="00032261">
      <w:pPr>
        <w:pStyle w:val="NormalWeb"/>
        <w:spacing w:before="0" w:after="0"/>
        <w:jc w:val="both"/>
      </w:pPr>
      <w:r w:rsidRPr="001E66FB">
        <w:rPr>
          <w:b/>
          <w:bCs/>
          <w:color w:val="000000"/>
        </w:rPr>
        <w:t xml:space="preserve">16.1 </w:t>
      </w:r>
      <w:r w:rsidRPr="001E66FB">
        <w:rPr>
          <w:color w:val="000000"/>
        </w:rPr>
        <w:t>A contratada não poderá subcontratar o Contrato, a nenhuma pessoa física ou jurídica, salvo autorização prévia, por escrito, do contratante, nos termos da CLÁUSULA DÉCIMA OITAVA da Minuta de Contrato.</w:t>
      </w:r>
    </w:p>
    <w:p w14:paraId="1FF5208C" w14:textId="2969C616" w:rsidR="00892EAF" w:rsidRDefault="00892EAF" w:rsidP="00892EAF">
      <w:pPr>
        <w:pStyle w:val="NormalWeb"/>
        <w:spacing w:before="0" w:after="0"/>
        <w:jc w:val="both"/>
      </w:pPr>
      <w:r>
        <w:rPr>
          <w:b/>
          <w:bCs/>
          <w:color w:val="000000"/>
        </w:rPr>
        <w:lastRenderedPageBreak/>
        <w:t>16.1.1</w:t>
      </w:r>
      <w:r>
        <w:rPr>
          <w:color w:val="000000"/>
        </w:rPr>
        <w:t> A subcontratação parcial do objeto</w:t>
      </w:r>
      <w:proofErr w:type="gramStart"/>
      <w:r>
        <w:rPr>
          <w:color w:val="000000"/>
        </w:rPr>
        <w:t>, será</w:t>
      </w:r>
      <w:proofErr w:type="gramEnd"/>
      <w:r>
        <w:rPr>
          <w:color w:val="000000"/>
        </w:rPr>
        <w:t xml:space="preserve"> permitida até o limite de </w:t>
      </w:r>
      <w:r w:rsidR="002B0B50">
        <w:t>5</w:t>
      </w:r>
      <w:r>
        <w:rPr>
          <w:color w:val="000000"/>
        </w:rPr>
        <w:t>% (</w:t>
      </w:r>
      <w:r w:rsidR="002B0B50">
        <w:rPr>
          <w:color w:val="000000"/>
        </w:rPr>
        <w:t>cinco</w:t>
      </w:r>
      <w:r>
        <w:rPr>
          <w:color w:val="000000"/>
        </w:rPr>
        <w:t>) do valor total do contrato, nas seguintes condições:</w:t>
      </w:r>
    </w:p>
    <w:p w14:paraId="19EE5216" w14:textId="77777777" w:rsidR="00892EAF" w:rsidRDefault="00892EAF" w:rsidP="00892EAF">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14:textId="77777777" w:rsidR="00892EAF" w:rsidRDefault="00892EAF" w:rsidP="00892EAF">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14:textId="77777777"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14:textId="77777777" w:rsidR="00892EAF" w:rsidRPr="00892EAF" w:rsidRDefault="00892EAF" w:rsidP="00892EAF">
      <w:pPr>
        <w:jc w:val="both"/>
        <w:rPr>
          <w:rFonts w:ascii="Calibri" w:eastAsia="Calibri" w:hAnsi="Calibri" w:cs="Calibri"/>
          <w:sz w:val="22"/>
          <w:szCs w:val="22"/>
        </w:rPr>
      </w:pPr>
      <w:r>
        <w:rPr>
          <w:b/>
          <w:bCs/>
          <w:color w:val="000000"/>
          <w:sz w:val="24"/>
          <w:szCs w:val="24"/>
        </w:rPr>
        <w:t>16.1.4</w:t>
      </w:r>
      <w:r>
        <w:rPr>
          <w:color w:val="000000"/>
          <w:sz w:val="24"/>
          <w:szCs w:val="24"/>
        </w:rPr>
        <w:t xml:space="preserve"> Se a contratada ceder o presente </w:t>
      </w:r>
      <w:proofErr w:type="gramStart"/>
      <w:r>
        <w:rPr>
          <w:color w:val="000000"/>
          <w:sz w:val="24"/>
          <w:szCs w:val="24"/>
        </w:rPr>
        <w:t>Contrato</w:t>
      </w:r>
      <w:proofErr w:type="gramEnd"/>
      <w:r>
        <w:rPr>
          <w:color w:val="000000"/>
          <w:sz w:val="24"/>
          <w:szCs w:val="24"/>
        </w:rPr>
        <w:t xml:space="preserve">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77777777" w:rsidR="00892EAF" w:rsidRDefault="00892EAF" w:rsidP="00892EAF">
      <w:pPr>
        <w:pStyle w:val="NormalWeb"/>
        <w:spacing w:before="0" w:after="0"/>
        <w:jc w:val="both"/>
      </w:pPr>
      <w:r>
        <w:rPr>
          <w:b/>
          <w:bCs/>
          <w:color w:val="000000"/>
        </w:rPr>
        <w:t>16.1.5</w:t>
      </w:r>
      <w:r>
        <w:rPr>
          <w:color w:val="000000"/>
        </w:rPr>
        <w:t xml:space="preserve"> É vedada a subcontratação total do objeto licitado.</w:t>
      </w:r>
    </w:p>
    <w:bookmarkEnd w:id="41"/>
    <w:p w14:paraId="18EEB3F2" w14:textId="77777777" w:rsidR="00682BB0" w:rsidRPr="005D0BC5" w:rsidRDefault="00682BB0" w:rsidP="00584E41">
      <w:pPr>
        <w:jc w:val="both"/>
        <w:rPr>
          <w:sz w:val="24"/>
          <w:szCs w:val="24"/>
        </w:rPr>
      </w:pPr>
    </w:p>
    <w:p w14:paraId="653FABF4" w14:textId="77777777" w:rsidR="00355B36" w:rsidRPr="001A6E80" w:rsidRDefault="00355B36" w:rsidP="00355B36">
      <w:pPr>
        <w:jc w:val="both"/>
        <w:rPr>
          <w:sz w:val="24"/>
          <w:szCs w:val="24"/>
        </w:rPr>
      </w:pPr>
      <w:bookmarkStart w:id="43" w:name="_Hlk131024325"/>
      <w:bookmarkEnd w:id="42"/>
      <w:r w:rsidRPr="001A6E80">
        <w:rPr>
          <w:b/>
          <w:bCs/>
          <w:sz w:val="24"/>
          <w:szCs w:val="24"/>
        </w:rPr>
        <w:t>17.  DISPOSIÇÕES GERAIS</w:t>
      </w:r>
    </w:p>
    <w:p w14:paraId="56B4917F" w14:textId="77777777" w:rsidR="00355B36" w:rsidRDefault="00355B36" w:rsidP="00355B36">
      <w:pPr>
        <w:jc w:val="both"/>
        <w:rPr>
          <w:sz w:val="24"/>
          <w:szCs w:val="24"/>
        </w:rPr>
      </w:pPr>
      <w:r w:rsidRPr="001A6E80">
        <w:rPr>
          <w:b/>
          <w:bCs/>
          <w:sz w:val="24"/>
          <w:szCs w:val="24"/>
        </w:rPr>
        <w:t>17.1</w:t>
      </w:r>
      <w:r w:rsidRPr="001A6E80">
        <w:rPr>
          <w:sz w:val="24"/>
          <w:szCs w:val="24"/>
        </w:rPr>
        <w:t> O Município se reserva o direito de revogar ou anular esta licitação, parcial ou totalmente.</w:t>
      </w:r>
    </w:p>
    <w:p w14:paraId="683E9784" w14:textId="77777777" w:rsidR="00355B36" w:rsidRPr="001A6E80" w:rsidRDefault="00355B36" w:rsidP="00355B36">
      <w:pPr>
        <w:jc w:val="both"/>
        <w:rPr>
          <w:sz w:val="24"/>
          <w:szCs w:val="24"/>
        </w:rPr>
      </w:pPr>
      <w:r w:rsidRPr="001A6E80">
        <w:rPr>
          <w:b/>
          <w:bCs/>
          <w:sz w:val="24"/>
          <w:szCs w:val="24"/>
        </w:rPr>
        <w:t>17.1.1</w:t>
      </w:r>
      <w:r w:rsidRPr="001A6E80">
        <w:rPr>
          <w:sz w:val="24"/>
          <w:szCs w:val="24"/>
        </w:rPr>
        <w:t> A revogação ou anulação da licitação observará os procedimentos e normas previstas no art. 71 da Lei Federal nº 14.133/21.</w:t>
      </w:r>
    </w:p>
    <w:p w14:paraId="44478FC0" w14:textId="77777777" w:rsidR="00355B36" w:rsidRPr="001A6E80" w:rsidRDefault="00355B36" w:rsidP="00355B36">
      <w:pPr>
        <w:jc w:val="both"/>
        <w:rPr>
          <w:sz w:val="24"/>
          <w:szCs w:val="24"/>
        </w:rPr>
      </w:pPr>
      <w:r w:rsidRPr="001A6E80">
        <w:rPr>
          <w:b/>
          <w:bCs/>
          <w:sz w:val="24"/>
          <w:szCs w:val="24"/>
        </w:rPr>
        <w:t>17.2</w:t>
      </w:r>
      <w:r w:rsidRPr="001A6E80">
        <w:rPr>
          <w:sz w:val="24"/>
          <w:szCs w:val="24"/>
        </w:rPr>
        <w:t> O licitador poderá declarar a licitação deserta ou fracassada, quando, respectivamente, não acudirem proponentes à licitação ou nenhuma das propostas de preços satisfizer o objeto.</w:t>
      </w:r>
    </w:p>
    <w:p w14:paraId="086288B4" w14:textId="77777777" w:rsidR="00355B36" w:rsidRPr="001A6E80" w:rsidRDefault="00355B36" w:rsidP="00355B36">
      <w:pPr>
        <w:jc w:val="both"/>
        <w:rPr>
          <w:sz w:val="24"/>
          <w:szCs w:val="24"/>
        </w:rPr>
      </w:pPr>
      <w:r w:rsidRPr="001A6E80">
        <w:rPr>
          <w:b/>
          <w:bCs/>
          <w:sz w:val="24"/>
          <w:szCs w:val="24"/>
        </w:rPr>
        <w:t>17.3</w:t>
      </w:r>
      <w:r w:rsidRPr="001A6E80">
        <w:rPr>
          <w:sz w:val="24"/>
          <w:szCs w:val="24"/>
        </w:rPr>
        <w:t> Se todos os licitantes forem desclassificados ou seus documentos de habilitação não estiverem de acordo com as exigências do edital, a Administração poderá fixar aos licitantes o prazo de oito dias úteis para a apresentação de nova documentação.</w:t>
      </w:r>
    </w:p>
    <w:p w14:paraId="47230D99" w14:textId="77777777" w:rsidR="00355B36" w:rsidRPr="001A6E80" w:rsidRDefault="00355B36" w:rsidP="00355B36">
      <w:pPr>
        <w:jc w:val="both"/>
        <w:rPr>
          <w:sz w:val="24"/>
          <w:szCs w:val="24"/>
        </w:rPr>
      </w:pPr>
      <w:r w:rsidRPr="001A6E80">
        <w:rPr>
          <w:b/>
          <w:bCs/>
          <w:sz w:val="24"/>
          <w:szCs w:val="24"/>
        </w:rPr>
        <w:t>17.4</w:t>
      </w:r>
      <w:r w:rsidRPr="001A6E80">
        <w:rPr>
          <w:sz w:val="24"/>
          <w:szCs w:val="24"/>
        </w:rPr>
        <w:t> </w:t>
      </w:r>
      <w:proofErr w:type="gramStart"/>
      <w:r w:rsidRPr="001A6E80">
        <w:rPr>
          <w:sz w:val="24"/>
          <w:szCs w:val="24"/>
        </w:rPr>
        <w:t>Fica</w:t>
      </w:r>
      <w:proofErr w:type="gramEnd"/>
      <w:r w:rsidRPr="001A6E80">
        <w:rPr>
          <w:sz w:val="24"/>
          <w:szCs w:val="24"/>
        </w:rPr>
        <w:t xml:space="preserve"> estabelecido que toda e qualquer informação, esclarecimento ou dado fornecidos verbalmente por servidores/empregados do licitador não serão considerados como argumento para impugnações, reclamações ou reivindicações por parte das proponentes.</w:t>
      </w:r>
    </w:p>
    <w:p w14:paraId="26CD86DE" w14:textId="77777777" w:rsidR="00355B36" w:rsidRPr="001A6E80" w:rsidRDefault="00355B36" w:rsidP="00355B36">
      <w:pPr>
        <w:jc w:val="both"/>
        <w:rPr>
          <w:sz w:val="24"/>
          <w:szCs w:val="24"/>
        </w:rPr>
      </w:pPr>
      <w:r w:rsidRPr="001A6E80">
        <w:rPr>
          <w:b/>
          <w:bCs/>
          <w:sz w:val="24"/>
          <w:szCs w:val="24"/>
        </w:rPr>
        <w:t>17.5</w:t>
      </w:r>
      <w:r w:rsidRPr="001A6E80">
        <w:rPr>
          <w:sz w:val="24"/>
          <w:szCs w:val="24"/>
        </w:rPr>
        <w:t>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35BBB5C9" w14:textId="77777777" w:rsidR="00355B36" w:rsidRPr="001A6E80" w:rsidRDefault="00355B36" w:rsidP="00355B36">
      <w:pPr>
        <w:jc w:val="both"/>
        <w:rPr>
          <w:sz w:val="24"/>
          <w:szCs w:val="24"/>
        </w:rPr>
      </w:pPr>
      <w:r w:rsidRPr="001A6E80">
        <w:rPr>
          <w:b/>
          <w:bCs/>
          <w:sz w:val="24"/>
          <w:szCs w:val="24"/>
        </w:rPr>
        <w:t>17.6</w:t>
      </w:r>
      <w:r w:rsidRPr="001A6E80">
        <w:rPr>
          <w:sz w:val="24"/>
          <w:szCs w:val="24"/>
        </w:rPr>
        <w:t xml:space="preserve"> Caso as datas previstas para a realização de sessões </w:t>
      </w:r>
      <w:proofErr w:type="gramStart"/>
      <w:r w:rsidRPr="001A6E80">
        <w:rPr>
          <w:sz w:val="24"/>
          <w:szCs w:val="24"/>
        </w:rPr>
        <w:t>na presente</w:t>
      </w:r>
      <w:proofErr w:type="gramEnd"/>
      <w:r w:rsidRPr="001A6E80">
        <w:rPr>
          <w:sz w:val="24"/>
          <w:szCs w:val="24"/>
        </w:rPr>
        <w:t xml:space="preserve"> licitação sejam declaradas feriado ou ponto facultativo, serão realizadas no primeiro dia útil subsequente.</w:t>
      </w:r>
    </w:p>
    <w:p w14:paraId="7D39B044" w14:textId="77777777" w:rsidR="00355B36" w:rsidRPr="001A6E80" w:rsidRDefault="00355B36" w:rsidP="00355B36">
      <w:pPr>
        <w:jc w:val="both"/>
        <w:rPr>
          <w:sz w:val="24"/>
          <w:szCs w:val="24"/>
        </w:rPr>
      </w:pPr>
      <w:r w:rsidRPr="001A6E80">
        <w:rPr>
          <w:b/>
          <w:bCs/>
          <w:sz w:val="24"/>
          <w:szCs w:val="24"/>
        </w:rPr>
        <w:t>17.7</w:t>
      </w:r>
      <w:r w:rsidRPr="001A6E80">
        <w:rPr>
          <w:sz w:val="24"/>
          <w:szCs w:val="24"/>
        </w:rPr>
        <w:t> No julgamento da habilitação e das propostas, o Agente de Contratação</w:t>
      </w:r>
      <w:r w:rsidRPr="001A6E80">
        <w:rPr>
          <w:b/>
          <w:bCs/>
          <w:sz w:val="24"/>
          <w:szCs w:val="24"/>
        </w:rPr>
        <w:t> </w:t>
      </w:r>
      <w:r w:rsidRPr="001A6E80">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92C0F26" w14:textId="77777777" w:rsidR="00355B36" w:rsidRPr="001A6E80" w:rsidRDefault="00355B36" w:rsidP="00355B36">
      <w:pPr>
        <w:jc w:val="both"/>
        <w:rPr>
          <w:sz w:val="24"/>
          <w:szCs w:val="24"/>
        </w:rPr>
      </w:pPr>
      <w:r w:rsidRPr="001A6E80">
        <w:rPr>
          <w:b/>
          <w:bCs/>
          <w:sz w:val="24"/>
          <w:szCs w:val="24"/>
        </w:rPr>
        <w:t>17.7.1</w:t>
      </w:r>
      <w:r w:rsidRPr="001A6E80">
        <w:rPr>
          <w:sz w:val="24"/>
          <w:szCs w:val="24"/>
        </w:rPr>
        <w:t> O Agente de Contratação</w:t>
      </w:r>
      <w:r w:rsidRPr="001A6E80">
        <w:rPr>
          <w:b/>
          <w:bCs/>
          <w:sz w:val="24"/>
          <w:szCs w:val="24"/>
        </w:rPr>
        <w:t> </w:t>
      </w:r>
      <w:r w:rsidRPr="001A6E80">
        <w:rPr>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sidRPr="001A6E80">
        <w:rPr>
          <w:b/>
          <w:bCs/>
          <w:sz w:val="24"/>
          <w:szCs w:val="24"/>
        </w:rPr>
        <w:t> </w:t>
      </w:r>
      <w:r w:rsidRPr="001A6E80">
        <w:rPr>
          <w:sz w:val="24"/>
          <w:szCs w:val="24"/>
        </w:rPr>
        <w:t>recebimento das propostas, nos termos do art. 64 da Lei Federal nº 14.133/21.</w:t>
      </w:r>
    </w:p>
    <w:p w14:paraId="1A4DF4C1" w14:textId="77777777" w:rsidR="00355B36" w:rsidRPr="001A6E80" w:rsidRDefault="00355B36" w:rsidP="00355B36">
      <w:pPr>
        <w:jc w:val="both"/>
        <w:rPr>
          <w:sz w:val="24"/>
          <w:szCs w:val="24"/>
        </w:rPr>
      </w:pPr>
      <w:r w:rsidRPr="001A6E80">
        <w:rPr>
          <w:b/>
          <w:bCs/>
          <w:sz w:val="24"/>
          <w:szCs w:val="24"/>
        </w:rPr>
        <w:lastRenderedPageBreak/>
        <w:t>17.8</w:t>
      </w:r>
      <w:r w:rsidRPr="001A6E80">
        <w:rPr>
          <w:sz w:val="24"/>
          <w:szCs w:val="24"/>
        </w:rPr>
        <w:t>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BB362AF" w14:textId="77777777" w:rsidR="00355B36" w:rsidRPr="001A6E80" w:rsidRDefault="00355B36" w:rsidP="00355B36">
      <w:pPr>
        <w:jc w:val="both"/>
        <w:rPr>
          <w:sz w:val="24"/>
          <w:szCs w:val="24"/>
        </w:rPr>
      </w:pPr>
      <w:r w:rsidRPr="001A6E80">
        <w:rPr>
          <w:b/>
          <w:bCs/>
          <w:sz w:val="24"/>
          <w:szCs w:val="24"/>
        </w:rPr>
        <w:t>17.9</w:t>
      </w:r>
      <w:r w:rsidRPr="001A6E80">
        <w:rPr>
          <w:sz w:val="24"/>
          <w:szCs w:val="24"/>
        </w:rPr>
        <w:t> A prova de autenticidade de cópia de documento público ou particular poderá ser feita perante agente da Administração, mediante apresentação de original ou de declaração de autenticidade por advogado, sob sua responsabilidade pessoal.</w:t>
      </w:r>
    </w:p>
    <w:p w14:paraId="6BDDB3DB" w14:textId="77777777" w:rsidR="00355B36" w:rsidRPr="001A6E80" w:rsidRDefault="00355B36" w:rsidP="00355B36">
      <w:pPr>
        <w:jc w:val="both"/>
        <w:rPr>
          <w:sz w:val="24"/>
          <w:szCs w:val="24"/>
        </w:rPr>
      </w:pPr>
      <w:r w:rsidRPr="001A6E80">
        <w:rPr>
          <w:b/>
          <w:bCs/>
          <w:sz w:val="24"/>
          <w:szCs w:val="24"/>
        </w:rPr>
        <w:t>17.10 </w:t>
      </w:r>
      <w:r w:rsidRPr="001A6E80">
        <w:rPr>
          <w:sz w:val="24"/>
          <w:szCs w:val="24"/>
        </w:rPr>
        <w:t>O reconhecimento de firma, inclusive reconhecimento de firma digital, somente será exigido quando houver dúvida de autenticidade, salvo imposição legal.</w:t>
      </w:r>
    </w:p>
    <w:p w14:paraId="3349C20F" w14:textId="77777777" w:rsidR="00355B36" w:rsidRPr="001A6E80" w:rsidRDefault="00355B36" w:rsidP="00355B36">
      <w:pPr>
        <w:jc w:val="both"/>
        <w:rPr>
          <w:sz w:val="24"/>
          <w:szCs w:val="24"/>
        </w:rPr>
      </w:pPr>
      <w:r w:rsidRPr="001A6E80">
        <w:rPr>
          <w:b/>
          <w:bCs/>
          <w:sz w:val="24"/>
          <w:szCs w:val="24"/>
        </w:rPr>
        <w:t>17.11 </w:t>
      </w:r>
      <w:r w:rsidRPr="001A6E80">
        <w:rPr>
          <w:sz w:val="24"/>
          <w:szCs w:val="24"/>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2FA689B3" w14:textId="77777777" w:rsidR="00355B36" w:rsidRPr="001A6E80" w:rsidRDefault="00355B36" w:rsidP="00355B36">
      <w:pPr>
        <w:jc w:val="both"/>
        <w:rPr>
          <w:sz w:val="24"/>
          <w:szCs w:val="24"/>
        </w:rPr>
      </w:pPr>
      <w:r w:rsidRPr="001A6E80">
        <w:rPr>
          <w:b/>
          <w:bCs/>
          <w:sz w:val="24"/>
          <w:szCs w:val="24"/>
        </w:rPr>
        <w:t>17.12</w:t>
      </w:r>
      <w:r w:rsidRPr="001A6E80">
        <w:rPr>
          <w:sz w:val="24"/>
          <w:szCs w:val="24"/>
        </w:rPr>
        <w:t xml:space="preserve"> Os casos omissos e as dúvidas surgidas serão resolvidos pelo Agente de Contratação, ouvidas, se </w:t>
      </w:r>
      <w:proofErr w:type="gramStart"/>
      <w:r w:rsidRPr="001A6E80">
        <w:rPr>
          <w:sz w:val="24"/>
          <w:szCs w:val="24"/>
        </w:rPr>
        <w:t>for</w:t>
      </w:r>
      <w:proofErr w:type="gramEnd"/>
      <w:r w:rsidRPr="001A6E80">
        <w:rPr>
          <w:sz w:val="24"/>
          <w:szCs w:val="24"/>
        </w:rPr>
        <w:t xml:space="preserve"> o caso, as Unidades competentes.</w:t>
      </w:r>
    </w:p>
    <w:p w14:paraId="22FD601C" w14:textId="77777777" w:rsidR="00355B36" w:rsidRPr="001A6E80" w:rsidRDefault="00355B36" w:rsidP="00355B36">
      <w:pPr>
        <w:jc w:val="both"/>
        <w:rPr>
          <w:sz w:val="24"/>
          <w:szCs w:val="24"/>
        </w:rPr>
      </w:pPr>
      <w:r w:rsidRPr="001A6E80">
        <w:rPr>
          <w:b/>
          <w:bCs/>
          <w:sz w:val="24"/>
          <w:szCs w:val="24"/>
        </w:rPr>
        <w:t>17.13   </w:t>
      </w:r>
      <w:r w:rsidRPr="001A6E80">
        <w:rPr>
          <w:sz w:val="24"/>
          <w:szCs w:val="24"/>
        </w:rPr>
        <w:t>Fica ressalvada a possibilidade de alteração das condições contratuais em face da superveniência de normas federais e municipais disciplinando a matéria.</w:t>
      </w:r>
    </w:p>
    <w:p w14:paraId="6D5CE1F8" w14:textId="77777777" w:rsidR="00355B36" w:rsidRPr="001A6E80" w:rsidRDefault="00355B36" w:rsidP="00355B36">
      <w:pPr>
        <w:jc w:val="both"/>
        <w:rPr>
          <w:sz w:val="24"/>
          <w:szCs w:val="24"/>
        </w:rPr>
      </w:pPr>
      <w:r w:rsidRPr="001A6E80">
        <w:rPr>
          <w:b/>
          <w:bCs/>
          <w:sz w:val="24"/>
          <w:szCs w:val="24"/>
        </w:rPr>
        <w:t>17.14 </w:t>
      </w:r>
      <w:r w:rsidRPr="001A6E80">
        <w:rPr>
          <w:sz w:val="24"/>
          <w:szCs w:val="24"/>
        </w:rPr>
        <w:t>Os atos relativos à licitação efetuados por meio do sistema serão formalizados e registrados em processo administrativo pertinente ao certame.</w:t>
      </w:r>
    </w:p>
    <w:p w14:paraId="1F55D218" w14:textId="77777777" w:rsidR="00355B36" w:rsidRPr="001A6E80" w:rsidRDefault="00355B36" w:rsidP="00355B36">
      <w:pPr>
        <w:jc w:val="both"/>
        <w:rPr>
          <w:sz w:val="24"/>
          <w:szCs w:val="24"/>
        </w:rPr>
      </w:pPr>
      <w:r w:rsidRPr="001A6E80">
        <w:rPr>
          <w:b/>
          <w:bCs/>
          <w:sz w:val="24"/>
          <w:szCs w:val="24"/>
        </w:rPr>
        <w:t>17.15 </w:t>
      </w:r>
      <w:r w:rsidRPr="001A6E80">
        <w:rPr>
          <w:sz w:val="24"/>
          <w:szCs w:val="24"/>
        </w:rPr>
        <w:t>O resultado deste certame e os demais atos pertinentes a esta licitação sujeitos a publicação serão divulgados no Portal Nacional de Contratações Públicas.</w:t>
      </w:r>
    </w:p>
    <w:p w14:paraId="3A69A4E2" w14:textId="77777777" w:rsidR="00355B36" w:rsidRPr="001A6E80" w:rsidRDefault="00355B36" w:rsidP="00355B36">
      <w:pPr>
        <w:jc w:val="both"/>
        <w:rPr>
          <w:sz w:val="24"/>
          <w:szCs w:val="24"/>
        </w:rPr>
      </w:pPr>
      <w:r w:rsidRPr="001A6E80">
        <w:rPr>
          <w:b/>
          <w:bCs/>
          <w:sz w:val="24"/>
          <w:szCs w:val="24"/>
        </w:rPr>
        <w:t>17.16</w:t>
      </w:r>
      <w:r w:rsidRPr="001A6E80">
        <w:rPr>
          <w:sz w:val="24"/>
          <w:szCs w:val="24"/>
        </w:rPr>
        <w:t>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14:textId="635A7599" w:rsidR="009008FC" w:rsidRPr="00783CF4" w:rsidRDefault="00355B36" w:rsidP="00783CF4">
      <w:pPr>
        <w:jc w:val="both"/>
      </w:pPr>
      <w:r w:rsidRPr="001A6E80">
        <w:rPr>
          <w:b/>
          <w:bCs/>
          <w:sz w:val="24"/>
          <w:szCs w:val="24"/>
        </w:rPr>
        <w:t>17.17 </w:t>
      </w:r>
      <w:proofErr w:type="gramStart"/>
      <w:r w:rsidRPr="001A6E80">
        <w:rPr>
          <w:sz w:val="24"/>
          <w:szCs w:val="24"/>
        </w:rPr>
        <w:t>Fica</w:t>
      </w:r>
      <w:proofErr w:type="gramEnd"/>
      <w:r w:rsidRPr="001A6E80">
        <w:rPr>
          <w:sz w:val="24"/>
          <w:szCs w:val="24"/>
        </w:rPr>
        <w:t xml:space="preserve"> desde logo eleito o Foro da Comarca da </w:t>
      </w:r>
      <w:r w:rsidR="002B0B50">
        <w:t>CURIÚVA</w:t>
      </w:r>
      <w:r w:rsidRPr="001A6E80">
        <w:rPr>
          <w:sz w:val="24"/>
          <w:szCs w:val="24"/>
        </w:rPr>
        <w:t xml:space="preserve"> -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77777777" w:rsidR="0075561C" w:rsidRPr="005D0BC5" w:rsidRDefault="0075561C" w:rsidP="00584E41">
      <w:pPr>
        <w:shd w:val="clear" w:color="auto" w:fill="FFFFFF"/>
        <w:suppressAutoHyphens w:val="0"/>
        <w:rPr>
          <w:b/>
          <w:bCs/>
          <w:sz w:val="24"/>
          <w:szCs w:val="24"/>
          <w:lang w:eastAsia="pt-BR"/>
        </w:rPr>
      </w:pPr>
      <w:bookmarkStart w:id="44" w:name="_Hlk151647218"/>
      <w:bookmarkStart w:id="45" w:name="_Hlk158025056"/>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77777777" w:rsidR="004B2411" w:rsidRPr="005D0BC5"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.1</w:t>
      </w:r>
      <w:r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46"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47"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proofErr w:type="gramStart"/>
      <w:r w:rsidRPr="005D0BC5">
        <w:rPr>
          <w:sz w:val="24"/>
          <w:szCs w:val="24"/>
        </w:rPr>
        <w:t>ANEXO VI</w:t>
      </w:r>
      <w:proofErr w:type="gramEnd"/>
      <w:r w:rsidRPr="005D0BC5">
        <w:rPr>
          <w:sz w:val="24"/>
          <w:szCs w:val="24"/>
        </w:rPr>
        <w:t xml:space="preserve">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47"/>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t xml:space="preserve">ANEXO </w:t>
      </w:r>
      <w:proofErr w:type="gramStart"/>
      <w:r w:rsidRPr="005D0BC5">
        <w:rPr>
          <w:sz w:val="24"/>
          <w:szCs w:val="24"/>
        </w:rPr>
        <w:t>VI</w:t>
      </w:r>
      <w:r w:rsidR="00A035F5" w:rsidRPr="005D0BC5">
        <w:rPr>
          <w:sz w:val="24"/>
          <w:szCs w:val="24"/>
        </w:rPr>
        <w:t>II</w:t>
      </w:r>
      <w:r w:rsidRPr="005D0BC5">
        <w:rPr>
          <w:sz w:val="24"/>
          <w:szCs w:val="24"/>
        </w:rPr>
        <w:t>.</w:t>
      </w:r>
      <w:proofErr w:type="gramEnd"/>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lastRenderedPageBreak/>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w:t>
      </w:r>
      <w:proofErr w:type="gramStart"/>
      <w:r w:rsidR="00A035F5" w:rsidRPr="005D0BC5">
        <w:rPr>
          <w:color w:val="000000"/>
          <w:sz w:val="24"/>
          <w:szCs w:val="24"/>
        </w:rPr>
        <w:t>Equipamentos</w:t>
      </w:r>
      <w:proofErr w:type="gramEnd"/>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w:t>
      </w:r>
      <w:proofErr w:type="gramStart"/>
      <w:r w:rsidR="00A035F5" w:rsidRPr="005D0BC5">
        <w:rPr>
          <w:color w:val="000000"/>
          <w:sz w:val="24"/>
          <w:szCs w:val="24"/>
        </w:rPr>
        <w:t>Equipamentos</w:t>
      </w:r>
      <w:proofErr w:type="gramEnd"/>
    </w:p>
    <w:p w14:paraId="3295A424" w14:textId="77777777" w:rsidR="00EA6A31" w:rsidRPr="00FC39AE" w:rsidRDefault="00EA6A31" w:rsidP="00EA6A31">
      <w:pPr>
        <w:jc w:val="both"/>
        <w:rPr>
          <w:sz w:val="24"/>
          <w:szCs w:val="24"/>
        </w:rPr>
      </w:pPr>
      <w:bookmarkStart w:id="48" w:name="_Hlk198626049"/>
      <w:bookmarkEnd w:id="43"/>
      <w:bookmarkEnd w:id="44"/>
      <w:r w:rsidRPr="00FC39AE">
        <w:rPr>
          <w:sz w:val="24"/>
          <w:szCs w:val="24"/>
        </w:rPr>
        <w:t>ANEXO XVI – Elementos Técnicos Instrutores:</w:t>
      </w:r>
    </w:p>
    <w:p w14:paraId="31C6B9BE"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Elementos gráficos (plantas e documentos gráficos);</w:t>
      </w:r>
    </w:p>
    <w:p w14:paraId="2FD07E7F"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Especificações técnicas e memoriais;</w:t>
      </w:r>
    </w:p>
    <w:p w14:paraId="6C91AB1F"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Relação de serviços e quantidades e Planilha Orçamentária</w:t>
      </w:r>
    </w:p>
    <w:p w14:paraId="2B5EAE10"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Plano de Amostragem</w:t>
      </w:r>
    </w:p>
    <w:p w14:paraId="2C348B06" w14:textId="6A486192" w:rsidR="00681AC5" w:rsidRDefault="00EA6A31" w:rsidP="00EA6A31">
      <w:pPr>
        <w:numPr>
          <w:ilvl w:val="0"/>
          <w:numId w:val="2"/>
        </w:numPr>
        <w:ind w:left="0" w:firstLine="426"/>
        <w:jc w:val="both"/>
        <w:rPr>
          <w:color w:val="000000"/>
          <w:sz w:val="24"/>
          <w:szCs w:val="24"/>
        </w:rPr>
      </w:pPr>
      <w:r w:rsidRPr="00FC39AE">
        <w:rPr>
          <w:color w:val="000000"/>
          <w:sz w:val="24"/>
          <w:szCs w:val="24"/>
        </w:rPr>
        <w:t>Modelo de placa.</w:t>
      </w:r>
      <w:bookmarkEnd w:id="48"/>
    </w:p>
    <w:p w14:paraId="76C62850" w14:textId="77777777" w:rsidR="00436C76" w:rsidRPr="005D0BC5" w:rsidRDefault="00436C76" w:rsidP="00436C76">
      <w:pPr>
        <w:jc w:val="both"/>
        <w:rPr>
          <w:color w:val="000000"/>
          <w:sz w:val="24"/>
          <w:szCs w:val="24"/>
        </w:rPr>
      </w:pPr>
    </w:p>
    <w:bookmarkEnd w:id="45"/>
    <w:bookmarkEnd w:id="46"/>
    <w:p w14:paraId="69DC7D4B" w14:textId="43E1CE8E" w:rsidR="00971399" w:rsidRDefault="007F6BF6" w:rsidP="00971399">
      <w:pPr>
        <w:jc w:val="center"/>
        <w:rPr>
          <w:color w:val="000000"/>
          <w:sz w:val="24"/>
          <w:szCs w:val="24"/>
        </w:rPr>
      </w:pPr>
      <w:proofErr w:type="spellStart"/>
      <w:r>
        <w:rPr>
          <w:color w:val="000000"/>
          <w:sz w:val="24"/>
          <w:szCs w:val="24"/>
        </w:rPr>
        <w:t>Figuera</w:t>
      </w:r>
      <w:proofErr w:type="spellEnd"/>
      <w:r>
        <w:rPr>
          <w:color w:val="000000"/>
          <w:sz w:val="24"/>
          <w:szCs w:val="24"/>
        </w:rPr>
        <w:t>/PR</w:t>
      </w:r>
      <w:r w:rsidR="00971399" w:rsidRPr="00A91746">
        <w:rPr>
          <w:color w:val="000000"/>
          <w:sz w:val="24"/>
          <w:szCs w:val="24"/>
        </w:rPr>
        <w:t xml:space="preserve">, </w:t>
      </w:r>
      <w:r w:rsidR="00097854">
        <w:rPr>
          <w:color w:val="000000"/>
          <w:sz w:val="24"/>
          <w:szCs w:val="24"/>
        </w:rPr>
        <w:t>25 de maio</w:t>
      </w:r>
      <w:r w:rsidR="00971399" w:rsidRPr="00A91746">
        <w:rPr>
          <w:color w:val="000000"/>
          <w:sz w:val="24"/>
          <w:szCs w:val="24"/>
        </w:rPr>
        <w:t xml:space="preserve"> de 20</w:t>
      </w:r>
      <w:r>
        <w:rPr>
          <w:color w:val="000000"/>
          <w:sz w:val="24"/>
          <w:szCs w:val="24"/>
        </w:rPr>
        <w:t>26</w:t>
      </w:r>
      <w:r w:rsidR="00971399" w:rsidRPr="00A91746">
        <w:rPr>
          <w:color w:val="000000"/>
          <w:sz w:val="24"/>
          <w:szCs w:val="24"/>
        </w:rPr>
        <w:t>.</w:t>
      </w:r>
    </w:p>
    <w:p w14:paraId="3254B1A7" w14:textId="7630227D" w:rsidR="00A23FDF" w:rsidRPr="00A91746" w:rsidRDefault="00A23FDF" w:rsidP="00971399">
      <w:pPr>
        <w:jc w:val="center"/>
        <w:rPr>
          <w:color w:val="000000"/>
          <w:sz w:val="24"/>
          <w:szCs w:val="24"/>
        </w:rPr>
      </w:pPr>
      <w:r w:rsidRPr="00A91746">
        <w:rPr>
          <w:color w:val="000000"/>
          <w:sz w:val="24"/>
          <w:szCs w:val="24"/>
        </w:rPr>
        <w:fldChar w:fldCharType="begin">
          <w:ffData>
            <w:name w:val="Texto362"/>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Pr="00A91746">
        <w:rPr>
          <w:color w:val="000000"/>
          <w:sz w:val="24"/>
          <w:szCs w:val="24"/>
        </w:rPr>
        <w:t> </w:t>
      </w:r>
      <w:r w:rsidRPr="00A91746">
        <w:rPr>
          <w:color w:val="000000"/>
          <w:sz w:val="24"/>
          <w:szCs w:val="24"/>
        </w:rPr>
        <w:t> </w:t>
      </w:r>
      <w:r w:rsidRPr="00A91746">
        <w:rPr>
          <w:color w:val="000000"/>
          <w:sz w:val="24"/>
          <w:szCs w:val="24"/>
        </w:rPr>
        <w:t> </w:t>
      </w:r>
      <w:r w:rsidRPr="00A91746">
        <w:rPr>
          <w:color w:val="000000"/>
          <w:sz w:val="24"/>
          <w:szCs w:val="24"/>
        </w:rPr>
        <w:t> </w:t>
      </w:r>
      <w:r w:rsidRPr="00A91746">
        <w:rPr>
          <w:color w:val="000000"/>
          <w:sz w:val="24"/>
          <w:szCs w:val="24"/>
        </w:rPr>
        <w:t> </w:t>
      </w:r>
      <w:r w:rsidRPr="00A91746">
        <w:rPr>
          <w:color w:val="000000"/>
          <w:sz w:val="24"/>
          <w:szCs w:val="24"/>
        </w:rPr>
        <w:fldChar w:fldCharType="end"/>
      </w:r>
    </w:p>
    <w:p w14:paraId="7E8E7985" w14:textId="77777777" w:rsidR="007F6BF6" w:rsidRDefault="007F6BF6" w:rsidP="00971399">
      <w:pPr>
        <w:jc w:val="center"/>
        <w:rPr>
          <w:color w:val="000000"/>
          <w:sz w:val="24"/>
          <w:szCs w:val="24"/>
        </w:rPr>
      </w:pPr>
      <w:r>
        <w:rPr>
          <w:color w:val="000000"/>
          <w:sz w:val="24"/>
          <w:szCs w:val="24"/>
        </w:rPr>
        <w:t>VALDECIR GARCIA</w:t>
      </w:r>
    </w:p>
    <w:p w14:paraId="6E513F48" w14:textId="5EED4D58" w:rsidR="00217440" w:rsidRPr="005D0BC5" w:rsidRDefault="007F6BF6" w:rsidP="00971399">
      <w:pPr>
        <w:jc w:val="center"/>
        <w:rPr>
          <w:szCs w:val="24"/>
        </w:rPr>
        <w:sectPr w:rsidR="00217440" w:rsidRPr="005D0BC5" w:rsidSect="00951C64">
          <w:headerReference w:type="even" r:id="rId14"/>
          <w:headerReference w:type="default" r:id="rId15"/>
          <w:footerReference w:type="even" r:id="rId16"/>
          <w:footerReference w:type="default" r:id="rId17"/>
          <w:headerReference w:type="first" r:id="rId18"/>
          <w:footerReference w:type="first" r:id="rId19"/>
          <w:footnotePr>
            <w:pos w:val="beneathText"/>
          </w:footnotePr>
          <w:pgSz w:w="11905" w:h="16837"/>
          <w:pgMar w:top="1701" w:right="1134" w:bottom="1701" w:left="1701" w:header="720" w:footer="720" w:gutter="0"/>
          <w:cols w:space="720"/>
          <w:docGrid w:linePitch="360"/>
        </w:sectPr>
      </w:pPr>
      <w:r>
        <w:rPr>
          <w:color w:val="000000"/>
          <w:sz w:val="24"/>
          <w:szCs w:val="24"/>
        </w:rPr>
        <w:t>PREFEITO</w:t>
      </w:r>
    </w:p>
    <w:p w14:paraId="3DF591EF" w14:textId="77777777" w:rsidR="00E8724A" w:rsidRPr="005D0BC5" w:rsidRDefault="00E8724A" w:rsidP="00584E41">
      <w:pPr>
        <w:rPr>
          <w:sz w:val="24"/>
          <w:szCs w:val="24"/>
        </w:rPr>
      </w:pPr>
    </w:p>
    <w:p w14:paraId="10EC6381" w14:textId="77777777" w:rsidR="00C24291" w:rsidRPr="005D0BC5" w:rsidRDefault="00967897" w:rsidP="00584E41">
      <w:pPr>
        <w:pStyle w:val="Rodap"/>
        <w:tabs>
          <w:tab w:val="clear" w:pos="4419"/>
          <w:tab w:val="clear" w:pos="8838"/>
        </w:tabs>
        <w:jc w:val="center"/>
        <w:rPr>
          <w:b/>
          <w:sz w:val="24"/>
          <w:szCs w:val="24"/>
        </w:rPr>
      </w:pPr>
      <w:bookmarkStart w:id="49" w:name="_Hlk151372084"/>
      <w:r>
        <w:rPr>
          <w:b/>
          <w:sz w:val="24"/>
          <w:szCs w:val="24"/>
        </w:rPr>
        <w:t xml:space="preserve">   </w:t>
      </w:r>
      <w:r w:rsidR="003A16C8" w:rsidRPr="005D0BC5">
        <w:rPr>
          <w:b/>
          <w:sz w:val="24"/>
          <w:szCs w:val="24"/>
        </w:rPr>
        <w:t>ANEXO I</w:t>
      </w:r>
    </w:p>
    <w:p w14:paraId="57B211FF" w14:textId="77777777" w:rsidR="003A16C8" w:rsidRPr="005D0BC5" w:rsidRDefault="003A16C8" w:rsidP="00584E41">
      <w:pPr>
        <w:pStyle w:val="Rodap"/>
        <w:tabs>
          <w:tab w:val="clear" w:pos="4419"/>
          <w:tab w:val="clear" w:pos="8838"/>
        </w:tabs>
        <w:ind w:firstLine="4111"/>
        <w:rPr>
          <w:b/>
          <w:sz w:val="24"/>
          <w:szCs w:val="24"/>
        </w:rPr>
      </w:pPr>
    </w:p>
    <w:p w14:paraId="65693E13"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0280775A" w:rsidR="00C24291" w:rsidRPr="005D0BC5" w:rsidRDefault="00C24291" w:rsidP="00584E41">
      <w:pPr>
        <w:ind w:left="4111"/>
        <w:jc w:val="both"/>
        <w:rPr>
          <w:sz w:val="24"/>
          <w:szCs w:val="24"/>
        </w:rPr>
      </w:pPr>
      <w:r w:rsidRPr="005D0BC5">
        <w:rPr>
          <w:sz w:val="24"/>
          <w:szCs w:val="24"/>
        </w:rPr>
        <w:t>CONTRATO DE EMPREITADA DE OBRA POR PREÇO GLOBAL, QUE ENTRE SI CELEBRAM O MUNICÍPIO</w:t>
      </w:r>
      <w:r w:rsidR="006270EF">
        <w:rPr>
          <w:sz w:val="24"/>
          <w:szCs w:val="24"/>
        </w:rPr>
        <w:t xml:space="preserve"> </w:t>
      </w:r>
      <w:r w:rsidR="007A461D">
        <w:rPr>
          <w:sz w:val="24"/>
          <w:szCs w:val="24"/>
        </w:rPr>
        <w:t>FIGUEIRA</w:t>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50"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w:t>
      </w:r>
      <w:proofErr w:type="gramStart"/>
      <w:r w:rsidRPr="005D0BC5">
        <w:rPr>
          <w:rFonts w:eastAsia="Tahoma"/>
          <w:b/>
          <w:sz w:val="24"/>
          <w:szCs w:val="24"/>
        </w:rPr>
        <w:t xml:space="preserve"> </w:t>
      </w:r>
      <w:r w:rsidRPr="005D0BC5">
        <w:rPr>
          <w:rFonts w:eastAsia="Tahoma"/>
          <w:sz w:val="24"/>
          <w:szCs w:val="24"/>
        </w:rPr>
        <w:t xml:space="preserve"> </w:t>
      </w:r>
      <w:proofErr w:type="gramEnd"/>
      <w:r w:rsidRPr="005D0BC5">
        <w:rPr>
          <w:rFonts w:eastAsia="Tahoma"/>
          <w:sz w:val="24"/>
          <w:szCs w:val="24"/>
        </w:rPr>
        <w:t xml:space="preserve">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51" w:name="_Hlk131068657"/>
      <w:bookmarkEnd w:id="50"/>
    </w:p>
    <w:bookmarkEnd w:id="51"/>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31EA95CE"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w:t>
      </w:r>
      <w:proofErr w:type="gramStart"/>
      <w:r w:rsidRPr="005D0BC5">
        <w:rPr>
          <w:sz w:val="24"/>
          <w:szCs w:val="24"/>
        </w:rPr>
        <w:t>sob regime</w:t>
      </w:r>
      <w:proofErr w:type="gramEnd"/>
      <w:r w:rsidRPr="005D0BC5">
        <w:rPr>
          <w:sz w:val="24"/>
          <w:szCs w:val="24"/>
        </w:rPr>
        <w:t xml:space="preserv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bookmarkStart w:id="52" w:name="_Hlk201759627"/>
      <w:r w:rsidR="00A65BD1" w:rsidRPr="007B549A">
        <w:rPr>
          <w:sz w:val="24"/>
          <w:szCs w:val="24"/>
        </w:rPr>
        <w:t>ELETRÔNICA</w:t>
      </w:r>
      <w:bookmarkEnd w:id="52"/>
      <w:r w:rsidR="00A65BD1" w:rsidRPr="005D0BC5">
        <w:rPr>
          <w:sz w:val="24"/>
          <w:szCs w:val="24"/>
        </w:rPr>
        <w:t xml:space="preserve"> </w:t>
      </w:r>
      <w:r w:rsidRPr="005D0BC5">
        <w:rPr>
          <w:sz w:val="24"/>
          <w:szCs w:val="24"/>
        </w:rPr>
        <w:t>n</w:t>
      </w:r>
      <w:r w:rsidR="007F1C17" w:rsidRPr="005D0BC5">
        <w:rPr>
          <w:sz w:val="24"/>
          <w:szCs w:val="24"/>
        </w:rPr>
        <w:t xml:space="preserve">. </w:t>
      </w:r>
      <w:r w:rsidRPr="005D0BC5">
        <w:rPr>
          <w:sz w:val="24"/>
          <w:szCs w:val="24"/>
        </w:rPr>
        <w:t xml:space="preserve">º </w:t>
      </w:r>
      <w:r w:rsidR="0051761D">
        <w:rPr>
          <w:sz w:val="24"/>
          <w:szCs w:val="24"/>
        </w:rPr>
        <w:t>05/2026</w:t>
      </w:r>
      <w:r w:rsidR="00F12D5F" w:rsidRPr="005D0BC5">
        <w:rPr>
          <w:sz w:val="24"/>
          <w:szCs w:val="24"/>
        </w:rPr>
        <w:t>.</w:t>
      </w:r>
    </w:p>
    <w:p w14:paraId="4A3317ED" w14:textId="38B6FB2F" w:rsidR="00F80685" w:rsidRPr="005D0BC5" w:rsidRDefault="00080FA2" w:rsidP="00584E41">
      <w:pPr>
        <w:pStyle w:val="Standarduser"/>
        <w:shd w:val="clear" w:color="auto" w:fill="FFFFFF"/>
        <w:jc w:val="both"/>
        <w:rPr>
          <w:rFonts w:ascii="Times New Roman" w:hAnsi="Times New Roman" w:cs="Times New Roman"/>
          <w:color w:val="auto"/>
          <w:sz w:val="24"/>
          <w:szCs w:val="24"/>
        </w:rPr>
      </w:pPr>
      <w:r w:rsidRPr="005649BE">
        <w:rPr>
          <w:rFonts w:ascii="Times New Roman" w:eastAsia="Arial Unicode MS" w:hAnsi="Times New Roman" w:cs="Times New Roman"/>
          <w:b/>
          <w:bCs/>
          <w:sz w:val="24"/>
          <w:szCs w:val="24"/>
        </w:rPr>
        <w:t xml:space="preserve">1.2. </w:t>
      </w:r>
      <w:r w:rsidRPr="005649BE">
        <w:rPr>
          <w:rFonts w:ascii="Times New Roman" w:eastAsia="Arial Unicode MS" w:hAnsi="Times New Roman" w:cs="Times New Roman"/>
          <w:sz w:val="24"/>
          <w:szCs w:val="24"/>
        </w:rPr>
        <w:t>Na data da assinatura do contrato</w:t>
      </w:r>
      <w:proofErr w:type="gramStart"/>
      <w:r w:rsidRPr="005649BE">
        <w:rPr>
          <w:rFonts w:ascii="Times New Roman" w:eastAsia="Arial Unicode MS" w:hAnsi="Times New Roman" w:cs="Times New Roman"/>
          <w:sz w:val="24"/>
          <w:szCs w:val="24"/>
        </w:rPr>
        <w:t xml:space="preserve"> ou antes</w:t>
      </w:r>
      <w:proofErr w:type="gramEnd"/>
      <w:r w:rsidRPr="005649BE">
        <w:rPr>
          <w:rFonts w:ascii="Times New Roman" w:eastAsia="Arial Unicode MS" w:hAnsi="Times New Roman" w:cs="Times New Roman"/>
          <w:sz w:val="24"/>
          <w:szCs w:val="24"/>
        </w:rPr>
        <w:t xml:space="preserve"> do início da obra, será realizada a reunião de partida, na qual estarão presentes representantes da CONTRATANTE e CONTRATADA, dentre eles, necessariamente, o fiscal e responsável pelo objeto contratado, bem como, supervisor do PARANACIDADE.</w:t>
      </w:r>
      <w:r w:rsidR="00A96DD3" w:rsidRPr="005D0BC5">
        <w:rPr>
          <w:rFonts w:ascii="Times New Roman" w:hAnsi="Times New Roman" w:cs="Times New Roman"/>
          <w:color w:val="auto"/>
          <w:sz w:val="24"/>
          <w:szCs w:val="24"/>
        </w:rPr>
        <w:t xml:space="preserve"> </w:t>
      </w:r>
    </w:p>
    <w:p w14:paraId="2529AE86" w14:textId="6F1A059F" w:rsidR="00A96DD3" w:rsidRPr="005D0BC5" w:rsidRDefault="001F27D2" w:rsidP="005D3890">
      <w:pPr>
        <w:pStyle w:val="Standarduser"/>
        <w:shd w:val="clear" w:color="auto" w:fill="FFFFFF"/>
        <w:jc w:val="both"/>
        <w:rPr>
          <w:rFonts w:ascii="Times New Roman" w:hAnsi="Times New Roman" w:cs="Times New Roman"/>
          <w:color w:val="auto"/>
          <w:sz w:val="24"/>
          <w:szCs w:val="24"/>
        </w:rPr>
      </w:pPr>
      <w:bookmarkStart w:id="53" w:name="_Hlk199830956"/>
      <w:r w:rsidRPr="0078741A">
        <w:rPr>
          <w:rFonts w:ascii="Times New Roman" w:hAnsi="Times New Roman" w:cs="Times New Roman"/>
          <w:b/>
          <w:bCs/>
          <w:sz w:val="24"/>
          <w:szCs w:val="24"/>
        </w:rPr>
        <w:t>1.2.1</w:t>
      </w:r>
      <w:r w:rsidRPr="0078741A">
        <w:rPr>
          <w:rFonts w:ascii="Times New Roman" w:hAnsi="Times New Roman" w:cs="Times New Roman"/>
          <w:sz w:val="24"/>
          <w:szCs w:val="24"/>
        </w:rPr>
        <w:t xml:space="preserve"> Nessa oportunidade deverão ser tratadas as especificidades do objeto contratado, esclarecendo suas características gerais, implantação, cronograma físico-financeiro, ocasião em que </w:t>
      </w:r>
      <w:proofErr w:type="gramStart"/>
      <w:r w:rsidRPr="0078741A">
        <w:rPr>
          <w:rFonts w:ascii="Times New Roman" w:hAnsi="Times New Roman" w:cs="Times New Roman"/>
          <w:sz w:val="24"/>
          <w:szCs w:val="24"/>
        </w:rPr>
        <w:t>proceder-se-á</w:t>
      </w:r>
      <w:proofErr w:type="gramEnd"/>
      <w:r w:rsidRPr="0078741A">
        <w:rPr>
          <w:rFonts w:ascii="Times New Roman" w:hAnsi="Times New Roman" w:cs="Times New Roman"/>
          <w:sz w:val="24"/>
          <w:szCs w:val="24"/>
        </w:rPr>
        <w:t xml:space="preserve"> à abertura do “Diário de Obra” e aprovar-se-á o cronograma físico de execução e o plano de amostragem. Ademais, ressaltar-se-ão as normas relativas às medições, condições de pagamento e obrigações da CONTRATADA.</w:t>
      </w:r>
      <w:bookmarkEnd w:id="53"/>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19D9ADF0" w14:textId="77777777" w:rsidR="00C40516" w:rsidRPr="005D0BC5" w:rsidRDefault="00C40516" w:rsidP="00C40516">
      <w:pPr>
        <w:jc w:val="both"/>
        <w:rPr>
          <w:b/>
          <w:sz w:val="24"/>
          <w:szCs w:val="24"/>
        </w:rPr>
      </w:pPr>
      <w:bookmarkStart w:id="54" w:name="_Hlk183079977"/>
      <w:r w:rsidRPr="005D0BC5">
        <w:rPr>
          <w:b/>
          <w:sz w:val="24"/>
          <w:szCs w:val="24"/>
        </w:rPr>
        <w:t>CLÁUSULA TERCEIRA - DOS RECURSOS</w:t>
      </w:r>
    </w:p>
    <w:p w14:paraId="6CEB84C8" w14:textId="7ABF4733" w:rsidR="00C669BE" w:rsidRPr="005D0BC5" w:rsidRDefault="00FB2994" w:rsidP="006A685E">
      <w:pPr>
        <w:suppressAutoHyphens w:val="0"/>
        <w:spacing w:after="160" w:line="259" w:lineRule="auto"/>
        <w:jc w:val="both"/>
        <w:rPr>
          <w:sz w:val="24"/>
          <w:szCs w:val="24"/>
        </w:rPr>
      </w:pPr>
      <w:bookmarkStart w:id="55" w:name="_Hlk183160583"/>
      <w:bookmarkEnd w:id="54"/>
      <w:r w:rsidRPr="00012E59">
        <w:rPr>
          <w:b/>
          <w:bCs/>
          <w:sz w:val="24"/>
          <w:szCs w:val="24"/>
        </w:rPr>
        <w:t>3.1</w:t>
      </w:r>
      <w:r w:rsidRPr="00012E59">
        <w:rPr>
          <w:sz w:val="24"/>
          <w:szCs w:val="24"/>
        </w:rPr>
        <w:t xml:space="preserve"> </w:t>
      </w:r>
      <w:bookmarkStart w:id="56" w:name="_Hlk49349416"/>
      <w:bookmarkStart w:id="57" w:name="_Hlk88221498"/>
      <w:r w:rsidRPr="00012E59">
        <w:rPr>
          <w:sz w:val="24"/>
          <w:szCs w:val="24"/>
        </w:rPr>
        <w:t xml:space="preserve">As despesas com a execução do objeto deste contrato correrão à conta dos recursos advindos da dotação orçamentária </w:t>
      </w:r>
      <w:r w:rsidR="004B315F">
        <w:rPr>
          <w:noProof/>
          <w:lang w:eastAsia="pt-BR"/>
        </w:rPr>
        <w:drawing>
          <wp:inline distT="0" distB="0" distL="0" distR="0" wp14:anchorId="171B6A90" wp14:editId="11D3D3AF">
            <wp:extent cx="5612130" cy="737235"/>
            <wp:effectExtent l="0" t="0" r="7620" b="571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612130" cy="737235"/>
                    </a:xfrm>
                    <a:prstGeom prst="rect">
                      <a:avLst/>
                    </a:prstGeom>
                  </pic:spPr>
                </pic:pic>
              </a:graphicData>
            </a:graphic>
          </wp:inline>
        </w:drawing>
      </w:r>
      <w:r w:rsidRPr="00012E59">
        <w:rPr>
          <w:sz w:val="24"/>
          <w:szCs w:val="24"/>
        </w:rPr>
        <w:t>.</w:t>
      </w:r>
      <w:bookmarkEnd w:id="55"/>
      <w:bookmarkEnd w:id="56"/>
      <w:bookmarkEnd w:id="57"/>
    </w:p>
    <w:p w14:paraId="2251CD77" w14:textId="77777777" w:rsidR="00C24291" w:rsidRPr="005D0BC5" w:rsidRDefault="00093E60" w:rsidP="00584E41">
      <w:pPr>
        <w:jc w:val="both"/>
        <w:rPr>
          <w:b/>
          <w:sz w:val="24"/>
          <w:szCs w:val="24"/>
        </w:rPr>
      </w:pPr>
      <w:r w:rsidRPr="005D0BC5">
        <w:rPr>
          <w:b/>
          <w:sz w:val="24"/>
          <w:szCs w:val="24"/>
        </w:rPr>
        <w:lastRenderedPageBreak/>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proofErr w:type="gramStart"/>
      <w:r w:rsidR="00C24291" w:rsidRPr="005D0BC5">
        <w:rPr>
          <w:b/>
          <w:sz w:val="24"/>
          <w:szCs w:val="24"/>
        </w:rPr>
        <w:t>PRORROGAÇÃO</w:t>
      </w:r>
      <w:proofErr w:type="gramEnd"/>
    </w:p>
    <w:p w14:paraId="49371505" w14:textId="77777777" w:rsidR="00D65DD4" w:rsidRPr="00DF6B10" w:rsidRDefault="00D65DD4" w:rsidP="00D65DD4">
      <w:pPr>
        <w:jc w:val="both"/>
        <w:rPr>
          <w:sz w:val="24"/>
          <w:szCs w:val="24"/>
        </w:rPr>
      </w:pPr>
      <w:r w:rsidRPr="00DF6B10">
        <w:rPr>
          <w:b/>
          <w:bCs/>
          <w:sz w:val="24"/>
          <w:szCs w:val="24"/>
        </w:rPr>
        <w:t>4.1</w:t>
      </w:r>
      <w:r w:rsidRPr="00DF6B10">
        <w:rPr>
          <w:sz w:val="24"/>
          <w:szCs w:val="24"/>
        </w:rPr>
        <w:t xml:space="preserve"> A CONTRATADA obriga-se a entregar ao CONTRATANTE o objeto deste Contrato, inteiramente concluído, em condições de aceitação e de utilização, em até </w:t>
      </w:r>
      <w:r w:rsidRPr="00A64E06">
        <w:rPr>
          <w:sz w:val="24"/>
          <w:szCs w:val="24"/>
        </w:rPr>
        <w:t>360</w:t>
      </w:r>
      <w:r w:rsidRPr="00DF6B10">
        <w:rPr>
          <w:sz w:val="24"/>
          <w:szCs w:val="24"/>
        </w:rPr>
        <w:t xml:space="preserve"> (</w:t>
      </w:r>
      <w:r w:rsidRPr="00A64E06">
        <w:rPr>
          <w:sz w:val="24"/>
          <w:szCs w:val="24"/>
        </w:rPr>
        <w:t>trezentos e sessenta</w:t>
      </w:r>
      <w:r w:rsidRPr="00DF6B10">
        <w:rPr>
          <w:sz w:val="24"/>
          <w:szCs w:val="24"/>
        </w:rPr>
        <w:t>)</w:t>
      </w:r>
      <w:r>
        <w:rPr>
          <w:sz w:val="24"/>
          <w:szCs w:val="24"/>
        </w:rPr>
        <w:t xml:space="preserve"> </w:t>
      </w:r>
      <w:r w:rsidRPr="00DF6B10">
        <w:rPr>
          <w:sz w:val="24"/>
          <w:szCs w:val="24"/>
        </w:rPr>
        <w:t>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612E2A78" w14:textId="77777777" w:rsidR="00D65DD4" w:rsidRPr="005D0BC5" w:rsidRDefault="00D65DD4" w:rsidP="00D65DD4">
      <w:pPr>
        <w:jc w:val="both"/>
        <w:rPr>
          <w:sz w:val="24"/>
          <w:szCs w:val="24"/>
        </w:rPr>
      </w:pPr>
      <w:r w:rsidRPr="00DF6B10">
        <w:rPr>
          <w:b/>
          <w:bCs/>
          <w:sz w:val="24"/>
          <w:szCs w:val="24"/>
        </w:rPr>
        <w:t>4.1.1</w:t>
      </w:r>
      <w:r w:rsidRPr="00DF6B10">
        <w:rPr>
          <w:sz w:val="24"/>
          <w:szCs w:val="24"/>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14:paraId="263F76F1"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w:t>
      </w:r>
      <w:proofErr w:type="gramStart"/>
      <w:r w:rsidR="00C24291" w:rsidRPr="005D0BC5">
        <w:rPr>
          <w:sz w:val="24"/>
          <w:szCs w:val="24"/>
        </w:rPr>
        <w:t>será</w:t>
      </w:r>
      <w:proofErr w:type="gramEnd"/>
      <w:r w:rsidR="00C24291" w:rsidRPr="005D0BC5">
        <w:rPr>
          <w:sz w:val="24"/>
          <w:szCs w:val="24"/>
        </w:rPr>
        <w:t xml:space="preserve">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584E41">
      <w:pPr>
        <w:tabs>
          <w:tab w:val="left" w:pos="-1843"/>
        </w:tabs>
        <w:ind w:firstLine="851"/>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77777777" w:rsidR="00C24291" w:rsidRPr="005D0BC5" w:rsidRDefault="00C24291" w:rsidP="00584E41">
      <w:pPr>
        <w:ind w:firstLine="851"/>
        <w:jc w:val="both"/>
        <w:rPr>
          <w:sz w:val="24"/>
          <w:szCs w:val="24"/>
        </w:rPr>
      </w:pPr>
      <w:r w:rsidRPr="005D0BC5">
        <w:rPr>
          <w:sz w:val="24"/>
          <w:szCs w:val="24"/>
        </w:rPr>
        <w:t>b)</w:t>
      </w:r>
      <w:proofErr w:type="gramStart"/>
      <w:r w:rsidRPr="005D0BC5">
        <w:rPr>
          <w:sz w:val="24"/>
          <w:szCs w:val="24"/>
        </w:rPr>
        <w:t xml:space="preserve"> </w:t>
      </w:r>
      <w:r w:rsidR="001B157E" w:rsidRPr="005D0BC5">
        <w:rPr>
          <w:sz w:val="24"/>
          <w:szCs w:val="24"/>
        </w:rPr>
        <w:t xml:space="preserve"> </w:t>
      </w:r>
      <w:proofErr w:type="gramEnd"/>
      <w:r w:rsidR="001B157E" w:rsidRPr="005D0BC5">
        <w:rPr>
          <w:sz w:val="24"/>
          <w:szCs w:val="24"/>
        </w:rPr>
        <w:t>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019B6917" w14:textId="77777777" w:rsidR="00C24291" w:rsidRPr="005D0BC5" w:rsidRDefault="00C24291" w:rsidP="00584E41">
      <w:pPr>
        <w:ind w:firstLine="851"/>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 xml:space="preserve">atraso no fornecimento de dados informativos, materiais e qualquer subsídio concernente ao objeto contratado, que estejam </w:t>
      </w:r>
      <w:proofErr w:type="gramStart"/>
      <w:r w:rsidRPr="005D0BC5">
        <w:rPr>
          <w:sz w:val="24"/>
          <w:szCs w:val="24"/>
        </w:rPr>
        <w:t>sob responsabilidade</w:t>
      </w:r>
      <w:proofErr w:type="gramEnd"/>
      <w:r w:rsidRPr="005D0BC5">
        <w:rPr>
          <w:sz w:val="24"/>
          <w:szCs w:val="24"/>
        </w:rPr>
        <w:t xml:space="preserve"> expressa do CONTRATANTE;</w:t>
      </w:r>
    </w:p>
    <w:p w14:paraId="421B588B" w14:textId="77777777" w:rsidR="00C24291" w:rsidRPr="005D0BC5" w:rsidRDefault="00C24291" w:rsidP="00584E41">
      <w:pPr>
        <w:ind w:firstLine="851"/>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584E41">
      <w:pPr>
        <w:ind w:firstLine="851"/>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584E41">
      <w:pPr>
        <w:ind w:firstLine="851"/>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584E41">
      <w:pPr>
        <w:ind w:firstLine="851"/>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xml:space="preserve">, submetendo-se toda documentação ao </w:t>
      </w:r>
      <w:proofErr w:type="spellStart"/>
      <w:r w:rsidR="00EA537C" w:rsidRPr="00451CDB">
        <w:rPr>
          <w:color w:val="000000"/>
          <w:sz w:val="24"/>
          <w:szCs w:val="24"/>
          <w:lang w:eastAsia="pt-BR"/>
        </w:rPr>
        <w:t>Paranacidade</w:t>
      </w:r>
      <w:proofErr w:type="spellEnd"/>
      <w:r w:rsidR="00EA537C" w:rsidRPr="00451CDB">
        <w:rPr>
          <w:color w:val="000000"/>
          <w:sz w:val="24"/>
          <w:szCs w:val="24"/>
          <w:lang w:eastAsia="pt-BR"/>
        </w:rPr>
        <w:t>.</w:t>
      </w:r>
      <w:bookmarkStart w:id="58" w:name="art115§6"/>
      <w:bookmarkEnd w:id="58"/>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proofErr w:type="gramStart"/>
      <w:r w:rsidRPr="00451CDB">
        <w:rPr>
          <w:color w:val="000000"/>
          <w:sz w:val="24"/>
          <w:szCs w:val="24"/>
          <w:lang w:eastAsia="pt-BR"/>
        </w:rPr>
        <w:t>verificada</w:t>
      </w:r>
      <w:proofErr w:type="gramEnd"/>
      <w:r w:rsidRPr="00451CDB">
        <w:rPr>
          <w:color w:val="000000"/>
          <w:sz w:val="24"/>
          <w:szCs w:val="24"/>
          <w:lang w:eastAsia="pt-BR"/>
        </w:rPr>
        <w:t xml:space="preserve">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w:t>
      </w:r>
      <w:proofErr w:type="gramStart"/>
      <w:r w:rsidRPr="00E43EE0">
        <w:rPr>
          <w:rFonts w:ascii="Times New Roman" w:hAnsi="Times New Roman" w:cs="Times New Roman"/>
          <w:sz w:val="24"/>
          <w:szCs w:val="24"/>
        </w:rPr>
        <w:t>as</w:t>
      </w:r>
      <w:proofErr w:type="gramEnd"/>
      <w:r w:rsidRPr="00E43EE0">
        <w:rPr>
          <w:rFonts w:ascii="Times New Roman" w:hAnsi="Times New Roman" w:cs="Times New Roman"/>
          <w:sz w:val="24"/>
          <w:szCs w:val="24"/>
        </w:rPr>
        <w:t xml:space="preserve"> </w:t>
      </w:r>
      <w:proofErr w:type="spellStart"/>
      <w:r w:rsidRPr="00E43EE0">
        <w:rPr>
          <w:rFonts w:ascii="Times New Roman" w:hAnsi="Times New Roman" w:cs="Times New Roman"/>
          <w:sz w:val="24"/>
          <w:szCs w:val="24"/>
        </w:rPr>
        <w:t>Paranacidade</w:t>
      </w:r>
      <w:proofErr w:type="spellEnd"/>
      <w:r w:rsidRPr="00E43EE0">
        <w:rPr>
          <w:rFonts w:ascii="Times New Roman" w:hAnsi="Times New Roman" w:cs="Times New Roman"/>
          <w:sz w:val="24"/>
          <w:szCs w:val="24"/>
        </w:rPr>
        <w:t xml:space="preserv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w:t>
      </w:r>
      <w:proofErr w:type="spellStart"/>
      <w:r w:rsidRPr="00E43EE0">
        <w:rPr>
          <w:rFonts w:ascii="Times New Roman" w:hAnsi="Times New Roman" w:cs="Times New Roman"/>
          <w:sz w:val="24"/>
          <w:szCs w:val="24"/>
        </w:rPr>
        <w:t>planilhados</w:t>
      </w:r>
      <w:proofErr w:type="spellEnd"/>
      <w:r w:rsidRPr="00E43EE0">
        <w:rPr>
          <w:rFonts w:ascii="Times New Roman" w:hAnsi="Times New Roman" w:cs="Times New Roman"/>
          <w:sz w:val="24"/>
          <w:szCs w:val="24"/>
        </w:rPr>
        <w:t xml:space="preserve"> com a indicação do que será </w:t>
      </w:r>
      <w:proofErr w:type="gramStart"/>
      <w:r w:rsidRPr="00E43EE0">
        <w:rPr>
          <w:rFonts w:ascii="Times New Roman" w:hAnsi="Times New Roman" w:cs="Times New Roman"/>
          <w:sz w:val="24"/>
          <w:szCs w:val="24"/>
        </w:rPr>
        <w:t>acrescido ou suprimido</w:t>
      </w:r>
      <w:proofErr w:type="gramEnd"/>
      <w:r w:rsidRPr="00E43EE0">
        <w:rPr>
          <w:rFonts w:ascii="Times New Roman" w:hAnsi="Times New Roman" w:cs="Times New Roman"/>
          <w:sz w:val="24"/>
          <w:szCs w:val="24"/>
        </w:rPr>
        <w:t xml:space="preserve">, sujeita à aprovação do CONTRATANTE, bem como a anuência do </w:t>
      </w:r>
      <w:proofErr w:type="spellStart"/>
      <w:r w:rsidRPr="00E43EE0">
        <w:rPr>
          <w:rFonts w:ascii="Times New Roman" w:hAnsi="Times New Roman" w:cs="Times New Roman"/>
          <w:sz w:val="24"/>
          <w:szCs w:val="24"/>
        </w:rPr>
        <w:t>Paranacidade</w:t>
      </w:r>
      <w:proofErr w:type="spellEnd"/>
      <w:r w:rsidRPr="00E43EE0">
        <w:rPr>
          <w:rFonts w:ascii="Times New Roman" w:hAnsi="Times New Roman" w:cs="Times New Roman"/>
          <w:sz w:val="24"/>
          <w:szCs w:val="24"/>
        </w:rPr>
        <w:t>.</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w:t>
      </w:r>
      <w:r w:rsidR="00C24291" w:rsidRPr="006810E5">
        <w:rPr>
          <w:sz w:val="24"/>
          <w:szCs w:val="24"/>
        </w:rPr>
        <w:lastRenderedPageBreak/>
        <w:t xml:space="preserve">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584E41">
      <w:pPr>
        <w:jc w:val="both"/>
        <w:rPr>
          <w:b/>
          <w:sz w:val="24"/>
          <w:szCs w:val="24"/>
        </w:rPr>
      </w:pPr>
    </w:p>
    <w:p w14:paraId="517275AB" w14:textId="77777777" w:rsidR="00D65DD4" w:rsidRPr="006F60C1" w:rsidRDefault="00D65DD4" w:rsidP="00D65DD4">
      <w:pPr>
        <w:jc w:val="both"/>
        <w:rPr>
          <w:b/>
          <w:sz w:val="24"/>
          <w:szCs w:val="24"/>
        </w:rPr>
      </w:pPr>
      <w:r w:rsidRPr="006F60C1">
        <w:rPr>
          <w:b/>
          <w:sz w:val="24"/>
          <w:szCs w:val="24"/>
        </w:rPr>
        <w:t xml:space="preserve">CLÁUSULA QUINTA - DA VIGÊNCIA </w:t>
      </w:r>
    </w:p>
    <w:p w14:paraId="2F18F977" w14:textId="77777777" w:rsidR="00D65DD4" w:rsidRPr="00C05642" w:rsidRDefault="00D65DD4" w:rsidP="00D65DD4">
      <w:pPr>
        <w:spacing w:line="259" w:lineRule="auto"/>
        <w:jc w:val="both"/>
      </w:pPr>
      <w:r w:rsidRPr="006F60C1">
        <w:rPr>
          <w:b/>
          <w:bCs/>
          <w:sz w:val="24"/>
          <w:szCs w:val="24"/>
        </w:rPr>
        <w:t>5.1</w:t>
      </w:r>
      <w:r w:rsidRPr="006F60C1">
        <w:rPr>
          <w:sz w:val="24"/>
          <w:szCs w:val="24"/>
        </w:rPr>
        <w:t xml:space="preserve"> O prazo de vigência do presente Contrato é de </w:t>
      </w:r>
      <w:r>
        <w:rPr>
          <w:sz w:val="24"/>
        </w:rPr>
        <w:t>720</w:t>
      </w:r>
      <w:r w:rsidRPr="006F60C1">
        <w:rPr>
          <w:sz w:val="24"/>
          <w:szCs w:val="24"/>
        </w:rPr>
        <w:t xml:space="preserve"> (</w:t>
      </w:r>
      <w:r>
        <w:rPr>
          <w:sz w:val="24"/>
        </w:rPr>
        <w:t>setecentos e vinte</w:t>
      </w:r>
      <w:r w:rsidRPr="006F60C1">
        <w:rPr>
          <w:sz w:val="24"/>
          <w:szCs w:val="24"/>
        </w:rPr>
        <w:t xml:space="preserve">) dias, </w:t>
      </w:r>
      <w:r w:rsidRPr="006F60C1">
        <w:rPr>
          <w:color w:val="000000"/>
          <w:sz w:val="24"/>
          <w:szCs w:val="24"/>
        </w:rPr>
        <w:t xml:space="preserve">contados a partir da </w:t>
      </w:r>
      <w:r w:rsidRPr="006F60C1">
        <w:rPr>
          <w:b/>
          <w:bCs/>
          <w:color w:val="000000"/>
          <w:sz w:val="24"/>
          <w:szCs w:val="24"/>
        </w:rPr>
        <w:t>data da assinatura citada no extrato</w:t>
      </w:r>
      <w:r w:rsidRPr="006F60C1">
        <w:rPr>
          <w:color w:val="000000"/>
          <w:sz w:val="24"/>
          <w:szCs w:val="24"/>
        </w:rPr>
        <w:t xml:space="preserve"> do contrato publicado </w:t>
      </w:r>
      <w:r w:rsidRPr="006F60C1">
        <w:rPr>
          <w:sz w:val="24"/>
          <w:szCs w:val="24"/>
        </w:rPr>
        <w:t>no PNCP ou no Diário Oficial para aqueles municípios com até 20.000 habitantes que assim optarem, em conformidade com o prazo estabelecido no parágrafo único do art. 176 da Lei Federal 14.133/21.</w:t>
      </w:r>
    </w:p>
    <w:p w14:paraId="7A12AA0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a)</w:t>
      </w:r>
      <w:proofErr w:type="gramStart"/>
      <w:r w:rsidRPr="005D0BC5">
        <w:rPr>
          <w:rFonts w:ascii="Times New Roman" w:eastAsia="Times New Roman" w:hAnsi="Times New Roman"/>
          <w:color w:val="000000"/>
          <w:sz w:val="24"/>
          <w:szCs w:val="24"/>
        </w:rPr>
        <w:t xml:space="preserve"> </w:t>
      </w:r>
      <w:r w:rsidR="00D50FF3">
        <w:rPr>
          <w:rFonts w:ascii="Times New Roman" w:eastAsia="Times New Roman" w:hAnsi="Times New Roman"/>
          <w:color w:val="000000"/>
          <w:sz w:val="24"/>
          <w:szCs w:val="24"/>
        </w:rPr>
        <w:t xml:space="preserve"> </w:t>
      </w:r>
      <w:proofErr w:type="gramEnd"/>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59" w:name="art111pii11"/>
      <w:bookmarkEnd w:id="59"/>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63C3D5A9" w14:textId="77777777" w:rsidR="00EF7E18" w:rsidRPr="00EF7E18" w:rsidRDefault="00EF7E18" w:rsidP="00EF7E18">
      <w:pPr>
        <w:jc w:val="both"/>
        <w:rPr>
          <w:b/>
          <w:sz w:val="24"/>
          <w:szCs w:val="24"/>
        </w:rPr>
      </w:pPr>
      <w:r w:rsidRPr="00EF7E18">
        <w:rPr>
          <w:b/>
          <w:sz w:val="24"/>
          <w:szCs w:val="24"/>
        </w:rPr>
        <w:t>CLÁUSULA SEXTA - DAS OBRIGAÇÕES DA CONTRATADA</w:t>
      </w:r>
    </w:p>
    <w:p w14:paraId="6AE8B2F2" w14:textId="77777777" w:rsidR="00EF7E18" w:rsidRPr="00EF7E18" w:rsidRDefault="00EF7E18" w:rsidP="00EF7E18">
      <w:pPr>
        <w:jc w:val="both"/>
        <w:rPr>
          <w:sz w:val="24"/>
          <w:szCs w:val="24"/>
        </w:rPr>
      </w:pPr>
      <w:r w:rsidRPr="00EF7E18">
        <w:rPr>
          <w:b/>
          <w:bCs/>
          <w:sz w:val="24"/>
          <w:szCs w:val="24"/>
        </w:rPr>
        <w:t>6.1</w:t>
      </w:r>
      <w:r w:rsidRPr="00EF7E18">
        <w:rPr>
          <w:sz w:val="24"/>
          <w:szCs w:val="24"/>
        </w:rPr>
        <w:t xml:space="preserve"> A CONTRATADA se obriga a: </w:t>
      </w:r>
    </w:p>
    <w:p w14:paraId="7C25E618"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w:t>
      </w:r>
      <w:proofErr w:type="gramStart"/>
      <w:r w:rsidRPr="00EF7E18">
        <w:rPr>
          <w:sz w:val="24"/>
          <w:szCs w:val="24"/>
        </w:rPr>
        <w:t>confecção</w:t>
      </w:r>
      <w:proofErr w:type="gramEnd"/>
      <w:r w:rsidRPr="00EF7E18">
        <w:rPr>
          <w:sz w:val="24"/>
          <w:szCs w:val="24"/>
        </w:rPr>
        <w:t xml:space="preserve"> e colocação de placas de obra, conforme modelo disponibilizado;</w:t>
      </w:r>
    </w:p>
    <w:p w14:paraId="54F93468" w14:textId="77777777" w:rsidR="00EF7E18" w:rsidRPr="00EF7E18" w:rsidRDefault="00EF7E18" w:rsidP="00EF7E18">
      <w:pPr>
        <w:numPr>
          <w:ilvl w:val="0"/>
          <w:numId w:val="3"/>
        </w:numPr>
        <w:ind w:left="0" w:firstLine="0"/>
        <w:jc w:val="both"/>
        <w:rPr>
          <w:sz w:val="24"/>
          <w:szCs w:val="24"/>
        </w:rPr>
      </w:pPr>
      <w:bookmarkStart w:id="60" w:name="_Hlk12624185"/>
      <w:r w:rsidRPr="00EF7E18">
        <w:rPr>
          <w:sz w:val="24"/>
          <w:szCs w:val="24"/>
        </w:rPr>
        <w:t xml:space="preserve"> </w:t>
      </w:r>
      <w:bookmarkStart w:id="61" w:name="_Hlk12889813"/>
      <w:proofErr w:type="gramStart"/>
      <w:r w:rsidRPr="00EF7E18">
        <w:rPr>
          <w:sz w:val="24"/>
          <w:szCs w:val="24"/>
        </w:rPr>
        <w:t>as</w:t>
      </w:r>
      <w:proofErr w:type="gramEnd"/>
      <w:r w:rsidRPr="00EF7E18">
        <w:rPr>
          <w:sz w:val="24"/>
          <w:szCs w:val="24"/>
        </w:rPr>
        <w:t xml:space="preserve">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61"/>
      <w:r w:rsidRPr="00EF7E18">
        <w:rPr>
          <w:sz w:val="24"/>
          <w:szCs w:val="24"/>
        </w:rPr>
        <w:t>;</w:t>
      </w:r>
    </w:p>
    <w:bookmarkEnd w:id="60"/>
    <w:p w14:paraId="775C6633"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w:t>
      </w:r>
      <w:proofErr w:type="gramStart"/>
      <w:r w:rsidRPr="00EF7E18">
        <w:rPr>
          <w:sz w:val="24"/>
          <w:szCs w:val="24"/>
        </w:rPr>
        <w:t>assegurar</w:t>
      </w:r>
      <w:proofErr w:type="gramEnd"/>
      <w:r w:rsidRPr="00EF7E18">
        <w:rPr>
          <w:sz w:val="24"/>
          <w:szCs w:val="24"/>
        </w:rPr>
        <w:t xml:space="preserve"> a execução do objeto deste Contrato, a proteção e a conservação dos serviços executados bem como, respeitar rigorosamente as recomendações da ABNT;</w:t>
      </w:r>
    </w:p>
    <w:p w14:paraId="2EC9AC5D"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w:t>
      </w:r>
      <w:proofErr w:type="gramStart"/>
      <w:r w:rsidRPr="00EF7E18">
        <w:rPr>
          <w:sz w:val="24"/>
          <w:szCs w:val="24"/>
        </w:rPr>
        <w:t>notificar</w:t>
      </w:r>
      <w:proofErr w:type="gramEnd"/>
      <w:r w:rsidRPr="00EF7E18">
        <w:rPr>
          <w:sz w:val="24"/>
          <w:szCs w:val="24"/>
        </w:rPr>
        <w:t xml:space="preserve"> a fiscalização, no mínimo, com 48 (</w:t>
      </w:r>
      <w:r w:rsidRPr="00EF7E18">
        <w:rPr>
          <w:i/>
          <w:sz w:val="24"/>
          <w:szCs w:val="24"/>
        </w:rPr>
        <w:t>quarenta e oito</w:t>
      </w:r>
      <w:r w:rsidRPr="00EF7E18">
        <w:rPr>
          <w:sz w:val="24"/>
          <w:szCs w:val="24"/>
        </w:rPr>
        <w:t>) horas de antecedência, da concretagem dos elementos armados da estrutura, da remoção de qualquer forma de concreto e, quando for o caso, do início dos testes de operação das instalações elétricas e hidráulicas;</w:t>
      </w:r>
    </w:p>
    <w:p w14:paraId="09E62CC0"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w:t>
      </w:r>
      <w:proofErr w:type="gramStart"/>
      <w:r w:rsidRPr="00EF7E18">
        <w:rPr>
          <w:sz w:val="24"/>
          <w:szCs w:val="24"/>
        </w:rPr>
        <w:t>manter</w:t>
      </w:r>
      <w:proofErr w:type="gramEnd"/>
      <w:r w:rsidRPr="00EF7E18">
        <w:rPr>
          <w:sz w:val="24"/>
          <w:szCs w:val="24"/>
        </w:rPr>
        <w:t>, em todos os locais de serviços, um seguro sistema de sinalização e segurança, principalmente em vias públicas, de acordo com as normas de segurança do trabalho;</w:t>
      </w:r>
    </w:p>
    <w:p w14:paraId="5E4F87BB"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w:t>
      </w:r>
      <w:proofErr w:type="gramStart"/>
      <w:r w:rsidRPr="00EF7E18">
        <w:rPr>
          <w:sz w:val="24"/>
          <w:szCs w:val="24"/>
        </w:rPr>
        <w:t>dar</w:t>
      </w:r>
      <w:proofErr w:type="gramEnd"/>
      <w:r w:rsidRPr="00EF7E18">
        <w:rPr>
          <w:sz w:val="24"/>
          <w:szCs w:val="24"/>
        </w:rPr>
        <w:t xml:space="preserve"> ciência à fiscalização da ocorrência de qualquer fato ou condição que possa atrasar ou impedir a conclusão do objeto deste Contrato;</w:t>
      </w:r>
    </w:p>
    <w:p w14:paraId="2C1703CD"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w:t>
      </w:r>
      <w:proofErr w:type="gramStart"/>
      <w:r w:rsidRPr="00EF7E18">
        <w:rPr>
          <w:sz w:val="24"/>
          <w:szCs w:val="24"/>
        </w:rPr>
        <w:t>manter</w:t>
      </w:r>
      <w:proofErr w:type="gramEnd"/>
      <w:r w:rsidRPr="00EF7E18">
        <w:rPr>
          <w:sz w:val="24"/>
          <w:szCs w:val="24"/>
        </w:rPr>
        <w:t xml:space="preserve"> no local da execução do objeto deste Contrato, devidamente atualizado, Livro Diário de Ocorrência;</w:t>
      </w:r>
    </w:p>
    <w:p w14:paraId="09F99469"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w:t>
      </w:r>
      <w:proofErr w:type="gramStart"/>
      <w:r w:rsidRPr="00EF7E18">
        <w:rPr>
          <w:sz w:val="24"/>
          <w:szCs w:val="24"/>
        </w:rPr>
        <w:t>providenciar</w:t>
      </w:r>
      <w:proofErr w:type="gramEnd"/>
      <w:r w:rsidRPr="00EF7E18">
        <w:rPr>
          <w:sz w:val="24"/>
          <w:szCs w:val="24"/>
        </w:rPr>
        <w:t xml:space="preserve"> a matrícula do objeto deste Contrato no INSS;</w:t>
      </w:r>
    </w:p>
    <w:p w14:paraId="46BF37D1"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w:t>
      </w:r>
      <w:proofErr w:type="gramStart"/>
      <w:r w:rsidRPr="00EF7E18">
        <w:rPr>
          <w:sz w:val="24"/>
          <w:szCs w:val="24"/>
        </w:rPr>
        <w:t>não</w:t>
      </w:r>
      <w:proofErr w:type="gramEnd"/>
      <w:r w:rsidRPr="00EF7E18">
        <w:rPr>
          <w:sz w:val="24"/>
          <w:szCs w:val="24"/>
        </w:rPr>
        <w:t xml:space="preserve"> manter em seu quadro de pessoal menores em horário noturno de trabalho ou em serviços perigosos ou insalubres, não manter, ainda, em qualquer trabalho, menores de 16 (dezesseis) anos, salvo na condição de aprendiz, a partir de 14 (quatorze) anos;</w:t>
      </w:r>
    </w:p>
    <w:p w14:paraId="30CD2531"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w:t>
      </w:r>
      <w:proofErr w:type="gramStart"/>
      <w:r w:rsidRPr="00EF7E18">
        <w:rPr>
          <w:sz w:val="24"/>
          <w:szCs w:val="24"/>
        </w:rPr>
        <w:t>manter</w:t>
      </w:r>
      <w:proofErr w:type="gramEnd"/>
      <w:r w:rsidRPr="00EF7E18">
        <w:rPr>
          <w:sz w:val="24"/>
          <w:szCs w:val="24"/>
        </w:rPr>
        <w:t>, durante toda a execução do contrato, em compatibilidade com as obrigações assumidas, todas as condições de habilitação e qualificação exigidas na licitação, especialmente a reserva de cargos prevista em lei;</w:t>
      </w:r>
    </w:p>
    <w:p w14:paraId="4918A197"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w:t>
      </w:r>
      <w:proofErr w:type="gramStart"/>
      <w:r w:rsidRPr="00EF7E18">
        <w:rPr>
          <w:sz w:val="24"/>
          <w:szCs w:val="24"/>
        </w:rPr>
        <w:t>fornecer</w:t>
      </w:r>
      <w:proofErr w:type="gramEnd"/>
      <w:r w:rsidRPr="00EF7E18">
        <w:rPr>
          <w:sz w:val="24"/>
          <w:szCs w:val="24"/>
        </w:rPr>
        <w:t xml:space="preserve"> em tempo hábil os materiais, veículos, máquinas e equipamentos;</w:t>
      </w:r>
    </w:p>
    <w:p w14:paraId="50FC010F" w14:textId="77777777" w:rsidR="00EF7E18" w:rsidRPr="00EF7E18" w:rsidRDefault="00EF7E18" w:rsidP="00EF7E18">
      <w:pPr>
        <w:numPr>
          <w:ilvl w:val="0"/>
          <w:numId w:val="3"/>
        </w:numPr>
        <w:ind w:left="0" w:firstLine="0"/>
        <w:jc w:val="both"/>
        <w:rPr>
          <w:sz w:val="24"/>
          <w:szCs w:val="24"/>
        </w:rPr>
      </w:pPr>
      <w:r w:rsidRPr="00EF7E18">
        <w:rPr>
          <w:sz w:val="24"/>
          <w:szCs w:val="24"/>
        </w:rPr>
        <w:lastRenderedPageBreak/>
        <w:t xml:space="preserve"> </w:t>
      </w:r>
      <w:proofErr w:type="gramStart"/>
      <w:r w:rsidRPr="00EF7E18">
        <w:rPr>
          <w:sz w:val="24"/>
          <w:szCs w:val="24"/>
        </w:rPr>
        <w:t>examinar</w:t>
      </w:r>
      <w:proofErr w:type="gramEnd"/>
      <w:r w:rsidRPr="00EF7E18">
        <w:rPr>
          <w:sz w:val="24"/>
          <w:szCs w:val="24"/>
        </w:rPr>
        <w:t xml:space="preserve">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6EC1892B" w14:textId="77777777" w:rsidR="00EF7E18" w:rsidRPr="00EF7E18" w:rsidRDefault="00EF7E18" w:rsidP="00EF7E18">
      <w:pPr>
        <w:jc w:val="both"/>
        <w:rPr>
          <w:sz w:val="24"/>
          <w:szCs w:val="24"/>
        </w:rPr>
      </w:pPr>
      <w:r w:rsidRPr="00EF7E18">
        <w:rPr>
          <w:sz w:val="24"/>
          <w:szCs w:val="24"/>
        </w:rPr>
        <w:t>m) respeitar rigorosamente as normas estabelecidas nas especificações técnicas que integram o Edital, bem como garantir a 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11B825F8" w14:textId="77777777" w:rsidR="00EF7E18" w:rsidRPr="00EF7E18" w:rsidRDefault="00EF7E18" w:rsidP="00EF7E18">
      <w:pPr>
        <w:jc w:val="both"/>
        <w:rPr>
          <w:sz w:val="24"/>
          <w:szCs w:val="24"/>
        </w:rPr>
      </w:pPr>
      <w:r w:rsidRPr="00EF7E18">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60954B92" w14:textId="77777777" w:rsidR="00EF7E18" w:rsidRPr="00EF7E18" w:rsidRDefault="00EF7E18" w:rsidP="00EF7E18">
      <w:pPr>
        <w:jc w:val="both"/>
        <w:rPr>
          <w:sz w:val="24"/>
          <w:szCs w:val="24"/>
        </w:rPr>
      </w:pPr>
      <w:r w:rsidRPr="00EF7E18">
        <w:rPr>
          <w:sz w:val="24"/>
          <w:szCs w:val="24"/>
        </w:rPr>
        <w:t>o) participar e firmar a ata da reunião de partida, conforme estabelece o item 1.2 da Cláusula Primeira;</w:t>
      </w:r>
    </w:p>
    <w:p w14:paraId="5A810DE2" w14:textId="179A7B31" w:rsidR="00EF7E18" w:rsidRPr="00EF7E18" w:rsidRDefault="00EA6A31" w:rsidP="00EF7E18">
      <w:pPr>
        <w:jc w:val="both"/>
        <w:rPr>
          <w:sz w:val="24"/>
          <w:szCs w:val="24"/>
        </w:rPr>
      </w:pPr>
      <w:bookmarkStart w:id="62" w:name="_Hlk198626006"/>
      <w:bookmarkStart w:id="63" w:name="_Hlk196212506"/>
      <w:r w:rsidRPr="00F65E6C">
        <w:rPr>
          <w:sz w:val="24"/>
          <w:szCs w:val="24"/>
        </w:rPr>
        <w:t>p) se julgar necessário, poderá elaborar e apresentar um novo cronograma físico de execução ou um novo plano de amostragem (tendo como base o plano de amostragem proposto no projeto), para aprovação na reunião de partida</w:t>
      </w:r>
      <w:r>
        <w:rPr>
          <w:sz w:val="24"/>
          <w:szCs w:val="24"/>
        </w:rPr>
        <w:t>;</w:t>
      </w:r>
      <w:bookmarkEnd w:id="62"/>
    </w:p>
    <w:bookmarkEnd w:id="63"/>
    <w:p w14:paraId="23FE7BE2" w14:textId="77777777" w:rsidR="00EF7E18" w:rsidRPr="00EF7E18" w:rsidRDefault="00EF7E18" w:rsidP="00EF7E18">
      <w:pPr>
        <w:jc w:val="both"/>
        <w:rPr>
          <w:sz w:val="24"/>
          <w:szCs w:val="24"/>
        </w:rPr>
      </w:pPr>
      <w:r w:rsidRPr="00EF7E18">
        <w:rPr>
          <w:sz w:val="24"/>
          <w:szCs w:val="24"/>
        </w:rPr>
        <w:t>q) providenciar a imediata baixa da ART ou RRT, em caso de extinção contratual;</w:t>
      </w:r>
    </w:p>
    <w:p w14:paraId="74E34C57" w14:textId="77777777" w:rsidR="00EF7E18" w:rsidRDefault="00EF7E18" w:rsidP="00EF7E18">
      <w:pPr>
        <w:jc w:val="both"/>
        <w:rPr>
          <w:sz w:val="24"/>
          <w:szCs w:val="24"/>
          <w:shd w:val="clear" w:color="auto" w:fill="FFFFFF"/>
        </w:rPr>
      </w:pPr>
      <w:r w:rsidRPr="00EF7E18">
        <w:rPr>
          <w:sz w:val="24"/>
          <w:szCs w:val="24"/>
        </w:rPr>
        <w:t xml:space="preserve">r) </w:t>
      </w:r>
      <w:r w:rsidRPr="00EF7E18">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3B0F4727" w14:textId="77777777" w:rsidR="0067062B" w:rsidRPr="00EF7E18" w:rsidRDefault="0067062B" w:rsidP="00EF7E18">
      <w:pPr>
        <w:jc w:val="both"/>
        <w:rPr>
          <w:sz w:val="24"/>
          <w:szCs w:val="24"/>
        </w:rPr>
      </w:pPr>
    </w:p>
    <w:p w14:paraId="4EF48B22" w14:textId="77777777" w:rsidR="00EF7E18" w:rsidRPr="00EF7E18" w:rsidRDefault="00EF7E18" w:rsidP="00EF7E18">
      <w:pPr>
        <w:jc w:val="both"/>
        <w:rPr>
          <w:sz w:val="24"/>
          <w:szCs w:val="24"/>
        </w:rPr>
      </w:pPr>
      <w:r w:rsidRPr="00EF7E18">
        <w:rPr>
          <w:b/>
          <w:bCs/>
          <w:sz w:val="24"/>
          <w:szCs w:val="24"/>
        </w:rPr>
        <w:t>6.2</w:t>
      </w:r>
      <w:r w:rsidRPr="00EF7E18">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168A75FD" w14:textId="77777777" w:rsidR="00EF7E18" w:rsidRPr="00EF7E18" w:rsidRDefault="00EF7E18" w:rsidP="00EF7E18">
      <w:pPr>
        <w:jc w:val="both"/>
        <w:rPr>
          <w:sz w:val="24"/>
          <w:szCs w:val="24"/>
        </w:rPr>
      </w:pPr>
      <w:r w:rsidRPr="00EF7E18">
        <w:rPr>
          <w:b/>
          <w:bCs/>
          <w:sz w:val="24"/>
          <w:szCs w:val="24"/>
        </w:rPr>
        <w:t>6.3</w:t>
      </w:r>
      <w:r w:rsidRPr="00EF7E18">
        <w:rPr>
          <w:sz w:val="24"/>
          <w:szCs w:val="24"/>
        </w:rPr>
        <w:t xml:space="preserve"> A CONTRATADA é responsável pelos encargos trabalhistas, previdenciários, fiscais e comerciais resultantes da execução do contrato. </w:t>
      </w:r>
    </w:p>
    <w:p w14:paraId="58DD2E32" w14:textId="77777777" w:rsidR="00EF7E18" w:rsidRPr="00EF7E18" w:rsidRDefault="00EF7E18" w:rsidP="00EF7E18">
      <w:pPr>
        <w:jc w:val="both"/>
        <w:rPr>
          <w:i/>
          <w:sz w:val="24"/>
          <w:szCs w:val="24"/>
        </w:rPr>
      </w:pPr>
      <w:r w:rsidRPr="00EF7E18">
        <w:rPr>
          <w:b/>
          <w:bCs/>
          <w:sz w:val="24"/>
          <w:szCs w:val="24"/>
        </w:rPr>
        <w:t>6.3.1</w:t>
      </w:r>
      <w:r w:rsidRPr="00EF7E18">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w:t>
      </w:r>
      <w:proofErr w:type="gramStart"/>
      <w:r w:rsidRPr="00EF7E18">
        <w:rPr>
          <w:sz w:val="24"/>
          <w:szCs w:val="24"/>
        </w:rPr>
        <w:t>sob pena</w:t>
      </w:r>
      <w:proofErr w:type="gramEnd"/>
      <w:r w:rsidRPr="00EF7E18">
        <w:rPr>
          <w:sz w:val="24"/>
          <w:szCs w:val="24"/>
        </w:rPr>
        <w:t xml:space="preserve"> de incorrer em descumprimento de obrigação contratual e sujeitar-se à aplicação das penalidades cabíveis</w:t>
      </w:r>
      <w:r w:rsidRPr="00EF7E18">
        <w:rPr>
          <w:i/>
          <w:sz w:val="24"/>
          <w:szCs w:val="24"/>
        </w:rPr>
        <w:t>.</w:t>
      </w:r>
    </w:p>
    <w:p w14:paraId="3842125A" w14:textId="77777777" w:rsidR="00EF7E18" w:rsidRPr="00EF7E18" w:rsidRDefault="00EF7E18" w:rsidP="00EF7E18">
      <w:pPr>
        <w:jc w:val="both"/>
        <w:rPr>
          <w:sz w:val="24"/>
          <w:szCs w:val="24"/>
        </w:rPr>
      </w:pPr>
      <w:r w:rsidRPr="00EF7E18">
        <w:rPr>
          <w:b/>
          <w:bCs/>
          <w:sz w:val="24"/>
          <w:szCs w:val="24"/>
        </w:rPr>
        <w:t>6.4</w:t>
      </w:r>
      <w:r w:rsidRPr="00EF7E18">
        <w:rPr>
          <w:sz w:val="24"/>
          <w:szCs w:val="24"/>
        </w:rPr>
        <w:t xml:space="preserve"> As notificações referidas nesta cláusula deverão ser realizadas por escrito e direcionadas ao gestor, fiscal e supervisor (PARANACIDADE) do contrato. </w:t>
      </w:r>
    </w:p>
    <w:p w14:paraId="59C6C688" w14:textId="77777777" w:rsidR="00EF7E18" w:rsidRPr="00EF7E18" w:rsidRDefault="00EF7E18" w:rsidP="00EF7E18">
      <w:pPr>
        <w:jc w:val="both"/>
        <w:rPr>
          <w:sz w:val="24"/>
          <w:szCs w:val="24"/>
        </w:rPr>
      </w:pPr>
      <w:r w:rsidRPr="00EF7E18">
        <w:rPr>
          <w:b/>
          <w:bCs/>
          <w:sz w:val="24"/>
          <w:szCs w:val="24"/>
        </w:rPr>
        <w:t>6.5</w:t>
      </w:r>
      <w:r w:rsidRPr="00EF7E18">
        <w:rPr>
          <w:sz w:val="24"/>
          <w:szCs w:val="24"/>
        </w:rPr>
        <w:t xml:space="preserve"> As despesas referentes ao consumo de água e energia, durante a execução do objeto, são de inteira responsabilidade da contratada.</w:t>
      </w:r>
    </w:p>
    <w:p w14:paraId="39BB4651" w14:textId="77777777" w:rsidR="00EF7E18" w:rsidRPr="00EF7E18" w:rsidRDefault="00EF7E18" w:rsidP="00EF7E18">
      <w:pPr>
        <w:jc w:val="both"/>
        <w:rPr>
          <w:sz w:val="24"/>
          <w:szCs w:val="24"/>
        </w:rPr>
      </w:pPr>
      <w:r w:rsidRPr="00EF7E18">
        <w:rPr>
          <w:b/>
          <w:bCs/>
          <w:sz w:val="24"/>
          <w:szCs w:val="24"/>
        </w:rPr>
        <w:t>6.6</w:t>
      </w:r>
      <w:r w:rsidRPr="00EF7E18">
        <w:rPr>
          <w:sz w:val="24"/>
          <w:szCs w:val="24"/>
        </w:rPr>
        <w:t xml:space="preserve"> A CONTRATADA é obrigada a efetuar e entregar no prazo o resultado dos ensaios solicitados pelo CONTRATANTE. </w:t>
      </w:r>
    </w:p>
    <w:p w14:paraId="60857561" w14:textId="77777777" w:rsidR="00EF7E18" w:rsidRPr="00EF7E18" w:rsidRDefault="00EF7E18" w:rsidP="00EF7E18">
      <w:pPr>
        <w:jc w:val="both"/>
        <w:rPr>
          <w:sz w:val="24"/>
          <w:szCs w:val="24"/>
        </w:rPr>
      </w:pPr>
      <w:proofErr w:type="gramStart"/>
      <w:r w:rsidRPr="00EF7E18">
        <w:rPr>
          <w:b/>
          <w:bCs/>
          <w:sz w:val="24"/>
          <w:szCs w:val="24"/>
        </w:rPr>
        <w:t>6.7</w:t>
      </w:r>
      <w:r w:rsidRPr="00EF7E18">
        <w:rPr>
          <w:sz w:val="24"/>
          <w:szCs w:val="24"/>
        </w:rPr>
        <w:t xml:space="preserve"> Durante a execução da obra, todo</w:t>
      </w:r>
      <w:proofErr w:type="gramEnd"/>
      <w:r w:rsidRPr="00EF7E18">
        <w:rPr>
          <w:sz w:val="24"/>
          <w:szCs w:val="24"/>
        </w:rPr>
        <w:t xml:space="preserve">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7AF4EFEA" w14:textId="77777777" w:rsidR="00EF7E18" w:rsidRPr="00EF7E18" w:rsidRDefault="00EF7E18" w:rsidP="00EF7E18">
      <w:pPr>
        <w:jc w:val="both"/>
        <w:rPr>
          <w:sz w:val="24"/>
          <w:szCs w:val="24"/>
        </w:rPr>
      </w:pPr>
      <w:r w:rsidRPr="00EF7E18">
        <w:rPr>
          <w:b/>
          <w:bCs/>
          <w:sz w:val="24"/>
          <w:szCs w:val="24"/>
        </w:rPr>
        <w:t>6.8</w:t>
      </w:r>
      <w:r w:rsidRPr="00EF7E18">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5E727ADB" w14:textId="21A4D082" w:rsidR="004D5A5C" w:rsidRPr="005D0BC5" w:rsidRDefault="00EF7E18" w:rsidP="00EF7E18">
      <w:pPr>
        <w:jc w:val="both"/>
        <w:rPr>
          <w:sz w:val="24"/>
          <w:szCs w:val="24"/>
        </w:rPr>
      </w:pPr>
      <w:r w:rsidRPr="00EF7E18">
        <w:rPr>
          <w:b/>
          <w:bCs/>
          <w:sz w:val="24"/>
          <w:szCs w:val="24"/>
        </w:rPr>
        <w:lastRenderedPageBreak/>
        <w:t xml:space="preserve">6.8.1 </w:t>
      </w:r>
      <w:r w:rsidRPr="00EF7E18">
        <w:rPr>
          <w:sz w:val="24"/>
          <w:szCs w:val="24"/>
        </w:rPr>
        <w:t>Consumos acima dos quantitativos contratados não serão pagos.</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t>a) fornecer todos os documentos e informações necessárias para a total e completa execução do objeto do presente Contrato;</w:t>
      </w:r>
    </w:p>
    <w:p w14:paraId="768FBBDB" w14:textId="77777777"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5D0BC5" w:rsidRDefault="000C4F3A" w:rsidP="00D50FF3">
      <w:pPr>
        <w:jc w:val="both"/>
        <w:rPr>
          <w:sz w:val="24"/>
          <w:szCs w:val="24"/>
        </w:rPr>
      </w:pPr>
      <w:r w:rsidRPr="005D0BC5">
        <w:rPr>
          <w:sz w:val="24"/>
          <w:szCs w:val="24"/>
        </w:rPr>
        <w:t>i</w:t>
      </w:r>
      <w:r w:rsidR="009E1FC5" w:rsidRPr="005D0BC5">
        <w:rPr>
          <w:sz w:val="24"/>
          <w:szCs w:val="24"/>
        </w:rPr>
        <w:t xml:space="preserve">) </w:t>
      </w:r>
      <w:r w:rsidR="009E1FC5" w:rsidRPr="005D0BC5">
        <w:rPr>
          <w:sz w:val="24"/>
          <w:szCs w:val="24"/>
          <w:lang w:eastAsia="pt-BR"/>
        </w:rPr>
        <w:t xml:space="preserve">verificar minuciosamente, no prazo fixado, a conformidade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 xml:space="preserve">efetuar as retenções tributárias devidas sobre o valor da nota fiscal e </w:t>
      </w:r>
      <w:proofErr w:type="gramStart"/>
      <w:r w:rsidR="009E1FC5" w:rsidRPr="005D0BC5">
        <w:rPr>
          <w:sz w:val="24"/>
          <w:szCs w:val="24"/>
          <w:lang w:eastAsia="pt-BR"/>
        </w:rPr>
        <w:t>fatura fornecidas</w:t>
      </w:r>
      <w:proofErr w:type="gramEnd"/>
      <w:r w:rsidR="009E1FC5" w:rsidRPr="005D0BC5">
        <w:rPr>
          <w:sz w:val="24"/>
          <w:szCs w:val="24"/>
          <w:lang w:eastAsia="pt-BR"/>
        </w:rPr>
        <w:t xml:space="preserve">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64"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65"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64"/>
      <w:bookmarkEnd w:id="65"/>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66"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66"/>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 xml:space="preserve">nota fiscal/fatura, com discriminação resumida dos serviços executados, número da licitação, número do contrato, discriminação dos impostos e encargos que serão retidos pelo </w:t>
      </w:r>
      <w:r w:rsidR="003F5E83" w:rsidRPr="005D0BC5">
        <w:rPr>
          <w:rFonts w:ascii="Times New Roman" w:hAnsi="Times New Roman"/>
          <w:sz w:val="24"/>
          <w:szCs w:val="24"/>
        </w:rPr>
        <w:lastRenderedPageBreak/>
        <w:t>Município e incidentes sobre o objeto contratado, e outros dados que julgar convenientes, não apresentar rasura e/ou entrelinhas e ser certificada pelo Responsável Técnico;</w:t>
      </w:r>
    </w:p>
    <w:p w14:paraId="3F7D63A0" w14:textId="77777777" w:rsidR="000B6716" w:rsidRPr="008B54AB" w:rsidRDefault="000B6716" w:rsidP="000B6716">
      <w:pPr>
        <w:tabs>
          <w:tab w:val="left" w:pos="0"/>
        </w:tabs>
        <w:jc w:val="both"/>
        <w:rPr>
          <w:sz w:val="24"/>
          <w:szCs w:val="24"/>
        </w:rPr>
      </w:pPr>
      <w:r w:rsidRPr="002C7CE8">
        <w:rPr>
          <w:b/>
          <w:bCs/>
          <w:sz w:val="24"/>
          <w:szCs w:val="24"/>
        </w:rPr>
        <w:t>b)</w:t>
      </w:r>
      <w:r w:rsidRPr="008B54AB">
        <w:rPr>
          <w:sz w:val="24"/>
          <w:szCs w:val="24"/>
        </w:rPr>
        <w:t xml:space="preserve"> comprovantes do Recolhimento Previdenciário, quais sejam: </w:t>
      </w:r>
      <w:proofErr w:type="gramStart"/>
      <w:r w:rsidRPr="008B54AB">
        <w:rPr>
          <w:sz w:val="24"/>
          <w:szCs w:val="24"/>
        </w:rPr>
        <w:t>recibo(</w:t>
      </w:r>
      <w:proofErr w:type="gramEnd"/>
      <w:r w:rsidRPr="008B54AB">
        <w:rPr>
          <w:sz w:val="24"/>
          <w:szCs w:val="24"/>
        </w:rPr>
        <w:t xml:space="preserve">s) da </w:t>
      </w:r>
      <w:proofErr w:type="spellStart"/>
      <w:r w:rsidRPr="008B54AB">
        <w:rPr>
          <w:sz w:val="24"/>
          <w:szCs w:val="24"/>
        </w:rPr>
        <w:t>DCTFweb</w:t>
      </w:r>
      <w:proofErr w:type="spellEnd"/>
      <w:r w:rsidRPr="008B54AB">
        <w:rPr>
          <w:sz w:val="24"/>
          <w:szCs w:val="24"/>
        </w:rPr>
        <w:t xml:space="preserve"> transmitida para a Receita Federal e seu relatório detalhado do(s) mês(es) de execução do objeto contratual sendo que, caso na </w:t>
      </w:r>
      <w:proofErr w:type="spellStart"/>
      <w:r w:rsidRPr="008B54AB">
        <w:rPr>
          <w:sz w:val="24"/>
          <w:szCs w:val="24"/>
        </w:rPr>
        <w:t>DCTFweb</w:t>
      </w:r>
      <w:proofErr w:type="spellEnd"/>
      <w:r w:rsidRPr="008B54AB">
        <w:rPr>
          <w:sz w:val="24"/>
          <w:szCs w:val="24"/>
        </w:rPr>
        <w:t xml:space="preserve">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w:t>
      </w:r>
      <w:proofErr w:type="spellStart"/>
      <w:r w:rsidRPr="008B54AB">
        <w:rPr>
          <w:sz w:val="24"/>
          <w:szCs w:val="24"/>
        </w:rPr>
        <w:t>eSocial</w:t>
      </w:r>
      <w:proofErr w:type="spellEnd"/>
      <w:r w:rsidRPr="008B54AB">
        <w:rPr>
          <w:sz w:val="24"/>
          <w:szCs w:val="24"/>
        </w:rPr>
        <w:t>”.</w:t>
      </w:r>
    </w:p>
    <w:p w14:paraId="4863CCC3" w14:textId="77777777" w:rsidR="000B6716" w:rsidRPr="008B54AB" w:rsidRDefault="000B6716" w:rsidP="000B6716">
      <w:pPr>
        <w:tabs>
          <w:tab w:val="left" w:pos="142"/>
        </w:tabs>
        <w:ind w:left="851"/>
        <w:jc w:val="both"/>
        <w:rPr>
          <w:sz w:val="24"/>
          <w:szCs w:val="24"/>
        </w:rPr>
      </w:pPr>
      <w:proofErr w:type="gramStart"/>
      <w:r w:rsidRPr="002C7CE8">
        <w:rPr>
          <w:b/>
          <w:bCs/>
          <w:sz w:val="24"/>
          <w:szCs w:val="24"/>
        </w:rPr>
        <w:t>b</w:t>
      </w:r>
      <w:r w:rsidRPr="008B54AB">
        <w:rPr>
          <w:sz w:val="24"/>
          <w:szCs w:val="24"/>
        </w:rPr>
        <w:t>.</w:t>
      </w:r>
      <w:proofErr w:type="gramEnd"/>
      <w:r w:rsidRPr="008B54AB">
        <w:rPr>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7B3344D" w14:textId="77777777" w:rsidR="000B6716" w:rsidRPr="008B54AB" w:rsidRDefault="000B6716" w:rsidP="000B6716">
      <w:pPr>
        <w:tabs>
          <w:tab w:val="left" w:pos="142"/>
        </w:tabs>
        <w:ind w:left="851"/>
        <w:jc w:val="both"/>
        <w:rPr>
          <w:sz w:val="24"/>
          <w:szCs w:val="24"/>
        </w:rPr>
      </w:pPr>
      <w:proofErr w:type="gramStart"/>
      <w:r w:rsidRPr="002C7CE8">
        <w:rPr>
          <w:b/>
          <w:bCs/>
          <w:sz w:val="24"/>
          <w:szCs w:val="24"/>
        </w:rPr>
        <w:t>b</w:t>
      </w:r>
      <w:r w:rsidRPr="008B54AB">
        <w:rPr>
          <w:sz w:val="24"/>
          <w:szCs w:val="24"/>
        </w:rPr>
        <w:t>.</w:t>
      </w:r>
      <w:proofErr w:type="gramEnd"/>
      <w:r w:rsidRPr="008B54AB">
        <w:rPr>
          <w:sz w:val="24"/>
          <w:szCs w:val="24"/>
        </w:rPr>
        <w:t>2) deverá, a CONTRATADA, comprovar o recolhimento dos encargos em todos os períodos de execução contratual, não ficando restrita ao período em que ocorrerem as medições.</w:t>
      </w:r>
    </w:p>
    <w:p w14:paraId="70EA312E" w14:textId="77777777" w:rsidR="000B6716" w:rsidRPr="008B54AB" w:rsidRDefault="000B6716" w:rsidP="000B6716">
      <w:pPr>
        <w:tabs>
          <w:tab w:val="left" w:pos="142"/>
        </w:tabs>
        <w:ind w:left="851"/>
        <w:jc w:val="both"/>
        <w:rPr>
          <w:sz w:val="24"/>
          <w:szCs w:val="24"/>
        </w:rPr>
      </w:pPr>
      <w:proofErr w:type="gramStart"/>
      <w:r w:rsidRPr="002C7CE8">
        <w:rPr>
          <w:b/>
          <w:bCs/>
          <w:sz w:val="24"/>
          <w:szCs w:val="24"/>
        </w:rPr>
        <w:t>b</w:t>
      </w:r>
      <w:r w:rsidRPr="008B54AB">
        <w:rPr>
          <w:sz w:val="24"/>
          <w:szCs w:val="24"/>
        </w:rPr>
        <w:t>.</w:t>
      </w:r>
      <w:proofErr w:type="gramEnd"/>
      <w:r w:rsidRPr="008B54AB">
        <w:rPr>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67" w:name="_Hlk136955869"/>
      <w:r w:rsidRPr="005D0BC5">
        <w:rPr>
          <w:sz w:val="24"/>
          <w:szCs w:val="24"/>
        </w:rPr>
        <w:t>cópia da folha de pagamento dos empregados da obra contratada</w:t>
      </w:r>
      <w:bookmarkEnd w:id="67"/>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w:t>
      </w:r>
      <w:proofErr w:type="gramStart"/>
      <w:r w:rsidR="008A4C7D" w:rsidRPr="005D0BC5">
        <w:rPr>
          <w:rFonts w:ascii="Times New Roman" w:hAnsi="Times New Roman"/>
          <w:sz w:val="24"/>
          <w:szCs w:val="24"/>
        </w:rPr>
        <w:t>, correspondam</w:t>
      </w:r>
      <w:proofErr w:type="gramEnd"/>
      <w:r w:rsidR="008A4C7D" w:rsidRPr="005D0BC5">
        <w:rPr>
          <w:rFonts w:ascii="Times New Roman" w:hAnsi="Times New Roman"/>
          <w:sz w:val="24"/>
          <w:szCs w:val="24"/>
        </w:rPr>
        <w:t xml:space="preserve">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4AA61AAF"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615A760D"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 xml:space="preserve">quando necessário, do </w:t>
      </w:r>
      <w:proofErr w:type="gramStart"/>
      <w:r w:rsidRPr="005D0BC5">
        <w:rPr>
          <w:rFonts w:ascii="Times New Roman" w:hAnsi="Times New Roman"/>
          <w:sz w:val="24"/>
          <w:szCs w:val="24"/>
        </w:rPr>
        <w:t>AS</w:t>
      </w:r>
      <w:proofErr w:type="gramEnd"/>
      <w:r w:rsidRPr="005D0BC5">
        <w:rPr>
          <w:rFonts w:ascii="Times New Roman" w:hAnsi="Times New Roman"/>
          <w:sz w:val="24"/>
          <w:szCs w:val="24"/>
        </w:rPr>
        <w:t xml:space="preserve">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 xml:space="preserve">A última parcela, e respectivo pagamento, deverá corresponder, no mínimo, </w:t>
      </w:r>
      <w:proofErr w:type="gramStart"/>
      <w:r w:rsidRPr="005D0BC5">
        <w:rPr>
          <w:rFonts w:ascii="Times New Roman" w:hAnsi="Times New Roman" w:cs="Times New Roman"/>
          <w:sz w:val="24"/>
          <w:szCs w:val="24"/>
        </w:rPr>
        <w:t>à</w:t>
      </w:r>
      <w:proofErr w:type="gramEnd"/>
      <w:r w:rsidRPr="005D0BC5">
        <w:rPr>
          <w:rFonts w:ascii="Times New Roman" w:hAnsi="Times New Roman" w:cs="Times New Roman"/>
          <w:sz w:val="24"/>
          <w:szCs w:val="24"/>
        </w:rPr>
        <w:t xml:space="preserve"> 10% (dez por cento) do valor total do contrato, para tanto a penúltima medição deverá ser realizada de maneira a reservar o percentual mínimo para a última medição.</w:t>
      </w:r>
    </w:p>
    <w:p w14:paraId="3E7FC4F2" w14:textId="1A62D0DF"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68" w:name="_Hlk68877889"/>
      <w:r w:rsidR="00612EFF" w:rsidRPr="005D0BC5">
        <w:rPr>
          <w:sz w:val="24"/>
          <w:szCs w:val="24"/>
        </w:rPr>
        <w:t xml:space="preserve">O faturamento deverá ser efetuado em nome do Município de </w:t>
      </w:r>
      <w:r w:rsidR="00835231">
        <w:rPr>
          <w:sz w:val="24"/>
          <w:szCs w:val="24"/>
        </w:rPr>
        <w:t>FIGUEIRA</w:t>
      </w:r>
      <w:r w:rsidR="00612EFF" w:rsidRPr="005D0BC5">
        <w:rPr>
          <w:sz w:val="24"/>
          <w:szCs w:val="24"/>
        </w:rPr>
        <w:t xml:space="preserve"> – CNPJ n. º </w:t>
      </w:r>
      <w:bookmarkEnd w:id="68"/>
      <w:r w:rsidR="00835231">
        <w:rPr>
          <w:sz w:val="24"/>
          <w:szCs w:val="24"/>
        </w:rPr>
        <w:t>78.063.732/0001-18</w:t>
      </w:r>
    </w:p>
    <w:p w14:paraId="46B34BD5"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w:t>
      </w:r>
      <w:r w:rsidRPr="005D0BC5">
        <w:rPr>
          <w:rFonts w:ascii="Times New Roman" w:hAnsi="Times New Roman" w:cs="Times New Roman"/>
          <w:sz w:val="24"/>
          <w:szCs w:val="24"/>
          <w:shd w:val="clear" w:color="auto" w:fill="FFFFFF"/>
        </w:rPr>
        <w:lastRenderedPageBreak/>
        <w:t>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proofErr w:type="gramStart"/>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w:t>
      </w:r>
      <w:proofErr w:type="gramEnd"/>
      <w:r w:rsidR="008A4C7D" w:rsidRPr="005D0BC5">
        <w:rPr>
          <w:rFonts w:ascii="Times New Roman" w:hAnsi="Times New Roman" w:cs="Times New Roman"/>
          <w:sz w:val="24"/>
          <w:szCs w:val="24"/>
          <w:shd w:val="clear" w:color="auto" w:fill="FFFFFF"/>
        </w:rPr>
        <w:t xml:space="preserve"> pagamento será efetuado ao CONTRATADO que tenha sido multado, antes de paga ou relevada a multa. Reserva-se ao CONTRATANTE o direito de descontar das faturas ou 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w:t>
      </w:r>
      <w:proofErr w:type="gramStart"/>
      <w:r w:rsidR="00C24291" w:rsidRPr="005D0BC5">
        <w:rPr>
          <w:sz w:val="24"/>
          <w:szCs w:val="24"/>
        </w:rPr>
        <w:t>sob pena</w:t>
      </w:r>
      <w:proofErr w:type="gramEnd"/>
      <w:r w:rsidR="00C24291" w:rsidRPr="005D0BC5">
        <w:rPr>
          <w:sz w:val="24"/>
          <w:szCs w:val="24"/>
        </w:rPr>
        <w:t xml:space="preserve">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77777777" w:rsidR="00C24291" w:rsidRPr="005D0BC5" w:rsidRDefault="00443CE9" w:rsidP="005D3890">
      <w:pPr>
        <w:jc w:val="both"/>
        <w:rPr>
          <w:sz w:val="24"/>
          <w:szCs w:val="24"/>
        </w:rPr>
      </w:pPr>
      <w:proofErr w:type="gramStart"/>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w:t>
      </w:r>
      <w:proofErr w:type="gramEnd"/>
      <w:r w:rsidR="00FF2B81" w:rsidRPr="005D0BC5">
        <w:rPr>
          <w:sz w:val="24"/>
          <w:szCs w:val="24"/>
        </w:rPr>
        <w:t xml:space="preserve"> </w:t>
      </w:r>
      <w:r w:rsidR="00C24291" w:rsidRPr="005D0BC5">
        <w:rPr>
          <w:sz w:val="24"/>
          <w:szCs w:val="24"/>
        </w:rPr>
        <w:t>original(</w:t>
      </w:r>
      <w:proofErr w:type="spellStart"/>
      <w:r w:rsidR="00C24291" w:rsidRPr="005D0BC5">
        <w:rPr>
          <w:i/>
          <w:sz w:val="24"/>
          <w:szCs w:val="24"/>
        </w:rPr>
        <w:t>is</w:t>
      </w:r>
      <w:proofErr w:type="spellEnd"/>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proofErr w:type="spellStart"/>
      <w:r w:rsidR="00C24291" w:rsidRPr="005D0BC5">
        <w:rPr>
          <w:i/>
          <w:sz w:val="24"/>
          <w:szCs w:val="24"/>
        </w:rPr>
        <w:t>is</w:t>
      </w:r>
      <w:proofErr w:type="spellEnd"/>
      <w:r w:rsidR="00C24291" w:rsidRPr="005D0BC5">
        <w:rPr>
          <w:sz w:val="24"/>
          <w:szCs w:val="24"/>
        </w:rPr>
        <w:t>) de aquisição dos referidos materiais;</w:t>
      </w:r>
    </w:p>
    <w:p w14:paraId="7DE6F1C7" w14:textId="77777777" w:rsidR="00C24291" w:rsidRPr="005D0BC5" w:rsidRDefault="00443CE9" w:rsidP="005D3890">
      <w:pPr>
        <w:jc w:val="both"/>
        <w:rPr>
          <w:sz w:val="24"/>
          <w:szCs w:val="24"/>
        </w:rPr>
      </w:pPr>
      <w:proofErr w:type="gramStart"/>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w:t>
      </w:r>
      <w:proofErr w:type="gramEnd"/>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1FD66485" w14:textId="77777777" w:rsidR="00C24291" w:rsidRPr="005D0BC5" w:rsidRDefault="00443CE9" w:rsidP="005D3890">
      <w:pPr>
        <w:jc w:val="both"/>
        <w:rPr>
          <w:sz w:val="24"/>
          <w:szCs w:val="24"/>
        </w:rPr>
      </w:pPr>
      <w:proofErr w:type="gramStart"/>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w:t>
      </w:r>
      <w:proofErr w:type="gramEnd"/>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AF44A" w14:textId="77777777" w:rsidR="009A34B6" w:rsidRPr="005D0BC5" w:rsidRDefault="00443CE9" w:rsidP="005D3890">
      <w:pPr>
        <w:jc w:val="both"/>
        <w:rPr>
          <w:sz w:val="24"/>
          <w:szCs w:val="24"/>
        </w:rPr>
      </w:pPr>
      <w:proofErr w:type="gramStart"/>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w:t>
      </w:r>
      <w:proofErr w:type="gramEnd"/>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69"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59909AAF" w14:textId="77777777" w:rsidR="00004ECB" w:rsidRPr="005E30BA" w:rsidRDefault="00004ECB" w:rsidP="00004ECB">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w:t>
      </w:r>
      <w:proofErr w:type="gramStart"/>
      <w:r w:rsidRPr="005E30BA">
        <w:rPr>
          <w:color w:val="000000"/>
          <w:sz w:val="24"/>
          <w:szCs w:val="24"/>
          <w:lang w:eastAsia="zh-CN"/>
        </w:rPr>
        <w:t>a</w:t>
      </w:r>
      <w:proofErr w:type="gramEnd"/>
      <w:r w:rsidRPr="005E30BA">
        <w:rPr>
          <w:color w:val="000000"/>
          <w:sz w:val="24"/>
          <w:szCs w:val="24"/>
          <w:lang w:eastAsia="zh-CN"/>
        </w:rPr>
        <w:t xml:space="preserve">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54E58192" w:rsidR="00004ECB" w:rsidRPr="005E30BA" w:rsidRDefault="00A65BD1" w:rsidP="00004ECB">
      <w:pPr>
        <w:shd w:val="clear" w:color="auto" w:fill="FFFFFF"/>
        <w:autoSpaceDN w:val="0"/>
        <w:jc w:val="both"/>
        <w:rPr>
          <w:sz w:val="24"/>
          <w:szCs w:val="24"/>
          <w:lang w:eastAsia="zh-CN"/>
        </w:rPr>
      </w:pPr>
      <w:bookmarkStart w:id="70" w:name="_Hlk201752890"/>
      <w:r w:rsidRPr="00A23C82">
        <w:rPr>
          <w:b/>
          <w:bCs/>
          <w:color w:val="000000"/>
          <w:sz w:val="24"/>
          <w:szCs w:val="24"/>
          <w:lang w:eastAsia="zh-CN"/>
        </w:rPr>
        <w:lastRenderedPageBreak/>
        <w:t xml:space="preserve">9.2.6 </w:t>
      </w:r>
      <w:r w:rsidRPr="00A23C82">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70"/>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69"/>
    <w:p w14:paraId="0CF7966D" w14:textId="77777777" w:rsidR="00004ECB" w:rsidRPr="005E30BA" w:rsidRDefault="00004ECB" w:rsidP="00004ECB">
      <w:pPr>
        <w:rPr>
          <w:color w:val="000000"/>
          <w:sz w:val="24"/>
          <w:szCs w:val="24"/>
        </w:rPr>
      </w:pPr>
    </w:p>
    <w:p w14:paraId="3A28317F" w14:textId="77777777" w:rsidR="00622AD1" w:rsidRPr="00B225B5" w:rsidRDefault="00622AD1" w:rsidP="00622AD1">
      <w:pPr>
        <w:jc w:val="both"/>
        <w:rPr>
          <w:b/>
          <w:sz w:val="24"/>
          <w:szCs w:val="24"/>
        </w:rPr>
      </w:pPr>
      <w:r w:rsidRPr="00B225B5">
        <w:rPr>
          <w:b/>
          <w:sz w:val="24"/>
          <w:szCs w:val="24"/>
        </w:rPr>
        <w:t>CLÁUSULA DÉCIMA - DA GARANTIA DE EXECUÇÃO E GARANTIA ADICIONAL</w:t>
      </w:r>
    </w:p>
    <w:p w14:paraId="32FFB4AC" w14:textId="77777777" w:rsidR="00622AD1" w:rsidRPr="00B225B5" w:rsidRDefault="00622AD1" w:rsidP="00622AD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10.1</w:t>
      </w:r>
      <w:r w:rsidRPr="00B225B5">
        <w:rPr>
          <w:rFonts w:ascii="Times New Roman" w:hAnsi="Times New Roman"/>
          <w:sz w:val="24"/>
          <w:szCs w:val="24"/>
          <w:shd w:val="clear" w:color="auto" w:fill="FFFFFF"/>
        </w:rPr>
        <w:t xml:space="preserve"> A garantia </w:t>
      </w:r>
      <w:r>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 podendo ser prestada conforme as modalidades previstas nos artigos 96 e seguintes da Lei 14.133/2021. </w:t>
      </w:r>
    </w:p>
    <w:p w14:paraId="16C2F4AB" w14:textId="77777777" w:rsidR="00622AD1" w:rsidRPr="00B225B5" w:rsidRDefault="00622AD1" w:rsidP="00622AD1">
      <w:pPr>
        <w:jc w:val="both"/>
        <w:rPr>
          <w:sz w:val="24"/>
          <w:szCs w:val="24"/>
        </w:rPr>
      </w:pPr>
      <w:r w:rsidRPr="00B225B5">
        <w:rPr>
          <w:b/>
          <w:bCs/>
          <w:sz w:val="24"/>
          <w:szCs w:val="24"/>
        </w:rPr>
        <w:t>10.2.</w:t>
      </w:r>
      <w:r w:rsidRPr="00B225B5">
        <w:rPr>
          <w:sz w:val="24"/>
          <w:szCs w:val="24"/>
        </w:rPr>
        <w:t xml:space="preserve"> A proponente vencedora deverá, quando da assinatura do termo de contrato de empreitada, </w:t>
      </w:r>
      <w:proofErr w:type="gramStart"/>
      <w:r w:rsidRPr="00B225B5">
        <w:rPr>
          <w:sz w:val="24"/>
          <w:szCs w:val="24"/>
        </w:rPr>
        <w:t>sob pena</w:t>
      </w:r>
      <w:proofErr w:type="gramEnd"/>
      <w:r w:rsidRPr="00B225B5">
        <w:rPr>
          <w:sz w:val="24"/>
          <w:szCs w:val="24"/>
        </w:rPr>
        <w:t xml:space="preserve"> de decair o direito de contratação, apresentar comprovação da formalização da garantia de execução e da garantia adicional, se houver.</w:t>
      </w:r>
    </w:p>
    <w:p w14:paraId="5030F0DA" w14:textId="77777777" w:rsidR="00622AD1" w:rsidRPr="00BC29D3" w:rsidRDefault="00622AD1" w:rsidP="00622AD1">
      <w:pPr>
        <w:jc w:val="both"/>
        <w:rPr>
          <w:sz w:val="24"/>
          <w:szCs w:val="24"/>
        </w:rPr>
      </w:pPr>
      <w:r w:rsidRPr="00BC29D3">
        <w:rPr>
          <w:b/>
          <w:bCs/>
          <w:sz w:val="24"/>
          <w:szCs w:val="24"/>
        </w:rPr>
        <w:t>10.2.1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0094C5E6" w14:textId="77777777" w:rsidR="00622AD1" w:rsidRPr="004E727C" w:rsidRDefault="00622AD1" w:rsidP="00622AD1">
      <w:pPr>
        <w:jc w:val="both"/>
        <w:rPr>
          <w:sz w:val="24"/>
          <w:szCs w:val="24"/>
        </w:rPr>
      </w:pPr>
      <w:r w:rsidRPr="004E727C">
        <w:rPr>
          <w:b/>
          <w:bCs/>
          <w:sz w:val="24"/>
          <w:szCs w:val="24"/>
        </w:rPr>
        <w:t>10.3</w:t>
      </w:r>
      <w:r w:rsidRPr="004E727C">
        <w:rPr>
          <w:sz w:val="24"/>
          <w:szCs w:val="24"/>
        </w:rPr>
        <w:t xml:space="preserve"> No caso de o contratado optar pela modalidade seguro-garantia, deverá apresentá-lo no prazo máximo de </w:t>
      </w:r>
      <w:proofErr w:type="gramStart"/>
      <w:r w:rsidRPr="004E727C">
        <w:rPr>
          <w:sz w:val="24"/>
          <w:szCs w:val="24"/>
        </w:rPr>
        <w:t>1</w:t>
      </w:r>
      <w:proofErr w:type="gramEnd"/>
      <w:r w:rsidRPr="004E727C">
        <w:rPr>
          <w:sz w:val="24"/>
          <w:szCs w:val="24"/>
        </w:rPr>
        <w:t xml:space="preserve"> (um) mês, contado da data de homologação da licitação e anterior à assinatura do contrato.</w:t>
      </w:r>
    </w:p>
    <w:p w14:paraId="6678AED7" w14:textId="77777777" w:rsidR="00622AD1" w:rsidRPr="004E727C" w:rsidRDefault="00622AD1" w:rsidP="00622AD1">
      <w:pPr>
        <w:jc w:val="both"/>
        <w:rPr>
          <w:sz w:val="24"/>
          <w:szCs w:val="24"/>
        </w:rPr>
      </w:pPr>
      <w:r w:rsidRPr="004E727C">
        <w:rPr>
          <w:b/>
          <w:bCs/>
          <w:sz w:val="24"/>
          <w:szCs w:val="24"/>
        </w:rPr>
        <w:t>10.4</w:t>
      </w:r>
      <w:r w:rsidRPr="004E727C">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3ED86757" w14:textId="77777777" w:rsidR="00622AD1" w:rsidRPr="00B225B5" w:rsidRDefault="00622AD1" w:rsidP="00622AD1">
      <w:pPr>
        <w:jc w:val="both"/>
        <w:rPr>
          <w:sz w:val="24"/>
          <w:szCs w:val="24"/>
        </w:rPr>
      </w:pPr>
      <w:r w:rsidRPr="00B225B5">
        <w:rPr>
          <w:b/>
          <w:bCs/>
          <w:sz w:val="24"/>
          <w:szCs w:val="24"/>
        </w:rPr>
        <w:lastRenderedPageBreak/>
        <w:t>10.</w:t>
      </w:r>
      <w:r>
        <w:rPr>
          <w:b/>
          <w:bCs/>
          <w:sz w:val="24"/>
          <w:szCs w:val="24"/>
        </w:rPr>
        <w:t>5</w:t>
      </w:r>
      <w:r w:rsidRPr="00B225B5">
        <w:rPr>
          <w:sz w:val="24"/>
          <w:szCs w:val="24"/>
        </w:rPr>
        <w:t xml:space="preserve"> Se ocorrer majoração do valor contratual</w:t>
      </w:r>
      <w:r>
        <w:rPr>
          <w:sz w:val="24"/>
          <w:szCs w:val="24"/>
        </w:rPr>
        <w:t>,</w:t>
      </w:r>
      <w:r w:rsidRPr="00B225B5">
        <w:rPr>
          <w:sz w:val="24"/>
          <w:szCs w:val="24"/>
        </w:rPr>
        <w:t xml:space="preserve">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0F0155DE" w14:textId="77777777" w:rsidR="00622AD1" w:rsidRPr="00B225B5" w:rsidRDefault="00622AD1" w:rsidP="00622AD1">
      <w:pPr>
        <w:jc w:val="both"/>
        <w:rPr>
          <w:b/>
          <w:sz w:val="24"/>
          <w:szCs w:val="24"/>
        </w:rPr>
      </w:pPr>
      <w:r w:rsidRPr="00B225B5">
        <w:rPr>
          <w:b/>
          <w:sz w:val="24"/>
          <w:szCs w:val="24"/>
        </w:rPr>
        <w:t>10.</w:t>
      </w:r>
      <w:r>
        <w:rPr>
          <w:b/>
          <w:sz w:val="24"/>
          <w:szCs w:val="24"/>
        </w:rPr>
        <w:t>6</w:t>
      </w:r>
      <w:r w:rsidRPr="00B225B5">
        <w:rPr>
          <w:b/>
          <w:sz w:val="24"/>
          <w:szCs w:val="24"/>
        </w:rPr>
        <w:t xml:space="preserve"> </w:t>
      </w:r>
      <w:r w:rsidRPr="00B225B5">
        <w:rPr>
          <w:sz w:val="24"/>
          <w:szCs w:val="24"/>
        </w:rPr>
        <w:t>A devolução da garantia de execução e da garantia adicional, quando for o caso, ou o valor que dela restar, dar-se-á mediante a apresentação de:</w:t>
      </w:r>
    </w:p>
    <w:p w14:paraId="4147D048" w14:textId="77777777" w:rsidR="00622AD1" w:rsidRPr="00B225B5" w:rsidRDefault="00622AD1" w:rsidP="00622AD1">
      <w:pPr>
        <w:ind w:left="142"/>
        <w:jc w:val="both"/>
        <w:rPr>
          <w:sz w:val="24"/>
          <w:szCs w:val="24"/>
        </w:rPr>
      </w:pPr>
      <w:r w:rsidRPr="00B225B5">
        <w:rPr>
          <w:sz w:val="24"/>
          <w:szCs w:val="24"/>
        </w:rPr>
        <w:t>a) aceitação pelo CONTRATANTE do objeto contratado e o termo de recebimento definitivo;</w:t>
      </w:r>
    </w:p>
    <w:p w14:paraId="7B0E418E" w14:textId="77777777" w:rsidR="00622AD1" w:rsidRPr="00B225B5" w:rsidRDefault="00622AD1" w:rsidP="00622AD1">
      <w:pPr>
        <w:ind w:left="142"/>
        <w:jc w:val="both"/>
        <w:rPr>
          <w:sz w:val="24"/>
          <w:szCs w:val="24"/>
        </w:rPr>
      </w:pPr>
      <w:r w:rsidRPr="00B225B5">
        <w:rPr>
          <w:sz w:val="24"/>
          <w:szCs w:val="24"/>
        </w:rPr>
        <w:t>b) certidão negativa de débitos, expedida pela Receita Federal, referente ao objeto contratado concluído;</w:t>
      </w:r>
    </w:p>
    <w:p w14:paraId="6CF5D7E6" w14:textId="77777777" w:rsidR="00622AD1" w:rsidRPr="00B225B5" w:rsidRDefault="00622AD1" w:rsidP="00622AD1">
      <w:pPr>
        <w:ind w:left="142"/>
        <w:jc w:val="both"/>
        <w:rPr>
          <w:sz w:val="24"/>
          <w:szCs w:val="24"/>
        </w:rPr>
      </w:pPr>
      <w:r w:rsidRPr="00B225B5">
        <w:rPr>
          <w:sz w:val="24"/>
          <w:szCs w:val="24"/>
        </w:rPr>
        <w:t xml:space="preserve">c) </w:t>
      </w:r>
      <w:proofErr w:type="gramStart"/>
      <w:r w:rsidRPr="00B225B5">
        <w:rPr>
          <w:sz w:val="24"/>
          <w:szCs w:val="24"/>
        </w:rPr>
        <w:t>comprovantes, nos casos previstos, de ligações definitivas de água e/ou energia</w:t>
      </w:r>
      <w:proofErr w:type="gramEnd"/>
      <w:r w:rsidRPr="00B225B5">
        <w:rPr>
          <w:sz w:val="24"/>
          <w:szCs w:val="24"/>
        </w:rPr>
        <w:t xml:space="preserve"> elétrica. </w:t>
      </w:r>
    </w:p>
    <w:p w14:paraId="2E688160" w14:textId="77777777" w:rsidR="00622AD1" w:rsidRPr="005D0BC5" w:rsidRDefault="00622AD1" w:rsidP="00622AD1">
      <w:pPr>
        <w:jc w:val="both"/>
        <w:rPr>
          <w:b/>
          <w:sz w:val="24"/>
          <w:szCs w:val="24"/>
        </w:rPr>
      </w:pPr>
      <w:r w:rsidRPr="00B225B5">
        <w:rPr>
          <w:b/>
          <w:sz w:val="24"/>
          <w:szCs w:val="24"/>
        </w:rPr>
        <w:t>10.</w:t>
      </w:r>
      <w:r>
        <w:rPr>
          <w:b/>
          <w:sz w:val="24"/>
          <w:szCs w:val="24"/>
        </w:rPr>
        <w:t>7</w:t>
      </w:r>
      <w:r w:rsidRPr="00B225B5">
        <w:rPr>
          <w:b/>
          <w:sz w:val="24"/>
          <w:szCs w:val="24"/>
        </w:rPr>
        <w:t xml:space="preserve"> </w:t>
      </w:r>
      <w:r w:rsidRPr="00B225B5">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7A380C39" w14:textId="77777777" w:rsidR="00622AD1" w:rsidRDefault="00622AD1" w:rsidP="00622AD1">
      <w:pPr>
        <w:jc w:val="both"/>
        <w:rPr>
          <w:b/>
          <w:sz w:val="24"/>
          <w:szCs w:val="24"/>
        </w:rPr>
      </w:pPr>
    </w:p>
    <w:p w14:paraId="5339EA6E" w14:textId="77777777" w:rsidR="00622AD1" w:rsidRPr="00CD1437" w:rsidRDefault="00622AD1" w:rsidP="00622AD1">
      <w:pPr>
        <w:jc w:val="both"/>
        <w:rPr>
          <w:b/>
          <w:sz w:val="24"/>
          <w:szCs w:val="24"/>
        </w:rPr>
      </w:pPr>
      <w:r w:rsidRPr="00CD1437">
        <w:rPr>
          <w:b/>
          <w:sz w:val="24"/>
          <w:szCs w:val="24"/>
        </w:rPr>
        <w:t>CLÁUSULA DÉCIMA PRIMEIRA</w:t>
      </w:r>
      <w:r>
        <w:rPr>
          <w:b/>
          <w:sz w:val="24"/>
          <w:szCs w:val="24"/>
        </w:rPr>
        <w:t xml:space="preserve"> -</w:t>
      </w:r>
      <w:r w:rsidRPr="00CD1437">
        <w:rPr>
          <w:b/>
          <w:sz w:val="24"/>
          <w:szCs w:val="24"/>
        </w:rPr>
        <w:t xml:space="preserve"> DO RESTABELECIMENTO DO EQUILIBRIO-ECONÔMICO FINANCEIRO</w:t>
      </w:r>
    </w:p>
    <w:p w14:paraId="6FE36463" w14:textId="77777777" w:rsidR="00622AD1" w:rsidRPr="00CD1437" w:rsidRDefault="00622AD1" w:rsidP="00622AD1">
      <w:pPr>
        <w:jc w:val="both"/>
        <w:rPr>
          <w:b/>
          <w:sz w:val="24"/>
          <w:szCs w:val="24"/>
        </w:rPr>
      </w:pPr>
      <w:r w:rsidRPr="00CD1437">
        <w:rPr>
          <w:b/>
          <w:sz w:val="24"/>
          <w:szCs w:val="24"/>
        </w:rPr>
        <w:t xml:space="preserve">11.1. </w:t>
      </w:r>
      <w:r w:rsidRPr="00CD1437">
        <w:rPr>
          <w:bCs/>
          <w:sz w:val="24"/>
          <w:szCs w:val="24"/>
        </w:rPr>
        <w:t>Em caso de ocorrência de desequilíbrio econômico-financeiro do contrato, a parte Contratada poderá apresentar um pedido formal de restabelecimento do equilíbrio econômico-financeiro à parte Contratante.</w:t>
      </w:r>
    </w:p>
    <w:p w14:paraId="018F0F6C" w14:textId="77777777" w:rsidR="00622AD1" w:rsidRPr="00CD1437" w:rsidRDefault="00622AD1" w:rsidP="00622AD1">
      <w:pPr>
        <w:jc w:val="both"/>
        <w:rPr>
          <w:b/>
          <w:sz w:val="24"/>
          <w:szCs w:val="24"/>
        </w:rPr>
      </w:pPr>
      <w:r w:rsidRPr="00CD1437">
        <w:rPr>
          <w:b/>
          <w:sz w:val="24"/>
          <w:szCs w:val="24"/>
        </w:rPr>
        <w:t xml:space="preserve">11.2.  </w:t>
      </w:r>
      <w:r w:rsidRPr="00CD1437">
        <w:rPr>
          <w:bCs/>
          <w:sz w:val="24"/>
          <w:szCs w:val="24"/>
        </w:rPr>
        <w:t>O pedido deverá ser acompanhado de toda a documentação comprobatória pertinente que justifique o desequilíbrio alegado e a necessidade de restabelecimento.</w:t>
      </w:r>
    </w:p>
    <w:p w14:paraId="370FE09B" w14:textId="77777777" w:rsidR="002B22F0" w:rsidRPr="00B1359E" w:rsidRDefault="002B22F0" w:rsidP="002B22F0">
      <w:pPr>
        <w:jc w:val="both"/>
        <w:rPr>
          <w:sz w:val="24"/>
          <w:szCs w:val="24"/>
        </w:rPr>
      </w:pPr>
      <w:bookmarkStart w:id="71" w:name="_Hlk210831564"/>
      <w:r w:rsidRPr="00CD1437">
        <w:rPr>
          <w:b/>
          <w:sz w:val="24"/>
          <w:szCs w:val="24"/>
        </w:rPr>
        <w:t>11.3.</w:t>
      </w:r>
      <w:r w:rsidRPr="00CD1437">
        <w:rPr>
          <w:bCs/>
          <w:sz w:val="24"/>
          <w:szCs w:val="24"/>
        </w:rPr>
        <w:t xml:space="preserve">  A parte Contratante </w:t>
      </w:r>
      <w:bookmarkEnd w:id="71"/>
      <w:r w:rsidRPr="00CD1437">
        <w:rPr>
          <w:bCs/>
          <w:sz w:val="24"/>
          <w:szCs w:val="24"/>
        </w:rPr>
        <w:t>deverá responder ao pedido de restabelecimento do equilíbrio econômico-financeiro no prazo máximo de</w:t>
      </w:r>
      <w:r>
        <w:rPr>
          <w:bCs/>
          <w:sz w:val="24"/>
          <w:szCs w:val="24"/>
        </w:rPr>
        <w:t xml:space="preserv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Pr>
          <w:sz w:val="24"/>
          <w:szCs w:val="24"/>
        </w:rPr>
        <w:t xml:space="preserve"> </w:t>
      </w:r>
      <w:r w:rsidRPr="00CD1437">
        <w:rPr>
          <w:bCs/>
          <w:sz w:val="24"/>
          <w:szCs w:val="24"/>
        </w:rPr>
        <w:t>dias corridos, contados a partir do recebimento do pedido formal e da documentação completa.</w:t>
      </w:r>
    </w:p>
    <w:p w14:paraId="46477C69" w14:textId="77777777" w:rsidR="00622AD1" w:rsidRPr="00952856" w:rsidRDefault="00622AD1" w:rsidP="00622AD1">
      <w:pPr>
        <w:jc w:val="both"/>
        <w:rPr>
          <w:bCs/>
          <w:sz w:val="24"/>
          <w:szCs w:val="24"/>
        </w:rPr>
      </w:pPr>
      <w:r w:rsidRPr="00CD1437">
        <w:rPr>
          <w:b/>
          <w:sz w:val="24"/>
          <w:szCs w:val="24"/>
        </w:rPr>
        <w:t xml:space="preserve">11.4. </w:t>
      </w:r>
      <w:r w:rsidRPr="00CD1437">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3F7CAD4C" w14:textId="77777777" w:rsidR="00622AD1" w:rsidRPr="00952856" w:rsidRDefault="00622AD1" w:rsidP="00622AD1">
      <w:pPr>
        <w:jc w:val="both"/>
        <w:rPr>
          <w:bCs/>
          <w:sz w:val="24"/>
          <w:szCs w:val="24"/>
        </w:rPr>
      </w:pPr>
      <w:r w:rsidRPr="00CD1437">
        <w:rPr>
          <w:b/>
          <w:sz w:val="24"/>
          <w:szCs w:val="24"/>
        </w:rPr>
        <w:t xml:space="preserve">11.5. </w:t>
      </w:r>
      <w:r w:rsidRPr="00CD1437">
        <w:rPr>
          <w:bCs/>
          <w:sz w:val="24"/>
          <w:szCs w:val="24"/>
        </w:rPr>
        <w:t>Em caso de aceitação do pedido, as partes deverão negociar os termos do restabelecimento do equilíbrio econômico-financeiro do contrato, visando sempre à manutenção das condições originalmente pactuadas.</w:t>
      </w:r>
    </w:p>
    <w:p w14:paraId="2D111EB1" w14:textId="77777777" w:rsidR="00622AD1" w:rsidRDefault="00622AD1" w:rsidP="00622AD1">
      <w:pPr>
        <w:jc w:val="both"/>
        <w:rPr>
          <w:b/>
          <w:sz w:val="24"/>
          <w:szCs w:val="24"/>
        </w:rPr>
      </w:pPr>
      <w:r w:rsidRPr="00CD1437">
        <w:rPr>
          <w:b/>
          <w:sz w:val="24"/>
          <w:szCs w:val="24"/>
        </w:rPr>
        <w:t>11.6.</w:t>
      </w:r>
      <w:r w:rsidRPr="00CD1437">
        <w:rPr>
          <w:bCs/>
          <w:sz w:val="24"/>
          <w:szCs w:val="24"/>
        </w:rPr>
        <w:t xml:space="preserve"> O acordo resultante da negociação deverá ser formalizado por meio de aditivo contratual, conforme previsto na legislação vigente.</w:t>
      </w:r>
    </w:p>
    <w:p w14:paraId="04D33D3A" w14:textId="77777777" w:rsidR="00622AD1" w:rsidRPr="005D0BC5" w:rsidRDefault="00622AD1" w:rsidP="00622AD1">
      <w:pPr>
        <w:jc w:val="both"/>
        <w:rPr>
          <w:b/>
          <w:sz w:val="24"/>
          <w:szCs w:val="24"/>
        </w:rPr>
      </w:pPr>
    </w:p>
    <w:p w14:paraId="36E09424"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FISCALIZAÇÃO, GESTÃO, SUPERVISÃO E CONTROLE DE EXECUÇÃO DO </w:t>
      </w:r>
      <w:proofErr w:type="gramStart"/>
      <w:r w:rsidRPr="005D0BC5">
        <w:rPr>
          <w:b/>
          <w:sz w:val="24"/>
          <w:szCs w:val="24"/>
        </w:rPr>
        <w:t>CONTRATO</w:t>
      </w:r>
      <w:proofErr w:type="gramEnd"/>
    </w:p>
    <w:p w14:paraId="609FFA26" w14:textId="77777777" w:rsidR="00622AD1" w:rsidRPr="005D0BC5" w:rsidRDefault="00622AD1" w:rsidP="00622AD1">
      <w:pPr>
        <w:jc w:val="both"/>
        <w:rPr>
          <w:sz w:val="24"/>
          <w:szCs w:val="24"/>
        </w:rPr>
      </w:pPr>
      <w:r w:rsidRPr="005D0BC5">
        <w:rPr>
          <w:rFonts w:eastAsia="Arial Unicode MS"/>
          <w:b/>
          <w:bCs/>
          <w:sz w:val="24"/>
          <w:szCs w:val="24"/>
        </w:rPr>
        <w:t>1</w:t>
      </w:r>
      <w:r>
        <w:rPr>
          <w:rFonts w:eastAsia="Arial Unicode MS"/>
          <w:b/>
          <w:bCs/>
          <w:sz w:val="24"/>
          <w:szCs w:val="24"/>
        </w:rPr>
        <w:t>2</w:t>
      </w:r>
      <w:r w:rsidRPr="005D0BC5">
        <w:rPr>
          <w:rFonts w:eastAsia="Arial Unicode MS"/>
          <w:b/>
          <w:bCs/>
          <w:sz w:val="24"/>
          <w:szCs w:val="24"/>
        </w:rPr>
        <w:t>.1</w:t>
      </w:r>
      <w:r w:rsidRPr="005D0BC5">
        <w:rPr>
          <w:rFonts w:eastAsia="Arial Unicode MS"/>
          <w:sz w:val="24"/>
          <w:szCs w:val="24"/>
        </w:rPr>
        <w:t xml:space="preserve"> </w:t>
      </w:r>
      <w:r w:rsidRPr="005D0BC5">
        <w:rPr>
          <w:sz w:val="24"/>
          <w:szCs w:val="24"/>
        </w:rPr>
        <w:t>O fiscal e gestor do contrato serão indicados pelo CONTRATANTE, dentre engenheiros e/ou arquitetos e servidor, respectivamente, ambos capacitados para exercerem essas funções.</w:t>
      </w:r>
    </w:p>
    <w:p w14:paraId="744C722C" w14:textId="12BF32BF" w:rsidR="00622AD1" w:rsidRPr="005D0BC5" w:rsidRDefault="00622AD1" w:rsidP="00622AD1">
      <w:pPr>
        <w:jc w:val="both"/>
        <w:rPr>
          <w:sz w:val="24"/>
          <w:szCs w:val="24"/>
        </w:rPr>
      </w:pPr>
      <w:r w:rsidRPr="005D0BC5">
        <w:rPr>
          <w:b/>
          <w:bCs/>
          <w:color w:val="000000"/>
          <w:sz w:val="24"/>
          <w:szCs w:val="24"/>
          <w:shd w:val="clear" w:color="auto" w:fill="FFFFFF"/>
        </w:rPr>
        <w:t>1</w:t>
      </w:r>
      <w:r>
        <w:rPr>
          <w:b/>
          <w:bCs/>
          <w:color w:val="000000"/>
          <w:sz w:val="24"/>
          <w:szCs w:val="24"/>
          <w:shd w:val="clear" w:color="auto" w:fill="FFFFFF"/>
        </w:rPr>
        <w:t>2</w:t>
      </w:r>
      <w:r w:rsidRPr="005D0BC5">
        <w:rPr>
          <w:b/>
          <w:bCs/>
          <w:color w:val="000000"/>
          <w:sz w:val="24"/>
          <w:szCs w:val="24"/>
          <w:shd w:val="clear" w:color="auto" w:fill="FFFFFF"/>
        </w:rPr>
        <w:t>.1.1.</w:t>
      </w:r>
      <w:r w:rsidRPr="005D0BC5">
        <w:rPr>
          <w:color w:val="000000"/>
          <w:sz w:val="24"/>
          <w:szCs w:val="24"/>
          <w:shd w:val="clear" w:color="auto" w:fill="FFFFFF"/>
        </w:rPr>
        <w:t xml:space="preserve"> </w:t>
      </w:r>
      <w:r w:rsidRPr="005D0BC5">
        <w:rPr>
          <w:sz w:val="24"/>
          <w:szCs w:val="24"/>
        </w:rPr>
        <w:t xml:space="preserve">Caberá a gestão do contrato à/ao </w:t>
      </w:r>
      <w:proofErr w:type="gramStart"/>
      <w:r w:rsidRPr="005D0BC5">
        <w:rPr>
          <w:sz w:val="24"/>
          <w:szCs w:val="24"/>
        </w:rPr>
        <w:t>Sr.</w:t>
      </w:r>
      <w:proofErr w:type="gramEnd"/>
      <w:r w:rsidRPr="005D0BC5">
        <w:rPr>
          <w:sz w:val="24"/>
          <w:szCs w:val="24"/>
        </w:rPr>
        <w:t xml:space="preserve"> (a) </w:t>
      </w:r>
      <w:r w:rsidR="00AD2D65">
        <w:rPr>
          <w:sz w:val="24"/>
          <w:szCs w:val="24"/>
          <w:lang w:eastAsia="pt-BR"/>
        </w:rPr>
        <w:t>LETICIA MESSIAS GODOI ANGELELI</w:t>
      </w:r>
      <w:r w:rsidRPr="005D0BC5">
        <w:rPr>
          <w:sz w:val="24"/>
          <w:szCs w:val="24"/>
        </w:rPr>
        <w:t>, a quem compete as ações necessárias ao fiel cumprimento das condições estipuladas neste contrato e ainda:</w:t>
      </w:r>
    </w:p>
    <w:p w14:paraId="33C4F12E" w14:textId="77777777" w:rsidR="00622AD1" w:rsidRPr="005D0BC5" w:rsidRDefault="00622AD1" w:rsidP="00622AD1">
      <w:pPr>
        <w:jc w:val="both"/>
        <w:rPr>
          <w:sz w:val="24"/>
          <w:szCs w:val="24"/>
        </w:rPr>
      </w:pPr>
      <w:r w:rsidRPr="005D0BC5">
        <w:rPr>
          <w:sz w:val="24"/>
          <w:szCs w:val="24"/>
        </w:rPr>
        <w:t>a) propor ao órgão competente a aplicação das penalidades previstas neste contrato e na legislação aplicável, no caso de constatar irregularidade cometida pela CONTRATADA;</w:t>
      </w:r>
    </w:p>
    <w:p w14:paraId="25653A78" w14:textId="77777777" w:rsidR="00622AD1" w:rsidRPr="005D0BC5" w:rsidRDefault="00622AD1" w:rsidP="00622AD1">
      <w:pPr>
        <w:jc w:val="both"/>
        <w:rPr>
          <w:sz w:val="24"/>
          <w:szCs w:val="24"/>
        </w:rPr>
      </w:pPr>
      <w:r w:rsidRPr="005D0BC5">
        <w:rPr>
          <w:sz w:val="24"/>
          <w:szCs w:val="24"/>
        </w:rPr>
        <w:t>b) receber do fiscal as informações e documentos pertinentes à execução do objeto contratado;</w:t>
      </w:r>
    </w:p>
    <w:p w14:paraId="3780CF62" w14:textId="77777777" w:rsidR="00622AD1" w:rsidRPr="005D0BC5" w:rsidRDefault="00622AD1" w:rsidP="00622AD1">
      <w:pPr>
        <w:jc w:val="both"/>
        <w:rPr>
          <w:sz w:val="24"/>
          <w:szCs w:val="24"/>
        </w:rPr>
      </w:pPr>
      <w:r w:rsidRPr="005D0BC5">
        <w:rPr>
          <w:sz w:val="24"/>
          <w:szCs w:val="24"/>
        </w:rPr>
        <w:lastRenderedPageBreak/>
        <w:t>c) manter controles adequados e efetivos do presente contrato, do qual constarão todas as ocorrências relacionadas com a execução, com base nas informações e relatórios apresentados pela fiscalização;</w:t>
      </w:r>
    </w:p>
    <w:p w14:paraId="63A0A882" w14:textId="77777777" w:rsidR="00622AD1" w:rsidRPr="005D0BC5" w:rsidRDefault="00622AD1" w:rsidP="00622AD1">
      <w:pPr>
        <w:jc w:val="both"/>
        <w:rPr>
          <w:sz w:val="24"/>
          <w:szCs w:val="24"/>
        </w:rPr>
      </w:pPr>
      <w:r w:rsidRPr="005D0BC5">
        <w:rPr>
          <w:sz w:val="24"/>
          <w:szCs w:val="24"/>
        </w:rPr>
        <w:t>d) propor medidas que melhorem a execução do contrato.</w:t>
      </w:r>
    </w:p>
    <w:p w14:paraId="256D6F20" w14:textId="1BCF2E75" w:rsidR="00622AD1" w:rsidRPr="005D0BC5" w:rsidRDefault="00622AD1" w:rsidP="00622AD1">
      <w:pPr>
        <w:jc w:val="both"/>
        <w:rPr>
          <w:sz w:val="24"/>
          <w:szCs w:val="24"/>
        </w:rPr>
      </w:pPr>
      <w:r w:rsidRPr="005D0BC5">
        <w:rPr>
          <w:b/>
          <w:bCs/>
          <w:color w:val="000000"/>
          <w:sz w:val="24"/>
          <w:szCs w:val="24"/>
        </w:rPr>
        <w:t>1</w:t>
      </w:r>
      <w:r>
        <w:rPr>
          <w:b/>
          <w:bCs/>
          <w:color w:val="000000"/>
          <w:sz w:val="24"/>
          <w:szCs w:val="24"/>
        </w:rPr>
        <w:t>2</w:t>
      </w:r>
      <w:r w:rsidRPr="005D0BC5">
        <w:rPr>
          <w:b/>
          <w:bCs/>
          <w:color w:val="000000"/>
          <w:sz w:val="24"/>
          <w:szCs w:val="24"/>
        </w:rPr>
        <w:t xml:space="preserve">.1.2 </w:t>
      </w:r>
      <w:r w:rsidRPr="005D0BC5">
        <w:rPr>
          <w:sz w:val="24"/>
          <w:szCs w:val="24"/>
        </w:rPr>
        <w:t xml:space="preserve">Caberá ao fiscal do contrato, </w:t>
      </w:r>
      <w:proofErr w:type="gramStart"/>
      <w:r w:rsidRPr="005D0BC5">
        <w:rPr>
          <w:sz w:val="24"/>
          <w:szCs w:val="24"/>
        </w:rPr>
        <w:t>Sr.</w:t>
      </w:r>
      <w:proofErr w:type="gramEnd"/>
      <w:r w:rsidRPr="005D0BC5">
        <w:rPr>
          <w:sz w:val="24"/>
          <w:szCs w:val="24"/>
        </w:rPr>
        <w:t xml:space="preserve"> (a)</w:t>
      </w:r>
      <w:r w:rsidR="00AD2D65">
        <w:rPr>
          <w:sz w:val="24"/>
          <w:szCs w:val="24"/>
        </w:rPr>
        <w:t xml:space="preserve"> FABIA ROBERTA PEREIRA ELEUTERIO DE OLIVEIRA</w:t>
      </w:r>
      <w:r w:rsidRPr="005D0BC5">
        <w:rPr>
          <w:sz w:val="24"/>
          <w:szCs w:val="24"/>
        </w:rPr>
        <w:t xml:space="preserve">, e ao fiscal substituto Sr. (a) </w:t>
      </w:r>
      <w:r w:rsidR="00AD2D65">
        <w:rPr>
          <w:sz w:val="24"/>
          <w:szCs w:val="24"/>
        </w:rPr>
        <w:t>APARECIDO MARTINS</w:t>
      </w:r>
      <w:r w:rsidRPr="005D0BC5">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a contar da data da assinatura deste Contrato, citada no extrato do contrato publicado no Diário Oficial,</w:t>
      </w:r>
      <w:r>
        <w:rPr>
          <w:sz w:val="24"/>
          <w:szCs w:val="24"/>
        </w:rPr>
        <w:t xml:space="preserve"> </w:t>
      </w:r>
      <w:r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724CE7AD" w14:textId="77777777" w:rsidR="00622AD1" w:rsidRPr="00D50FF3" w:rsidRDefault="00622AD1" w:rsidP="00622AD1">
      <w:pPr>
        <w:jc w:val="both"/>
        <w:rPr>
          <w:sz w:val="23"/>
          <w:szCs w:val="23"/>
        </w:rPr>
      </w:pPr>
      <w:r w:rsidRPr="005D0BC5">
        <w:rPr>
          <w:sz w:val="24"/>
          <w:szCs w:val="24"/>
        </w:rPr>
        <w:t xml:space="preserve">Ocorrendo a substituição do fiscal, </w:t>
      </w:r>
      <w:r w:rsidRPr="00D50FF3">
        <w:rPr>
          <w:sz w:val="23"/>
          <w:szCs w:val="23"/>
        </w:rPr>
        <w:t>este deverá providenciar a imediata baixa da ART ou RRT.</w:t>
      </w:r>
    </w:p>
    <w:p w14:paraId="0B60DBE0" w14:textId="77777777" w:rsidR="00622AD1" w:rsidRPr="004E727C" w:rsidRDefault="00622AD1" w:rsidP="00622AD1">
      <w:pPr>
        <w:rPr>
          <w:sz w:val="24"/>
          <w:szCs w:val="24"/>
        </w:rPr>
      </w:pPr>
      <w:r w:rsidRPr="004E727C">
        <w:rPr>
          <w:b/>
          <w:bCs/>
          <w:sz w:val="24"/>
          <w:szCs w:val="24"/>
        </w:rPr>
        <w:t>1</w:t>
      </w:r>
      <w:r>
        <w:rPr>
          <w:b/>
          <w:bCs/>
          <w:sz w:val="24"/>
          <w:szCs w:val="24"/>
        </w:rPr>
        <w:t>2</w:t>
      </w:r>
      <w:r w:rsidRPr="004E727C">
        <w:rPr>
          <w:b/>
          <w:bCs/>
          <w:sz w:val="24"/>
          <w:szCs w:val="24"/>
        </w:rPr>
        <w:t>.1.3</w:t>
      </w:r>
      <w:r w:rsidRPr="004E727C">
        <w:rPr>
          <w:sz w:val="24"/>
          <w:szCs w:val="24"/>
        </w:rPr>
        <w:t xml:space="preserve"> Os responsáveis pela gestão e fiscalização do contrato serão designados por ato administrativo próprio do Contratante.</w:t>
      </w:r>
    </w:p>
    <w:p w14:paraId="1DDFD5F3" w14:textId="77777777" w:rsidR="00622AD1" w:rsidRPr="004E727C" w:rsidRDefault="00622AD1" w:rsidP="00622AD1">
      <w:pPr>
        <w:rPr>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.1.4</w:t>
      </w:r>
      <w:r w:rsidRPr="004E727C">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F1FA03F" w14:textId="77777777" w:rsidR="00622AD1" w:rsidRPr="004E727C" w:rsidRDefault="00622AD1" w:rsidP="00622AD1">
      <w:pPr>
        <w:rPr>
          <w:rFonts w:eastAsia="Arial Unicode MS"/>
          <w:sz w:val="24"/>
          <w:szCs w:val="24"/>
        </w:rPr>
      </w:pPr>
      <w:proofErr w:type="gramStart"/>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.2</w:t>
      </w:r>
      <w:r w:rsidRPr="004E727C">
        <w:rPr>
          <w:rFonts w:eastAsia="Arial Unicode MS"/>
          <w:sz w:val="24"/>
          <w:szCs w:val="24"/>
        </w:rPr>
        <w:t xml:space="preserve"> Para efeito de medição e de faturamento, relativo</w:t>
      </w:r>
      <w:proofErr w:type="gramEnd"/>
      <w:r w:rsidRPr="004E727C">
        <w:rPr>
          <w:rFonts w:eastAsia="Arial Unicode MS"/>
          <w:sz w:val="24"/>
          <w:szCs w:val="24"/>
        </w:rPr>
        <w:t xml:space="preserve"> às atividades executadas, deverá ser considerado o cumprimento do avanço das etapas construtivas definidas no cronograma físico-financeiro, que será peça integrante do contrato.</w:t>
      </w:r>
    </w:p>
    <w:p w14:paraId="6B5369F9" w14:textId="77777777" w:rsidR="00622AD1" w:rsidRDefault="00622AD1" w:rsidP="00622AD1">
      <w:pPr>
        <w:jc w:val="both"/>
        <w:rPr>
          <w:rFonts w:eastAsia="Arial Unicode MS"/>
          <w:sz w:val="24"/>
          <w:szCs w:val="24"/>
        </w:rPr>
      </w:pPr>
      <w:r w:rsidRPr="00703B0C">
        <w:rPr>
          <w:rFonts w:eastAsia="Arial Unicode MS"/>
          <w:b/>
          <w:bCs/>
          <w:sz w:val="24"/>
          <w:szCs w:val="24"/>
        </w:rPr>
        <w:t>1</w:t>
      </w:r>
      <w:r>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w:t>
      </w:r>
      <w:proofErr w:type="gramStart"/>
      <w:r w:rsidRPr="00CB0983">
        <w:rPr>
          <w:rFonts w:eastAsia="Arial Unicode MS"/>
          <w:sz w:val="24"/>
          <w:szCs w:val="24"/>
        </w:rPr>
        <w:t>financeiro vinculadas</w:t>
      </w:r>
      <w:proofErr w:type="gramEnd"/>
      <w:r w:rsidRPr="00CB0983">
        <w:rPr>
          <w:rFonts w:eastAsia="Arial Unicode MS"/>
          <w:sz w:val="24"/>
          <w:szCs w:val="24"/>
        </w:rPr>
        <w:t xml:space="preserve"> ao cumprimento de metas de resultado, vedada a adoção de sistemática de remuneração orientada por preços unitários ou referenciada pela execução de quantidades de itens unitários.</w:t>
      </w:r>
    </w:p>
    <w:p w14:paraId="7A157488" w14:textId="77777777" w:rsidR="00622AD1" w:rsidRPr="008111C0" w:rsidRDefault="00622AD1" w:rsidP="00622AD1">
      <w:pPr>
        <w:jc w:val="both"/>
        <w:rPr>
          <w:rFonts w:eastAsia="Arial Unicode MS"/>
          <w:sz w:val="24"/>
          <w:szCs w:val="24"/>
        </w:rPr>
      </w:pPr>
      <w:bookmarkStart w:id="72" w:name="_Hlk147753275"/>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.2.2 </w:t>
      </w:r>
      <w:r w:rsidRPr="008111C0">
        <w:rPr>
          <w:rFonts w:eastAsia="Arial Unicode MS"/>
          <w:sz w:val="24"/>
          <w:szCs w:val="24"/>
        </w:rPr>
        <w:t xml:space="preserve">No caso de controvérsia sobre a execução do objeto, quanto </w:t>
      </w:r>
      <w:proofErr w:type="gramStart"/>
      <w:r w:rsidRPr="008111C0">
        <w:rPr>
          <w:rFonts w:eastAsia="Arial Unicode MS"/>
          <w:sz w:val="24"/>
          <w:szCs w:val="24"/>
        </w:rPr>
        <w:t>a</w:t>
      </w:r>
      <w:proofErr w:type="gramEnd"/>
      <w:r w:rsidRPr="008111C0">
        <w:rPr>
          <w:rFonts w:eastAsia="Arial Unicode MS"/>
          <w:sz w:val="24"/>
          <w:szCs w:val="24"/>
        </w:rPr>
        <w:t xml:space="preserve"> dimensão, qualidade e quantidade, a parcela incontroversa deverá ser liberada no prazo previsto para pagamento.</w:t>
      </w:r>
    </w:p>
    <w:p w14:paraId="24248802" w14:textId="77777777" w:rsidR="00622AD1" w:rsidRPr="008111C0" w:rsidRDefault="00622AD1" w:rsidP="00622AD1">
      <w:pPr>
        <w:jc w:val="both"/>
        <w:rPr>
          <w:rFonts w:eastAsia="Arial Unicode MS"/>
          <w:sz w:val="24"/>
          <w:szCs w:val="24"/>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.2.3 </w:t>
      </w:r>
      <w:r w:rsidRPr="008111C0">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28827F48" w14:textId="77777777" w:rsidR="00622AD1" w:rsidRPr="008111C0" w:rsidRDefault="00622AD1" w:rsidP="00622AD1">
      <w:pPr>
        <w:jc w:val="both"/>
        <w:rPr>
          <w:sz w:val="24"/>
          <w:szCs w:val="24"/>
          <w:lang w:eastAsia="zh-CN"/>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.2.4 </w:t>
      </w:r>
      <w:r w:rsidRPr="008111C0">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72"/>
    </w:p>
    <w:p w14:paraId="3159BCBB"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5</w:t>
      </w:r>
      <w:r>
        <w:rPr>
          <w:rFonts w:eastAsia="Arial Unicode MS"/>
          <w:sz w:val="24"/>
          <w:szCs w:val="24"/>
        </w:rPr>
        <w:t xml:space="preserve"> </w:t>
      </w:r>
      <w:r w:rsidRPr="00A5585A">
        <w:rPr>
          <w:rFonts w:eastAsia="Arial Unicode MS"/>
          <w:sz w:val="24"/>
          <w:szCs w:val="24"/>
        </w:rPr>
        <w:t>O CONTRATANTE poderá determinar alterações, de forma motivada, no cronograma físico-financeiro mediante autorização expressa de sua autoridade competente.</w:t>
      </w:r>
    </w:p>
    <w:p w14:paraId="5AAA2806"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6</w:t>
      </w:r>
      <w:r w:rsidRPr="00A5585A">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4CCE6311" w14:textId="77777777" w:rsidR="00622AD1" w:rsidRPr="00A5585A" w:rsidRDefault="00622AD1" w:rsidP="00622AD1">
      <w:pPr>
        <w:jc w:val="both"/>
        <w:rPr>
          <w:sz w:val="24"/>
          <w:szCs w:val="24"/>
          <w:lang w:eastAsia="zh-CN"/>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14:paraId="24BB6ACE" w14:textId="77777777" w:rsidR="00622AD1" w:rsidRPr="00A5585A" w:rsidRDefault="00622AD1" w:rsidP="00622AD1">
      <w:pPr>
        <w:jc w:val="both"/>
        <w:rPr>
          <w:sz w:val="24"/>
          <w:szCs w:val="24"/>
        </w:rPr>
      </w:pPr>
      <w:r w:rsidRPr="00A5585A">
        <w:rPr>
          <w:rFonts w:eastAsia="Arial Unicode MS"/>
          <w:b/>
          <w:bCs/>
          <w:sz w:val="24"/>
          <w:szCs w:val="24"/>
        </w:rPr>
        <w:lastRenderedPageBreak/>
        <w:t>1</w:t>
      </w:r>
      <w:r>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w:t>
      </w:r>
      <w:proofErr w:type="gramStart"/>
      <w:r w:rsidRPr="00A5585A">
        <w:rPr>
          <w:rFonts w:eastAsia="Arial Unicode MS"/>
          <w:sz w:val="24"/>
          <w:szCs w:val="24"/>
        </w:rPr>
        <w:t>relativos a pequenas variações de quantitativos, será</w:t>
      </w:r>
      <w:proofErr w:type="gramEnd"/>
      <w:r w:rsidRPr="00A5585A">
        <w:rPr>
          <w:rFonts w:eastAsia="Arial Unicode MS"/>
          <w:sz w:val="24"/>
          <w:szCs w:val="24"/>
        </w:rPr>
        <w:t xml:space="preserve"> pago exatamente o preço global acordado</w:t>
      </w:r>
      <w:r>
        <w:rPr>
          <w:rFonts w:eastAsia="Arial Unicode MS"/>
          <w:sz w:val="24"/>
          <w:szCs w:val="24"/>
        </w:rPr>
        <w:t>.</w:t>
      </w:r>
    </w:p>
    <w:p w14:paraId="44FD1C54"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w:t>
      </w:r>
      <w:proofErr w:type="spellStart"/>
      <w:r w:rsidRPr="00A5585A">
        <w:rPr>
          <w:rFonts w:eastAsia="Arial Unicode MS"/>
          <w:sz w:val="24"/>
          <w:szCs w:val="24"/>
        </w:rPr>
        <w:t>superestimativas</w:t>
      </w:r>
      <w:proofErr w:type="spellEnd"/>
      <w:r w:rsidRPr="00A5585A">
        <w:rPr>
          <w:rFonts w:eastAsia="Arial Unicode MS"/>
          <w:sz w:val="24"/>
          <w:szCs w:val="24"/>
        </w:rPr>
        <w:t xml:space="preserve"> relevantes, poderão ser ajustados termos aditivos excepcionalmente, conforme avaliação prévia do gestor do contrato.</w:t>
      </w:r>
    </w:p>
    <w:p w14:paraId="3D34A4E6"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.4</w:t>
      </w:r>
      <w:r w:rsidRPr="005D0BC5">
        <w:rPr>
          <w:sz w:val="24"/>
          <w:szCs w:val="24"/>
        </w:rPr>
        <w:t xml:space="preserve"> Ao PARANACIDADE </w:t>
      </w:r>
      <w:proofErr w:type="gramStart"/>
      <w:r w:rsidRPr="005D0BC5">
        <w:rPr>
          <w:sz w:val="24"/>
          <w:szCs w:val="24"/>
        </w:rPr>
        <w:t>caberá</w:t>
      </w:r>
      <w:proofErr w:type="gramEnd"/>
      <w:r w:rsidRPr="005D0BC5">
        <w:rPr>
          <w:sz w:val="24"/>
          <w:szCs w:val="24"/>
        </w:rPr>
        <w:t xml:space="preserve"> a supervisão do contrato, podendo adotar ações necessárias ao fiel cumprimento das condições estipuladas, inclusive notificar o fiscal e/ou gestor, nos seguintes casos:</w:t>
      </w:r>
    </w:p>
    <w:p w14:paraId="27A6D1FD" w14:textId="77777777" w:rsidR="00622AD1" w:rsidRPr="005D0BC5" w:rsidRDefault="00622AD1" w:rsidP="00622AD1">
      <w:pPr>
        <w:jc w:val="both"/>
        <w:rPr>
          <w:sz w:val="24"/>
          <w:szCs w:val="24"/>
        </w:rPr>
      </w:pPr>
      <w:r w:rsidRPr="005D0BC5">
        <w:rPr>
          <w:sz w:val="24"/>
          <w:szCs w:val="24"/>
        </w:rPr>
        <w:t>a) quando houver omissão no cumprimento de suas obrigações;</w:t>
      </w:r>
    </w:p>
    <w:p w14:paraId="45D2A6DC" w14:textId="77777777" w:rsidR="00622AD1" w:rsidRPr="005D0BC5" w:rsidRDefault="00622AD1" w:rsidP="00622AD1">
      <w:pPr>
        <w:jc w:val="both"/>
        <w:rPr>
          <w:sz w:val="24"/>
          <w:szCs w:val="24"/>
        </w:rPr>
      </w:pPr>
      <w:r w:rsidRPr="005D0BC5">
        <w:rPr>
          <w:sz w:val="24"/>
          <w:szCs w:val="24"/>
        </w:rPr>
        <w:t xml:space="preserve">b) quando verificar problemas na execução do objeto contratado, sem que a fiscalização e/ou gestão tenham tomado providências; </w:t>
      </w:r>
    </w:p>
    <w:p w14:paraId="3D58187E" w14:textId="77777777" w:rsidR="00622AD1" w:rsidRPr="005D0BC5" w:rsidRDefault="00622AD1" w:rsidP="00622AD1">
      <w:pPr>
        <w:jc w:val="both"/>
        <w:rPr>
          <w:sz w:val="24"/>
          <w:szCs w:val="24"/>
        </w:rPr>
      </w:pPr>
      <w:r w:rsidRPr="005D0BC5">
        <w:rPr>
          <w:sz w:val="24"/>
          <w:szCs w:val="24"/>
        </w:rPr>
        <w:t>c) quando houver alteração pela CONTRATADA do projeto executivo, sem consulta prévia e anuência da Supervisão do PARANACIDADE.</w:t>
      </w:r>
    </w:p>
    <w:p w14:paraId="77B07A0E"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14:paraId="48475496" w14:textId="77777777" w:rsidR="00622AD1" w:rsidRPr="005D0BC5" w:rsidRDefault="00622AD1" w:rsidP="00622AD1">
      <w:pPr>
        <w:jc w:val="both"/>
        <w:rPr>
          <w:sz w:val="24"/>
          <w:szCs w:val="24"/>
        </w:rPr>
      </w:pPr>
      <w:r w:rsidRPr="005D0BC5">
        <w:rPr>
          <w:sz w:val="24"/>
          <w:szCs w:val="24"/>
        </w:rPr>
        <w:t>a) inspecionem a qualquer tempo a execução do objeto contratado;</w:t>
      </w:r>
    </w:p>
    <w:p w14:paraId="7384CEBD" w14:textId="77777777" w:rsidR="00622AD1" w:rsidRPr="005D0BC5" w:rsidRDefault="00622AD1" w:rsidP="00622AD1">
      <w:pPr>
        <w:jc w:val="both"/>
        <w:rPr>
          <w:sz w:val="24"/>
          <w:szCs w:val="24"/>
        </w:rPr>
      </w:pPr>
      <w:r w:rsidRPr="005D0BC5">
        <w:rPr>
          <w:sz w:val="24"/>
          <w:szCs w:val="24"/>
        </w:rPr>
        <w:t>b) examinem os registros e documentos que considerarem necessários conferir.</w:t>
      </w:r>
    </w:p>
    <w:p w14:paraId="48FC171B" w14:textId="77777777" w:rsidR="00622AD1" w:rsidRPr="005D0BC5" w:rsidRDefault="00622AD1" w:rsidP="00622AD1">
      <w:pPr>
        <w:tabs>
          <w:tab w:val="left" w:pos="1451"/>
        </w:tabs>
        <w:jc w:val="both"/>
        <w:rPr>
          <w:sz w:val="24"/>
          <w:szCs w:val="24"/>
        </w:rPr>
      </w:pPr>
      <w:r w:rsidRPr="005D0BC5">
        <w:rPr>
          <w:b/>
          <w:bCs/>
          <w:sz w:val="24"/>
          <w:szCs w:val="24"/>
        </w:rPr>
        <w:t>1</w:t>
      </w:r>
      <w:r>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14:paraId="0A0F36C3"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04B4830D"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14:paraId="1C1443A5"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073D414"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069BD385"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14:paraId="230E3709" w14:textId="77777777" w:rsidR="00622AD1" w:rsidRPr="005D0BC5" w:rsidRDefault="00622AD1" w:rsidP="00622AD1">
      <w:pPr>
        <w:jc w:val="both"/>
        <w:rPr>
          <w:b/>
          <w:sz w:val="24"/>
          <w:szCs w:val="24"/>
        </w:rPr>
      </w:pPr>
      <w:r w:rsidRPr="005D0BC5">
        <w:rPr>
          <w:b/>
          <w:sz w:val="24"/>
          <w:szCs w:val="24"/>
        </w:rPr>
        <w:t>1</w:t>
      </w:r>
      <w:r>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73622411" w14:textId="77777777" w:rsidR="00622AD1" w:rsidRPr="005D0BC5" w:rsidRDefault="00622AD1" w:rsidP="00622AD1">
      <w:pPr>
        <w:jc w:val="both"/>
        <w:rPr>
          <w:sz w:val="24"/>
          <w:szCs w:val="24"/>
        </w:rPr>
      </w:pPr>
      <w:r w:rsidRPr="005D0BC5">
        <w:rPr>
          <w:b/>
          <w:sz w:val="24"/>
          <w:szCs w:val="24"/>
        </w:rPr>
        <w:lastRenderedPageBreak/>
        <w:t>1</w:t>
      </w:r>
      <w:r>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14:paraId="170E8B2D" w14:textId="77777777" w:rsidR="00622AD1" w:rsidRPr="005D0BC5" w:rsidRDefault="00622AD1" w:rsidP="00622AD1">
      <w:pPr>
        <w:jc w:val="both"/>
        <w:rPr>
          <w:rFonts w:eastAsia="Arial Unicode MS"/>
          <w:sz w:val="24"/>
          <w:szCs w:val="24"/>
        </w:rPr>
      </w:pPr>
      <w:proofErr w:type="gramStart"/>
      <w:r w:rsidRPr="005D0BC5">
        <w:rPr>
          <w:b/>
          <w:sz w:val="24"/>
          <w:szCs w:val="24"/>
        </w:rPr>
        <w:t>1</w:t>
      </w:r>
      <w:r>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Toda</w:t>
      </w:r>
      <w:proofErr w:type="gramEnd"/>
      <w:r w:rsidRPr="005D0BC5">
        <w:rPr>
          <w:rFonts w:eastAsia="Arial Unicode MS"/>
          <w:sz w:val="24"/>
          <w:szCs w:val="24"/>
        </w:rPr>
        <w:t xml:space="preserve"> a comunicação entre as partes deverá ser feita por escrito. A notificação tornar-se-á efetiva após o seu recebimento. Todos os assuntos discutidos e decisões tomadas em reuniões do CONTRATANTE com </w:t>
      </w:r>
      <w:proofErr w:type="gramStart"/>
      <w:r w:rsidRPr="005D0BC5">
        <w:rPr>
          <w:rFonts w:eastAsia="Arial Unicode MS"/>
          <w:sz w:val="24"/>
          <w:szCs w:val="24"/>
        </w:rPr>
        <w:t>o CONTRATADO serão registradas em atas, que servirão de documento legal</w:t>
      </w:r>
      <w:proofErr w:type="gramEnd"/>
      <w:r w:rsidRPr="005D0BC5">
        <w:rPr>
          <w:rFonts w:eastAsia="Arial Unicode MS"/>
          <w:sz w:val="24"/>
          <w:szCs w:val="24"/>
        </w:rPr>
        <w:t xml:space="preserve"> da obra e permitirão gerenciar as responsabilidades por tarefas específicas. As atas serão lavradas e assinadas pelos participantes.</w:t>
      </w:r>
    </w:p>
    <w:p w14:paraId="23FDFF83" w14:textId="77777777" w:rsidR="00622AD1" w:rsidRPr="005D0BC5" w:rsidRDefault="00622AD1" w:rsidP="00622AD1">
      <w:pPr>
        <w:jc w:val="both"/>
        <w:rPr>
          <w:sz w:val="24"/>
          <w:szCs w:val="24"/>
        </w:rPr>
      </w:pPr>
    </w:p>
    <w:p w14:paraId="624006F9"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TERCEIRA</w:t>
      </w:r>
      <w:r w:rsidRPr="005D0BC5">
        <w:rPr>
          <w:b/>
          <w:sz w:val="24"/>
          <w:szCs w:val="24"/>
        </w:rPr>
        <w:t xml:space="preserve"> - DAS OBRAS PROVISÓRIAS E DOS SERVIÇOS NÃO PREVISTOS</w:t>
      </w:r>
    </w:p>
    <w:p w14:paraId="4D587C1C" w14:textId="77777777" w:rsidR="00622AD1" w:rsidRPr="005D0BC5" w:rsidRDefault="00622AD1" w:rsidP="00622AD1">
      <w:pPr>
        <w:jc w:val="both"/>
        <w:rPr>
          <w:sz w:val="24"/>
          <w:szCs w:val="24"/>
        </w:rPr>
      </w:pPr>
      <w:r>
        <w:rPr>
          <w:b/>
          <w:bCs/>
          <w:sz w:val="24"/>
          <w:szCs w:val="24"/>
        </w:rPr>
        <w:t>13</w:t>
      </w:r>
      <w:r w:rsidRPr="005D0BC5">
        <w:rPr>
          <w:b/>
          <w:bCs/>
          <w:sz w:val="24"/>
          <w:szCs w:val="24"/>
        </w:rPr>
        <w:t>.1</w:t>
      </w:r>
      <w:r w:rsidRPr="005D0BC5">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569E2F76" w14:textId="77777777" w:rsidR="00622AD1" w:rsidRPr="005D0BC5" w:rsidRDefault="00622AD1" w:rsidP="00622AD1">
      <w:pPr>
        <w:jc w:val="both"/>
        <w:rPr>
          <w:sz w:val="24"/>
          <w:szCs w:val="24"/>
        </w:rPr>
      </w:pPr>
      <w:r>
        <w:rPr>
          <w:b/>
          <w:bCs/>
          <w:sz w:val="24"/>
          <w:szCs w:val="24"/>
        </w:rPr>
        <w:t>13</w:t>
      </w:r>
      <w:r w:rsidRPr="005D0BC5">
        <w:rPr>
          <w:b/>
          <w:bCs/>
          <w:sz w:val="24"/>
          <w:szCs w:val="24"/>
        </w:rPr>
        <w:t>.2</w:t>
      </w:r>
      <w:r w:rsidRPr="005D0BC5">
        <w:rPr>
          <w:sz w:val="24"/>
          <w:szCs w:val="24"/>
        </w:rPr>
        <w:t xml:space="preserve"> A CONTRATADA é responsável pelo projeto das obras provisórias.</w:t>
      </w:r>
    </w:p>
    <w:p w14:paraId="0D8FB449" w14:textId="77777777" w:rsidR="00622AD1" w:rsidRPr="005D0BC5" w:rsidRDefault="00622AD1" w:rsidP="00622AD1">
      <w:pPr>
        <w:jc w:val="both"/>
        <w:rPr>
          <w:sz w:val="24"/>
          <w:szCs w:val="24"/>
        </w:rPr>
      </w:pPr>
      <w:r>
        <w:rPr>
          <w:b/>
          <w:bCs/>
          <w:sz w:val="24"/>
          <w:szCs w:val="24"/>
        </w:rPr>
        <w:t>13</w:t>
      </w:r>
      <w:r w:rsidRPr="005D0BC5">
        <w:rPr>
          <w:b/>
          <w:sz w:val="24"/>
          <w:szCs w:val="24"/>
        </w:rPr>
        <w:t xml:space="preserve">.3 </w:t>
      </w:r>
      <w:r w:rsidRPr="005D0BC5">
        <w:rPr>
          <w:sz w:val="24"/>
          <w:szCs w:val="24"/>
        </w:rPr>
        <w:t>A aprovação pela fiscalização não altera as responsabilidades da CONTRATADA pelo projeto de obras provisórias.</w:t>
      </w:r>
    </w:p>
    <w:p w14:paraId="5D041601" w14:textId="77777777" w:rsidR="00622AD1" w:rsidRPr="005D0BC5" w:rsidRDefault="00622AD1" w:rsidP="00622AD1">
      <w:pPr>
        <w:jc w:val="both"/>
        <w:rPr>
          <w:sz w:val="24"/>
          <w:szCs w:val="24"/>
        </w:rPr>
      </w:pPr>
      <w:r>
        <w:rPr>
          <w:b/>
          <w:bCs/>
          <w:sz w:val="24"/>
          <w:szCs w:val="24"/>
        </w:rPr>
        <w:t>13</w:t>
      </w:r>
      <w:r w:rsidRPr="005D0BC5">
        <w:rPr>
          <w:b/>
          <w:sz w:val="24"/>
          <w:szCs w:val="24"/>
        </w:rPr>
        <w:t xml:space="preserve">.4 </w:t>
      </w:r>
      <w:r w:rsidRPr="005D0BC5">
        <w:rPr>
          <w:sz w:val="24"/>
          <w:szCs w:val="24"/>
        </w:rPr>
        <w:t>A CONTRATADA deve obter a aprovação dos órgãos competentes para o seu projeto de obras provisórias.</w:t>
      </w:r>
    </w:p>
    <w:p w14:paraId="00CD1B21" w14:textId="77777777" w:rsidR="00622AD1" w:rsidRPr="005D0BC5" w:rsidRDefault="00622AD1" w:rsidP="00622AD1">
      <w:pPr>
        <w:jc w:val="both"/>
        <w:rPr>
          <w:sz w:val="24"/>
          <w:szCs w:val="24"/>
        </w:rPr>
      </w:pPr>
      <w:r>
        <w:rPr>
          <w:b/>
          <w:bCs/>
          <w:sz w:val="24"/>
          <w:szCs w:val="24"/>
        </w:rPr>
        <w:t>13</w:t>
      </w:r>
      <w:r w:rsidRPr="005D0BC5">
        <w:rPr>
          <w:b/>
          <w:sz w:val="24"/>
          <w:szCs w:val="24"/>
        </w:rPr>
        <w:t xml:space="preserve">.5 </w:t>
      </w:r>
      <w:r w:rsidRPr="005D0BC5">
        <w:rPr>
          <w:sz w:val="24"/>
          <w:szCs w:val="24"/>
        </w:rPr>
        <w:t xml:space="preserve">Por determinação do CONTRATANTE, a CONTRATADA fica obrigada a aceitar, nas mesmas condições contratuais, os acréscimos ou supressões quantitativas que se </w:t>
      </w:r>
      <w:proofErr w:type="gramStart"/>
      <w:r w:rsidRPr="005D0BC5">
        <w:rPr>
          <w:sz w:val="24"/>
          <w:szCs w:val="24"/>
        </w:rPr>
        <w:t>fizer(</w:t>
      </w:r>
      <w:proofErr w:type="gramEnd"/>
      <w:r w:rsidRPr="005D0BC5">
        <w:rPr>
          <w:i/>
          <w:sz w:val="24"/>
          <w:szCs w:val="24"/>
        </w:rPr>
        <w:t>em</w:t>
      </w:r>
      <w:r w:rsidRPr="005D0BC5">
        <w:rPr>
          <w:sz w:val="24"/>
          <w:szCs w:val="24"/>
        </w:rPr>
        <w:t>) na obra, nos limites autorizados em lei.</w:t>
      </w:r>
    </w:p>
    <w:p w14:paraId="579670A4" w14:textId="77777777" w:rsidR="00622AD1" w:rsidRPr="005D0BC5" w:rsidRDefault="00622AD1" w:rsidP="00622AD1">
      <w:pPr>
        <w:jc w:val="both"/>
        <w:rPr>
          <w:sz w:val="24"/>
          <w:szCs w:val="24"/>
        </w:rPr>
      </w:pPr>
      <w:r>
        <w:rPr>
          <w:b/>
          <w:bCs/>
          <w:sz w:val="24"/>
          <w:szCs w:val="24"/>
        </w:rPr>
        <w:t>13</w:t>
      </w:r>
      <w:r w:rsidRPr="005D0BC5">
        <w:rPr>
          <w:b/>
          <w:sz w:val="24"/>
          <w:szCs w:val="24"/>
        </w:rPr>
        <w:t xml:space="preserve">.6 </w:t>
      </w:r>
      <w:r w:rsidRPr="005D0BC5">
        <w:rPr>
          <w:sz w:val="24"/>
          <w:szCs w:val="24"/>
        </w:rPr>
        <w:t xml:space="preserve">A supressão de serviços </w:t>
      </w:r>
      <w:proofErr w:type="gramStart"/>
      <w:r w:rsidRPr="005D0BC5">
        <w:rPr>
          <w:sz w:val="24"/>
          <w:szCs w:val="24"/>
        </w:rPr>
        <w:t>resultantes de acordo celebrado</w:t>
      </w:r>
      <w:proofErr w:type="gramEnd"/>
      <w:r w:rsidRPr="005D0BC5">
        <w:rPr>
          <w:sz w:val="24"/>
          <w:szCs w:val="24"/>
        </w:rPr>
        <w:t xml:space="preserve"> expressamente entre o CONTRATANTE e a CONTRATADA poderá ultrapassar o limite estabelecido no parágrafo anterior.</w:t>
      </w:r>
    </w:p>
    <w:p w14:paraId="416C3180" w14:textId="77777777" w:rsidR="00622AD1" w:rsidRPr="005D0BC5" w:rsidRDefault="00622AD1" w:rsidP="00622AD1">
      <w:pPr>
        <w:jc w:val="both"/>
        <w:rPr>
          <w:sz w:val="24"/>
          <w:szCs w:val="24"/>
        </w:rPr>
      </w:pPr>
      <w:r>
        <w:rPr>
          <w:b/>
          <w:bCs/>
          <w:sz w:val="24"/>
          <w:szCs w:val="24"/>
        </w:rPr>
        <w:t>13</w:t>
      </w:r>
      <w:r w:rsidRPr="005D0BC5">
        <w:rPr>
          <w:b/>
          <w:sz w:val="24"/>
          <w:szCs w:val="24"/>
        </w:rPr>
        <w:t xml:space="preserve">.7 </w:t>
      </w:r>
      <w:r w:rsidRPr="005D0BC5">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EB3CC58" w14:textId="77777777" w:rsidR="00622AD1" w:rsidRPr="005D0BC5" w:rsidRDefault="00622AD1" w:rsidP="00622AD1">
      <w:pPr>
        <w:jc w:val="both"/>
        <w:rPr>
          <w:b/>
          <w:sz w:val="24"/>
          <w:szCs w:val="24"/>
        </w:rPr>
      </w:pPr>
    </w:p>
    <w:p w14:paraId="02B34BCD" w14:textId="77777777" w:rsidR="00622AD1" w:rsidRPr="005D0BC5" w:rsidRDefault="00622AD1" w:rsidP="00622AD1">
      <w:pPr>
        <w:jc w:val="both"/>
        <w:rPr>
          <w:b/>
          <w:sz w:val="24"/>
          <w:szCs w:val="24"/>
        </w:rPr>
      </w:pPr>
      <w:r w:rsidRPr="005D0BC5">
        <w:rPr>
          <w:b/>
          <w:sz w:val="24"/>
          <w:szCs w:val="24"/>
        </w:rPr>
        <w:t xml:space="preserve">CLÁUSULA DÉCIMA QUARTA - DOS MATERIAIS, VEÍCULOS, MÁQUINAS E </w:t>
      </w:r>
      <w:proofErr w:type="gramStart"/>
      <w:r w:rsidRPr="005D0BC5">
        <w:rPr>
          <w:b/>
          <w:sz w:val="24"/>
          <w:szCs w:val="24"/>
        </w:rPr>
        <w:t>EQUIPAMENTOS</w:t>
      </w:r>
      <w:proofErr w:type="gramEnd"/>
    </w:p>
    <w:p w14:paraId="336FA674" w14:textId="77777777" w:rsidR="00622AD1" w:rsidRPr="005D0BC5" w:rsidRDefault="00622AD1" w:rsidP="00622AD1">
      <w:pPr>
        <w:jc w:val="both"/>
        <w:rPr>
          <w:sz w:val="24"/>
          <w:szCs w:val="24"/>
        </w:rPr>
      </w:pPr>
      <w:r>
        <w:rPr>
          <w:b/>
          <w:bCs/>
          <w:sz w:val="24"/>
          <w:szCs w:val="24"/>
        </w:rPr>
        <w:t>14</w:t>
      </w:r>
      <w:r w:rsidRPr="005D0BC5">
        <w:rPr>
          <w:b/>
          <w:bCs/>
          <w:sz w:val="24"/>
          <w:szCs w:val="24"/>
        </w:rPr>
        <w:t>.1</w:t>
      </w:r>
      <w:r w:rsidRPr="005D0BC5">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5D5185B6" w14:textId="77777777" w:rsidR="00622AD1" w:rsidRPr="005D0BC5" w:rsidRDefault="00622AD1" w:rsidP="00622AD1">
      <w:pPr>
        <w:jc w:val="both"/>
        <w:rPr>
          <w:sz w:val="24"/>
          <w:szCs w:val="24"/>
        </w:rPr>
      </w:pPr>
      <w:r>
        <w:rPr>
          <w:b/>
          <w:bCs/>
          <w:sz w:val="24"/>
          <w:szCs w:val="24"/>
        </w:rPr>
        <w:t>14</w:t>
      </w:r>
      <w:r w:rsidRPr="005D0BC5">
        <w:rPr>
          <w:b/>
          <w:sz w:val="24"/>
          <w:szCs w:val="24"/>
        </w:rPr>
        <w:t xml:space="preserve">.2 </w:t>
      </w:r>
      <w:r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1B83723C" w14:textId="77777777" w:rsidR="00622AD1" w:rsidRPr="005D0BC5" w:rsidRDefault="00622AD1" w:rsidP="00622AD1">
      <w:pPr>
        <w:jc w:val="both"/>
        <w:rPr>
          <w:sz w:val="24"/>
          <w:szCs w:val="24"/>
        </w:rPr>
      </w:pPr>
    </w:p>
    <w:p w14:paraId="1CC2167B"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QUINTA</w:t>
      </w:r>
      <w:r w:rsidRPr="005D0BC5">
        <w:rPr>
          <w:b/>
          <w:sz w:val="24"/>
          <w:szCs w:val="24"/>
        </w:rPr>
        <w:t xml:space="preserve"> - DA SEGURANÇA DO TRABALHO</w:t>
      </w:r>
    </w:p>
    <w:p w14:paraId="5CE52660" w14:textId="77777777" w:rsidR="00622AD1" w:rsidRPr="005D0BC5" w:rsidRDefault="00622AD1" w:rsidP="00622AD1">
      <w:pPr>
        <w:jc w:val="both"/>
        <w:rPr>
          <w:sz w:val="24"/>
          <w:szCs w:val="24"/>
        </w:rPr>
      </w:pPr>
      <w:r>
        <w:rPr>
          <w:b/>
          <w:bCs/>
          <w:sz w:val="24"/>
          <w:szCs w:val="24"/>
        </w:rPr>
        <w:t>15</w:t>
      </w:r>
      <w:r w:rsidRPr="005D0BC5">
        <w:rPr>
          <w:b/>
          <w:bCs/>
          <w:sz w:val="24"/>
          <w:szCs w:val="24"/>
        </w:rPr>
        <w:t>.1</w:t>
      </w:r>
      <w:r w:rsidRPr="005D0BC5">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w:t>
      </w:r>
      <w:proofErr w:type="gramStart"/>
      <w:r w:rsidRPr="005D0BC5">
        <w:rPr>
          <w:sz w:val="24"/>
          <w:szCs w:val="24"/>
        </w:rPr>
        <w:t>, deverá</w:t>
      </w:r>
      <w:proofErr w:type="gramEnd"/>
      <w:r w:rsidRPr="005D0BC5">
        <w:rPr>
          <w:sz w:val="24"/>
          <w:szCs w:val="24"/>
        </w:rPr>
        <w:t xml:space="preserve"> treinar e tornar obrigatório o uso dos EPIs.</w:t>
      </w:r>
    </w:p>
    <w:p w14:paraId="5DFE2BD5" w14:textId="77777777" w:rsidR="00622AD1" w:rsidRPr="005D0BC5" w:rsidRDefault="00622AD1" w:rsidP="00622AD1">
      <w:pPr>
        <w:jc w:val="both"/>
        <w:rPr>
          <w:sz w:val="24"/>
          <w:szCs w:val="24"/>
        </w:rPr>
      </w:pPr>
      <w:r>
        <w:rPr>
          <w:b/>
          <w:bCs/>
          <w:sz w:val="24"/>
          <w:szCs w:val="24"/>
        </w:rPr>
        <w:lastRenderedPageBreak/>
        <w:t>15</w:t>
      </w:r>
      <w:r w:rsidRPr="005D0BC5">
        <w:rPr>
          <w:b/>
          <w:bCs/>
          <w:sz w:val="24"/>
          <w:szCs w:val="24"/>
        </w:rPr>
        <w:t xml:space="preserve">.2 </w:t>
      </w:r>
      <w:r w:rsidRPr="005D0BC5">
        <w:rPr>
          <w:sz w:val="24"/>
          <w:szCs w:val="24"/>
        </w:rPr>
        <w:t>O equipamento de proteção individual fornecido ao empregado deverá, obrigatoriamente, conter a identificação da CONTRATADA.</w:t>
      </w:r>
    </w:p>
    <w:p w14:paraId="7AE466FD"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.3 </w:t>
      </w:r>
      <w:r w:rsidRPr="005D0BC5">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274FE53B"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.4 </w:t>
      </w:r>
      <w:r w:rsidRPr="005D0BC5">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3F19E2DF"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.5 </w:t>
      </w:r>
      <w:r w:rsidRPr="005D0BC5">
        <w:rPr>
          <w:sz w:val="24"/>
          <w:szCs w:val="24"/>
        </w:rPr>
        <w:t>O CONTRATANTE atuará objetivando o total cumprimento das normas de segurança, estando autorizad</w:t>
      </w:r>
      <w:r>
        <w:rPr>
          <w:sz w:val="24"/>
          <w:szCs w:val="24"/>
        </w:rPr>
        <w:t>o</w:t>
      </w:r>
      <w:r w:rsidRPr="005D0BC5">
        <w:rPr>
          <w:sz w:val="24"/>
          <w:szCs w:val="24"/>
        </w:rPr>
        <w:t xml:space="preserve"> a interditar serviços ou parte destes em caso do não cumprimento das exigências de lei. Se houver paralisações, estas não serão caracterizadas como justificativa por atraso na execução da obra.</w:t>
      </w:r>
    </w:p>
    <w:p w14:paraId="5F216811"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.6 </w:t>
      </w:r>
      <w:proofErr w:type="gramStart"/>
      <w:r w:rsidRPr="005D0BC5">
        <w:rPr>
          <w:sz w:val="24"/>
          <w:szCs w:val="24"/>
        </w:rPr>
        <w:t>Cabe</w:t>
      </w:r>
      <w:proofErr w:type="gramEnd"/>
      <w:r w:rsidRPr="005D0BC5">
        <w:rPr>
          <w:sz w:val="24"/>
          <w:szCs w:val="24"/>
        </w:rPr>
        <w:t xml:space="preserve"> à CONTRATADA solicitar ao CONTRATANTE a presença imediata do responsável pela fiscalização em caso de acidente (</w:t>
      </w:r>
      <w:r w:rsidRPr="005D0BC5">
        <w:rPr>
          <w:i/>
          <w:sz w:val="24"/>
          <w:szCs w:val="24"/>
        </w:rPr>
        <w:t>s</w:t>
      </w:r>
      <w:r w:rsidRPr="005D0BC5">
        <w:rPr>
          <w:sz w:val="24"/>
          <w:szCs w:val="24"/>
        </w:rPr>
        <w:t>) na obra, nos serviços e/ou nos bens de terceiros, para que seja providenciada a necessária perícia.</w:t>
      </w:r>
    </w:p>
    <w:p w14:paraId="1FA232F6" w14:textId="77777777" w:rsidR="00622AD1" w:rsidRPr="005D0BC5" w:rsidRDefault="00622AD1" w:rsidP="00622AD1">
      <w:pPr>
        <w:jc w:val="both"/>
        <w:rPr>
          <w:b/>
          <w:sz w:val="24"/>
          <w:szCs w:val="24"/>
        </w:rPr>
      </w:pPr>
    </w:p>
    <w:p w14:paraId="2C89D897"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SEXTA</w:t>
      </w:r>
      <w:r w:rsidRPr="005D0BC5">
        <w:rPr>
          <w:b/>
          <w:sz w:val="24"/>
          <w:szCs w:val="24"/>
        </w:rPr>
        <w:t xml:space="preserve"> - DA SEGURANÇA DA OBRA E DA RESPONSABILIDADE CIVIL DA CONTRATADA</w:t>
      </w:r>
    </w:p>
    <w:p w14:paraId="3F46EECC"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.1</w:t>
      </w:r>
      <w:r w:rsidRPr="005D0BC5">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F43EF10"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 xml:space="preserve">.2 </w:t>
      </w:r>
      <w:r w:rsidRPr="005D0BC5">
        <w:rPr>
          <w:sz w:val="24"/>
          <w:szCs w:val="24"/>
        </w:rPr>
        <w:t>A CONTRATADA deverá manter um perfeito sistema de sinalização e segurança em todos os locais de serviços, principalmente nos de trabalho em vias públicas, de acordo com as normas de segurança do trabalho.</w:t>
      </w:r>
    </w:p>
    <w:p w14:paraId="0C370252"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.3 </w:t>
      </w:r>
      <w:r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5D0BC5">
        <w:rPr>
          <w:sz w:val="24"/>
          <w:szCs w:val="24"/>
        </w:rPr>
        <w:tab/>
      </w:r>
      <w:r w:rsidRPr="005D0BC5">
        <w:rPr>
          <w:sz w:val="24"/>
          <w:szCs w:val="24"/>
        </w:rPr>
        <w:tab/>
      </w:r>
    </w:p>
    <w:p w14:paraId="3560BE89" w14:textId="77777777" w:rsidR="00622AD1" w:rsidRPr="005D0BC5" w:rsidRDefault="00622AD1" w:rsidP="00622AD1">
      <w:pPr>
        <w:jc w:val="both"/>
        <w:rPr>
          <w:sz w:val="24"/>
          <w:szCs w:val="24"/>
        </w:rPr>
      </w:pPr>
      <w:r>
        <w:rPr>
          <w:b/>
          <w:bCs/>
          <w:sz w:val="24"/>
          <w:szCs w:val="24"/>
        </w:rPr>
        <w:t>16</w:t>
      </w:r>
      <w:r w:rsidRPr="005D0BC5">
        <w:rPr>
          <w:b/>
          <w:bCs/>
          <w:sz w:val="24"/>
          <w:szCs w:val="24"/>
        </w:rPr>
        <w:t>.4</w:t>
      </w:r>
      <w:r w:rsidRPr="005D0BC5">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B7A50D4"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.5 </w:t>
      </w:r>
      <w:r w:rsidRPr="005D0BC5">
        <w:rPr>
          <w:sz w:val="24"/>
          <w:szCs w:val="24"/>
        </w:rPr>
        <w:t xml:space="preserve">A intenção das partes, aqui manifestada expressamente, é a de que a CONTRATADA assuma e se responsabilize direta e integralmente pela plena e total realização dos serviços contratados, </w:t>
      </w:r>
      <w:proofErr w:type="gramStart"/>
      <w:r w:rsidRPr="005D0BC5">
        <w:rPr>
          <w:sz w:val="24"/>
          <w:szCs w:val="24"/>
        </w:rPr>
        <w:t>sob pena</w:t>
      </w:r>
      <w:proofErr w:type="gramEnd"/>
      <w:r w:rsidRPr="005D0BC5">
        <w:rPr>
          <w:sz w:val="24"/>
          <w:szCs w:val="24"/>
        </w:rPr>
        <w:t xml:space="preserve"> de incorrer em descumprimento de obrigação contratual e sujeita</w:t>
      </w:r>
      <w:r>
        <w:rPr>
          <w:sz w:val="24"/>
          <w:szCs w:val="24"/>
        </w:rPr>
        <w:t>r</w:t>
      </w:r>
      <w:r w:rsidRPr="005D0BC5">
        <w:rPr>
          <w:sz w:val="24"/>
          <w:szCs w:val="24"/>
        </w:rPr>
        <w:t>-se à aplicação das penalidades cabíveis.</w:t>
      </w:r>
    </w:p>
    <w:p w14:paraId="7E7BC4A8" w14:textId="77777777" w:rsidR="00622AD1" w:rsidRPr="005D0BC5" w:rsidRDefault="00622AD1" w:rsidP="00622AD1">
      <w:pPr>
        <w:pStyle w:val="PargrafodaLista"/>
        <w:spacing w:after="0" w:line="240" w:lineRule="auto"/>
        <w:ind w:left="0"/>
        <w:jc w:val="both"/>
        <w:rPr>
          <w:rFonts w:ascii="Times New Roman" w:hAnsi="Times New Roman"/>
          <w:sz w:val="24"/>
          <w:szCs w:val="24"/>
        </w:rPr>
      </w:pPr>
      <w:r w:rsidRPr="00386A03">
        <w:rPr>
          <w:rFonts w:ascii="Times New Roman" w:hAnsi="Times New Roman"/>
          <w:b/>
          <w:bCs/>
          <w:sz w:val="24"/>
          <w:szCs w:val="24"/>
        </w:rPr>
        <w:t>16.6</w:t>
      </w:r>
      <w:r w:rsidRPr="005D0BC5">
        <w:rPr>
          <w:rFonts w:ascii="Times New Roman" w:hAnsi="Times New Roman"/>
          <w:b/>
          <w:bCs/>
          <w:sz w:val="24"/>
          <w:szCs w:val="24"/>
        </w:rPr>
        <w:t xml:space="preserve"> </w:t>
      </w:r>
      <w:r w:rsidRPr="005D0BC5">
        <w:rPr>
          <w:rFonts w:ascii="Times New Roman" w:hAnsi="Times New Roman"/>
          <w:sz w:val="24"/>
          <w:szCs w:val="24"/>
        </w:rPr>
        <w:t>A CONTRATADA responde, exclusiva e diretamente, por todo e qualquer ato ilícito praticado por seus prepostos</w:t>
      </w:r>
      <w:r>
        <w:rPr>
          <w:rFonts w:ascii="Times New Roman" w:hAnsi="Times New Roman"/>
          <w:sz w:val="24"/>
          <w:szCs w:val="24"/>
        </w:rPr>
        <w:t>, bem como</w:t>
      </w:r>
      <w:r w:rsidRPr="005D0BC5">
        <w:rPr>
          <w:rFonts w:ascii="Times New Roman" w:hAnsi="Times New Roman"/>
          <w:sz w:val="24"/>
          <w:szCs w:val="24"/>
        </w:rPr>
        <w:t xml:space="preserve"> a obrigação e/ou necessidade de ressarcimento de danos materiais ou morais (Art. 932, III, Código Civil), não podendo a CONTRATANTE ser responsabilizada por eles a nenhum título.</w:t>
      </w:r>
    </w:p>
    <w:p w14:paraId="6D34539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16</w:t>
      </w:r>
      <w:r w:rsidRPr="005D0BC5">
        <w:rPr>
          <w:rFonts w:ascii="Times New Roman" w:hAnsi="Times New Roman" w:cs="Times New Roman"/>
          <w:b/>
          <w:bCs/>
          <w:sz w:val="24"/>
          <w:szCs w:val="24"/>
          <w:shd w:val="clear" w:color="auto" w:fill="FFFFFF"/>
        </w:rPr>
        <w:t>.7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0B77E416" w14:textId="77777777" w:rsidR="00622AD1" w:rsidRPr="005D0BC5" w:rsidRDefault="00622AD1" w:rsidP="00622AD1">
      <w:pPr>
        <w:jc w:val="both"/>
        <w:rPr>
          <w:sz w:val="24"/>
          <w:szCs w:val="24"/>
        </w:rPr>
      </w:pPr>
    </w:p>
    <w:p w14:paraId="1175C8D5" w14:textId="77777777" w:rsidR="00622AD1" w:rsidRPr="005D0BC5" w:rsidRDefault="00622AD1" w:rsidP="00622AD1">
      <w:pPr>
        <w:jc w:val="both"/>
        <w:rPr>
          <w:b/>
          <w:sz w:val="24"/>
          <w:szCs w:val="24"/>
        </w:rPr>
      </w:pPr>
      <w:r w:rsidRPr="005D0BC5">
        <w:rPr>
          <w:b/>
          <w:sz w:val="24"/>
          <w:szCs w:val="24"/>
        </w:rPr>
        <w:lastRenderedPageBreak/>
        <w:t xml:space="preserve">CLÁUSULA DÉCIMA </w:t>
      </w:r>
      <w:r>
        <w:rPr>
          <w:b/>
          <w:sz w:val="24"/>
          <w:szCs w:val="24"/>
        </w:rPr>
        <w:t>SÉTIMA</w:t>
      </w:r>
      <w:r w:rsidRPr="005D0BC5">
        <w:rPr>
          <w:b/>
          <w:sz w:val="24"/>
          <w:szCs w:val="24"/>
        </w:rPr>
        <w:t xml:space="preserve"> - DO RECEBIMENTO DOS SERVIÇOS</w:t>
      </w:r>
    </w:p>
    <w:p w14:paraId="6EA646A1"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bCs/>
          <w:sz w:val="24"/>
          <w:szCs w:val="24"/>
        </w:rPr>
        <w:t>.1</w:t>
      </w:r>
      <w:r w:rsidRPr="005D0BC5">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5D0BC5">
        <w:rPr>
          <w:sz w:val="24"/>
          <w:szCs w:val="24"/>
          <w:shd w:val="clear" w:color="auto" w:fill="FFFFFF"/>
        </w:rPr>
        <w:t xml:space="preserve"> </w:t>
      </w:r>
    </w:p>
    <w:p w14:paraId="7BF0719D"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.2 </w:t>
      </w:r>
      <w:r w:rsidRPr="005D0BC5">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5D0BC5">
        <w:rPr>
          <w:i/>
          <w:sz w:val="24"/>
          <w:szCs w:val="24"/>
        </w:rPr>
        <w:t>s</w:t>
      </w:r>
      <w:r w:rsidRPr="005D0BC5">
        <w:rPr>
          <w:sz w:val="24"/>
          <w:szCs w:val="24"/>
        </w:rPr>
        <w:t>) obra (</w:t>
      </w:r>
      <w:r w:rsidRPr="005D0BC5">
        <w:rPr>
          <w:i/>
          <w:sz w:val="24"/>
          <w:szCs w:val="24"/>
        </w:rPr>
        <w:t>s</w:t>
      </w:r>
      <w:r w:rsidRPr="005D0BC5">
        <w:rPr>
          <w:sz w:val="24"/>
          <w:szCs w:val="24"/>
        </w:rPr>
        <w:t xml:space="preserve">) </w:t>
      </w:r>
      <w:proofErr w:type="gramStart"/>
      <w:r w:rsidRPr="005D0BC5">
        <w:rPr>
          <w:sz w:val="24"/>
          <w:szCs w:val="24"/>
        </w:rPr>
        <w:t>será(</w:t>
      </w:r>
      <w:proofErr w:type="spellStart"/>
      <w:proofErr w:type="gramEnd"/>
      <w:r w:rsidRPr="005D0BC5">
        <w:rPr>
          <w:i/>
          <w:sz w:val="24"/>
          <w:szCs w:val="24"/>
        </w:rPr>
        <w:t>ão</w:t>
      </w:r>
      <w:proofErr w:type="spellEnd"/>
      <w:r w:rsidRPr="005D0BC5">
        <w:rPr>
          <w:sz w:val="24"/>
          <w:szCs w:val="24"/>
        </w:rPr>
        <w:t>) considerada(</w:t>
      </w:r>
      <w:r w:rsidRPr="005D0BC5">
        <w:rPr>
          <w:i/>
          <w:sz w:val="24"/>
          <w:szCs w:val="24"/>
        </w:rPr>
        <w:t>s</w:t>
      </w:r>
      <w:r w:rsidRPr="005D0BC5">
        <w:rPr>
          <w:sz w:val="24"/>
          <w:szCs w:val="24"/>
        </w:rPr>
        <w:t>) como recebida(</w:t>
      </w:r>
      <w:r w:rsidRPr="005D0BC5">
        <w:rPr>
          <w:i/>
          <w:sz w:val="24"/>
          <w:szCs w:val="24"/>
        </w:rPr>
        <w:t>s</w:t>
      </w:r>
      <w:r w:rsidRPr="005D0BC5">
        <w:rPr>
          <w:sz w:val="24"/>
          <w:szCs w:val="24"/>
        </w:rPr>
        <w:t>) definitivamente.</w:t>
      </w:r>
    </w:p>
    <w:p w14:paraId="5243A03A"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.3 </w:t>
      </w:r>
      <w:r w:rsidRPr="005D0BC5">
        <w:rPr>
          <w:sz w:val="24"/>
          <w:szCs w:val="24"/>
        </w:rPr>
        <w:t>O recebimento provisório ou definitivo não exclui a responsabilidade civil pela qualidade da obra, nem a ético-profissional pela perfeita execução do Contrato.</w:t>
      </w:r>
    </w:p>
    <w:p w14:paraId="0766A53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17</w:t>
      </w:r>
      <w:r w:rsidRPr="00386A03">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07DD0826" w14:textId="77777777" w:rsidR="00622AD1" w:rsidRPr="005D0BC5" w:rsidRDefault="00622AD1" w:rsidP="00622AD1">
      <w:pPr>
        <w:jc w:val="both"/>
        <w:rPr>
          <w:sz w:val="24"/>
          <w:szCs w:val="24"/>
        </w:rPr>
      </w:pPr>
    </w:p>
    <w:p w14:paraId="458E5320" w14:textId="77777777" w:rsidR="00622AD1" w:rsidRDefault="00622AD1" w:rsidP="00622AD1">
      <w:pPr>
        <w:pStyle w:val="NormalWeb"/>
        <w:spacing w:before="0" w:after="0"/>
        <w:rPr>
          <w:lang w:eastAsia="pt-BR"/>
        </w:rPr>
      </w:pPr>
      <w:bookmarkStart w:id="73" w:name="_Hlk162341242"/>
      <w:bookmarkStart w:id="74" w:name="_Hlk162339201"/>
      <w:r>
        <w:rPr>
          <w:b/>
          <w:bCs/>
          <w:color w:val="000000"/>
        </w:rPr>
        <w:t>CLÁUSULA DÉCIMA OITAVA – DA SUBCONTRATAÇÃO</w:t>
      </w:r>
    </w:p>
    <w:p w14:paraId="0017CABF" w14:textId="77777777" w:rsidR="00622AD1" w:rsidRDefault="00622AD1" w:rsidP="00622AD1">
      <w:pPr>
        <w:pStyle w:val="NormalWeb"/>
        <w:spacing w:before="0" w:after="0"/>
        <w:jc w:val="both"/>
        <w:rPr>
          <w:lang w:eastAsia="pt-BR"/>
        </w:rPr>
      </w:pPr>
      <w:r>
        <w:rPr>
          <w:b/>
          <w:bCs/>
          <w:color w:val="000000"/>
        </w:rPr>
        <w:t>18.1</w:t>
      </w:r>
      <w:r>
        <w:rPr>
          <w:color w:val="000000"/>
        </w:rPr>
        <w:t> A Contratada não poderá subcontratar o presente Contrato, a nenhuma pessoa física ou jurídica, sem autorização prévia, por escrito, do Contratante.</w:t>
      </w:r>
    </w:p>
    <w:p w14:paraId="2BC9A5E1" w14:textId="77777777" w:rsidR="00622AD1" w:rsidRDefault="00622AD1" w:rsidP="00622AD1">
      <w:pPr>
        <w:pStyle w:val="NormalWeb"/>
        <w:spacing w:before="0" w:after="0"/>
        <w:jc w:val="both"/>
      </w:pPr>
      <w:r>
        <w:rPr>
          <w:b/>
          <w:bCs/>
          <w:color w:val="000000"/>
        </w:rPr>
        <w:t>18.1.1</w:t>
      </w:r>
      <w:r>
        <w:rPr>
          <w:color w:val="000000"/>
        </w:rPr>
        <w:t> É vedada a subcontratação total do objeto licitado.</w:t>
      </w:r>
    </w:p>
    <w:p w14:paraId="71ED6DD2" w14:textId="42CC7C7A" w:rsidR="00622AD1" w:rsidRDefault="00622AD1" w:rsidP="00622AD1">
      <w:pPr>
        <w:pStyle w:val="NormalWeb"/>
        <w:spacing w:before="0" w:after="0"/>
        <w:jc w:val="both"/>
      </w:pPr>
      <w:r>
        <w:rPr>
          <w:b/>
          <w:bCs/>
          <w:color w:val="000000"/>
        </w:rPr>
        <w:t xml:space="preserve">18.2 </w:t>
      </w:r>
      <w:r>
        <w:rPr>
          <w:color w:val="000000"/>
        </w:rPr>
        <w:t xml:space="preserve">A subcontratação parcial do objeto, será permitida até o limite de </w:t>
      </w:r>
      <w:r w:rsidR="00FE7838">
        <w:t>5</w:t>
      </w:r>
      <w:r>
        <w:rPr>
          <w:color w:val="000000"/>
        </w:rPr>
        <w:t>% (</w:t>
      </w:r>
      <w:r w:rsidR="00FE7838">
        <w:t>CINCO</w:t>
      </w:r>
      <w:r>
        <w:rPr>
          <w:color w:val="000000"/>
        </w:rPr>
        <w:t>) do valor total do contrato, respeitando o limite máximo constante no Edital de licitação, nas seguintes condições:</w:t>
      </w:r>
    </w:p>
    <w:p w14:paraId="3C9B0AE6" w14:textId="77777777" w:rsidR="00622AD1" w:rsidRDefault="00622AD1" w:rsidP="00622AD1">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22FDEBE7" w14:textId="77777777" w:rsidR="00622AD1" w:rsidRPr="00CD5586" w:rsidRDefault="00622AD1" w:rsidP="00622AD1">
      <w:pPr>
        <w:jc w:val="both"/>
        <w:rPr>
          <w:sz w:val="24"/>
          <w:szCs w:val="24"/>
        </w:rPr>
      </w:pPr>
      <w:r w:rsidRPr="00CD5586">
        <w:rPr>
          <w:sz w:val="24"/>
          <w:szCs w:val="24"/>
        </w:rPr>
        <w:t xml:space="preserve">b) Não poderão ser subcontratadas parcelas do objeto para as quais foi exigida, como requisito de </w:t>
      </w:r>
      <w:proofErr w:type="gramStart"/>
      <w:r w:rsidRPr="00CD5586">
        <w:rPr>
          <w:sz w:val="24"/>
          <w:szCs w:val="24"/>
        </w:rPr>
        <w:t>habilitação técnico-operacional</w:t>
      </w:r>
      <w:proofErr w:type="gramEnd"/>
      <w:r w:rsidRPr="00CD5586">
        <w:rPr>
          <w:sz w:val="24"/>
          <w:szCs w:val="24"/>
        </w:rPr>
        <w:t>, a apresentação de atestados que comprovem execução de serviço com características semelhantes.</w:t>
      </w:r>
    </w:p>
    <w:p w14:paraId="024FC84D" w14:textId="77777777" w:rsidR="00622AD1" w:rsidRDefault="00622AD1" w:rsidP="00622AD1">
      <w:pPr>
        <w:jc w:val="both"/>
        <w:rPr>
          <w:color w:val="000000"/>
          <w:sz w:val="24"/>
          <w:szCs w:val="24"/>
        </w:rPr>
      </w:pPr>
      <w:r w:rsidRPr="00386A03">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49C3DB1C" w14:textId="77777777" w:rsidR="00622AD1" w:rsidRPr="00BE6D68" w:rsidRDefault="00622AD1" w:rsidP="00622AD1">
      <w:pPr>
        <w:pStyle w:val="NormalWeb"/>
        <w:spacing w:before="0" w:after="0"/>
        <w:jc w:val="both"/>
        <w:rPr>
          <w:rFonts w:ascii="Calibri" w:eastAsia="Calibri" w:hAnsi="Calibri" w:cs="Calibri"/>
          <w:sz w:val="22"/>
          <w:szCs w:val="22"/>
        </w:rPr>
      </w:pPr>
      <w:r>
        <w:rPr>
          <w:b/>
          <w:bCs/>
          <w:color w:val="000000"/>
        </w:rPr>
        <w:t xml:space="preserve">18.4 </w:t>
      </w:r>
      <w:r>
        <w:rPr>
          <w:color w:val="000000"/>
        </w:rPr>
        <w:t>Em qualquer hipótese de subcontratação</w:t>
      </w:r>
      <w:proofErr w:type="gramStart"/>
      <w:r>
        <w:rPr>
          <w:color w:val="000000"/>
        </w:rPr>
        <w:t>, permanece</w:t>
      </w:r>
      <w:proofErr w:type="gramEnd"/>
      <w:r>
        <w:rPr>
          <w:color w:val="000000"/>
        </w:rPr>
        <w:t xml:space="preserv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79B9904C" w14:textId="77777777" w:rsidR="00622AD1" w:rsidRDefault="00622AD1" w:rsidP="00622AD1">
      <w:pPr>
        <w:pStyle w:val="elementtoproof"/>
        <w:jc w:val="both"/>
      </w:pPr>
      <w:r w:rsidRPr="00386A03">
        <w:rPr>
          <w:rFonts w:ascii="Times New Roman" w:hAnsi="Times New Roman" w:cs="Times New Roman"/>
          <w:b/>
          <w:bCs/>
          <w:color w:val="000000"/>
          <w:sz w:val="24"/>
          <w:szCs w:val="24"/>
        </w:rPr>
        <w:t xml:space="preserve">18.5 </w:t>
      </w:r>
      <w:r w:rsidRPr="00386A03">
        <w:rPr>
          <w:rFonts w:ascii="Times New Roman" w:hAnsi="Times New Roman" w:cs="Times New Roman"/>
          <w:color w:val="000000"/>
          <w:sz w:val="24"/>
          <w:szCs w:val="24"/>
        </w:rPr>
        <w:t>Se a</w:t>
      </w:r>
      <w:r>
        <w:rPr>
          <w:rFonts w:ascii="Times New Roman" w:hAnsi="Times New Roman" w:cs="Times New Roman"/>
          <w:color w:val="000000"/>
          <w:sz w:val="24"/>
          <w:szCs w:val="24"/>
        </w:rPr>
        <w:t xml:space="preserve"> CONTRATADA ceder o presente </w:t>
      </w:r>
      <w:proofErr w:type="gramStart"/>
      <w:r>
        <w:rPr>
          <w:rFonts w:ascii="Times New Roman" w:hAnsi="Times New Roman" w:cs="Times New Roman"/>
          <w:color w:val="000000"/>
          <w:sz w:val="24"/>
          <w:szCs w:val="24"/>
        </w:rPr>
        <w:t>Contrato</w:t>
      </w:r>
      <w:proofErr w:type="gramEnd"/>
      <w:r>
        <w:rPr>
          <w:rFonts w:ascii="Times New Roman" w:hAnsi="Times New Roman" w:cs="Times New Roman"/>
          <w:color w:val="000000"/>
          <w:sz w:val="24"/>
          <w:szCs w:val="24"/>
        </w:rPr>
        <w:t xml:space="preserve">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bookmarkEnd w:id="73"/>
    <w:bookmarkEnd w:id="74"/>
    <w:p w14:paraId="5EE19D42" w14:textId="77777777" w:rsidR="00622AD1" w:rsidRPr="005D0BC5" w:rsidRDefault="00622AD1" w:rsidP="00622AD1">
      <w:pPr>
        <w:jc w:val="both"/>
        <w:rPr>
          <w:b/>
          <w:sz w:val="24"/>
          <w:szCs w:val="24"/>
        </w:rPr>
      </w:pPr>
    </w:p>
    <w:p w14:paraId="105ACB51" w14:textId="77777777" w:rsidR="00622AD1" w:rsidRPr="00DA587F" w:rsidRDefault="00622AD1" w:rsidP="00622AD1">
      <w:pPr>
        <w:ind w:right="-142"/>
        <w:rPr>
          <w:b/>
          <w:sz w:val="23"/>
          <w:szCs w:val="23"/>
        </w:rPr>
      </w:pPr>
      <w:r w:rsidRPr="00DA587F">
        <w:rPr>
          <w:b/>
          <w:sz w:val="23"/>
          <w:szCs w:val="23"/>
        </w:rPr>
        <w:t xml:space="preserve">CLÁUSULA DÉCIMA </w:t>
      </w:r>
      <w:r>
        <w:rPr>
          <w:b/>
          <w:sz w:val="23"/>
          <w:szCs w:val="23"/>
        </w:rPr>
        <w:t>NONA</w:t>
      </w:r>
      <w:r w:rsidRPr="00DA587F">
        <w:rPr>
          <w:b/>
          <w:sz w:val="23"/>
          <w:szCs w:val="23"/>
        </w:rPr>
        <w:t xml:space="preserve"> – DA EXTINÇÃO DO CONTRATO E PENALIDADES</w:t>
      </w:r>
    </w:p>
    <w:p w14:paraId="063689D8"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14:paraId="7552C569"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.1 </w:t>
      </w:r>
      <w:r w:rsidRPr="005D0BC5">
        <w:rPr>
          <w:rFonts w:ascii="Times New Roman" w:hAnsi="Times New Roman"/>
          <w:color w:val="000000"/>
          <w:sz w:val="24"/>
          <w:szCs w:val="24"/>
          <w:shd w:val="clear" w:color="auto" w:fill="FFFFFF"/>
        </w:rPr>
        <w:t>O presente instrumento poderá ser extinto, nos termos dos artigos 137 e seguintes da Lei 14.133/2021</w:t>
      </w:r>
      <w:r>
        <w:rPr>
          <w:rFonts w:ascii="Times New Roman" w:hAnsi="Times New Roman"/>
          <w:color w:val="000000"/>
          <w:sz w:val="24"/>
          <w:szCs w:val="24"/>
          <w:shd w:val="clear" w:color="auto" w:fill="FFFFFF"/>
        </w:rPr>
        <w:t>:</w:t>
      </w:r>
    </w:p>
    <w:p w14:paraId="036C31DA"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lastRenderedPageBreak/>
        <w:t>19</w:t>
      </w:r>
      <w:r w:rsidRPr="005D0BC5">
        <w:rPr>
          <w:rFonts w:ascii="Times New Roman" w:hAnsi="Times New Roman"/>
          <w:b/>
          <w:bCs/>
          <w:color w:val="000000"/>
          <w:sz w:val="24"/>
          <w:szCs w:val="24"/>
          <w:shd w:val="clear" w:color="auto" w:fill="FFFFFF"/>
        </w:rPr>
        <w:t>.1.1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14:paraId="68C13077"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w:t>
      </w:r>
      <w:proofErr w:type="gramStart"/>
      <w:r w:rsidRPr="005D0BC5">
        <w:rPr>
          <w:rFonts w:ascii="Times New Roman" w:hAnsi="Times New Roman"/>
          <w:color w:val="000000"/>
          <w:sz w:val="24"/>
          <w:szCs w:val="24"/>
        </w:rPr>
        <w:t>ou</w:t>
      </w:r>
      <w:proofErr w:type="gramEnd"/>
    </w:p>
    <w:p w14:paraId="566D2EE1"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35AC4BED"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2DE982F0" w14:textId="77777777" w:rsidR="00622AD1" w:rsidRPr="005D0BC5" w:rsidRDefault="00622AD1" w:rsidP="00622AD1">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725101BC" w14:textId="77777777" w:rsidR="00622AD1" w:rsidRPr="005225D8" w:rsidRDefault="00622AD1" w:rsidP="00622AD1">
      <w:pPr>
        <w:jc w:val="both"/>
        <w:rPr>
          <w:sz w:val="24"/>
          <w:szCs w:val="24"/>
        </w:rPr>
      </w:pPr>
      <w:r>
        <w:rPr>
          <w:b/>
          <w:bCs/>
          <w:color w:val="000000"/>
          <w:sz w:val="24"/>
          <w:szCs w:val="24"/>
          <w:shd w:val="clear" w:color="auto" w:fill="FFFFFF"/>
        </w:rPr>
        <w:t>19</w:t>
      </w:r>
      <w:r w:rsidRPr="005D0BC5">
        <w:rPr>
          <w:b/>
          <w:bCs/>
          <w:color w:val="000000"/>
          <w:sz w:val="24"/>
          <w:szCs w:val="24"/>
          <w:shd w:val="clear" w:color="auto" w:fill="FFFFFF"/>
        </w:rPr>
        <w:t xml:space="preserve">.4 </w:t>
      </w:r>
      <w:r w:rsidRPr="005D0BC5">
        <w:rPr>
          <w:sz w:val="24"/>
          <w:szCs w:val="24"/>
        </w:rPr>
        <w:t xml:space="preserve">Declarada </w:t>
      </w:r>
      <w:proofErr w:type="gramStart"/>
      <w:r w:rsidRPr="005D0BC5">
        <w:rPr>
          <w:sz w:val="24"/>
          <w:szCs w:val="24"/>
        </w:rPr>
        <w:t>a</w:t>
      </w:r>
      <w:proofErr w:type="gramEnd"/>
      <w:r w:rsidRPr="005D0BC5">
        <w:rPr>
          <w:sz w:val="24"/>
          <w:szCs w:val="24"/>
        </w:rPr>
        <w:t xml:space="preserve"> extinção do contrato, que vigorará a partir da data da sua assinatura, a </w:t>
      </w:r>
      <w:r w:rsidRPr="005225D8">
        <w:rPr>
          <w:sz w:val="24"/>
          <w:szCs w:val="24"/>
        </w:rPr>
        <w:t>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28BC6D41" w14:textId="77777777" w:rsidR="00622AD1" w:rsidRPr="005225D8" w:rsidRDefault="00622AD1" w:rsidP="000F58E2">
      <w:pPr>
        <w:jc w:val="both"/>
        <w:rPr>
          <w:sz w:val="24"/>
          <w:szCs w:val="24"/>
        </w:rPr>
      </w:pPr>
      <w:r w:rsidRPr="005225D8">
        <w:rPr>
          <w:b/>
          <w:bCs/>
          <w:sz w:val="24"/>
          <w:szCs w:val="24"/>
        </w:rPr>
        <w:t>19.5</w:t>
      </w:r>
      <w:r w:rsidRPr="005225D8">
        <w:rPr>
          <w:sz w:val="24"/>
          <w:szCs w:val="24"/>
        </w:rPr>
        <w:t xml:space="preserve"> A documentação da rescisão deverá ser inserida no Portal para análise do PARANACIDADE.</w:t>
      </w:r>
    </w:p>
    <w:p w14:paraId="47ACA1C1" w14:textId="77777777" w:rsidR="00271957" w:rsidRDefault="00271957" w:rsidP="00271957">
      <w:pPr>
        <w:jc w:val="both"/>
        <w:rPr>
          <w:b/>
          <w:bCs/>
          <w:sz w:val="24"/>
          <w:szCs w:val="24"/>
        </w:rPr>
      </w:pPr>
    </w:p>
    <w:p w14:paraId="3AAFA555" w14:textId="6827531E" w:rsidR="00271957" w:rsidRPr="005225D8" w:rsidRDefault="00271957" w:rsidP="00271957">
      <w:pPr>
        <w:jc w:val="both"/>
        <w:rPr>
          <w:b/>
          <w:bCs/>
          <w:sz w:val="24"/>
          <w:szCs w:val="24"/>
        </w:rPr>
      </w:pPr>
      <w:r w:rsidRPr="005225D8">
        <w:rPr>
          <w:b/>
          <w:bCs/>
          <w:sz w:val="24"/>
          <w:szCs w:val="24"/>
        </w:rPr>
        <w:t>PENALIDADES</w:t>
      </w:r>
    </w:p>
    <w:p w14:paraId="7F6677D4" w14:textId="77777777" w:rsidR="00271957" w:rsidRPr="005225D8" w:rsidRDefault="00271957" w:rsidP="00BD5305">
      <w:pPr>
        <w:jc w:val="both"/>
        <w:rPr>
          <w:sz w:val="24"/>
          <w:szCs w:val="24"/>
        </w:rPr>
      </w:pPr>
      <w:r w:rsidRPr="005225D8">
        <w:rPr>
          <w:b/>
          <w:bCs/>
          <w:sz w:val="24"/>
          <w:szCs w:val="24"/>
        </w:rPr>
        <w:t>19.</w:t>
      </w:r>
      <w:r>
        <w:rPr>
          <w:b/>
          <w:bCs/>
          <w:sz w:val="24"/>
          <w:szCs w:val="24"/>
        </w:rPr>
        <w:t>6</w:t>
      </w:r>
      <w:r w:rsidRPr="005225D8">
        <w:rPr>
          <w:sz w:val="24"/>
          <w:szCs w:val="24"/>
        </w:rPr>
        <w:t xml:space="preserve"> Comete infração administrativa, nos termos da Lei nº 14.133/2021, a CONTRATADA que:</w:t>
      </w:r>
    </w:p>
    <w:p w14:paraId="19100AEF" w14:textId="77777777" w:rsidR="00271957" w:rsidRPr="00F42698" w:rsidRDefault="00271957" w:rsidP="00BD5305">
      <w:pPr>
        <w:numPr>
          <w:ilvl w:val="2"/>
          <w:numId w:val="17"/>
        </w:numPr>
        <w:tabs>
          <w:tab w:val="left" w:pos="426"/>
        </w:tabs>
        <w:ind w:left="426" w:hanging="284"/>
        <w:jc w:val="both"/>
        <w:rPr>
          <w:rFonts w:eastAsia="Arial"/>
          <w:sz w:val="24"/>
          <w:szCs w:val="24"/>
        </w:rPr>
      </w:pPr>
      <w:proofErr w:type="gramStart"/>
      <w:r w:rsidRPr="00F42698">
        <w:rPr>
          <w:rFonts w:eastAsia="Arial"/>
          <w:sz w:val="24"/>
          <w:szCs w:val="24"/>
        </w:rPr>
        <w:t>der</w:t>
      </w:r>
      <w:proofErr w:type="gramEnd"/>
      <w:r w:rsidRPr="00F42698">
        <w:rPr>
          <w:rFonts w:eastAsia="Arial"/>
          <w:sz w:val="24"/>
          <w:szCs w:val="24"/>
        </w:rPr>
        <w:t xml:space="preserve"> causa à inexecução parcial do contrato;</w:t>
      </w:r>
    </w:p>
    <w:p w14:paraId="178043AD" w14:textId="77777777" w:rsidR="00271957" w:rsidRPr="00F42698" w:rsidRDefault="00271957" w:rsidP="00BD5305">
      <w:pPr>
        <w:numPr>
          <w:ilvl w:val="2"/>
          <w:numId w:val="17"/>
        </w:numPr>
        <w:ind w:left="426" w:hanging="284"/>
        <w:jc w:val="both"/>
        <w:rPr>
          <w:rFonts w:eastAsia="Arial"/>
          <w:sz w:val="24"/>
          <w:szCs w:val="24"/>
        </w:rPr>
      </w:pPr>
      <w:proofErr w:type="gramStart"/>
      <w:r w:rsidRPr="00F42698">
        <w:rPr>
          <w:rFonts w:eastAsia="Arial"/>
          <w:sz w:val="24"/>
          <w:szCs w:val="24"/>
        </w:rPr>
        <w:t>der</w:t>
      </w:r>
      <w:proofErr w:type="gramEnd"/>
      <w:r w:rsidRPr="00F42698">
        <w:rPr>
          <w:rFonts w:eastAsia="Arial"/>
          <w:sz w:val="24"/>
          <w:szCs w:val="24"/>
        </w:rPr>
        <w:t xml:space="preserve"> causa à inexecução parcial do contrato que cause grave dano à Administração ou ao funcionamento dos serviços públicos ou ao interesse coletivo;</w:t>
      </w:r>
    </w:p>
    <w:p w14:paraId="2EB0F6F3" w14:textId="77777777" w:rsidR="00271957" w:rsidRPr="00F42698" w:rsidRDefault="00271957" w:rsidP="00BD5305">
      <w:pPr>
        <w:numPr>
          <w:ilvl w:val="2"/>
          <w:numId w:val="17"/>
        </w:numPr>
        <w:ind w:left="426" w:hanging="284"/>
        <w:jc w:val="both"/>
        <w:rPr>
          <w:rFonts w:eastAsia="Arial"/>
          <w:sz w:val="24"/>
          <w:szCs w:val="24"/>
        </w:rPr>
      </w:pPr>
      <w:proofErr w:type="gramStart"/>
      <w:r w:rsidRPr="00F42698">
        <w:rPr>
          <w:rFonts w:eastAsia="Arial"/>
          <w:sz w:val="24"/>
          <w:szCs w:val="24"/>
        </w:rPr>
        <w:t>der</w:t>
      </w:r>
      <w:proofErr w:type="gramEnd"/>
      <w:r w:rsidRPr="00F42698">
        <w:rPr>
          <w:rFonts w:eastAsia="Arial"/>
          <w:sz w:val="24"/>
          <w:szCs w:val="24"/>
        </w:rPr>
        <w:t xml:space="preserve"> causa à inexecução total do contrato;</w:t>
      </w:r>
    </w:p>
    <w:p w14:paraId="55FE9D78" w14:textId="77777777" w:rsidR="00271957" w:rsidRPr="00F42698" w:rsidRDefault="00271957" w:rsidP="00BD5305">
      <w:pPr>
        <w:numPr>
          <w:ilvl w:val="2"/>
          <w:numId w:val="17"/>
        </w:numPr>
        <w:ind w:left="426" w:hanging="284"/>
        <w:jc w:val="both"/>
        <w:rPr>
          <w:rFonts w:eastAsia="Arial"/>
          <w:sz w:val="24"/>
          <w:szCs w:val="24"/>
        </w:rPr>
      </w:pPr>
      <w:proofErr w:type="gramStart"/>
      <w:r w:rsidRPr="00F42698">
        <w:rPr>
          <w:rFonts w:eastAsia="Arial"/>
          <w:sz w:val="24"/>
          <w:szCs w:val="24"/>
        </w:rPr>
        <w:t>deixar</w:t>
      </w:r>
      <w:proofErr w:type="gramEnd"/>
      <w:r w:rsidRPr="00F42698">
        <w:rPr>
          <w:rFonts w:eastAsia="Arial"/>
          <w:sz w:val="24"/>
          <w:szCs w:val="24"/>
        </w:rPr>
        <w:t xml:space="preserve"> de entregar a documentação exigida para o certame;</w:t>
      </w:r>
    </w:p>
    <w:p w14:paraId="23EBF297" w14:textId="77777777" w:rsidR="00271957" w:rsidRPr="00F42698" w:rsidRDefault="00271957" w:rsidP="00BD5305">
      <w:pPr>
        <w:numPr>
          <w:ilvl w:val="2"/>
          <w:numId w:val="17"/>
        </w:numPr>
        <w:ind w:left="426" w:hanging="284"/>
        <w:jc w:val="both"/>
        <w:rPr>
          <w:rFonts w:eastAsia="Arial"/>
          <w:sz w:val="24"/>
          <w:szCs w:val="24"/>
        </w:rPr>
      </w:pPr>
      <w:proofErr w:type="gramStart"/>
      <w:r w:rsidRPr="00F42698">
        <w:rPr>
          <w:rFonts w:eastAsia="Arial"/>
          <w:sz w:val="24"/>
          <w:szCs w:val="24"/>
        </w:rPr>
        <w:t>não</w:t>
      </w:r>
      <w:proofErr w:type="gramEnd"/>
      <w:r w:rsidRPr="00F42698">
        <w:rPr>
          <w:rFonts w:eastAsia="Arial"/>
          <w:sz w:val="24"/>
          <w:szCs w:val="24"/>
        </w:rPr>
        <w:t xml:space="preserve"> manter a proposta, salvo em decorrência de fato superveniente devidamente justificado;</w:t>
      </w:r>
    </w:p>
    <w:p w14:paraId="2DC65735" w14:textId="77777777" w:rsidR="00271957" w:rsidRPr="00F42698" w:rsidRDefault="00271957" w:rsidP="00BD5305">
      <w:pPr>
        <w:numPr>
          <w:ilvl w:val="2"/>
          <w:numId w:val="17"/>
        </w:numPr>
        <w:ind w:left="426" w:hanging="284"/>
        <w:jc w:val="both"/>
        <w:rPr>
          <w:rFonts w:eastAsia="Arial"/>
          <w:sz w:val="24"/>
          <w:szCs w:val="24"/>
        </w:rPr>
      </w:pPr>
      <w:proofErr w:type="gramStart"/>
      <w:r w:rsidRPr="00F42698">
        <w:rPr>
          <w:rFonts w:eastAsia="Arial"/>
          <w:sz w:val="24"/>
          <w:szCs w:val="24"/>
        </w:rPr>
        <w:t>não</w:t>
      </w:r>
      <w:proofErr w:type="gramEnd"/>
      <w:r w:rsidRPr="00F42698">
        <w:rPr>
          <w:rFonts w:eastAsia="Arial"/>
          <w:sz w:val="24"/>
          <w:szCs w:val="24"/>
        </w:rPr>
        <w:t xml:space="preserve"> celebrar o contrato ou não entregar a documentação exigida para a contratação, quando convocado dentro do prazo de validade de sua proposta;</w:t>
      </w:r>
    </w:p>
    <w:p w14:paraId="2D0C699E" w14:textId="77777777" w:rsidR="00271957" w:rsidRPr="00F42698" w:rsidRDefault="00271957" w:rsidP="00BD5305">
      <w:pPr>
        <w:numPr>
          <w:ilvl w:val="2"/>
          <w:numId w:val="17"/>
        </w:numPr>
        <w:ind w:left="426" w:hanging="284"/>
        <w:jc w:val="both"/>
        <w:rPr>
          <w:rFonts w:eastAsia="Arial"/>
          <w:sz w:val="24"/>
          <w:szCs w:val="24"/>
        </w:rPr>
      </w:pPr>
      <w:proofErr w:type="gramStart"/>
      <w:r w:rsidRPr="00F42698">
        <w:rPr>
          <w:rFonts w:eastAsia="Arial"/>
          <w:sz w:val="24"/>
          <w:szCs w:val="24"/>
        </w:rPr>
        <w:t>ensejar</w:t>
      </w:r>
      <w:proofErr w:type="gramEnd"/>
      <w:r w:rsidRPr="00F42698">
        <w:rPr>
          <w:rFonts w:eastAsia="Arial"/>
          <w:sz w:val="24"/>
          <w:szCs w:val="24"/>
        </w:rPr>
        <w:t xml:space="preserve"> o retardamento da execução ou da entrega do objeto da licitação sem motivo justificado;</w:t>
      </w:r>
    </w:p>
    <w:p w14:paraId="503C9250" w14:textId="77777777" w:rsidR="00271957" w:rsidRPr="005D0BC5" w:rsidRDefault="00271957" w:rsidP="00BD5305">
      <w:pPr>
        <w:numPr>
          <w:ilvl w:val="2"/>
          <w:numId w:val="17"/>
        </w:numPr>
        <w:ind w:left="426" w:hanging="284"/>
        <w:jc w:val="both"/>
        <w:rPr>
          <w:rFonts w:eastAsia="Arial"/>
          <w:sz w:val="24"/>
          <w:szCs w:val="24"/>
        </w:rPr>
      </w:pPr>
      <w:proofErr w:type="gramStart"/>
      <w:r w:rsidRPr="00F42698">
        <w:rPr>
          <w:rFonts w:eastAsia="Arial"/>
          <w:sz w:val="24"/>
          <w:szCs w:val="24"/>
        </w:rPr>
        <w:t>apresentar</w:t>
      </w:r>
      <w:proofErr w:type="gramEnd"/>
      <w:r w:rsidRPr="00F42698">
        <w:rPr>
          <w:rFonts w:eastAsia="Arial"/>
          <w:sz w:val="24"/>
          <w:szCs w:val="24"/>
        </w:rPr>
        <w:t xml:space="preserve"> declaração ou documentação falsa exigida para o certame ou prestar declaração falsa durante a licitação ou a execução do</w:t>
      </w:r>
      <w:r w:rsidRPr="005D0BC5">
        <w:rPr>
          <w:rFonts w:eastAsia="Arial"/>
          <w:sz w:val="24"/>
          <w:szCs w:val="24"/>
        </w:rPr>
        <w:t xml:space="preserve"> contrato;</w:t>
      </w:r>
    </w:p>
    <w:p w14:paraId="3EC5DE94" w14:textId="77777777" w:rsidR="00271957" w:rsidRPr="005D0BC5" w:rsidRDefault="00271957" w:rsidP="00BD5305">
      <w:pPr>
        <w:numPr>
          <w:ilvl w:val="2"/>
          <w:numId w:val="17"/>
        </w:numPr>
        <w:ind w:left="426" w:hanging="284"/>
        <w:jc w:val="both"/>
        <w:rPr>
          <w:rFonts w:eastAsia="Arial"/>
          <w:sz w:val="24"/>
          <w:szCs w:val="24"/>
        </w:rPr>
      </w:pPr>
      <w:proofErr w:type="gramStart"/>
      <w:r>
        <w:rPr>
          <w:rFonts w:eastAsia="Arial"/>
          <w:sz w:val="24"/>
          <w:szCs w:val="24"/>
        </w:rPr>
        <w:t>fraudar</w:t>
      </w:r>
      <w:proofErr w:type="gramEnd"/>
      <w:r>
        <w:rPr>
          <w:rFonts w:eastAsia="Arial"/>
          <w:sz w:val="24"/>
          <w:szCs w:val="24"/>
        </w:rPr>
        <w:t xml:space="preserve"> a licitação ou </w:t>
      </w:r>
      <w:r w:rsidRPr="005D0BC5">
        <w:rPr>
          <w:rFonts w:eastAsia="Arial"/>
          <w:sz w:val="24"/>
          <w:szCs w:val="24"/>
        </w:rPr>
        <w:t>praticar ato fraudulento na execução do contrato;</w:t>
      </w:r>
    </w:p>
    <w:p w14:paraId="47F8B399" w14:textId="77777777" w:rsidR="00271957" w:rsidRDefault="00271957" w:rsidP="00BD5305">
      <w:pPr>
        <w:numPr>
          <w:ilvl w:val="2"/>
          <w:numId w:val="17"/>
        </w:numPr>
        <w:ind w:left="426" w:hanging="284"/>
        <w:jc w:val="both"/>
        <w:rPr>
          <w:rFonts w:eastAsia="Arial"/>
          <w:sz w:val="24"/>
          <w:szCs w:val="24"/>
        </w:rPr>
      </w:pPr>
      <w:proofErr w:type="gramStart"/>
      <w:r w:rsidRPr="005D0BC5">
        <w:rPr>
          <w:rFonts w:eastAsia="Arial"/>
          <w:sz w:val="24"/>
          <w:szCs w:val="24"/>
        </w:rPr>
        <w:t>comportar</w:t>
      </w:r>
      <w:proofErr w:type="gramEnd"/>
      <w:r w:rsidRPr="005D0BC5">
        <w:rPr>
          <w:rFonts w:eastAsia="Arial"/>
          <w:sz w:val="24"/>
          <w:szCs w:val="24"/>
        </w:rPr>
        <w:t>-se de modo inidôneo ou cometer fraude de qualquer natureza;</w:t>
      </w:r>
    </w:p>
    <w:p w14:paraId="2B0EDAA3" w14:textId="77777777" w:rsidR="00271957" w:rsidRPr="005D0BC5" w:rsidRDefault="00271957" w:rsidP="00BD5305">
      <w:pPr>
        <w:numPr>
          <w:ilvl w:val="2"/>
          <w:numId w:val="17"/>
        </w:numPr>
        <w:ind w:left="426" w:hanging="284"/>
        <w:jc w:val="both"/>
        <w:rPr>
          <w:rFonts w:eastAsia="Arial"/>
          <w:sz w:val="24"/>
          <w:szCs w:val="24"/>
        </w:rPr>
      </w:pPr>
      <w:proofErr w:type="gramStart"/>
      <w:r>
        <w:rPr>
          <w:rFonts w:eastAsia="Arial"/>
          <w:sz w:val="24"/>
          <w:szCs w:val="24"/>
        </w:rPr>
        <w:t>praticar</w:t>
      </w:r>
      <w:proofErr w:type="gramEnd"/>
      <w:r>
        <w:rPr>
          <w:rFonts w:eastAsia="Arial"/>
          <w:sz w:val="24"/>
          <w:szCs w:val="24"/>
        </w:rPr>
        <w:t xml:space="preserve"> atos ilícitos com vistas a frustrar os objetivos da licitação;</w:t>
      </w:r>
    </w:p>
    <w:p w14:paraId="73E661D3" w14:textId="77777777" w:rsidR="00271957" w:rsidRDefault="00271957" w:rsidP="00BD5305">
      <w:pPr>
        <w:numPr>
          <w:ilvl w:val="2"/>
          <w:numId w:val="17"/>
        </w:numPr>
        <w:ind w:left="426" w:hanging="284"/>
        <w:jc w:val="both"/>
        <w:rPr>
          <w:rFonts w:eastAsia="Arial"/>
          <w:sz w:val="24"/>
          <w:szCs w:val="24"/>
        </w:rPr>
      </w:pPr>
      <w:proofErr w:type="gramStart"/>
      <w:r w:rsidRPr="005D0BC5">
        <w:rPr>
          <w:rFonts w:eastAsia="Arial"/>
          <w:sz w:val="24"/>
          <w:szCs w:val="24"/>
        </w:rPr>
        <w:t>praticar</w:t>
      </w:r>
      <w:proofErr w:type="gramEnd"/>
      <w:r w:rsidRPr="005D0BC5">
        <w:rPr>
          <w:rFonts w:eastAsia="Arial"/>
          <w:sz w:val="24"/>
          <w:szCs w:val="24"/>
        </w:rPr>
        <w:t xml:space="preserve"> ato lesivo previsto no art. 5º da Lei nº 12.846, de 1º de agosto de 2013.</w:t>
      </w:r>
    </w:p>
    <w:p w14:paraId="6843C7D9"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sz w:val="24"/>
          <w:szCs w:val="24"/>
        </w:rPr>
        <w:t xml:space="preserve"> À CONTRATADA</w:t>
      </w:r>
      <w:proofErr w:type="gramStart"/>
      <w:r w:rsidRPr="00CD5586">
        <w:rPr>
          <w:sz w:val="24"/>
          <w:szCs w:val="24"/>
        </w:rPr>
        <w:t>, poderão</w:t>
      </w:r>
      <w:proofErr w:type="gramEnd"/>
      <w:r w:rsidRPr="00CD5586">
        <w:rPr>
          <w:sz w:val="24"/>
          <w:szCs w:val="24"/>
        </w:rPr>
        <w:t xml:space="preserve"> ser aplicadas pelo CONTRATANTE as seguintes sanções:</w:t>
      </w:r>
    </w:p>
    <w:p w14:paraId="0B56B4C4"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.1</w:t>
      </w:r>
      <w:r w:rsidRPr="00CD5586">
        <w:rPr>
          <w:sz w:val="24"/>
          <w:szCs w:val="24"/>
        </w:rPr>
        <w:t xml:space="preserve"> Advertência por escrito, em caso de descumprimento de quaisquer obrigações previstas no edital e seus anexos e neste contrato, que não configurem hipóteses de aplicação de sanções mais graves;</w:t>
      </w:r>
    </w:p>
    <w:p w14:paraId="18616A05"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.2</w:t>
      </w:r>
      <w:r w:rsidRPr="00CD5586">
        <w:rPr>
          <w:sz w:val="24"/>
          <w:szCs w:val="24"/>
        </w:rPr>
        <w:t xml:space="preserve"> </w:t>
      </w:r>
      <w:r w:rsidRPr="001E14FE">
        <w:rPr>
          <w:sz w:val="24"/>
          <w:szCs w:val="24"/>
        </w:rPr>
        <w:t>Multa de mora de 0,1% (zero vírgula um por cento), por dia de atraso, sobre o valor da parcela recebida em desacordo com o cronograma físico-financeiro acordado, limitada a 90 (noventa) dias.</w:t>
      </w:r>
    </w:p>
    <w:p w14:paraId="6C2CF8BD"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.3</w:t>
      </w:r>
      <w:r w:rsidRPr="00CD5586">
        <w:rPr>
          <w:sz w:val="24"/>
          <w:szCs w:val="24"/>
        </w:rPr>
        <w:t xml:space="preserve"> multa compensatória, em caso de inadimplência parcial, de 5% (cinco por cento) sobre o valor da parcela inadimplida;</w:t>
      </w:r>
    </w:p>
    <w:p w14:paraId="144F49F9" w14:textId="77777777" w:rsidR="00271957" w:rsidRPr="00CD5586" w:rsidRDefault="00271957" w:rsidP="00271957">
      <w:pPr>
        <w:jc w:val="both"/>
        <w:rPr>
          <w:sz w:val="24"/>
          <w:szCs w:val="24"/>
        </w:rPr>
      </w:pPr>
      <w:r>
        <w:rPr>
          <w:b/>
          <w:bCs/>
          <w:sz w:val="24"/>
          <w:szCs w:val="24"/>
        </w:rPr>
        <w:lastRenderedPageBreak/>
        <w:t>19</w:t>
      </w:r>
      <w:r w:rsidRPr="00CD5586">
        <w:rPr>
          <w:b/>
          <w:bCs/>
          <w:sz w:val="24"/>
          <w:szCs w:val="24"/>
        </w:rPr>
        <w:t>.</w:t>
      </w:r>
      <w:r>
        <w:rPr>
          <w:b/>
          <w:bCs/>
          <w:sz w:val="24"/>
          <w:szCs w:val="24"/>
        </w:rPr>
        <w:t>7</w:t>
      </w:r>
      <w:r w:rsidRPr="00CD5586">
        <w:rPr>
          <w:b/>
          <w:bCs/>
          <w:sz w:val="24"/>
          <w:szCs w:val="24"/>
        </w:rPr>
        <w:t>.4</w:t>
      </w:r>
      <w:r w:rsidRPr="00CD5586">
        <w:rPr>
          <w:sz w:val="24"/>
          <w:szCs w:val="24"/>
        </w:rPr>
        <w:t xml:space="preserve"> multa compensatória, em caso de inadimplência total, de 10% (dez por cento) sobre o valor do contrato;</w:t>
      </w:r>
    </w:p>
    <w:p w14:paraId="40D58ABB"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.5</w:t>
      </w:r>
      <w:r w:rsidRPr="005D0BC5">
        <w:rPr>
          <w:rFonts w:ascii="Times New Roman" w:hAnsi="Times New Roman" w:cs="Times New Roman"/>
          <w:sz w:val="24"/>
          <w:szCs w:val="24"/>
          <w:shd w:val="clear" w:color="auto" w:fill="FFFFFF"/>
        </w:rPr>
        <w:t xml:space="preserve"> Impedimento de </w:t>
      </w:r>
      <w:r>
        <w:rPr>
          <w:rFonts w:ascii="Times New Roman" w:hAnsi="Times New Roman" w:cs="Times New Roman"/>
          <w:sz w:val="24"/>
          <w:szCs w:val="24"/>
          <w:shd w:val="clear" w:color="auto" w:fill="FFFFFF"/>
        </w:rPr>
        <w:t xml:space="preserve">licitar e </w:t>
      </w:r>
      <w:r w:rsidRPr="005D0BC5">
        <w:rPr>
          <w:rFonts w:ascii="Times New Roman" w:hAnsi="Times New Roman" w:cs="Times New Roman"/>
          <w:sz w:val="24"/>
          <w:szCs w:val="24"/>
          <w:shd w:val="clear" w:color="auto" w:fill="FFFFFF"/>
        </w:rPr>
        <w:t>contratar</w:t>
      </w:r>
      <w:r w:rsidRPr="005D0BC5">
        <w:rPr>
          <w:rFonts w:ascii="Times New Roman" w:hAnsi="Times New Roman" w:cs="Times New Roman"/>
          <w:color w:val="000000"/>
          <w:sz w:val="24"/>
          <w:szCs w:val="24"/>
        </w:rPr>
        <w:t xml:space="preserve"> no âmbito da Administração Pública direta e indireta do CONTRATANTE</w:t>
      </w:r>
      <w:r w:rsidRPr="005D0BC5">
        <w:rPr>
          <w:rFonts w:ascii="Times New Roman" w:hAnsi="Times New Roman" w:cs="Times New Roman"/>
          <w:color w:val="000000"/>
          <w:sz w:val="24"/>
          <w:szCs w:val="24"/>
          <w:shd w:val="clear" w:color="auto" w:fill="FFFFFF"/>
        </w:rPr>
        <w:t xml:space="preserve">, por prazo não superior a </w:t>
      </w:r>
      <w:proofErr w:type="gramStart"/>
      <w:r w:rsidRPr="005D0BC5">
        <w:rPr>
          <w:rFonts w:ascii="Times New Roman" w:hAnsi="Times New Roman" w:cs="Times New Roman"/>
          <w:color w:val="000000"/>
          <w:sz w:val="24"/>
          <w:szCs w:val="24"/>
          <w:shd w:val="clear" w:color="auto" w:fill="FFFFFF"/>
        </w:rPr>
        <w:t>3</w:t>
      </w:r>
      <w:proofErr w:type="gramEnd"/>
      <w:r w:rsidRPr="005D0BC5">
        <w:rPr>
          <w:rFonts w:ascii="Times New Roman" w:hAnsi="Times New Roman" w:cs="Times New Roman"/>
          <w:color w:val="000000"/>
          <w:sz w:val="24"/>
          <w:szCs w:val="24"/>
          <w:shd w:val="clear" w:color="auto" w:fill="FFFFFF"/>
        </w:rPr>
        <w:t xml:space="preserve"> (três) anos, nos casos previstos nas alíneas “b”, “c”</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color w:val="000000"/>
          <w:sz w:val="24"/>
          <w:szCs w:val="24"/>
          <w:shd w:val="clear" w:color="auto" w:fill="FFFFFF"/>
        </w:rPr>
        <w:t>“d”,</w:t>
      </w:r>
      <w:r>
        <w:rPr>
          <w:rFonts w:ascii="Times New Roman" w:hAnsi="Times New Roman" w:cs="Times New Roman"/>
          <w:color w:val="000000"/>
          <w:sz w:val="24"/>
          <w:szCs w:val="24"/>
          <w:shd w:val="clear" w:color="auto" w:fill="FFFFFF"/>
        </w:rPr>
        <w:t xml:space="preserve"> “e”, “f” e “g”</w:t>
      </w:r>
      <w:r w:rsidRPr="005D0BC5">
        <w:rPr>
          <w:rFonts w:ascii="Times New Roman" w:hAnsi="Times New Roman" w:cs="Times New Roman"/>
          <w:color w:val="000000"/>
          <w:sz w:val="24"/>
          <w:szCs w:val="24"/>
          <w:shd w:val="clear" w:color="auto" w:fill="FFFFFF"/>
        </w:rPr>
        <w:t xml:space="preserve"> do item </w:t>
      </w:r>
      <w:r>
        <w:rPr>
          <w:rFonts w:ascii="Times New Roman" w:hAnsi="Times New Roman" w:cs="Times New Roman"/>
          <w:color w:val="000000"/>
          <w:sz w:val="24"/>
          <w:szCs w:val="24"/>
          <w:shd w:val="clear" w:color="auto" w:fill="FFFFFF"/>
        </w:rPr>
        <w:t>18.5</w:t>
      </w:r>
      <w:r w:rsidRPr="005D0BC5">
        <w:rPr>
          <w:rFonts w:ascii="Times New Roman" w:hAnsi="Times New Roman" w:cs="Times New Roman"/>
          <w:color w:val="000000"/>
          <w:sz w:val="24"/>
          <w:szCs w:val="24"/>
          <w:shd w:val="clear" w:color="auto" w:fill="FFFFFF"/>
        </w:rPr>
        <w:t>, na forma previst</w:t>
      </w:r>
      <w:r>
        <w:rPr>
          <w:rFonts w:ascii="Times New Roman" w:hAnsi="Times New Roman" w:cs="Times New Roman"/>
          <w:color w:val="000000"/>
          <w:sz w:val="24"/>
          <w:szCs w:val="24"/>
          <w:shd w:val="clear" w:color="auto" w:fill="FFFFFF"/>
        </w:rPr>
        <w:t>a</w:t>
      </w:r>
      <w:r w:rsidRPr="005D0BC5">
        <w:rPr>
          <w:rFonts w:ascii="Times New Roman" w:hAnsi="Times New Roman" w:cs="Times New Roman"/>
          <w:color w:val="000000"/>
          <w:sz w:val="24"/>
          <w:szCs w:val="24"/>
          <w:shd w:val="clear" w:color="auto" w:fill="FFFFFF"/>
        </w:rPr>
        <w:t xml:space="preserve"> na Lei Federal nº 14.133/2021</w:t>
      </w:r>
      <w:r>
        <w:rPr>
          <w:rFonts w:ascii="Times New Roman" w:hAnsi="Times New Roman" w:cs="Times New Roman"/>
          <w:color w:val="000000"/>
          <w:sz w:val="24"/>
          <w:szCs w:val="24"/>
          <w:shd w:val="clear" w:color="auto" w:fill="FFFFFF"/>
        </w:rPr>
        <w:t>, quando não se justificar a imposição de penalidade mais grave.</w:t>
      </w:r>
    </w:p>
    <w:p w14:paraId="5B380764"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 xml:space="preserve">.6 </w:t>
      </w:r>
      <w:r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Pr="005D0BC5">
        <w:rPr>
          <w:rFonts w:ascii="Times New Roman" w:hAnsi="Times New Roman" w:cs="Times New Roman"/>
          <w:color w:val="000000"/>
          <w:sz w:val="24"/>
          <w:szCs w:val="24"/>
          <w:shd w:val="clear" w:color="auto" w:fill="FFFFFF"/>
        </w:rPr>
        <w:t xml:space="preserve">nos casos </w:t>
      </w:r>
      <w:r w:rsidRPr="008C081F">
        <w:rPr>
          <w:rFonts w:ascii="Times New Roman" w:hAnsi="Times New Roman" w:cs="Times New Roman"/>
          <w:color w:val="000000"/>
          <w:sz w:val="24"/>
          <w:szCs w:val="24"/>
          <w:shd w:val="clear" w:color="auto" w:fill="FFFFFF"/>
        </w:rPr>
        <w:t>previstos nas alíneas “h”, “i”, “j”, “k” e “l” do item 18.5, bem como nos casos previstos no item 18.6.5 que justifiquem a imposição de penalidade mais grave</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sz w:val="24"/>
          <w:szCs w:val="24"/>
          <w:shd w:val="clear" w:color="auto" w:fill="FFFFFF"/>
        </w:rPr>
        <w:t>na forma previst</w:t>
      </w:r>
      <w:r>
        <w:rPr>
          <w:rFonts w:ascii="Times New Roman" w:hAnsi="Times New Roman" w:cs="Times New Roman"/>
          <w:sz w:val="24"/>
          <w:szCs w:val="24"/>
          <w:shd w:val="clear" w:color="auto" w:fill="FFFFFF"/>
        </w:rPr>
        <w:t>a</w:t>
      </w:r>
      <w:r w:rsidRPr="005D0BC5">
        <w:rPr>
          <w:rFonts w:ascii="Times New Roman" w:hAnsi="Times New Roman" w:cs="Times New Roman"/>
          <w:sz w:val="24"/>
          <w:szCs w:val="24"/>
          <w:shd w:val="clear" w:color="auto" w:fill="FFFFFF"/>
        </w:rPr>
        <w:t xml:space="preserve"> na Lei Federal nº 14.133/2021.</w:t>
      </w:r>
    </w:p>
    <w:p w14:paraId="0F8070E8"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4D782522" w14:textId="77777777" w:rsidR="00271957"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153573AE"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w:t>
      </w:r>
      <w:r w:rsidRPr="00324CDE">
        <w:rPr>
          <w:rFonts w:ascii="Times New Roman" w:hAnsi="Times New Roman" w:cs="Times New Roman"/>
          <w:b/>
          <w:bCs/>
          <w:sz w:val="24"/>
          <w:szCs w:val="24"/>
        </w:rPr>
        <w:t>.</w:t>
      </w:r>
      <w:r>
        <w:rPr>
          <w:rFonts w:ascii="Times New Roman" w:hAnsi="Times New Roman" w:cs="Times New Roman"/>
          <w:b/>
          <w:bCs/>
          <w:sz w:val="24"/>
          <w:szCs w:val="24"/>
        </w:rPr>
        <w:t>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valor contratual.</w:t>
      </w:r>
    </w:p>
    <w:p w14:paraId="46FD4970" w14:textId="16AC3985" w:rsidR="00622AD1" w:rsidRPr="00271957" w:rsidRDefault="00271957" w:rsidP="00271957">
      <w:pPr>
        <w:jc w:val="both"/>
      </w:pPr>
      <w:r>
        <w:rPr>
          <w:b/>
          <w:bCs/>
          <w:color w:val="000000"/>
          <w:sz w:val="24"/>
          <w:szCs w:val="24"/>
          <w:shd w:val="clear" w:color="auto" w:fill="FFFFFF"/>
          <w:lang w:eastAsia="pt-BR"/>
        </w:rPr>
        <w:t>19</w:t>
      </w:r>
      <w:r w:rsidRPr="005D0BC5">
        <w:rPr>
          <w:b/>
          <w:bCs/>
          <w:color w:val="000000"/>
          <w:sz w:val="24"/>
          <w:szCs w:val="24"/>
          <w:shd w:val="clear" w:color="auto" w:fill="FFFFFF"/>
          <w:lang w:eastAsia="pt-BR"/>
        </w:rPr>
        <w:t>.</w:t>
      </w:r>
      <w:r>
        <w:rPr>
          <w:b/>
          <w:bCs/>
          <w:color w:val="000000"/>
          <w:sz w:val="24"/>
          <w:szCs w:val="24"/>
          <w:shd w:val="clear" w:color="auto" w:fill="FFFFFF"/>
          <w:lang w:eastAsia="pt-BR"/>
        </w:rPr>
        <w:t>11</w:t>
      </w:r>
      <w:r w:rsidRPr="005D0BC5">
        <w:rPr>
          <w:b/>
          <w:bCs/>
          <w:color w:val="000000"/>
          <w:sz w:val="24"/>
          <w:szCs w:val="24"/>
          <w:shd w:val="clear" w:color="auto" w:fill="FFFFFF"/>
          <w:lang w:eastAsia="pt-BR"/>
        </w:rPr>
        <w:t xml:space="preserve">. </w:t>
      </w:r>
      <w:r w:rsidRPr="005D0BC5">
        <w:rPr>
          <w:color w:val="000000"/>
          <w:sz w:val="24"/>
          <w:szCs w:val="24"/>
        </w:rPr>
        <w:t xml:space="preserve">O procedimento para aplicação das sanções seguirá o disposto nos artigos 156 e seguintes da Lei 14.133/2021, garantido o exercício de </w:t>
      </w:r>
      <w:proofErr w:type="gramStart"/>
      <w:r w:rsidRPr="005D0BC5">
        <w:rPr>
          <w:color w:val="000000"/>
          <w:sz w:val="24"/>
          <w:szCs w:val="24"/>
        </w:rPr>
        <w:t>contraditório e ampla defesa</w:t>
      </w:r>
      <w:proofErr w:type="gramEnd"/>
      <w:r w:rsidRPr="005D0BC5">
        <w:rPr>
          <w:color w:val="000000"/>
          <w:sz w:val="24"/>
          <w:szCs w:val="24"/>
        </w:rPr>
        <w:t>.</w:t>
      </w:r>
    </w:p>
    <w:p w14:paraId="7DF7274C" w14:textId="77777777" w:rsidR="00622AD1" w:rsidRPr="005D0BC5" w:rsidRDefault="00622AD1" w:rsidP="00622AD1">
      <w:pPr>
        <w:jc w:val="both"/>
        <w:rPr>
          <w:sz w:val="24"/>
          <w:szCs w:val="24"/>
        </w:rPr>
      </w:pPr>
    </w:p>
    <w:p w14:paraId="0DAB981B" w14:textId="77777777" w:rsidR="00622AD1" w:rsidRPr="005D0BC5" w:rsidRDefault="00622AD1" w:rsidP="00622AD1">
      <w:pPr>
        <w:jc w:val="both"/>
        <w:rPr>
          <w:b/>
          <w:sz w:val="24"/>
          <w:szCs w:val="24"/>
        </w:rPr>
      </w:pPr>
      <w:r w:rsidRPr="005D0BC5">
        <w:rPr>
          <w:b/>
          <w:sz w:val="24"/>
          <w:szCs w:val="24"/>
        </w:rPr>
        <w:t xml:space="preserve">CLÁUSULA </w:t>
      </w:r>
      <w:r w:rsidRPr="007F5DEF">
        <w:rPr>
          <w:b/>
          <w:sz w:val="24"/>
          <w:szCs w:val="24"/>
        </w:rPr>
        <w:t xml:space="preserve">VIGÉSIMA </w:t>
      </w:r>
      <w:r w:rsidRPr="005D0BC5">
        <w:rPr>
          <w:b/>
          <w:sz w:val="24"/>
          <w:szCs w:val="24"/>
        </w:rPr>
        <w:t xml:space="preserve">– ANTICORRUPÇÃO </w:t>
      </w:r>
    </w:p>
    <w:p w14:paraId="0AF70347" w14:textId="77777777" w:rsidR="00622AD1" w:rsidRPr="005D0BC5" w:rsidRDefault="00622AD1" w:rsidP="00622AD1">
      <w:pPr>
        <w:jc w:val="both"/>
        <w:rPr>
          <w:sz w:val="24"/>
          <w:szCs w:val="24"/>
        </w:rPr>
      </w:pPr>
      <w:r>
        <w:rPr>
          <w:b/>
          <w:bCs/>
          <w:sz w:val="24"/>
          <w:szCs w:val="24"/>
        </w:rPr>
        <w:t>20</w:t>
      </w:r>
      <w:r w:rsidRPr="005D0BC5">
        <w:rPr>
          <w:b/>
          <w:bCs/>
          <w:sz w:val="24"/>
          <w:szCs w:val="24"/>
        </w:rPr>
        <w:t>.1</w:t>
      </w:r>
      <w:r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1456880" w14:textId="77777777" w:rsidR="00622AD1" w:rsidRPr="005D0BC5" w:rsidRDefault="00622AD1" w:rsidP="00622AD1">
      <w:pPr>
        <w:jc w:val="both"/>
        <w:rPr>
          <w:b/>
          <w:bCs/>
          <w:sz w:val="24"/>
          <w:szCs w:val="24"/>
        </w:rPr>
      </w:pPr>
    </w:p>
    <w:p w14:paraId="1EC6C8B3" w14:textId="77777777" w:rsidR="00622AD1" w:rsidRPr="007F5DEF" w:rsidRDefault="00622AD1" w:rsidP="00622AD1">
      <w:pPr>
        <w:jc w:val="both"/>
        <w:rPr>
          <w:b/>
          <w:sz w:val="24"/>
          <w:szCs w:val="24"/>
        </w:rPr>
      </w:pPr>
      <w:r w:rsidRPr="007F5DEF">
        <w:rPr>
          <w:b/>
          <w:sz w:val="24"/>
          <w:szCs w:val="24"/>
        </w:rPr>
        <w:t>CLÁUSULA VIGÉSIMA</w:t>
      </w:r>
      <w:r>
        <w:rPr>
          <w:b/>
          <w:sz w:val="24"/>
          <w:szCs w:val="24"/>
        </w:rPr>
        <w:t xml:space="preserve"> </w:t>
      </w:r>
      <w:r w:rsidRPr="005D0BC5">
        <w:rPr>
          <w:b/>
          <w:sz w:val="24"/>
          <w:szCs w:val="24"/>
        </w:rPr>
        <w:t>PRIMEIRA</w:t>
      </w:r>
      <w:r w:rsidRPr="007F5DEF">
        <w:rPr>
          <w:b/>
          <w:sz w:val="24"/>
          <w:szCs w:val="24"/>
        </w:rPr>
        <w:t xml:space="preserve"> - DAS ALTERAÇÕES CONTRATUAIS</w:t>
      </w:r>
    </w:p>
    <w:p w14:paraId="4B0E3878" w14:textId="77777777" w:rsidR="00622AD1" w:rsidRPr="00CD5586" w:rsidRDefault="00622AD1" w:rsidP="00622AD1">
      <w:pPr>
        <w:jc w:val="both"/>
        <w:rPr>
          <w:sz w:val="24"/>
          <w:szCs w:val="24"/>
        </w:rPr>
      </w:pPr>
      <w:bookmarkStart w:id="75" w:name="_Hlk131069670"/>
      <w:r w:rsidRPr="00CD5586">
        <w:rPr>
          <w:b/>
          <w:bCs/>
          <w:sz w:val="24"/>
          <w:szCs w:val="24"/>
        </w:rPr>
        <w:t>2</w:t>
      </w:r>
      <w:r>
        <w:rPr>
          <w:b/>
          <w:bCs/>
          <w:sz w:val="24"/>
          <w:szCs w:val="24"/>
        </w:rPr>
        <w:t>1</w:t>
      </w:r>
      <w:r w:rsidRPr="00CD5586">
        <w:rPr>
          <w:b/>
          <w:bCs/>
          <w:sz w:val="24"/>
          <w:szCs w:val="24"/>
        </w:rPr>
        <w:t>.1</w:t>
      </w:r>
      <w:r w:rsidRPr="00CD5586">
        <w:rPr>
          <w:sz w:val="24"/>
          <w:szCs w:val="24"/>
        </w:rPr>
        <w:t xml:space="preserve"> </w:t>
      </w:r>
      <w:bookmarkEnd w:id="75"/>
      <w:r w:rsidRPr="00CD5586">
        <w:rPr>
          <w:sz w:val="24"/>
          <w:szCs w:val="24"/>
        </w:rPr>
        <w:t xml:space="preserve">Este Contrato poderá ser alterado em qualquer das hipóteses previstas nos artigos 124 e seguintes da Lei Federal n.º 14.133. </w:t>
      </w:r>
      <w:proofErr w:type="gramStart"/>
      <w:r w:rsidRPr="00CD5586">
        <w:rPr>
          <w:sz w:val="24"/>
          <w:szCs w:val="24"/>
        </w:rPr>
        <w:t>de</w:t>
      </w:r>
      <w:proofErr w:type="gramEnd"/>
      <w:r w:rsidRPr="00CD5586">
        <w:rPr>
          <w:sz w:val="24"/>
          <w:szCs w:val="24"/>
        </w:rPr>
        <w:t xml:space="preserve"> 2021, mediante anuência expressa do PARANACIDADE, salvo as que tratarem da prorrogação, tão somente, do prazo de vigência contratual.</w:t>
      </w:r>
    </w:p>
    <w:p w14:paraId="7B992B55"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3E20509E" w14:textId="77777777" w:rsidR="00622AD1" w:rsidRPr="005D0BC5" w:rsidRDefault="00622AD1" w:rsidP="00622AD1">
      <w:pPr>
        <w:jc w:val="both"/>
        <w:rPr>
          <w:b/>
          <w:sz w:val="24"/>
          <w:szCs w:val="24"/>
        </w:rPr>
      </w:pPr>
      <w:r w:rsidRPr="005D0BC5">
        <w:rPr>
          <w:b/>
          <w:sz w:val="24"/>
          <w:szCs w:val="24"/>
        </w:rPr>
        <w:t xml:space="preserve">CLÁUSULA VIGÉSIMA </w:t>
      </w:r>
      <w:r w:rsidRPr="005D0BC5">
        <w:rPr>
          <w:b/>
          <w:bCs/>
          <w:sz w:val="24"/>
          <w:szCs w:val="24"/>
        </w:rPr>
        <w:t xml:space="preserve">SEGUNDA </w:t>
      </w:r>
      <w:r w:rsidRPr="005D0BC5">
        <w:rPr>
          <w:b/>
          <w:sz w:val="24"/>
          <w:szCs w:val="24"/>
        </w:rPr>
        <w:t>- DAS DISPOSIÇÕES GERAIS</w:t>
      </w:r>
    </w:p>
    <w:p w14:paraId="78C1973C" w14:textId="77777777" w:rsidR="00622AD1" w:rsidRDefault="00622AD1" w:rsidP="00622AD1">
      <w:pPr>
        <w:jc w:val="both"/>
        <w:rPr>
          <w:sz w:val="24"/>
          <w:szCs w:val="24"/>
        </w:rPr>
      </w:pPr>
      <w:r>
        <w:rPr>
          <w:b/>
          <w:bCs/>
          <w:sz w:val="24"/>
          <w:szCs w:val="24"/>
        </w:rPr>
        <w:t>22</w:t>
      </w:r>
      <w:r w:rsidRPr="005D0BC5">
        <w:rPr>
          <w:b/>
          <w:bCs/>
          <w:sz w:val="24"/>
          <w:szCs w:val="24"/>
        </w:rPr>
        <w:t>.1</w:t>
      </w:r>
      <w:r w:rsidRPr="005D0BC5">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5D3D0D5" w14:textId="77777777" w:rsidR="00622AD1" w:rsidRPr="005D0BC5" w:rsidRDefault="00622AD1" w:rsidP="00622AD1">
      <w:pPr>
        <w:jc w:val="both"/>
        <w:rPr>
          <w:sz w:val="24"/>
          <w:szCs w:val="24"/>
        </w:rPr>
      </w:pPr>
      <w:r>
        <w:rPr>
          <w:b/>
          <w:bCs/>
          <w:sz w:val="24"/>
          <w:szCs w:val="24"/>
        </w:rPr>
        <w:lastRenderedPageBreak/>
        <w:t>22</w:t>
      </w:r>
      <w:r w:rsidRPr="005D0BC5">
        <w:rPr>
          <w:b/>
          <w:bCs/>
          <w:sz w:val="24"/>
          <w:szCs w:val="24"/>
        </w:rPr>
        <w:t>.2</w:t>
      </w:r>
      <w:r w:rsidRPr="005D0BC5">
        <w:rPr>
          <w:sz w:val="24"/>
          <w:szCs w:val="24"/>
        </w:rPr>
        <w:t xml:space="preserve"> Havendo discrepância entre os valores indicados numericamente e por extenso</w:t>
      </w:r>
      <w:proofErr w:type="gramStart"/>
      <w:r w:rsidRPr="005D0BC5">
        <w:rPr>
          <w:sz w:val="24"/>
          <w:szCs w:val="24"/>
        </w:rPr>
        <w:t>, fica</w:t>
      </w:r>
      <w:proofErr w:type="gramEnd"/>
      <w:r w:rsidRPr="005D0BC5">
        <w:rPr>
          <w:sz w:val="24"/>
          <w:szCs w:val="24"/>
        </w:rPr>
        <w:t xml:space="preserve"> desde já acordado entre as partes contratantes que sempre prevalecerão aqueles mencionados por extenso.</w:t>
      </w:r>
    </w:p>
    <w:p w14:paraId="19FF54EC" w14:textId="77777777" w:rsidR="00622AD1" w:rsidRPr="005D0BC5" w:rsidRDefault="00622AD1" w:rsidP="00622AD1">
      <w:pPr>
        <w:jc w:val="both"/>
        <w:rPr>
          <w:sz w:val="24"/>
          <w:szCs w:val="24"/>
        </w:rPr>
      </w:pPr>
      <w:r>
        <w:rPr>
          <w:b/>
          <w:bCs/>
          <w:sz w:val="24"/>
          <w:szCs w:val="24"/>
        </w:rPr>
        <w:t>22</w:t>
      </w:r>
      <w:r w:rsidRPr="005D0BC5">
        <w:rPr>
          <w:b/>
          <w:bCs/>
          <w:sz w:val="24"/>
          <w:szCs w:val="24"/>
        </w:rPr>
        <w:t>.3</w:t>
      </w:r>
      <w:r w:rsidRPr="005D0BC5">
        <w:rPr>
          <w:sz w:val="24"/>
          <w:szCs w:val="24"/>
        </w:rPr>
        <w:t xml:space="preserve"> Os casos omissos serão dirimidos de comum acordo entre as partes, com base na legislação em vigor e aplicáveis a espécie.</w:t>
      </w:r>
    </w:p>
    <w:p w14:paraId="73699788" w14:textId="77777777" w:rsidR="00622AD1" w:rsidRPr="005D0BC5" w:rsidRDefault="00622AD1" w:rsidP="00622AD1">
      <w:pPr>
        <w:jc w:val="both"/>
        <w:rPr>
          <w:sz w:val="24"/>
          <w:szCs w:val="24"/>
        </w:rPr>
      </w:pPr>
      <w:r>
        <w:rPr>
          <w:b/>
          <w:bCs/>
          <w:sz w:val="24"/>
          <w:szCs w:val="24"/>
        </w:rPr>
        <w:t>22</w:t>
      </w:r>
      <w:r w:rsidRPr="005D0BC5">
        <w:rPr>
          <w:b/>
          <w:bCs/>
          <w:sz w:val="24"/>
          <w:szCs w:val="24"/>
        </w:rPr>
        <w:t>.4</w:t>
      </w:r>
      <w:r w:rsidRPr="005D0BC5">
        <w:rPr>
          <w:sz w:val="24"/>
          <w:szCs w:val="24"/>
        </w:rPr>
        <w:t xml:space="preserve"> O presente contrato </w:t>
      </w:r>
      <w:r>
        <w:rPr>
          <w:sz w:val="24"/>
          <w:szCs w:val="24"/>
        </w:rPr>
        <w:t xml:space="preserve">e seus aditamentos </w:t>
      </w:r>
      <w:r w:rsidRPr="005D0BC5">
        <w:rPr>
          <w:sz w:val="24"/>
          <w:szCs w:val="24"/>
        </w:rPr>
        <w:t>ser</w:t>
      </w:r>
      <w:r>
        <w:rPr>
          <w:sz w:val="24"/>
          <w:szCs w:val="24"/>
        </w:rPr>
        <w:t>ão</w:t>
      </w:r>
      <w:r w:rsidRPr="005D0BC5">
        <w:rPr>
          <w:sz w:val="24"/>
          <w:szCs w:val="24"/>
        </w:rPr>
        <w:t xml:space="preserve"> publicado</w:t>
      </w:r>
      <w:r>
        <w:rPr>
          <w:sz w:val="24"/>
          <w:szCs w:val="24"/>
        </w:rPr>
        <w:t>s</w:t>
      </w:r>
      <w:r w:rsidRPr="005D0BC5">
        <w:rPr>
          <w:sz w:val="24"/>
          <w:szCs w:val="24"/>
        </w:rPr>
        <w:t xml:space="preserve"> no Portal Nacional de Contratações Públicas e no sítio eletrônico oficial</w:t>
      </w:r>
      <w:r>
        <w:rPr>
          <w:sz w:val="24"/>
          <w:szCs w:val="24"/>
        </w:rPr>
        <w:t xml:space="preserve"> do município </w:t>
      </w:r>
      <w:r w:rsidRPr="005D0BC5">
        <w:rPr>
          <w:sz w:val="24"/>
          <w:szCs w:val="24"/>
        </w:rPr>
        <w:t>m até 20 dias úteis da data da sua assinatura.</w:t>
      </w:r>
    </w:p>
    <w:p w14:paraId="34E72648" w14:textId="77777777" w:rsidR="00622AD1" w:rsidRPr="005D0BC5" w:rsidRDefault="00622AD1" w:rsidP="00622AD1">
      <w:pPr>
        <w:jc w:val="both"/>
        <w:rPr>
          <w:sz w:val="24"/>
          <w:szCs w:val="24"/>
        </w:rPr>
      </w:pPr>
    </w:p>
    <w:p w14:paraId="22B464F6" w14:textId="77777777" w:rsidR="00622AD1" w:rsidRPr="005D0BC5" w:rsidRDefault="00622AD1" w:rsidP="00622AD1">
      <w:pPr>
        <w:jc w:val="both"/>
        <w:rPr>
          <w:b/>
          <w:bCs/>
          <w:sz w:val="24"/>
          <w:szCs w:val="24"/>
        </w:rPr>
      </w:pPr>
      <w:bookmarkStart w:id="76" w:name="_Hlk86321849"/>
      <w:r w:rsidRPr="005D0BC5">
        <w:rPr>
          <w:b/>
          <w:bCs/>
          <w:sz w:val="24"/>
          <w:szCs w:val="24"/>
        </w:rPr>
        <w:t xml:space="preserve">CLÁUSULA VIGÉSIMA </w:t>
      </w:r>
      <w:r w:rsidRPr="005D0BC5">
        <w:rPr>
          <w:b/>
          <w:sz w:val="24"/>
          <w:szCs w:val="24"/>
        </w:rPr>
        <w:t xml:space="preserve">TERCEIRA </w:t>
      </w:r>
      <w:r w:rsidRPr="005D0BC5">
        <w:rPr>
          <w:b/>
          <w:bCs/>
          <w:sz w:val="24"/>
          <w:szCs w:val="24"/>
        </w:rPr>
        <w:t xml:space="preserve">- DO GERENCIAMENTO DE RESÍDUOS DA CONSTRUÇÃO CIVIL E DA UTILIZAÇÃO DE PRODUTOS E SUBPRODUTOS DE MADEIRA </w:t>
      </w:r>
    </w:p>
    <w:p w14:paraId="7D91EBCF"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.1 </w:t>
      </w:r>
      <w:r w:rsidRPr="005D0BC5">
        <w:rPr>
          <w:sz w:val="24"/>
          <w:szCs w:val="24"/>
        </w:rPr>
        <w:t xml:space="preserve">No que diz respeito ao Gerenciamento de Resíduos da Construção Civil, a empresa deverá executar a obra de acordo com a Resolução do CONAMA n.º 307, de </w:t>
      </w:r>
      <w:proofErr w:type="gramStart"/>
      <w:r w:rsidRPr="005D0BC5">
        <w:rPr>
          <w:sz w:val="24"/>
          <w:szCs w:val="24"/>
        </w:rPr>
        <w:t>5</w:t>
      </w:r>
      <w:proofErr w:type="gramEnd"/>
      <w:r w:rsidRPr="005D0BC5">
        <w:rPr>
          <w:sz w:val="24"/>
          <w:szCs w:val="24"/>
        </w:rPr>
        <w:t xml:space="preserve"> de julho de 2002 e suas alterações juntamente com a legislação pertinente do município onde será realizada.</w:t>
      </w:r>
    </w:p>
    <w:p w14:paraId="6210581D"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.2 </w:t>
      </w:r>
      <w:r w:rsidRPr="005D0BC5">
        <w:rPr>
          <w:sz w:val="24"/>
          <w:szCs w:val="24"/>
        </w:rPr>
        <w:t xml:space="preserve">A contratada somente deverá utilizar produtos ou subprodutos de madeira de origem exótica ou nativa que tenham procedência legal, conforme Decreto Estadual n.º 4.889, de 31 de maio de 2005. </w:t>
      </w:r>
    </w:p>
    <w:p w14:paraId="28112A60" w14:textId="77777777" w:rsidR="00622AD1" w:rsidRPr="005D0BC5" w:rsidRDefault="00622AD1" w:rsidP="00622AD1">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.2.1.</w:t>
      </w:r>
      <w:r w:rsidRPr="005D0BC5">
        <w:rPr>
          <w:rFonts w:ascii="Times New Roman" w:hAnsi="Times New Roman" w:cs="Times New Roman"/>
          <w:sz w:val="24"/>
          <w:szCs w:val="24"/>
          <w:shd w:val="clear" w:color="auto" w:fill="FFFFFF"/>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593768C" w14:textId="77777777" w:rsidR="00622AD1" w:rsidRPr="005D0BC5" w:rsidRDefault="00622AD1" w:rsidP="00622AD1">
      <w:pPr>
        <w:jc w:val="both"/>
        <w:rPr>
          <w:sz w:val="24"/>
          <w:szCs w:val="24"/>
        </w:rPr>
      </w:pPr>
    </w:p>
    <w:p w14:paraId="7537B23F" w14:textId="77777777" w:rsidR="00622AD1" w:rsidRPr="005D0BC5" w:rsidRDefault="00622AD1" w:rsidP="00622AD1">
      <w:pPr>
        <w:jc w:val="both"/>
        <w:rPr>
          <w:b/>
          <w:sz w:val="24"/>
          <w:szCs w:val="24"/>
        </w:rPr>
      </w:pPr>
      <w:r w:rsidRPr="005D0BC5">
        <w:rPr>
          <w:b/>
          <w:sz w:val="24"/>
          <w:szCs w:val="24"/>
        </w:rPr>
        <w:t xml:space="preserve">CLÁUSULA VIGÉSIMA </w:t>
      </w:r>
      <w:r>
        <w:rPr>
          <w:b/>
          <w:sz w:val="24"/>
          <w:szCs w:val="24"/>
        </w:rPr>
        <w:t>QUARTA</w:t>
      </w:r>
      <w:r w:rsidRPr="005D0BC5">
        <w:rPr>
          <w:b/>
          <w:sz w:val="24"/>
          <w:szCs w:val="24"/>
        </w:rPr>
        <w:t xml:space="preserve"> - DO FORO</w:t>
      </w:r>
      <w:bookmarkEnd w:id="76"/>
    </w:p>
    <w:p w14:paraId="74BE0F79" w14:textId="76B0D849" w:rsidR="00622AD1" w:rsidRPr="005D0BC5" w:rsidRDefault="00622AD1" w:rsidP="00622AD1">
      <w:pPr>
        <w:jc w:val="both"/>
        <w:rPr>
          <w:sz w:val="24"/>
          <w:szCs w:val="24"/>
        </w:rPr>
      </w:pPr>
      <w:r w:rsidRPr="005D0BC5">
        <w:rPr>
          <w:b/>
          <w:bCs/>
          <w:sz w:val="24"/>
          <w:szCs w:val="24"/>
        </w:rPr>
        <w:t>2</w:t>
      </w:r>
      <w:r>
        <w:rPr>
          <w:b/>
          <w:bCs/>
          <w:sz w:val="24"/>
          <w:szCs w:val="24"/>
        </w:rPr>
        <w:t>4</w:t>
      </w:r>
      <w:r w:rsidRPr="005D0BC5">
        <w:rPr>
          <w:b/>
          <w:bCs/>
          <w:sz w:val="24"/>
          <w:szCs w:val="24"/>
        </w:rPr>
        <w:t>.1</w:t>
      </w:r>
      <w:r w:rsidRPr="005D0BC5">
        <w:rPr>
          <w:sz w:val="24"/>
          <w:szCs w:val="24"/>
        </w:rPr>
        <w:t xml:space="preserve"> As partes elegem o foro da Comarca de </w:t>
      </w:r>
      <w:r w:rsidR="00EA1CFA">
        <w:rPr>
          <w:sz w:val="24"/>
          <w:szCs w:val="24"/>
        </w:rPr>
        <w:t>Curiúva</w:t>
      </w:r>
      <w:r w:rsidRPr="005D0BC5">
        <w:rPr>
          <w:sz w:val="24"/>
          <w:szCs w:val="24"/>
        </w:rPr>
        <w:t>, Estado do Paraná, para dirimir quaisquer dúvidas oriundas do presente Contrato, renunciando a qualquer outro, por mais privilegiado que seja.</w:t>
      </w:r>
    </w:p>
    <w:p w14:paraId="3A648713" w14:textId="77777777" w:rsidR="00622AD1" w:rsidRPr="00555B65" w:rsidRDefault="00622AD1" w:rsidP="00622AD1">
      <w:pPr>
        <w:jc w:val="both"/>
        <w:rPr>
          <w:b/>
          <w:bCs/>
          <w:sz w:val="24"/>
          <w:szCs w:val="24"/>
        </w:rPr>
      </w:pPr>
      <w:r w:rsidRPr="00AE0D5B">
        <w:rPr>
          <w:b/>
          <w:bCs/>
          <w:sz w:val="24"/>
          <w:szCs w:val="24"/>
        </w:rPr>
        <w:t>2</w:t>
      </w:r>
      <w:r>
        <w:rPr>
          <w:b/>
          <w:bCs/>
          <w:sz w:val="24"/>
          <w:szCs w:val="24"/>
        </w:rPr>
        <w:t>4</w:t>
      </w:r>
      <w:r w:rsidRPr="00AE0D5B">
        <w:rPr>
          <w:b/>
          <w:bCs/>
          <w:sz w:val="24"/>
          <w:szCs w:val="24"/>
        </w:rPr>
        <w:t xml:space="preserve">.2 </w:t>
      </w:r>
      <w:proofErr w:type="gramStart"/>
      <w:r w:rsidRPr="00AE0D5B">
        <w:rPr>
          <w:b/>
          <w:bCs/>
          <w:sz w:val="24"/>
          <w:szCs w:val="24"/>
        </w:rPr>
        <w:t>Fica</w:t>
      </w:r>
      <w:proofErr w:type="gramEnd"/>
      <w:r w:rsidRPr="00AE0D5B">
        <w:rPr>
          <w:b/>
          <w:bCs/>
          <w:sz w:val="24"/>
          <w:szCs w:val="24"/>
        </w:rPr>
        <w:t xml:space="preserve"> pactuado entre as partes que este contrato adota a data da assinatura citada no extrato do contrato publicado como data do acordo firmado, estando as demais clausulas vinculadas submetidas a esta data.</w:t>
      </w:r>
    </w:p>
    <w:p w14:paraId="3D9EAFF4" w14:textId="77777777" w:rsidR="00622AD1" w:rsidRPr="005D0BC5" w:rsidRDefault="00622AD1" w:rsidP="00622AD1">
      <w:pPr>
        <w:jc w:val="both"/>
        <w:rPr>
          <w:sz w:val="24"/>
          <w:szCs w:val="24"/>
        </w:rPr>
      </w:pPr>
      <w:r w:rsidRPr="005D0BC5">
        <w:rPr>
          <w:sz w:val="24"/>
          <w:szCs w:val="24"/>
        </w:rPr>
        <w:t>E assim, por estarem justos e contratados assinam o presente em duas vias de igual teor e forma, na presença das testemunhas abaixo.</w:t>
      </w:r>
    </w:p>
    <w:p w14:paraId="79952DB9" w14:textId="77777777" w:rsidR="002C29C9" w:rsidRPr="005D0BC5" w:rsidRDefault="002C29C9" w:rsidP="00584E41">
      <w:pPr>
        <w:jc w:val="both"/>
        <w:rPr>
          <w:b/>
          <w:sz w:val="24"/>
          <w:szCs w:val="24"/>
        </w:rPr>
      </w:pPr>
    </w:p>
    <w:p w14:paraId="6B0818C7" w14:textId="77777777" w:rsidR="002C29C9" w:rsidRPr="005D0BC5" w:rsidRDefault="00F33E3E" w:rsidP="00584E41">
      <w:pPr>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Pr>
          <w:sz w:val="24"/>
          <w:szCs w:val="24"/>
        </w:rPr>
        <w:t xml:space="preserve"> </w:t>
      </w:r>
      <w:r w:rsidR="002C29C9" w:rsidRPr="005D0BC5">
        <w:rPr>
          <w:sz w:val="24"/>
          <w:szCs w:val="24"/>
        </w:rPr>
        <w:t>,</w:t>
      </w:r>
      <w:r w:rsidR="002C29C9" w:rsidRPr="005D0BC5">
        <w:rPr>
          <w:sz w:val="24"/>
          <w:szCs w:val="24"/>
          <w:lang w:eastAsia="pt-BR"/>
        </w:rPr>
        <w:t xml:space="preserv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 xml:space="preserve">de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proofErr w:type="spellStart"/>
      <w:r w:rsidR="002C29C9" w:rsidRPr="005D0BC5">
        <w:rPr>
          <w:sz w:val="24"/>
          <w:szCs w:val="24"/>
        </w:rPr>
        <w:t>de</w:t>
      </w:r>
      <w:proofErr w:type="spellEnd"/>
      <w:r w:rsidR="002C29C9" w:rsidRPr="005D0BC5">
        <w:rPr>
          <w:sz w:val="24"/>
          <w:szCs w:val="24"/>
        </w:rPr>
        <w:t xml:space="preserve"> 20</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rPr>
        <w:t>.</w:t>
      </w:r>
    </w:p>
    <w:p w14:paraId="30AB6CD3" w14:textId="77777777" w:rsidR="002C29C9" w:rsidRPr="005D0BC5" w:rsidRDefault="002C29C9" w:rsidP="00584E41">
      <w:pPr>
        <w:jc w:val="center"/>
        <w:rPr>
          <w:sz w:val="24"/>
          <w:szCs w:val="24"/>
        </w:rPr>
      </w:pPr>
    </w:p>
    <w:p w14:paraId="3B7AAF19" w14:textId="77777777" w:rsidR="002C29C9" w:rsidRPr="005D0BC5" w:rsidRDefault="002C29C9" w:rsidP="00584E41">
      <w:pPr>
        <w:jc w:val="center"/>
        <w:rPr>
          <w:sz w:val="24"/>
          <w:szCs w:val="24"/>
        </w:rPr>
      </w:pPr>
      <w:r w:rsidRPr="005D0BC5">
        <w:rPr>
          <w:sz w:val="24"/>
          <w:szCs w:val="24"/>
        </w:rPr>
        <w:t>CONTRATANTE                                                    CONTRATADA</w:t>
      </w:r>
    </w:p>
    <w:p w14:paraId="6C9C20C1" w14:textId="77777777" w:rsidR="002C29C9" w:rsidRPr="005D0BC5" w:rsidRDefault="002C29C9" w:rsidP="00584E41">
      <w:pPr>
        <w:tabs>
          <w:tab w:val="left" w:pos="5670"/>
        </w:tabs>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ab/>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3CA181AD" w14:textId="77777777" w:rsidR="002C29C9" w:rsidRPr="005D0BC5" w:rsidRDefault="002C29C9" w:rsidP="008B6B47">
      <w:pPr>
        <w:rPr>
          <w:sz w:val="24"/>
          <w:szCs w:val="24"/>
        </w:rPr>
      </w:pPr>
    </w:p>
    <w:p w14:paraId="1AF8A38A" w14:textId="77777777" w:rsidR="00F33E3E" w:rsidRDefault="002C29C9" w:rsidP="008B6B47">
      <w:pPr>
        <w:rPr>
          <w:sz w:val="24"/>
          <w:szCs w:val="24"/>
        </w:rPr>
      </w:pPr>
      <w:r w:rsidRPr="005D0BC5">
        <w:rPr>
          <w:sz w:val="24"/>
          <w:szCs w:val="24"/>
        </w:rPr>
        <w:t>Testemunhas:</w:t>
      </w:r>
    </w:p>
    <w:p w14:paraId="4FA6A8DE" w14:textId="77777777" w:rsidR="002C29C9" w:rsidRPr="005D0BC5" w:rsidRDefault="002C29C9" w:rsidP="008B6B47">
      <w:pPr>
        <w:rPr>
          <w:sz w:val="24"/>
          <w:szCs w:val="24"/>
        </w:rPr>
      </w:pPr>
      <w:r w:rsidRPr="005D0BC5">
        <w:rPr>
          <w:sz w:val="24"/>
          <w:szCs w:val="24"/>
        </w:rPr>
        <w:t>__________________________</w:t>
      </w:r>
    </w:p>
    <w:p w14:paraId="47A92E48" w14:textId="77777777" w:rsidR="002C29C9"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40614DA2" w14:textId="77777777" w:rsidR="00F33E3E" w:rsidRDefault="00F33E3E" w:rsidP="008B6B47">
      <w:pPr>
        <w:rPr>
          <w:sz w:val="24"/>
          <w:szCs w:val="24"/>
        </w:rPr>
      </w:pPr>
    </w:p>
    <w:p w14:paraId="6FEC12A5" w14:textId="77777777" w:rsidR="002C29C9" w:rsidRPr="005D0BC5" w:rsidRDefault="002C29C9" w:rsidP="008B6B47">
      <w:pPr>
        <w:rPr>
          <w:sz w:val="24"/>
          <w:szCs w:val="24"/>
        </w:rPr>
      </w:pPr>
      <w:r w:rsidRPr="005D0BC5">
        <w:rPr>
          <w:sz w:val="24"/>
          <w:szCs w:val="24"/>
        </w:rPr>
        <w:t>________________________</w:t>
      </w:r>
    </w:p>
    <w:p w14:paraId="4E943921" w14:textId="77777777" w:rsidR="000B6154"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bookmarkStart w:id="77" w:name="_Hlk69972961"/>
    </w:p>
    <w:p w14:paraId="1BD7013E" w14:textId="225763B1" w:rsidR="00A65BD1" w:rsidRDefault="00F9752E" w:rsidP="008E1B46">
      <w:pPr>
        <w:ind w:left="360"/>
        <w:jc w:val="center"/>
        <w:rPr>
          <w:rFonts w:ascii="Arial" w:hAnsi="Arial" w:cs="Arial"/>
          <w:b/>
          <w:bCs/>
          <w:sz w:val="24"/>
          <w:szCs w:val="24"/>
        </w:rPr>
      </w:pPr>
      <w:r w:rsidRPr="005D0BC5">
        <w:rPr>
          <w:b/>
          <w:bCs/>
          <w:sz w:val="24"/>
          <w:szCs w:val="24"/>
        </w:rPr>
        <w:br w:type="page"/>
      </w:r>
      <w:bookmarkStart w:id="78" w:name="_Hlk199491191"/>
      <w:bookmarkStart w:id="79" w:name="_Hlk17726986"/>
      <w:bookmarkEnd w:id="77"/>
      <w:r w:rsidR="00A65BD1" w:rsidRPr="003D132D">
        <w:rPr>
          <w:rFonts w:ascii="Arial" w:hAnsi="Arial" w:cs="Arial"/>
          <w:b/>
          <w:bCs/>
          <w:sz w:val="24"/>
          <w:szCs w:val="24"/>
        </w:rPr>
        <w:lastRenderedPageBreak/>
        <w:t>RELAÇÃO DE ENSAIOS NECESSÁRIOS E MODELO DE DECLARAÇÃO</w:t>
      </w:r>
      <w:bookmarkEnd w:id="78"/>
    </w:p>
    <w:p w14:paraId="17D0C15A" w14:textId="77777777" w:rsidR="00A65BD1" w:rsidRDefault="00A65BD1" w:rsidP="008E1B46">
      <w:pPr>
        <w:ind w:left="360"/>
        <w:jc w:val="center"/>
        <w:rPr>
          <w:b/>
          <w:bCs/>
          <w:sz w:val="24"/>
          <w:szCs w:val="24"/>
        </w:rPr>
      </w:pPr>
    </w:p>
    <w:p w14:paraId="465DE59B" w14:textId="5FFD84A8" w:rsidR="008E1B46" w:rsidRDefault="008E1B46" w:rsidP="008E1B46">
      <w:pPr>
        <w:ind w:left="360"/>
        <w:jc w:val="center"/>
        <w:rPr>
          <w:rFonts w:ascii="Arial" w:hAnsi="Arial" w:cs="Arial"/>
          <w:b/>
          <w:bCs/>
          <w:sz w:val="22"/>
          <w:szCs w:val="22"/>
        </w:rPr>
      </w:pPr>
      <w:r w:rsidRPr="00270DE3">
        <w:rPr>
          <w:rFonts w:ascii="Arial" w:hAnsi="Arial" w:cs="Arial"/>
          <w:b/>
          <w:bCs/>
          <w:sz w:val="22"/>
          <w:szCs w:val="22"/>
        </w:rPr>
        <w:t>PAVIMENTAÇÕES E</w:t>
      </w:r>
      <w:r>
        <w:rPr>
          <w:rFonts w:ascii="Arial" w:hAnsi="Arial" w:cs="Arial"/>
          <w:b/>
          <w:bCs/>
          <w:sz w:val="22"/>
          <w:szCs w:val="22"/>
        </w:rPr>
        <w:t>M CBUQ – PMF – TRATAMENTOS (TST)</w:t>
      </w:r>
    </w:p>
    <w:p w14:paraId="1B3E33EB" w14:textId="77777777" w:rsidR="008E1B46" w:rsidRDefault="008E1B46" w:rsidP="008E1B46">
      <w:pPr>
        <w:ind w:left="360"/>
        <w:jc w:val="center"/>
        <w:rPr>
          <w:rFonts w:ascii="Arial" w:hAnsi="Arial" w:cs="Arial"/>
          <w:b/>
          <w:bCs/>
          <w:sz w:val="22"/>
          <w:szCs w:val="22"/>
        </w:rPr>
      </w:pPr>
    </w:p>
    <w:p w14:paraId="3C5A7239" w14:textId="77777777" w:rsidR="008E1B46" w:rsidRDefault="008E1B46" w:rsidP="008E1B46">
      <w:pPr>
        <w:ind w:left="360"/>
        <w:jc w:val="center"/>
        <w:rPr>
          <w:rFonts w:ascii="Arial" w:hAnsi="Arial" w:cs="Arial"/>
          <w:b/>
          <w:bCs/>
          <w:sz w:val="22"/>
          <w:szCs w:val="22"/>
        </w:rPr>
      </w:pPr>
    </w:p>
    <w:p w14:paraId="74DCC2DB" w14:textId="77777777" w:rsidR="008E1B46" w:rsidRPr="0063485A" w:rsidRDefault="008E1B46" w:rsidP="008E1B46">
      <w:pPr>
        <w:numPr>
          <w:ilvl w:val="0"/>
          <w:numId w:val="21"/>
        </w:numPr>
        <w:tabs>
          <w:tab w:val="clear" w:pos="720"/>
          <w:tab w:val="num" w:pos="643"/>
        </w:tabs>
        <w:suppressAutoHyphens w:val="0"/>
        <w:ind w:left="643"/>
        <w:jc w:val="both"/>
        <w:rPr>
          <w:rFonts w:ascii="Arial" w:hAnsi="Arial" w:cs="Arial"/>
          <w:sz w:val="22"/>
          <w:szCs w:val="22"/>
        </w:rPr>
      </w:pPr>
      <w:r w:rsidRPr="0063485A">
        <w:rPr>
          <w:rFonts w:ascii="Arial" w:hAnsi="Arial" w:cs="Arial"/>
          <w:b/>
          <w:bCs/>
          <w:sz w:val="22"/>
          <w:szCs w:val="22"/>
        </w:rPr>
        <w:t xml:space="preserve">PLANO DE AMOSTRAGEM – CONTROLE TECNOLÓGICO </w:t>
      </w:r>
      <w:r w:rsidRPr="0063485A">
        <w:rPr>
          <w:rFonts w:ascii="Arial" w:hAnsi="Arial" w:cs="Arial"/>
          <w:sz w:val="22"/>
          <w:szCs w:val="22"/>
        </w:rPr>
        <w:t>- DNER-PRO 277/97.</w:t>
      </w:r>
    </w:p>
    <w:p w14:paraId="542C36B5" w14:textId="77777777" w:rsidR="008E1B46" w:rsidRDefault="008E1B46" w:rsidP="008E1B46">
      <w:pPr>
        <w:ind w:left="360"/>
        <w:rPr>
          <w:rFonts w:ascii="Arial" w:hAnsi="Arial" w:cs="Arial"/>
          <w:b/>
          <w:bCs/>
          <w:sz w:val="22"/>
          <w:szCs w:val="22"/>
        </w:rPr>
      </w:pPr>
    </w:p>
    <w:p w14:paraId="3F3B8E01" w14:textId="77777777" w:rsidR="008E1B46" w:rsidRDefault="008E1B46" w:rsidP="008E1B46">
      <w:pPr>
        <w:ind w:left="360"/>
        <w:rPr>
          <w:rFonts w:ascii="Arial" w:hAnsi="Arial" w:cs="Arial"/>
          <w:b/>
          <w:bCs/>
          <w:sz w:val="22"/>
          <w:szCs w:val="22"/>
        </w:rPr>
      </w:pPr>
    </w:p>
    <w:p w14:paraId="6AC38471" w14:textId="77777777" w:rsidR="008E1B46" w:rsidRPr="005E7E5F" w:rsidRDefault="008E1B46" w:rsidP="008E1B46">
      <w:pPr>
        <w:ind w:left="360"/>
        <w:jc w:val="both"/>
        <w:rPr>
          <w:rFonts w:ascii="Arial" w:hAnsi="Arial" w:cs="Arial"/>
          <w:bCs/>
          <w:color w:val="156082"/>
          <w:sz w:val="18"/>
          <w:szCs w:val="18"/>
        </w:rPr>
      </w:pPr>
      <w:r w:rsidRPr="005E7E5F">
        <w:rPr>
          <w:rFonts w:ascii="Arial" w:hAnsi="Arial" w:cs="Arial"/>
          <w:b/>
          <w:sz w:val="22"/>
          <w:szCs w:val="22"/>
          <w:u w:val="single"/>
        </w:rPr>
        <w:t>Relação de ensaios utilizados para obras de pavimentação, conforme Referencial de Ensaios - DER-PR</w:t>
      </w:r>
      <w:r w:rsidRPr="005E7E5F">
        <w:rPr>
          <w:rFonts w:ascii="Arial" w:hAnsi="Arial" w:cs="Arial"/>
          <w:bCs/>
          <w:sz w:val="22"/>
          <w:szCs w:val="22"/>
        </w:rPr>
        <w:t>. (</w:t>
      </w:r>
      <w:r w:rsidRPr="005E7E5F">
        <w:rPr>
          <w:rFonts w:ascii="Arial" w:hAnsi="Arial" w:cs="Arial"/>
          <w:bCs/>
          <w:color w:val="156082"/>
          <w:sz w:val="18"/>
          <w:szCs w:val="18"/>
        </w:rPr>
        <w:t>www.der.pr.gov.br/Pagina/Especificacoes-de-Materiais-e-Ensaios-Tecnologicos-para-Servicos-Rodoviarios</w:t>
      </w:r>
      <w:proofErr w:type="gramStart"/>
      <w:r w:rsidRPr="005E7E5F">
        <w:rPr>
          <w:rFonts w:ascii="Arial" w:hAnsi="Arial" w:cs="Arial"/>
          <w:bCs/>
          <w:color w:val="156082"/>
          <w:sz w:val="18"/>
          <w:szCs w:val="18"/>
        </w:rPr>
        <w:t>)</w:t>
      </w:r>
      <w:proofErr w:type="gramEnd"/>
    </w:p>
    <w:p w14:paraId="69BCD936" w14:textId="77777777" w:rsidR="008E1B46" w:rsidRPr="005E7E5F" w:rsidRDefault="008E1B46" w:rsidP="008E1B46">
      <w:pPr>
        <w:ind w:left="360"/>
        <w:jc w:val="both"/>
        <w:rPr>
          <w:rFonts w:ascii="Arial" w:hAnsi="Arial" w:cs="Arial"/>
          <w:b/>
          <w:sz w:val="22"/>
          <w:szCs w:val="22"/>
          <w:u w:val="single"/>
        </w:rPr>
      </w:pPr>
    </w:p>
    <w:p w14:paraId="0CE5D79E" w14:textId="77777777" w:rsidR="008E1B46" w:rsidRPr="005E7E5F" w:rsidRDefault="008E1B46" w:rsidP="008E1B46">
      <w:pPr>
        <w:ind w:left="360"/>
        <w:jc w:val="both"/>
        <w:rPr>
          <w:rFonts w:ascii="Arial" w:hAnsi="Arial" w:cs="Arial"/>
          <w:b/>
          <w:sz w:val="22"/>
          <w:szCs w:val="22"/>
          <w:u w:val="single"/>
        </w:rPr>
      </w:pPr>
      <w:r w:rsidRPr="001F6EBC">
        <w:rPr>
          <w:rFonts w:ascii="Arial" w:hAnsi="Arial" w:cs="Arial"/>
          <w:b/>
          <w:sz w:val="22"/>
          <w:szCs w:val="22"/>
          <w:u w:val="single"/>
        </w:rPr>
        <w:t>Devem ser aplicados apenas aqueles específicos para o projeto em análise.</w:t>
      </w:r>
      <w:r w:rsidRPr="005E7E5F">
        <w:rPr>
          <w:rFonts w:ascii="Arial" w:hAnsi="Arial" w:cs="Arial"/>
          <w:b/>
          <w:sz w:val="22"/>
          <w:szCs w:val="22"/>
          <w:u w:val="single"/>
        </w:rPr>
        <w:t xml:space="preserve"> </w:t>
      </w:r>
    </w:p>
    <w:p w14:paraId="688D8A8F" w14:textId="77777777" w:rsidR="008E1B46" w:rsidRPr="008E1B46" w:rsidRDefault="008E1B46" w:rsidP="008E1B46">
      <w:pPr>
        <w:ind w:left="360"/>
        <w:rPr>
          <w:rFonts w:ascii="Arial" w:hAnsi="Arial" w:cs="Arial"/>
          <w:b/>
          <w:color w:val="000000"/>
          <w:sz w:val="22"/>
          <w:szCs w:val="22"/>
          <w:u w:val="single"/>
        </w:rPr>
      </w:pPr>
    </w:p>
    <w:p w14:paraId="190978B4" w14:textId="77777777" w:rsidR="008E1B46" w:rsidRPr="008E1B46" w:rsidRDefault="008E1B46" w:rsidP="008E1B46">
      <w:pPr>
        <w:numPr>
          <w:ilvl w:val="0"/>
          <w:numId w:val="21"/>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pavimentação</w:t>
      </w:r>
    </w:p>
    <w:p w14:paraId="1B684252" w14:textId="77777777" w:rsidR="008E1B46" w:rsidRPr="008E1B46" w:rsidRDefault="008E1B46" w:rsidP="008E1B46">
      <w:pPr>
        <w:ind w:left="360"/>
        <w:rPr>
          <w:rFonts w:ascii="Arial" w:hAnsi="Arial" w:cs="Arial"/>
          <w:bCs/>
          <w:color w:val="000000"/>
          <w:sz w:val="22"/>
          <w:szCs w:val="22"/>
        </w:rPr>
      </w:pPr>
    </w:p>
    <w:p w14:paraId="09C50EB9"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DER-ES-PA-01-23 Regularização do Subleito</w:t>
      </w:r>
    </w:p>
    <w:p w14:paraId="67D274E5"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DER-ES-PA-03-23 Macadame Seco</w:t>
      </w:r>
    </w:p>
    <w:p w14:paraId="0FDB5D0C"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DER-ES-PA-05-23 Brita Graduada</w:t>
      </w:r>
    </w:p>
    <w:p w14:paraId="6D8D3F64"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DER-ES-PA-06-23 Brita Corrida</w:t>
      </w:r>
    </w:p>
    <w:p w14:paraId="5EC5DBB5"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 xml:space="preserve">DER-ES-PA-07-23 Camadas Estabilizadas </w:t>
      </w:r>
      <w:proofErr w:type="spellStart"/>
      <w:r w:rsidRPr="008E1B46">
        <w:rPr>
          <w:rFonts w:ascii="Arial" w:hAnsi="Arial" w:cs="Arial"/>
          <w:bCs/>
          <w:color w:val="000000"/>
          <w:sz w:val="22"/>
          <w:szCs w:val="22"/>
        </w:rPr>
        <w:t>Granulometricamente</w:t>
      </w:r>
      <w:proofErr w:type="spellEnd"/>
    </w:p>
    <w:p w14:paraId="678A9CAC"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DER-ES-PA-11-23 Solo-Cimento e Solo Tratado com Cimento</w:t>
      </w:r>
    </w:p>
    <w:p w14:paraId="4BA95E3B"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DER-ES-PA-16-23 Brita Graduada Tratada com Cimento</w:t>
      </w:r>
    </w:p>
    <w:p w14:paraId="3B90DEEA"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DER-ES-PA-17-23 Pinturas Asfálticas</w:t>
      </w:r>
    </w:p>
    <w:p w14:paraId="3FC49CE9"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DER-ES-PA-19-23 Capa Selante</w:t>
      </w:r>
    </w:p>
    <w:p w14:paraId="74C471AE"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 xml:space="preserve">DER-ES-PA-21-23 Concreto Asfáltico, Usinado à </w:t>
      </w:r>
      <w:proofErr w:type="gramStart"/>
      <w:r w:rsidRPr="008E1B46">
        <w:rPr>
          <w:rFonts w:ascii="Arial" w:hAnsi="Arial" w:cs="Arial"/>
          <w:bCs/>
          <w:color w:val="000000"/>
          <w:sz w:val="22"/>
          <w:szCs w:val="22"/>
        </w:rPr>
        <w:t>Quente</w:t>
      </w:r>
      <w:proofErr w:type="gramEnd"/>
    </w:p>
    <w:p w14:paraId="2F4A14A7"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 xml:space="preserve">DER-ES-PA-23-23 </w:t>
      </w:r>
      <w:proofErr w:type="spellStart"/>
      <w:r w:rsidRPr="008E1B46">
        <w:rPr>
          <w:rFonts w:ascii="Arial" w:hAnsi="Arial" w:cs="Arial"/>
          <w:bCs/>
          <w:color w:val="000000"/>
          <w:sz w:val="22"/>
          <w:szCs w:val="22"/>
        </w:rPr>
        <w:t>Pré</w:t>
      </w:r>
      <w:proofErr w:type="spellEnd"/>
      <w:r w:rsidRPr="008E1B46">
        <w:rPr>
          <w:rFonts w:ascii="Arial" w:hAnsi="Arial" w:cs="Arial"/>
          <w:bCs/>
          <w:color w:val="000000"/>
          <w:sz w:val="22"/>
          <w:szCs w:val="22"/>
        </w:rPr>
        <w:t xml:space="preserve">-Misturado </w:t>
      </w:r>
      <w:proofErr w:type="gramStart"/>
      <w:r w:rsidRPr="008E1B46">
        <w:rPr>
          <w:rFonts w:ascii="Arial" w:hAnsi="Arial" w:cs="Arial"/>
          <w:bCs/>
          <w:color w:val="000000"/>
          <w:sz w:val="22"/>
          <w:szCs w:val="22"/>
        </w:rPr>
        <w:t>à</w:t>
      </w:r>
      <w:proofErr w:type="gramEnd"/>
      <w:r w:rsidRPr="008E1B46">
        <w:rPr>
          <w:rFonts w:ascii="Arial" w:hAnsi="Arial" w:cs="Arial"/>
          <w:bCs/>
          <w:color w:val="000000"/>
          <w:sz w:val="22"/>
          <w:szCs w:val="22"/>
        </w:rPr>
        <w:t xml:space="preserve"> Frio</w:t>
      </w:r>
    </w:p>
    <w:p w14:paraId="480708A2"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DER-ES-PA-36-23 Tratamentos Superficiais – Ligantes Convencionais e Modificados</w:t>
      </w:r>
    </w:p>
    <w:p w14:paraId="50E31102" w14:textId="77777777" w:rsidR="008E1B46" w:rsidRPr="008E1B46" w:rsidRDefault="008E1B46" w:rsidP="008E1B46">
      <w:pPr>
        <w:ind w:left="360"/>
        <w:rPr>
          <w:rFonts w:ascii="Arial" w:hAnsi="Arial" w:cs="Arial"/>
          <w:bCs/>
          <w:color w:val="000000"/>
          <w:sz w:val="22"/>
          <w:szCs w:val="22"/>
        </w:rPr>
      </w:pPr>
    </w:p>
    <w:p w14:paraId="3210519E" w14:textId="77777777" w:rsidR="008E1B46" w:rsidRPr="008E1B46" w:rsidRDefault="008E1B46" w:rsidP="008E1B46">
      <w:pPr>
        <w:numPr>
          <w:ilvl w:val="0"/>
          <w:numId w:val="21"/>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terraplenagem</w:t>
      </w:r>
    </w:p>
    <w:p w14:paraId="3717F6B6" w14:textId="77777777" w:rsidR="008E1B46" w:rsidRPr="008E1B46" w:rsidRDefault="008E1B46" w:rsidP="008E1B46">
      <w:pPr>
        <w:ind w:left="720"/>
        <w:rPr>
          <w:rFonts w:ascii="Arial" w:hAnsi="Arial" w:cs="Arial"/>
          <w:b/>
          <w:color w:val="000000"/>
          <w:sz w:val="22"/>
          <w:szCs w:val="22"/>
        </w:rPr>
      </w:pPr>
    </w:p>
    <w:p w14:paraId="2D607591"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DER-ES-TE-01-23 Serviços Preliminares</w:t>
      </w:r>
    </w:p>
    <w:p w14:paraId="688B0028"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DER-ES-TE-02-23 Cortes</w:t>
      </w:r>
    </w:p>
    <w:p w14:paraId="3791FF7C"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DER-ES-TE-03-23 Empréstimos</w:t>
      </w:r>
    </w:p>
    <w:p w14:paraId="770302AC"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DER-ES-TE-04-23 Remoção de Solos Moles</w:t>
      </w:r>
    </w:p>
    <w:p w14:paraId="498A7D64"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 xml:space="preserve">DER-ES-TE-05-23 Colchão </w:t>
      </w:r>
      <w:proofErr w:type="spellStart"/>
      <w:r w:rsidRPr="008E1B46">
        <w:rPr>
          <w:rFonts w:ascii="Arial" w:hAnsi="Arial" w:cs="Arial"/>
          <w:bCs/>
          <w:color w:val="000000"/>
          <w:sz w:val="22"/>
          <w:szCs w:val="22"/>
        </w:rPr>
        <w:t>Drenante</w:t>
      </w:r>
      <w:proofErr w:type="spellEnd"/>
      <w:r w:rsidRPr="008E1B46">
        <w:rPr>
          <w:rFonts w:ascii="Arial" w:hAnsi="Arial" w:cs="Arial"/>
          <w:bCs/>
          <w:color w:val="000000"/>
          <w:sz w:val="22"/>
          <w:szCs w:val="22"/>
        </w:rPr>
        <w:t xml:space="preserve"> de Areia para Fundação de Aterro</w:t>
      </w:r>
    </w:p>
    <w:p w14:paraId="60F9375F"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DER-ES-TE-06-23 Aterros</w:t>
      </w:r>
    </w:p>
    <w:p w14:paraId="53CE33BE" w14:textId="77777777" w:rsidR="008E1B46" w:rsidRPr="008E1B46" w:rsidRDefault="008E1B46" w:rsidP="008E1B46">
      <w:pPr>
        <w:ind w:left="360"/>
        <w:rPr>
          <w:rFonts w:ascii="Arial" w:hAnsi="Arial" w:cs="Arial"/>
          <w:bCs/>
          <w:color w:val="000000"/>
          <w:sz w:val="22"/>
          <w:szCs w:val="22"/>
        </w:rPr>
      </w:pPr>
    </w:p>
    <w:p w14:paraId="28A3E002" w14:textId="77777777" w:rsidR="008E1B46" w:rsidRPr="008E1B46" w:rsidRDefault="00530DC5" w:rsidP="008E1B46">
      <w:pPr>
        <w:ind w:left="360"/>
        <w:rPr>
          <w:rFonts w:ascii="Arial" w:hAnsi="Arial" w:cs="Arial"/>
          <w:b/>
          <w:color w:val="000000"/>
          <w:sz w:val="22"/>
          <w:szCs w:val="22"/>
        </w:rPr>
      </w:pPr>
      <w:hyperlink r:id="rId21" w:history="1">
        <w:r w:rsidR="008E1B46" w:rsidRPr="008E1B46">
          <w:rPr>
            <w:rStyle w:val="Hyperlink"/>
            <w:rFonts w:ascii="Arial" w:hAnsi="Arial" w:cs="Arial"/>
            <w:b/>
            <w:color w:val="000000"/>
            <w:sz w:val="22"/>
            <w:szCs w:val="22"/>
          </w:rPr>
          <w:t>Especificação de Serviço - ES — Departamento Nacional de Infraestrutura de Transportes</w:t>
        </w:r>
      </w:hyperlink>
    </w:p>
    <w:p w14:paraId="31D57A5A" w14:textId="77777777" w:rsidR="008E1B46" w:rsidRPr="008E1B46" w:rsidRDefault="008E1B46" w:rsidP="008E1B46">
      <w:pPr>
        <w:ind w:left="360"/>
        <w:jc w:val="center"/>
        <w:rPr>
          <w:rFonts w:ascii="Arial" w:hAnsi="Arial" w:cs="Arial"/>
          <w:b/>
          <w:color w:val="000000"/>
          <w:sz w:val="22"/>
          <w:szCs w:val="22"/>
        </w:rPr>
      </w:pPr>
    </w:p>
    <w:p w14:paraId="65C3AF6D" w14:textId="77777777" w:rsidR="008E1B46" w:rsidRPr="008E1B46" w:rsidRDefault="00530DC5" w:rsidP="008E1B46">
      <w:pPr>
        <w:ind w:left="360"/>
        <w:jc w:val="both"/>
        <w:rPr>
          <w:rFonts w:ascii="Arial" w:hAnsi="Arial" w:cs="Arial"/>
          <w:bCs/>
          <w:color w:val="000000"/>
          <w:sz w:val="22"/>
          <w:szCs w:val="22"/>
        </w:rPr>
      </w:pPr>
      <w:hyperlink r:id="rId22" w:tgtFrame="_self" w:history="1">
        <w:r w:rsidR="008E1B46" w:rsidRPr="008E1B46">
          <w:rPr>
            <w:rStyle w:val="Hyperlink"/>
            <w:rFonts w:ascii="Arial" w:hAnsi="Arial" w:cs="Arial"/>
            <w:bCs/>
            <w:color w:val="000000"/>
            <w:sz w:val="22"/>
            <w:szCs w:val="22"/>
          </w:rPr>
          <w:t>DNIT 031/2024-ES – Pavimentação – Concreto asfáltico – Especificação de serviço</w:t>
        </w:r>
      </w:hyperlink>
    </w:p>
    <w:p w14:paraId="1F2DD58C" w14:textId="77777777" w:rsidR="008E1B46" w:rsidRPr="008E1B46" w:rsidRDefault="00530DC5" w:rsidP="008E1B46">
      <w:pPr>
        <w:ind w:left="360"/>
        <w:jc w:val="both"/>
        <w:rPr>
          <w:rFonts w:ascii="Arial" w:hAnsi="Arial" w:cs="Arial"/>
          <w:bCs/>
          <w:color w:val="000000"/>
          <w:sz w:val="22"/>
          <w:szCs w:val="22"/>
        </w:rPr>
      </w:pPr>
      <w:hyperlink r:id="rId23" w:tgtFrame="_self" w:history="1">
        <w:r w:rsidR="008E1B46" w:rsidRPr="008E1B46">
          <w:rPr>
            <w:rStyle w:val="Hyperlink"/>
            <w:rFonts w:ascii="Arial" w:hAnsi="Arial" w:cs="Arial"/>
            <w:bCs/>
            <w:color w:val="000000"/>
            <w:sz w:val="22"/>
            <w:szCs w:val="22"/>
          </w:rPr>
          <w:t>DNIT 104/2009-ES - Terraplenagem - Serviços preliminares - Especificação de serviço</w:t>
        </w:r>
      </w:hyperlink>
    </w:p>
    <w:p w14:paraId="3C661362" w14:textId="77777777" w:rsidR="008E1B46" w:rsidRPr="008E1B46" w:rsidRDefault="00530DC5" w:rsidP="008E1B46">
      <w:pPr>
        <w:ind w:left="360"/>
        <w:jc w:val="both"/>
        <w:rPr>
          <w:rFonts w:ascii="Arial" w:hAnsi="Arial" w:cs="Arial"/>
          <w:bCs/>
          <w:color w:val="000000"/>
          <w:sz w:val="22"/>
          <w:szCs w:val="22"/>
        </w:rPr>
      </w:pPr>
      <w:hyperlink r:id="rId24" w:tgtFrame="_self" w:history="1">
        <w:r w:rsidR="008E1B46" w:rsidRPr="008E1B46">
          <w:rPr>
            <w:rStyle w:val="Hyperlink"/>
            <w:rFonts w:ascii="Arial" w:hAnsi="Arial" w:cs="Arial"/>
            <w:bCs/>
            <w:color w:val="000000"/>
            <w:sz w:val="22"/>
            <w:szCs w:val="22"/>
          </w:rPr>
          <w:t>DNIT 106/2009-ES - Terraplenagem - Cortes - Especificação de serviço</w:t>
        </w:r>
      </w:hyperlink>
    </w:p>
    <w:p w14:paraId="330260EE" w14:textId="77777777" w:rsidR="008E1B46" w:rsidRPr="008E1B46" w:rsidRDefault="00530DC5" w:rsidP="008E1B46">
      <w:pPr>
        <w:ind w:left="360"/>
        <w:jc w:val="both"/>
        <w:rPr>
          <w:rFonts w:ascii="Arial" w:hAnsi="Arial" w:cs="Arial"/>
          <w:bCs/>
          <w:color w:val="000000"/>
          <w:sz w:val="22"/>
          <w:szCs w:val="22"/>
        </w:rPr>
      </w:pPr>
      <w:hyperlink r:id="rId25" w:tgtFrame="_self" w:history="1">
        <w:r w:rsidR="008E1B46" w:rsidRPr="008E1B46">
          <w:rPr>
            <w:rStyle w:val="Hyperlink"/>
            <w:rFonts w:ascii="Arial" w:hAnsi="Arial" w:cs="Arial"/>
            <w:bCs/>
            <w:color w:val="000000"/>
            <w:sz w:val="22"/>
            <w:szCs w:val="22"/>
          </w:rPr>
          <w:t>DNIT 107/2009-ES - Terraplenagem - Empréstimos - Especificação de serviço</w:t>
        </w:r>
      </w:hyperlink>
    </w:p>
    <w:p w14:paraId="7D4D6B7D" w14:textId="77777777" w:rsidR="008E1B46" w:rsidRPr="008E1B46" w:rsidRDefault="00530DC5" w:rsidP="008E1B46">
      <w:pPr>
        <w:ind w:left="360"/>
        <w:jc w:val="both"/>
        <w:rPr>
          <w:rFonts w:ascii="Arial" w:hAnsi="Arial" w:cs="Arial"/>
          <w:bCs/>
          <w:color w:val="000000"/>
          <w:sz w:val="22"/>
          <w:szCs w:val="22"/>
        </w:rPr>
      </w:pPr>
      <w:hyperlink r:id="rId26" w:tgtFrame="_self" w:history="1">
        <w:r w:rsidR="008E1B46" w:rsidRPr="008E1B46">
          <w:rPr>
            <w:rStyle w:val="Hyperlink"/>
            <w:rFonts w:ascii="Arial" w:hAnsi="Arial" w:cs="Arial"/>
            <w:bCs/>
            <w:color w:val="000000"/>
            <w:sz w:val="22"/>
            <w:szCs w:val="22"/>
          </w:rPr>
          <w:t>DNIT 108/2009-ES - Terraplenagem - Aterros - Especificação de serviço</w:t>
        </w:r>
      </w:hyperlink>
    </w:p>
    <w:p w14:paraId="1E21A33B" w14:textId="77777777" w:rsidR="008E1B46" w:rsidRPr="008E1B46" w:rsidRDefault="00530DC5" w:rsidP="008E1B46">
      <w:pPr>
        <w:ind w:left="360"/>
        <w:jc w:val="both"/>
        <w:rPr>
          <w:rFonts w:ascii="Arial" w:hAnsi="Arial" w:cs="Arial"/>
          <w:bCs/>
          <w:color w:val="000000"/>
          <w:sz w:val="22"/>
          <w:szCs w:val="22"/>
        </w:rPr>
      </w:pPr>
      <w:hyperlink r:id="rId27" w:tgtFrame="_self" w:history="1">
        <w:r w:rsidR="008E1B46" w:rsidRPr="008E1B46">
          <w:rPr>
            <w:rStyle w:val="Hyperlink"/>
            <w:rFonts w:ascii="Arial" w:hAnsi="Arial" w:cs="Arial"/>
            <w:bCs/>
            <w:color w:val="000000"/>
            <w:sz w:val="22"/>
            <w:szCs w:val="22"/>
          </w:rPr>
          <w:t>DNIT 137/2010-ES: Pavimentação - Regularização do subleito - Especificação de serviço</w:t>
        </w:r>
      </w:hyperlink>
    </w:p>
    <w:p w14:paraId="0B7FDBFD" w14:textId="77777777" w:rsidR="008E1B46" w:rsidRPr="008E1B46" w:rsidRDefault="00530DC5" w:rsidP="008E1B46">
      <w:pPr>
        <w:ind w:left="360"/>
        <w:jc w:val="both"/>
        <w:rPr>
          <w:rFonts w:ascii="Arial" w:hAnsi="Arial" w:cs="Arial"/>
          <w:bCs/>
          <w:color w:val="000000"/>
          <w:sz w:val="22"/>
          <w:szCs w:val="22"/>
        </w:rPr>
      </w:pPr>
      <w:hyperlink r:id="rId28" w:tgtFrame="_self" w:history="1">
        <w:r w:rsidR="008E1B46" w:rsidRPr="008E1B46">
          <w:rPr>
            <w:rStyle w:val="Hyperlink"/>
            <w:rFonts w:ascii="Arial" w:hAnsi="Arial" w:cs="Arial"/>
            <w:bCs/>
            <w:color w:val="000000"/>
            <w:sz w:val="22"/>
            <w:szCs w:val="22"/>
          </w:rPr>
          <w:t>DNIT 138/2010-ES: Pavimentação - Reforço do subleito - Especificação de serviço</w:t>
        </w:r>
      </w:hyperlink>
    </w:p>
    <w:p w14:paraId="43272C50" w14:textId="77777777" w:rsidR="008E1B46" w:rsidRPr="008E1B46" w:rsidRDefault="00530DC5" w:rsidP="008E1B46">
      <w:pPr>
        <w:ind w:left="360"/>
        <w:jc w:val="both"/>
        <w:rPr>
          <w:rFonts w:ascii="Arial" w:hAnsi="Arial" w:cs="Arial"/>
          <w:bCs/>
          <w:color w:val="000000"/>
          <w:sz w:val="22"/>
          <w:szCs w:val="22"/>
        </w:rPr>
      </w:pPr>
      <w:hyperlink r:id="rId29" w:tgtFrame="_self" w:history="1">
        <w:r w:rsidR="008E1B46" w:rsidRPr="008E1B46">
          <w:rPr>
            <w:rStyle w:val="Hyperlink"/>
            <w:rFonts w:ascii="Arial" w:hAnsi="Arial" w:cs="Arial"/>
            <w:bCs/>
            <w:color w:val="000000"/>
            <w:sz w:val="22"/>
            <w:szCs w:val="22"/>
          </w:rPr>
          <w:t xml:space="preserve">DNIT 139/2010-ES: Pavimentação - Sub-base estabilizada </w:t>
        </w:r>
        <w:proofErr w:type="spellStart"/>
        <w:r w:rsidR="008E1B46" w:rsidRPr="008E1B46">
          <w:rPr>
            <w:rStyle w:val="Hyperlink"/>
            <w:rFonts w:ascii="Arial" w:hAnsi="Arial" w:cs="Arial"/>
            <w:bCs/>
            <w:color w:val="000000"/>
            <w:sz w:val="22"/>
            <w:szCs w:val="22"/>
          </w:rPr>
          <w:t>granulometricamente</w:t>
        </w:r>
        <w:proofErr w:type="spellEnd"/>
        <w:r w:rsidR="008E1B46" w:rsidRPr="008E1B46">
          <w:rPr>
            <w:rStyle w:val="Hyperlink"/>
            <w:rFonts w:ascii="Arial" w:hAnsi="Arial" w:cs="Arial"/>
            <w:bCs/>
            <w:color w:val="000000"/>
            <w:sz w:val="22"/>
            <w:szCs w:val="22"/>
          </w:rPr>
          <w:t> - Especificação de serviço</w:t>
        </w:r>
      </w:hyperlink>
    </w:p>
    <w:p w14:paraId="50DBC3C4" w14:textId="77777777" w:rsidR="008E1B46" w:rsidRPr="008E1B46" w:rsidRDefault="00530DC5" w:rsidP="008E1B46">
      <w:pPr>
        <w:ind w:left="360"/>
        <w:jc w:val="both"/>
        <w:rPr>
          <w:rFonts w:ascii="Arial" w:hAnsi="Arial" w:cs="Arial"/>
          <w:bCs/>
          <w:color w:val="000000"/>
          <w:sz w:val="22"/>
          <w:szCs w:val="22"/>
        </w:rPr>
      </w:pPr>
      <w:hyperlink r:id="rId30" w:tgtFrame="_self" w:history="1">
        <w:r w:rsidR="008E1B46" w:rsidRPr="008E1B46">
          <w:rPr>
            <w:rStyle w:val="Hyperlink"/>
            <w:rFonts w:ascii="Arial" w:hAnsi="Arial" w:cs="Arial"/>
            <w:bCs/>
            <w:color w:val="000000"/>
            <w:sz w:val="22"/>
            <w:szCs w:val="22"/>
          </w:rPr>
          <w:t xml:space="preserve">DNIT 141/2022-ES: Pavimentação - Base estabilizada </w:t>
        </w:r>
        <w:proofErr w:type="spellStart"/>
        <w:r w:rsidR="008E1B46" w:rsidRPr="008E1B46">
          <w:rPr>
            <w:rStyle w:val="Hyperlink"/>
            <w:rFonts w:ascii="Arial" w:hAnsi="Arial" w:cs="Arial"/>
            <w:bCs/>
            <w:color w:val="000000"/>
            <w:sz w:val="22"/>
            <w:szCs w:val="22"/>
          </w:rPr>
          <w:t>granulometricamente</w:t>
        </w:r>
        <w:proofErr w:type="spellEnd"/>
        <w:r w:rsidR="008E1B46" w:rsidRPr="008E1B46">
          <w:rPr>
            <w:rStyle w:val="Hyperlink"/>
            <w:rFonts w:ascii="Arial" w:hAnsi="Arial" w:cs="Arial"/>
            <w:bCs/>
            <w:color w:val="000000"/>
            <w:sz w:val="22"/>
            <w:szCs w:val="22"/>
          </w:rPr>
          <w:t> - Especificação de serviço</w:t>
        </w:r>
      </w:hyperlink>
    </w:p>
    <w:p w14:paraId="19F213B7" w14:textId="77777777" w:rsidR="008E1B46" w:rsidRPr="008E1B46" w:rsidRDefault="00530DC5" w:rsidP="008E1B46">
      <w:pPr>
        <w:ind w:left="360"/>
        <w:jc w:val="both"/>
        <w:rPr>
          <w:rFonts w:ascii="Arial" w:hAnsi="Arial" w:cs="Arial"/>
          <w:bCs/>
          <w:color w:val="000000"/>
          <w:sz w:val="22"/>
          <w:szCs w:val="22"/>
        </w:rPr>
      </w:pPr>
      <w:hyperlink r:id="rId31" w:tgtFrame="_self" w:history="1">
        <w:r w:rsidR="008E1B46" w:rsidRPr="008E1B46">
          <w:rPr>
            <w:rStyle w:val="Hyperlink"/>
            <w:rFonts w:ascii="Arial" w:hAnsi="Arial" w:cs="Arial"/>
            <w:bCs/>
            <w:color w:val="000000"/>
            <w:sz w:val="22"/>
            <w:szCs w:val="22"/>
          </w:rPr>
          <w:t>DNIT 142/2022-ES: Pavimentação - Base de solo melhorado com cimento - Especificação de serviço</w:t>
        </w:r>
      </w:hyperlink>
    </w:p>
    <w:p w14:paraId="76EB2154" w14:textId="77777777" w:rsidR="008E1B46" w:rsidRPr="008E1B46" w:rsidRDefault="00530DC5" w:rsidP="008E1B46">
      <w:pPr>
        <w:ind w:left="360"/>
        <w:jc w:val="both"/>
        <w:rPr>
          <w:rFonts w:ascii="Arial" w:hAnsi="Arial" w:cs="Arial"/>
          <w:bCs/>
          <w:color w:val="000000"/>
          <w:sz w:val="22"/>
          <w:szCs w:val="22"/>
        </w:rPr>
      </w:pPr>
      <w:hyperlink r:id="rId32" w:tgtFrame="_self" w:history="1">
        <w:r w:rsidR="008E1B46" w:rsidRPr="008E1B46">
          <w:rPr>
            <w:rStyle w:val="Hyperlink"/>
            <w:rFonts w:ascii="Arial" w:hAnsi="Arial" w:cs="Arial"/>
            <w:bCs/>
            <w:color w:val="000000"/>
            <w:sz w:val="22"/>
            <w:szCs w:val="22"/>
          </w:rPr>
          <w:t>DNIT 143/2022-ES: Pavimentação - Base de solo-cimento - Especificação de serviço</w:t>
        </w:r>
      </w:hyperlink>
    </w:p>
    <w:p w14:paraId="356A8927" w14:textId="77777777" w:rsidR="008E1B46" w:rsidRPr="008E1B46" w:rsidRDefault="00530DC5" w:rsidP="008E1B46">
      <w:pPr>
        <w:ind w:left="360"/>
        <w:jc w:val="both"/>
        <w:rPr>
          <w:rFonts w:ascii="Arial" w:hAnsi="Arial" w:cs="Arial"/>
          <w:bCs/>
          <w:color w:val="000000"/>
          <w:sz w:val="22"/>
          <w:szCs w:val="22"/>
        </w:rPr>
      </w:pPr>
      <w:hyperlink r:id="rId33" w:tgtFrame="_self" w:history="1">
        <w:r w:rsidR="008E1B46" w:rsidRPr="008E1B46">
          <w:rPr>
            <w:rStyle w:val="Hyperlink"/>
            <w:rFonts w:ascii="Arial" w:hAnsi="Arial" w:cs="Arial"/>
            <w:bCs/>
            <w:color w:val="000000"/>
            <w:sz w:val="22"/>
            <w:szCs w:val="22"/>
          </w:rPr>
          <w:t>DNIT 144/2014-ES: Pavimentação – Imprimação com ligante asfáltico - Especificação de serviço</w:t>
        </w:r>
      </w:hyperlink>
    </w:p>
    <w:p w14:paraId="531C7DE6" w14:textId="77777777" w:rsidR="008E1B46" w:rsidRPr="008E1B46" w:rsidRDefault="00530DC5" w:rsidP="008E1B46">
      <w:pPr>
        <w:ind w:left="360"/>
        <w:jc w:val="both"/>
        <w:rPr>
          <w:rFonts w:ascii="Arial" w:hAnsi="Arial" w:cs="Arial"/>
          <w:bCs/>
          <w:color w:val="000000"/>
          <w:sz w:val="22"/>
          <w:szCs w:val="22"/>
        </w:rPr>
      </w:pPr>
      <w:hyperlink r:id="rId34" w:tgtFrame="_self" w:history="1">
        <w:r w:rsidR="008E1B46" w:rsidRPr="008E1B46">
          <w:rPr>
            <w:rStyle w:val="Hyperlink"/>
            <w:rFonts w:ascii="Arial" w:hAnsi="Arial" w:cs="Arial"/>
            <w:bCs/>
            <w:color w:val="000000"/>
            <w:sz w:val="22"/>
            <w:szCs w:val="22"/>
          </w:rPr>
          <w:t>DNIT 145/2012-ES: Pavimentação - Pintura de ligação com ligante asfáltico - Especificação de serviço</w:t>
        </w:r>
      </w:hyperlink>
    </w:p>
    <w:p w14:paraId="0716CD81" w14:textId="77777777" w:rsidR="008E1B46" w:rsidRPr="008E1B46" w:rsidRDefault="00530DC5" w:rsidP="008E1B46">
      <w:pPr>
        <w:ind w:left="360"/>
        <w:jc w:val="both"/>
        <w:rPr>
          <w:rFonts w:ascii="Arial" w:hAnsi="Arial" w:cs="Arial"/>
          <w:bCs/>
          <w:color w:val="000000"/>
          <w:sz w:val="22"/>
          <w:szCs w:val="22"/>
        </w:rPr>
      </w:pPr>
      <w:hyperlink r:id="rId35" w:tgtFrame="_self" w:history="1">
        <w:r w:rsidR="008E1B46" w:rsidRPr="008E1B46">
          <w:rPr>
            <w:rStyle w:val="Hyperlink"/>
            <w:rFonts w:ascii="Arial" w:hAnsi="Arial" w:cs="Arial"/>
            <w:bCs/>
            <w:color w:val="000000"/>
            <w:sz w:val="22"/>
            <w:szCs w:val="22"/>
          </w:rPr>
          <w:t>DNIT 146/2012-ES: Pavimentação asfáltica - Tratamento superficial simples - Especificação de serviço</w:t>
        </w:r>
      </w:hyperlink>
    </w:p>
    <w:p w14:paraId="10D68563" w14:textId="77777777" w:rsidR="008E1B46" w:rsidRPr="008E1B46" w:rsidRDefault="00530DC5" w:rsidP="008E1B46">
      <w:pPr>
        <w:ind w:left="360"/>
        <w:jc w:val="both"/>
        <w:rPr>
          <w:rFonts w:ascii="Arial" w:hAnsi="Arial" w:cs="Arial"/>
          <w:bCs/>
          <w:color w:val="000000"/>
          <w:sz w:val="22"/>
          <w:szCs w:val="22"/>
        </w:rPr>
      </w:pPr>
      <w:hyperlink r:id="rId36" w:tgtFrame="_self" w:history="1">
        <w:r w:rsidR="008E1B46" w:rsidRPr="008E1B46">
          <w:rPr>
            <w:rStyle w:val="Hyperlink"/>
            <w:rFonts w:ascii="Arial" w:hAnsi="Arial" w:cs="Arial"/>
            <w:bCs/>
            <w:color w:val="000000"/>
            <w:sz w:val="22"/>
            <w:szCs w:val="22"/>
          </w:rPr>
          <w:t>DNIT 147/2012-ES: Pavimentação asfáltica - Tratamento superficial duplo - Especificação de serviço</w:t>
        </w:r>
      </w:hyperlink>
    </w:p>
    <w:p w14:paraId="10C7F14C" w14:textId="77777777" w:rsidR="008E1B46" w:rsidRPr="008E1B46" w:rsidRDefault="00530DC5" w:rsidP="008E1B46">
      <w:pPr>
        <w:ind w:left="360"/>
        <w:jc w:val="both"/>
        <w:rPr>
          <w:rFonts w:ascii="Arial" w:hAnsi="Arial" w:cs="Arial"/>
          <w:bCs/>
          <w:color w:val="000000"/>
          <w:sz w:val="22"/>
          <w:szCs w:val="22"/>
        </w:rPr>
      </w:pPr>
      <w:hyperlink r:id="rId37" w:tgtFrame="_self" w:history="1">
        <w:r w:rsidR="008E1B46" w:rsidRPr="008E1B46">
          <w:rPr>
            <w:rStyle w:val="Hyperlink"/>
            <w:rFonts w:ascii="Arial" w:hAnsi="Arial" w:cs="Arial"/>
            <w:bCs/>
            <w:color w:val="000000"/>
            <w:sz w:val="22"/>
            <w:szCs w:val="22"/>
          </w:rPr>
          <w:t>DNIT 148/2012-ES: Pavimentação asfáltica - Tratamento superficial triplo - Especificação de serviço </w:t>
        </w:r>
      </w:hyperlink>
    </w:p>
    <w:p w14:paraId="6180AB47" w14:textId="77777777" w:rsidR="008E1B46" w:rsidRPr="008E1B46" w:rsidRDefault="00530DC5" w:rsidP="008E1B46">
      <w:pPr>
        <w:ind w:left="360"/>
        <w:jc w:val="both"/>
        <w:rPr>
          <w:rFonts w:ascii="Arial" w:hAnsi="Arial" w:cs="Arial"/>
          <w:bCs/>
          <w:color w:val="000000"/>
          <w:sz w:val="22"/>
          <w:szCs w:val="22"/>
        </w:rPr>
      </w:pPr>
      <w:hyperlink r:id="rId38" w:tgtFrame="_self" w:history="1">
        <w:r w:rsidR="008E1B46" w:rsidRPr="008E1B46">
          <w:rPr>
            <w:rStyle w:val="Hyperlink"/>
            <w:rFonts w:ascii="Arial" w:hAnsi="Arial" w:cs="Arial"/>
            <w:bCs/>
            <w:color w:val="000000"/>
            <w:sz w:val="22"/>
            <w:szCs w:val="22"/>
          </w:rPr>
          <w:t xml:space="preserve">DNIT 153/2010-ES: Pavimentação asfáltica - </w:t>
        </w:r>
        <w:proofErr w:type="spellStart"/>
        <w:r w:rsidR="008E1B46" w:rsidRPr="008E1B46">
          <w:rPr>
            <w:rStyle w:val="Hyperlink"/>
            <w:rFonts w:ascii="Arial" w:hAnsi="Arial" w:cs="Arial"/>
            <w:bCs/>
            <w:color w:val="000000"/>
            <w:sz w:val="22"/>
            <w:szCs w:val="22"/>
          </w:rPr>
          <w:t>Pré</w:t>
        </w:r>
        <w:proofErr w:type="spellEnd"/>
        <w:r w:rsidR="008E1B46" w:rsidRPr="008E1B46">
          <w:rPr>
            <w:rStyle w:val="Hyperlink"/>
            <w:rFonts w:ascii="Arial" w:hAnsi="Arial" w:cs="Arial"/>
            <w:bCs/>
            <w:color w:val="000000"/>
            <w:sz w:val="22"/>
            <w:szCs w:val="22"/>
          </w:rPr>
          <w:t xml:space="preserve"> - misturado a frio com emulsão catiônica convencional - Especificação de serviço</w:t>
        </w:r>
      </w:hyperlink>
    </w:p>
    <w:p w14:paraId="2037A540" w14:textId="77777777" w:rsidR="008E1B46" w:rsidRPr="008E1B46" w:rsidRDefault="008E1B46" w:rsidP="008E1B46">
      <w:pPr>
        <w:ind w:left="360"/>
        <w:jc w:val="center"/>
        <w:rPr>
          <w:rFonts w:ascii="Arial" w:hAnsi="Arial" w:cs="Arial"/>
          <w:b/>
          <w:color w:val="000000"/>
          <w:sz w:val="22"/>
          <w:szCs w:val="22"/>
        </w:rPr>
      </w:pPr>
    </w:p>
    <w:p w14:paraId="11CB55A7" w14:textId="77777777" w:rsidR="008E1B46" w:rsidRPr="008E1B46" w:rsidRDefault="008E1B46" w:rsidP="008E1B46">
      <w:pPr>
        <w:ind w:left="360"/>
        <w:jc w:val="center"/>
        <w:rPr>
          <w:rFonts w:ascii="Arial" w:hAnsi="Arial" w:cs="Arial"/>
          <w:b/>
          <w:color w:val="000000"/>
          <w:sz w:val="22"/>
          <w:szCs w:val="22"/>
        </w:rPr>
      </w:pPr>
    </w:p>
    <w:p w14:paraId="40A1B37F" w14:textId="77777777" w:rsidR="008E1B46" w:rsidRPr="008E1B46" w:rsidRDefault="008E1B46" w:rsidP="008E1B46">
      <w:pPr>
        <w:rPr>
          <w:rFonts w:ascii="Arial" w:hAnsi="Arial" w:cs="Arial"/>
          <w:b/>
          <w:bCs/>
          <w:color w:val="000000"/>
          <w:sz w:val="22"/>
          <w:szCs w:val="22"/>
          <w:u w:val="single"/>
        </w:rPr>
      </w:pPr>
      <w:r w:rsidRPr="008E1B46">
        <w:rPr>
          <w:rFonts w:ascii="Arial" w:hAnsi="Arial" w:cs="Arial"/>
          <w:b/>
          <w:bCs/>
          <w:color w:val="000000"/>
          <w:sz w:val="22"/>
          <w:szCs w:val="22"/>
        </w:rPr>
        <w:t xml:space="preserve">      </w:t>
      </w:r>
      <w:r w:rsidRPr="008E1B46">
        <w:rPr>
          <w:rFonts w:ascii="Arial" w:hAnsi="Arial" w:cs="Arial"/>
          <w:b/>
          <w:bCs/>
          <w:color w:val="000000"/>
          <w:sz w:val="22"/>
          <w:szCs w:val="22"/>
          <w:u w:val="single"/>
        </w:rPr>
        <w:t>Especificação de Material (EM) - DNIT</w:t>
      </w:r>
    </w:p>
    <w:p w14:paraId="166FE216" w14:textId="77777777" w:rsidR="008E1B46" w:rsidRPr="008E1B46" w:rsidRDefault="008E1B46" w:rsidP="008E1B46">
      <w:pPr>
        <w:ind w:left="360"/>
        <w:jc w:val="both"/>
        <w:rPr>
          <w:rStyle w:val="Hyperlink"/>
          <w:rFonts w:ascii="Arial" w:hAnsi="Arial" w:cs="Arial"/>
          <w:bCs/>
          <w:color w:val="000000"/>
          <w:sz w:val="22"/>
          <w:szCs w:val="22"/>
        </w:rPr>
      </w:pPr>
    </w:p>
    <w:p w14:paraId="5D411C63" w14:textId="77777777" w:rsidR="008E1B46" w:rsidRPr="008E1B46" w:rsidRDefault="008E1B46" w:rsidP="008E1B46">
      <w:pPr>
        <w:ind w:left="360"/>
        <w:jc w:val="both"/>
        <w:rPr>
          <w:rStyle w:val="Hyperlink"/>
          <w:rFonts w:ascii="Arial" w:hAnsi="Arial" w:cs="Arial"/>
          <w:bCs/>
          <w:color w:val="000000"/>
          <w:sz w:val="22"/>
          <w:szCs w:val="22"/>
        </w:rPr>
      </w:pPr>
    </w:p>
    <w:p w14:paraId="25EAFD3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362/97 - Asfaltos diluídos tipo cura rápida</w:t>
      </w:r>
    </w:p>
    <w:p w14:paraId="430145D4"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363/97 - Asfaltos diluídos tipo cura média</w:t>
      </w:r>
    </w:p>
    <w:p w14:paraId="22E0B2DB"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367/97 - Material de enchimento para misturas betuminosas</w:t>
      </w:r>
    </w:p>
    <w:p w14:paraId="213A310F"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095/2006 – EM – Cimentos asfálticos de petróleo – Especificação de Material</w:t>
      </w:r>
    </w:p>
    <w:p w14:paraId="5078DA7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165/2013 – EM – Emulsões asfálticas para pavimentação – Especificação de Material</w:t>
      </w:r>
    </w:p>
    <w:p w14:paraId="47614AFD"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053/94 - Misturas betuminosas - percentagem de betume</w:t>
      </w:r>
    </w:p>
    <w:p w14:paraId="7A86A43F"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117/94 - Mistura betuminosa – determinação da densidade aparente</w:t>
      </w:r>
    </w:p>
    <w:p w14:paraId="1A580B0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083/98 - Agregados - análise granulométrica</w:t>
      </w:r>
    </w:p>
    <w:p w14:paraId="3EAB2AF6"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 xml:space="preserve">DNER-ME 092/94 – Solo – determinação da massa específica aparente “in situ”, com emprego do frasco de </w:t>
      </w:r>
      <w:proofErr w:type="gramStart"/>
      <w:r w:rsidRPr="008E1B46">
        <w:rPr>
          <w:rStyle w:val="Hyperlink"/>
          <w:rFonts w:ascii="Arial" w:hAnsi="Arial" w:cs="Arial"/>
          <w:bCs/>
          <w:color w:val="000000"/>
          <w:sz w:val="22"/>
          <w:szCs w:val="22"/>
        </w:rPr>
        <w:t>areia</w:t>
      </w:r>
      <w:proofErr w:type="gramEnd"/>
    </w:p>
    <w:p w14:paraId="479BF40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 xml:space="preserve">DNER-ME 193/96 - Materiais betuminosos líquidos e </w:t>
      </w:r>
      <w:proofErr w:type="spellStart"/>
      <w:proofErr w:type="gramStart"/>
      <w:r w:rsidRPr="008E1B46">
        <w:rPr>
          <w:rStyle w:val="Hyperlink"/>
          <w:rFonts w:ascii="Arial" w:hAnsi="Arial" w:cs="Arial"/>
          <w:bCs/>
          <w:color w:val="000000"/>
          <w:sz w:val="22"/>
          <w:szCs w:val="22"/>
        </w:rPr>
        <w:t>semi-sólidos</w:t>
      </w:r>
      <w:proofErr w:type="spellEnd"/>
      <w:proofErr w:type="gramEnd"/>
      <w:r w:rsidRPr="008E1B46">
        <w:rPr>
          <w:rStyle w:val="Hyperlink"/>
          <w:rFonts w:ascii="Arial" w:hAnsi="Arial" w:cs="Arial"/>
          <w:bCs/>
          <w:color w:val="000000"/>
          <w:sz w:val="22"/>
          <w:szCs w:val="22"/>
        </w:rPr>
        <w:t xml:space="preserve"> - Determinação da densidade e da massa específica</w:t>
      </w:r>
    </w:p>
    <w:p w14:paraId="44EDE0D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136/2018-ME: Pavimentação asfáltica – Misturas asfálticas – Determinação da resistência à tração por compressão diametral - Método de ensaio</w:t>
      </w:r>
    </w:p>
    <w:p w14:paraId="74D7CE0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164/2013-ME: Solos – Compactação utilizando amostras não trabalhadas – Método de Ensaio</w:t>
      </w:r>
    </w:p>
    <w:p w14:paraId="1607E3A6"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427/2020-ME - Pavimentação – Misturas asfálticas – Determinação da densidade relativa máxima medida e da massa específica máxima medida em amostras não compactadas - Método de ensaio</w:t>
      </w:r>
    </w:p>
    <w:p w14:paraId="47B50995"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428/2022-ME - Pavimentação – Misturas asfálticas – Determinação da densidade relativa aparente e da massa específica aparente de corpos de prova compactados - Método de ensaio</w:t>
      </w:r>
    </w:p>
    <w:p w14:paraId="073D6E6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446/2024 – ME – Avaliação da durabilidade pelo emprego de soluções de sulfato de sódio ou magnésio – Método de ensaio</w:t>
      </w:r>
    </w:p>
    <w:p w14:paraId="5AC10DA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447/2024 – ME – Misturas asfálticas – Ensaio de estabilidade e fluência Marshall – Método de ensaio</w:t>
      </w:r>
    </w:p>
    <w:p w14:paraId="3B35AE4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450/2024 – ME – Equivalente de areia – Método de ensaio</w:t>
      </w:r>
    </w:p>
    <w:p w14:paraId="156B1E14"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 xml:space="preserve">DNIT 451/2024 – ME – Agregados – Determinação do desgaste por abrasão e impacto no equipamento “Los Angeles” – Método de ensaio </w:t>
      </w:r>
    </w:p>
    <w:p w14:paraId="496DA1A8"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 xml:space="preserve">DNIT 452/2024 – ME – Agregado graúdo – </w:t>
      </w:r>
      <w:proofErr w:type="spellStart"/>
      <w:r w:rsidRPr="008E1B46">
        <w:rPr>
          <w:rStyle w:val="Hyperlink"/>
          <w:rFonts w:ascii="Arial" w:hAnsi="Arial" w:cs="Arial"/>
          <w:bCs/>
          <w:color w:val="000000"/>
          <w:sz w:val="22"/>
          <w:szCs w:val="22"/>
        </w:rPr>
        <w:t>Adesividade</w:t>
      </w:r>
      <w:proofErr w:type="spellEnd"/>
      <w:r w:rsidRPr="008E1B46">
        <w:rPr>
          <w:rStyle w:val="Hyperlink"/>
          <w:rFonts w:ascii="Arial" w:hAnsi="Arial" w:cs="Arial"/>
          <w:bCs/>
          <w:color w:val="000000"/>
          <w:sz w:val="22"/>
          <w:szCs w:val="22"/>
        </w:rPr>
        <w:t xml:space="preserve"> ao ligante asfáltico – Método de ensaio</w:t>
      </w:r>
    </w:p>
    <w:p w14:paraId="0AAAFEC6" w14:textId="77777777" w:rsidR="008E1B46" w:rsidRDefault="008E1B46" w:rsidP="00F205F9">
      <w:pPr>
        <w:jc w:val="both"/>
        <w:rPr>
          <w:rFonts w:ascii="Arial" w:hAnsi="Arial" w:cs="Arial"/>
          <w:sz w:val="22"/>
          <w:szCs w:val="22"/>
        </w:rPr>
      </w:pPr>
    </w:p>
    <w:tbl>
      <w:tblPr>
        <w:tblW w:w="9355" w:type="dxa"/>
        <w:tblInd w:w="354" w:type="dxa"/>
        <w:tblLayout w:type="fixed"/>
        <w:tblCellMar>
          <w:left w:w="70" w:type="dxa"/>
          <w:right w:w="70" w:type="dxa"/>
        </w:tblCellMar>
        <w:tblLook w:val="0000" w:firstRow="0" w:lastRow="0" w:firstColumn="0" w:lastColumn="0" w:noHBand="0" w:noVBand="0"/>
      </w:tblPr>
      <w:tblGrid>
        <w:gridCol w:w="5794"/>
        <w:gridCol w:w="2976"/>
        <w:gridCol w:w="585"/>
      </w:tblGrid>
      <w:tr w:rsidR="008E1B46" w:rsidRPr="007043FE" w14:paraId="6359B8D7" w14:textId="77777777" w:rsidTr="00FB2351">
        <w:trPr>
          <w:trHeight w:val="858"/>
        </w:trPr>
        <w:tc>
          <w:tcPr>
            <w:tcW w:w="9355" w:type="dxa"/>
            <w:gridSpan w:val="3"/>
            <w:tcBorders>
              <w:top w:val="single" w:sz="12" w:space="0" w:color="auto"/>
              <w:left w:val="single" w:sz="12" w:space="0" w:color="auto"/>
              <w:right w:val="single" w:sz="12" w:space="0" w:color="auto"/>
            </w:tcBorders>
            <w:vAlign w:val="center"/>
          </w:tcPr>
          <w:p w14:paraId="5CFCA52E" w14:textId="1894DAEC" w:rsidR="008E1B46" w:rsidRPr="007043FE" w:rsidRDefault="008E1B46" w:rsidP="007353C4">
            <w:pPr>
              <w:autoSpaceDE w:val="0"/>
              <w:autoSpaceDN w:val="0"/>
              <w:adjustRightInd w:val="0"/>
              <w:jc w:val="center"/>
              <w:rPr>
                <w:rFonts w:ascii="Arial" w:hAnsi="Arial" w:cs="Arial"/>
                <w:color w:val="000000"/>
                <w:sz w:val="28"/>
                <w:szCs w:val="28"/>
              </w:rPr>
            </w:pPr>
            <w:r w:rsidRPr="007043FE">
              <w:rPr>
                <w:rFonts w:ascii="Arial" w:hAnsi="Arial" w:cs="Arial"/>
                <w:b/>
                <w:bCs/>
                <w:color w:val="000000"/>
                <w:sz w:val="28"/>
                <w:szCs w:val="28"/>
              </w:rPr>
              <w:lastRenderedPageBreak/>
              <w:t xml:space="preserve">PREFEITURA MUNICIPAL DE </w:t>
            </w:r>
            <w:r w:rsidR="007353C4">
              <w:rPr>
                <w:rFonts w:ascii="Arial" w:hAnsi="Arial" w:cs="Arial"/>
                <w:b/>
                <w:sz w:val="28"/>
                <w:szCs w:val="28"/>
              </w:rPr>
              <w:t>FIGUEIRA</w:t>
            </w:r>
          </w:p>
        </w:tc>
      </w:tr>
      <w:tr w:rsidR="008E1B46" w:rsidRPr="00F810E0" w14:paraId="3E41AA7F" w14:textId="77777777" w:rsidTr="00FB2351">
        <w:trPr>
          <w:trHeight w:val="216"/>
        </w:trPr>
        <w:tc>
          <w:tcPr>
            <w:tcW w:w="9355" w:type="dxa"/>
            <w:gridSpan w:val="3"/>
            <w:tcBorders>
              <w:top w:val="single" w:sz="12" w:space="0" w:color="auto"/>
              <w:left w:val="single" w:sz="12" w:space="0" w:color="auto"/>
              <w:bottom w:val="nil"/>
              <w:right w:val="single" w:sz="12" w:space="0" w:color="auto"/>
            </w:tcBorders>
            <w:vAlign w:val="center"/>
          </w:tcPr>
          <w:p w14:paraId="0414F5DD" w14:textId="77777777" w:rsidR="008E1B46" w:rsidRPr="00F810E0" w:rsidRDefault="008E1B46" w:rsidP="00FB2351">
            <w:pPr>
              <w:autoSpaceDE w:val="0"/>
              <w:autoSpaceDN w:val="0"/>
              <w:adjustRightInd w:val="0"/>
              <w:jc w:val="center"/>
              <w:rPr>
                <w:rFonts w:ascii="Arial" w:hAnsi="Arial" w:cs="Arial"/>
                <w:b/>
                <w:bCs/>
                <w:color w:val="000000"/>
                <w:sz w:val="28"/>
                <w:szCs w:val="28"/>
              </w:rPr>
            </w:pPr>
            <w:r w:rsidRPr="00F810E0">
              <w:rPr>
                <w:rFonts w:ascii="Arial" w:hAnsi="Arial" w:cs="Arial"/>
                <w:b/>
                <w:bCs/>
                <w:color w:val="000000"/>
                <w:sz w:val="28"/>
                <w:szCs w:val="28"/>
              </w:rPr>
              <w:t>Declaração de Realização de Ensaios Tecnológicos</w:t>
            </w:r>
          </w:p>
          <w:p w14:paraId="3328C606" w14:textId="77777777" w:rsidR="008E1B46" w:rsidRPr="00F810E0" w:rsidRDefault="008E1B46" w:rsidP="00FB2351">
            <w:pPr>
              <w:autoSpaceDE w:val="0"/>
              <w:autoSpaceDN w:val="0"/>
              <w:adjustRightInd w:val="0"/>
              <w:jc w:val="center"/>
              <w:rPr>
                <w:rFonts w:ascii="Arial" w:hAnsi="Arial" w:cs="Arial"/>
                <w:b/>
                <w:bCs/>
                <w:color w:val="000000"/>
                <w:sz w:val="28"/>
                <w:szCs w:val="28"/>
              </w:rPr>
            </w:pPr>
          </w:p>
        </w:tc>
      </w:tr>
      <w:tr w:rsidR="008E1B46" w:rsidRPr="000569D3" w14:paraId="6495992D" w14:textId="77777777" w:rsidTr="00FB2351">
        <w:trPr>
          <w:trHeight w:val="944"/>
        </w:trPr>
        <w:tc>
          <w:tcPr>
            <w:tcW w:w="9355" w:type="dxa"/>
            <w:gridSpan w:val="3"/>
            <w:tcBorders>
              <w:top w:val="nil"/>
              <w:left w:val="single" w:sz="12" w:space="0" w:color="auto"/>
              <w:right w:val="single" w:sz="12" w:space="0" w:color="auto"/>
            </w:tcBorders>
          </w:tcPr>
          <w:p w14:paraId="7836AD90" w14:textId="77777777" w:rsidR="008E1B46" w:rsidRPr="000569D3" w:rsidRDefault="008E1B46" w:rsidP="00FB2351">
            <w:pPr>
              <w:autoSpaceDE w:val="0"/>
              <w:autoSpaceDN w:val="0"/>
              <w:adjustRightInd w:val="0"/>
              <w:rPr>
                <w:rFonts w:ascii="Arial" w:hAnsi="Arial" w:cs="Arial"/>
                <w:color w:val="000000"/>
                <w:sz w:val="22"/>
                <w:szCs w:val="22"/>
              </w:rPr>
            </w:pPr>
            <w:r w:rsidRPr="007043FE">
              <w:rPr>
                <w:rFonts w:ascii="Arial" w:hAnsi="Arial" w:cs="Arial"/>
                <w:color w:val="000000"/>
                <w:sz w:val="22"/>
                <w:szCs w:val="22"/>
              </w:rPr>
              <w:t>Programa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4AD6EF0" w14:textId="77777777" w:rsidR="008E1B46" w:rsidRPr="000569D3" w:rsidRDefault="008E1B46" w:rsidP="00FB2351">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SAM</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roofErr w:type="gramStart"/>
            <w:r>
              <w:rPr>
                <w:rFonts w:ascii="Arial" w:hAnsi="Arial" w:cs="Arial"/>
                <w:b/>
              </w:rPr>
              <w:t xml:space="preserve">  </w:t>
            </w:r>
            <w:proofErr w:type="gramEnd"/>
            <w:r w:rsidRPr="000569D3">
              <w:rPr>
                <w:rFonts w:ascii="Arial" w:hAnsi="Arial" w:cs="Arial"/>
                <w:color w:val="000000"/>
                <w:sz w:val="22"/>
                <w:szCs w:val="22"/>
              </w:rPr>
              <w:t>Lote</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Medição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C85D051" w14:textId="77777777" w:rsidR="008E1B46" w:rsidRPr="000569D3" w:rsidRDefault="008E1B46" w:rsidP="00FB2351">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SIT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r>
      <w:tr w:rsidR="008E1B46" w:rsidRPr="000569D3" w14:paraId="3941635D" w14:textId="77777777" w:rsidTr="00FB2351">
        <w:trPr>
          <w:trHeight w:val="675"/>
        </w:trPr>
        <w:tc>
          <w:tcPr>
            <w:tcW w:w="9355" w:type="dxa"/>
            <w:gridSpan w:val="3"/>
            <w:tcBorders>
              <w:top w:val="nil"/>
              <w:left w:val="single" w:sz="12" w:space="0" w:color="auto"/>
              <w:right w:val="single" w:sz="12" w:space="0" w:color="auto"/>
            </w:tcBorders>
          </w:tcPr>
          <w:p w14:paraId="5A2246F6" w14:textId="77777777" w:rsidR="008E1B46" w:rsidRPr="000569D3" w:rsidRDefault="008E1B46" w:rsidP="00FB2351">
            <w:pPr>
              <w:autoSpaceDE w:val="0"/>
              <w:autoSpaceDN w:val="0"/>
              <w:adjustRightInd w:val="0"/>
              <w:rPr>
                <w:rFonts w:ascii="Arial" w:hAnsi="Arial" w:cs="Arial"/>
                <w:color w:val="000000"/>
                <w:sz w:val="22"/>
                <w:szCs w:val="22"/>
              </w:rPr>
            </w:pPr>
            <w:r w:rsidRPr="000569D3">
              <w:rPr>
                <w:rFonts w:ascii="Arial" w:hAnsi="Arial" w:cs="Arial"/>
                <w:color w:val="000000"/>
                <w:sz w:val="22"/>
                <w:szCs w:val="22"/>
              </w:rPr>
              <w:t>Empresa Contratada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092F9E" w14:textId="77777777" w:rsidR="008E1B46" w:rsidRPr="000569D3" w:rsidRDefault="008E1B46" w:rsidP="00FB2351">
            <w:pPr>
              <w:autoSpaceDE w:val="0"/>
              <w:autoSpaceDN w:val="0"/>
              <w:adjustRightInd w:val="0"/>
              <w:rPr>
                <w:rFonts w:ascii="Arial" w:hAnsi="Arial" w:cs="Arial"/>
                <w:color w:val="000000"/>
                <w:sz w:val="22"/>
                <w:szCs w:val="22"/>
              </w:rPr>
            </w:pPr>
            <w:r w:rsidRPr="000569D3">
              <w:rPr>
                <w:rFonts w:ascii="Arial" w:hAnsi="Arial" w:cs="Arial"/>
                <w:color w:val="000000"/>
                <w:sz w:val="22"/>
                <w:szCs w:val="22"/>
              </w:rPr>
              <w:t>CNPJ</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Nº Contrato Empreitada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2B74C1F3" w14:textId="77777777" w:rsidR="008E1B46" w:rsidRPr="000569D3" w:rsidRDefault="008E1B46" w:rsidP="00FB2351">
            <w:pPr>
              <w:autoSpaceDE w:val="0"/>
              <w:autoSpaceDN w:val="0"/>
              <w:adjustRightInd w:val="0"/>
              <w:rPr>
                <w:rFonts w:ascii="Arial" w:hAnsi="Arial" w:cs="Arial"/>
                <w:color w:val="000000"/>
                <w:sz w:val="22"/>
                <w:szCs w:val="22"/>
              </w:rPr>
            </w:pPr>
          </w:p>
        </w:tc>
      </w:tr>
      <w:tr w:rsidR="008E1B46" w:rsidRPr="000569D3" w14:paraId="4786F07A" w14:textId="77777777" w:rsidTr="00FB2351">
        <w:trPr>
          <w:trHeight w:val="686"/>
        </w:trPr>
        <w:tc>
          <w:tcPr>
            <w:tcW w:w="9355" w:type="dxa"/>
            <w:gridSpan w:val="3"/>
            <w:tcBorders>
              <w:top w:val="nil"/>
              <w:left w:val="single" w:sz="12" w:space="0" w:color="auto"/>
              <w:bottom w:val="single" w:sz="6" w:space="0" w:color="auto"/>
              <w:right w:val="single" w:sz="12" w:space="0" w:color="auto"/>
            </w:tcBorders>
          </w:tcPr>
          <w:p w14:paraId="1C8DC9B1" w14:textId="77777777" w:rsidR="008E1B46" w:rsidRPr="000569D3" w:rsidRDefault="008E1B46" w:rsidP="00FB2351">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do Contrato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067F5C27" w14:textId="77777777" w:rsidR="008E1B46" w:rsidRPr="000569D3" w:rsidRDefault="008E1B46" w:rsidP="00FB2351">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Medido Acumulado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EFEF744" w14:textId="77777777" w:rsidR="008E1B46" w:rsidRDefault="008E1B46" w:rsidP="00FB2351">
            <w:pPr>
              <w:autoSpaceDE w:val="0"/>
              <w:autoSpaceDN w:val="0"/>
              <w:adjustRightInd w:val="0"/>
              <w:rPr>
                <w:rFonts w:ascii="Arial" w:hAnsi="Arial" w:cs="Arial"/>
                <w:b/>
              </w:rPr>
            </w:pPr>
            <w:r w:rsidRPr="000569D3">
              <w:rPr>
                <w:rFonts w:ascii="Arial" w:hAnsi="Arial" w:cs="Arial"/>
                <w:color w:val="000000"/>
                <w:sz w:val="22"/>
                <w:szCs w:val="22"/>
              </w:rPr>
              <w:t>Percentual Executado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660E742" w14:textId="77777777" w:rsidR="008E1B46" w:rsidRDefault="008E1B46" w:rsidP="00FB2351">
            <w:pPr>
              <w:autoSpaceDE w:val="0"/>
              <w:autoSpaceDN w:val="0"/>
              <w:adjustRightInd w:val="0"/>
              <w:rPr>
                <w:rFonts w:ascii="Arial" w:hAnsi="Arial" w:cs="Arial"/>
                <w:b/>
              </w:rPr>
            </w:pPr>
          </w:p>
          <w:p w14:paraId="7E94BCF8" w14:textId="77777777" w:rsidR="008E1B46" w:rsidRPr="003212FA" w:rsidRDefault="008E1B46" w:rsidP="00FB2351">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Nº da ART específica dos laudos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r w:rsidRPr="003212FA">
              <w:rPr>
                <w:rFonts w:ascii="Arial" w:hAnsi="Arial" w:cs="Arial"/>
                <w:b/>
              </w:rPr>
              <w:t xml:space="preserve"> </w:t>
            </w:r>
            <w:r w:rsidRPr="003212FA">
              <w:rPr>
                <w:rFonts w:ascii="Arial" w:hAnsi="Arial" w:cs="Arial"/>
                <w:color w:val="000000"/>
                <w:sz w:val="22"/>
                <w:szCs w:val="22"/>
              </w:rPr>
              <w:t xml:space="preserve">Data de recolhimento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2B2268D0" w14:textId="77777777" w:rsidR="008E1B46" w:rsidRPr="003212FA" w:rsidRDefault="008E1B46" w:rsidP="00FB2351">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Profissional responsável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621BAAA2" w14:textId="77777777" w:rsidR="008E1B46" w:rsidRPr="000569D3" w:rsidRDefault="008E1B46" w:rsidP="00FB2351">
            <w:pPr>
              <w:autoSpaceDE w:val="0"/>
              <w:autoSpaceDN w:val="0"/>
              <w:adjustRightInd w:val="0"/>
              <w:rPr>
                <w:rFonts w:ascii="Arial" w:hAnsi="Arial" w:cs="Arial"/>
                <w:color w:val="000000"/>
                <w:sz w:val="22"/>
                <w:szCs w:val="22"/>
              </w:rPr>
            </w:pPr>
            <w:r w:rsidRPr="003212FA">
              <w:rPr>
                <w:rFonts w:ascii="Arial" w:hAnsi="Arial" w:cs="Arial"/>
                <w:color w:val="000000"/>
                <w:sz w:val="22"/>
                <w:szCs w:val="22"/>
              </w:rPr>
              <w:t>CREA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A6DF619" w14:textId="77777777" w:rsidR="008E1B46" w:rsidRPr="000569D3" w:rsidRDefault="008E1B46" w:rsidP="00FB2351">
            <w:pPr>
              <w:autoSpaceDE w:val="0"/>
              <w:autoSpaceDN w:val="0"/>
              <w:adjustRightInd w:val="0"/>
              <w:rPr>
                <w:rFonts w:ascii="Arial" w:hAnsi="Arial" w:cs="Arial"/>
                <w:color w:val="000000"/>
                <w:sz w:val="22"/>
                <w:szCs w:val="22"/>
              </w:rPr>
            </w:pPr>
          </w:p>
        </w:tc>
      </w:tr>
      <w:tr w:rsidR="008E1B46" w14:paraId="20B72347" w14:textId="77777777" w:rsidTr="00FB2351">
        <w:trPr>
          <w:trHeight w:val="20"/>
        </w:trPr>
        <w:tc>
          <w:tcPr>
            <w:tcW w:w="5794" w:type="dxa"/>
            <w:tcBorders>
              <w:top w:val="single" w:sz="6" w:space="0" w:color="auto"/>
              <w:left w:val="single" w:sz="12" w:space="0" w:color="auto"/>
              <w:bottom w:val="nil"/>
              <w:right w:val="nil"/>
            </w:tcBorders>
            <w:vAlign w:val="center"/>
          </w:tcPr>
          <w:p w14:paraId="1EC45888" w14:textId="77777777" w:rsidR="008E1B46" w:rsidRDefault="008E1B46" w:rsidP="00FB2351">
            <w:pPr>
              <w:autoSpaceDE w:val="0"/>
              <w:autoSpaceDN w:val="0"/>
              <w:adjustRightInd w:val="0"/>
              <w:rPr>
                <w:rFonts w:ascii="Arial" w:hAnsi="Arial" w:cs="Arial"/>
                <w:color w:val="000000"/>
              </w:rPr>
            </w:pPr>
            <w:r>
              <w:rPr>
                <w:rFonts w:ascii="Arial" w:hAnsi="Arial" w:cs="Arial"/>
                <w:color w:val="000000"/>
              </w:rPr>
              <w:t>Serviços:</w:t>
            </w:r>
          </w:p>
          <w:p w14:paraId="6D851592" w14:textId="77777777" w:rsidR="008E1B46" w:rsidRDefault="008E1B46" w:rsidP="00FB2351">
            <w:pPr>
              <w:autoSpaceDE w:val="0"/>
              <w:autoSpaceDN w:val="0"/>
              <w:adjustRightInd w:val="0"/>
              <w:rPr>
                <w:rFonts w:ascii="Arial" w:hAnsi="Arial" w:cs="Arial"/>
                <w:color w:val="000000"/>
              </w:rPr>
            </w:pPr>
          </w:p>
        </w:tc>
        <w:tc>
          <w:tcPr>
            <w:tcW w:w="2976" w:type="dxa"/>
            <w:tcBorders>
              <w:top w:val="single" w:sz="6" w:space="0" w:color="auto"/>
              <w:left w:val="nil"/>
              <w:bottom w:val="nil"/>
              <w:right w:val="nil"/>
            </w:tcBorders>
          </w:tcPr>
          <w:p w14:paraId="25997CC6" w14:textId="77777777" w:rsidR="008E1B46" w:rsidRDefault="008E1B46" w:rsidP="00FB2351">
            <w:pPr>
              <w:autoSpaceDE w:val="0"/>
              <w:autoSpaceDN w:val="0"/>
              <w:adjustRightInd w:val="0"/>
              <w:jc w:val="center"/>
              <w:rPr>
                <w:rFonts w:ascii="Arial" w:hAnsi="Arial" w:cs="Arial"/>
                <w:color w:val="000000"/>
              </w:rPr>
            </w:pPr>
            <w:r>
              <w:rPr>
                <w:rFonts w:ascii="Arial" w:hAnsi="Arial" w:cs="Arial"/>
                <w:color w:val="000000"/>
              </w:rPr>
              <w:t>(%) executado</w:t>
            </w:r>
          </w:p>
        </w:tc>
        <w:tc>
          <w:tcPr>
            <w:tcW w:w="585" w:type="dxa"/>
            <w:vMerge w:val="restart"/>
            <w:tcBorders>
              <w:top w:val="single" w:sz="6" w:space="0" w:color="auto"/>
              <w:left w:val="nil"/>
              <w:right w:val="single" w:sz="12" w:space="0" w:color="auto"/>
            </w:tcBorders>
          </w:tcPr>
          <w:p w14:paraId="0C547FCA" w14:textId="77777777" w:rsidR="008E1B46" w:rsidRDefault="008E1B46" w:rsidP="00FB2351">
            <w:pPr>
              <w:autoSpaceDE w:val="0"/>
              <w:autoSpaceDN w:val="0"/>
              <w:adjustRightInd w:val="0"/>
              <w:ind w:right="-66"/>
              <w:jc w:val="right"/>
              <w:rPr>
                <w:rFonts w:ascii="Arial" w:hAnsi="Arial" w:cs="Arial"/>
                <w:color w:val="000000"/>
              </w:rPr>
            </w:pPr>
          </w:p>
        </w:tc>
      </w:tr>
      <w:tr w:rsidR="008E1B46" w14:paraId="1BBADAEA" w14:textId="77777777" w:rsidTr="00FB2351">
        <w:trPr>
          <w:trHeight w:val="216"/>
        </w:trPr>
        <w:tc>
          <w:tcPr>
            <w:tcW w:w="5794" w:type="dxa"/>
            <w:tcBorders>
              <w:top w:val="nil"/>
              <w:left w:val="single" w:sz="12" w:space="0" w:color="auto"/>
              <w:bottom w:val="nil"/>
              <w:right w:val="nil"/>
            </w:tcBorders>
          </w:tcPr>
          <w:p w14:paraId="2CD12BCB" w14:textId="77777777" w:rsidR="008E1B46" w:rsidRDefault="008E1B46" w:rsidP="00FB2351">
            <w:pPr>
              <w:autoSpaceDE w:val="0"/>
              <w:autoSpaceDN w:val="0"/>
              <w:adjustRightInd w:val="0"/>
              <w:rPr>
                <w:rFonts w:ascii="Arial" w:hAnsi="Arial" w:cs="Arial"/>
                <w:color w:val="0000FF"/>
              </w:rPr>
            </w:pPr>
            <w:r>
              <w:rPr>
                <w:rFonts w:ascii="Arial" w:hAnsi="Arial" w:cs="Arial"/>
                <w:color w:val="000000"/>
              </w:rPr>
              <w:t>Terraplanagem:</w:t>
            </w:r>
          </w:p>
        </w:tc>
        <w:tc>
          <w:tcPr>
            <w:tcW w:w="2976" w:type="dxa"/>
            <w:tcBorders>
              <w:top w:val="nil"/>
              <w:left w:val="nil"/>
              <w:bottom w:val="nil"/>
              <w:right w:val="nil"/>
            </w:tcBorders>
          </w:tcPr>
          <w:p w14:paraId="6F89CBC8" w14:textId="77777777" w:rsidR="008E1B46" w:rsidRDefault="008E1B46" w:rsidP="00FB2351">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45BAAF9" w14:textId="77777777" w:rsidR="008E1B46" w:rsidRDefault="008E1B46" w:rsidP="00FB2351">
            <w:pPr>
              <w:autoSpaceDE w:val="0"/>
              <w:autoSpaceDN w:val="0"/>
              <w:adjustRightInd w:val="0"/>
              <w:jc w:val="right"/>
              <w:rPr>
                <w:rFonts w:ascii="Arial" w:hAnsi="Arial" w:cs="Arial"/>
                <w:color w:val="000000"/>
              </w:rPr>
            </w:pPr>
          </w:p>
        </w:tc>
      </w:tr>
      <w:tr w:rsidR="008E1B46" w14:paraId="46BE9F23" w14:textId="77777777" w:rsidTr="00FB2351">
        <w:trPr>
          <w:trHeight w:val="216"/>
        </w:trPr>
        <w:tc>
          <w:tcPr>
            <w:tcW w:w="5794" w:type="dxa"/>
            <w:tcBorders>
              <w:top w:val="nil"/>
              <w:left w:val="single" w:sz="12" w:space="0" w:color="auto"/>
              <w:bottom w:val="nil"/>
              <w:right w:val="nil"/>
            </w:tcBorders>
          </w:tcPr>
          <w:p w14:paraId="6A6D0F48" w14:textId="77777777" w:rsidR="008E1B46" w:rsidRDefault="008E1B46" w:rsidP="00FB2351">
            <w:pPr>
              <w:autoSpaceDE w:val="0"/>
              <w:autoSpaceDN w:val="0"/>
              <w:adjustRightInd w:val="0"/>
              <w:rPr>
                <w:rFonts w:ascii="Arial" w:hAnsi="Arial" w:cs="Arial"/>
                <w:color w:val="0000FF"/>
              </w:rPr>
            </w:pPr>
            <w:r>
              <w:rPr>
                <w:rFonts w:ascii="Arial" w:hAnsi="Arial" w:cs="Arial"/>
                <w:color w:val="000000"/>
              </w:rPr>
              <w:t>Reforço do Subleito:</w:t>
            </w:r>
          </w:p>
        </w:tc>
        <w:tc>
          <w:tcPr>
            <w:tcW w:w="2976" w:type="dxa"/>
            <w:tcBorders>
              <w:top w:val="nil"/>
              <w:left w:val="nil"/>
              <w:bottom w:val="nil"/>
              <w:right w:val="nil"/>
            </w:tcBorders>
          </w:tcPr>
          <w:p w14:paraId="74F039E9" w14:textId="77777777" w:rsidR="008E1B46" w:rsidRDefault="008E1B46" w:rsidP="00FB2351">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3EEA8A0B" w14:textId="77777777" w:rsidR="008E1B46" w:rsidRDefault="008E1B46" w:rsidP="00FB2351">
            <w:pPr>
              <w:autoSpaceDE w:val="0"/>
              <w:autoSpaceDN w:val="0"/>
              <w:adjustRightInd w:val="0"/>
              <w:jc w:val="right"/>
              <w:rPr>
                <w:rFonts w:ascii="Arial" w:hAnsi="Arial" w:cs="Arial"/>
                <w:color w:val="000000"/>
              </w:rPr>
            </w:pPr>
          </w:p>
        </w:tc>
      </w:tr>
      <w:tr w:rsidR="008E1B46" w14:paraId="5C353F20" w14:textId="77777777" w:rsidTr="00FB2351">
        <w:trPr>
          <w:trHeight w:val="216"/>
        </w:trPr>
        <w:tc>
          <w:tcPr>
            <w:tcW w:w="5794" w:type="dxa"/>
            <w:tcBorders>
              <w:top w:val="nil"/>
              <w:left w:val="single" w:sz="12" w:space="0" w:color="auto"/>
              <w:bottom w:val="nil"/>
              <w:right w:val="nil"/>
            </w:tcBorders>
          </w:tcPr>
          <w:p w14:paraId="19EBE513" w14:textId="77777777" w:rsidR="008E1B46" w:rsidRDefault="008E1B46" w:rsidP="00FB2351">
            <w:pPr>
              <w:autoSpaceDE w:val="0"/>
              <w:autoSpaceDN w:val="0"/>
              <w:adjustRightInd w:val="0"/>
              <w:rPr>
                <w:rFonts w:ascii="Arial" w:hAnsi="Arial" w:cs="Arial"/>
                <w:color w:val="0000FF"/>
              </w:rPr>
            </w:pPr>
            <w:r>
              <w:rPr>
                <w:rFonts w:ascii="Arial" w:hAnsi="Arial" w:cs="Arial"/>
                <w:color w:val="000000"/>
              </w:rPr>
              <w:t>Regularização e compactação do subleito:</w:t>
            </w:r>
          </w:p>
        </w:tc>
        <w:tc>
          <w:tcPr>
            <w:tcW w:w="2976" w:type="dxa"/>
            <w:tcBorders>
              <w:top w:val="nil"/>
              <w:left w:val="nil"/>
              <w:bottom w:val="nil"/>
              <w:right w:val="nil"/>
            </w:tcBorders>
          </w:tcPr>
          <w:p w14:paraId="09BFB7D6" w14:textId="77777777" w:rsidR="008E1B46" w:rsidRDefault="008E1B46" w:rsidP="00FB2351">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AFC4D7C" w14:textId="77777777" w:rsidR="008E1B46" w:rsidRDefault="008E1B46" w:rsidP="00FB2351">
            <w:pPr>
              <w:autoSpaceDE w:val="0"/>
              <w:autoSpaceDN w:val="0"/>
              <w:adjustRightInd w:val="0"/>
              <w:jc w:val="right"/>
              <w:rPr>
                <w:rFonts w:ascii="Arial" w:hAnsi="Arial" w:cs="Arial"/>
                <w:color w:val="000000"/>
              </w:rPr>
            </w:pPr>
          </w:p>
        </w:tc>
      </w:tr>
      <w:tr w:rsidR="008E1B46" w14:paraId="04D0E24C" w14:textId="77777777" w:rsidTr="00FB2351">
        <w:trPr>
          <w:trHeight w:val="216"/>
        </w:trPr>
        <w:tc>
          <w:tcPr>
            <w:tcW w:w="5794" w:type="dxa"/>
            <w:tcBorders>
              <w:top w:val="nil"/>
              <w:left w:val="single" w:sz="12" w:space="0" w:color="auto"/>
              <w:bottom w:val="nil"/>
              <w:right w:val="nil"/>
            </w:tcBorders>
          </w:tcPr>
          <w:p w14:paraId="01C3877E" w14:textId="77777777" w:rsidR="008E1B46" w:rsidRDefault="008E1B46" w:rsidP="00FB2351">
            <w:pPr>
              <w:autoSpaceDE w:val="0"/>
              <w:autoSpaceDN w:val="0"/>
              <w:adjustRightInd w:val="0"/>
              <w:rPr>
                <w:rFonts w:ascii="Arial" w:hAnsi="Arial" w:cs="Arial"/>
                <w:color w:val="0000FF"/>
              </w:rPr>
            </w:pPr>
            <w:r>
              <w:rPr>
                <w:rFonts w:ascii="Arial" w:hAnsi="Arial" w:cs="Arial"/>
                <w:color w:val="000000"/>
              </w:rPr>
              <w:t>Sub-base:</w:t>
            </w:r>
          </w:p>
        </w:tc>
        <w:tc>
          <w:tcPr>
            <w:tcW w:w="2976" w:type="dxa"/>
            <w:tcBorders>
              <w:top w:val="nil"/>
              <w:left w:val="nil"/>
              <w:bottom w:val="nil"/>
              <w:right w:val="nil"/>
            </w:tcBorders>
          </w:tcPr>
          <w:p w14:paraId="4531B095" w14:textId="77777777" w:rsidR="008E1B46" w:rsidRDefault="008E1B46" w:rsidP="00FB2351">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E502CBC" w14:textId="77777777" w:rsidR="008E1B46" w:rsidRDefault="008E1B46" w:rsidP="00FB2351">
            <w:pPr>
              <w:autoSpaceDE w:val="0"/>
              <w:autoSpaceDN w:val="0"/>
              <w:adjustRightInd w:val="0"/>
              <w:jc w:val="right"/>
              <w:rPr>
                <w:rFonts w:ascii="Arial" w:hAnsi="Arial" w:cs="Arial"/>
                <w:color w:val="000000"/>
              </w:rPr>
            </w:pPr>
          </w:p>
        </w:tc>
      </w:tr>
      <w:tr w:rsidR="008E1B46" w14:paraId="43AD9673" w14:textId="77777777" w:rsidTr="00FB2351">
        <w:trPr>
          <w:trHeight w:val="216"/>
        </w:trPr>
        <w:tc>
          <w:tcPr>
            <w:tcW w:w="5794" w:type="dxa"/>
            <w:tcBorders>
              <w:top w:val="nil"/>
              <w:left w:val="single" w:sz="12" w:space="0" w:color="auto"/>
              <w:bottom w:val="nil"/>
              <w:right w:val="nil"/>
            </w:tcBorders>
          </w:tcPr>
          <w:p w14:paraId="5C862159" w14:textId="77777777" w:rsidR="008E1B46" w:rsidRDefault="008E1B46" w:rsidP="00FB2351">
            <w:pPr>
              <w:autoSpaceDE w:val="0"/>
              <w:autoSpaceDN w:val="0"/>
              <w:adjustRightInd w:val="0"/>
              <w:rPr>
                <w:rFonts w:ascii="Arial" w:hAnsi="Arial" w:cs="Arial"/>
                <w:color w:val="0000FF"/>
              </w:rPr>
            </w:pPr>
            <w:r>
              <w:rPr>
                <w:rFonts w:ascii="Arial" w:hAnsi="Arial" w:cs="Arial"/>
                <w:color w:val="000000"/>
              </w:rPr>
              <w:t>Base:</w:t>
            </w:r>
          </w:p>
        </w:tc>
        <w:tc>
          <w:tcPr>
            <w:tcW w:w="2976" w:type="dxa"/>
            <w:tcBorders>
              <w:top w:val="nil"/>
              <w:left w:val="nil"/>
              <w:bottom w:val="nil"/>
              <w:right w:val="nil"/>
            </w:tcBorders>
          </w:tcPr>
          <w:p w14:paraId="20BA45D3" w14:textId="77777777" w:rsidR="008E1B46" w:rsidRDefault="008E1B46" w:rsidP="00FB2351">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2515781C" w14:textId="77777777" w:rsidR="008E1B46" w:rsidRDefault="008E1B46" w:rsidP="00FB2351">
            <w:pPr>
              <w:autoSpaceDE w:val="0"/>
              <w:autoSpaceDN w:val="0"/>
              <w:adjustRightInd w:val="0"/>
              <w:jc w:val="right"/>
              <w:rPr>
                <w:rFonts w:ascii="Arial" w:hAnsi="Arial" w:cs="Arial"/>
                <w:color w:val="000000"/>
              </w:rPr>
            </w:pPr>
          </w:p>
        </w:tc>
      </w:tr>
      <w:tr w:rsidR="008E1B46" w14:paraId="583C245C" w14:textId="77777777" w:rsidTr="00FB2351">
        <w:trPr>
          <w:trHeight w:val="216"/>
        </w:trPr>
        <w:tc>
          <w:tcPr>
            <w:tcW w:w="5794" w:type="dxa"/>
            <w:tcBorders>
              <w:top w:val="nil"/>
              <w:left w:val="single" w:sz="12" w:space="0" w:color="auto"/>
              <w:bottom w:val="nil"/>
              <w:right w:val="nil"/>
            </w:tcBorders>
          </w:tcPr>
          <w:p w14:paraId="7571902B" w14:textId="77777777" w:rsidR="008E1B46" w:rsidRDefault="008E1B46" w:rsidP="00FB2351">
            <w:pPr>
              <w:autoSpaceDE w:val="0"/>
              <w:autoSpaceDN w:val="0"/>
              <w:adjustRightInd w:val="0"/>
              <w:rPr>
                <w:rFonts w:ascii="Arial" w:hAnsi="Arial" w:cs="Arial"/>
                <w:color w:val="0000FF"/>
              </w:rPr>
            </w:pPr>
            <w:r>
              <w:rPr>
                <w:rFonts w:ascii="Arial" w:hAnsi="Arial" w:cs="Arial"/>
                <w:color w:val="000000"/>
              </w:rPr>
              <w:t>Revestimento:</w:t>
            </w:r>
          </w:p>
        </w:tc>
        <w:tc>
          <w:tcPr>
            <w:tcW w:w="2976" w:type="dxa"/>
            <w:tcBorders>
              <w:top w:val="nil"/>
              <w:left w:val="nil"/>
              <w:bottom w:val="nil"/>
              <w:right w:val="nil"/>
            </w:tcBorders>
          </w:tcPr>
          <w:p w14:paraId="20B4AC06" w14:textId="77777777" w:rsidR="008E1B46" w:rsidRDefault="008E1B46" w:rsidP="00FB2351">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4E3812F5" w14:textId="77777777" w:rsidR="008E1B46" w:rsidRDefault="008E1B46" w:rsidP="00FB2351">
            <w:pPr>
              <w:autoSpaceDE w:val="0"/>
              <w:autoSpaceDN w:val="0"/>
              <w:adjustRightInd w:val="0"/>
              <w:jc w:val="right"/>
              <w:rPr>
                <w:rFonts w:ascii="Arial" w:hAnsi="Arial" w:cs="Arial"/>
                <w:color w:val="000000"/>
              </w:rPr>
            </w:pPr>
          </w:p>
        </w:tc>
      </w:tr>
      <w:tr w:rsidR="008E1B46" w14:paraId="28FDF8FB" w14:textId="77777777" w:rsidTr="00FB2351">
        <w:trPr>
          <w:trHeight w:val="226"/>
        </w:trPr>
        <w:tc>
          <w:tcPr>
            <w:tcW w:w="5794" w:type="dxa"/>
            <w:tcBorders>
              <w:top w:val="nil"/>
              <w:left w:val="single" w:sz="12" w:space="0" w:color="auto"/>
              <w:right w:val="nil"/>
            </w:tcBorders>
          </w:tcPr>
          <w:p w14:paraId="164BB1B8" w14:textId="77777777" w:rsidR="008E1B46" w:rsidRDefault="008E1B46" w:rsidP="00FB2351">
            <w:pPr>
              <w:autoSpaceDE w:val="0"/>
              <w:autoSpaceDN w:val="0"/>
              <w:adjustRightInd w:val="0"/>
              <w:jc w:val="center"/>
              <w:rPr>
                <w:rFonts w:ascii="Arial" w:hAnsi="Arial" w:cs="Arial"/>
                <w:color w:val="000000"/>
              </w:rPr>
            </w:pPr>
          </w:p>
        </w:tc>
        <w:tc>
          <w:tcPr>
            <w:tcW w:w="2976" w:type="dxa"/>
            <w:tcBorders>
              <w:top w:val="nil"/>
              <w:left w:val="nil"/>
              <w:right w:val="nil"/>
            </w:tcBorders>
          </w:tcPr>
          <w:p w14:paraId="70EDA094" w14:textId="77777777" w:rsidR="008E1B46" w:rsidRDefault="008E1B46" w:rsidP="00FB2351">
            <w:pPr>
              <w:autoSpaceDE w:val="0"/>
              <w:autoSpaceDN w:val="0"/>
              <w:adjustRightInd w:val="0"/>
              <w:jc w:val="right"/>
              <w:rPr>
                <w:rFonts w:ascii="Arial" w:hAnsi="Arial" w:cs="Arial"/>
                <w:color w:val="000000"/>
              </w:rPr>
            </w:pPr>
          </w:p>
        </w:tc>
        <w:tc>
          <w:tcPr>
            <w:tcW w:w="585" w:type="dxa"/>
            <w:vMerge/>
            <w:tcBorders>
              <w:left w:val="nil"/>
              <w:right w:val="single" w:sz="12" w:space="0" w:color="auto"/>
            </w:tcBorders>
          </w:tcPr>
          <w:p w14:paraId="67364B91" w14:textId="77777777" w:rsidR="008E1B46" w:rsidRDefault="008E1B46" w:rsidP="00FB2351">
            <w:pPr>
              <w:autoSpaceDE w:val="0"/>
              <w:autoSpaceDN w:val="0"/>
              <w:adjustRightInd w:val="0"/>
              <w:jc w:val="right"/>
              <w:rPr>
                <w:rFonts w:ascii="Arial" w:hAnsi="Arial" w:cs="Arial"/>
                <w:color w:val="000000"/>
              </w:rPr>
            </w:pPr>
          </w:p>
        </w:tc>
      </w:tr>
      <w:tr w:rsidR="00F205F9" w14:paraId="60933D5D" w14:textId="77777777" w:rsidTr="00FB2351">
        <w:trPr>
          <w:trHeight w:val="286"/>
        </w:trPr>
        <w:tc>
          <w:tcPr>
            <w:tcW w:w="9355" w:type="dxa"/>
            <w:gridSpan w:val="3"/>
            <w:tcBorders>
              <w:top w:val="nil"/>
              <w:left w:val="single" w:sz="12" w:space="0" w:color="auto"/>
              <w:bottom w:val="nil"/>
              <w:right w:val="single" w:sz="12" w:space="0" w:color="auto"/>
            </w:tcBorders>
          </w:tcPr>
          <w:p w14:paraId="54F33DE3" w14:textId="77777777" w:rsidR="00F205F9" w:rsidRDefault="00F205F9" w:rsidP="00F205F9">
            <w:pPr>
              <w:pBdr>
                <w:top w:val="single" w:sz="4" w:space="1" w:color="auto"/>
              </w:pBdr>
              <w:autoSpaceDE w:val="0"/>
              <w:autoSpaceDN w:val="0"/>
              <w:adjustRightInd w:val="0"/>
              <w:jc w:val="both"/>
              <w:rPr>
                <w:rFonts w:ascii="Arial" w:hAnsi="Arial" w:cs="Arial"/>
                <w:color w:val="000000"/>
              </w:rPr>
            </w:pPr>
          </w:p>
          <w:p w14:paraId="129A05F5" w14:textId="77777777" w:rsidR="00F205F9" w:rsidRDefault="00F205F9" w:rsidP="00F205F9">
            <w:pPr>
              <w:pBdr>
                <w:top w:val="single" w:sz="4" w:space="1" w:color="auto"/>
              </w:pBdr>
              <w:autoSpaceDE w:val="0"/>
              <w:autoSpaceDN w:val="0"/>
              <w:adjustRightInd w:val="0"/>
              <w:jc w:val="both"/>
              <w:rPr>
                <w:rFonts w:ascii="Arial" w:hAnsi="Arial" w:cs="Arial"/>
                <w:color w:val="000000"/>
              </w:rPr>
            </w:pPr>
            <w:r w:rsidRPr="003212FA">
              <w:rPr>
                <w:rFonts w:ascii="Arial" w:hAnsi="Arial" w:cs="Arial"/>
                <w:color w:val="000000"/>
              </w:rPr>
              <w:t xml:space="preserve">Declaro que foram realizados os ensaios tecnológicos </w:t>
            </w:r>
            <w:proofErr w:type="gramStart"/>
            <w:r w:rsidRPr="003212FA">
              <w:rPr>
                <w:rFonts w:ascii="Arial" w:hAnsi="Arial" w:cs="Arial"/>
                <w:color w:val="000000"/>
              </w:rPr>
              <w:t>na presente</w:t>
            </w:r>
            <w:proofErr w:type="gramEnd"/>
            <w:r w:rsidRPr="003212FA">
              <w:rPr>
                <w:rFonts w:ascii="Arial" w:hAnsi="Arial" w:cs="Arial"/>
                <w:color w:val="000000"/>
              </w:rPr>
              <w:t xml:space="preserve"> obra, conforme descrito no anexo I do contrato de empreitada, normas técnicas vigentes e ART, atestando que os resultados apresentados estão de acordo com o projeto, bem como a qualidade dos serviços realizados. O pagamento está apto a ser realizado</w:t>
            </w:r>
            <w:r w:rsidRPr="000569D3">
              <w:rPr>
                <w:rFonts w:ascii="Arial" w:hAnsi="Arial" w:cs="Arial"/>
                <w:color w:val="000000"/>
              </w:rPr>
              <w:t>.</w:t>
            </w:r>
          </w:p>
          <w:p w14:paraId="39E34F56" w14:textId="77777777" w:rsidR="00F205F9" w:rsidRPr="000569D3" w:rsidRDefault="00F205F9" w:rsidP="00F205F9">
            <w:pPr>
              <w:autoSpaceDE w:val="0"/>
              <w:autoSpaceDN w:val="0"/>
              <w:adjustRightInd w:val="0"/>
              <w:jc w:val="both"/>
              <w:rPr>
                <w:rFonts w:ascii="Arial" w:hAnsi="Arial" w:cs="Arial"/>
                <w:color w:val="000000"/>
              </w:rPr>
            </w:pPr>
          </w:p>
          <w:p w14:paraId="6720636D" w14:textId="60676D15" w:rsidR="00F205F9" w:rsidRDefault="00F205F9" w:rsidP="00F205F9">
            <w:pPr>
              <w:autoSpaceDE w:val="0"/>
              <w:autoSpaceDN w:val="0"/>
              <w:adjustRightInd w:val="0"/>
              <w:jc w:val="both"/>
              <w:rPr>
                <w:rFonts w:ascii="Arial" w:hAnsi="Arial" w:cs="Arial"/>
                <w:color w:val="000000"/>
              </w:rPr>
            </w:pPr>
            <w:r w:rsidRPr="000569D3">
              <w:rPr>
                <w:rFonts w:ascii="Arial" w:hAnsi="Arial" w:cs="Arial"/>
                <w:color w:val="000000"/>
              </w:rPr>
              <w:t>Declaro a veracidade desta informação prestada</w:t>
            </w:r>
            <w:r>
              <w:rPr>
                <w:rFonts w:ascii="Arial" w:hAnsi="Arial" w:cs="Arial"/>
                <w:color w:val="000000"/>
              </w:rPr>
              <w:t>.</w:t>
            </w:r>
          </w:p>
        </w:tc>
      </w:tr>
      <w:tr w:rsidR="00F205F9" w14:paraId="7A78FD5A" w14:textId="77777777" w:rsidTr="00FB2351">
        <w:trPr>
          <w:trHeight w:val="1109"/>
        </w:trPr>
        <w:tc>
          <w:tcPr>
            <w:tcW w:w="9355" w:type="dxa"/>
            <w:gridSpan w:val="3"/>
            <w:tcBorders>
              <w:top w:val="nil"/>
              <w:left w:val="single" w:sz="12" w:space="0" w:color="auto"/>
              <w:right w:val="single" w:sz="12" w:space="0" w:color="auto"/>
            </w:tcBorders>
          </w:tcPr>
          <w:p w14:paraId="0BA600CA" w14:textId="77777777" w:rsidR="00F205F9" w:rsidRDefault="00F205F9" w:rsidP="00F205F9">
            <w:pPr>
              <w:autoSpaceDE w:val="0"/>
              <w:autoSpaceDN w:val="0"/>
              <w:adjustRightInd w:val="0"/>
              <w:rPr>
                <w:rFonts w:ascii="Calibri" w:hAnsi="Calibri" w:cs="Calibri"/>
                <w:color w:val="000000"/>
                <w:sz w:val="22"/>
                <w:szCs w:val="22"/>
              </w:rPr>
            </w:pPr>
          </w:p>
        </w:tc>
      </w:tr>
      <w:tr w:rsidR="00F205F9" w14:paraId="5CF74C3A" w14:textId="77777777" w:rsidTr="00FB2351">
        <w:trPr>
          <w:trHeight w:val="286"/>
        </w:trPr>
        <w:tc>
          <w:tcPr>
            <w:tcW w:w="9355" w:type="dxa"/>
            <w:gridSpan w:val="3"/>
            <w:tcBorders>
              <w:top w:val="nil"/>
              <w:left w:val="single" w:sz="12" w:space="0" w:color="auto"/>
              <w:bottom w:val="nil"/>
              <w:right w:val="single" w:sz="12" w:space="0" w:color="auto"/>
            </w:tcBorders>
          </w:tcPr>
          <w:p w14:paraId="327582BD" w14:textId="77777777" w:rsidR="00F205F9" w:rsidRDefault="00F205F9" w:rsidP="00F205F9">
            <w:pPr>
              <w:autoSpaceDE w:val="0"/>
              <w:autoSpaceDN w:val="0"/>
              <w:adjustRightInd w:val="0"/>
              <w:rPr>
                <w:rFonts w:ascii="Arial" w:hAnsi="Arial" w:cs="Arial"/>
                <w:color w:val="0000FF"/>
              </w:rPr>
            </w:pPr>
            <w:r w:rsidRPr="009B4BB2">
              <w:rPr>
                <w:rFonts w:ascii="Arial" w:hAnsi="Arial" w:cs="Arial"/>
              </w:rPr>
              <w:t xml:space="preserve">Local </w:t>
            </w:r>
            <w:r>
              <w:rPr>
                <w:rFonts w:ascii="Arial" w:hAnsi="Arial" w:cs="Arial"/>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9B4BB2">
              <w:rPr>
                <w:rFonts w:ascii="Arial" w:hAnsi="Arial" w:cs="Arial"/>
              </w:rPr>
              <w:t>data</w:t>
            </w:r>
            <w:r>
              <w:rPr>
                <w:rFonts w:ascii="Arial" w:hAnsi="Arial" w:cs="Arial"/>
                <w:color w:val="0000FF"/>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3283CD" w14:textId="61254BF9" w:rsidR="00F205F9" w:rsidRDefault="00F205F9" w:rsidP="00F205F9">
            <w:pPr>
              <w:autoSpaceDE w:val="0"/>
              <w:autoSpaceDN w:val="0"/>
              <w:adjustRightInd w:val="0"/>
              <w:jc w:val="right"/>
              <w:rPr>
                <w:rFonts w:ascii="Arial" w:hAnsi="Arial" w:cs="Arial"/>
                <w:color w:val="000000"/>
              </w:rPr>
            </w:pPr>
            <w:r>
              <w:rPr>
                <w:rFonts w:ascii="Arial" w:hAnsi="Arial" w:cs="Arial"/>
                <w:b/>
              </w:rPr>
              <w:t xml:space="preserve">  </w:t>
            </w:r>
          </w:p>
        </w:tc>
      </w:tr>
      <w:tr w:rsidR="00F205F9" w14:paraId="25AD75C9" w14:textId="77777777" w:rsidTr="00FB2351">
        <w:trPr>
          <w:trHeight w:val="1071"/>
        </w:trPr>
        <w:tc>
          <w:tcPr>
            <w:tcW w:w="9355" w:type="dxa"/>
            <w:gridSpan w:val="3"/>
            <w:tcBorders>
              <w:top w:val="nil"/>
              <w:left w:val="single" w:sz="12" w:space="0" w:color="auto"/>
              <w:right w:val="single" w:sz="12" w:space="0" w:color="auto"/>
            </w:tcBorders>
          </w:tcPr>
          <w:p w14:paraId="35001A14" w14:textId="77777777" w:rsidR="00F205F9" w:rsidRDefault="00F205F9" w:rsidP="00F205F9">
            <w:pPr>
              <w:autoSpaceDE w:val="0"/>
              <w:autoSpaceDN w:val="0"/>
              <w:adjustRightInd w:val="0"/>
              <w:jc w:val="center"/>
              <w:rPr>
                <w:rFonts w:ascii="Arial" w:hAnsi="Arial" w:cs="Arial"/>
              </w:rPr>
            </w:pPr>
            <w:r>
              <w:rPr>
                <w:rFonts w:ascii="Arial" w:hAnsi="Arial" w:cs="Arial"/>
              </w:rPr>
              <w:t>____________________________________</w:t>
            </w:r>
          </w:p>
          <w:p w14:paraId="5FF55465" w14:textId="77777777" w:rsidR="00F205F9" w:rsidRDefault="00F205F9" w:rsidP="00F205F9">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61B38C71" w14:textId="77777777" w:rsidR="00F205F9" w:rsidRPr="00590C00" w:rsidRDefault="00F205F9" w:rsidP="00F205F9">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roofErr w:type="gramStart"/>
            <w:r>
              <w:rPr>
                <w:rFonts w:ascii="Arial" w:hAnsi="Arial" w:cs="Arial"/>
              </w:rPr>
              <w:t xml:space="preserve">  </w:t>
            </w:r>
            <w:proofErr w:type="gramEnd"/>
            <w:r>
              <w:rPr>
                <w:rFonts w:ascii="Arial" w:hAnsi="Arial" w:cs="Arial"/>
              </w:rPr>
              <w:t xml:space="preserve">-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401FBE84" w14:textId="77777777" w:rsidR="00F205F9" w:rsidRDefault="00F205F9" w:rsidP="00F205F9">
            <w:pPr>
              <w:autoSpaceDE w:val="0"/>
              <w:autoSpaceDN w:val="0"/>
              <w:adjustRightInd w:val="0"/>
              <w:jc w:val="center"/>
              <w:rPr>
                <w:rFonts w:ascii="Arial" w:hAnsi="Arial" w:cs="Arial"/>
                <w:color w:val="000000"/>
              </w:rPr>
            </w:pPr>
            <w:r>
              <w:rPr>
                <w:rFonts w:ascii="Arial" w:hAnsi="Arial" w:cs="Arial"/>
                <w:color w:val="000000"/>
              </w:rPr>
              <w:t>Responsável pela Fiscalização da Obra</w:t>
            </w:r>
          </w:p>
          <w:p w14:paraId="1CDCA446" w14:textId="77777777" w:rsidR="00F205F9" w:rsidRDefault="00F205F9" w:rsidP="00F205F9">
            <w:pPr>
              <w:autoSpaceDE w:val="0"/>
              <w:autoSpaceDN w:val="0"/>
              <w:adjustRightInd w:val="0"/>
              <w:jc w:val="center"/>
              <w:rPr>
                <w:rFonts w:ascii="Arial" w:hAnsi="Arial" w:cs="Arial"/>
                <w:color w:val="000000"/>
              </w:rPr>
            </w:pPr>
          </w:p>
          <w:p w14:paraId="5796CE7F" w14:textId="77777777" w:rsidR="00F205F9" w:rsidRDefault="00F205F9" w:rsidP="00F205F9">
            <w:pPr>
              <w:autoSpaceDE w:val="0"/>
              <w:autoSpaceDN w:val="0"/>
              <w:adjustRightInd w:val="0"/>
              <w:jc w:val="center"/>
              <w:rPr>
                <w:rFonts w:ascii="Arial" w:hAnsi="Arial" w:cs="Arial"/>
              </w:rPr>
            </w:pPr>
            <w:r>
              <w:rPr>
                <w:rFonts w:ascii="Arial" w:hAnsi="Arial" w:cs="Arial"/>
              </w:rPr>
              <w:t>____________________________________</w:t>
            </w:r>
          </w:p>
          <w:p w14:paraId="4F7CB966" w14:textId="77777777" w:rsidR="00F205F9" w:rsidRDefault="00F205F9" w:rsidP="00F205F9">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7EE16108" w14:textId="77777777" w:rsidR="00F205F9" w:rsidRPr="00590C00" w:rsidRDefault="00F205F9" w:rsidP="00F205F9">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roofErr w:type="gramStart"/>
            <w:r>
              <w:rPr>
                <w:rFonts w:ascii="Arial" w:hAnsi="Arial" w:cs="Arial"/>
              </w:rPr>
              <w:t xml:space="preserve">  </w:t>
            </w:r>
            <w:proofErr w:type="gramEnd"/>
            <w:r>
              <w:rPr>
                <w:rFonts w:ascii="Arial" w:hAnsi="Arial" w:cs="Arial"/>
              </w:rPr>
              <w:t xml:space="preserve">-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27546E16" w14:textId="77777777" w:rsidR="00F205F9" w:rsidRDefault="00F205F9" w:rsidP="00F205F9">
            <w:pPr>
              <w:autoSpaceDE w:val="0"/>
              <w:autoSpaceDN w:val="0"/>
              <w:adjustRightInd w:val="0"/>
              <w:jc w:val="center"/>
              <w:rPr>
                <w:rFonts w:ascii="Arial" w:hAnsi="Arial" w:cs="Arial"/>
                <w:color w:val="000000"/>
              </w:rPr>
            </w:pPr>
            <w:r>
              <w:rPr>
                <w:rFonts w:ascii="Arial" w:hAnsi="Arial" w:cs="Arial"/>
                <w:color w:val="000000"/>
              </w:rPr>
              <w:t>Responsável pela Execução da Obra</w:t>
            </w:r>
          </w:p>
          <w:p w14:paraId="5DD0933D" w14:textId="6EE07BF3" w:rsidR="00F205F9" w:rsidRDefault="00F205F9" w:rsidP="00F205F9">
            <w:pPr>
              <w:autoSpaceDE w:val="0"/>
              <w:autoSpaceDN w:val="0"/>
              <w:adjustRightInd w:val="0"/>
              <w:jc w:val="center"/>
              <w:rPr>
                <w:rFonts w:ascii="Arial" w:hAnsi="Arial" w:cs="Arial"/>
                <w:color w:val="000000"/>
              </w:rPr>
            </w:pPr>
          </w:p>
        </w:tc>
      </w:tr>
      <w:tr w:rsidR="008E1B46" w14:paraId="47268162" w14:textId="77777777" w:rsidTr="00FB2351">
        <w:trPr>
          <w:trHeight w:val="347"/>
        </w:trPr>
        <w:tc>
          <w:tcPr>
            <w:tcW w:w="9355" w:type="dxa"/>
            <w:gridSpan w:val="3"/>
            <w:tcBorders>
              <w:top w:val="nil"/>
              <w:left w:val="single" w:sz="12" w:space="0" w:color="auto"/>
              <w:bottom w:val="single" w:sz="12" w:space="0" w:color="auto"/>
              <w:right w:val="single" w:sz="12" w:space="0" w:color="auto"/>
            </w:tcBorders>
          </w:tcPr>
          <w:p w14:paraId="0A8C65B5" w14:textId="77777777" w:rsidR="008E1B46" w:rsidRDefault="008E1B46" w:rsidP="00FB2351">
            <w:pPr>
              <w:autoSpaceDE w:val="0"/>
              <w:autoSpaceDN w:val="0"/>
              <w:adjustRightInd w:val="0"/>
              <w:ind w:hanging="233"/>
              <w:jc w:val="right"/>
              <w:rPr>
                <w:rFonts w:ascii="Arial" w:hAnsi="Arial" w:cs="Arial"/>
                <w:color w:val="000000"/>
              </w:rPr>
            </w:pPr>
          </w:p>
        </w:tc>
      </w:tr>
      <w:bookmarkEnd w:id="79"/>
    </w:tbl>
    <w:p w14:paraId="3C891AC5" w14:textId="1343365B" w:rsidR="00567F14" w:rsidRDefault="00567F14" w:rsidP="008E1B46">
      <w:pPr>
        <w:rPr>
          <w:b/>
          <w:bCs/>
          <w:sz w:val="24"/>
          <w:szCs w:val="24"/>
        </w:rPr>
      </w:pPr>
    </w:p>
    <w:bookmarkEnd w:id="49"/>
    <w:p w14:paraId="19C7D0ED" w14:textId="77777777" w:rsidR="00943759" w:rsidRPr="005D0BC5" w:rsidRDefault="00943759" w:rsidP="00584E41">
      <w:pPr>
        <w:pStyle w:val="Ttulo7"/>
        <w:rPr>
          <w:color w:val="auto"/>
          <w:szCs w:val="24"/>
        </w:rPr>
      </w:pPr>
      <w:r w:rsidRPr="005D0BC5">
        <w:rPr>
          <w:color w:val="auto"/>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1CDB3B11" w:rsidR="00943759" w:rsidRPr="005D0BC5" w:rsidRDefault="006C03FA" w:rsidP="004B315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4B315F">
              <w:rPr>
                <w:rFonts w:ascii="Times New Roman" w:hAnsi="Times New Roman" w:cs="Times New Roman"/>
                <w:color w:val="000000"/>
                <w:sz w:val="24"/>
                <w:szCs w:val="24"/>
              </w:rPr>
              <w:t>FIGUEIRA</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 xml:space="preserve">Banco:                                                 Agência:                      </w:t>
            </w:r>
            <w:proofErr w:type="spellStart"/>
            <w:r w:rsidRPr="005D0BC5">
              <w:rPr>
                <w:rFonts w:ascii="Times New Roman" w:hAnsi="Times New Roman" w:cs="Times New Roman"/>
                <w:sz w:val="24"/>
                <w:szCs w:val="24"/>
              </w:rPr>
              <w:t>Conta-corrente</w:t>
            </w:r>
            <w:proofErr w:type="spellEnd"/>
            <w:r w:rsidRPr="005D0BC5">
              <w:rPr>
                <w:rFonts w:ascii="Times New Roman" w:hAnsi="Times New Roman" w:cs="Times New Roman"/>
                <w:sz w:val="24"/>
                <w:szCs w:val="24"/>
              </w:rPr>
              <w:t>:</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w:t>
            </w:r>
            <w:proofErr w:type="gramStart"/>
            <w:r w:rsidRPr="005D0BC5">
              <w:rPr>
                <w:rFonts w:ascii="Times New Roman" w:eastAsia="Times New Roman" w:hAnsi="Times New Roman" w:cs="Times New Roman"/>
                <w:sz w:val="24"/>
                <w:szCs w:val="24"/>
                <w:shd w:val="clear" w:color="auto" w:fill="FFFFFF"/>
              </w:rPr>
              <w:t>supra referenciada</w:t>
            </w:r>
            <w:proofErr w:type="gramEnd"/>
            <w:r w:rsidRPr="005D0BC5">
              <w:rPr>
                <w:rFonts w:ascii="Times New Roman" w:eastAsia="Times New Roman" w:hAnsi="Times New Roman" w:cs="Times New Roman"/>
                <w:sz w:val="24"/>
                <w:szCs w:val="24"/>
                <w:shd w:val="clear" w:color="auto" w:fill="FFFFFF"/>
              </w:rPr>
              <w:t xml:space="preserve">,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1</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proofErr w:type="gramStart"/>
            <w:r w:rsidRPr="00D173A7">
              <w:rPr>
                <w:rFonts w:ascii="Times New Roman" w:eastAsia="Times New Roman" w:hAnsi="Times New Roman" w:cs="Times New Roman"/>
                <w:sz w:val="24"/>
                <w:szCs w:val="24"/>
                <w:shd w:val="clear" w:color="auto" w:fill="FFFFFF"/>
              </w:rPr>
              <w:t>2</w:t>
            </w:r>
            <w:proofErr w:type="gramEnd"/>
            <w:r w:rsidRPr="00D173A7">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Se vencedor da licitação, assinará o contrato administrativo, na qualidade de representante legal, </w:t>
            </w:r>
            <w:proofErr w:type="gramStart"/>
            <w:r w:rsidRPr="005D0BC5">
              <w:rPr>
                <w:rFonts w:ascii="Times New Roman" w:eastAsia="Times New Roman" w:hAnsi="Times New Roman" w:cs="Times New Roman"/>
                <w:sz w:val="24"/>
                <w:szCs w:val="24"/>
                <w:shd w:val="clear" w:color="auto" w:fill="FFFFFF"/>
              </w:rPr>
              <w:t>o(</w:t>
            </w:r>
            <w:proofErr w:type="gramEnd"/>
            <w:r w:rsidRPr="005D0BC5">
              <w:rPr>
                <w:rFonts w:ascii="Times New Roman" w:eastAsia="Times New Roman" w:hAnsi="Times New Roman" w:cs="Times New Roman"/>
                <w:sz w:val="24"/>
                <w:szCs w:val="24"/>
                <w:shd w:val="clear" w:color="auto" w:fill="FFFFFF"/>
              </w:rPr>
              <w:t>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80" w:name="_Hlk153361359"/>
      <w:bookmarkStart w:id="81"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82" w:name="_Hlk158194312"/>
      <w:bookmarkStart w:id="83"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82"/>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84" w:name="_Hlk153361520"/>
            <w:bookmarkEnd w:id="83"/>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80"/>
      <w:bookmarkEnd w:id="84"/>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85"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3CC98C69" w14:textId="6D0991D6" w:rsidR="00830EB6" w:rsidRPr="005D0BC5" w:rsidRDefault="00D724E6" w:rsidP="00830EB6">
      <w:pPr>
        <w:jc w:val="center"/>
        <w:rPr>
          <w:b/>
          <w:bCs/>
          <w:sz w:val="24"/>
          <w:szCs w:val="24"/>
        </w:rPr>
      </w:pPr>
      <w:r>
        <w:rPr>
          <w:b/>
          <w:bCs/>
          <w:sz w:val="24"/>
          <w:szCs w:val="24"/>
        </w:rPr>
        <w:br w:type="page"/>
      </w:r>
      <w:r w:rsidR="00830EB6">
        <w:rPr>
          <w:b/>
          <w:bCs/>
          <w:sz w:val="24"/>
          <w:szCs w:val="24"/>
        </w:rPr>
        <w:lastRenderedPageBreak/>
        <w:t>A</w:t>
      </w:r>
      <w:r w:rsidR="00830EB6"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08F8B333" w14:textId="77777777" w:rsidR="00D724E6" w:rsidRDefault="00D724E6" w:rsidP="00830EB6">
      <w:pPr>
        <w:jc w:val="center"/>
        <w:rPr>
          <w:sz w:val="24"/>
          <w:szCs w:val="24"/>
        </w:rPr>
      </w:pPr>
    </w:p>
    <w:p w14:paraId="47FF51D1" w14:textId="77777777" w:rsidR="00D724E6" w:rsidRDefault="00D724E6" w:rsidP="00830EB6">
      <w:pPr>
        <w:jc w:val="center"/>
        <w:rPr>
          <w:sz w:val="24"/>
          <w:szCs w:val="24"/>
        </w:rPr>
      </w:pPr>
    </w:p>
    <w:p w14:paraId="28F291CC" w14:textId="77777777" w:rsidR="00D724E6" w:rsidRDefault="00D724E6" w:rsidP="00830EB6">
      <w:pPr>
        <w:jc w:val="center"/>
        <w:rPr>
          <w:sz w:val="24"/>
          <w:szCs w:val="24"/>
        </w:rPr>
      </w:pPr>
    </w:p>
    <w:p w14:paraId="7CD014E6" w14:textId="77777777" w:rsidR="00D724E6" w:rsidRDefault="00D724E6" w:rsidP="00830EB6">
      <w:pPr>
        <w:jc w:val="center"/>
        <w:rPr>
          <w:sz w:val="24"/>
          <w:szCs w:val="24"/>
        </w:rPr>
      </w:pPr>
    </w:p>
    <w:p w14:paraId="55BEBAEF" w14:textId="77777777" w:rsidR="00D724E6" w:rsidRDefault="00D724E6" w:rsidP="00830EB6">
      <w:pPr>
        <w:jc w:val="center"/>
        <w:rPr>
          <w:sz w:val="24"/>
          <w:szCs w:val="24"/>
        </w:rPr>
      </w:pPr>
    </w:p>
    <w:p w14:paraId="11163493" w14:textId="77777777" w:rsidR="00D724E6" w:rsidRDefault="00D724E6" w:rsidP="00830EB6">
      <w:pPr>
        <w:jc w:val="center"/>
        <w:rPr>
          <w:sz w:val="24"/>
          <w:szCs w:val="24"/>
        </w:rPr>
      </w:pPr>
    </w:p>
    <w:p w14:paraId="1BEBA566" w14:textId="77777777" w:rsidR="00D724E6" w:rsidRDefault="00D724E6" w:rsidP="00830EB6">
      <w:pPr>
        <w:jc w:val="center"/>
        <w:rPr>
          <w:sz w:val="24"/>
          <w:szCs w:val="24"/>
        </w:rPr>
      </w:pPr>
    </w:p>
    <w:p w14:paraId="3A350429" w14:textId="77777777" w:rsidR="00D724E6" w:rsidRDefault="00D724E6" w:rsidP="00830EB6">
      <w:pPr>
        <w:jc w:val="center"/>
        <w:rPr>
          <w:sz w:val="24"/>
          <w:szCs w:val="24"/>
        </w:rPr>
      </w:pPr>
    </w:p>
    <w:p w14:paraId="1EED6506" w14:textId="77777777" w:rsidR="00D724E6" w:rsidRDefault="00D724E6" w:rsidP="00830EB6">
      <w:pPr>
        <w:jc w:val="center"/>
        <w:rPr>
          <w:sz w:val="24"/>
          <w:szCs w:val="24"/>
        </w:rPr>
      </w:pPr>
    </w:p>
    <w:p w14:paraId="14495FA3" w14:textId="77777777" w:rsidR="00D724E6" w:rsidRDefault="00D724E6" w:rsidP="00830EB6">
      <w:pPr>
        <w:jc w:val="center"/>
        <w:rPr>
          <w:sz w:val="24"/>
          <w:szCs w:val="24"/>
        </w:rPr>
      </w:pPr>
    </w:p>
    <w:p w14:paraId="5DE6BC7E" w14:textId="77777777" w:rsidR="00D724E6" w:rsidRDefault="00D724E6" w:rsidP="00830EB6">
      <w:pPr>
        <w:jc w:val="center"/>
        <w:rPr>
          <w:sz w:val="24"/>
          <w:szCs w:val="24"/>
        </w:rPr>
      </w:pPr>
    </w:p>
    <w:p w14:paraId="77DA042A" w14:textId="77777777" w:rsidR="00D724E6" w:rsidRDefault="00D724E6" w:rsidP="00830EB6">
      <w:pPr>
        <w:jc w:val="center"/>
        <w:rPr>
          <w:sz w:val="24"/>
          <w:szCs w:val="24"/>
        </w:rPr>
      </w:pPr>
    </w:p>
    <w:p w14:paraId="01DEA9A9" w14:textId="77777777" w:rsidR="00D724E6" w:rsidRDefault="00D724E6" w:rsidP="00830EB6">
      <w:pPr>
        <w:jc w:val="center"/>
        <w:rPr>
          <w:sz w:val="24"/>
          <w:szCs w:val="24"/>
        </w:rPr>
      </w:pPr>
    </w:p>
    <w:p w14:paraId="561F692C" w14:textId="77777777" w:rsidR="00D724E6" w:rsidRDefault="00D724E6" w:rsidP="00830EB6">
      <w:pPr>
        <w:jc w:val="center"/>
        <w:rPr>
          <w:sz w:val="24"/>
          <w:szCs w:val="24"/>
        </w:rPr>
      </w:pPr>
    </w:p>
    <w:p w14:paraId="0E12A058" w14:textId="77777777" w:rsidR="00D724E6" w:rsidRDefault="00D724E6" w:rsidP="00830EB6">
      <w:pPr>
        <w:jc w:val="center"/>
        <w:rPr>
          <w:sz w:val="24"/>
          <w:szCs w:val="24"/>
        </w:rPr>
      </w:pPr>
    </w:p>
    <w:bookmarkEnd w:id="85"/>
    <w:p w14:paraId="62623C04" w14:textId="66B18767" w:rsidR="007F39AF" w:rsidRPr="00F469D1" w:rsidRDefault="00F469D1" w:rsidP="002D136A">
      <w:pPr>
        <w:rPr>
          <w:b/>
          <w:bCs/>
          <w:noProof/>
          <w:sz w:val="24"/>
          <w:szCs w:val="24"/>
        </w:rPr>
      </w:pPr>
      <w:r>
        <w:rPr>
          <w:b/>
          <w:bCs/>
          <w:noProof/>
          <w:sz w:val="24"/>
          <w:szCs w:val="24"/>
        </w:rPr>
        <w:t xml:space="preserve"> </w:t>
      </w:r>
    </w:p>
    <w:bookmarkEnd w:id="81"/>
    <w:p w14:paraId="179C5BF6" w14:textId="77777777" w:rsidR="002D136A" w:rsidRDefault="002D136A" w:rsidP="000255E2">
      <w:pPr>
        <w:jc w:val="center"/>
        <w:rPr>
          <w:b/>
          <w:bCs/>
          <w:sz w:val="24"/>
          <w:szCs w:val="24"/>
        </w:rPr>
      </w:pPr>
    </w:p>
    <w:p w14:paraId="39CDE19C" w14:textId="77777777" w:rsidR="002D136A" w:rsidRDefault="002D136A" w:rsidP="000255E2">
      <w:pPr>
        <w:jc w:val="center"/>
        <w:rPr>
          <w:b/>
          <w:bCs/>
          <w:sz w:val="24"/>
          <w:szCs w:val="24"/>
        </w:rPr>
      </w:pPr>
    </w:p>
    <w:p w14:paraId="6DA54B81" w14:textId="6480BC8A" w:rsidR="001603D4" w:rsidRPr="005D0BC5" w:rsidRDefault="001603D4" w:rsidP="000255E2">
      <w:pPr>
        <w:jc w:val="center"/>
        <w:rPr>
          <w:b/>
          <w:bCs/>
          <w:sz w:val="24"/>
          <w:szCs w:val="24"/>
        </w:rPr>
      </w:pPr>
      <w:r w:rsidRPr="005D0BC5">
        <w:rPr>
          <w:b/>
          <w:bCs/>
          <w:sz w:val="24"/>
          <w:szCs w:val="24"/>
        </w:rPr>
        <w:lastRenderedPageBreak/>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10339" w:type="dxa"/>
        <w:tblInd w:w="-707" w:type="dxa"/>
        <w:tblLayout w:type="fixed"/>
        <w:tblCellMar>
          <w:left w:w="10" w:type="dxa"/>
          <w:right w:w="10" w:type="dxa"/>
        </w:tblCellMar>
        <w:tblLook w:val="04A0" w:firstRow="1" w:lastRow="0" w:firstColumn="1" w:lastColumn="0" w:noHBand="0" w:noVBand="1"/>
      </w:tblPr>
      <w:tblGrid>
        <w:gridCol w:w="691"/>
        <w:gridCol w:w="1127"/>
        <w:gridCol w:w="4954"/>
        <w:gridCol w:w="1157"/>
        <w:gridCol w:w="483"/>
        <w:gridCol w:w="1376"/>
        <w:gridCol w:w="551"/>
      </w:tblGrid>
      <w:tr w:rsidR="006A250A" w:rsidRPr="005D0BC5" w14:paraId="5C45010F" w14:textId="77777777" w:rsidTr="002D136A">
        <w:trPr>
          <w:gridBefore w:val="1"/>
          <w:gridAfter w:val="1"/>
          <w:wBefore w:w="692" w:type="dxa"/>
          <w:wAfter w:w="550" w:type="dxa"/>
          <w:cantSplit/>
          <w:trHeight w:val="20"/>
        </w:trPr>
        <w:tc>
          <w:tcPr>
            <w:tcW w:w="9097" w:type="dxa"/>
            <w:gridSpan w:val="5"/>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2D136A">
        <w:trPr>
          <w:gridBefore w:val="1"/>
          <w:gridAfter w:val="1"/>
          <w:wBefore w:w="692" w:type="dxa"/>
          <w:wAfter w:w="550" w:type="dxa"/>
          <w:cantSplit/>
          <w:trHeight w:val="20"/>
        </w:trPr>
        <w:tc>
          <w:tcPr>
            <w:tcW w:w="7238"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2D136A">
        <w:trPr>
          <w:gridBefore w:val="1"/>
          <w:gridAfter w:val="1"/>
          <w:wBefore w:w="692" w:type="dxa"/>
          <w:wAfter w:w="550" w:type="dxa"/>
          <w:trHeight w:hRule="exact" w:val="24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r w:rsidR="00F91C51" w:rsidRPr="005D0BC5" w14:paraId="6118AE4B" w14:textId="77777777" w:rsidTr="002D136A">
        <w:trPr>
          <w:gridAfter w:val="1"/>
          <w:wAfter w:w="551" w:type="dxa"/>
          <w:cantSplit/>
        </w:trPr>
        <w:tc>
          <w:tcPr>
            <w:tcW w:w="9788" w:type="dxa"/>
            <w:gridSpan w:val="6"/>
            <w:tcMar>
              <w:top w:w="0" w:type="dxa"/>
              <w:left w:w="2" w:type="dxa"/>
              <w:bottom w:w="0" w:type="dxa"/>
              <w:right w:w="2" w:type="dxa"/>
            </w:tcMar>
            <w:vAlign w:val="center"/>
          </w:tcPr>
          <w:p w14:paraId="5EB7B44C" w14:textId="77777777" w:rsidR="002D136A" w:rsidRPr="005D0BC5" w:rsidRDefault="00D724E6" w:rsidP="002D136A">
            <w:pPr>
              <w:jc w:val="center"/>
              <w:rPr>
                <w:b/>
                <w:bCs/>
                <w:sz w:val="24"/>
                <w:szCs w:val="24"/>
              </w:rPr>
            </w:pPr>
            <w:r>
              <w:rPr>
                <w:sz w:val="24"/>
                <w:szCs w:val="24"/>
              </w:rPr>
              <w:lastRenderedPageBreak/>
              <w:br w:type="page"/>
            </w:r>
            <w:proofErr w:type="gramStart"/>
            <w:r w:rsidR="002D136A" w:rsidRPr="005D0BC5">
              <w:rPr>
                <w:b/>
                <w:bCs/>
                <w:sz w:val="24"/>
                <w:szCs w:val="24"/>
              </w:rPr>
              <w:t>ANEXO V</w:t>
            </w:r>
            <w:r w:rsidR="002D136A">
              <w:rPr>
                <w:b/>
                <w:bCs/>
                <w:sz w:val="24"/>
                <w:szCs w:val="24"/>
              </w:rPr>
              <w:t>I</w:t>
            </w:r>
            <w:proofErr w:type="gramEnd"/>
          </w:p>
          <w:p w14:paraId="488CC138" w14:textId="77777777" w:rsidR="002D136A" w:rsidRPr="007F39AF" w:rsidRDefault="002D136A" w:rsidP="002D136A">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51926BBE" w14:textId="5ADD539D" w:rsidR="002D136A" w:rsidRDefault="002D136A" w:rsidP="002D136A">
            <w:pPr>
              <w:jc w:val="center"/>
              <w:rPr>
                <w:sz w:val="24"/>
                <w:szCs w:val="24"/>
              </w:rPr>
            </w:pPr>
            <w:r w:rsidRPr="005D0BC5">
              <w:rPr>
                <w:sz w:val="24"/>
                <w:szCs w:val="24"/>
                <w:shd w:val="clear" w:color="auto" w:fill="FFFFFF"/>
              </w:rPr>
              <w:t>Modelo de Planilha para Cálculo do BDI</w:t>
            </w:r>
          </w:p>
          <w:p w14:paraId="54A492D9" w14:textId="77777777" w:rsidR="002D136A" w:rsidRDefault="002D136A" w:rsidP="002D136A">
            <w:pPr>
              <w:jc w:val="center"/>
              <w:rPr>
                <w:b/>
                <w:bCs/>
                <w:sz w:val="24"/>
                <w:szCs w:val="24"/>
              </w:rPr>
            </w:pPr>
          </w:p>
          <w:p w14:paraId="4EFD28F2" w14:textId="72C005CC" w:rsidR="002D136A" w:rsidRPr="005D0BC5" w:rsidRDefault="002D136A" w:rsidP="002D136A">
            <w:pPr>
              <w:pStyle w:val="Standard"/>
              <w:spacing w:after="0" w:line="240" w:lineRule="auto"/>
              <w:rPr>
                <w:rFonts w:ascii="Times New Roman" w:hAnsi="Times New Roman"/>
                <w:sz w:val="24"/>
                <w:szCs w:val="24"/>
                <w:shd w:val="clear" w:color="auto" w:fill="FFFFFF"/>
              </w:rPr>
            </w:pPr>
          </w:p>
        </w:tc>
      </w:tr>
      <w:tr w:rsidR="00F91C51" w:rsidRPr="005D0BC5" w14:paraId="4FE855F2" w14:textId="77777777" w:rsidTr="002D136A">
        <w:trPr>
          <w:gridAfter w:val="1"/>
          <w:wAfter w:w="551" w:type="dxa"/>
          <w:cantSplit/>
        </w:trPr>
        <w:tc>
          <w:tcPr>
            <w:tcW w:w="9788" w:type="dxa"/>
            <w:gridSpan w:val="6"/>
            <w:tcMar>
              <w:top w:w="0" w:type="dxa"/>
              <w:left w:w="2" w:type="dxa"/>
              <w:bottom w:w="0" w:type="dxa"/>
              <w:right w:w="2" w:type="dxa"/>
            </w:tcMar>
            <w:vAlign w:val="center"/>
          </w:tcPr>
          <w:p w14:paraId="0AE3600C" w14:textId="77777777"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2D136A">
        <w:trPr>
          <w:gridAfter w:val="1"/>
          <w:wAfter w:w="551" w:type="dxa"/>
          <w:cantSplit/>
        </w:trPr>
        <w:tc>
          <w:tcPr>
            <w:tcW w:w="9788" w:type="dxa"/>
            <w:gridSpan w:val="6"/>
            <w:tcMar>
              <w:top w:w="0" w:type="dxa"/>
              <w:left w:w="2" w:type="dxa"/>
              <w:bottom w:w="0" w:type="dxa"/>
              <w:right w:w="2" w:type="dxa"/>
            </w:tcMar>
            <w:vAlign w:val="center"/>
          </w:tcPr>
          <w:p w14:paraId="1F35F77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2D136A">
        <w:trPr>
          <w:gridAfter w:val="1"/>
          <w:wAfter w:w="551" w:type="dxa"/>
          <w:cantSplit/>
        </w:trPr>
        <w:tc>
          <w:tcPr>
            <w:tcW w:w="9788" w:type="dxa"/>
            <w:gridSpan w:val="6"/>
            <w:tcMar>
              <w:top w:w="0" w:type="dxa"/>
              <w:left w:w="2" w:type="dxa"/>
              <w:bottom w:w="0" w:type="dxa"/>
              <w:right w:w="2" w:type="dxa"/>
            </w:tcMar>
            <w:vAlign w:val="center"/>
          </w:tcPr>
          <w:p w14:paraId="429EF004" w14:textId="1B782322" w:rsidR="00F91C51" w:rsidRPr="005D0BC5" w:rsidRDefault="00F91C51" w:rsidP="007353C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7353C4">
              <w:rPr>
                <w:rFonts w:ascii="Times New Roman" w:hAnsi="Times New Roman" w:cs="Times New Roman"/>
                <w:color w:val="000000"/>
                <w:sz w:val="24"/>
                <w:szCs w:val="24"/>
              </w:rPr>
              <w:t>FIGUEIRA</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2D136A">
        <w:trPr>
          <w:gridAfter w:val="1"/>
          <w:wAfter w:w="551" w:type="dxa"/>
          <w:cantSplit/>
        </w:trPr>
        <w:tc>
          <w:tcPr>
            <w:tcW w:w="9788" w:type="dxa"/>
            <w:gridSpan w:val="6"/>
            <w:tcMar>
              <w:top w:w="0" w:type="dxa"/>
              <w:left w:w="2" w:type="dxa"/>
              <w:bottom w:w="0" w:type="dxa"/>
              <w:right w:w="2" w:type="dxa"/>
            </w:tcMar>
            <w:vAlign w:val="center"/>
          </w:tcPr>
          <w:p w14:paraId="22975679" w14:textId="77777777"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2D136A">
        <w:trPr>
          <w:gridAfter w:val="1"/>
          <w:wAfter w:w="551" w:type="dxa"/>
          <w:cantSplit/>
        </w:trPr>
        <w:tc>
          <w:tcPr>
            <w:tcW w:w="9788" w:type="dxa"/>
            <w:gridSpan w:val="6"/>
            <w:tcMar>
              <w:top w:w="0" w:type="dxa"/>
              <w:left w:w="2" w:type="dxa"/>
              <w:bottom w:w="0" w:type="dxa"/>
              <w:right w:w="2" w:type="dxa"/>
            </w:tcMar>
            <w:vAlign w:val="center"/>
          </w:tcPr>
          <w:p w14:paraId="1A7DEA1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2D136A">
        <w:trPr>
          <w:gridAfter w:val="1"/>
          <w:wAfter w:w="551" w:type="dxa"/>
          <w:cantSplit/>
        </w:trPr>
        <w:tc>
          <w:tcPr>
            <w:tcW w:w="9788" w:type="dxa"/>
            <w:gridSpan w:val="6"/>
            <w:tcMar>
              <w:top w:w="0" w:type="dxa"/>
              <w:left w:w="2" w:type="dxa"/>
              <w:bottom w:w="0" w:type="dxa"/>
              <w:right w:w="2" w:type="dxa"/>
            </w:tcMar>
            <w:vAlign w:val="center"/>
          </w:tcPr>
          <w:p w14:paraId="52D8C16A"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2D136A">
        <w:tblPrEx>
          <w:tblCellMar>
            <w:left w:w="70" w:type="dxa"/>
            <w:right w:w="70" w:type="dxa"/>
          </w:tblCellMar>
        </w:tblPrEx>
        <w:trPr>
          <w:trHeight w:val="818"/>
        </w:trPr>
        <w:tc>
          <w:tcPr>
            <w:tcW w:w="10339" w:type="dxa"/>
            <w:gridSpan w:val="7"/>
            <w:tcBorders>
              <w:top w:val="single" w:sz="8" w:space="0" w:color="auto"/>
              <w:left w:val="single" w:sz="8" w:space="0" w:color="auto"/>
              <w:bottom w:val="single" w:sz="8" w:space="0" w:color="auto"/>
              <w:right w:val="single" w:sz="8" w:space="0" w:color="000000"/>
            </w:tcBorders>
            <w:vAlign w:val="center"/>
            <w:hideMark/>
          </w:tcPr>
          <w:p w14:paraId="49C30124" w14:textId="77777777"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2D136A">
        <w:tblPrEx>
          <w:tblCellMar>
            <w:left w:w="70" w:type="dxa"/>
            <w:right w:w="70" w:type="dxa"/>
          </w:tblCellMar>
        </w:tblPrEx>
        <w:trPr>
          <w:trHeight w:val="360"/>
        </w:trPr>
        <w:tc>
          <w:tcPr>
            <w:tcW w:w="6773" w:type="dxa"/>
            <w:gridSpan w:val="3"/>
            <w:vMerge w:val="restart"/>
            <w:tcBorders>
              <w:top w:val="nil"/>
              <w:left w:val="single" w:sz="8" w:space="0" w:color="auto"/>
              <w:bottom w:val="single" w:sz="8" w:space="0" w:color="000000"/>
              <w:right w:val="single" w:sz="8" w:space="0" w:color="auto"/>
            </w:tcBorders>
            <w:vAlign w:val="center"/>
            <w:hideMark/>
          </w:tcPr>
          <w:p w14:paraId="494FFBDA"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gridSpan w:val="2"/>
            <w:tcBorders>
              <w:top w:val="single" w:sz="4" w:space="0" w:color="auto"/>
              <w:left w:val="nil"/>
              <w:bottom w:val="single" w:sz="4" w:space="0" w:color="auto"/>
              <w:right w:val="nil"/>
            </w:tcBorders>
            <w:noWrap/>
            <w:vAlign w:val="center"/>
            <w:hideMark/>
          </w:tcPr>
          <w:p w14:paraId="1C7DA38D"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noWrap/>
            <w:vAlign w:val="center"/>
            <w:hideMark/>
          </w:tcPr>
          <w:p w14:paraId="21CAD3DE"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noWrap/>
            <w:vAlign w:val="center"/>
            <w:hideMark/>
          </w:tcPr>
          <w:p w14:paraId="7D2EBDEB"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noWrap/>
            <w:vAlign w:val="center"/>
            <w:hideMark/>
          </w:tcPr>
          <w:p w14:paraId="274EFA6F"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noWrap/>
            <w:vAlign w:val="center"/>
            <w:hideMark/>
          </w:tcPr>
          <w:p w14:paraId="1BEA466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nil"/>
              <w:right w:val="nil"/>
            </w:tcBorders>
            <w:noWrap/>
            <w:vAlign w:val="center"/>
            <w:hideMark/>
          </w:tcPr>
          <w:p w14:paraId="7C6EFD54"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noWrap/>
            <w:vAlign w:val="center"/>
            <w:hideMark/>
          </w:tcPr>
          <w:p w14:paraId="48F9869C"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single" w:sz="8" w:space="0" w:color="auto"/>
              <w:left w:val="nil"/>
              <w:bottom w:val="single" w:sz="8" w:space="0" w:color="auto"/>
              <w:right w:val="nil"/>
            </w:tcBorders>
            <w:noWrap/>
            <w:vAlign w:val="center"/>
            <w:hideMark/>
          </w:tcPr>
          <w:p w14:paraId="312FB6BE" w14:textId="77777777"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noWrap/>
            <w:vAlign w:val="center"/>
            <w:hideMark/>
          </w:tcPr>
          <w:p w14:paraId="0E825212"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02695256"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gridSpan w:val="2"/>
            <w:tcBorders>
              <w:top w:val="nil"/>
              <w:left w:val="single" w:sz="8" w:space="0" w:color="auto"/>
              <w:bottom w:val="single" w:sz="4" w:space="0" w:color="auto"/>
              <w:right w:val="single" w:sz="4" w:space="0" w:color="auto"/>
            </w:tcBorders>
            <w:noWrap/>
            <w:vAlign w:val="center"/>
            <w:hideMark/>
          </w:tcPr>
          <w:p w14:paraId="1D88549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noWrap/>
            <w:vAlign w:val="center"/>
            <w:hideMark/>
          </w:tcPr>
          <w:p w14:paraId="12219979"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3A3696A5"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02AFB363"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3A575D9C" w14:textId="405D5B4A"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 xml:space="preserve">SEGUROS E </w:t>
            </w:r>
            <w:r w:rsidR="00C569B6" w:rsidRPr="00F26566">
              <w:rPr>
                <w:rFonts w:ascii="Arial" w:hAnsi="Arial" w:cs="Arial"/>
                <w:b/>
                <w:bCs/>
                <w:sz w:val="28"/>
                <w:szCs w:val="28"/>
                <w:lang w:eastAsia="pt-BR"/>
              </w:rPr>
              <w:t>G</w:t>
            </w:r>
            <w:r w:rsidR="00C569B6">
              <w:rPr>
                <w:rFonts w:ascii="Arial" w:hAnsi="Arial" w:cs="Arial"/>
                <w:b/>
                <w:bCs/>
                <w:sz w:val="28"/>
                <w:szCs w:val="28"/>
                <w:lang w:eastAsia="pt-BR"/>
              </w:rPr>
              <w:t>A</w:t>
            </w:r>
            <w:r w:rsidR="00C569B6" w:rsidRPr="00F26566">
              <w:rPr>
                <w:rFonts w:ascii="Arial" w:hAnsi="Arial" w:cs="Arial"/>
                <w:b/>
                <w:bCs/>
                <w:sz w:val="28"/>
                <w:szCs w:val="28"/>
                <w:lang w:eastAsia="pt-BR"/>
              </w:rPr>
              <w:t>RANTIAS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5A64AC67"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nil"/>
            </w:tcBorders>
            <w:noWrap/>
            <w:vAlign w:val="center"/>
            <w:hideMark/>
          </w:tcPr>
          <w:p w14:paraId="4B921E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gridSpan w:val="2"/>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8" w:space="0" w:color="auto"/>
            </w:tcBorders>
            <w:noWrap/>
            <w:vAlign w:val="center"/>
            <w:hideMark/>
          </w:tcPr>
          <w:p w14:paraId="32EFC584"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roofErr w:type="gramStart"/>
            <w:r w:rsidRPr="00F26566">
              <w:rPr>
                <w:rFonts w:ascii="Arial" w:hAnsi="Arial" w:cs="Arial"/>
                <w:b/>
                <w:bCs/>
                <w:sz w:val="28"/>
                <w:szCs w:val="28"/>
                <w:lang w:eastAsia="pt-BR"/>
              </w:rPr>
              <w:t>)</w:t>
            </w:r>
            <w:proofErr w:type="gramEnd"/>
          </w:p>
        </w:tc>
        <w:tc>
          <w:tcPr>
            <w:tcW w:w="1640" w:type="dxa"/>
            <w:gridSpan w:val="2"/>
            <w:tcBorders>
              <w:top w:val="nil"/>
              <w:left w:val="nil"/>
              <w:bottom w:val="single" w:sz="8" w:space="0" w:color="auto"/>
              <w:right w:val="single" w:sz="4" w:space="0" w:color="auto"/>
            </w:tcBorders>
            <w:noWrap/>
            <w:vAlign w:val="center"/>
            <w:hideMark/>
          </w:tcPr>
          <w:p w14:paraId="33791C3D"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483D2E58"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2D136A">
        <w:tblPrEx>
          <w:tblCellMar>
            <w:left w:w="70" w:type="dxa"/>
            <w:right w:w="70" w:type="dxa"/>
          </w:tblCellMar>
        </w:tblPrEx>
        <w:trPr>
          <w:trHeight w:val="270"/>
        </w:trPr>
        <w:tc>
          <w:tcPr>
            <w:tcW w:w="10339" w:type="dxa"/>
            <w:gridSpan w:val="7"/>
            <w:tcBorders>
              <w:top w:val="single" w:sz="8" w:space="0" w:color="auto"/>
              <w:left w:val="single" w:sz="8" w:space="0" w:color="auto"/>
              <w:bottom w:val="single" w:sz="8" w:space="0" w:color="auto"/>
              <w:right w:val="single" w:sz="8" w:space="0" w:color="000000"/>
            </w:tcBorders>
            <w:noWrap/>
            <w:vAlign w:val="center"/>
            <w:hideMark/>
          </w:tcPr>
          <w:p w14:paraId="07D08489" w14:textId="77777777"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w:t>
            </w:r>
            <w:proofErr w:type="gramStart"/>
            <w:r w:rsidRPr="00F26566">
              <w:rPr>
                <w:rFonts w:ascii="Arial" w:hAnsi="Arial" w:cs="Arial"/>
                <w:b/>
                <w:bCs/>
                <w:lang w:eastAsia="pt-BR"/>
              </w:rPr>
              <w:t>(</w:t>
            </w:r>
            <w:proofErr w:type="gramEnd"/>
            <w:r w:rsidRPr="00F26566">
              <w:rPr>
                <w:rFonts w:ascii="Arial" w:hAnsi="Arial" w:cs="Arial"/>
                <w:b/>
                <w:bCs/>
                <w:lang w:eastAsia="pt-BR"/>
              </w:rPr>
              <w:t>((((1+(C8+C9+C10)/100)*(1+C11/100)*(1+C12/100))/(1-C6/100))-1)*100)</w:t>
            </w:r>
          </w:p>
        </w:tc>
      </w:tr>
      <w:tr w:rsidR="00F91C51" w:rsidRPr="00F26566" w14:paraId="2F1B8430"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4" w:space="0" w:color="auto"/>
            </w:tcBorders>
            <w:noWrap/>
            <w:vAlign w:val="center"/>
            <w:hideMark/>
          </w:tcPr>
          <w:p w14:paraId="769D43F8"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gridSpan w:val="2"/>
            <w:tcBorders>
              <w:top w:val="nil"/>
              <w:left w:val="single" w:sz="8" w:space="0" w:color="auto"/>
              <w:bottom w:val="single" w:sz="8" w:space="0" w:color="auto"/>
              <w:right w:val="nil"/>
            </w:tcBorders>
            <w:noWrap/>
            <w:vAlign w:val="center"/>
            <w:hideMark/>
          </w:tcPr>
          <w:p w14:paraId="0A456979"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23EBFB7C"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2D136A">
        <w:tblPrEx>
          <w:tblCellMar>
            <w:left w:w="70" w:type="dxa"/>
            <w:right w:w="70" w:type="dxa"/>
          </w:tblCellMar>
        </w:tblPrEx>
        <w:trPr>
          <w:trHeight w:val="158"/>
        </w:trPr>
        <w:tc>
          <w:tcPr>
            <w:tcW w:w="6773" w:type="dxa"/>
            <w:gridSpan w:val="3"/>
            <w:tcBorders>
              <w:top w:val="nil"/>
              <w:left w:val="nil"/>
              <w:bottom w:val="nil"/>
              <w:right w:val="nil"/>
            </w:tcBorders>
            <w:noWrap/>
            <w:vAlign w:val="center"/>
            <w:hideMark/>
          </w:tcPr>
          <w:p w14:paraId="4DAAEB7F" w14:textId="77777777" w:rsidR="00F91C51" w:rsidRPr="00F26566" w:rsidRDefault="00F91C51" w:rsidP="00D20C49">
            <w:pPr>
              <w:suppressAutoHyphens w:val="0"/>
              <w:rPr>
                <w:rFonts w:ascii="Arial" w:hAnsi="Arial" w:cs="Arial"/>
                <w:b/>
                <w:bCs/>
                <w:color w:val="0000FF"/>
                <w:sz w:val="28"/>
                <w:szCs w:val="28"/>
                <w:lang w:eastAsia="pt-BR"/>
              </w:rPr>
            </w:pPr>
          </w:p>
        </w:tc>
        <w:tc>
          <w:tcPr>
            <w:tcW w:w="1640" w:type="dxa"/>
            <w:gridSpan w:val="2"/>
            <w:tcBorders>
              <w:top w:val="nil"/>
              <w:left w:val="nil"/>
              <w:bottom w:val="nil"/>
              <w:right w:val="nil"/>
            </w:tcBorders>
            <w:noWrap/>
            <w:vAlign w:val="center"/>
            <w:hideMark/>
          </w:tcPr>
          <w:p w14:paraId="31193A9C" w14:textId="77777777" w:rsidR="00F91C51" w:rsidRPr="00F26566" w:rsidRDefault="00F91C51" w:rsidP="00D20C49">
            <w:pPr>
              <w:suppressAutoHyphens w:val="0"/>
              <w:rPr>
                <w:lang w:eastAsia="pt-BR"/>
              </w:rPr>
            </w:pPr>
          </w:p>
        </w:tc>
        <w:tc>
          <w:tcPr>
            <w:tcW w:w="1926" w:type="dxa"/>
            <w:gridSpan w:val="2"/>
            <w:tcBorders>
              <w:top w:val="nil"/>
              <w:left w:val="nil"/>
              <w:bottom w:val="nil"/>
              <w:right w:val="nil"/>
            </w:tcBorders>
            <w:noWrap/>
            <w:vAlign w:val="center"/>
            <w:hideMark/>
          </w:tcPr>
          <w:p w14:paraId="2FEA337C" w14:textId="77777777" w:rsidR="00F91C51" w:rsidRPr="00F26566" w:rsidRDefault="00F91C51" w:rsidP="00D20C49">
            <w:pPr>
              <w:suppressAutoHyphens w:val="0"/>
              <w:rPr>
                <w:lang w:eastAsia="pt-BR"/>
              </w:rPr>
            </w:pPr>
          </w:p>
        </w:tc>
      </w:tr>
      <w:tr w:rsidR="00F91C51" w:rsidRPr="00F26566" w14:paraId="1813B389" w14:textId="77777777" w:rsidTr="002D136A">
        <w:tblPrEx>
          <w:tblCellMar>
            <w:left w:w="70" w:type="dxa"/>
            <w:right w:w="70" w:type="dxa"/>
          </w:tblCellMar>
        </w:tblPrEx>
        <w:trPr>
          <w:trHeight w:val="375"/>
        </w:trPr>
        <w:tc>
          <w:tcPr>
            <w:tcW w:w="6773" w:type="dxa"/>
            <w:gridSpan w:val="3"/>
            <w:tcBorders>
              <w:top w:val="single" w:sz="8" w:space="0" w:color="auto"/>
              <w:left w:val="single" w:sz="8" w:space="0" w:color="auto"/>
              <w:bottom w:val="single" w:sz="8" w:space="0" w:color="auto"/>
              <w:right w:val="single" w:sz="4" w:space="0" w:color="auto"/>
            </w:tcBorders>
            <w:noWrap/>
            <w:vAlign w:val="center"/>
            <w:hideMark/>
          </w:tcPr>
          <w:p w14:paraId="34262F4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gridSpan w:val="2"/>
            <w:tcBorders>
              <w:top w:val="single" w:sz="8" w:space="0" w:color="auto"/>
              <w:left w:val="single" w:sz="8" w:space="0" w:color="auto"/>
              <w:bottom w:val="single" w:sz="8" w:space="0" w:color="auto"/>
              <w:right w:val="nil"/>
            </w:tcBorders>
            <w:noWrap/>
            <w:vAlign w:val="center"/>
            <w:hideMark/>
          </w:tcPr>
          <w:p w14:paraId="37EF6E7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noWrap/>
            <w:vAlign w:val="center"/>
            <w:hideMark/>
          </w:tcPr>
          <w:p w14:paraId="776C7D66"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584E41">
      <w:pPr>
        <w:jc w:val="center"/>
        <w:rPr>
          <w:b/>
          <w:bCs/>
          <w:sz w:val="24"/>
          <w:szCs w:val="24"/>
        </w:rPr>
      </w:pPr>
    </w:p>
    <w:p w14:paraId="63D144D5" w14:textId="77777777" w:rsidR="006A250A" w:rsidRPr="005D0BC5" w:rsidRDefault="006A250A" w:rsidP="00591159">
      <w:pPr>
        <w:rPr>
          <w:b/>
          <w:bCs/>
          <w:sz w:val="24"/>
          <w:szCs w:val="24"/>
        </w:rPr>
      </w:pPr>
    </w:p>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0E84F704" w14:textId="77777777" w:rsidR="00F26566" w:rsidRDefault="00F26566" w:rsidP="00584E41">
      <w:pPr>
        <w:jc w:val="center"/>
        <w:rPr>
          <w:b/>
          <w:bCs/>
          <w:sz w:val="24"/>
          <w:szCs w:val="24"/>
        </w:rPr>
      </w:pPr>
    </w:p>
    <w:p w14:paraId="1E050349" w14:textId="77777777" w:rsidR="00F26566" w:rsidRDefault="00F26566" w:rsidP="00584E41">
      <w:pPr>
        <w:jc w:val="center"/>
        <w:rPr>
          <w:b/>
          <w:bCs/>
          <w:sz w:val="24"/>
          <w:szCs w:val="24"/>
        </w:rPr>
      </w:pPr>
    </w:p>
    <w:p w14:paraId="415BCF27" w14:textId="77777777" w:rsidR="00F26566" w:rsidRDefault="00F26566" w:rsidP="00584E41">
      <w:pPr>
        <w:jc w:val="center"/>
        <w:rPr>
          <w:b/>
          <w:bCs/>
          <w:sz w:val="24"/>
          <w:szCs w:val="24"/>
        </w:rPr>
      </w:pPr>
    </w:p>
    <w:p w14:paraId="04EE78B2" w14:textId="4B6C3328" w:rsidR="0015790D" w:rsidRPr="005D0BC5" w:rsidRDefault="00D724E6" w:rsidP="00584E41">
      <w:pPr>
        <w:jc w:val="center"/>
        <w:rPr>
          <w:b/>
          <w:bCs/>
          <w:sz w:val="24"/>
          <w:szCs w:val="24"/>
        </w:rPr>
      </w:pPr>
      <w:r>
        <w:rPr>
          <w:b/>
          <w:bCs/>
          <w:sz w:val="24"/>
          <w:szCs w:val="24"/>
        </w:rPr>
        <w:br w:type="page"/>
      </w:r>
      <w:r w:rsidR="0015790D" w:rsidRPr="005D0BC5">
        <w:rPr>
          <w:b/>
          <w:bCs/>
          <w:sz w:val="24"/>
          <w:szCs w:val="24"/>
        </w:rPr>
        <w:lastRenderedPageBreak/>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Style w:val="GridTableLight"/>
        <w:tblW w:w="9747" w:type="dxa"/>
        <w:tblLayout w:type="fixed"/>
        <w:tblLook w:val="04A0" w:firstRow="1" w:lastRow="0" w:firstColumn="1" w:lastColumn="0" w:noHBand="0" w:noVBand="1"/>
      </w:tblPr>
      <w:tblGrid>
        <w:gridCol w:w="4219"/>
        <w:gridCol w:w="2977"/>
        <w:gridCol w:w="2551"/>
      </w:tblGrid>
      <w:tr w:rsidR="00561BAA" w:rsidRPr="00F26566" w14:paraId="56865DE1" w14:textId="77777777" w:rsidTr="00FB2351">
        <w:trPr>
          <w:trHeight w:val="729"/>
        </w:trPr>
        <w:tc>
          <w:tcPr>
            <w:tcW w:w="9747" w:type="dxa"/>
            <w:gridSpan w:val="3"/>
            <w:hideMark/>
          </w:tcPr>
          <w:p w14:paraId="5D6DC0B2" w14:textId="77777777" w:rsidR="00561BAA" w:rsidRPr="00B31235" w:rsidRDefault="00561BAA" w:rsidP="00FB2351">
            <w:pPr>
              <w:suppressAutoHyphens w:val="0"/>
              <w:jc w:val="center"/>
              <w:rPr>
                <w:rFonts w:ascii="Arial" w:hAnsi="Arial" w:cs="Arial"/>
                <w:b/>
                <w:bCs/>
                <w:sz w:val="24"/>
                <w:szCs w:val="24"/>
                <w:lang w:eastAsia="pt-BR"/>
              </w:rPr>
            </w:pPr>
            <w:r w:rsidRPr="00B31235">
              <w:rPr>
                <w:rFonts w:ascii="Arial" w:hAnsi="Arial" w:cs="Arial"/>
                <w:b/>
                <w:bCs/>
                <w:sz w:val="24"/>
                <w:szCs w:val="24"/>
                <w:lang w:eastAsia="pt-BR"/>
              </w:rPr>
              <w:t>BDI - ACÓRDÃO Nº 2622/2013 – TCU</w:t>
            </w:r>
            <w:r w:rsidRPr="00B31235">
              <w:rPr>
                <w:rFonts w:ascii="Arial" w:hAnsi="Arial" w:cs="Arial"/>
                <w:b/>
                <w:bCs/>
                <w:sz w:val="24"/>
                <w:szCs w:val="24"/>
                <w:lang w:eastAsia="pt-BR"/>
              </w:rPr>
              <w:br/>
              <w:t>PAVIMENTAÇÃO</w:t>
            </w:r>
          </w:p>
        </w:tc>
      </w:tr>
      <w:tr w:rsidR="00561BAA" w:rsidRPr="00F26566" w14:paraId="06FB2017" w14:textId="77777777" w:rsidTr="00FB2351">
        <w:trPr>
          <w:trHeight w:val="321"/>
        </w:trPr>
        <w:tc>
          <w:tcPr>
            <w:tcW w:w="4219" w:type="dxa"/>
            <w:vMerge w:val="restart"/>
            <w:hideMark/>
          </w:tcPr>
          <w:p w14:paraId="7BCC6C2F" w14:textId="77777777" w:rsidR="00561BAA" w:rsidRPr="00B31235" w:rsidRDefault="00561BAA" w:rsidP="00FB2351">
            <w:pPr>
              <w:suppressAutoHyphens w:val="0"/>
              <w:jc w:val="center"/>
              <w:rPr>
                <w:rFonts w:ascii="Arial" w:hAnsi="Arial" w:cs="Arial"/>
                <w:b/>
                <w:bCs/>
                <w:sz w:val="24"/>
                <w:szCs w:val="24"/>
                <w:lang w:eastAsia="pt-BR"/>
              </w:rPr>
            </w:pPr>
            <w:r w:rsidRPr="00B31235">
              <w:rPr>
                <w:rFonts w:ascii="Arial" w:hAnsi="Arial" w:cs="Arial"/>
                <w:b/>
                <w:bCs/>
                <w:sz w:val="24"/>
                <w:szCs w:val="24"/>
                <w:lang w:eastAsia="pt-BR"/>
              </w:rPr>
              <w:t>IMPOSTOS</w:t>
            </w:r>
          </w:p>
        </w:tc>
        <w:tc>
          <w:tcPr>
            <w:tcW w:w="2977" w:type="dxa"/>
            <w:noWrap/>
            <w:hideMark/>
          </w:tcPr>
          <w:p w14:paraId="6C5F330B" w14:textId="77777777" w:rsidR="00561BAA" w:rsidRPr="00B31235" w:rsidRDefault="00561BAA" w:rsidP="00FB2351">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ISS =</w:t>
            </w:r>
          </w:p>
        </w:tc>
        <w:tc>
          <w:tcPr>
            <w:tcW w:w="2551" w:type="dxa"/>
            <w:noWrap/>
            <w:hideMark/>
          </w:tcPr>
          <w:p w14:paraId="1B362376"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rPr>
              <w:t>2,50</w:t>
            </w:r>
            <w:r w:rsidRPr="00754FE7">
              <w:rPr>
                <w:rFonts w:ascii="Arial" w:hAnsi="Arial" w:cs="Arial"/>
                <w:b/>
                <w:bCs/>
                <w:sz w:val="24"/>
                <w:szCs w:val="24"/>
                <w:lang w:eastAsia="pt-BR"/>
              </w:rPr>
              <w:t> </w:t>
            </w:r>
          </w:p>
        </w:tc>
      </w:tr>
      <w:tr w:rsidR="00561BAA" w:rsidRPr="00F26566" w14:paraId="4614FE9F" w14:textId="77777777" w:rsidTr="00FB2351">
        <w:trPr>
          <w:trHeight w:val="321"/>
        </w:trPr>
        <w:tc>
          <w:tcPr>
            <w:tcW w:w="4219" w:type="dxa"/>
            <w:vMerge/>
            <w:hideMark/>
          </w:tcPr>
          <w:p w14:paraId="6B0ACB00" w14:textId="77777777" w:rsidR="00561BAA" w:rsidRPr="00B31235" w:rsidRDefault="00561BAA" w:rsidP="00FB2351">
            <w:pPr>
              <w:suppressAutoHyphens w:val="0"/>
              <w:rPr>
                <w:rFonts w:ascii="Arial" w:hAnsi="Arial" w:cs="Arial"/>
                <w:b/>
                <w:bCs/>
                <w:sz w:val="24"/>
                <w:szCs w:val="24"/>
                <w:lang w:eastAsia="pt-BR"/>
              </w:rPr>
            </w:pPr>
          </w:p>
        </w:tc>
        <w:tc>
          <w:tcPr>
            <w:tcW w:w="2977" w:type="dxa"/>
            <w:noWrap/>
            <w:hideMark/>
          </w:tcPr>
          <w:p w14:paraId="181AA521" w14:textId="77777777" w:rsidR="00561BAA" w:rsidRPr="00B31235" w:rsidRDefault="00561BAA" w:rsidP="00FB2351">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PIS =</w:t>
            </w:r>
          </w:p>
        </w:tc>
        <w:tc>
          <w:tcPr>
            <w:tcW w:w="2551" w:type="dxa"/>
            <w:noWrap/>
            <w:hideMark/>
          </w:tcPr>
          <w:p w14:paraId="513DACA4"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0,65</w:t>
            </w:r>
            <w:r w:rsidRPr="00754FE7">
              <w:rPr>
                <w:rFonts w:ascii="Arial" w:hAnsi="Arial" w:cs="Arial"/>
                <w:b/>
                <w:bCs/>
                <w:sz w:val="24"/>
                <w:szCs w:val="24"/>
                <w:lang w:eastAsia="pt-BR"/>
              </w:rPr>
              <w:t> </w:t>
            </w:r>
          </w:p>
        </w:tc>
      </w:tr>
      <w:tr w:rsidR="00561BAA" w:rsidRPr="00F26566" w14:paraId="7FFF018D" w14:textId="77777777" w:rsidTr="00FB2351">
        <w:trPr>
          <w:trHeight w:val="321"/>
        </w:trPr>
        <w:tc>
          <w:tcPr>
            <w:tcW w:w="4219" w:type="dxa"/>
            <w:vMerge/>
            <w:hideMark/>
          </w:tcPr>
          <w:p w14:paraId="2E78FAF2" w14:textId="77777777" w:rsidR="00561BAA" w:rsidRPr="00B31235" w:rsidRDefault="00561BAA" w:rsidP="00FB2351">
            <w:pPr>
              <w:suppressAutoHyphens w:val="0"/>
              <w:rPr>
                <w:rFonts w:ascii="Arial" w:hAnsi="Arial" w:cs="Arial"/>
                <w:b/>
                <w:bCs/>
                <w:sz w:val="24"/>
                <w:szCs w:val="24"/>
                <w:lang w:eastAsia="pt-BR"/>
              </w:rPr>
            </w:pPr>
          </w:p>
        </w:tc>
        <w:tc>
          <w:tcPr>
            <w:tcW w:w="2977" w:type="dxa"/>
            <w:noWrap/>
            <w:hideMark/>
          </w:tcPr>
          <w:p w14:paraId="723FDFF1" w14:textId="77777777" w:rsidR="00561BAA" w:rsidRPr="00B31235" w:rsidRDefault="00561BAA" w:rsidP="00FB2351">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COFINS =</w:t>
            </w:r>
          </w:p>
        </w:tc>
        <w:tc>
          <w:tcPr>
            <w:tcW w:w="2551" w:type="dxa"/>
            <w:noWrap/>
            <w:hideMark/>
          </w:tcPr>
          <w:p w14:paraId="177F0C13"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3,00</w:t>
            </w:r>
            <w:r w:rsidRPr="00754FE7">
              <w:rPr>
                <w:rFonts w:ascii="Arial" w:hAnsi="Arial" w:cs="Arial"/>
                <w:b/>
                <w:bCs/>
                <w:sz w:val="24"/>
                <w:szCs w:val="24"/>
                <w:lang w:eastAsia="pt-BR"/>
              </w:rPr>
              <w:t> </w:t>
            </w:r>
          </w:p>
        </w:tc>
      </w:tr>
      <w:tr w:rsidR="00561BAA" w:rsidRPr="00F26566" w14:paraId="13396C87" w14:textId="77777777" w:rsidTr="00FB2351">
        <w:trPr>
          <w:trHeight w:val="334"/>
        </w:trPr>
        <w:tc>
          <w:tcPr>
            <w:tcW w:w="4219" w:type="dxa"/>
            <w:vMerge/>
            <w:hideMark/>
          </w:tcPr>
          <w:p w14:paraId="74EB7774" w14:textId="77777777" w:rsidR="00561BAA" w:rsidRPr="00B31235" w:rsidRDefault="00561BAA" w:rsidP="00FB2351">
            <w:pPr>
              <w:suppressAutoHyphens w:val="0"/>
              <w:rPr>
                <w:rFonts w:ascii="Arial" w:hAnsi="Arial" w:cs="Arial"/>
                <w:b/>
                <w:bCs/>
                <w:sz w:val="24"/>
                <w:szCs w:val="24"/>
                <w:lang w:eastAsia="pt-BR"/>
              </w:rPr>
            </w:pPr>
          </w:p>
        </w:tc>
        <w:tc>
          <w:tcPr>
            <w:tcW w:w="2977" w:type="dxa"/>
            <w:noWrap/>
            <w:hideMark/>
          </w:tcPr>
          <w:p w14:paraId="08529973" w14:textId="77777777" w:rsidR="00561BAA" w:rsidRPr="00B31235" w:rsidRDefault="00561BAA" w:rsidP="00FB2351">
            <w:pPr>
              <w:suppressAutoHyphens w:val="0"/>
              <w:jc w:val="right"/>
              <w:rPr>
                <w:rFonts w:ascii="Arial" w:hAnsi="Arial" w:cs="Arial"/>
                <w:b/>
                <w:bCs/>
                <w:sz w:val="24"/>
                <w:szCs w:val="24"/>
                <w:lang w:eastAsia="pt-BR"/>
              </w:rPr>
            </w:pPr>
            <w:r>
              <w:rPr>
                <w:rFonts w:ascii="Arial" w:hAnsi="Arial" w:cs="Arial"/>
                <w:b/>
                <w:bCs/>
                <w:sz w:val="24"/>
                <w:szCs w:val="24"/>
                <w:lang w:eastAsia="pt-BR"/>
              </w:rPr>
              <w:t>CPRB =</w:t>
            </w:r>
          </w:p>
        </w:tc>
        <w:tc>
          <w:tcPr>
            <w:tcW w:w="2551" w:type="dxa"/>
            <w:noWrap/>
            <w:hideMark/>
          </w:tcPr>
          <w:p w14:paraId="63D59170"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0,00</w:t>
            </w:r>
            <w:r w:rsidRPr="00754FE7">
              <w:rPr>
                <w:rFonts w:ascii="Arial" w:hAnsi="Arial" w:cs="Arial"/>
                <w:b/>
                <w:bCs/>
                <w:sz w:val="24"/>
                <w:szCs w:val="24"/>
                <w:lang w:eastAsia="pt-BR"/>
              </w:rPr>
              <w:t> </w:t>
            </w:r>
          </w:p>
        </w:tc>
      </w:tr>
      <w:tr w:rsidR="00561BAA" w:rsidRPr="00F26566" w14:paraId="42A320B7" w14:textId="77777777" w:rsidTr="00FB2351">
        <w:trPr>
          <w:trHeight w:val="334"/>
        </w:trPr>
        <w:tc>
          <w:tcPr>
            <w:tcW w:w="4219" w:type="dxa"/>
            <w:vMerge/>
            <w:hideMark/>
          </w:tcPr>
          <w:p w14:paraId="1D052DAB" w14:textId="77777777" w:rsidR="00561BAA" w:rsidRPr="00B31235" w:rsidRDefault="00561BAA" w:rsidP="00FB2351">
            <w:pPr>
              <w:suppressAutoHyphens w:val="0"/>
              <w:rPr>
                <w:rFonts w:ascii="Arial" w:hAnsi="Arial" w:cs="Arial"/>
                <w:b/>
                <w:bCs/>
                <w:sz w:val="24"/>
                <w:szCs w:val="24"/>
                <w:lang w:eastAsia="pt-BR"/>
              </w:rPr>
            </w:pPr>
          </w:p>
        </w:tc>
        <w:tc>
          <w:tcPr>
            <w:tcW w:w="2977" w:type="dxa"/>
            <w:noWrap/>
            <w:hideMark/>
          </w:tcPr>
          <w:p w14:paraId="6AB5BC8E" w14:textId="77777777" w:rsidR="00561BAA" w:rsidRPr="00B31235" w:rsidRDefault="00561BAA" w:rsidP="00FB2351">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TOTAL =</w:t>
            </w:r>
          </w:p>
        </w:tc>
        <w:tc>
          <w:tcPr>
            <w:tcW w:w="2551" w:type="dxa"/>
            <w:noWrap/>
            <w:hideMark/>
          </w:tcPr>
          <w:p w14:paraId="590F7FB5"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6,15</w:t>
            </w:r>
            <w:r w:rsidRPr="00754FE7">
              <w:rPr>
                <w:rFonts w:ascii="Arial" w:hAnsi="Arial" w:cs="Arial"/>
                <w:b/>
                <w:bCs/>
                <w:sz w:val="24"/>
                <w:szCs w:val="24"/>
                <w:lang w:eastAsia="pt-BR"/>
              </w:rPr>
              <w:t> </w:t>
            </w:r>
          </w:p>
        </w:tc>
      </w:tr>
      <w:tr w:rsidR="00561BAA" w:rsidRPr="00F26566" w14:paraId="338E1416" w14:textId="77777777" w:rsidTr="00FB2351">
        <w:trPr>
          <w:trHeight w:val="321"/>
        </w:trPr>
        <w:tc>
          <w:tcPr>
            <w:tcW w:w="4219" w:type="dxa"/>
            <w:noWrap/>
            <w:hideMark/>
          </w:tcPr>
          <w:p w14:paraId="072ADDC8" w14:textId="77777777" w:rsidR="00561BAA" w:rsidRPr="00B31235" w:rsidRDefault="00561BAA" w:rsidP="00FB2351">
            <w:pPr>
              <w:suppressAutoHyphens w:val="0"/>
              <w:rPr>
                <w:rFonts w:ascii="Arial" w:hAnsi="Arial" w:cs="Arial"/>
                <w:b/>
                <w:bCs/>
                <w:sz w:val="24"/>
                <w:szCs w:val="24"/>
                <w:lang w:eastAsia="pt-BR"/>
              </w:rPr>
            </w:pPr>
            <w:r w:rsidRPr="00B31235">
              <w:rPr>
                <w:rFonts w:ascii="Arial" w:hAnsi="Arial" w:cs="Arial"/>
                <w:b/>
                <w:bCs/>
                <w:sz w:val="24"/>
                <w:szCs w:val="24"/>
                <w:lang w:eastAsia="pt-BR"/>
              </w:rPr>
              <w:t>TIPO DE SERVIÇO</w:t>
            </w:r>
          </w:p>
        </w:tc>
        <w:tc>
          <w:tcPr>
            <w:tcW w:w="2977" w:type="dxa"/>
            <w:noWrap/>
            <w:hideMark/>
          </w:tcPr>
          <w:p w14:paraId="128AF835"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OBRAS</w:t>
            </w:r>
          </w:p>
        </w:tc>
        <w:tc>
          <w:tcPr>
            <w:tcW w:w="2551" w:type="dxa"/>
            <w:noWrap/>
            <w:hideMark/>
          </w:tcPr>
          <w:p w14:paraId="7860C5B8"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MATERIAIS</w:t>
            </w:r>
          </w:p>
        </w:tc>
      </w:tr>
      <w:tr w:rsidR="00561BAA" w:rsidRPr="00F26566" w14:paraId="122BBF0C" w14:textId="77777777" w:rsidTr="00FB2351">
        <w:trPr>
          <w:trHeight w:val="321"/>
        </w:trPr>
        <w:tc>
          <w:tcPr>
            <w:tcW w:w="4219" w:type="dxa"/>
            <w:noWrap/>
            <w:hideMark/>
          </w:tcPr>
          <w:p w14:paraId="6CA56DBA" w14:textId="77777777" w:rsidR="00561BAA" w:rsidRPr="00B31235" w:rsidRDefault="00561BAA" w:rsidP="00FB2351">
            <w:pPr>
              <w:suppressAutoHyphens w:val="0"/>
              <w:rPr>
                <w:rFonts w:ascii="Arial" w:hAnsi="Arial" w:cs="Arial"/>
                <w:b/>
                <w:bCs/>
                <w:sz w:val="24"/>
                <w:szCs w:val="24"/>
                <w:lang w:eastAsia="pt-BR"/>
              </w:rPr>
            </w:pPr>
            <w:r w:rsidRPr="00B31235">
              <w:rPr>
                <w:rFonts w:ascii="Arial" w:hAnsi="Arial" w:cs="Arial"/>
                <w:b/>
                <w:bCs/>
                <w:sz w:val="24"/>
                <w:szCs w:val="24"/>
                <w:lang w:eastAsia="pt-BR"/>
              </w:rPr>
              <w:t>ADMINISTRAÇÃO CENTRAL</w:t>
            </w:r>
          </w:p>
        </w:tc>
        <w:tc>
          <w:tcPr>
            <w:tcW w:w="2977" w:type="dxa"/>
            <w:noWrap/>
            <w:hideMark/>
          </w:tcPr>
          <w:p w14:paraId="216F5B54"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4,01</w:t>
            </w:r>
            <w:r w:rsidRPr="00754FE7">
              <w:rPr>
                <w:rFonts w:ascii="Arial" w:hAnsi="Arial" w:cs="Arial"/>
                <w:b/>
                <w:bCs/>
                <w:sz w:val="24"/>
                <w:szCs w:val="24"/>
                <w:lang w:eastAsia="pt-BR"/>
              </w:rPr>
              <w:t> </w:t>
            </w:r>
          </w:p>
        </w:tc>
        <w:tc>
          <w:tcPr>
            <w:tcW w:w="2551" w:type="dxa"/>
            <w:noWrap/>
            <w:hideMark/>
          </w:tcPr>
          <w:p w14:paraId="480F6894"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3,45</w:t>
            </w:r>
            <w:r w:rsidRPr="00754FE7">
              <w:rPr>
                <w:rFonts w:ascii="Arial" w:hAnsi="Arial" w:cs="Arial"/>
                <w:b/>
                <w:bCs/>
                <w:sz w:val="24"/>
                <w:szCs w:val="24"/>
                <w:lang w:eastAsia="pt-BR"/>
              </w:rPr>
              <w:t> </w:t>
            </w:r>
          </w:p>
        </w:tc>
      </w:tr>
      <w:tr w:rsidR="00561BAA" w:rsidRPr="00F26566" w14:paraId="26A63CB2" w14:textId="77777777" w:rsidTr="00FB2351">
        <w:trPr>
          <w:trHeight w:val="321"/>
        </w:trPr>
        <w:tc>
          <w:tcPr>
            <w:tcW w:w="4219" w:type="dxa"/>
            <w:noWrap/>
            <w:hideMark/>
          </w:tcPr>
          <w:p w14:paraId="334CFB90" w14:textId="77777777" w:rsidR="00561BAA" w:rsidRPr="00B31235" w:rsidRDefault="00561BAA" w:rsidP="00FB2351">
            <w:pPr>
              <w:suppressAutoHyphens w:val="0"/>
              <w:rPr>
                <w:rFonts w:ascii="Arial" w:hAnsi="Arial" w:cs="Arial"/>
                <w:b/>
                <w:bCs/>
                <w:sz w:val="24"/>
                <w:szCs w:val="24"/>
                <w:lang w:eastAsia="pt-BR"/>
              </w:rPr>
            </w:pPr>
            <w:r w:rsidRPr="00B31235">
              <w:rPr>
                <w:rFonts w:ascii="Arial" w:hAnsi="Arial" w:cs="Arial"/>
                <w:b/>
                <w:bCs/>
                <w:sz w:val="24"/>
                <w:szCs w:val="24"/>
                <w:lang w:eastAsia="pt-BR"/>
              </w:rPr>
              <w:t>RISCOS</w:t>
            </w:r>
          </w:p>
        </w:tc>
        <w:tc>
          <w:tcPr>
            <w:tcW w:w="2977" w:type="dxa"/>
            <w:noWrap/>
            <w:hideMark/>
          </w:tcPr>
          <w:p w14:paraId="2B5B92BD"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0,56</w:t>
            </w:r>
            <w:r w:rsidRPr="00754FE7">
              <w:rPr>
                <w:rFonts w:ascii="Arial" w:hAnsi="Arial" w:cs="Arial"/>
                <w:b/>
                <w:bCs/>
                <w:sz w:val="24"/>
                <w:szCs w:val="24"/>
                <w:lang w:eastAsia="pt-BR"/>
              </w:rPr>
              <w:t> </w:t>
            </w:r>
          </w:p>
        </w:tc>
        <w:tc>
          <w:tcPr>
            <w:tcW w:w="2551" w:type="dxa"/>
            <w:noWrap/>
            <w:hideMark/>
          </w:tcPr>
          <w:p w14:paraId="731924D0"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0,85</w:t>
            </w:r>
            <w:r w:rsidRPr="00754FE7">
              <w:rPr>
                <w:rFonts w:ascii="Arial" w:hAnsi="Arial" w:cs="Arial"/>
                <w:b/>
                <w:bCs/>
                <w:sz w:val="24"/>
                <w:szCs w:val="24"/>
                <w:lang w:eastAsia="pt-BR"/>
              </w:rPr>
              <w:t> </w:t>
            </w:r>
          </w:p>
        </w:tc>
      </w:tr>
      <w:tr w:rsidR="00561BAA" w:rsidRPr="00F26566" w14:paraId="430C5BFE" w14:textId="77777777" w:rsidTr="00FB2351">
        <w:trPr>
          <w:trHeight w:val="321"/>
        </w:trPr>
        <w:tc>
          <w:tcPr>
            <w:tcW w:w="4219" w:type="dxa"/>
            <w:noWrap/>
            <w:hideMark/>
          </w:tcPr>
          <w:p w14:paraId="52733954" w14:textId="02BB1D02" w:rsidR="00561BAA" w:rsidRPr="00B31235" w:rsidRDefault="00561BAA" w:rsidP="00FB2351">
            <w:pPr>
              <w:suppressAutoHyphens w:val="0"/>
              <w:rPr>
                <w:rFonts w:ascii="Arial" w:hAnsi="Arial" w:cs="Arial"/>
                <w:b/>
                <w:bCs/>
                <w:sz w:val="24"/>
                <w:szCs w:val="24"/>
                <w:lang w:eastAsia="pt-BR"/>
              </w:rPr>
            </w:pPr>
            <w:r w:rsidRPr="00B31235">
              <w:rPr>
                <w:rFonts w:ascii="Arial" w:hAnsi="Arial" w:cs="Arial"/>
                <w:b/>
                <w:bCs/>
                <w:sz w:val="24"/>
                <w:szCs w:val="24"/>
                <w:lang w:eastAsia="pt-BR"/>
              </w:rPr>
              <w:t xml:space="preserve">SEGUROS E </w:t>
            </w:r>
            <w:r w:rsidR="00C569B6" w:rsidRPr="00B31235">
              <w:rPr>
                <w:rFonts w:ascii="Arial" w:hAnsi="Arial" w:cs="Arial"/>
                <w:b/>
                <w:bCs/>
                <w:sz w:val="24"/>
                <w:szCs w:val="24"/>
                <w:lang w:eastAsia="pt-BR"/>
              </w:rPr>
              <w:t>G</w:t>
            </w:r>
            <w:r w:rsidR="00C569B6">
              <w:rPr>
                <w:rFonts w:ascii="Arial" w:hAnsi="Arial" w:cs="Arial"/>
                <w:b/>
                <w:bCs/>
                <w:sz w:val="24"/>
                <w:szCs w:val="24"/>
                <w:lang w:eastAsia="pt-BR"/>
              </w:rPr>
              <w:t>A</w:t>
            </w:r>
            <w:r w:rsidR="00C569B6" w:rsidRPr="00B31235">
              <w:rPr>
                <w:rFonts w:ascii="Arial" w:hAnsi="Arial" w:cs="Arial"/>
                <w:b/>
                <w:bCs/>
                <w:sz w:val="24"/>
                <w:szCs w:val="24"/>
                <w:lang w:eastAsia="pt-BR"/>
              </w:rPr>
              <w:t>RANTIAS</w:t>
            </w:r>
          </w:p>
        </w:tc>
        <w:tc>
          <w:tcPr>
            <w:tcW w:w="2977" w:type="dxa"/>
            <w:noWrap/>
            <w:hideMark/>
          </w:tcPr>
          <w:p w14:paraId="296B1BFE"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0,40</w:t>
            </w:r>
            <w:r w:rsidRPr="00754FE7">
              <w:rPr>
                <w:rFonts w:ascii="Arial" w:hAnsi="Arial" w:cs="Arial"/>
                <w:b/>
                <w:bCs/>
                <w:sz w:val="24"/>
                <w:szCs w:val="24"/>
                <w:lang w:eastAsia="pt-BR"/>
              </w:rPr>
              <w:t> </w:t>
            </w:r>
          </w:p>
        </w:tc>
        <w:tc>
          <w:tcPr>
            <w:tcW w:w="2551" w:type="dxa"/>
            <w:noWrap/>
            <w:hideMark/>
          </w:tcPr>
          <w:p w14:paraId="0D1D95E6"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0,48</w:t>
            </w:r>
            <w:r w:rsidRPr="00754FE7">
              <w:rPr>
                <w:rFonts w:ascii="Arial" w:hAnsi="Arial" w:cs="Arial"/>
                <w:b/>
                <w:bCs/>
                <w:sz w:val="24"/>
                <w:szCs w:val="24"/>
                <w:lang w:eastAsia="pt-BR"/>
              </w:rPr>
              <w:t> </w:t>
            </w:r>
          </w:p>
        </w:tc>
      </w:tr>
      <w:tr w:rsidR="00561BAA" w:rsidRPr="00F26566" w14:paraId="18C8CAD4" w14:textId="77777777" w:rsidTr="00FB2351">
        <w:trPr>
          <w:trHeight w:val="321"/>
        </w:trPr>
        <w:tc>
          <w:tcPr>
            <w:tcW w:w="4219" w:type="dxa"/>
            <w:noWrap/>
            <w:hideMark/>
          </w:tcPr>
          <w:p w14:paraId="4C31E508" w14:textId="77777777" w:rsidR="00561BAA" w:rsidRPr="00B31235" w:rsidRDefault="00561BAA" w:rsidP="00FB2351">
            <w:pPr>
              <w:suppressAutoHyphens w:val="0"/>
              <w:rPr>
                <w:rFonts w:ascii="Arial" w:hAnsi="Arial" w:cs="Arial"/>
                <w:b/>
                <w:bCs/>
                <w:sz w:val="24"/>
                <w:szCs w:val="24"/>
                <w:lang w:eastAsia="pt-BR"/>
              </w:rPr>
            </w:pPr>
            <w:r w:rsidRPr="00B31235">
              <w:rPr>
                <w:rFonts w:ascii="Arial" w:hAnsi="Arial" w:cs="Arial"/>
                <w:b/>
                <w:bCs/>
                <w:sz w:val="24"/>
                <w:szCs w:val="24"/>
                <w:lang w:eastAsia="pt-BR"/>
              </w:rPr>
              <w:t>DESPESAS FINANCEIRAS</w:t>
            </w:r>
          </w:p>
        </w:tc>
        <w:tc>
          <w:tcPr>
            <w:tcW w:w="2977" w:type="dxa"/>
            <w:noWrap/>
            <w:hideMark/>
          </w:tcPr>
          <w:p w14:paraId="312C41DE"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1,11</w:t>
            </w:r>
            <w:r w:rsidRPr="00754FE7">
              <w:rPr>
                <w:rFonts w:ascii="Arial" w:hAnsi="Arial" w:cs="Arial"/>
                <w:b/>
                <w:bCs/>
                <w:sz w:val="24"/>
                <w:szCs w:val="24"/>
                <w:lang w:eastAsia="pt-BR"/>
              </w:rPr>
              <w:t> </w:t>
            </w:r>
          </w:p>
        </w:tc>
        <w:tc>
          <w:tcPr>
            <w:tcW w:w="2551" w:type="dxa"/>
            <w:noWrap/>
            <w:hideMark/>
          </w:tcPr>
          <w:p w14:paraId="09E7B2F3"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0,85</w:t>
            </w:r>
            <w:r w:rsidRPr="00754FE7">
              <w:rPr>
                <w:rFonts w:ascii="Arial" w:hAnsi="Arial" w:cs="Arial"/>
                <w:b/>
                <w:bCs/>
                <w:sz w:val="24"/>
                <w:szCs w:val="24"/>
                <w:lang w:eastAsia="pt-BR"/>
              </w:rPr>
              <w:t> </w:t>
            </w:r>
          </w:p>
        </w:tc>
      </w:tr>
      <w:tr w:rsidR="00561BAA" w:rsidRPr="00F26566" w14:paraId="25008878" w14:textId="77777777" w:rsidTr="00FB2351">
        <w:trPr>
          <w:trHeight w:val="334"/>
        </w:trPr>
        <w:tc>
          <w:tcPr>
            <w:tcW w:w="4219" w:type="dxa"/>
            <w:noWrap/>
            <w:hideMark/>
          </w:tcPr>
          <w:p w14:paraId="6A19E37B" w14:textId="77777777" w:rsidR="00561BAA" w:rsidRPr="00B31235" w:rsidRDefault="00561BAA" w:rsidP="00FB2351">
            <w:pPr>
              <w:suppressAutoHyphens w:val="0"/>
              <w:rPr>
                <w:rFonts w:ascii="Arial" w:hAnsi="Arial" w:cs="Arial"/>
                <w:b/>
                <w:bCs/>
                <w:sz w:val="24"/>
                <w:szCs w:val="24"/>
                <w:lang w:eastAsia="pt-BR"/>
              </w:rPr>
            </w:pPr>
            <w:r w:rsidRPr="00B31235">
              <w:rPr>
                <w:rFonts w:ascii="Arial" w:hAnsi="Arial" w:cs="Arial"/>
                <w:b/>
                <w:bCs/>
                <w:sz w:val="24"/>
                <w:szCs w:val="24"/>
                <w:lang w:eastAsia="pt-BR"/>
              </w:rPr>
              <w:t>LUCRO</w:t>
            </w:r>
          </w:p>
        </w:tc>
        <w:tc>
          <w:tcPr>
            <w:tcW w:w="2977" w:type="dxa"/>
            <w:noWrap/>
            <w:hideMark/>
          </w:tcPr>
          <w:p w14:paraId="7E38D5EC"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7,30</w:t>
            </w:r>
            <w:r w:rsidRPr="00754FE7">
              <w:rPr>
                <w:rFonts w:ascii="Arial" w:hAnsi="Arial" w:cs="Arial"/>
                <w:b/>
                <w:bCs/>
                <w:sz w:val="24"/>
                <w:szCs w:val="24"/>
                <w:lang w:eastAsia="pt-BR"/>
              </w:rPr>
              <w:t> </w:t>
            </w:r>
          </w:p>
        </w:tc>
        <w:tc>
          <w:tcPr>
            <w:tcW w:w="2551" w:type="dxa"/>
            <w:noWrap/>
            <w:hideMark/>
          </w:tcPr>
          <w:p w14:paraId="6573C2AE"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5,11</w:t>
            </w:r>
            <w:r w:rsidRPr="00754FE7">
              <w:rPr>
                <w:rFonts w:ascii="Arial" w:hAnsi="Arial" w:cs="Arial"/>
                <w:b/>
                <w:bCs/>
                <w:sz w:val="24"/>
                <w:szCs w:val="24"/>
                <w:lang w:eastAsia="pt-BR"/>
              </w:rPr>
              <w:t> </w:t>
            </w:r>
          </w:p>
        </w:tc>
      </w:tr>
      <w:tr w:rsidR="00561BAA" w:rsidRPr="00F26566" w14:paraId="2B75E209" w14:textId="77777777" w:rsidTr="00FB2351">
        <w:trPr>
          <w:trHeight w:val="334"/>
        </w:trPr>
        <w:tc>
          <w:tcPr>
            <w:tcW w:w="4219" w:type="dxa"/>
            <w:noWrap/>
            <w:hideMark/>
          </w:tcPr>
          <w:p w14:paraId="208035B8" w14:textId="77777777" w:rsidR="00561BAA" w:rsidRPr="00B31235" w:rsidRDefault="00561BAA" w:rsidP="00FB2351">
            <w:pPr>
              <w:suppressAutoHyphens w:val="0"/>
              <w:rPr>
                <w:rFonts w:ascii="Arial" w:hAnsi="Arial" w:cs="Arial"/>
                <w:b/>
                <w:bCs/>
                <w:sz w:val="24"/>
                <w:szCs w:val="24"/>
                <w:lang w:eastAsia="pt-BR"/>
              </w:rPr>
            </w:pPr>
            <w:r w:rsidRPr="00B31235">
              <w:rPr>
                <w:rFonts w:ascii="Arial" w:hAnsi="Arial" w:cs="Arial"/>
                <w:b/>
                <w:bCs/>
                <w:sz w:val="24"/>
                <w:szCs w:val="24"/>
                <w:lang w:eastAsia="pt-BR"/>
              </w:rPr>
              <w:t>BDI (OBRA OU MATERIAIS/EQUIP.</w:t>
            </w:r>
            <w:proofErr w:type="gramStart"/>
            <w:r w:rsidRPr="00B31235">
              <w:rPr>
                <w:rFonts w:ascii="Arial" w:hAnsi="Arial" w:cs="Arial"/>
                <w:b/>
                <w:bCs/>
                <w:sz w:val="24"/>
                <w:szCs w:val="24"/>
                <w:lang w:eastAsia="pt-BR"/>
              </w:rPr>
              <w:t>)</w:t>
            </w:r>
            <w:proofErr w:type="gramEnd"/>
          </w:p>
        </w:tc>
        <w:tc>
          <w:tcPr>
            <w:tcW w:w="2977" w:type="dxa"/>
            <w:noWrap/>
            <w:hideMark/>
          </w:tcPr>
          <w:p w14:paraId="71998A50"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21,35</w:t>
            </w:r>
            <w:r w:rsidRPr="00754FE7">
              <w:rPr>
                <w:rFonts w:ascii="Arial" w:hAnsi="Arial" w:cs="Arial"/>
                <w:b/>
                <w:bCs/>
                <w:sz w:val="24"/>
                <w:szCs w:val="24"/>
                <w:lang w:eastAsia="pt-BR"/>
              </w:rPr>
              <w:t> </w:t>
            </w:r>
          </w:p>
        </w:tc>
        <w:tc>
          <w:tcPr>
            <w:tcW w:w="2551" w:type="dxa"/>
            <w:noWrap/>
            <w:hideMark/>
          </w:tcPr>
          <w:p w14:paraId="2A5C214A" w14:textId="77777777" w:rsidR="00561BAA" w:rsidRPr="00754FE7" w:rsidRDefault="00561BAA" w:rsidP="00FB2351">
            <w:pPr>
              <w:suppressAutoHyphens w:val="0"/>
              <w:jc w:val="center"/>
              <w:rPr>
                <w:rFonts w:ascii="Arial" w:hAnsi="Arial" w:cs="Arial"/>
                <w:b/>
                <w:bCs/>
                <w:sz w:val="24"/>
                <w:szCs w:val="24"/>
                <w:lang w:eastAsia="pt-BR"/>
              </w:rPr>
            </w:pPr>
            <w:r w:rsidRPr="00754FE7">
              <w:rPr>
                <w:rFonts w:ascii="Arial" w:hAnsi="Arial" w:cs="Arial"/>
                <w:b/>
                <w:bCs/>
                <w:sz w:val="24"/>
                <w:szCs w:val="24"/>
              </w:rPr>
              <w:t>15,28</w:t>
            </w:r>
            <w:r w:rsidRPr="00754FE7">
              <w:rPr>
                <w:rFonts w:ascii="Arial" w:hAnsi="Arial" w:cs="Arial"/>
                <w:b/>
                <w:bCs/>
                <w:sz w:val="24"/>
                <w:szCs w:val="24"/>
                <w:lang w:eastAsia="pt-BR"/>
              </w:rPr>
              <w:t>  </w:t>
            </w:r>
          </w:p>
        </w:tc>
      </w:tr>
      <w:tr w:rsidR="00561BAA" w:rsidRPr="00F26566" w14:paraId="4D0C412F" w14:textId="77777777" w:rsidTr="00FB2351">
        <w:trPr>
          <w:trHeight w:val="240"/>
        </w:trPr>
        <w:tc>
          <w:tcPr>
            <w:tcW w:w="9747" w:type="dxa"/>
            <w:gridSpan w:val="3"/>
            <w:noWrap/>
          </w:tcPr>
          <w:p w14:paraId="646D380D" w14:textId="77777777" w:rsidR="00561BAA" w:rsidRPr="00754FE7" w:rsidRDefault="00561BAA" w:rsidP="00FB2351">
            <w:pPr>
              <w:suppressAutoHyphens w:val="0"/>
              <w:rPr>
                <w:rFonts w:ascii="Arial" w:hAnsi="Arial" w:cs="Arial"/>
                <w:b/>
                <w:bCs/>
                <w:sz w:val="24"/>
                <w:szCs w:val="24"/>
                <w:lang w:eastAsia="pt-BR"/>
              </w:rPr>
            </w:pPr>
          </w:p>
        </w:tc>
      </w:tr>
      <w:tr w:rsidR="00561BAA" w:rsidRPr="00F26566" w14:paraId="228A1FDF" w14:textId="77777777" w:rsidTr="00FB2351">
        <w:trPr>
          <w:trHeight w:val="334"/>
        </w:trPr>
        <w:tc>
          <w:tcPr>
            <w:tcW w:w="4219" w:type="dxa"/>
            <w:noWrap/>
            <w:hideMark/>
          </w:tcPr>
          <w:p w14:paraId="6A2D8894" w14:textId="77777777" w:rsidR="00561BAA" w:rsidRPr="00B31235" w:rsidRDefault="00561BAA" w:rsidP="00FB2351">
            <w:pPr>
              <w:suppressAutoHyphens w:val="0"/>
              <w:rPr>
                <w:rFonts w:ascii="Arial" w:hAnsi="Arial" w:cs="Arial"/>
                <w:b/>
                <w:bCs/>
                <w:color w:val="0000FF"/>
                <w:sz w:val="24"/>
                <w:szCs w:val="24"/>
                <w:lang w:eastAsia="pt-BR"/>
              </w:rPr>
            </w:pPr>
            <w:r w:rsidRPr="00B31235">
              <w:rPr>
                <w:rFonts w:ascii="Arial" w:hAnsi="Arial" w:cs="Arial"/>
                <w:b/>
                <w:bCs/>
                <w:color w:val="0000FF"/>
                <w:sz w:val="24"/>
                <w:szCs w:val="24"/>
                <w:lang w:eastAsia="pt-BR"/>
              </w:rPr>
              <w:t>BDI (OBRA)</w:t>
            </w:r>
          </w:p>
        </w:tc>
        <w:tc>
          <w:tcPr>
            <w:tcW w:w="5528" w:type="dxa"/>
            <w:gridSpan w:val="2"/>
            <w:noWrap/>
            <w:hideMark/>
          </w:tcPr>
          <w:p w14:paraId="6FDD942B" w14:textId="5FED8161" w:rsidR="00561BAA" w:rsidRPr="00754FE7" w:rsidRDefault="00561BAA" w:rsidP="00FB2351">
            <w:pPr>
              <w:suppressAutoHyphens w:val="0"/>
              <w:jc w:val="center"/>
              <w:rPr>
                <w:rFonts w:ascii="Arial" w:hAnsi="Arial" w:cs="Arial"/>
                <w:b/>
                <w:bCs/>
                <w:color w:val="0000FF"/>
                <w:sz w:val="24"/>
                <w:szCs w:val="24"/>
                <w:lang w:eastAsia="pt-BR"/>
              </w:rPr>
            </w:pPr>
            <w:r w:rsidRPr="00754FE7">
              <w:rPr>
                <w:rFonts w:ascii="Arial" w:hAnsi="Arial" w:cs="Arial"/>
                <w:b/>
                <w:bCs/>
                <w:sz w:val="24"/>
                <w:szCs w:val="24"/>
              </w:rPr>
              <w:t>21,35</w:t>
            </w:r>
            <w:r w:rsidR="00407BEE">
              <w:rPr>
                <w:rFonts w:ascii="Arial" w:hAnsi="Arial" w:cs="Arial"/>
                <w:b/>
                <w:bCs/>
                <w:sz w:val="24"/>
                <w:szCs w:val="24"/>
              </w:rPr>
              <w:t>%</w:t>
            </w:r>
          </w:p>
        </w:tc>
      </w:tr>
      <w:tr w:rsidR="00561BAA" w:rsidRPr="00F26566" w14:paraId="4B344640" w14:textId="77777777" w:rsidTr="00FB2351">
        <w:trPr>
          <w:trHeight w:val="140"/>
        </w:trPr>
        <w:tc>
          <w:tcPr>
            <w:tcW w:w="4219" w:type="dxa"/>
            <w:noWrap/>
            <w:hideMark/>
          </w:tcPr>
          <w:p w14:paraId="27F5775E" w14:textId="77777777" w:rsidR="00561BAA" w:rsidRPr="00B31235" w:rsidRDefault="00561BAA" w:rsidP="00FB2351">
            <w:pPr>
              <w:suppressAutoHyphens w:val="0"/>
              <w:rPr>
                <w:rFonts w:ascii="Arial" w:hAnsi="Arial" w:cs="Arial"/>
                <w:b/>
                <w:bCs/>
                <w:color w:val="0000FF"/>
                <w:sz w:val="24"/>
                <w:szCs w:val="24"/>
                <w:lang w:eastAsia="pt-BR"/>
              </w:rPr>
            </w:pPr>
          </w:p>
        </w:tc>
        <w:tc>
          <w:tcPr>
            <w:tcW w:w="2977" w:type="dxa"/>
            <w:noWrap/>
            <w:hideMark/>
          </w:tcPr>
          <w:p w14:paraId="0EF12452" w14:textId="77777777" w:rsidR="00561BAA" w:rsidRPr="00B31235" w:rsidRDefault="00561BAA" w:rsidP="00FB2351">
            <w:pPr>
              <w:suppressAutoHyphens w:val="0"/>
              <w:jc w:val="center"/>
              <w:rPr>
                <w:b/>
                <w:bCs/>
                <w:sz w:val="24"/>
                <w:szCs w:val="24"/>
                <w:lang w:eastAsia="pt-BR"/>
              </w:rPr>
            </w:pPr>
          </w:p>
        </w:tc>
        <w:tc>
          <w:tcPr>
            <w:tcW w:w="2551" w:type="dxa"/>
            <w:noWrap/>
            <w:hideMark/>
          </w:tcPr>
          <w:p w14:paraId="540B2917" w14:textId="77777777" w:rsidR="00561BAA" w:rsidRPr="00754FE7" w:rsidRDefault="00561BAA" w:rsidP="00FB2351">
            <w:pPr>
              <w:suppressAutoHyphens w:val="0"/>
              <w:jc w:val="center"/>
              <w:rPr>
                <w:rFonts w:ascii="Arial" w:hAnsi="Arial" w:cs="Arial"/>
                <w:sz w:val="24"/>
                <w:szCs w:val="24"/>
                <w:lang w:eastAsia="pt-BR"/>
              </w:rPr>
            </w:pPr>
          </w:p>
        </w:tc>
      </w:tr>
      <w:tr w:rsidR="00561BAA" w:rsidRPr="00F26566" w14:paraId="179B4A8F" w14:textId="77777777" w:rsidTr="00FB2351">
        <w:trPr>
          <w:trHeight w:val="334"/>
        </w:trPr>
        <w:tc>
          <w:tcPr>
            <w:tcW w:w="4219" w:type="dxa"/>
            <w:noWrap/>
            <w:hideMark/>
          </w:tcPr>
          <w:p w14:paraId="2F77D87F" w14:textId="77777777" w:rsidR="00561BAA" w:rsidRPr="00B31235" w:rsidRDefault="00561BAA" w:rsidP="00FB2351">
            <w:pPr>
              <w:suppressAutoHyphens w:val="0"/>
              <w:rPr>
                <w:rFonts w:ascii="Arial" w:hAnsi="Arial" w:cs="Arial"/>
                <w:b/>
                <w:bCs/>
                <w:color w:val="0000FF"/>
                <w:sz w:val="24"/>
                <w:szCs w:val="24"/>
                <w:lang w:eastAsia="pt-BR"/>
              </w:rPr>
            </w:pPr>
            <w:r w:rsidRPr="00B31235">
              <w:rPr>
                <w:rFonts w:ascii="Arial" w:hAnsi="Arial" w:cs="Arial"/>
                <w:b/>
                <w:bCs/>
                <w:color w:val="0000FF"/>
                <w:sz w:val="24"/>
                <w:szCs w:val="24"/>
                <w:lang w:eastAsia="pt-BR"/>
              </w:rPr>
              <w:t>BDI (MATERIAIS E EQUIPAMENTOS)</w:t>
            </w:r>
          </w:p>
        </w:tc>
        <w:tc>
          <w:tcPr>
            <w:tcW w:w="5528" w:type="dxa"/>
            <w:gridSpan w:val="2"/>
            <w:noWrap/>
            <w:hideMark/>
          </w:tcPr>
          <w:p w14:paraId="23B95269" w14:textId="76F21F2B" w:rsidR="00561BAA" w:rsidRPr="00754FE7" w:rsidRDefault="00561BAA" w:rsidP="00FB2351">
            <w:pPr>
              <w:suppressAutoHyphens w:val="0"/>
              <w:jc w:val="center"/>
              <w:rPr>
                <w:rFonts w:ascii="Arial" w:hAnsi="Arial" w:cs="Arial"/>
                <w:b/>
                <w:bCs/>
                <w:color w:val="0000FF"/>
                <w:sz w:val="24"/>
                <w:szCs w:val="24"/>
                <w:lang w:eastAsia="pt-BR"/>
              </w:rPr>
            </w:pPr>
            <w:r w:rsidRPr="00754FE7">
              <w:rPr>
                <w:rFonts w:ascii="Arial" w:hAnsi="Arial" w:cs="Arial"/>
                <w:b/>
                <w:bCs/>
                <w:sz w:val="24"/>
                <w:szCs w:val="24"/>
              </w:rPr>
              <w:t>15,28</w:t>
            </w:r>
            <w:r w:rsidR="00407BEE">
              <w:rPr>
                <w:rFonts w:ascii="Arial" w:hAnsi="Arial" w:cs="Arial"/>
                <w:b/>
                <w:bCs/>
                <w:sz w:val="24"/>
                <w:szCs w:val="24"/>
              </w:rPr>
              <w:t>%</w:t>
            </w:r>
          </w:p>
        </w:tc>
      </w:tr>
    </w:tbl>
    <w:p w14:paraId="0D60C860" w14:textId="77777777" w:rsidR="003F6413" w:rsidRPr="005D0BC5" w:rsidRDefault="003F6413" w:rsidP="00561BAA">
      <w:pPr>
        <w:tabs>
          <w:tab w:val="left" w:pos="360"/>
        </w:tabs>
        <w:rPr>
          <w:sz w:val="24"/>
          <w:szCs w:val="24"/>
          <w:shd w:val="clear" w:color="auto" w:fill="FFFFFF"/>
        </w:rPr>
      </w:pPr>
    </w:p>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B5F0F30" w14:textId="77777777" w:rsidR="003F6413" w:rsidRPr="005D0BC5" w:rsidRDefault="003F6413" w:rsidP="00584E41">
      <w:pPr>
        <w:tabs>
          <w:tab w:val="left" w:pos="360"/>
        </w:tabs>
        <w:jc w:val="center"/>
        <w:rPr>
          <w:sz w:val="24"/>
          <w:szCs w:val="24"/>
          <w:shd w:val="clear" w:color="auto" w:fill="FFFFFF"/>
        </w:rPr>
      </w:pPr>
    </w:p>
    <w:p w14:paraId="58D66BEB" w14:textId="77777777" w:rsidR="003F6413" w:rsidRPr="005D0BC5" w:rsidRDefault="003F6413" w:rsidP="00584E41">
      <w:pPr>
        <w:tabs>
          <w:tab w:val="left" w:pos="360"/>
        </w:tabs>
        <w:jc w:val="center"/>
        <w:rPr>
          <w:sz w:val="24"/>
          <w:szCs w:val="24"/>
          <w:shd w:val="clear" w:color="auto" w:fill="FFFFFF"/>
        </w:rPr>
      </w:pPr>
    </w:p>
    <w:p w14:paraId="34F6FB27" w14:textId="77777777" w:rsidR="003F6413" w:rsidRPr="005D0BC5" w:rsidRDefault="003F6413" w:rsidP="00561BAA">
      <w:pPr>
        <w:tabs>
          <w:tab w:val="left" w:pos="360"/>
        </w:tabs>
        <w:rPr>
          <w:sz w:val="24"/>
          <w:szCs w:val="24"/>
          <w:shd w:val="clear" w:color="auto" w:fill="FFFFFF"/>
        </w:rPr>
      </w:pPr>
    </w:p>
    <w:p w14:paraId="020DC669" w14:textId="77777777" w:rsidR="003F6413" w:rsidRPr="005D0BC5" w:rsidRDefault="003F6413" w:rsidP="00584E41">
      <w:pPr>
        <w:tabs>
          <w:tab w:val="left" w:pos="360"/>
        </w:tabs>
        <w:jc w:val="center"/>
        <w:rPr>
          <w:sz w:val="24"/>
          <w:szCs w:val="24"/>
          <w:shd w:val="clear" w:color="auto" w:fill="FFFFFF"/>
        </w:rPr>
      </w:pPr>
    </w:p>
    <w:p w14:paraId="6581694F" w14:textId="77777777" w:rsidR="003F6413" w:rsidRPr="005D0BC5" w:rsidRDefault="003F6413" w:rsidP="00584E41">
      <w:pPr>
        <w:tabs>
          <w:tab w:val="left" w:pos="360"/>
        </w:tabs>
        <w:jc w:val="center"/>
        <w:rPr>
          <w:sz w:val="24"/>
          <w:szCs w:val="24"/>
          <w:shd w:val="clear" w:color="auto" w:fill="FFFFFF"/>
        </w:rPr>
      </w:pPr>
    </w:p>
    <w:p w14:paraId="30B1DA43" w14:textId="77777777" w:rsidR="003F6413" w:rsidRDefault="003F6413" w:rsidP="00584E41">
      <w:pPr>
        <w:tabs>
          <w:tab w:val="left" w:pos="360"/>
        </w:tabs>
        <w:jc w:val="center"/>
        <w:rPr>
          <w:sz w:val="24"/>
          <w:szCs w:val="24"/>
          <w:shd w:val="clear" w:color="auto" w:fill="FFFFFF"/>
        </w:rPr>
      </w:pPr>
    </w:p>
    <w:p w14:paraId="7AF7AB24" w14:textId="77777777" w:rsidR="00561BAA" w:rsidRPr="005D0BC5" w:rsidRDefault="00561BAA" w:rsidP="00584E41">
      <w:pPr>
        <w:tabs>
          <w:tab w:val="left" w:pos="360"/>
        </w:tabs>
        <w:jc w:val="center"/>
        <w:rPr>
          <w:sz w:val="24"/>
          <w:szCs w:val="24"/>
          <w:shd w:val="clear" w:color="auto" w:fill="FFFFFF"/>
        </w:rPr>
      </w:pPr>
    </w:p>
    <w:p w14:paraId="3E3FC09D" w14:textId="77777777" w:rsidR="002E6D88" w:rsidRDefault="002E6D88" w:rsidP="00584E41">
      <w:pPr>
        <w:tabs>
          <w:tab w:val="left" w:pos="360"/>
        </w:tabs>
        <w:jc w:val="center"/>
        <w:rPr>
          <w:b/>
          <w:bCs/>
          <w:sz w:val="24"/>
          <w:szCs w:val="24"/>
        </w:rPr>
      </w:pPr>
    </w:p>
    <w:p w14:paraId="10980A59" w14:textId="77777777" w:rsidR="002E6D88" w:rsidRDefault="002E6D88" w:rsidP="00584E41">
      <w:pPr>
        <w:tabs>
          <w:tab w:val="left" w:pos="360"/>
        </w:tabs>
        <w:jc w:val="center"/>
        <w:rPr>
          <w:b/>
          <w:bCs/>
          <w:sz w:val="24"/>
          <w:szCs w:val="24"/>
        </w:rPr>
      </w:pPr>
    </w:p>
    <w:p w14:paraId="106DB6B5" w14:textId="77777777" w:rsidR="002E6D88" w:rsidRDefault="002E6D88" w:rsidP="00584E41">
      <w:pPr>
        <w:tabs>
          <w:tab w:val="left" w:pos="360"/>
        </w:tabs>
        <w:jc w:val="center"/>
        <w:rPr>
          <w:b/>
          <w:bCs/>
          <w:sz w:val="24"/>
          <w:szCs w:val="24"/>
        </w:rPr>
      </w:pPr>
    </w:p>
    <w:p w14:paraId="40CD3739" w14:textId="77777777" w:rsidR="002E6D88" w:rsidRDefault="002E6D88" w:rsidP="00584E41">
      <w:pPr>
        <w:tabs>
          <w:tab w:val="left" w:pos="360"/>
        </w:tabs>
        <w:jc w:val="center"/>
        <w:rPr>
          <w:b/>
          <w:bCs/>
          <w:sz w:val="24"/>
          <w:szCs w:val="24"/>
        </w:rPr>
      </w:pPr>
    </w:p>
    <w:p w14:paraId="088DA000" w14:textId="1752066D" w:rsidR="003F6413" w:rsidRPr="005D0BC5" w:rsidRDefault="003F6413" w:rsidP="00584E41">
      <w:pPr>
        <w:tabs>
          <w:tab w:val="left" w:pos="360"/>
        </w:tabs>
        <w:jc w:val="center"/>
        <w:rPr>
          <w:b/>
          <w:bCs/>
          <w:sz w:val="24"/>
          <w:szCs w:val="24"/>
        </w:rPr>
      </w:pPr>
      <w:r w:rsidRPr="005D0BC5">
        <w:rPr>
          <w:b/>
          <w:bCs/>
          <w:sz w:val="24"/>
          <w:szCs w:val="24"/>
        </w:rPr>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3D0EC435" w:rsidR="001E5053" w:rsidRPr="005D0BC5" w:rsidRDefault="001E5053" w:rsidP="000637C5">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0637C5">
              <w:rPr>
                <w:rFonts w:ascii="Times New Roman" w:hAnsi="Times New Roman" w:cs="Times New Roman"/>
                <w:color w:val="000000"/>
                <w:sz w:val="24"/>
                <w:szCs w:val="24"/>
              </w:rPr>
              <w:t>FIGUEIRA/PR</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 xml:space="preserve">Local, __ de ___ </w:t>
      </w:r>
      <w:proofErr w:type="spellStart"/>
      <w:r w:rsidRPr="005D0BC5">
        <w:rPr>
          <w:color w:val="000000"/>
          <w:sz w:val="24"/>
          <w:szCs w:val="24"/>
        </w:rPr>
        <w:t>de</w:t>
      </w:r>
      <w:proofErr w:type="spellEnd"/>
      <w:r w:rsidRPr="005D0BC5">
        <w:rPr>
          <w:color w:val="000000"/>
          <w:sz w:val="24"/>
          <w:szCs w:val="24"/>
        </w:rPr>
        <w:t xml:space="preserv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proofErr w:type="gramStart"/>
      <w:r w:rsidRPr="005D0BC5">
        <w:rPr>
          <w:color w:val="000000"/>
          <w:sz w:val="24"/>
          <w:szCs w:val="24"/>
        </w:rPr>
        <w:t>)</w:t>
      </w:r>
      <w:proofErr w:type="gramEnd"/>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7C006A6E" w14:textId="6AE9A79E" w:rsidR="003F6413" w:rsidRDefault="00D724E6" w:rsidP="00584E41">
      <w:pPr>
        <w:tabs>
          <w:tab w:val="left" w:pos="360"/>
        </w:tabs>
        <w:jc w:val="center"/>
        <w:rPr>
          <w:b/>
          <w:bCs/>
          <w:sz w:val="24"/>
          <w:szCs w:val="24"/>
        </w:rPr>
      </w:pPr>
      <w:r>
        <w:rPr>
          <w:sz w:val="24"/>
          <w:szCs w:val="24"/>
        </w:rPr>
        <w:br w:type="page"/>
      </w:r>
      <w:r w:rsidR="003F6413" w:rsidRPr="005D0BC5">
        <w:rPr>
          <w:b/>
          <w:bCs/>
          <w:sz w:val="24"/>
          <w:szCs w:val="24"/>
        </w:rPr>
        <w:lastRenderedPageBreak/>
        <w:t xml:space="preserve">ANEXO </w:t>
      </w:r>
      <w:proofErr w:type="gramStart"/>
      <w:r w:rsidR="003F6413" w:rsidRPr="005D0BC5">
        <w:rPr>
          <w:b/>
          <w:bCs/>
          <w:sz w:val="24"/>
          <w:szCs w:val="24"/>
        </w:rPr>
        <w:t>VIII.</w:t>
      </w:r>
      <w:proofErr w:type="gramEnd"/>
      <w:r w:rsidR="003F6413" w:rsidRPr="005D0BC5">
        <w:rPr>
          <w:b/>
          <w:bCs/>
          <w:sz w:val="24"/>
          <w:szCs w:val="24"/>
        </w:rPr>
        <w:t xml:space="preserve">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7D731B4B" w:rsidR="001E5053" w:rsidRPr="005D0BC5" w:rsidRDefault="001E5053" w:rsidP="00324AB6">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324AB6">
              <w:rPr>
                <w:rFonts w:ascii="Times New Roman" w:hAnsi="Times New Roman" w:cs="Times New Roman"/>
                <w:color w:val="000000"/>
                <w:sz w:val="24"/>
                <w:szCs w:val="24"/>
              </w:rPr>
              <w:t>FIGUEIRA</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 xml:space="preserve">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w:t>
            </w:r>
            <w:proofErr w:type="gramStart"/>
            <w:r w:rsidRPr="005D0BC5">
              <w:rPr>
                <w:rFonts w:ascii="Times New Roman" w:eastAsia="Myriad Pro" w:hAnsi="Times New Roman" w:cs="Times New Roman"/>
                <w:sz w:val="24"/>
                <w:szCs w:val="24"/>
              </w:rPr>
              <w:t>alegadas em favor de eventuais pretensões de inclusão de serviços, quantitativos de material ou acréscimo dos preços</w:t>
            </w:r>
            <w:proofErr w:type="gramEnd"/>
            <w:r w:rsidRPr="005D0BC5">
              <w:rPr>
                <w:rFonts w:ascii="Times New Roman" w:eastAsia="Myriad Pro" w:hAnsi="Times New Roman" w:cs="Times New Roman"/>
                <w:sz w:val="24"/>
                <w:szCs w:val="24"/>
              </w:rPr>
              <w:t>.</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6E47145D" w14:textId="77777777" w:rsidR="003F6413" w:rsidRPr="005D0BC5" w:rsidRDefault="003F6413" w:rsidP="00584E41">
      <w:pPr>
        <w:tabs>
          <w:tab w:val="left" w:pos="360"/>
        </w:tabs>
        <w:jc w:val="center"/>
        <w:rPr>
          <w:sz w:val="24"/>
          <w:szCs w:val="24"/>
        </w:rPr>
      </w:pPr>
    </w:p>
    <w:p w14:paraId="0546C298" w14:textId="722F19C0" w:rsidR="003F6413" w:rsidRDefault="00D724E6" w:rsidP="00584E41">
      <w:pPr>
        <w:jc w:val="center"/>
        <w:rPr>
          <w:b/>
          <w:bCs/>
          <w:sz w:val="24"/>
          <w:szCs w:val="24"/>
        </w:rPr>
      </w:pPr>
      <w:r>
        <w:rPr>
          <w:sz w:val="24"/>
          <w:szCs w:val="24"/>
        </w:rPr>
        <w:br w:type="page"/>
      </w:r>
      <w:r w:rsidR="003F6413" w:rsidRPr="006810E5">
        <w:rPr>
          <w:b/>
          <w:bCs/>
          <w:sz w:val="24"/>
          <w:szCs w:val="24"/>
        </w:rPr>
        <w:lastRenderedPageBreak/>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5165BBEA" w:rsidR="001E5053" w:rsidRPr="005D0BC5" w:rsidRDefault="001E5053" w:rsidP="00CE7B84">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CE7B84">
              <w:rPr>
                <w:rFonts w:ascii="Times New Roman" w:hAnsi="Times New Roman" w:cs="Times New Roman"/>
                <w:color w:val="000000"/>
                <w:sz w:val="24"/>
                <w:szCs w:val="24"/>
              </w:rPr>
              <w:t>FIGUEIRA/PR</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O abaixo-assinado, na qualidade de responsável legal pela empresa _______________________ vem, </w:t>
            </w:r>
            <w:proofErr w:type="gramStart"/>
            <w:r w:rsidRPr="005D0BC5">
              <w:rPr>
                <w:rFonts w:ascii="Times New Roman" w:eastAsia="Times New Roman" w:hAnsi="Times New Roman" w:cs="Times New Roman"/>
                <w:sz w:val="24"/>
                <w:szCs w:val="24"/>
                <w:shd w:val="clear" w:color="auto" w:fill="FFFFFF"/>
              </w:rPr>
              <w:t>pela presente</w:t>
            </w:r>
            <w:proofErr w:type="gramEnd"/>
            <w:r w:rsidRPr="005D0BC5">
              <w:rPr>
                <w:rFonts w:ascii="Times New Roman" w:eastAsia="Times New Roman" w:hAnsi="Times New Roman" w:cs="Times New Roman"/>
                <w:sz w:val="24"/>
                <w:szCs w:val="24"/>
                <w:shd w:val="clear" w:color="auto" w:fill="FFFFFF"/>
              </w:rPr>
              <w:t xml:space="preserve">, indicar a V.Sas. </w:t>
            </w:r>
            <w:proofErr w:type="gramStart"/>
            <w:r w:rsidRPr="005D0BC5">
              <w:rPr>
                <w:rFonts w:ascii="Times New Roman" w:eastAsia="Times New Roman" w:hAnsi="Times New Roman" w:cs="Times New Roman"/>
                <w:sz w:val="24"/>
                <w:szCs w:val="24"/>
                <w:shd w:val="clear" w:color="auto" w:fill="FFFFFF"/>
              </w:rPr>
              <w:t>o</w:t>
            </w:r>
            <w:proofErr w:type="gramEnd"/>
            <w:r w:rsidRPr="005D0BC5">
              <w:rPr>
                <w:rFonts w:ascii="Times New Roman" w:eastAsia="Times New Roman" w:hAnsi="Times New Roman" w:cs="Times New Roman"/>
                <w:sz w:val="24"/>
                <w:szCs w:val="24"/>
                <w:shd w:val="clear" w:color="auto" w:fill="FFFFFF"/>
              </w:rPr>
              <w:t>(s) profissional(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Responsável(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Profissional(</w:t>
            </w:r>
            <w:proofErr w:type="spellStart"/>
            <w:proofErr w:type="gramEnd"/>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Responsável(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1</w:t>
            </w:r>
            <w:proofErr w:type="gramEnd"/>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Atribuição: Responsável </w:t>
            </w:r>
            <w:proofErr w:type="gramStart"/>
            <w:r w:rsidRPr="005D0BC5">
              <w:rPr>
                <w:rFonts w:ascii="Times New Roman" w:eastAsia="Times New Roman" w:hAnsi="Times New Roman" w:cs="Times New Roman"/>
                <w:sz w:val="24"/>
                <w:szCs w:val="24"/>
                <w:shd w:val="clear" w:color="auto" w:fill="FFFFFF"/>
              </w:rPr>
              <w:t>pelo(</w:t>
            </w:r>
            <w:proofErr w:type="gramEnd"/>
            <w:r w:rsidRPr="005D0BC5">
              <w:rPr>
                <w:rFonts w:ascii="Times New Roman" w:eastAsia="Times New Roman" w:hAnsi="Times New Roman" w:cs="Times New Roman"/>
                <w:sz w:val="24"/>
                <w:szCs w:val="24"/>
                <w:shd w:val="clear" w:color="auto" w:fill="FFFFFF"/>
              </w:rPr>
              <w:t>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2</w:t>
            </w:r>
            <w:proofErr w:type="gramEnd"/>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Atribuição: Responsável </w:t>
            </w:r>
            <w:proofErr w:type="gramStart"/>
            <w:r w:rsidRPr="005D0BC5">
              <w:rPr>
                <w:rFonts w:ascii="Times New Roman" w:eastAsia="Times New Roman" w:hAnsi="Times New Roman" w:cs="Times New Roman"/>
                <w:sz w:val="24"/>
                <w:szCs w:val="24"/>
                <w:shd w:val="clear" w:color="auto" w:fill="FFFFFF"/>
              </w:rPr>
              <w:t>pelo(</w:t>
            </w:r>
            <w:proofErr w:type="gramEnd"/>
            <w:r w:rsidRPr="005D0BC5">
              <w:rPr>
                <w:rFonts w:ascii="Times New Roman" w:eastAsia="Times New Roman" w:hAnsi="Times New Roman" w:cs="Times New Roman"/>
                <w:sz w:val="24"/>
                <w:szCs w:val="24"/>
                <w:shd w:val="clear" w:color="auto" w:fill="FFFFFF"/>
              </w:rPr>
              <w:t>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Os referidos responsáveis registrarão as Anotações de Responsabilidade Técnica – </w:t>
            </w:r>
            <w:proofErr w:type="spellStart"/>
            <w:r w:rsidRPr="005D0BC5">
              <w:rPr>
                <w:rFonts w:ascii="Times New Roman" w:eastAsia="Times New Roman" w:hAnsi="Times New Roman" w:cs="Times New Roman"/>
                <w:sz w:val="24"/>
                <w:szCs w:val="24"/>
                <w:shd w:val="clear" w:color="auto" w:fill="FFFFFF"/>
              </w:rPr>
              <w:t>ARTs</w:t>
            </w:r>
            <w:proofErr w:type="spellEnd"/>
            <w:r w:rsidRPr="005D0BC5">
              <w:rPr>
                <w:rFonts w:ascii="Times New Roman" w:eastAsia="Times New Roman" w:hAnsi="Times New Roman" w:cs="Times New Roman"/>
                <w:sz w:val="24"/>
                <w:szCs w:val="24"/>
                <w:shd w:val="clear" w:color="auto" w:fill="FFFFFF"/>
              </w:rPr>
              <w:t xml:space="preserve"> no CREA e/ou os Registros de Responsabilidade Técnica – </w:t>
            </w:r>
            <w:proofErr w:type="spellStart"/>
            <w:r w:rsidRPr="005D0BC5">
              <w:rPr>
                <w:rFonts w:ascii="Times New Roman" w:eastAsia="Times New Roman" w:hAnsi="Times New Roman" w:cs="Times New Roman"/>
                <w:sz w:val="24"/>
                <w:szCs w:val="24"/>
                <w:shd w:val="clear" w:color="auto" w:fill="FFFFFF"/>
              </w:rPr>
              <w:t>RRTs</w:t>
            </w:r>
            <w:proofErr w:type="spellEnd"/>
            <w:r w:rsidRPr="005D0BC5">
              <w:rPr>
                <w:rFonts w:ascii="Times New Roman" w:eastAsia="Times New Roman" w:hAnsi="Times New Roman" w:cs="Times New Roman"/>
                <w:sz w:val="24"/>
                <w:szCs w:val="24"/>
                <w:shd w:val="clear" w:color="auto" w:fill="FFFFFF"/>
              </w:rPr>
              <w:t xml:space="preserve"> no CAU, conforme preceitua o artigo 1º da Lei Federal n.º 6.496/1977 e o artigo 20 da Lei Federal n.º 5.194/1966, antes do início da obra, ficando sujeito a aplicação de penalidades previstas na legislação vigente e no Edital </w:t>
            </w:r>
            <w:proofErr w:type="gramStart"/>
            <w:r w:rsidRPr="005D0BC5">
              <w:rPr>
                <w:rFonts w:ascii="Times New Roman" w:eastAsia="Times New Roman" w:hAnsi="Times New Roman" w:cs="Times New Roman"/>
                <w:sz w:val="24"/>
                <w:szCs w:val="24"/>
                <w:shd w:val="clear" w:color="auto" w:fill="FFFFFF"/>
              </w:rPr>
              <w:t>da presente</w:t>
            </w:r>
            <w:proofErr w:type="gramEnd"/>
            <w:r w:rsidRPr="005D0BC5">
              <w:rPr>
                <w:rFonts w:ascii="Times New Roman" w:eastAsia="Times New Roman" w:hAnsi="Times New Roman" w:cs="Times New Roman"/>
                <w:sz w:val="24"/>
                <w:szCs w:val="24"/>
                <w:shd w:val="clear" w:color="auto" w:fill="FFFFFF"/>
              </w:rPr>
              <w:t xml:space="preserv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proofErr w:type="gramStart"/>
            <w:r w:rsidRPr="005D0BC5">
              <w:rPr>
                <w:rFonts w:ascii="Times New Roman" w:hAnsi="Times New Roman" w:cs="Times New Roman"/>
                <w:sz w:val="24"/>
                <w:szCs w:val="24"/>
                <w:shd w:val="clear" w:color="auto" w:fill="FFFFFF"/>
              </w:rPr>
              <w:t>Responsável(</w:t>
            </w:r>
            <w:proofErr w:type="spellStart"/>
            <w:proofErr w:type="gramEnd"/>
            <w:r w:rsidRPr="005D0BC5">
              <w:rPr>
                <w:rFonts w:ascii="Times New Roman" w:hAnsi="Times New Roman" w:cs="Times New Roman"/>
                <w:sz w:val="24"/>
                <w:szCs w:val="24"/>
                <w:shd w:val="clear" w:color="auto" w:fill="FFFFFF"/>
              </w:rPr>
              <w:t>is</w:t>
            </w:r>
            <w:proofErr w:type="spellEnd"/>
            <w:r w:rsidRPr="005D0BC5">
              <w:rPr>
                <w:rFonts w:ascii="Times New Roman" w:hAnsi="Times New Roman" w:cs="Times New Roman"/>
                <w:sz w:val="24"/>
                <w:szCs w:val="24"/>
                <w:shd w:val="clear" w:color="auto" w:fill="FFFFFF"/>
              </w:rPr>
              <w:t>)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6494403C" w14:textId="77777777" w:rsidR="002D136A" w:rsidRDefault="002D136A" w:rsidP="00584E41">
      <w:pPr>
        <w:tabs>
          <w:tab w:val="left" w:pos="360"/>
        </w:tabs>
        <w:jc w:val="center"/>
        <w:rPr>
          <w:sz w:val="24"/>
          <w:szCs w:val="24"/>
        </w:rPr>
      </w:pPr>
    </w:p>
    <w:p w14:paraId="5FD7A984" w14:textId="77777777" w:rsidR="002D136A" w:rsidRDefault="002D136A" w:rsidP="00584E41">
      <w:pPr>
        <w:tabs>
          <w:tab w:val="left" w:pos="360"/>
        </w:tabs>
        <w:jc w:val="center"/>
        <w:rPr>
          <w:sz w:val="24"/>
          <w:szCs w:val="24"/>
        </w:rPr>
      </w:pPr>
    </w:p>
    <w:p w14:paraId="61B0359E" w14:textId="77777777" w:rsidR="002D136A" w:rsidRDefault="002D136A"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3D3DC26A" w14:textId="5303E7CF" w:rsidR="003F6413" w:rsidRPr="002D136A" w:rsidRDefault="00D724E6" w:rsidP="002D136A">
            <w:pPr>
              <w:pStyle w:val="BodyText21"/>
              <w:widowControl w:val="0"/>
              <w:spacing w:after="0" w:line="240" w:lineRule="auto"/>
              <w:jc w:val="center"/>
              <w:rPr>
                <w:sz w:val="24"/>
                <w:szCs w:val="24"/>
              </w:rPr>
            </w:pPr>
            <w:r>
              <w:rPr>
                <w:sz w:val="24"/>
                <w:szCs w:val="24"/>
              </w:rPr>
              <w:lastRenderedPageBreak/>
              <w:br w:type="page"/>
            </w:r>
            <w:r w:rsidR="003F6413" w:rsidRPr="005D0BC5">
              <w:rPr>
                <w:rFonts w:ascii="Times New Roman" w:hAnsi="Times New Roman" w:cs="Times New Roman"/>
                <w:b/>
                <w:bCs/>
                <w:sz w:val="24"/>
                <w:szCs w:val="24"/>
              </w:rPr>
              <w:t xml:space="preserve">ANEXO X </w:t>
            </w: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54CE1EF9" w:rsidR="001E5053" w:rsidRPr="005D0BC5" w:rsidRDefault="001E5053" w:rsidP="000616BA">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0616BA">
              <w:rPr>
                <w:rFonts w:ascii="Times New Roman" w:hAnsi="Times New Roman" w:cs="Times New Roman"/>
                <w:color w:val="000000"/>
                <w:sz w:val="24"/>
                <w:szCs w:val="24"/>
              </w:rPr>
              <w:t>FIGUEIRA/PR</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8º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1</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2</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3</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4</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5</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6</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7</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8</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proofErr w:type="gramStart"/>
            <w:r w:rsidRPr="005D0BC5">
              <w:rPr>
                <w:rFonts w:ascii="Times New Roman" w:hAnsi="Times New Roman"/>
                <w:sz w:val="24"/>
                <w:szCs w:val="24"/>
                <w:shd w:val="clear" w:color="auto" w:fill="FFFFFF"/>
              </w:rPr>
              <w:t>9</w:t>
            </w:r>
            <w:proofErr w:type="gramEnd"/>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SOMATÓRIOS (∑) =</w:t>
            </w:r>
            <w:proofErr w:type="gramStart"/>
            <w:r w:rsidRPr="005D0BC5">
              <w:rPr>
                <w:rFonts w:ascii="Times New Roman" w:hAnsi="Times New Roman"/>
                <w:sz w:val="24"/>
                <w:szCs w:val="24"/>
                <w:shd w:val="clear" w:color="auto" w:fill="FFFFFF"/>
              </w:rPr>
              <w:t xml:space="preserve">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roofErr w:type="gramEnd"/>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SÃO AS DEMONSTRAÇÕES:</w:t>
            </w:r>
            <w:proofErr w:type="gramStart"/>
            <w:r w:rsidRPr="005D0BC5">
              <w:rPr>
                <w:sz w:val="24"/>
                <w:szCs w:val="24"/>
              </w:rPr>
              <w:t xml:space="preserve">  </w:t>
            </w:r>
          </w:p>
          <w:p w14:paraId="7D139890" w14:textId="77777777" w:rsidR="00943124" w:rsidRPr="005D0BC5" w:rsidRDefault="00943124" w:rsidP="00584E41">
            <w:pPr>
              <w:jc w:val="both"/>
              <w:rPr>
                <w:sz w:val="24"/>
                <w:szCs w:val="24"/>
              </w:rPr>
            </w:pPr>
            <w:proofErr w:type="gramEnd"/>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59795075" w:rsidR="00943124" w:rsidRPr="005D0BC5" w:rsidRDefault="00634841" w:rsidP="00584E41">
            <w:pPr>
              <w:jc w:val="both"/>
              <w:rPr>
                <w:sz w:val="24"/>
                <w:szCs w:val="24"/>
              </w:rPr>
            </w:pPr>
            <w:r>
              <w:rPr>
                <w:noProof/>
                <w:sz w:val="24"/>
                <w:szCs w:val="24"/>
                <w:lang w:eastAsia="pt-BR"/>
              </w:rPr>
              <mc:AlternateContent>
                <mc:Choice Requires="wps">
                  <w:drawing>
                    <wp:anchor distT="0" distB="0" distL="114300" distR="114300" simplePos="0" relativeHeight="251656704" behindDoc="0" locked="0" layoutInCell="1" allowOverlap="1" wp14:anchorId="3490FF11" wp14:editId="31D87E7D">
                      <wp:simplePos x="0" y="0"/>
                      <wp:positionH relativeFrom="column">
                        <wp:posOffset>5080</wp:posOffset>
                      </wp:positionH>
                      <wp:positionV relativeFrom="paragraph">
                        <wp:posOffset>86360</wp:posOffset>
                      </wp:positionV>
                      <wp:extent cx="5467350" cy="635"/>
                      <wp:effectExtent l="0" t="0" r="19050" b="3746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mc:Fallback>
              </mc:AlternateContent>
            </w:r>
          </w:p>
          <w:p w14:paraId="0D249D3B" w14:textId="77777777" w:rsidR="00943124" w:rsidRPr="005D0BC5" w:rsidRDefault="00943124" w:rsidP="00584E41">
            <w:pPr>
              <w:shd w:val="clear" w:color="auto" w:fill="CCCCCC"/>
              <w:jc w:val="both"/>
              <w:rPr>
                <w:sz w:val="24"/>
                <w:szCs w:val="24"/>
              </w:rPr>
            </w:pPr>
            <w:r w:rsidRPr="005D0BC5">
              <w:rPr>
                <w:sz w:val="24"/>
                <w:szCs w:val="24"/>
              </w:rPr>
              <w:t>AC</w:t>
            </w:r>
            <w:proofErr w:type="gramStart"/>
            <w:r w:rsidRPr="005D0BC5">
              <w:rPr>
                <w:sz w:val="24"/>
                <w:szCs w:val="24"/>
              </w:rPr>
              <w:t xml:space="preserve">   </w:t>
            </w:r>
            <w:proofErr w:type="gramEnd"/>
            <w:r w:rsidRPr="005D0BC5">
              <w:rPr>
                <w:sz w:val="24"/>
                <w:szCs w:val="24"/>
              </w:rPr>
              <w:t>-  ativo circulante;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AP</w:t>
            </w:r>
            <w:proofErr w:type="gramStart"/>
            <w:r w:rsidRPr="005D0BC5">
              <w:rPr>
                <w:sz w:val="24"/>
                <w:szCs w:val="24"/>
              </w:rPr>
              <w:t xml:space="preserve">   </w:t>
            </w:r>
            <w:proofErr w:type="gramEnd"/>
            <w:r w:rsidRPr="005D0BC5">
              <w:rPr>
                <w:sz w:val="24"/>
                <w:szCs w:val="24"/>
              </w:rPr>
              <w:t>-  ativo permanente;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PC</w:t>
            </w:r>
            <w:proofErr w:type="gramStart"/>
            <w:r w:rsidRPr="005D0BC5">
              <w:rPr>
                <w:sz w:val="24"/>
                <w:szCs w:val="24"/>
              </w:rPr>
              <w:t xml:space="preserve">   </w:t>
            </w:r>
            <w:proofErr w:type="gramEnd"/>
            <w:r w:rsidRPr="005D0BC5">
              <w:rPr>
                <w:sz w:val="24"/>
                <w:szCs w:val="24"/>
              </w:rPr>
              <w:t>-  passivo circulante;</w:t>
            </w:r>
          </w:p>
          <w:p w14:paraId="7D1E4411" w14:textId="4943567B" w:rsidR="00943124" w:rsidRPr="005D0BC5" w:rsidRDefault="00634841" w:rsidP="00584E41">
            <w:pPr>
              <w:jc w:val="both"/>
              <w:rPr>
                <w:sz w:val="24"/>
                <w:szCs w:val="24"/>
              </w:rPr>
            </w:pPr>
            <w:r>
              <w:rPr>
                <w:noProof/>
                <w:sz w:val="24"/>
                <w:szCs w:val="24"/>
                <w:lang w:eastAsia="pt-BR"/>
              </w:rPr>
              <mc:AlternateContent>
                <mc:Choice Requires="wps">
                  <w:drawing>
                    <wp:anchor distT="0" distB="0" distL="114300" distR="114300" simplePos="0" relativeHeight="251657728" behindDoc="0" locked="0" layoutInCell="1" allowOverlap="1" wp14:anchorId="39960FE9" wp14:editId="2B6E8078">
                      <wp:simplePos x="0" y="0"/>
                      <wp:positionH relativeFrom="column">
                        <wp:posOffset>-4445</wp:posOffset>
                      </wp:positionH>
                      <wp:positionV relativeFrom="paragraph">
                        <wp:posOffset>112395</wp:posOffset>
                      </wp:positionV>
                      <wp:extent cx="5466715" cy="635"/>
                      <wp:effectExtent l="0" t="0" r="19685" b="374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mc:Fallback>
              </mc:AlternateContent>
            </w:r>
          </w:p>
          <w:p w14:paraId="0D26445A" w14:textId="77777777" w:rsidR="00943124" w:rsidRPr="005D0BC5" w:rsidRDefault="00943124" w:rsidP="00584E41">
            <w:pPr>
              <w:jc w:val="both"/>
              <w:rPr>
                <w:sz w:val="24"/>
                <w:szCs w:val="24"/>
              </w:rPr>
            </w:pPr>
            <w:r w:rsidRPr="005D0BC5">
              <w:rPr>
                <w:sz w:val="24"/>
                <w:szCs w:val="24"/>
              </w:rPr>
              <w:t xml:space="preserve">OBS: Os índices deverão ser apresentados com </w:t>
            </w:r>
            <w:proofErr w:type="gramStart"/>
            <w:r w:rsidRPr="005D0BC5">
              <w:rPr>
                <w:sz w:val="24"/>
                <w:szCs w:val="24"/>
              </w:rPr>
              <w:t>2</w:t>
            </w:r>
            <w:proofErr w:type="gramEnd"/>
            <w:r w:rsidRPr="005D0BC5">
              <w:rPr>
                <w:sz w:val="24"/>
                <w:szCs w:val="24"/>
              </w:rPr>
              <w:t xml:space="preserve">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 xml:space="preserve">Local, __ de ___ </w:t>
            </w:r>
            <w:proofErr w:type="spellStart"/>
            <w:r w:rsidRPr="005D0BC5">
              <w:rPr>
                <w:sz w:val="24"/>
                <w:szCs w:val="24"/>
              </w:rPr>
              <w:t>de</w:t>
            </w:r>
            <w:proofErr w:type="spellEnd"/>
            <w:r w:rsidRPr="005D0BC5">
              <w:rPr>
                <w:sz w:val="24"/>
                <w:szCs w:val="24"/>
              </w:rPr>
              <w:t xml:space="preserv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C7322DC" w14:textId="77777777" w:rsidR="003F6413" w:rsidRPr="005D0BC5" w:rsidRDefault="003F6413" w:rsidP="00584E41">
      <w:pPr>
        <w:tabs>
          <w:tab w:val="left" w:pos="360"/>
        </w:tabs>
        <w:jc w:val="center"/>
        <w:rPr>
          <w:sz w:val="24"/>
          <w:szCs w:val="24"/>
        </w:rPr>
      </w:pPr>
    </w:p>
    <w:p w14:paraId="780D3AAB" w14:textId="77777777" w:rsidR="003F6413" w:rsidRPr="005D0BC5" w:rsidRDefault="003F6413" w:rsidP="00584E41">
      <w:pPr>
        <w:tabs>
          <w:tab w:val="left" w:pos="360"/>
        </w:tabs>
        <w:jc w:val="center"/>
        <w:rPr>
          <w:sz w:val="24"/>
          <w:szCs w:val="24"/>
        </w:rPr>
      </w:pPr>
    </w:p>
    <w:p w14:paraId="2E90AFC7" w14:textId="77777777" w:rsidR="003F6413" w:rsidRPr="005D0BC5" w:rsidRDefault="003F6413" w:rsidP="00584E41">
      <w:pPr>
        <w:tabs>
          <w:tab w:val="left" w:pos="360"/>
        </w:tabs>
        <w:jc w:val="center"/>
        <w:rPr>
          <w:sz w:val="24"/>
          <w:szCs w:val="24"/>
        </w:rPr>
      </w:pPr>
    </w:p>
    <w:p w14:paraId="7FB4304B" w14:textId="77777777" w:rsidR="003F6413" w:rsidRPr="005D0BC5" w:rsidRDefault="003F6413" w:rsidP="00584E41">
      <w:pPr>
        <w:tabs>
          <w:tab w:val="left" w:pos="360"/>
        </w:tabs>
        <w:jc w:val="center"/>
        <w:rPr>
          <w:sz w:val="24"/>
          <w:szCs w:val="24"/>
        </w:rPr>
      </w:pPr>
    </w:p>
    <w:p w14:paraId="3EADA6A1" w14:textId="77777777" w:rsidR="003F6413" w:rsidRPr="005D0BC5" w:rsidRDefault="003F6413" w:rsidP="00584E41">
      <w:pPr>
        <w:tabs>
          <w:tab w:val="left" w:pos="360"/>
        </w:tabs>
        <w:jc w:val="center"/>
        <w:rPr>
          <w:sz w:val="24"/>
          <w:szCs w:val="24"/>
        </w:rPr>
      </w:pPr>
    </w:p>
    <w:p w14:paraId="26DE5238" w14:textId="77777777" w:rsidR="003F6413" w:rsidRPr="005D0BC5" w:rsidRDefault="003F6413" w:rsidP="00584E41">
      <w:pPr>
        <w:tabs>
          <w:tab w:val="left" w:pos="360"/>
        </w:tabs>
        <w:jc w:val="center"/>
        <w:rPr>
          <w:sz w:val="24"/>
          <w:szCs w:val="24"/>
        </w:rPr>
      </w:pPr>
    </w:p>
    <w:p w14:paraId="3A04FF1E"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4005D3ED" w:rsidR="00943124" w:rsidRDefault="00D724E6" w:rsidP="00584E41">
            <w:pPr>
              <w:ind w:firstLine="20"/>
              <w:jc w:val="center"/>
              <w:rPr>
                <w:b/>
                <w:bCs/>
                <w:sz w:val="24"/>
                <w:szCs w:val="24"/>
              </w:rPr>
            </w:pPr>
            <w:r>
              <w:rPr>
                <w:sz w:val="24"/>
                <w:szCs w:val="24"/>
              </w:rPr>
              <w:lastRenderedPageBreak/>
              <w:br w:type="page"/>
            </w:r>
            <w:r w:rsidR="003F6413" w:rsidRPr="005D0BC5">
              <w:rPr>
                <w:b/>
                <w:bCs/>
                <w:sz w:val="24"/>
                <w:szCs w:val="24"/>
              </w:rPr>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17C0231F" w:rsidR="001E5053" w:rsidRPr="005D0BC5" w:rsidRDefault="001E5053" w:rsidP="000616BA">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000616BA">
              <w:rPr>
                <w:rFonts w:ascii="Times New Roman" w:hAnsi="Times New Roman" w:cs="Times New Roman"/>
                <w:color w:val="000000"/>
                <w:sz w:val="24"/>
                <w:szCs w:val="24"/>
              </w:rPr>
              <w:t>FIGUEIRA/PR</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O Signatário </w:t>
            </w:r>
            <w:proofErr w:type="gramStart"/>
            <w:r w:rsidRPr="005D0BC5">
              <w:rPr>
                <w:rFonts w:ascii="Times New Roman" w:eastAsia="Times New Roman" w:hAnsi="Times New Roman" w:cs="Times New Roman"/>
                <w:sz w:val="24"/>
                <w:szCs w:val="24"/>
                <w:shd w:val="clear" w:color="auto" w:fill="FFFFFF"/>
              </w:rPr>
              <w:t>da presente</w:t>
            </w:r>
            <w:proofErr w:type="gramEnd"/>
            <w:r w:rsidRPr="005D0BC5">
              <w:rPr>
                <w:rFonts w:ascii="Times New Roman" w:eastAsia="Times New Roman" w:hAnsi="Times New Roman" w:cs="Times New Roman"/>
                <w:sz w:val="24"/>
                <w:szCs w:val="24"/>
                <w:shd w:val="clear" w:color="auto" w:fill="FFFFFF"/>
              </w:rPr>
              <w:t>,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1</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2</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3</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4</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5</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6</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 xml:space="preserve">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w:t>
            </w:r>
            <w:proofErr w:type="gramStart"/>
            <w:r w:rsidRPr="005D0BC5">
              <w:rPr>
                <w:rFonts w:ascii="Times New Roman" w:eastAsia="Myriad Pro" w:hAnsi="Times New Roman" w:cs="Times New Roman"/>
                <w:sz w:val="24"/>
                <w:szCs w:val="24"/>
                <w:shd w:val="clear" w:color="auto" w:fill="FFFFFF"/>
              </w:rPr>
              <w:t>grau</w:t>
            </w:r>
            <w:proofErr w:type="gramEnd"/>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w:t>
            </w:r>
            <w:proofErr w:type="gramStart"/>
            <w:r w:rsidRPr="005D0BC5">
              <w:rPr>
                <w:rFonts w:ascii="Times New Roman" w:eastAsia="Myriad Pro" w:hAnsi="Times New Roman" w:cs="Times New Roman"/>
                <w:sz w:val="24"/>
                <w:szCs w:val="24"/>
                <w:shd w:val="clear" w:color="auto" w:fill="FFFFFF"/>
              </w:rPr>
              <w:t>5</w:t>
            </w:r>
            <w:proofErr w:type="gramEnd"/>
            <w:r w:rsidRPr="005D0BC5">
              <w:rPr>
                <w:rFonts w:ascii="Times New Roman" w:eastAsia="Myriad Pro" w:hAnsi="Times New Roman" w:cs="Times New Roman"/>
                <w:sz w:val="24"/>
                <w:szCs w:val="24"/>
                <w:shd w:val="clear" w:color="auto" w:fill="FFFFFF"/>
              </w:rPr>
              <w:t xml:space="preserve">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7</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proofErr w:type="gramStart"/>
            <w:r w:rsidRPr="005D0BC5">
              <w:rPr>
                <w:rFonts w:ascii="Times New Roman" w:eastAsia="Times New Roman" w:hAnsi="Times New Roman" w:cs="Times New Roman"/>
                <w:sz w:val="24"/>
                <w:szCs w:val="24"/>
              </w:rPr>
              <w:t>8</w:t>
            </w:r>
            <w:proofErr w:type="gramEnd"/>
            <w:r w:rsidRPr="005D0BC5">
              <w:rPr>
                <w:rFonts w:ascii="Times New Roman" w:eastAsia="Times New Roman" w:hAnsi="Times New Roman" w:cs="Times New Roman"/>
                <w:sz w:val="24"/>
                <w:szCs w:val="24"/>
              </w:rPr>
              <w:t>)</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9</w:t>
            </w:r>
            <w:proofErr w:type="gramEnd"/>
            <w:r w:rsidRPr="005D0BC5">
              <w:rPr>
                <w:rFonts w:ascii="Times New Roman" w:eastAsia="Times New Roman" w:hAnsi="Times New Roman" w:cs="Times New Roman"/>
                <w:sz w:val="24"/>
                <w:szCs w:val="24"/>
                <w:shd w:val="clear" w:color="auto" w:fill="FFFFFF"/>
              </w:rPr>
              <w:t>)</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se compromete a apresentar, quando da assinatura do contrato, a certidão de registro com visto do CREA PR e/ou do CAU PR, se não for registrada no Paraná e se for vencedora </w:t>
            </w:r>
            <w:proofErr w:type="gramStart"/>
            <w:r w:rsidRPr="005D0BC5">
              <w:rPr>
                <w:rFonts w:ascii="Times New Roman" w:hAnsi="Times New Roman" w:cs="Times New Roman"/>
                <w:sz w:val="24"/>
                <w:szCs w:val="24"/>
                <w:shd w:val="clear" w:color="auto" w:fill="FFFFFF"/>
              </w:rPr>
              <w:t>da presente</w:t>
            </w:r>
            <w:proofErr w:type="gramEnd"/>
            <w:r w:rsidRPr="005D0BC5">
              <w:rPr>
                <w:rFonts w:ascii="Times New Roman" w:hAnsi="Times New Roman" w:cs="Times New Roman"/>
                <w:sz w:val="24"/>
                <w:szCs w:val="24"/>
                <w:shd w:val="clear" w:color="auto" w:fill="FFFFFF"/>
              </w:rPr>
              <w:t xml:space="preserv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proofErr w:type="gramStart"/>
            <w:r w:rsidRPr="005D0BC5">
              <w:rPr>
                <w:rFonts w:ascii="Times New Roman" w:eastAsia="Times New Roman" w:hAnsi="Times New Roman" w:cs="Times New Roman"/>
                <w:color w:val="000000"/>
                <w:sz w:val="24"/>
                <w:szCs w:val="24"/>
              </w:rPr>
              <w:t>10)</w:t>
            </w:r>
            <w:proofErr w:type="gramEnd"/>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proofErr w:type="gramStart"/>
            <w:r w:rsidRPr="005D0BC5">
              <w:rPr>
                <w:rFonts w:ascii="Times New Roman" w:eastAsia="Times New Roman" w:hAnsi="Times New Roman" w:cs="Times New Roman"/>
                <w:color w:val="000000"/>
                <w:sz w:val="24"/>
                <w:szCs w:val="24"/>
              </w:rPr>
              <w:t>11)</w:t>
            </w:r>
            <w:proofErr w:type="gramEnd"/>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proofErr w:type="gramStart"/>
            <w:r w:rsidRPr="005D0BC5">
              <w:rPr>
                <w:rFonts w:ascii="Times New Roman" w:eastAsia="Times New Roman" w:hAnsi="Times New Roman" w:cs="Times New Roman"/>
                <w:color w:val="000000"/>
                <w:sz w:val="24"/>
                <w:szCs w:val="24"/>
              </w:rPr>
              <w:lastRenderedPageBreak/>
              <w:t>12)</w:t>
            </w:r>
            <w:proofErr w:type="gramEnd"/>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proofErr w:type="gramStart"/>
            <w:r w:rsidRPr="005D0BC5">
              <w:rPr>
                <w:rFonts w:ascii="Times New Roman" w:eastAsia="Times New Roman" w:hAnsi="Times New Roman" w:cs="Times New Roman"/>
                <w:sz w:val="24"/>
                <w:szCs w:val="24"/>
              </w:rPr>
              <w:t>13)</w:t>
            </w:r>
            <w:proofErr w:type="gramEnd"/>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 xml:space="preserve">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5D0BC5">
              <w:rPr>
                <w:rFonts w:ascii="Times New Roman" w:hAnsi="Times New Roman" w:cs="Times New Roman"/>
                <w:color w:val="000000"/>
                <w:sz w:val="24"/>
                <w:szCs w:val="24"/>
              </w:rPr>
              <w:t>infralegais</w:t>
            </w:r>
            <w:proofErr w:type="spellEnd"/>
            <w:r w:rsidRPr="005D0BC5">
              <w:rPr>
                <w:rFonts w:ascii="Times New Roman" w:hAnsi="Times New Roman" w:cs="Times New Roman"/>
                <w:color w:val="000000"/>
                <w:sz w:val="24"/>
                <w:szCs w:val="24"/>
              </w:rPr>
              <w:t>,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48005849" w14:textId="77777777" w:rsidR="003F6413" w:rsidRPr="005D0BC5" w:rsidRDefault="003F6413" w:rsidP="00584E41">
      <w:pPr>
        <w:tabs>
          <w:tab w:val="left" w:pos="360"/>
        </w:tabs>
        <w:jc w:val="center"/>
        <w:rPr>
          <w:sz w:val="24"/>
          <w:szCs w:val="24"/>
        </w:rPr>
      </w:pPr>
    </w:p>
    <w:p w14:paraId="5047C102" w14:textId="77777777" w:rsidR="003F6413" w:rsidRPr="005D0BC5" w:rsidRDefault="003F6413" w:rsidP="00584E41">
      <w:pPr>
        <w:tabs>
          <w:tab w:val="left" w:pos="360"/>
        </w:tabs>
        <w:jc w:val="center"/>
        <w:rPr>
          <w:sz w:val="24"/>
          <w:szCs w:val="24"/>
        </w:rPr>
      </w:pPr>
    </w:p>
    <w:p w14:paraId="3DE243D3" w14:textId="3AA009A8" w:rsidR="002833E0" w:rsidRPr="005D0BC5" w:rsidRDefault="00D724E6" w:rsidP="002D136A">
      <w:pPr>
        <w:tabs>
          <w:tab w:val="left" w:pos="360"/>
        </w:tabs>
        <w:jc w:val="center"/>
        <w:rPr>
          <w:b/>
          <w:bCs/>
          <w:sz w:val="24"/>
          <w:szCs w:val="24"/>
        </w:rPr>
      </w:pPr>
      <w:r>
        <w:rPr>
          <w:sz w:val="24"/>
          <w:szCs w:val="24"/>
        </w:rPr>
        <w:br w:type="page"/>
      </w:r>
      <w:r w:rsidR="003F6413" w:rsidRPr="005D0BC5">
        <w:rPr>
          <w:b/>
          <w:bCs/>
          <w:sz w:val="24"/>
          <w:szCs w:val="24"/>
        </w:rPr>
        <w:lastRenderedPageBreak/>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1F55110B" w:rsidR="001E5053" w:rsidRPr="005D0BC5" w:rsidRDefault="001E5053" w:rsidP="00DF422D">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DF422D">
              <w:rPr>
                <w:rFonts w:ascii="Times New Roman" w:hAnsi="Times New Roman" w:cs="Times New Roman"/>
                <w:color w:val="000000"/>
                <w:sz w:val="24"/>
                <w:szCs w:val="24"/>
              </w:rPr>
              <w:t>FIGUEIRA/PR</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A Empresa _________________________________________, CNPJ/MF ____________________, DECLARA, </w:t>
            </w:r>
            <w:proofErr w:type="gramStart"/>
            <w:r w:rsidRPr="005D0BC5">
              <w:rPr>
                <w:rFonts w:ascii="Times New Roman" w:eastAsia="Times New Roman" w:hAnsi="Times New Roman" w:cs="Times New Roman"/>
                <w:sz w:val="24"/>
                <w:szCs w:val="24"/>
                <w:shd w:val="clear" w:color="auto" w:fill="FFFFFF"/>
              </w:rPr>
              <w:t>sob pena</w:t>
            </w:r>
            <w:proofErr w:type="gramEnd"/>
            <w:r w:rsidRPr="005D0BC5">
              <w:rPr>
                <w:rFonts w:ascii="Times New Roman" w:eastAsia="Times New Roman" w:hAnsi="Times New Roman" w:cs="Times New Roman"/>
                <w:sz w:val="24"/>
                <w:szCs w:val="24"/>
                <w:shd w:val="clear" w:color="auto" w:fill="FFFFFF"/>
              </w:rPr>
              <w:t xml:space="preserve">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p w14:paraId="4BF6B91E" w14:textId="77777777" w:rsidR="00931C93" w:rsidRPr="005D0BC5" w:rsidRDefault="00931C93" w:rsidP="00584E41">
      <w:pPr>
        <w:tabs>
          <w:tab w:val="left" w:pos="360"/>
        </w:tabs>
        <w:jc w:val="center"/>
        <w:rPr>
          <w:sz w:val="24"/>
          <w:szCs w:val="24"/>
        </w:rPr>
      </w:pPr>
    </w:p>
    <w:p w14:paraId="5328A09E" w14:textId="77777777" w:rsidR="00931C93" w:rsidRPr="005D0BC5" w:rsidRDefault="00931C93" w:rsidP="00584E41">
      <w:pPr>
        <w:tabs>
          <w:tab w:val="left" w:pos="360"/>
        </w:tabs>
        <w:jc w:val="center"/>
        <w:rPr>
          <w:sz w:val="24"/>
          <w:szCs w:val="24"/>
        </w:rPr>
      </w:pPr>
    </w:p>
    <w:p w14:paraId="58A6BCBE" w14:textId="77777777" w:rsidR="00931C93" w:rsidRPr="005D0BC5" w:rsidRDefault="00931C93" w:rsidP="00584E41">
      <w:pPr>
        <w:tabs>
          <w:tab w:val="left" w:pos="360"/>
        </w:tabs>
        <w:jc w:val="center"/>
        <w:rPr>
          <w:sz w:val="24"/>
          <w:szCs w:val="24"/>
        </w:rPr>
      </w:pPr>
    </w:p>
    <w:p w14:paraId="0FA39BB8" w14:textId="77777777" w:rsidR="00931C93" w:rsidRPr="005D0BC5" w:rsidRDefault="00931C93" w:rsidP="00584E41">
      <w:pPr>
        <w:tabs>
          <w:tab w:val="left" w:pos="360"/>
        </w:tabs>
        <w:jc w:val="center"/>
        <w:rPr>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289F54B7" w:rsidR="002833E0" w:rsidRPr="005D0BC5" w:rsidRDefault="00D724E6" w:rsidP="00584E41">
            <w:pPr>
              <w:jc w:val="center"/>
              <w:rPr>
                <w:b/>
                <w:bCs/>
                <w:sz w:val="24"/>
                <w:szCs w:val="24"/>
              </w:rPr>
            </w:pPr>
            <w:r>
              <w:rPr>
                <w:sz w:val="24"/>
                <w:szCs w:val="24"/>
              </w:rPr>
              <w:lastRenderedPageBreak/>
              <w:br w:type="page"/>
            </w:r>
            <w:r w:rsidR="003C7731" w:rsidRPr="005D0BC5">
              <w:rPr>
                <w:b/>
                <w:bCs/>
                <w:sz w:val="24"/>
                <w:szCs w:val="24"/>
              </w:rPr>
              <w:t>ANEXO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5D25CB0B" w:rsidR="001E5053" w:rsidRPr="005D0BC5" w:rsidRDefault="001E5053" w:rsidP="00DF422D">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DF422D">
              <w:rPr>
                <w:rFonts w:ascii="Times New Roman" w:hAnsi="Times New Roman" w:cs="Times New Roman"/>
                <w:color w:val="000000"/>
                <w:sz w:val="24"/>
                <w:szCs w:val="24"/>
              </w:rPr>
              <w:t>FIGUEIRA/PR</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1</w:t>
            </w:r>
            <w:proofErr w:type="gramEnd"/>
            <w:r w:rsidRPr="005D0BC5">
              <w:rPr>
                <w:rFonts w:ascii="Times New Roman" w:eastAsia="Times New Roman" w:hAnsi="Times New Roman" w:cs="Times New Roman"/>
                <w:sz w:val="24"/>
                <w:szCs w:val="24"/>
                <w:shd w:val="clear" w:color="auto" w:fill="FFFFFF"/>
              </w:rPr>
              <w:t>)</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w:t>
            </w:r>
            <w:proofErr w:type="gramStart"/>
            <w:r w:rsidRPr="005D0BC5">
              <w:rPr>
                <w:rFonts w:ascii="Times New Roman" w:eastAsia="Times New Roman" w:hAnsi="Times New Roman" w:cs="Times New Roman"/>
                <w:sz w:val="24"/>
                <w:szCs w:val="24"/>
                <w:shd w:val="clear" w:color="auto" w:fill="FFFFFF"/>
              </w:rPr>
              <w:t>da presente</w:t>
            </w:r>
            <w:proofErr w:type="gramEnd"/>
            <w:r w:rsidRPr="005D0BC5">
              <w:rPr>
                <w:rFonts w:ascii="Times New Roman" w:eastAsia="Times New Roman" w:hAnsi="Times New Roman" w:cs="Times New Roman"/>
                <w:sz w:val="24"/>
                <w:szCs w:val="24"/>
                <w:shd w:val="clear" w:color="auto" w:fill="FFFFFF"/>
              </w:rPr>
              <w:t xml:space="preserv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roofErr w:type="gramStart"/>
            <w:r w:rsidRPr="005D0BC5">
              <w:rPr>
                <w:rFonts w:ascii="Times New Roman" w:eastAsia="Times New Roman" w:hAnsi="Times New Roman" w:cs="Times New Roman"/>
                <w:sz w:val="24"/>
                <w:szCs w:val="24"/>
                <w:shd w:val="clear" w:color="auto" w:fill="FFFFFF"/>
              </w:rPr>
              <w:t>2</w:t>
            </w:r>
            <w:proofErr w:type="gramEnd"/>
            <w:r w:rsidRPr="005D0BC5">
              <w:rPr>
                <w:rFonts w:ascii="Times New Roman" w:eastAsia="Times New Roman" w:hAnsi="Times New Roman" w:cs="Times New Roman"/>
                <w:sz w:val="24"/>
                <w:szCs w:val="24"/>
                <w:shd w:val="clear" w:color="auto" w:fill="FFFFFF"/>
              </w:rPr>
              <w:t>)</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w:t>
            </w:r>
            <w:proofErr w:type="gramStart"/>
            <w:r w:rsidRPr="005D0BC5">
              <w:rPr>
                <w:rFonts w:ascii="Times New Roman" w:eastAsia="Times New Roman" w:hAnsi="Times New Roman" w:cs="Times New Roman"/>
                <w:sz w:val="24"/>
                <w:szCs w:val="24"/>
                <w:shd w:val="clear" w:color="auto" w:fill="FFFFFF"/>
              </w:rPr>
              <w:t>5</w:t>
            </w:r>
            <w:proofErr w:type="gramEnd"/>
            <w:r w:rsidRPr="005D0BC5">
              <w:rPr>
                <w:rFonts w:ascii="Times New Roman" w:eastAsia="Times New Roman" w:hAnsi="Times New Roman" w:cs="Times New Roman"/>
                <w:sz w:val="24"/>
                <w:szCs w:val="24"/>
                <w:shd w:val="clear" w:color="auto" w:fill="FFFFFF"/>
              </w:rPr>
              <w:t xml:space="preserve">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CE3BE" w14:textId="77777777" w:rsidR="00931C93" w:rsidRPr="005D0BC5" w:rsidRDefault="00931C93" w:rsidP="00584E41">
      <w:pPr>
        <w:jc w:val="center"/>
        <w:rPr>
          <w:b/>
          <w:bCs/>
          <w:sz w:val="24"/>
          <w:szCs w:val="24"/>
        </w:rPr>
      </w:pPr>
    </w:p>
    <w:p w14:paraId="7229B900" w14:textId="77777777" w:rsidR="00931C93" w:rsidRPr="005D0BC5" w:rsidRDefault="00931C93" w:rsidP="00584E41">
      <w:pPr>
        <w:jc w:val="center"/>
        <w:rPr>
          <w:b/>
          <w:bCs/>
          <w:sz w:val="24"/>
          <w:szCs w:val="24"/>
        </w:rPr>
      </w:pPr>
    </w:p>
    <w:p w14:paraId="1B204372" w14:textId="0381AC6D" w:rsidR="00943124" w:rsidRPr="005D0BC5" w:rsidRDefault="00D724E6" w:rsidP="00584E41">
      <w:pPr>
        <w:jc w:val="center"/>
        <w:rPr>
          <w:b/>
          <w:bCs/>
          <w:sz w:val="24"/>
          <w:szCs w:val="24"/>
        </w:rPr>
      </w:pPr>
      <w:r>
        <w:rPr>
          <w:b/>
          <w:bCs/>
          <w:sz w:val="24"/>
          <w:szCs w:val="24"/>
        </w:rPr>
        <w:br w:type="page"/>
      </w:r>
      <w:r w:rsidR="003C7731" w:rsidRPr="005D0BC5">
        <w:rPr>
          <w:b/>
          <w:bCs/>
          <w:sz w:val="24"/>
          <w:szCs w:val="24"/>
        </w:rPr>
        <w:lastRenderedPageBreak/>
        <w:t xml:space="preserve">ANEXO XIV </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w:t>
      </w:r>
      <w:proofErr w:type="gramStart"/>
      <w:r w:rsidRPr="005D0BC5">
        <w:rPr>
          <w:b/>
          <w:bCs/>
          <w:color w:val="000000"/>
          <w:sz w:val="24"/>
          <w:szCs w:val="24"/>
        </w:rPr>
        <w:t>Equipamentos</w:t>
      </w:r>
      <w:proofErr w:type="gramEnd"/>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0CC32A22" w14:textId="1BF6A5C4" w:rsidR="00F55CF0" w:rsidRPr="005D0BC5" w:rsidRDefault="00D724E6" w:rsidP="00D724E6">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634841">
        <w:rPr>
          <w:noProof/>
          <w:sz w:val="24"/>
          <w:szCs w:val="24"/>
          <w:lang w:eastAsia="pt-BR"/>
        </w:rPr>
        <w:drawing>
          <wp:anchor distT="0" distB="0" distL="114935" distR="114935" simplePos="0" relativeHeight="251658752" behindDoc="0" locked="0" layoutInCell="1" allowOverlap="1" wp14:anchorId="4CED243A" wp14:editId="45EC794F">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p w14:paraId="36341DA3" w14:textId="77777777" w:rsidR="00F55CF0" w:rsidRPr="005D0BC5" w:rsidRDefault="00F55CF0" w:rsidP="00584E41">
      <w:pPr>
        <w:jc w:val="both"/>
        <w:rPr>
          <w:sz w:val="24"/>
          <w:szCs w:val="24"/>
        </w:rPr>
      </w:pPr>
    </w:p>
    <w:p w14:paraId="1DA13B87" w14:textId="20C09110" w:rsidR="00F55CF0" w:rsidRDefault="00D724E6" w:rsidP="002D136A">
      <w:pPr>
        <w:jc w:val="center"/>
        <w:rPr>
          <w:b/>
          <w:bCs/>
          <w:sz w:val="24"/>
          <w:szCs w:val="24"/>
        </w:rPr>
      </w:pPr>
      <w:r>
        <w:rPr>
          <w:b/>
          <w:bCs/>
          <w:sz w:val="24"/>
          <w:szCs w:val="24"/>
        </w:rPr>
        <w:br w:type="page"/>
      </w:r>
      <w:r w:rsidR="003C7731" w:rsidRPr="005D0BC5">
        <w:rPr>
          <w:b/>
          <w:bCs/>
          <w:sz w:val="24"/>
          <w:szCs w:val="24"/>
        </w:rPr>
        <w:lastRenderedPageBreak/>
        <w:t>ANEXO XVI</w:t>
      </w:r>
    </w:p>
    <w:p w14:paraId="4D7567A2" w14:textId="77777777" w:rsidR="00F21C5A" w:rsidRPr="005D0BC5" w:rsidRDefault="00F21C5A" w:rsidP="00584E41">
      <w:pPr>
        <w:jc w:val="center"/>
        <w:rPr>
          <w:b/>
          <w:bCs/>
          <w:sz w:val="24"/>
          <w:szCs w:val="24"/>
        </w:rPr>
      </w:pPr>
    </w:p>
    <w:p w14:paraId="2C159788" w14:textId="77777777" w:rsidR="00705205" w:rsidRDefault="00705205" w:rsidP="00584E41">
      <w:pPr>
        <w:jc w:val="center"/>
        <w:rPr>
          <w:b/>
          <w:bCs/>
          <w:sz w:val="24"/>
          <w:szCs w:val="24"/>
        </w:rPr>
      </w:pPr>
    </w:p>
    <w:p w14:paraId="5363028A" w14:textId="77777777" w:rsidR="003C7731" w:rsidRDefault="003C7731" w:rsidP="00584E41">
      <w:pPr>
        <w:jc w:val="center"/>
        <w:rPr>
          <w:b/>
          <w:bCs/>
          <w:sz w:val="24"/>
          <w:szCs w:val="24"/>
        </w:rPr>
      </w:pPr>
      <w:r w:rsidRPr="005D0BC5">
        <w:rPr>
          <w:b/>
          <w:bCs/>
          <w:sz w:val="24"/>
          <w:szCs w:val="24"/>
        </w:rPr>
        <w:t>Elementos Técnicos Instrutores</w:t>
      </w:r>
    </w:p>
    <w:p w14:paraId="18654293" w14:textId="77777777" w:rsidR="00F21C5A" w:rsidRPr="005D0BC5" w:rsidRDefault="00F21C5A" w:rsidP="00584E41">
      <w:pPr>
        <w:jc w:val="center"/>
        <w:rPr>
          <w:b/>
          <w:bCs/>
          <w:sz w:val="24"/>
          <w:szCs w:val="24"/>
        </w:rPr>
      </w:pPr>
    </w:p>
    <w:p w14:paraId="7FB7BE17" w14:textId="77777777" w:rsidR="003C7731" w:rsidRPr="005D0BC5" w:rsidRDefault="003C7731" w:rsidP="00584E41">
      <w:pPr>
        <w:tabs>
          <w:tab w:val="left" w:pos="360"/>
        </w:tabs>
        <w:jc w:val="center"/>
        <w:rPr>
          <w:sz w:val="24"/>
          <w:szCs w:val="24"/>
        </w:rPr>
      </w:pPr>
    </w:p>
    <w:p w14:paraId="43F70198" w14:textId="421693D2"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Elementos gráficos (plantas e documentos gráficos) – disponível em: </w:t>
      </w:r>
      <w:hyperlink r:id="rId40" w:history="1">
        <w:r w:rsidR="00AA74AA">
          <w:rPr>
            <w:rStyle w:val="Hyperlink"/>
          </w:rPr>
          <w:t>PREFEITURA MUNICIPAL DE FIGUEIRA - Portal da Transparência</w:t>
        </w:r>
      </w:hyperlink>
    </w:p>
    <w:p w14:paraId="7604EEEB" w14:textId="77777777" w:rsidR="008B1D55" w:rsidRPr="007A5109" w:rsidRDefault="008B1D55" w:rsidP="008B1D55">
      <w:pPr>
        <w:jc w:val="both"/>
        <w:rPr>
          <w:rFonts w:eastAsia="Aptos"/>
          <w:color w:val="000000"/>
          <w:sz w:val="24"/>
          <w:szCs w:val="24"/>
        </w:rPr>
      </w:pPr>
    </w:p>
    <w:p w14:paraId="364EB13F" w14:textId="201D8FCF"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Especificações técnicas e memoriais – disponível em: </w:t>
      </w:r>
      <w:hyperlink r:id="rId41" w:history="1">
        <w:r w:rsidR="00AA74AA">
          <w:rPr>
            <w:rStyle w:val="Hyperlink"/>
          </w:rPr>
          <w:t>PREFEITURA MUNICIPAL DE FIGUEIRA - Portal da Transparência</w:t>
        </w:r>
      </w:hyperlink>
    </w:p>
    <w:p w14:paraId="03F28BBE" w14:textId="77777777" w:rsidR="008B1D55" w:rsidRPr="007A5109" w:rsidRDefault="008B1D55" w:rsidP="008B1D55">
      <w:pPr>
        <w:jc w:val="both"/>
        <w:rPr>
          <w:rFonts w:eastAsia="Aptos"/>
          <w:color w:val="000000"/>
          <w:sz w:val="24"/>
          <w:szCs w:val="24"/>
        </w:rPr>
      </w:pPr>
    </w:p>
    <w:p w14:paraId="0AE7A0F0" w14:textId="1A2DFA0F"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Relação de serviços e quantidades e Planilha Orçamentária Referencial – disponível em</w:t>
      </w:r>
      <w:bookmarkStart w:id="86" w:name="_Hlk198634361"/>
      <w:r w:rsidRPr="007A5109">
        <w:rPr>
          <w:rFonts w:eastAsia="Aptos"/>
          <w:color w:val="000000"/>
          <w:sz w:val="24"/>
          <w:szCs w:val="24"/>
        </w:rPr>
        <w:t xml:space="preserve">: </w:t>
      </w:r>
      <w:hyperlink r:id="rId42" w:history="1">
        <w:r w:rsidR="00AA74AA">
          <w:rPr>
            <w:rStyle w:val="Hyperlink"/>
          </w:rPr>
          <w:t>PREFEITURA MUNICIPAL DE FIGUEIRA - Portal da Transparência</w:t>
        </w:r>
      </w:hyperlink>
    </w:p>
    <w:p w14:paraId="7315D167" w14:textId="77777777" w:rsidR="008B1D55" w:rsidRPr="007A5109" w:rsidRDefault="008B1D55" w:rsidP="008B1D55">
      <w:pPr>
        <w:ind w:left="720"/>
        <w:contextualSpacing/>
        <w:rPr>
          <w:rFonts w:eastAsia="Aptos"/>
          <w:color w:val="000000"/>
          <w:sz w:val="24"/>
          <w:szCs w:val="24"/>
        </w:rPr>
      </w:pPr>
    </w:p>
    <w:bookmarkEnd w:id="86"/>
    <w:p w14:paraId="270F61CB" w14:textId="388EF2D7"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Plano de Amostragem: disponível em: </w:t>
      </w:r>
      <w:hyperlink r:id="rId43" w:history="1">
        <w:r w:rsidR="00AA74AA">
          <w:rPr>
            <w:rStyle w:val="Hyperlink"/>
          </w:rPr>
          <w:t>PREFEITURA MUNICIPAL DE FIGUEIRA - Portal da Transparência</w:t>
        </w:r>
      </w:hyperlink>
    </w:p>
    <w:p w14:paraId="14276883" w14:textId="77777777" w:rsidR="008B1D55" w:rsidRPr="007A5109" w:rsidRDefault="008B1D55" w:rsidP="008B1D55">
      <w:pPr>
        <w:jc w:val="both"/>
        <w:rPr>
          <w:rFonts w:eastAsia="Aptos"/>
          <w:color w:val="000000"/>
          <w:sz w:val="24"/>
          <w:szCs w:val="24"/>
        </w:rPr>
      </w:pPr>
    </w:p>
    <w:p w14:paraId="46E1332B" w14:textId="77777777" w:rsidR="008B1D55" w:rsidRPr="007A5109" w:rsidRDefault="008B1D55" w:rsidP="008B1D55">
      <w:pPr>
        <w:numPr>
          <w:ilvl w:val="0"/>
          <w:numId w:val="19"/>
        </w:numPr>
        <w:suppressAutoHyphens w:val="0"/>
        <w:spacing w:after="160" w:line="259" w:lineRule="auto"/>
        <w:jc w:val="both"/>
        <w:rPr>
          <w:rFonts w:eastAsia="Aptos"/>
          <w:sz w:val="24"/>
          <w:szCs w:val="24"/>
        </w:rPr>
      </w:pPr>
      <w:r w:rsidRPr="007A5109">
        <w:rPr>
          <w:rFonts w:eastAsia="Aptos"/>
          <w:color w:val="000000"/>
          <w:sz w:val="24"/>
          <w:szCs w:val="24"/>
        </w:rPr>
        <w:t xml:space="preserve">Modelo de placa – disponível em: </w:t>
      </w:r>
      <w:hyperlink r:id="rId44" w:history="1">
        <w:r w:rsidRPr="007A5109">
          <w:rPr>
            <w:rFonts w:eastAsia="Aptos"/>
            <w:color w:val="0563C1"/>
            <w:sz w:val="24"/>
            <w:szCs w:val="24"/>
            <w:u w:val="single"/>
          </w:rPr>
          <w:t>https://paranainterativo.pr.gov.br/placas</w:t>
        </w:r>
      </w:hyperlink>
    </w:p>
    <w:p w14:paraId="12218738" w14:textId="77777777" w:rsidR="007040E5" w:rsidRPr="005D0BC5" w:rsidRDefault="007040E5" w:rsidP="007040E5">
      <w:pPr>
        <w:jc w:val="both"/>
        <w:rPr>
          <w:sz w:val="24"/>
          <w:szCs w:val="24"/>
        </w:rPr>
      </w:pPr>
    </w:p>
    <w:p w14:paraId="2B4D29F0" w14:textId="77777777" w:rsidR="007040E5" w:rsidRDefault="007040E5" w:rsidP="007040E5">
      <w:pPr>
        <w:jc w:val="both"/>
        <w:rPr>
          <w:color w:val="000000"/>
          <w:sz w:val="24"/>
          <w:szCs w:val="24"/>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p w14:paraId="5F4CCE26" w14:textId="77777777" w:rsidR="00DA5DAB" w:rsidRDefault="00DA5DAB" w:rsidP="00584E41">
      <w:pPr>
        <w:tabs>
          <w:tab w:val="left" w:pos="360"/>
        </w:tabs>
        <w:jc w:val="center"/>
        <w:rPr>
          <w:rFonts w:ascii="Nunito Sans" w:hAnsi="Nunito Sans"/>
        </w:rPr>
      </w:pPr>
    </w:p>
    <w:p w14:paraId="208D6099" w14:textId="77777777" w:rsidR="00DA5DAB" w:rsidRDefault="00DA5DAB" w:rsidP="00584E41">
      <w:pPr>
        <w:tabs>
          <w:tab w:val="left" w:pos="360"/>
        </w:tabs>
        <w:jc w:val="center"/>
        <w:rPr>
          <w:rFonts w:ascii="Nunito Sans" w:hAnsi="Nunito Sans"/>
        </w:rPr>
      </w:pPr>
    </w:p>
    <w:p w14:paraId="6ABF8A6C" w14:textId="77777777" w:rsidR="00DA5DAB" w:rsidRDefault="00DA5DAB" w:rsidP="00584E41">
      <w:pPr>
        <w:tabs>
          <w:tab w:val="left" w:pos="360"/>
        </w:tabs>
        <w:jc w:val="center"/>
        <w:rPr>
          <w:rFonts w:ascii="Nunito Sans" w:hAnsi="Nunito Sans"/>
        </w:rPr>
      </w:pPr>
    </w:p>
    <w:p w14:paraId="512E3DF4" w14:textId="77777777" w:rsidR="00DA5DAB" w:rsidRDefault="00DA5DAB" w:rsidP="00584E41">
      <w:pPr>
        <w:tabs>
          <w:tab w:val="left" w:pos="360"/>
        </w:tabs>
        <w:jc w:val="center"/>
        <w:rPr>
          <w:rFonts w:ascii="Nunito Sans" w:hAnsi="Nunito Sans"/>
        </w:rPr>
      </w:pPr>
    </w:p>
    <w:p w14:paraId="760BA8FB" w14:textId="77777777" w:rsidR="00DA5DAB" w:rsidRDefault="00DA5DAB" w:rsidP="00584E41">
      <w:pPr>
        <w:tabs>
          <w:tab w:val="left" w:pos="360"/>
        </w:tabs>
        <w:jc w:val="center"/>
        <w:rPr>
          <w:rFonts w:ascii="Nunito Sans" w:hAnsi="Nunito Sans"/>
        </w:rPr>
      </w:pPr>
    </w:p>
    <w:p w14:paraId="385EA23D" w14:textId="77777777" w:rsidR="00DA5DAB" w:rsidRDefault="00DA5DAB" w:rsidP="00A328C7">
      <w:pPr>
        <w:tabs>
          <w:tab w:val="left" w:pos="360"/>
        </w:tabs>
        <w:rPr>
          <w:rFonts w:ascii="Nunito Sans" w:hAnsi="Nunito Sans"/>
        </w:rPr>
      </w:pPr>
    </w:p>
    <w:p w14:paraId="2182DE25"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ADD510" w14:textId="77777777" w:rsidR="00530DC5" w:rsidRDefault="00530DC5">
      <w:r>
        <w:separator/>
      </w:r>
    </w:p>
  </w:endnote>
  <w:endnote w:type="continuationSeparator" w:id="0">
    <w:p w14:paraId="02E102B1" w14:textId="77777777" w:rsidR="00530DC5" w:rsidRDefault="00530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altName w:val="Times New Roman"/>
    <w:charset w:val="00"/>
    <w:family w:val="auto"/>
    <w:pitch w:val="variable"/>
    <w:sig w:usb0="00000001" w:usb1="5000204B" w:usb2="00000000" w:usb3="00000000" w:csb0="00000197"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charset w:val="00"/>
    <w:family w:val="auto"/>
    <w:pitch w:val="variable"/>
  </w:font>
  <w:font w:name="Myriad Pro">
    <w:altName w:val="Segoe U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614972" w14:textId="77777777" w:rsidR="00FB2351" w:rsidRDefault="00FB235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FB2351" w:rsidRDefault="00FB2351">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D7E5E0" w14:textId="77777777" w:rsidR="00FB2351" w:rsidRDefault="00FB2351">
    <w:pPr>
      <w:pStyle w:val="Rodap"/>
      <w:framePr w:wrap="around" w:vAnchor="text" w:hAnchor="margin" w:xAlign="right" w:y="1"/>
      <w:ind w:right="360"/>
      <w:rPr>
        <w:rStyle w:val="Nmerodepgina"/>
      </w:rPr>
    </w:pPr>
  </w:p>
  <w:p w14:paraId="4E9A9851" w14:textId="77777777" w:rsidR="00FB2351" w:rsidRDefault="00FB2351">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A513AE">
      <w:rPr>
        <w:rStyle w:val="Nmerodepgina"/>
        <w:noProof/>
      </w:rPr>
      <w:t>4</w:t>
    </w:r>
    <w:r>
      <w:rPr>
        <w:rStyle w:val="Nmerodepgina"/>
      </w:rPr>
      <w:fldChar w:fldCharType="end"/>
    </w:r>
  </w:p>
  <w:p w14:paraId="1BD24261" w14:textId="77777777" w:rsidR="00FB2351" w:rsidRDefault="00FB2351">
    <w:pPr>
      <w:pStyle w:val="Rodap"/>
      <w:framePr w:wrap="around" w:vAnchor="text" w:hAnchor="margin" w:xAlign="right" w:y="1"/>
      <w:ind w:right="360"/>
      <w:jc w:val="right"/>
      <w:rPr>
        <w:rStyle w:val="Nmerodepgina"/>
      </w:rPr>
    </w:pPr>
  </w:p>
  <w:p w14:paraId="6C494CBE" w14:textId="77777777" w:rsidR="00FB2351" w:rsidRDefault="00FB2351">
    <w:pPr>
      <w:pStyle w:val="Rodap"/>
      <w:framePr w:wrap="around" w:vAnchor="text" w:hAnchor="margin" w:xAlign="right" w:y="1"/>
      <w:ind w:right="360"/>
      <w:rPr>
        <w:rStyle w:val="Nmerodepgina"/>
      </w:rPr>
    </w:pPr>
  </w:p>
  <w:p w14:paraId="5311F621" w14:textId="77777777" w:rsidR="00FB2351" w:rsidRDefault="00FB2351">
    <w:pPr>
      <w:pStyle w:val="Rodap"/>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2A96A9" w14:textId="77777777" w:rsidR="00FB2351" w:rsidRDefault="00FB235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2E29176" w14:textId="77777777" w:rsidR="00FB2351" w:rsidRDefault="00FB2351">
    <w:pPr>
      <w:pStyle w:val="Rodap"/>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F1D14A" w14:textId="77777777" w:rsidR="00530DC5" w:rsidRDefault="00530DC5">
      <w:r>
        <w:separator/>
      </w:r>
    </w:p>
  </w:footnote>
  <w:footnote w:type="continuationSeparator" w:id="0">
    <w:p w14:paraId="17E642DE" w14:textId="77777777" w:rsidR="00530DC5" w:rsidRDefault="00530D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4316BB" w14:textId="77777777" w:rsidR="00FB2351" w:rsidRDefault="00530DC5">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0" type="#_x0000_t75" style="position:absolute;margin-left:0;margin-top:0;width:467.5pt;height:381.3pt;z-index:-251657728;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2F8243" w14:textId="21CEBBAC" w:rsidR="00FB2351" w:rsidRDefault="00FB2351">
    <w:pPr>
      <w:pStyle w:val="Cabealho"/>
    </w:pPr>
    <w:r>
      <w:rPr>
        <w:noProof/>
        <w:lang w:eastAsia="pt-BR"/>
      </w:rPr>
      <w:drawing>
        <wp:anchor distT="0" distB="0" distL="114300" distR="114300" simplePos="0" relativeHeight="251656704" behindDoc="1" locked="0" layoutInCell="0" allowOverlap="1" wp14:anchorId="1BA5D7C0" wp14:editId="560F3E1D">
          <wp:simplePos x="0" y="0"/>
          <wp:positionH relativeFrom="margin">
            <wp:align>center</wp:align>
          </wp:positionH>
          <wp:positionV relativeFrom="margin">
            <wp:align>center</wp:align>
          </wp:positionV>
          <wp:extent cx="5758180" cy="5443220"/>
          <wp:effectExtent l="0" t="0" r="0" b="5080"/>
          <wp:wrapNone/>
          <wp:docPr id="4" name="Imagem 4" descr="logo p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am"/>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D360CA" w14:textId="35BA591A" w:rsidR="00FB2351" w:rsidRDefault="00FB2351">
    <w:pPr>
      <w:pStyle w:val="Cabealho"/>
    </w:pPr>
    <w:r>
      <w:rPr>
        <w:noProof/>
        <w:lang w:eastAsia="pt-BR"/>
      </w:rPr>
      <w:drawing>
        <wp:anchor distT="0" distB="0" distL="114300" distR="114300" simplePos="0" relativeHeight="251657728" behindDoc="1" locked="0" layoutInCell="0" allowOverlap="1" wp14:anchorId="4452A3D0" wp14:editId="23B018F6">
          <wp:simplePos x="0" y="0"/>
          <wp:positionH relativeFrom="margin">
            <wp:align>center</wp:align>
          </wp:positionH>
          <wp:positionV relativeFrom="margin">
            <wp:align>center</wp:align>
          </wp:positionV>
          <wp:extent cx="5758180" cy="5443220"/>
          <wp:effectExtent l="0" t="0" r="0" b="5080"/>
          <wp:wrapNone/>
          <wp:docPr id="5" name="Imagem 5" descr="logo p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am"/>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nsid w:val="2027416F"/>
    <w:multiLevelType w:val="hybridMultilevel"/>
    <w:tmpl w:val="4B86DB4A"/>
    <w:lvl w:ilvl="0" w:tplc="04160011">
      <w:start w:val="1"/>
      <w:numFmt w:val="decimal"/>
      <w:lvlText w:val="%1)"/>
      <w:lvlJc w:val="left"/>
      <w:pPr>
        <w:tabs>
          <w:tab w:val="num" w:pos="720"/>
        </w:tabs>
        <w:ind w:left="720" w:hanging="360"/>
      </w:pPr>
      <w:rPr>
        <w:rFonts w:hint="default"/>
      </w:r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BDC1402"/>
    <w:multiLevelType w:val="hybridMultilevel"/>
    <w:tmpl w:val="C9208E96"/>
    <w:lvl w:ilvl="0" w:tplc="D76CFFC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1">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3B84EA4"/>
    <w:multiLevelType w:val="hybridMultilevel"/>
    <w:tmpl w:val="C9208E9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6">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15"/>
  </w:num>
  <w:num w:numId="3">
    <w:abstractNumId w:val="26"/>
  </w:num>
  <w:num w:numId="4">
    <w:abstractNumId w:val="11"/>
  </w:num>
  <w:num w:numId="5">
    <w:abstractNumId w:val="10"/>
  </w:num>
  <w:num w:numId="6">
    <w:abstractNumId w:val="20"/>
  </w:num>
  <w:num w:numId="7">
    <w:abstractNumId w:val="17"/>
  </w:num>
  <w:num w:numId="8">
    <w:abstractNumId w:val="8"/>
  </w:num>
  <w:num w:numId="9">
    <w:abstractNumId w:val="14"/>
  </w:num>
  <w:num w:numId="10">
    <w:abstractNumId w:val="19"/>
  </w:num>
  <w:num w:numId="11">
    <w:abstractNumId w:val="18"/>
  </w:num>
  <w:num w:numId="12">
    <w:abstractNumId w:val="23"/>
  </w:num>
  <w:num w:numId="13">
    <w:abstractNumId w:val="18"/>
    <w:lvlOverride w:ilvl="0">
      <w:startOverride w:val="1"/>
    </w:lvlOverride>
  </w:num>
  <w:num w:numId="14">
    <w:abstractNumId w:val="12"/>
  </w:num>
  <w:num w:numId="15">
    <w:abstractNumId w:val="25"/>
  </w:num>
  <w:num w:numId="16">
    <w:abstractNumId w:val="21"/>
  </w:num>
  <w:num w:numId="17">
    <w:abstractNumId w:val="27"/>
  </w:num>
  <w:num w:numId="18">
    <w:abstractNumId w:val="22"/>
  </w:num>
  <w:num w:numId="19">
    <w:abstractNumId w:val="9"/>
  </w:num>
  <w:num w:numId="20">
    <w:abstractNumId w:val="0"/>
  </w:num>
  <w:num w:numId="21">
    <w:abstractNumId w:val="13"/>
  </w:num>
  <w:num w:numId="22">
    <w:abstractNumId w:val="16"/>
  </w:num>
  <w:num w:numId="23">
    <w:abstractNumId w:val="24"/>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cumentProtection w:edit="forms" w:enforcement="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1"/>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7CD"/>
    <w:rsid w:val="00000402"/>
    <w:rsid w:val="000018E8"/>
    <w:rsid w:val="00004C84"/>
    <w:rsid w:val="00004ECB"/>
    <w:rsid w:val="00006686"/>
    <w:rsid w:val="00010257"/>
    <w:rsid w:val="00010515"/>
    <w:rsid w:val="00011E1F"/>
    <w:rsid w:val="00012B5F"/>
    <w:rsid w:val="00015C4B"/>
    <w:rsid w:val="0001687C"/>
    <w:rsid w:val="00016BA0"/>
    <w:rsid w:val="000202FD"/>
    <w:rsid w:val="00021CE5"/>
    <w:rsid w:val="00023175"/>
    <w:rsid w:val="000238A3"/>
    <w:rsid w:val="000255E2"/>
    <w:rsid w:val="00025B31"/>
    <w:rsid w:val="0002604E"/>
    <w:rsid w:val="00027E45"/>
    <w:rsid w:val="00030702"/>
    <w:rsid w:val="00031563"/>
    <w:rsid w:val="000319FC"/>
    <w:rsid w:val="00032261"/>
    <w:rsid w:val="000340BA"/>
    <w:rsid w:val="000350C5"/>
    <w:rsid w:val="00035174"/>
    <w:rsid w:val="00042D1B"/>
    <w:rsid w:val="000439C4"/>
    <w:rsid w:val="000459A2"/>
    <w:rsid w:val="00045F0C"/>
    <w:rsid w:val="00045F3C"/>
    <w:rsid w:val="0005175E"/>
    <w:rsid w:val="00051CE4"/>
    <w:rsid w:val="00052B49"/>
    <w:rsid w:val="00053CB1"/>
    <w:rsid w:val="00053D92"/>
    <w:rsid w:val="0005477A"/>
    <w:rsid w:val="0005511C"/>
    <w:rsid w:val="000556EC"/>
    <w:rsid w:val="000571DD"/>
    <w:rsid w:val="000575F4"/>
    <w:rsid w:val="00060835"/>
    <w:rsid w:val="000616BA"/>
    <w:rsid w:val="00062B0C"/>
    <w:rsid w:val="00062DA8"/>
    <w:rsid w:val="00063375"/>
    <w:rsid w:val="000637C5"/>
    <w:rsid w:val="00064647"/>
    <w:rsid w:val="00065BC9"/>
    <w:rsid w:val="00066BEB"/>
    <w:rsid w:val="000704B7"/>
    <w:rsid w:val="00071DFC"/>
    <w:rsid w:val="000743A3"/>
    <w:rsid w:val="000761DD"/>
    <w:rsid w:val="000775B8"/>
    <w:rsid w:val="00077768"/>
    <w:rsid w:val="00080FA2"/>
    <w:rsid w:val="00082395"/>
    <w:rsid w:val="0008297A"/>
    <w:rsid w:val="0008438B"/>
    <w:rsid w:val="00087BD0"/>
    <w:rsid w:val="00092138"/>
    <w:rsid w:val="00093E60"/>
    <w:rsid w:val="00094325"/>
    <w:rsid w:val="00094C49"/>
    <w:rsid w:val="00096D98"/>
    <w:rsid w:val="00097854"/>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3132"/>
    <w:rsid w:val="000B3BF5"/>
    <w:rsid w:val="000B6154"/>
    <w:rsid w:val="000B644A"/>
    <w:rsid w:val="000B6716"/>
    <w:rsid w:val="000B6BCE"/>
    <w:rsid w:val="000B7C5C"/>
    <w:rsid w:val="000C11E2"/>
    <w:rsid w:val="000C4F3A"/>
    <w:rsid w:val="000C7B6A"/>
    <w:rsid w:val="000D268A"/>
    <w:rsid w:val="000D32F1"/>
    <w:rsid w:val="000D6E98"/>
    <w:rsid w:val="000D7964"/>
    <w:rsid w:val="000D7EC9"/>
    <w:rsid w:val="000E0E5A"/>
    <w:rsid w:val="000E1F65"/>
    <w:rsid w:val="000E2EDA"/>
    <w:rsid w:val="000E4DA5"/>
    <w:rsid w:val="000E588C"/>
    <w:rsid w:val="000E7265"/>
    <w:rsid w:val="000F2166"/>
    <w:rsid w:val="000F3A53"/>
    <w:rsid w:val="000F58E2"/>
    <w:rsid w:val="000F5FEC"/>
    <w:rsid w:val="000F6460"/>
    <w:rsid w:val="000F650B"/>
    <w:rsid w:val="000F6B69"/>
    <w:rsid w:val="000F7E03"/>
    <w:rsid w:val="00100455"/>
    <w:rsid w:val="00100B5B"/>
    <w:rsid w:val="00100E48"/>
    <w:rsid w:val="00101164"/>
    <w:rsid w:val="00101265"/>
    <w:rsid w:val="00102233"/>
    <w:rsid w:val="00105242"/>
    <w:rsid w:val="001067CD"/>
    <w:rsid w:val="0010728A"/>
    <w:rsid w:val="00107EC4"/>
    <w:rsid w:val="0011258D"/>
    <w:rsid w:val="001137C8"/>
    <w:rsid w:val="00115E91"/>
    <w:rsid w:val="001170CB"/>
    <w:rsid w:val="001205FE"/>
    <w:rsid w:val="00121C63"/>
    <w:rsid w:val="00122B8C"/>
    <w:rsid w:val="00127140"/>
    <w:rsid w:val="001274AD"/>
    <w:rsid w:val="00130129"/>
    <w:rsid w:val="00131268"/>
    <w:rsid w:val="001332FB"/>
    <w:rsid w:val="00134322"/>
    <w:rsid w:val="0013453F"/>
    <w:rsid w:val="00137B08"/>
    <w:rsid w:val="0014081C"/>
    <w:rsid w:val="00140AA8"/>
    <w:rsid w:val="00141A62"/>
    <w:rsid w:val="00144EFD"/>
    <w:rsid w:val="00147CFB"/>
    <w:rsid w:val="00147D57"/>
    <w:rsid w:val="00150211"/>
    <w:rsid w:val="001516BB"/>
    <w:rsid w:val="00152127"/>
    <w:rsid w:val="00152495"/>
    <w:rsid w:val="0015790D"/>
    <w:rsid w:val="001603D4"/>
    <w:rsid w:val="00161735"/>
    <w:rsid w:val="001618A7"/>
    <w:rsid w:val="00162542"/>
    <w:rsid w:val="00162D7E"/>
    <w:rsid w:val="00162E88"/>
    <w:rsid w:val="00163DE3"/>
    <w:rsid w:val="001643D6"/>
    <w:rsid w:val="00164B9F"/>
    <w:rsid w:val="00166542"/>
    <w:rsid w:val="00172B31"/>
    <w:rsid w:val="00174C72"/>
    <w:rsid w:val="00181BF0"/>
    <w:rsid w:val="00183AF5"/>
    <w:rsid w:val="0018507B"/>
    <w:rsid w:val="00185531"/>
    <w:rsid w:val="0018623D"/>
    <w:rsid w:val="00186557"/>
    <w:rsid w:val="0018670E"/>
    <w:rsid w:val="001878D5"/>
    <w:rsid w:val="00187C1D"/>
    <w:rsid w:val="00187F73"/>
    <w:rsid w:val="001913CA"/>
    <w:rsid w:val="00192858"/>
    <w:rsid w:val="00195EE2"/>
    <w:rsid w:val="001976A8"/>
    <w:rsid w:val="001A02C8"/>
    <w:rsid w:val="001A043E"/>
    <w:rsid w:val="001A14B2"/>
    <w:rsid w:val="001A1F0D"/>
    <w:rsid w:val="001A250B"/>
    <w:rsid w:val="001A2C14"/>
    <w:rsid w:val="001A6373"/>
    <w:rsid w:val="001A65C8"/>
    <w:rsid w:val="001A7931"/>
    <w:rsid w:val="001B157E"/>
    <w:rsid w:val="001B1658"/>
    <w:rsid w:val="001B1DAE"/>
    <w:rsid w:val="001B213F"/>
    <w:rsid w:val="001B25B9"/>
    <w:rsid w:val="001B2C44"/>
    <w:rsid w:val="001B3094"/>
    <w:rsid w:val="001B6916"/>
    <w:rsid w:val="001B6920"/>
    <w:rsid w:val="001B6EEC"/>
    <w:rsid w:val="001B79F4"/>
    <w:rsid w:val="001C0285"/>
    <w:rsid w:val="001C0914"/>
    <w:rsid w:val="001C1B3E"/>
    <w:rsid w:val="001C398B"/>
    <w:rsid w:val="001C4BAF"/>
    <w:rsid w:val="001C5EFF"/>
    <w:rsid w:val="001C64CF"/>
    <w:rsid w:val="001C6510"/>
    <w:rsid w:val="001C690D"/>
    <w:rsid w:val="001C6B73"/>
    <w:rsid w:val="001D41D1"/>
    <w:rsid w:val="001D6447"/>
    <w:rsid w:val="001D740D"/>
    <w:rsid w:val="001D7E64"/>
    <w:rsid w:val="001E0FE6"/>
    <w:rsid w:val="001E100C"/>
    <w:rsid w:val="001E1950"/>
    <w:rsid w:val="001E275F"/>
    <w:rsid w:val="001E2A3E"/>
    <w:rsid w:val="001E3094"/>
    <w:rsid w:val="001E30EC"/>
    <w:rsid w:val="001E44DA"/>
    <w:rsid w:val="001E5053"/>
    <w:rsid w:val="001F27D2"/>
    <w:rsid w:val="001F3C5E"/>
    <w:rsid w:val="001F466A"/>
    <w:rsid w:val="001F4DB5"/>
    <w:rsid w:val="001F516C"/>
    <w:rsid w:val="001F55E9"/>
    <w:rsid w:val="001F64A5"/>
    <w:rsid w:val="001F78BE"/>
    <w:rsid w:val="00203A3C"/>
    <w:rsid w:val="00203D12"/>
    <w:rsid w:val="00205BD1"/>
    <w:rsid w:val="00205D15"/>
    <w:rsid w:val="00207D03"/>
    <w:rsid w:val="0021045F"/>
    <w:rsid w:val="00214F0B"/>
    <w:rsid w:val="0021667D"/>
    <w:rsid w:val="0021726E"/>
    <w:rsid w:val="00217440"/>
    <w:rsid w:val="00217639"/>
    <w:rsid w:val="0022017E"/>
    <w:rsid w:val="002202BE"/>
    <w:rsid w:val="00221348"/>
    <w:rsid w:val="00221E64"/>
    <w:rsid w:val="00222B49"/>
    <w:rsid w:val="00224117"/>
    <w:rsid w:val="00226982"/>
    <w:rsid w:val="00226D04"/>
    <w:rsid w:val="002272CB"/>
    <w:rsid w:val="00230420"/>
    <w:rsid w:val="00232A2C"/>
    <w:rsid w:val="00233711"/>
    <w:rsid w:val="002339CE"/>
    <w:rsid w:val="00236503"/>
    <w:rsid w:val="00236AB1"/>
    <w:rsid w:val="00240FEE"/>
    <w:rsid w:val="0024134C"/>
    <w:rsid w:val="00241D77"/>
    <w:rsid w:val="00242B4E"/>
    <w:rsid w:val="00245D1A"/>
    <w:rsid w:val="00246153"/>
    <w:rsid w:val="00251888"/>
    <w:rsid w:val="002522A2"/>
    <w:rsid w:val="00252351"/>
    <w:rsid w:val="00252415"/>
    <w:rsid w:val="002538FF"/>
    <w:rsid w:val="00256007"/>
    <w:rsid w:val="002606D0"/>
    <w:rsid w:val="00261F44"/>
    <w:rsid w:val="0026207F"/>
    <w:rsid w:val="002650E0"/>
    <w:rsid w:val="002657FC"/>
    <w:rsid w:val="0026583E"/>
    <w:rsid w:val="0026599E"/>
    <w:rsid w:val="00265FE7"/>
    <w:rsid w:val="002675DF"/>
    <w:rsid w:val="00267B4C"/>
    <w:rsid w:val="00267EA0"/>
    <w:rsid w:val="002710BC"/>
    <w:rsid w:val="00271957"/>
    <w:rsid w:val="00272279"/>
    <w:rsid w:val="0027293B"/>
    <w:rsid w:val="00273517"/>
    <w:rsid w:val="002739BF"/>
    <w:rsid w:val="00275544"/>
    <w:rsid w:val="00276033"/>
    <w:rsid w:val="00277199"/>
    <w:rsid w:val="00281CB6"/>
    <w:rsid w:val="002833E0"/>
    <w:rsid w:val="0028414E"/>
    <w:rsid w:val="00285D99"/>
    <w:rsid w:val="00287C1A"/>
    <w:rsid w:val="0029015E"/>
    <w:rsid w:val="002903D4"/>
    <w:rsid w:val="00292F55"/>
    <w:rsid w:val="0029354E"/>
    <w:rsid w:val="002947C1"/>
    <w:rsid w:val="002964D7"/>
    <w:rsid w:val="00296519"/>
    <w:rsid w:val="002965DE"/>
    <w:rsid w:val="00297A85"/>
    <w:rsid w:val="002A1876"/>
    <w:rsid w:val="002A3874"/>
    <w:rsid w:val="002A55BB"/>
    <w:rsid w:val="002A7770"/>
    <w:rsid w:val="002B0B50"/>
    <w:rsid w:val="002B0F5B"/>
    <w:rsid w:val="002B1A99"/>
    <w:rsid w:val="002B22F0"/>
    <w:rsid w:val="002B6483"/>
    <w:rsid w:val="002B71ED"/>
    <w:rsid w:val="002C04FC"/>
    <w:rsid w:val="002C10B5"/>
    <w:rsid w:val="002C1F44"/>
    <w:rsid w:val="002C29C9"/>
    <w:rsid w:val="002C2CA8"/>
    <w:rsid w:val="002C3FE1"/>
    <w:rsid w:val="002C43FD"/>
    <w:rsid w:val="002C4405"/>
    <w:rsid w:val="002C4E68"/>
    <w:rsid w:val="002C5A57"/>
    <w:rsid w:val="002C65AA"/>
    <w:rsid w:val="002C6FD9"/>
    <w:rsid w:val="002C795F"/>
    <w:rsid w:val="002D136A"/>
    <w:rsid w:val="002D2E3E"/>
    <w:rsid w:val="002D5D87"/>
    <w:rsid w:val="002D7690"/>
    <w:rsid w:val="002D7A21"/>
    <w:rsid w:val="002E2C39"/>
    <w:rsid w:val="002E3509"/>
    <w:rsid w:val="002E4053"/>
    <w:rsid w:val="002E6D88"/>
    <w:rsid w:val="002E73AE"/>
    <w:rsid w:val="002F012D"/>
    <w:rsid w:val="002F1374"/>
    <w:rsid w:val="002F1918"/>
    <w:rsid w:val="002F48D8"/>
    <w:rsid w:val="002F5C8E"/>
    <w:rsid w:val="003002D4"/>
    <w:rsid w:val="003020A5"/>
    <w:rsid w:val="00302A90"/>
    <w:rsid w:val="003063C9"/>
    <w:rsid w:val="00306604"/>
    <w:rsid w:val="003068C7"/>
    <w:rsid w:val="00307D08"/>
    <w:rsid w:val="0031058A"/>
    <w:rsid w:val="00311398"/>
    <w:rsid w:val="003118BA"/>
    <w:rsid w:val="00311A7D"/>
    <w:rsid w:val="0031252A"/>
    <w:rsid w:val="00312EB4"/>
    <w:rsid w:val="00313237"/>
    <w:rsid w:val="003147A4"/>
    <w:rsid w:val="00316FEF"/>
    <w:rsid w:val="00320A76"/>
    <w:rsid w:val="003216B3"/>
    <w:rsid w:val="00322E8D"/>
    <w:rsid w:val="00324AB6"/>
    <w:rsid w:val="00324CDE"/>
    <w:rsid w:val="00324FC3"/>
    <w:rsid w:val="00327204"/>
    <w:rsid w:val="00327A93"/>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4C"/>
    <w:rsid w:val="003465A3"/>
    <w:rsid w:val="0035136A"/>
    <w:rsid w:val="00355B36"/>
    <w:rsid w:val="0035613F"/>
    <w:rsid w:val="0036342B"/>
    <w:rsid w:val="00365F58"/>
    <w:rsid w:val="0036634C"/>
    <w:rsid w:val="003706B8"/>
    <w:rsid w:val="0037213B"/>
    <w:rsid w:val="00373BD7"/>
    <w:rsid w:val="00375CAA"/>
    <w:rsid w:val="0038058E"/>
    <w:rsid w:val="003810FF"/>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69CF"/>
    <w:rsid w:val="003A710C"/>
    <w:rsid w:val="003A7505"/>
    <w:rsid w:val="003A76E5"/>
    <w:rsid w:val="003B1A4E"/>
    <w:rsid w:val="003B1AD1"/>
    <w:rsid w:val="003B2183"/>
    <w:rsid w:val="003B3188"/>
    <w:rsid w:val="003B386B"/>
    <w:rsid w:val="003B40C3"/>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77B0"/>
    <w:rsid w:val="003D790C"/>
    <w:rsid w:val="003E0BA7"/>
    <w:rsid w:val="003E3153"/>
    <w:rsid w:val="003E3AD8"/>
    <w:rsid w:val="003E6E21"/>
    <w:rsid w:val="003F0E2E"/>
    <w:rsid w:val="003F2B91"/>
    <w:rsid w:val="003F2CF5"/>
    <w:rsid w:val="003F5E83"/>
    <w:rsid w:val="003F6413"/>
    <w:rsid w:val="004008D4"/>
    <w:rsid w:val="00401791"/>
    <w:rsid w:val="00402966"/>
    <w:rsid w:val="0040457C"/>
    <w:rsid w:val="00404987"/>
    <w:rsid w:val="00405A2B"/>
    <w:rsid w:val="00407BEE"/>
    <w:rsid w:val="00407E4C"/>
    <w:rsid w:val="004101CF"/>
    <w:rsid w:val="00413EB1"/>
    <w:rsid w:val="00413F65"/>
    <w:rsid w:val="00414503"/>
    <w:rsid w:val="00414857"/>
    <w:rsid w:val="00416245"/>
    <w:rsid w:val="00420C88"/>
    <w:rsid w:val="0042144E"/>
    <w:rsid w:val="00422A07"/>
    <w:rsid w:val="0042496E"/>
    <w:rsid w:val="004255B0"/>
    <w:rsid w:val="00425C43"/>
    <w:rsid w:val="00426FBD"/>
    <w:rsid w:val="0043017C"/>
    <w:rsid w:val="0043099C"/>
    <w:rsid w:val="00431A09"/>
    <w:rsid w:val="00433881"/>
    <w:rsid w:val="00436259"/>
    <w:rsid w:val="00436C76"/>
    <w:rsid w:val="00437CBD"/>
    <w:rsid w:val="00440F0B"/>
    <w:rsid w:val="00442805"/>
    <w:rsid w:val="00443CE9"/>
    <w:rsid w:val="0044434E"/>
    <w:rsid w:val="00444AE0"/>
    <w:rsid w:val="00445D5A"/>
    <w:rsid w:val="00447D88"/>
    <w:rsid w:val="00450B80"/>
    <w:rsid w:val="00451CDB"/>
    <w:rsid w:val="004533C5"/>
    <w:rsid w:val="00453A37"/>
    <w:rsid w:val="00454CFD"/>
    <w:rsid w:val="00455637"/>
    <w:rsid w:val="00460799"/>
    <w:rsid w:val="00460BE3"/>
    <w:rsid w:val="004615A2"/>
    <w:rsid w:val="0046364B"/>
    <w:rsid w:val="004645EC"/>
    <w:rsid w:val="004664B9"/>
    <w:rsid w:val="0046681F"/>
    <w:rsid w:val="004719BF"/>
    <w:rsid w:val="004748E1"/>
    <w:rsid w:val="00475676"/>
    <w:rsid w:val="004761D1"/>
    <w:rsid w:val="00476923"/>
    <w:rsid w:val="00476E90"/>
    <w:rsid w:val="004806B9"/>
    <w:rsid w:val="004836C8"/>
    <w:rsid w:val="00483B61"/>
    <w:rsid w:val="00484832"/>
    <w:rsid w:val="00484B79"/>
    <w:rsid w:val="004859AA"/>
    <w:rsid w:val="00485F1B"/>
    <w:rsid w:val="004878E4"/>
    <w:rsid w:val="0049159B"/>
    <w:rsid w:val="004929B7"/>
    <w:rsid w:val="00493305"/>
    <w:rsid w:val="00493B61"/>
    <w:rsid w:val="00494494"/>
    <w:rsid w:val="00495FAE"/>
    <w:rsid w:val="0049755E"/>
    <w:rsid w:val="004A2D6B"/>
    <w:rsid w:val="004A4080"/>
    <w:rsid w:val="004A5EC4"/>
    <w:rsid w:val="004A6879"/>
    <w:rsid w:val="004A7881"/>
    <w:rsid w:val="004B2411"/>
    <w:rsid w:val="004B2D2F"/>
    <w:rsid w:val="004B2F0B"/>
    <w:rsid w:val="004B304C"/>
    <w:rsid w:val="004B315F"/>
    <w:rsid w:val="004B3879"/>
    <w:rsid w:val="004B38EF"/>
    <w:rsid w:val="004B3B02"/>
    <w:rsid w:val="004B4068"/>
    <w:rsid w:val="004B4FB6"/>
    <w:rsid w:val="004B5EFA"/>
    <w:rsid w:val="004B68FE"/>
    <w:rsid w:val="004B6B91"/>
    <w:rsid w:val="004B70A7"/>
    <w:rsid w:val="004B7614"/>
    <w:rsid w:val="004C24F0"/>
    <w:rsid w:val="004C27E8"/>
    <w:rsid w:val="004C2F20"/>
    <w:rsid w:val="004C3FB5"/>
    <w:rsid w:val="004C7095"/>
    <w:rsid w:val="004C7CB4"/>
    <w:rsid w:val="004C7D57"/>
    <w:rsid w:val="004D0683"/>
    <w:rsid w:val="004D0867"/>
    <w:rsid w:val="004D25B8"/>
    <w:rsid w:val="004D5A5C"/>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094D"/>
    <w:rsid w:val="00511490"/>
    <w:rsid w:val="005117AE"/>
    <w:rsid w:val="0051325F"/>
    <w:rsid w:val="00514862"/>
    <w:rsid w:val="005157C8"/>
    <w:rsid w:val="00515B34"/>
    <w:rsid w:val="00515F41"/>
    <w:rsid w:val="00517187"/>
    <w:rsid w:val="00517489"/>
    <w:rsid w:val="0051761D"/>
    <w:rsid w:val="0052234C"/>
    <w:rsid w:val="00522D73"/>
    <w:rsid w:val="00527E4C"/>
    <w:rsid w:val="00527FDB"/>
    <w:rsid w:val="00530DC5"/>
    <w:rsid w:val="005319EC"/>
    <w:rsid w:val="005324B1"/>
    <w:rsid w:val="00534DD2"/>
    <w:rsid w:val="00535C99"/>
    <w:rsid w:val="005361EE"/>
    <w:rsid w:val="0053776F"/>
    <w:rsid w:val="00541F7E"/>
    <w:rsid w:val="00542633"/>
    <w:rsid w:val="005437FA"/>
    <w:rsid w:val="005462B6"/>
    <w:rsid w:val="005468DB"/>
    <w:rsid w:val="00547A7B"/>
    <w:rsid w:val="00550155"/>
    <w:rsid w:val="0055045D"/>
    <w:rsid w:val="00550E93"/>
    <w:rsid w:val="00553300"/>
    <w:rsid w:val="005541B8"/>
    <w:rsid w:val="00554467"/>
    <w:rsid w:val="00555935"/>
    <w:rsid w:val="00555B65"/>
    <w:rsid w:val="00557504"/>
    <w:rsid w:val="005608ED"/>
    <w:rsid w:val="00561BAA"/>
    <w:rsid w:val="00562740"/>
    <w:rsid w:val="005627E2"/>
    <w:rsid w:val="00562D3A"/>
    <w:rsid w:val="00563CDB"/>
    <w:rsid w:val="0056756F"/>
    <w:rsid w:val="00567F14"/>
    <w:rsid w:val="00571267"/>
    <w:rsid w:val="00571381"/>
    <w:rsid w:val="00573D3D"/>
    <w:rsid w:val="005740D0"/>
    <w:rsid w:val="005747B0"/>
    <w:rsid w:val="00576786"/>
    <w:rsid w:val="005804EE"/>
    <w:rsid w:val="00580AB0"/>
    <w:rsid w:val="00581562"/>
    <w:rsid w:val="00582199"/>
    <w:rsid w:val="0058323A"/>
    <w:rsid w:val="00583C21"/>
    <w:rsid w:val="00584B75"/>
    <w:rsid w:val="00584E41"/>
    <w:rsid w:val="00587E2B"/>
    <w:rsid w:val="00591159"/>
    <w:rsid w:val="005916D7"/>
    <w:rsid w:val="00591A28"/>
    <w:rsid w:val="00592102"/>
    <w:rsid w:val="00592B9F"/>
    <w:rsid w:val="00593173"/>
    <w:rsid w:val="00593DD7"/>
    <w:rsid w:val="00593FA8"/>
    <w:rsid w:val="00594142"/>
    <w:rsid w:val="00594748"/>
    <w:rsid w:val="0059499A"/>
    <w:rsid w:val="0059691B"/>
    <w:rsid w:val="005977B1"/>
    <w:rsid w:val="005A096F"/>
    <w:rsid w:val="005A0A7D"/>
    <w:rsid w:val="005A19E3"/>
    <w:rsid w:val="005A2F24"/>
    <w:rsid w:val="005A3534"/>
    <w:rsid w:val="005A3783"/>
    <w:rsid w:val="005A54CC"/>
    <w:rsid w:val="005A5622"/>
    <w:rsid w:val="005A7CB7"/>
    <w:rsid w:val="005B0882"/>
    <w:rsid w:val="005B198A"/>
    <w:rsid w:val="005B3E7B"/>
    <w:rsid w:val="005B3F5C"/>
    <w:rsid w:val="005B43F8"/>
    <w:rsid w:val="005B5024"/>
    <w:rsid w:val="005B66FE"/>
    <w:rsid w:val="005C00DB"/>
    <w:rsid w:val="005C34A3"/>
    <w:rsid w:val="005C359B"/>
    <w:rsid w:val="005C42C2"/>
    <w:rsid w:val="005C532F"/>
    <w:rsid w:val="005C6083"/>
    <w:rsid w:val="005C6266"/>
    <w:rsid w:val="005C632A"/>
    <w:rsid w:val="005D0BC5"/>
    <w:rsid w:val="005D1B1E"/>
    <w:rsid w:val="005D2004"/>
    <w:rsid w:val="005D2741"/>
    <w:rsid w:val="005D29DF"/>
    <w:rsid w:val="005D35DE"/>
    <w:rsid w:val="005D3890"/>
    <w:rsid w:val="005D68C1"/>
    <w:rsid w:val="005D7AE2"/>
    <w:rsid w:val="005E1345"/>
    <w:rsid w:val="005E1A27"/>
    <w:rsid w:val="005E1F94"/>
    <w:rsid w:val="005E348D"/>
    <w:rsid w:val="005E619D"/>
    <w:rsid w:val="005E6801"/>
    <w:rsid w:val="005E7040"/>
    <w:rsid w:val="005F047E"/>
    <w:rsid w:val="005F2158"/>
    <w:rsid w:val="005F2C48"/>
    <w:rsid w:val="005F4D81"/>
    <w:rsid w:val="005F64A8"/>
    <w:rsid w:val="005F783F"/>
    <w:rsid w:val="00602D44"/>
    <w:rsid w:val="00603D5F"/>
    <w:rsid w:val="0060491A"/>
    <w:rsid w:val="0060507A"/>
    <w:rsid w:val="00605D5B"/>
    <w:rsid w:val="00606A71"/>
    <w:rsid w:val="00610098"/>
    <w:rsid w:val="006110C2"/>
    <w:rsid w:val="006113BE"/>
    <w:rsid w:val="00611D38"/>
    <w:rsid w:val="00612530"/>
    <w:rsid w:val="00612A59"/>
    <w:rsid w:val="00612AB2"/>
    <w:rsid w:val="00612EFF"/>
    <w:rsid w:val="0061405A"/>
    <w:rsid w:val="006145E0"/>
    <w:rsid w:val="006146EF"/>
    <w:rsid w:val="00614C21"/>
    <w:rsid w:val="00614E2C"/>
    <w:rsid w:val="00615A83"/>
    <w:rsid w:val="006208B8"/>
    <w:rsid w:val="00620C28"/>
    <w:rsid w:val="00621619"/>
    <w:rsid w:val="006217A9"/>
    <w:rsid w:val="006221AE"/>
    <w:rsid w:val="00622AD1"/>
    <w:rsid w:val="00623E0B"/>
    <w:rsid w:val="006241E8"/>
    <w:rsid w:val="006246B5"/>
    <w:rsid w:val="006247D5"/>
    <w:rsid w:val="006264DC"/>
    <w:rsid w:val="00627065"/>
    <w:rsid w:val="006270EF"/>
    <w:rsid w:val="00627CAC"/>
    <w:rsid w:val="00627D38"/>
    <w:rsid w:val="006308A9"/>
    <w:rsid w:val="0063267B"/>
    <w:rsid w:val="0063341C"/>
    <w:rsid w:val="00633D7F"/>
    <w:rsid w:val="00634841"/>
    <w:rsid w:val="00635961"/>
    <w:rsid w:val="00636B12"/>
    <w:rsid w:val="00640369"/>
    <w:rsid w:val="00641BD4"/>
    <w:rsid w:val="0064264D"/>
    <w:rsid w:val="00642E85"/>
    <w:rsid w:val="00643D31"/>
    <w:rsid w:val="00646D5C"/>
    <w:rsid w:val="00647297"/>
    <w:rsid w:val="006523CE"/>
    <w:rsid w:val="00653D6B"/>
    <w:rsid w:val="0065409F"/>
    <w:rsid w:val="00655687"/>
    <w:rsid w:val="006607B6"/>
    <w:rsid w:val="00660BFD"/>
    <w:rsid w:val="00660E9B"/>
    <w:rsid w:val="00661F17"/>
    <w:rsid w:val="006632EA"/>
    <w:rsid w:val="0066498F"/>
    <w:rsid w:val="006650CF"/>
    <w:rsid w:val="00666438"/>
    <w:rsid w:val="00666E8E"/>
    <w:rsid w:val="00667D4C"/>
    <w:rsid w:val="0067062B"/>
    <w:rsid w:val="006706BC"/>
    <w:rsid w:val="00670765"/>
    <w:rsid w:val="00670BAB"/>
    <w:rsid w:val="00670EB5"/>
    <w:rsid w:val="0067262C"/>
    <w:rsid w:val="00673D20"/>
    <w:rsid w:val="0067403D"/>
    <w:rsid w:val="00675C56"/>
    <w:rsid w:val="006775C7"/>
    <w:rsid w:val="006778EC"/>
    <w:rsid w:val="00677AB5"/>
    <w:rsid w:val="006810E5"/>
    <w:rsid w:val="00681AC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685E"/>
    <w:rsid w:val="006A6CFD"/>
    <w:rsid w:val="006B0C61"/>
    <w:rsid w:val="006B2980"/>
    <w:rsid w:val="006B2F4A"/>
    <w:rsid w:val="006B40B2"/>
    <w:rsid w:val="006B5F01"/>
    <w:rsid w:val="006B65FC"/>
    <w:rsid w:val="006C03FA"/>
    <w:rsid w:val="006C13E1"/>
    <w:rsid w:val="006C1A9C"/>
    <w:rsid w:val="006C1FA2"/>
    <w:rsid w:val="006C2EA5"/>
    <w:rsid w:val="006C3294"/>
    <w:rsid w:val="006C344F"/>
    <w:rsid w:val="006C37D2"/>
    <w:rsid w:val="006C38AD"/>
    <w:rsid w:val="006C439A"/>
    <w:rsid w:val="006C67AB"/>
    <w:rsid w:val="006C787E"/>
    <w:rsid w:val="006D2D06"/>
    <w:rsid w:val="006D3F65"/>
    <w:rsid w:val="006D470E"/>
    <w:rsid w:val="006D651F"/>
    <w:rsid w:val="006D67E1"/>
    <w:rsid w:val="006E26A5"/>
    <w:rsid w:val="006E3D1A"/>
    <w:rsid w:val="006F1E7B"/>
    <w:rsid w:val="006F218B"/>
    <w:rsid w:val="006F2798"/>
    <w:rsid w:val="006F2AD1"/>
    <w:rsid w:val="006F2B20"/>
    <w:rsid w:val="006F2EFC"/>
    <w:rsid w:val="006F4419"/>
    <w:rsid w:val="006F4B73"/>
    <w:rsid w:val="00700271"/>
    <w:rsid w:val="00700536"/>
    <w:rsid w:val="0070153B"/>
    <w:rsid w:val="00702CFD"/>
    <w:rsid w:val="007036C7"/>
    <w:rsid w:val="00703B0C"/>
    <w:rsid w:val="007040E5"/>
    <w:rsid w:val="00704F78"/>
    <w:rsid w:val="00705205"/>
    <w:rsid w:val="00706EDC"/>
    <w:rsid w:val="00711054"/>
    <w:rsid w:val="00713010"/>
    <w:rsid w:val="007143A4"/>
    <w:rsid w:val="0071461B"/>
    <w:rsid w:val="00714638"/>
    <w:rsid w:val="00714D5A"/>
    <w:rsid w:val="00716318"/>
    <w:rsid w:val="0071741C"/>
    <w:rsid w:val="007205E8"/>
    <w:rsid w:val="0072079D"/>
    <w:rsid w:val="00720A77"/>
    <w:rsid w:val="00720B19"/>
    <w:rsid w:val="007215B9"/>
    <w:rsid w:val="007230B7"/>
    <w:rsid w:val="0072477A"/>
    <w:rsid w:val="007254C3"/>
    <w:rsid w:val="00725FC3"/>
    <w:rsid w:val="007279DD"/>
    <w:rsid w:val="00727DA6"/>
    <w:rsid w:val="007311FE"/>
    <w:rsid w:val="007312F3"/>
    <w:rsid w:val="00734045"/>
    <w:rsid w:val="0073470A"/>
    <w:rsid w:val="007353C4"/>
    <w:rsid w:val="007369D7"/>
    <w:rsid w:val="007403C3"/>
    <w:rsid w:val="00740D4C"/>
    <w:rsid w:val="00743FA6"/>
    <w:rsid w:val="007474E9"/>
    <w:rsid w:val="00747862"/>
    <w:rsid w:val="00751902"/>
    <w:rsid w:val="00752702"/>
    <w:rsid w:val="00752B9D"/>
    <w:rsid w:val="0075561C"/>
    <w:rsid w:val="0075721E"/>
    <w:rsid w:val="007579EA"/>
    <w:rsid w:val="00757C21"/>
    <w:rsid w:val="00757F63"/>
    <w:rsid w:val="00760F90"/>
    <w:rsid w:val="007636AE"/>
    <w:rsid w:val="00763F68"/>
    <w:rsid w:val="00764B36"/>
    <w:rsid w:val="00764BD2"/>
    <w:rsid w:val="00767B52"/>
    <w:rsid w:val="00771775"/>
    <w:rsid w:val="0077372B"/>
    <w:rsid w:val="00775FC4"/>
    <w:rsid w:val="00776966"/>
    <w:rsid w:val="00777297"/>
    <w:rsid w:val="0077749C"/>
    <w:rsid w:val="00777695"/>
    <w:rsid w:val="0078171F"/>
    <w:rsid w:val="00782045"/>
    <w:rsid w:val="00782747"/>
    <w:rsid w:val="00783CF4"/>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1C59"/>
    <w:rsid w:val="007A461D"/>
    <w:rsid w:val="007A5AE4"/>
    <w:rsid w:val="007A6CEC"/>
    <w:rsid w:val="007B1A5C"/>
    <w:rsid w:val="007B27D8"/>
    <w:rsid w:val="007B300D"/>
    <w:rsid w:val="007B57E3"/>
    <w:rsid w:val="007B59E4"/>
    <w:rsid w:val="007B6271"/>
    <w:rsid w:val="007B6552"/>
    <w:rsid w:val="007B70DA"/>
    <w:rsid w:val="007B72BB"/>
    <w:rsid w:val="007B76C8"/>
    <w:rsid w:val="007C069D"/>
    <w:rsid w:val="007C201F"/>
    <w:rsid w:val="007C28F5"/>
    <w:rsid w:val="007C2F4E"/>
    <w:rsid w:val="007C3274"/>
    <w:rsid w:val="007C374E"/>
    <w:rsid w:val="007C6FC5"/>
    <w:rsid w:val="007C7A6A"/>
    <w:rsid w:val="007D21D1"/>
    <w:rsid w:val="007D46E6"/>
    <w:rsid w:val="007E28AC"/>
    <w:rsid w:val="007E5A09"/>
    <w:rsid w:val="007E68A9"/>
    <w:rsid w:val="007E7A38"/>
    <w:rsid w:val="007F1C17"/>
    <w:rsid w:val="007F2307"/>
    <w:rsid w:val="007F28E4"/>
    <w:rsid w:val="007F39AF"/>
    <w:rsid w:val="007F579C"/>
    <w:rsid w:val="007F5AEA"/>
    <w:rsid w:val="007F5DEF"/>
    <w:rsid w:val="007F6BF6"/>
    <w:rsid w:val="00800DF5"/>
    <w:rsid w:val="008041BD"/>
    <w:rsid w:val="00805393"/>
    <w:rsid w:val="00805759"/>
    <w:rsid w:val="0080648A"/>
    <w:rsid w:val="0080692C"/>
    <w:rsid w:val="00807F6A"/>
    <w:rsid w:val="00810C54"/>
    <w:rsid w:val="008111C0"/>
    <w:rsid w:val="0081547D"/>
    <w:rsid w:val="00820BEE"/>
    <w:rsid w:val="00820D45"/>
    <w:rsid w:val="00820DB3"/>
    <w:rsid w:val="0082159C"/>
    <w:rsid w:val="00821DED"/>
    <w:rsid w:val="00822368"/>
    <w:rsid w:val="008249F6"/>
    <w:rsid w:val="00825C7D"/>
    <w:rsid w:val="008264F7"/>
    <w:rsid w:val="00827A3F"/>
    <w:rsid w:val="00830EB6"/>
    <w:rsid w:val="0083306B"/>
    <w:rsid w:val="00835231"/>
    <w:rsid w:val="00840C2E"/>
    <w:rsid w:val="00840D3E"/>
    <w:rsid w:val="008420E8"/>
    <w:rsid w:val="00845733"/>
    <w:rsid w:val="00845C48"/>
    <w:rsid w:val="008509B7"/>
    <w:rsid w:val="00850E51"/>
    <w:rsid w:val="008554D7"/>
    <w:rsid w:val="008561FB"/>
    <w:rsid w:val="0085654A"/>
    <w:rsid w:val="00856A73"/>
    <w:rsid w:val="00860958"/>
    <w:rsid w:val="00861938"/>
    <w:rsid w:val="0086272A"/>
    <w:rsid w:val="00862BEE"/>
    <w:rsid w:val="00864F0A"/>
    <w:rsid w:val="00867107"/>
    <w:rsid w:val="0087193B"/>
    <w:rsid w:val="008720A2"/>
    <w:rsid w:val="00874643"/>
    <w:rsid w:val="00875F6A"/>
    <w:rsid w:val="00880366"/>
    <w:rsid w:val="00880B82"/>
    <w:rsid w:val="00882799"/>
    <w:rsid w:val="00882805"/>
    <w:rsid w:val="0088338F"/>
    <w:rsid w:val="00884239"/>
    <w:rsid w:val="00886FA2"/>
    <w:rsid w:val="0088715B"/>
    <w:rsid w:val="00891C5B"/>
    <w:rsid w:val="00892EAF"/>
    <w:rsid w:val="00893290"/>
    <w:rsid w:val="00893A08"/>
    <w:rsid w:val="00894444"/>
    <w:rsid w:val="00897808"/>
    <w:rsid w:val="00897A10"/>
    <w:rsid w:val="008A3A65"/>
    <w:rsid w:val="008A4C7D"/>
    <w:rsid w:val="008A4E45"/>
    <w:rsid w:val="008A57E6"/>
    <w:rsid w:val="008A65AB"/>
    <w:rsid w:val="008A6FEF"/>
    <w:rsid w:val="008B03D9"/>
    <w:rsid w:val="008B1D55"/>
    <w:rsid w:val="008B33FA"/>
    <w:rsid w:val="008B572D"/>
    <w:rsid w:val="008B6891"/>
    <w:rsid w:val="008B6B47"/>
    <w:rsid w:val="008C081F"/>
    <w:rsid w:val="008C21B1"/>
    <w:rsid w:val="008C7E9E"/>
    <w:rsid w:val="008D0394"/>
    <w:rsid w:val="008D24F2"/>
    <w:rsid w:val="008D3180"/>
    <w:rsid w:val="008D3636"/>
    <w:rsid w:val="008D4DB8"/>
    <w:rsid w:val="008D4ED0"/>
    <w:rsid w:val="008D6A0D"/>
    <w:rsid w:val="008E04C8"/>
    <w:rsid w:val="008E04FA"/>
    <w:rsid w:val="008E1513"/>
    <w:rsid w:val="008E1B46"/>
    <w:rsid w:val="008E37AC"/>
    <w:rsid w:val="008E5510"/>
    <w:rsid w:val="008E6B68"/>
    <w:rsid w:val="008E6FFB"/>
    <w:rsid w:val="008F09F8"/>
    <w:rsid w:val="008F1F43"/>
    <w:rsid w:val="008F4D85"/>
    <w:rsid w:val="008F74AE"/>
    <w:rsid w:val="009008FC"/>
    <w:rsid w:val="009010FF"/>
    <w:rsid w:val="0090167C"/>
    <w:rsid w:val="0090179D"/>
    <w:rsid w:val="00902B77"/>
    <w:rsid w:val="00903764"/>
    <w:rsid w:val="00904430"/>
    <w:rsid w:val="009067AC"/>
    <w:rsid w:val="00907EB6"/>
    <w:rsid w:val="00907F6F"/>
    <w:rsid w:val="009123B5"/>
    <w:rsid w:val="009135FE"/>
    <w:rsid w:val="00913BBA"/>
    <w:rsid w:val="00915397"/>
    <w:rsid w:val="0091539A"/>
    <w:rsid w:val="00915952"/>
    <w:rsid w:val="009208CC"/>
    <w:rsid w:val="00923169"/>
    <w:rsid w:val="00926AEA"/>
    <w:rsid w:val="009272D9"/>
    <w:rsid w:val="00927500"/>
    <w:rsid w:val="00931048"/>
    <w:rsid w:val="00931C93"/>
    <w:rsid w:val="009326B2"/>
    <w:rsid w:val="009343CA"/>
    <w:rsid w:val="009358A6"/>
    <w:rsid w:val="009363BE"/>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1C64"/>
    <w:rsid w:val="0095278D"/>
    <w:rsid w:val="00954841"/>
    <w:rsid w:val="00955435"/>
    <w:rsid w:val="00957012"/>
    <w:rsid w:val="0096157C"/>
    <w:rsid w:val="00962415"/>
    <w:rsid w:val="00962771"/>
    <w:rsid w:val="009649F0"/>
    <w:rsid w:val="009652B8"/>
    <w:rsid w:val="009660C7"/>
    <w:rsid w:val="00967897"/>
    <w:rsid w:val="00970C7C"/>
    <w:rsid w:val="00971399"/>
    <w:rsid w:val="0097215D"/>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3C1A"/>
    <w:rsid w:val="0099458D"/>
    <w:rsid w:val="009961BE"/>
    <w:rsid w:val="00996C17"/>
    <w:rsid w:val="009A0146"/>
    <w:rsid w:val="009A14D0"/>
    <w:rsid w:val="009A16BA"/>
    <w:rsid w:val="009A34B6"/>
    <w:rsid w:val="009A5034"/>
    <w:rsid w:val="009A76A0"/>
    <w:rsid w:val="009B2D8C"/>
    <w:rsid w:val="009B6A2E"/>
    <w:rsid w:val="009B6F66"/>
    <w:rsid w:val="009C2097"/>
    <w:rsid w:val="009C6EAA"/>
    <w:rsid w:val="009D22E0"/>
    <w:rsid w:val="009D2BB9"/>
    <w:rsid w:val="009D3223"/>
    <w:rsid w:val="009D364A"/>
    <w:rsid w:val="009D5D36"/>
    <w:rsid w:val="009D71B3"/>
    <w:rsid w:val="009D77FD"/>
    <w:rsid w:val="009E166C"/>
    <w:rsid w:val="009E1F03"/>
    <w:rsid w:val="009E1FC5"/>
    <w:rsid w:val="009E2962"/>
    <w:rsid w:val="009E5FB0"/>
    <w:rsid w:val="009E7BC8"/>
    <w:rsid w:val="009F034F"/>
    <w:rsid w:val="009F05F0"/>
    <w:rsid w:val="009F2B58"/>
    <w:rsid w:val="009F2D54"/>
    <w:rsid w:val="009F452B"/>
    <w:rsid w:val="009F4E04"/>
    <w:rsid w:val="009F50F4"/>
    <w:rsid w:val="009F727B"/>
    <w:rsid w:val="009F7564"/>
    <w:rsid w:val="009F7C41"/>
    <w:rsid w:val="009F7D5F"/>
    <w:rsid w:val="00A03226"/>
    <w:rsid w:val="00A035F5"/>
    <w:rsid w:val="00A06DC3"/>
    <w:rsid w:val="00A110CE"/>
    <w:rsid w:val="00A13216"/>
    <w:rsid w:val="00A1341E"/>
    <w:rsid w:val="00A15F5E"/>
    <w:rsid w:val="00A17B85"/>
    <w:rsid w:val="00A214DF"/>
    <w:rsid w:val="00A226BC"/>
    <w:rsid w:val="00A228E7"/>
    <w:rsid w:val="00A2364C"/>
    <w:rsid w:val="00A238FE"/>
    <w:rsid w:val="00A23FDF"/>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40BD"/>
    <w:rsid w:val="00A446EF"/>
    <w:rsid w:val="00A44774"/>
    <w:rsid w:val="00A4524E"/>
    <w:rsid w:val="00A452FD"/>
    <w:rsid w:val="00A45DAE"/>
    <w:rsid w:val="00A50F17"/>
    <w:rsid w:val="00A513AE"/>
    <w:rsid w:val="00A52D05"/>
    <w:rsid w:val="00A54A53"/>
    <w:rsid w:val="00A5585A"/>
    <w:rsid w:val="00A55B18"/>
    <w:rsid w:val="00A5693A"/>
    <w:rsid w:val="00A57048"/>
    <w:rsid w:val="00A61B3A"/>
    <w:rsid w:val="00A62F32"/>
    <w:rsid w:val="00A64E40"/>
    <w:rsid w:val="00A65BD1"/>
    <w:rsid w:val="00A664FE"/>
    <w:rsid w:val="00A67FC7"/>
    <w:rsid w:val="00A70ACE"/>
    <w:rsid w:val="00A7162A"/>
    <w:rsid w:val="00A73979"/>
    <w:rsid w:val="00A742BC"/>
    <w:rsid w:val="00A746BC"/>
    <w:rsid w:val="00A74EEF"/>
    <w:rsid w:val="00A75787"/>
    <w:rsid w:val="00A76B58"/>
    <w:rsid w:val="00A77065"/>
    <w:rsid w:val="00A8033B"/>
    <w:rsid w:val="00A80C94"/>
    <w:rsid w:val="00A82FF9"/>
    <w:rsid w:val="00A84DA1"/>
    <w:rsid w:val="00A85569"/>
    <w:rsid w:val="00A86374"/>
    <w:rsid w:val="00A9305A"/>
    <w:rsid w:val="00A9540B"/>
    <w:rsid w:val="00A96DD3"/>
    <w:rsid w:val="00AA051E"/>
    <w:rsid w:val="00AA1AAC"/>
    <w:rsid w:val="00AA2737"/>
    <w:rsid w:val="00AA6DF7"/>
    <w:rsid w:val="00AA74AA"/>
    <w:rsid w:val="00AA7FB9"/>
    <w:rsid w:val="00AB0884"/>
    <w:rsid w:val="00AB11F2"/>
    <w:rsid w:val="00AB1B15"/>
    <w:rsid w:val="00AB449E"/>
    <w:rsid w:val="00AB7B2F"/>
    <w:rsid w:val="00AC138B"/>
    <w:rsid w:val="00AC3BB6"/>
    <w:rsid w:val="00AC3E15"/>
    <w:rsid w:val="00AC4D69"/>
    <w:rsid w:val="00AC673A"/>
    <w:rsid w:val="00AC6E61"/>
    <w:rsid w:val="00AD167C"/>
    <w:rsid w:val="00AD208C"/>
    <w:rsid w:val="00AD2D65"/>
    <w:rsid w:val="00AD34A3"/>
    <w:rsid w:val="00AD3E72"/>
    <w:rsid w:val="00AD475F"/>
    <w:rsid w:val="00AD48B2"/>
    <w:rsid w:val="00AD5B92"/>
    <w:rsid w:val="00AD6853"/>
    <w:rsid w:val="00AE037D"/>
    <w:rsid w:val="00AE0D5B"/>
    <w:rsid w:val="00AE14B3"/>
    <w:rsid w:val="00AE2EE6"/>
    <w:rsid w:val="00AE325F"/>
    <w:rsid w:val="00AE6555"/>
    <w:rsid w:val="00AF0EBB"/>
    <w:rsid w:val="00AF0FDC"/>
    <w:rsid w:val="00AF2D1B"/>
    <w:rsid w:val="00AF4C0F"/>
    <w:rsid w:val="00B00BFE"/>
    <w:rsid w:val="00B0108B"/>
    <w:rsid w:val="00B01804"/>
    <w:rsid w:val="00B02E57"/>
    <w:rsid w:val="00B039D5"/>
    <w:rsid w:val="00B03E50"/>
    <w:rsid w:val="00B0411A"/>
    <w:rsid w:val="00B105B7"/>
    <w:rsid w:val="00B11A68"/>
    <w:rsid w:val="00B14F67"/>
    <w:rsid w:val="00B15043"/>
    <w:rsid w:val="00B17A4A"/>
    <w:rsid w:val="00B2060B"/>
    <w:rsid w:val="00B225B5"/>
    <w:rsid w:val="00B22B7F"/>
    <w:rsid w:val="00B22F64"/>
    <w:rsid w:val="00B232D6"/>
    <w:rsid w:val="00B23FBE"/>
    <w:rsid w:val="00B268FB"/>
    <w:rsid w:val="00B271C8"/>
    <w:rsid w:val="00B324F6"/>
    <w:rsid w:val="00B325E6"/>
    <w:rsid w:val="00B32D77"/>
    <w:rsid w:val="00B334DA"/>
    <w:rsid w:val="00B3527A"/>
    <w:rsid w:val="00B356DA"/>
    <w:rsid w:val="00B3674F"/>
    <w:rsid w:val="00B368E0"/>
    <w:rsid w:val="00B3734A"/>
    <w:rsid w:val="00B375A8"/>
    <w:rsid w:val="00B40001"/>
    <w:rsid w:val="00B40162"/>
    <w:rsid w:val="00B41F83"/>
    <w:rsid w:val="00B43213"/>
    <w:rsid w:val="00B4599E"/>
    <w:rsid w:val="00B46299"/>
    <w:rsid w:val="00B4741D"/>
    <w:rsid w:val="00B47966"/>
    <w:rsid w:val="00B5032F"/>
    <w:rsid w:val="00B51FEE"/>
    <w:rsid w:val="00B52B62"/>
    <w:rsid w:val="00B530D7"/>
    <w:rsid w:val="00B546C9"/>
    <w:rsid w:val="00B554E1"/>
    <w:rsid w:val="00B573FA"/>
    <w:rsid w:val="00B57DA2"/>
    <w:rsid w:val="00B60492"/>
    <w:rsid w:val="00B64AA6"/>
    <w:rsid w:val="00B64AAD"/>
    <w:rsid w:val="00B64E75"/>
    <w:rsid w:val="00B65A33"/>
    <w:rsid w:val="00B71C0A"/>
    <w:rsid w:val="00B71FB8"/>
    <w:rsid w:val="00B743E7"/>
    <w:rsid w:val="00B748E1"/>
    <w:rsid w:val="00B75E03"/>
    <w:rsid w:val="00B7680B"/>
    <w:rsid w:val="00B76FE5"/>
    <w:rsid w:val="00B77610"/>
    <w:rsid w:val="00B77DED"/>
    <w:rsid w:val="00B80360"/>
    <w:rsid w:val="00B812D1"/>
    <w:rsid w:val="00B820B3"/>
    <w:rsid w:val="00B8253A"/>
    <w:rsid w:val="00B828AB"/>
    <w:rsid w:val="00B82C98"/>
    <w:rsid w:val="00B83C9D"/>
    <w:rsid w:val="00B84B7A"/>
    <w:rsid w:val="00B85CD5"/>
    <w:rsid w:val="00B8703B"/>
    <w:rsid w:val="00B87BE6"/>
    <w:rsid w:val="00B87FFC"/>
    <w:rsid w:val="00B91CEE"/>
    <w:rsid w:val="00B92183"/>
    <w:rsid w:val="00B925BB"/>
    <w:rsid w:val="00B94A02"/>
    <w:rsid w:val="00BA04C6"/>
    <w:rsid w:val="00BA3A16"/>
    <w:rsid w:val="00BA6366"/>
    <w:rsid w:val="00BB1231"/>
    <w:rsid w:val="00BB1A17"/>
    <w:rsid w:val="00BB2387"/>
    <w:rsid w:val="00BB2708"/>
    <w:rsid w:val="00BB29A2"/>
    <w:rsid w:val="00BB3A87"/>
    <w:rsid w:val="00BB4794"/>
    <w:rsid w:val="00BB745D"/>
    <w:rsid w:val="00BB7E64"/>
    <w:rsid w:val="00BC1787"/>
    <w:rsid w:val="00BC252B"/>
    <w:rsid w:val="00BC29D3"/>
    <w:rsid w:val="00BC4B56"/>
    <w:rsid w:val="00BC529C"/>
    <w:rsid w:val="00BC5854"/>
    <w:rsid w:val="00BC6AEE"/>
    <w:rsid w:val="00BC726C"/>
    <w:rsid w:val="00BD0CA1"/>
    <w:rsid w:val="00BD5305"/>
    <w:rsid w:val="00BD724C"/>
    <w:rsid w:val="00BD73B6"/>
    <w:rsid w:val="00BD7B57"/>
    <w:rsid w:val="00BE083C"/>
    <w:rsid w:val="00BE0FAC"/>
    <w:rsid w:val="00BE2F02"/>
    <w:rsid w:val="00BE3B37"/>
    <w:rsid w:val="00BE438B"/>
    <w:rsid w:val="00BE601D"/>
    <w:rsid w:val="00BE61DE"/>
    <w:rsid w:val="00BE6D96"/>
    <w:rsid w:val="00BF466E"/>
    <w:rsid w:val="00BF6879"/>
    <w:rsid w:val="00BF6F35"/>
    <w:rsid w:val="00C00D34"/>
    <w:rsid w:val="00C01435"/>
    <w:rsid w:val="00C06DD1"/>
    <w:rsid w:val="00C10B64"/>
    <w:rsid w:val="00C14D1D"/>
    <w:rsid w:val="00C14DB9"/>
    <w:rsid w:val="00C161B7"/>
    <w:rsid w:val="00C17657"/>
    <w:rsid w:val="00C17A4E"/>
    <w:rsid w:val="00C17CCE"/>
    <w:rsid w:val="00C210A4"/>
    <w:rsid w:val="00C211B0"/>
    <w:rsid w:val="00C2181A"/>
    <w:rsid w:val="00C21A32"/>
    <w:rsid w:val="00C226F1"/>
    <w:rsid w:val="00C23109"/>
    <w:rsid w:val="00C24291"/>
    <w:rsid w:val="00C242BD"/>
    <w:rsid w:val="00C24CD1"/>
    <w:rsid w:val="00C26503"/>
    <w:rsid w:val="00C30333"/>
    <w:rsid w:val="00C3130E"/>
    <w:rsid w:val="00C3469F"/>
    <w:rsid w:val="00C34763"/>
    <w:rsid w:val="00C37442"/>
    <w:rsid w:val="00C37740"/>
    <w:rsid w:val="00C40516"/>
    <w:rsid w:val="00C40BB0"/>
    <w:rsid w:val="00C44E26"/>
    <w:rsid w:val="00C457FA"/>
    <w:rsid w:val="00C46433"/>
    <w:rsid w:val="00C47E1B"/>
    <w:rsid w:val="00C50EB1"/>
    <w:rsid w:val="00C5196C"/>
    <w:rsid w:val="00C519F2"/>
    <w:rsid w:val="00C52162"/>
    <w:rsid w:val="00C52974"/>
    <w:rsid w:val="00C52BC0"/>
    <w:rsid w:val="00C53EFA"/>
    <w:rsid w:val="00C54F38"/>
    <w:rsid w:val="00C5659F"/>
    <w:rsid w:val="00C5691E"/>
    <w:rsid w:val="00C569B6"/>
    <w:rsid w:val="00C56E00"/>
    <w:rsid w:val="00C56ECA"/>
    <w:rsid w:val="00C57D85"/>
    <w:rsid w:val="00C6026E"/>
    <w:rsid w:val="00C60CDA"/>
    <w:rsid w:val="00C610A9"/>
    <w:rsid w:val="00C62344"/>
    <w:rsid w:val="00C63444"/>
    <w:rsid w:val="00C64265"/>
    <w:rsid w:val="00C6486E"/>
    <w:rsid w:val="00C65417"/>
    <w:rsid w:val="00C65EB8"/>
    <w:rsid w:val="00C669BE"/>
    <w:rsid w:val="00C7162F"/>
    <w:rsid w:val="00C76272"/>
    <w:rsid w:val="00C77A79"/>
    <w:rsid w:val="00C8194A"/>
    <w:rsid w:val="00C83568"/>
    <w:rsid w:val="00C837DC"/>
    <w:rsid w:val="00C85582"/>
    <w:rsid w:val="00C85B99"/>
    <w:rsid w:val="00C86EF3"/>
    <w:rsid w:val="00C90CBA"/>
    <w:rsid w:val="00C90E5A"/>
    <w:rsid w:val="00C91765"/>
    <w:rsid w:val="00C92250"/>
    <w:rsid w:val="00C92653"/>
    <w:rsid w:val="00C94025"/>
    <w:rsid w:val="00C94054"/>
    <w:rsid w:val="00C94192"/>
    <w:rsid w:val="00C95420"/>
    <w:rsid w:val="00C955D8"/>
    <w:rsid w:val="00CA0FB1"/>
    <w:rsid w:val="00CA1D86"/>
    <w:rsid w:val="00CA2E50"/>
    <w:rsid w:val="00CA391E"/>
    <w:rsid w:val="00CA4787"/>
    <w:rsid w:val="00CA50B4"/>
    <w:rsid w:val="00CA6B51"/>
    <w:rsid w:val="00CA6E6E"/>
    <w:rsid w:val="00CA6F3C"/>
    <w:rsid w:val="00CB0983"/>
    <w:rsid w:val="00CB0D03"/>
    <w:rsid w:val="00CB240C"/>
    <w:rsid w:val="00CB250A"/>
    <w:rsid w:val="00CB4403"/>
    <w:rsid w:val="00CB5A17"/>
    <w:rsid w:val="00CC07CC"/>
    <w:rsid w:val="00CC124E"/>
    <w:rsid w:val="00CC1AF8"/>
    <w:rsid w:val="00CC29C2"/>
    <w:rsid w:val="00CC323B"/>
    <w:rsid w:val="00CC5490"/>
    <w:rsid w:val="00CC5F0F"/>
    <w:rsid w:val="00CC72CD"/>
    <w:rsid w:val="00CD00F3"/>
    <w:rsid w:val="00CD1367"/>
    <w:rsid w:val="00CD2104"/>
    <w:rsid w:val="00CD2B26"/>
    <w:rsid w:val="00CD3A29"/>
    <w:rsid w:val="00CD4262"/>
    <w:rsid w:val="00CD47DC"/>
    <w:rsid w:val="00CD5068"/>
    <w:rsid w:val="00CD750C"/>
    <w:rsid w:val="00CE09D5"/>
    <w:rsid w:val="00CE3EFB"/>
    <w:rsid w:val="00CE5B44"/>
    <w:rsid w:val="00CE5D0C"/>
    <w:rsid w:val="00CE7195"/>
    <w:rsid w:val="00CE7B84"/>
    <w:rsid w:val="00CF042D"/>
    <w:rsid w:val="00CF30E7"/>
    <w:rsid w:val="00CF43E0"/>
    <w:rsid w:val="00CF53EE"/>
    <w:rsid w:val="00CF5A80"/>
    <w:rsid w:val="00CF7A7E"/>
    <w:rsid w:val="00D011CF"/>
    <w:rsid w:val="00D047FA"/>
    <w:rsid w:val="00D05CF0"/>
    <w:rsid w:val="00D1374B"/>
    <w:rsid w:val="00D144FB"/>
    <w:rsid w:val="00D146CD"/>
    <w:rsid w:val="00D15AB4"/>
    <w:rsid w:val="00D15B30"/>
    <w:rsid w:val="00D15EDD"/>
    <w:rsid w:val="00D17311"/>
    <w:rsid w:val="00D173A7"/>
    <w:rsid w:val="00D20C49"/>
    <w:rsid w:val="00D26602"/>
    <w:rsid w:val="00D27BED"/>
    <w:rsid w:val="00D31ACD"/>
    <w:rsid w:val="00D337EC"/>
    <w:rsid w:val="00D33F0B"/>
    <w:rsid w:val="00D36BD0"/>
    <w:rsid w:val="00D40732"/>
    <w:rsid w:val="00D40BE9"/>
    <w:rsid w:val="00D40E8F"/>
    <w:rsid w:val="00D418E5"/>
    <w:rsid w:val="00D41A79"/>
    <w:rsid w:val="00D43ADD"/>
    <w:rsid w:val="00D46406"/>
    <w:rsid w:val="00D46CBA"/>
    <w:rsid w:val="00D46EB1"/>
    <w:rsid w:val="00D479CF"/>
    <w:rsid w:val="00D5060E"/>
    <w:rsid w:val="00D50FF3"/>
    <w:rsid w:val="00D515FE"/>
    <w:rsid w:val="00D5180B"/>
    <w:rsid w:val="00D52AA3"/>
    <w:rsid w:val="00D54FCC"/>
    <w:rsid w:val="00D55ABC"/>
    <w:rsid w:val="00D56567"/>
    <w:rsid w:val="00D56CE8"/>
    <w:rsid w:val="00D57A95"/>
    <w:rsid w:val="00D624DC"/>
    <w:rsid w:val="00D62EE9"/>
    <w:rsid w:val="00D631CA"/>
    <w:rsid w:val="00D6323F"/>
    <w:rsid w:val="00D632D4"/>
    <w:rsid w:val="00D63F13"/>
    <w:rsid w:val="00D65106"/>
    <w:rsid w:val="00D65DD4"/>
    <w:rsid w:val="00D7110B"/>
    <w:rsid w:val="00D7116E"/>
    <w:rsid w:val="00D718EA"/>
    <w:rsid w:val="00D72282"/>
    <w:rsid w:val="00D724E6"/>
    <w:rsid w:val="00D72F03"/>
    <w:rsid w:val="00D74EB6"/>
    <w:rsid w:val="00D75E9A"/>
    <w:rsid w:val="00D777EA"/>
    <w:rsid w:val="00D80CD4"/>
    <w:rsid w:val="00D8302C"/>
    <w:rsid w:val="00D83089"/>
    <w:rsid w:val="00D84504"/>
    <w:rsid w:val="00D8605A"/>
    <w:rsid w:val="00D86C41"/>
    <w:rsid w:val="00D86F03"/>
    <w:rsid w:val="00D9076E"/>
    <w:rsid w:val="00D90A4D"/>
    <w:rsid w:val="00D919D1"/>
    <w:rsid w:val="00D92552"/>
    <w:rsid w:val="00D93ABE"/>
    <w:rsid w:val="00D9443B"/>
    <w:rsid w:val="00D94508"/>
    <w:rsid w:val="00D950CA"/>
    <w:rsid w:val="00D95D00"/>
    <w:rsid w:val="00DA0013"/>
    <w:rsid w:val="00DA04D6"/>
    <w:rsid w:val="00DA1D41"/>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6BB4"/>
    <w:rsid w:val="00DC0204"/>
    <w:rsid w:val="00DC0805"/>
    <w:rsid w:val="00DC1A06"/>
    <w:rsid w:val="00DC2E56"/>
    <w:rsid w:val="00DC5856"/>
    <w:rsid w:val="00DC7B47"/>
    <w:rsid w:val="00DD16AA"/>
    <w:rsid w:val="00DD2FB1"/>
    <w:rsid w:val="00DD54D1"/>
    <w:rsid w:val="00DD5D96"/>
    <w:rsid w:val="00DD66E0"/>
    <w:rsid w:val="00DD757D"/>
    <w:rsid w:val="00DE3AD8"/>
    <w:rsid w:val="00DE41E5"/>
    <w:rsid w:val="00DE70D5"/>
    <w:rsid w:val="00DF155E"/>
    <w:rsid w:val="00DF1B53"/>
    <w:rsid w:val="00DF1DF2"/>
    <w:rsid w:val="00DF2CA6"/>
    <w:rsid w:val="00DF2D84"/>
    <w:rsid w:val="00DF422D"/>
    <w:rsid w:val="00DF42AC"/>
    <w:rsid w:val="00DF4C31"/>
    <w:rsid w:val="00E00582"/>
    <w:rsid w:val="00E00918"/>
    <w:rsid w:val="00E026CF"/>
    <w:rsid w:val="00E04C59"/>
    <w:rsid w:val="00E06694"/>
    <w:rsid w:val="00E079B7"/>
    <w:rsid w:val="00E13300"/>
    <w:rsid w:val="00E13A74"/>
    <w:rsid w:val="00E13EAC"/>
    <w:rsid w:val="00E167C6"/>
    <w:rsid w:val="00E17136"/>
    <w:rsid w:val="00E20C79"/>
    <w:rsid w:val="00E212B0"/>
    <w:rsid w:val="00E22643"/>
    <w:rsid w:val="00E22995"/>
    <w:rsid w:val="00E230D0"/>
    <w:rsid w:val="00E23F00"/>
    <w:rsid w:val="00E249AE"/>
    <w:rsid w:val="00E26A27"/>
    <w:rsid w:val="00E27E64"/>
    <w:rsid w:val="00E3047B"/>
    <w:rsid w:val="00E308C8"/>
    <w:rsid w:val="00E315F6"/>
    <w:rsid w:val="00E31ED8"/>
    <w:rsid w:val="00E32E35"/>
    <w:rsid w:val="00E33074"/>
    <w:rsid w:val="00E331ED"/>
    <w:rsid w:val="00E3341B"/>
    <w:rsid w:val="00E335FA"/>
    <w:rsid w:val="00E3547F"/>
    <w:rsid w:val="00E36368"/>
    <w:rsid w:val="00E36EFE"/>
    <w:rsid w:val="00E37219"/>
    <w:rsid w:val="00E40663"/>
    <w:rsid w:val="00E40E3A"/>
    <w:rsid w:val="00E42269"/>
    <w:rsid w:val="00E42A8B"/>
    <w:rsid w:val="00E42FD6"/>
    <w:rsid w:val="00E43CBA"/>
    <w:rsid w:val="00E43EE0"/>
    <w:rsid w:val="00E44002"/>
    <w:rsid w:val="00E4420F"/>
    <w:rsid w:val="00E44486"/>
    <w:rsid w:val="00E45744"/>
    <w:rsid w:val="00E47EF1"/>
    <w:rsid w:val="00E53012"/>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441D"/>
    <w:rsid w:val="00E85829"/>
    <w:rsid w:val="00E86161"/>
    <w:rsid w:val="00E8724A"/>
    <w:rsid w:val="00E874ED"/>
    <w:rsid w:val="00E878CA"/>
    <w:rsid w:val="00E905B6"/>
    <w:rsid w:val="00E9252E"/>
    <w:rsid w:val="00E92731"/>
    <w:rsid w:val="00E94EB8"/>
    <w:rsid w:val="00E957F5"/>
    <w:rsid w:val="00E96C77"/>
    <w:rsid w:val="00E96E15"/>
    <w:rsid w:val="00E97087"/>
    <w:rsid w:val="00E97265"/>
    <w:rsid w:val="00E97449"/>
    <w:rsid w:val="00E97C47"/>
    <w:rsid w:val="00EA01B4"/>
    <w:rsid w:val="00EA1526"/>
    <w:rsid w:val="00EA1A73"/>
    <w:rsid w:val="00EA1CFA"/>
    <w:rsid w:val="00EA20A4"/>
    <w:rsid w:val="00EA537C"/>
    <w:rsid w:val="00EA56A9"/>
    <w:rsid w:val="00EA6A31"/>
    <w:rsid w:val="00EA7873"/>
    <w:rsid w:val="00EB0051"/>
    <w:rsid w:val="00EB2240"/>
    <w:rsid w:val="00EB2FF7"/>
    <w:rsid w:val="00EB434E"/>
    <w:rsid w:val="00EB50F3"/>
    <w:rsid w:val="00EB56D3"/>
    <w:rsid w:val="00EB689E"/>
    <w:rsid w:val="00EB70B7"/>
    <w:rsid w:val="00EB7675"/>
    <w:rsid w:val="00EB78D2"/>
    <w:rsid w:val="00EC0020"/>
    <w:rsid w:val="00EC1E13"/>
    <w:rsid w:val="00EC1F46"/>
    <w:rsid w:val="00EC24F1"/>
    <w:rsid w:val="00EC36C9"/>
    <w:rsid w:val="00EC4044"/>
    <w:rsid w:val="00EC492E"/>
    <w:rsid w:val="00EC51BC"/>
    <w:rsid w:val="00EC5FB4"/>
    <w:rsid w:val="00EC628B"/>
    <w:rsid w:val="00EC6AC4"/>
    <w:rsid w:val="00ED040B"/>
    <w:rsid w:val="00ED0ADF"/>
    <w:rsid w:val="00ED2834"/>
    <w:rsid w:val="00ED2CC4"/>
    <w:rsid w:val="00ED37ED"/>
    <w:rsid w:val="00ED4FA3"/>
    <w:rsid w:val="00ED5038"/>
    <w:rsid w:val="00ED6655"/>
    <w:rsid w:val="00ED67B4"/>
    <w:rsid w:val="00EE05CF"/>
    <w:rsid w:val="00EE153D"/>
    <w:rsid w:val="00EE17E1"/>
    <w:rsid w:val="00EE247D"/>
    <w:rsid w:val="00EE42DC"/>
    <w:rsid w:val="00EE4473"/>
    <w:rsid w:val="00EE4B82"/>
    <w:rsid w:val="00EE5C89"/>
    <w:rsid w:val="00EF0F07"/>
    <w:rsid w:val="00EF7E18"/>
    <w:rsid w:val="00F02C1F"/>
    <w:rsid w:val="00F112B9"/>
    <w:rsid w:val="00F11812"/>
    <w:rsid w:val="00F11CEC"/>
    <w:rsid w:val="00F12D5F"/>
    <w:rsid w:val="00F17350"/>
    <w:rsid w:val="00F17DD9"/>
    <w:rsid w:val="00F205F9"/>
    <w:rsid w:val="00F210CC"/>
    <w:rsid w:val="00F21C5A"/>
    <w:rsid w:val="00F26455"/>
    <w:rsid w:val="00F26566"/>
    <w:rsid w:val="00F27818"/>
    <w:rsid w:val="00F302E7"/>
    <w:rsid w:val="00F31E5C"/>
    <w:rsid w:val="00F32082"/>
    <w:rsid w:val="00F320AE"/>
    <w:rsid w:val="00F33E3E"/>
    <w:rsid w:val="00F4121C"/>
    <w:rsid w:val="00F42085"/>
    <w:rsid w:val="00F42698"/>
    <w:rsid w:val="00F448AB"/>
    <w:rsid w:val="00F469D1"/>
    <w:rsid w:val="00F54009"/>
    <w:rsid w:val="00F553A2"/>
    <w:rsid w:val="00F5561C"/>
    <w:rsid w:val="00F55CF0"/>
    <w:rsid w:val="00F57930"/>
    <w:rsid w:val="00F60336"/>
    <w:rsid w:val="00F62350"/>
    <w:rsid w:val="00F62ECE"/>
    <w:rsid w:val="00F6471C"/>
    <w:rsid w:val="00F65D9E"/>
    <w:rsid w:val="00F67F60"/>
    <w:rsid w:val="00F72113"/>
    <w:rsid w:val="00F72174"/>
    <w:rsid w:val="00F73EC6"/>
    <w:rsid w:val="00F746B5"/>
    <w:rsid w:val="00F751CC"/>
    <w:rsid w:val="00F75B4B"/>
    <w:rsid w:val="00F76E1B"/>
    <w:rsid w:val="00F80685"/>
    <w:rsid w:val="00F8213B"/>
    <w:rsid w:val="00F8249F"/>
    <w:rsid w:val="00F82CC3"/>
    <w:rsid w:val="00F85728"/>
    <w:rsid w:val="00F8595A"/>
    <w:rsid w:val="00F87FA8"/>
    <w:rsid w:val="00F90263"/>
    <w:rsid w:val="00F910D0"/>
    <w:rsid w:val="00F91536"/>
    <w:rsid w:val="00F9188B"/>
    <w:rsid w:val="00F91C51"/>
    <w:rsid w:val="00F93F90"/>
    <w:rsid w:val="00F9421B"/>
    <w:rsid w:val="00F95082"/>
    <w:rsid w:val="00F951FF"/>
    <w:rsid w:val="00F95628"/>
    <w:rsid w:val="00F9752E"/>
    <w:rsid w:val="00FA01D2"/>
    <w:rsid w:val="00FA3B91"/>
    <w:rsid w:val="00FA3E99"/>
    <w:rsid w:val="00FA5054"/>
    <w:rsid w:val="00FA5703"/>
    <w:rsid w:val="00FA6025"/>
    <w:rsid w:val="00FA6405"/>
    <w:rsid w:val="00FA66E0"/>
    <w:rsid w:val="00FA6834"/>
    <w:rsid w:val="00FA69FD"/>
    <w:rsid w:val="00FB0060"/>
    <w:rsid w:val="00FB0A1B"/>
    <w:rsid w:val="00FB0F47"/>
    <w:rsid w:val="00FB1B49"/>
    <w:rsid w:val="00FB2351"/>
    <w:rsid w:val="00FB28AD"/>
    <w:rsid w:val="00FB2994"/>
    <w:rsid w:val="00FB2F82"/>
    <w:rsid w:val="00FB4A7C"/>
    <w:rsid w:val="00FB51DF"/>
    <w:rsid w:val="00FC1FD2"/>
    <w:rsid w:val="00FC305D"/>
    <w:rsid w:val="00FC6DEA"/>
    <w:rsid w:val="00FD0646"/>
    <w:rsid w:val="00FD1225"/>
    <w:rsid w:val="00FD2B60"/>
    <w:rsid w:val="00FD3470"/>
    <w:rsid w:val="00FD3CE2"/>
    <w:rsid w:val="00FD40B3"/>
    <w:rsid w:val="00FD5201"/>
    <w:rsid w:val="00FD591E"/>
    <w:rsid w:val="00FE08EE"/>
    <w:rsid w:val="00FE11F6"/>
    <w:rsid w:val="00FE1B56"/>
    <w:rsid w:val="00FE1FF1"/>
    <w:rsid w:val="00FE5383"/>
    <w:rsid w:val="00FE7838"/>
    <w:rsid w:val="00FF227C"/>
    <w:rsid w:val="00FF22FD"/>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1669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0" w:unhideWhenUsed="0" w:qFormat="1"/>
    <w:lsdException w:name="annotation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link w:val="RodapChar"/>
    <w:pPr>
      <w:tabs>
        <w:tab w:val="center" w:pos="4419"/>
        <w:tab w:val="right" w:pos="8838"/>
      </w:tabs>
    </w:pPr>
  </w:style>
  <w:style w:type="paragraph" w:styleId="Cabealho">
    <w:name w:val="header"/>
    <w:basedOn w:val="Normal"/>
    <w:link w:val="CabealhoChar"/>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customStyle="1" w:styleId="GridTableLight">
    <w:name w:val="Grid Table Light"/>
    <w:basedOn w:val="Tabelanormal"/>
    <w:uiPriority w:val="40"/>
    <w:rsid w:val="00561BAA"/>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RodapChar">
    <w:name w:val="Rodapé Char"/>
    <w:link w:val="Rodap"/>
    <w:rsid w:val="00971399"/>
    <w:rPr>
      <w:lang w:eastAsia="ar-SA"/>
    </w:rPr>
  </w:style>
  <w:style w:type="character" w:customStyle="1" w:styleId="CabealhoChar">
    <w:name w:val="Cabeçalho Char"/>
    <w:link w:val="Cabealho"/>
    <w:semiHidden/>
    <w:rsid w:val="00971399"/>
    <w:rPr>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0" w:unhideWhenUsed="0" w:qFormat="1"/>
    <w:lsdException w:name="annotation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link w:val="RodapChar"/>
    <w:pPr>
      <w:tabs>
        <w:tab w:val="center" w:pos="4419"/>
        <w:tab w:val="right" w:pos="8838"/>
      </w:tabs>
    </w:pPr>
  </w:style>
  <w:style w:type="paragraph" w:styleId="Cabealho">
    <w:name w:val="header"/>
    <w:basedOn w:val="Normal"/>
    <w:link w:val="CabealhoChar"/>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customStyle="1" w:styleId="GridTableLight">
    <w:name w:val="Grid Table Light"/>
    <w:basedOn w:val="Tabelanormal"/>
    <w:uiPriority w:val="40"/>
    <w:rsid w:val="00561BAA"/>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RodapChar">
    <w:name w:val="Rodapé Char"/>
    <w:link w:val="Rodap"/>
    <w:rsid w:val="00971399"/>
    <w:rPr>
      <w:lang w:eastAsia="ar-SA"/>
    </w:rPr>
  </w:style>
  <w:style w:type="character" w:customStyle="1" w:styleId="CabealhoChar">
    <w:name w:val="Cabeçalho Char"/>
    <w:link w:val="Cabealho"/>
    <w:semiHidden/>
    <w:rsid w:val="00971399"/>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65984302">
      <w:bodyDiv w:val="1"/>
      <w:marLeft w:val="0"/>
      <w:marRight w:val="0"/>
      <w:marTop w:val="0"/>
      <w:marBottom w:val="0"/>
      <w:divBdr>
        <w:top w:val="none" w:sz="0" w:space="0" w:color="auto"/>
        <w:left w:val="none" w:sz="0" w:space="0" w:color="auto"/>
        <w:bottom w:val="none" w:sz="0" w:space="0" w:color="auto"/>
        <w:right w:val="none" w:sz="0" w:space="0" w:color="auto"/>
      </w:divBdr>
      <w:divsChild>
        <w:div w:id="387723505">
          <w:marLeft w:val="0"/>
          <w:marRight w:val="0"/>
          <w:marTop w:val="0"/>
          <w:marBottom w:val="0"/>
          <w:divBdr>
            <w:top w:val="none" w:sz="0" w:space="0" w:color="auto"/>
            <w:left w:val="none" w:sz="0" w:space="0" w:color="auto"/>
            <w:bottom w:val="none" w:sz="0" w:space="0" w:color="auto"/>
            <w:right w:val="none" w:sz="0" w:space="0" w:color="auto"/>
          </w:divBdr>
          <w:divsChild>
            <w:div w:id="50143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69885536">
      <w:bodyDiv w:val="1"/>
      <w:marLeft w:val="0"/>
      <w:marRight w:val="0"/>
      <w:marTop w:val="0"/>
      <w:marBottom w:val="0"/>
      <w:divBdr>
        <w:top w:val="none" w:sz="0" w:space="0" w:color="auto"/>
        <w:left w:val="none" w:sz="0" w:space="0" w:color="auto"/>
        <w:bottom w:val="none" w:sz="0" w:space="0" w:color="auto"/>
        <w:right w:val="none" w:sz="0" w:space="0" w:color="auto"/>
      </w:divBdr>
      <w:divsChild>
        <w:div w:id="964233575">
          <w:marLeft w:val="0"/>
          <w:marRight w:val="0"/>
          <w:marTop w:val="0"/>
          <w:marBottom w:val="0"/>
          <w:divBdr>
            <w:top w:val="none" w:sz="0" w:space="0" w:color="auto"/>
            <w:left w:val="none" w:sz="0" w:space="0" w:color="auto"/>
            <w:bottom w:val="none" w:sz="0" w:space="0" w:color="auto"/>
            <w:right w:val="none" w:sz="0" w:space="0" w:color="auto"/>
          </w:divBdr>
          <w:divsChild>
            <w:div w:id="191798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68506372">
      <w:bodyDiv w:val="1"/>
      <w:marLeft w:val="0"/>
      <w:marRight w:val="0"/>
      <w:marTop w:val="0"/>
      <w:marBottom w:val="0"/>
      <w:divBdr>
        <w:top w:val="none" w:sz="0" w:space="0" w:color="auto"/>
        <w:left w:val="none" w:sz="0" w:space="0" w:color="auto"/>
        <w:bottom w:val="none" w:sz="0" w:space="0" w:color="auto"/>
        <w:right w:val="none" w:sz="0" w:space="0" w:color="auto"/>
      </w:divBdr>
      <w:divsChild>
        <w:div w:id="1414351240">
          <w:marLeft w:val="0"/>
          <w:marRight w:val="0"/>
          <w:marTop w:val="0"/>
          <w:marBottom w:val="0"/>
          <w:divBdr>
            <w:top w:val="none" w:sz="0" w:space="0" w:color="auto"/>
            <w:left w:val="none" w:sz="0" w:space="0" w:color="auto"/>
            <w:bottom w:val="none" w:sz="0" w:space="0" w:color="auto"/>
            <w:right w:val="none" w:sz="0" w:space="0" w:color="auto"/>
          </w:divBdr>
          <w:divsChild>
            <w:div w:id="148635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1-2014/2013/lei/l12846.htm" TargetMode="External"/><Relationship Id="rId18" Type="http://schemas.openxmlformats.org/officeDocument/2006/relationships/header" Target="header3.xml"/><Relationship Id="rId26" Type="http://schemas.openxmlformats.org/officeDocument/2006/relationships/hyperlink" Target="https://www.gov.br/dnit/pt-br/assuntos/planejamento-e-pesquisa/ipr/coletanea-de-normas/coletanea-de-normas/especificacao-de-servico-es/dnit_108_2009_es-1.pdf" TargetMode="External"/><Relationship Id="rId39" Type="http://schemas.openxmlformats.org/officeDocument/2006/relationships/image" Target="media/image4.wmf"/><Relationship Id="rId21" Type="http://schemas.openxmlformats.org/officeDocument/2006/relationships/hyperlink" Target="https://www.gov.br/dnit/pt-br/assuntos/planejamento-e-pesquisa/ipr/coletanea-de-normas/coletanea-de-normas/especificacao-de-servico-es" TargetMode="External"/><Relationship Id="rId34" Type="http://schemas.openxmlformats.org/officeDocument/2006/relationships/hyperlink" Target="https://www.gov.br/dnit/pt-br/assuntos/planejamento-e-pesquisa/ipr/coletanea-de-normas/coletanea-de-normas/especificacao-de-servico-es/dnit_145_2012_es.pdf" TargetMode="External"/><Relationship Id="rId42" Type="http://schemas.openxmlformats.org/officeDocument/2006/relationships/hyperlink" Target="https://www.ingadigital.com.br/transparencia/?id_cliente=11996&amp;sessao=b0546033683mb0" TargetMode="Externa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gov.br/dnit/pt-br/assuntos/planejamento-e-pesquisa/ipr/coletanea-de-normas/coletanea-de-normas/especificacao-de-servico-es/dnit_139_2010_es-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gov.br/dnit/pt-br/assuntos/planejamento-e-pesquisa/ipr/coletanea-de-normas/coletanea-de-normas/especificacao-de-servico-es/dnit_106_2009_es-1.pdf" TargetMode="External"/><Relationship Id="rId32" Type="http://schemas.openxmlformats.org/officeDocument/2006/relationships/hyperlink" Target="https://www.gov.br/dnit/pt-br/assuntos/planejamento-e-pesquisa/ipr/coletanea-de-normas/coletanea-de-normas/especificacao-de-servico-es/dnit_143_2022_es.pdf" TargetMode="External"/><Relationship Id="rId37" Type="http://schemas.openxmlformats.org/officeDocument/2006/relationships/hyperlink" Target="https://www.gov.br/dnit/pt-br/assuntos/planejamento-e-pesquisa/ipr/coletanea-de-normas/coletanea-de-normas/especificacao-de-servico-es/dnit_148_2012_es.pdf" TargetMode="External"/><Relationship Id="rId40" Type="http://schemas.openxmlformats.org/officeDocument/2006/relationships/hyperlink" Target="https://www.ingadigital.com.br/transparencia/?id_cliente=11996&amp;sessao=b0546033683mb0"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gov.br/dnit/pt-br/assuntos/planejamento-e-pesquisa/ipr/coletanea-de-normas/coletanea-de-normas/especificacao-de-servico-es/dnit_104_2009_es-1.pdf" TargetMode="External"/><Relationship Id="rId28" Type="http://schemas.openxmlformats.org/officeDocument/2006/relationships/hyperlink" Target="https://www.gov.br/dnit/pt-br/assuntos/planejamento-e-pesquisa/ipr/coletanea-de-normas/coletanea-de-normas/especificacao-de-servico-es/dnit_138_2010_es-1.pdf" TargetMode="External"/><Relationship Id="rId36" Type="http://schemas.openxmlformats.org/officeDocument/2006/relationships/hyperlink" Target="https://www.gov.br/dnit/pt-br/assuntos/planejamento-e-pesquisa/ipr/coletanea-de-normas/coletanea-de-normas/especificacao-de-servico-es/dnit_147_2012_es.pdf" TargetMode="External"/><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gov.br/dnit/pt-br/assuntos/planejamento-e-pesquisa/ipr/coletanea-de-normas/coletanea-de-normas/especificacao-de-servico-es/dnit_142_2022_es-2.pdf" TargetMode="External"/><Relationship Id="rId44" Type="http://schemas.openxmlformats.org/officeDocument/2006/relationships/hyperlink" Target="https://paranainterativo.pr.gov.br/placa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www.gov.br/dnit/pt-br/assuntos/planejamento-e-pesquisa/ipr/coletanea-de-normas/coletanea-de-normas/especificacao-de-servico-es/dnit_031_2024_es.pdf" TargetMode="External"/><Relationship Id="rId27" Type="http://schemas.openxmlformats.org/officeDocument/2006/relationships/hyperlink" Target="https://www.gov.br/dnit/pt-br/assuntos/planejamento-e-pesquisa/ipr/coletanea-de-normas/coletanea-de-normas/especificacao-de-servico-es/dnit_137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6_2012_es.pdf" TargetMode="External"/><Relationship Id="rId43" Type="http://schemas.openxmlformats.org/officeDocument/2006/relationships/hyperlink" Target="https://www.ingadigital.com.br/transparencia/?id_cliente=11996&amp;sessao=b0546033683mb0"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yperlink" Target="https://www.portaltransparencia.gov.br/sancoes/ceis" TargetMode="External"/><Relationship Id="rId17" Type="http://schemas.openxmlformats.org/officeDocument/2006/relationships/footer" Target="footer2.xml"/><Relationship Id="rId25" Type="http://schemas.openxmlformats.org/officeDocument/2006/relationships/hyperlink" Target="https://www.gov.br/dnit/pt-br/assuntos/planejamento-e-pesquisa/ipr/coletanea-de-normas/coletanea-de-normas/especificacao-de-servico-es/dnit_107_2009_es-1.pdf" TargetMode="External"/><Relationship Id="rId33" Type="http://schemas.openxmlformats.org/officeDocument/2006/relationships/hyperlink" Target="https://www.gov.br/dnit/pt-br/assuntos/planejamento-e-pesquisa/ipr/coletanea-de-normas/coletanea-de-normas/especificacao-de-servico-es/dnit_144_2014_es.pdf" TargetMode="External"/><Relationship Id="rId38" Type="http://schemas.openxmlformats.org/officeDocument/2006/relationships/hyperlink" Target="https://www.gov.br/dnit/pt-br/assuntos/planejamento-e-pesquisa/ipr/coletanea-de-normas/coletanea-de-normas/especificacao-de-servico-es/dnit_153_2010_es-1.pdf" TargetMode="External"/><Relationship Id="rId46" Type="http://schemas.openxmlformats.org/officeDocument/2006/relationships/theme" Target="theme/theme1.xml"/><Relationship Id="rId20" Type="http://schemas.openxmlformats.org/officeDocument/2006/relationships/image" Target="media/image3.png"/><Relationship Id="rId41" Type="http://schemas.openxmlformats.org/officeDocument/2006/relationships/hyperlink" Target="https://www.ingadigital.com.br/transparencia/?id_cliente=11996&amp;sessao=b0546033683mb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3.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4.xml><?xml version="1.0" encoding="utf-8"?>
<ds:datastoreItem xmlns:ds="http://schemas.openxmlformats.org/officeDocument/2006/customXml" ds:itemID="{BCECF9FE-9D43-4174-9401-AF0F0FA0A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62</Pages>
  <Words>24151</Words>
  <Characters>130418</Characters>
  <Application>Microsoft Office Word</Application>
  <DocSecurity>0</DocSecurity>
  <Lines>1086</Lines>
  <Paragraphs>308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154261</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creator>luciano</dc:creator>
  <cp:lastModifiedBy>User</cp:lastModifiedBy>
  <cp:revision>373</cp:revision>
  <cp:lastPrinted>2023-10-09T15:21:00Z</cp:lastPrinted>
  <dcterms:created xsi:type="dcterms:W3CDTF">2026-03-25T19:47:00Z</dcterms:created>
  <dcterms:modified xsi:type="dcterms:W3CDTF">2026-05-25T16:43:00Z</dcterms:modified>
</cp:coreProperties>
</file>