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49" w:type="dxa"/>
        <w:tblLayout w:type="fixed"/>
        <w:tblCellMar>
          <w:left w:w="113" w:type="dxa"/>
          <w:right w:w="113" w:type="dxa"/>
        </w:tblCellMar>
        <w:tblLook w:val="04A0" w:firstRow="1" w:lastRow="0" w:firstColumn="1" w:lastColumn="0" w:noHBand="0" w:noVBand="1"/>
      </w:tblPr>
      <w:tblGrid>
        <w:gridCol w:w="9049"/>
      </w:tblGrid>
      <w:tr w:rsidR="000A0A4A" w:rsidRPr="000A0A4A" w14:paraId="2AB0B3A1" w14:textId="77777777" w:rsidTr="00E34209">
        <w:trPr>
          <w:cantSplit/>
          <w:trHeight w:val="702"/>
        </w:trPr>
        <w:tc>
          <w:tcPr>
            <w:tcW w:w="9049" w:type="dxa"/>
            <w:tcBorders>
              <w:top w:val="single" w:sz="18" w:space="0" w:color="auto"/>
              <w:left w:val="single" w:sz="18" w:space="0" w:color="auto"/>
              <w:bottom w:val="single" w:sz="18" w:space="0" w:color="auto"/>
              <w:right w:val="single" w:sz="18" w:space="0" w:color="auto"/>
            </w:tcBorders>
            <w:vAlign w:val="center"/>
            <w:hideMark/>
          </w:tcPr>
          <w:p w14:paraId="3F90A257" w14:textId="469BA881" w:rsidR="007E1D5A" w:rsidRPr="000A0A4A" w:rsidRDefault="007E1D5A" w:rsidP="000A0A4A">
            <w:pPr>
              <w:pStyle w:val="Standard"/>
              <w:shd w:val="clear" w:color="auto" w:fill="FFFFFF"/>
              <w:tabs>
                <w:tab w:val="left" w:pos="284"/>
                <w:tab w:val="left" w:pos="4395"/>
              </w:tabs>
              <w:jc w:val="center"/>
              <w:rPr>
                <w:rFonts w:ascii="Aptos" w:hAnsi="Aptos" w:cstheme="minorHAnsi"/>
                <w:b/>
                <w:color w:val="000000" w:themeColor="text1"/>
                <w:sz w:val="22"/>
                <w:szCs w:val="22"/>
              </w:rPr>
            </w:pPr>
            <w:r w:rsidRPr="000A0A4A">
              <w:rPr>
                <w:rStyle w:val="Forte"/>
                <w:rFonts w:ascii="Aptos" w:hAnsi="Aptos" w:cstheme="minorHAnsi"/>
                <w:color w:val="000000" w:themeColor="text1"/>
                <w:sz w:val="22"/>
                <w:szCs w:val="22"/>
                <w:u w:val="single"/>
              </w:rPr>
              <w:t>LICITAÇÃO AMPLA CONCORRÊNCIA</w:t>
            </w:r>
          </w:p>
        </w:tc>
      </w:tr>
      <w:tr w:rsidR="000A0A4A" w:rsidRPr="000A0A4A" w14:paraId="49C9A181" w14:textId="77777777" w:rsidTr="00E34209">
        <w:trPr>
          <w:cantSplit/>
          <w:trHeight w:val="702"/>
        </w:trPr>
        <w:tc>
          <w:tcPr>
            <w:tcW w:w="9049" w:type="dxa"/>
            <w:tcBorders>
              <w:top w:val="single" w:sz="18" w:space="0" w:color="auto"/>
              <w:left w:val="single" w:sz="18" w:space="0" w:color="auto"/>
              <w:bottom w:val="single" w:sz="18" w:space="0" w:color="auto"/>
              <w:right w:val="single" w:sz="18" w:space="0" w:color="auto"/>
            </w:tcBorders>
            <w:vAlign w:val="center"/>
            <w:hideMark/>
          </w:tcPr>
          <w:p w14:paraId="57E80107" w14:textId="361627F9" w:rsidR="007E1D5A" w:rsidRPr="000A0A4A" w:rsidRDefault="007E1D5A" w:rsidP="000A0A4A">
            <w:pPr>
              <w:pStyle w:val="Standard"/>
              <w:shd w:val="clear" w:color="auto" w:fill="FFFFFF"/>
              <w:tabs>
                <w:tab w:val="left" w:pos="284"/>
                <w:tab w:val="left" w:pos="4395"/>
              </w:tabs>
              <w:jc w:val="center"/>
              <w:rPr>
                <w:rFonts w:ascii="Aptos" w:hAnsi="Aptos" w:cstheme="minorHAnsi"/>
                <w:b/>
                <w:color w:val="000000" w:themeColor="text1"/>
                <w:sz w:val="22"/>
                <w:szCs w:val="22"/>
              </w:rPr>
            </w:pPr>
            <w:r w:rsidRPr="000A0A4A">
              <w:rPr>
                <w:rFonts w:ascii="Aptos" w:hAnsi="Aptos" w:cstheme="minorHAnsi"/>
                <w:b/>
                <w:color w:val="000000" w:themeColor="text1"/>
                <w:sz w:val="22"/>
                <w:szCs w:val="22"/>
              </w:rPr>
              <w:t>EDITAL DE PREGÃO (ELETRÔNICO) N° 0</w:t>
            </w:r>
            <w:r w:rsidR="000A0A4A" w:rsidRPr="000A0A4A">
              <w:rPr>
                <w:rFonts w:ascii="Aptos" w:hAnsi="Aptos" w:cstheme="minorHAnsi"/>
                <w:b/>
                <w:color w:val="000000" w:themeColor="text1"/>
                <w:sz w:val="22"/>
                <w:szCs w:val="22"/>
              </w:rPr>
              <w:t>63</w:t>
            </w:r>
            <w:r w:rsidRPr="000A0A4A">
              <w:rPr>
                <w:rFonts w:ascii="Aptos" w:hAnsi="Aptos" w:cstheme="minorHAnsi"/>
                <w:b/>
                <w:color w:val="000000" w:themeColor="text1"/>
                <w:sz w:val="22"/>
                <w:szCs w:val="22"/>
              </w:rPr>
              <w:t>/2025</w:t>
            </w:r>
          </w:p>
          <w:p w14:paraId="7A7C45B4" w14:textId="4A22446D" w:rsidR="007E1D5A" w:rsidRPr="000A0A4A" w:rsidRDefault="007E1D5A" w:rsidP="000A0A4A">
            <w:pPr>
              <w:pStyle w:val="Standard"/>
              <w:shd w:val="clear" w:color="auto" w:fill="FFFFFF"/>
              <w:tabs>
                <w:tab w:val="left" w:pos="284"/>
                <w:tab w:val="left" w:pos="4395"/>
              </w:tabs>
              <w:jc w:val="center"/>
              <w:rPr>
                <w:rFonts w:ascii="Aptos" w:hAnsi="Aptos" w:cstheme="minorHAnsi"/>
                <w:b/>
                <w:color w:val="000000" w:themeColor="text1"/>
                <w:sz w:val="22"/>
                <w:szCs w:val="22"/>
              </w:rPr>
            </w:pPr>
            <w:r w:rsidRPr="000A0A4A">
              <w:rPr>
                <w:rFonts w:ascii="Aptos" w:hAnsi="Aptos" w:cstheme="minorHAnsi"/>
                <w:b/>
                <w:color w:val="000000" w:themeColor="text1"/>
                <w:sz w:val="22"/>
                <w:szCs w:val="22"/>
              </w:rPr>
              <w:t>900</w:t>
            </w:r>
            <w:r w:rsidR="000A0A4A" w:rsidRPr="000A0A4A">
              <w:rPr>
                <w:rFonts w:ascii="Aptos" w:hAnsi="Aptos" w:cstheme="minorHAnsi"/>
                <w:b/>
                <w:color w:val="000000" w:themeColor="text1"/>
                <w:sz w:val="22"/>
                <w:szCs w:val="22"/>
              </w:rPr>
              <w:t>63</w:t>
            </w:r>
            <w:r w:rsidRPr="000A0A4A">
              <w:rPr>
                <w:rFonts w:ascii="Aptos" w:hAnsi="Aptos" w:cstheme="minorHAnsi"/>
                <w:b/>
                <w:color w:val="000000" w:themeColor="text1"/>
                <w:sz w:val="22"/>
                <w:szCs w:val="22"/>
              </w:rPr>
              <w:t>/2025</w:t>
            </w:r>
          </w:p>
          <w:p w14:paraId="0C8AF445" w14:textId="33C8C4C4" w:rsidR="007E1D5A" w:rsidRPr="000A0A4A" w:rsidRDefault="007E1D5A" w:rsidP="000A0A4A">
            <w:pPr>
              <w:pStyle w:val="Standard"/>
              <w:shd w:val="clear" w:color="auto" w:fill="FFFFFF"/>
              <w:tabs>
                <w:tab w:val="left" w:pos="284"/>
                <w:tab w:val="left" w:pos="4395"/>
              </w:tabs>
              <w:jc w:val="center"/>
              <w:rPr>
                <w:rFonts w:ascii="Aptos" w:hAnsi="Aptos" w:cstheme="minorHAnsi"/>
                <w:b/>
                <w:color w:val="000000" w:themeColor="text1"/>
                <w:sz w:val="22"/>
                <w:szCs w:val="22"/>
              </w:rPr>
            </w:pPr>
            <w:r w:rsidRPr="000A0A4A">
              <w:rPr>
                <w:rFonts w:ascii="Aptos" w:hAnsi="Aptos" w:cstheme="minorHAnsi"/>
                <w:b/>
                <w:color w:val="000000" w:themeColor="text1"/>
                <w:sz w:val="22"/>
                <w:szCs w:val="22"/>
              </w:rPr>
              <w:t xml:space="preserve">PROCESSO ADMINISTRATIVO N° </w:t>
            </w:r>
            <w:r w:rsidR="00815311" w:rsidRPr="00DA7E9B">
              <w:rPr>
                <w:rFonts w:ascii="Aptos" w:hAnsi="Aptos" w:cstheme="minorHAnsi"/>
                <w:b/>
                <w:color w:val="000000" w:themeColor="text1"/>
                <w:sz w:val="22"/>
                <w:szCs w:val="22"/>
              </w:rPr>
              <w:t>1</w:t>
            </w:r>
            <w:r w:rsidR="00DA7E9B" w:rsidRPr="00DA7E9B">
              <w:rPr>
                <w:rFonts w:ascii="Aptos" w:hAnsi="Aptos" w:cstheme="minorHAnsi"/>
                <w:b/>
                <w:color w:val="000000" w:themeColor="text1"/>
                <w:sz w:val="22"/>
                <w:szCs w:val="22"/>
              </w:rPr>
              <w:t>3</w:t>
            </w:r>
            <w:r w:rsidR="00FA3566" w:rsidRPr="00DA7E9B">
              <w:rPr>
                <w:rFonts w:ascii="Aptos" w:hAnsi="Aptos" w:cstheme="minorHAnsi"/>
                <w:b/>
                <w:color w:val="000000" w:themeColor="text1"/>
                <w:sz w:val="22"/>
                <w:szCs w:val="22"/>
              </w:rPr>
              <w:t>1</w:t>
            </w:r>
            <w:r w:rsidRPr="00DA7E9B">
              <w:rPr>
                <w:rFonts w:ascii="Aptos" w:hAnsi="Aptos" w:cstheme="minorHAnsi"/>
                <w:b/>
                <w:color w:val="000000" w:themeColor="text1"/>
                <w:sz w:val="22"/>
                <w:szCs w:val="22"/>
              </w:rPr>
              <w:t>/2025</w:t>
            </w:r>
          </w:p>
        </w:tc>
      </w:tr>
      <w:tr w:rsidR="000A0A4A" w:rsidRPr="000A0A4A" w14:paraId="7A2CB908" w14:textId="77777777" w:rsidTr="00E34209">
        <w:trPr>
          <w:cantSplit/>
          <w:trHeight w:val="702"/>
        </w:trPr>
        <w:tc>
          <w:tcPr>
            <w:tcW w:w="9049" w:type="dxa"/>
            <w:tcBorders>
              <w:top w:val="single" w:sz="18" w:space="0" w:color="auto"/>
              <w:left w:val="single" w:sz="18" w:space="0" w:color="auto"/>
              <w:bottom w:val="single" w:sz="18" w:space="0" w:color="auto"/>
              <w:right w:val="single" w:sz="18" w:space="0" w:color="auto"/>
            </w:tcBorders>
            <w:vAlign w:val="center"/>
          </w:tcPr>
          <w:p w14:paraId="27E43E09" w14:textId="07C7E773" w:rsidR="007E1D5A" w:rsidRPr="000A0A4A" w:rsidRDefault="007E1D5A" w:rsidP="000A0A4A">
            <w:pPr>
              <w:pStyle w:val="Standard"/>
              <w:shd w:val="clear" w:color="auto" w:fill="FFFFFF"/>
              <w:tabs>
                <w:tab w:val="left" w:pos="284"/>
                <w:tab w:val="left" w:pos="4395"/>
              </w:tabs>
              <w:jc w:val="center"/>
              <w:rPr>
                <w:rFonts w:ascii="Aptos" w:hAnsi="Aptos" w:cstheme="minorHAnsi"/>
                <w:b/>
                <w:color w:val="000000" w:themeColor="text1"/>
                <w:sz w:val="22"/>
                <w:szCs w:val="22"/>
              </w:rPr>
            </w:pPr>
            <w:r w:rsidRPr="000A0A4A">
              <w:rPr>
                <w:rFonts w:ascii="Aptos" w:hAnsi="Aptos" w:cstheme="minorHAnsi"/>
                <w:b/>
                <w:color w:val="000000" w:themeColor="text1"/>
                <w:sz w:val="22"/>
                <w:szCs w:val="22"/>
              </w:rPr>
              <w:t xml:space="preserve">ACOLHIMENTO DAS PROPOSTAS: Até às 08:30 HORAS min do dia </w:t>
            </w:r>
            <w:r w:rsidR="00FA3566" w:rsidRPr="003457F3">
              <w:rPr>
                <w:rFonts w:ascii="Aptos" w:hAnsi="Aptos" w:cstheme="minorHAnsi"/>
                <w:b/>
                <w:color w:val="000000" w:themeColor="text1"/>
                <w:sz w:val="22"/>
                <w:szCs w:val="22"/>
              </w:rPr>
              <w:t>1</w:t>
            </w:r>
            <w:r w:rsidR="003457F3" w:rsidRPr="003457F3">
              <w:rPr>
                <w:rFonts w:ascii="Aptos" w:hAnsi="Aptos" w:cstheme="minorHAnsi"/>
                <w:b/>
                <w:color w:val="000000" w:themeColor="text1"/>
                <w:sz w:val="22"/>
                <w:szCs w:val="22"/>
              </w:rPr>
              <w:t>0</w:t>
            </w:r>
            <w:r w:rsidRPr="003457F3">
              <w:rPr>
                <w:rFonts w:ascii="Aptos" w:hAnsi="Aptos" w:cstheme="minorHAnsi"/>
                <w:b/>
                <w:color w:val="000000" w:themeColor="text1"/>
                <w:sz w:val="22"/>
                <w:szCs w:val="22"/>
              </w:rPr>
              <w:t>/</w:t>
            </w:r>
            <w:r w:rsidR="0059752F" w:rsidRPr="003457F3">
              <w:rPr>
                <w:rFonts w:ascii="Aptos" w:hAnsi="Aptos" w:cstheme="minorHAnsi"/>
                <w:b/>
                <w:color w:val="000000" w:themeColor="text1"/>
                <w:sz w:val="22"/>
                <w:szCs w:val="22"/>
              </w:rPr>
              <w:t>1</w:t>
            </w:r>
            <w:r w:rsidR="003457F3" w:rsidRPr="003457F3">
              <w:rPr>
                <w:rFonts w:ascii="Aptos" w:hAnsi="Aptos" w:cstheme="minorHAnsi"/>
                <w:b/>
                <w:color w:val="000000" w:themeColor="text1"/>
                <w:sz w:val="22"/>
                <w:szCs w:val="22"/>
              </w:rPr>
              <w:t>2</w:t>
            </w:r>
            <w:r w:rsidRPr="003457F3">
              <w:rPr>
                <w:rFonts w:ascii="Aptos" w:hAnsi="Aptos" w:cstheme="minorHAnsi"/>
                <w:b/>
                <w:color w:val="000000" w:themeColor="text1"/>
                <w:sz w:val="22"/>
                <w:szCs w:val="22"/>
              </w:rPr>
              <w:t>/2025</w:t>
            </w:r>
          </w:p>
        </w:tc>
      </w:tr>
      <w:tr w:rsidR="000A0A4A" w:rsidRPr="000A0A4A" w14:paraId="16774515" w14:textId="77777777" w:rsidTr="00E34209">
        <w:trPr>
          <w:cantSplit/>
          <w:trHeight w:val="656"/>
        </w:trPr>
        <w:tc>
          <w:tcPr>
            <w:tcW w:w="9049" w:type="dxa"/>
            <w:tcBorders>
              <w:top w:val="single" w:sz="18" w:space="0" w:color="auto"/>
              <w:left w:val="single" w:sz="18" w:space="0" w:color="auto"/>
              <w:bottom w:val="single" w:sz="18" w:space="0" w:color="auto"/>
              <w:right w:val="single" w:sz="18" w:space="0" w:color="auto"/>
            </w:tcBorders>
            <w:vAlign w:val="center"/>
          </w:tcPr>
          <w:p w14:paraId="20C358FA" w14:textId="182825D3" w:rsidR="007E1D5A" w:rsidRPr="000A0A4A" w:rsidRDefault="007E1D5A" w:rsidP="000A0A4A">
            <w:pPr>
              <w:pStyle w:val="Standard"/>
              <w:shd w:val="clear" w:color="auto" w:fill="FFFFFF"/>
              <w:tabs>
                <w:tab w:val="left" w:pos="284"/>
                <w:tab w:val="left" w:pos="4395"/>
              </w:tabs>
              <w:jc w:val="center"/>
              <w:rPr>
                <w:rFonts w:ascii="Aptos" w:hAnsi="Aptos" w:cstheme="minorHAnsi"/>
                <w:b/>
                <w:color w:val="000000" w:themeColor="text1"/>
                <w:sz w:val="22"/>
                <w:szCs w:val="22"/>
              </w:rPr>
            </w:pPr>
            <w:r w:rsidRPr="000A0A4A">
              <w:rPr>
                <w:rFonts w:ascii="Aptos" w:hAnsi="Aptos" w:cstheme="minorHAnsi"/>
                <w:b/>
                <w:color w:val="000000" w:themeColor="text1"/>
                <w:sz w:val="22"/>
                <w:szCs w:val="22"/>
              </w:rPr>
              <w:t xml:space="preserve">DATA DA REALIZAÇÃO DA SESSÃO: </w:t>
            </w:r>
            <w:r w:rsidR="00FA3566" w:rsidRPr="003457F3">
              <w:rPr>
                <w:rFonts w:ascii="Aptos" w:hAnsi="Aptos" w:cstheme="minorHAnsi"/>
                <w:b/>
                <w:color w:val="000000" w:themeColor="text1"/>
                <w:sz w:val="22"/>
                <w:szCs w:val="22"/>
              </w:rPr>
              <w:t>1</w:t>
            </w:r>
            <w:r w:rsidR="003457F3" w:rsidRPr="003457F3">
              <w:rPr>
                <w:rFonts w:ascii="Aptos" w:hAnsi="Aptos" w:cstheme="minorHAnsi"/>
                <w:b/>
                <w:color w:val="000000" w:themeColor="text1"/>
                <w:sz w:val="22"/>
                <w:szCs w:val="22"/>
              </w:rPr>
              <w:t>0</w:t>
            </w:r>
            <w:r w:rsidR="0059752F" w:rsidRPr="003457F3">
              <w:rPr>
                <w:rFonts w:ascii="Aptos" w:hAnsi="Aptos" w:cstheme="minorHAnsi"/>
                <w:b/>
                <w:color w:val="000000" w:themeColor="text1"/>
                <w:sz w:val="22"/>
                <w:szCs w:val="22"/>
              </w:rPr>
              <w:t>/1</w:t>
            </w:r>
            <w:r w:rsidR="003457F3" w:rsidRPr="003457F3">
              <w:rPr>
                <w:rFonts w:ascii="Aptos" w:hAnsi="Aptos" w:cstheme="minorHAnsi"/>
                <w:b/>
                <w:color w:val="000000" w:themeColor="text1"/>
                <w:sz w:val="22"/>
                <w:szCs w:val="22"/>
              </w:rPr>
              <w:t>2</w:t>
            </w:r>
            <w:r w:rsidR="0059752F" w:rsidRPr="003457F3">
              <w:rPr>
                <w:rFonts w:ascii="Aptos" w:hAnsi="Aptos" w:cstheme="minorHAnsi"/>
                <w:b/>
                <w:color w:val="000000" w:themeColor="text1"/>
                <w:sz w:val="22"/>
                <w:szCs w:val="22"/>
              </w:rPr>
              <w:t>/2025</w:t>
            </w:r>
          </w:p>
          <w:p w14:paraId="087548D2" w14:textId="76D6BA60" w:rsidR="007E1D5A" w:rsidRPr="000A0A4A" w:rsidRDefault="007E1D5A" w:rsidP="000A0A4A">
            <w:pPr>
              <w:pStyle w:val="Standard"/>
              <w:shd w:val="clear" w:color="auto" w:fill="FFFFFF"/>
              <w:tabs>
                <w:tab w:val="left" w:pos="284"/>
                <w:tab w:val="left" w:pos="4395"/>
              </w:tabs>
              <w:jc w:val="center"/>
              <w:rPr>
                <w:rFonts w:ascii="Aptos" w:hAnsi="Aptos" w:cstheme="minorHAnsi"/>
                <w:b/>
                <w:color w:val="000000" w:themeColor="text1"/>
                <w:sz w:val="22"/>
                <w:szCs w:val="22"/>
              </w:rPr>
            </w:pPr>
            <w:r w:rsidRPr="000A0A4A">
              <w:rPr>
                <w:rFonts w:ascii="Aptos" w:hAnsi="Aptos" w:cstheme="minorHAnsi"/>
                <w:b/>
                <w:color w:val="000000" w:themeColor="text1"/>
                <w:sz w:val="22"/>
                <w:szCs w:val="22"/>
              </w:rPr>
              <w:t>HORÁRIO DE INÍCIO DA DISPUTA: 08:30 HORAS</w:t>
            </w:r>
          </w:p>
        </w:tc>
      </w:tr>
      <w:tr w:rsidR="000A0A4A" w:rsidRPr="000A0A4A" w14:paraId="5C151065" w14:textId="77777777" w:rsidTr="00E34209">
        <w:trPr>
          <w:cantSplit/>
          <w:trHeight w:val="949"/>
        </w:trPr>
        <w:tc>
          <w:tcPr>
            <w:tcW w:w="9049" w:type="dxa"/>
            <w:tcBorders>
              <w:top w:val="single" w:sz="18" w:space="0" w:color="auto"/>
              <w:left w:val="single" w:sz="18" w:space="0" w:color="auto"/>
              <w:bottom w:val="single" w:sz="18" w:space="0" w:color="auto"/>
              <w:right w:val="single" w:sz="18" w:space="0" w:color="auto"/>
            </w:tcBorders>
            <w:vAlign w:val="center"/>
            <w:hideMark/>
          </w:tcPr>
          <w:p w14:paraId="78A1FCB9" w14:textId="77777777" w:rsidR="007E1D5A" w:rsidRPr="000A0A4A" w:rsidRDefault="007E1D5A" w:rsidP="000A0A4A">
            <w:pPr>
              <w:pStyle w:val="Standard"/>
              <w:shd w:val="clear" w:color="auto" w:fill="FFFFFF"/>
              <w:tabs>
                <w:tab w:val="left" w:pos="284"/>
                <w:tab w:val="left" w:pos="4395"/>
              </w:tabs>
              <w:jc w:val="center"/>
              <w:rPr>
                <w:rFonts w:ascii="Aptos" w:hAnsi="Aptos" w:cstheme="minorHAnsi"/>
                <w:b/>
                <w:color w:val="000000" w:themeColor="text1"/>
                <w:sz w:val="22"/>
                <w:szCs w:val="22"/>
              </w:rPr>
            </w:pPr>
            <w:r w:rsidRPr="000A0A4A">
              <w:rPr>
                <w:rFonts w:ascii="Aptos" w:hAnsi="Aptos" w:cstheme="minorHAnsi"/>
                <w:b/>
                <w:color w:val="000000" w:themeColor="text1"/>
                <w:sz w:val="22"/>
                <w:szCs w:val="22"/>
              </w:rPr>
              <w:t>LOCAL: Prefeitura do Município de Nova Prata do Iguaçu – Paraná</w:t>
            </w:r>
          </w:p>
          <w:p w14:paraId="79692F57" w14:textId="77777777" w:rsidR="007E1D5A" w:rsidRPr="000A0A4A" w:rsidRDefault="007E1D5A" w:rsidP="000A0A4A">
            <w:pPr>
              <w:pStyle w:val="Standard"/>
              <w:shd w:val="clear" w:color="auto" w:fill="FFFFFF"/>
              <w:tabs>
                <w:tab w:val="left" w:pos="284"/>
                <w:tab w:val="left" w:pos="4395"/>
              </w:tabs>
              <w:jc w:val="center"/>
              <w:rPr>
                <w:rFonts w:ascii="Aptos" w:hAnsi="Aptos" w:cstheme="minorHAnsi"/>
                <w:b/>
                <w:color w:val="000000" w:themeColor="text1"/>
                <w:sz w:val="22"/>
                <w:szCs w:val="22"/>
              </w:rPr>
            </w:pPr>
            <w:r w:rsidRPr="000A0A4A">
              <w:rPr>
                <w:rFonts w:ascii="Aptos" w:hAnsi="Aptos" w:cstheme="minorHAnsi"/>
                <w:b/>
                <w:color w:val="000000" w:themeColor="text1"/>
                <w:sz w:val="22"/>
                <w:szCs w:val="22"/>
              </w:rPr>
              <w:t>UASG: 987995 – Nova Prata do Iguaçu - Pr</w:t>
            </w:r>
          </w:p>
          <w:p w14:paraId="534A1504" w14:textId="77777777" w:rsidR="007E1D5A" w:rsidRPr="000A0A4A" w:rsidRDefault="007E1D5A" w:rsidP="000A0A4A">
            <w:pPr>
              <w:pStyle w:val="Standard"/>
              <w:shd w:val="clear" w:color="auto" w:fill="FFFFFF"/>
              <w:tabs>
                <w:tab w:val="left" w:pos="284"/>
                <w:tab w:val="left" w:pos="4395"/>
              </w:tabs>
              <w:jc w:val="center"/>
              <w:rPr>
                <w:rFonts w:ascii="Aptos" w:hAnsi="Aptos" w:cstheme="minorHAnsi"/>
                <w:color w:val="000000" w:themeColor="text1"/>
                <w:sz w:val="22"/>
                <w:szCs w:val="22"/>
              </w:rPr>
            </w:pPr>
            <w:r w:rsidRPr="000A0A4A">
              <w:rPr>
                <w:rFonts w:ascii="Aptos" w:hAnsi="Aptos" w:cstheme="minorHAnsi"/>
                <w:b/>
                <w:color w:val="000000" w:themeColor="text1"/>
                <w:sz w:val="22"/>
                <w:szCs w:val="22"/>
              </w:rPr>
              <w:t xml:space="preserve">Local da Sessão Pública: </w:t>
            </w:r>
            <w:hyperlink r:id="rId8" w:history="1">
              <w:r w:rsidRPr="000A0A4A">
                <w:rPr>
                  <w:rStyle w:val="Hyperlink"/>
                  <w:rFonts w:ascii="Aptos" w:hAnsi="Aptos" w:cstheme="minorHAnsi"/>
                  <w:b/>
                  <w:color w:val="000000" w:themeColor="text1"/>
                  <w:sz w:val="22"/>
                  <w:szCs w:val="22"/>
                </w:rPr>
                <w:t>www.comprasgovernamentais.gov.br</w:t>
              </w:r>
            </w:hyperlink>
          </w:p>
        </w:tc>
      </w:tr>
      <w:tr w:rsidR="000A0A4A" w:rsidRPr="000A0A4A" w14:paraId="67045872" w14:textId="77777777" w:rsidTr="00E34209">
        <w:trPr>
          <w:cantSplit/>
          <w:trHeight w:val="294"/>
        </w:trPr>
        <w:tc>
          <w:tcPr>
            <w:tcW w:w="9049" w:type="dxa"/>
            <w:tcBorders>
              <w:top w:val="single" w:sz="18" w:space="0" w:color="auto"/>
              <w:left w:val="single" w:sz="18" w:space="0" w:color="auto"/>
              <w:bottom w:val="single" w:sz="18" w:space="0" w:color="auto"/>
              <w:right w:val="single" w:sz="18" w:space="0" w:color="auto"/>
            </w:tcBorders>
            <w:vAlign w:val="center"/>
            <w:hideMark/>
          </w:tcPr>
          <w:p w14:paraId="2F22D9A5" w14:textId="77777777" w:rsidR="007E1D5A" w:rsidRPr="000A0A4A" w:rsidRDefault="007E1D5A" w:rsidP="000A0A4A">
            <w:pPr>
              <w:pStyle w:val="Standard"/>
              <w:shd w:val="clear" w:color="auto" w:fill="FFFFFF"/>
              <w:tabs>
                <w:tab w:val="left" w:pos="284"/>
                <w:tab w:val="left" w:pos="4395"/>
              </w:tabs>
              <w:jc w:val="center"/>
              <w:rPr>
                <w:rFonts w:ascii="Aptos" w:hAnsi="Aptos" w:cstheme="minorHAnsi"/>
                <w:b/>
                <w:color w:val="000000" w:themeColor="text1"/>
                <w:sz w:val="22"/>
                <w:szCs w:val="22"/>
              </w:rPr>
            </w:pPr>
            <w:r w:rsidRPr="000A0A4A">
              <w:rPr>
                <w:rFonts w:ascii="Aptos" w:hAnsi="Aptos" w:cstheme="minorHAnsi"/>
                <w:b/>
                <w:color w:val="000000" w:themeColor="text1"/>
                <w:sz w:val="22"/>
                <w:szCs w:val="22"/>
              </w:rPr>
              <w:t>Será considerado o horário de Brasília/DF para todas as indicações de tempo constantes neste edital</w:t>
            </w:r>
          </w:p>
        </w:tc>
      </w:tr>
    </w:tbl>
    <w:p w14:paraId="37C87A80" w14:textId="1E1E76D9" w:rsidR="003F1E3B" w:rsidRPr="000A0A4A" w:rsidRDefault="003F1E3B" w:rsidP="000A0A4A">
      <w:pPr>
        <w:pStyle w:val="Corpodetexto"/>
        <w:tabs>
          <w:tab w:val="left" w:pos="4395"/>
        </w:tabs>
        <w:spacing w:before="120" w:after="120"/>
        <w:jc w:val="both"/>
        <w:rPr>
          <w:rFonts w:ascii="Aptos" w:hAnsi="Aptos" w:cstheme="minorHAnsi"/>
          <w:b/>
          <w:color w:val="000000" w:themeColor="text1"/>
          <w:sz w:val="22"/>
          <w:szCs w:val="22"/>
        </w:rPr>
      </w:pPr>
      <w:r w:rsidRPr="000A0A4A">
        <w:rPr>
          <w:rFonts w:ascii="Aptos" w:hAnsi="Aptos" w:cstheme="minorHAnsi"/>
          <w:b/>
          <w:color w:val="000000" w:themeColor="text1"/>
          <w:sz w:val="22"/>
          <w:szCs w:val="22"/>
        </w:rPr>
        <w:t xml:space="preserve">O MUNICÍPIO NOVA PRATA DO IGUAÇU, por intermédio </w:t>
      </w:r>
      <w:r w:rsidR="00F63911" w:rsidRPr="000A0A4A">
        <w:rPr>
          <w:rFonts w:ascii="Aptos" w:hAnsi="Aptos" w:cstheme="minorHAnsi"/>
          <w:b/>
          <w:color w:val="000000" w:themeColor="text1"/>
          <w:sz w:val="22"/>
          <w:szCs w:val="22"/>
        </w:rPr>
        <w:t>da Prefeita Municipal Senhora ELIZETE CAVAZIN</w:t>
      </w:r>
      <w:r w:rsidRPr="000A0A4A">
        <w:rPr>
          <w:rFonts w:ascii="Aptos" w:hAnsi="Aptos" w:cstheme="minorHAnsi"/>
          <w:b/>
          <w:color w:val="000000" w:themeColor="text1"/>
          <w:sz w:val="22"/>
          <w:szCs w:val="22"/>
        </w:rPr>
        <w:t xml:space="preserve">, torna público para conhecimento dos interessados que na data e hora acima fixados, realizará licitação na modalidade </w:t>
      </w:r>
      <w:r w:rsidRPr="000A0A4A">
        <w:rPr>
          <w:rFonts w:ascii="Aptos" w:hAnsi="Aptos" w:cstheme="minorHAnsi"/>
          <w:b/>
          <w:color w:val="000000" w:themeColor="text1"/>
          <w:sz w:val="22"/>
          <w:szCs w:val="22"/>
          <w:u w:val="single"/>
        </w:rPr>
        <w:t>PREGÃO</w:t>
      </w:r>
      <w:r w:rsidRPr="000A0A4A">
        <w:rPr>
          <w:rFonts w:ascii="Aptos" w:hAnsi="Aptos" w:cstheme="minorHAnsi"/>
          <w:b/>
          <w:color w:val="000000" w:themeColor="text1"/>
          <w:sz w:val="22"/>
          <w:szCs w:val="22"/>
        </w:rPr>
        <w:t xml:space="preserve">, na forma </w:t>
      </w:r>
      <w:r w:rsidRPr="000A0A4A">
        <w:rPr>
          <w:rFonts w:ascii="Aptos" w:hAnsi="Aptos" w:cstheme="minorHAnsi"/>
          <w:b/>
          <w:color w:val="000000" w:themeColor="text1"/>
          <w:sz w:val="22"/>
          <w:szCs w:val="22"/>
          <w:u w:val="single"/>
        </w:rPr>
        <w:t>ELETRÔNICA</w:t>
      </w:r>
      <w:r w:rsidRPr="000A0A4A">
        <w:rPr>
          <w:rFonts w:ascii="Aptos" w:hAnsi="Aptos" w:cstheme="minorHAnsi"/>
          <w:b/>
          <w:color w:val="000000" w:themeColor="text1"/>
          <w:sz w:val="22"/>
          <w:szCs w:val="22"/>
        </w:rPr>
        <w:t xml:space="preserve">, tipo </w:t>
      </w:r>
      <w:bookmarkStart w:id="0" w:name="_Hlk66453366"/>
      <w:r w:rsidR="00C06D47" w:rsidRPr="000A0A4A">
        <w:rPr>
          <w:rFonts w:ascii="Aptos" w:hAnsi="Aptos" w:cstheme="minorHAnsi"/>
          <w:b/>
          <w:bCs/>
          <w:color w:val="000000" w:themeColor="text1"/>
          <w:sz w:val="22"/>
          <w:szCs w:val="22"/>
          <w:u w:val="single"/>
        </w:rPr>
        <w:t>MAIOR PERCENTUAL DE DESCONTO</w:t>
      </w:r>
      <w:bookmarkEnd w:id="0"/>
      <w:r w:rsidR="00994AF9" w:rsidRPr="000A0A4A">
        <w:rPr>
          <w:rFonts w:ascii="Aptos" w:hAnsi="Aptos" w:cstheme="minorHAnsi"/>
          <w:b/>
          <w:bCs/>
          <w:color w:val="000000" w:themeColor="text1"/>
          <w:sz w:val="22"/>
          <w:szCs w:val="22"/>
          <w:u w:val="single"/>
        </w:rPr>
        <w:t xml:space="preserve"> </w:t>
      </w:r>
      <w:r w:rsidR="000C01EC" w:rsidRPr="000A0A4A">
        <w:rPr>
          <w:rFonts w:ascii="Aptos" w:hAnsi="Aptos" w:cstheme="minorHAnsi"/>
          <w:b/>
          <w:color w:val="000000" w:themeColor="text1"/>
          <w:sz w:val="22"/>
          <w:szCs w:val="22"/>
          <w:u w:val="single"/>
        </w:rPr>
        <w:t xml:space="preserve">– MODO DE DISPUTA </w:t>
      </w:r>
      <w:r w:rsidR="00152B3D" w:rsidRPr="000A0A4A">
        <w:rPr>
          <w:rFonts w:ascii="Aptos" w:hAnsi="Aptos" w:cstheme="minorHAnsi"/>
          <w:b/>
          <w:color w:val="000000" w:themeColor="text1"/>
          <w:sz w:val="22"/>
          <w:szCs w:val="22"/>
          <w:u w:val="single"/>
        </w:rPr>
        <w:t>“</w:t>
      </w:r>
      <w:r w:rsidR="000C01EC" w:rsidRPr="000A0A4A">
        <w:rPr>
          <w:rFonts w:ascii="Aptos" w:hAnsi="Aptos" w:cstheme="minorHAnsi"/>
          <w:b/>
          <w:color w:val="000000" w:themeColor="text1"/>
          <w:sz w:val="22"/>
          <w:szCs w:val="22"/>
          <w:u w:val="single"/>
        </w:rPr>
        <w:t>ABERT</w:t>
      </w:r>
      <w:r w:rsidR="00981C0B" w:rsidRPr="000A0A4A">
        <w:rPr>
          <w:rFonts w:ascii="Aptos" w:hAnsi="Aptos" w:cstheme="minorHAnsi"/>
          <w:b/>
          <w:color w:val="000000" w:themeColor="text1"/>
          <w:sz w:val="22"/>
          <w:szCs w:val="22"/>
          <w:u w:val="single"/>
        </w:rPr>
        <w:t>O</w:t>
      </w:r>
      <w:r w:rsidR="00152B3D" w:rsidRPr="000A0A4A">
        <w:rPr>
          <w:rFonts w:ascii="Aptos" w:hAnsi="Aptos" w:cstheme="minorHAnsi"/>
          <w:b/>
          <w:color w:val="000000" w:themeColor="text1"/>
          <w:sz w:val="22"/>
          <w:szCs w:val="22"/>
          <w:u w:val="single"/>
        </w:rPr>
        <w:t>”</w:t>
      </w:r>
      <w:r w:rsidRPr="000A0A4A">
        <w:rPr>
          <w:rFonts w:ascii="Aptos" w:hAnsi="Aptos" w:cstheme="minorHAnsi"/>
          <w:b/>
          <w:color w:val="000000" w:themeColor="text1"/>
          <w:sz w:val="22"/>
          <w:szCs w:val="22"/>
        </w:rPr>
        <w:t>, de acordo com as disposições contidas no REGULAMENTO DE LICITAÇÕES, bem como pelas normas e condições estabelecidas neste Termo de Convocação.</w:t>
      </w:r>
    </w:p>
    <w:p w14:paraId="17799069" w14:textId="77777777" w:rsidR="00FD5853" w:rsidRPr="000A0A4A" w:rsidRDefault="00FD5853" w:rsidP="000A0A4A">
      <w:pPr>
        <w:pStyle w:val="Standard"/>
        <w:shd w:val="clear" w:color="auto" w:fill="FFFFFF"/>
        <w:tabs>
          <w:tab w:val="left" w:pos="284"/>
          <w:tab w:val="left" w:pos="4395"/>
        </w:tabs>
        <w:spacing w:before="120" w:after="120"/>
        <w:jc w:val="both"/>
        <w:rPr>
          <w:rFonts w:ascii="Aptos" w:hAnsi="Aptos" w:cstheme="minorHAnsi"/>
          <w:color w:val="000000" w:themeColor="text1"/>
          <w:sz w:val="22"/>
          <w:szCs w:val="22"/>
        </w:rPr>
      </w:pPr>
    </w:p>
    <w:p w14:paraId="4A112FCE" w14:textId="388350FB" w:rsidR="00FD5853" w:rsidRPr="000A0A4A" w:rsidRDefault="00CE03E9" w:rsidP="000A0A4A">
      <w:pPr>
        <w:pStyle w:val="Standard"/>
        <w:numPr>
          <w:ilvl w:val="0"/>
          <w:numId w:val="15"/>
        </w:numPr>
        <w:shd w:val="clear" w:color="auto" w:fill="FFFFFF"/>
        <w:tabs>
          <w:tab w:val="left" w:pos="-1156"/>
          <w:tab w:val="left" w:pos="4395"/>
        </w:tabs>
        <w:spacing w:before="120" w:after="120"/>
        <w:ind w:left="0" w:firstLine="0"/>
        <w:jc w:val="both"/>
        <w:rPr>
          <w:rFonts w:ascii="Aptos" w:hAnsi="Aptos" w:cstheme="minorHAnsi"/>
          <w:b/>
          <w:color w:val="000000" w:themeColor="text1"/>
          <w:sz w:val="22"/>
          <w:szCs w:val="22"/>
        </w:rPr>
      </w:pPr>
      <w:r w:rsidRPr="000A0A4A">
        <w:rPr>
          <w:rFonts w:ascii="Aptos" w:hAnsi="Aptos" w:cstheme="minorHAnsi"/>
          <w:b/>
          <w:color w:val="000000" w:themeColor="text1"/>
          <w:sz w:val="22"/>
          <w:szCs w:val="22"/>
        </w:rPr>
        <w:t xml:space="preserve"> </w:t>
      </w:r>
      <w:r w:rsidR="00506950" w:rsidRPr="000A0A4A">
        <w:rPr>
          <w:rFonts w:ascii="Aptos" w:hAnsi="Aptos" w:cstheme="minorHAnsi"/>
          <w:b/>
          <w:color w:val="000000" w:themeColor="text1"/>
          <w:sz w:val="22"/>
          <w:szCs w:val="22"/>
        </w:rPr>
        <w:t>OBJETO</w:t>
      </w:r>
    </w:p>
    <w:p w14:paraId="04E5084E" w14:textId="789B7A01" w:rsidR="001206FE" w:rsidRPr="000A0A4A" w:rsidRDefault="00487FA2" w:rsidP="000A0A4A">
      <w:pPr>
        <w:pStyle w:val="PargrafodaLista"/>
        <w:widowControl w:val="0"/>
        <w:tabs>
          <w:tab w:val="left" w:pos="1309"/>
          <w:tab w:val="left" w:pos="4395"/>
        </w:tabs>
        <w:suppressAutoHyphens w:val="0"/>
        <w:autoSpaceDN/>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1.1.</w:t>
      </w:r>
      <w:r w:rsidR="001206FE" w:rsidRPr="000A0A4A">
        <w:rPr>
          <w:rFonts w:ascii="Aptos" w:hAnsi="Aptos" w:cstheme="minorHAnsi"/>
          <w:color w:val="000000" w:themeColor="text1"/>
          <w:sz w:val="22"/>
          <w:szCs w:val="22"/>
        </w:rPr>
        <w:t xml:space="preserve"> </w:t>
      </w:r>
      <w:r w:rsidR="00506950" w:rsidRPr="000A0A4A">
        <w:rPr>
          <w:rFonts w:ascii="Aptos" w:hAnsi="Aptos" w:cstheme="minorHAnsi"/>
          <w:color w:val="000000" w:themeColor="text1"/>
          <w:sz w:val="22"/>
          <w:szCs w:val="22"/>
        </w:rPr>
        <w:t xml:space="preserve">A presente licitação tem por objeto </w:t>
      </w:r>
      <w:r w:rsidR="009C4D48" w:rsidRPr="000A0A4A">
        <w:rPr>
          <w:rFonts w:ascii="Aptos" w:hAnsi="Aptos" w:cstheme="minorHAnsi"/>
          <w:color w:val="000000" w:themeColor="text1"/>
          <w:sz w:val="22"/>
          <w:szCs w:val="22"/>
        </w:rPr>
        <w:t xml:space="preserve">a </w:t>
      </w:r>
      <w:r w:rsidR="00BB2D2E" w:rsidRPr="000A0A4A">
        <w:rPr>
          <w:rFonts w:ascii="Aptos" w:hAnsi="Aptos" w:cstheme="minorHAnsi"/>
          <w:b/>
          <w:bCs/>
          <w:color w:val="000000" w:themeColor="text1"/>
          <w:sz w:val="22"/>
          <w:szCs w:val="22"/>
        </w:rPr>
        <w:t>Contratação de empresa especializada para prestação de serviços de implantação, intermediação e administração de um sistema informatizado e integrado via WEB on-line real time, com utilização de sistema de gerenciamento da manutenção preventiva/corretiva da frota com utilização de etiqueta denominada TAG com tecnologia RFID/NFC em estabelecimentos credenciados, destinado a manutenção corretiva e preventiva da frota municipal, compreendendo: mecânica, funilaria, pintura, tapeçaria, lavagem, higienização, serviços elétricos, serviço de guincho, prancha para o transporte de máquinas pesadas, serviços de borracharia, alinhamento e balanceamento, chaveiro, fornecimento e substituição de óleo, lubrificantes, pneus, peças, acessórios, locação de máquinas e ferramentas e demais insumos necessários a manutenção de veículos, maquinários e equipamentos pertencentes da Frota de Veículos leves, médios, pesados e Máquinas Pesadas/ Agrícolas/ Rodoviárias e Motor Gerador de Energia, da Prefeitura Municipal de Nova Prata do Iguaçu- PR</w:t>
      </w:r>
      <w:r w:rsidRPr="000A0A4A">
        <w:rPr>
          <w:rFonts w:ascii="Aptos" w:hAnsi="Aptos" w:cstheme="minorHAnsi"/>
          <w:bCs/>
          <w:color w:val="000000" w:themeColor="text1"/>
          <w:sz w:val="22"/>
          <w:szCs w:val="22"/>
        </w:rPr>
        <w:t xml:space="preserve">, </w:t>
      </w:r>
      <w:r w:rsidR="00C71263" w:rsidRPr="000A0A4A">
        <w:rPr>
          <w:rFonts w:ascii="Aptos" w:eastAsia="Calibri" w:hAnsi="Aptos" w:cstheme="minorHAnsi"/>
          <w:color w:val="000000" w:themeColor="text1"/>
          <w:kern w:val="0"/>
          <w:sz w:val="22"/>
          <w:szCs w:val="22"/>
          <w:lang w:eastAsia="en-US" w:bidi="ar-SA"/>
        </w:rPr>
        <w:t>conforme</w:t>
      </w:r>
      <w:r w:rsidR="001206FE" w:rsidRPr="000A0A4A">
        <w:rPr>
          <w:rFonts w:ascii="Aptos" w:hAnsi="Aptos" w:cstheme="minorHAnsi"/>
          <w:color w:val="000000" w:themeColor="text1"/>
          <w:sz w:val="22"/>
          <w:szCs w:val="22"/>
        </w:rPr>
        <w:t xml:space="preserve"> condições, especificações, quantidades e exigências estabelecidas no ANEXO I - TERMO DE REFERÊNCIA</w:t>
      </w:r>
      <w:r w:rsidR="00303BE7" w:rsidRPr="000A0A4A">
        <w:rPr>
          <w:rFonts w:ascii="Aptos" w:hAnsi="Aptos" w:cstheme="minorHAnsi"/>
          <w:color w:val="000000" w:themeColor="text1"/>
          <w:sz w:val="22"/>
          <w:szCs w:val="22"/>
        </w:rPr>
        <w:t xml:space="preserve"> e demais documentação constante no processo de contratação</w:t>
      </w:r>
      <w:r w:rsidR="001206FE" w:rsidRPr="000A0A4A">
        <w:rPr>
          <w:rFonts w:ascii="Aptos" w:hAnsi="Aptos" w:cstheme="minorHAnsi"/>
          <w:color w:val="000000" w:themeColor="text1"/>
          <w:sz w:val="22"/>
          <w:szCs w:val="22"/>
        </w:rPr>
        <w:t xml:space="preserve">. </w:t>
      </w:r>
    </w:p>
    <w:p w14:paraId="076FC177" w14:textId="4CC752E8" w:rsidR="00BC4702" w:rsidRPr="000A0A4A" w:rsidRDefault="00BC4702" w:rsidP="000A0A4A">
      <w:pPr>
        <w:pStyle w:val="PargrafodaLista"/>
        <w:widowControl w:val="0"/>
        <w:tabs>
          <w:tab w:val="left" w:pos="4395"/>
        </w:tabs>
        <w:autoSpaceDE w:val="0"/>
        <w:spacing w:before="120" w:after="120"/>
        <w:ind w:left="0"/>
        <w:jc w:val="both"/>
        <w:rPr>
          <w:rFonts w:ascii="Aptos" w:hAnsi="Aptos" w:cstheme="minorHAnsi"/>
          <w:color w:val="000000" w:themeColor="text1"/>
          <w:sz w:val="22"/>
          <w:szCs w:val="22"/>
        </w:rPr>
      </w:pPr>
      <w:r w:rsidRPr="000A0A4A">
        <w:rPr>
          <w:rFonts w:ascii="Aptos" w:hAnsi="Aptos" w:cstheme="minorHAnsi"/>
          <w:b/>
          <w:color w:val="000000" w:themeColor="text1"/>
          <w:sz w:val="22"/>
          <w:szCs w:val="22"/>
        </w:rPr>
        <w:t>1.</w:t>
      </w:r>
      <w:r w:rsidR="00F575E6" w:rsidRPr="000A0A4A">
        <w:rPr>
          <w:rFonts w:ascii="Aptos" w:hAnsi="Aptos" w:cstheme="minorHAnsi"/>
          <w:b/>
          <w:color w:val="000000" w:themeColor="text1"/>
          <w:sz w:val="22"/>
          <w:szCs w:val="22"/>
        </w:rPr>
        <w:t>2</w:t>
      </w:r>
      <w:r w:rsidRPr="000A0A4A">
        <w:rPr>
          <w:rFonts w:ascii="Aptos" w:hAnsi="Aptos" w:cstheme="minorHAnsi"/>
          <w:b/>
          <w:color w:val="000000" w:themeColor="text1"/>
          <w:sz w:val="22"/>
          <w:szCs w:val="22"/>
        </w:rPr>
        <w:t>.</w:t>
      </w:r>
      <w:r w:rsidRPr="000A0A4A">
        <w:rPr>
          <w:rFonts w:ascii="Aptos" w:hAnsi="Aptos" w:cstheme="minorHAnsi"/>
          <w:color w:val="000000" w:themeColor="text1"/>
          <w:sz w:val="22"/>
          <w:szCs w:val="22"/>
        </w:rPr>
        <w:t xml:space="preserve"> A licitação será dividida em </w:t>
      </w:r>
      <w:r w:rsidR="00487FA2" w:rsidRPr="000A0A4A">
        <w:rPr>
          <w:rFonts w:ascii="Aptos" w:hAnsi="Aptos" w:cstheme="minorHAnsi"/>
          <w:color w:val="000000" w:themeColor="text1"/>
          <w:sz w:val="22"/>
          <w:szCs w:val="22"/>
        </w:rPr>
        <w:t>lotes</w:t>
      </w:r>
      <w:r w:rsidRPr="000A0A4A">
        <w:rPr>
          <w:rFonts w:ascii="Aptos" w:hAnsi="Aptos" w:cstheme="minorHAnsi"/>
          <w:color w:val="000000" w:themeColor="text1"/>
          <w:sz w:val="22"/>
          <w:szCs w:val="22"/>
        </w:rPr>
        <w:t xml:space="preserve">, conforme tabela do ANEXO I do edital, facultando-se ao licitante a participação em quantos </w:t>
      </w:r>
      <w:r w:rsidR="00487FA2" w:rsidRPr="000A0A4A">
        <w:rPr>
          <w:rFonts w:ascii="Aptos" w:hAnsi="Aptos" w:cstheme="minorHAnsi"/>
          <w:color w:val="000000" w:themeColor="text1"/>
          <w:sz w:val="22"/>
          <w:szCs w:val="22"/>
        </w:rPr>
        <w:t>lotes</w:t>
      </w:r>
      <w:r w:rsidRPr="000A0A4A">
        <w:rPr>
          <w:rFonts w:ascii="Aptos" w:hAnsi="Aptos" w:cstheme="minorHAnsi"/>
          <w:color w:val="000000" w:themeColor="text1"/>
          <w:sz w:val="22"/>
          <w:szCs w:val="22"/>
        </w:rPr>
        <w:t xml:space="preserve"> forem de seu</w:t>
      </w:r>
      <w:r w:rsidRPr="000A0A4A">
        <w:rPr>
          <w:rFonts w:ascii="Aptos" w:hAnsi="Aptos" w:cstheme="minorHAnsi"/>
          <w:color w:val="000000" w:themeColor="text1"/>
          <w:spacing w:val="-13"/>
          <w:sz w:val="22"/>
          <w:szCs w:val="22"/>
        </w:rPr>
        <w:t xml:space="preserve"> </w:t>
      </w:r>
      <w:r w:rsidRPr="000A0A4A">
        <w:rPr>
          <w:rFonts w:ascii="Aptos" w:hAnsi="Aptos" w:cstheme="minorHAnsi"/>
          <w:color w:val="000000" w:themeColor="text1"/>
          <w:sz w:val="22"/>
          <w:szCs w:val="22"/>
        </w:rPr>
        <w:t>interesse.</w:t>
      </w:r>
    </w:p>
    <w:p w14:paraId="585A91CE" w14:textId="40A81908" w:rsidR="000043F8" w:rsidRPr="000A0A4A" w:rsidRDefault="00BC4702" w:rsidP="000A0A4A">
      <w:pPr>
        <w:pStyle w:val="PargrafodaLista"/>
        <w:widowControl w:val="0"/>
        <w:tabs>
          <w:tab w:val="left" w:pos="4395"/>
        </w:tabs>
        <w:autoSpaceDE w:val="0"/>
        <w:spacing w:before="120" w:after="120"/>
        <w:ind w:left="0"/>
        <w:jc w:val="both"/>
        <w:rPr>
          <w:rFonts w:ascii="Aptos" w:hAnsi="Aptos" w:cstheme="minorHAnsi"/>
          <w:color w:val="000000" w:themeColor="text1"/>
          <w:sz w:val="22"/>
          <w:szCs w:val="22"/>
        </w:rPr>
      </w:pPr>
      <w:r w:rsidRPr="000A0A4A">
        <w:rPr>
          <w:rFonts w:ascii="Aptos" w:hAnsi="Aptos" w:cstheme="minorHAnsi"/>
          <w:b/>
          <w:color w:val="000000" w:themeColor="text1"/>
          <w:sz w:val="22"/>
          <w:szCs w:val="22"/>
        </w:rPr>
        <w:t>1.</w:t>
      </w:r>
      <w:r w:rsidR="00F575E6" w:rsidRPr="000A0A4A">
        <w:rPr>
          <w:rFonts w:ascii="Aptos" w:hAnsi="Aptos" w:cstheme="minorHAnsi"/>
          <w:b/>
          <w:color w:val="000000" w:themeColor="text1"/>
          <w:sz w:val="22"/>
          <w:szCs w:val="22"/>
        </w:rPr>
        <w:t>3</w:t>
      </w:r>
      <w:r w:rsidRPr="000A0A4A">
        <w:rPr>
          <w:rFonts w:ascii="Aptos" w:hAnsi="Aptos" w:cstheme="minorHAnsi"/>
          <w:b/>
          <w:color w:val="000000" w:themeColor="text1"/>
          <w:sz w:val="22"/>
          <w:szCs w:val="22"/>
        </w:rPr>
        <w:t>.</w:t>
      </w:r>
      <w:r w:rsidRPr="000A0A4A">
        <w:rPr>
          <w:rFonts w:ascii="Aptos" w:hAnsi="Aptos" w:cstheme="minorHAnsi"/>
          <w:color w:val="000000" w:themeColor="text1"/>
          <w:sz w:val="22"/>
          <w:szCs w:val="22"/>
        </w:rPr>
        <w:t xml:space="preserve"> </w:t>
      </w:r>
      <w:r w:rsidR="000043F8" w:rsidRPr="000A0A4A">
        <w:rPr>
          <w:rFonts w:ascii="Aptos" w:hAnsi="Aptos" w:cstheme="minorHAnsi"/>
          <w:color w:val="000000" w:themeColor="text1"/>
          <w:sz w:val="22"/>
          <w:szCs w:val="22"/>
        </w:rPr>
        <w:t>Em caso de discordância</w:t>
      </w:r>
      <w:r w:rsidR="000043F8" w:rsidRPr="000A0A4A">
        <w:rPr>
          <w:rFonts w:ascii="Aptos" w:hAnsi="Aptos" w:cstheme="minorHAnsi"/>
          <w:b/>
          <w:color w:val="000000" w:themeColor="text1"/>
          <w:sz w:val="22"/>
          <w:szCs w:val="22"/>
        </w:rPr>
        <w:t xml:space="preserve"> </w:t>
      </w:r>
      <w:r w:rsidR="000043F8" w:rsidRPr="000A0A4A">
        <w:rPr>
          <w:rFonts w:ascii="Aptos" w:hAnsi="Aptos" w:cstheme="minorHAnsi"/>
          <w:color w:val="000000" w:themeColor="text1"/>
          <w:sz w:val="22"/>
          <w:szCs w:val="22"/>
        </w:rPr>
        <w:t>existente entre as especificações deste objeto descrito no Compras Governamentais e as especificações constantes deste Edital, prevalecerão as do Edital.</w:t>
      </w:r>
    </w:p>
    <w:p w14:paraId="4BBF8336" w14:textId="29E8859D" w:rsidR="009C0C5C" w:rsidRPr="000A0A4A" w:rsidRDefault="00BC4702" w:rsidP="000A0A4A">
      <w:pPr>
        <w:pStyle w:val="PargrafodaLista"/>
        <w:widowControl w:val="0"/>
        <w:tabs>
          <w:tab w:val="left" w:pos="4395"/>
        </w:tabs>
        <w:autoSpaceDE w:val="0"/>
        <w:spacing w:before="120" w:after="120"/>
        <w:ind w:left="0"/>
        <w:jc w:val="both"/>
        <w:rPr>
          <w:rFonts w:ascii="Aptos" w:hAnsi="Aptos" w:cstheme="minorHAnsi"/>
          <w:b/>
          <w:bCs/>
          <w:color w:val="000000" w:themeColor="text1"/>
          <w:sz w:val="22"/>
          <w:szCs w:val="22"/>
        </w:rPr>
      </w:pPr>
      <w:r w:rsidRPr="000A0A4A">
        <w:rPr>
          <w:rFonts w:ascii="Aptos" w:hAnsi="Aptos" w:cstheme="minorHAnsi"/>
          <w:b/>
          <w:color w:val="000000" w:themeColor="text1"/>
          <w:sz w:val="22"/>
          <w:szCs w:val="22"/>
        </w:rPr>
        <w:t>1.</w:t>
      </w:r>
      <w:r w:rsidR="00F575E6" w:rsidRPr="000A0A4A">
        <w:rPr>
          <w:rFonts w:ascii="Aptos" w:hAnsi="Aptos" w:cstheme="minorHAnsi"/>
          <w:b/>
          <w:color w:val="000000" w:themeColor="text1"/>
          <w:sz w:val="22"/>
          <w:szCs w:val="22"/>
        </w:rPr>
        <w:t>4</w:t>
      </w:r>
      <w:r w:rsidRPr="000A0A4A">
        <w:rPr>
          <w:rFonts w:ascii="Aptos" w:hAnsi="Aptos" w:cstheme="minorHAnsi"/>
          <w:b/>
          <w:color w:val="000000" w:themeColor="text1"/>
          <w:sz w:val="22"/>
          <w:szCs w:val="22"/>
        </w:rPr>
        <w:t>.</w:t>
      </w:r>
      <w:r w:rsidRPr="000A0A4A">
        <w:rPr>
          <w:rFonts w:ascii="Aptos" w:hAnsi="Aptos" w:cstheme="minorHAnsi"/>
          <w:color w:val="000000" w:themeColor="text1"/>
          <w:sz w:val="22"/>
          <w:szCs w:val="22"/>
        </w:rPr>
        <w:t xml:space="preserve"> As informações administrativas </w:t>
      </w:r>
      <w:r w:rsidR="00664F5A" w:rsidRPr="000A0A4A">
        <w:rPr>
          <w:rFonts w:ascii="Aptos" w:hAnsi="Aptos" w:cstheme="minorHAnsi"/>
          <w:color w:val="000000" w:themeColor="text1"/>
          <w:sz w:val="22"/>
          <w:szCs w:val="22"/>
        </w:rPr>
        <w:t xml:space="preserve">informais </w:t>
      </w:r>
      <w:r w:rsidRPr="000A0A4A">
        <w:rPr>
          <w:rFonts w:ascii="Aptos" w:hAnsi="Aptos" w:cstheme="minorHAnsi"/>
          <w:color w:val="000000" w:themeColor="text1"/>
          <w:sz w:val="22"/>
          <w:szCs w:val="22"/>
        </w:rPr>
        <w:t xml:space="preserve">relativas a este Edital poderão ser obtidas junto ao Departamento de Licitações do Município de Nova Prata do Iguaçu, pelo telefone (46) 3545-8000 ou e-mail </w:t>
      </w:r>
      <w:hyperlink r:id="rId9" w:history="1">
        <w:r w:rsidR="009C0C5C" w:rsidRPr="000A0A4A">
          <w:rPr>
            <w:rStyle w:val="Hyperlink"/>
            <w:rFonts w:ascii="Aptos" w:hAnsi="Aptos" w:cstheme="minorHAnsi"/>
            <w:b/>
            <w:bCs/>
            <w:color w:val="000000" w:themeColor="text1"/>
            <w:sz w:val="22"/>
            <w:szCs w:val="22"/>
          </w:rPr>
          <w:t>licitacao@npi.pr.gov.br</w:t>
        </w:r>
      </w:hyperlink>
      <w:r w:rsidRPr="000A0A4A">
        <w:rPr>
          <w:rFonts w:ascii="Aptos" w:hAnsi="Aptos" w:cstheme="minorHAnsi"/>
          <w:b/>
          <w:bCs/>
          <w:color w:val="000000" w:themeColor="text1"/>
          <w:sz w:val="22"/>
          <w:szCs w:val="22"/>
        </w:rPr>
        <w:t>.</w:t>
      </w:r>
    </w:p>
    <w:p w14:paraId="45C9C073" w14:textId="27E9F030" w:rsidR="009C2631" w:rsidRPr="000A0A4A" w:rsidRDefault="00506950" w:rsidP="000A0A4A">
      <w:pPr>
        <w:pStyle w:val="Standard"/>
        <w:numPr>
          <w:ilvl w:val="0"/>
          <w:numId w:val="15"/>
        </w:numPr>
        <w:shd w:val="clear" w:color="auto" w:fill="FFFFFF"/>
        <w:tabs>
          <w:tab w:val="left" w:pos="4395"/>
        </w:tabs>
        <w:spacing w:before="120" w:after="120"/>
        <w:ind w:left="0" w:firstLine="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shd w:val="clear" w:color="auto" w:fill="FFFFFF"/>
        </w:rPr>
        <w:lastRenderedPageBreak/>
        <w:t>VALOR MÁXIMO DA LICITAÇÃO</w:t>
      </w:r>
    </w:p>
    <w:p w14:paraId="4EBEBC82" w14:textId="6816B269" w:rsidR="00EE2199" w:rsidRPr="000A0A4A" w:rsidRDefault="009C2631" w:rsidP="000A0A4A">
      <w:pPr>
        <w:pStyle w:val="Standard"/>
        <w:shd w:val="clear" w:color="auto" w:fill="FFFFFF"/>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shd w:val="clear" w:color="auto" w:fill="FFFFFF"/>
        </w:rPr>
        <w:t>2.1.</w:t>
      </w:r>
      <w:r w:rsidR="002656B1" w:rsidRPr="000A0A4A">
        <w:rPr>
          <w:rFonts w:ascii="Aptos" w:hAnsi="Aptos" w:cstheme="minorHAnsi"/>
          <w:color w:val="000000" w:themeColor="text1"/>
          <w:sz w:val="22"/>
          <w:szCs w:val="22"/>
          <w:shd w:val="clear" w:color="auto" w:fill="FFFFFF"/>
        </w:rPr>
        <w:t xml:space="preserve"> </w:t>
      </w:r>
      <w:r w:rsidR="00506950" w:rsidRPr="000A0A4A">
        <w:rPr>
          <w:rFonts w:ascii="Aptos" w:hAnsi="Aptos" w:cstheme="minorHAnsi"/>
          <w:color w:val="000000" w:themeColor="text1"/>
          <w:sz w:val="22"/>
          <w:szCs w:val="22"/>
          <w:shd w:val="clear" w:color="auto" w:fill="FFFFFF"/>
        </w:rPr>
        <w:t xml:space="preserve">O preço global máximo para o presente procedimento licitatório é </w:t>
      </w:r>
      <w:r w:rsidR="00506950" w:rsidRPr="000A0A4A">
        <w:rPr>
          <w:rFonts w:ascii="Aptos" w:hAnsi="Aptos" w:cstheme="minorHAnsi"/>
          <w:color w:val="000000" w:themeColor="text1"/>
          <w:sz w:val="22"/>
          <w:szCs w:val="22"/>
        </w:rPr>
        <w:t xml:space="preserve">de </w:t>
      </w:r>
      <w:r w:rsidR="00EE2199" w:rsidRPr="000A0A4A">
        <w:rPr>
          <w:rFonts w:ascii="Aptos" w:hAnsi="Aptos" w:cstheme="minorHAnsi"/>
          <w:b/>
          <w:bCs/>
          <w:color w:val="000000" w:themeColor="text1"/>
          <w:sz w:val="22"/>
          <w:szCs w:val="22"/>
        </w:rPr>
        <w:t xml:space="preserve">R$ </w:t>
      </w:r>
      <w:r w:rsidR="00815311" w:rsidRPr="000A0A4A">
        <w:rPr>
          <w:rFonts w:ascii="Aptos" w:hAnsi="Aptos" w:cstheme="minorHAnsi"/>
          <w:b/>
          <w:bCs/>
          <w:color w:val="000000" w:themeColor="text1"/>
          <w:sz w:val="22"/>
          <w:szCs w:val="22"/>
        </w:rPr>
        <w:t>5.500.000,00</w:t>
      </w:r>
      <w:r w:rsidR="007E1D5A" w:rsidRPr="000A0A4A">
        <w:rPr>
          <w:rFonts w:ascii="Aptos" w:hAnsi="Aptos" w:cstheme="minorHAnsi"/>
          <w:b/>
          <w:bCs/>
          <w:color w:val="000000" w:themeColor="text1"/>
          <w:sz w:val="22"/>
          <w:szCs w:val="22"/>
        </w:rPr>
        <w:t xml:space="preserve"> (</w:t>
      </w:r>
      <w:r w:rsidR="00815311" w:rsidRPr="000A0A4A">
        <w:rPr>
          <w:rFonts w:ascii="Aptos" w:hAnsi="Aptos" w:cstheme="minorHAnsi"/>
          <w:b/>
          <w:bCs/>
          <w:color w:val="000000" w:themeColor="text1"/>
          <w:sz w:val="22"/>
          <w:szCs w:val="22"/>
        </w:rPr>
        <w:t>cinco milhões e quinhentos</w:t>
      </w:r>
      <w:r w:rsidR="007E1D5A" w:rsidRPr="000A0A4A">
        <w:rPr>
          <w:rFonts w:ascii="Aptos" w:hAnsi="Aptos" w:cstheme="minorHAnsi"/>
          <w:b/>
          <w:bCs/>
          <w:color w:val="000000" w:themeColor="text1"/>
          <w:sz w:val="22"/>
          <w:szCs w:val="22"/>
        </w:rPr>
        <w:t xml:space="preserve"> mil reais)</w:t>
      </w:r>
      <w:r w:rsidR="00AE5668" w:rsidRPr="000A0A4A">
        <w:rPr>
          <w:rFonts w:ascii="Aptos" w:hAnsi="Aptos" w:cstheme="minorHAnsi"/>
          <w:b/>
          <w:bCs/>
          <w:color w:val="000000" w:themeColor="text1"/>
          <w:sz w:val="22"/>
          <w:szCs w:val="22"/>
        </w:rPr>
        <w:t>.</w:t>
      </w:r>
    </w:p>
    <w:p w14:paraId="2B4C5EF4" w14:textId="77777777" w:rsidR="00743BFB" w:rsidRPr="000A0A4A" w:rsidRDefault="00743BFB" w:rsidP="000A0A4A">
      <w:pPr>
        <w:pStyle w:val="Standard"/>
        <w:shd w:val="clear" w:color="auto" w:fill="FFFFFF"/>
        <w:tabs>
          <w:tab w:val="left" w:pos="4395"/>
        </w:tabs>
        <w:spacing w:before="120" w:after="120"/>
        <w:jc w:val="both"/>
        <w:rPr>
          <w:rFonts w:ascii="Aptos" w:hAnsi="Aptos" w:cstheme="minorHAnsi"/>
          <w:b/>
          <w:bCs/>
          <w:color w:val="000000" w:themeColor="text1"/>
          <w:sz w:val="22"/>
          <w:szCs w:val="22"/>
        </w:rPr>
      </w:pPr>
    </w:p>
    <w:p w14:paraId="3FF7C637" w14:textId="54B03AFA" w:rsidR="00FD5853" w:rsidRPr="000A0A4A" w:rsidRDefault="00506950" w:rsidP="000A0A4A">
      <w:pPr>
        <w:pStyle w:val="Standard"/>
        <w:numPr>
          <w:ilvl w:val="0"/>
          <w:numId w:val="15"/>
        </w:numPr>
        <w:shd w:val="clear" w:color="auto" w:fill="FFFFFF"/>
        <w:tabs>
          <w:tab w:val="left" w:pos="-1156"/>
          <w:tab w:val="left" w:pos="4395"/>
        </w:tabs>
        <w:spacing w:before="120" w:after="120"/>
        <w:ind w:left="0" w:firstLine="0"/>
        <w:jc w:val="both"/>
        <w:rPr>
          <w:rFonts w:ascii="Aptos" w:hAnsi="Aptos" w:cstheme="minorHAnsi"/>
          <w:color w:val="000000" w:themeColor="text1"/>
          <w:sz w:val="22"/>
          <w:szCs w:val="22"/>
        </w:rPr>
      </w:pPr>
      <w:r w:rsidRPr="000A0A4A">
        <w:rPr>
          <w:rFonts w:ascii="Aptos" w:eastAsia="MS Mincho" w:hAnsi="Aptos" w:cstheme="minorHAnsi"/>
          <w:b/>
          <w:bCs/>
          <w:color w:val="000000" w:themeColor="text1"/>
          <w:sz w:val="22"/>
          <w:szCs w:val="22"/>
          <w:shd w:val="clear" w:color="auto" w:fill="FFFFFF"/>
        </w:rPr>
        <w:t>SISTEMA DO PREGÃO ELETRÔNICO:</w:t>
      </w:r>
    </w:p>
    <w:p w14:paraId="72E9E71D" w14:textId="7FE9B8AC" w:rsidR="00FD5853" w:rsidRPr="000A0A4A" w:rsidRDefault="00C1332D" w:rsidP="000A0A4A">
      <w:pPr>
        <w:pStyle w:val="Standard"/>
        <w:shd w:val="clear" w:color="auto" w:fill="FFFFFF"/>
        <w:tabs>
          <w:tab w:val="left" w:pos="4395"/>
        </w:tabs>
        <w:spacing w:before="120" w:after="120"/>
        <w:jc w:val="both"/>
        <w:rPr>
          <w:rFonts w:ascii="Aptos" w:hAnsi="Aptos" w:cstheme="minorHAnsi"/>
          <w:color w:val="000000" w:themeColor="text1"/>
          <w:sz w:val="22"/>
          <w:szCs w:val="22"/>
        </w:rPr>
      </w:pPr>
      <w:r w:rsidRPr="000A0A4A">
        <w:rPr>
          <w:rFonts w:ascii="Aptos" w:eastAsia="MS Mincho" w:hAnsi="Aptos" w:cstheme="minorHAnsi"/>
          <w:b/>
          <w:bCs/>
          <w:color w:val="000000" w:themeColor="text1"/>
          <w:sz w:val="22"/>
          <w:szCs w:val="22"/>
          <w:shd w:val="clear" w:color="auto" w:fill="FFFFFF"/>
        </w:rPr>
        <w:t>3.1.</w:t>
      </w:r>
      <w:r w:rsidRPr="000A0A4A">
        <w:rPr>
          <w:rFonts w:ascii="Aptos" w:eastAsia="MS Mincho" w:hAnsi="Aptos" w:cstheme="minorHAnsi"/>
          <w:color w:val="000000" w:themeColor="text1"/>
          <w:sz w:val="22"/>
          <w:szCs w:val="22"/>
          <w:shd w:val="clear" w:color="auto" w:fill="FFFFFF"/>
        </w:rPr>
        <w:t xml:space="preserve"> </w:t>
      </w:r>
      <w:r w:rsidR="00506950" w:rsidRPr="000A0A4A">
        <w:rPr>
          <w:rFonts w:ascii="Aptos" w:eastAsia="MS Mincho" w:hAnsi="Aptos" w:cstheme="minorHAnsi"/>
          <w:color w:val="000000" w:themeColor="text1"/>
          <w:sz w:val="22"/>
          <w:szCs w:val="22"/>
          <w:shd w:val="clear" w:color="auto" w:fill="FFFFFF"/>
        </w:rPr>
        <w:t xml:space="preserve">O pregão será realizado por meio do sistema eletrônico de licitações </w:t>
      </w:r>
      <w:r w:rsidRPr="000A0A4A">
        <w:rPr>
          <w:rFonts w:ascii="Aptos" w:eastAsia="MS Mincho" w:hAnsi="Aptos" w:cstheme="minorHAnsi"/>
          <w:b/>
          <w:bCs/>
          <w:color w:val="000000" w:themeColor="text1"/>
          <w:sz w:val="22"/>
          <w:szCs w:val="22"/>
          <w:shd w:val="clear" w:color="auto" w:fill="FFFFFF"/>
        </w:rPr>
        <w:t>compras.gov.br.</w:t>
      </w:r>
      <w:r w:rsidR="00506950" w:rsidRPr="000A0A4A">
        <w:rPr>
          <w:rFonts w:ascii="Aptos" w:eastAsia="MS Mincho" w:hAnsi="Aptos" w:cstheme="minorHAnsi"/>
          <w:color w:val="000000" w:themeColor="text1"/>
          <w:sz w:val="22"/>
          <w:szCs w:val="22"/>
          <w:shd w:val="clear" w:color="auto" w:fill="FFFFFF"/>
        </w:rPr>
        <w:t xml:space="preserve"> O endereço eletrônico para recebimento e abertura de propostas é o </w:t>
      </w:r>
      <w:hyperlink r:id="rId10">
        <w:r w:rsidR="005F1C8E" w:rsidRPr="000A0A4A">
          <w:rPr>
            <w:rFonts w:ascii="Aptos" w:hAnsi="Aptos" w:cstheme="minorHAnsi"/>
            <w:b/>
            <w:color w:val="000000" w:themeColor="text1"/>
            <w:sz w:val="22"/>
            <w:szCs w:val="22"/>
          </w:rPr>
          <w:t>www.comprasgovernamentais.gov.br</w:t>
        </w:r>
      </w:hyperlink>
      <w:r w:rsidR="00506950" w:rsidRPr="000A0A4A">
        <w:rPr>
          <w:rFonts w:ascii="Aptos" w:eastAsia="MS Mincho" w:hAnsi="Aptos" w:cstheme="minorHAnsi"/>
          <w:color w:val="000000" w:themeColor="text1"/>
          <w:sz w:val="22"/>
          <w:szCs w:val="22"/>
          <w:shd w:val="clear" w:color="auto" w:fill="FFFFFF"/>
        </w:rPr>
        <w:t>. O edital na íntegra está disponível para consulta na internet, nas páginas do Portal Nacional de Contratações Públicas</w:t>
      </w:r>
      <w:r w:rsidRPr="000A0A4A">
        <w:rPr>
          <w:rFonts w:ascii="Aptos" w:eastAsia="MS Mincho" w:hAnsi="Aptos" w:cstheme="minorHAnsi"/>
          <w:color w:val="000000" w:themeColor="text1"/>
          <w:sz w:val="22"/>
          <w:szCs w:val="22"/>
          <w:shd w:val="clear" w:color="auto" w:fill="FFFFFF"/>
        </w:rPr>
        <w:t xml:space="preserve"> - PNCP</w:t>
      </w:r>
      <w:r w:rsidR="00506950" w:rsidRPr="000A0A4A">
        <w:rPr>
          <w:rFonts w:ascii="Aptos" w:eastAsia="MS Mincho" w:hAnsi="Aptos" w:cstheme="minorHAnsi"/>
          <w:color w:val="000000" w:themeColor="text1"/>
          <w:sz w:val="22"/>
          <w:szCs w:val="22"/>
          <w:shd w:val="clear" w:color="auto" w:fill="FFFFFF"/>
        </w:rPr>
        <w:t xml:space="preserve"> (</w:t>
      </w:r>
      <w:hyperlink r:id="rId11" w:history="1">
        <w:r w:rsidR="00506950" w:rsidRPr="000A0A4A">
          <w:rPr>
            <w:rStyle w:val="Hyperlink"/>
            <w:rFonts w:ascii="Aptos" w:eastAsia="MS Mincho" w:hAnsi="Aptos" w:cstheme="minorHAnsi"/>
            <w:color w:val="000000" w:themeColor="text1"/>
            <w:sz w:val="22"/>
            <w:szCs w:val="22"/>
            <w:u w:val="none"/>
            <w:shd w:val="clear" w:color="auto" w:fill="FFFFFF"/>
          </w:rPr>
          <w:t>https://pncp.gov.br</w:t>
        </w:r>
      </w:hyperlink>
      <w:r w:rsidR="00506950" w:rsidRPr="000A0A4A">
        <w:rPr>
          <w:rFonts w:ascii="Aptos" w:eastAsia="MS Mincho" w:hAnsi="Aptos" w:cstheme="minorHAnsi"/>
          <w:color w:val="000000" w:themeColor="text1"/>
          <w:sz w:val="22"/>
          <w:szCs w:val="22"/>
          <w:shd w:val="clear" w:color="auto" w:fill="FFFFFF"/>
        </w:rPr>
        <w:t>), e no sítio eletrônico do Município</w:t>
      </w:r>
      <w:r w:rsidR="005F1C8E" w:rsidRPr="000A0A4A">
        <w:rPr>
          <w:rFonts w:ascii="Aptos" w:eastAsia="MS Mincho" w:hAnsi="Aptos" w:cstheme="minorHAnsi"/>
          <w:color w:val="000000" w:themeColor="text1"/>
          <w:sz w:val="22"/>
          <w:szCs w:val="22"/>
          <w:shd w:val="clear" w:color="auto" w:fill="FFFFFF"/>
        </w:rPr>
        <w:t xml:space="preserve"> </w:t>
      </w:r>
      <w:hyperlink r:id="rId12" w:history="1">
        <w:r w:rsidR="005F1C8E" w:rsidRPr="000A0A4A">
          <w:rPr>
            <w:rStyle w:val="Hyperlink"/>
            <w:rFonts w:ascii="Aptos" w:hAnsi="Aptos" w:cstheme="minorHAnsi"/>
            <w:b/>
            <w:color w:val="000000" w:themeColor="text1"/>
            <w:sz w:val="22"/>
            <w:szCs w:val="22"/>
            <w:u w:val="none"/>
          </w:rPr>
          <w:t>www.novapratadoiguacu.atende.net</w:t>
        </w:r>
      </w:hyperlink>
      <w:r w:rsidR="005F1C8E" w:rsidRPr="000A0A4A">
        <w:rPr>
          <w:rStyle w:val="Hyperlink"/>
          <w:rFonts w:ascii="Aptos" w:hAnsi="Aptos" w:cstheme="minorHAnsi"/>
          <w:b/>
          <w:color w:val="000000" w:themeColor="text1"/>
          <w:sz w:val="22"/>
          <w:szCs w:val="22"/>
          <w:u w:val="none"/>
        </w:rPr>
        <w:t>.</w:t>
      </w:r>
      <w:r w:rsidR="00506950" w:rsidRPr="000A0A4A">
        <w:rPr>
          <w:rFonts w:ascii="Aptos" w:eastAsia="MS Mincho" w:hAnsi="Aptos" w:cstheme="minorHAnsi"/>
          <w:color w:val="000000" w:themeColor="text1"/>
          <w:sz w:val="22"/>
          <w:szCs w:val="22"/>
          <w:shd w:val="clear" w:color="auto" w:fill="FFFFFF"/>
        </w:rPr>
        <w:t xml:space="preserve"> </w:t>
      </w:r>
    </w:p>
    <w:p w14:paraId="66D74F03" w14:textId="77777777" w:rsidR="00736723" w:rsidRPr="000A0A4A" w:rsidRDefault="00736723" w:rsidP="000A0A4A">
      <w:pPr>
        <w:pStyle w:val="Standard"/>
        <w:tabs>
          <w:tab w:val="left" w:pos="4395"/>
        </w:tabs>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shd w:val="clear" w:color="auto" w:fill="FFFFFF"/>
        </w:rPr>
        <w:t>3.2.</w:t>
      </w:r>
      <w:r w:rsidRPr="000A0A4A">
        <w:rPr>
          <w:rFonts w:ascii="Aptos" w:hAnsi="Aptos" w:cstheme="minorHAnsi"/>
          <w:color w:val="000000" w:themeColor="text1"/>
          <w:sz w:val="22"/>
          <w:szCs w:val="22"/>
          <w:shd w:val="clear" w:color="auto" w:fill="FFFFFF"/>
        </w:rPr>
        <w:t xml:space="preserve"> Os trabalhos serão conduzidos pelo(a) pregoeiro(a) e equipe de</w:t>
      </w:r>
      <w:r w:rsidRPr="000A0A4A">
        <w:rPr>
          <w:rFonts w:ascii="Aptos" w:hAnsi="Aptos" w:cstheme="minorHAnsi"/>
          <w:color w:val="000000" w:themeColor="text1"/>
          <w:sz w:val="22"/>
          <w:szCs w:val="22"/>
        </w:rPr>
        <w:t xml:space="preserve"> apoio, conforme designados pela Portaria Municipal n.º 5.622/2024, e os atendimentos serão feitos </w:t>
      </w:r>
      <w:r w:rsidRPr="000A0A4A">
        <w:rPr>
          <w:rFonts w:ascii="Aptos" w:eastAsia="MS Mincho" w:hAnsi="Aptos" w:cstheme="minorHAnsi"/>
          <w:b/>
          <w:bCs/>
          <w:color w:val="000000" w:themeColor="text1"/>
          <w:sz w:val="22"/>
          <w:szCs w:val="22"/>
          <w:shd w:val="clear" w:color="auto" w:fill="FFFFFF"/>
        </w:rPr>
        <w:t>no horário das 08:</w:t>
      </w:r>
      <w:r w:rsidRPr="000A0A4A">
        <w:rPr>
          <w:rFonts w:ascii="Aptos" w:eastAsia="MS Mincho" w:hAnsi="Aptos" w:cstheme="minorHAnsi"/>
          <w:b/>
          <w:bCs/>
          <w:color w:val="000000" w:themeColor="text1"/>
          <w:sz w:val="22"/>
          <w:szCs w:val="22"/>
        </w:rPr>
        <w:t>00</w:t>
      </w:r>
      <w:r w:rsidRPr="000A0A4A">
        <w:rPr>
          <w:rFonts w:ascii="Aptos" w:hAnsi="Aptos" w:cstheme="minorHAnsi"/>
          <w:b/>
          <w:bCs/>
          <w:color w:val="000000" w:themeColor="text1"/>
          <w:sz w:val="22"/>
          <w:szCs w:val="22"/>
        </w:rPr>
        <w:t>h às 12:00h e 13:30h às 17:30h</w:t>
      </w:r>
      <w:r w:rsidRPr="000A0A4A">
        <w:rPr>
          <w:rFonts w:ascii="Aptos" w:hAnsi="Aptos" w:cstheme="minorHAnsi"/>
          <w:color w:val="000000" w:themeColor="text1"/>
          <w:sz w:val="22"/>
          <w:szCs w:val="22"/>
        </w:rPr>
        <w:t xml:space="preserve">, pelos seguintes contatos: </w:t>
      </w:r>
    </w:p>
    <w:tbl>
      <w:tblPr>
        <w:tblStyle w:val="Tabelacomgrade"/>
        <w:tblW w:w="9209" w:type="dxa"/>
        <w:tblLook w:val="04A0" w:firstRow="1" w:lastRow="0" w:firstColumn="1" w:lastColumn="0" w:noHBand="0" w:noVBand="1"/>
      </w:tblPr>
      <w:tblGrid>
        <w:gridCol w:w="1413"/>
        <w:gridCol w:w="7796"/>
      </w:tblGrid>
      <w:tr w:rsidR="000A0A4A" w:rsidRPr="000A0A4A" w14:paraId="7CE42B37" w14:textId="77777777" w:rsidTr="0031658C">
        <w:tc>
          <w:tcPr>
            <w:tcW w:w="1413" w:type="dxa"/>
          </w:tcPr>
          <w:p w14:paraId="41BDD69E" w14:textId="42C2B51E" w:rsidR="00372697" w:rsidRPr="000A0A4A" w:rsidRDefault="00372697" w:rsidP="000A0A4A">
            <w:pPr>
              <w:pStyle w:val="Standard"/>
              <w:tabs>
                <w:tab w:val="left" w:pos="4395"/>
              </w:tabs>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E-mail:</w:t>
            </w:r>
          </w:p>
        </w:tc>
        <w:tc>
          <w:tcPr>
            <w:tcW w:w="7796" w:type="dxa"/>
          </w:tcPr>
          <w:p w14:paraId="699F6253" w14:textId="24F539E7" w:rsidR="00372697" w:rsidRPr="000A0A4A" w:rsidRDefault="00372697" w:rsidP="000A0A4A">
            <w:pPr>
              <w:pStyle w:val="Standard"/>
              <w:tabs>
                <w:tab w:val="left" w:pos="4395"/>
              </w:tabs>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licitacao@npi.pr.gov.br</w:t>
            </w:r>
          </w:p>
        </w:tc>
      </w:tr>
      <w:tr w:rsidR="000A0A4A" w:rsidRPr="000A0A4A" w14:paraId="64B3A20E" w14:textId="77777777" w:rsidTr="0031658C">
        <w:tc>
          <w:tcPr>
            <w:tcW w:w="1413" w:type="dxa"/>
          </w:tcPr>
          <w:p w14:paraId="54A64D5B" w14:textId="42AB1624" w:rsidR="00372697" w:rsidRPr="000A0A4A" w:rsidRDefault="00372697" w:rsidP="000A0A4A">
            <w:pPr>
              <w:pStyle w:val="Standard"/>
              <w:tabs>
                <w:tab w:val="left" w:pos="4395"/>
              </w:tabs>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Telefones:</w:t>
            </w:r>
          </w:p>
        </w:tc>
        <w:tc>
          <w:tcPr>
            <w:tcW w:w="7796" w:type="dxa"/>
          </w:tcPr>
          <w:p w14:paraId="706AC2C1" w14:textId="6EBB0DE2" w:rsidR="00372697" w:rsidRPr="000A0A4A" w:rsidRDefault="00372697" w:rsidP="000A0A4A">
            <w:pPr>
              <w:pStyle w:val="Standard"/>
              <w:tabs>
                <w:tab w:val="left" w:pos="4395"/>
              </w:tabs>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(46) 3545-8000 </w:t>
            </w:r>
          </w:p>
        </w:tc>
      </w:tr>
      <w:tr w:rsidR="00372697" w:rsidRPr="000A0A4A" w14:paraId="29D3C8F8" w14:textId="77777777" w:rsidTr="0031658C">
        <w:tc>
          <w:tcPr>
            <w:tcW w:w="1413" w:type="dxa"/>
          </w:tcPr>
          <w:p w14:paraId="11A1F5BD" w14:textId="387D3F8A" w:rsidR="00372697" w:rsidRPr="000A0A4A" w:rsidRDefault="00372697" w:rsidP="000A0A4A">
            <w:pPr>
              <w:pStyle w:val="Standard"/>
              <w:tabs>
                <w:tab w:val="left" w:pos="4395"/>
              </w:tabs>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Endereço:</w:t>
            </w:r>
          </w:p>
        </w:tc>
        <w:tc>
          <w:tcPr>
            <w:tcW w:w="7796" w:type="dxa"/>
          </w:tcPr>
          <w:p w14:paraId="05486486" w14:textId="1910956F" w:rsidR="00372697" w:rsidRPr="000A0A4A" w:rsidRDefault="00372697" w:rsidP="000A0A4A">
            <w:pPr>
              <w:pStyle w:val="Standard"/>
              <w:tabs>
                <w:tab w:val="left" w:pos="4395"/>
              </w:tabs>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Rua Vereador Valmor Gomes, 11/59, centro – Nova Prata do Iguaçu – CEP: 85.685-000</w:t>
            </w:r>
          </w:p>
        </w:tc>
      </w:tr>
    </w:tbl>
    <w:p w14:paraId="3631542E" w14:textId="77777777" w:rsidR="00743BFB" w:rsidRPr="000A0A4A" w:rsidRDefault="00743BFB" w:rsidP="000A0A4A">
      <w:pPr>
        <w:pStyle w:val="Standard"/>
        <w:shd w:val="clear" w:color="auto" w:fill="FFFFFF"/>
        <w:tabs>
          <w:tab w:val="left" w:pos="-1156"/>
          <w:tab w:val="left" w:pos="4395"/>
        </w:tabs>
        <w:spacing w:before="120" w:after="120"/>
        <w:jc w:val="both"/>
        <w:rPr>
          <w:rFonts w:ascii="Aptos" w:hAnsi="Aptos" w:cstheme="minorHAnsi"/>
          <w:b/>
          <w:color w:val="000000" w:themeColor="text1"/>
          <w:sz w:val="22"/>
          <w:szCs w:val="22"/>
        </w:rPr>
      </w:pPr>
    </w:p>
    <w:p w14:paraId="377EAAAD" w14:textId="1F77136F" w:rsidR="00FD5853" w:rsidRPr="000A0A4A" w:rsidRDefault="00CE03E9" w:rsidP="000A0A4A">
      <w:pPr>
        <w:pStyle w:val="Standard"/>
        <w:widowControl w:val="0"/>
        <w:numPr>
          <w:ilvl w:val="0"/>
          <w:numId w:val="15"/>
        </w:numPr>
        <w:shd w:val="clear" w:color="auto" w:fill="FFFFFF"/>
        <w:tabs>
          <w:tab w:val="left" w:pos="-1156"/>
          <w:tab w:val="left" w:pos="4395"/>
        </w:tabs>
        <w:spacing w:before="120" w:after="120"/>
        <w:ind w:left="0" w:firstLine="0"/>
        <w:jc w:val="both"/>
        <w:rPr>
          <w:rFonts w:ascii="Aptos" w:hAnsi="Aptos" w:cstheme="minorHAnsi"/>
          <w:b/>
          <w:color w:val="000000" w:themeColor="text1"/>
          <w:sz w:val="22"/>
          <w:szCs w:val="22"/>
        </w:rPr>
      </w:pPr>
      <w:r w:rsidRPr="000A0A4A">
        <w:rPr>
          <w:rFonts w:ascii="Aptos" w:hAnsi="Aptos" w:cstheme="minorHAnsi"/>
          <w:b/>
          <w:color w:val="000000" w:themeColor="text1"/>
          <w:sz w:val="22"/>
          <w:szCs w:val="22"/>
        </w:rPr>
        <w:t xml:space="preserve"> </w:t>
      </w:r>
      <w:r w:rsidR="00506950" w:rsidRPr="000A0A4A">
        <w:rPr>
          <w:rFonts w:ascii="Aptos" w:hAnsi="Aptos" w:cstheme="minorHAnsi"/>
          <w:b/>
          <w:color w:val="000000" w:themeColor="text1"/>
          <w:sz w:val="22"/>
          <w:szCs w:val="22"/>
        </w:rPr>
        <w:t>RECURSOS ORÇAMENTÁRIOS</w:t>
      </w:r>
    </w:p>
    <w:p w14:paraId="14AEE716" w14:textId="77777777" w:rsidR="00C1332D" w:rsidRPr="000A0A4A" w:rsidRDefault="00C1332D" w:rsidP="000A0A4A">
      <w:pPr>
        <w:pStyle w:val="PargrafodaLista"/>
        <w:widowControl w:val="0"/>
        <w:tabs>
          <w:tab w:val="left" w:pos="4395"/>
        </w:tabs>
        <w:autoSpaceDE w:val="0"/>
        <w:spacing w:before="120" w:after="120"/>
        <w:ind w:left="0"/>
        <w:jc w:val="both"/>
        <w:rPr>
          <w:rFonts w:ascii="Aptos" w:hAnsi="Aptos" w:cstheme="minorHAnsi"/>
          <w:color w:val="000000" w:themeColor="text1"/>
          <w:sz w:val="22"/>
          <w:szCs w:val="22"/>
        </w:rPr>
      </w:pPr>
      <w:r w:rsidRPr="000A0A4A">
        <w:rPr>
          <w:rFonts w:ascii="Aptos" w:hAnsi="Aptos" w:cstheme="minorHAnsi"/>
          <w:b/>
          <w:color w:val="000000" w:themeColor="text1"/>
          <w:sz w:val="22"/>
          <w:szCs w:val="22"/>
        </w:rPr>
        <w:t xml:space="preserve">4.1. </w:t>
      </w:r>
      <w:r w:rsidRPr="000A0A4A">
        <w:rPr>
          <w:rFonts w:ascii="Aptos" w:hAnsi="Aptos" w:cstheme="minorHAnsi"/>
          <w:color w:val="000000" w:themeColor="text1"/>
          <w:sz w:val="22"/>
          <w:szCs w:val="22"/>
        </w:rPr>
        <w:t>As despesas decorrentes da contratação do presente Termo de Convocação correrão à conta de recurso próprios do município, conforme segue:</w:t>
      </w:r>
    </w:p>
    <w:p w14:paraId="182BD862" w14:textId="147D9BDA"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r w:rsidRPr="00E31482">
        <w:rPr>
          <w:rFonts w:ascii="Aptos" w:eastAsia="MS Gothic" w:hAnsi="Aptos" w:cstheme="minorHAnsi"/>
          <w:color w:val="000000" w:themeColor="text1"/>
          <w:lang w:bidi="ar-SA"/>
        </w:rPr>
        <w:t>0</w:t>
      </w:r>
      <w:r w:rsidRPr="00E31482">
        <w:rPr>
          <w:rFonts w:ascii="Aptos" w:hAnsi="Aptos" w:cstheme="minorHAnsi"/>
          <w:bCs w:val="0"/>
          <w:color w:val="000000" w:themeColor="text1"/>
        </w:rPr>
        <w:t>2</w:t>
      </w:r>
      <w:r w:rsidRPr="00E31482">
        <w:rPr>
          <w:rFonts w:ascii="Aptos" w:eastAsia="MS Gothic" w:hAnsi="Aptos" w:cstheme="minorHAnsi"/>
          <w:color w:val="000000" w:themeColor="text1"/>
          <w:lang w:bidi="ar-SA"/>
        </w:rPr>
        <w:t xml:space="preserve">                                     </w:t>
      </w:r>
      <w:r w:rsidR="00E31482">
        <w:rPr>
          <w:rFonts w:ascii="Aptos" w:eastAsia="MS Gothic" w:hAnsi="Aptos" w:cstheme="minorHAnsi"/>
          <w:color w:val="000000" w:themeColor="text1"/>
          <w:lang w:bidi="ar-SA"/>
        </w:rPr>
        <w:t xml:space="preserve">       </w:t>
      </w:r>
      <w:r w:rsidRPr="00E31482">
        <w:rPr>
          <w:rFonts w:ascii="Aptos" w:hAnsi="Aptos" w:cstheme="minorHAnsi"/>
          <w:bCs w:val="0"/>
          <w:color w:val="000000" w:themeColor="text1"/>
        </w:rPr>
        <w:t>GOVERNO MUNICIPAL</w:t>
      </w:r>
      <w:r w:rsidRPr="00E31482">
        <w:rPr>
          <w:rFonts w:ascii="Aptos" w:eastAsia="MS Gothic" w:hAnsi="Aptos" w:cstheme="minorHAnsi"/>
          <w:color w:val="000000" w:themeColor="text1"/>
          <w:lang w:bidi="ar-SA"/>
        </w:rPr>
        <w:t xml:space="preserve"> </w:t>
      </w:r>
    </w:p>
    <w:p w14:paraId="6518E75D" w14:textId="52BF1B0E"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r w:rsidRPr="00E31482">
        <w:rPr>
          <w:rFonts w:ascii="Aptos" w:eastAsia="MS Gothic" w:hAnsi="Aptos" w:cstheme="minorHAnsi"/>
          <w:color w:val="000000" w:themeColor="text1"/>
          <w:lang w:bidi="ar-SA"/>
        </w:rPr>
        <w:t xml:space="preserve">001                                 </w:t>
      </w:r>
      <w:r w:rsidRPr="00E31482">
        <w:rPr>
          <w:rFonts w:ascii="Aptos" w:hAnsi="Aptos" w:cstheme="minorHAnsi"/>
          <w:bCs w:val="0"/>
          <w:color w:val="000000" w:themeColor="text1"/>
        </w:rPr>
        <w:t xml:space="preserve">  </w:t>
      </w:r>
      <w:r w:rsidR="00E31482">
        <w:rPr>
          <w:rFonts w:ascii="Aptos" w:hAnsi="Aptos" w:cstheme="minorHAnsi"/>
          <w:bCs w:val="0"/>
          <w:color w:val="000000" w:themeColor="text1"/>
        </w:rPr>
        <w:t xml:space="preserve">      </w:t>
      </w:r>
      <w:r w:rsidRPr="00E31482">
        <w:rPr>
          <w:rFonts w:ascii="Aptos" w:hAnsi="Aptos" w:cstheme="minorHAnsi"/>
          <w:bCs w:val="0"/>
          <w:color w:val="000000" w:themeColor="text1"/>
        </w:rPr>
        <w:t>GABINETE DO EXECUTIVO MUNICIPAL</w:t>
      </w:r>
    </w:p>
    <w:p w14:paraId="0770CABB" w14:textId="00BD9B71"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r w:rsidRPr="00E31482">
        <w:rPr>
          <w:rFonts w:ascii="Aptos" w:eastAsia="MS Gothic" w:hAnsi="Aptos" w:cstheme="minorHAnsi"/>
          <w:color w:val="000000" w:themeColor="text1"/>
          <w:lang w:bidi="ar-SA"/>
        </w:rPr>
        <w:t>0004.0122.000</w:t>
      </w:r>
      <w:r w:rsidRPr="00E31482">
        <w:rPr>
          <w:rFonts w:ascii="Aptos" w:hAnsi="Aptos" w:cstheme="minorHAnsi"/>
          <w:bCs w:val="0"/>
          <w:color w:val="000000" w:themeColor="text1"/>
        </w:rPr>
        <w:t>2</w:t>
      </w:r>
      <w:r w:rsidRPr="00E31482">
        <w:rPr>
          <w:rFonts w:ascii="Aptos" w:eastAsia="MS Gothic" w:hAnsi="Aptos" w:cstheme="minorHAnsi"/>
          <w:color w:val="000000" w:themeColor="text1"/>
          <w:lang w:bidi="ar-SA"/>
        </w:rPr>
        <w:t>.2</w:t>
      </w:r>
      <w:r w:rsidRPr="00E31482">
        <w:rPr>
          <w:rFonts w:ascii="Aptos" w:hAnsi="Aptos" w:cstheme="minorHAnsi"/>
          <w:bCs w:val="0"/>
          <w:color w:val="000000" w:themeColor="text1"/>
        </w:rPr>
        <w:t>-</w:t>
      </w:r>
      <w:r w:rsidR="00F1361E" w:rsidRPr="00E31482">
        <w:rPr>
          <w:rFonts w:ascii="Aptos" w:eastAsia="MS Gothic" w:hAnsi="Aptos" w:cstheme="minorHAnsi"/>
          <w:color w:val="000000" w:themeColor="text1"/>
          <w:lang w:bidi="ar-SA"/>
        </w:rPr>
        <w:t>00</w:t>
      </w:r>
      <w:r w:rsidR="00F1361E" w:rsidRPr="00E31482">
        <w:rPr>
          <w:rFonts w:ascii="Aptos" w:hAnsi="Aptos" w:cstheme="minorHAnsi"/>
          <w:bCs w:val="0"/>
          <w:color w:val="000000" w:themeColor="text1"/>
        </w:rPr>
        <w:t>1</w:t>
      </w:r>
      <w:r w:rsidR="00F1361E" w:rsidRPr="00E31482">
        <w:rPr>
          <w:rFonts w:ascii="Aptos" w:eastAsia="MS Gothic" w:hAnsi="Aptos" w:cstheme="minorHAnsi"/>
          <w:color w:val="000000" w:themeColor="text1"/>
          <w:lang w:bidi="ar-SA"/>
        </w:rPr>
        <w:t xml:space="preserve"> MANUTENÇÃO</w:t>
      </w:r>
      <w:r w:rsidRPr="00E31482">
        <w:rPr>
          <w:rFonts w:ascii="Aptos" w:eastAsia="MS Gothic" w:hAnsi="Aptos" w:cstheme="minorHAnsi"/>
          <w:color w:val="000000" w:themeColor="text1"/>
          <w:lang w:bidi="ar-SA"/>
        </w:rPr>
        <w:t xml:space="preserve"> </w:t>
      </w:r>
      <w:r w:rsidRPr="00E31482">
        <w:rPr>
          <w:rFonts w:ascii="Aptos" w:hAnsi="Aptos" w:cstheme="minorHAnsi"/>
          <w:bCs w:val="0"/>
          <w:color w:val="000000" w:themeColor="text1"/>
        </w:rPr>
        <w:t>DO GABINETE DO EXECUTIVO MUNICIPAL</w:t>
      </w:r>
      <w:r w:rsidRPr="00E31482">
        <w:rPr>
          <w:rFonts w:ascii="Aptos" w:eastAsia="MS Gothic" w:hAnsi="Aptos" w:cstheme="minorHAnsi"/>
          <w:color w:val="000000" w:themeColor="text1"/>
          <w:lang w:bidi="ar-SA"/>
        </w:rPr>
        <w:t xml:space="preserve"> </w:t>
      </w:r>
    </w:p>
    <w:p w14:paraId="0D1E29A6" w14:textId="007FA884" w:rsidR="00C604DC" w:rsidRPr="00E31482" w:rsidRDefault="00F1361E"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proofErr w:type="gramStart"/>
      <w:r w:rsidRPr="00E31482">
        <w:rPr>
          <w:rFonts w:ascii="Aptos" w:eastAsia="MS Gothic" w:hAnsi="Aptos" w:cstheme="minorHAnsi"/>
          <w:color w:val="000000" w:themeColor="text1"/>
          <w:lang w:bidi="ar-SA"/>
        </w:rPr>
        <w:t xml:space="preserve">339030000000000000 </w:t>
      </w:r>
      <w:r w:rsidR="00E31482">
        <w:rPr>
          <w:rFonts w:ascii="Aptos" w:eastAsia="MS Gothic" w:hAnsi="Aptos" w:cstheme="minorHAnsi"/>
          <w:color w:val="000000" w:themeColor="text1"/>
          <w:lang w:bidi="ar-SA"/>
        </w:rPr>
        <w:t xml:space="preserve"> </w:t>
      </w:r>
      <w:r w:rsidRPr="00E31482">
        <w:rPr>
          <w:rFonts w:ascii="Aptos" w:eastAsia="MS Gothic" w:hAnsi="Aptos" w:cstheme="minorHAnsi"/>
          <w:color w:val="000000" w:themeColor="text1"/>
          <w:lang w:bidi="ar-SA"/>
        </w:rPr>
        <w:t>Material</w:t>
      </w:r>
      <w:proofErr w:type="gramEnd"/>
      <w:r w:rsidR="00C604DC" w:rsidRPr="00E31482">
        <w:rPr>
          <w:rFonts w:ascii="Aptos" w:eastAsia="MS Gothic" w:hAnsi="Aptos" w:cstheme="minorHAnsi"/>
          <w:color w:val="000000" w:themeColor="text1"/>
          <w:lang w:bidi="ar-SA"/>
        </w:rPr>
        <w:t xml:space="preserve"> de consumo</w:t>
      </w:r>
    </w:p>
    <w:p w14:paraId="5930843E" w14:textId="10C34B41" w:rsidR="00C604DC" w:rsidRPr="00E31482" w:rsidRDefault="00F1361E"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r w:rsidRPr="00E31482">
        <w:rPr>
          <w:rFonts w:ascii="Aptos" w:hAnsi="Aptos" w:cstheme="minorHAnsi"/>
          <w:bCs w:val="0"/>
          <w:color w:val="000000" w:themeColor="text1"/>
        </w:rPr>
        <w:t>339039000000000000 Outros</w:t>
      </w:r>
      <w:r w:rsidR="00C604DC" w:rsidRPr="00E31482">
        <w:rPr>
          <w:rFonts w:ascii="Aptos" w:hAnsi="Aptos" w:cstheme="minorHAnsi"/>
          <w:bCs w:val="0"/>
          <w:color w:val="000000" w:themeColor="text1"/>
        </w:rPr>
        <w:t xml:space="preserve"> Serviços de terceiros pessoa jurídica</w:t>
      </w:r>
    </w:p>
    <w:p w14:paraId="354E2E8B" w14:textId="77777777"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p>
    <w:p w14:paraId="135C532E" w14:textId="10EDF932"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r w:rsidRPr="00E31482">
        <w:rPr>
          <w:rFonts w:ascii="Aptos" w:eastAsia="MS Gothic" w:hAnsi="Aptos" w:cstheme="minorHAnsi"/>
          <w:color w:val="000000" w:themeColor="text1"/>
          <w:lang w:bidi="ar-SA"/>
        </w:rPr>
        <w:t xml:space="preserve">03                                      </w:t>
      </w:r>
      <w:r w:rsidR="00E31482">
        <w:rPr>
          <w:rFonts w:ascii="Aptos" w:eastAsia="MS Gothic" w:hAnsi="Aptos" w:cstheme="minorHAnsi"/>
          <w:color w:val="000000" w:themeColor="text1"/>
          <w:lang w:bidi="ar-SA"/>
        </w:rPr>
        <w:t xml:space="preserve">       </w:t>
      </w:r>
      <w:r w:rsidRPr="00E31482">
        <w:rPr>
          <w:rFonts w:ascii="Aptos" w:eastAsia="MS Gothic" w:hAnsi="Aptos" w:cstheme="minorHAnsi"/>
          <w:color w:val="000000" w:themeColor="text1"/>
          <w:lang w:bidi="ar-SA"/>
        </w:rPr>
        <w:t xml:space="preserve">SECRETARIA DE ADMINISTRAÇÃO </w:t>
      </w:r>
    </w:p>
    <w:p w14:paraId="57EFC687" w14:textId="2BD5F3F2"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r w:rsidRPr="00E31482">
        <w:rPr>
          <w:rFonts w:ascii="Aptos" w:eastAsia="MS Gothic" w:hAnsi="Aptos" w:cstheme="minorHAnsi"/>
          <w:color w:val="000000" w:themeColor="text1"/>
          <w:lang w:bidi="ar-SA"/>
        </w:rPr>
        <w:t xml:space="preserve">001                                 </w:t>
      </w:r>
      <w:r w:rsidRPr="00E31482">
        <w:rPr>
          <w:rFonts w:ascii="Aptos" w:hAnsi="Aptos" w:cstheme="minorHAnsi"/>
          <w:bCs w:val="0"/>
          <w:color w:val="000000" w:themeColor="text1"/>
        </w:rPr>
        <w:t xml:space="preserve">   </w:t>
      </w:r>
      <w:r w:rsidR="00E31482">
        <w:rPr>
          <w:rFonts w:ascii="Aptos" w:hAnsi="Aptos" w:cstheme="minorHAnsi"/>
          <w:bCs w:val="0"/>
          <w:color w:val="000000" w:themeColor="text1"/>
        </w:rPr>
        <w:t xml:space="preserve">     </w:t>
      </w:r>
      <w:r w:rsidRPr="00E31482">
        <w:rPr>
          <w:rFonts w:ascii="Aptos" w:hAnsi="Aptos" w:cstheme="minorHAnsi"/>
          <w:bCs w:val="0"/>
          <w:color w:val="000000" w:themeColor="text1"/>
        </w:rPr>
        <w:t xml:space="preserve"> </w:t>
      </w:r>
      <w:r w:rsidRPr="00E31482">
        <w:rPr>
          <w:rFonts w:ascii="Aptos" w:eastAsia="MS Gothic" w:hAnsi="Aptos" w:cstheme="minorHAnsi"/>
          <w:color w:val="000000" w:themeColor="text1"/>
          <w:lang w:bidi="ar-SA"/>
        </w:rPr>
        <w:t>DEPARTAMENTO DE ADMINISTRAÇÃO</w:t>
      </w:r>
    </w:p>
    <w:p w14:paraId="24A01970" w14:textId="31D0C5E0"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r w:rsidRPr="00E31482">
        <w:rPr>
          <w:rFonts w:ascii="Aptos" w:eastAsia="MS Gothic" w:hAnsi="Aptos" w:cstheme="minorHAnsi"/>
          <w:color w:val="000000" w:themeColor="text1"/>
          <w:lang w:bidi="ar-SA"/>
        </w:rPr>
        <w:t>0004.0122.0003.2-</w:t>
      </w:r>
      <w:proofErr w:type="gramStart"/>
      <w:r w:rsidRPr="00E31482">
        <w:rPr>
          <w:rFonts w:ascii="Aptos" w:eastAsia="MS Gothic" w:hAnsi="Aptos" w:cstheme="minorHAnsi"/>
          <w:color w:val="000000" w:themeColor="text1"/>
          <w:lang w:bidi="ar-SA"/>
        </w:rPr>
        <w:t>002  MANUTENÇÃO</w:t>
      </w:r>
      <w:proofErr w:type="gramEnd"/>
      <w:r w:rsidRPr="00E31482">
        <w:rPr>
          <w:rFonts w:ascii="Aptos" w:eastAsia="MS Gothic" w:hAnsi="Aptos" w:cstheme="minorHAnsi"/>
          <w:color w:val="000000" w:themeColor="text1"/>
          <w:lang w:bidi="ar-SA"/>
        </w:rPr>
        <w:t xml:space="preserve"> DA SECRETARIA DE ADMINISTRAÇÃO </w:t>
      </w:r>
    </w:p>
    <w:p w14:paraId="2CFCA2D9" w14:textId="03300605"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sidRPr="00E31482">
        <w:rPr>
          <w:rFonts w:ascii="Aptos" w:eastAsia="MS Gothic" w:hAnsi="Aptos" w:cstheme="minorHAnsi"/>
          <w:color w:val="000000" w:themeColor="text1"/>
          <w:lang w:bidi="ar-SA"/>
        </w:rPr>
        <w:t>339030000000000000   Material de consumo</w:t>
      </w:r>
    </w:p>
    <w:p w14:paraId="73002B68" w14:textId="6463B1C6"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r w:rsidRPr="00E31482">
        <w:rPr>
          <w:rFonts w:ascii="Aptos" w:hAnsi="Aptos" w:cstheme="minorHAnsi"/>
          <w:bCs w:val="0"/>
          <w:color w:val="000000" w:themeColor="text1"/>
        </w:rPr>
        <w:t>339039000000000000   Outros Serviços de terceiros pessoa jurídica</w:t>
      </w:r>
    </w:p>
    <w:p w14:paraId="688E270B" w14:textId="77777777"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p>
    <w:p w14:paraId="307CD159" w14:textId="6BFF0538"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r w:rsidRPr="00E31482">
        <w:rPr>
          <w:rFonts w:ascii="Aptos" w:eastAsia="MS Gothic" w:hAnsi="Aptos" w:cstheme="minorHAnsi"/>
          <w:color w:val="000000" w:themeColor="text1"/>
          <w:lang w:bidi="ar-SA"/>
        </w:rPr>
        <w:t xml:space="preserve">04                                     </w:t>
      </w:r>
      <w:r w:rsidR="00E31482">
        <w:rPr>
          <w:rFonts w:ascii="Aptos" w:eastAsia="MS Gothic" w:hAnsi="Aptos" w:cstheme="minorHAnsi"/>
          <w:color w:val="000000" w:themeColor="text1"/>
          <w:lang w:bidi="ar-SA"/>
        </w:rPr>
        <w:t xml:space="preserve">           </w:t>
      </w:r>
      <w:r w:rsidRPr="00E31482">
        <w:rPr>
          <w:rFonts w:ascii="Aptos" w:eastAsia="MS Gothic" w:hAnsi="Aptos" w:cstheme="minorHAnsi"/>
          <w:color w:val="000000" w:themeColor="text1"/>
          <w:lang w:bidi="ar-SA"/>
        </w:rPr>
        <w:t>SECRETARIA DE EDUCAÇÃO, CULTURA E ESPORTE</w:t>
      </w:r>
    </w:p>
    <w:p w14:paraId="3F7822F1" w14:textId="1B74D43E"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r w:rsidRPr="00E31482">
        <w:rPr>
          <w:rFonts w:ascii="Aptos" w:eastAsia="MS Gothic" w:hAnsi="Aptos" w:cstheme="minorHAnsi"/>
          <w:color w:val="000000" w:themeColor="text1"/>
          <w:lang w:bidi="ar-SA"/>
        </w:rPr>
        <w:t xml:space="preserve">001                                </w:t>
      </w:r>
      <w:r w:rsidRPr="00E31482">
        <w:rPr>
          <w:rFonts w:ascii="Aptos" w:hAnsi="Aptos" w:cstheme="minorHAnsi"/>
          <w:bCs w:val="0"/>
          <w:color w:val="000000" w:themeColor="text1"/>
        </w:rPr>
        <w:t xml:space="preserve">   </w:t>
      </w:r>
      <w:r w:rsidR="00E31482">
        <w:rPr>
          <w:rFonts w:ascii="Aptos" w:hAnsi="Aptos" w:cstheme="minorHAnsi"/>
          <w:bCs w:val="0"/>
          <w:color w:val="000000" w:themeColor="text1"/>
        </w:rPr>
        <w:t xml:space="preserve">          </w:t>
      </w:r>
      <w:r w:rsidRPr="00E31482">
        <w:rPr>
          <w:rFonts w:ascii="Aptos" w:eastAsia="MS Gothic" w:hAnsi="Aptos" w:cstheme="minorHAnsi"/>
          <w:color w:val="000000" w:themeColor="text1"/>
          <w:lang w:bidi="ar-SA"/>
        </w:rPr>
        <w:t>DEPARTAMENTO DE ENSINO</w:t>
      </w:r>
    </w:p>
    <w:p w14:paraId="7EE148B2" w14:textId="4274B2D1"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r w:rsidRPr="00E31482">
        <w:rPr>
          <w:rFonts w:ascii="Aptos" w:hAnsi="Aptos" w:cstheme="minorHAnsi"/>
          <w:bCs w:val="0"/>
          <w:color w:val="000000" w:themeColor="text1"/>
        </w:rPr>
        <w:t>0012.0361.0008.2-018 MANUTENÇÃO</w:t>
      </w:r>
      <w:r w:rsidRPr="00E31482">
        <w:rPr>
          <w:rFonts w:ascii="Aptos" w:eastAsia="MS Gothic" w:hAnsi="Aptos" w:cstheme="minorHAnsi"/>
          <w:color w:val="000000" w:themeColor="text1"/>
          <w:lang w:bidi="ar-SA"/>
        </w:rPr>
        <w:t xml:space="preserve"> DO DEPARTAMENTO DE ENSINO MANUTENÇÃO DO</w:t>
      </w:r>
      <w:r w:rsidRPr="00E31482">
        <w:rPr>
          <w:rFonts w:ascii="Aptos" w:hAnsi="Aptos" w:cstheme="minorHAnsi"/>
          <w:bCs w:val="0"/>
          <w:color w:val="000000" w:themeColor="text1"/>
        </w:rPr>
        <w:t xml:space="preserve"> </w:t>
      </w:r>
      <w:r w:rsidRPr="00E31482">
        <w:rPr>
          <w:rFonts w:ascii="Aptos" w:eastAsia="MS Gothic" w:hAnsi="Aptos" w:cstheme="minorHAnsi"/>
          <w:color w:val="000000" w:themeColor="text1"/>
          <w:lang w:bidi="ar-SA"/>
        </w:rPr>
        <w:t>D</w:t>
      </w:r>
      <w:r w:rsidRPr="00E31482">
        <w:rPr>
          <w:rFonts w:ascii="Aptos" w:hAnsi="Aptos" w:cstheme="minorHAnsi"/>
          <w:bCs w:val="0"/>
          <w:color w:val="000000" w:themeColor="text1"/>
        </w:rPr>
        <w:t>E</w:t>
      </w:r>
      <w:r w:rsidRPr="00E31482">
        <w:rPr>
          <w:rFonts w:ascii="Aptos" w:eastAsia="MS Gothic" w:hAnsi="Aptos" w:cstheme="minorHAnsi"/>
          <w:color w:val="000000" w:themeColor="text1"/>
          <w:lang w:bidi="ar-SA"/>
        </w:rPr>
        <w:t>PARTAMENTO DE ENSINO</w:t>
      </w:r>
    </w:p>
    <w:p w14:paraId="23AECA01" w14:textId="570B67B3"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sidRPr="00E31482">
        <w:rPr>
          <w:rFonts w:ascii="Aptos" w:eastAsia="MS Gothic" w:hAnsi="Aptos" w:cstheme="minorHAnsi"/>
          <w:color w:val="000000" w:themeColor="text1"/>
          <w:lang w:bidi="ar-SA"/>
        </w:rPr>
        <w:t xml:space="preserve">339030000000000000 </w:t>
      </w:r>
      <w:r w:rsidR="00E31482">
        <w:rPr>
          <w:rFonts w:ascii="Aptos" w:eastAsia="MS Gothic" w:hAnsi="Aptos" w:cstheme="minorHAnsi"/>
          <w:color w:val="000000" w:themeColor="text1"/>
          <w:lang w:bidi="ar-SA"/>
        </w:rPr>
        <w:t xml:space="preserve">   </w:t>
      </w:r>
      <w:r w:rsidR="007907E8">
        <w:rPr>
          <w:rFonts w:ascii="Aptos" w:eastAsia="MS Gothic" w:hAnsi="Aptos" w:cstheme="minorHAnsi"/>
          <w:color w:val="000000" w:themeColor="text1"/>
          <w:lang w:bidi="ar-SA"/>
        </w:rPr>
        <w:t xml:space="preserve"> </w:t>
      </w:r>
      <w:r w:rsidRPr="00E31482">
        <w:rPr>
          <w:rFonts w:ascii="Aptos" w:eastAsia="MS Gothic" w:hAnsi="Aptos" w:cstheme="minorHAnsi"/>
          <w:color w:val="000000" w:themeColor="text1"/>
          <w:lang w:bidi="ar-SA"/>
        </w:rPr>
        <w:t>Material de consumo</w:t>
      </w:r>
    </w:p>
    <w:p w14:paraId="03884D3A" w14:textId="7B69F4C8"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r w:rsidRPr="00E31482">
        <w:rPr>
          <w:rFonts w:ascii="Aptos" w:hAnsi="Aptos" w:cstheme="minorHAnsi"/>
          <w:bCs w:val="0"/>
          <w:color w:val="000000" w:themeColor="text1"/>
        </w:rPr>
        <w:t xml:space="preserve">339039000000000000 </w:t>
      </w:r>
      <w:r w:rsidR="00E31482">
        <w:rPr>
          <w:rFonts w:ascii="Aptos" w:hAnsi="Aptos" w:cstheme="minorHAnsi"/>
          <w:bCs w:val="0"/>
          <w:color w:val="000000" w:themeColor="text1"/>
        </w:rPr>
        <w:t xml:space="preserve">    </w:t>
      </w:r>
      <w:r w:rsidRPr="00E31482">
        <w:rPr>
          <w:rFonts w:ascii="Aptos" w:hAnsi="Aptos" w:cstheme="minorHAnsi"/>
          <w:bCs w:val="0"/>
          <w:color w:val="000000" w:themeColor="text1"/>
        </w:rPr>
        <w:t>Outros Serviços de terceiros pessoa jurídica</w:t>
      </w:r>
    </w:p>
    <w:p w14:paraId="1F075AC7" w14:textId="77777777"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p>
    <w:p w14:paraId="78323A50" w14:textId="63C57065"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r w:rsidRPr="00E31482">
        <w:rPr>
          <w:rFonts w:ascii="Aptos" w:eastAsia="MS Gothic" w:hAnsi="Aptos" w:cstheme="minorHAnsi"/>
          <w:color w:val="000000" w:themeColor="text1"/>
          <w:lang w:bidi="ar-SA"/>
        </w:rPr>
        <w:t xml:space="preserve">06                                    </w:t>
      </w:r>
      <w:r w:rsidR="007907E8">
        <w:rPr>
          <w:rFonts w:ascii="Aptos" w:eastAsia="MS Gothic" w:hAnsi="Aptos" w:cstheme="minorHAnsi"/>
          <w:color w:val="000000" w:themeColor="text1"/>
          <w:lang w:bidi="ar-SA"/>
        </w:rPr>
        <w:t xml:space="preserve">         </w:t>
      </w:r>
      <w:r w:rsidRPr="00E31482">
        <w:rPr>
          <w:rFonts w:ascii="Aptos" w:eastAsia="MS Gothic" w:hAnsi="Aptos" w:cstheme="minorHAnsi"/>
          <w:color w:val="000000" w:themeColor="text1"/>
          <w:lang w:bidi="ar-SA"/>
        </w:rPr>
        <w:t>SECRETARIA MUNICIPAL DE SAÚDE</w:t>
      </w:r>
    </w:p>
    <w:p w14:paraId="39F40DD8" w14:textId="359B1207"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r w:rsidRPr="00E31482">
        <w:rPr>
          <w:rFonts w:ascii="Aptos" w:eastAsia="MS Gothic" w:hAnsi="Aptos" w:cstheme="minorHAnsi"/>
          <w:color w:val="000000" w:themeColor="text1"/>
          <w:lang w:bidi="ar-SA"/>
        </w:rPr>
        <w:t xml:space="preserve">001                                 </w:t>
      </w:r>
      <w:r w:rsidRPr="00E31482">
        <w:rPr>
          <w:rFonts w:ascii="Aptos" w:hAnsi="Aptos" w:cstheme="minorHAnsi"/>
          <w:bCs w:val="0"/>
          <w:color w:val="000000" w:themeColor="text1"/>
        </w:rPr>
        <w:t xml:space="preserve">  </w:t>
      </w:r>
      <w:r w:rsidR="007907E8">
        <w:rPr>
          <w:rFonts w:ascii="Aptos" w:hAnsi="Aptos" w:cstheme="minorHAnsi"/>
          <w:bCs w:val="0"/>
          <w:color w:val="000000" w:themeColor="text1"/>
        </w:rPr>
        <w:t xml:space="preserve">       </w:t>
      </w:r>
      <w:r w:rsidRPr="00E31482">
        <w:rPr>
          <w:rFonts w:ascii="Aptos" w:eastAsia="MS Gothic" w:hAnsi="Aptos" w:cstheme="minorHAnsi"/>
          <w:color w:val="000000" w:themeColor="text1"/>
          <w:lang w:bidi="ar-SA"/>
        </w:rPr>
        <w:t>DEPARTAMENTO DE SAÚDE</w:t>
      </w:r>
    </w:p>
    <w:p w14:paraId="62C3D7D5" w14:textId="190F666B"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r w:rsidRPr="00E31482">
        <w:rPr>
          <w:rFonts w:ascii="Aptos" w:eastAsia="MS Gothic" w:hAnsi="Aptos" w:cstheme="minorHAnsi"/>
          <w:color w:val="000000" w:themeColor="text1"/>
          <w:lang w:bidi="ar-SA"/>
        </w:rPr>
        <w:t>0010.0301.0007.2-</w:t>
      </w:r>
      <w:proofErr w:type="gramStart"/>
      <w:r w:rsidRPr="00E31482">
        <w:rPr>
          <w:rFonts w:ascii="Aptos" w:eastAsia="MS Gothic" w:hAnsi="Aptos" w:cstheme="minorHAnsi"/>
          <w:color w:val="000000" w:themeColor="text1"/>
          <w:lang w:bidi="ar-SA"/>
        </w:rPr>
        <w:t xml:space="preserve">012 </w:t>
      </w:r>
      <w:r w:rsidR="007907E8">
        <w:rPr>
          <w:rFonts w:ascii="Aptos" w:eastAsia="MS Gothic" w:hAnsi="Aptos" w:cstheme="minorHAnsi"/>
          <w:color w:val="000000" w:themeColor="text1"/>
          <w:lang w:bidi="ar-SA"/>
        </w:rPr>
        <w:t xml:space="preserve"> </w:t>
      </w:r>
      <w:r w:rsidRPr="00E31482">
        <w:rPr>
          <w:rFonts w:ascii="Aptos" w:eastAsia="MS Gothic" w:hAnsi="Aptos" w:cstheme="minorHAnsi"/>
          <w:color w:val="000000" w:themeColor="text1"/>
          <w:lang w:bidi="ar-SA"/>
        </w:rPr>
        <w:t>MANUTENÇÃO</w:t>
      </w:r>
      <w:proofErr w:type="gramEnd"/>
      <w:r w:rsidRPr="00E31482">
        <w:rPr>
          <w:rFonts w:ascii="Aptos" w:eastAsia="MS Gothic" w:hAnsi="Aptos" w:cstheme="minorHAnsi"/>
          <w:color w:val="000000" w:themeColor="text1"/>
          <w:lang w:bidi="ar-SA"/>
        </w:rPr>
        <w:t xml:space="preserve"> DA SECRETARIA DE SAUDE-ATENÇÃO BASICA</w:t>
      </w:r>
    </w:p>
    <w:p w14:paraId="0E3BE158" w14:textId="6175205C"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sidRPr="00E31482">
        <w:rPr>
          <w:rFonts w:ascii="Aptos" w:eastAsia="MS Gothic" w:hAnsi="Aptos" w:cstheme="minorHAnsi"/>
          <w:color w:val="000000" w:themeColor="text1"/>
          <w:lang w:bidi="ar-SA"/>
        </w:rPr>
        <w:t xml:space="preserve">339030000000000000 </w:t>
      </w:r>
      <w:r w:rsidR="007907E8">
        <w:rPr>
          <w:rFonts w:ascii="Aptos" w:eastAsia="MS Gothic" w:hAnsi="Aptos" w:cstheme="minorHAnsi"/>
          <w:color w:val="000000" w:themeColor="text1"/>
          <w:lang w:bidi="ar-SA"/>
        </w:rPr>
        <w:t xml:space="preserve">  </w:t>
      </w:r>
      <w:r w:rsidRPr="00E31482">
        <w:rPr>
          <w:rFonts w:ascii="Aptos" w:eastAsia="MS Gothic" w:hAnsi="Aptos" w:cstheme="minorHAnsi"/>
          <w:color w:val="000000" w:themeColor="text1"/>
          <w:lang w:bidi="ar-SA"/>
        </w:rPr>
        <w:t>Material de consumo</w:t>
      </w:r>
    </w:p>
    <w:p w14:paraId="2A40B414" w14:textId="6567528B"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proofErr w:type="gramStart"/>
      <w:r w:rsidRPr="00E31482">
        <w:rPr>
          <w:rFonts w:ascii="Aptos" w:hAnsi="Aptos" w:cstheme="minorHAnsi"/>
          <w:bCs w:val="0"/>
          <w:color w:val="000000" w:themeColor="text1"/>
        </w:rPr>
        <w:t xml:space="preserve">339039000000000000 </w:t>
      </w:r>
      <w:r w:rsidR="007907E8">
        <w:rPr>
          <w:rFonts w:ascii="Aptos" w:hAnsi="Aptos" w:cstheme="minorHAnsi"/>
          <w:bCs w:val="0"/>
          <w:color w:val="000000" w:themeColor="text1"/>
        </w:rPr>
        <w:t xml:space="preserve"> </w:t>
      </w:r>
      <w:r w:rsidRPr="00E31482">
        <w:rPr>
          <w:rFonts w:ascii="Aptos" w:hAnsi="Aptos" w:cstheme="minorHAnsi"/>
          <w:bCs w:val="0"/>
          <w:color w:val="000000" w:themeColor="text1"/>
        </w:rPr>
        <w:t>Outros</w:t>
      </w:r>
      <w:proofErr w:type="gramEnd"/>
      <w:r w:rsidRPr="00E31482">
        <w:rPr>
          <w:rFonts w:ascii="Aptos" w:hAnsi="Aptos" w:cstheme="minorHAnsi"/>
          <w:bCs w:val="0"/>
          <w:color w:val="000000" w:themeColor="text1"/>
        </w:rPr>
        <w:t xml:space="preserve"> Serviços de terceiros pessoa jurídica</w:t>
      </w:r>
    </w:p>
    <w:p w14:paraId="0F492535" w14:textId="77777777"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p>
    <w:p w14:paraId="04250FBD" w14:textId="7F61BEF1"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r w:rsidRPr="00E31482">
        <w:rPr>
          <w:rFonts w:ascii="Aptos" w:eastAsia="MS Gothic" w:hAnsi="Aptos" w:cstheme="minorHAnsi"/>
          <w:color w:val="000000" w:themeColor="text1"/>
          <w:lang w:bidi="ar-SA"/>
        </w:rPr>
        <w:t xml:space="preserve">07                                     </w:t>
      </w:r>
      <w:r w:rsidR="007907E8">
        <w:rPr>
          <w:rFonts w:ascii="Aptos" w:eastAsia="MS Gothic" w:hAnsi="Aptos" w:cstheme="minorHAnsi"/>
          <w:color w:val="000000" w:themeColor="text1"/>
          <w:lang w:bidi="ar-SA"/>
        </w:rPr>
        <w:t xml:space="preserve">     </w:t>
      </w:r>
      <w:r w:rsidRPr="00E31482">
        <w:rPr>
          <w:rFonts w:ascii="Aptos" w:eastAsia="MS Gothic" w:hAnsi="Aptos" w:cstheme="minorHAnsi"/>
          <w:color w:val="000000" w:themeColor="text1"/>
          <w:lang w:bidi="ar-SA"/>
        </w:rPr>
        <w:t>SECRETARIA MUNICIPAL DE ASSISTENCIA SOCIAL</w:t>
      </w:r>
    </w:p>
    <w:p w14:paraId="1CD982F4" w14:textId="5AF7F920"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r w:rsidRPr="00E31482">
        <w:rPr>
          <w:rFonts w:ascii="Aptos" w:eastAsia="MS Gothic" w:hAnsi="Aptos" w:cstheme="minorHAnsi"/>
          <w:color w:val="000000" w:themeColor="text1"/>
          <w:lang w:bidi="ar-SA"/>
        </w:rPr>
        <w:t xml:space="preserve">001                                 </w:t>
      </w:r>
      <w:r w:rsidRPr="00E31482">
        <w:rPr>
          <w:rFonts w:ascii="Aptos" w:hAnsi="Aptos" w:cstheme="minorHAnsi"/>
          <w:bCs w:val="0"/>
          <w:color w:val="000000" w:themeColor="text1"/>
        </w:rPr>
        <w:t xml:space="preserve">  </w:t>
      </w:r>
      <w:r w:rsidR="007907E8">
        <w:rPr>
          <w:rFonts w:ascii="Aptos" w:hAnsi="Aptos" w:cstheme="minorHAnsi"/>
          <w:bCs w:val="0"/>
          <w:color w:val="000000" w:themeColor="text1"/>
        </w:rPr>
        <w:t xml:space="preserve">    </w:t>
      </w:r>
      <w:r w:rsidRPr="00E31482">
        <w:rPr>
          <w:rFonts w:ascii="Aptos" w:eastAsia="MS Gothic" w:hAnsi="Aptos" w:cstheme="minorHAnsi"/>
          <w:color w:val="000000" w:themeColor="text1"/>
          <w:lang w:bidi="ar-SA"/>
        </w:rPr>
        <w:t>FUNDO MUNICIPAL DE ASSISTENCIA SOCIAL</w:t>
      </w:r>
    </w:p>
    <w:p w14:paraId="5F819472" w14:textId="02362895" w:rsidR="00C604DC" w:rsidRPr="00E31482" w:rsidRDefault="00C604DC" w:rsidP="000A0A4A">
      <w:pPr>
        <w:pStyle w:val="Nivel1"/>
        <w:keepNext w:val="0"/>
        <w:keepLines w:val="0"/>
        <w:widowControl w:val="0"/>
        <w:tabs>
          <w:tab w:val="left" w:pos="2268"/>
          <w:tab w:val="left" w:pos="4395"/>
        </w:tabs>
        <w:autoSpaceDN/>
        <w:spacing w:after="0" w:line="240" w:lineRule="auto"/>
        <w:contextualSpacing/>
        <w:rPr>
          <w:rFonts w:ascii="Aptos" w:eastAsia="MS Gothic" w:hAnsi="Aptos" w:cstheme="minorHAnsi"/>
          <w:color w:val="000000" w:themeColor="text1"/>
          <w:lang w:bidi="ar-SA"/>
        </w:rPr>
      </w:pPr>
      <w:r w:rsidRPr="00E31482">
        <w:rPr>
          <w:rFonts w:ascii="Aptos" w:eastAsia="MS Gothic" w:hAnsi="Aptos" w:cstheme="minorHAnsi"/>
          <w:color w:val="000000" w:themeColor="text1"/>
          <w:lang w:bidi="ar-SA"/>
        </w:rPr>
        <w:lastRenderedPageBreak/>
        <w:t>0008.0244.0006.2-008 FMAS - BLOCO DE FINANCIAMENTO DA PROTEÇÃO SOCIAL BÁSICA – SUAS</w:t>
      </w:r>
    </w:p>
    <w:p w14:paraId="0928B009" w14:textId="5F70D781"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sidRPr="00E31482">
        <w:rPr>
          <w:rFonts w:ascii="Aptos" w:eastAsia="MS Gothic" w:hAnsi="Aptos" w:cstheme="minorHAnsi"/>
          <w:color w:val="000000" w:themeColor="text1"/>
          <w:lang w:bidi="ar-SA"/>
        </w:rPr>
        <w:t>339030000000000000 Material de consumo</w:t>
      </w:r>
    </w:p>
    <w:p w14:paraId="78F5FBD8" w14:textId="31EE0494"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sidRPr="00E31482">
        <w:rPr>
          <w:rFonts w:ascii="Aptos" w:hAnsi="Aptos" w:cstheme="minorHAnsi"/>
          <w:bCs w:val="0"/>
          <w:color w:val="000000" w:themeColor="text1"/>
        </w:rPr>
        <w:t>339039000000000000 Outros Serviços de terceiros pessoa jurídica</w:t>
      </w:r>
    </w:p>
    <w:p w14:paraId="0FCB7E9D" w14:textId="6B9632D7" w:rsidR="00C604DC" w:rsidRPr="00E31482" w:rsidRDefault="007907E8"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Pr>
          <w:rFonts w:ascii="Aptos" w:hAnsi="Aptos" w:cstheme="minorHAnsi"/>
          <w:bCs w:val="0"/>
          <w:color w:val="000000" w:themeColor="text1"/>
        </w:rPr>
        <w:t xml:space="preserve"> </w:t>
      </w:r>
    </w:p>
    <w:p w14:paraId="0CC50B4E" w14:textId="03906F26"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eastAsia="MS Gothic" w:hAnsi="Aptos" w:cstheme="minorHAnsi"/>
          <w:color w:val="000000" w:themeColor="text1"/>
        </w:rPr>
      </w:pPr>
      <w:r w:rsidRPr="00E31482">
        <w:rPr>
          <w:rFonts w:ascii="Aptos" w:hAnsi="Aptos" w:cstheme="minorHAnsi"/>
          <w:bCs w:val="0"/>
          <w:color w:val="000000" w:themeColor="text1"/>
        </w:rPr>
        <w:t xml:space="preserve">07                                     </w:t>
      </w:r>
      <w:r w:rsidR="007907E8">
        <w:rPr>
          <w:rFonts w:ascii="Aptos" w:hAnsi="Aptos" w:cstheme="minorHAnsi"/>
          <w:bCs w:val="0"/>
          <w:color w:val="000000" w:themeColor="text1"/>
        </w:rPr>
        <w:t xml:space="preserve">        </w:t>
      </w:r>
      <w:r w:rsidRPr="00E31482">
        <w:rPr>
          <w:rFonts w:ascii="Aptos" w:hAnsi="Aptos" w:cstheme="minorHAnsi"/>
          <w:bCs w:val="0"/>
          <w:color w:val="000000" w:themeColor="text1"/>
        </w:rPr>
        <w:t>SECRETARIA MUNICIPAL DE ASSISTÊNCIA SOCIAL</w:t>
      </w:r>
    </w:p>
    <w:p w14:paraId="7E4F60A3" w14:textId="2559DD6D"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eastAsia="MS Gothic" w:hAnsi="Aptos" w:cstheme="minorHAnsi"/>
          <w:color w:val="000000" w:themeColor="text1"/>
        </w:rPr>
      </w:pPr>
      <w:r w:rsidRPr="00E31482">
        <w:rPr>
          <w:rFonts w:ascii="Aptos" w:hAnsi="Aptos" w:cstheme="minorHAnsi"/>
          <w:bCs w:val="0"/>
          <w:color w:val="000000" w:themeColor="text1"/>
        </w:rPr>
        <w:t xml:space="preserve">003                                  </w:t>
      </w:r>
      <w:r w:rsidR="007907E8">
        <w:rPr>
          <w:rFonts w:ascii="Aptos" w:hAnsi="Aptos" w:cstheme="minorHAnsi"/>
          <w:bCs w:val="0"/>
          <w:color w:val="000000" w:themeColor="text1"/>
        </w:rPr>
        <w:t xml:space="preserve">        </w:t>
      </w:r>
      <w:r w:rsidRPr="00E31482">
        <w:rPr>
          <w:rFonts w:ascii="Aptos" w:hAnsi="Aptos" w:cstheme="minorHAnsi"/>
          <w:bCs w:val="0"/>
          <w:color w:val="000000" w:themeColor="text1"/>
        </w:rPr>
        <w:t>FUNDO MUNICIPAL DA CRIANÇA E ADOLESCENTE</w:t>
      </w:r>
    </w:p>
    <w:p w14:paraId="463B3AFC" w14:textId="6E03DD9E"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sidRPr="00E31482">
        <w:rPr>
          <w:rFonts w:ascii="Aptos" w:hAnsi="Aptos" w:cstheme="minorHAnsi"/>
          <w:bCs w:val="0"/>
          <w:color w:val="000000" w:themeColor="text1"/>
        </w:rPr>
        <w:t>0008.0243.0005.6-</w:t>
      </w:r>
      <w:proofErr w:type="gramStart"/>
      <w:r w:rsidRPr="00E31482">
        <w:rPr>
          <w:rFonts w:ascii="Aptos" w:hAnsi="Aptos" w:cstheme="minorHAnsi"/>
          <w:bCs w:val="0"/>
          <w:color w:val="000000" w:themeColor="text1"/>
        </w:rPr>
        <w:t xml:space="preserve">000 </w:t>
      </w:r>
      <w:r w:rsidR="007907E8">
        <w:rPr>
          <w:rFonts w:ascii="Aptos" w:hAnsi="Aptos" w:cstheme="minorHAnsi"/>
          <w:bCs w:val="0"/>
          <w:color w:val="000000" w:themeColor="text1"/>
        </w:rPr>
        <w:t xml:space="preserve"> </w:t>
      </w:r>
      <w:r w:rsidRPr="00E31482">
        <w:rPr>
          <w:rFonts w:ascii="Aptos" w:hAnsi="Aptos" w:cstheme="minorHAnsi"/>
          <w:bCs w:val="0"/>
          <w:color w:val="000000" w:themeColor="text1"/>
        </w:rPr>
        <w:t>FUNDO</w:t>
      </w:r>
      <w:proofErr w:type="gramEnd"/>
      <w:r w:rsidRPr="00E31482">
        <w:rPr>
          <w:rFonts w:ascii="Aptos" w:hAnsi="Aptos" w:cstheme="minorHAnsi"/>
          <w:bCs w:val="0"/>
          <w:color w:val="000000" w:themeColor="text1"/>
        </w:rPr>
        <w:t xml:space="preserve"> MUNICIPAL DA CRIANÇA E ADOLESCENTE</w:t>
      </w:r>
    </w:p>
    <w:p w14:paraId="6952B36E" w14:textId="7E17B190"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sidRPr="00E31482">
        <w:rPr>
          <w:rFonts w:ascii="Aptos" w:eastAsia="MS Gothic" w:hAnsi="Aptos" w:cstheme="minorHAnsi"/>
          <w:color w:val="000000" w:themeColor="text1"/>
          <w:lang w:bidi="ar-SA"/>
        </w:rPr>
        <w:t xml:space="preserve">339030000000000000 </w:t>
      </w:r>
      <w:r w:rsidR="007907E8">
        <w:rPr>
          <w:rFonts w:ascii="Aptos" w:eastAsia="MS Gothic" w:hAnsi="Aptos" w:cstheme="minorHAnsi"/>
          <w:color w:val="000000" w:themeColor="text1"/>
          <w:lang w:bidi="ar-SA"/>
        </w:rPr>
        <w:t xml:space="preserve">  </w:t>
      </w:r>
      <w:r w:rsidRPr="00E31482">
        <w:rPr>
          <w:rFonts w:ascii="Aptos" w:eastAsia="MS Gothic" w:hAnsi="Aptos" w:cstheme="minorHAnsi"/>
          <w:color w:val="000000" w:themeColor="text1"/>
          <w:lang w:bidi="ar-SA"/>
        </w:rPr>
        <w:t>Material de consumo</w:t>
      </w:r>
    </w:p>
    <w:p w14:paraId="24BA73A8" w14:textId="626CAC37"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eastAsia="MS Gothic" w:hAnsi="Aptos" w:cstheme="minorHAnsi"/>
          <w:color w:val="000000" w:themeColor="text1"/>
        </w:rPr>
      </w:pPr>
      <w:r w:rsidRPr="00E31482">
        <w:rPr>
          <w:rFonts w:ascii="Aptos" w:hAnsi="Aptos" w:cstheme="minorHAnsi"/>
          <w:bCs w:val="0"/>
          <w:color w:val="000000" w:themeColor="text1"/>
        </w:rPr>
        <w:t>339039000000000000</w:t>
      </w:r>
      <w:r w:rsidR="007907E8">
        <w:rPr>
          <w:rFonts w:ascii="Aptos" w:hAnsi="Aptos" w:cstheme="minorHAnsi"/>
          <w:bCs w:val="0"/>
          <w:color w:val="000000" w:themeColor="text1"/>
        </w:rPr>
        <w:t xml:space="preserve">   </w:t>
      </w:r>
      <w:r w:rsidRPr="00E31482">
        <w:rPr>
          <w:rFonts w:ascii="Aptos" w:eastAsia="MS Gothic" w:hAnsi="Aptos" w:cstheme="minorHAnsi"/>
          <w:color w:val="000000" w:themeColor="text1"/>
        </w:rPr>
        <w:t>Outros Serviços de Terceiros – Pessoa Jurídica</w:t>
      </w:r>
    </w:p>
    <w:p w14:paraId="1FF3AEB4" w14:textId="77777777"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eastAsia="MS Gothic" w:hAnsi="Aptos" w:cstheme="minorHAnsi"/>
          <w:color w:val="000000" w:themeColor="text1"/>
        </w:rPr>
      </w:pPr>
    </w:p>
    <w:p w14:paraId="6281EB7B" w14:textId="1D807399"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eastAsia="MS Gothic" w:hAnsi="Aptos" w:cstheme="minorHAnsi"/>
          <w:color w:val="000000" w:themeColor="text1"/>
        </w:rPr>
      </w:pPr>
      <w:r w:rsidRPr="00E31482">
        <w:rPr>
          <w:rFonts w:ascii="Aptos" w:hAnsi="Aptos" w:cstheme="minorHAnsi"/>
          <w:bCs w:val="0"/>
          <w:color w:val="000000" w:themeColor="text1"/>
        </w:rPr>
        <w:t xml:space="preserve">08                                    </w:t>
      </w:r>
      <w:r w:rsidR="007907E8">
        <w:rPr>
          <w:rFonts w:ascii="Aptos" w:hAnsi="Aptos" w:cstheme="minorHAnsi"/>
          <w:bCs w:val="0"/>
          <w:color w:val="000000" w:themeColor="text1"/>
        </w:rPr>
        <w:t xml:space="preserve">       </w:t>
      </w:r>
      <w:r w:rsidRPr="00E31482">
        <w:rPr>
          <w:rFonts w:ascii="Aptos" w:hAnsi="Aptos" w:cstheme="minorHAnsi"/>
          <w:bCs w:val="0"/>
          <w:color w:val="000000" w:themeColor="text1"/>
        </w:rPr>
        <w:t>SECRETARIA MUNICIPAL DE VIAÇÃO, OBRAS E SERVIÇOS PÚBLICOS</w:t>
      </w:r>
    </w:p>
    <w:p w14:paraId="2D33C173" w14:textId="0D2203A1"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eastAsia="MS Gothic" w:hAnsi="Aptos" w:cstheme="minorHAnsi"/>
          <w:color w:val="000000" w:themeColor="text1"/>
        </w:rPr>
      </w:pPr>
      <w:r w:rsidRPr="00E31482">
        <w:rPr>
          <w:rFonts w:ascii="Aptos" w:hAnsi="Aptos" w:cstheme="minorHAnsi"/>
          <w:bCs w:val="0"/>
          <w:color w:val="000000" w:themeColor="text1"/>
        </w:rPr>
        <w:t xml:space="preserve">001                                  </w:t>
      </w:r>
      <w:r w:rsidR="007907E8">
        <w:rPr>
          <w:rFonts w:ascii="Aptos" w:hAnsi="Aptos" w:cstheme="minorHAnsi"/>
          <w:bCs w:val="0"/>
          <w:color w:val="000000" w:themeColor="text1"/>
        </w:rPr>
        <w:t xml:space="preserve">       </w:t>
      </w:r>
      <w:r w:rsidRPr="00E31482">
        <w:rPr>
          <w:rFonts w:ascii="Aptos" w:hAnsi="Aptos" w:cstheme="minorHAnsi"/>
          <w:bCs w:val="0"/>
          <w:color w:val="000000" w:themeColor="text1"/>
        </w:rPr>
        <w:t>DEPARTAMENTO DE TRANSPORTE</w:t>
      </w:r>
    </w:p>
    <w:p w14:paraId="3591249B" w14:textId="63DF6B3E"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sidRPr="00E31482">
        <w:rPr>
          <w:rFonts w:ascii="Aptos" w:hAnsi="Aptos" w:cstheme="minorHAnsi"/>
          <w:bCs w:val="0"/>
          <w:color w:val="000000" w:themeColor="text1"/>
        </w:rPr>
        <w:t xml:space="preserve">26.782.0017.2-037       </w:t>
      </w:r>
      <w:r w:rsidR="007907E8">
        <w:rPr>
          <w:rFonts w:ascii="Aptos" w:hAnsi="Aptos" w:cstheme="minorHAnsi"/>
          <w:bCs w:val="0"/>
          <w:color w:val="000000" w:themeColor="text1"/>
        </w:rPr>
        <w:t xml:space="preserve"> </w:t>
      </w:r>
      <w:r w:rsidRPr="00E31482">
        <w:rPr>
          <w:rFonts w:ascii="Aptos" w:hAnsi="Aptos" w:cstheme="minorHAnsi"/>
          <w:bCs w:val="0"/>
          <w:color w:val="000000" w:themeColor="text1"/>
        </w:rPr>
        <w:t>MANUTENÇÃO DO DEPARTAMENTO DE TRANSPORTE</w:t>
      </w:r>
    </w:p>
    <w:p w14:paraId="1C362142" w14:textId="72BF86E9"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sidRPr="00E31482">
        <w:rPr>
          <w:rFonts w:ascii="Aptos" w:eastAsia="MS Gothic" w:hAnsi="Aptos" w:cstheme="minorHAnsi"/>
          <w:color w:val="000000" w:themeColor="text1"/>
          <w:lang w:bidi="ar-SA"/>
        </w:rPr>
        <w:t>339030000000000000 Material de consumo</w:t>
      </w:r>
    </w:p>
    <w:p w14:paraId="63A6975F" w14:textId="58D90A1D"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sidRPr="00E31482">
        <w:rPr>
          <w:rFonts w:ascii="Aptos" w:hAnsi="Aptos" w:cstheme="minorHAnsi"/>
          <w:bCs w:val="0"/>
          <w:color w:val="000000" w:themeColor="text1"/>
        </w:rPr>
        <w:t>339039000000000000</w:t>
      </w:r>
      <w:r w:rsidR="00F1361E" w:rsidRPr="00E31482">
        <w:rPr>
          <w:rFonts w:ascii="Aptos" w:hAnsi="Aptos" w:cstheme="minorHAnsi"/>
          <w:bCs w:val="0"/>
          <w:color w:val="000000" w:themeColor="text1"/>
        </w:rPr>
        <w:t xml:space="preserve"> </w:t>
      </w:r>
      <w:r w:rsidRPr="00E31482">
        <w:rPr>
          <w:rFonts w:ascii="Aptos" w:eastAsia="MS Gothic" w:hAnsi="Aptos" w:cstheme="minorHAnsi"/>
          <w:color w:val="000000" w:themeColor="text1"/>
        </w:rPr>
        <w:t>Outros Serviços de Terceiros – Pessoa Jurídica</w:t>
      </w:r>
    </w:p>
    <w:p w14:paraId="090A12C6" w14:textId="77777777"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p>
    <w:p w14:paraId="627EE1B0" w14:textId="03E687A6"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eastAsia="MS Gothic" w:hAnsi="Aptos" w:cstheme="minorHAnsi"/>
          <w:color w:val="000000" w:themeColor="text1"/>
        </w:rPr>
      </w:pPr>
      <w:r w:rsidRPr="00E31482">
        <w:rPr>
          <w:rFonts w:ascii="Aptos" w:hAnsi="Aptos" w:cstheme="minorHAnsi"/>
          <w:bCs w:val="0"/>
          <w:color w:val="000000" w:themeColor="text1"/>
        </w:rPr>
        <w:t xml:space="preserve">08                                    </w:t>
      </w:r>
      <w:r w:rsidR="007907E8">
        <w:rPr>
          <w:rFonts w:ascii="Aptos" w:hAnsi="Aptos" w:cstheme="minorHAnsi"/>
          <w:bCs w:val="0"/>
          <w:color w:val="000000" w:themeColor="text1"/>
        </w:rPr>
        <w:t xml:space="preserve">       </w:t>
      </w:r>
      <w:r w:rsidRPr="00E31482">
        <w:rPr>
          <w:rFonts w:ascii="Aptos" w:hAnsi="Aptos" w:cstheme="minorHAnsi"/>
          <w:bCs w:val="0"/>
          <w:color w:val="000000" w:themeColor="text1"/>
        </w:rPr>
        <w:t>SECRETARIA MUNICIPAL DE VIAÇÃO, OBRAS E SERVIÇOS PÚBLICOS</w:t>
      </w:r>
    </w:p>
    <w:p w14:paraId="38A4F9C6" w14:textId="65BFA33F"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eastAsia="MS Gothic" w:hAnsi="Aptos" w:cstheme="minorHAnsi"/>
          <w:color w:val="000000" w:themeColor="text1"/>
        </w:rPr>
      </w:pPr>
      <w:r w:rsidRPr="00E31482">
        <w:rPr>
          <w:rFonts w:ascii="Aptos" w:hAnsi="Aptos" w:cstheme="minorHAnsi"/>
          <w:bCs w:val="0"/>
          <w:color w:val="000000" w:themeColor="text1"/>
        </w:rPr>
        <w:t xml:space="preserve">002                                  </w:t>
      </w:r>
      <w:r w:rsidR="007907E8">
        <w:rPr>
          <w:rFonts w:ascii="Aptos" w:hAnsi="Aptos" w:cstheme="minorHAnsi"/>
          <w:bCs w:val="0"/>
          <w:color w:val="000000" w:themeColor="text1"/>
        </w:rPr>
        <w:t xml:space="preserve">      </w:t>
      </w:r>
      <w:r w:rsidRPr="00E31482">
        <w:rPr>
          <w:rFonts w:ascii="Aptos" w:hAnsi="Aptos" w:cstheme="minorHAnsi"/>
          <w:bCs w:val="0"/>
          <w:color w:val="000000" w:themeColor="text1"/>
        </w:rPr>
        <w:t>DEPARTAMENTO DE URBANISMO</w:t>
      </w:r>
    </w:p>
    <w:p w14:paraId="2C0EFCCB" w14:textId="642E7807"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sidRPr="00E31482">
        <w:rPr>
          <w:rFonts w:ascii="Aptos" w:hAnsi="Aptos" w:cstheme="minorHAnsi"/>
          <w:bCs w:val="0"/>
          <w:color w:val="000000" w:themeColor="text1"/>
        </w:rPr>
        <w:t xml:space="preserve">26.782.0017.2-027       </w:t>
      </w:r>
      <w:r w:rsidR="007907E8">
        <w:rPr>
          <w:rFonts w:ascii="Aptos" w:hAnsi="Aptos" w:cstheme="minorHAnsi"/>
          <w:bCs w:val="0"/>
          <w:color w:val="000000" w:themeColor="text1"/>
        </w:rPr>
        <w:t xml:space="preserve"> </w:t>
      </w:r>
      <w:r w:rsidRPr="00E31482">
        <w:rPr>
          <w:rFonts w:ascii="Aptos" w:hAnsi="Aptos" w:cstheme="minorHAnsi"/>
          <w:bCs w:val="0"/>
          <w:color w:val="000000" w:themeColor="text1"/>
        </w:rPr>
        <w:t>MANUTENÇÃO DO DEPARTAMENTO DE URBANISMO</w:t>
      </w:r>
    </w:p>
    <w:p w14:paraId="5604C5BF" w14:textId="2E0D1892"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sidRPr="00E31482">
        <w:rPr>
          <w:rFonts w:ascii="Aptos" w:eastAsia="MS Gothic" w:hAnsi="Aptos" w:cstheme="minorHAnsi"/>
          <w:color w:val="000000" w:themeColor="text1"/>
          <w:lang w:bidi="ar-SA"/>
        </w:rPr>
        <w:t>339030000000000000 Material de consumo</w:t>
      </w:r>
    </w:p>
    <w:p w14:paraId="10230D9A" w14:textId="354EE0A6"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sidRPr="00E31482">
        <w:rPr>
          <w:rFonts w:ascii="Aptos" w:hAnsi="Aptos" w:cstheme="minorHAnsi"/>
          <w:bCs w:val="0"/>
          <w:color w:val="000000" w:themeColor="text1"/>
        </w:rPr>
        <w:t>339039000000000000</w:t>
      </w:r>
      <w:r w:rsidRPr="00E31482">
        <w:rPr>
          <w:rFonts w:ascii="Aptos" w:eastAsia="MS Gothic" w:hAnsi="Aptos" w:cstheme="minorHAnsi"/>
          <w:color w:val="000000" w:themeColor="text1"/>
        </w:rPr>
        <w:t xml:space="preserve"> Outros Serviços de Terceiros – Pessoa Jurídica</w:t>
      </w:r>
    </w:p>
    <w:p w14:paraId="2BCD7EED" w14:textId="77777777"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p>
    <w:p w14:paraId="058B037F" w14:textId="0529B2A0"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eastAsia="MS Gothic" w:hAnsi="Aptos" w:cstheme="minorHAnsi"/>
          <w:color w:val="000000" w:themeColor="text1"/>
        </w:rPr>
      </w:pPr>
      <w:r w:rsidRPr="00E31482">
        <w:rPr>
          <w:rFonts w:ascii="Aptos" w:hAnsi="Aptos" w:cstheme="minorHAnsi"/>
          <w:bCs w:val="0"/>
          <w:color w:val="000000" w:themeColor="text1"/>
        </w:rPr>
        <w:t xml:space="preserve">09                                    </w:t>
      </w:r>
      <w:r w:rsidR="007907E8">
        <w:rPr>
          <w:rFonts w:ascii="Aptos" w:hAnsi="Aptos" w:cstheme="minorHAnsi"/>
          <w:bCs w:val="0"/>
          <w:color w:val="000000" w:themeColor="text1"/>
        </w:rPr>
        <w:t xml:space="preserve">       </w:t>
      </w:r>
      <w:r w:rsidRPr="00E31482">
        <w:rPr>
          <w:rFonts w:ascii="Aptos" w:hAnsi="Aptos" w:cstheme="minorHAnsi"/>
          <w:bCs w:val="0"/>
          <w:color w:val="000000" w:themeColor="text1"/>
        </w:rPr>
        <w:t>SECRETARIA DE DESENVOLVIMENTO AGROPECUÁRIO</w:t>
      </w:r>
    </w:p>
    <w:p w14:paraId="4111D7DC" w14:textId="6FC61F9C"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eastAsia="MS Gothic" w:hAnsi="Aptos" w:cstheme="minorHAnsi"/>
          <w:color w:val="000000" w:themeColor="text1"/>
        </w:rPr>
      </w:pPr>
      <w:r w:rsidRPr="00E31482">
        <w:rPr>
          <w:rFonts w:ascii="Aptos" w:hAnsi="Aptos" w:cstheme="minorHAnsi"/>
          <w:bCs w:val="0"/>
          <w:color w:val="000000" w:themeColor="text1"/>
        </w:rPr>
        <w:t xml:space="preserve">001                                  </w:t>
      </w:r>
      <w:r w:rsidR="007907E8">
        <w:rPr>
          <w:rFonts w:ascii="Aptos" w:hAnsi="Aptos" w:cstheme="minorHAnsi"/>
          <w:bCs w:val="0"/>
          <w:color w:val="000000" w:themeColor="text1"/>
        </w:rPr>
        <w:t xml:space="preserve">      </w:t>
      </w:r>
      <w:r w:rsidRPr="00E31482">
        <w:rPr>
          <w:rFonts w:ascii="Aptos" w:hAnsi="Aptos" w:cstheme="minorHAnsi"/>
          <w:bCs w:val="0"/>
          <w:color w:val="000000" w:themeColor="text1"/>
        </w:rPr>
        <w:t>DEPARTAMENTO AGROPECUÁRIO FORTE E INOVADOR</w:t>
      </w:r>
    </w:p>
    <w:p w14:paraId="6492D9A7" w14:textId="1EB79497"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sidRPr="00E31482">
        <w:rPr>
          <w:rFonts w:ascii="Aptos" w:hAnsi="Aptos" w:cstheme="minorHAnsi"/>
          <w:bCs w:val="0"/>
          <w:color w:val="000000" w:themeColor="text1"/>
        </w:rPr>
        <w:t xml:space="preserve">20.606.0014.2-030      </w:t>
      </w:r>
      <w:r w:rsidR="00F1361E" w:rsidRPr="00E31482">
        <w:rPr>
          <w:rFonts w:ascii="Aptos" w:hAnsi="Aptos" w:cstheme="minorHAnsi"/>
          <w:bCs w:val="0"/>
          <w:color w:val="000000" w:themeColor="text1"/>
        </w:rPr>
        <w:t xml:space="preserve"> </w:t>
      </w:r>
      <w:r w:rsidR="007907E8">
        <w:rPr>
          <w:rFonts w:ascii="Aptos" w:hAnsi="Aptos" w:cstheme="minorHAnsi"/>
          <w:bCs w:val="0"/>
          <w:color w:val="000000" w:themeColor="text1"/>
        </w:rPr>
        <w:t xml:space="preserve"> </w:t>
      </w:r>
      <w:r w:rsidRPr="00E31482">
        <w:rPr>
          <w:rFonts w:ascii="Aptos" w:hAnsi="Aptos" w:cstheme="minorHAnsi"/>
          <w:bCs w:val="0"/>
          <w:color w:val="000000" w:themeColor="text1"/>
        </w:rPr>
        <w:t>MANUTENÇÃO DA SECRETARIA DE AGRICULTURA</w:t>
      </w:r>
    </w:p>
    <w:p w14:paraId="70B4C77D" w14:textId="600D7794"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sidRPr="00E31482">
        <w:rPr>
          <w:rFonts w:ascii="Aptos" w:eastAsia="MS Gothic" w:hAnsi="Aptos" w:cstheme="minorHAnsi"/>
          <w:color w:val="000000" w:themeColor="text1"/>
          <w:lang w:bidi="ar-SA"/>
        </w:rPr>
        <w:t>339030000000000000 Material de consumo</w:t>
      </w:r>
    </w:p>
    <w:p w14:paraId="6255EEDC" w14:textId="7670EBED"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sidRPr="00E31482">
        <w:rPr>
          <w:rFonts w:ascii="Aptos" w:hAnsi="Aptos" w:cstheme="minorHAnsi"/>
          <w:bCs w:val="0"/>
          <w:color w:val="000000" w:themeColor="text1"/>
        </w:rPr>
        <w:t>339039000000000000</w:t>
      </w:r>
      <w:r w:rsidRPr="00E31482">
        <w:rPr>
          <w:rFonts w:ascii="Aptos" w:eastAsia="MS Gothic" w:hAnsi="Aptos" w:cstheme="minorHAnsi"/>
          <w:color w:val="000000" w:themeColor="text1"/>
        </w:rPr>
        <w:t xml:space="preserve"> Outros Serviços de Terceiros – Pessoa Jurídica</w:t>
      </w:r>
    </w:p>
    <w:p w14:paraId="15B94FDB" w14:textId="77777777"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p>
    <w:p w14:paraId="0139478C" w14:textId="7A9501A7"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eastAsia="MS Gothic" w:hAnsi="Aptos" w:cstheme="minorHAnsi"/>
          <w:color w:val="000000" w:themeColor="text1"/>
        </w:rPr>
      </w:pPr>
      <w:r w:rsidRPr="00E31482">
        <w:rPr>
          <w:rFonts w:ascii="Aptos" w:hAnsi="Aptos" w:cstheme="minorHAnsi"/>
          <w:bCs w:val="0"/>
          <w:color w:val="000000" w:themeColor="text1"/>
        </w:rPr>
        <w:t xml:space="preserve">11                                    </w:t>
      </w:r>
      <w:r w:rsidR="007907E8">
        <w:rPr>
          <w:rFonts w:ascii="Aptos" w:hAnsi="Aptos" w:cstheme="minorHAnsi"/>
          <w:bCs w:val="0"/>
          <w:color w:val="000000" w:themeColor="text1"/>
        </w:rPr>
        <w:t xml:space="preserve">       </w:t>
      </w:r>
      <w:r w:rsidRPr="00E31482">
        <w:rPr>
          <w:rFonts w:ascii="Aptos" w:hAnsi="Aptos" w:cstheme="minorHAnsi"/>
          <w:bCs w:val="0"/>
          <w:color w:val="000000" w:themeColor="text1"/>
        </w:rPr>
        <w:t>SECRETARIA MUNICIPAL DE ESPORTE E LAZER</w:t>
      </w:r>
    </w:p>
    <w:p w14:paraId="0D7A882D" w14:textId="051E6854"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eastAsia="MS Gothic" w:hAnsi="Aptos" w:cstheme="minorHAnsi"/>
          <w:color w:val="000000" w:themeColor="text1"/>
        </w:rPr>
      </w:pPr>
      <w:r w:rsidRPr="00E31482">
        <w:rPr>
          <w:rFonts w:ascii="Aptos" w:hAnsi="Aptos" w:cstheme="minorHAnsi"/>
          <w:bCs w:val="0"/>
          <w:color w:val="000000" w:themeColor="text1"/>
        </w:rPr>
        <w:t xml:space="preserve">001                                  </w:t>
      </w:r>
      <w:r w:rsidR="007907E8">
        <w:rPr>
          <w:rFonts w:ascii="Aptos" w:hAnsi="Aptos" w:cstheme="minorHAnsi"/>
          <w:bCs w:val="0"/>
          <w:color w:val="000000" w:themeColor="text1"/>
        </w:rPr>
        <w:t xml:space="preserve">      </w:t>
      </w:r>
      <w:r w:rsidRPr="00E31482">
        <w:rPr>
          <w:rFonts w:ascii="Aptos" w:hAnsi="Aptos" w:cstheme="minorHAnsi"/>
          <w:bCs w:val="0"/>
          <w:color w:val="000000" w:themeColor="text1"/>
        </w:rPr>
        <w:t>DEPARTAMENTO DE ESPORTE</w:t>
      </w:r>
    </w:p>
    <w:p w14:paraId="30C6D04F" w14:textId="20EED2EC"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sidRPr="00E31482">
        <w:rPr>
          <w:rFonts w:ascii="Aptos" w:hAnsi="Aptos" w:cstheme="minorHAnsi"/>
          <w:bCs w:val="0"/>
          <w:color w:val="000000" w:themeColor="text1"/>
        </w:rPr>
        <w:t xml:space="preserve">27.812.0018.2-038       </w:t>
      </w:r>
      <w:r w:rsidR="007907E8">
        <w:rPr>
          <w:rFonts w:ascii="Aptos" w:hAnsi="Aptos" w:cstheme="minorHAnsi"/>
          <w:bCs w:val="0"/>
          <w:color w:val="000000" w:themeColor="text1"/>
        </w:rPr>
        <w:t xml:space="preserve"> </w:t>
      </w:r>
      <w:r w:rsidRPr="00E31482">
        <w:rPr>
          <w:rFonts w:ascii="Aptos" w:hAnsi="Aptos" w:cstheme="minorHAnsi"/>
          <w:bCs w:val="0"/>
          <w:color w:val="000000" w:themeColor="text1"/>
        </w:rPr>
        <w:t>MANUTENÇÃO DO DEPARTAMENTO DE ESPORTE</w:t>
      </w:r>
    </w:p>
    <w:p w14:paraId="56324140" w14:textId="2F3185FB"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hAnsi="Aptos" w:cstheme="minorHAnsi"/>
          <w:bCs w:val="0"/>
          <w:color w:val="000000" w:themeColor="text1"/>
        </w:rPr>
      </w:pPr>
      <w:r w:rsidRPr="00E31482">
        <w:rPr>
          <w:rFonts w:ascii="Aptos" w:eastAsia="MS Gothic" w:hAnsi="Aptos" w:cstheme="minorHAnsi"/>
          <w:color w:val="000000" w:themeColor="text1"/>
          <w:lang w:bidi="ar-SA"/>
        </w:rPr>
        <w:t>339030000000000000 Material de consumo</w:t>
      </w:r>
    </w:p>
    <w:p w14:paraId="60FE0E93" w14:textId="030039AA" w:rsidR="00C604DC" w:rsidRPr="00E31482" w:rsidRDefault="00C604DC" w:rsidP="000A0A4A">
      <w:pPr>
        <w:pStyle w:val="Nivel1"/>
        <w:keepNext w:val="0"/>
        <w:keepLines w:val="0"/>
        <w:widowControl w:val="0"/>
        <w:tabs>
          <w:tab w:val="left" w:pos="2268"/>
          <w:tab w:val="left" w:pos="4395"/>
        </w:tabs>
        <w:spacing w:after="0" w:line="240" w:lineRule="auto"/>
        <w:contextualSpacing/>
        <w:rPr>
          <w:rFonts w:ascii="Aptos" w:eastAsia="MS Gothic" w:hAnsi="Aptos" w:cstheme="minorHAnsi"/>
          <w:color w:val="000000" w:themeColor="text1"/>
        </w:rPr>
      </w:pPr>
      <w:r w:rsidRPr="00E31482">
        <w:rPr>
          <w:rFonts w:ascii="Aptos" w:hAnsi="Aptos" w:cstheme="minorHAnsi"/>
          <w:bCs w:val="0"/>
          <w:color w:val="000000" w:themeColor="text1"/>
        </w:rPr>
        <w:t>339039000000000000</w:t>
      </w:r>
      <w:r w:rsidR="00F1361E" w:rsidRPr="00E31482">
        <w:rPr>
          <w:rFonts w:ascii="Aptos" w:hAnsi="Aptos" w:cstheme="minorHAnsi"/>
          <w:bCs w:val="0"/>
          <w:color w:val="000000" w:themeColor="text1"/>
        </w:rPr>
        <w:t xml:space="preserve"> </w:t>
      </w:r>
      <w:r w:rsidRPr="00E31482">
        <w:rPr>
          <w:rFonts w:ascii="Aptos" w:eastAsia="MS Gothic" w:hAnsi="Aptos" w:cstheme="minorHAnsi"/>
          <w:color w:val="000000" w:themeColor="text1"/>
        </w:rPr>
        <w:t>Outros Serviços de Terceiros – Pessoa Jurídica</w:t>
      </w:r>
    </w:p>
    <w:p w14:paraId="012F0530" w14:textId="77777777" w:rsidR="00372697" w:rsidRPr="000A0A4A" w:rsidRDefault="00372697" w:rsidP="000A0A4A">
      <w:pPr>
        <w:pStyle w:val="PargrafodaLista"/>
        <w:widowControl w:val="0"/>
        <w:tabs>
          <w:tab w:val="left" w:pos="4395"/>
        </w:tabs>
        <w:autoSpaceDE w:val="0"/>
        <w:spacing w:before="120" w:after="120"/>
        <w:ind w:left="0"/>
        <w:jc w:val="both"/>
        <w:rPr>
          <w:rFonts w:ascii="Aptos" w:hAnsi="Aptos" w:cstheme="minorHAnsi"/>
          <w:color w:val="000000" w:themeColor="text1"/>
          <w:sz w:val="22"/>
          <w:szCs w:val="22"/>
        </w:rPr>
      </w:pPr>
    </w:p>
    <w:p w14:paraId="6E60AF1E" w14:textId="071129F5" w:rsidR="00FD5853" w:rsidRPr="000A0A4A" w:rsidRDefault="00CE03E9" w:rsidP="000A0A4A">
      <w:pPr>
        <w:pStyle w:val="Standard"/>
        <w:numPr>
          <w:ilvl w:val="0"/>
          <w:numId w:val="15"/>
        </w:numPr>
        <w:shd w:val="clear" w:color="auto" w:fill="FFFFFF"/>
        <w:tabs>
          <w:tab w:val="left" w:pos="4395"/>
        </w:tabs>
        <w:spacing w:before="120" w:after="120"/>
        <w:ind w:left="0" w:firstLine="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 xml:space="preserve"> </w:t>
      </w:r>
      <w:r w:rsidR="00506950" w:rsidRPr="000A0A4A">
        <w:rPr>
          <w:rFonts w:ascii="Aptos" w:hAnsi="Aptos" w:cstheme="minorHAnsi"/>
          <w:b/>
          <w:bCs/>
          <w:color w:val="000000" w:themeColor="text1"/>
          <w:sz w:val="22"/>
          <w:szCs w:val="22"/>
        </w:rPr>
        <w:t>ESCLARECIMENTOS, IMPUGNAÇÕES E RECURSOS:</w:t>
      </w:r>
    </w:p>
    <w:p w14:paraId="21491079" w14:textId="77777777" w:rsidR="00FD5853" w:rsidRPr="000A0A4A" w:rsidRDefault="00506950" w:rsidP="000A0A4A">
      <w:pPr>
        <w:pStyle w:val="Standard"/>
        <w:shd w:val="clear" w:color="auto" w:fill="FFFFFF"/>
        <w:tabs>
          <w:tab w:val="left" w:pos="4395"/>
        </w:tabs>
        <w:spacing w:before="120" w:after="120"/>
        <w:jc w:val="both"/>
        <w:rPr>
          <w:rFonts w:ascii="Aptos" w:eastAsia="MS Mincho" w:hAnsi="Aptos" w:cstheme="minorHAnsi"/>
          <w:color w:val="000000" w:themeColor="text1"/>
          <w:sz w:val="22"/>
          <w:szCs w:val="22"/>
          <w:shd w:val="clear" w:color="auto" w:fill="FFFFFF"/>
        </w:rPr>
      </w:pPr>
      <w:r w:rsidRPr="000A0A4A">
        <w:rPr>
          <w:rFonts w:ascii="Aptos" w:eastAsia="MS Mincho" w:hAnsi="Aptos" w:cstheme="minorHAnsi"/>
          <w:b/>
          <w:bCs/>
          <w:color w:val="000000" w:themeColor="text1"/>
          <w:sz w:val="22"/>
          <w:szCs w:val="22"/>
          <w:shd w:val="clear" w:color="auto" w:fill="FFFFFF"/>
        </w:rPr>
        <w:t>5.1 ESCLARECIMENTOS E IMPUGNAÇÕES:</w:t>
      </w:r>
    </w:p>
    <w:p w14:paraId="29F82319" w14:textId="77777777" w:rsidR="004D4A26" w:rsidRPr="000A0A4A" w:rsidRDefault="004D4A26" w:rsidP="000A0A4A">
      <w:pPr>
        <w:pStyle w:val="PargrafodaLista"/>
        <w:widowControl w:val="0"/>
        <w:tabs>
          <w:tab w:val="left" w:pos="4395"/>
        </w:tabs>
        <w:autoSpaceDE w:val="0"/>
        <w:spacing w:before="120" w:after="120"/>
        <w:ind w:left="0"/>
        <w:jc w:val="both"/>
        <w:rPr>
          <w:rFonts w:ascii="Aptos" w:hAnsi="Aptos" w:cstheme="minorHAnsi"/>
          <w:color w:val="000000" w:themeColor="text1"/>
          <w:sz w:val="22"/>
          <w:szCs w:val="22"/>
        </w:rPr>
      </w:pPr>
      <w:r w:rsidRPr="000A0A4A">
        <w:rPr>
          <w:rFonts w:ascii="Aptos" w:eastAsia="MS Mincho" w:hAnsi="Aptos" w:cstheme="minorHAnsi"/>
          <w:b/>
          <w:bCs/>
          <w:color w:val="000000" w:themeColor="text1"/>
          <w:sz w:val="22"/>
          <w:szCs w:val="22"/>
        </w:rPr>
        <w:t>5.1.1.</w:t>
      </w:r>
      <w:r w:rsidRPr="000A0A4A">
        <w:rPr>
          <w:rFonts w:ascii="Aptos" w:eastAsia="MS Mincho" w:hAnsi="Aptos" w:cstheme="minorHAnsi"/>
          <w:color w:val="000000" w:themeColor="text1"/>
          <w:sz w:val="22"/>
          <w:szCs w:val="22"/>
        </w:rPr>
        <w:t xml:space="preserve"> </w:t>
      </w:r>
      <w:r w:rsidR="00506950" w:rsidRPr="000A0A4A">
        <w:rPr>
          <w:rFonts w:ascii="Aptos" w:eastAsia="MS Mincho" w:hAnsi="Aptos" w:cstheme="minorHAnsi"/>
          <w:color w:val="000000" w:themeColor="text1"/>
          <w:sz w:val="22"/>
          <w:szCs w:val="22"/>
        </w:rPr>
        <w:t>Qualquer pessoa</w:t>
      </w:r>
      <w:r w:rsidRPr="000A0A4A">
        <w:rPr>
          <w:rFonts w:ascii="Aptos" w:eastAsia="MS Mincho" w:hAnsi="Aptos" w:cstheme="minorHAnsi"/>
          <w:color w:val="000000" w:themeColor="text1"/>
          <w:sz w:val="22"/>
          <w:szCs w:val="22"/>
        </w:rPr>
        <w:t>, física ou jurídica,</w:t>
      </w:r>
      <w:r w:rsidR="00506950" w:rsidRPr="000A0A4A">
        <w:rPr>
          <w:rFonts w:ascii="Aptos" w:eastAsia="MS Mincho" w:hAnsi="Aptos" w:cstheme="minorHAnsi"/>
          <w:color w:val="000000" w:themeColor="text1"/>
          <w:sz w:val="22"/>
          <w:szCs w:val="22"/>
        </w:rPr>
        <w:t xml:space="preserve"> é parte legítima para</w:t>
      </w:r>
      <w:r w:rsidR="00506950" w:rsidRPr="000A0A4A">
        <w:rPr>
          <w:rFonts w:ascii="Aptos" w:hAnsi="Aptos" w:cstheme="minorHAnsi"/>
          <w:color w:val="000000" w:themeColor="text1"/>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0A0A4A" w:rsidRDefault="004D4A26" w:rsidP="000A0A4A">
      <w:pPr>
        <w:pStyle w:val="PargrafodaLista"/>
        <w:widowControl w:val="0"/>
        <w:tabs>
          <w:tab w:val="left" w:pos="4395"/>
        </w:tabs>
        <w:autoSpaceDE w:val="0"/>
        <w:spacing w:before="120" w:after="120"/>
        <w:ind w:left="0"/>
        <w:jc w:val="both"/>
        <w:rPr>
          <w:rFonts w:ascii="Aptos" w:eastAsia="MS Mincho" w:hAnsi="Aptos" w:cstheme="minorHAnsi"/>
          <w:color w:val="000000" w:themeColor="text1"/>
          <w:sz w:val="22"/>
          <w:szCs w:val="22"/>
        </w:rPr>
      </w:pPr>
      <w:r w:rsidRPr="000A0A4A">
        <w:rPr>
          <w:rFonts w:ascii="Aptos" w:hAnsi="Aptos" w:cstheme="minorHAnsi"/>
          <w:b/>
          <w:bCs/>
          <w:color w:val="000000" w:themeColor="text1"/>
          <w:sz w:val="22"/>
          <w:szCs w:val="22"/>
        </w:rPr>
        <w:t>5.1.2.</w:t>
      </w:r>
      <w:r w:rsidRPr="000A0A4A">
        <w:rPr>
          <w:rFonts w:ascii="Aptos" w:hAnsi="Aptos" w:cstheme="minorHAnsi"/>
          <w:color w:val="000000" w:themeColor="text1"/>
          <w:sz w:val="22"/>
          <w:szCs w:val="22"/>
        </w:rPr>
        <w:t xml:space="preserve"> </w:t>
      </w:r>
      <w:r w:rsidR="00506950" w:rsidRPr="000A0A4A">
        <w:rPr>
          <w:rFonts w:ascii="Aptos" w:hAnsi="Aptos" w:cstheme="minorHAnsi"/>
          <w:color w:val="000000" w:themeColor="text1"/>
          <w:sz w:val="22"/>
          <w:szCs w:val="22"/>
        </w:rPr>
        <w:t>O pedido deve ser protocolado no prazo de até 3 (</w:t>
      </w:r>
      <w:r w:rsidR="00506950" w:rsidRPr="000A0A4A">
        <w:rPr>
          <w:rFonts w:ascii="Aptos" w:eastAsia="Calibri" w:hAnsi="Aptos" w:cstheme="minorHAnsi"/>
          <w:color w:val="000000" w:themeColor="text1"/>
          <w:sz w:val="22"/>
          <w:szCs w:val="22"/>
          <w:lang w:bidi="ar-SA"/>
        </w:rPr>
        <w:t>três</w:t>
      </w:r>
      <w:r w:rsidR="00506950" w:rsidRPr="000A0A4A">
        <w:rPr>
          <w:rFonts w:ascii="Aptos" w:hAnsi="Aptos" w:cstheme="minorHAnsi"/>
          <w:color w:val="000000" w:themeColor="text1"/>
          <w:sz w:val="22"/>
          <w:szCs w:val="22"/>
        </w:rPr>
        <w:t xml:space="preserve">) dias úteis </w:t>
      </w:r>
      <w:r w:rsidR="00506950" w:rsidRPr="000A0A4A">
        <w:rPr>
          <w:rFonts w:ascii="Aptos" w:eastAsia="MS Mincho" w:hAnsi="Aptos" w:cstheme="minorHAnsi"/>
          <w:color w:val="000000" w:themeColor="text1"/>
          <w:sz w:val="22"/>
          <w:szCs w:val="22"/>
        </w:rPr>
        <w:t>antes da data de abertura do certame</w:t>
      </w:r>
      <w:r w:rsidR="00506950" w:rsidRPr="000A0A4A">
        <w:rPr>
          <w:rFonts w:ascii="Aptos" w:hAnsi="Aptos" w:cstheme="minorHAnsi"/>
          <w:color w:val="000000" w:themeColor="text1"/>
          <w:sz w:val="22"/>
          <w:szCs w:val="22"/>
        </w:rPr>
        <w:t>,</w:t>
      </w:r>
      <w:r w:rsidRPr="000A0A4A">
        <w:rPr>
          <w:rFonts w:ascii="Aptos" w:hAnsi="Aptos" w:cstheme="minorHAnsi"/>
          <w:color w:val="000000" w:themeColor="text1"/>
          <w:sz w:val="22"/>
          <w:szCs w:val="22"/>
        </w:rPr>
        <w:t xml:space="preserve"> </w:t>
      </w:r>
      <w:r w:rsidR="00BC4702" w:rsidRPr="000A0A4A">
        <w:rPr>
          <w:rFonts w:ascii="Aptos" w:hAnsi="Aptos" w:cstheme="minorHAnsi"/>
          <w:color w:val="000000" w:themeColor="text1"/>
          <w:sz w:val="22"/>
          <w:szCs w:val="22"/>
        </w:rPr>
        <w:t>através de e-mail no endereço eletrônico</w:t>
      </w:r>
      <w:r w:rsidR="00BC4702" w:rsidRPr="000A0A4A">
        <w:rPr>
          <w:rFonts w:ascii="Aptos" w:hAnsi="Aptos" w:cstheme="minorHAnsi"/>
          <w:b/>
          <w:color w:val="000000" w:themeColor="text1"/>
          <w:sz w:val="22"/>
          <w:szCs w:val="22"/>
        </w:rPr>
        <w:t xml:space="preserve">: </w:t>
      </w:r>
      <w:hyperlink r:id="rId13" w:history="1">
        <w:r w:rsidR="00BC4702" w:rsidRPr="000A0A4A">
          <w:rPr>
            <w:rStyle w:val="Hyperlink"/>
            <w:rFonts w:ascii="Aptos" w:hAnsi="Aptos" w:cstheme="minorHAnsi"/>
            <w:b/>
            <w:color w:val="000000" w:themeColor="text1"/>
            <w:sz w:val="22"/>
            <w:szCs w:val="22"/>
          </w:rPr>
          <w:t>franci@npi.pr.gov.br</w:t>
        </w:r>
      </w:hyperlink>
      <w:r w:rsidR="00A24C95" w:rsidRPr="000A0A4A">
        <w:rPr>
          <w:rStyle w:val="Hyperlink"/>
          <w:rFonts w:ascii="Aptos" w:hAnsi="Aptos" w:cstheme="minorHAnsi"/>
          <w:b/>
          <w:color w:val="000000" w:themeColor="text1"/>
          <w:sz w:val="22"/>
          <w:szCs w:val="22"/>
        </w:rPr>
        <w:t xml:space="preserve"> e/ou </w:t>
      </w:r>
      <w:hyperlink r:id="rId14" w:history="1">
        <w:r w:rsidR="00A24C95" w:rsidRPr="000A0A4A">
          <w:rPr>
            <w:rStyle w:val="Hyperlink"/>
            <w:rFonts w:ascii="Aptos" w:hAnsi="Aptos" w:cstheme="minorHAnsi"/>
            <w:b/>
            <w:color w:val="000000" w:themeColor="text1"/>
            <w:sz w:val="22"/>
            <w:szCs w:val="22"/>
          </w:rPr>
          <w:t>janderson@npi.pr.gov.br</w:t>
        </w:r>
      </w:hyperlink>
      <w:r w:rsidR="00A24C95" w:rsidRPr="000A0A4A">
        <w:rPr>
          <w:rStyle w:val="Hyperlink"/>
          <w:rFonts w:ascii="Aptos" w:hAnsi="Aptos" w:cstheme="minorHAnsi"/>
          <w:b/>
          <w:color w:val="000000" w:themeColor="text1"/>
          <w:sz w:val="22"/>
          <w:szCs w:val="22"/>
        </w:rPr>
        <w:t>, e/ou licitacao@npi.pr.gov.br</w:t>
      </w:r>
      <w:r w:rsidR="00BC4702" w:rsidRPr="000A0A4A">
        <w:rPr>
          <w:rFonts w:ascii="Aptos" w:hAnsi="Aptos" w:cstheme="minorHAnsi"/>
          <w:b/>
          <w:color w:val="000000" w:themeColor="text1"/>
          <w:sz w:val="22"/>
          <w:szCs w:val="22"/>
        </w:rPr>
        <w:t xml:space="preserve">, </w:t>
      </w:r>
      <w:r w:rsidR="00506950" w:rsidRPr="000A0A4A">
        <w:rPr>
          <w:rFonts w:ascii="Aptos" w:hAnsi="Aptos" w:cstheme="minorHAnsi"/>
          <w:color w:val="000000" w:themeColor="text1"/>
          <w:sz w:val="22"/>
          <w:szCs w:val="22"/>
        </w:rPr>
        <w:t xml:space="preserve">pelo qual serão respondidos os esclarecimentos solicitados, </w:t>
      </w:r>
      <w:r w:rsidR="00506950" w:rsidRPr="000A0A4A">
        <w:rPr>
          <w:rFonts w:ascii="Aptos" w:eastAsia="MS Mincho" w:hAnsi="Aptos" w:cstheme="minorHAnsi"/>
          <w:color w:val="000000" w:themeColor="text1"/>
          <w:sz w:val="22"/>
          <w:szCs w:val="22"/>
        </w:rPr>
        <w:t>no prazo de até 3 (três) dias úteis, limitado ao último dia útil anterior à data da abertura do certame.</w:t>
      </w:r>
    </w:p>
    <w:p w14:paraId="57A917AB" w14:textId="748FCD3D" w:rsidR="004D4A26" w:rsidRPr="000A0A4A" w:rsidRDefault="004D4A26" w:rsidP="000A0A4A">
      <w:pPr>
        <w:pStyle w:val="PargrafodaLista"/>
        <w:widowControl w:val="0"/>
        <w:tabs>
          <w:tab w:val="left" w:pos="4395"/>
        </w:tabs>
        <w:autoSpaceDE w:val="0"/>
        <w:spacing w:before="120" w:after="120"/>
        <w:ind w:left="0"/>
        <w:jc w:val="both"/>
        <w:rPr>
          <w:rFonts w:ascii="Aptos" w:hAnsi="Aptos" w:cstheme="minorHAnsi"/>
          <w:b/>
          <w:color w:val="000000" w:themeColor="text1"/>
          <w:sz w:val="22"/>
          <w:szCs w:val="22"/>
        </w:rPr>
      </w:pPr>
      <w:r w:rsidRPr="000A0A4A">
        <w:rPr>
          <w:rFonts w:ascii="Aptos" w:eastAsia="MS Mincho" w:hAnsi="Aptos" w:cstheme="minorHAnsi"/>
          <w:b/>
          <w:bCs/>
          <w:color w:val="000000" w:themeColor="text1"/>
          <w:sz w:val="22"/>
          <w:szCs w:val="22"/>
        </w:rPr>
        <w:t>5.1.3.</w:t>
      </w:r>
      <w:r w:rsidRPr="000A0A4A">
        <w:rPr>
          <w:rFonts w:ascii="Aptos" w:eastAsia="MS Mincho" w:hAnsi="Aptos" w:cstheme="minorHAnsi"/>
          <w:color w:val="000000" w:themeColor="text1"/>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0A0A4A" w:rsidRDefault="00506950" w:rsidP="000A0A4A">
      <w:pPr>
        <w:pStyle w:val="Standard"/>
        <w:numPr>
          <w:ilvl w:val="1"/>
          <w:numId w:val="25"/>
        </w:numPr>
        <w:shd w:val="clear" w:color="auto" w:fill="FFFFFF"/>
        <w:tabs>
          <w:tab w:val="left" w:pos="4395"/>
        </w:tabs>
        <w:spacing w:before="120" w:after="120"/>
        <w:ind w:left="0" w:firstLine="0"/>
        <w:jc w:val="both"/>
        <w:rPr>
          <w:rFonts w:ascii="Aptos" w:eastAsia="MS Mincho" w:hAnsi="Aptos" w:cstheme="minorHAnsi"/>
          <w:b/>
          <w:bCs/>
          <w:color w:val="000000" w:themeColor="text1"/>
          <w:sz w:val="22"/>
          <w:szCs w:val="22"/>
        </w:rPr>
      </w:pPr>
      <w:r w:rsidRPr="000A0A4A">
        <w:rPr>
          <w:rFonts w:ascii="Aptos" w:eastAsia="MS Mincho" w:hAnsi="Aptos" w:cstheme="minorHAnsi"/>
          <w:b/>
          <w:bCs/>
          <w:color w:val="000000" w:themeColor="text1"/>
          <w:sz w:val="22"/>
          <w:szCs w:val="22"/>
        </w:rPr>
        <w:t>RECURSOS E CONTRARRAZÕES:</w:t>
      </w:r>
    </w:p>
    <w:p w14:paraId="57A718F6" w14:textId="2BCA0A07" w:rsidR="00FD5853" w:rsidRPr="000A0A4A" w:rsidRDefault="00697EAA" w:rsidP="000A0A4A">
      <w:pPr>
        <w:pStyle w:val="Standard"/>
        <w:tabs>
          <w:tab w:val="left" w:pos="4395"/>
        </w:tabs>
        <w:spacing w:before="120" w:after="120"/>
        <w:jc w:val="both"/>
        <w:rPr>
          <w:rFonts w:ascii="Aptos" w:hAnsi="Aptos" w:cstheme="minorHAnsi"/>
          <w:color w:val="000000" w:themeColor="text1"/>
          <w:sz w:val="22"/>
          <w:szCs w:val="22"/>
          <w:shd w:val="clear" w:color="auto" w:fill="FFFFFF"/>
        </w:rPr>
      </w:pPr>
      <w:r w:rsidRPr="000A0A4A">
        <w:rPr>
          <w:rFonts w:ascii="Aptos" w:eastAsia="MS Mincho" w:hAnsi="Aptos" w:cstheme="minorHAnsi"/>
          <w:b/>
          <w:bCs/>
          <w:color w:val="000000" w:themeColor="text1"/>
          <w:sz w:val="22"/>
          <w:szCs w:val="22"/>
        </w:rPr>
        <w:t>5.2.1</w:t>
      </w:r>
      <w:r w:rsidR="004D4A26" w:rsidRPr="000A0A4A">
        <w:rPr>
          <w:rFonts w:ascii="Aptos" w:eastAsia="MS Mincho" w:hAnsi="Aptos" w:cstheme="minorHAnsi"/>
          <w:color w:val="000000" w:themeColor="text1"/>
          <w:sz w:val="22"/>
          <w:szCs w:val="22"/>
        </w:rPr>
        <w:t xml:space="preserve"> </w:t>
      </w:r>
      <w:r w:rsidR="00506950" w:rsidRPr="000A0A4A">
        <w:rPr>
          <w:rFonts w:ascii="Aptos" w:eastAsia="MS Mincho" w:hAnsi="Aptos" w:cstheme="minorHAnsi"/>
          <w:color w:val="000000" w:themeColor="text1"/>
          <w:sz w:val="22"/>
          <w:szCs w:val="22"/>
        </w:rPr>
        <w:t xml:space="preserve">As razões de recurso e as contrarrazões poderão ser enviadas exclusivamente por meio eletrônico, observando as regras dispostas no </w:t>
      </w:r>
      <w:r w:rsidR="009357B4" w:rsidRPr="000A0A4A">
        <w:rPr>
          <w:rFonts w:ascii="Aptos" w:eastAsia="MS Mincho" w:hAnsi="Aptos" w:cstheme="minorHAnsi"/>
          <w:color w:val="000000" w:themeColor="text1"/>
          <w:sz w:val="22"/>
          <w:szCs w:val="22"/>
        </w:rPr>
        <w:t>item</w:t>
      </w:r>
      <w:r w:rsidR="0058671C" w:rsidRPr="000A0A4A">
        <w:rPr>
          <w:rFonts w:ascii="Aptos" w:eastAsia="MS Mincho" w:hAnsi="Aptos" w:cstheme="minorHAnsi"/>
          <w:color w:val="000000" w:themeColor="text1"/>
          <w:sz w:val="22"/>
          <w:szCs w:val="22"/>
        </w:rPr>
        <w:t xml:space="preserve"> </w:t>
      </w:r>
      <w:r w:rsidRPr="000A0A4A">
        <w:rPr>
          <w:rFonts w:ascii="Aptos" w:eastAsia="MS Mincho" w:hAnsi="Aptos" w:cstheme="minorHAnsi"/>
          <w:color w:val="000000" w:themeColor="text1"/>
          <w:sz w:val="22"/>
          <w:szCs w:val="22"/>
        </w:rPr>
        <w:t>8</w:t>
      </w:r>
      <w:r w:rsidR="009357B4" w:rsidRPr="000A0A4A">
        <w:rPr>
          <w:rFonts w:ascii="Aptos" w:eastAsia="MS Mincho" w:hAnsi="Aptos" w:cstheme="minorHAnsi"/>
          <w:color w:val="000000" w:themeColor="text1"/>
          <w:sz w:val="22"/>
          <w:szCs w:val="22"/>
        </w:rPr>
        <w:t xml:space="preserve"> </w:t>
      </w:r>
      <w:r w:rsidR="00506950" w:rsidRPr="000A0A4A">
        <w:rPr>
          <w:rFonts w:ascii="Aptos" w:eastAsia="MS Mincho" w:hAnsi="Aptos" w:cstheme="minorHAnsi"/>
          <w:color w:val="000000" w:themeColor="text1"/>
          <w:sz w:val="22"/>
          <w:szCs w:val="22"/>
        </w:rPr>
        <w:t xml:space="preserve">das </w:t>
      </w:r>
      <w:r w:rsidRPr="000A0A4A">
        <w:rPr>
          <w:rFonts w:ascii="Aptos" w:hAnsi="Aptos" w:cstheme="minorHAnsi"/>
          <w:color w:val="000000" w:themeColor="text1"/>
          <w:sz w:val="22"/>
          <w:szCs w:val="22"/>
          <w:shd w:val="clear" w:color="auto" w:fill="FFFFFF"/>
        </w:rPr>
        <w:t>Condições Gerais do Pregão Eletrônico</w:t>
      </w:r>
      <w:r w:rsidRPr="000A0A4A">
        <w:rPr>
          <w:rFonts w:ascii="Aptos" w:eastAsia="MS Mincho" w:hAnsi="Aptos" w:cstheme="minorHAnsi"/>
          <w:color w:val="000000" w:themeColor="text1"/>
          <w:sz w:val="22"/>
          <w:szCs w:val="22"/>
        </w:rPr>
        <w:t>.</w:t>
      </w:r>
    </w:p>
    <w:p w14:paraId="75DEA2E9" w14:textId="77777777" w:rsidR="00FD5853" w:rsidRPr="000A0A4A" w:rsidRDefault="00506950" w:rsidP="000A0A4A">
      <w:pPr>
        <w:pStyle w:val="Standard"/>
        <w:shd w:val="clear" w:color="auto" w:fill="FFFFFF"/>
        <w:tabs>
          <w:tab w:val="left" w:pos="4395"/>
        </w:tabs>
        <w:spacing w:before="120" w:after="120"/>
        <w:jc w:val="both"/>
        <w:rPr>
          <w:rFonts w:ascii="Aptos" w:eastAsia="MS Mincho" w:hAnsi="Aptos" w:cstheme="minorHAnsi"/>
          <w:b/>
          <w:bCs/>
          <w:color w:val="000000" w:themeColor="text1"/>
          <w:sz w:val="22"/>
          <w:szCs w:val="22"/>
        </w:rPr>
      </w:pPr>
      <w:r w:rsidRPr="000A0A4A">
        <w:rPr>
          <w:rFonts w:ascii="Aptos" w:eastAsia="MS Mincho" w:hAnsi="Aptos" w:cstheme="minorHAnsi"/>
          <w:b/>
          <w:bCs/>
          <w:color w:val="000000" w:themeColor="text1"/>
          <w:sz w:val="22"/>
          <w:szCs w:val="22"/>
        </w:rPr>
        <w:t>5.3 DISPONIBILIDADE DOS AUTOS:</w:t>
      </w:r>
    </w:p>
    <w:p w14:paraId="60DADD71" w14:textId="50BEE7F0" w:rsidR="00FD5853" w:rsidRPr="000A0A4A" w:rsidRDefault="004D4A26" w:rsidP="000A0A4A">
      <w:pPr>
        <w:pStyle w:val="Standard"/>
        <w:shd w:val="clear" w:color="auto" w:fill="FFFFFF"/>
        <w:tabs>
          <w:tab w:val="left" w:pos="4395"/>
        </w:tabs>
        <w:spacing w:before="120" w:after="120"/>
        <w:jc w:val="both"/>
        <w:rPr>
          <w:rStyle w:val="Hyperlink"/>
          <w:rFonts w:ascii="Aptos" w:hAnsi="Aptos" w:cstheme="minorHAnsi"/>
          <w:b/>
          <w:color w:val="000000" w:themeColor="text1"/>
          <w:sz w:val="22"/>
          <w:szCs w:val="22"/>
          <w:u w:val="none"/>
        </w:rPr>
      </w:pPr>
      <w:r w:rsidRPr="000A0A4A">
        <w:rPr>
          <w:rFonts w:ascii="Aptos" w:eastAsia="MS Mincho" w:hAnsi="Aptos" w:cstheme="minorHAnsi"/>
          <w:b/>
          <w:bCs/>
          <w:color w:val="000000" w:themeColor="text1"/>
          <w:sz w:val="22"/>
          <w:szCs w:val="22"/>
          <w:lang w:bidi="ar-SA"/>
        </w:rPr>
        <w:t>5.3.1</w:t>
      </w:r>
      <w:r w:rsidRPr="000A0A4A">
        <w:rPr>
          <w:rFonts w:ascii="Aptos" w:eastAsia="MS Mincho" w:hAnsi="Aptos" w:cstheme="minorHAnsi"/>
          <w:color w:val="000000" w:themeColor="text1"/>
          <w:sz w:val="22"/>
          <w:szCs w:val="22"/>
          <w:lang w:bidi="ar-SA"/>
        </w:rPr>
        <w:t xml:space="preserve"> </w:t>
      </w:r>
      <w:r w:rsidR="00506950" w:rsidRPr="000A0A4A">
        <w:rPr>
          <w:rFonts w:ascii="Aptos" w:eastAsia="MS Mincho" w:hAnsi="Aptos" w:cstheme="minorHAnsi"/>
          <w:color w:val="000000" w:themeColor="text1"/>
          <w:sz w:val="22"/>
          <w:szCs w:val="22"/>
          <w:lang w:bidi="ar-SA"/>
        </w:rPr>
        <w:t xml:space="preserve">No curso da licitação, os autos do processo licitatório estarão à disposição dos interessados no </w:t>
      </w:r>
      <w:r w:rsidR="00061AFF" w:rsidRPr="000A0A4A">
        <w:rPr>
          <w:rFonts w:ascii="Aptos" w:eastAsia="MS Mincho" w:hAnsi="Aptos" w:cstheme="minorHAnsi"/>
          <w:color w:val="000000" w:themeColor="text1"/>
          <w:sz w:val="22"/>
          <w:szCs w:val="22"/>
          <w:lang w:bidi="ar-SA"/>
        </w:rPr>
        <w:t>endereço</w:t>
      </w:r>
      <w:r w:rsidR="009357B4" w:rsidRPr="000A0A4A">
        <w:rPr>
          <w:rFonts w:ascii="Aptos" w:eastAsia="MS Mincho" w:hAnsi="Aptos" w:cstheme="minorHAnsi"/>
          <w:color w:val="000000" w:themeColor="text1"/>
          <w:sz w:val="22"/>
          <w:szCs w:val="22"/>
          <w:lang w:bidi="ar-SA"/>
        </w:rPr>
        <w:t xml:space="preserve"> </w:t>
      </w:r>
      <w:r w:rsidR="009357B4" w:rsidRPr="000A0A4A">
        <w:rPr>
          <w:rFonts w:ascii="Aptos" w:hAnsi="Aptos" w:cstheme="minorHAnsi"/>
          <w:color w:val="000000" w:themeColor="text1"/>
          <w:sz w:val="22"/>
          <w:szCs w:val="22"/>
        </w:rPr>
        <w:t xml:space="preserve">eletrônico </w:t>
      </w:r>
      <w:hyperlink r:id="rId15">
        <w:r w:rsidR="00061AFF" w:rsidRPr="000A0A4A">
          <w:rPr>
            <w:rFonts w:ascii="Aptos" w:hAnsi="Aptos" w:cstheme="minorHAnsi"/>
            <w:b/>
            <w:color w:val="000000" w:themeColor="text1"/>
            <w:sz w:val="22"/>
            <w:szCs w:val="22"/>
          </w:rPr>
          <w:t>www.comprasgovernamentais.gov.br</w:t>
        </w:r>
      </w:hyperlink>
      <w:r w:rsidR="00061AFF" w:rsidRPr="000A0A4A">
        <w:rPr>
          <w:rFonts w:ascii="Aptos" w:eastAsia="MS Mincho" w:hAnsi="Aptos" w:cstheme="minorHAnsi"/>
          <w:color w:val="000000" w:themeColor="text1"/>
          <w:sz w:val="22"/>
          <w:szCs w:val="22"/>
          <w:shd w:val="clear" w:color="auto" w:fill="FFFFFF"/>
        </w:rPr>
        <w:t xml:space="preserve"> </w:t>
      </w:r>
      <w:r w:rsidR="009357B4" w:rsidRPr="000A0A4A">
        <w:rPr>
          <w:rFonts w:ascii="Aptos" w:hAnsi="Aptos" w:cstheme="minorHAnsi"/>
          <w:color w:val="000000" w:themeColor="text1"/>
          <w:sz w:val="22"/>
          <w:szCs w:val="22"/>
        </w:rPr>
        <w:t xml:space="preserve">e no Portal da Transparência do Município, </w:t>
      </w:r>
      <w:r w:rsidR="00506950" w:rsidRPr="000A0A4A">
        <w:rPr>
          <w:rFonts w:ascii="Aptos" w:hAnsi="Aptos" w:cstheme="minorHAnsi"/>
          <w:color w:val="000000" w:themeColor="text1"/>
          <w:sz w:val="22"/>
          <w:szCs w:val="22"/>
        </w:rPr>
        <w:t xml:space="preserve">no site  </w:t>
      </w:r>
      <w:hyperlink r:id="rId16" w:history="1">
        <w:r w:rsidR="00061AFF" w:rsidRPr="000A0A4A">
          <w:rPr>
            <w:rStyle w:val="Hyperlink"/>
            <w:rFonts w:ascii="Aptos" w:hAnsi="Aptos" w:cstheme="minorHAnsi"/>
            <w:b/>
            <w:color w:val="000000" w:themeColor="text1"/>
            <w:sz w:val="22"/>
            <w:szCs w:val="22"/>
            <w:u w:val="none"/>
          </w:rPr>
          <w:t>www.novapratadoiguacu.atende.net</w:t>
        </w:r>
      </w:hyperlink>
      <w:r w:rsidR="00061AFF" w:rsidRPr="000A0A4A">
        <w:rPr>
          <w:rStyle w:val="Hyperlink"/>
          <w:rFonts w:ascii="Aptos" w:hAnsi="Aptos" w:cstheme="minorHAnsi"/>
          <w:b/>
          <w:color w:val="000000" w:themeColor="text1"/>
          <w:sz w:val="22"/>
          <w:szCs w:val="22"/>
          <w:u w:val="none"/>
        </w:rPr>
        <w:t>.</w:t>
      </w:r>
    </w:p>
    <w:p w14:paraId="40C416C0" w14:textId="77777777" w:rsidR="009C4D48" w:rsidRPr="000A0A4A" w:rsidRDefault="009C4D48" w:rsidP="000A0A4A">
      <w:pPr>
        <w:pStyle w:val="Standard"/>
        <w:shd w:val="clear" w:color="auto" w:fill="FFFFFF"/>
        <w:tabs>
          <w:tab w:val="left" w:pos="4395"/>
        </w:tabs>
        <w:spacing w:before="120" w:after="120"/>
        <w:jc w:val="both"/>
        <w:rPr>
          <w:rStyle w:val="Hyperlink"/>
          <w:rFonts w:ascii="Aptos" w:hAnsi="Aptos" w:cstheme="minorHAnsi"/>
          <w:b/>
          <w:color w:val="000000" w:themeColor="text1"/>
          <w:sz w:val="22"/>
          <w:szCs w:val="22"/>
          <w:u w:val="none"/>
        </w:rPr>
      </w:pPr>
    </w:p>
    <w:p w14:paraId="476E1749" w14:textId="2D01DF2A" w:rsidR="00FD5853" w:rsidRPr="000A0A4A" w:rsidRDefault="00E4438D" w:rsidP="000A0A4A">
      <w:pPr>
        <w:pStyle w:val="Standard"/>
        <w:numPr>
          <w:ilvl w:val="0"/>
          <w:numId w:val="15"/>
        </w:numPr>
        <w:shd w:val="clear" w:color="auto" w:fill="FFFFFF"/>
        <w:tabs>
          <w:tab w:val="left" w:pos="-1156"/>
          <w:tab w:val="left" w:pos="4395"/>
        </w:tabs>
        <w:spacing w:before="120" w:after="120"/>
        <w:ind w:left="0" w:firstLine="0"/>
        <w:jc w:val="both"/>
        <w:rPr>
          <w:rFonts w:ascii="Aptos" w:hAnsi="Aptos" w:cstheme="minorHAnsi"/>
          <w:color w:val="000000" w:themeColor="text1"/>
          <w:sz w:val="22"/>
          <w:szCs w:val="22"/>
        </w:rPr>
      </w:pPr>
      <w:r w:rsidRPr="000A0A4A">
        <w:rPr>
          <w:rFonts w:ascii="Aptos" w:eastAsia="ArialMT" w:hAnsi="Aptos" w:cstheme="minorHAnsi"/>
          <w:b/>
          <w:bCs/>
          <w:color w:val="000000" w:themeColor="text1"/>
          <w:sz w:val="22"/>
          <w:szCs w:val="22"/>
          <w:shd w:val="clear" w:color="auto" w:fill="FFFFFF"/>
        </w:rPr>
        <w:t xml:space="preserve"> </w:t>
      </w:r>
      <w:r w:rsidR="00506950" w:rsidRPr="000A0A4A">
        <w:rPr>
          <w:rFonts w:ascii="Aptos" w:eastAsia="ArialMT" w:hAnsi="Aptos" w:cstheme="minorHAnsi"/>
          <w:b/>
          <w:bCs/>
          <w:color w:val="000000" w:themeColor="text1"/>
          <w:sz w:val="22"/>
          <w:szCs w:val="22"/>
          <w:shd w:val="clear" w:color="auto" w:fill="FFFFFF"/>
        </w:rPr>
        <w:t>CONDIÇÕES DA LICITAÇÃO:</w:t>
      </w:r>
    </w:p>
    <w:p w14:paraId="7F5FB503" w14:textId="5B40FBBC" w:rsidR="00FD5853" w:rsidRPr="000A0A4A" w:rsidRDefault="004D4A26" w:rsidP="000A0A4A">
      <w:pPr>
        <w:pStyle w:val="Standard"/>
        <w:shd w:val="clear" w:color="auto" w:fill="FFFFFF"/>
        <w:tabs>
          <w:tab w:val="left" w:pos="4395"/>
        </w:tabs>
        <w:spacing w:before="120" w:after="120"/>
        <w:jc w:val="both"/>
        <w:rPr>
          <w:rFonts w:ascii="Aptos" w:hAnsi="Aptos" w:cstheme="minorHAnsi"/>
          <w:color w:val="000000" w:themeColor="text1"/>
          <w:sz w:val="22"/>
          <w:szCs w:val="22"/>
        </w:rPr>
      </w:pPr>
      <w:r w:rsidRPr="000A0A4A">
        <w:rPr>
          <w:rFonts w:ascii="Aptos" w:eastAsia="ArialMT" w:hAnsi="Aptos" w:cstheme="minorHAnsi"/>
          <w:b/>
          <w:bCs/>
          <w:color w:val="000000" w:themeColor="text1"/>
          <w:sz w:val="22"/>
          <w:szCs w:val="22"/>
          <w:shd w:val="clear" w:color="auto" w:fill="FFFFFF"/>
        </w:rPr>
        <w:t>6.1.</w:t>
      </w:r>
      <w:r w:rsidRPr="000A0A4A">
        <w:rPr>
          <w:rFonts w:ascii="Aptos" w:eastAsia="ArialMT" w:hAnsi="Aptos" w:cstheme="minorHAnsi"/>
          <w:color w:val="000000" w:themeColor="text1"/>
          <w:sz w:val="22"/>
          <w:szCs w:val="22"/>
          <w:shd w:val="clear" w:color="auto" w:fill="FFFFFF"/>
        </w:rPr>
        <w:t xml:space="preserve"> </w:t>
      </w:r>
      <w:r w:rsidR="003B4563" w:rsidRPr="000A0A4A">
        <w:rPr>
          <w:rFonts w:ascii="Aptos" w:eastAsia="ArialMT" w:hAnsi="Aptos" w:cstheme="minorHAnsi"/>
          <w:color w:val="000000" w:themeColor="text1"/>
          <w:sz w:val="22"/>
          <w:szCs w:val="22"/>
          <w:shd w:val="clear" w:color="auto" w:fill="FFFFFF"/>
        </w:rPr>
        <w:t xml:space="preserve">A licitação e a contratação </w:t>
      </w:r>
      <w:r w:rsidR="00506950" w:rsidRPr="000A0A4A">
        <w:rPr>
          <w:rFonts w:ascii="Aptos" w:eastAsia="ArialMT" w:hAnsi="Aptos" w:cstheme="minorHAnsi"/>
          <w:color w:val="000000" w:themeColor="text1"/>
          <w:sz w:val="22"/>
          <w:szCs w:val="22"/>
          <w:shd w:val="clear" w:color="auto" w:fill="FFFFFF"/>
        </w:rPr>
        <w:t>decorrente são reguladas pelas condições específicas e gerais do pregão e pelo disposto nos demais anexos deste edital.</w:t>
      </w:r>
    </w:p>
    <w:p w14:paraId="26203868" w14:textId="119E27BE" w:rsidR="00FD5853" w:rsidRPr="000A0A4A" w:rsidRDefault="00817EDE" w:rsidP="000A0A4A">
      <w:pPr>
        <w:pStyle w:val="Standard"/>
        <w:shd w:val="clear" w:color="auto" w:fill="FFFFFF"/>
        <w:tabs>
          <w:tab w:val="left" w:pos="4395"/>
        </w:tabs>
        <w:spacing w:before="120" w:after="120"/>
        <w:jc w:val="both"/>
        <w:rPr>
          <w:rFonts w:ascii="Aptos" w:hAnsi="Aptos" w:cstheme="minorHAnsi"/>
          <w:color w:val="000000" w:themeColor="text1"/>
          <w:sz w:val="22"/>
          <w:szCs w:val="22"/>
        </w:rPr>
      </w:pPr>
      <w:r w:rsidRPr="000A0A4A">
        <w:rPr>
          <w:rFonts w:ascii="Aptos" w:eastAsia="ArialMT" w:hAnsi="Aptos" w:cstheme="minorHAnsi"/>
          <w:b/>
          <w:bCs/>
          <w:color w:val="000000" w:themeColor="text1"/>
          <w:sz w:val="22"/>
          <w:szCs w:val="22"/>
          <w:shd w:val="clear" w:color="auto" w:fill="FFFFFF"/>
        </w:rPr>
        <w:t>6.2.</w:t>
      </w:r>
      <w:r w:rsidRPr="000A0A4A">
        <w:rPr>
          <w:rFonts w:ascii="Aptos" w:eastAsia="ArialMT" w:hAnsi="Aptos" w:cstheme="minorHAnsi"/>
          <w:color w:val="000000" w:themeColor="text1"/>
          <w:sz w:val="22"/>
          <w:szCs w:val="22"/>
          <w:shd w:val="clear" w:color="auto" w:fill="FFFFFF"/>
        </w:rPr>
        <w:t xml:space="preserve"> </w:t>
      </w:r>
      <w:r w:rsidR="00506950" w:rsidRPr="000A0A4A">
        <w:rPr>
          <w:rFonts w:ascii="Aptos" w:eastAsia="ArialMT" w:hAnsi="Aptos" w:cstheme="minorHAnsi"/>
          <w:color w:val="000000" w:themeColor="text1"/>
          <w:sz w:val="22"/>
          <w:szCs w:val="22"/>
          <w:shd w:val="clear" w:color="auto" w:fill="FFFFFF"/>
        </w:rPr>
        <w:t xml:space="preserve">A licitação será regida </w:t>
      </w:r>
      <w:r w:rsidR="00061AFF" w:rsidRPr="000A0A4A">
        <w:rPr>
          <w:rFonts w:ascii="Aptos" w:eastAsia="ArialMT" w:hAnsi="Aptos" w:cstheme="minorHAnsi"/>
          <w:color w:val="000000" w:themeColor="text1"/>
          <w:sz w:val="22"/>
          <w:szCs w:val="22"/>
          <w:shd w:val="clear" w:color="auto" w:fill="FFFFFF"/>
        </w:rPr>
        <w:t xml:space="preserve">pela </w:t>
      </w:r>
      <w:r w:rsidR="00061AFF" w:rsidRPr="000A0A4A">
        <w:rPr>
          <w:rFonts w:ascii="Aptos" w:hAnsi="Aptos" w:cstheme="minorHAnsi"/>
          <w:color w:val="000000" w:themeColor="text1"/>
          <w:sz w:val="22"/>
          <w:szCs w:val="22"/>
        </w:rPr>
        <w:t xml:space="preserve">Lei Federal nº. 14.133/2021, de 1º de abril de 2021, da Lei Complementar nº 123, de 14 de dezembro de 2006, alterada pela Lei Complementar Federal n.º 147, de 14 de agosto de 2014, Decreto Municipal n° </w:t>
      </w:r>
      <w:r w:rsidRPr="000A0A4A">
        <w:rPr>
          <w:rFonts w:ascii="Aptos" w:hAnsi="Aptos" w:cstheme="minorHAnsi"/>
          <w:color w:val="000000" w:themeColor="text1"/>
          <w:sz w:val="22"/>
          <w:szCs w:val="22"/>
        </w:rPr>
        <w:t>3754/2023 de 12 de setembro de 2023</w:t>
      </w:r>
      <w:r w:rsidR="00061AFF" w:rsidRPr="000A0A4A">
        <w:rPr>
          <w:rFonts w:ascii="Aptos" w:hAnsi="Aptos" w:cstheme="minorHAnsi"/>
          <w:color w:val="000000" w:themeColor="text1"/>
          <w:sz w:val="22"/>
          <w:szCs w:val="22"/>
        </w:rPr>
        <w:t>, e demais legislações aplicáveis</w:t>
      </w:r>
      <w:r w:rsidR="00506950" w:rsidRPr="000A0A4A">
        <w:rPr>
          <w:rFonts w:ascii="Aptos" w:eastAsia="ArialMT" w:hAnsi="Aptos" w:cstheme="minorHAnsi"/>
          <w:color w:val="000000" w:themeColor="text1"/>
          <w:sz w:val="22"/>
          <w:szCs w:val="22"/>
          <w:shd w:val="clear" w:color="auto" w:fill="FFFFFF"/>
        </w:rPr>
        <w:t>.</w:t>
      </w:r>
    </w:p>
    <w:p w14:paraId="3D20C659" w14:textId="16B1672F" w:rsidR="00FD5853" w:rsidRPr="000A0A4A" w:rsidRDefault="001B0683" w:rsidP="000A0A4A">
      <w:pPr>
        <w:pStyle w:val="Standard"/>
        <w:shd w:val="clear" w:color="auto" w:fill="FFFFFF"/>
        <w:tabs>
          <w:tab w:val="left" w:pos="4395"/>
          <w:tab w:val="left" w:pos="6900"/>
        </w:tabs>
        <w:spacing w:before="120" w:after="120"/>
        <w:jc w:val="both"/>
        <w:rPr>
          <w:rFonts w:ascii="Aptos" w:hAnsi="Aptos" w:cstheme="minorHAnsi"/>
          <w:color w:val="000000" w:themeColor="text1"/>
          <w:sz w:val="22"/>
          <w:szCs w:val="22"/>
          <w:shd w:val="clear" w:color="auto" w:fill="FFFFFF"/>
        </w:rPr>
      </w:pPr>
      <w:r w:rsidRPr="000A0A4A">
        <w:rPr>
          <w:rFonts w:ascii="Aptos" w:hAnsi="Aptos" w:cstheme="minorHAnsi"/>
          <w:color w:val="000000" w:themeColor="text1"/>
          <w:sz w:val="22"/>
          <w:szCs w:val="22"/>
          <w:shd w:val="clear" w:color="auto" w:fill="FFFFFF"/>
        </w:rPr>
        <w:tab/>
      </w:r>
    </w:p>
    <w:p w14:paraId="3FE5A393" w14:textId="3BDB1824" w:rsidR="00FD5853" w:rsidRPr="000A0A4A" w:rsidRDefault="00E4438D" w:rsidP="000A0A4A">
      <w:pPr>
        <w:pStyle w:val="Standard"/>
        <w:numPr>
          <w:ilvl w:val="0"/>
          <w:numId w:val="15"/>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hAnsi="Aptos" w:cstheme="minorHAnsi"/>
          <w:b/>
          <w:color w:val="000000" w:themeColor="text1"/>
          <w:sz w:val="22"/>
          <w:szCs w:val="22"/>
          <w:shd w:val="clear" w:color="auto" w:fill="FFFFFF"/>
        </w:rPr>
        <w:t xml:space="preserve"> </w:t>
      </w:r>
      <w:r w:rsidR="00506950" w:rsidRPr="000A0A4A">
        <w:rPr>
          <w:rFonts w:ascii="Aptos" w:hAnsi="Aptos" w:cstheme="minorHAnsi"/>
          <w:b/>
          <w:color w:val="000000" w:themeColor="text1"/>
          <w:sz w:val="22"/>
          <w:szCs w:val="22"/>
          <w:shd w:val="clear" w:color="auto" w:fill="FFFFFF"/>
        </w:rPr>
        <w:t>CONDIÇÕES ESPECÍFICAS DO PREGÃO</w:t>
      </w:r>
    </w:p>
    <w:p w14:paraId="459515CB" w14:textId="7AED8371" w:rsidR="00FD5853" w:rsidRPr="000A0A4A" w:rsidRDefault="00817EDE" w:rsidP="000A0A4A">
      <w:pPr>
        <w:pStyle w:val="Standard"/>
        <w:tabs>
          <w:tab w:val="left" w:pos="4395"/>
        </w:tabs>
        <w:spacing w:before="120" w:after="120"/>
        <w:jc w:val="both"/>
        <w:rPr>
          <w:rFonts w:ascii="Aptos" w:hAnsi="Aptos" w:cstheme="minorHAnsi"/>
          <w:b/>
          <w:bCs/>
          <w:color w:val="000000" w:themeColor="text1"/>
          <w:sz w:val="22"/>
          <w:szCs w:val="22"/>
        </w:rPr>
      </w:pPr>
      <w:r w:rsidRPr="000A0A4A">
        <w:rPr>
          <w:rFonts w:ascii="Aptos" w:eastAsia="ArialMT" w:hAnsi="Aptos" w:cstheme="minorHAnsi"/>
          <w:b/>
          <w:bCs/>
          <w:color w:val="000000" w:themeColor="text1"/>
          <w:sz w:val="22"/>
          <w:szCs w:val="22"/>
          <w:shd w:val="clear" w:color="auto" w:fill="FFFFFF"/>
        </w:rPr>
        <w:t xml:space="preserve">7.1. </w:t>
      </w:r>
      <w:r w:rsidR="00506950" w:rsidRPr="000A0A4A">
        <w:rPr>
          <w:rFonts w:ascii="Aptos" w:eastAsia="ArialMT" w:hAnsi="Aptos" w:cstheme="minorHAnsi"/>
          <w:b/>
          <w:bCs/>
          <w:color w:val="000000" w:themeColor="text1"/>
          <w:sz w:val="22"/>
          <w:szCs w:val="22"/>
          <w:shd w:val="clear" w:color="auto" w:fill="FFFFFF"/>
        </w:rPr>
        <w:t>CRITÉRIO DE ACEITABILIDADE DE PREÇOS</w:t>
      </w:r>
    </w:p>
    <w:p w14:paraId="45B302A0" w14:textId="2CDA0591" w:rsidR="00FD5853" w:rsidRPr="000A0A4A" w:rsidRDefault="00064076" w:rsidP="000A0A4A">
      <w:pPr>
        <w:pStyle w:val="Standard"/>
        <w:tabs>
          <w:tab w:val="left" w:pos="4395"/>
        </w:tabs>
        <w:spacing w:before="120" w:after="120"/>
        <w:jc w:val="both"/>
        <w:rPr>
          <w:rFonts w:ascii="Aptos" w:eastAsia="ArialMT" w:hAnsi="Aptos" w:cstheme="minorHAnsi"/>
          <w:color w:val="000000" w:themeColor="text1"/>
          <w:sz w:val="22"/>
          <w:szCs w:val="22"/>
        </w:rPr>
      </w:pPr>
      <w:r w:rsidRPr="000A0A4A">
        <w:rPr>
          <w:rFonts w:ascii="Aptos" w:eastAsia="ArialMT" w:hAnsi="Aptos" w:cstheme="minorHAnsi"/>
          <w:b/>
          <w:bCs/>
          <w:color w:val="000000" w:themeColor="text1"/>
          <w:sz w:val="22"/>
          <w:szCs w:val="22"/>
        </w:rPr>
        <w:t>7.1.1</w:t>
      </w:r>
      <w:r w:rsidRPr="000A0A4A">
        <w:rPr>
          <w:rFonts w:ascii="Aptos" w:eastAsia="ArialMT" w:hAnsi="Aptos" w:cstheme="minorHAnsi"/>
          <w:color w:val="000000" w:themeColor="text1"/>
          <w:sz w:val="22"/>
          <w:szCs w:val="22"/>
        </w:rPr>
        <w:t xml:space="preserve"> </w:t>
      </w:r>
      <w:r w:rsidR="00506950" w:rsidRPr="000A0A4A">
        <w:rPr>
          <w:rFonts w:ascii="Aptos" w:eastAsia="ArialMT" w:hAnsi="Aptos" w:cstheme="minorHAnsi"/>
          <w:color w:val="000000" w:themeColor="text1"/>
          <w:sz w:val="22"/>
          <w:szCs w:val="22"/>
        </w:rPr>
        <w:t xml:space="preserve">Encerrada a fase de lances, após a negociação, serão desclassificadas as propostas que permanecerem </w:t>
      </w:r>
      <w:r w:rsidR="00646785" w:rsidRPr="000A0A4A">
        <w:rPr>
          <w:rFonts w:ascii="Aptos" w:eastAsia="ArialMT" w:hAnsi="Aptos" w:cstheme="minorHAnsi"/>
          <w:color w:val="000000" w:themeColor="text1"/>
          <w:sz w:val="22"/>
          <w:szCs w:val="22"/>
        </w:rPr>
        <w:t>abaixo dos percentuais</w:t>
      </w:r>
      <w:r w:rsidR="00506950" w:rsidRPr="000A0A4A">
        <w:rPr>
          <w:rFonts w:ascii="Aptos" w:eastAsia="ArialMT" w:hAnsi="Aptos" w:cstheme="minorHAnsi"/>
          <w:color w:val="000000" w:themeColor="text1"/>
          <w:sz w:val="22"/>
          <w:szCs w:val="22"/>
        </w:rPr>
        <w:t xml:space="preserve"> unitários </w:t>
      </w:r>
      <w:r w:rsidR="00646785" w:rsidRPr="000A0A4A">
        <w:rPr>
          <w:rFonts w:ascii="Aptos" w:eastAsia="ArialMT" w:hAnsi="Aptos" w:cstheme="minorHAnsi"/>
          <w:color w:val="000000" w:themeColor="text1"/>
          <w:sz w:val="22"/>
          <w:szCs w:val="22"/>
        </w:rPr>
        <w:t>mínimos</w:t>
      </w:r>
      <w:r w:rsidR="00506950" w:rsidRPr="000A0A4A">
        <w:rPr>
          <w:rFonts w:ascii="Aptos" w:eastAsia="ArialMT" w:hAnsi="Aptos" w:cstheme="minorHAnsi"/>
          <w:color w:val="000000" w:themeColor="text1"/>
          <w:sz w:val="22"/>
          <w:szCs w:val="22"/>
        </w:rPr>
        <w:t xml:space="preserve"> e totais</w:t>
      </w:r>
      <w:r w:rsidR="00646785" w:rsidRPr="000A0A4A">
        <w:rPr>
          <w:rFonts w:ascii="Aptos" w:eastAsia="ArialMT" w:hAnsi="Aptos" w:cstheme="minorHAnsi"/>
          <w:color w:val="000000" w:themeColor="text1"/>
          <w:sz w:val="22"/>
          <w:szCs w:val="22"/>
        </w:rPr>
        <w:t xml:space="preserve"> mínimos</w:t>
      </w:r>
      <w:r w:rsidR="00506950" w:rsidRPr="000A0A4A">
        <w:rPr>
          <w:rFonts w:ascii="Aptos" w:eastAsia="ArialMT" w:hAnsi="Aptos" w:cstheme="minorHAnsi"/>
          <w:color w:val="000000" w:themeColor="text1"/>
          <w:sz w:val="22"/>
          <w:szCs w:val="22"/>
        </w:rPr>
        <w:t xml:space="preserve"> fixados neste Edital.</w:t>
      </w:r>
    </w:p>
    <w:p w14:paraId="2A2F0D10" w14:textId="33B5E8E8" w:rsidR="00EE232A" w:rsidRPr="000A0A4A" w:rsidRDefault="00EE232A" w:rsidP="000A0A4A">
      <w:pPr>
        <w:pStyle w:val="Corpodetexto"/>
        <w:tabs>
          <w:tab w:val="left" w:pos="4395"/>
        </w:tabs>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7.1.2</w:t>
      </w:r>
      <w:r w:rsidRPr="000A0A4A">
        <w:rPr>
          <w:rFonts w:ascii="Aptos" w:hAnsi="Aptos" w:cstheme="minorHAnsi"/>
          <w:color w:val="000000" w:themeColor="text1"/>
          <w:sz w:val="22"/>
          <w:szCs w:val="22"/>
        </w:rPr>
        <w:t xml:space="preserve"> Será adjudicado o </w:t>
      </w:r>
      <w:r w:rsidR="009F7EFA" w:rsidRPr="000A0A4A">
        <w:rPr>
          <w:rFonts w:ascii="Aptos" w:hAnsi="Aptos" w:cstheme="minorHAnsi"/>
          <w:color w:val="000000" w:themeColor="text1"/>
          <w:sz w:val="22"/>
          <w:szCs w:val="22"/>
        </w:rPr>
        <w:t>ITEM</w:t>
      </w:r>
      <w:r w:rsidR="00210FC6" w:rsidRPr="000A0A4A">
        <w:rPr>
          <w:rFonts w:ascii="Aptos" w:hAnsi="Aptos" w:cstheme="minorHAnsi"/>
          <w:color w:val="000000" w:themeColor="text1"/>
          <w:sz w:val="22"/>
          <w:szCs w:val="22"/>
        </w:rPr>
        <w:t>/LOTE</w:t>
      </w:r>
      <w:r w:rsidRPr="000A0A4A">
        <w:rPr>
          <w:rFonts w:ascii="Aptos" w:hAnsi="Aptos" w:cstheme="minorHAnsi"/>
          <w:color w:val="000000" w:themeColor="text1"/>
          <w:sz w:val="22"/>
          <w:szCs w:val="22"/>
        </w:rPr>
        <w:t xml:space="preserve"> para a licitante que ofertar o </w:t>
      </w:r>
      <w:r w:rsidR="00AD68E9" w:rsidRPr="000A0A4A">
        <w:rPr>
          <w:rFonts w:ascii="Aptos" w:hAnsi="Aptos" w:cstheme="minorHAnsi"/>
          <w:b/>
          <w:bCs/>
          <w:color w:val="000000" w:themeColor="text1"/>
          <w:sz w:val="22"/>
          <w:szCs w:val="22"/>
        </w:rPr>
        <w:t>MAIOR DESCONTO</w:t>
      </w:r>
      <w:r w:rsidRPr="000A0A4A">
        <w:rPr>
          <w:rFonts w:ascii="Aptos" w:hAnsi="Aptos" w:cstheme="minorHAnsi"/>
          <w:color w:val="000000" w:themeColor="text1"/>
          <w:sz w:val="22"/>
          <w:szCs w:val="22"/>
        </w:rPr>
        <w:t>, salvo quando, justificadamente, ficar demostrado que é inexequível ou inviável o lance ofertado.</w:t>
      </w:r>
    </w:p>
    <w:p w14:paraId="516EF16F" w14:textId="0471F352" w:rsidR="00FD5853" w:rsidRPr="000A0A4A" w:rsidRDefault="00817EDE" w:rsidP="000A0A4A">
      <w:pPr>
        <w:pStyle w:val="Standard"/>
        <w:shd w:val="clear" w:color="auto" w:fill="FFFFFF"/>
        <w:tabs>
          <w:tab w:val="left" w:pos="4395"/>
        </w:tabs>
        <w:spacing w:before="120" w:after="120"/>
        <w:jc w:val="both"/>
        <w:rPr>
          <w:rFonts w:ascii="Aptos" w:hAnsi="Aptos" w:cstheme="minorHAnsi"/>
          <w:b/>
          <w:bCs/>
          <w:color w:val="000000" w:themeColor="text1"/>
          <w:sz w:val="22"/>
          <w:szCs w:val="22"/>
        </w:rPr>
      </w:pPr>
      <w:r w:rsidRPr="000A0A4A">
        <w:rPr>
          <w:rFonts w:ascii="Aptos" w:eastAsia="ArialMT" w:hAnsi="Aptos" w:cstheme="minorHAnsi"/>
          <w:b/>
          <w:bCs/>
          <w:color w:val="000000" w:themeColor="text1"/>
          <w:sz w:val="22"/>
          <w:szCs w:val="22"/>
          <w:shd w:val="clear" w:color="auto" w:fill="FFFFFF"/>
        </w:rPr>
        <w:t xml:space="preserve">7.2. </w:t>
      </w:r>
      <w:r w:rsidR="00506950" w:rsidRPr="000A0A4A">
        <w:rPr>
          <w:rFonts w:ascii="Aptos" w:eastAsia="ArialMT" w:hAnsi="Aptos" w:cstheme="minorHAnsi"/>
          <w:b/>
          <w:bCs/>
          <w:color w:val="000000" w:themeColor="text1"/>
          <w:sz w:val="22"/>
          <w:szCs w:val="22"/>
          <w:shd w:val="clear" w:color="auto" w:fill="FFFFFF"/>
        </w:rPr>
        <w:t>CRITÉRIO DE JULGAMENTO DAS PROPOSTAS</w:t>
      </w:r>
    </w:p>
    <w:p w14:paraId="3E87DCC9" w14:textId="6CCA8CA6" w:rsidR="00FD5853" w:rsidRPr="000A0A4A" w:rsidRDefault="00064076" w:rsidP="000A0A4A">
      <w:pPr>
        <w:tabs>
          <w:tab w:val="left" w:pos="4395"/>
        </w:tabs>
        <w:spacing w:before="120" w:after="120"/>
        <w:jc w:val="both"/>
        <w:rPr>
          <w:rFonts w:ascii="Aptos" w:eastAsia="ArialMT" w:hAnsi="Aptos" w:cstheme="minorHAnsi"/>
          <w:color w:val="000000" w:themeColor="text1"/>
          <w:sz w:val="22"/>
          <w:szCs w:val="22"/>
        </w:rPr>
      </w:pPr>
      <w:r w:rsidRPr="000A0A4A">
        <w:rPr>
          <w:rFonts w:ascii="Aptos" w:eastAsia="ArialMT" w:hAnsi="Aptos" w:cstheme="minorHAnsi"/>
          <w:b/>
          <w:bCs/>
          <w:color w:val="000000" w:themeColor="text1"/>
          <w:sz w:val="22"/>
          <w:szCs w:val="22"/>
        </w:rPr>
        <w:t>7.2.</w:t>
      </w:r>
      <w:r w:rsidR="00506950" w:rsidRPr="000A0A4A">
        <w:rPr>
          <w:rFonts w:ascii="Aptos" w:eastAsia="ArialMT" w:hAnsi="Aptos" w:cstheme="minorHAnsi"/>
          <w:b/>
          <w:bCs/>
          <w:color w:val="000000" w:themeColor="text1"/>
          <w:sz w:val="22"/>
          <w:szCs w:val="22"/>
        </w:rPr>
        <w:t>1.</w:t>
      </w:r>
      <w:r w:rsidR="00FD7CC2" w:rsidRPr="000A0A4A">
        <w:rPr>
          <w:rFonts w:ascii="Aptos" w:eastAsia="ArialMT" w:hAnsi="Aptos" w:cstheme="minorHAnsi"/>
          <w:color w:val="000000" w:themeColor="text1"/>
          <w:sz w:val="22"/>
          <w:szCs w:val="22"/>
        </w:rPr>
        <w:t xml:space="preserve"> </w:t>
      </w:r>
      <w:r w:rsidR="00506950" w:rsidRPr="000A0A4A">
        <w:rPr>
          <w:rFonts w:ascii="Aptos" w:hAnsi="Aptos" w:cstheme="minorHAnsi"/>
          <w:color w:val="000000" w:themeColor="text1"/>
          <w:sz w:val="22"/>
          <w:szCs w:val="22"/>
        </w:rPr>
        <w:t>Na fase de disputa, o critério de aceitabilidade</w:t>
      </w:r>
      <w:r w:rsidR="00823246" w:rsidRPr="000A0A4A">
        <w:rPr>
          <w:rFonts w:ascii="Aptos" w:hAnsi="Aptos" w:cstheme="minorHAnsi"/>
          <w:color w:val="000000" w:themeColor="text1"/>
          <w:sz w:val="22"/>
          <w:szCs w:val="22"/>
        </w:rPr>
        <w:t xml:space="preserve"> será</w:t>
      </w:r>
      <w:r w:rsidR="00506950" w:rsidRPr="000A0A4A">
        <w:rPr>
          <w:rFonts w:ascii="Aptos" w:hAnsi="Aptos" w:cstheme="minorHAnsi"/>
          <w:color w:val="000000" w:themeColor="text1"/>
          <w:sz w:val="22"/>
          <w:szCs w:val="22"/>
        </w:rPr>
        <w:t xml:space="preserve"> </w:t>
      </w:r>
      <w:r w:rsidR="00823246" w:rsidRPr="000A0A4A">
        <w:rPr>
          <w:rFonts w:ascii="Aptos" w:hAnsi="Aptos" w:cstheme="minorHAnsi"/>
          <w:b/>
          <w:color w:val="000000" w:themeColor="text1"/>
          <w:sz w:val="22"/>
          <w:szCs w:val="22"/>
        </w:rPr>
        <w:t xml:space="preserve">MAIOR PERCENTUAL DE DESCONTO POR </w:t>
      </w:r>
      <w:r w:rsidR="00210FC6" w:rsidRPr="000A0A4A">
        <w:rPr>
          <w:rFonts w:ascii="Aptos" w:hAnsi="Aptos" w:cstheme="minorHAnsi"/>
          <w:b/>
          <w:color w:val="000000" w:themeColor="text1"/>
          <w:sz w:val="22"/>
          <w:szCs w:val="22"/>
        </w:rPr>
        <w:t>LOTE</w:t>
      </w:r>
      <w:r w:rsidR="00817EDE"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fixado no Termo de Referência, Anexo I deste Edital.</w:t>
      </w:r>
    </w:p>
    <w:p w14:paraId="7D2DF231" w14:textId="4AEF2D54" w:rsidR="00FD5853" w:rsidRPr="000A0A4A" w:rsidRDefault="00064076" w:rsidP="000A0A4A">
      <w:pPr>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7.2.2.</w:t>
      </w:r>
      <w:r w:rsidRPr="000A0A4A">
        <w:rPr>
          <w:rFonts w:ascii="Aptos" w:hAnsi="Aptos" w:cstheme="minorHAnsi"/>
          <w:color w:val="000000" w:themeColor="text1"/>
          <w:sz w:val="22"/>
          <w:szCs w:val="22"/>
        </w:rPr>
        <w:t xml:space="preserve"> </w:t>
      </w:r>
      <w:r w:rsidR="00506950" w:rsidRPr="000A0A4A">
        <w:rPr>
          <w:rFonts w:ascii="Aptos" w:hAnsi="Aptos" w:cstheme="minorHAnsi"/>
          <w:color w:val="000000" w:themeColor="text1"/>
          <w:sz w:val="22"/>
          <w:szCs w:val="22"/>
        </w:rPr>
        <w:t xml:space="preserve">Os </w:t>
      </w:r>
      <w:r w:rsidR="00EE232A" w:rsidRPr="000A0A4A">
        <w:rPr>
          <w:rFonts w:ascii="Aptos" w:hAnsi="Aptos" w:cstheme="minorHAnsi"/>
          <w:color w:val="000000" w:themeColor="text1"/>
          <w:sz w:val="22"/>
          <w:szCs w:val="22"/>
        </w:rPr>
        <w:t>percentuais</w:t>
      </w:r>
      <w:r w:rsidR="00506950" w:rsidRPr="000A0A4A">
        <w:rPr>
          <w:rFonts w:ascii="Aptos" w:hAnsi="Aptos" w:cstheme="minorHAnsi"/>
          <w:color w:val="000000" w:themeColor="text1"/>
          <w:sz w:val="22"/>
          <w:szCs w:val="22"/>
        </w:rPr>
        <w:t xml:space="preserve"> que permanecerem </w:t>
      </w:r>
      <w:r w:rsidR="00EE232A" w:rsidRPr="000A0A4A">
        <w:rPr>
          <w:rFonts w:ascii="Aptos" w:hAnsi="Aptos" w:cstheme="minorHAnsi"/>
          <w:color w:val="000000" w:themeColor="text1"/>
          <w:sz w:val="22"/>
          <w:szCs w:val="22"/>
        </w:rPr>
        <w:t>abaixo</w:t>
      </w:r>
      <w:r w:rsidR="00506950" w:rsidRPr="000A0A4A">
        <w:rPr>
          <w:rFonts w:ascii="Aptos" w:hAnsi="Aptos" w:cstheme="minorHAnsi"/>
          <w:color w:val="000000" w:themeColor="text1"/>
          <w:sz w:val="22"/>
          <w:szCs w:val="22"/>
        </w:rPr>
        <w:t xml:space="preserve"> dos </w:t>
      </w:r>
      <w:r w:rsidR="00EE232A" w:rsidRPr="000A0A4A">
        <w:rPr>
          <w:rFonts w:ascii="Aptos" w:hAnsi="Aptos" w:cstheme="minorHAnsi"/>
          <w:color w:val="000000" w:themeColor="text1"/>
          <w:sz w:val="22"/>
          <w:szCs w:val="22"/>
        </w:rPr>
        <w:t>percentuais</w:t>
      </w:r>
      <w:r w:rsidR="00506950" w:rsidRPr="000A0A4A">
        <w:rPr>
          <w:rFonts w:ascii="Aptos" w:hAnsi="Aptos" w:cstheme="minorHAnsi"/>
          <w:color w:val="000000" w:themeColor="text1"/>
          <w:sz w:val="22"/>
          <w:szCs w:val="22"/>
        </w:rPr>
        <w:t xml:space="preserve"> unitários </w:t>
      </w:r>
      <w:r w:rsidR="00EE232A" w:rsidRPr="000A0A4A">
        <w:rPr>
          <w:rFonts w:ascii="Aptos" w:hAnsi="Aptos" w:cstheme="minorHAnsi"/>
          <w:color w:val="000000" w:themeColor="text1"/>
          <w:sz w:val="22"/>
          <w:szCs w:val="22"/>
        </w:rPr>
        <w:t xml:space="preserve">estipulados para </w:t>
      </w:r>
      <w:r w:rsidR="00506950" w:rsidRPr="000A0A4A">
        <w:rPr>
          <w:rFonts w:ascii="Aptos" w:hAnsi="Aptos" w:cstheme="minorHAnsi"/>
          <w:color w:val="000000" w:themeColor="text1"/>
          <w:sz w:val="22"/>
          <w:szCs w:val="22"/>
        </w:rPr>
        <w:t>os lotes, nesta fase, serão desclassificados.</w:t>
      </w:r>
    </w:p>
    <w:p w14:paraId="66B14692" w14:textId="61775581" w:rsidR="00FD5853" w:rsidRPr="000A0A4A" w:rsidRDefault="00064076" w:rsidP="000A0A4A">
      <w:pPr>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7.2.3.</w:t>
      </w:r>
      <w:r w:rsidR="00506950" w:rsidRPr="000A0A4A">
        <w:rPr>
          <w:rFonts w:ascii="Aptos" w:hAnsi="Aptos" w:cstheme="minorHAnsi"/>
          <w:color w:val="000000" w:themeColor="text1"/>
          <w:sz w:val="22"/>
          <w:szCs w:val="22"/>
        </w:rPr>
        <w:t xml:space="preserve">O julgamento das propostas será realizado de acordo com critério de </w:t>
      </w:r>
      <w:r w:rsidR="00667B8F" w:rsidRPr="000A0A4A">
        <w:rPr>
          <w:rFonts w:ascii="Aptos" w:hAnsi="Aptos" w:cstheme="minorHAnsi"/>
          <w:b/>
          <w:bCs/>
          <w:color w:val="000000" w:themeColor="text1"/>
          <w:sz w:val="22"/>
          <w:szCs w:val="22"/>
        </w:rPr>
        <w:t xml:space="preserve">MAIOR </w:t>
      </w:r>
      <w:r w:rsidR="00823246" w:rsidRPr="000A0A4A">
        <w:rPr>
          <w:rFonts w:ascii="Aptos" w:hAnsi="Aptos" w:cstheme="minorHAnsi"/>
          <w:b/>
          <w:bCs/>
          <w:color w:val="000000" w:themeColor="text1"/>
          <w:sz w:val="22"/>
          <w:szCs w:val="22"/>
        </w:rPr>
        <w:t xml:space="preserve">PERCENTUAL DE </w:t>
      </w:r>
      <w:r w:rsidR="00667B8F" w:rsidRPr="000A0A4A">
        <w:rPr>
          <w:rFonts w:ascii="Aptos" w:hAnsi="Aptos" w:cstheme="minorHAnsi"/>
          <w:b/>
          <w:bCs/>
          <w:color w:val="000000" w:themeColor="text1"/>
          <w:sz w:val="22"/>
          <w:szCs w:val="22"/>
        </w:rPr>
        <w:t>DESCONTO POR</w:t>
      </w:r>
      <w:r w:rsidR="00823246" w:rsidRPr="000A0A4A">
        <w:rPr>
          <w:rFonts w:ascii="Aptos" w:hAnsi="Aptos" w:cstheme="minorHAnsi"/>
          <w:b/>
          <w:bCs/>
          <w:color w:val="000000" w:themeColor="text1"/>
          <w:sz w:val="22"/>
          <w:szCs w:val="22"/>
        </w:rPr>
        <w:t xml:space="preserve"> </w:t>
      </w:r>
      <w:r w:rsidR="00210FC6" w:rsidRPr="000A0A4A">
        <w:rPr>
          <w:rFonts w:ascii="Aptos" w:hAnsi="Aptos" w:cstheme="minorHAnsi"/>
          <w:b/>
          <w:bCs/>
          <w:color w:val="000000" w:themeColor="text1"/>
          <w:sz w:val="22"/>
          <w:szCs w:val="22"/>
        </w:rPr>
        <w:t>LOTE</w:t>
      </w:r>
      <w:r w:rsidR="00506950" w:rsidRPr="000A0A4A">
        <w:rPr>
          <w:rFonts w:ascii="Aptos" w:hAnsi="Aptos" w:cstheme="minorHAnsi"/>
          <w:color w:val="000000" w:themeColor="text1"/>
          <w:sz w:val="22"/>
          <w:szCs w:val="22"/>
        </w:rPr>
        <w:t>.</w:t>
      </w:r>
    </w:p>
    <w:p w14:paraId="001A28A5" w14:textId="412E8478" w:rsidR="00AD68E9" w:rsidRPr="000A0A4A" w:rsidRDefault="00AD68E9" w:rsidP="000A0A4A">
      <w:pPr>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7.2.4.</w:t>
      </w:r>
      <w:r w:rsidRPr="000A0A4A">
        <w:rPr>
          <w:rFonts w:ascii="Aptos" w:hAnsi="Aptos" w:cstheme="minorHAnsi"/>
          <w:color w:val="000000" w:themeColor="text1"/>
          <w:sz w:val="22"/>
          <w:szCs w:val="22"/>
        </w:rPr>
        <w:t xml:space="preserve"> Os percentuais que permanecerem abaixo dos percentuais unitários estipulados para os lotes, nesta fase, serão desclassificados.</w:t>
      </w:r>
    </w:p>
    <w:p w14:paraId="37A68EC3" w14:textId="477C85F9" w:rsidR="00FD5853" w:rsidRPr="000A0A4A" w:rsidRDefault="00817EDE" w:rsidP="000A0A4A">
      <w:pPr>
        <w:tabs>
          <w:tab w:val="left" w:pos="4395"/>
        </w:tabs>
        <w:spacing w:before="120" w:after="120"/>
        <w:jc w:val="both"/>
        <w:rPr>
          <w:rFonts w:ascii="Aptos" w:eastAsia="ArialMT" w:hAnsi="Aptos" w:cstheme="minorHAnsi"/>
          <w:b/>
          <w:bCs/>
          <w:color w:val="000000" w:themeColor="text1"/>
          <w:sz w:val="22"/>
          <w:szCs w:val="22"/>
          <w:shd w:val="clear" w:color="auto" w:fill="FFFFFF"/>
        </w:rPr>
      </w:pPr>
      <w:r w:rsidRPr="000A0A4A">
        <w:rPr>
          <w:rFonts w:ascii="Aptos" w:eastAsia="ArialMT" w:hAnsi="Aptos" w:cstheme="minorHAnsi"/>
          <w:b/>
          <w:bCs/>
          <w:color w:val="000000" w:themeColor="text1"/>
          <w:sz w:val="22"/>
          <w:szCs w:val="22"/>
          <w:shd w:val="clear" w:color="auto" w:fill="FFFFFF"/>
        </w:rPr>
        <w:t xml:space="preserve">7.3. </w:t>
      </w:r>
      <w:r w:rsidR="00506950" w:rsidRPr="000A0A4A">
        <w:rPr>
          <w:rFonts w:ascii="Aptos" w:eastAsia="ArialMT" w:hAnsi="Aptos" w:cstheme="minorHAnsi"/>
          <w:b/>
          <w:bCs/>
          <w:color w:val="000000" w:themeColor="text1"/>
          <w:sz w:val="22"/>
          <w:szCs w:val="22"/>
          <w:shd w:val="clear" w:color="auto" w:fill="FFFFFF"/>
        </w:rPr>
        <w:t>PRAZO MÍNIMO DE VALIDADE DAS PROPOSTAS:</w:t>
      </w:r>
    </w:p>
    <w:p w14:paraId="221966A3" w14:textId="3F0615E5" w:rsidR="00C749DA" w:rsidRPr="000A0A4A" w:rsidRDefault="00064076" w:rsidP="000A0A4A">
      <w:pPr>
        <w:tabs>
          <w:tab w:val="left" w:pos="4395"/>
        </w:tabs>
        <w:suppressAutoHyphens w:val="0"/>
        <w:autoSpaceDN/>
        <w:spacing w:before="120" w:after="120"/>
        <w:jc w:val="both"/>
        <w:rPr>
          <w:rFonts w:ascii="Aptos" w:hAnsi="Aptos" w:cstheme="minorHAnsi"/>
          <w:color w:val="000000" w:themeColor="text1"/>
          <w:kern w:val="0"/>
          <w:sz w:val="22"/>
          <w:szCs w:val="22"/>
          <w:lang w:eastAsia="pt-BR" w:bidi="ar-SA"/>
        </w:rPr>
      </w:pPr>
      <w:r w:rsidRPr="000A0A4A">
        <w:rPr>
          <w:rFonts w:ascii="Aptos" w:hAnsi="Aptos" w:cstheme="minorHAnsi"/>
          <w:b/>
          <w:bCs/>
          <w:color w:val="000000" w:themeColor="text1"/>
          <w:sz w:val="22"/>
          <w:szCs w:val="22"/>
        </w:rPr>
        <w:t>7.3.1</w:t>
      </w:r>
      <w:r w:rsidRPr="000A0A4A">
        <w:rPr>
          <w:rFonts w:ascii="Aptos" w:hAnsi="Aptos" w:cstheme="minorHAnsi"/>
          <w:color w:val="000000" w:themeColor="text1"/>
          <w:sz w:val="22"/>
          <w:szCs w:val="22"/>
        </w:rPr>
        <w:t xml:space="preserve"> </w:t>
      </w:r>
      <w:r w:rsidR="00C749DA" w:rsidRPr="000A0A4A">
        <w:rPr>
          <w:rFonts w:ascii="Aptos" w:hAnsi="Aptos" w:cstheme="minorHAnsi"/>
          <w:color w:val="000000" w:themeColor="text1"/>
          <w:sz w:val="22"/>
          <w:szCs w:val="22"/>
        </w:rPr>
        <w:t xml:space="preserve">O prazo de validade das propostas, que deverá constar no Descritivo das Propostas de Preços (Anexo III), </w:t>
      </w:r>
      <w:r w:rsidR="00C749DA" w:rsidRPr="000A0A4A">
        <w:rPr>
          <w:rFonts w:ascii="Aptos" w:hAnsi="Aptos" w:cstheme="minorHAnsi"/>
          <w:color w:val="000000" w:themeColor="text1"/>
          <w:kern w:val="0"/>
          <w:sz w:val="22"/>
          <w:szCs w:val="22"/>
        </w:rPr>
        <w:t>não será inferior a 60 (sessenta) dias</w:t>
      </w:r>
      <w:r w:rsidR="00372697" w:rsidRPr="000A0A4A">
        <w:rPr>
          <w:rFonts w:ascii="Aptos" w:hAnsi="Aptos" w:cstheme="minorHAnsi"/>
          <w:color w:val="000000" w:themeColor="text1"/>
          <w:kern w:val="0"/>
          <w:sz w:val="22"/>
          <w:szCs w:val="22"/>
          <w:lang w:eastAsia="pt-BR" w:bidi="ar-SA"/>
        </w:rPr>
        <w:t>.</w:t>
      </w:r>
    </w:p>
    <w:p w14:paraId="7EFB33C1" w14:textId="16DCEBFB" w:rsidR="00CA4C92" w:rsidRPr="000A0A4A" w:rsidRDefault="00064076" w:rsidP="000A0A4A">
      <w:pPr>
        <w:pStyle w:val="Standard"/>
        <w:shd w:val="clear" w:color="auto" w:fill="FFFFFF"/>
        <w:tabs>
          <w:tab w:val="left" w:pos="4395"/>
        </w:tabs>
        <w:spacing w:before="120" w:after="120"/>
        <w:jc w:val="both"/>
        <w:rPr>
          <w:rFonts w:ascii="Aptos" w:hAnsi="Aptos" w:cstheme="minorHAnsi"/>
          <w:bCs/>
          <w:color w:val="000000" w:themeColor="text1"/>
          <w:sz w:val="22"/>
          <w:szCs w:val="22"/>
          <w:shd w:val="clear" w:color="auto" w:fill="FFFFFF"/>
        </w:rPr>
      </w:pPr>
      <w:r w:rsidRPr="000A0A4A">
        <w:rPr>
          <w:rFonts w:ascii="Aptos" w:hAnsi="Aptos" w:cstheme="minorHAnsi"/>
          <w:b/>
          <w:color w:val="000000" w:themeColor="text1"/>
          <w:sz w:val="22"/>
          <w:szCs w:val="22"/>
          <w:shd w:val="clear" w:color="auto" w:fill="FFFFFF"/>
        </w:rPr>
        <w:t xml:space="preserve">7.4. </w:t>
      </w:r>
      <w:r w:rsidR="00CA4C92" w:rsidRPr="000A0A4A">
        <w:rPr>
          <w:rFonts w:ascii="Aptos" w:hAnsi="Aptos" w:cstheme="minorHAnsi"/>
          <w:b/>
          <w:color w:val="000000" w:themeColor="text1"/>
          <w:sz w:val="22"/>
          <w:szCs w:val="22"/>
          <w:shd w:val="clear" w:color="auto" w:fill="FFFFFF"/>
        </w:rPr>
        <w:t xml:space="preserve">RESERVA DE LOTES PARA </w:t>
      </w:r>
      <w:r w:rsidR="00985D4A" w:rsidRPr="000A0A4A">
        <w:rPr>
          <w:rFonts w:ascii="Aptos" w:hAnsi="Aptos" w:cstheme="minorHAnsi"/>
          <w:b/>
          <w:color w:val="000000" w:themeColor="text1"/>
          <w:sz w:val="22"/>
          <w:szCs w:val="22"/>
          <w:shd w:val="clear" w:color="auto" w:fill="FFFFFF"/>
        </w:rPr>
        <w:t xml:space="preserve">MEI, </w:t>
      </w:r>
      <w:r w:rsidR="00CA4C92" w:rsidRPr="000A0A4A">
        <w:rPr>
          <w:rFonts w:ascii="Aptos" w:hAnsi="Aptos" w:cstheme="minorHAnsi"/>
          <w:b/>
          <w:color w:val="000000" w:themeColor="text1"/>
          <w:sz w:val="22"/>
          <w:szCs w:val="22"/>
          <w:shd w:val="clear" w:color="auto" w:fill="FFFFFF"/>
        </w:rPr>
        <w:t>ME</w:t>
      </w:r>
      <w:r w:rsidR="00985D4A" w:rsidRPr="000A0A4A">
        <w:rPr>
          <w:rFonts w:ascii="Aptos" w:hAnsi="Aptos" w:cstheme="minorHAnsi"/>
          <w:b/>
          <w:color w:val="000000" w:themeColor="text1"/>
          <w:sz w:val="22"/>
          <w:szCs w:val="22"/>
          <w:shd w:val="clear" w:color="auto" w:fill="FFFFFF"/>
        </w:rPr>
        <w:t xml:space="preserve"> E</w:t>
      </w:r>
      <w:r w:rsidR="00CA4C92" w:rsidRPr="000A0A4A">
        <w:rPr>
          <w:rFonts w:ascii="Aptos" w:hAnsi="Aptos" w:cstheme="minorHAnsi"/>
          <w:b/>
          <w:color w:val="000000" w:themeColor="text1"/>
          <w:sz w:val="22"/>
          <w:szCs w:val="22"/>
          <w:shd w:val="clear" w:color="auto" w:fill="FFFFFF"/>
        </w:rPr>
        <w:t xml:space="preserve"> EPP</w:t>
      </w:r>
      <w:r w:rsidR="00985D4A" w:rsidRPr="000A0A4A">
        <w:rPr>
          <w:rFonts w:ascii="Aptos" w:hAnsi="Aptos" w:cstheme="minorHAnsi"/>
          <w:b/>
          <w:color w:val="000000" w:themeColor="text1"/>
          <w:sz w:val="22"/>
          <w:szCs w:val="22"/>
          <w:shd w:val="clear" w:color="auto" w:fill="FFFFFF"/>
        </w:rPr>
        <w:t>:</w:t>
      </w:r>
    </w:p>
    <w:p w14:paraId="34F76735" w14:textId="638B3FB6" w:rsidR="00F575E6" w:rsidRPr="000A0A4A" w:rsidRDefault="00836EDB" w:rsidP="000A0A4A">
      <w:pPr>
        <w:tabs>
          <w:tab w:val="left" w:pos="4395"/>
        </w:tabs>
        <w:jc w:val="both"/>
        <w:rPr>
          <w:rFonts w:ascii="Aptos" w:hAnsi="Aptos" w:cstheme="minorHAnsi"/>
          <w:b/>
          <w:color w:val="000000" w:themeColor="text1"/>
          <w:sz w:val="22"/>
          <w:szCs w:val="22"/>
        </w:rPr>
      </w:pPr>
      <w:r w:rsidRPr="000A0A4A">
        <w:rPr>
          <w:rFonts w:ascii="Aptos" w:hAnsi="Aptos" w:cstheme="minorHAnsi"/>
          <w:b/>
          <w:bCs/>
          <w:color w:val="000000" w:themeColor="text1"/>
          <w:sz w:val="22"/>
          <w:szCs w:val="22"/>
        </w:rPr>
        <w:t>7.4.1</w:t>
      </w:r>
      <w:r w:rsidRPr="000A0A4A">
        <w:rPr>
          <w:rFonts w:ascii="Aptos" w:hAnsi="Aptos" w:cstheme="minorHAnsi"/>
          <w:color w:val="000000" w:themeColor="text1"/>
          <w:sz w:val="22"/>
          <w:szCs w:val="22"/>
        </w:rPr>
        <w:t xml:space="preserve"> </w:t>
      </w:r>
      <w:r w:rsidR="00985D4A" w:rsidRPr="000A0A4A">
        <w:rPr>
          <w:rFonts w:ascii="Aptos" w:hAnsi="Aptos" w:cstheme="minorHAnsi"/>
          <w:color w:val="000000" w:themeColor="text1"/>
          <w:sz w:val="22"/>
          <w:szCs w:val="22"/>
        </w:rPr>
        <w:t>Ne</w:t>
      </w:r>
      <w:r w:rsidR="00985D4A" w:rsidRPr="000A0A4A">
        <w:rPr>
          <w:rFonts w:ascii="Aptos" w:hAnsi="Aptos" w:cstheme="minorHAnsi"/>
          <w:bCs/>
          <w:color w:val="000000" w:themeColor="text1"/>
          <w:sz w:val="22"/>
          <w:szCs w:val="22"/>
        </w:rPr>
        <w:t xml:space="preserve">ste </w:t>
      </w:r>
      <w:r w:rsidR="00F575E6" w:rsidRPr="000A0A4A">
        <w:rPr>
          <w:rFonts w:ascii="Aptos" w:hAnsi="Aptos" w:cstheme="minorHAnsi"/>
          <w:bCs/>
          <w:color w:val="000000" w:themeColor="text1"/>
          <w:sz w:val="22"/>
          <w:szCs w:val="22"/>
        </w:rPr>
        <w:t xml:space="preserve">processo </w:t>
      </w:r>
      <w:r w:rsidR="00985D4A" w:rsidRPr="000A0A4A">
        <w:rPr>
          <w:rFonts w:ascii="Aptos" w:hAnsi="Aptos" w:cstheme="minorHAnsi"/>
          <w:bCs/>
          <w:color w:val="000000" w:themeColor="text1"/>
          <w:sz w:val="22"/>
          <w:szCs w:val="22"/>
        </w:rPr>
        <w:t xml:space="preserve">terá </w:t>
      </w:r>
      <w:r w:rsidR="009F7EFA" w:rsidRPr="000A0A4A">
        <w:rPr>
          <w:rFonts w:ascii="Aptos" w:hAnsi="Aptos" w:cstheme="minorHAnsi"/>
          <w:bCs/>
          <w:color w:val="000000" w:themeColor="text1"/>
          <w:sz w:val="22"/>
          <w:szCs w:val="22"/>
        </w:rPr>
        <w:t xml:space="preserve">apenas </w:t>
      </w:r>
      <w:r w:rsidR="00210FC6" w:rsidRPr="000A0A4A">
        <w:rPr>
          <w:rFonts w:ascii="Aptos" w:hAnsi="Aptos" w:cstheme="minorHAnsi"/>
          <w:bCs/>
          <w:color w:val="000000" w:themeColor="text1"/>
          <w:sz w:val="22"/>
          <w:szCs w:val="22"/>
        </w:rPr>
        <w:t>LOTE</w:t>
      </w:r>
      <w:r w:rsidR="009F7EFA" w:rsidRPr="000A0A4A">
        <w:rPr>
          <w:rFonts w:ascii="Aptos" w:hAnsi="Aptos" w:cstheme="minorHAnsi"/>
          <w:bCs/>
          <w:color w:val="000000" w:themeColor="text1"/>
          <w:sz w:val="22"/>
          <w:szCs w:val="22"/>
        </w:rPr>
        <w:t xml:space="preserve"> de ampla concorrência, uma vez que o valor excede o benefício previsto na Lei Complementar n° 123/2006.</w:t>
      </w:r>
    </w:p>
    <w:p w14:paraId="6BCF3934" w14:textId="77777777" w:rsidR="00985D4A" w:rsidRPr="000A0A4A" w:rsidRDefault="00985D4A" w:rsidP="000A0A4A">
      <w:pPr>
        <w:tabs>
          <w:tab w:val="left" w:pos="4395"/>
        </w:tabs>
        <w:jc w:val="both"/>
        <w:rPr>
          <w:rFonts w:ascii="Aptos" w:hAnsi="Aptos" w:cstheme="minorHAnsi"/>
          <w:bCs/>
          <w:color w:val="000000" w:themeColor="text1"/>
          <w:sz w:val="22"/>
          <w:szCs w:val="22"/>
        </w:rPr>
      </w:pPr>
    </w:p>
    <w:p w14:paraId="31A8B8B8" w14:textId="5769B145" w:rsidR="00985D4A" w:rsidRPr="000A0A4A" w:rsidRDefault="00985D4A" w:rsidP="000A0A4A">
      <w:pPr>
        <w:tabs>
          <w:tab w:val="left" w:pos="4395"/>
        </w:tabs>
        <w:autoSpaceDE w:val="0"/>
        <w:adjustRightInd w:val="0"/>
        <w:jc w:val="both"/>
        <w:rPr>
          <w:rFonts w:ascii="Aptos" w:hAnsi="Aptos" w:cstheme="minorHAnsi"/>
          <w:color w:val="000000" w:themeColor="text1"/>
          <w:sz w:val="22"/>
          <w:szCs w:val="22"/>
        </w:rPr>
      </w:pPr>
      <w:r w:rsidRPr="000A0A4A">
        <w:rPr>
          <w:rFonts w:ascii="Aptos" w:hAnsi="Aptos" w:cstheme="minorHAnsi"/>
          <w:b/>
          <w:color w:val="000000" w:themeColor="text1"/>
          <w:sz w:val="22"/>
          <w:szCs w:val="22"/>
        </w:rPr>
        <w:t xml:space="preserve">7.4.2 </w:t>
      </w:r>
      <w:r w:rsidRPr="000A0A4A">
        <w:rPr>
          <w:rFonts w:ascii="Aptos" w:hAnsi="Aptos" w:cstheme="minorHAnsi"/>
          <w:color w:val="000000" w:themeColor="text1"/>
          <w:sz w:val="22"/>
          <w:szCs w:val="22"/>
        </w:rPr>
        <w:t xml:space="preserve">Os lotes foram distribuídos conforme Lei complementar nº 123/2006, alterada pela Lei Complementar n° 147/2014, art. 48, conforme nomenclatura seguinte: </w:t>
      </w:r>
    </w:p>
    <w:p w14:paraId="30C33506" w14:textId="77777777" w:rsidR="00985D4A" w:rsidRPr="000A0A4A" w:rsidRDefault="00985D4A" w:rsidP="000A0A4A">
      <w:pPr>
        <w:tabs>
          <w:tab w:val="left" w:pos="4395"/>
        </w:tabs>
        <w:jc w:val="both"/>
        <w:rPr>
          <w:rFonts w:ascii="Aptos" w:hAnsi="Aptos" w:cstheme="minorHAnsi"/>
          <w:color w:val="000000" w:themeColor="text1"/>
          <w:sz w:val="22"/>
          <w:szCs w:val="22"/>
        </w:rPr>
      </w:pPr>
    </w:p>
    <w:p w14:paraId="7695D0A3" w14:textId="39B4B677" w:rsidR="00985D4A" w:rsidRPr="000A0A4A" w:rsidRDefault="00985D4A" w:rsidP="000A0A4A">
      <w:pPr>
        <w:pStyle w:val="Default"/>
        <w:tabs>
          <w:tab w:val="left" w:pos="4395"/>
        </w:tabs>
        <w:jc w:val="both"/>
        <w:rPr>
          <w:rFonts w:ascii="Aptos" w:hAnsi="Aptos" w:cstheme="minorHAnsi"/>
          <w:bCs/>
          <w:color w:val="000000" w:themeColor="text1"/>
          <w:sz w:val="22"/>
          <w:szCs w:val="22"/>
        </w:rPr>
      </w:pPr>
      <w:r w:rsidRPr="000A0A4A">
        <w:rPr>
          <w:rFonts w:ascii="Aptos" w:hAnsi="Aptos" w:cstheme="minorHAnsi"/>
          <w:b/>
          <w:bCs/>
          <w:color w:val="000000" w:themeColor="text1"/>
          <w:sz w:val="22"/>
          <w:szCs w:val="22"/>
        </w:rPr>
        <w:t>7.4.2.2 “</w:t>
      </w:r>
      <w:r w:rsidR="00FF2424" w:rsidRPr="000A0A4A">
        <w:rPr>
          <w:rFonts w:ascii="Aptos" w:hAnsi="Aptos" w:cstheme="minorHAnsi"/>
          <w:b/>
          <w:bCs/>
          <w:color w:val="000000" w:themeColor="text1"/>
          <w:sz w:val="22"/>
          <w:szCs w:val="22"/>
        </w:rPr>
        <w:t xml:space="preserve">Lote </w:t>
      </w:r>
      <w:r w:rsidRPr="000A0A4A">
        <w:rPr>
          <w:rFonts w:ascii="Aptos" w:hAnsi="Aptos" w:cstheme="minorHAnsi"/>
          <w:b/>
          <w:bCs/>
          <w:color w:val="000000" w:themeColor="text1"/>
          <w:sz w:val="22"/>
          <w:szCs w:val="22"/>
        </w:rPr>
        <w:t>Ampla concorrência</w:t>
      </w:r>
      <w:r w:rsidR="00FF2424" w:rsidRPr="000A0A4A">
        <w:rPr>
          <w:rFonts w:ascii="Aptos" w:hAnsi="Aptos" w:cstheme="minorHAnsi"/>
          <w:b/>
          <w:bCs/>
          <w:color w:val="000000" w:themeColor="text1"/>
          <w:sz w:val="22"/>
          <w:szCs w:val="22"/>
        </w:rPr>
        <w:t>”</w:t>
      </w:r>
      <w:r w:rsidRPr="000A0A4A">
        <w:rPr>
          <w:rFonts w:ascii="Aptos" w:hAnsi="Aptos" w:cstheme="minorHAnsi"/>
          <w:b/>
          <w:bCs/>
          <w:color w:val="000000" w:themeColor="text1"/>
          <w:sz w:val="22"/>
          <w:szCs w:val="22"/>
        </w:rPr>
        <w:t xml:space="preserve"> </w:t>
      </w:r>
      <w:r w:rsidRPr="000A0A4A">
        <w:rPr>
          <w:rFonts w:ascii="Aptos" w:hAnsi="Aptos" w:cstheme="minorHAnsi"/>
          <w:bCs/>
          <w:color w:val="000000" w:themeColor="text1"/>
          <w:sz w:val="22"/>
          <w:szCs w:val="22"/>
        </w:rPr>
        <w:t xml:space="preserve">– Lote/itens abertos para a participação de todos os interessados, inclusive os que se enquadrem na condição de “Microempresa – ME” ou “Empresa de Pequeno Porte – EPP” e que atuem no ramo de atividade referente ao objeto licitado. </w:t>
      </w:r>
    </w:p>
    <w:p w14:paraId="6880E1BD" w14:textId="77777777" w:rsidR="00FF2424" w:rsidRPr="000A0A4A" w:rsidRDefault="00FF2424" w:rsidP="000A0A4A">
      <w:pPr>
        <w:pStyle w:val="Default"/>
        <w:tabs>
          <w:tab w:val="left" w:pos="4395"/>
        </w:tabs>
        <w:jc w:val="both"/>
        <w:rPr>
          <w:rFonts w:ascii="Aptos" w:hAnsi="Aptos" w:cstheme="minorHAnsi"/>
          <w:bCs/>
          <w:color w:val="000000" w:themeColor="text1"/>
          <w:sz w:val="22"/>
          <w:szCs w:val="22"/>
        </w:rPr>
      </w:pPr>
    </w:p>
    <w:p w14:paraId="65EE62E0" w14:textId="3F4CC14C" w:rsidR="00FD5853" w:rsidRPr="000A0A4A" w:rsidRDefault="00F575E6" w:rsidP="000A0A4A">
      <w:pPr>
        <w:tabs>
          <w:tab w:val="left" w:pos="4395"/>
        </w:tabs>
        <w:spacing w:before="120" w:after="120"/>
        <w:jc w:val="both"/>
        <w:rPr>
          <w:rFonts w:ascii="Aptos" w:hAnsi="Aptos" w:cstheme="minorHAnsi"/>
          <w:b/>
          <w:bCs/>
          <w:color w:val="000000" w:themeColor="text1"/>
          <w:sz w:val="22"/>
          <w:szCs w:val="22"/>
          <w:shd w:val="clear" w:color="auto" w:fill="FFFFFF"/>
        </w:rPr>
      </w:pPr>
      <w:r w:rsidRPr="000A0A4A">
        <w:rPr>
          <w:rFonts w:ascii="Aptos" w:hAnsi="Aptos" w:cstheme="minorHAnsi"/>
          <w:b/>
          <w:bCs/>
          <w:color w:val="000000" w:themeColor="text1"/>
          <w:sz w:val="22"/>
          <w:szCs w:val="22"/>
        </w:rPr>
        <w:t xml:space="preserve">8. </w:t>
      </w:r>
      <w:r w:rsidR="00506950" w:rsidRPr="000A0A4A">
        <w:rPr>
          <w:rFonts w:ascii="Aptos" w:hAnsi="Aptos" w:cstheme="minorHAnsi"/>
          <w:b/>
          <w:bCs/>
          <w:color w:val="000000" w:themeColor="text1"/>
          <w:sz w:val="22"/>
          <w:szCs w:val="22"/>
          <w:shd w:val="clear" w:color="auto" w:fill="FFFFFF"/>
        </w:rPr>
        <w:t>CONDIÇÕES GERAIS DO PREGÃO ELETRÔNICO</w:t>
      </w:r>
    </w:p>
    <w:p w14:paraId="08D96FAC" w14:textId="64B916BE" w:rsidR="00FD5853" w:rsidRPr="000A0A4A" w:rsidRDefault="00974D37" w:rsidP="000A0A4A">
      <w:pPr>
        <w:pStyle w:val="Standard"/>
        <w:tabs>
          <w:tab w:val="left" w:pos="4395"/>
        </w:tabs>
        <w:spacing w:before="120" w:after="120"/>
        <w:jc w:val="both"/>
        <w:rPr>
          <w:rFonts w:ascii="Aptos" w:eastAsia="MS Mincho" w:hAnsi="Aptos" w:cstheme="minorHAnsi"/>
          <w:b/>
          <w:color w:val="000000" w:themeColor="text1"/>
          <w:sz w:val="22"/>
          <w:szCs w:val="22"/>
          <w:shd w:val="clear" w:color="auto" w:fill="FFFFFF"/>
        </w:rPr>
      </w:pPr>
      <w:r w:rsidRPr="000A0A4A">
        <w:rPr>
          <w:rFonts w:ascii="Aptos" w:eastAsia="MS Mincho" w:hAnsi="Aptos" w:cstheme="minorHAnsi"/>
          <w:b/>
          <w:bCs/>
          <w:color w:val="000000" w:themeColor="text1"/>
          <w:sz w:val="22"/>
          <w:szCs w:val="22"/>
          <w:shd w:val="clear" w:color="auto" w:fill="FFFFFF"/>
        </w:rPr>
        <w:t>8.</w:t>
      </w:r>
      <w:r w:rsidR="00506950" w:rsidRPr="000A0A4A">
        <w:rPr>
          <w:rFonts w:ascii="Aptos" w:eastAsia="MS Mincho" w:hAnsi="Aptos" w:cstheme="minorHAnsi"/>
          <w:b/>
          <w:bCs/>
          <w:color w:val="000000" w:themeColor="text1"/>
          <w:sz w:val="22"/>
          <w:szCs w:val="22"/>
          <w:shd w:val="clear" w:color="auto" w:fill="FFFFFF"/>
        </w:rPr>
        <w:t>1</w:t>
      </w:r>
      <w:r w:rsidR="00870BA6" w:rsidRPr="000A0A4A">
        <w:rPr>
          <w:rFonts w:ascii="Aptos" w:eastAsia="MS Mincho" w:hAnsi="Aptos" w:cstheme="minorHAnsi"/>
          <w:b/>
          <w:bCs/>
          <w:color w:val="000000" w:themeColor="text1"/>
          <w:sz w:val="22"/>
          <w:szCs w:val="22"/>
          <w:shd w:val="clear" w:color="auto" w:fill="FFFFFF"/>
        </w:rPr>
        <w:t>.</w:t>
      </w:r>
      <w:r w:rsidR="00506950" w:rsidRPr="000A0A4A">
        <w:rPr>
          <w:rFonts w:ascii="Aptos" w:eastAsia="MS Mincho" w:hAnsi="Aptos" w:cstheme="minorHAnsi"/>
          <w:b/>
          <w:bCs/>
          <w:color w:val="000000" w:themeColor="text1"/>
          <w:sz w:val="22"/>
          <w:szCs w:val="22"/>
          <w:shd w:val="clear" w:color="auto" w:fill="FFFFFF"/>
        </w:rPr>
        <w:t xml:space="preserve"> </w:t>
      </w:r>
      <w:r w:rsidR="00506950" w:rsidRPr="000A0A4A">
        <w:rPr>
          <w:rFonts w:ascii="Aptos" w:eastAsia="MS Mincho" w:hAnsi="Aptos" w:cstheme="minorHAnsi"/>
          <w:b/>
          <w:color w:val="000000" w:themeColor="text1"/>
          <w:sz w:val="22"/>
          <w:szCs w:val="22"/>
          <w:shd w:val="clear" w:color="auto" w:fill="FFFFFF"/>
        </w:rPr>
        <w:t>REALIZAÇÃO DO PREGÃO</w:t>
      </w:r>
    </w:p>
    <w:p w14:paraId="770B1ECB" w14:textId="073D3E9F" w:rsidR="007D28F8" w:rsidRPr="000A0A4A" w:rsidRDefault="000F2498" w:rsidP="000A0A4A">
      <w:pPr>
        <w:pStyle w:val="Standard"/>
        <w:tabs>
          <w:tab w:val="left" w:pos="4395"/>
        </w:tabs>
        <w:spacing w:before="120" w:after="120"/>
        <w:jc w:val="both"/>
        <w:rPr>
          <w:rFonts w:ascii="Aptos" w:hAnsi="Aptos" w:cstheme="minorHAnsi"/>
          <w:b/>
          <w:color w:val="000000" w:themeColor="text1"/>
          <w:sz w:val="22"/>
          <w:szCs w:val="22"/>
        </w:rPr>
      </w:pPr>
      <w:r w:rsidRPr="000A0A4A">
        <w:rPr>
          <w:rFonts w:ascii="Aptos" w:eastAsia="MS Mincho" w:hAnsi="Aptos" w:cstheme="minorHAnsi"/>
          <w:b/>
          <w:bCs/>
          <w:color w:val="000000" w:themeColor="text1"/>
          <w:sz w:val="22"/>
          <w:szCs w:val="22"/>
          <w:shd w:val="clear" w:color="auto" w:fill="FFFFFF"/>
        </w:rPr>
        <w:t>8.1.1</w:t>
      </w:r>
      <w:r w:rsidR="00CE03E9" w:rsidRPr="000A0A4A">
        <w:rPr>
          <w:rFonts w:ascii="Aptos" w:eastAsia="MS Mincho" w:hAnsi="Aptos" w:cstheme="minorHAnsi"/>
          <w:b/>
          <w:bCs/>
          <w:color w:val="000000" w:themeColor="text1"/>
          <w:sz w:val="22"/>
          <w:szCs w:val="22"/>
          <w:shd w:val="clear" w:color="auto" w:fill="FFFFFF"/>
        </w:rPr>
        <w:t>.</w:t>
      </w:r>
      <w:r w:rsidRPr="000A0A4A">
        <w:rPr>
          <w:rFonts w:ascii="Aptos" w:eastAsia="MS Mincho" w:hAnsi="Aptos" w:cstheme="minorHAnsi"/>
          <w:color w:val="000000" w:themeColor="text1"/>
          <w:sz w:val="22"/>
          <w:szCs w:val="22"/>
          <w:shd w:val="clear" w:color="auto" w:fill="FFFFFF"/>
        </w:rPr>
        <w:t xml:space="preserve"> </w:t>
      </w:r>
      <w:r w:rsidR="00506950" w:rsidRPr="000A0A4A">
        <w:rPr>
          <w:rFonts w:ascii="Aptos" w:eastAsia="MS Mincho" w:hAnsi="Aptos" w:cstheme="minorHAnsi"/>
          <w:color w:val="000000" w:themeColor="text1"/>
          <w:sz w:val="22"/>
          <w:szCs w:val="22"/>
          <w:shd w:val="clear" w:color="auto" w:fill="FFFFFF"/>
        </w:rPr>
        <w:t xml:space="preserve">O pregão será realizado por meio eletrônico, no sistema de compras eletrônicas do </w:t>
      </w:r>
      <w:r w:rsidR="00A24C95" w:rsidRPr="000A0A4A">
        <w:rPr>
          <w:rFonts w:ascii="Aptos" w:eastAsia="MS Mincho" w:hAnsi="Aptos" w:cstheme="minorHAnsi"/>
          <w:color w:val="000000" w:themeColor="text1"/>
          <w:sz w:val="22"/>
          <w:szCs w:val="22"/>
          <w:shd w:val="clear" w:color="auto" w:fill="FFFFFF"/>
        </w:rPr>
        <w:t>compras governamentais</w:t>
      </w:r>
      <w:r w:rsidR="00506950" w:rsidRPr="000A0A4A">
        <w:rPr>
          <w:rFonts w:ascii="Aptos" w:eastAsia="MS Mincho" w:hAnsi="Aptos" w:cstheme="minorHAnsi"/>
          <w:color w:val="000000" w:themeColor="text1"/>
          <w:sz w:val="22"/>
          <w:szCs w:val="22"/>
          <w:shd w:val="clear" w:color="auto" w:fill="FFFFFF"/>
        </w:rPr>
        <w:t xml:space="preserve">, na página eletrônica: </w:t>
      </w:r>
      <w:hyperlink r:id="rId17">
        <w:r w:rsidR="007D28F8" w:rsidRPr="000A0A4A">
          <w:rPr>
            <w:rFonts w:ascii="Aptos" w:hAnsi="Aptos" w:cstheme="minorHAnsi"/>
            <w:b/>
            <w:color w:val="000000" w:themeColor="text1"/>
            <w:sz w:val="22"/>
            <w:szCs w:val="22"/>
          </w:rPr>
          <w:t>www.comprasgovernamentais.gov.br</w:t>
        </w:r>
      </w:hyperlink>
      <w:r w:rsidR="00CE03E9" w:rsidRPr="000A0A4A">
        <w:rPr>
          <w:rFonts w:ascii="Aptos" w:hAnsi="Aptos" w:cstheme="minorHAnsi"/>
          <w:b/>
          <w:color w:val="000000" w:themeColor="text1"/>
          <w:sz w:val="22"/>
          <w:szCs w:val="22"/>
        </w:rPr>
        <w:t>.</w:t>
      </w:r>
    </w:p>
    <w:p w14:paraId="7A1A3C09" w14:textId="53981FF8" w:rsidR="00FD5853" w:rsidRPr="000A0A4A" w:rsidRDefault="000F2498" w:rsidP="000A0A4A">
      <w:pPr>
        <w:pStyle w:val="Standard"/>
        <w:tabs>
          <w:tab w:val="left" w:pos="4395"/>
        </w:tabs>
        <w:spacing w:before="120" w:after="120"/>
        <w:jc w:val="both"/>
        <w:rPr>
          <w:rFonts w:ascii="Aptos" w:eastAsia="ArialMT" w:hAnsi="Aptos" w:cstheme="minorHAnsi"/>
          <w:color w:val="000000" w:themeColor="text1"/>
          <w:sz w:val="22"/>
          <w:szCs w:val="22"/>
          <w:shd w:val="clear" w:color="auto" w:fill="FFFF00"/>
        </w:rPr>
      </w:pPr>
      <w:r w:rsidRPr="000A0A4A">
        <w:rPr>
          <w:rFonts w:ascii="Aptos" w:hAnsi="Aptos" w:cstheme="minorHAnsi"/>
          <w:b/>
          <w:bCs/>
          <w:color w:val="000000" w:themeColor="text1"/>
          <w:sz w:val="22"/>
          <w:szCs w:val="22"/>
          <w:shd w:val="clear" w:color="auto" w:fill="FFFFFF"/>
        </w:rPr>
        <w:t>8.1.2</w:t>
      </w:r>
      <w:r w:rsidR="00CE03E9" w:rsidRPr="000A0A4A">
        <w:rPr>
          <w:rFonts w:ascii="Aptos" w:hAnsi="Aptos" w:cstheme="minorHAnsi"/>
          <w:b/>
          <w:bCs/>
          <w:color w:val="000000" w:themeColor="text1"/>
          <w:sz w:val="22"/>
          <w:szCs w:val="22"/>
          <w:shd w:val="clear" w:color="auto" w:fill="FFFFFF"/>
        </w:rPr>
        <w:t>.</w:t>
      </w:r>
      <w:r w:rsidRPr="000A0A4A">
        <w:rPr>
          <w:rFonts w:ascii="Aptos" w:hAnsi="Aptos" w:cstheme="minorHAnsi"/>
          <w:color w:val="000000" w:themeColor="text1"/>
          <w:sz w:val="22"/>
          <w:szCs w:val="22"/>
          <w:shd w:val="clear" w:color="auto" w:fill="FFFFFF"/>
        </w:rPr>
        <w:t xml:space="preserve"> </w:t>
      </w:r>
      <w:r w:rsidR="00506950" w:rsidRPr="000A0A4A">
        <w:rPr>
          <w:rFonts w:ascii="Aptos" w:hAnsi="Aptos" w:cstheme="minorHAnsi"/>
          <w:color w:val="000000" w:themeColor="text1"/>
          <w:sz w:val="22"/>
          <w:szCs w:val="22"/>
          <w:shd w:val="clear" w:color="auto" w:fill="FFFFFF"/>
        </w:rPr>
        <w:t xml:space="preserve">O pregão será conduzido por servidor(a) público(a) denominado(a) pregoeiro(a), mediante a inserção e o monitoramento de dados gerados ou transferidos para o </w:t>
      </w:r>
      <w:r w:rsidR="00506950" w:rsidRPr="000A0A4A">
        <w:rPr>
          <w:rFonts w:ascii="Aptos" w:eastAsia="MS Mincho" w:hAnsi="Aptos" w:cstheme="minorHAnsi"/>
          <w:color w:val="000000" w:themeColor="text1"/>
          <w:sz w:val="22"/>
          <w:szCs w:val="22"/>
          <w:shd w:val="clear" w:color="auto" w:fill="FFFFFF"/>
        </w:rPr>
        <w:t xml:space="preserve">sistema </w:t>
      </w:r>
      <w:r w:rsidR="00506950" w:rsidRPr="000A0A4A">
        <w:rPr>
          <w:rFonts w:ascii="Aptos" w:hAnsi="Aptos" w:cstheme="minorHAnsi"/>
          <w:color w:val="000000" w:themeColor="text1"/>
          <w:sz w:val="22"/>
          <w:szCs w:val="22"/>
          <w:shd w:val="clear" w:color="auto" w:fill="FFFFFF"/>
        </w:rPr>
        <w:t xml:space="preserve">de compras eletrônicas adotado pela Administração Municipal </w:t>
      </w:r>
      <w:r w:rsidR="007D28F8" w:rsidRPr="000A0A4A">
        <w:rPr>
          <w:rFonts w:ascii="Aptos" w:hAnsi="Aptos" w:cstheme="minorHAnsi"/>
          <w:color w:val="000000" w:themeColor="text1"/>
          <w:sz w:val="22"/>
          <w:szCs w:val="22"/>
          <w:shd w:val="clear" w:color="auto" w:fill="FFFFFF"/>
        </w:rPr>
        <w:t>de Nova Prata do Iguaçu.</w:t>
      </w:r>
      <w:r w:rsidR="00506950" w:rsidRPr="000A0A4A">
        <w:rPr>
          <w:rFonts w:ascii="Aptos" w:eastAsia="ArialMT" w:hAnsi="Aptos" w:cstheme="minorHAnsi"/>
          <w:color w:val="000000" w:themeColor="text1"/>
          <w:sz w:val="22"/>
          <w:szCs w:val="22"/>
          <w:shd w:val="clear" w:color="auto" w:fill="FFFF00"/>
        </w:rPr>
        <w:t xml:space="preserve"> </w:t>
      </w:r>
    </w:p>
    <w:p w14:paraId="5B7E1356" w14:textId="2CD91606" w:rsidR="00FD5853" w:rsidRPr="000A0A4A" w:rsidRDefault="000F2498" w:rsidP="000A0A4A">
      <w:pPr>
        <w:pStyle w:val="Standard"/>
        <w:tabs>
          <w:tab w:val="left" w:pos="4395"/>
        </w:tabs>
        <w:spacing w:before="120" w:after="120"/>
        <w:jc w:val="both"/>
        <w:rPr>
          <w:rFonts w:ascii="Aptos" w:eastAsia="MS Mincho" w:hAnsi="Aptos" w:cstheme="minorHAnsi"/>
          <w:color w:val="000000" w:themeColor="text1"/>
          <w:sz w:val="22"/>
          <w:szCs w:val="22"/>
          <w:shd w:val="clear" w:color="auto" w:fill="FFFFFF"/>
        </w:rPr>
      </w:pPr>
      <w:r w:rsidRPr="000A0A4A">
        <w:rPr>
          <w:rFonts w:ascii="Aptos" w:eastAsia="MS Mincho" w:hAnsi="Aptos" w:cstheme="minorHAnsi"/>
          <w:b/>
          <w:bCs/>
          <w:color w:val="000000" w:themeColor="text1"/>
          <w:sz w:val="22"/>
          <w:szCs w:val="22"/>
          <w:shd w:val="clear" w:color="auto" w:fill="FFFFFF"/>
        </w:rPr>
        <w:t>8.1.3</w:t>
      </w:r>
      <w:r w:rsidR="00CE03E9" w:rsidRPr="000A0A4A">
        <w:rPr>
          <w:rFonts w:ascii="Aptos" w:eastAsia="MS Mincho" w:hAnsi="Aptos" w:cstheme="minorHAnsi"/>
          <w:b/>
          <w:bCs/>
          <w:color w:val="000000" w:themeColor="text1"/>
          <w:sz w:val="22"/>
          <w:szCs w:val="22"/>
          <w:shd w:val="clear" w:color="auto" w:fill="FFFFFF"/>
        </w:rPr>
        <w:t>.</w:t>
      </w:r>
      <w:r w:rsidRPr="000A0A4A">
        <w:rPr>
          <w:rFonts w:ascii="Aptos" w:eastAsia="MS Mincho" w:hAnsi="Aptos" w:cstheme="minorHAnsi"/>
          <w:b/>
          <w:bCs/>
          <w:color w:val="000000" w:themeColor="text1"/>
          <w:sz w:val="22"/>
          <w:szCs w:val="22"/>
          <w:shd w:val="clear" w:color="auto" w:fill="FFFFFF"/>
        </w:rPr>
        <w:t xml:space="preserve"> </w:t>
      </w:r>
      <w:r w:rsidR="00506950" w:rsidRPr="000A0A4A">
        <w:rPr>
          <w:rFonts w:ascii="Aptos" w:eastAsia="MS Mincho" w:hAnsi="Aptos" w:cstheme="minorHAnsi"/>
          <w:color w:val="000000" w:themeColor="text1"/>
          <w:sz w:val="22"/>
          <w:szCs w:val="22"/>
          <w:shd w:val="clear" w:color="auto" w:fill="FFFFFF"/>
        </w:rPr>
        <w:t xml:space="preserve">O(a) pregoeiro(a) exercerá as atribuições previstas no Decreto n.º </w:t>
      </w:r>
      <w:r w:rsidR="003C23D9" w:rsidRPr="000A0A4A">
        <w:rPr>
          <w:rFonts w:ascii="Aptos" w:eastAsia="MS Mincho" w:hAnsi="Aptos" w:cstheme="minorHAnsi"/>
          <w:color w:val="000000" w:themeColor="text1"/>
          <w:sz w:val="22"/>
          <w:szCs w:val="22"/>
          <w:shd w:val="clear" w:color="auto" w:fill="FFFFFF"/>
        </w:rPr>
        <w:t>3</w:t>
      </w:r>
      <w:r w:rsidR="004204DF" w:rsidRPr="000A0A4A">
        <w:rPr>
          <w:rFonts w:ascii="Aptos" w:eastAsia="MS Mincho" w:hAnsi="Aptos" w:cstheme="minorHAnsi"/>
          <w:color w:val="000000" w:themeColor="text1"/>
          <w:sz w:val="22"/>
          <w:szCs w:val="22"/>
          <w:shd w:val="clear" w:color="auto" w:fill="FFFFFF"/>
        </w:rPr>
        <w:t>.</w:t>
      </w:r>
      <w:r w:rsidR="003C23D9" w:rsidRPr="000A0A4A">
        <w:rPr>
          <w:rFonts w:ascii="Aptos" w:eastAsia="MS Mincho" w:hAnsi="Aptos" w:cstheme="minorHAnsi"/>
          <w:color w:val="000000" w:themeColor="text1"/>
          <w:sz w:val="22"/>
          <w:szCs w:val="22"/>
          <w:shd w:val="clear" w:color="auto" w:fill="FFFFFF"/>
        </w:rPr>
        <w:t>746/2023.</w:t>
      </w:r>
    </w:p>
    <w:p w14:paraId="0EB8C401" w14:textId="7C43636E" w:rsidR="00FD5853" w:rsidRPr="000A0A4A" w:rsidRDefault="000F2498" w:rsidP="000A0A4A">
      <w:pPr>
        <w:pStyle w:val="Standard"/>
        <w:tabs>
          <w:tab w:val="left" w:pos="4395"/>
        </w:tabs>
        <w:spacing w:before="120" w:after="120"/>
        <w:jc w:val="both"/>
        <w:rPr>
          <w:rFonts w:ascii="Aptos" w:eastAsia="MS Mincho" w:hAnsi="Aptos" w:cstheme="minorHAnsi"/>
          <w:color w:val="000000" w:themeColor="text1"/>
          <w:sz w:val="22"/>
          <w:szCs w:val="22"/>
          <w:shd w:val="clear" w:color="auto" w:fill="FFFFFF"/>
        </w:rPr>
      </w:pPr>
      <w:r w:rsidRPr="000A0A4A">
        <w:rPr>
          <w:rFonts w:ascii="Aptos" w:eastAsia="MS Mincho" w:hAnsi="Aptos" w:cstheme="minorHAnsi"/>
          <w:b/>
          <w:bCs/>
          <w:color w:val="000000" w:themeColor="text1"/>
          <w:sz w:val="22"/>
          <w:szCs w:val="22"/>
          <w:shd w:val="clear" w:color="auto" w:fill="FFFFFF"/>
        </w:rPr>
        <w:t>8.1.4</w:t>
      </w:r>
      <w:r w:rsidR="00CE03E9" w:rsidRPr="000A0A4A">
        <w:rPr>
          <w:rFonts w:ascii="Aptos" w:eastAsia="MS Mincho" w:hAnsi="Aptos" w:cstheme="minorHAnsi"/>
          <w:b/>
          <w:bCs/>
          <w:color w:val="000000" w:themeColor="text1"/>
          <w:sz w:val="22"/>
          <w:szCs w:val="22"/>
          <w:shd w:val="clear" w:color="auto" w:fill="FFFFFF"/>
        </w:rPr>
        <w:t>.</w:t>
      </w:r>
      <w:r w:rsidRPr="000A0A4A">
        <w:rPr>
          <w:rFonts w:ascii="Aptos" w:eastAsia="MS Mincho" w:hAnsi="Aptos" w:cstheme="minorHAnsi"/>
          <w:color w:val="000000" w:themeColor="text1"/>
          <w:sz w:val="22"/>
          <w:szCs w:val="22"/>
          <w:shd w:val="clear" w:color="auto" w:fill="FFFFFF"/>
        </w:rPr>
        <w:t xml:space="preserve"> </w:t>
      </w:r>
      <w:r w:rsidR="00506950" w:rsidRPr="000A0A4A">
        <w:rPr>
          <w:rFonts w:ascii="Aptos" w:eastAsia="MS Mincho" w:hAnsi="Aptos" w:cstheme="minorHAnsi"/>
          <w:color w:val="000000" w:themeColor="text1"/>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0A0A4A">
        <w:rPr>
          <w:rFonts w:ascii="Aptos" w:eastAsia="MS Mincho" w:hAnsi="Aptos" w:cstheme="minorHAnsi"/>
          <w:color w:val="000000" w:themeColor="text1"/>
          <w:sz w:val="22"/>
          <w:szCs w:val="22"/>
          <w:shd w:val="clear" w:color="auto" w:fill="FFFFFF"/>
        </w:rPr>
        <w:t xml:space="preserve">o Município, </w:t>
      </w:r>
      <w:r w:rsidR="00506950" w:rsidRPr="000A0A4A">
        <w:rPr>
          <w:rFonts w:ascii="Aptos" w:eastAsia="MS Mincho" w:hAnsi="Aptos" w:cstheme="minorHAnsi"/>
          <w:color w:val="000000" w:themeColor="text1"/>
          <w:sz w:val="22"/>
          <w:szCs w:val="22"/>
          <w:shd w:val="clear" w:color="auto" w:fill="FFFFFF"/>
        </w:rPr>
        <w:t>conforme instruções que podem ser obtidas na página</w:t>
      </w:r>
      <w:r w:rsidR="00D016BC" w:rsidRPr="000A0A4A">
        <w:rPr>
          <w:rFonts w:ascii="Aptos" w:eastAsia="MS Mincho" w:hAnsi="Aptos" w:cstheme="minorHAnsi"/>
          <w:color w:val="000000" w:themeColor="text1"/>
          <w:sz w:val="22"/>
          <w:szCs w:val="22"/>
          <w:shd w:val="clear" w:color="auto" w:fill="FFFFFF"/>
        </w:rPr>
        <w:t xml:space="preserve"> do sistema.  </w:t>
      </w:r>
    </w:p>
    <w:p w14:paraId="61441435" w14:textId="404A787C" w:rsidR="00FD5853" w:rsidRPr="000A0A4A" w:rsidRDefault="000F2498" w:rsidP="000A0A4A">
      <w:pPr>
        <w:pStyle w:val="Standard"/>
        <w:tabs>
          <w:tab w:val="left" w:pos="4395"/>
        </w:tabs>
        <w:spacing w:before="120" w:after="120"/>
        <w:jc w:val="both"/>
        <w:rPr>
          <w:rFonts w:ascii="Aptos" w:eastAsia="MS Mincho" w:hAnsi="Aptos" w:cstheme="minorHAnsi"/>
          <w:color w:val="000000" w:themeColor="text1"/>
          <w:sz w:val="22"/>
          <w:szCs w:val="22"/>
          <w:shd w:val="clear" w:color="auto" w:fill="FFFFFF"/>
        </w:rPr>
      </w:pPr>
      <w:r w:rsidRPr="000A0A4A">
        <w:rPr>
          <w:rFonts w:ascii="Aptos" w:eastAsia="MS Mincho" w:hAnsi="Aptos" w:cstheme="minorHAnsi"/>
          <w:b/>
          <w:bCs/>
          <w:color w:val="000000" w:themeColor="text1"/>
          <w:sz w:val="22"/>
          <w:szCs w:val="22"/>
          <w:shd w:val="clear" w:color="auto" w:fill="FFFFFF"/>
        </w:rPr>
        <w:t>8.1.5</w:t>
      </w:r>
      <w:r w:rsidR="00CE03E9" w:rsidRPr="000A0A4A">
        <w:rPr>
          <w:rFonts w:ascii="Aptos" w:eastAsia="MS Mincho" w:hAnsi="Aptos" w:cstheme="minorHAnsi"/>
          <w:b/>
          <w:bCs/>
          <w:color w:val="000000" w:themeColor="text1"/>
          <w:sz w:val="22"/>
          <w:szCs w:val="22"/>
          <w:shd w:val="clear" w:color="auto" w:fill="FFFFFF"/>
        </w:rPr>
        <w:t>.</w:t>
      </w:r>
      <w:r w:rsidR="00506950" w:rsidRPr="000A0A4A">
        <w:rPr>
          <w:rFonts w:ascii="Aptos" w:eastAsia="MS Mincho" w:hAnsi="Aptos" w:cstheme="minorHAnsi"/>
          <w:b/>
          <w:bCs/>
          <w:color w:val="000000" w:themeColor="text1"/>
          <w:sz w:val="22"/>
          <w:szCs w:val="22"/>
          <w:shd w:val="clear" w:color="auto" w:fill="FFFFFF"/>
        </w:rPr>
        <w:t xml:space="preserve"> </w:t>
      </w:r>
      <w:r w:rsidR="00506950" w:rsidRPr="000A0A4A">
        <w:rPr>
          <w:rFonts w:ascii="Aptos" w:eastAsia="MS Mincho" w:hAnsi="Aptos" w:cstheme="minorHAnsi"/>
          <w:color w:val="000000" w:themeColor="text1"/>
          <w:sz w:val="22"/>
          <w:szCs w:val="22"/>
          <w:shd w:val="clear" w:color="auto" w:fill="FFFFFF"/>
        </w:rPr>
        <w:t>O credenciamento do interessado e de seu representante junto ao sistema de compras eletrônicas adotado pel</w:t>
      </w:r>
      <w:r w:rsidR="00D016BC" w:rsidRPr="000A0A4A">
        <w:rPr>
          <w:rFonts w:ascii="Aptos" w:eastAsia="MS Mincho" w:hAnsi="Aptos" w:cstheme="minorHAnsi"/>
          <w:color w:val="000000" w:themeColor="text1"/>
          <w:sz w:val="22"/>
          <w:szCs w:val="22"/>
          <w:shd w:val="clear" w:color="auto" w:fill="FFFFFF"/>
        </w:rPr>
        <w:t xml:space="preserve">o Município </w:t>
      </w:r>
      <w:r w:rsidR="00506950" w:rsidRPr="000A0A4A">
        <w:rPr>
          <w:rFonts w:ascii="Aptos" w:eastAsia="MS Mincho" w:hAnsi="Aptos" w:cstheme="minorHAnsi"/>
          <w:color w:val="000000" w:themeColor="text1"/>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0A0A4A" w:rsidRDefault="000F2498" w:rsidP="000A0A4A">
      <w:pPr>
        <w:pStyle w:val="Standard"/>
        <w:tabs>
          <w:tab w:val="left" w:pos="4395"/>
        </w:tabs>
        <w:spacing w:before="120" w:after="120"/>
        <w:jc w:val="both"/>
        <w:rPr>
          <w:rFonts w:ascii="Aptos" w:hAnsi="Aptos" w:cstheme="minorHAnsi"/>
          <w:color w:val="000000" w:themeColor="text1"/>
          <w:sz w:val="22"/>
          <w:szCs w:val="22"/>
        </w:rPr>
      </w:pPr>
      <w:r w:rsidRPr="000A0A4A">
        <w:rPr>
          <w:rFonts w:ascii="Aptos" w:eastAsia="MS Mincho" w:hAnsi="Aptos" w:cstheme="minorHAnsi"/>
          <w:b/>
          <w:bCs/>
          <w:color w:val="000000" w:themeColor="text1"/>
          <w:sz w:val="22"/>
          <w:szCs w:val="22"/>
          <w:shd w:val="clear" w:color="auto" w:fill="FFFFFF"/>
        </w:rPr>
        <w:t>8.1.6</w:t>
      </w:r>
      <w:r w:rsidR="00CE03E9" w:rsidRPr="000A0A4A">
        <w:rPr>
          <w:rFonts w:ascii="Aptos" w:eastAsia="MS Mincho" w:hAnsi="Aptos" w:cstheme="minorHAnsi"/>
          <w:b/>
          <w:bCs/>
          <w:color w:val="000000" w:themeColor="text1"/>
          <w:sz w:val="22"/>
          <w:szCs w:val="22"/>
          <w:shd w:val="clear" w:color="auto" w:fill="FFFFFF"/>
        </w:rPr>
        <w:t>.</w:t>
      </w:r>
      <w:r w:rsidRPr="000A0A4A">
        <w:rPr>
          <w:rFonts w:ascii="Aptos" w:eastAsia="MS Mincho" w:hAnsi="Aptos" w:cstheme="minorHAnsi"/>
          <w:color w:val="000000" w:themeColor="text1"/>
          <w:sz w:val="22"/>
          <w:szCs w:val="22"/>
          <w:shd w:val="clear" w:color="auto" w:fill="FFFFFF"/>
        </w:rPr>
        <w:t xml:space="preserve"> </w:t>
      </w:r>
      <w:r w:rsidR="00506950" w:rsidRPr="000A0A4A">
        <w:rPr>
          <w:rFonts w:ascii="Aptos" w:eastAsia="MS Mincho" w:hAnsi="Aptos" w:cstheme="minorHAnsi"/>
          <w:color w:val="000000" w:themeColor="text1"/>
          <w:sz w:val="22"/>
          <w:szCs w:val="22"/>
          <w:shd w:val="clear" w:color="auto" w:fill="FFFFFF"/>
        </w:rPr>
        <w:t>Cabe</w:t>
      </w:r>
      <w:r w:rsidR="00D016BC" w:rsidRPr="000A0A4A">
        <w:rPr>
          <w:rFonts w:ascii="Aptos" w:eastAsia="MS Mincho" w:hAnsi="Aptos" w:cstheme="minorHAnsi"/>
          <w:color w:val="000000" w:themeColor="text1"/>
          <w:sz w:val="22"/>
          <w:szCs w:val="22"/>
          <w:shd w:val="clear" w:color="auto" w:fill="FFFFFF"/>
        </w:rPr>
        <w:t>rá</w:t>
      </w:r>
      <w:r w:rsidR="00506950" w:rsidRPr="000A0A4A">
        <w:rPr>
          <w:rFonts w:ascii="Aptos" w:eastAsia="MS Mincho" w:hAnsi="Aptos" w:cstheme="minorHAnsi"/>
          <w:color w:val="000000" w:themeColor="text1"/>
          <w:sz w:val="22"/>
          <w:szCs w:val="22"/>
          <w:shd w:val="clear" w:color="auto" w:fill="FFFFFF"/>
        </w:rPr>
        <w:t xml:space="preserve"> ao licitante acompanhar as operações no sistema eletrônico durante a sessão pública do pregão, </w:t>
      </w:r>
      <w:r w:rsidR="00D016BC" w:rsidRPr="000A0A4A">
        <w:rPr>
          <w:rFonts w:ascii="Aptos" w:eastAsia="MS Mincho" w:hAnsi="Aptos" w:cstheme="minorHAnsi"/>
          <w:color w:val="000000" w:themeColor="text1"/>
          <w:sz w:val="22"/>
          <w:szCs w:val="22"/>
          <w:shd w:val="clear" w:color="auto" w:fill="FFFFFF"/>
        </w:rPr>
        <w:t xml:space="preserve">não cabendo ao Município nenhum </w:t>
      </w:r>
      <w:r w:rsidR="00506950" w:rsidRPr="000A0A4A">
        <w:rPr>
          <w:rFonts w:ascii="Aptos" w:eastAsia="MS Mincho" w:hAnsi="Aptos" w:cstheme="minorHAnsi"/>
          <w:color w:val="000000" w:themeColor="text1"/>
          <w:sz w:val="22"/>
          <w:szCs w:val="22"/>
          <w:shd w:val="clear" w:color="auto" w:fill="FFFFFF"/>
        </w:rPr>
        <w:t>ônus decorrente da perda de negócios diante da inobservância de quaisquer mensagens emitidas pelo sistema ou de sua desconexão.</w:t>
      </w:r>
    </w:p>
    <w:p w14:paraId="5151C21D" w14:textId="15FDBC0D" w:rsidR="00FD5853" w:rsidRPr="000A0A4A" w:rsidRDefault="00974D37" w:rsidP="000A0A4A">
      <w:pPr>
        <w:pStyle w:val="Standard"/>
        <w:tabs>
          <w:tab w:val="left" w:pos="4395"/>
        </w:tabs>
        <w:spacing w:before="120" w:after="120"/>
        <w:jc w:val="both"/>
        <w:rPr>
          <w:rFonts w:ascii="Aptos" w:eastAsia="Myriad Pro" w:hAnsi="Aptos" w:cstheme="minorHAnsi"/>
          <w:b/>
          <w:bCs/>
          <w:color w:val="000000" w:themeColor="text1"/>
          <w:sz w:val="22"/>
          <w:szCs w:val="22"/>
          <w:shd w:val="clear" w:color="auto" w:fill="FFFFFF"/>
        </w:rPr>
      </w:pPr>
      <w:r w:rsidRPr="000A0A4A">
        <w:rPr>
          <w:rFonts w:ascii="Aptos" w:eastAsia="MS Mincho" w:hAnsi="Aptos" w:cstheme="minorHAnsi"/>
          <w:b/>
          <w:bCs/>
          <w:color w:val="000000" w:themeColor="text1"/>
          <w:sz w:val="22"/>
          <w:szCs w:val="22"/>
          <w:shd w:val="clear" w:color="auto" w:fill="FFFFFF"/>
        </w:rPr>
        <w:t>8.2</w:t>
      </w:r>
      <w:r w:rsidR="00870BA6" w:rsidRPr="000A0A4A">
        <w:rPr>
          <w:rFonts w:ascii="Aptos" w:eastAsia="MS Mincho" w:hAnsi="Aptos" w:cstheme="minorHAnsi"/>
          <w:b/>
          <w:bCs/>
          <w:color w:val="000000" w:themeColor="text1"/>
          <w:sz w:val="22"/>
          <w:szCs w:val="22"/>
          <w:shd w:val="clear" w:color="auto" w:fill="FFFFFF"/>
        </w:rPr>
        <w:t>.</w:t>
      </w:r>
      <w:r w:rsidR="00506950" w:rsidRPr="000A0A4A">
        <w:rPr>
          <w:rFonts w:ascii="Aptos" w:eastAsia="MS Mincho" w:hAnsi="Aptos" w:cstheme="minorHAnsi"/>
          <w:color w:val="000000" w:themeColor="text1"/>
          <w:sz w:val="22"/>
          <w:szCs w:val="22"/>
          <w:shd w:val="clear" w:color="auto" w:fill="FFFFFF"/>
        </w:rPr>
        <w:t xml:space="preserve"> </w:t>
      </w:r>
      <w:r w:rsidR="00506950" w:rsidRPr="000A0A4A">
        <w:rPr>
          <w:rFonts w:ascii="Aptos" w:eastAsia="Myriad Pro" w:hAnsi="Aptos" w:cstheme="minorHAnsi"/>
          <w:b/>
          <w:bCs/>
          <w:color w:val="000000" w:themeColor="text1"/>
          <w:sz w:val="22"/>
          <w:szCs w:val="22"/>
          <w:shd w:val="clear" w:color="auto" w:fill="FFFFFF"/>
        </w:rPr>
        <w:t>EXIGÊNCIAS PARA PARTICIPAÇÃO</w:t>
      </w:r>
    </w:p>
    <w:p w14:paraId="56A636BB" w14:textId="58E69597" w:rsidR="00870BA6" w:rsidRPr="000A0A4A" w:rsidRDefault="000F2498" w:rsidP="000A0A4A">
      <w:pPr>
        <w:pStyle w:val="Standard"/>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8.2.1</w:t>
      </w:r>
      <w:r w:rsidR="00CE03E9" w:rsidRPr="000A0A4A">
        <w:rPr>
          <w:rFonts w:ascii="Aptos" w:hAnsi="Aptos" w:cstheme="minorHAnsi"/>
          <w:b/>
          <w:bCs/>
          <w:color w:val="000000" w:themeColor="text1"/>
          <w:sz w:val="22"/>
          <w:szCs w:val="22"/>
        </w:rPr>
        <w:t>.</w:t>
      </w:r>
      <w:r w:rsidR="00EB3A98" w:rsidRPr="000A0A4A">
        <w:rPr>
          <w:rFonts w:ascii="Aptos" w:hAnsi="Aptos" w:cstheme="minorHAnsi"/>
          <w:color w:val="000000" w:themeColor="text1"/>
          <w:sz w:val="22"/>
          <w:szCs w:val="22"/>
        </w:rPr>
        <w:t xml:space="preserve"> Poderão participar deste Pregão</w:t>
      </w:r>
      <w:r w:rsidR="0034578D" w:rsidRPr="000A0A4A">
        <w:rPr>
          <w:rFonts w:ascii="Aptos" w:hAnsi="Aptos" w:cstheme="minorHAnsi"/>
          <w:color w:val="000000" w:themeColor="text1"/>
          <w:sz w:val="22"/>
          <w:szCs w:val="22"/>
        </w:rPr>
        <w:t xml:space="preserve"> interessados cujo ramo de atividade seja compatível com o objeto desta licitação, e que apresentem os documentos exigidos para habilitação.  </w:t>
      </w:r>
    </w:p>
    <w:p w14:paraId="56C1C91D" w14:textId="5A7A7D33" w:rsidR="00FD5853" w:rsidRPr="000A0A4A" w:rsidRDefault="000F2498" w:rsidP="000A0A4A">
      <w:pPr>
        <w:pStyle w:val="Standard"/>
        <w:tabs>
          <w:tab w:val="left" w:pos="4395"/>
        </w:tabs>
        <w:spacing w:before="120" w:after="120"/>
        <w:jc w:val="both"/>
        <w:rPr>
          <w:rFonts w:ascii="Aptos" w:eastAsia="MS Mincho" w:hAnsi="Aptos" w:cstheme="minorHAnsi"/>
          <w:color w:val="000000" w:themeColor="text1"/>
          <w:sz w:val="22"/>
          <w:szCs w:val="22"/>
          <w:shd w:val="clear" w:color="auto" w:fill="FFFFFF"/>
        </w:rPr>
      </w:pPr>
      <w:r w:rsidRPr="000A0A4A">
        <w:rPr>
          <w:rFonts w:ascii="Aptos" w:eastAsia="MS Mincho" w:hAnsi="Aptos" w:cstheme="minorHAnsi"/>
          <w:b/>
          <w:bCs/>
          <w:color w:val="000000" w:themeColor="text1"/>
          <w:sz w:val="22"/>
          <w:szCs w:val="22"/>
          <w:shd w:val="clear" w:color="auto" w:fill="FFFFFF"/>
        </w:rPr>
        <w:t>8.2.2</w:t>
      </w:r>
      <w:r w:rsidR="00CE03E9" w:rsidRPr="000A0A4A">
        <w:rPr>
          <w:rFonts w:ascii="Aptos" w:eastAsia="MS Mincho" w:hAnsi="Aptos" w:cstheme="minorHAnsi"/>
          <w:b/>
          <w:bCs/>
          <w:color w:val="000000" w:themeColor="text1"/>
          <w:sz w:val="22"/>
          <w:szCs w:val="22"/>
          <w:shd w:val="clear" w:color="auto" w:fill="FFFFFF"/>
        </w:rPr>
        <w:t>.</w:t>
      </w:r>
      <w:r w:rsidR="00EB3A98" w:rsidRPr="000A0A4A">
        <w:rPr>
          <w:rFonts w:ascii="Aptos" w:eastAsia="MS Mincho" w:hAnsi="Aptos" w:cstheme="minorHAnsi"/>
          <w:b/>
          <w:bCs/>
          <w:color w:val="000000" w:themeColor="text1"/>
          <w:sz w:val="22"/>
          <w:szCs w:val="22"/>
          <w:shd w:val="clear" w:color="auto" w:fill="FFFFFF"/>
        </w:rPr>
        <w:t xml:space="preserve"> </w:t>
      </w:r>
      <w:r w:rsidR="00506950" w:rsidRPr="000A0A4A">
        <w:rPr>
          <w:rFonts w:ascii="Aptos" w:eastAsia="MS Mincho" w:hAnsi="Aptos" w:cstheme="minorHAnsi"/>
          <w:color w:val="000000" w:themeColor="text1"/>
          <w:sz w:val="22"/>
          <w:szCs w:val="22"/>
          <w:shd w:val="clear" w:color="auto" w:fill="FFFFFF"/>
        </w:rPr>
        <w:t xml:space="preserve">Os interessados em participar do pregão devem dispor de chave de identificação e senha pessoal do sistema de compras </w:t>
      </w:r>
      <w:hyperlink r:id="rId18">
        <w:r w:rsidR="00501B40" w:rsidRPr="000A0A4A">
          <w:rPr>
            <w:rFonts w:ascii="Aptos" w:hAnsi="Aptos" w:cstheme="minorHAnsi"/>
            <w:b/>
            <w:color w:val="000000" w:themeColor="text1"/>
            <w:sz w:val="22"/>
            <w:szCs w:val="22"/>
          </w:rPr>
          <w:t>www.comprasgovernamentais.gov.br</w:t>
        </w:r>
      </w:hyperlink>
      <w:r w:rsidR="00506950" w:rsidRPr="000A0A4A">
        <w:rPr>
          <w:rFonts w:ascii="Aptos" w:eastAsia="MS Mincho" w:hAnsi="Aptos" w:cstheme="minorHAnsi"/>
          <w:color w:val="000000" w:themeColor="text1"/>
          <w:sz w:val="22"/>
          <w:szCs w:val="22"/>
          <w:shd w:val="clear" w:color="auto" w:fill="FFFFFF"/>
        </w:rPr>
        <w:t xml:space="preserve">, nos termos </w:t>
      </w:r>
      <w:r w:rsidR="00C86ABB" w:rsidRPr="000A0A4A">
        <w:rPr>
          <w:rFonts w:ascii="Aptos" w:eastAsia="MS Mincho" w:hAnsi="Aptos" w:cstheme="minorHAnsi"/>
          <w:color w:val="000000" w:themeColor="text1"/>
          <w:sz w:val="22"/>
          <w:szCs w:val="22"/>
          <w:shd w:val="clear" w:color="auto" w:fill="FFFFFF"/>
        </w:rPr>
        <w:t>deste edital e</w:t>
      </w:r>
      <w:r w:rsidR="00506950" w:rsidRPr="000A0A4A">
        <w:rPr>
          <w:rFonts w:ascii="Aptos" w:eastAsia="MS Mincho" w:hAnsi="Aptos" w:cstheme="minorHAnsi"/>
          <w:color w:val="000000" w:themeColor="text1"/>
          <w:sz w:val="22"/>
          <w:szCs w:val="22"/>
          <w:shd w:val="clear" w:color="auto" w:fill="FFFFFF"/>
        </w:rPr>
        <w:t xml:space="preserve"> </w:t>
      </w:r>
      <w:r w:rsidR="009F7A2A" w:rsidRPr="000A0A4A">
        <w:rPr>
          <w:rFonts w:ascii="Aptos" w:eastAsia="MS Mincho" w:hAnsi="Aptos" w:cstheme="minorHAnsi"/>
          <w:color w:val="000000" w:themeColor="text1"/>
          <w:sz w:val="22"/>
          <w:szCs w:val="22"/>
          <w:shd w:val="clear" w:color="auto" w:fill="FFFFFF"/>
        </w:rPr>
        <w:t xml:space="preserve">das Condições Gerais do Pregão Eletrônico. </w:t>
      </w:r>
    </w:p>
    <w:p w14:paraId="634D3F2A" w14:textId="710A3820" w:rsidR="00FD5853" w:rsidRPr="000A0A4A" w:rsidRDefault="000F2498" w:rsidP="000A0A4A">
      <w:pPr>
        <w:pStyle w:val="Standard"/>
        <w:tabs>
          <w:tab w:val="left" w:pos="4395"/>
        </w:tabs>
        <w:spacing w:before="120" w:after="120"/>
        <w:jc w:val="both"/>
        <w:rPr>
          <w:rFonts w:ascii="Aptos" w:hAnsi="Aptos" w:cstheme="minorHAnsi"/>
          <w:color w:val="000000" w:themeColor="text1"/>
          <w:sz w:val="22"/>
          <w:szCs w:val="22"/>
        </w:rPr>
      </w:pPr>
      <w:r w:rsidRPr="000A0A4A">
        <w:rPr>
          <w:rFonts w:ascii="Aptos" w:eastAsia="Arial" w:hAnsi="Aptos" w:cstheme="minorHAnsi"/>
          <w:b/>
          <w:bCs/>
          <w:color w:val="000000" w:themeColor="text1"/>
          <w:sz w:val="22"/>
          <w:szCs w:val="22"/>
        </w:rPr>
        <w:t>8.2.3</w:t>
      </w:r>
      <w:r w:rsidR="00CE03E9" w:rsidRPr="000A0A4A">
        <w:rPr>
          <w:rFonts w:ascii="Aptos" w:eastAsia="Arial" w:hAnsi="Aptos" w:cstheme="minorHAnsi"/>
          <w:b/>
          <w:bCs/>
          <w:color w:val="000000" w:themeColor="text1"/>
          <w:sz w:val="22"/>
          <w:szCs w:val="22"/>
        </w:rPr>
        <w:t>.</w:t>
      </w:r>
      <w:r w:rsidR="00506950" w:rsidRPr="000A0A4A">
        <w:rPr>
          <w:rFonts w:ascii="Aptos" w:eastAsia="Arial" w:hAnsi="Aptos" w:cstheme="minorHAnsi"/>
          <w:b/>
          <w:bCs/>
          <w:color w:val="000000" w:themeColor="text1"/>
          <w:sz w:val="22"/>
          <w:szCs w:val="22"/>
        </w:rPr>
        <w:t xml:space="preserve"> </w:t>
      </w:r>
      <w:r w:rsidR="00506950" w:rsidRPr="000A0A4A">
        <w:rPr>
          <w:rFonts w:ascii="Aptos" w:hAnsi="Aptos" w:cstheme="minorHAnsi"/>
          <w:color w:val="000000" w:themeColor="text1"/>
          <w:sz w:val="22"/>
          <w:szCs w:val="22"/>
        </w:rPr>
        <w:t>Não poderão participar desta licitação pessoas físicas ou jurídicas que:</w:t>
      </w:r>
    </w:p>
    <w:p w14:paraId="257D2219" w14:textId="6EBB4045" w:rsidR="00FD5853" w:rsidRPr="000A0A4A" w:rsidRDefault="000F2498" w:rsidP="000A0A4A">
      <w:pPr>
        <w:pStyle w:val="Standard"/>
        <w:tabs>
          <w:tab w:val="left" w:pos="4395"/>
        </w:tabs>
        <w:spacing w:before="120" w:after="120"/>
        <w:jc w:val="both"/>
        <w:rPr>
          <w:rFonts w:ascii="Aptos" w:eastAsia="Myriad Pro" w:hAnsi="Aptos" w:cstheme="minorHAnsi"/>
          <w:color w:val="000000" w:themeColor="text1"/>
          <w:sz w:val="22"/>
          <w:szCs w:val="22"/>
        </w:rPr>
      </w:pPr>
      <w:r w:rsidRPr="000A0A4A">
        <w:rPr>
          <w:rFonts w:ascii="Aptos" w:eastAsia="Arial" w:hAnsi="Aptos" w:cstheme="minorHAnsi"/>
          <w:b/>
          <w:bCs/>
          <w:color w:val="000000" w:themeColor="text1"/>
          <w:sz w:val="22"/>
          <w:szCs w:val="22"/>
        </w:rPr>
        <w:t>8.2.3.1</w:t>
      </w:r>
      <w:r w:rsidR="00AC6F66" w:rsidRPr="000A0A4A">
        <w:rPr>
          <w:rFonts w:ascii="Aptos" w:eastAsia="Arial" w:hAnsi="Aptos" w:cstheme="minorHAnsi"/>
          <w:b/>
          <w:bCs/>
          <w:color w:val="000000" w:themeColor="text1"/>
          <w:sz w:val="22"/>
          <w:szCs w:val="22"/>
        </w:rPr>
        <w:t>.</w:t>
      </w:r>
      <w:r w:rsidR="00506950" w:rsidRPr="000A0A4A">
        <w:rPr>
          <w:rFonts w:ascii="Aptos" w:eastAsia="Arial" w:hAnsi="Aptos" w:cstheme="minorHAnsi"/>
          <w:color w:val="000000" w:themeColor="text1"/>
          <w:sz w:val="22"/>
          <w:szCs w:val="22"/>
        </w:rPr>
        <w:t xml:space="preserve"> t</w:t>
      </w:r>
      <w:r w:rsidR="00506950" w:rsidRPr="000A0A4A">
        <w:rPr>
          <w:rFonts w:ascii="Aptos" w:hAnsi="Aptos" w:cstheme="minorHAnsi"/>
          <w:color w:val="000000" w:themeColor="text1"/>
          <w:sz w:val="22"/>
          <w:szCs w:val="22"/>
        </w:rPr>
        <w:t>enham</w:t>
      </w:r>
      <w:r w:rsidR="00506950" w:rsidRPr="000A0A4A">
        <w:rPr>
          <w:rFonts w:ascii="Aptos" w:eastAsia="Myriad Pro" w:hAnsi="Aptos" w:cstheme="minorHAnsi"/>
          <w:color w:val="000000" w:themeColor="text1"/>
          <w:sz w:val="22"/>
          <w:szCs w:val="22"/>
        </w:rPr>
        <w:t xml:space="preserve"> </w:t>
      </w:r>
      <w:r w:rsidR="00506950" w:rsidRPr="000A0A4A">
        <w:rPr>
          <w:rFonts w:ascii="Aptos" w:hAnsi="Aptos" w:cstheme="minorHAnsi"/>
          <w:color w:val="000000" w:themeColor="text1"/>
          <w:sz w:val="22"/>
          <w:szCs w:val="22"/>
        </w:rPr>
        <w:t>sido</w:t>
      </w:r>
      <w:r w:rsidR="00506950" w:rsidRPr="000A0A4A">
        <w:rPr>
          <w:rFonts w:ascii="Aptos" w:eastAsia="Myriad Pro" w:hAnsi="Aptos" w:cstheme="minorHAnsi"/>
          <w:color w:val="000000" w:themeColor="text1"/>
          <w:sz w:val="22"/>
          <w:szCs w:val="22"/>
        </w:rPr>
        <w:t xml:space="preserve"> declaradas </w:t>
      </w:r>
      <w:r w:rsidR="00506950" w:rsidRPr="000A0A4A">
        <w:rPr>
          <w:rFonts w:ascii="Aptos" w:hAnsi="Aptos" w:cstheme="minorHAnsi"/>
          <w:color w:val="000000" w:themeColor="text1"/>
          <w:sz w:val="22"/>
          <w:szCs w:val="22"/>
        </w:rPr>
        <w:t>inidôneas</w:t>
      </w:r>
      <w:r w:rsidR="00506950" w:rsidRPr="000A0A4A">
        <w:rPr>
          <w:rFonts w:ascii="Aptos" w:eastAsia="Myriad Pro" w:hAnsi="Aptos" w:cstheme="minorHAnsi"/>
          <w:color w:val="000000" w:themeColor="text1"/>
          <w:sz w:val="22"/>
          <w:szCs w:val="22"/>
        </w:rPr>
        <w:t xml:space="preserve"> no âmbito da União, Estados, Distrito Federal e Municípios, em qualquer esfera da Administração Pública;</w:t>
      </w:r>
    </w:p>
    <w:p w14:paraId="525ECEC6" w14:textId="053F390A" w:rsidR="00CE03E9" w:rsidRPr="000A0A4A" w:rsidRDefault="000F2498" w:rsidP="000A0A4A">
      <w:pPr>
        <w:pStyle w:val="Standard"/>
        <w:tabs>
          <w:tab w:val="left" w:pos="4395"/>
        </w:tabs>
        <w:spacing w:before="120" w:after="120"/>
        <w:jc w:val="both"/>
        <w:rPr>
          <w:rFonts w:ascii="Aptos" w:hAnsi="Aptos" w:cstheme="minorHAnsi"/>
          <w:color w:val="000000" w:themeColor="text1"/>
          <w:sz w:val="22"/>
          <w:szCs w:val="22"/>
        </w:rPr>
      </w:pPr>
      <w:r w:rsidRPr="000A0A4A">
        <w:rPr>
          <w:rFonts w:ascii="Aptos" w:eastAsia="Arial" w:hAnsi="Aptos" w:cstheme="minorHAnsi"/>
          <w:b/>
          <w:bCs/>
          <w:color w:val="000000" w:themeColor="text1"/>
          <w:sz w:val="22"/>
          <w:szCs w:val="22"/>
        </w:rPr>
        <w:t>8.2.3.2</w:t>
      </w:r>
      <w:r w:rsidR="00AC6F66" w:rsidRPr="000A0A4A">
        <w:rPr>
          <w:rFonts w:ascii="Aptos" w:eastAsia="Arial" w:hAnsi="Aptos" w:cstheme="minorHAnsi"/>
          <w:b/>
          <w:bCs/>
          <w:color w:val="000000" w:themeColor="text1"/>
          <w:sz w:val="22"/>
          <w:szCs w:val="22"/>
        </w:rPr>
        <w:t>.</w:t>
      </w:r>
      <w:r w:rsidR="00506950" w:rsidRPr="000A0A4A">
        <w:rPr>
          <w:rFonts w:ascii="Aptos" w:eastAsia="Arial" w:hAnsi="Aptos" w:cstheme="minorHAnsi"/>
          <w:b/>
          <w:bCs/>
          <w:color w:val="000000" w:themeColor="text1"/>
          <w:sz w:val="22"/>
          <w:szCs w:val="22"/>
        </w:rPr>
        <w:t xml:space="preserve"> </w:t>
      </w:r>
      <w:r w:rsidR="00506950" w:rsidRPr="000A0A4A">
        <w:rPr>
          <w:rFonts w:ascii="Aptos" w:eastAsia="Arial" w:hAnsi="Aptos" w:cstheme="minorHAnsi"/>
          <w:color w:val="000000" w:themeColor="text1"/>
          <w:sz w:val="22"/>
          <w:szCs w:val="22"/>
        </w:rPr>
        <w:t>c</w:t>
      </w:r>
      <w:r w:rsidR="00506950" w:rsidRPr="000A0A4A">
        <w:rPr>
          <w:rFonts w:ascii="Aptos" w:hAnsi="Aptos" w:cstheme="minorHAnsi"/>
          <w:color w:val="000000" w:themeColor="text1"/>
          <w:sz w:val="22"/>
          <w:szCs w:val="22"/>
        </w:rPr>
        <w:t xml:space="preserve">onstituíram as pessoas jurídicas que foram apenadas conforme item </w:t>
      </w:r>
      <w:r w:rsidR="00C86ABB" w:rsidRPr="000A0A4A">
        <w:rPr>
          <w:rFonts w:ascii="Aptos" w:hAnsi="Aptos" w:cstheme="minorHAnsi"/>
          <w:color w:val="000000" w:themeColor="text1"/>
          <w:sz w:val="22"/>
          <w:szCs w:val="22"/>
        </w:rPr>
        <w:t>8.2.3.1</w:t>
      </w:r>
      <w:r w:rsidR="00506950" w:rsidRPr="000A0A4A">
        <w:rPr>
          <w:rFonts w:ascii="Aptos" w:hAnsi="Aptos" w:cstheme="minorHAnsi"/>
          <w:color w:val="000000" w:themeColor="text1"/>
          <w:sz w:val="22"/>
          <w:szCs w:val="22"/>
        </w:rPr>
        <w:t>, enquanto perdurarem as causas das penalidades, independentemente de nova pessoa jurídica que vierem a constituir ou de outra em que figurarem como sócios;</w:t>
      </w:r>
    </w:p>
    <w:p w14:paraId="1512E591" w14:textId="5585290F" w:rsidR="00FD5853" w:rsidRPr="000A0A4A" w:rsidRDefault="000F2498" w:rsidP="000A0A4A">
      <w:pPr>
        <w:pStyle w:val="Standard"/>
        <w:tabs>
          <w:tab w:val="left" w:pos="4395"/>
        </w:tabs>
        <w:spacing w:before="120" w:after="120"/>
        <w:jc w:val="both"/>
        <w:rPr>
          <w:rFonts w:ascii="Aptos" w:hAnsi="Aptos" w:cstheme="minorHAnsi"/>
          <w:color w:val="000000" w:themeColor="text1"/>
          <w:sz w:val="22"/>
          <w:szCs w:val="22"/>
        </w:rPr>
      </w:pPr>
      <w:r w:rsidRPr="000A0A4A">
        <w:rPr>
          <w:rFonts w:ascii="Aptos" w:eastAsia="Arial" w:hAnsi="Aptos" w:cstheme="minorHAnsi"/>
          <w:b/>
          <w:bCs/>
          <w:color w:val="000000" w:themeColor="text1"/>
          <w:sz w:val="22"/>
          <w:szCs w:val="22"/>
        </w:rPr>
        <w:t>8.2.3.3</w:t>
      </w:r>
      <w:r w:rsidR="00AC6F66" w:rsidRPr="000A0A4A">
        <w:rPr>
          <w:rFonts w:ascii="Aptos" w:eastAsia="Arial" w:hAnsi="Aptos" w:cstheme="minorHAnsi"/>
          <w:b/>
          <w:bCs/>
          <w:color w:val="000000" w:themeColor="text1"/>
          <w:sz w:val="22"/>
          <w:szCs w:val="22"/>
        </w:rPr>
        <w:t>.</w:t>
      </w:r>
      <w:r w:rsidR="00506950" w:rsidRPr="000A0A4A">
        <w:rPr>
          <w:rFonts w:ascii="Aptos" w:eastAsia="Arial" w:hAnsi="Aptos" w:cstheme="minorHAnsi"/>
          <w:b/>
          <w:bCs/>
          <w:color w:val="000000" w:themeColor="text1"/>
          <w:sz w:val="22"/>
          <w:szCs w:val="22"/>
        </w:rPr>
        <w:t xml:space="preserve"> </w:t>
      </w:r>
      <w:r w:rsidR="00506950" w:rsidRPr="000A0A4A">
        <w:rPr>
          <w:rFonts w:ascii="Aptos" w:eastAsia="Arial" w:hAnsi="Aptos" w:cstheme="minorHAnsi"/>
          <w:color w:val="000000" w:themeColor="text1"/>
          <w:sz w:val="22"/>
          <w:szCs w:val="22"/>
        </w:rPr>
        <w:t>t</w:t>
      </w:r>
      <w:r w:rsidR="00506950" w:rsidRPr="000A0A4A">
        <w:rPr>
          <w:rFonts w:ascii="Aptos" w:hAnsi="Aptos" w:cstheme="minorHAnsi"/>
          <w:color w:val="000000" w:themeColor="text1"/>
          <w:sz w:val="22"/>
          <w:szCs w:val="22"/>
        </w:rPr>
        <w:t xml:space="preserve">enham sócios comuns com as pessoas jurídicas referidas no item </w:t>
      </w:r>
      <w:r w:rsidR="00CE03E9" w:rsidRPr="000A0A4A">
        <w:rPr>
          <w:rFonts w:ascii="Aptos" w:hAnsi="Aptos" w:cstheme="minorHAnsi"/>
          <w:color w:val="000000" w:themeColor="text1"/>
          <w:sz w:val="22"/>
          <w:szCs w:val="22"/>
        </w:rPr>
        <w:t>8.2.3</w:t>
      </w:r>
      <w:r w:rsidR="00506950" w:rsidRPr="000A0A4A">
        <w:rPr>
          <w:rFonts w:ascii="Aptos" w:hAnsi="Aptos" w:cstheme="minorHAnsi"/>
          <w:color w:val="000000" w:themeColor="text1"/>
          <w:sz w:val="22"/>
          <w:szCs w:val="22"/>
        </w:rPr>
        <w:t>.2;</w:t>
      </w:r>
    </w:p>
    <w:p w14:paraId="10FDA274" w14:textId="70850268" w:rsidR="00FD5853" w:rsidRPr="000A0A4A" w:rsidRDefault="000F2498" w:rsidP="000A0A4A">
      <w:pPr>
        <w:pStyle w:val="Standard"/>
        <w:tabs>
          <w:tab w:val="left" w:pos="4395"/>
        </w:tabs>
        <w:spacing w:before="120" w:after="120"/>
        <w:jc w:val="both"/>
        <w:rPr>
          <w:rFonts w:ascii="Aptos" w:eastAsia="Arial" w:hAnsi="Aptos" w:cstheme="minorHAnsi"/>
          <w:color w:val="000000" w:themeColor="text1"/>
          <w:sz w:val="22"/>
          <w:szCs w:val="22"/>
          <w:shd w:val="clear" w:color="auto" w:fill="FFFFFF"/>
        </w:rPr>
      </w:pPr>
      <w:r w:rsidRPr="000A0A4A">
        <w:rPr>
          <w:rFonts w:ascii="Aptos" w:eastAsia="Arial" w:hAnsi="Aptos" w:cstheme="minorHAnsi"/>
          <w:b/>
          <w:bCs/>
          <w:color w:val="000000" w:themeColor="text1"/>
          <w:sz w:val="22"/>
          <w:szCs w:val="22"/>
        </w:rPr>
        <w:t>8.2.3.4</w:t>
      </w:r>
      <w:r w:rsidR="00AC6F66" w:rsidRPr="000A0A4A">
        <w:rPr>
          <w:rFonts w:ascii="Aptos" w:eastAsia="Arial" w:hAnsi="Aptos" w:cstheme="minorHAnsi"/>
          <w:b/>
          <w:bCs/>
          <w:color w:val="000000" w:themeColor="text1"/>
          <w:sz w:val="22"/>
          <w:szCs w:val="22"/>
        </w:rPr>
        <w:t>.</w:t>
      </w:r>
      <w:r w:rsidR="00506950" w:rsidRPr="000A0A4A">
        <w:rPr>
          <w:rFonts w:ascii="Aptos" w:eastAsia="Arial" w:hAnsi="Aptos" w:cstheme="minorHAnsi"/>
          <w:b/>
          <w:bCs/>
          <w:color w:val="000000" w:themeColor="text1"/>
          <w:sz w:val="22"/>
          <w:szCs w:val="22"/>
        </w:rPr>
        <w:t xml:space="preserve"> </w:t>
      </w:r>
      <w:r w:rsidR="00506950" w:rsidRPr="000A0A4A">
        <w:rPr>
          <w:rFonts w:ascii="Aptos" w:eastAsia="Arial" w:hAnsi="Aptos" w:cstheme="minorHAnsi"/>
          <w:color w:val="000000" w:themeColor="text1"/>
          <w:sz w:val="22"/>
          <w:szCs w:val="22"/>
          <w:shd w:val="clear" w:color="auto" w:fill="FFFFFF"/>
        </w:rPr>
        <w:t>não funcionem no País, se encontrem sob falência, dissolução ou liquidação, bem como as pessoas físicas sob insolvência;</w:t>
      </w:r>
    </w:p>
    <w:p w14:paraId="6D4DE726" w14:textId="33D61E12" w:rsidR="00FD5853" w:rsidRPr="000A0A4A" w:rsidRDefault="000F2498" w:rsidP="000A0A4A">
      <w:pPr>
        <w:pStyle w:val="Standard"/>
        <w:tabs>
          <w:tab w:val="left" w:pos="4395"/>
        </w:tabs>
        <w:spacing w:before="120" w:after="120"/>
        <w:jc w:val="both"/>
        <w:rPr>
          <w:rFonts w:ascii="Aptos" w:eastAsia="Arial" w:hAnsi="Aptos" w:cstheme="minorHAnsi"/>
          <w:color w:val="000000" w:themeColor="text1"/>
          <w:sz w:val="22"/>
          <w:szCs w:val="22"/>
          <w:shd w:val="clear" w:color="auto" w:fill="FFFFFF"/>
        </w:rPr>
      </w:pPr>
      <w:r w:rsidRPr="000A0A4A">
        <w:rPr>
          <w:rFonts w:ascii="Aptos" w:eastAsia="Arial" w:hAnsi="Aptos" w:cstheme="minorHAnsi"/>
          <w:b/>
          <w:bCs/>
          <w:color w:val="000000" w:themeColor="text1"/>
          <w:sz w:val="22"/>
          <w:szCs w:val="22"/>
          <w:shd w:val="clear" w:color="auto" w:fill="FFFFFF"/>
        </w:rPr>
        <w:t>8.2.3.5</w:t>
      </w:r>
      <w:r w:rsidR="00AC6F66" w:rsidRPr="000A0A4A">
        <w:rPr>
          <w:rFonts w:ascii="Aptos" w:eastAsia="Arial" w:hAnsi="Aptos" w:cstheme="minorHAnsi"/>
          <w:b/>
          <w:bCs/>
          <w:color w:val="000000" w:themeColor="text1"/>
          <w:sz w:val="22"/>
          <w:szCs w:val="22"/>
          <w:shd w:val="clear" w:color="auto" w:fill="FFFFFF"/>
        </w:rPr>
        <w:t>.</w:t>
      </w:r>
      <w:r w:rsidR="00506950" w:rsidRPr="000A0A4A">
        <w:rPr>
          <w:rFonts w:ascii="Aptos" w:eastAsia="Arial" w:hAnsi="Aptos" w:cstheme="minorHAnsi"/>
          <w:color w:val="000000" w:themeColor="text1"/>
          <w:sz w:val="22"/>
          <w:szCs w:val="22"/>
          <w:shd w:val="clear" w:color="auto" w:fill="FFFFFF"/>
        </w:rPr>
        <w:t xml:space="preserve"> mantenha vínculo de natureza técnica, comercial, econômica, financeira, trabalhista ou civil com dirigente do órgão ou entidade </w:t>
      </w:r>
      <w:r w:rsidR="00F4257C" w:rsidRPr="000A0A4A">
        <w:rPr>
          <w:rFonts w:ascii="Aptos" w:eastAsia="Arial" w:hAnsi="Aptos" w:cstheme="minorHAnsi"/>
          <w:color w:val="000000" w:themeColor="text1"/>
          <w:sz w:val="22"/>
          <w:szCs w:val="22"/>
          <w:shd w:val="clear" w:color="auto" w:fill="FFFFFF"/>
        </w:rPr>
        <w:t>Contratante</w:t>
      </w:r>
      <w:r w:rsidR="00506950" w:rsidRPr="000A0A4A">
        <w:rPr>
          <w:rFonts w:ascii="Aptos" w:eastAsia="Arial" w:hAnsi="Aptos" w:cstheme="minorHAnsi"/>
          <w:color w:val="000000" w:themeColor="text1"/>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0A0A4A" w:rsidRDefault="000F2498" w:rsidP="000A0A4A">
      <w:pPr>
        <w:pStyle w:val="Standard"/>
        <w:tabs>
          <w:tab w:val="left" w:pos="4395"/>
        </w:tabs>
        <w:spacing w:before="120" w:after="120"/>
        <w:jc w:val="both"/>
        <w:rPr>
          <w:rFonts w:ascii="Aptos" w:hAnsi="Aptos" w:cstheme="minorHAnsi"/>
          <w:color w:val="000000" w:themeColor="text1"/>
          <w:sz w:val="22"/>
          <w:szCs w:val="22"/>
        </w:rPr>
      </w:pPr>
      <w:r w:rsidRPr="000A0A4A">
        <w:rPr>
          <w:rFonts w:ascii="Aptos" w:eastAsia="Arial" w:hAnsi="Aptos" w:cstheme="minorHAnsi"/>
          <w:b/>
          <w:bCs/>
          <w:color w:val="000000" w:themeColor="text1"/>
          <w:sz w:val="22"/>
          <w:szCs w:val="22"/>
        </w:rPr>
        <w:t>8.2.3.6</w:t>
      </w:r>
      <w:r w:rsidR="00AC6F66" w:rsidRPr="000A0A4A">
        <w:rPr>
          <w:rFonts w:ascii="Aptos" w:eastAsia="Arial" w:hAnsi="Aptos" w:cstheme="minorHAnsi"/>
          <w:b/>
          <w:bCs/>
          <w:color w:val="000000" w:themeColor="text1"/>
          <w:sz w:val="22"/>
          <w:szCs w:val="22"/>
        </w:rPr>
        <w:t>.</w:t>
      </w:r>
      <w:r w:rsidR="00506950" w:rsidRPr="000A0A4A">
        <w:rPr>
          <w:rFonts w:ascii="Aptos" w:eastAsia="Arial" w:hAnsi="Aptos" w:cstheme="minorHAnsi"/>
          <w:color w:val="000000" w:themeColor="text1"/>
          <w:sz w:val="22"/>
          <w:szCs w:val="22"/>
        </w:rPr>
        <w:t xml:space="preserve"> o servidor ou dirigente de órgão ou entidade </w:t>
      </w:r>
      <w:r w:rsidR="009F7A2A" w:rsidRPr="000A0A4A">
        <w:rPr>
          <w:rFonts w:ascii="Aptos" w:eastAsia="Arial" w:hAnsi="Aptos" w:cstheme="minorHAnsi"/>
          <w:color w:val="000000" w:themeColor="text1"/>
          <w:sz w:val="22"/>
          <w:szCs w:val="22"/>
        </w:rPr>
        <w:t>municipal</w:t>
      </w:r>
      <w:r w:rsidR="00506950" w:rsidRPr="000A0A4A">
        <w:rPr>
          <w:rFonts w:ascii="Aptos" w:eastAsia="Arial" w:hAnsi="Aptos" w:cstheme="minorHAnsi"/>
          <w:color w:val="000000" w:themeColor="text1"/>
          <w:sz w:val="22"/>
          <w:szCs w:val="22"/>
        </w:rPr>
        <w:t>, bem como a empresa</w:t>
      </w:r>
      <w:r w:rsidR="00506950" w:rsidRPr="000A0A4A">
        <w:rPr>
          <w:rFonts w:ascii="Aptos" w:hAnsi="Aptos" w:cstheme="minorHAnsi"/>
          <w:color w:val="000000" w:themeColor="text1"/>
          <w:sz w:val="22"/>
          <w:szCs w:val="22"/>
        </w:rPr>
        <w:t xml:space="preserve"> da qual figurem como sócios, dirigentes ou d</w:t>
      </w:r>
      <w:r w:rsidR="0089024E" w:rsidRPr="000A0A4A">
        <w:rPr>
          <w:rFonts w:ascii="Aptos" w:hAnsi="Aptos" w:cstheme="minorHAnsi"/>
          <w:color w:val="000000" w:themeColor="text1"/>
          <w:sz w:val="22"/>
          <w:szCs w:val="22"/>
        </w:rPr>
        <w:t xml:space="preserve">a qual participem indiretamente, sendo que </w:t>
      </w:r>
      <w:r w:rsidR="0034578D" w:rsidRPr="000A0A4A">
        <w:rPr>
          <w:rFonts w:ascii="Aptos" w:hAnsi="Aptos" w:cstheme="minorHAnsi"/>
          <w:color w:val="000000" w:themeColor="text1"/>
          <w:sz w:val="22"/>
          <w:szCs w:val="22"/>
        </w:rPr>
        <w:t>se considera</w:t>
      </w:r>
      <w:r w:rsidR="0089024E" w:rsidRPr="000A0A4A">
        <w:rPr>
          <w:rFonts w:ascii="Aptos" w:hAnsi="Aptos" w:cstheme="minorHAnsi"/>
          <w:color w:val="000000" w:themeColor="text1"/>
          <w:sz w:val="22"/>
          <w:szCs w:val="22"/>
        </w:rPr>
        <w:t xml:space="preserve"> </w:t>
      </w:r>
      <w:r w:rsidR="00506950" w:rsidRPr="000A0A4A">
        <w:rPr>
          <w:rFonts w:ascii="Aptos" w:hAnsi="Aptos" w:cstheme="minorHAnsi"/>
          <w:color w:val="000000" w:themeColor="text1"/>
          <w:sz w:val="22"/>
          <w:szCs w:val="22"/>
        </w:rPr>
        <w:t>participação indireta a existência de qualquer vínculo de natureza técnica, comercial, econômica, financeira ou trabalhista</w:t>
      </w:r>
      <w:r w:rsidR="00E72BAA" w:rsidRPr="000A0A4A">
        <w:rPr>
          <w:rFonts w:ascii="Aptos" w:hAnsi="Aptos" w:cstheme="minorHAnsi"/>
          <w:color w:val="000000" w:themeColor="text1"/>
          <w:sz w:val="22"/>
          <w:szCs w:val="22"/>
        </w:rPr>
        <w:t>;</w:t>
      </w:r>
    </w:p>
    <w:p w14:paraId="4E73D2A5" w14:textId="70ED058E" w:rsidR="00FD5853" w:rsidRPr="000A0A4A" w:rsidRDefault="000F2498" w:rsidP="000A0A4A">
      <w:pPr>
        <w:pStyle w:val="Standard"/>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8.2.3.7</w:t>
      </w:r>
      <w:r w:rsidR="00AC6F66" w:rsidRPr="000A0A4A">
        <w:rPr>
          <w:rFonts w:ascii="Aptos" w:hAnsi="Aptos" w:cstheme="minorHAnsi"/>
          <w:b/>
          <w:bCs/>
          <w:color w:val="000000" w:themeColor="text1"/>
          <w:sz w:val="22"/>
          <w:szCs w:val="22"/>
        </w:rPr>
        <w:t>.</w:t>
      </w:r>
      <w:r w:rsidR="00506950" w:rsidRPr="000A0A4A">
        <w:rPr>
          <w:rFonts w:ascii="Aptos" w:hAnsi="Aptos" w:cstheme="minorHAnsi"/>
          <w:b/>
          <w:bCs/>
          <w:color w:val="000000" w:themeColor="text1"/>
          <w:sz w:val="22"/>
          <w:szCs w:val="22"/>
        </w:rPr>
        <w:t xml:space="preserve"> </w:t>
      </w:r>
      <w:r w:rsidR="00806747" w:rsidRPr="000A0A4A">
        <w:rPr>
          <w:rFonts w:ascii="Aptos" w:hAnsi="Aptos" w:cstheme="minorHAnsi"/>
          <w:color w:val="000000" w:themeColor="text1"/>
          <w:sz w:val="22"/>
          <w:szCs w:val="22"/>
        </w:rPr>
        <w:t>a</w:t>
      </w:r>
      <w:r w:rsidR="00506950" w:rsidRPr="000A0A4A">
        <w:rPr>
          <w:rFonts w:ascii="Aptos" w:hAnsi="Aptos" w:cstheme="minorHAnsi"/>
          <w:color w:val="000000" w:themeColor="text1"/>
          <w:sz w:val="22"/>
          <w:szCs w:val="22"/>
        </w:rPr>
        <w:t xml:space="preserve">s pessoas físicas e jurídicas de que trata o art. 14 da </w:t>
      </w:r>
      <w:r w:rsidR="009F7A2A" w:rsidRPr="000A0A4A">
        <w:rPr>
          <w:rFonts w:ascii="Aptos" w:hAnsi="Aptos" w:cstheme="minorHAnsi"/>
          <w:color w:val="000000" w:themeColor="text1"/>
          <w:sz w:val="22"/>
          <w:szCs w:val="22"/>
        </w:rPr>
        <w:t>Lei Federal n.º 14.133, de 2021</w:t>
      </w:r>
      <w:r w:rsidR="00687DB9" w:rsidRPr="000A0A4A">
        <w:rPr>
          <w:rFonts w:ascii="Aptos" w:hAnsi="Aptos" w:cstheme="minorHAnsi"/>
          <w:color w:val="000000" w:themeColor="text1"/>
          <w:sz w:val="22"/>
          <w:szCs w:val="22"/>
        </w:rPr>
        <w:t>;</w:t>
      </w:r>
    </w:p>
    <w:p w14:paraId="43DE8E07" w14:textId="43F41D56" w:rsidR="00806747" w:rsidRPr="000A0A4A" w:rsidRDefault="000F2498" w:rsidP="000A0A4A">
      <w:pPr>
        <w:tabs>
          <w:tab w:val="left" w:pos="4395"/>
        </w:tabs>
        <w:spacing w:before="120" w:after="120"/>
        <w:jc w:val="both"/>
        <w:rPr>
          <w:rFonts w:ascii="Aptos" w:hAnsi="Aptos" w:cstheme="minorHAnsi"/>
          <w:b/>
          <w:bCs/>
          <w:color w:val="000000" w:themeColor="text1"/>
          <w:sz w:val="22"/>
          <w:szCs w:val="22"/>
        </w:rPr>
      </w:pPr>
      <w:r w:rsidRPr="000A0A4A">
        <w:rPr>
          <w:rFonts w:ascii="Aptos" w:hAnsi="Aptos" w:cstheme="minorHAnsi"/>
          <w:b/>
          <w:bCs/>
          <w:color w:val="000000" w:themeColor="text1"/>
          <w:sz w:val="22"/>
          <w:szCs w:val="22"/>
        </w:rPr>
        <w:t>8.2.3.</w:t>
      </w:r>
      <w:r w:rsidR="00806747" w:rsidRPr="000A0A4A">
        <w:rPr>
          <w:rFonts w:ascii="Aptos" w:hAnsi="Aptos" w:cstheme="minorHAnsi"/>
          <w:b/>
          <w:bCs/>
          <w:color w:val="000000" w:themeColor="text1"/>
          <w:sz w:val="22"/>
          <w:szCs w:val="22"/>
        </w:rPr>
        <w:t>8</w:t>
      </w:r>
      <w:r w:rsidR="00AC6F66" w:rsidRPr="000A0A4A">
        <w:rPr>
          <w:rFonts w:ascii="Aptos" w:hAnsi="Aptos" w:cstheme="minorHAnsi"/>
          <w:b/>
          <w:bCs/>
          <w:color w:val="000000" w:themeColor="text1"/>
          <w:sz w:val="22"/>
          <w:szCs w:val="22"/>
        </w:rPr>
        <w:t>.</w:t>
      </w:r>
      <w:r w:rsidR="00806747" w:rsidRPr="000A0A4A">
        <w:rPr>
          <w:rFonts w:ascii="Aptos" w:hAnsi="Aptos" w:cstheme="minorHAnsi"/>
          <w:b/>
          <w:bCs/>
          <w:color w:val="000000" w:themeColor="text1"/>
          <w:sz w:val="22"/>
          <w:szCs w:val="22"/>
        </w:rPr>
        <w:t xml:space="preserve"> </w:t>
      </w:r>
      <w:r w:rsidR="00806747" w:rsidRPr="000A0A4A">
        <w:rPr>
          <w:rFonts w:ascii="Aptos" w:eastAsia="Arial" w:hAnsi="Aptos" w:cstheme="minorHAnsi"/>
          <w:color w:val="000000" w:themeColor="text1"/>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0A0A4A">
        <w:rPr>
          <w:rFonts w:ascii="Aptos" w:hAnsi="Aptos" w:cstheme="minorHAnsi"/>
          <w:b/>
          <w:bCs/>
          <w:color w:val="000000" w:themeColor="text1"/>
          <w:sz w:val="22"/>
          <w:szCs w:val="22"/>
        </w:rPr>
        <w:t xml:space="preserve">  </w:t>
      </w:r>
    </w:p>
    <w:p w14:paraId="4C64D9E2" w14:textId="07164928" w:rsidR="00FD5853" w:rsidRPr="000A0A4A" w:rsidRDefault="00453815" w:rsidP="000A0A4A">
      <w:pPr>
        <w:pStyle w:val="Standard"/>
        <w:tabs>
          <w:tab w:val="left" w:pos="4395"/>
        </w:tabs>
        <w:spacing w:before="120" w:after="120"/>
        <w:jc w:val="both"/>
        <w:rPr>
          <w:rFonts w:ascii="Aptos" w:hAnsi="Aptos" w:cstheme="minorHAnsi"/>
          <w:color w:val="000000" w:themeColor="text1"/>
          <w:sz w:val="22"/>
          <w:szCs w:val="22"/>
        </w:rPr>
      </w:pPr>
      <w:r w:rsidRPr="000A0A4A">
        <w:rPr>
          <w:rFonts w:ascii="Aptos" w:eastAsia="Arial" w:hAnsi="Aptos" w:cstheme="minorHAnsi"/>
          <w:b/>
          <w:bCs/>
          <w:color w:val="000000" w:themeColor="text1"/>
          <w:sz w:val="22"/>
          <w:szCs w:val="22"/>
        </w:rPr>
        <w:t>8.2.4</w:t>
      </w:r>
      <w:r w:rsidR="00AC6F66" w:rsidRPr="000A0A4A">
        <w:rPr>
          <w:rFonts w:ascii="Aptos" w:eastAsia="Arial" w:hAnsi="Aptos" w:cstheme="minorHAnsi"/>
          <w:b/>
          <w:bCs/>
          <w:color w:val="000000" w:themeColor="text1"/>
          <w:sz w:val="22"/>
          <w:szCs w:val="22"/>
        </w:rPr>
        <w:t>.</w:t>
      </w:r>
      <w:r w:rsidR="00506950" w:rsidRPr="000A0A4A">
        <w:rPr>
          <w:rFonts w:ascii="Aptos" w:eastAsia="Arial" w:hAnsi="Aptos" w:cstheme="minorHAnsi"/>
          <w:b/>
          <w:bCs/>
          <w:color w:val="000000" w:themeColor="text1"/>
          <w:sz w:val="22"/>
          <w:szCs w:val="22"/>
        </w:rPr>
        <w:t xml:space="preserve"> </w:t>
      </w:r>
      <w:r w:rsidR="00506950" w:rsidRPr="000A0A4A">
        <w:rPr>
          <w:rFonts w:ascii="Aptos" w:hAnsi="Aptos" w:cstheme="minorHAnsi"/>
          <w:color w:val="000000" w:themeColor="text1"/>
          <w:sz w:val="22"/>
          <w:szCs w:val="22"/>
        </w:rPr>
        <w:t>A</w:t>
      </w:r>
      <w:r w:rsidR="00506950" w:rsidRPr="000A0A4A">
        <w:rPr>
          <w:rFonts w:ascii="Aptos" w:eastAsia="Myriad Pro" w:hAnsi="Aptos" w:cstheme="minorHAnsi"/>
          <w:color w:val="000000" w:themeColor="text1"/>
          <w:sz w:val="22"/>
          <w:szCs w:val="22"/>
        </w:rPr>
        <w:t xml:space="preserve"> </w:t>
      </w:r>
      <w:r w:rsidR="00506950" w:rsidRPr="000A0A4A">
        <w:rPr>
          <w:rFonts w:ascii="Aptos" w:hAnsi="Aptos" w:cstheme="minorHAnsi"/>
          <w:color w:val="000000" w:themeColor="text1"/>
          <w:sz w:val="22"/>
          <w:szCs w:val="22"/>
        </w:rPr>
        <w:t>participação</w:t>
      </w:r>
      <w:r w:rsidR="00506950" w:rsidRPr="000A0A4A">
        <w:rPr>
          <w:rFonts w:ascii="Aptos" w:eastAsia="Myriad Pro" w:hAnsi="Aptos" w:cstheme="minorHAnsi"/>
          <w:color w:val="000000" w:themeColor="text1"/>
          <w:sz w:val="22"/>
          <w:szCs w:val="22"/>
        </w:rPr>
        <w:t xml:space="preserve"> </w:t>
      </w:r>
      <w:r w:rsidR="00506950" w:rsidRPr="000A0A4A">
        <w:rPr>
          <w:rFonts w:ascii="Aptos" w:hAnsi="Aptos" w:cstheme="minorHAnsi"/>
          <w:color w:val="000000" w:themeColor="text1"/>
          <w:sz w:val="22"/>
          <w:szCs w:val="22"/>
        </w:rPr>
        <w:t>nesta</w:t>
      </w:r>
      <w:r w:rsidR="00506950" w:rsidRPr="000A0A4A">
        <w:rPr>
          <w:rFonts w:ascii="Aptos" w:eastAsia="Myriad Pro" w:hAnsi="Aptos" w:cstheme="minorHAnsi"/>
          <w:color w:val="000000" w:themeColor="text1"/>
          <w:sz w:val="22"/>
          <w:szCs w:val="22"/>
        </w:rPr>
        <w:t xml:space="preserve"> </w:t>
      </w:r>
      <w:r w:rsidR="00506950" w:rsidRPr="000A0A4A">
        <w:rPr>
          <w:rFonts w:ascii="Aptos" w:hAnsi="Aptos" w:cstheme="minorHAnsi"/>
          <w:color w:val="000000" w:themeColor="text1"/>
          <w:sz w:val="22"/>
          <w:szCs w:val="22"/>
        </w:rPr>
        <w:t>licitação</w:t>
      </w:r>
      <w:r w:rsidR="00506950" w:rsidRPr="000A0A4A">
        <w:rPr>
          <w:rFonts w:ascii="Aptos" w:eastAsia="Myriad Pro" w:hAnsi="Aptos" w:cstheme="minorHAnsi"/>
          <w:color w:val="000000" w:themeColor="text1"/>
          <w:sz w:val="22"/>
          <w:szCs w:val="22"/>
        </w:rPr>
        <w:t xml:space="preserve"> implica </w:t>
      </w:r>
      <w:r w:rsidR="00506950" w:rsidRPr="000A0A4A">
        <w:rPr>
          <w:rFonts w:ascii="Aptos" w:hAnsi="Aptos" w:cstheme="minorHAnsi"/>
          <w:color w:val="000000" w:themeColor="text1"/>
          <w:sz w:val="22"/>
          <w:szCs w:val="22"/>
        </w:rPr>
        <w:t>aceitação</w:t>
      </w:r>
      <w:r w:rsidR="00506950" w:rsidRPr="000A0A4A">
        <w:rPr>
          <w:rFonts w:ascii="Aptos" w:eastAsia="Myriad Pro" w:hAnsi="Aptos" w:cstheme="minorHAnsi"/>
          <w:color w:val="000000" w:themeColor="text1"/>
          <w:sz w:val="22"/>
          <w:szCs w:val="22"/>
        </w:rPr>
        <w:t xml:space="preserve"> </w:t>
      </w:r>
      <w:r w:rsidR="00506950" w:rsidRPr="000A0A4A">
        <w:rPr>
          <w:rFonts w:ascii="Aptos" w:hAnsi="Aptos" w:cstheme="minorHAnsi"/>
          <w:color w:val="000000" w:themeColor="text1"/>
          <w:sz w:val="22"/>
          <w:szCs w:val="22"/>
        </w:rPr>
        <w:t>das</w:t>
      </w:r>
      <w:r w:rsidR="00506950" w:rsidRPr="000A0A4A">
        <w:rPr>
          <w:rFonts w:ascii="Aptos" w:eastAsia="Myriad Pro" w:hAnsi="Aptos" w:cstheme="minorHAnsi"/>
          <w:color w:val="000000" w:themeColor="text1"/>
          <w:sz w:val="22"/>
          <w:szCs w:val="22"/>
        </w:rPr>
        <w:t xml:space="preserve"> </w:t>
      </w:r>
      <w:r w:rsidR="00506950" w:rsidRPr="000A0A4A">
        <w:rPr>
          <w:rFonts w:ascii="Aptos" w:hAnsi="Aptos" w:cstheme="minorHAnsi"/>
          <w:color w:val="000000" w:themeColor="text1"/>
          <w:sz w:val="22"/>
          <w:szCs w:val="22"/>
        </w:rPr>
        <w:t>condições</w:t>
      </w:r>
      <w:r w:rsidR="00506950" w:rsidRPr="000A0A4A">
        <w:rPr>
          <w:rFonts w:ascii="Aptos" w:eastAsia="Myriad Pro" w:hAnsi="Aptos" w:cstheme="minorHAnsi"/>
          <w:color w:val="000000" w:themeColor="text1"/>
          <w:sz w:val="22"/>
          <w:szCs w:val="22"/>
        </w:rPr>
        <w:t xml:space="preserve"> </w:t>
      </w:r>
      <w:r w:rsidR="00506950" w:rsidRPr="000A0A4A">
        <w:rPr>
          <w:rFonts w:ascii="Aptos" w:hAnsi="Aptos" w:cstheme="minorHAnsi"/>
          <w:color w:val="000000" w:themeColor="text1"/>
          <w:sz w:val="22"/>
          <w:szCs w:val="22"/>
        </w:rPr>
        <w:t>estabelecidas</w:t>
      </w:r>
      <w:r w:rsidR="00506950" w:rsidRPr="000A0A4A">
        <w:rPr>
          <w:rFonts w:ascii="Aptos" w:eastAsia="Myriad Pro" w:hAnsi="Aptos" w:cstheme="minorHAnsi"/>
          <w:color w:val="000000" w:themeColor="text1"/>
          <w:sz w:val="22"/>
          <w:szCs w:val="22"/>
        </w:rPr>
        <w:t xml:space="preserve"> </w:t>
      </w:r>
      <w:r w:rsidR="00506950" w:rsidRPr="000A0A4A">
        <w:rPr>
          <w:rFonts w:ascii="Aptos" w:hAnsi="Aptos" w:cstheme="minorHAnsi"/>
          <w:color w:val="000000" w:themeColor="text1"/>
          <w:sz w:val="22"/>
          <w:szCs w:val="22"/>
        </w:rPr>
        <w:t>no</w:t>
      </w:r>
      <w:r w:rsidR="00506950" w:rsidRPr="000A0A4A">
        <w:rPr>
          <w:rFonts w:ascii="Aptos" w:eastAsia="Myriad Pro" w:hAnsi="Aptos" w:cstheme="minorHAnsi"/>
          <w:color w:val="000000" w:themeColor="text1"/>
          <w:sz w:val="22"/>
          <w:szCs w:val="22"/>
        </w:rPr>
        <w:t xml:space="preserve"> </w:t>
      </w:r>
      <w:r w:rsidR="00506950" w:rsidRPr="000A0A4A">
        <w:rPr>
          <w:rFonts w:ascii="Aptos" w:hAnsi="Aptos" w:cstheme="minorHAnsi"/>
          <w:color w:val="000000" w:themeColor="text1"/>
          <w:sz w:val="22"/>
          <w:szCs w:val="22"/>
        </w:rPr>
        <w:t>edital</w:t>
      </w:r>
      <w:r w:rsidR="00506950" w:rsidRPr="000A0A4A">
        <w:rPr>
          <w:rFonts w:ascii="Aptos" w:eastAsia="Myriad Pro" w:hAnsi="Aptos" w:cstheme="minorHAnsi"/>
          <w:color w:val="000000" w:themeColor="text1"/>
          <w:sz w:val="22"/>
          <w:szCs w:val="22"/>
        </w:rPr>
        <w:t xml:space="preserve"> </w:t>
      </w:r>
      <w:r w:rsidR="00506950" w:rsidRPr="000A0A4A">
        <w:rPr>
          <w:rFonts w:ascii="Aptos" w:hAnsi="Aptos" w:cstheme="minorHAnsi"/>
          <w:color w:val="000000" w:themeColor="text1"/>
          <w:sz w:val="22"/>
          <w:szCs w:val="22"/>
        </w:rPr>
        <w:t>e</w:t>
      </w:r>
      <w:r w:rsidR="00506950" w:rsidRPr="000A0A4A">
        <w:rPr>
          <w:rFonts w:ascii="Aptos" w:eastAsia="Myriad Pro" w:hAnsi="Aptos" w:cstheme="minorHAnsi"/>
          <w:color w:val="000000" w:themeColor="text1"/>
          <w:sz w:val="22"/>
          <w:szCs w:val="22"/>
        </w:rPr>
        <w:t xml:space="preserve"> na </w:t>
      </w:r>
      <w:r w:rsidR="00506950" w:rsidRPr="000A0A4A">
        <w:rPr>
          <w:rFonts w:ascii="Aptos" w:hAnsi="Aptos" w:cstheme="minorHAnsi"/>
          <w:color w:val="000000" w:themeColor="text1"/>
          <w:sz w:val="22"/>
          <w:szCs w:val="22"/>
        </w:rPr>
        <w:t>legislação</w:t>
      </w:r>
      <w:r w:rsidR="00506950" w:rsidRPr="000A0A4A">
        <w:rPr>
          <w:rFonts w:ascii="Aptos" w:eastAsia="Myriad Pro" w:hAnsi="Aptos" w:cstheme="minorHAnsi"/>
          <w:color w:val="000000" w:themeColor="text1"/>
          <w:sz w:val="22"/>
          <w:szCs w:val="22"/>
        </w:rPr>
        <w:t xml:space="preserve"> </w:t>
      </w:r>
      <w:r w:rsidR="00506950" w:rsidRPr="000A0A4A">
        <w:rPr>
          <w:rFonts w:ascii="Aptos" w:hAnsi="Aptos" w:cstheme="minorHAnsi"/>
          <w:color w:val="000000" w:themeColor="text1"/>
          <w:sz w:val="22"/>
          <w:szCs w:val="22"/>
        </w:rPr>
        <w:t>aplicável.</w:t>
      </w:r>
    </w:p>
    <w:p w14:paraId="54079A0D" w14:textId="7D013FFF" w:rsidR="00FD5853" w:rsidRPr="000A0A4A" w:rsidRDefault="00453815" w:rsidP="000A0A4A">
      <w:pPr>
        <w:pStyle w:val="Standard"/>
        <w:tabs>
          <w:tab w:val="left" w:pos="567"/>
          <w:tab w:val="left" w:pos="4395"/>
        </w:tabs>
        <w:spacing w:before="120" w:after="120"/>
        <w:jc w:val="both"/>
        <w:rPr>
          <w:rFonts w:ascii="Aptos" w:hAnsi="Aptos" w:cstheme="minorHAnsi"/>
          <w:color w:val="000000" w:themeColor="text1"/>
          <w:sz w:val="22"/>
          <w:szCs w:val="22"/>
        </w:rPr>
      </w:pPr>
      <w:r w:rsidRPr="000A0A4A">
        <w:rPr>
          <w:rFonts w:ascii="Aptos" w:eastAsia="Arial" w:hAnsi="Aptos" w:cstheme="minorHAnsi"/>
          <w:b/>
          <w:bCs/>
          <w:color w:val="000000" w:themeColor="text1"/>
          <w:sz w:val="22"/>
          <w:szCs w:val="22"/>
        </w:rPr>
        <w:t>8.2.5</w:t>
      </w:r>
      <w:r w:rsidR="00AC6F66" w:rsidRPr="000A0A4A">
        <w:rPr>
          <w:rFonts w:ascii="Aptos" w:eastAsia="Arial" w:hAnsi="Aptos" w:cstheme="minorHAnsi"/>
          <w:b/>
          <w:bCs/>
          <w:color w:val="000000" w:themeColor="text1"/>
          <w:sz w:val="22"/>
          <w:szCs w:val="22"/>
        </w:rPr>
        <w:t>.</w:t>
      </w:r>
      <w:r w:rsidR="00506950" w:rsidRPr="000A0A4A">
        <w:rPr>
          <w:rFonts w:ascii="Aptos" w:eastAsia="Arial" w:hAnsi="Aptos" w:cstheme="minorHAnsi"/>
          <w:b/>
          <w:bCs/>
          <w:color w:val="000000" w:themeColor="text1"/>
          <w:sz w:val="22"/>
          <w:szCs w:val="22"/>
        </w:rPr>
        <w:t xml:space="preserve"> </w:t>
      </w:r>
      <w:r w:rsidR="00506950" w:rsidRPr="000A0A4A">
        <w:rPr>
          <w:rFonts w:ascii="Aptos" w:hAnsi="Aptos" w:cstheme="minorHAnsi"/>
          <w:color w:val="000000" w:themeColor="text1"/>
          <w:sz w:val="22"/>
          <w:szCs w:val="22"/>
        </w:rPr>
        <w:t xml:space="preserve">Além destas condições </w:t>
      </w:r>
      <w:r w:rsidR="008C66E7" w:rsidRPr="000A0A4A">
        <w:rPr>
          <w:rFonts w:ascii="Aptos" w:hAnsi="Aptos" w:cstheme="minorHAnsi"/>
          <w:color w:val="000000" w:themeColor="text1"/>
          <w:sz w:val="22"/>
          <w:szCs w:val="22"/>
        </w:rPr>
        <w:t>gerais, deverão ser obedecidas eventuai</w:t>
      </w:r>
      <w:r w:rsidR="00506950" w:rsidRPr="000A0A4A">
        <w:rPr>
          <w:rFonts w:ascii="Aptos" w:hAnsi="Aptos" w:cstheme="minorHAnsi"/>
          <w:color w:val="000000" w:themeColor="text1"/>
          <w:sz w:val="22"/>
          <w:szCs w:val="22"/>
        </w:rPr>
        <w:t>s exigências específicas de participação fixadas no edital.</w:t>
      </w:r>
    </w:p>
    <w:p w14:paraId="42ADD497" w14:textId="340109E1" w:rsidR="00FD5853" w:rsidRPr="000A0A4A" w:rsidRDefault="00453815" w:rsidP="000A0A4A">
      <w:pPr>
        <w:pStyle w:val="Standard"/>
        <w:tabs>
          <w:tab w:val="left" w:pos="567"/>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8.2.6</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O(a) pregoeiro(a) verificará o eventual descumprimento das condições de participação</w:t>
      </w:r>
      <w:r w:rsidR="0089024E" w:rsidRPr="000A0A4A">
        <w:rPr>
          <w:rFonts w:ascii="Aptos" w:hAnsi="Aptos" w:cstheme="minorHAnsi"/>
          <w:color w:val="000000" w:themeColor="text1"/>
          <w:sz w:val="22"/>
          <w:szCs w:val="22"/>
        </w:rPr>
        <w:t xml:space="preserve"> pelas licitantes</w:t>
      </w:r>
      <w:r w:rsidR="00506950" w:rsidRPr="000A0A4A">
        <w:rPr>
          <w:rFonts w:ascii="Aptos" w:hAnsi="Aptos" w:cstheme="minorHAnsi"/>
          <w:color w:val="000000" w:themeColor="text1"/>
          <w:sz w:val="22"/>
          <w:szCs w:val="22"/>
        </w:rPr>
        <w:t>, especialmente quanto à existência de sanção que impeça a participação no certame ou a futura contratação.</w:t>
      </w:r>
    </w:p>
    <w:p w14:paraId="03840328" w14:textId="77777777" w:rsidR="00CE03E9" w:rsidRPr="000A0A4A" w:rsidRDefault="00974D37" w:rsidP="000A0A4A">
      <w:pPr>
        <w:pStyle w:val="Standard"/>
        <w:tabs>
          <w:tab w:val="left" w:pos="4395"/>
        </w:tabs>
        <w:spacing w:before="120" w:after="120"/>
        <w:jc w:val="both"/>
        <w:rPr>
          <w:rFonts w:ascii="Aptos" w:eastAsia="MS Mincho" w:hAnsi="Aptos" w:cstheme="minorHAnsi"/>
          <w:b/>
          <w:bCs/>
          <w:color w:val="000000" w:themeColor="text1"/>
          <w:sz w:val="22"/>
          <w:szCs w:val="22"/>
          <w:shd w:val="clear" w:color="auto" w:fill="FFFFFF"/>
        </w:rPr>
      </w:pPr>
      <w:r w:rsidRPr="000A0A4A">
        <w:rPr>
          <w:rFonts w:ascii="Aptos" w:eastAsia="Arial" w:hAnsi="Aptos" w:cstheme="minorHAnsi"/>
          <w:b/>
          <w:bCs/>
          <w:color w:val="000000" w:themeColor="text1"/>
          <w:sz w:val="22"/>
          <w:szCs w:val="22"/>
          <w:shd w:val="clear" w:color="auto" w:fill="FFFFFF"/>
        </w:rPr>
        <w:t>8.</w:t>
      </w:r>
      <w:r w:rsidR="00506950" w:rsidRPr="000A0A4A">
        <w:rPr>
          <w:rFonts w:ascii="Aptos" w:eastAsia="Arial" w:hAnsi="Aptos" w:cstheme="minorHAnsi"/>
          <w:b/>
          <w:bCs/>
          <w:color w:val="000000" w:themeColor="text1"/>
          <w:sz w:val="22"/>
          <w:szCs w:val="22"/>
          <w:shd w:val="clear" w:color="auto" w:fill="FFFFFF"/>
        </w:rPr>
        <w:t>3</w:t>
      </w:r>
      <w:r w:rsidR="00D6637A" w:rsidRPr="000A0A4A">
        <w:rPr>
          <w:rFonts w:ascii="Aptos" w:eastAsia="Arial" w:hAnsi="Aptos" w:cstheme="minorHAnsi"/>
          <w:b/>
          <w:bCs/>
          <w:color w:val="000000" w:themeColor="text1"/>
          <w:sz w:val="22"/>
          <w:szCs w:val="22"/>
          <w:shd w:val="clear" w:color="auto" w:fill="FFFFFF"/>
        </w:rPr>
        <w:t>.</w:t>
      </w:r>
      <w:r w:rsidR="00506950" w:rsidRPr="000A0A4A">
        <w:rPr>
          <w:rFonts w:ascii="Aptos" w:eastAsia="Arial" w:hAnsi="Aptos" w:cstheme="minorHAnsi"/>
          <w:b/>
          <w:bCs/>
          <w:color w:val="000000" w:themeColor="text1"/>
          <w:sz w:val="22"/>
          <w:szCs w:val="22"/>
          <w:shd w:val="clear" w:color="auto" w:fill="FFFFFF"/>
        </w:rPr>
        <w:t xml:space="preserve"> </w:t>
      </w:r>
      <w:r w:rsidR="00506950" w:rsidRPr="000A0A4A">
        <w:rPr>
          <w:rFonts w:ascii="Aptos" w:eastAsia="MS Mincho" w:hAnsi="Aptos" w:cstheme="minorHAnsi"/>
          <w:b/>
          <w:bCs/>
          <w:color w:val="000000" w:themeColor="text1"/>
          <w:sz w:val="22"/>
          <w:szCs w:val="22"/>
          <w:shd w:val="clear" w:color="auto" w:fill="FFFFFF"/>
        </w:rPr>
        <w:t>PROPOSTA INICIAL</w:t>
      </w:r>
    </w:p>
    <w:p w14:paraId="7AC69006" w14:textId="26E4DA7A" w:rsidR="00FD5853" w:rsidRPr="000A0A4A" w:rsidRDefault="00453815" w:rsidP="000A0A4A">
      <w:pPr>
        <w:pStyle w:val="Standard"/>
        <w:tabs>
          <w:tab w:val="left" w:pos="4395"/>
        </w:tabs>
        <w:spacing w:before="120" w:after="120"/>
        <w:jc w:val="both"/>
        <w:rPr>
          <w:rFonts w:ascii="Aptos" w:eastAsia="MS Mincho" w:hAnsi="Aptos" w:cstheme="minorHAnsi"/>
          <w:color w:val="000000" w:themeColor="text1"/>
          <w:sz w:val="22"/>
          <w:szCs w:val="22"/>
        </w:rPr>
      </w:pPr>
      <w:r w:rsidRPr="000A0A4A">
        <w:rPr>
          <w:rFonts w:ascii="Aptos" w:eastAsia="Arial" w:hAnsi="Aptos" w:cstheme="minorHAnsi"/>
          <w:b/>
          <w:bCs/>
          <w:color w:val="000000" w:themeColor="text1"/>
          <w:sz w:val="22"/>
          <w:szCs w:val="22"/>
          <w:shd w:val="clear" w:color="auto" w:fill="FFFFFF"/>
        </w:rPr>
        <w:t>8.3.1</w:t>
      </w:r>
      <w:r w:rsidR="00AC6F66" w:rsidRPr="000A0A4A">
        <w:rPr>
          <w:rFonts w:ascii="Aptos" w:eastAsia="Arial" w:hAnsi="Aptos" w:cstheme="minorHAnsi"/>
          <w:b/>
          <w:bCs/>
          <w:color w:val="000000" w:themeColor="text1"/>
          <w:sz w:val="22"/>
          <w:szCs w:val="22"/>
          <w:shd w:val="clear" w:color="auto" w:fill="FFFFFF"/>
        </w:rPr>
        <w:t>.</w:t>
      </w:r>
      <w:r w:rsidR="00506950" w:rsidRPr="000A0A4A">
        <w:rPr>
          <w:rFonts w:ascii="Aptos" w:eastAsia="Arial" w:hAnsi="Aptos" w:cstheme="minorHAnsi"/>
          <w:color w:val="000000" w:themeColor="text1"/>
          <w:sz w:val="22"/>
          <w:szCs w:val="22"/>
          <w:shd w:val="clear" w:color="auto" w:fill="FFFFFF"/>
        </w:rPr>
        <w:t xml:space="preserve"> </w:t>
      </w:r>
      <w:r w:rsidR="00506950" w:rsidRPr="000A0A4A">
        <w:rPr>
          <w:rFonts w:ascii="Aptos" w:eastAsia="MS Mincho" w:hAnsi="Aptos" w:cstheme="minorHAnsi"/>
          <w:color w:val="000000" w:themeColor="text1"/>
          <w:sz w:val="22"/>
          <w:szCs w:val="22"/>
          <w:shd w:val="clear" w:color="auto" w:fill="FFFFFF"/>
        </w:rPr>
        <w:t xml:space="preserve">Antes de postar a </w:t>
      </w:r>
      <w:r w:rsidR="00D6637A" w:rsidRPr="000A0A4A">
        <w:rPr>
          <w:rFonts w:ascii="Aptos" w:eastAsia="MS Mincho" w:hAnsi="Aptos" w:cstheme="minorHAnsi"/>
          <w:color w:val="000000" w:themeColor="text1"/>
          <w:sz w:val="22"/>
          <w:szCs w:val="22"/>
          <w:shd w:val="clear" w:color="auto" w:fill="FFFFFF"/>
        </w:rPr>
        <w:t xml:space="preserve">sua </w:t>
      </w:r>
      <w:r w:rsidR="00506950" w:rsidRPr="000A0A4A">
        <w:rPr>
          <w:rFonts w:ascii="Aptos" w:eastAsia="MS Mincho" w:hAnsi="Aptos" w:cstheme="minorHAnsi"/>
          <w:color w:val="000000" w:themeColor="text1"/>
          <w:sz w:val="22"/>
          <w:szCs w:val="22"/>
          <w:shd w:val="clear" w:color="auto" w:fill="FFFFFF"/>
        </w:rPr>
        <w:t>proposta comercial em formulário eletrônico, o licitante deverá manifestar, em campo próprio d</w:t>
      </w:r>
      <w:r w:rsidR="00506950" w:rsidRPr="000A0A4A">
        <w:rPr>
          <w:rFonts w:ascii="Aptos" w:eastAsia="MS Mincho" w:hAnsi="Aptos" w:cstheme="minorHAnsi"/>
          <w:color w:val="000000" w:themeColor="text1"/>
          <w:sz w:val="22"/>
          <w:szCs w:val="22"/>
        </w:rPr>
        <w:t>o si</w:t>
      </w:r>
      <w:r w:rsidR="00D6637A" w:rsidRPr="000A0A4A">
        <w:rPr>
          <w:rFonts w:ascii="Aptos" w:eastAsia="MS Mincho" w:hAnsi="Aptos" w:cstheme="minorHAnsi"/>
          <w:color w:val="000000" w:themeColor="text1"/>
          <w:sz w:val="22"/>
          <w:szCs w:val="22"/>
        </w:rPr>
        <w:t>stema de compras eletrônicas utilizado:</w:t>
      </w:r>
    </w:p>
    <w:p w14:paraId="16DF2D34" w14:textId="32FFAF47" w:rsidR="00172726" w:rsidRPr="000A0A4A" w:rsidRDefault="003E6221" w:rsidP="000A0A4A">
      <w:pPr>
        <w:pStyle w:val="Nivel3"/>
        <w:numPr>
          <w:ilvl w:val="0"/>
          <w:numId w:val="30"/>
        </w:numPr>
        <w:tabs>
          <w:tab w:val="left" w:pos="4395"/>
        </w:tabs>
        <w:spacing w:line="240" w:lineRule="auto"/>
        <w:ind w:left="0" w:firstLine="0"/>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 </w:t>
      </w:r>
      <w:r w:rsidR="00172726" w:rsidRPr="000A0A4A">
        <w:rPr>
          <w:rFonts w:ascii="Aptos" w:hAnsi="Aptos" w:cstheme="minorHAnsi"/>
          <w:color w:val="000000" w:themeColor="text1"/>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0A0A4A" w:rsidRDefault="003E6221" w:rsidP="000A0A4A">
      <w:pPr>
        <w:pStyle w:val="Nivel3"/>
        <w:numPr>
          <w:ilvl w:val="0"/>
          <w:numId w:val="30"/>
        </w:numPr>
        <w:tabs>
          <w:tab w:val="left" w:pos="4395"/>
        </w:tabs>
        <w:spacing w:line="240" w:lineRule="auto"/>
        <w:ind w:left="0" w:firstLine="0"/>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 </w:t>
      </w:r>
      <w:r w:rsidR="00172726" w:rsidRPr="000A0A4A">
        <w:rPr>
          <w:rFonts w:ascii="Aptos" w:hAnsi="Aptos" w:cstheme="minorHAnsi"/>
          <w:color w:val="000000" w:themeColor="text1"/>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0A0A4A">
          <w:rPr>
            <w:rStyle w:val="Hyperlink"/>
            <w:rFonts w:ascii="Aptos" w:hAnsi="Aptos" w:cstheme="minorHAnsi"/>
            <w:color w:val="000000" w:themeColor="text1"/>
            <w:sz w:val="22"/>
            <w:szCs w:val="22"/>
            <w:u w:val="none"/>
          </w:rPr>
          <w:t>artigo 7°, XXXIII, da Constituição</w:t>
        </w:r>
      </w:hyperlink>
      <w:r w:rsidR="00172726" w:rsidRPr="000A0A4A">
        <w:rPr>
          <w:rFonts w:ascii="Aptos" w:hAnsi="Aptos" w:cstheme="minorHAnsi"/>
          <w:color w:val="000000" w:themeColor="text1"/>
          <w:sz w:val="22"/>
          <w:szCs w:val="22"/>
        </w:rPr>
        <w:t>;</w:t>
      </w:r>
    </w:p>
    <w:p w14:paraId="4A2C91E1" w14:textId="4BE4AE6A" w:rsidR="00172726" w:rsidRPr="000A0A4A" w:rsidRDefault="003E6221" w:rsidP="000A0A4A">
      <w:pPr>
        <w:pStyle w:val="Nivel3"/>
        <w:numPr>
          <w:ilvl w:val="0"/>
          <w:numId w:val="30"/>
        </w:numPr>
        <w:tabs>
          <w:tab w:val="left" w:pos="4395"/>
        </w:tabs>
        <w:spacing w:line="240" w:lineRule="auto"/>
        <w:ind w:left="0" w:firstLine="0"/>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 </w:t>
      </w:r>
      <w:r w:rsidR="00172726" w:rsidRPr="000A0A4A">
        <w:rPr>
          <w:rFonts w:ascii="Aptos" w:hAnsi="Aptos" w:cstheme="minorHAnsi"/>
          <w:color w:val="000000" w:themeColor="text1"/>
          <w:sz w:val="22"/>
          <w:szCs w:val="22"/>
        </w:rPr>
        <w:t xml:space="preserve">não possui empregados executando trabalho degradante ou forçado, observando o disposto nos </w:t>
      </w:r>
      <w:hyperlink r:id="rId20" w:history="1">
        <w:r w:rsidR="00172726" w:rsidRPr="000A0A4A">
          <w:rPr>
            <w:rStyle w:val="Hyperlink"/>
            <w:rFonts w:ascii="Aptos" w:hAnsi="Aptos" w:cstheme="minorHAnsi"/>
            <w:color w:val="000000" w:themeColor="text1"/>
            <w:sz w:val="22"/>
            <w:szCs w:val="22"/>
            <w:u w:val="none"/>
          </w:rPr>
          <w:t>incisos III e IV do art. 1º e no inciso III do art. 5º da Constituição Federal</w:t>
        </w:r>
      </w:hyperlink>
      <w:r w:rsidR="00172726" w:rsidRPr="000A0A4A">
        <w:rPr>
          <w:rFonts w:ascii="Aptos" w:hAnsi="Aptos" w:cstheme="minorHAnsi"/>
          <w:color w:val="000000" w:themeColor="text1"/>
          <w:sz w:val="22"/>
          <w:szCs w:val="22"/>
        </w:rPr>
        <w:t>;</w:t>
      </w:r>
    </w:p>
    <w:p w14:paraId="2AE53B5B" w14:textId="1F04041B" w:rsidR="00172726" w:rsidRPr="000A0A4A" w:rsidRDefault="003E6221" w:rsidP="000A0A4A">
      <w:pPr>
        <w:pStyle w:val="Nivel3"/>
        <w:numPr>
          <w:ilvl w:val="0"/>
          <w:numId w:val="30"/>
        </w:numPr>
        <w:tabs>
          <w:tab w:val="left" w:pos="4395"/>
        </w:tabs>
        <w:spacing w:line="240" w:lineRule="auto"/>
        <w:ind w:left="0" w:firstLine="0"/>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 </w:t>
      </w:r>
      <w:r w:rsidR="00172726" w:rsidRPr="000A0A4A">
        <w:rPr>
          <w:rFonts w:ascii="Aptos" w:hAnsi="Aptos" w:cstheme="minorHAnsi"/>
          <w:color w:val="000000" w:themeColor="text1"/>
          <w:sz w:val="22"/>
          <w:szCs w:val="22"/>
        </w:rPr>
        <w:t>cumpre as exigências de reserva de cargos para pessoa com deficiência e para reabilitado da Previdência Social, previstas em lei e em outras normas específicas.</w:t>
      </w:r>
    </w:p>
    <w:p w14:paraId="3722EB00" w14:textId="7B9C1A8C" w:rsidR="00172726" w:rsidRPr="000A0A4A" w:rsidRDefault="003E6221" w:rsidP="000A0A4A">
      <w:pPr>
        <w:pStyle w:val="Nivel2"/>
        <w:numPr>
          <w:ilvl w:val="1"/>
          <w:numId w:val="0"/>
        </w:numPr>
        <w:tabs>
          <w:tab w:val="left" w:pos="4395"/>
        </w:tabs>
        <w:spacing w:line="240" w:lineRule="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8.3.2.</w:t>
      </w:r>
      <w:r w:rsidRPr="000A0A4A">
        <w:rPr>
          <w:rFonts w:ascii="Aptos" w:hAnsi="Aptos" w:cstheme="minorHAnsi"/>
          <w:color w:val="000000" w:themeColor="text1"/>
          <w:sz w:val="22"/>
          <w:szCs w:val="22"/>
        </w:rPr>
        <w:t xml:space="preserve"> </w:t>
      </w:r>
      <w:r w:rsidR="00172726" w:rsidRPr="000A0A4A">
        <w:rPr>
          <w:rFonts w:ascii="Aptos" w:hAnsi="Aptos" w:cstheme="minorHAnsi"/>
          <w:color w:val="000000" w:themeColor="text1"/>
          <w:sz w:val="22"/>
          <w:szCs w:val="22"/>
        </w:rPr>
        <w:t>O licitante organizado em cooperativa deverá declarar, ainda, em campo próprio do sistema e</w:t>
      </w:r>
      <w:r w:rsidRPr="000A0A4A">
        <w:rPr>
          <w:rFonts w:ascii="Aptos" w:hAnsi="Aptos" w:cstheme="minorHAnsi"/>
          <w:color w:val="000000" w:themeColor="text1"/>
          <w:sz w:val="22"/>
          <w:szCs w:val="22"/>
        </w:rPr>
        <w:t>le</w:t>
      </w:r>
      <w:r w:rsidR="00172726" w:rsidRPr="000A0A4A">
        <w:rPr>
          <w:rFonts w:ascii="Aptos" w:hAnsi="Aptos" w:cstheme="minorHAnsi"/>
          <w:color w:val="000000" w:themeColor="text1"/>
          <w:sz w:val="22"/>
          <w:szCs w:val="22"/>
        </w:rPr>
        <w:t xml:space="preserve">trônico, que cumpre os requisitos estabelecidos no </w:t>
      </w:r>
      <w:hyperlink r:id="rId21" w:anchor="art16">
        <w:r w:rsidR="00172726" w:rsidRPr="000A0A4A">
          <w:rPr>
            <w:rStyle w:val="Hyperlink"/>
            <w:rFonts w:ascii="Aptos" w:hAnsi="Aptos" w:cstheme="minorHAnsi"/>
            <w:color w:val="000000" w:themeColor="text1"/>
            <w:sz w:val="22"/>
            <w:szCs w:val="22"/>
            <w:u w:val="none"/>
          </w:rPr>
          <w:t>artigo 16 da Lei nº 14.133, de 2021</w:t>
        </w:r>
      </w:hyperlink>
      <w:r w:rsidR="00172726" w:rsidRPr="000A0A4A">
        <w:rPr>
          <w:rFonts w:ascii="Aptos" w:hAnsi="Aptos" w:cstheme="minorHAnsi"/>
          <w:color w:val="000000" w:themeColor="text1"/>
          <w:sz w:val="22"/>
          <w:szCs w:val="22"/>
        </w:rPr>
        <w:t>.</w:t>
      </w:r>
    </w:p>
    <w:p w14:paraId="519E29C7" w14:textId="07086D7E" w:rsidR="00172726" w:rsidRPr="000A0A4A" w:rsidRDefault="003E6221" w:rsidP="000A0A4A">
      <w:pPr>
        <w:pStyle w:val="Nivel2"/>
        <w:numPr>
          <w:ilvl w:val="1"/>
          <w:numId w:val="0"/>
        </w:numPr>
        <w:tabs>
          <w:tab w:val="left" w:pos="4395"/>
        </w:tabs>
        <w:spacing w:line="240" w:lineRule="auto"/>
        <w:rPr>
          <w:rFonts w:ascii="Aptos" w:hAnsi="Aptos" w:cstheme="minorHAnsi"/>
          <w:color w:val="000000" w:themeColor="text1"/>
          <w:sz w:val="22"/>
          <w:szCs w:val="22"/>
        </w:rPr>
      </w:pPr>
      <w:bookmarkStart w:id="1" w:name="_Ref117000019"/>
      <w:r w:rsidRPr="000A0A4A">
        <w:rPr>
          <w:rFonts w:ascii="Aptos" w:hAnsi="Aptos" w:cstheme="minorHAnsi"/>
          <w:b/>
          <w:bCs/>
          <w:color w:val="000000" w:themeColor="text1"/>
          <w:sz w:val="22"/>
          <w:szCs w:val="22"/>
        </w:rPr>
        <w:t>8.3.3.</w:t>
      </w:r>
      <w:r w:rsidRPr="000A0A4A">
        <w:rPr>
          <w:rFonts w:ascii="Aptos" w:hAnsi="Aptos" w:cstheme="minorHAnsi"/>
          <w:color w:val="000000" w:themeColor="text1"/>
          <w:sz w:val="22"/>
          <w:szCs w:val="22"/>
        </w:rPr>
        <w:t xml:space="preserve"> </w:t>
      </w:r>
      <w:r w:rsidR="00172726" w:rsidRPr="000A0A4A">
        <w:rPr>
          <w:rFonts w:ascii="Aptos" w:hAnsi="Aptos" w:cstheme="minorHAnsi"/>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0A0A4A">
          <w:rPr>
            <w:rStyle w:val="Hyperlink"/>
            <w:rFonts w:ascii="Aptos" w:hAnsi="Aptos" w:cstheme="minorHAnsi"/>
            <w:color w:val="000000" w:themeColor="text1"/>
            <w:sz w:val="22"/>
            <w:szCs w:val="22"/>
            <w:u w:val="none"/>
          </w:rPr>
          <w:t>artigo 3° da Lei Complementar nº 123, de 2006</w:t>
        </w:r>
      </w:hyperlink>
      <w:r w:rsidR="00172726" w:rsidRPr="000A0A4A">
        <w:rPr>
          <w:rFonts w:ascii="Aptos" w:hAnsi="Aptos" w:cstheme="minorHAnsi"/>
          <w:color w:val="000000" w:themeColor="text1"/>
          <w:sz w:val="22"/>
          <w:szCs w:val="22"/>
        </w:rPr>
        <w:t xml:space="preserve">, estando apto a usufruir do tratamento favorecido estabelecido em seus </w:t>
      </w:r>
      <w:bookmarkEnd w:id="1"/>
      <w:r w:rsidR="00172726" w:rsidRPr="000A0A4A">
        <w:fldChar w:fldCharType="begin"/>
      </w:r>
      <w:r w:rsidR="00172726" w:rsidRPr="000A0A4A">
        <w:rPr>
          <w:rFonts w:ascii="Aptos" w:hAnsi="Aptos" w:cstheme="minorHAnsi"/>
          <w:color w:val="000000" w:themeColor="text1"/>
          <w:sz w:val="22"/>
          <w:szCs w:val="22"/>
        </w:rPr>
        <w:instrText>HYPERLINK "https://www.planalto.gov.br/ccivil_03/leis/lcp/lcp123.htm" \l "art42"</w:instrText>
      </w:r>
      <w:r w:rsidR="00172726" w:rsidRPr="000A0A4A">
        <w:fldChar w:fldCharType="separate"/>
      </w:r>
      <w:proofErr w:type="spellStart"/>
      <w:r w:rsidR="00172726" w:rsidRPr="000A0A4A">
        <w:rPr>
          <w:rStyle w:val="Hyperlink"/>
          <w:rFonts w:ascii="Aptos" w:hAnsi="Aptos" w:cstheme="minorHAnsi"/>
          <w:color w:val="000000" w:themeColor="text1"/>
          <w:sz w:val="22"/>
          <w:szCs w:val="22"/>
          <w:u w:val="none"/>
        </w:rPr>
        <w:t>arts</w:t>
      </w:r>
      <w:proofErr w:type="spellEnd"/>
      <w:r w:rsidR="00172726" w:rsidRPr="000A0A4A">
        <w:rPr>
          <w:rStyle w:val="Hyperlink"/>
          <w:rFonts w:ascii="Aptos" w:hAnsi="Aptos" w:cstheme="minorHAnsi"/>
          <w:color w:val="000000" w:themeColor="text1"/>
          <w:sz w:val="22"/>
          <w:szCs w:val="22"/>
          <w:u w:val="none"/>
        </w:rPr>
        <w:t>. 42 a 49</w:t>
      </w:r>
      <w:r w:rsidR="00172726" w:rsidRPr="000A0A4A">
        <w:rPr>
          <w:rStyle w:val="Hyperlink"/>
          <w:rFonts w:ascii="Aptos" w:hAnsi="Aptos" w:cstheme="minorHAnsi"/>
          <w:color w:val="000000" w:themeColor="text1"/>
          <w:sz w:val="22"/>
          <w:szCs w:val="22"/>
          <w:u w:val="none"/>
        </w:rPr>
        <w:fldChar w:fldCharType="end"/>
      </w:r>
      <w:r w:rsidR="00172726" w:rsidRPr="000A0A4A">
        <w:rPr>
          <w:rFonts w:ascii="Aptos" w:hAnsi="Aptos" w:cstheme="minorHAnsi"/>
          <w:color w:val="000000" w:themeColor="text1"/>
          <w:sz w:val="22"/>
          <w:szCs w:val="22"/>
        </w:rPr>
        <w:t xml:space="preserve">, observado o disposto nos </w:t>
      </w:r>
      <w:hyperlink r:id="rId23" w:anchor="art4§1">
        <w:r w:rsidR="00172726" w:rsidRPr="000A0A4A">
          <w:rPr>
            <w:rStyle w:val="Hyperlink"/>
            <w:rFonts w:ascii="Aptos" w:hAnsi="Aptos" w:cstheme="minorHAnsi"/>
            <w:color w:val="000000" w:themeColor="text1"/>
            <w:sz w:val="22"/>
            <w:szCs w:val="22"/>
            <w:u w:val="none"/>
          </w:rPr>
          <w:t>§§ 1º ao 3º do art. 4º, da Lei n.º 14.133, de 2021.</w:t>
        </w:r>
      </w:hyperlink>
    </w:p>
    <w:p w14:paraId="3BB59BC6" w14:textId="1A65B55E" w:rsidR="00172726" w:rsidRPr="000A0A4A" w:rsidRDefault="003E6221" w:rsidP="000A0A4A">
      <w:pPr>
        <w:pStyle w:val="Nivel3"/>
        <w:numPr>
          <w:ilvl w:val="2"/>
          <w:numId w:val="0"/>
        </w:numPr>
        <w:tabs>
          <w:tab w:val="left" w:pos="4395"/>
        </w:tabs>
        <w:spacing w:line="240" w:lineRule="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8.3.3.1.</w:t>
      </w:r>
      <w:r w:rsidR="00484321" w:rsidRPr="000A0A4A">
        <w:rPr>
          <w:rFonts w:ascii="Aptos" w:hAnsi="Aptos" w:cstheme="minorHAnsi"/>
          <w:b/>
          <w:bCs/>
          <w:color w:val="000000" w:themeColor="text1"/>
          <w:sz w:val="22"/>
          <w:szCs w:val="22"/>
        </w:rPr>
        <w:t xml:space="preserve"> </w:t>
      </w:r>
      <w:r w:rsidR="00484321" w:rsidRPr="000A0A4A">
        <w:rPr>
          <w:rFonts w:ascii="Aptos" w:hAnsi="Aptos" w:cstheme="minorHAnsi"/>
          <w:color w:val="000000" w:themeColor="text1"/>
          <w:sz w:val="22"/>
          <w:szCs w:val="22"/>
        </w:rPr>
        <w:t>Em caso de</w:t>
      </w:r>
      <w:r w:rsidR="00172726" w:rsidRPr="000A0A4A">
        <w:rPr>
          <w:rFonts w:ascii="Aptos" w:hAnsi="Aptos" w:cstheme="minorHAnsi"/>
          <w:color w:val="000000" w:themeColor="text1"/>
          <w:sz w:val="22"/>
          <w:szCs w:val="22"/>
        </w:rPr>
        <w:t xml:space="preserve"> ite</w:t>
      </w:r>
      <w:r w:rsidR="00484321" w:rsidRPr="000A0A4A">
        <w:rPr>
          <w:rFonts w:ascii="Aptos" w:hAnsi="Aptos" w:cstheme="minorHAnsi"/>
          <w:color w:val="000000" w:themeColor="text1"/>
          <w:sz w:val="22"/>
          <w:szCs w:val="22"/>
        </w:rPr>
        <w:t>ns</w:t>
      </w:r>
      <w:r w:rsidR="00172726" w:rsidRPr="000A0A4A">
        <w:rPr>
          <w:rFonts w:ascii="Aptos" w:hAnsi="Aptos" w:cstheme="minorHAnsi"/>
          <w:color w:val="000000" w:themeColor="text1"/>
          <w:sz w:val="22"/>
          <w:szCs w:val="22"/>
        </w:rPr>
        <w:t xml:space="preserve"> exclusivo</w:t>
      </w:r>
      <w:r w:rsidR="00484321" w:rsidRPr="000A0A4A">
        <w:rPr>
          <w:rFonts w:ascii="Aptos" w:hAnsi="Aptos" w:cstheme="minorHAnsi"/>
          <w:color w:val="000000" w:themeColor="text1"/>
          <w:sz w:val="22"/>
          <w:szCs w:val="22"/>
        </w:rPr>
        <w:t>s</w:t>
      </w:r>
      <w:r w:rsidR="00172726" w:rsidRPr="000A0A4A">
        <w:rPr>
          <w:rFonts w:ascii="Aptos" w:hAnsi="Aptos" w:cstheme="minorHAnsi"/>
          <w:color w:val="000000" w:themeColor="text1"/>
          <w:sz w:val="22"/>
          <w:szCs w:val="22"/>
        </w:rPr>
        <w:t xml:space="preserve"> para participação de microempresas e empresas de pequeno porte, a assinalação do campo “não” impedirá o prosseguimento no certame, para aquele item;</w:t>
      </w:r>
    </w:p>
    <w:p w14:paraId="4125C4A9" w14:textId="0EBD5BC5" w:rsidR="00172726" w:rsidRPr="000A0A4A" w:rsidRDefault="003E6221" w:rsidP="000A0A4A">
      <w:pPr>
        <w:pStyle w:val="Nivel3"/>
        <w:numPr>
          <w:ilvl w:val="2"/>
          <w:numId w:val="0"/>
        </w:numPr>
        <w:tabs>
          <w:tab w:val="left" w:pos="4395"/>
        </w:tabs>
        <w:spacing w:line="240" w:lineRule="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8.3.3.2.</w:t>
      </w:r>
      <w:r w:rsidRPr="000A0A4A">
        <w:rPr>
          <w:rFonts w:ascii="Aptos" w:hAnsi="Aptos" w:cstheme="minorHAnsi"/>
          <w:color w:val="000000" w:themeColor="text1"/>
          <w:sz w:val="22"/>
          <w:szCs w:val="22"/>
        </w:rPr>
        <w:t xml:space="preserve"> </w:t>
      </w:r>
      <w:r w:rsidR="00484321" w:rsidRPr="000A0A4A">
        <w:rPr>
          <w:rFonts w:ascii="Aptos" w:hAnsi="Aptos" w:cstheme="minorHAnsi"/>
          <w:color w:val="000000" w:themeColor="text1"/>
          <w:sz w:val="22"/>
          <w:szCs w:val="22"/>
        </w:rPr>
        <w:t>N</w:t>
      </w:r>
      <w:r w:rsidR="00172726" w:rsidRPr="000A0A4A">
        <w:rPr>
          <w:rFonts w:ascii="Aptos" w:hAnsi="Aptos" w:cstheme="minorHAnsi"/>
          <w:color w:val="000000" w:themeColor="text1"/>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0A0A4A">
          <w:rPr>
            <w:rStyle w:val="Hyperlink"/>
            <w:rFonts w:ascii="Aptos" w:hAnsi="Aptos" w:cstheme="minorHAnsi"/>
            <w:color w:val="000000" w:themeColor="text1"/>
            <w:sz w:val="22"/>
            <w:szCs w:val="22"/>
            <w:u w:val="none"/>
          </w:rPr>
          <w:t>Lei Complementar nº 123, de 2006</w:t>
        </w:r>
      </w:hyperlink>
      <w:r w:rsidR="00172726" w:rsidRPr="000A0A4A">
        <w:rPr>
          <w:rFonts w:ascii="Aptos" w:hAnsi="Aptos" w:cstheme="minorHAnsi"/>
          <w:color w:val="000000" w:themeColor="text1"/>
          <w:sz w:val="22"/>
          <w:szCs w:val="22"/>
        </w:rPr>
        <w:t>, mesmo que microempresa, empresa de pequeno porte ou sociedade cooperativa.</w:t>
      </w:r>
    </w:p>
    <w:p w14:paraId="60F6570B" w14:textId="18407AAD" w:rsidR="00172726" w:rsidRPr="000A0A4A" w:rsidRDefault="003E6221" w:rsidP="000A0A4A">
      <w:pPr>
        <w:pStyle w:val="Nivel2"/>
        <w:numPr>
          <w:ilvl w:val="1"/>
          <w:numId w:val="0"/>
        </w:numPr>
        <w:tabs>
          <w:tab w:val="left" w:pos="4395"/>
        </w:tabs>
        <w:spacing w:line="240" w:lineRule="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8.3.4.</w:t>
      </w:r>
      <w:r w:rsidRPr="000A0A4A">
        <w:rPr>
          <w:rFonts w:ascii="Aptos" w:hAnsi="Aptos" w:cstheme="minorHAnsi"/>
          <w:color w:val="000000" w:themeColor="text1"/>
          <w:sz w:val="22"/>
          <w:szCs w:val="22"/>
        </w:rPr>
        <w:t xml:space="preserve"> </w:t>
      </w:r>
      <w:r w:rsidR="00172726" w:rsidRPr="000A0A4A">
        <w:rPr>
          <w:rFonts w:ascii="Aptos" w:hAnsi="Aptos" w:cstheme="minorHAnsi"/>
          <w:color w:val="000000" w:themeColor="text1"/>
          <w:sz w:val="22"/>
          <w:szCs w:val="22"/>
        </w:rPr>
        <w:t xml:space="preserve">A falsidade da declaração de que trata os itens </w:t>
      </w:r>
      <w:r w:rsidR="00585AAF" w:rsidRPr="000A0A4A">
        <w:rPr>
          <w:rFonts w:ascii="Aptos" w:hAnsi="Aptos" w:cstheme="minorHAnsi"/>
          <w:color w:val="000000" w:themeColor="text1"/>
          <w:sz w:val="22"/>
          <w:szCs w:val="22"/>
        </w:rPr>
        <w:t>anteriores</w:t>
      </w:r>
      <w:r w:rsidR="00172726" w:rsidRPr="000A0A4A">
        <w:rPr>
          <w:rFonts w:ascii="Aptos" w:hAnsi="Aptos" w:cstheme="minorHAnsi"/>
          <w:color w:val="000000" w:themeColor="text1"/>
          <w:sz w:val="22"/>
          <w:szCs w:val="22"/>
        </w:rPr>
        <w:t xml:space="preserve"> sujeitará o licitante às sanções previstas na </w:t>
      </w:r>
      <w:hyperlink r:id="rId25" w:history="1">
        <w:r w:rsidR="00172726" w:rsidRPr="000A0A4A">
          <w:rPr>
            <w:rStyle w:val="Hyperlink"/>
            <w:rFonts w:ascii="Aptos" w:hAnsi="Aptos" w:cstheme="minorHAnsi"/>
            <w:color w:val="000000" w:themeColor="text1"/>
            <w:sz w:val="22"/>
            <w:szCs w:val="22"/>
            <w:u w:val="none"/>
          </w:rPr>
          <w:t>Lei nº 14.133, de 2021</w:t>
        </w:r>
      </w:hyperlink>
      <w:r w:rsidR="00172726" w:rsidRPr="000A0A4A">
        <w:rPr>
          <w:rFonts w:ascii="Aptos" w:hAnsi="Aptos" w:cstheme="minorHAnsi"/>
          <w:color w:val="000000" w:themeColor="text1"/>
          <w:sz w:val="22"/>
          <w:szCs w:val="22"/>
        </w:rPr>
        <w:t>, e neste Edital.</w:t>
      </w:r>
    </w:p>
    <w:p w14:paraId="74473196" w14:textId="352F47C4" w:rsidR="00FD5853" w:rsidRPr="000A0A4A" w:rsidRDefault="00453815" w:rsidP="000A0A4A">
      <w:pPr>
        <w:pStyle w:val="Standard"/>
        <w:tabs>
          <w:tab w:val="left" w:pos="4395"/>
        </w:tabs>
        <w:spacing w:before="120" w:after="120"/>
        <w:jc w:val="both"/>
        <w:rPr>
          <w:rFonts w:ascii="Aptos" w:eastAsia="MS Mincho" w:hAnsi="Aptos" w:cstheme="minorHAnsi"/>
          <w:color w:val="000000" w:themeColor="text1"/>
          <w:sz w:val="22"/>
          <w:szCs w:val="22"/>
        </w:rPr>
      </w:pPr>
      <w:r w:rsidRPr="000A0A4A">
        <w:rPr>
          <w:rFonts w:ascii="Aptos" w:eastAsia="Arial" w:hAnsi="Aptos" w:cstheme="minorHAnsi"/>
          <w:b/>
          <w:bCs/>
          <w:color w:val="000000" w:themeColor="text1"/>
          <w:sz w:val="22"/>
          <w:szCs w:val="22"/>
        </w:rPr>
        <w:t>8.3.</w:t>
      </w:r>
      <w:r w:rsidR="003E6221" w:rsidRPr="000A0A4A">
        <w:rPr>
          <w:rFonts w:ascii="Aptos" w:eastAsia="Arial" w:hAnsi="Aptos" w:cstheme="minorHAnsi"/>
          <w:b/>
          <w:bCs/>
          <w:color w:val="000000" w:themeColor="text1"/>
          <w:sz w:val="22"/>
          <w:szCs w:val="22"/>
        </w:rPr>
        <w:t>5</w:t>
      </w:r>
      <w:r w:rsidR="00AC6F66" w:rsidRPr="000A0A4A">
        <w:rPr>
          <w:rFonts w:ascii="Aptos" w:eastAsia="Arial" w:hAnsi="Aptos" w:cstheme="minorHAnsi"/>
          <w:b/>
          <w:bCs/>
          <w:color w:val="000000" w:themeColor="text1"/>
          <w:sz w:val="22"/>
          <w:szCs w:val="22"/>
        </w:rPr>
        <w:t>.</w:t>
      </w:r>
      <w:r w:rsidR="00506950" w:rsidRPr="000A0A4A">
        <w:rPr>
          <w:rFonts w:ascii="Aptos" w:eastAsia="Arial" w:hAnsi="Aptos" w:cstheme="minorHAnsi"/>
          <w:color w:val="000000" w:themeColor="text1"/>
          <w:sz w:val="22"/>
          <w:szCs w:val="22"/>
        </w:rPr>
        <w:t xml:space="preserve"> </w:t>
      </w:r>
      <w:r w:rsidR="00506950" w:rsidRPr="000A0A4A">
        <w:rPr>
          <w:rFonts w:ascii="Aptos" w:eastAsia="MS Mincho" w:hAnsi="Aptos" w:cstheme="minorHAnsi"/>
          <w:color w:val="000000" w:themeColor="text1"/>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0A0A4A" w:rsidRDefault="00453815" w:rsidP="000A0A4A">
      <w:pPr>
        <w:pStyle w:val="Standard"/>
        <w:tabs>
          <w:tab w:val="left" w:pos="4395"/>
        </w:tabs>
        <w:spacing w:before="120" w:after="120"/>
        <w:jc w:val="both"/>
        <w:rPr>
          <w:rFonts w:ascii="Aptos" w:eastAsia="MS Mincho" w:hAnsi="Aptos" w:cstheme="minorHAnsi"/>
          <w:color w:val="000000" w:themeColor="text1"/>
          <w:sz w:val="22"/>
          <w:szCs w:val="22"/>
        </w:rPr>
      </w:pPr>
      <w:r w:rsidRPr="000A0A4A">
        <w:rPr>
          <w:rFonts w:ascii="Aptos" w:eastAsia="Arial" w:hAnsi="Aptos" w:cstheme="minorHAnsi"/>
          <w:b/>
          <w:bCs/>
          <w:color w:val="000000" w:themeColor="text1"/>
          <w:sz w:val="22"/>
          <w:szCs w:val="22"/>
        </w:rPr>
        <w:t>8.3.</w:t>
      </w:r>
      <w:r w:rsidR="003E6221" w:rsidRPr="000A0A4A">
        <w:rPr>
          <w:rFonts w:ascii="Aptos" w:eastAsia="Arial" w:hAnsi="Aptos" w:cstheme="minorHAnsi"/>
          <w:b/>
          <w:bCs/>
          <w:color w:val="000000" w:themeColor="text1"/>
          <w:sz w:val="22"/>
          <w:szCs w:val="22"/>
        </w:rPr>
        <w:t>5</w:t>
      </w:r>
      <w:r w:rsidR="00506950" w:rsidRPr="000A0A4A">
        <w:rPr>
          <w:rFonts w:ascii="Aptos" w:eastAsia="Arial" w:hAnsi="Aptos" w:cstheme="minorHAnsi"/>
          <w:b/>
          <w:bCs/>
          <w:color w:val="000000" w:themeColor="text1"/>
          <w:sz w:val="22"/>
          <w:szCs w:val="22"/>
        </w:rPr>
        <w:t>.1</w:t>
      </w:r>
      <w:r w:rsidR="00AC6F66" w:rsidRPr="000A0A4A">
        <w:rPr>
          <w:rFonts w:ascii="Aptos" w:eastAsia="Arial" w:hAnsi="Aptos" w:cstheme="minorHAnsi"/>
          <w:b/>
          <w:bCs/>
          <w:color w:val="000000" w:themeColor="text1"/>
          <w:sz w:val="22"/>
          <w:szCs w:val="22"/>
        </w:rPr>
        <w:t>.</w:t>
      </w:r>
      <w:r w:rsidR="00506950" w:rsidRPr="000A0A4A">
        <w:rPr>
          <w:rFonts w:ascii="Aptos" w:eastAsia="Arial" w:hAnsi="Aptos" w:cstheme="minorHAnsi"/>
          <w:color w:val="000000" w:themeColor="text1"/>
          <w:sz w:val="22"/>
          <w:szCs w:val="22"/>
        </w:rPr>
        <w:t xml:space="preserve"> </w:t>
      </w:r>
      <w:r w:rsidR="00506950" w:rsidRPr="000A0A4A">
        <w:rPr>
          <w:rFonts w:ascii="Aptos" w:eastAsia="MS Mincho" w:hAnsi="Aptos" w:cstheme="minorHAnsi"/>
          <w:color w:val="000000" w:themeColor="text1"/>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0A0A4A" w:rsidRDefault="00453815" w:rsidP="000A0A4A">
      <w:pPr>
        <w:pStyle w:val="Standard"/>
        <w:tabs>
          <w:tab w:val="left" w:pos="567"/>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8.3.</w:t>
      </w:r>
      <w:r w:rsidR="003E6221" w:rsidRPr="000A0A4A">
        <w:rPr>
          <w:rFonts w:ascii="Aptos" w:hAnsi="Aptos" w:cstheme="minorHAnsi"/>
          <w:b/>
          <w:bCs/>
          <w:color w:val="000000" w:themeColor="text1"/>
          <w:sz w:val="22"/>
          <w:szCs w:val="22"/>
        </w:rPr>
        <w:t>6</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w:t>
      </w:r>
      <w:bookmarkStart w:id="2" w:name="470471"/>
      <w:bookmarkEnd w:id="2"/>
      <w:r w:rsidR="00506950" w:rsidRPr="000A0A4A">
        <w:rPr>
          <w:rFonts w:ascii="Aptos" w:hAnsi="Aptos" w:cstheme="minorHAnsi"/>
          <w:color w:val="000000" w:themeColor="text1"/>
          <w:sz w:val="22"/>
          <w:szCs w:val="22"/>
        </w:rPr>
        <w:t>O sistema ordenará, automaticamente, as propostas classificadas pelo(a) pregoeiro(a), sendo que somente estas participarão da fase de lances.</w:t>
      </w:r>
    </w:p>
    <w:p w14:paraId="30C901CC" w14:textId="13DB0ED9" w:rsidR="00FD5853" w:rsidRPr="000A0A4A" w:rsidRDefault="00453815" w:rsidP="000A0A4A">
      <w:pPr>
        <w:pStyle w:val="Standard"/>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8.3.</w:t>
      </w:r>
      <w:r w:rsidR="003E6221" w:rsidRPr="000A0A4A">
        <w:rPr>
          <w:rFonts w:ascii="Aptos" w:hAnsi="Aptos" w:cstheme="minorHAnsi"/>
          <w:b/>
          <w:bCs/>
          <w:color w:val="000000" w:themeColor="text1"/>
          <w:sz w:val="22"/>
          <w:szCs w:val="22"/>
        </w:rPr>
        <w:t>7</w:t>
      </w:r>
      <w:r w:rsidR="00AC6F66" w:rsidRPr="000A0A4A">
        <w:rPr>
          <w:rFonts w:ascii="Aptos" w:hAnsi="Aptos" w:cstheme="minorHAnsi"/>
          <w:b/>
          <w:bCs/>
          <w:color w:val="000000" w:themeColor="text1"/>
          <w:sz w:val="22"/>
          <w:szCs w:val="22"/>
        </w:rPr>
        <w:t>.</w:t>
      </w:r>
      <w:r w:rsidR="009C26C7" w:rsidRPr="000A0A4A">
        <w:rPr>
          <w:rFonts w:ascii="Aptos" w:hAnsi="Aptos" w:cstheme="minorHAnsi"/>
          <w:color w:val="000000" w:themeColor="text1"/>
          <w:sz w:val="22"/>
          <w:szCs w:val="22"/>
        </w:rPr>
        <w:t xml:space="preserve"> O(a) Pregoeiro(a)</w:t>
      </w:r>
      <w:r w:rsidR="00506950" w:rsidRPr="000A0A4A">
        <w:rPr>
          <w:rFonts w:ascii="Aptos" w:hAnsi="Aptos" w:cstheme="minorHAnsi"/>
          <w:color w:val="000000" w:themeColor="text1"/>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0A0A4A" w:rsidRDefault="00974D37" w:rsidP="000A0A4A">
      <w:pPr>
        <w:pStyle w:val="Standard"/>
        <w:tabs>
          <w:tab w:val="left" w:pos="4395"/>
        </w:tabs>
        <w:spacing w:before="120" w:after="120"/>
        <w:jc w:val="both"/>
        <w:textAlignment w:val="auto"/>
        <w:rPr>
          <w:rFonts w:ascii="Aptos" w:eastAsia="Arial" w:hAnsi="Aptos" w:cstheme="minorHAnsi"/>
          <w:b/>
          <w:bCs/>
          <w:color w:val="000000" w:themeColor="text1"/>
          <w:sz w:val="22"/>
          <w:szCs w:val="22"/>
          <w:shd w:val="clear" w:color="auto" w:fill="FFFFFF"/>
        </w:rPr>
      </w:pPr>
      <w:r w:rsidRPr="000A0A4A">
        <w:rPr>
          <w:rFonts w:ascii="Aptos" w:eastAsia="Arial" w:hAnsi="Aptos" w:cstheme="minorHAnsi"/>
          <w:b/>
          <w:bCs/>
          <w:color w:val="000000" w:themeColor="text1"/>
          <w:sz w:val="22"/>
          <w:szCs w:val="22"/>
          <w:shd w:val="clear" w:color="auto" w:fill="FFFFFF"/>
        </w:rPr>
        <w:t>8.</w:t>
      </w:r>
      <w:r w:rsidR="00506950" w:rsidRPr="000A0A4A">
        <w:rPr>
          <w:rFonts w:ascii="Aptos" w:eastAsia="Arial" w:hAnsi="Aptos" w:cstheme="minorHAnsi"/>
          <w:b/>
          <w:bCs/>
          <w:color w:val="000000" w:themeColor="text1"/>
          <w:sz w:val="22"/>
          <w:szCs w:val="22"/>
          <w:shd w:val="clear" w:color="auto" w:fill="FFFFFF"/>
        </w:rPr>
        <w:t>4. DO PREENCHIMENTO DA PROPOSTA</w:t>
      </w:r>
    </w:p>
    <w:p w14:paraId="7207E48B" w14:textId="0E28E329" w:rsidR="00FD5853" w:rsidRPr="000A0A4A" w:rsidRDefault="00453815" w:rsidP="000A0A4A">
      <w:pPr>
        <w:pStyle w:val="Standard"/>
        <w:tabs>
          <w:tab w:val="left" w:pos="4395"/>
        </w:tabs>
        <w:spacing w:before="120" w:after="12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8.4.1</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O licitante deverá enviar sua proposta mediante o</w:t>
      </w:r>
      <w:r w:rsidR="00506950" w:rsidRPr="000A0A4A">
        <w:rPr>
          <w:rFonts w:ascii="Aptos" w:eastAsia="Arial" w:hAnsi="Aptos" w:cstheme="minorHAnsi"/>
          <w:b/>
          <w:bCs/>
          <w:color w:val="000000" w:themeColor="text1"/>
          <w:sz w:val="22"/>
          <w:szCs w:val="22"/>
          <w:shd w:val="clear" w:color="auto" w:fill="FFFFFF"/>
        </w:rPr>
        <w:t xml:space="preserve"> </w:t>
      </w:r>
      <w:r w:rsidR="00506950" w:rsidRPr="000A0A4A">
        <w:rPr>
          <w:rFonts w:ascii="Aptos" w:eastAsia="Arial" w:hAnsi="Aptos" w:cstheme="minorHAnsi"/>
          <w:color w:val="000000" w:themeColor="text1"/>
          <w:sz w:val="22"/>
          <w:szCs w:val="22"/>
          <w:shd w:val="clear" w:color="auto" w:fill="FFFFFF"/>
        </w:rPr>
        <w:t>p</w:t>
      </w:r>
      <w:r w:rsidR="00506950" w:rsidRPr="000A0A4A">
        <w:rPr>
          <w:rFonts w:ascii="Aptos" w:hAnsi="Aptos" w:cstheme="minorHAnsi"/>
          <w:color w:val="000000" w:themeColor="text1"/>
          <w:sz w:val="22"/>
          <w:szCs w:val="22"/>
        </w:rPr>
        <w:t>reenchimento, no sistema eletrônico, dos seguintes campos:</w:t>
      </w:r>
    </w:p>
    <w:p w14:paraId="4904E024" w14:textId="77777777" w:rsidR="00CE03E9" w:rsidRPr="000A0A4A" w:rsidRDefault="00CE03E9" w:rsidP="000A0A4A">
      <w:pPr>
        <w:pStyle w:val="Standard"/>
        <w:tabs>
          <w:tab w:val="left" w:pos="4395"/>
        </w:tabs>
        <w:snapToGrid w:val="0"/>
        <w:spacing w:before="120" w:after="12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 xml:space="preserve">I) </w:t>
      </w:r>
      <w:r w:rsidR="00506950" w:rsidRPr="000A0A4A">
        <w:rPr>
          <w:rFonts w:ascii="Aptos" w:hAnsi="Aptos" w:cstheme="minorHAnsi"/>
          <w:color w:val="000000" w:themeColor="text1"/>
          <w:sz w:val="22"/>
          <w:szCs w:val="22"/>
        </w:rPr>
        <w:t>Valor unitário e total do item</w:t>
      </w:r>
      <w:r w:rsidR="007D28F8" w:rsidRPr="000A0A4A">
        <w:rPr>
          <w:rFonts w:ascii="Aptos" w:hAnsi="Aptos" w:cstheme="minorHAnsi"/>
          <w:color w:val="000000" w:themeColor="text1"/>
          <w:sz w:val="22"/>
          <w:szCs w:val="22"/>
        </w:rPr>
        <w:t>;</w:t>
      </w:r>
    </w:p>
    <w:p w14:paraId="6F173EBF" w14:textId="4E1A01A8" w:rsidR="00FD5853" w:rsidRPr="000A0A4A" w:rsidRDefault="00CE03E9" w:rsidP="000A0A4A">
      <w:pPr>
        <w:pStyle w:val="Standard"/>
        <w:tabs>
          <w:tab w:val="left" w:pos="4395"/>
        </w:tabs>
        <w:snapToGrid w:val="0"/>
        <w:spacing w:before="120" w:after="12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II)</w:t>
      </w:r>
      <w:r w:rsidRPr="000A0A4A">
        <w:rPr>
          <w:rFonts w:ascii="Aptos" w:hAnsi="Aptos" w:cstheme="minorHAnsi"/>
          <w:color w:val="000000" w:themeColor="text1"/>
          <w:sz w:val="22"/>
          <w:szCs w:val="22"/>
        </w:rPr>
        <w:t xml:space="preserve"> </w:t>
      </w:r>
      <w:r w:rsidR="00506950" w:rsidRPr="000A0A4A">
        <w:rPr>
          <w:rFonts w:ascii="Aptos" w:hAnsi="Aptos" w:cstheme="minorHAnsi"/>
          <w:color w:val="000000" w:themeColor="text1"/>
          <w:sz w:val="22"/>
          <w:szCs w:val="22"/>
        </w:rPr>
        <w:t>Marca;</w:t>
      </w:r>
    </w:p>
    <w:p w14:paraId="69CF14BA" w14:textId="360800A5" w:rsidR="00FD5853" w:rsidRPr="000A0A4A" w:rsidRDefault="00506950" w:rsidP="000A0A4A">
      <w:pPr>
        <w:pStyle w:val="Standard"/>
        <w:numPr>
          <w:ilvl w:val="0"/>
          <w:numId w:val="17"/>
        </w:numPr>
        <w:tabs>
          <w:tab w:val="left" w:pos="4395"/>
        </w:tabs>
        <w:snapToGrid w:val="0"/>
        <w:spacing w:before="120" w:after="120"/>
        <w:ind w:left="0"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Fabricante;</w:t>
      </w:r>
    </w:p>
    <w:p w14:paraId="485B20C6" w14:textId="003CAD58" w:rsidR="00FD5853" w:rsidRPr="000A0A4A" w:rsidRDefault="00CE03E9" w:rsidP="000A0A4A">
      <w:pPr>
        <w:pStyle w:val="Standard"/>
        <w:numPr>
          <w:ilvl w:val="0"/>
          <w:numId w:val="17"/>
        </w:numPr>
        <w:tabs>
          <w:tab w:val="left" w:pos="4395"/>
        </w:tabs>
        <w:snapToGrid w:val="0"/>
        <w:spacing w:before="120" w:after="120"/>
        <w:ind w:left="0"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 </w:t>
      </w:r>
      <w:r w:rsidR="00506950" w:rsidRPr="000A0A4A">
        <w:rPr>
          <w:rFonts w:ascii="Aptos" w:hAnsi="Aptos" w:cstheme="minorHAnsi"/>
          <w:color w:val="000000" w:themeColor="text1"/>
          <w:sz w:val="22"/>
          <w:szCs w:val="22"/>
        </w:rPr>
        <w:t>Descrição detalhada do objeto, contendo as informações similares à especificação do Termo de Referência</w:t>
      </w:r>
      <w:r w:rsidR="009C26C7" w:rsidRPr="000A0A4A">
        <w:rPr>
          <w:rFonts w:ascii="Aptos" w:hAnsi="Aptos" w:cstheme="minorHAnsi"/>
          <w:color w:val="000000" w:themeColor="text1"/>
          <w:sz w:val="22"/>
          <w:szCs w:val="22"/>
        </w:rPr>
        <w:t xml:space="preserve"> e</w:t>
      </w:r>
      <w:r w:rsidR="00506950" w:rsidRPr="000A0A4A">
        <w:rPr>
          <w:rFonts w:ascii="Aptos" w:hAnsi="Aptos" w:cstheme="minorHAnsi"/>
          <w:color w:val="000000" w:themeColor="text1"/>
          <w:sz w:val="22"/>
          <w:szCs w:val="22"/>
        </w:rPr>
        <w:t xml:space="preserve"> indicando, no que for aplicável, o modelo, prazo de validade ou de garantia, número do registro ou inscrição do bem no órgão competente, quando for o caso.</w:t>
      </w:r>
    </w:p>
    <w:p w14:paraId="700A8103" w14:textId="519F44BB" w:rsidR="00FD5853" w:rsidRPr="000A0A4A" w:rsidRDefault="00453815"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8.4.2</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Todas as especificações do objeto contidas na proposta vinculam o </w:t>
      </w:r>
      <w:r w:rsidR="00F4257C" w:rsidRPr="000A0A4A">
        <w:rPr>
          <w:rFonts w:ascii="Aptos" w:hAnsi="Aptos" w:cstheme="minorHAnsi"/>
          <w:color w:val="000000" w:themeColor="text1"/>
          <w:sz w:val="22"/>
          <w:szCs w:val="22"/>
        </w:rPr>
        <w:t>Contratado</w:t>
      </w:r>
      <w:r w:rsidR="00506950" w:rsidRPr="000A0A4A">
        <w:rPr>
          <w:rFonts w:ascii="Aptos" w:hAnsi="Aptos" w:cstheme="minorHAnsi"/>
          <w:color w:val="000000" w:themeColor="text1"/>
          <w:sz w:val="22"/>
          <w:szCs w:val="22"/>
        </w:rPr>
        <w:t>.</w:t>
      </w:r>
    </w:p>
    <w:p w14:paraId="5E045131" w14:textId="661C938C" w:rsidR="00FD5853" w:rsidRPr="000A0A4A" w:rsidRDefault="00453815"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8.4.3</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Nos valores propostos</w:t>
      </w:r>
      <w:r w:rsidR="009C26C7" w:rsidRPr="000A0A4A">
        <w:rPr>
          <w:rFonts w:ascii="Aptos" w:hAnsi="Aptos" w:cstheme="minorHAnsi"/>
          <w:color w:val="000000" w:themeColor="text1"/>
          <w:sz w:val="22"/>
          <w:szCs w:val="22"/>
        </w:rPr>
        <w:t xml:space="preserve">, devem estar </w:t>
      </w:r>
      <w:r w:rsidR="00506950" w:rsidRPr="000A0A4A">
        <w:rPr>
          <w:rFonts w:ascii="Aptos" w:hAnsi="Aptos" w:cstheme="minorHAnsi"/>
          <w:color w:val="000000" w:themeColor="text1"/>
          <w:sz w:val="22"/>
          <w:szCs w:val="22"/>
        </w:rPr>
        <w:t>inclusos todos os custos operacionais, encargos trabalhistas, tributários,</w:t>
      </w:r>
      <w:r w:rsidR="009C26C7" w:rsidRPr="000A0A4A">
        <w:rPr>
          <w:rFonts w:ascii="Aptos" w:hAnsi="Aptos" w:cstheme="minorHAnsi"/>
          <w:color w:val="000000" w:themeColor="text1"/>
          <w:sz w:val="22"/>
          <w:szCs w:val="22"/>
        </w:rPr>
        <w:t xml:space="preserve"> previdenciários, </w:t>
      </w:r>
      <w:r w:rsidR="00506950" w:rsidRPr="000A0A4A">
        <w:rPr>
          <w:rFonts w:ascii="Aptos" w:hAnsi="Aptos" w:cstheme="minorHAnsi"/>
          <w:color w:val="000000" w:themeColor="text1"/>
          <w:sz w:val="22"/>
          <w:szCs w:val="22"/>
        </w:rPr>
        <w:t>comerciais e quaisquer outros que incidam direta ou indiretamente no fornecimento dos bens.</w:t>
      </w:r>
    </w:p>
    <w:p w14:paraId="66AB9D70" w14:textId="715544FD" w:rsidR="00FD5853" w:rsidRPr="000A0A4A" w:rsidRDefault="00453815"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8.4.4</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0A0A4A" w:rsidRDefault="00453815"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8.4.5</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O prazo de validade da proposta não será inferior a </w:t>
      </w:r>
      <w:r w:rsidR="007D28F8" w:rsidRPr="000A0A4A">
        <w:rPr>
          <w:rFonts w:ascii="Aptos" w:hAnsi="Aptos" w:cstheme="minorHAnsi"/>
          <w:color w:val="000000" w:themeColor="text1"/>
          <w:sz w:val="22"/>
          <w:szCs w:val="22"/>
        </w:rPr>
        <w:t xml:space="preserve">60 (sessenta) </w:t>
      </w:r>
      <w:r w:rsidR="00506950" w:rsidRPr="000A0A4A">
        <w:rPr>
          <w:rFonts w:ascii="Aptos" w:hAnsi="Aptos" w:cstheme="minorHAnsi"/>
          <w:bCs/>
          <w:color w:val="000000" w:themeColor="text1"/>
          <w:sz w:val="22"/>
          <w:szCs w:val="22"/>
        </w:rPr>
        <w:t>dias</w:t>
      </w:r>
      <w:r w:rsidR="00506950" w:rsidRPr="000A0A4A">
        <w:rPr>
          <w:rFonts w:ascii="Aptos" w:hAnsi="Aptos" w:cstheme="minorHAnsi"/>
          <w:color w:val="000000" w:themeColor="text1"/>
          <w:sz w:val="22"/>
          <w:szCs w:val="22"/>
        </w:rPr>
        <w:t>, a contar da data de sua apresentação.</w:t>
      </w:r>
    </w:p>
    <w:p w14:paraId="486B6326" w14:textId="327BDE03" w:rsidR="00FD5853" w:rsidRPr="000A0A4A" w:rsidRDefault="00453815"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8.4.6</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As ofertas de propostas dos licitantes devem respeitar os preços máximos estabelecidos neste Edital.</w:t>
      </w:r>
    </w:p>
    <w:p w14:paraId="315397FB" w14:textId="4BF20930" w:rsidR="00FD5853" w:rsidRPr="000A0A4A" w:rsidRDefault="00974D37" w:rsidP="000A0A4A">
      <w:pPr>
        <w:pStyle w:val="Nivel01"/>
        <w:tabs>
          <w:tab w:val="left" w:pos="4395"/>
        </w:tabs>
        <w:spacing w:before="120" w:after="120"/>
        <w:outlineLvl w:val="9"/>
        <w:rPr>
          <w:rFonts w:ascii="Aptos" w:hAnsi="Aptos" w:cstheme="minorHAnsi"/>
          <w:color w:val="000000" w:themeColor="text1"/>
          <w:sz w:val="22"/>
          <w:szCs w:val="22"/>
        </w:rPr>
      </w:pPr>
      <w:r w:rsidRPr="000A0A4A">
        <w:rPr>
          <w:rFonts w:ascii="Aptos" w:eastAsia="MS Gothic" w:hAnsi="Aptos" w:cstheme="minorHAnsi"/>
          <w:color w:val="000000" w:themeColor="text1"/>
          <w:sz w:val="22"/>
          <w:szCs w:val="22"/>
        </w:rPr>
        <w:t>8.</w:t>
      </w:r>
      <w:r w:rsidR="00506950" w:rsidRPr="000A0A4A">
        <w:rPr>
          <w:rFonts w:ascii="Aptos" w:eastAsia="MS Gothic" w:hAnsi="Aptos" w:cstheme="minorHAnsi"/>
          <w:color w:val="000000" w:themeColor="text1"/>
          <w:sz w:val="22"/>
          <w:szCs w:val="22"/>
        </w:rPr>
        <w:t>5</w:t>
      </w:r>
      <w:r w:rsidR="00506950" w:rsidRPr="000A0A4A">
        <w:rPr>
          <w:rFonts w:ascii="Aptos" w:hAnsi="Aptos" w:cstheme="minorHAnsi"/>
          <w:color w:val="000000" w:themeColor="text1"/>
          <w:sz w:val="22"/>
          <w:szCs w:val="22"/>
        </w:rPr>
        <w:t>. DA ABERTURA DA SESSÃO, CLASSIFICAÇÃO DAS PROPOSTAS E FORMULAÇÃO DE LANCES</w:t>
      </w:r>
    </w:p>
    <w:p w14:paraId="6EFA34F3" w14:textId="5500D70E" w:rsidR="00FD5853" w:rsidRPr="000A0A4A" w:rsidRDefault="00453815" w:rsidP="000A0A4A">
      <w:pPr>
        <w:pStyle w:val="PargrafodaLista"/>
        <w:tabs>
          <w:tab w:val="left" w:pos="4395"/>
        </w:tabs>
        <w:spacing w:before="120" w:after="120"/>
        <w:ind w:left="0"/>
        <w:jc w:val="both"/>
        <w:textAlignment w:val="auto"/>
        <w:rPr>
          <w:rFonts w:ascii="Aptos" w:hAnsi="Aptos" w:cstheme="minorHAnsi"/>
          <w:color w:val="000000" w:themeColor="text1"/>
          <w:sz w:val="22"/>
          <w:szCs w:val="22"/>
          <w:lang w:eastAsia="en-US"/>
        </w:rPr>
      </w:pPr>
      <w:r w:rsidRPr="000A0A4A">
        <w:rPr>
          <w:rFonts w:ascii="Aptos" w:hAnsi="Aptos" w:cstheme="minorHAnsi"/>
          <w:b/>
          <w:bCs/>
          <w:color w:val="000000" w:themeColor="text1"/>
          <w:sz w:val="22"/>
          <w:szCs w:val="22"/>
          <w:lang w:eastAsia="en-US"/>
        </w:rPr>
        <w:t>8.5.1</w:t>
      </w:r>
      <w:r w:rsidR="00AC6F66" w:rsidRPr="000A0A4A">
        <w:rPr>
          <w:rFonts w:ascii="Aptos" w:hAnsi="Aptos" w:cstheme="minorHAnsi"/>
          <w:b/>
          <w:bCs/>
          <w:color w:val="000000" w:themeColor="text1"/>
          <w:sz w:val="22"/>
          <w:szCs w:val="22"/>
          <w:lang w:eastAsia="en-US"/>
        </w:rPr>
        <w:t>.</w:t>
      </w:r>
      <w:r w:rsidR="00784CC3" w:rsidRPr="000A0A4A">
        <w:rPr>
          <w:rFonts w:ascii="Aptos" w:hAnsi="Aptos" w:cstheme="minorHAnsi"/>
          <w:color w:val="000000" w:themeColor="text1"/>
          <w:sz w:val="22"/>
          <w:szCs w:val="22"/>
          <w:lang w:eastAsia="en-US"/>
        </w:rPr>
        <w:t xml:space="preserve"> </w:t>
      </w:r>
      <w:r w:rsidR="00506950" w:rsidRPr="000A0A4A">
        <w:rPr>
          <w:rFonts w:ascii="Aptos" w:hAnsi="Aptos" w:cstheme="minorHAnsi"/>
          <w:color w:val="000000" w:themeColor="text1"/>
          <w:sz w:val="22"/>
          <w:szCs w:val="22"/>
          <w:lang w:eastAsia="en-US"/>
        </w:rPr>
        <w:t xml:space="preserve">A </w:t>
      </w:r>
      <w:r w:rsidR="00506950" w:rsidRPr="000A0A4A">
        <w:rPr>
          <w:rFonts w:ascii="Aptos" w:hAnsi="Aptos" w:cstheme="minorHAnsi"/>
          <w:color w:val="000000" w:themeColor="text1"/>
          <w:sz w:val="22"/>
          <w:szCs w:val="22"/>
        </w:rPr>
        <w:t>abertura</w:t>
      </w:r>
      <w:r w:rsidR="00506950" w:rsidRPr="000A0A4A">
        <w:rPr>
          <w:rFonts w:ascii="Aptos" w:hAnsi="Aptos" w:cstheme="minorHAnsi"/>
          <w:color w:val="000000" w:themeColor="text1"/>
          <w:sz w:val="22"/>
          <w:szCs w:val="22"/>
          <w:lang w:eastAsia="en-US"/>
        </w:rPr>
        <w:t xml:space="preserve"> da presente licitação dar-se-á em sessão pública, por meio de sistema eletrônico, na data, horário e local indicados neste Edital.</w:t>
      </w:r>
    </w:p>
    <w:p w14:paraId="0FCE3409" w14:textId="75FEDC90" w:rsidR="00FD5853" w:rsidRPr="000A0A4A" w:rsidRDefault="00453815"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lang w:eastAsia="en-US"/>
        </w:rPr>
        <w:t>8.</w:t>
      </w:r>
      <w:r w:rsidR="00743BFB" w:rsidRPr="000A0A4A">
        <w:rPr>
          <w:rFonts w:ascii="Aptos" w:hAnsi="Aptos" w:cstheme="minorHAnsi"/>
          <w:b/>
          <w:bCs/>
          <w:color w:val="000000" w:themeColor="text1"/>
          <w:sz w:val="22"/>
          <w:szCs w:val="22"/>
          <w:lang w:eastAsia="en-US"/>
        </w:rPr>
        <w:t>5</w:t>
      </w:r>
      <w:r w:rsidRPr="000A0A4A">
        <w:rPr>
          <w:rFonts w:ascii="Aptos" w:hAnsi="Aptos" w:cstheme="minorHAnsi"/>
          <w:b/>
          <w:bCs/>
          <w:color w:val="000000" w:themeColor="text1"/>
          <w:sz w:val="22"/>
          <w:szCs w:val="22"/>
          <w:lang w:eastAsia="en-US"/>
        </w:rPr>
        <w:t>.2</w:t>
      </w:r>
      <w:r w:rsidR="00AC6F66" w:rsidRPr="000A0A4A">
        <w:rPr>
          <w:rFonts w:ascii="Aptos" w:hAnsi="Aptos" w:cstheme="minorHAnsi"/>
          <w:b/>
          <w:bCs/>
          <w:color w:val="000000" w:themeColor="text1"/>
          <w:sz w:val="22"/>
          <w:szCs w:val="22"/>
          <w:lang w:eastAsia="en-US"/>
        </w:rPr>
        <w:t>.</w:t>
      </w:r>
      <w:r w:rsidR="00784CC3" w:rsidRPr="000A0A4A">
        <w:rPr>
          <w:rFonts w:ascii="Aptos" w:hAnsi="Aptos" w:cstheme="minorHAnsi"/>
          <w:color w:val="000000" w:themeColor="text1"/>
          <w:sz w:val="22"/>
          <w:szCs w:val="22"/>
          <w:lang w:eastAsia="en-US"/>
        </w:rPr>
        <w:t xml:space="preserve"> </w:t>
      </w:r>
      <w:r w:rsidR="00506950" w:rsidRPr="000A0A4A">
        <w:rPr>
          <w:rFonts w:ascii="Aptos" w:hAnsi="Aptos" w:cstheme="minorHAnsi"/>
          <w:color w:val="000000" w:themeColor="text1"/>
          <w:sz w:val="22"/>
          <w:szCs w:val="22"/>
          <w:lang w:eastAsia="en-US"/>
        </w:rPr>
        <w:t>O(a)</w:t>
      </w:r>
      <w:r w:rsidR="00506950" w:rsidRPr="000A0A4A">
        <w:rPr>
          <w:rFonts w:ascii="Aptos" w:hAnsi="Aptos" w:cstheme="minorHAnsi"/>
          <w:color w:val="000000" w:themeColor="text1"/>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0A0A4A" w:rsidRDefault="00453815" w:rsidP="000A0A4A">
      <w:pPr>
        <w:pStyle w:val="Standard"/>
        <w:tabs>
          <w:tab w:val="left" w:pos="1440"/>
          <w:tab w:val="left" w:pos="4395"/>
        </w:tabs>
        <w:snapToGrid w:val="0"/>
        <w:spacing w:before="120" w:after="120"/>
        <w:jc w:val="both"/>
        <w:textAlignment w:val="auto"/>
        <w:rPr>
          <w:rFonts w:ascii="Aptos" w:hAnsi="Aptos" w:cstheme="minorHAnsi"/>
          <w:color w:val="000000" w:themeColor="text1"/>
          <w:sz w:val="22"/>
          <w:szCs w:val="22"/>
          <w:lang w:eastAsia="en-US"/>
        </w:rPr>
      </w:pPr>
      <w:r w:rsidRPr="000A0A4A">
        <w:rPr>
          <w:rFonts w:ascii="Aptos" w:hAnsi="Aptos" w:cstheme="minorHAnsi"/>
          <w:b/>
          <w:bCs/>
          <w:color w:val="000000" w:themeColor="text1"/>
          <w:sz w:val="22"/>
          <w:szCs w:val="22"/>
          <w:lang w:eastAsia="en-US"/>
        </w:rPr>
        <w:t>8.</w:t>
      </w:r>
      <w:r w:rsidR="00743BFB" w:rsidRPr="000A0A4A">
        <w:rPr>
          <w:rFonts w:ascii="Aptos" w:hAnsi="Aptos" w:cstheme="minorHAnsi"/>
          <w:b/>
          <w:bCs/>
          <w:color w:val="000000" w:themeColor="text1"/>
          <w:sz w:val="22"/>
          <w:szCs w:val="22"/>
          <w:lang w:eastAsia="en-US"/>
        </w:rPr>
        <w:t>5</w:t>
      </w:r>
      <w:r w:rsidRPr="000A0A4A">
        <w:rPr>
          <w:rFonts w:ascii="Aptos" w:hAnsi="Aptos" w:cstheme="minorHAnsi"/>
          <w:b/>
          <w:bCs/>
          <w:color w:val="000000" w:themeColor="text1"/>
          <w:sz w:val="22"/>
          <w:szCs w:val="22"/>
          <w:lang w:eastAsia="en-US"/>
        </w:rPr>
        <w:t>.2</w:t>
      </w:r>
      <w:r w:rsidR="00784CC3" w:rsidRPr="000A0A4A">
        <w:rPr>
          <w:rFonts w:ascii="Aptos" w:hAnsi="Aptos" w:cstheme="minorHAnsi"/>
          <w:b/>
          <w:bCs/>
          <w:color w:val="000000" w:themeColor="text1"/>
          <w:sz w:val="22"/>
          <w:szCs w:val="22"/>
          <w:lang w:eastAsia="en-US"/>
        </w:rPr>
        <w:t>.1</w:t>
      </w:r>
      <w:r w:rsidR="00AC6F66" w:rsidRPr="000A0A4A">
        <w:rPr>
          <w:rFonts w:ascii="Aptos" w:hAnsi="Aptos" w:cstheme="minorHAnsi"/>
          <w:color w:val="000000" w:themeColor="text1"/>
          <w:sz w:val="22"/>
          <w:szCs w:val="22"/>
          <w:lang w:eastAsia="en-US"/>
        </w:rPr>
        <w:t xml:space="preserve">. </w:t>
      </w:r>
      <w:r w:rsidR="00506950" w:rsidRPr="000A0A4A">
        <w:rPr>
          <w:rFonts w:ascii="Aptos" w:hAnsi="Aptos" w:cstheme="minorHAnsi"/>
          <w:color w:val="000000" w:themeColor="text1"/>
          <w:sz w:val="22"/>
          <w:szCs w:val="22"/>
          <w:lang w:eastAsia="en-US"/>
        </w:rPr>
        <w:t>Também ser</w:t>
      </w:r>
      <w:r w:rsidR="00784CC3" w:rsidRPr="000A0A4A">
        <w:rPr>
          <w:rFonts w:ascii="Aptos" w:hAnsi="Aptos" w:cstheme="minorHAnsi"/>
          <w:color w:val="000000" w:themeColor="text1"/>
          <w:sz w:val="22"/>
          <w:szCs w:val="22"/>
          <w:lang w:eastAsia="en-US"/>
        </w:rPr>
        <w:t>ão</w:t>
      </w:r>
      <w:r w:rsidR="00506950" w:rsidRPr="000A0A4A">
        <w:rPr>
          <w:rFonts w:ascii="Aptos" w:hAnsi="Aptos" w:cstheme="minorHAnsi"/>
          <w:color w:val="000000" w:themeColor="text1"/>
          <w:sz w:val="22"/>
          <w:szCs w:val="22"/>
          <w:lang w:eastAsia="en-US"/>
        </w:rPr>
        <w:t xml:space="preserve"> desclassificada</w:t>
      </w:r>
      <w:r w:rsidR="00784CC3" w:rsidRPr="000A0A4A">
        <w:rPr>
          <w:rFonts w:ascii="Aptos" w:hAnsi="Aptos" w:cstheme="minorHAnsi"/>
          <w:color w:val="000000" w:themeColor="text1"/>
          <w:sz w:val="22"/>
          <w:szCs w:val="22"/>
          <w:lang w:eastAsia="en-US"/>
        </w:rPr>
        <w:t>s</w:t>
      </w:r>
      <w:r w:rsidR="00506950" w:rsidRPr="000A0A4A">
        <w:rPr>
          <w:rFonts w:ascii="Aptos" w:hAnsi="Aptos" w:cstheme="minorHAnsi"/>
          <w:color w:val="000000" w:themeColor="text1"/>
          <w:sz w:val="22"/>
          <w:szCs w:val="22"/>
          <w:lang w:eastAsia="en-US"/>
        </w:rPr>
        <w:t xml:space="preserve"> a</w:t>
      </w:r>
      <w:r w:rsidR="00784CC3" w:rsidRPr="000A0A4A">
        <w:rPr>
          <w:rFonts w:ascii="Aptos" w:hAnsi="Aptos" w:cstheme="minorHAnsi"/>
          <w:color w:val="000000" w:themeColor="text1"/>
          <w:sz w:val="22"/>
          <w:szCs w:val="22"/>
          <w:lang w:eastAsia="en-US"/>
        </w:rPr>
        <w:t>s</w:t>
      </w:r>
      <w:r w:rsidR="00506950" w:rsidRPr="000A0A4A">
        <w:rPr>
          <w:rFonts w:ascii="Aptos" w:hAnsi="Aptos" w:cstheme="minorHAnsi"/>
          <w:color w:val="000000" w:themeColor="text1"/>
          <w:sz w:val="22"/>
          <w:szCs w:val="22"/>
          <w:lang w:eastAsia="en-US"/>
        </w:rPr>
        <w:t xml:space="preserve"> proposta</w:t>
      </w:r>
      <w:r w:rsidR="00784CC3" w:rsidRPr="000A0A4A">
        <w:rPr>
          <w:rFonts w:ascii="Aptos" w:hAnsi="Aptos" w:cstheme="minorHAnsi"/>
          <w:color w:val="000000" w:themeColor="text1"/>
          <w:sz w:val="22"/>
          <w:szCs w:val="22"/>
          <w:lang w:eastAsia="en-US"/>
        </w:rPr>
        <w:t>s</w:t>
      </w:r>
      <w:r w:rsidR="00506950" w:rsidRPr="000A0A4A">
        <w:rPr>
          <w:rFonts w:ascii="Aptos" w:hAnsi="Aptos" w:cstheme="minorHAnsi"/>
          <w:color w:val="000000" w:themeColor="text1"/>
          <w:sz w:val="22"/>
          <w:szCs w:val="22"/>
          <w:lang w:eastAsia="en-US"/>
        </w:rPr>
        <w:t xml:space="preserve"> que identifique</w:t>
      </w:r>
      <w:r w:rsidR="00784CC3" w:rsidRPr="000A0A4A">
        <w:rPr>
          <w:rFonts w:ascii="Aptos" w:hAnsi="Aptos" w:cstheme="minorHAnsi"/>
          <w:color w:val="000000" w:themeColor="text1"/>
          <w:sz w:val="22"/>
          <w:szCs w:val="22"/>
          <w:lang w:eastAsia="en-US"/>
        </w:rPr>
        <w:t>m</w:t>
      </w:r>
      <w:r w:rsidR="00506950" w:rsidRPr="000A0A4A">
        <w:rPr>
          <w:rFonts w:ascii="Aptos" w:hAnsi="Aptos" w:cstheme="minorHAnsi"/>
          <w:color w:val="000000" w:themeColor="text1"/>
          <w:sz w:val="22"/>
          <w:szCs w:val="22"/>
          <w:lang w:eastAsia="en-US"/>
        </w:rPr>
        <w:t xml:space="preserve"> o licitante.</w:t>
      </w:r>
    </w:p>
    <w:p w14:paraId="7473B6C8" w14:textId="6EB16205" w:rsidR="00FD5853" w:rsidRPr="000A0A4A" w:rsidRDefault="00453815" w:rsidP="000A0A4A">
      <w:pPr>
        <w:pStyle w:val="Standard"/>
        <w:tabs>
          <w:tab w:val="left" w:pos="1440"/>
          <w:tab w:val="left" w:pos="4395"/>
        </w:tabs>
        <w:snapToGrid w:val="0"/>
        <w:spacing w:before="120" w:after="12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lang w:eastAsia="en-US"/>
        </w:rPr>
        <w:t>8.</w:t>
      </w:r>
      <w:r w:rsidR="00743BFB" w:rsidRPr="000A0A4A">
        <w:rPr>
          <w:rFonts w:ascii="Aptos" w:hAnsi="Aptos" w:cstheme="minorHAnsi"/>
          <w:b/>
          <w:bCs/>
          <w:color w:val="000000" w:themeColor="text1"/>
          <w:sz w:val="22"/>
          <w:szCs w:val="22"/>
          <w:lang w:eastAsia="en-US"/>
        </w:rPr>
        <w:t>5</w:t>
      </w:r>
      <w:r w:rsidRPr="000A0A4A">
        <w:rPr>
          <w:rFonts w:ascii="Aptos" w:hAnsi="Aptos" w:cstheme="minorHAnsi"/>
          <w:b/>
          <w:bCs/>
          <w:color w:val="000000" w:themeColor="text1"/>
          <w:sz w:val="22"/>
          <w:szCs w:val="22"/>
          <w:lang w:eastAsia="en-US"/>
        </w:rPr>
        <w:t>.2</w:t>
      </w:r>
      <w:r w:rsidR="00506950" w:rsidRPr="000A0A4A">
        <w:rPr>
          <w:rFonts w:ascii="Aptos" w:hAnsi="Aptos" w:cstheme="minorHAnsi"/>
          <w:b/>
          <w:bCs/>
          <w:color w:val="000000" w:themeColor="text1"/>
          <w:sz w:val="22"/>
          <w:szCs w:val="22"/>
          <w:lang w:eastAsia="en-US"/>
        </w:rPr>
        <w:t>.2</w:t>
      </w:r>
      <w:r w:rsidR="00AC6F66" w:rsidRPr="000A0A4A">
        <w:rPr>
          <w:rFonts w:ascii="Aptos" w:hAnsi="Aptos" w:cstheme="minorHAnsi"/>
          <w:b/>
          <w:bCs/>
          <w:color w:val="000000" w:themeColor="text1"/>
          <w:sz w:val="22"/>
          <w:szCs w:val="22"/>
          <w:lang w:eastAsia="en-US"/>
        </w:rPr>
        <w:t>.</w:t>
      </w:r>
      <w:r w:rsidR="00506950" w:rsidRPr="000A0A4A">
        <w:rPr>
          <w:rFonts w:ascii="Aptos" w:hAnsi="Aptos" w:cstheme="minorHAnsi"/>
          <w:color w:val="000000" w:themeColor="text1"/>
          <w:sz w:val="22"/>
          <w:szCs w:val="22"/>
          <w:lang w:eastAsia="en-US"/>
        </w:rPr>
        <w:t xml:space="preserve"> </w:t>
      </w:r>
      <w:r w:rsidR="00506950" w:rsidRPr="000A0A4A">
        <w:rPr>
          <w:rFonts w:ascii="Aptos" w:hAnsi="Aptos" w:cstheme="minorHAnsi"/>
          <w:color w:val="000000" w:themeColor="text1"/>
          <w:sz w:val="22"/>
          <w:szCs w:val="22"/>
        </w:rPr>
        <w:t xml:space="preserve">A desclassificação será sempre fundamentada e </w:t>
      </w:r>
      <w:r w:rsidR="00784CC3" w:rsidRPr="000A0A4A">
        <w:rPr>
          <w:rFonts w:ascii="Aptos" w:hAnsi="Aptos" w:cstheme="minorHAnsi"/>
          <w:color w:val="000000" w:themeColor="text1"/>
          <w:sz w:val="22"/>
          <w:szCs w:val="22"/>
        </w:rPr>
        <w:t xml:space="preserve">ficará </w:t>
      </w:r>
      <w:r w:rsidR="00506950" w:rsidRPr="000A0A4A">
        <w:rPr>
          <w:rFonts w:ascii="Aptos" w:hAnsi="Aptos" w:cstheme="minorHAnsi"/>
          <w:color w:val="000000" w:themeColor="text1"/>
          <w:sz w:val="22"/>
          <w:szCs w:val="22"/>
        </w:rPr>
        <w:t>registrada no sistema, com acompanhamento em tempo real por todos os participantes.</w:t>
      </w:r>
    </w:p>
    <w:p w14:paraId="1638185C" w14:textId="75910A8B" w:rsidR="00FD5853" w:rsidRPr="000A0A4A" w:rsidRDefault="00453815" w:rsidP="000A0A4A">
      <w:pPr>
        <w:pStyle w:val="Standard"/>
        <w:tabs>
          <w:tab w:val="left" w:pos="1440"/>
          <w:tab w:val="left" w:pos="4395"/>
        </w:tabs>
        <w:snapToGrid w:val="0"/>
        <w:spacing w:before="120" w:after="12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lang w:eastAsia="en-US"/>
        </w:rPr>
        <w:t>8.</w:t>
      </w:r>
      <w:r w:rsidR="00743BFB" w:rsidRPr="000A0A4A">
        <w:rPr>
          <w:rFonts w:ascii="Aptos" w:hAnsi="Aptos" w:cstheme="minorHAnsi"/>
          <w:b/>
          <w:bCs/>
          <w:color w:val="000000" w:themeColor="text1"/>
          <w:sz w:val="22"/>
          <w:szCs w:val="22"/>
          <w:lang w:eastAsia="en-US"/>
        </w:rPr>
        <w:t>5</w:t>
      </w:r>
      <w:r w:rsidRPr="000A0A4A">
        <w:rPr>
          <w:rFonts w:ascii="Aptos" w:hAnsi="Aptos" w:cstheme="minorHAnsi"/>
          <w:b/>
          <w:bCs/>
          <w:color w:val="000000" w:themeColor="text1"/>
          <w:sz w:val="22"/>
          <w:szCs w:val="22"/>
          <w:lang w:eastAsia="en-US"/>
        </w:rPr>
        <w:t>.2</w:t>
      </w:r>
      <w:r w:rsidR="00506950" w:rsidRPr="000A0A4A">
        <w:rPr>
          <w:rFonts w:ascii="Aptos" w:hAnsi="Aptos" w:cstheme="minorHAnsi"/>
          <w:b/>
          <w:bCs/>
          <w:color w:val="000000" w:themeColor="text1"/>
          <w:sz w:val="22"/>
          <w:szCs w:val="22"/>
        </w:rPr>
        <w:t>.3</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A não desclassificação da proposta não impede o seu julgamento definitivo em sentido contrário, na fase de aceitação.</w:t>
      </w:r>
    </w:p>
    <w:p w14:paraId="010B4516" w14:textId="550164A3" w:rsidR="00FD5853" w:rsidRPr="000A0A4A" w:rsidRDefault="00453815"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743BFB" w:rsidRPr="000A0A4A">
        <w:rPr>
          <w:rFonts w:ascii="Aptos" w:hAnsi="Aptos" w:cstheme="minorHAnsi"/>
          <w:b/>
          <w:bCs/>
          <w:color w:val="000000" w:themeColor="text1"/>
          <w:sz w:val="22"/>
          <w:szCs w:val="22"/>
        </w:rPr>
        <w:t>5</w:t>
      </w:r>
      <w:r w:rsidRPr="000A0A4A">
        <w:rPr>
          <w:rFonts w:ascii="Aptos" w:hAnsi="Aptos" w:cstheme="minorHAnsi"/>
          <w:b/>
          <w:bCs/>
          <w:color w:val="000000" w:themeColor="text1"/>
          <w:sz w:val="22"/>
          <w:szCs w:val="22"/>
        </w:rPr>
        <w:t>.3</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O sistema ordenará automaticamente as propostas classificadas, sendo que somente estas participarão da fase de lances.</w:t>
      </w:r>
    </w:p>
    <w:p w14:paraId="2866114B" w14:textId="6D96053E" w:rsidR="00FD5853" w:rsidRPr="000A0A4A" w:rsidRDefault="00453815"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743BFB" w:rsidRPr="000A0A4A">
        <w:rPr>
          <w:rFonts w:ascii="Aptos" w:hAnsi="Aptos" w:cstheme="minorHAnsi"/>
          <w:b/>
          <w:bCs/>
          <w:color w:val="000000" w:themeColor="text1"/>
          <w:sz w:val="22"/>
          <w:szCs w:val="22"/>
        </w:rPr>
        <w:t>5</w:t>
      </w:r>
      <w:r w:rsidRPr="000A0A4A">
        <w:rPr>
          <w:rFonts w:ascii="Aptos" w:hAnsi="Aptos" w:cstheme="minorHAnsi"/>
          <w:b/>
          <w:bCs/>
          <w:color w:val="000000" w:themeColor="text1"/>
          <w:sz w:val="22"/>
          <w:szCs w:val="22"/>
        </w:rPr>
        <w:t>.4</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O sistema disponibilizará campo próprio para </w:t>
      </w:r>
      <w:r w:rsidR="00784CC3" w:rsidRPr="000A0A4A">
        <w:rPr>
          <w:rFonts w:ascii="Aptos" w:hAnsi="Aptos" w:cstheme="minorHAnsi"/>
          <w:color w:val="000000" w:themeColor="text1"/>
          <w:sz w:val="22"/>
          <w:szCs w:val="22"/>
        </w:rPr>
        <w:t xml:space="preserve">a </w:t>
      </w:r>
      <w:r w:rsidR="00506950" w:rsidRPr="000A0A4A">
        <w:rPr>
          <w:rFonts w:ascii="Aptos" w:hAnsi="Aptos" w:cstheme="minorHAnsi"/>
          <w:color w:val="000000" w:themeColor="text1"/>
          <w:sz w:val="22"/>
          <w:szCs w:val="22"/>
        </w:rPr>
        <w:t>troca de mensagens entre o(a) Pregoeiro(a) e os licitantes.</w:t>
      </w:r>
    </w:p>
    <w:p w14:paraId="6EB23BD7" w14:textId="43F896F2" w:rsidR="00FD5853" w:rsidRPr="000A0A4A" w:rsidRDefault="00453815"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743BFB" w:rsidRPr="000A0A4A">
        <w:rPr>
          <w:rFonts w:ascii="Aptos" w:hAnsi="Aptos" w:cstheme="minorHAnsi"/>
          <w:b/>
          <w:bCs/>
          <w:color w:val="000000" w:themeColor="text1"/>
          <w:sz w:val="22"/>
          <w:szCs w:val="22"/>
        </w:rPr>
        <w:t>5</w:t>
      </w:r>
      <w:r w:rsidRPr="000A0A4A">
        <w:rPr>
          <w:rFonts w:ascii="Aptos" w:hAnsi="Aptos" w:cstheme="minorHAnsi"/>
          <w:b/>
          <w:bCs/>
          <w:color w:val="000000" w:themeColor="text1"/>
          <w:sz w:val="22"/>
          <w:szCs w:val="22"/>
        </w:rPr>
        <w:t>.5</w:t>
      </w:r>
      <w:r w:rsidR="00AC6F66" w:rsidRPr="000A0A4A">
        <w:rPr>
          <w:rFonts w:ascii="Aptos" w:hAnsi="Aptos" w:cstheme="minorHAnsi"/>
          <w:b/>
          <w:bCs/>
          <w:color w:val="000000" w:themeColor="text1"/>
          <w:sz w:val="22"/>
          <w:szCs w:val="22"/>
        </w:rPr>
        <w:t>.</w:t>
      </w:r>
      <w:r w:rsidRPr="000A0A4A">
        <w:rPr>
          <w:rFonts w:ascii="Aptos" w:hAnsi="Aptos" w:cstheme="minorHAnsi"/>
          <w:color w:val="000000" w:themeColor="text1"/>
          <w:sz w:val="22"/>
          <w:szCs w:val="22"/>
        </w:rPr>
        <w:t xml:space="preserve"> </w:t>
      </w:r>
      <w:r w:rsidR="00506950" w:rsidRPr="000A0A4A">
        <w:rPr>
          <w:rFonts w:ascii="Aptos" w:hAnsi="Aptos" w:cstheme="minorHAnsi"/>
          <w:color w:val="000000" w:themeColor="text1"/>
          <w:sz w:val="22"/>
          <w:szCs w:val="22"/>
        </w:rPr>
        <w:t xml:space="preserve">Iniciada a etapa competitiva, os licitantes deverão encaminhar lances </w:t>
      </w:r>
      <w:r w:rsidR="00506950" w:rsidRPr="000A0A4A">
        <w:rPr>
          <w:rFonts w:ascii="Aptos" w:hAnsi="Aptos" w:cstheme="minorHAnsi"/>
          <w:color w:val="000000" w:themeColor="text1"/>
          <w:sz w:val="22"/>
          <w:szCs w:val="22"/>
          <w:lang w:eastAsia="en-US"/>
        </w:rPr>
        <w:t>exclusivamente por meio do sistema eletrônico, sendo imediatamente</w:t>
      </w:r>
      <w:r w:rsidR="00506950" w:rsidRPr="000A0A4A">
        <w:rPr>
          <w:rFonts w:ascii="Aptos" w:hAnsi="Aptos" w:cstheme="minorHAnsi"/>
          <w:color w:val="000000" w:themeColor="text1"/>
          <w:sz w:val="22"/>
          <w:szCs w:val="22"/>
        </w:rPr>
        <w:t xml:space="preserve"> informados do seu recebimento e do valor consignado no registro.</w:t>
      </w:r>
    </w:p>
    <w:p w14:paraId="46AEAB64" w14:textId="49ACFDE5" w:rsidR="00FD5853" w:rsidRPr="000A0A4A" w:rsidRDefault="00453815" w:rsidP="000A0A4A">
      <w:pPr>
        <w:pStyle w:val="Standard"/>
        <w:tabs>
          <w:tab w:val="left" w:pos="1440"/>
          <w:tab w:val="left" w:pos="4395"/>
        </w:tabs>
        <w:snapToGrid w:val="0"/>
        <w:spacing w:before="120" w:after="12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5</w:t>
      </w:r>
      <w:r w:rsidRPr="000A0A4A">
        <w:rPr>
          <w:rFonts w:ascii="Aptos" w:hAnsi="Aptos" w:cstheme="minorHAnsi"/>
          <w:b/>
          <w:bCs/>
          <w:color w:val="000000" w:themeColor="text1"/>
          <w:sz w:val="22"/>
          <w:szCs w:val="22"/>
        </w:rPr>
        <w:t>.5</w:t>
      </w:r>
      <w:r w:rsidR="00784CC3" w:rsidRPr="000A0A4A">
        <w:rPr>
          <w:rFonts w:ascii="Aptos" w:hAnsi="Aptos" w:cstheme="minorHAnsi"/>
          <w:b/>
          <w:bCs/>
          <w:color w:val="000000" w:themeColor="text1"/>
          <w:sz w:val="22"/>
          <w:szCs w:val="22"/>
        </w:rPr>
        <w:t>.1</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O lance deverá ser ofertado de acordo com o critério de disputa fixado</w:t>
      </w:r>
      <w:r w:rsidR="00784CC3" w:rsidRPr="000A0A4A">
        <w:rPr>
          <w:rFonts w:ascii="Aptos" w:hAnsi="Aptos" w:cstheme="minorHAnsi"/>
          <w:color w:val="000000" w:themeColor="text1"/>
          <w:sz w:val="22"/>
          <w:szCs w:val="22"/>
        </w:rPr>
        <w:t xml:space="preserve"> n</w:t>
      </w:r>
      <w:r w:rsidR="00506950" w:rsidRPr="000A0A4A">
        <w:rPr>
          <w:rFonts w:ascii="Aptos" w:hAnsi="Aptos" w:cstheme="minorHAnsi"/>
          <w:color w:val="000000" w:themeColor="text1"/>
          <w:sz w:val="22"/>
          <w:szCs w:val="22"/>
        </w:rPr>
        <w:t>este Edital.</w:t>
      </w:r>
      <w:r w:rsidR="00784CC3" w:rsidRPr="000A0A4A">
        <w:rPr>
          <w:rFonts w:ascii="Aptos" w:hAnsi="Aptos" w:cstheme="minorHAnsi"/>
          <w:color w:val="000000" w:themeColor="text1"/>
          <w:sz w:val="22"/>
          <w:szCs w:val="22"/>
        </w:rPr>
        <w:t xml:space="preserve"> </w:t>
      </w:r>
    </w:p>
    <w:p w14:paraId="35F1FC5C" w14:textId="5150447F" w:rsidR="00FD5853" w:rsidRPr="000A0A4A" w:rsidRDefault="00453815"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5</w:t>
      </w:r>
      <w:r w:rsidRPr="000A0A4A">
        <w:rPr>
          <w:rFonts w:ascii="Aptos" w:hAnsi="Aptos" w:cstheme="minorHAnsi"/>
          <w:b/>
          <w:bCs/>
          <w:color w:val="000000" w:themeColor="text1"/>
          <w:sz w:val="22"/>
          <w:szCs w:val="22"/>
        </w:rPr>
        <w:t>.6</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Os licitantes poderão oferecer lances sucessivos, observando o horário fixado para abertura da sessão e as regras estabelecidas no Edital.</w:t>
      </w:r>
    </w:p>
    <w:p w14:paraId="1F6B37E1" w14:textId="07804855" w:rsidR="00FD5853" w:rsidRPr="000A0A4A" w:rsidRDefault="00453815"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5</w:t>
      </w:r>
      <w:r w:rsidRPr="000A0A4A">
        <w:rPr>
          <w:rFonts w:ascii="Aptos" w:hAnsi="Aptos" w:cstheme="minorHAnsi"/>
          <w:b/>
          <w:bCs/>
          <w:color w:val="000000" w:themeColor="text1"/>
          <w:sz w:val="22"/>
          <w:szCs w:val="22"/>
        </w:rPr>
        <w:t>.7</w:t>
      </w:r>
      <w:r w:rsidR="00AC6F66" w:rsidRPr="000A0A4A">
        <w:rPr>
          <w:rFonts w:ascii="Aptos" w:hAnsi="Aptos" w:cstheme="minorHAnsi"/>
          <w:b/>
          <w:bCs/>
          <w:color w:val="000000" w:themeColor="text1"/>
          <w:sz w:val="22"/>
          <w:szCs w:val="22"/>
        </w:rPr>
        <w:t>.</w:t>
      </w:r>
      <w:r w:rsidRPr="000A0A4A">
        <w:rPr>
          <w:rFonts w:ascii="Aptos" w:hAnsi="Aptos" w:cstheme="minorHAnsi"/>
          <w:color w:val="000000" w:themeColor="text1"/>
          <w:sz w:val="22"/>
          <w:szCs w:val="22"/>
        </w:rPr>
        <w:t xml:space="preserve"> </w:t>
      </w:r>
      <w:r w:rsidR="00506950" w:rsidRPr="000A0A4A">
        <w:rPr>
          <w:rFonts w:ascii="Aptos" w:hAnsi="Aptos" w:cstheme="minorHAnsi"/>
          <w:color w:val="000000" w:themeColor="text1"/>
          <w:sz w:val="22"/>
          <w:szCs w:val="22"/>
        </w:rPr>
        <w:t>O licitante somente poderá oferecer lance de valor inferior ou percentual de desconto superior ao último por ele ofertado e registrado pelo sistema.</w:t>
      </w:r>
    </w:p>
    <w:p w14:paraId="6F4B8023" w14:textId="5BDC0AE6" w:rsidR="00FD5853" w:rsidRPr="000A0A4A" w:rsidRDefault="00453815" w:rsidP="000A0A4A">
      <w:pPr>
        <w:pStyle w:val="PargrafodaLista"/>
        <w:tabs>
          <w:tab w:val="left" w:pos="4395"/>
        </w:tabs>
        <w:spacing w:before="120" w:after="120"/>
        <w:ind w:left="0"/>
        <w:jc w:val="both"/>
        <w:textAlignment w:val="auto"/>
        <w:rPr>
          <w:rFonts w:ascii="Aptos" w:hAnsi="Aptos" w:cstheme="minorHAnsi"/>
          <w:b/>
          <w:bCs/>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5</w:t>
      </w:r>
      <w:r w:rsidRPr="000A0A4A">
        <w:rPr>
          <w:rFonts w:ascii="Aptos" w:hAnsi="Aptos" w:cstheme="minorHAnsi"/>
          <w:b/>
          <w:bCs/>
          <w:color w:val="000000" w:themeColor="text1"/>
          <w:sz w:val="22"/>
          <w:szCs w:val="22"/>
        </w:rPr>
        <w:t>.8</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0A0A4A">
        <w:rPr>
          <w:rFonts w:ascii="Aptos" w:hAnsi="Aptos" w:cstheme="minorHAnsi"/>
          <w:color w:val="000000" w:themeColor="text1"/>
          <w:sz w:val="22"/>
          <w:szCs w:val="22"/>
        </w:rPr>
        <w:t xml:space="preserve">de </w:t>
      </w:r>
      <w:r w:rsidR="000D3754" w:rsidRPr="000A0A4A">
        <w:rPr>
          <w:rFonts w:ascii="Aptos" w:hAnsi="Aptos" w:cstheme="minorHAnsi"/>
          <w:b/>
          <w:bCs/>
          <w:color w:val="000000" w:themeColor="text1"/>
          <w:sz w:val="22"/>
          <w:szCs w:val="22"/>
        </w:rPr>
        <w:t>0</w:t>
      </w:r>
      <w:r w:rsidR="008C6C04" w:rsidRPr="000A0A4A">
        <w:rPr>
          <w:rFonts w:ascii="Aptos" w:hAnsi="Aptos" w:cstheme="minorHAnsi"/>
          <w:b/>
          <w:bCs/>
          <w:color w:val="000000" w:themeColor="text1"/>
          <w:sz w:val="22"/>
          <w:szCs w:val="22"/>
        </w:rPr>
        <w:t>,</w:t>
      </w:r>
      <w:r w:rsidR="00815311" w:rsidRPr="000A0A4A">
        <w:rPr>
          <w:rFonts w:ascii="Aptos" w:hAnsi="Aptos" w:cstheme="minorHAnsi"/>
          <w:b/>
          <w:bCs/>
          <w:color w:val="000000" w:themeColor="text1"/>
          <w:sz w:val="22"/>
          <w:szCs w:val="22"/>
        </w:rPr>
        <w:t>01</w:t>
      </w:r>
      <w:r w:rsidR="000D3754" w:rsidRPr="000A0A4A">
        <w:rPr>
          <w:rFonts w:ascii="Aptos" w:hAnsi="Aptos" w:cstheme="minorHAnsi"/>
          <w:b/>
          <w:bCs/>
          <w:color w:val="000000" w:themeColor="text1"/>
          <w:sz w:val="22"/>
          <w:szCs w:val="22"/>
        </w:rPr>
        <w:t>%</w:t>
      </w:r>
      <w:r w:rsidR="007D28F8" w:rsidRPr="000A0A4A">
        <w:rPr>
          <w:rFonts w:ascii="Aptos" w:hAnsi="Aptos" w:cstheme="minorHAnsi"/>
          <w:b/>
          <w:bCs/>
          <w:color w:val="000000" w:themeColor="text1"/>
          <w:sz w:val="22"/>
          <w:szCs w:val="22"/>
        </w:rPr>
        <w:t>.</w:t>
      </w:r>
      <w:r w:rsidR="00784CC3" w:rsidRPr="000A0A4A">
        <w:rPr>
          <w:rFonts w:ascii="Aptos" w:hAnsi="Aptos" w:cstheme="minorHAnsi"/>
          <w:b/>
          <w:bCs/>
          <w:color w:val="000000" w:themeColor="text1"/>
          <w:sz w:val="22"/>
          <w:szCs w:val="22"/>
        </w:rPr>
        <w:t xml:space="preserve"> </w:t>
      </w:r>
      <w:r w:rsidR="00B1751F" w:rsidRPr="000A0A4A">
        <w:rPr>
          <w:rFonts w:ascii="Aptos" w:hAnsi="Aptos" w:cstheme="minorHAnsi"/>
          <w:b/>
          <w:bCs/>
          <w:color w:val="000000" w:themeColor="text1"/>
          <w:sz w:val="22"/>
          <w:szCs w:val="22"/>
        </w:rPr>
        <w:t>(um centésimo por cento)</w:t>
      </w:r>
      <w:r w:rsidR="000A0A4A" w:rsidRPr="000A0A4A">
        <w:rPr>
          <w:rFonts w:ascii="Aptos" w:hAnsi="Aptos" w:cstheme="minorHAnsi"/>
          <w:b/>
          <w:bCs/>
          <w:color w:val="000000" w:themeColor="text1"/>
          <w:sz w:val="22"/>
          <w:szCs w:val="22"/>
        </w:rPr>
        <w:t>.</w:t>
      </w:r>
    </w:p>
    <w:p w14:paraId="75FAF005" w14:textId="7D6EBF9B" w:rsidR="008C6C04" w:rsidRPr="000A0A4A" w:rsidRDefault="008C6C04" w:rsidP="000A0A4A">
      <w:pPr>
        <w:pStyle w:val="Ttulo2"/>
        <w:keepNext w:val="0"/>
        <w:widowControl w:val="0"/>
        <w:tabs>
          <w:tab w:val="left" w:pos="4395"/>
        </w:tabs>
        <w:autoSpaceDE w:val="0"/>
        <w:spacing w:before="120"/>
        <w:jc w:val="both"/>
        <w:rPr>
          <w:rFonts w:ascii="Aptos" w:hAnsi="Aptos" w:cstheme="minorHAnsi"/>
          <w:i w:val="0"/>
          <w:iCs w:val="0"/>
          <w:color w:val="000000" w:themeColor="text1"/>
          <w:sz w:val="22"/>
          <w:szCs w:val="22"/>
        </w:rPr>
      </w:pPr>
      <w:r w:rsidRPr="000A0A4A">
        <w:rPr>
          <w:rFonts w:ascii="Aptos" w:hAnsi="Aptos" w:cstheme="minorHAnsi"/>
          <w:i w:val="0"/>
          <w:iCs w:val="0"/>
          <w:color w:val="000000" w:themeColor="text1"/>
          <w:sz w:val="22"/>
          <w:szCs w:val="22"/>
        </w:rPr>
        <w:t>8.</w:t>
      </w:r>
      <w:r w:rsidR="00807FC4" w:rsidRPr="000A0A4A">
        <w:rPr>
          <w:rFonts w:ascii="Aptos" w:hAnsi="Aptos" w:cstheme="minorHAnsi"/>
          <w:i w:val="0"/>
          <w:iCs w:val="0"/>
          <w:color w:val="000000" w:themeColor="text1"/>
          <w:sz w:val="22"/>
          <w:szCs w:val="22"/>
        </w:rPr>
        <w:t>5</w:t>
      </w:r>
      <w:r w:rsidR="00D847B1" w:rsidRPr="000A0A4A">
        <w:rPr>
          <w:rFonts w:ascii="Aptos" w:hAnsi="Aptos" w:cstheme="minorHAnsi"/>
          <w:i w:val="0"/>
          <w:iCs w:val="0"/>
          <w:color w:val="000000" w:themeColor="text1"/>
          <w:sz w:val="22"/>
          <w:szCs w:val="22"/>
        </w:rPr>
        <w:t>.9</w:t>
      </w:r>
      <w:r w:rsidRPr="000A0A4A">
        <w:rPr>
          <w:rFonts w:ascii="Aptos" w:hAnsi="Aptos" w:cstheme="minorHAnsi"/>
          <w:i w:val="0"/>
          <w:iCs w:val="0"/>
          <w:color w:val="000000" w:themeColor="text1"/>
          <w:sz w:val="22"/>
          <w:szCs w:val="22"/>
        </w:rPr>
        <w:t xml:space="preserve">. </w:t>
      </w:r>
      <w:r w:rsidRPr="000A0A4A">
        <w:rPr>
          <w:rFonts w:ascii="Aptos" w:hAnsi="Aptos" w:cstheme="minorHAnsi"/>
          <w:b w:val="0"/>
          <w:i w:val="0"/>
          <w:iCs w:val="0"/>
          <w:color w:val="000000" w:themeColor="text1"/>
          <w:sz w:val="22"/>
          <w:szCs w:val="22"/>
        </w:rPr>
        <w:t>Será adotado para o envio de lances no pregão eletrônico o modo de disputa</w:t>
      </w:r>
      <w:r w:rsidRPr="000A0A4A">
        <w:rPr>
          <w:rFonts w:ascii="Aptos" w:hAnsi="Aptos" w:cstheme="minorHAnsi"/>
          <w:i w:val="0"/>
          <w:iCs w:val="0"/>
          <w:color w:val="000000" w:themeColor="text1"/>
          <w:sz w:val="22"/>
          <w:szCs w:val="22"/>
        </w:rPr>
        <w:t xml:space="preserve"> “ABERTO”,</w:t>
      </w:r>
      <w:r w:rsidRPr="000A0A4A">
        <w:rPr>
          <w:rFonts w:ascii="Aptos" w:hAnsi="Aptos" w:cstheme="minorHAnsi"/>
          <w:i w:val="0"/>
          <w:iCs w:val="0"/>
          <w:color w:val="000000" w:themeColor="text1"/>
          <w:spacing w:val="-10"/>
          <w:sz w:val="22"/>
          <w:szCs w:val="22"/>
        </w:rPr>
        <w:t xml:space="preserve"> </w:t>
      </w:r>
      <w:r w:rsidRPr="000A0A4A">
        <w:rPr>
          <w:rFonts w:ascii="Aptos" w:hAnsi="Aptos" w:cstheme="minorHAnsi"/>
          <w:b w:val="0"/>
          <w:i w:val="0"/>
          <w:iCs w:val="0"/>
          <w:color w:val="000000" w:themeColor="text1"/>
          <w:sz w:val="22"/>
          <w:szCs w:val="22"/>
        </w:rPr>
        <w:t>em</w:t>
      </w:r>
      <w:r w:rsidRPr="000A0A4A">
        <w:rPr>
          <w:rFonts w:ascii="Aptos" w:hAnsi="Aptos" w:cstheme="minorHAnsi"/>
          <w:b w:val="0"/>
          <w:i w:val="0"/>
          <w:iCs w:val="0"/>
          <w:color w:val="000000" w:themeColor="text1"/>
          <w:spacing w:val="-8"/>
          <w:sz w:val="22"/>
          <w:szCs w:val="22"/>
        </w:rPr>
        <w:t xml:space="preserve"> </w:t>
      </w:r>
      <w:r w:rsidRPr="000A0A4A">
        <w:rPr>
          <w:rFonts w:ascii="Aptos" w:hAnsi="Aptos" w:cstheme="minorHAnsi"/>
          <w:b w:val="0"/>
          <w:i w:val="0"/>
          <w:iCs w:val="0"/>
          <w:color w:val="000000" w:themeColor="text1"/>
          <w:sz w:val="22"/>
          <w:szCs w:val="22"/>
        </w:rPr>
        <w:t>que</w:t>
      </w:r>
      <w:r w:rsidRPr="000A0A4A">
        <w:rPr>
          <w:rFonts w:ascii="Aptos" w:hAnsi="Aptos" w:cstheme="minorHAnsi"/>
          <w:b w:val="0"/>
          <w:i w:val="0"/>
          <w:iCs w:val="0"/>
          <w:color w:val="000000" w:themeColor="text1"/>
          <w:spacing w:val="-9"/>
          <w:sz w:val="22"/>
          <w:szCs w:val="22"/>
        </w:rPr>
        <w:t xml:space="preserve"> </w:t>
      </w:r>
      <w:r w:rsidRPr="000A0A4A">
        <w:rPr>
          <w:rFonts w:ascii="Aptos" w:hAnsi="Aptos" w:cstheme="minorHAnsi"/>
          <w:b w:val="0"/>
          <w:i w:val="0"/>
          <w:iCs w:val="0"/>
          <w:color w:val="000000" w:themeColor="text1"/>
          <w:sz w:val="22"/>
          <w:szCs w:val="22"/>
        </w:rPr>
        <w:t>os</w:t>
      </w:r>
      <w:r w:rsidRPr="000A0A4A">
        <w:rPr>
          <w:rFonts w:ascii="Aptos" w:hAnsi="Aptos" w:cstheme="minorHAnsi"/>
          <w:b w:val="0"/>
          <w:i w:val="0"/>
          <w:iCs w:val="0"/>
          <w:color w:val="000000" w:themeColor="text1"/>
          <w:spacing w:val="-8"/>
          <w:sz w:val="22"/>
          <w:szCs w:val="22"/>
        </w:rPr>
        <w:t xml:space="preserve"> </w:t>
      </w:r>
      <w:r w:rsidRPr="000A0A4A">
        <w:rPr>
          <w:rFonts w:ascii="Aptos" w:hAnsi="Aptos" w:cstheme="minorHAnsi"/>
          <w:b w:val="0"/>
          <w:i w:val="0"/>
          <w:iCs w:val="0"/>
          <w:color w:val="000000" w:themeColor="text1"/>
          <w:sz w:val="22"/>
          <w:szCs w:val="22"/>
        </w:rPr>
        <w:t>licitantes</w:t>
      </w:r>
      <w:r w:rsidRPr="000A0A4A">
        <w:rPr>
          <w:rFonts w:ascii="Aptos" w:hAnsi="Aptos" w:cstheme="minorHAnsi"/>
          <w:b w:val="0"/>
          <w:i w:val="0"/>
          <w:iCs w:val="0"/>
          <w:color w:val="000000" w:themeColor="text1"/>
          <w:spacing w:val="-8"/>
          <w:sz w:val="22"/>
          <w:szCs w:val="22"/>
        </w:rPr>
        <w:t xml:space="preserve"> </w:t>
      </w:r>
      <w:r w:rsidRPr="000A0A4A">
        <w:rPr>
          <w:rFonts w:ascii="Aptos" w:hAnsi="Aptos" w:cstheme="minorHAnsi"/>
          <w:b w:val="0"/>
          <w:i w:val="0"/>
          <w:iCs w:val="0"/>
          <w:color w:val="000000" w:themeColor="text1"/>
          <w:sz w:val="22"/>
          <w:szCs w:val="22"/>
        </w:rPr>
        <w:t>apresentarão</w:t>
      </w:r>
      <w:r w:rsidRPr="000A0A4A">
        <w:rPr>
          <w:rFonts w:ascii="Aptos" w:hAnsi="Aptos" w:cstheme="minorHAnsi"/>
          <w:b w:val="0"/>
          <w:i w:val="0"/>
          <w:iCs w:val="0"/>
          <w:color w:val="000000" w:themeColor="text1"/>
          <w:spacing w:val="-9"/>
          <w:sz w:val="22"/>
          <w:szCs w:val="22"/>
        </w:rPr>
        <w:t xml:space="preserve"> </w:t>
      </w:r>
      <w:r w:rsidRPr="000A0A4A">
        <w:rPr>
          <w:rFonts w:ascii="Aptos" w:hAnsi="Aptos" w:cstheme="minorHAnsi"/>
          <w:b w:val="0"/>
          <w:i w:val="0"/>
          <w:iCs w:val="0"/>
          <w:color w:val="000000" w:themeColor="text1"/>
          <w:sz w:val="22"/>
          <w:szCs w:val="22"/>
        </w:rPr>
        <w:t>lances</w:t>
      </w:r>
      <w:r w:rsidRPr="000A0A4A">
        <w:rPr>
          <w:rFonts w:ascii="Aptos" w:hAnsi="Aptos" w:cstheme="minorHAnsi"/>
          <w:b w:val="0"/>
          <w:i w:val="0"/>
          <w:iCs w:val="0"/>
          <w:color w:val="000000" w:themeColor="text1"/>
          <w:spacing w:val="-8"/>
          <w:sz w:val="22"/>
          <w:szCs w:val="22"/>
        </w:rPr>
        <w:t xml:space="preserve"> </w:t>
      </w:r>
      <w:r w:rsidRPr="000A0A4A">
        <w:rPr>
          <w:rFonts w:ascii="Aptos" w:hAnsi="Aptos" w:cstheme="minorHAnsi"/>
          <w:b w:val="0"/>
          <w:i w:val="0"/>
          <w:iCs w:val="0"/>
          <w:color w:val="000000" w:themeColor="text1"/>
          <w:sz w:val="22"/>
          <w:szCs w:val="22"/>
        </w:rPr>
        <w:t>públicos</w:t>
      </w:r>
      <w:r w:rsidRPr="000A0A4A">
        <w:rPr>
          <w:rFonts w:ascii="Aptos" w:hAnsi="Aptos" w:cstheme="minorHAnsi"/>
          <w:b w:val="0"/>
          <w:i w:val="0"/>
          <w:iCs w:val="0"/>
          <w:color w:val="000000" w:themeColor="text1"/>
          <w:spacing w:val="-8"/>
          <w:sz w:val="22"/>
          <w:szCs w:val="22"/>
        </w:rPr>
        <w:t xml:space="preserve"> </w:t>
      </w:r>
      <w:r w:rsidRPr="000A0A4A">
        <w:rPr>
          <w:rFonts w:ascii="Aptos" w:hAnsi="Aptos" w:cstheme="minorHAnsi"/>
          <w:b w:val="0"/>
          <w:i w:val="0"/>
          <w:iCs w:val="0"/>
          <w:color w:val="000000" w:themeColor="text1"/>
          <w:sz w:val="22"/>
          <w:szCs w:val="22"/>
        </w:rPr>
        <w:t>e</w:t>
      </w:r>
      <w:r w:rsidRPr="000A0A4A">
        <w:rPr>
          <w:rFonts w:ascii="Aptos" w:hAnsi="Aptos" w:cstheme="minorHAnsi"/>
          <w:b w:val="0"/>
          <w:i w:val="0"/>
          <w:iCs w:val="0"/>
          <w:color w:val="000000" w:themeColor="text1"/>
          <w:spacing w:val="-9"/>
          <w:sz w:val="22"/>
          <w:szCs w:val="22"/>
        </w:rPr>
        <w:t xml:space="preserve"> </w:t>
      </w:r>
      <w:r w:rsidRPr="000A0A4A">
        <w:rPr>
          <w:rFonts w:ascii="Aptos" w:hAnsi="Aptos" w:cstheme="minorHAnsi"/>
          <w:b w:val="0"/>
          <w:i w:val="0"/>
          <w:iCs w:val="0"/>
          <w:color w:val="000000" w:themeColor="text1"/>
          <w:sz w:val="22"/>
          <w:szCs w:val="22"/>
        </w:rPr>
        <w:t>sucessivos</w:t>
      </w:r>
      <w:r w:rsidRPr="000A0A4A">
        <w:rPr>
          <w:rFonts w:ascii="Aptos" w:hAnsi="Aptos" w:cstheme="minorHAnsi"/>
          <w:i w:val="0"/>
          <w:iCs w:val="0"/>
          <w:color w:val="000000" w:themeColor="text1"/>
          <w:sz w:val="22"/>
          <w:szCs w:val="22"/>
        </w:rPr>
        <w:t>,</w:t>
      </w:r>
      <w:r w:rsidRPr="000A0A4A">
        <w:rPr>
          <w:rFonts w:ascii="Aptos" w:hAnsi="Aptos" w:cstheme="minorHAnsi"/>
          <w:i w:val="0"/>
          <w:iCs w:val="0"/>
          <w:color w:val="000000" w:themeColor="text1"/>
          <w:spacing w:val="-8"/>
          <w:sz w:val="22"/>
          <w:szCs w:val="22"/>
        </w:rPr>
        <w:t xml:space="preserve"> </w:t>
      </w:r>
      <w:r w:rsidRPr="000A0A4A">
        <w:rPr>
          <w:rFonts w:ascii="Aptos" w:hAnsi="Aptos" w:cstheme="minorHAnsi"/>
          <w:i w:val="0"/>
          <w:iCs w:val="0"/>
          <w:color w:val="000000" w:themeColor="text1"/>
          <w:sz w:val="22"/>
          <w:szCs w:val="22"/>
        </w:rPr>
        <w:t>com</w:t>
      </w:r>
      <w:r w:rsidRPr="000A0A4A">
        <w:rPr>
          <w:rFonts w:ascii="Aptos" w:hAnsi="Aptos" w:cstheme="minorHAnsi"/>
          <w:i w:val="0"/>
          <w:iCs w:val="0"/>
          <w:color w:val="000000" w:themeColor="text1"/>
          <w:spacing w:val="-8"/>
          <w:sz w:val="22"/>
          <w:szCs w:val="22"/>
        </w:rPr>
        <w:t xml:space="preserve"> </w:t>
      </w:r>
      <w:r w:rsidRPr="000A0A4A">
        <w:rPr>
          <w:rFonts w:ascii="Aptos" w:hAnsi="Aptos" w:cstheme="minorHAnsi"/>
          <w:i w:val="0"/>
          <w:iCs w:val="0"/>
          <w:color w:val="000000" w:themeColor="text1"/>
          <w:sz w:val="22"/>
          <w:szCs w:val="22"/>
        </w:rPr>
        <w:t>prorrogação.</w:t>
      </w:r>
    </w:p>
    <w:p w14:paraId="6FCE1575" w14:textId="15B4952C" w:rsidR="008C6C04" w:rsidRPr="000A0A4A" w:rsidRDefault="008C6C04" w:rsidP="000A0A4A">
      <w:pPr>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5</w:t>
      </w:r>
      <w:r w:rsidR="00D847B1" w:rsidRPr="000A0A4A">
        <w:rPr>
          <w:rFonts w:ascii="Aptos" w:hAnsi="Aptos" w:cstheme="minorHAnsi"/>
          <w:b/>
          <w:bCs/>
          <w:color w:val="000000" w:themeColor="text1"/>
          <w:sz w:val="22"/>
          <w:szCs w:val="22"/>
        </w:rPr>
        <w:t>.10</w:t>
      </w:r>
      <w:r w:rsidRPr="000A0A4A">
        <w:rPr>
          <w:rFonts w:ascii="Aptos" w:hAnsi="Aptos" w:cstheme="minorHAnsi"/>
          <w:b/>
          <w:bCs/>
          <w:color w:val="000000" w:themeColor="text1"/>
          <w:sz w:val="22"/>
          <w:szCs w:val="22"/>
        </w:rPr>
        <w:t>.</w:t>
      </w:r>
      <w:r w:rsidRPr="000A0A4A">
        <w:rPr>
          <w:rFonts w:ascii="Aptos" w:hAnsi="Aptos" w:cstheme="minorHAnsi"/>
          <w:color w:val="000000" w:themeColor="text1"/>
          <w:sz w:val="22"/>
          <w:szCs w:val="22"/>
        </w:rPr>
        <w:t xml:space="preserve"> A critério do pregoeiro, poderá ser aberta a disputa de vários itens, de forma simultânea.</w:t>
      </w:r>
    </w:p>
    <w:p w14:paraId="16BBF6B5" w14:textId="54DEEA1E" w:rsidR="008C6C04" w:rsidRPr="000A0A4A" w:rsidRDefault="008C6C04" w:rsidP="000A0A4A">
      <w:pPr>
        <w:pStyle w:val="PargrafodaLista"/>
        <w:widowControl w:val="0"/>
        <w:tabs>
          <w:tab w:val="left" w:pos="4395"/>
        </w:tabs>
        <w:autoSpaceDE w:val="0"/>
        <w:spacing w:before="120" w:after="120"/>
        <w:ind w:left="0"/>
        <w:jc w:val="both"/>
        <w:rPr>
          <w:rFonts w:ascii="Aptos" w:hAnsi="Aptos" w:cstheme="minorHAnsi"/>
          <w:color w:val="000000" w:themeColor="text1"/>
          <w:sz w:val="22"/>
          <w:szCs w:val="22"/>
        </w:rPr>
      </w:pPr>
      <w:r w:rsidRPr="000A0A4A">
        <w:rPr>
          <w:rFonts w:ascii="Aptos" w:hAnsi="Aptos" w:cstheme="minorHAnsi"/>
          <w:b/>
          <w:color w:val="000000" w:themeColor="text1"/>
          <w:sz w:val="22"/>
          <w:szCs w:val="22"/>
        </w:rPr>
        <w:t>8.</w:t>
      </w:r>
      <w:r w:rsidR="00807FC4" w:rsidRPr="000A0A4A">
        <w:rPr>
          <w:rFonts w:ascii="Aptos" w:hAnsi="Aptos" w:cstheme="minorHAnsi"/>
          <w:b/>
          <w:color w:val="000000" w:themeColor="text1"/>
          <w:sz w:val="22"/>
          <w:szCs w:val="22"/>
        </w:rPr>
        <w:t>5</w:t>
      </w:r>
      <w:r w:rsidR="00D847B1" w:rsidRPr="000A0A4A">
        <w:rPr>
          <w:rFonts w:ascii="Aptos" w:hAnsi="Aptos" w:cstheme="minorHAnsi"/>
          <w:b/>
          <w:color w:val="000000" w:themeColor="text1"/>
          <w:sz w:val="22"/>
          <w:szCs w:val="22"/>
        </w:rPr>
        <w:t>.11</w:t>
      </w:r>
      <w:r w:rsidRPr="000A0A4A">
        <w:rPr>
          <w:rFonts w:ascii="Aptos" w:hAnsi="Aptos" w:cstheme="minorHAnsi"/>
          <w:b/>
          <w:color w:val="000000" w:themeColor="text1"/>
          <w:sz w:val="22"/>
          <w:szCs w:val="22"/>
        </w:rPr>
        <w:t>.</w:t>
      </w:r>
      <w:r w:rsidRPr="000A0A4A">
        <w:rPr>
          <w:rFonts w:ascii="Aptos" w:hAnsi="Aptos" w:cstheme="minorHAnsi"/>
          <w:color w:val="000000" w:themeColor="text1"/>
          <w:sz w:val="22"/>
          <w:szCs w:val="22"/>
        </w:rPr>
        <w:t xml:space="preserve"> A</w:t>
      </w:r>
      <w:r w:rsidRPr="000A0A4A">
        <w:rPr>
          <w:rFonts w:ascii="Aptos" w:hAnsi="Aptos" w:cstheme="minorHAnsi"/>
          <w:color w:val="000000" w:themeColor="text1"/>
          <w:spacing w:val="-10"/>
          <w:sz w:val="22"/>
          <w:szCs w:val="22"/>
        </w:rPr>
        <w:t xml:space="preserve"> </w:t>
      </w:r>
      <w:r w:rsidRPr="000A0A4A">
        <w:rPr>
          <w:rFonts w:ascii="Aptos" w:hAnsi="Aptos" w:cstheme="minorHAnsi"/>
          <w:color w:val="000000" w:themeColor="text1"/>
          <w:sz w:val="22"/>
          <w:szCs w:val="22"/>
        </w:rPr>
        <w:t>etapa</w:t>
      </w:r>
      <w:r w:rsidRPr="000A0A4A">
        <w:rPr>
          <w:rFonts w:ascii="Aptos" w:hAnsi="Aptos" w:cstheme="minorHAnsi"/>
          <w:color w:val="000000" w:themeColor="text1"/>
          <w:spacing w:val="-8"/>
          <w:sz w:val="22"/>
          <w:szCs w:val="22"/>
        </w:rPr>
        <w:t xml:space="preserve"> </w:t>
      </w:r>
      <w:r w:rsidRPr="000A0A4A">
        <w:rPr>
          <w:rFonts w:ascii="Aptos" w:hAnsi="Aptos" w:cstheme="minorHAnsi"/>
          <w:color w:val="000000" w:themeColor="text1"/>
          <w:sz w:val="22"/>
          <w:szCs w:val="22"/>
        </w:rPr>
        <w:t>de</w:t>
      </w:r>
      <w:r w:rsidRPr="000A0A4A">
        <w:rPr>
          <w:rFonts w:ascii="Aptos" w:hAnsi="Aptos" w:cstheme="minorHAnsi"/>
          <w:color w:val="000000" w:themeColor="text1"/>
          <w:spacing w:val="-11"/>
          <w:sz w:val="22"/>
          <w:szCs w:val="22"/>
        </w:rPr>
        <w:t xml:space="preserve"> </w:t>
      </w:r>
      <w:r w:rsidRPr="000A0A4A">
        <w:rPr>
          <w:rFonts w:ascii="Aptos" w:hAnsi="Aptos" w:cstheme="minorHAnsi"/>
          <w:color w:val="000000" w:themeColor="text1"/>
          <w:sz w:val="22"/>
          <w:szCs w:val="22"/>
        </w:rPr>
        <w:t>lances</w:t>
      </w:r>
      <w:r w:rsidRPr="000A0A4A">
        <w:rPr>
          <w:rFonts w:ascii="Aptos" w:hAnsi="Aptos" w:cstheme="minorHAnsi"/>
          <w:color w:val="000000" w:themeColor="text1"/>
          <w:spacing w:val="-9"/>
          <w:sz w:val="22"/>
          <w:szCs w:val="22"/>
        </w:rPr>
        <w:t xml:space="preserve"> </w:t>
      </w:r>
      <w:r w:rsidRPr="000A0A4A">
        <w:rPr>
          <w:rFonts w:ascii="Aptos" w:hAnsi="Aptos" w:cstheme="minorHAnsi"/>
          <w:color w:val="000000" w:themeColor="text1"/>
          <w:sz w:val="22"/>
          <w:szCs w:val="22"/>
        </w:rPr>
        <w:t>da</w:t>
      </w:r>
      <w:r w:rsidRPr="000A0A4A">
        <w:rPr>
          <w:rFonts w:ascii="Aptos" w:hAnsi="Aptos" w:cstheme="minorHAnsi"/>
          <w:color w:val="000000" w:themeColor="text1"/>
          <w:spacing w:val="-11"/>
          <w:sz w:val="22"/>
          <w:szCs w:val="22"/>
        </w:rPr>
        <w:t xml:space="preserve"> </w:t>
      </w:r>
      <w:r w:rsidRPr="000A0A4A">
        <w:rPr>
          <w:rFonts w:ascii="Aptos" w:hAnsi="Aptos" w:cstheme="minorHAnsi"/>
          <w:color w:val="000000" w:themeColor="text1"/>
          <w:sz w:val="22"/>
          <w:szCs w:val="22"/>
        </w:rPr>
        <w:t>sessão</w:t>
      </w:r>
      <w:r w:rsidRPr="000A0A4A">
        <w:rPr>
          <w:rFonts w:ascii="Aptos" w:hAnsi="Aptos" w:cstheme="minorHAnsi"/>
          <w:color w:val="000000" w:themeColor="text1"/>
          <w:spacing w:val="-13"/>
          <w:sz w:val="22"/>
          <w:szCs w:val="22"/>
        </w:rPr>
        <w:t xml:space="preserve"> </w:t>
      </w:r>
      <w:r w:rsidRPr="000A0A4A">
        <w:rPr>
          <w:rFonts w:ascii="Aptos" w:hAnsi="Aptos" w:cstheme="minorHAnsi"/>
          <w:color w:val="000000" w:themeColor="text1"/>
          <w:sz w:val="22"/>
          <w:szCs w:val="22"/>
        </w:rPr>
        <w:t>pública</w:t>
      </w:r>
      <w:r w:rsidRPr="000A0A4A">
        <w:rPr>
          <w:rFonts w:ascii="Aptos" w:hAnsi="Aptos" w:cstheme="minorHAnsi"/>
          <w:color w:val="000000" w:themeColor="text1"/>
          <w:spacing w:val="-9"/>
          <w:sz w:val="22"/>
          <w:szCs w:val="22"/>
        </w:rPr>
        <w:t xml:space="preserve"> </w:t>
      </w:r>
      <w:r w:rsidRPr="000A0A4A">
        <w:rPr>
          <w:rFonts w:ascii="Aptos" w:hAnsi="Aptos" w:cstheme="minorHAnsi"/>
          <w:color w:val="000000" w:themeColor="text1"/>
          <w:sz w:val="22"/>
          <w:szCs w:val="22"/>
        </w:rPr>
        <w:t>terá</w:t>
      </w:r>
      <w:r w:rsidRPr="000A0A4A">
        <w:rPr>
          <w:rFonts w:ascii="Aptos" w:hAnsi="Aptos" w:cstheme="minorHAnsi"/>
          <w:color w:val="000000" w:themeColor="text1"/>
          <w:spacing w:val="-8"/>
          <w:sz w:val="22"/>
          <w:szCs w:val="22"/>
        </w:rPr>
        <w:t xml:space="preserve"> </w:t>
      </w:r>
      <w:r w:rsidRPr="000A0A4A">
        <w:rPr>
          <w:rFonts w:ascii="Aptos" w:hAnsi="Aptos" w:cstheme="minorHAnsi"/>
          <w:b/>
          <w:color w:val="000000" w:themeColor="text1"/>
          <w:sz w:val="22"/>
          <w:szCs w:val="22"/>
        </w:rPr>
        <w:t>duração</w:t>
      </w:r>
      <w:r w:rsidRPr="000A0A4A">
        <w:rPr>
          <w:rFonts w:ascii="Aptos" w:hAnsi="Aptos" w:cstheme="minorHAnsi"/>
          <w:b/>
          <w:color w:val="000000" w:themeColor="text1"/>
          <w:spacing w:val="-11"/>
          <w:sz w:val="22"/>
          <w:szCs w:val="22"/>
        </w:rPr>
        <w:t xml:space="preserve"> </w:t>
      </w:r>
      <w:r w:rsidRPr="000A0A4A">
        <w:rPr>
          <w:rFonts w:ascii="Aptos" w:hAnsi="Aptos" w:cstheme="minorHAnsi"/>
          <w:b/>
          <w:color w:val="000000" w:themeColor="text1"/>
          <w:sz w:val="22"/>
          <w:szCs w:val="22"/>
        </w:rPr>
        <w:t>de</w:t>
      </w:r>
      <w:r w:rsidRPr="000A0A4A">
        <w:rPr>
          <w:rFonts w:ascii="Aptos" w:hAnsi="Aptos" w:cstheme="minorHAnsi"/>
          <w:b/>
          <w:color w:val="000000" w:themeColor="text1"/>
          <w:spacing w:val="-9"/>
          <w:sz w:val="22"/>
          <w:szCs w:val="22"/>
        </w:rPr>
        <w:t xml:space="preserve"> </w:t>
      </w:r>
      <w:r w:rsidRPr="000A0A4A">
        <w:rPr>
          <w:rFonts w:ascii="Aptos" w:hAnsi="Aptos" w:cstheme="minorHAnsi"/>
          <w:b/>
          <w:color w:val="000000" w:themeColor="text1"/>
          <w:sz w:val="22"/>
          <w:szCs w:val="22"/>
        </w:rPr>
        <w:t>10</w:t>
      </w:r>
      <w:r w:rsidRPr="000A0A4A">
        <w:rPr>
          <w:rFonts w:ascii="Aptos" w:hAnsi="Aptos" w:cstheme="minorHAnsi"/>
          <w:b/>
          <w:color w:val="000000" w:themeColor="text1"/>
          <w:spacing w:val="-11"/>
          <w:sz w:val="22"/>
          <w:szCs w:val="22"/>
        </w:rPr>
        <w:t xml:space="preserve"> </w:t>
      </w:r>
      <w:r w:rsidRPr="000A0A4A">
        <w:rPr>
          <w:rFonts w:ascii="Aptos" w:hAnsi="Aptos" w:cstheme="minorHAnsi"/>
          <w:b/>
          <w:color w:val="000000" w:themeColor="text1"/>
          <w:sz w:val="22"/>
          <w:szCs w:val="22"/>
        </w:rPr>
        <w:t>(dez)</w:t>
      </w:r>
      <w:r w:rsidRPr="000A0A4A">
        <w:rPr>
          <w:rFonts w:ascii="Aptos" w:hAnsi="Aptos" w:cstheme="minorHAnsi"/>
          <w:b/>
          <w:color w:val="000000" w:themeColor="text1"/>
          <w:spacing w:val="-10"/>
          <w:sz w:val="22"/>
          <w:szCs w:val="22"/>
        </w:rPr>
        <w:t xml:space="preserve"> </w:t>
      </w:r>
      <w:r w:rsidRPr="000A0A4A">
        <w:rPr>
          <w:rFonts w:ascii="Aptos" w:hAnsi="Aptos" w:cstheme="minorHAnsi"/>
          <w:b/>
          <w:color w:val="000000" w:themeColor="text1"/>
          <w:sz w:val="22"/>
          <w:szCs w:val="22"/>
        </w:rPr>
        <w:t xml:space="preserve">minutos </w:t>
      </w:r>
      <w:r w:rsidRPr="000A0A4A">
        <w:rPr>
          <w:rFonts w:ascii="Aptos" w:hAnsi="Aptos" w:cstheme="minorHAnsi"/>
          <w:color w:val="000000" w:themeColor="text1"/>
          <w:sz w:val="22"/>
          <w:szCs w:val="22"/>
        </w:rPr>
        <w:t>e, após isso, será prorrogada automaticamente pelo sistema quando houver lance ofertado nos últimos dois minutos do período de duração da sessão pública.</w:t>
      </w:r>
    </w:p>
    <w:p w14:paraId="0CB4F7B8" w14:textId="50D7A49D" w:rsidR="008C6C04" w:rsidRPr="000A0A4A" w:rsidRDefault="008C6C04" w:rsidP="000A0A4A">
      <w:pPr>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color w:val="000000" w:themeColor="text1"/>
          <w:sz w:val="22"/>
          <w:szCs w:val="22"/>
        </w:rPr>
        <w:t>8.</w:t>
      </w:r>
      <w:r w:rsidR="00807FC4" w:rsidRPr="000A0A4A">
        <w:rPr>
          <w:rFonts w:ascii="Aptos" w:hAnsi="Aptos" w:cstheme="minorHAnsi"/>
          <w:b/>
          <w:color w:val="000000" w:themeColor="text1"/>
          <w:sz w:val="22"/>
          <w:szCs w:val="22"/>
        </w:rPr>
        <w:t>5</w:t>
      </w:r>
      <w:r w:rsidR="00D847B1" w:rsidRPr="000A0A4A">
        <w:rPr>
          <w:rFonts w:ascii="Aptos" w:hAnsi="Aptos" w:cstheme="minorHAnsi"/>
          <w:b/>
          <w:color w:val="000000" w:themeColor="text1"/>
          <w:sz w:val="22"/>
          <w:szCs w:val="22"/>
        </w:rPr>
        <w:t>.12</w:t>
      </w:r>
      <w:r w:rsidRPr="000A0A4A">
        <w:rPr>
          <w:rFonts w:ascii="Aptos" w:hAnsi="Aptos" w:cstheme="minorHAnsi"/>
          <w:b/>
          <w:color w:val="000000" w:themeColor="text1"/>
          <w:sz w:val="22"/>
          <w:szCs w:val="22"/>
        </w:rPr>
        <w:t>.</w:t>
      </w:r>
      <w:r w:rsidRPr="000A0A4A">
        <w:rPr>
          <w:rFonts w:ascii="Aptos" w:hAnsi="Aptos" w:cstheme="minorHAnsi"/>
          <w:color w:val="000000" w:themeColor="text1"/>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4F16E967" w14:textId="68989512" w:rsidR="008C6C04" w:rsidRPr="000A0A4A" w:rsidRDefault="008C6C04" w:rsidP="000A0A4A">
      <w:pPr>
        <w:pStyle w:val="PargrafodaLista"/>
        <w:widowControl w:val="0"/>
        <w:tabs>
          <w:tab w:val="left" w:pos="4395"/>
        </w:tabs>
        <w:autoSpaceDE w:val="0"/>
        <w:spacing w:before="120" w:after="120"/>
        <w:ind w:left="0"/>
        <w:jc w:val="both"/>
        <w:rPr>
          <w:rFonts w:ascii="Aptos" w:hAnsi="Aptos" w:cstheme="minorHAnsi"/>
          <w:color w:val="000000" w:themeColor="text1"/>
          <w:sz w:val="22"/>
          <w:szCs w:val="22"/>
        </w:rPr>
      </w:pPr>
      <w:r w:rsidRPr="000A0A4A">
        <w:rPr>
          <w:rFonts w:ascii="Aptos" w:hAnsi="Aptos" w:cstheme="minorHAnsi"/>
          <w:b/>
          <w:color w:val="000000" w:themeColor="text1"/>
          <w:sz w:val="22"/>
          <w:szCs w:val="22"/>
        </w:rPr>
        <w:t>8.</w:t>
      </w:r>
      <w:r w:rsidR="00807FC4" w:rsidRPr="000A0A4A">
        <w:rPr>
          <w:rFonts w:ascii="Aptos" w:hAnsi="Aptos" w:cstheme="minorHAnsi"/>
          <w:b/>
          <w:color w:val="000000" w:themeColor="text1"/>
          <w:sz w:val="22"/>
          <w:szCs w:val="22"/>
        </w:rPr>
        <w:t>5</w:t>
      </w:r>
      <w:r w:rsidR="00D847B1" w:rsidRPr="000A0A4A">
        <w:rPr>
          <w:rFonts w:ascii="Aptos" w:hAnsi="Aptos" w:cstheme="minorHAnsi"/>
          <w:b/>
          <w:color w:val="000000" w:themeColor="text1"/>
          <w:sz w:val="22"/>
          <w:szCs w:val="22"/>
        </w:rPr>
        <w:t>.13</w:t>
      </w:r>
      <w:r w:rsidRPr="000A0A4A">
        <w:rPr>
          <w:rFonts w:ascii="Aptos" w:hAnsi="Aptos" w:cstheme="minorHAnsi"/>
          <w:b/>
          <w:color w:val="000000" w:themeColor="text1"/>
          <w:sz w:val="22"/>
          <w:szCs w:val="22"/>
        </w:rPr>
        <w:t xml:space="preserve">. </w:t>
      </w:r>
      <w:r w:rsidRPr="000A0A4A">
        <w:rPr>
          <w:rFonts w:ascii="Aptos" w:hAnsi="Aptos" w:cstheme="minorHAnsi"/>
          <w:color w:val="000000" w:themeColor="text1"/>
          <w:sz w:val="22"/>
          <w:szCs w:val="22"/>
        </w:rPr>
        <w:t>Não havendo novos lances na forma estabelecida nos itens anteriores, a sessão pública encerrar-se-á automaticamente.</w:t>
      </w:r>
    </w:p>
    <w:p w14:paraId="018E47A5" w14:textId="2FAD7008" w:rsidR="008C6C04" w:rsidRPr="000A0A4A" w:rsidRDefault="008C6C04" w:rsidP="000A0A4A">
      <w:pPr>
        <w:pStyle w:val="PargrafodaLista"/>
        <w:widowControl w:val="0"/>
        <w:tabs>
          <w:tab w:val="left" w:pos="4395"/>
        </w:tabs>
        <w:autoSpaceDE w:val="0"/>
        <w:spacing w:before="120" w:after="120"/>
        <w:ind w:left="0"/>
        <w:jc w:val="both"/>
        <w:rPr>
          <w:rFonts w:ascii="Aptos" w:hAnsi="Aptos" w:cstheme="minorHAnsi"/>
          <w:color w:val="000000" w:themeColor="text1"/>
          <w:sz w:val="22"/>
          <w:szCs w:val="22"/>
        </w:rPr>
      </w:pPr>
      <w:r w:rsidRPr="000A0A4A">
        <w:rPr>
          <w:rFonts w:ascii="Aptos" w:hAnsi="Aptos" w:cstheme="minorHAnsi"/>
          <w:b/>
          <w:color w:val="000000" w:themeColor="text1"/>
          <w:sz w:val="22"/>
          <w:szCs w:val="22"/>
        </w:rPr>
        <w:t>8.</w:t>
      </w:r>
      <w:r w:rsidR="00807FC4" w:rsidRPr="000A0A4A">
        <w:rPr>
          <w:rFonts w:ascii="Aptos" w:hAnsi="Aptos" w:cstheme="minorHAnsi"/>
          <w:b/>
          <w:color w:val="000000" w:themeColor="text1"/>
          <w:sz w:val="22"/>
          <w:szCs w:val="22"/>
        </w:rPr>
        <w:t>5</w:t>
      </w:r>
      <w:r w:rsidR="00D847B1" w:rsidRPr="000A0A4A">
        <w:rPr>
          <w:rFonts w:ascii="Aptos" w:hAnsi="Aptos" w:cstheme="minorHAnsi"/>
          <w:b/>
          <w:color w:val="000000" w:themeColor="text1"/>
          <w:sz w:val="22"/>
          <w:szCs w:val="22"/>
        </w:rPr>
        <w:t>.14</w:t>
      </w:r>
      <w:r w:rsidRPr="000A0A4A">
        <w:rPr>
          <w:rFonts w:ascii="Aptos" w:hAnsi="Aptos" w:cstheme="minorHAnsi"/>
          <w:b/>
          <w:color w:val="000000" w:themeColor="text1"/>
          <w:sz w:val="22"/>
          <w:szCs w:val="22"/>
        </w:rPr>
        <w:t xml:space="preserve">. </w:t>
      </w:r>
      <w:r w:rsidRPr="000A0A4A">
        <w:rPr>
          <w:rFonts w:ascii="Aptos" w:hAnsi="Aptos" w:cstheme="minorHAnsi"/>
          <w:color w:val="000000" w:themeColor="text1"/>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2345929D" w14:textId="0E8FCC95" w:rsidR="00FD5853" w:rsidRPr="000A0A4A" w:rsidRDefault="006842D0"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5</w:t>
      </w:r>
      <w:r w:rsidR="00D847B1" w:rsidRPr="000A0A4A">
        <w:rPr>
          <w:rFonts w:ascii="Aptos" w:hAnsi="Aptos" w:cstheme="minorHAnsi"/>
          <w:b/>
          <w:bCs/>
          <w:color w:val="000000" w:themeColor="text1"/>
          <w:sz w:val="22"/>
          <w:szCs w:val="22"/>
        </w:rPr>
        <w:t>.15</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Não serão aceitos dois ou mais lances de mesmo valor, prevalecendo aquele que for recebido e registrado em primeiro lugar.</w:t>
      </w:r>
    </w:p>
    <w:p w14:paraId="3F164363" w14:textId="75B88AFF" w:rsidR="00FD5853" w:rsidRPr="000A0A4A" w:rsidRDefault="006842D0"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5</w:t>
      </w:r>
      <w:r w:rsidRPr="000A0A4A">
        <w:rPr>
          <w:rFonts w:ascii="Aptos" w:hAnsi="Aptos" w:cstheme="minorHAnsi"/>
          <w:b/>
          <w:bCs/>
          <w:color w:val="000000" w:themeColor="text1"/>
          <w:sz w:val="22"/>
          <w:szCs w:val="22"/>
        </w:rPr>
        <w:t>.1</w:t>
      </w:r>
      <w:r w:rsidR="00D847B1" w:rsidRPr="000A0A4A">
        <w:rPr>
          <w:rFonts w:ascii="Aptos" w:hAnsi="Aptos" w:cstheme="minorHAnsi"/>
          <w:b/>
          <w:bCs/>
          <w:color w:val="000000" w:themeColor="text1"/>
          <w:sz w:val="22"/>
          <w:szCs w:val="22"/>
        </w:rPr>
        <w:t>6</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Durante o transcurso da sessão pública, os licitantes serão informados, em tempo real, do valor do menor lance registrado, vedada a identificação do licitante.</w:t>
      </w:r>
    </w:p>
    <w:p w14:paraId="54240933" w14:textId="368C9922" w:rsidR="00FD5853" w:rsidRPr="000A0A4A" w:rsidRDefault="006842D0"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5</w:t>
      </w:r>
      <w:r w:rsidRPr="000A0A4A">
        <w:rPr>
          <w:rFonts w:ascii="Aptos" w:hAnsi="Aptos" w:cstheme="minorHAnsi"/>
          <w:b/>
          <w:bCs/>
          <w:color w:val="000000" w:themeColor="text1"/>
          <w:sz w:val="22"/>
          <w:szCs w:val="22"/>
        </w:rPr>
        <w:t>.1</w:t>
      </w:r>
      <w:r w:rsidR="00D847B1" w:rsidRPr="000A0A4A">
        <w:rPr>
          <w:rFonts w:ascii="Aptos" w:hAnsi="Aptos" w:cstheme="minorHAnsi"/>
          <w:b/>
          <w:bCs/>
          <w:color w:val="000000" w:themeColor="text1"/>
          <w:sz w:val="22"/>
          <w:szCs w:val="22"/>
        </w:rPr>
        <w:t>7</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No caso de de</w:t>
      </w:r>
      <w:r w:rsidR="00A45DA2" w:rsidRPr="000A0A4A">
        <w:rPr>
          <w:rFonts w:ascii="Aptos" w:hAnsi="Aptos" w:cstheme="minorHAnsi"/>
          <w:color w:val="000000" w:themeColor="text1"/>
          <w:sz w:val="22"/>
          <w:szCs w:val="22"/>
        </w:rPr>
        <w:t xml:space="preserve">sconexão com o(a) Pregoeiro(a) </w:t>
      </w:r>
      <w:r w:rsidR="00506950" w:rsidRPr="000A0A4A">
        <w:rPr>
          <w:rFonts w:ascii="Aptos" w:hAnsi="Aptos" w:cstheme="minorHAnsi"/>
          <w:color w:val="000000" w:themeColor="text1"/>
          <w:sz w:val="22"/>
          <w:szCs w:val="22"/>
        </w:rPr>
        <w:t>no decorrer da etapa competitiva do Pregão, o sistema eletrônico poderá permanecer acessível aos licitantes para a recepção dos lances.</w:t>
      </w:r>
    </w:p>
    <w:p w14:paraId="0581DA60" w14:textId="14770D43" w:rsidR="00FD5853" w:rsidRPr="000A0A4A" w:rsidRDefault="0042250B"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5</w:t>
      </w:r>
      <w:r w:rsidRPr="000A0A4A">
        <w:rPr>
          <w:rFonts w:ascii="Aptos" w:hAnsi="Aptos" w:cstheme="minorHAnsi"/>
          <w:b/>
          <w:bCs/>
          <w:color w:val="000000" w:themeColor="text1"/>
          <w:sz w:val="22"/>
          <w:szCs w:val="22"/>
        </w:rPr>
        <w:t>.1</w:t>
      </w:r>
      <w:r w:rsidR="00D847B1" w:rsidRPr="000A0A4A">
        <w:rPr>
          <w:rFonts w:ascii="Aptos" w:hAnsi="Aptos" w:cstheme="minorHAnsi"/>
          <w:b/>
          <w:bCs/>
          <w:color w:val="000000" w:themeColor="text1"/>
          <w:sz w:val="22"/>
          <w:szCs w:val="22"/>
        </w:rPr>
        <w:t>8</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61A3371E" w14:textId="2504181C" w:rsidR="00FD5853" w:rsidRPr="000A0A4A" w:rsidRDefault="0042250B"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5</w:t>
      </w:r>
      <w:r w:rsidRPr="000A0A4A">
        <w:rPr>
          <w:rFonts w:ascii="Aptos" w:hAnsi="Aptos" w:cstheme="minorHAnsi"/>
          <w:b/>
          <w:bCs/>
          <w:color w:val="000000" w:themeColor="text1"/>
          <w:sz w:val="22"/>
          <w:szCs w:val="22"/>
        </w:rPr>
        <w:t>.1</w:t>
      </w:r>
      <w:r w:rsidR="00D847B1" w:rsidRPr="000A0A4A">
        <w:rPr>
          <w:rFonts w:ascii="Aptos" w:hAnsi="Aptos" w:cstheme="minorHAnsi"/>
          <w:b/>
          <w:bCs/>
          <w:color w:val="000000" w:themeColor="text1"/>
          <w:sz w:val="22"/>
          <w:szCs w:val="22"/>
        </w:rPr>
        <w:t>9</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O Critério de julgamento adotado será o </w:t>
      </w:r>
      <w:r w:rsidR="00667B8F" w:rsidRPr="000A0A4A">
        <w:rPr>
          <w:rFonts w:ascii="Aptos" w:hAnsi="Aptos" w:cstheme="minorHAnsi"/>
          <w:b/>
          <w:bCs/>
          <w:color w:val="000000" w:themeColor="text1"/>
          <w:sz w:val="22"/>
          <w:szCs w:val="22"/>
        </w:rPr>
        <w:t xml:space="preserve">maior desconto por </w:t>
      </w:r>
      <w:r w:rsidR="00210FC6" w:rsidRPr="000A0A4A">
        <w:rPr>
          <w:rFonts w:ascii="Aptos" w:hAnsi="Aptos" w:cstheme="minorHAnsi"/>
          <w:b/>
          <w:bCs/>
          <w:color w:val="000000" w:themeColor="text1"/>
          <w:sz w:val="22"/>
          <w:szCs w:val="22"/>
        </w:rPr>
        <w:t>LOTE</w:t>
      </w:r>
      <w:r w:rsidR="007D28F8" w:rsidRPr="000A0A4A">
        <w:rPr>
          <w:rFonts w:ascii="Aptos" w:hAnsi="Aptos" w:cstheme="minorHAnsi"/>
          <w:color w:val="000000" w:themeColor="text1"/>
          <w:sz w:val="22"/>
          <w:szCs w:val="22"/>
        </w:rPr>
        <w:t>,</w:t>
      </w:r>
      <w:r w:rsidR="00506950" w:rsidRPr="000A0A4A">
        <w:rPr>
          <w:rFonts w:ascii="Aptos" w:hAnsi="Aptos" w:cstheme="minorHAnsi"/>
          <w:color w:val="000000" w:themeColor="text1"/>
          <w:sz w:val="22"/>
          <w:szCs w:val="22"/>
        </w:rPr>
        <w:t xml:space="preserve"> conforme definido neste Edital e seus anexos.</w:t>
      </w:r>
    </w:p>
    <w:p w14:paraId="4D86541D" w14:textId="288AA6C1" w:rsidR="00FD5853" w:rsidRPr="000A0A4A" w:rsidRDefault="0042250B" w:rsidP="000A0A4A">
      <w:pPr>
        <w:pStyle w:val="PargrafodaLista"/>
        <w:tabs>
          <w:tab w:val="left" w:pos="4395"/>
        </w:tabs>
        <w:spacing w:before="120" w:after="120"/>
        <w:ind w:left="0"/>
        <w:jc w:val="both"/>
        <w:textAlignment w:val="auto"/>
        <w:rPr>
          <w:rFonts w:ascii="Aptos" w:hAnsi="Aptos" w:cstheme="minorHAnsi"/>
          <w:color w:val="000000" w:themeColor="text1"/>
          <w:sz w:val="22"/>
          <w:szCs w:val="22"/>
          <w:lang w:eastAsia="en-US"/>
        </w:rPr>
      </w:pPr>
      <w:r w:rsidRPr="000A0A4A">
        <w:rPr>
          <w:rFonts w:ascii="Aptos" w:hAnsi="Aptos" w:cstheme="minorHAnsi"/>
          <w:b/>
          <w:bCs/>
          <w:color w:val="000000" w:themeColor="text1"/>
          <w:sz w:val="22"/>
          <w:szCs w:val="22"/>
          <w:lang w:eastAsia="en-US"/>
        </w:rPr>
        <w:t>8.</w:t>
      </w:r>
      <w:r w:rsidR="00807FC4" w:rsidRPr="000A0A4A">
        <w:rPr>
          <w:rFonts w:ascii="Aptos" w:hAnsi="Aptos" w:cstheme="minorHAnsi"/>
          <w:b/>
          <w:bCs/>
          <w:color w:val="000000" w:themeColor="text1"/>
          <w:sz w:val="22"/>
          <w:szCs w:val="22"/>
          <w:lang w:eastAsia="en-US"/>
        </w:rPr>
        <w:t>5</w:t>
      </w:r>
      <w:r w:rsidRPr="000A0A4A">
        <w:rPr>
          <w:rFonts w:ascii="Aptos" w:hAnsi="Aptos" w:cstheme="minorHAnsi"/>
          <w:b/>
          <w:bCs/>
          <w:color w:val="000000" w:themeColor="text1"/>
          <w:sz w:val="22"/>
          <w:szCs w:val="22"/>
          <w:lang w:eastAsia="en-US"/>
        </w:rPr>
        <w:t>.</w:t>
      </w:r>
      <w:r w:rsidR="00D847B1" w:rsidRPr="000A0A4A">
        <w:rPr>
          <w:rFonts w:ascii="Aptos" w:hAnsi="Aptos" w:cstheme="minorHAnsi"/>
          <w:b/>
          <w:bCs/>
          <w:color w:val="000000" w:themeColor="text1"/>
          <w:sz w:val="22"/>
          <w:szCs w:val="22"/>
          <w:lang w:eastAsia="en-US"/>
        </w:rPr>
        <w:t>20</w:t>
      </w:r>
      <w:r w:rsidR="00AC6F66" w:rsidRPr="000A0A4A">
        <w:rPr>
          <w:rFonts w:ascii="Aptos" w:hAnsi="Aptos" w:cstheme="minorHAnsi"/>
          <w:b/>
          <w:bCs/>
          <w:color w:val="000000" w:themeColor="text1"/>
          <w:sz w:val="22"/>
          <w:szCs w:val="22"/>
          <w:lang w:eastAsia="en-US"/>
        </w:rPr>
        <w:t>.</w:t>
      </w:r>
      <w:r w:rsidR="00506950" w:rsidRPr="000A0A4A">
        <w:rPr>
          <w:rFonts w:ascii="Aptos" w:hAnsi="Aptos" w:cstheme="minorHAnsi"/>
          <w:color w:val="000000" w:themeColor="text1"/>
          <w:sz w:val="22"/>
          <w:szCs w:val="22"/>
          <w:lang w:eastAsia="en-US"/>
        </w:rPr>
        <w:t xml:space="preserve"> Caso o licitante não apresente lances, concorrerá com o valor de sua proposta.</w:t>
      </w:r>
    </w:p>
    <w:p w14:paraId="5744E3F8" w14:textId="35C4834F" w:rsidR="00D847B1" w:rsidRPr="000A0A4A" w:rsidRDefault="0042250B" w:rsidP="000A0A4A">
      <w:pPr>
        <w:pStyle w:val="PargrafodaLista"/>
        <w:tabs>
          <w:tab w:val="left" w:pos="4395"/>
        </w:tabs>
        <w:spacing w:before="120" w:after="120"/>
        <w:ind w:left="0"/>
        <w:jc w:val="both"/>
        <w:textAlignment w:val="auto"/>
        <w:rPr>
          <w:rFonts w:ascii="Aptos" w:eastAsia="Arial" w:hAnsi="Aptos" w:cstheme="minorHAnsi"/>
          <w:color w:val="000000" w:themeColor="text1"/>
          <w:sz w:val="22"/>
          <w:szCs w:val="22"/>
        </w:rPr>
      </w:pPr>
      <w:r w:rsidRPr="000A0A4A">
        <w:rPr>
          <w:rFonts w:ascii="Aptos" w:eastAsia="Arial" w:hAnsi="Aptos" w:cstheme="minorHAnsi"/>
          <w:b/>
          <w:bCs/>
          <w:color w:val="000000" w:themeColor="text1"/>
          <w:sz w:val="22"/>
          <w:szCs w:val="22"/>
        </w:rPr>
        <w:t>8.</w:t>
      </w:r>
      <w:r w:rsidR="00807FC4" w:rsidRPr="000A0A4A">
        <w:rPr>
          <w:rFonts w:ascii="Aptos" w:eastAsia="Arial" w:hAnsi="Aptos" w:cstheme="minorHAnsi"/>
          <w:b/>
          <w:bCs/>
          <w:color w:val="000000" w:themeColor="text1"/>
          <w:sz w:val="22"/>
          <w:szCs w:val="22"/>
        </w:rPr>
        <w:t>5</w:t>
      </w:r>
      <w:r w:rsidRPr="000A0A4A">
        <w:rPr>
          <w:rFonts w:ascii="Aptos" w:eastAsia="Arial" w:hAnsi="Aptos" w:cstheme="minorHAnsi"/>
          <w:b/>
          <w:bCs/>
          <w:color w:val="000000" w:themeColor="text1"/>
          <w:sz w:val="22"/>
          <w:szCs w:val="22"/>
        </w:rPr>
        <w:t>.2</w:t>
      </w:r>
      <w:r w:rsidR="007D1B07" w:rsidRPr="000A0A4A">
        <w:rPr>
          <w:rFonts w:ascii="Aptos" w:eastAsia="Arial" w:hAnsi="Aptos" w:cstheme="minorHAnsi"/>
          <w:b/>
          <w:bCs/>
          <w:color w:val="000000" w:themeColor="text1"/>
          <w:sz w:val="22"/>
          <w:szCs w:val="22"/>
        </w:rPr>
        <w:t>1</w:t>
      </w:r>
      <w:r w:rsidR="00AC6F66" w:rsidRPr="000A0A4A">
        <w:rPr>
          <w:rFonts w:ascii="Aptos" w:eastAsia="Arial" w:hAnsi="Aptos" w:cstheme="minorHAnsi"/>
          <w:b/>
          <w:bCs/>
          <w:color w:val="000000" w:themeColor="text1"/>
          <w:sz w:val="22"/>
          <w:szCs w:val="22"/>
        </w:rPr>
        <w:t>.</w:t>
      </w:r>
      <w:r w:rsidR="00506950" w:rsidRPr="000A0A4A">
        <w:rPr>
          <w:rFonts w:ascii="Aptos" w:eastAsia="Arial" w:hAnsi="Aptos" w:cstheme="minorHAnsi"/>
          <w:color w:val="000000" w:themeColor="text1"/>
          <w:sz w:val="22"/>
          <w:szCs w:val="22"/>
        </w:rPr>
        <w:t xml:space="preserve"> Só poderá haver empate entre propostas iguais (não seguidas de lances)</w:t>
      </w:r>
      <w:r w:rsidR="00981C0B" w:rsidRPr="000A0A4A">
        <w:rPr>
          <w:rFonts w:ascii="Aptos" w:eastAsia="Arial" w:hAnsi="Aptos" w:cstheme="minorHAnsi"/>
          <w:color w:val="000000" w:themeColor="text1"/>
          <w:sz w:val="22"/>
          <w:szCs w:val="22"/>
        </w:rPr>
        <w:t>.</w:t>
      </w:r>
    </w:p>
    <w:p w14:paraId="3281E6B9" w14:textId="23D1469D" w:rsidR="00FD5853" w:rsidRPr="000A0A4A" w:rsidRDefault="0042250B" w:rsidP="000A0A4A">
      <w:pPr>
        <w:pStyle w:val="PargrafodaLista"/>
        <w:tabs>
          <w:tab w:val="left" w:pos="4395"/>
        </w:tabs>
        <w:spacing w:before="120" w:after="120"/>
        <w:ind w:left="0"/>
        <w:jc w:val="both"/>
        <w:textAlignment w:val="auto"/>
        <w:rPr>
          <w:rFonts w:ascii="Aptos" w:hAnsi="Aptos" w:cstheme="minorHAnsi"/>
          <w:color w:val="000000" w:themeColor="text1"/>
          <w:sz w:val="22"/>
          <w:szCs w:val="22"/>
          <w:lang w:eastAsia="en-US"/>
        </w:rPr>
      </w:pPr>
      <w:r w:rsidRPr="000A0A4A">
        <w:rPr>
          <w:rFonts w:ascii="Aptos" w:eastAsia="Arial" w:hAnsi="Aptos" w:cstheme="minorHAnsi"/>
          <w:b/>
          <w:bCs/>
          <w:color w:val="000000" w:themeColor="text1"/>
          <w:sz w:val="22"/>
          <w:szCs w:val="22"/>
        </w:rPr>
        <w:t>8.</w:t>
      </w:r>
      <w:r w:rsidR="00807FC4" w:rsidRPr="000A0A4A">
        <w:rPr>
          <w:rFonts w:ascii="Aptos" w:eastAsia="Arial" w:hAnsi="Aptos" w:cstheme="minorHAnsi"/>
          <w:b/>
          <w:bCs/>
          <w:color w:val="000000" w:themeColor="text1"/>
          <w:sz w:val="22"/>
          <w:szCs w:val="22"/>
        </w:rPr>
        <w:t>5</w:t>
      </w:r>
      <w:r w:rsidRPr="000A0A4A">
        <w:rPr>
          <w:rFonts w:ascii="Aptos" w:eastAsia="Arial" w:hAnsi="Aptos" w:cstheme="minorHAnsi"/>
          <w:b/>
          <w:bCs/>
          <w:color w:val="000000" w:themeColor="text1"/>
          <w:sz w:val="22"/>
          <w:szCs w:val="22"/>
        </w:rPr>
        <w:t>.2</w:t>
      </w:r>
      <w:r w:rsidR="007D1B07" w:rsidRPr="000A0A4A">
        <w:rPr>
          <w:rFonts w:ascii="Aptos" w:eastAsia="Arial" w:hAnsi="Aptos" w:cstheme="minorHAnsi"/>
          <w:b/>
          <w:bCs/>
          <w:color w:val="000000" w:themeColor="text1"/>
          <w:sz w:val="22"/>
          <w:szCs w:val="22"/>
        </w:rPr>
        <w:t>2</w:t>
      </w:r>
      <w:r w:rsidR="00AC6F66" w:rsidRPr="000A0A4A">
        <w:rPr>
          <w:rFonts w:ascii="Aptos" w:eastAsia="Arial" w:hAnsi="Aptos" w:cstheme="minorHAnsi"/>
          <w:b/>
          <w:bCs/>
          <w:color w:val="000000" w:themeColor="text1"/>
          <w:sz w:val="22"/>
          <w:szCs w:val="22"/>
        </w:rPr>
        <w:t>.</w:t>
      </w:r>
      <w:r w:rsidR="00506950" w:rsidRPr="000A0A4A">
        <w:rPr>
          <w:rFonts w:ascii="Aptos" w:eastAsia="Arial" w:hAnsi="Aptos" w:cstheme="minorHAnsi"/>
          <w:color w:val="000000" w:themeColor="text1"/>
          <w:sz w:val="22"/>
          <w:szCs w:val="22"/>
        </w:rPr>
        <w:t xml:space="preserve"> </w:t>
      </w:r>
      <w:r w:rsidR="00506950" w:rsidRPr="000A0A4A">
        <w:rPr>
          <w:rFonts w:ascii="Aptos" w:hAnsi="Aptos" w:cstheme="minorHAnsi"/>
          <w:color w:val="000000" w:themeColor="text1"/>
          <w:sz w:val="22"/>
          <w:szCs w:val="22"/>
        </w:rPr>
        <w:t xml:space="preserve">Havendo </w:t>
      </w:r>
      <w:r w:rsidR="00506950" w:rsidRPr="000A0A4A">
        <w:rPr>
          <w:rFonts w:ascii="Aptos" w:eastAsia="Arial" w:hAnsi="Aptos" w:cstheme="minorHAnsi"/>
          <w:color w:val="000000" w:themeColor="text1"/>
          <w:sz w:val="22"/>
          <w:szCs w:val="22"/>
        </w:rPr>
        <w:t>eventual</w:t>
      </w:r>
      <w:r w:rsidR="00506950" w:rsidRPr="000A0A4A">
        <w:rPr>
          <w:rFonts w:ascii="Aptos" w:hAnsi="Aptos" w:cstheme="minorHAnsi"/>
          <w:color w:val="000000" w:themeColor="text1"/>
          <w:sz w:val="22"/>
          <w:szCs w:val="22"/>
        </w:rPr>
        <w:t xml:space="preserve"> empate entre propostas ou lances</w:t>
      </w:r>
      <w:r w:rsidR="00506950" w:rsidRPr="000A0A4A">
        <w:rPr>
          <w:rFonts w:ascii="Aptos" w:hAnsi="Aptos" w:cstheme="minorHAnsi"/>
          <w:color w:val="000000" w:themeColor="text1"/>
          <w:sz w:val="22"/>
          <w:szCs w:val="22"/>
          <w:lang w:eastAsia="en-US"/>
        </w:rPr>
        <w:t>, o critério de desempate será aquele previsto no art. 60 da Lei n.º 14.133, de 2021.</w:t>
      </w:r>
    </w:p>
    <w:p w14:paraId="39FDF5DA" w14:textId="325F15B4" w:rsidR="00C72FD0" w:rsidRPr="000A0A4A" w:rsidRDefault="0042250B"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5</w:t>
      </w:r>
      <w:r w:rsidRPr="000A0A4A">
        <w:rPr>
          <w:rFonts w:ascii="Aptos" w:hAnsi="Aptos" w:cstheme="minorHAnsi"/>
          <w:b/>
          <w:bCs/>
          <w:color w:val="000000" w:themeColor="text1"/>
          <w:sz w:val="22"/>
          <w:szCs w:val="22"/>
        </w:rPr>
        <w:t>.2</w:t>
      </w:r>
      <w:r w:rsidR="003C7657" w:rsidRPr="000A0A4A">
        <w:rPr>
          <w:rFonts w:ascii="Aptos" w:hAnsi="Aptos" w:cstheme="minorHAnsi"/>
          <w:b/>
          <w:bCs/>
          <w:color w:val="000000" w:themeColor="text1"/>
          <w:sz w:val="22"/>
          <w:szCs w:val="22"/>
        </w:rPr>
        <w:t>2</w:t>
      </w:r>
      <w:r w:rsidR="00C72FD0" w:rsidRPr="000A0A4A">
        <w:rPr>
          <w:rFonts w:ascii="Aptos" w:hAnsi="Aptos" w:cstheme="minorHAnsi"/>
          <w:b/>
          <w:bCs/>
          <w:color w:val="000000" w:themeColor="text1"/>
          <w:sz w:val="22"/>
          <w:szCs w:val="22"/>
        </w:rPr>
        <w:t>.1</w:t>
      </w:r>
      <w:r w:rsidR="00AC6F66" w:rsidRPr="000A0A4A">
        <w:rPr>
          <w:rFonts w:ascii="Aptos" w:hAnsi="Aptos" w:cstheme="minorHAnsi"/>
          <w:b/>
          <w:bCs/>
          <w:color w:val="000000" w:themeColor="text1"/>
          <w:sz w:val="22"/>
          <w:szCs w:val="22"/>
        </w:rPr>
        <w:t>.</w:t>
      </w:r>
      <w:r w:rsidR="00C72FD0" w:rsidRPr="000A0A4A">
        <w:rPr>
          <w:rFonts w:ascii="Aptos" w:hAnsi="Aptos" w:cstheme="minorHAnsi"/>
          <w:color w:val="000000" w:themeColor="text1"/>
          <w:sz w:val="22"/>
          <w:szCs w:val="22"/>
        </w:rPr>
        <w:t xml:space="preserve"> Para fins do inciso III do artigo</w:t>
      </w:r>
      <w:r w:rsidR="003C7657" w:rsidRPr="000A0A4A">
        <w:rPr>
          <w:rFonts w:ascii="Aptos" w:hAnsi="Aptos" w:cstheme="minorHAnsi"/>
          <w:color w:val="000000" w:themeColor="text1"/>
          <w:sz w:val="22"/>
          <w:szCs w:val="22"/>
        </w:rPr>
        <w:t xml:space="preserve"> 60 da Lei n° 14.133, de 2021</w:t>
      </w:r>
      <w:r w:rsidR="00C72FD0" w:rsidRPr="000A0A4A">
        <w:rPr>
          <w:rFonts w:ascii="Aptos" w:hAnsi="Aptos" w:cstheme="minorHAnsi"/>
          <w:color w:val="000000" w:themeColor="text1"/>
          <w:sz w:val="22"/>
          <w:szCs w:val="22"/>
        </w:rPr>
        <w:t xml:space="preserve">, será aferido o desenvolvimento pelo licitante de ações de equidade entre homens e mulheres pelos seguintes critérios: </w:t>
      </w:r>
    </w:p>
    <w:p w14:paraId="5ECD885B" w14:textId="61D9BE7B" w:rsidR="00C72FD0" w:rsidRPr="000A0A4A" w:rsidRDefault="00CB27C6"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 xml:space="preserve">I) </w:t>
      </w:r>
      <w:r w:rsidR="00C72FD0" w:rsidRPr="000A0A4A">
        <w:rPr>
          <w:rFonts w:ascii="Aptos" w:hAnsi="Aptos" w:cstheme="minorHAnsi"/>
          <w:color w:val="000000" w:themeColor="text1"/>
          <w:sz w:val="22"/>
          <w:szCs w:val="22"/>
        </w:rPr>
        <w:t>comprovação da colocação de mulheres em cargos de direção da empresa licitante, por meio de documentos;</w:t>
      </w:r>
    </w:p>
    <w:p w14:paraId="0DF4F4F0" w14:textId="1761FDD7" w:rsidR="00C72FD0" w:rsidRPr="000A0A4A" w:rsidRDefault="00CB27C6"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 xml:space="preserve">II) </w:t>
      </w:r>
      <w:r w:rsidR="00C72FD0" w:rsidRPr="000A0A4A">
        <w:rPr>
          <w:rFonts w:ascii="Aptos" w:hAnsi="Aptos" w:cstheme="minorHAnsi"/>
          <w:color w:val="000000" w:themeColor="text1"/>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0965418E" w14:textId="4A5B2626" w:rsidR="00C72FD0" w:rsidRPr="000A0A4A" w:rsidRDefault="00CB27C6" w:rsidP="000A0A4A">
      <w:pPr>
        <w:pStyle w:val="PargrafodaLista"/>
        <w:numPr>
          <w:ilvl w:val="0"/>
          <w:numId w:val="18"/>
        </w:numPr>
        <w:tabs>
          <w:tab w:val="left" w:pos="4395"/>
        </w:tabs>
        <w:spacing w:before="120" w:after="120"/>
        <w:ind w:left="0"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 </w:t>
      </w:r>
      <w:r w:rsidR="00C72FD0" w:rsidRPr="000A0A4A">
        <w:rPr>
          <w:rFonts w:ascii="Aptos" w:hAnsi="Aptos" w:cstheme="minorHAnsi"/>
          <w:color w:val="000000" w:themeColor="text1"/>
          <w:sz w:val="22"/>
          <w:szCs w:val="22"/>
        </w:rPr>
        <w:t>comprovação de realização de ações de promoção da igualdade e oportunidades de tratamento entre mulheres e homens, por meio da apresentação de documentos que provem a realização de tais programas no âmbito da empresa;</w:t>
      </w:r>
    </w:p>
    <w:p w14:paraId="456EE4C6" w14:textId="486756E1" w:rsidR="00B235E3" w:rsidRPr="000A0A4A" w:rsidRDefault="0042250B"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5</w:t>
      </w:r>
      <w:r w:rsidRPr="000A0A4A">
        <w:rPr>
          <w:rFonts w:ascii="Aptos" w:hAnsi="Aptos" w:cstheme="minorHAnsi"/>
          <w:b/>
          <w:bCs/>
          <w:color w:val="000000" w:themeColor="text1"/>
          <w:sz w:val="22"/>
          <w:szCs w:val="22"/>
        </w:rPr>
        <w:t>.2</w:t>
      </w:r>
      <w:r w:rsidR="003C7657" w:rsidRPr="000A0A4A">
        <w:rPr>
          <w:rFonts w:ascii="Aptos" w:hAnsi="Aptos" w:cstheme="minorHAnsi"/>
          <w:b/>
          <w:bCs/>
          <w:color w:val="000000" w:themeColor="text1"/>
          <w:sz w:val="22"/>
          <w:szCs w:val="22"/>
        </w:rPr>
        <w:t>2</w:t>
      </w:r>
      <w:r w:rsidR="00B235E3" w:rsidRPr="000A0A4A">
        <w:rPr>
          <w:rFonts w:ascii="Aptos" w:hAnsi="Aptos" w:cstheme="minorHAnsi"/>
          <w:b/>
          <w:bCs/>
          <w:color w:val="000000" w:themeColor="text1"/>
          <w:sz w:val="22"/>
          <w:szCs w:val="22"/>
        </w:rPr>
        <w:t>.2</w:t>
      </w:r>
      <w:r w:rsidR="00AC6F66" w:rsidRPr="000A0A4A">
        <w:rPr>
          <w:rFonts w:ascii="Aptos" w:hAnsi="Aptos" w:cstheme="minorHAnsi"/>
          <w:b/>
          <w:bCs/>
          <w:color w:val="000000" w:themeColor="text1"/>
          <w:sz w:val="22"/>
          <w:szCs w:val="22"/>
        </w:rPr>
        <w:t>.</w:t>
      </w:r>
      <w:r w:rsidR="00B235E3" w:rsidRPr="000A0A4A">
        <w:rPr>
          <w:rFonts w:ascii="Aptos" w:hAnsi="Aptos" w:cstheme="minorHAnsi"/>
          <w:color w:val="000000" w:themeColor="text1"/>
          <w:sz w:val="22"/>
          <w:szCs w:val="22"/>
        </w:rPr>
        <w:t xml:space="preserve"> As regras previstas neste item não prejudicarão a aplicação do disposto no art. 44 da Lei Complementar nº 123, de 14 de dezembro de 2006.</w:t>
      </w:r>
    </w:p>
    <w:p w14:paraId="3C7D174E" w14:textId="78636D8E" w:rsidR="00FD5853" w:rsidRPr="000A0A4A" w:rsidRDefault="0042250B"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5</w:t>
      </w:r>
      <w:r w:rsidRPr="000A0A4A">
        <w:rPr>
          <w:rFonts w:ascii="Aptos" w:hAnsi="Aptos" w:cstheme="minorHAnsi"/>
          <w:b/>
          <w:bCs/>
          <w:color w:val="000000" w:themeColor="text1"/>
          <w:sz w:val="22"/>
          <w:szCs w:val="22"/>
        </w:rPr>
        <w:t>.2</w:t>
      </w:r>
      <w:r w:rsidR="003C7657" w:rsidRPr="000A0A4A">
        <w:rPr>
          <w:rFonts w:ascii="Aptos" w:hAnsi="Aptos" w:cstheme="minorHAnsi"/>
          <w:b/>
          <w:bCs/>
          <w:color w:val="000000" w:themeColor="text1"/>
          <w:sz w:val="22"/>
          <w:szCs w:val="22"/>
        </w:rPr>
        <w:t>2</w:t>
      </w:r>
      <w:r w:rsidR="00B235E3" w:rsidRPr="000A0A4A">
        <w:rPr>
          <w:rFonts w:ascii="Aptos" w:hAnsi="Aptos" w:cstheme="minorHAnsi"/>
          <w:b/>
          <w:bCs/>
          <w:color w:val="000000" w:themeColor="text1"/>
          <w:sz w:val="22"/>
          <w:szCs w:val="22"/>
        </w:rPr>
        <w:t>.3</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Persistindo </w:t>
      </w:r>
      <w:r w:rsidR="00506950" w:rsidRPr="000A0A4A">
        <w:rPr>
          <w:rFonts w:ascii="Aptos" w:eastAsia="Arial" w:hAnsi="Aptos" w:cstheme="minorHAnsi"/>
          <w:color w:val="000000" w:themeColor="text1"/>
          <w:sz w:val="22"/>
          <w:szCs w:val="22"/>
        </w:rPr>
        <w:t xml:space="preserve">o empate, </w:t>
      </w:r>
      <w:r w:rsidR="00506950" w:rsidRPr="000A0A4A">
        <w:rPr>
          <w:rFonts w:ascii="Aptos" w:hAnsi="Aptos" w:cstheme="minorHAnsi"/>
          <w:color w:val="000000" w:themeColor="text1"/>
          <w:sz w:val="22"/>
          <w:szCs w:val="22"/>
        </w:rPr>
        <w:t>a proposta vencedora será sorteada po</w:t>
      </w:r>
      <w:r w:rsidR="003C7657" w:rsidRPr="000A0A4A">
        <w:rPr>
          <w:rFonts w:ascii="Aptos" w:hAnsi="Aptos" w:cstheme="minorHAnsi"/>
          <w:color w:val="000000" w:themeColor="text1"/>
          <w:sz w:val="22"/>
          <w:szCs w:val="22"/>
        </w:rPr>
        <w:t>r</w:t>
      </w:r>
      <w:r w:rsidR="00506950" w:rsidRPr="000A0A4A">
        <w:rPr>
          <w:rFonts w:ascii="Aptos" w:hAnsi="Aptos" w:cstheme="minorHAnsi"/>
          <w:color w:val="000000" w:themeColor="text1"/>
          <w:sz w:val="22"/>
          <w:szCs w:val="22"/>
        </w:rPr>
        <w:t xml:space="preserve"> sistema eletrônico dentre as propostas ou os lances empatados</w:t>
      </w:r>
      <w:r w:rsidR="005708C8" w:rsidRPr="000A0A4A">
        <w:rPr>
          <w:rFonts w:ascii="Aptos" w:hAnsi="Aptos" w:cstheme="minorHAnsi"/>
          <w:color w:val="000000" w:themeColor="text1"/>
          <w:sz w:val="22"/>
          <w:szCs w:val="22"/>
        </w:rPr>
        <w:t>, de forma pública aos interessados</w:t>
      </w:r>
      <w:r w:rsidR="00506950" w:rsidRPr="000A0A4A">
        <w:rPr>
          <w:rFonts w:ascii="Aptos" w:hAnsi="Aptos" w:cstheme="minorHAnsi"/>
          <w:color w:val="000000" w:themeColor="text1"/>
          <w:sz w:val="22"/>
          <w:szCs w:val="22"/>
        </w:rPr>
        <w:t>.</w:t>
      </w:r>
    </w:p>
    <w:p w14:paraId="25F3EBD8" w14:textId="6EB5AB0D" w:rsidR="00FD5853" w:rsidRPr="000A0A4A" w:rsidRDefault="0042250B"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lang w:eastAsia="en-US"/>
        </w:rPr>
        <w:t>8.</w:t>
      </w:r>
      <w:r w:rsidR="00807FC4" w:rsidRPr="000A0A4A">
        <w:rPr>
          <w:rFonts w:ascii="Aptos" w:hAnsi="Aptos" w:cstheme="minorHAnsi"/>
          <w:b/>
          <w:bCs/>
          <w:color w:val="000000" w:themeColor="text1"/>
          <w:sz w:val="22"/>
          <w:szCs w:val="22"/>
          <w:lang w:eastAsia="en-US"/>
        </w:rPr>
        <w:t>5</w:t>
      </w:r>
      <w:r w:rsidRPr="000A0A4A">
        <w:rPr>
          <w:rFonts w:ascii="Aptos" w:hAnsi="Aptos" w:cstheme="minorHAnsi"/>
          <w:b/>
          <w:bCs/>
          <w:color w:val="000000" w:themeColor="text1"/>
          <w:sz w:val="22"/>
          <w:szCs w:val="22"/>
          <w:lang w:eastAsia="en-US"/>
        </w:rPr>
        <w:t>.2</w:t>
      </w:r>
      <w:r w:rsidR="003C7657" w:rsidRPr="000A0A4A">
        <w:rPr>
          <w:rFonts w:ascii="Aptos" w:hAnsi="Aptos" w:cstheme="minorHAnsi"/>
          <w:b/>
          <w:bCs/>
          <w:color w:val="000000" w:themeColor="text1"/>
          <w:sz w:val="22"/>
          <w:szCs w:val="22"/>
          <w:lang w:eastAsia="en-US"/>
        </w:rPr>
        <w:t>3</w:t>
      </w:r>
      <w:r w:rsidR="00AC6F66" w:rsidRPr="000A0A4A">
        <w:rPr>
          <w:rFonts w:ascii="Aptos" w:hAnsi="Aptos" w:cstheme="minorHAnsi"/>
          <w:b/>
          <w:bCs/>
          <w:color w:val="000000" w:themeColor="text1"/>
          <w:sz w:val="22"/>
          <w:szCs w:val="22"/>
          <w:lang w:eastAsia="en-US"/>
        </w:rPr>
        <w:t>.</w:t>
      </w:r>
      <w:r w:rsidR="00506950" w:rsidRPr="000A0A4A">
        <w:rPr>
          <w:rFonts w:ascii="Aptos" w:hAnsi="Aptos" w:cstheme="minorHAnsi"/>
          <w:color w:val="000000" w:themeColor="text1"/>
          <w:sz w:val="22"/>
          <w:szCs w:val="22"/>
          <w:lang w:eastAsia="en-US"/>
        </w:rPr>
        <w:t xml:space="preserve"> </w:t>
      </w:r>
      <w:r w:rsidR="00506950" w:rsidRPr="000A0A4A">
        <w:rPr>
          <w:rFonts w:ascii="Aptos" w:hAnsi="Aptos" w:cstheme="minorHAnsi"/>
          <w:color w:val="000000" w:themeColor="text1"/>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9AB9583" w14:textId="4472F0A0" w:rsidR="00FD5853" w:rsidRPr="000A0A4A" w:rsidRDefault="0042250B" w:rsidP="000A0A4A">
      <w:pPr>
        <w:pStyle w:val="PargrafodaLista"/>
        <w:tabs>
          <w:tab w:val="left" w:pos="4395"/>
        </w:tabs>
        <w:spacing w:before="120" w:after="120"/>
        <w:ind w:left="0"/>
        <w:jc w:val="both"/>
        <w:textAlignment w:val="auto"/>
        <w:rPr>
          <w:rFonts w:ascii="Aptos" w:hAnsi="Aptos" w:cstheme="minorHAnsi"/>
          <w:color w:val="000000" w:themeColor="text1"/>
          <w:sz w:val="22"/>
          <w:szCs w:val="22"/>
          <w:lang w:eastAsia="en-US"/>
        </w:rPr>
      </w:pPr>
      <w:r w:rsidRPr="000A0A4A">
        <w:rPr>
          <w:rFonts w:ascii="Aptos" w:hAnsi="Aptos" w:cstheme="minorHAnsi"/>
          <w:b/>
          <w:bCs/>
          <w:color w:val="000000" w:themeColor="text1"/>
          <w:sz w:val="22"/>
          <w:szCs w:val="22"/>
          <w:lang w:eastAsia="en-US"/>
        </w:rPr>
        <w:t>8.</w:t>
      </w:r>
      <w:r w:rsidR="00807FC4" w:rsidRPr="000A0A4A">
        <w:rPr>
          <w:rFonts w:ascii="Aptos" w:hAnsi="Aptos" w:cstheme="minorHAnsi"/>
          <w:b/>
          <w:bCs/>
          <w:color w:val="000000" w:themeColor="text1"/>
          <w:sz w:val="22"/>
          <w:szCs w:val="22"/>
          <w:lang w:eastAsia="en-US"/>
        </w:rPr>
        <w:t>5</w:t>
      </w:r>
      <w:r w:rsidRPr="000A0A4A">
        <w:rPr>
          <w:rFonts w:ascii="Aptos" w:hAnsi="Aptos" w:cstheme="minorHAnsi"/>
          <w:b/>
          <w:bCs/>
          <w:color w:val="000000" w:themeColor="text1"/>
          <w:sz w:val="22"/>
          <w:szCs w:val="22"/>
          <w:lang w:eastAsia="en-US"/>
        </w:rPr>
        <w:t>.2</w:t>
      </w:r>
      <w:r w:rsidR="003C7657" w:rsidRPr="000A0A4A">
        <w:rPr>
          <w:rFonts w:ascii="Aptos" w:hAnsi="Aptos" w:cstheme="minorHAnsi"/>
          <w:b/>
          <w:bCs/>
          <w:color w:val="000000" w:themeColor="text1"/>
          <w:sz w:val="22"/>
          <w:szCs w:val="22"/>
          <w:lang w:eastAsia="en-US"/>
        </w:rPr>
        <w:t>3</w:t>
      </w:r>
      <w:r w:rsidR="00506950" w:rsidRPr="000A0A4A">
        <w:rPr>
          <w:rFonts w:ascii="Aptos" w:hAnsi="Aptos" w:cstheme="minorHAnsi"/>
          <w:b/>
          <w:bCs/>
          <w:color w:val="000000" w:themeColor="text1"/>
          <w:sz w:val="22"/>
          <w:szCs w:val="22"/>
          <w:lang w:eastAsia="en-US"/>
        </w:rPr>
        <w:t>.1</w:t>
      </w:r>
      <w:r w:rsidR="00AC6F66" w:rsidRPr="000A0A4A">
        <w:rPr>
          <w:rFonts w:ascii="Aptos" w:hAnsi="Aptos" w:cstheme="minorHAnsi"/>
          <w:b/>
          <w:bCs/>
          <w:color w:val="000000" w:themeColor="text1"/>
          <w:sz w:val="22"/>
          <w:szCs w:val="22"/>
          <w:lang w:eastAsia="en-US"/>
        </w:rPr>
        <w:t>.</w:t>
      </w:r>
      <w:r w:rsidR="00506950" w:rsidRPr="000A0A4A">
        <w:rPr>
          <w:rFonts w:ascii="Aptos" w:hAnsi="Aptos" w:cstheme="minorHAnsi"/>
          <w:color w:val="000000" w:themeColor="text1"/>
          <w:sz w:val="22"/>
          <w:szCs w:val="22"/>
          <w:lang w:eastAsia="en-US"/>
        </w:rPr>
        <w:t xml:space="preserve"> A negociação será realizada por meio do sistema, podendo ser acompanhada pelos demais licitantes.</w:t>
      </w:r>
    </w:p>
    <w:p w14:paraId="66938679" w14:textId="19753F58" w:rsidR="00FD5853" w:rsidRPr="000A0A4A" w:rsidRDefault="0042250B" w:rsidP="000A0A4A">
      <w:pPr>
        <w:pStyle w:val="PargrafodaLista"/>
        <w:tabs>
          <w:tab w:val="left" w:pos="-12"/>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5</w:t>
      </w:r>
      <w:r w:rsidRPr="000A0A4A">
        <w:rPr>
          <w:rFonts w:ascii="Aptos" w:hAnsi="Aptos" w:cstheme="minorHAnsi"/>
          <w:b/>
          <w:bCs/>
          <w:color w:val="000000" w:themeColor="text1"/>
          <w:sz w:val="22"/>
          <w:szCs w:val="22"/>
        </w:rPr>
        <w:t>.2</w:t>
      </w:r>
      <w:r w:rsidR="003C7657" w:rsidRPr="000A0A4A">
        <w:rPr>
          <w:rFonts w:ascii="Aptos" w:hAnsi="Aptos" w:cstheme="minorHAnsi"/>
          <w:b/>
          <w:bCs/>
          <w:color w:val="000000" w:themeColor="text1"/>
          <w:sz w:val="22"/>
          <w:szCs w:val="22"/>
        </w:rPr>
        <w:t>3</w:t>
      </w:r>
      <w:r w:rsidR="00506950" w:rsidRPr="000A0A4A">
        <w:rPr>
          <w:rFonts w:ascii="Aptos" w:hAnsi="Aptos" w:cstheme="minorHAnsi"/>
          <w:b/>
          <w:bCs/>
          <w:color w:val="000000" w:themeColor="text1"/>
          <w:sz w:val="22"/>
          <w:szCs w:val="22"/>
        </w:rPr>
        <w:t>.2</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O(a) pregoeiro(a) solicitará ao licitante melhor classificado que, no prazo de</w:t>
      </w:r>
      <w:r w:rsidR="00A45DA2" w:rsidRPr="000A0A4A">
        <w:rPr>
          <w:rFonts w:ascii="Aptos" w:hAnsi="Aptos" w:cstheme="minorHAnsi"/>
          <w:color w:val="000000" w:themeColor="text1"/>
          <w:sz w:val="22"/>
          <w:szCs w:val="22"/>
        </w:rPr>
        <w:t xml:space="preserve"> </w:t>
      </w:r>
      <w:r w:rsidR="0006374C" w:rsidRPr="000A0A4A">
        <w:rPr>
          <w:rFonts w:ascii="Aptos" w:hAnsi="Aptos" w:cstheme="minorHAnsi"/>
          <w:color w:val="000000" w:themeColor="text1"/>
          <w:sz w:val="22"/>
          <w:szCs w:val="22"/>
        </w:rPr>
        <w:t>02 (duas) horas,</w:t>
      </w:r>
      <w:r w:rsidR="00506950" w:rsidRPr="000A0A4A">
        <w:rPr>
          <w:rFonts w:ascii="Aptos" w:hAnsi="Aptos" w:cstheme="minorHAnsi"/>
          <w:color w:val="000000" w:themeColor="text1"/>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p>
    <w:p w14:paraId="449ABF86" w14:textId="5994EBE7" w:rsidR="00FD5853" w:rsidRPr="000A0A4A" w:rsidRDefault="0042250B" w:rsidP="000A0A4A">
      <w:pPr>
        <w:pStyle w:val="PargrafodaLista"/>
        <w:tabs>
          <w:tab w:val="left" w:pos="-12"/>
          <w:tab w:val="left" w:pos="4395"/>
        </w:tabs>
        <w:spacing w:before="120" w:after="120"/>
        <w:ind w:left="0"/>
        <w:jc w:val="both"/>
        <w:textAlignment w:val="auto"/>
        <w:rPr>
          <w:rFonts w:ascii="Aptos" w:eastAsia="Arial"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5</w:t>
      </w:r>
      <w:r w:rsidRPr="000A0A4A">
        <w:rPr>
          <w:rFonts w:ascii="Aptos" w:hAnsi="Aptos" w:cstheme="minorHAnsi"/>
          <w:b/>
          <w:bCs/>
          <w:color w:val="000000" w:themeColor="text1"/>
          <w:sz w:val="22"/>
          <w:szCs w:val="22"/>
        </w:rPr>
        <w:t>.2</w:t>
      </w:r>
      <w:r w:rsidR="003C7657" w:rsidRPr="000A0A4A">
        <w:rPr>
          <w:rFonts w:ascii="Aptos" w:hAnsi="Aptos" w:cstheme="minorHAnsi"/>
          <w:b/>
          <w:bCs/>
          <w:color w:val="000000" w:themeColor="text1"/>
          <w:sz w:val="22"/>
          <w:szCs w:val="22"/>
        </w:rPr>
        <w:t>3</w:t>
      </w:r>
      <w:r w:rsidR="00A45DA2" w:rsidRPr="000A0A4A">
        <w:rPr>
          <w:rFonts w:ascii="Aptos" w:hAnsi="Aptos" w:cstheme="minorHAnsi"/>
          <w:b/>
          <w:bCs/>
          <w:color w:val="000000" w:themeColor="text1"/>
          <w:sz w:val="22"/>
          <w:szCs w:val="22"/>
        </w:rPr>
        <w:t>.</w:t>
      </w:r>
      <w:r w:rsidR="00506950" w:rsidRPr="000A0A4A">
        <w:rPr>
          <w:rFonts w:ascii="Aptos" w:hAnsi="Aptos" w:cstheme="minorHAnsi"/>
          <w:b/>
          <w:bCs/>
          <w:color w:val="000000" w:themeColor="text1"/>
          <w:sz w:val="22"/>
          <w:szCs w:val="22"/>
        </w:rPr>
        <w:t>3</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w:t>
      </w:r>
      <w:r w:rsidR="00506950" w:rsidRPr="000A0A4A">
        <w:rPr>
          <w:rFonts w:ascii="Aptos" w:eastAsia="Arial" w:hAnsi="Aptos" w:cstheme="minorHAnsi"/>
          <w:color w:val="000000" w:themeColor="text1"/>
          <w:sz w:val="22"/>
          <w:szCs w:val="22"/>
        </w:rPr>
        <w:t xml:space="preserve">É facultado ao(a) pregoeiro(a) prorrogar o prazo estabelecido, a partir de solicitação fundamentada feita no chat pelo licitante, antes de findo o prazo previsto no item </w:t>
      </w:r>
      <w:r w:rsidR="00A45DA2" w:rsidRPr="000A0A4A">
        <w:rPr>
          <w:rFonts w:ascii="Aptos" w:eastAsia="Arial" w:hAnsi="Aptos" w:cstheme="minorHAnsi"/>
          <w:color w:val="000000" w:themeColor="text1"/>
          <w:sz w:val="22"/>
          <w:szCs w:val="22"/>
        </w:rPr>
        <w:t>anterior.</w:t>
      </w:r>
    </w:p>
    <w:p w14:paraId="7FB26346" w14:textId="0FD6F2E7" w:rsidR="00FD5853" w:rsidRPr="000A0A4A" w:rsidRDefault="0042250B" w:rsidP="000A0A4A">
      <w:pPr>
        <w:pStyle w:val="PargrafodaLista"/>
        <w:tabs>
          <w:tab w:val="left" w:pos="4395"/>
        </w:tabs>
        <w:spacing w:before="120" w:after="120"/>
        <w:ind w:left="0"/>
        <w:jc w:val="both"/>
        <w:textAlignment w:val="auto"/>
        <w:rPr>
          <w:rFonts w:ascii="Aptos" w:hAnsi="Aptos" w:cstheme="minorHAnsi"/>
          <w:color w:val="000000" w:themeColor="text1"/>
          <w:sz w:val="22"/>
          <w:szCs w:val="22"/>
          <w:lang w:eastAsia="en-US"/>
        </w:rPr>
      </w:pPr>
      <w:r w:rsidRPr="000A0A4A">
        <w:rPr>
          <w:rFonts w:ascii="Aptos" w:hAnsi="Aptos" w:cstheme="minorHAnsi"/>
          <w:b/>
          <w:bCs/>
          <w:color w:val="000000" w:themeColor="text1"/>
          <w:sz w:val="22"/>
          <w:szCs w:val="22"/>
          <w:lang w:eastAsia="en-US"/>
        </w:rPr>
        <w:t>8.</w:t>
      </w:r>
      <w:r w:rsidR="00807FC4" w:rsidRPr="000A0A4A">
        <w:rPr>
          <w:rFonts w:ascii="Aptos" w:hAnsi="Aptos" w:cstheme="minorHAnsi"/>
          <w:b/>
          <w:bCs/>
          <w:color w:val="000000" w:themeColor="text1"/>
          <w:sz w:val="22"/>
          <w:szCs w:val="22"/>
          <w:lang w:eastAsia="en-US"/>
        </w:rPr>
        <w:t>5</w:t>
      </w:r>
      <w:r w:rsidRPr="000A0A4A">
        <w:rPr>
          <w:rFonts w:ascii="Aptos" w:hAnsi="Aptos" w:cstheme="minorHAnsi"/>
          <w:b/>
          <w:bCs/>
          <w:color w:val="000000" w:themeColor="text1"/>
          <w:sz w:val="22"/>
          <w:szCs w:val="22"/>
          <w:lang w:eastAsia="en-US"/>
        </w:rPr>
        <w:t>.2</w:t>
      </w:r>
      <w:r w:rsidR="003C7657" w:rsidRPr="000A0A4A">
        <w:rPr>
          <w:rFonts w:ascii="Aptos" w:hAnsi="Aptos" w:cstheme="minorHAnsi"/>
          <w:b/>
          <w:bCs/>
          <w:color w:val="000000" w:themeColor="text1"/>
          <w:sz w:val="22"/>
          <w:szCs w:val="22"/>
          <w:lang w:eastAsia="en-US"/>
        </w:rPr>
        <w:t>4</w:t>
      </w:r>
      <w:r w:rsidR="00AC6F66" w:rsidRPr="000A0A4A">
        <w:rPr>
          <w:rFonts w:ascii="Aptos" w:hAnsi="Aptos" w:cstheme="minorHAnsi"/>
          <w:b/>
          <w:bCs/>
          <w:color w:val="000000" w:themeColor="text1"/>
          <w:sz w:val="22"/>
          <w:szCs w:val="22"/>
          <w:lang w:eastAsia="en-US"/>
        </w:rPr>
        <w:t>.</w:t>
      </w:r>
      <w:r w:rsidR="00506950" w:rsidRPr="000A0A4A">
        <w:rPr>
          <w:rFonts w:ascii="Aptos" w:hAnsi="Aptos" w:cstheme="minorHAnsi"/>
          <w:color w:val="000000" w:themeColor="text1"/>
          <w:sz w:val="22"/>
          <w:szCs w:val="22"/>
          <w:lang w:eastAsia="en-US"/>
        </w:rPr>
        <w:t xml:space="preserve"> Após a negociação do preço, o(a) Pregoeiro(a) iniciará a fase de aceitação e julgamento da proposta.</w:t>
      </w:r>
    </w:p>
    <w:p w14:paraId="79976E56" w14:textId="337D984C" w:rsidR="00FD5853" w:rsidRPr="000A0A4A" w:rsidRDefault="00974D37" w:rsidP="000A0A4A">
      <w:pPr>
        <w:pStyle w:val="Nivel01"/>
        <w:tabs>
          <w:tab w:val="left" w:pos="4395"/>
        </w:tabs>
        <w:spacing w:before="120" w:after="120"/>
        <w:outlineLvl w:val="9"/>
        <w:rPr>
          <w:rFonts w:ascii="Aptos" w:hAnsi="Aptos" w:cstheme="minorHAnsi"/>
          <w:color w:val="000000" w:themeColor="text1"/>
          <w:sz w:val="22"/>
          <w:szCs w:val="22"/>
        </w:rPr>
      </w:pPr>
      <w:r w:rsidRPr="000A0A4A">
        <w:rPr>
          <w:rFonts w:ascii="Aptos" w:eastAsia="MS Gothic" w:hAnsi="Aptos" w:cstheme="minorHAnsi"/>
          <w:color w:val="000000" w:themeColor="text1"/>
          <w:sz w:val="22"/>
          <w:szCs w:val="22"/>
          <w:lang w:eastAsia="en-US"/>
        </w:rPr>
        <w:t>8.</w:t>
      </w:r>
      <w:r w:rsidR="00807FC4" w:rsidRPr="000A0A4A">
        <w:rPr>
          <w:rFonts w:ascii="Aptos" w:eastAsia="MS Gothic" w:hAnsi="Aptos" w:cstheme="minorHAnsi"/>
          <w:color w:val="000000" w:themeColor="text1"/>
          <w:sz w:val="22"/>
          <w:szCs w:val="22"/>
          <w:lang w:eastAsia="en-US"/>
        </w:rPr>
        <w:t>6</w:t>
      </w:r>
      <w:r w:rsidR="00506950" w:rsidRPr="000A0A4A">
        <w:rPr>
          <w:rFonts w:ascii="Aptos" w:hAnsi="Aptos" w:cstheme="minorHAnsi"/>
          <w:color w:val="000000" w:themeColor="text1"/>
          <w:sz w:val="22"/>
          <w:szCs w:val="22"/>
          <w:lang w:eastAsia="en-US"/>
        </w:rPr>
        <w:t>. DA ACEITABILIDADE DA PROPOSTA VENCEDORA.</w:t>
      </w:r>
    </w:p>
    <w:p w14:paraId="6D0A44E8" w14:textId="1C0DA019" w:rsidR="00FD5853" w:rsidRPr="000A0A4A" w:rsidRDefault="0042250B" w:rsidP="000A0A4A">
      <w:pPr>
        <w:tabs>
          <w:tab w:val="left" w:pos="4395"/>
        </w:tabs>
        <w:spacing w:before="120" w:after="12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6</w:t>
      </w:r>
      <w:r w:rsidRPr="000A0A4A">
        <w:rPr>
          <w:rFonts w:ascii="Aptos" w:hAnsi="Aptos" w:cstheme="minorHAnsi"/>
          <w:b/>
          <w:bCs/>
          <w:color w:val="000000" w:themeColor="text1"/>
          <w:sz w:val="22"/>
          <w:szCs w:val="22"/>
        </w:rPr>
        <w:t>.1</w:t>
      </w:r>
      <w:r w:rsidR="00AC6F66" w:rsidRPr="000A0A4A">
        <w:rPr>
          <w:rFonts w:ascii="Aptos" w:hAnsi="Aptos" w:cstheme="minorHAnsi"/>
          <w:b/>
          <w:bCs/>
          <w:color w:val="000000" w:themeColor="text1"/>
          <w:sz w:val="22"/>
          <w:szCs w:val="22"/>
        </w:rPr>
        <w:t>.</w:t>
      </w:r>
      <w:r w:rsidR="003B7A21" w:rsidRPr="000A0A4A">
        <w:rPr>
          <w:rFonts w:ascii="Aptos" w:hAnsi="Aptos" w:cstheme="minorHAnsi"/>
          <w:color w:val="000000" w:themeColor="text1"/>
          <w:sz w:val="22"/>
          <w:szCs w:val="22"/>
        </w:rPr>
        <w:t xml:space="preserve"> </w:t>
      </w:r>
      <w:r w:rsidR="00506950" w:rsidRPr="000A0A4A">
        <w:rPr>
          <w:rFonts w:ascii="Aptos" w:hAnsi="Aptos" w:cstheme="minorHAnsi"/>
          <w:color w:val="000000" w:themeColor="text1"/>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0A0A4A">
        <w:rPr>
          <w:rFonts w:ascii="Aptos" w:hAnsi="Aptos" w:cstheme="minorHAnsi"/>
          <w:color w:val="000000" w:themeColor="text1"/>
          <w:sz w:val="22"/>
          <w:szCs w:val="22"/>
        </w:rPr>
        <w:t xml:space="preserve"> neste Edital e em seus anexos.</w:t>
      </w:r>
    </w:p>
    <w:p w14:paraId="3E02757D" w14:textId="573C0539" w:rsidR="00FD5853" w:rsidRPr="000A0A4A" w:rsidRDefault="0042250B" w:rsidP="000A0A4A">
      <w:pPr>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6</w:t>
      </w:r>
      <w:r w:rsidRPr="000A0A4A">
        <w:rPr>
          <w:rFonts w:ascii="Aptos" w:hAnsi="Aptos" w:cstheme="minorHAnsi"/>
          <w:b/>
          <w:bCs/>
          <w:color w:val="000000" w:themeColor="text1"/>
          <w:sz w:val="22"/>
          <w:szCs w:val="22"/>
        </w:rPr>
        <w:t>.2</w:t>
      </w:r>
      <w:r w:rsidR="00AC6F66" w:rsidRPr="000A0A4A">
        <w:rPr>
          <w:rFonts w:ascii="Aptos" w:hAnsi="Aptos" w:cstheme="minorHAnsi"/>
          <w:b/>
          <w:bCs/>
          <w:color w:val="000000" w:themeColor="text1"/>
          <w:sz w:val="22"/>
          <w:szCs w:val="22"/>
        </w:rPr>
        <w:t>.</w:t>
      </w:r>
      <w:r w:rsidR="003B7A21" w:rsidRPr="000A0A4A">
        <w:rPr>
          <w:rFonts w:ascii="Aptos" w:hAnsi="Aptos" w:cstheme="minorHAnsi"/>
          <w:color w:val="000000" w:themeColor="text1"/>
          <w:sz w:val="22"/>
          <w:szCs w:val="22"/>
        </w:rPr>
        <w:t xml:space="preserve"> </w:t>
      </w:r>
      <w:r w:rsidR="00506950" w:rsidRPr="000A0A4A">
        <w:rPr>
          <w:rFonts w:ascii="Aptos" w:hAnsi="Aptos" w:cstheme="minorHAnsi"/>
          <w:color w:val="000000" w:themeColor="text1"/>
          <w:sz w:val="22"/>
          <w:szCs w:val="22"/>
        </w:rPr>
        <w:t>O licitante qualificado como produtor rural pessoa física deverá incluir, na sua proposta, os percentuais das contribuições previstas no art. 1</w:t>
      </w:r>
      <w:r w:rsidR="009B0EC7" w:rsidRPr="000A0A4A">
        <w:rPr>
          <w:rFonts w:ascii="Aptos" w:hAnsi="Aptos" w:cstheme="minorHAnsi"/>
          <w:color w:val="000000" w:themeColor="text1"/>
          <w:sz w:val="22"/>
          <w:szCs w:val="22"/>
        </w:rPr>
        <w:t>54</w:t>
      </w:r>
      <w:r w:rsidR="00506950" w:rsidRPr="000A0A4A">
        <w:rPr>
          <w:rFonts w:ascii="Aptos" w:hAnsi="Aptos" w:cstheme="minorHAnsi"/>
          <w:color w:val="000000" w:themeColor="text1"/>
          <w:sz w:val="22"/>
          <w:szCs w:val="22"/>
        </w:rPr>
        <w:t xml:space="preserve"> da Instrução Normativa RFB n.</w:t>
      </w:r>
      <w:r w:rsidR="00ED3CD1" w:rsidRPr="000A0A4A">
        <w:rPr>
          <w:rFonts w:ascii="Aptos" w:hAnsi="Aptos" w:cstheme="minorHAnsi"/>
          <w:color w:val="000000" w:themeColor="text1"/>
          <w:sz w:val="22"/>
          <w:szCs w:val="22"/>
        </w:rPr>
        <w:t xml:space="preserve"> </w:t>
      </w:r>
      <w:r w:rsidR="00716235" w:rsidRPr="000A0A4A">
        <w:rPr>
          <w:rFonts w:ascii="Aptos" w:hAnsi="Aptos" w:cstheme="minorHAnsi"/>
          <w:color w:val="000000" w:themeColor="text1"/>
          <w:sz w:val="22"/>
          <w:szCs w:val="22"/>
        </w:rPr>
        <w:t xml:space="preserve">2110, de 2022, </w:t>
      </w:r>
      <w:r w:rsidR="00506950" w:rsidRPr="000A0A4A">
        <w:rPr>
          <w:rFonts w:ascii="Aptos" w:hAnsi="Aptos" w:cstheme="minorHAnsi"/>
          <w:color w:val="000000" w:themeColor="text1"/>
          <w:sz w:val="22"/>
          <w:szCs w:val="22"/>
        </w:rPr>
        <w:t>sob pena de desclassificação.</w:t>
      </w:r>
    </w:p>
    <w:p w14:paraId="7F6203F7" w14:textId="297E774A" w:rsidR="00FD5853" w:rsidRPr="000A0A4A" w:rsidRDefault="0042250B"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6</w:t>
      </w:r>
      <w:r w:rsidRPr="000A0A4A">
        <w:rPr>
          <w:rFonts w:ascii="Aptos" w:hAnsi="Aptos" w:cstheme="minorHAnsi"/>
          <w:b/>
          <w:bCs/>
          <w:color w:val="000000" w:themeColor="text1"/>
          <w:sz w:val="22"/>
          <w:szCs w:val="22"/>
        </w:rPr>
        <w:t>.3</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0A0A4A" w:rsidRDefault="0042250B"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6</w:t>
      </w:r>
      <w:r w:rsidRPr="000A0A4A">
        <w:rPr>
          <w:rFonts w:ascii="Aptos" w:hAnsi="Aptos" w:cstheme="minorHAnsi"/>
          <w:b/>
          <w:bCs/>
          <w:color w:val="000000" w:themeColor="text1"/>
          <w:sz w:val="22"/>
          <w:szCs w:val="22"/>
        </w:rPr>
        <w:t>.3</w:t>
      </w:r>
      <w:r w:rsidR="003B7A21" w:rsidRPr="000A0A4A">
        <w:rPr>
          <w:rFonts w:ascii="Aptos" w:hAnsi="Aptos" w:cstheme="minorHAnsi"/>
          <w:b/>
          <w:bCs/>
          <w:color w:val="000000" w:themeColor="text1"/>
          <w:sz w:val="22"/>
          <w:szCs w:val="22"/>
        </w:rPr>
        <w:t>.</w:t>
      </w:r>
      <w:r w:rsidR="00506950" w:rsidRPr="000A0A4A">
        <w:rPr>
          <w:rFonts w:ascii="Aptos" w:hAnsi="Aptos" w:cstheme="minorHAnsi"/>
          <w:b/>
          <w:bCs/>
          <w:color w:val="000000" w:themeColor="text1"/>
          <w:sz w:val="22"/>
          <w:szCs w:val="22"/>
        </w:rPr>
        <w:t>1</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0A0A4A" w:rsidRDefault="0042250B" w:rsidP="000A0A4A">
      <w:pPr>
        <w:pStyle w:val="PargrafodaLista"/>
        <w:tabs>
          <w:tab w:val="left" w:pos="4395"/>
        </w:tabs>
        <w:spacing w:before="120" w:after="120"/>
        <w:ind w:left="0"/>
        <w:jc w:val="both"/>
        <w:textAlignment w:val="auto"/>
        <w:rPr>
          <w:rFonts w:ascii="Aptos" w:hAnsi="Aptos" w:cstheme="minorHAnsi"/>
          <w:color w:val="000000" w:themeColor="text1"/>
          <w:sz w:val="22"/>
          <w:szCs w:val="22"/>
          <w:lang w:eastAsia="en-US"/>
        </w:rPr>
      </w:pPr>
      <w:r w:rsidRPr="000A0A4A">
        <w:rPr>
          <w:rFonts w:ascii="Aptos" w:hAnsi="Aptos" w:cstheme="minorHAnsi"/>
          <w:b/>
          <w:bCs/>
          <w:color w:val="000000" w:themeColor="text1"/>
          <w:sz w:val="22"/>
          <w:szCs w:val="22"/>
          <w:lang w:eastAsia="en-US"/>
        </w:rPr>
        <w:t>8.</w:t>
      </w:r>
      <w:r w:rsidR="00807FC4" w:rsidRPr="000A0A4A">
        <w:rPr>
          <w:rFonts w:ascii="Aptos" w:hAnsi="Aptos" w:cstheme="minorHAnsi"/>
          <w:b/>
          <w:bCs/>
          <w:color w:val="000000" w:themeColor="text1"/>
          <w:sz w:val="22"/>
          <w:szCs w:val="22"/>
          <w:lang w:eastAsia="en-US"/>
        </w:rPr>
        <w:t>6</w:t>
      </w:r>
      <w:r w:rsidRPr="000A0A4A">
        <w:rPr>
          <w:rFonts w:ascii="Aptos" w:hAnsi="Aptos" w:cstheme="minorHAnsi"/>
          <w:b/>
          <w:bCs/>
          <w:color w:val="000000" w:themeColor="text1"/>
          <w:sz w:val="22"/>
          <w:szCs w:val="22"/>
          <w:lang w:eastAsia="en-US"/>
        </w:rPr>
        <w:t>.4</w:t>
      </w:r>
      <w:r w:rsidR="00AC6F66" w:rsidRPr="000A0A4A">
        <w:rPr>
          <w:rFonts w:ascii="Aptos" w:hAnsi="Aptos" w:cstheme="minorHAnsi"/>
          <w:b/>
          <w:bCs/>
          <w:color w:val="000000" w:themeColor="text1"/>
          <w:sz w:val="22"/>
          <w:szCs w:val="22"/>
          <w:lang w:eastAsia="en-US"/>
        </w:rPr>
        <w:t>.</w:t>
      </w:r>
      <w:r w:rsidR="004C1D0E" w:rsidRPr="000A0A4A">
        <w:rPr>
          <w:rFonts w:ascii="Aptos" w:hAnsi="Aptos" w:cstheme="minorHAnsi"/>
          <w:b/>
          <w:bCs/>
          <w:color w:val="000000" w:themeColor="text1"/>
          <w:sz w:val="22"/>
          <w:szCs w:val="22"/>
          <w:lang w:eastAsia="en-US"/>
        </w:rPr>
        <w:t xml:space="preserve"> </w:t>
      </w:r>
      <w:r w:rsidR="00506950" w:rsidRPr="000A0A4A">
        <w:rPr>
          <w:rFonts w:ascii="Aptos" w:hAnsi="Aptos" w:cstheme="minorHAnsi"/>
          <w:color w:val="000000" w:themeColor="text1"/>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0A0A4A" w:rsidRDefault="0042250B" w:rsidP="000A0A4A">
      <w:pPr>
        <w:pStyle w:val="PargrafodaLista"/>
        <w:tabs>
          <w:tab w:val="left" w:pos="4395"/>
        </w:tabs>
        <w:spacing w:before="120" w:after="120"/>
        <w:ind w:left="0"/>
        <w:jc w:val="both"/>
        <w:textAlignment w:val="auto"/>
        <w:rPr>
          <w:rFonts w:ascii="Aptos" w:hAnsi="Aptos" w:cstheme="minorHAnsi"/>
          <w:color w:val="000000" w:themeColor="text1"/>
          <w:sz w:val="22"/>
          <w:szCs w:val="22"/>
          <w:lang w:eastAsia="en-US"/>
        </w:rPr>
      </w:pPr>
      <w:r w:rsidRPr="000A0A4A">
        <w:rPr>
          <w:rFonts w:ascii="Aptos" w:hAnsi="Aptos" w:cstheme="minorHAnsi"/>
          <w:b/>
          <w:bCs/>
          <w:color w:val="000000" w:themeColor="text1"/>
          <w:sz w:val="22"/>
          <w:szCs w:val="22"/>
          <w:lang w:eastAsia="en-US"/>
        </w:rPr>
        <w:t>8.</w:t>
      </w:r>
      <w:r w:rsidR="00807FC4" w:rsidRPr="000A0A4A">
        <w:rPr>
          <w:rFonts w:ascii="Aptos" w:hAnsi="Aptos" w:cstheme="minorHAnsi"/>
          <w:b/>
          <w:bCs/>
          <w:color w:val="000000" w:themeColor="text1"/>
          <w:sz w:val="22"/>
          <w:szCs w:val="22"/>
          <w:lang w:eastAsia="en-US"/>
        </w:rPr>
        <w:t>6</w:t>
      </w:r>
      <w:r w:rsidRPr="000A0A4A">
        <w:rPr>
          <w:rFonts w:ascii="Aptos" w:hAnsi="Aptos" w:cstheme="minorHAnsi"/>
          <w:b/>
          <w:bCs/>
          <w:color w:val="000000" w:themeColor="text1"/>
          <w:sz w:val="22"/>
          <w:szCs w:val="22"/>
          <w:lang w:eastAsia="en-US"/>
        </w:rPr>
        <w:t>.5</w:t>
      </w:r>
      <w:r w:rsidR="00AC6F66" w:rsidRPr="000A0A4A">
        <w:rPr>
          <w:rFonts w:ascii="Aptos" w:hAnsi="Aptos" w:cstheme="minorHAnsi"/>
          <w:b/>
          <w:bCs/>
          <w:color w:val="000000" w:themeColor="text1"/>
          <w:sz w:val="22"/>
          <w:szCs w:val="22"/>
          <w:lang w:eastAsia="en-US"/>
        </w:rPr>
        <w:t>.</w:t>
      </w:r>
      <w:r w:rsidR="00506950" w:rsidRPr="000A0A4A">
        <w:rPr>
          <w:rFonts w:ascii="Aptos" w:hAnsi="Aptos" w:cstheme="minorHAnsi"/>
          <w:color w:val="000000" w:themeColor="text1"/>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0A0A4A" w:rsidRDefault="0042250B" w:rsidP="000A0A4A">
      <w:pPr>
        <w:pStyle w:val="PargrafodaLista"/>
        <w:tabs>
          <w:tab w:val="left" w:pos="4395"/>
        </w:tabs>
        <w:spacing w:before="120" w:after="120"/>
        <w:ind w:left="0"/>
        <w:jc w:val="both"/>
        <w:textAlignment w:val="auto"/>
        <w:rPr>
          <w:rFonts w:ascii="Aptos" w:hAnsi="Aptos" w:cstheme="minorHAnsi"/>
          <w:color w:val="000000" w:themeColor="text1"/>
          <w:sz w:val="22"/>
          <w:szCs w:val="22"/>
          <w:lang w:eastAsia="en-US"/>
        </w:rPr>
      </w:pPr>
      <w:r w:rsidRPr="000A0A4A">
        <w:rPr>
          <w:rFonts w:ascii="Aptos" w:hAnsi="Aptos" w:cstheme="minorHAnsi"/>
          <w:b/>
          <w:bCs/>
          <w:color w:val="000000" w:themeColor="text1"/>
          <w:sz w:val="22"/>
          <w:szCs w:val="22"/>
          <w:lang w:eastAsia="en-US"/>
        </w:rPr>
        <w:t>8.</w:t>
      </w:r>
      <w:r w:rsidR="00807FC4" w:rsidRPr="000A0A4A">
        <w:rPr>
          <w:rFonts w:ascii="Aptos" w:hAnsi="Aptos" w:cstheme="minorHAnsi"/>
          <w:b/>
          <w:bCs/>
          <w:color w:val="000000" w:themeColor="text1"/>
          <w:sz w:val="22"/>
          <w:szCs w:val="22"/>
          <w:lang w:eastAsia="en-US"/>
        </w:rPr>
        <w:t>6</w:t>
      </w:r>
      <w:r w:rsidRPr="000A0A4A">
        <w:rPr>
          <w:rFonts w:ascii="Aptos" w:hAnsi="Aptos" w:cstheme="minorHAnsi"/>
          <w:b/>
          <w:bCs/>
          <w:color w:val="000000" w:themeColor="text1"/>
          <w:sz w:val="22"/>
          <w:szCs w:val="22"/>
          <w:lang w:eastAsia="en-US"/>
        </w:rPr>
        <w:t>.6</w:t>
      </w:r>
      <w:r w:rsidR="00AC6F66" w:rsidRPr="000A0A4A">
        <w:rPr>
          <w:rFonts w:ascii="Aptos" w:hAnsi="Aptos" w:cstheme="minorHAnsi"/>
          <w:b/>
          <w:bCs/>
          <w:color w:val="000000" w:themeColor="text1"/>
          <w:sz w:val="22"/>
          <w:szCs w:val="22"/>
          <w:lang w:eastAsia="en-US"/>
        </w:rPr>
        <w:t>.</w:t>
      </w:r>
      <w:r w:rsidR="00506950" w:rsidRPr="000A0A4A">
        <w:rPr>
          <w:rFonts w:ascii="Aptos" w:hAnsi="Aptos" w:cstheme="minorHAnsi"/>
          <w:color w:val="000000" w:themeColor="text1"/>
          <w:sz w:val="22"/>
          <w:szCs w:val="22"/>
          <w:lang w:eastAsia="en-US"/>
        </w:rPr>
        <w:t xml:space="preserve"> O(a) Pregoeiro(a) poderá convocar o licitante para enviar documento digital complementar, por meio de funcionalidade disponível no sistema, no prazo de</w:t>
      </w:r>
      <w:r w:rsidR="007E1844" w:rsidRPr="000A0A4A">
        <w:rPr>
          <w:rFonts w:ascii="Aptos" w:hAnsi="Aptos" w:cstheme="minorHAnsi"/>
          <w:color w:val="000000" w:themeColor="text1"/>
          <w:sz w:val="22"/>
          <w:szCs w:val="22"/>
          <w:lang w:eastAsia="en-US"/>
        </w:rPr>
        <w:t xml:space="preserve"> </w:t>
      </w:r>
      <w:r w:rsidR="00395A3E" w:rsidRPr="000A0A4A">
        <w:rPr>
          <w:rFonts w:ascii="Aptos" w:hAnsi="Aptos" w:cstheme="minorHAnsi"/>
          <w:color w:val="000000" w:themeColor="text1"/>
          <w:sz w:val="22"/>
          <w:szCs w:val="22"/>
          <w:lang w:eastAsia="en-US"/>
        </w:rPr>
        <w:t xml:space="preserve">02 (duas) horas </w:t>
      </w:r>
      <w:r w:rsidR="00506950" w:rsidRPr="000A0A4A">
        <w:rPr>
          <w:rFonts w:ascii="Aptos" w:hAnsi="Aptos" w:cstheme="minorHAnsi"/>
          <w:color w:val="000000" w:themeColor="text1"/>
          <w:sz w:val="22"/>
          <w:szCs w:val="22"/>
          <w:lang w:eastAsia="en-US"/>
        </w:rPr>
        <w:t>sob pena de não aceitação da proposta.</w:t>
      </w:r>
    </w:p>
    <w:p w14:paraId="3B2AD335" w14:textId="3DCEF5FA" w:rsidR="00FD5853" w:rsidRPr="000A0A4A" w:rsidRDefault="0042250B" w:rsidP="000A0A4A">
      <w:pPr>
        <w:pStyle w:val="Standard"/>
        <w:tabs>
          <w:tab w:val="left" w:pos="4395"/>
        </w:tabs>
        <w:spacing w:before="120" w:after="120"/>
        <w:jc w:val="both"/>
        <w:textAlignment w:val="auto"/>
        <w:rPr>
          <w:rFonts w:ascii="Aptos" w:hAnsi="Aptos" w:cstheme="minorHAnsi"/>
          <w:color w:val="000000" w:themeColor="text1"/>
          <w:sz w:val="22"/>
          <w:szCs w:val="22"/>
          <w:lang w:eastAsia="en-US"/>
        </w:rPr>
      </w:pPr>
      <w:r w:rsidRPr="000A0A4A">
        <w:rPr>
          <w:rFonts w:ascii="Aptos" w:hAnsi="Aptos" w:cstheme="minorHAnsi"/>
          <w:b/>
          <w:bCs/>
          <w:color w:val="000000" w:themeColor="text1"/>
          <w:sz w:val="22"/>
          <w:szCs w:val="22"/>
          <w:lang w:eastAsia="en-US"/>
        </w:rPr>
        <w:t>8.</w:t>
      </w:r>
      <w:r w:rsidR="00807FC4" w:rsidRPr="000A0A4A">
        <w:rPr>
          <w:rFonts w:ascii="Aptos" w:hAnsi="Aptos" w:cstheme="minorHAnsi"/>
          <w:b/>
          <w:bCs/>
          <w:color w:val="000000" w:themeColor="text1"/>
          <w:sz w:val="22"/>
          <w:szCs w:val="22"/>
          <w:lang w:eastAsia="en-US"/>
        </w:rPr>
        <w:t>6</w:t>
      </w:r>
      <w:r w:rsidRPr="000A0A4A">
        <w:rPr>
          <w:rFonts w:ascii="Aptos" w:hAnsi="Aptos" w:cstheme="minorHAnsi"/>
          <w:b/>
          <w:bCs/>
          <w:color w:val="000000" w:themeColor="text1"/>
          <w:sz w:val="22"/>
          <w:szCs w:val="22"/>
          <w:lang w:eastAsia="en-US"/>
        </w:rPr>
        <w:t>.6</w:t>
      </w:r>
      <w:r w:rsidR="007E1844" w:rsidRPr="000A0A4A">
        <w:rPr>
          <w:rFonts w:ascii="Aptos" w:hAnsi="Aptos" w:cstheme="minorHAnsi"/>
          <w:b/>
          <w:bCs/>
          <w:color w:val="000000" w:themeColor="text1"/>
          <w:sz w:val="22"/>
          <w:szCs w:val="22"/>
          <w:lang w:eastAsia="en-US"/>
        </w:rPr>
        <w:t>.</w:t>
      </w:r>
      <w:r w:rsidR="00506950" w:rsidRPr="000A0A4A">
        <w:rPr>
          <w:rFonts w:ascii="Aptos" w:hAnsi="Aptos" w:cstheme="minorHAnsi"/>
          <w:b/>
          <w:bCs/>
          <w:color w:val="000000" w:themeColor="text1"/>
          <w:sz w:val="22"/>
          <w:szCs w:val="22"/>
          <w:lang w:eastAsia="en-US"/>
        </w:rPr>
        <w:t>1</w:t>
      </w:r>
      <w:r w:rsidR="00AC6F66" w:rsidRPr="000A0A4A">
        <w:rPr>
          <w:rFonts w:ascii="Aptos" w:hAnsi="Aptos" w:cstheme="minorHAnsi"/>
          <w:b/>
          <w:bCs/>
          <w:color w:val="000000" w:themeColor="text1"/>
          <w:sz w:val="22"/>
          <w:szCs w:val="22"/>
          <w:lang w:eastAsia="en-US"/>
        </w:rPr>
        <w:t>.</w:t>
      </w:r>
      <w:r w:rsidR="007E1844" w:rsidRPr="000A0A4A">
        <w:rPr>
          <w:rFonts w:ascii="Aptos" w:hAnsi="Aptos" w:cstheme="minorHAnsi"/>
          <w:color w:val="000000" w:themeColor="text1"/>
          <w:sz w:val="22"/>
          <w:szCs w:val="22"/>
          <w:lang w:eastAsia="en-US"/>
        </w:rPr>
        <w:t xml:space="preserve"> </w:t>
      </w:r>
      <w:r w:rsidR="00506950" w:rsidRPr="000A0A4A">
        <w:rPr>
          <w:rFonts w:ascii="Aptos" w:hAnsi="Aptos" w:cstheme="minorHAnsi"/>
          <w:color w:val="000000" w:themeColor="text1"/>
          <w:sz w:val="22"/>
          <w:szCs w:val="22"/>
          <w:lang w:eastAsia="en-US"/>
        </w:rPr>
        <w:t>É facultado ao(a) pregoeiro(a) prorrogar o prazo estabelecido, a partir de solicitação fundamentada feita no chat pelo li</w:t>
      </w:r>
      <w:r w:rsidR="009F7A2A" w:rsidRPr="000A0A4A">
        <w:rPr>
          <w:rFonts w:ascii="Aptos" w:hAnsi="Aptos" w:cstheme="minorHAnsi"/>
          <w:color w:val="000000" w:themeColor="text1"/>
          <w:sz w:val="22"/>
          <w:szCs w:val="22"/>
          <w:lang w:eastAsia="en-US"/>
        </w:rPr>
        <w:t xml:space="preserve">citante, antes de findo o prazo, nos termos do Regulamento. </w:t>
      </w:r>
    </w:p>
    <w:p w14:paraId="74F569B3" w14:textId="0EDDF267" w:rsidR="00FD5853" w:rsidRPr="000A0A4A" w:rsidRDefault="0042250B" w:rsidP="000A0A4A">
      <w:pPr>
        <w:pStyle w:val="Standard"/>
        <w:tabs>
          <w:tab w:val="left" w:pos="4395"/>
        </w:tabs>
        <w:spacing w:before="120" w:after="120"/>
        <w:jc w:val="both"/>
        <w:textAlignment w:val="auto"/>
        <w:rPr>
          <w:rFonts w:ascii="Aptos" w:hAnsi="Aptos" w:cstheme="minorHAnsi"/>
          <w:color w:val="000000" w:themeColor="text1"/>
          <w:sz w:val="22"/>
          <w:szCs w:val="22"/>
          <w:lang w:eastAsia="en-US"/>
        </w:rPr>
      </w:pPr>
      <w:r w:rsidRPr="000A0A4A">
        <w:rPr>
          <w:rFonts w:ascii="Aptos" w:hAnsi="Aptos" w:cstheme="minorHAnsi"/>
          <w:b/>
          <w:bCs/>
          <w:color w:val="000000" w:themeColor="text1"/>
          <w:sz w:val="22"/>
          <w:szCs w:val="22"/>
          <w:lang w:eastAsia="en-US"/>
        </w:rPr>
        <w:t>8.</w:t>
      </w:r>
      <w:r w:rsidR="00807FC4" w:rsidRPr="000A0A4A">
        <w:rPr>
          <w:rFonts w:ascii="Aptos" w:hAnsi="Aptos" w:cstheme="minorHAnsi"/>
          <w:b/>
          <w:bCs/>
          <w:color w:val="000000" w:themeColor="text1"/>
          <w:sz w:val="22"/>
          <w:szCs w:val="22"/>
          <w:lang w:eastAsia="en-US"/>
        </w:rPr>
        <w:t>6</w:t>
      </w:r>
      <w:r w:rsidRPr="000A0A4A">
        <w:rPr>
          <w:rFonts w:ascii="Aptos" w:hAnsi="Aptos" w:cstheme="minorHAnsi"/>
          <w:b/>
          <w:bCs/>
          <w:color w:val="000000" w:themeColor="text1"/>
          <w:sz w:val="22"/>
          <w:szCs w:val="22"/>
          <w:lang w:eastAsia="en-US"/>
        </w:rPr>
        <w:t>.6</w:t>
      </w:r>
      <w:r w:rsidR="00506950" w:rsidRPr="000A0A4A">
        <w:rPr>
          <w:rFonts w:ascii="Aptos" w:hAnsi="Aptos" w:cstheme="minorHAnsi"/>
          <w:b/>
          <w:bCs/>
          <w:color w:val="000000" w:themeColor="text1"/>
          <w:sz w:val="22"/>
          <w:szCs w:val="22"/>
          <w:lang w:eastAsia="en-US"/>
        </w:rPr>
        <w:t>.2</w:t>
      </w:r>
      <w:r w:rsidR="00AC6F66" w:rsidRPr="000A0A4A">
        <w:rPr>
          <w:rFonts w:ascii="Aptos" w:hAnsi="Aptos" w:cstheme="minorHAnsi"/>
          <w:b/>
          <w:bCs/>
          <w:color w:val="000000" w:themeColor="text1"/>
          <w:sz w:val="22"/>
          <w:szCs w:val="22"/>
          <w:lang w:eastAsia="en-US"/>
        </w:rPr>
        <w:t>.</w:t>
      </w:r>
      <w:r w:rsidR="00506950" w:rsidRPr="000A0A4A">
        <w:rPr>
          <w:rFonts w:ascii="Aptos" w:hAnsi="Aptos" w:cstheme="minorHAnsi"/>
          <w:color w:val="000000" w:themeColor="text1"/>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354B65E" w14:textId="76CEE0EB" w:rsidR="00FD5853" w:rsidRPr="000A0A4A" w:rsidRDefault="00D425BD" w:rsidP="000A0A4A">
      <w:pPr>
        <w:pStyle w:val="Standard"/>
        <w:tabs>
          <w:tab w:val="left" w:pos="4395"/>
        </w:tabs>
        <w:spacing w:before="120" w:after="12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6</w:t>
      </w:r>
      <w:r w:rsidRPr="000A0A4A">
        <w:rPr>
          <w:rFonts w:ascii="Aptos" w:hAnsi="Aptos" w:cstheme="minorHAnsi"/>
          <w:b/>
          <w:bCs/>
          <w:color w:val="000000" w:themeColor="text1"/>
          <w:sz w:val="22"/>
          <w:szCs w:val="22"/>
        </w:rPr>
        <w:t>.</w:t>
      </w:r>
      <w:r w:rsidR="00EE2199" w:rsidRPr="000A0A4A">
        <w:rPr>
          <w:rFonts w:ascii="Aptos" w:hAnsi="Aptos" w:cstheme="minorHAnsi"/>
          <w:b/>
          <w:bCs/>
          <w:color w:val="000000" w:themeColor="text1"/>
          <w:sz w:val="22"/>
          <w:szCs w:val="22"/>
        </w:rPr>
        <w:t>7</w:t>
      </w:r>
      <w:r w:rsidR="00AC6F66" w:rsidRPr="000A0A4A">
        <w:rPr>
          <w:rFonts w:ascii="Aptos" w:hAnsi="Aptos" w:cstheme="minorHAnsi"/>
          <w:color w:val="000000" w:themeColor="text1"/>
          <w:sz w:val="22"/>
          <w:szCs w:val="22"/>
        </w:rPr>
        <w:t xml:space="preserve">. </w:t>
      </w:r>
      <w:r w:rsidR="00506950" w:rsidRPr="000A0A4A">
        <w:rPr>
          <w:rFonts w:ascii="Aptos" w:hAnsi="Aptos" w:cstheme="minorHAnsi"/>
          <w:color w:val="000000" w:themeColor="text1"/>
          <w:sz w:val="22"/>
          <w:szCs w:val="22"/>
        </w:rPr>
        <w:t>Se a proposta ou lance vencedor for desclassificado, o(a) Pregoeiro(a) examinará a p</w:t>
      </w:r>
      <w:r w:rsidR="008811E2" w:rsidRPr="000A0A4A">
        <w:rPr>
          <w:rFonts w:ascii="Aptos" w:hAnsi="Aptos" w:cstheme="minorHAnsi"/>
          <w:color w:val="000000" w:themeColor="text1"/>
          <w:sz w:val="22"/>
          <w:szCs w:val="22"/>
        </w:rPr>
        <w:t>roposta ou lance subsequente, e</w:t>
      </w:r>
      <w:r w:rsidR="00506950" w:rsidRPr="000A0A4A">
        <w:rPr>
          <w:rFonts w:ascii="Aptos" w:hAnsi="Aptos" w:cstheme="minorHAnsi"/>
          <w:color w:val="000000" w:themeColor="text1"/>
          <w:sz w:val="22"/>
          <w:szCs w:val="22"/>
        </w:rPr>
        <w:t xml:space="preserve"> assim sucessivamente, na ordem de classificação</w:t>
      </w:r>
      <w:r w:rsidR="00BC5FCF" w:rsidRPr="000A0A4A">
        <w:rPr>
          <w:rFonts w:ascii="Aptos" w:hAnsi="Aptos" w:cstheme="minorHAnsi"/>
          <w:color w:val="000000" w:themeColor="text1"/>
          <w:sz w:val="22"/>
          <w:szCs w:val="22"/>
        </w:rPr>
        <w:t>.</w:t>
      </w:r>
    </w:p>
    <w:p w14:paraId="03E50407" w14:textId="35390ED7" w:rsidR="00FD5853" w:rsidRPr="000A0A4A" w:rsidRDefault="00D425BD" w:rsidP="000A0A4A">
      <w:pPr>
        <w:pStyle w:val="PargrafodaLista"/>
        <w:tabs>
          <w:tab w:val="left" w:pos="4395"/>
        </w:tabs>
        <w:spacing w:before="120" w:after="120"/>
        <w:ind w:left="0"/>
        <w:jc w:val="both"/>
        <w:textAlignment w:val="auto"/>
        <w:rPr>
          <w:rFonts w:ascii="Aptos" w:hAnsi="Aptos" w:cstheme="minorHAnsi"/>
          <w:color w:val="000000" w:themeColor="text1"/>
          <w:sz w:val="22"/>
          <w:szCs w:val="22"/>
          <w:lang w:eastAsia="en-US"/>
        </w:rPr>
      </w:pPr>
      <w:r w:rsidRPr="000A0A4A">
        <w:rPr>
          <w:rFonts w:ascii="Aptos" w:hAnsi="Aptos" w:cstheme="minorHAnsi"/>
          <w:b/>
          <w:bCs/>
          <w:color w:val="000000" w:themeColor="text1"/>
          <w:sz w:val="22"/>
          <w:szCs w:val="22"/>
          <w:lang w:eastAsia="en-US"/>
        </w:rPr>
        <w:t>8.</w:t>
      </w:r>
      <w:r w:rsidR="00807FC4" w:rsidRPr="000A0A4A">
        <w:rPr>
          <w:rFonts w:ascii="Aptos" w:hAnsi="Aptos" w:cstheme="minorHAnsi"/>
          <w:b/>
          <w:bCs/>
          <w:color w:val="000000" w:themeColor="text1"/>
          <w:sz w:val="22"/>
          <w:szCs w:val="22"/>
          <w:lang w:eastAsia="en-US"/>
        </w:rPr>
        <w:t>6</w:t>
      </w:r>
      <w:r w:rsidRPr="000A0A4A">
        <w:rPr>
          <w:rFonts w:ascii="Aptos" w:hAnsi="Aptos" w:cstheme="minorHAnsi"/>
          <w:b/>
          <w:bCs/>
          <w:color w:val="000000" w:themeColor="text1"/>
          <w:sz w:val="22"/>
          <w:szCs w:val="22"/>
          <w:lang w:eastAsia="en-US"/>
        </w:rPr>
        <w:t>.</w:t>
      </w:r>
      <w:r w:rsidR="00EE2199" w:rsidRPr="000A0A4A">
        <w:rPr>
          <w:rFonts w:ascii="Aptos" w:hAnsi="Aptos" w:cstheme="minorHAnsi"/>
          <w:b/>
          <w:bCs/>
          <w:color w:val="000000" w:themeColor="text1"/>
          <w:sz w:val="22"/>
          <w:szCs w:val="22"/>
          <w:lang w:eastAsia="en-US"/>
        </w:rPr>
        <w:t>8</w:t>
      </w:r>
      <w:r w:rsidR="00AC6F66" w:rsidRPr="000A0A4A">
        <w:rPr>
          <w:rFonts w:ascii="Aptos" w:hAnsi="Aptos" w:cstheme="minorHAnsi"/>
          <w:b/>
          <w:bCs/>
          <w:color w:val="000000" w:themeColor="text1"/>
          <w:sz w:val="22"/>
          <w:szCs w:val="22"/>
          <w:lang w:eastAsia="en-US"/>
        </w:rPr>
        <w:t>.</w:t>
      </w:r>
      <w:r w:rsidR="00506950" w:rsidRPr="000A0A4A">
        <w:rPr>
          <w:rFonts w:ascii="Aptos" w:hAnsi="Aptos" w:cstheme="minorHAnsi"/>
          <w:color w:val="000000" w:themeColor="text1"/>
          <w:sz w:val="22"/>
          <w:szCs w:val="22"/>
          <w:lang w:eastAsia="en-US"/>
        </w:rPr>
        <w:t xml:space="preserve"> Havendo necessidade, o(a) Pregoeiro(a) suspenderá a sessão, informando no </w:t>
      </w:r>
      <w:r w:rsidR="00577591" w:rsidRPr="000A0A4A">
        <w:rPr>
          <w:rFonts w:ascii="Aptos" w:hAnsi="Aptos" w:cstheme="minorHAnsi"/>
          <w:color w:val="000000" w:themeColor="text1"/>
          <w:sz w:val="22"/>
          <w:szCs w:val="22"/>
          <w:lang w:eastAsia="en-US"/>
        </w:rPr>
        <w:t>“</w:t>
      </w:r>
      <w:r w:rsidR="00506950" w:rsidRPr="000A0A4A">
        <w:rPr>
          <w:rFonts w:ascii="Aptos" w:hAnsi="Aptos" w:cstheme="minorHAnsi"/>
          <w:color w:val="000000" w:themeColor="text1"/>
          <w:sz w:val="22"/>
          <w:szCs w:val="22"/>
          <w:lang w:eastAsia="en-US"/>
        </w:rPr>
        <w:t>chat</w:t>
      </w:r>
      <w:r w:rsidR="00577591" w:rsidRPr="000A0A4A">
        <w:rPr>
          <w:rFonts w:ascii="Aptos" w:hAnsi="Aptos" w:cstheme="minorHAnsi"/>
          <w:color w:val="000000" w:themeColor="text1"/>
          <w:sz w:val="22"/>
          <w:szCs w:val="22"/>
          <w:lang w:eastAsia="en-US"/>
        </w:rPr>
        <w:t>”</w:t>
      </w:r>
      <w:r w:rsidR="002E3C47" w:rsidRPr="000A0A4A">
        <w:rPr>
          <w:rFonts w:ascii="Aptos" w:hAnsi="Aptos" w:cstheme="minorHAnsi"/>
          <w:color w:val="000000" w:themeColor="text1"/>
          <w:sz w:val="22"/>
          <w:szCs w:val="22"/>
          <w:lang w:eastAsia="en-US"/>
        </w:rPr>
        <w:t xml:space="preserve"> do sistema</w:t>
      </w:r>
      <w:r w:rsidR="00506950" w:rsidRPr="000A0A4A">
        <w:rPr>
          <w:rFonts w:ascii="Aptos" w:hAnsi="Aptos" w:cstheme="minorHAnsi"/>
          <w:color w:val="000000" w:themeColor="text1"/>
          <w:sz w:val="22"/>
          <w:szCs w:val="22"/>
          <w:lang w:eastAsia="en-US"/>
        </w:rPr>
        <w:t xml:space="preserve"> a nova data e horário para a sua continuidade.</w:t>
      </w:r>
    </w:p>
    <w:p w14:paraId="03D825C9" w14:textId="418DF10E" w:rsidR="00FD5853" w:rsidRPr="000A0A4A" w:rsidRDefault="00D425BD" w:rsidP="000A0A4A">
      <w:pPr>
        <w:pStyle w:val="PargrafodaLista"/>
        <w:tabs>
          <w:tab w:val="left" w:pos="4395"/>
        </w:tabs>
        <w:spacing w:before="120" w:after="120"/>
        <w:ind w:left="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6</w:t>
      </w:r>
      <w:r w:rsidRPr="000A0A4A">
        <w:rPr>
          <w:rFonts w:ascii="Aptos" w:hAnsi="Aptos" w:cstheme="minorHAnsi"/>
          <w:b/>
          <w:bCs/>
          <w:color w:val="000000" w:themeColor="text1"/>
          <w:sz w:val="22"/>
          <w:szCs w:val="22"/>
        </w:rPr>
        <w:t>.</w:t>
      </w:r>
      <w:r w:rsidR="00EE2199" w:rsidRPr="000A0A4A">
        <w:rPr>
          <w:rFonts w:ascii="Aptos" w:hAnsi="Aptos" w:cstheme="minorHAnsi"/>
          <w:b/>
          <w:bCs/>
          <w:color w:val="000000" w:themeColor="text1"/>
          <w:sz w:val="22"/>
          <w:szCs w:val="22"/>
        </w:rPr>
        <w:t>9</w:t>
      </w:r>
      <w:r w:rsidR="00AC6F66" w:rsidRPr="000A0A4A">
        <w:rPr>
          <w:rFonts w:ascii="Aptos" w:hAnsi="Aptos" w:cstheme="minorHAnsi"/>
          <w:b/>
          <w:bCs/>
          <w:color w:val="000000" w:themeColor="text1"/>
          <w:sz w:val="22"/>
          <w:szCs w:val="22"/>
        </w:rPr>
        <w:t>.</w:t>
      </w:r>
      <w:r w:rsidRPr="000A0A4A">
        <w:rPr>
          <w:rFonts w:ascii="Aptos" w:hAnsi="Aptos" w:cstheme="minorHAnsi"/>
          <w:color w:val="000000" w:themeColor="text1"/>
          <w:sz w:val="22"/>
          <w:szCs w:val="22"/>
        </w:rPr>
        <w:t xml:space="preserve"> </w:t>
      </w:r>
      <w:r w:rsidR="00506950" w:rsidRPr="000A0A4A">
        <w:rPr>
          <w:rFonts w:ascii="Aptos" w:hAnsi="Aptos" w:cstheme="minorHAnsi"/>
          <w:color w:val="000000" w:themeColor="text1"/>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7353444C" w:rsidR="00FD5853" w:rsidRPr="000A0A4A" w:rsidRDefault="00D425BD" w:rsidP="000A0A4A">
      <w:pPr>
        <w:pStyle w:val="Standard"/>
        <w:tabs>
          <w:tab w:val="left" w:pos="1440"/>
          <w:tab w:val="left" w:pos="4395"/>
        </w:tabs>
        <w:snapToGrid w:val="0"/>
        <w:spacing w:before="120" w:after="12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6</w:t>
      </w:r>
      <w:r w:rsidRPr="000A0A4A">
        <w:rPr>
          <w:rFonts w:ascii="Aptos" w:hAnsi="Aptos" w:cstheme="minorHAnsi"/>
          <w:b/>
          <w:bCs/>
          <w:color w:val="000000" w:themeColor="text1"/>
          <w:sz w:val="22"/>
          <w:szCs w:val="22"/>
        </w:rPr>
        <w:t>.</w:t>
      </w:r>
      <w:r w:rsidR="00EE2199" w:rsidRPr="000A0A4A">
        <w:rPr>
          <w:rFonts w:ascii="Aptos" w:hAnsi="Aptos" w:cstheme="minorHAnsi"/>
          <w:b/>
          <w:bCs/>
          <w:color w:val="000000" w:themeColor="text1"/>
          <w:sz w:val="22"/>
          <w:szCs w:val="22"/>
        </w:rPr>
        <w:t>9</w:t>
      </w:r>
      <w:r w:rsidR="008811E2" w:rsidRPr="000A0A4A">
        <w:rPr>
          <w:rFonts w:ascii="Aptos" w:hAnsi="Aptos" w:cstheme="minorHAnsi"/>
          <w:b/>
          <w:bCs/>
          <w:color w:val="000000" w:themeColor="text1"/>
          <w:sz w:val="22"/>
          <w:szCs w:val="22"/>
        </w:rPr>
        <w:t>.</w:t>
      </w:r>
      <w:r w:rsidR="00506950" w:rsidRPr="000A0A4A">
        <w:rPr>
          <w:rFonts w:ascii="Aptos" w:hAnsi="Aptos" w:cstheme="minorHAnsi"/>
          <w:b/>
          <w:bCs/>
          <w:color w:val="000000" w:themeColor="text1"/>
          <w:sz w:val="22"/>
          <w:szCs w:val="22"/>
        </w:rPr>
        <w:t>1</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Também nas hipóteses em que o(a) Pregoeiro(a) não aceitar a proposta e passar à subsequente, poderá negociar com o licitante para que seja obtido preço melhor.</w:t>
      </w:r>
    </w:p>
    <w:p w14:paraId="09757E94" w14:textId="2CF486CA" w:rsidR="00FD5853" w:rsidRPr="000A0A4A" w:rsidRDefault="00D425BD" w:rsidP="000A0A4A">
      <w:pPr>
        <w:pStyle w:val="Standard"/>
        <w:tabs>
          <w:tab w:val="left" w:pos="1440"/>
          <w:tab w:val="left" w:pos="4395"/>
        </w:tabs>
        <w:snapToGrid w:val="0"/>
        <w:spacing w:before="120" w:after="12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6</w:t>
      </w:r>
      <w:r w:rsidRPr="000A0A4A">
        <w:rPr>
          <w:rFonts w:ascii="Aptos" w:hAnsi="Aptos" w:cstheme="minorHAnsi"/>
          <w:b/>
          <w:bCs/>
          <w:color w:val="000000" w:themeColor="text1"/>
          <w:sz w:val="22"/>
          <w:szCs w:val="22"/>
        </w:rPr>
        <w:t>.</w:t>
      </w:r>
      <w:r w:rsidR="00EE2199" w:rsidRPr="000A0A4A">
        <w:rPr>
          <w:rFonts w:ascii="Aptos" w:hAnsi="Aptos" w:cstheme="minorHAnsi"/>
          <w:b/>
          <w:bCs/>
          <w:color w:val="000000" w:themeColor="text1"/>
          <w:sz w:val="22"/>
          <w:szCs w:val="22"/>
        </w:rPr>
        <w:t>9</w:t>
      </w:r>
      <w:r w:rsidR="00D17160" w:rsidRPr="000A0A4A">
        <w:rPr>
          <w:rFonts w:ascii="Aptos" w:hAnsi="Aptos" w:cstheme="minorHAnsi"/>
          <w:b/>
          <w:bCs/>
          <w:color w:val="000000" w:themeColor="text1"/>
          <w:sz w:val="22"/>
          <w:szCs w:val="22"/>
        </w:rPr>
        <w:t>.2</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A negociação será realizada por meio do sistema, podendo ser acompanhada pelos demais licitantes.</w:t>
      </w:r>
    </w:p>
    <w:p w14:paraId="232EAE99" w14:textId="0075FDE6" w:rsidR="002E3C47" w:rsidRPr="000A0A4A" w:rsidRDefault="00D425BD" w:rsidP="000A0A4A">
      <w:pPr>
        <w:pStyle w:val="Standard"/>
        <w:tabs>
          <w:tab w:val="left" w:pos="4395"/>
        </w:tabs>
        <w:spacing w:before="120" w:after="12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6</w:t>
      </w:r>
      <w:r w:rsidRPr="000A0A4A">
        <w:rPr>
          <w:rFonts w:ascii="Aptos" w:hAnsi="Aptos" w:cstheme="minorHAnsi"/>
          <w:b/>
          <w:bCs/>
          <w:color w:val="000000" w:themeColor="text1"/>
          <w:sz w:val="22"/>
          <w:szCs w:val="22"/>
        </w:rPr>
        <w:t>.</w:t>
      </w:r>
      <w:r w:rsidR="00EE2199" w:rsidRPr="000A0A4A">
        <w:rPr>
          <w:rFonts w:ascii="Aptos" w:hAnsi="Aptos" w:cstheme="minorHAnsi"/>
          <w:b/>
          <w:bCs/>
          <w:color w:val="000000" w:themeColor="text1"/>
          <w:sz w:val="22"/>
          <w:szCs w:val="22"/>
        </w:rPr>
        <w:t>9</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w:t>
      </w:r>
      <w:r w:rsidR="002E3C47" w:rsidRPr="000A0A4A">
        <w:rPr>
          <w:rFonts w:ascii="Aptos" w:hAnsi="Aptos" w:cstheme="minorHAnsi"/>
          <w:color w:val="000000" w:themeColor="text1"/>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389A5616" w:rsidR="00FD5853" w:rsidRPr="000A0A4A" w:rsidRDefault="00D425BD" w:rsidP="000A0A4A">
      <w:pPr>
        <w:pStyle w:val="Standard"/>
        <w:tabs>
          <w:tab w:val="left" w:pos="4395"/>
        </w:tabs>
        <w:spacing w:before="120" w:after="12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6</w:t>
      </w:r>
      <w:r w:rsidRPr="000A0A4A">
        <w:rPr>
          <w:rFonts w:ascii="Aptos" w:hAnsi="Aptos" w:cstheme="minorHAnsi"/>
          <w:b/>
          <w:bCs/>
          <w:color w:val="000000" w:themeColor="text1"/>
          <w:sz w:val="22"/>
          <w:szCs w:val="22"/>
        </w:rPr>
        <w:t>.1</w:t>
      </w:r>
      <w:r w:rsidR="00EE2199" w:rsidRPr="000A0A4A">
        <w:rPr>
          <w:rFonts w:ascii="Aptos" w:hAnsi="Aptos" w:cstheme="minorHAnsi"/>
          <w:b/>
          <w:bCs/>
          <w:color w:val="000000" w:themeColor="text1"/>
          <w:sz w:val="22"/>
          <w:szCs w:val="22"/>
        </w:rPr>
        <w:t>0</w:t>
      </w:r>
      <w:r w:rsidR="00AC6F66" w:rsidRPr="000A0A4A">
        <w:rPr>
          <w:rFonts w:ascii="Aptos" w:hAnsi="Aptos" w:cstheme="minorHAnsi"/>
          <w:b/>
          <w:bCs/>
          <w:color w:val="000000" w:themeColor="text1"/>
          <w:sz w:val="22"/>
          <w:szCs w:val="22"/>
        </w:rPr>
        <w:t>.</w:t>
      </w:r>
      <w:r w:rsidR="002E3C47" w:rsidRPr="000A0A4A">
        <w:rPr>
          <w:rFonts w:ascii="Aptos" w:hAnsi="Aptos" w:cstheme="minorHAnsi"/>
          <w:color w:val="000000" w:themeColor="text1"/>
          <w:sz w:val="22"/>
          <w:szCs w:val="22"/>
        </w:rPr>
        <w:t xml:space="preserve"> </w:t>
      </w:r>
      <w:r w:rsidR="00506950" w:rsidRPr="000A0A4A">
        <w:rPr>
          <w:rFonts w:ascii="Aptos" w:hAnsi="Aptos" w:cstheme="minorHAnsi"/>
          <w:color w:val="000000" w:themeColor="text1"/>
          <w:sz w:val="22"/>
          <w:szCs w:val="22"/>
        </w:rPr>
        <w:t xml:space="preserve">Encerrada a análise quanto à aceitação da proposta, o(a) Pregoeiro(a) verificará a habilitação do licitante, </w:t>
      </w:r>
      <w:r w:rsidR="00506950" w:rsidRPr="000A0A4A">
        <w:rPr>
          <w:rFonts w:ascii="Aptos" w:hAnsi="Aptos" w:cstheme="minorHAnsi"/>
          <w:color w:val="000000" w:themeColor="text1"/>
          <w:sz w:val="22"/>
          <w:szCs w:val="22"/>
          <w:lang w:eastAsia="en-US"/>
        </w:rPr>
        <w:t>observado</w:t>
      </w:r>
      <w:r w:rsidR="00506950" w:rsidRPr="000A0A4A">
        <w:rPr>
          <w:rFonts w:ascii="Aptos" w:hAnsi="Aptos" w:cstheme="minorHAnsi"/>
          <w:color w:val="000000" w:themeColor="text1"/>
          <w:sz w:val="22"/>
          <w:szCs w:val="22"/>
        </w:rPr>
        <w:t xml:space="preserve"> o disposto neste Edital.</w:t>
      </w:r>
    </w:p>
    <w:p w14:paraId="4B8D5DA7" w14:textId="61C678F7" w:rsidR="00A921F8" w:rsidRPr="000A0A4A" w:rsidRDefault="00D425BD" w:rsidP="000A0A4A">
      <w:pPr>
        <w:pStyle w:val="Standard"/>
        <w:tabs>
          <w:tab w:val="left" w:pos="4395"/>
        </w:tabs>
        <w:spacing w:before="120" w:after="12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6</w:t>
      </w:r>
      <w:r w:rsidRPr="000A0A4A">
        <w:rPr>
          <w:rFonts w:ascii="Aptos" w:hAnsi="Aptos" w:cstheme="minorHAnsi"/>
          <w:b/>
          <w:bCs/>
          <w:color w:val="000000" w:themeColor="text1"/>
          <w:sz w:val="22"/>
          <w:szCs w:val="22"/>
        </w:rPr>
        <w:t>.1</w:t>
      </w:r>
      <w:r w:rsidR="00EE2199" w:rsidRPr="000A0A4A">
        <w:rPr>
          <w:rFonts w:ascii="Aptos" w:hAnsi="Aptos" w:cstheme="minorHAnsi"/>
          <w:b/>
          <w:bCs/>
          <w:color w:val="000000" w:themeColor="text1"/>
          <w:sz w:val="22"/>
          <w:szCs w:val="22"/>
        </w:rPr>
        <w:t>1</w:t>
      </w:r>
      <w:r w:rsidR="00AC6F66" w:rsidRPr="000A0A4A">
        <w:rPr>
          <w:rFonts w:ascii="Aptos" w:hAnsi="Aptos" w:cstheme="minorHAnsi"/>
          <w:b/>
          <w:bCs/>
          <w:color w:val="000000" w:themeColor="text1"/>
          <w:sz w:val="22"/>
          <w:szCs w:val="22"/>
        </w:rPr>
        <w:t>.</w:t>
      </w:r>
      <w:r w:rsidR="00A921F8" w:rsidRPr="000A0A4A">
        <w:rPr>
          <w:rFonts w:ascii="Aptos" w:hAnsi="Aptos" w:cstheme="minorHAnsi"/>
          <w:color w:val="000000" w:themeColor="text1"/>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0A0A4A">
        <w:rPr>
          <w:rFonts w:ascii="Aptos" w:hAnsi="Aptos" w:cstheme="minorHAnsi"/>
          <w:color w:val="000000" w:themeColor="text1"/>
          <w:sz w:val="22"/>
          <w:szCs w:val="22"/>
        </w:rPr>
        <w:t>ns</w:t>
      </w:r>
      <w:proofErr w:type="spellEnd"/>
      <w:r w:rsidR="00A921F8" w:rsidRPr="000A0A4A">
        <w:rPr>
          <w:rFonts w:ascii="Aptos" w:hAnsi="Aptos" w:cstheme="minorHAnsi"/>
          <w:color w:val="000000" w:themeColor="text1"/>
          <w:sz w:val="22"/>
          <w:szCs w:val="22"/>
        </w:rPr>
        <w:t>) de menor(es) valor(es) cuja retirada(s) seja(m) suficiente(s) para a habilitação do licitante nos remanescentes.</w:t>
      </w:r>
    </w:p>
    <w:p w14:paraId="1738217D" w14:textId="089FF407" w:rsidR="00FD5853" w:rsidRPr="000A0A4A" w:rsidRDefault="00974D37" w:rsidP="000A0A4A">
      <w:pPr>
        <w:pStyle w:val="Standard"/>
        <w:tabs>
          <w:tab w:val="left" w:pos="567"/>
          <w:tab w:val="left" w:pos="4395"/>
        </w:tabs>
        <w:spacing w:before="120" w:after="120"/>
        <w:jc w:val="both"/>
        <w:rPr>
          <w:rFonts w:ascii="Aptos" w:hAnsi="Aptos" w:cstheme="minorHAnsi"/>
          <w:color w:val="000000" w:themeColor="text1"/>
          <w:sz w:val="22"/>
          <w:szCs w:val="22"/>
        </w:rPr>
      </w:pPr>
      <w:r w:rsidRPr="000A0A4A">
        <w:rPr>
          <w:rFonts w:ascii="Aptos" w:eastAsia="Arial" w:hAnsi="Aptos" w:cstheme="minorHAnsi"/>
          <w:b/>
          <w:bCs/>
          <w:color w:val="000000" w:themeColor="text1"/>
          <w:sz w:val="22"/>
          <w:szCs w:val="22"/>
          <w:shd w:val="clear" w:color="auto" w:fill="FFFFFF"/>
        </w:rPr>
        <w:t>8.</w:t>
      </w:r>
      <w:r w:rsidR="00807FC4" w:rsidRPr="000A0A4A">
        <w:rPr>
          <w:rFonts w:ascii="Aptos" w:eastAsia="Arial" w:hAnsi="Aptos" w:cstheme="minorHAnsi"/>
          <w:b/>
          <w:bCs/>
          <w:color w:val="000000" w:themeColor="text1"/>
          <w:sz w:val="22"/>
          <w:szCs w:val="22"/>
          <w:shd w:val="clear" w:color="auto" w:fill="FFFFFF"/>
        </w:rPr>
        <w:t>7</w:t>
      </w:r>
      <w:r w:rsidR="00506950" w:rsidRPr="000A0A4A">
        <w:rPr>
          <w:rFonts w:ascii="Aptos" w:eastAsia="Arial" w:hAnsi="Aptos" w:cstheme="minorHAnsi"/>
          <w:b/>
          <w:bCs/>
          <w:color w:val="000000" w:themeColor="text1"/>
          <w:sz w:val="22"/>
          <w:szCs w:val="22"/>
          <w:shd w:val="clear" w:color="auto" w:fill="FFFFFF"/>
        </w:rPr>
        <w:t xml:space="preserve">. DA APRESENTAÇÃO DA PROPOSTA E </w:t>
      </w:r>
      <w:r w:rsidR="00506950" w:rsidRPr="000A0A4A">
        <w:rPr>
          <w:rFonts w:ascii="Aptos" w:eastAsia="Arial" w:hAnsi="Aptos" w:cstheme="minorHAnsi"/>
          <w:b/>
          <w:bCs/>
          <w:color w:val="000000" w:themeColor="text1"/>
          <w:sz w:val="22"/>
          <w:szCs w:val="22"/>
        </w:rPr>
        <w:t>DOS DOCUMENTOS DE HABILITAÇÃO</w:t>
      </w:r>
    </w:p>
    <w:p w14:paraId="5F696F42" w14:textId="61AE8C57" w:rsidR="00FD5853" w:rsidRPr="000A0A4A" w:rsidRDefault="00FE237C" w:rsidP="000A0A4A">
      <w:pPr>
        <w:pStyle w:val="Standard"/>
        <w:tabs>
          <w:tab w:val="left" w:pos="4395"/>
        </w:tabs>
        <w:spacing w:before="120" w:after="120"/>
        <w:jc w:val="both"/>
        <w:rPr>
          <w:rFonts w:ascii="Aptos" w:hAnsi="Aptos" w:cstheme="minorHAnsi"/>
          <w:color w:val="000000" w:themeColor="text1"/>
          <w:sz w:val="22"/>
          <w:szCs w:val="22"/>
        </w:rPr>
      </w:pPr>
      <w:bookmarkStart w:id="3" w:name="_Hlk138090801"/>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7</w:t>
      </w:r>
      <w:r w:rsidRPr="000A0A4A">
        <w:rPr>
          <w:rFonts w:ascii="Aptos" w:hAnsi="Aptos" w:cstheme="minorHAnsi"/>
          <w:b/>
          <w:bCs/>
          <w:color w:val="000000" w:themeColor="text1"/>
          <w:sz w:val="22"/>
          <w:szCs w:val="22"/>
        </w:rPr>
        <w:t>.1</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0A0A4A" w:rsidRDefault="00FE237C" w:rsidP="000A0A4A">
      <w:pPr>
        <w:pStyle w:val="Standard"/>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7</w:t>
      </w:r>
      <w:r w:rsidRPr="000A0A4A">
        <w:rPr>
          <w:rFonts w:ascii="Aptos" w:hAnsi="Aptos" w:cstheme="minorHAnsi"/>
          <w:b/>
          <w:bCs/>
          <w:color w:val="000000" w:themeColor="text1"/>
          <w:sz w:val="22"/>
          <w:szCs w:val="22"/>
        </w:rPr>
        <w:t>.2</w:t>
      </w:r>
      <w:r w:rsidR="00AC6F66" w:rsidRPr="000A0A4A">
        <w:rPr>
          <w:rFonts w:ascii="Aptos" w:hAnsi="Aptos" w:cstheme="minorHAnsi"/>
          <w:b/>
          <w:bCs/>
          <w:color w:val="000000" w:themeColor="text1"/>
          <w:sz w:val="22"/>
          <w:szCs w:val="22"/>
        </w:rPr>
        <w:t>.</w:t>
      </w:r>
      <w:r w:rsidR="00506950" w:rsidRPr="000A0A4A">
        <w:rPr>
          <w:rFonts w:ascii="Aptos" w:hAnsi="Aptos" w:cstheme="minorHAnsi"/>
          <w:b/>
          <w:bCs/>
          <w:color w:val="000000" w:themeColor="text1"/>
          <w:sz w:val="22"/>
          <w:szCs w:val="22"/>
        </w:rPr>
        <w:t xml:space="preserve"> </w:t>
      </w:r>
      <w:r w:rsidR="00506950" w:rsidRPr="000A0A4A">
        <w:rPr>
          <w:rFonts w:ascii="Aptos" w:hAnsi="Aptos" w:cstheme="minorHAnsi"/>
          <w:color w:val="000000" w:themeColor="text1"/>
          <w:sz w:val="22"/>
          <w:szCs w:val="22"/>
        </w:rPr>
        <w:t xml:space="preserve">O envio da proposta ocorrerá por </w:t>
      </w:r>
      <w:r w:rsidR="00506950" w:rsidRPr="000A0A4A">
        <w:rPr>
          <w:rFonts w:ascii="Aptos" w:eastAsia="Arial" w:hAnsi="Aptos" w:cstheme="minorHAnsi"/>
          <w:b/>
          <w:bCs/>
          <w:color w:val="000000" w:themeColor="text1"/>
          <w:sz w:val="22"/>
          <w:szCs w:val="22"/>
        </w:rPr>
        <w:t>meio</w:t>
      </w:r>
      <w:r w:rsidR="00506950" w:rsidRPr="000A0A4A">
        <w:rPr>
          <w:rFonts w:ascii="Aptos" w:hAnsi="Aptos" w:cstheme="minorHAnsi"/>
          <w:color w:val="000000" w:themeColor="text1"/>
          <w:sz w:val="22"/>
          <w:szCs w:val="22"/>
        </w:rPr>
        <w:t xml:space="preserve"> d</w:t>
      </w:r>
      <w:r w:rsidR="00C9296E" w:rsidRPr="000A0A4A">
        <w:rPr>
          <w:rFonts w:ascii="Aptos" w:hAnsi="Aptos" w:cstheme="minorHAnsi"/>
          <w:color w:val="000000" w:themeColor="text1"/>
          <w:sz w:val="22"/>
          <w:szCs w:val="22"/>
        </w:rPr>
        <w:t>a</w:t>
      </w:r>
      <w:r w:rsidR="00506950" w:rsidRPr="000A0A4A">
        <w:rPr>
          <w:rFonts w:ascii="Aptos" w:hAnsi="Aptos" w:cstheme="minorHAnsi"/>
          <w:color w:val="000000" w:themeColor="text1"/>
          <w:sz w:val="22"/>
          <w:szCs w:val="22"/>
        </w:rPr>
        <w:t xml:space="preserve"> chave de acesso e senha.</w:t>
      </w:r>
    </w:p>
    <w:p w14:paraId="0FF0A2B5" w14:textId="627FBE2E" w:rsidR="00116950" w:rsidRPr="000A0A4A" w:rsidRDefault="00FE237C" w:rsidP="000A0A4A">
      <w:pPr>
        <w:pStyle w:val="Standard"/>
        <w:tabs>
          <w:tab w:val="left" w:pos="4395"/>
        </w:tabs>
        <w:spacing w:before="120" w:after="120"/>
        <w:jc w:val="both"/>
        <w:textAlignment w:val="auto"/>
        <w:rPr>
          <w:rFonts w:ascii="Aptos" w:hAnsi="Aptos" w:cstheme="minorHAnsi"/>
          <w:color w:val="000000" w:themeColor="text1"/>
          <w:sz w:val="22"/>
          <w:szCs w:val="22"/>
          <w:lang w:eastAsia="ar-SA"/>
        </w:rPr>
      </w:pPr>
      <w:r w:rsidRPr="000A0A4A">
        <w:rPr>
          <w:rFonts w:ascii="Aptos" w:hAnsi="Aptos" w:cstheme="minorHAnsi"/>
          <w:b/>
          <w:bCs/>
          <w:color w:val="000000" w:themeColor="text1"/>
          <w:sz w:val="22"/>
          <w:szCs w:val="22"/>
          <w:lang w:eastAsia="ar-SA"/>
        </w:rPr>
        <w:t>8.</w:t>
      </w:r>
      <w:r w:rsidR="00807FC4" w:rsidRPr="000A0A4A">
        <w:rPr>
          <w:rFonts w:ascii="Aptos" w:hAnsi="Aptos" w:cstheme="minorHAnsi"/>
          <w:b/>
          <w:bCs/>
          <w:color w:val="000000" w:themeColor="text1"/>
          <w:sz w:val="22"/>
          <w:szCs w:val="22"/>
          <w:lang w:eastAsia="ar-SA"/>
        </w:rPr>
        <w:t>7</w:t>
      </w:r>
      <w:r w:rsidRPr="000A0A4A">
        <w:rPr>
          <w:rFonts w:ascii="Aptos" w:hAnsi="Aptos" w:cstheme="minorHAnsi"/>
          <w:b/>
          <w:bCs/>
          <w:color w:val="000000" w:themeColor="text1"/>
          <w:sz w:val="22"/>
          <w:szCs w:val="22"/>
          <w:lang w:eastAsia="ar-SA"/>
        </w:rPr>
        <w:t>.3</w:t>
      </w:r>
      <w:r w:rsidR="00AC6F66" w:rsidRPr="000A0A4A">
        <w:rPr>
          <w:rFonts w:ascii="Aptos" w:hAnsi="Aptos" w:cstheme="minorHAnsi"/>
          <w:b/>
          <w:bCs/>
          <w:color w:val="000000" w:themeColor="text1"/>
          <w:sz w:val="22"/>
          <w:szCs w:val="22"/>
          <w:lang w:eastAsia="ar-SA"/>
        </w:rPr>
        <w:t>.</w:t>
      </w:r>
      <w:r w:rsidR="00116950" w:rsidRPr="000A0A4A">
        <w:rPr>
          <w:rFonts w:ascii="Aptos" w:hAnsi="Aptos" w:cstheme="minorHAnsi"/>
          <w:color w:val="000000" w:themeColor="text1"/>
          <w:sz w:val="22"/>
          <w:szCs w:val="22"/>
          <w:lang w:eastAsia="ar-SA"/>
        </w:rPr>
        <w:t xml:space="preserve"> Os </w:t>
      </w:r>
      <w:r w:rsidR="00116950" w:rsidRPr="000A0A4A">
        <w:rPr>
          <w:rFonts w:ascii="Aptos" w:hAnsi="Aptos" w:cstheme="minorHAnsi"/>
          <w:color w:val="000000" w:themeColor="text1"/>
          <w:sz w:val="22"/>
          <w:szCs w:val="22"/>
        </w:rPr>
        <w:t>documentos</w:t>
      </w:r>
      <w:r w:rsidR="00116950" w:rsidRPr="000A0A4A">
        <w:rPr>
          <w:rFonts w:ascii="Aptos" w:hAnsi="Aptos" w:cstheme="minorHAnsi"/>
          <w:color w:val="000000" w:themeColor="text1"/>
          <w:sz w:val="22"/>
          <w:szCs w:val="22"/>
          <w:lang w:eastAsia="ar-SA"/>
        </w:rPr>
        <w:t xml:space="preserve"> a serem exigidos para fins de habilitação constam do </w:t>
      </w:r>
      <w:r w:rsidR="00116950" w:rsidRPr="000A0A4A">
        <w:rPr>
          <w:rFonts w:ascii="Aptos" w:hAnsi="Aptos" w:cstheme="minorHAnsi"/>
          <w:b/>
          <w:color w:val="000000" w:themeColor="text1"/>
          <w:sz w:val="22"/>
          <w:szCs w:val="22"/>
          <w:lang w:eastAsia="ar-SA"/>
        </w:rPr>
        <w:t>ANEXO I</w:t>
      </w:r>
      <w:r w:rsidR="00EE21E9" w:rsidRPr="000A0A4A">
        <w:rPr>
          <w:rFonts w:ascii="Aptos" w:hAnsi="Aptos" w:cstheme="minorHAnsi"/>
          <w:b/>
          <w:color w:val="000000" w:themeColor="text1"/>
          <w:sz w:val="22"/>
          <w:szCs w:val="22"/>
          <w:lang w:eastAsia="ar-SA"/>
        </w:rPr>
        <w:t>I</w:t>
      </w:r>
      <w:r w:rsidR="00116950" w:rsidRPr="000A0A4A">
        <w:rPr>
          <w:rFonts w:ascii="Aptos" w:hAnsi="Aptos" w:cstheme="minorHAnsi"/>
          <w:b/>
          <w:color w:val="000000" w:themeColor="text1"/>
          <w:sz w:val="22"/>
          <w:szCs w:val="22"/>
          <w:lang w:eastAsia="ar-SA"/>
        </w:rPr>
        <w:t xml:space="preserve"> – DOCUMENTAÇÃO EXIGIDA PARA HABILITAÇÃO </w:t>
      </w:r>
      <w:r w:rsidR="00116950" w:rsidRPr="000A0A4A">
        <w:rPr>
          <w:rFonts w:ascii="Aptos" w:hAnsi="Aptos" w:cstheme="minorHAnsi"/>
          <w:color w:val="000000" w:themeColor="text1"/>
          <w:sz w:val="22"/>
          <w:szCs w:val="22"/>
          <w:lang w:eastAsia="ar-SA"/>
        </w:rPr>
        <w:t xml:space="preserve">deste </w:t>
      </w:r>
      <w:r w:rsidR="00EE21E9" w:rsidRPr="000A0A4A">
        <w:rPr>
          <w:rFonts w:ascii="Aptos" w:hAnsi="Aptos" w:cstheme="minorHAnsi"/>
          <w:color w:val="000000" w:themeColor="text1"/>
          <w:sz w:val="22"/>
          <w:szCs w:val="22"/>
          <w:lang w:eastAsia="ar-SA"/>
        </w:rPr>
        <w:t>edital</w:t>
      </w:r>
      <w:r w:rsidR="00116950" w:rsidRPr="000A0A4A">
        <w:rPr>
          <w:rFonts w:ascii="Aptos" w:hAnsi="Aptos" w:cstheme="minorHAnsi"/>
          <w:color w:val="000000" w:themeColor="text1"/>
          <w:sz w:val="22"/>
          <w:szCs w:val="22"/>
          <w:lang w:eastAsia="ar-SA"/>
        </w:rPr>
        <w:t xml:space="preserve"> e serão solicitados do fornecedor mais bem classificado na fase de lances.</w:t>
      </w:r>
    </w:p>
    <w:p w14:paraId="1D9EA178" w14:textId="4941CDCE" w:rsidR="00116950" w:rsidRPr="000A0A4A" w:rsidRDefault="00FE237C" w:rsidP="000A0A4A">
      <w:pPr>
        <w:tabs>
          <w:tab w:val="left" w:pos="4395"/>
        </w:tabs>
        <w:autoSpaceDN/>
        <w:spacing w:before="120" w:after="120"/>
        <w:contextualSpacing/>
        <w:jc w:val="both"/>
        <w:textAlignment w:val="auto"/>
        <w:rPr>
          <w:rFonts w:ascii="Aptos" w:hAnsi="Aptos" w:cstheme="minorHAnsi"/>
          <w:b/>
          <w:color w:val="000000" w:themeColor="text1"/>
          <w:sz w:val="22"/>
          <w:szCs w:val="22"/>
          <w:lang w:eastAsia="ar-SA"/>
        </w:rPr>
      </w:pPr>
      <w:r w:rsidRPr="000A0A4A">
        <w:rPr>
          <w:rFonts w:ascii="Aptos" w:hAnsi="Aptos" w:cstheme="minorHAnsi"/>
          <w:b/>
          <w:bCs/>
          <w:color w:val="000000" w:themeColor="text1"/>
          <w:sz w:val="22"/>
          <w:szCs w:val="22"/>
          <w:lang w:eastAsia="ar-SA"/>
        </w:rPr>
        <w:t>8.</w:t>
      </w:r>
      <w:r w:rsidR="00807FC4" w:rsidRPr="000A0A4A">
        <w:rPr>
          <w:rFonts w:ascii="Aptos" w:hAnsi="Aptos" w:cstheme="minorHAnsi"/>
          <w:b/>
          <w:bCs/>
          <w:color w:val="000000" w:themeColor="text1"/>
          <w:sz w:val="22"/>
          <w:szCs w:val="22"/>
          <w:lang w:eastAsia="ar-SA"/>
        </w:rPr>
        <w:t>7</w:t>
      </w:r>
      <w:r w:rsidRPr="000A0A4A">
        <w:rPr>
          <w:rFonts w:ascii="Aptos" w:hAnsi="Aptos" w:cstheme="minorHAnsi"/>
          <w:b/>
          <w:bCs/>
          <w:color w:val="000000" w:themeColor="text1"/>
          <w:sz w:val="22"/>
          <w:szCs w:val="22"/>
          <w:lang w:eastAsia="ar-SA"/>
        </w:rPr>
        <w:t>.4</w:t>
      </w:r>
      <w:r w:rsidR="00AC6F66" w:rsidRPr="000A0A4A">
        <w:rPr>
          <w:rFonts w:ascii="Aptos" w:hAnsi="Aptos" w:cstheme="minorHAnsi"/>
          <w:b/>
          <w:bCs/>
          <w:color w:val="000000" w:themeColor="text1"/>
          <w:sz w:val="22"/>
          <w:szCs w:val="22"/>
          <w:lang w:eastAsia="ar-SA"/>
        </w:rPr>
        <w:t>.</w:t>
      </w:r>
      <w:r w:rsidR="00116950" w:rsidRPr="000A0A4A">
        <w:rPr>
          <w:rFonts w:ascii="Aptos" w:hAnsi="Aptos" w:cstheme="minorHAnsi"/>
          <w:color w:val="000000" w:themeColor="text1"/>
          <w:sz w:val="22"/>
          <w:szCs w:val="22"/>
          <w:lang w:eastAsia="ar-SA"/>
        </w:rPr>
        <w:t xml:space="preserve"> Como </w:t>
      </w:r>
      <w:r w:rsidR="00116950" w:rsidRPr="000A0A4A">
        <w:rPr>
          <w:rFonts w:ascii="Aptos" w:hAnsi="Aptos" w:cstheme="minorHAnsi"/>
          <w:color w:val="000000" w:themeColor="text1"/>
          <w:sz w:val="22"/>
          <w:szCs w:val="22"/>
        </w:rPr>
        <w:t>condição</w:t>
      </w:r>
      <w:r w:rsidR="00116950" w:rsidRPr="000A0A4A">
        <w:rPr>
          <w:rFonts w:ascii="Aptos" w:hAnsi="Aptos" w:cstheme="minorHAnsi"/>
          <w:color w:val="000000" w:themeColor="text1"/>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0A0A4A">
        <w:rPr>
          <w:rFonts w:ascii="Aptos" w:hAnsi="Aptos" w:cstheme="minorHAnsi"/>
          <w:color w:val="000000" w:themeColor="text1"/>
          <w:sz w:val="22"/>
          <w:szCs w:val="22"/>
          <w:lang w:eastAsia="ar-SA"/>
        </w:rPr>
        <w:t>licitação</w:t>
      </w:r>
      <w:r w:rsidR="00116950" w:rsidRPr="000A0A4A">
        <w:rPr>
          <w:rFonts w:ascii="Aptos" w:hAnsi="Aptos" w:cstheme="minorHAnsi"/>
          <w:color w:val="000000" w:themeColor="text1"/>
          <w:sz w:val="22"/>
          <w:szCs w:val="22"/>
          <w:lang w:eastAsia="ar-SA"/>
        </w:rPr>
        <w:t xml:space="preserve"> ou a futura contratação, mediante a consulta aos seguintes cadastros:  </w:t>
      </w:r>
    </w:p>
    <w:p w14:paraId="69A53668" w14:textId="2A84D64E" w:rsidR="00116950" w:rsidRPr="000A0A4A" w:rsidRDefault="00577591" w:rsidP="000A0A4A">
      <w:pPr>
        <w:tabs>
          <w:tab w:val="left" w:pos="4395"/>
        </w:tabs>
        <w:autoSpaceDN/>
        <w:spacing w:before="120" w:after="120"/>
        <w:contextualSpacing/>
        <w:jc w:val="both"/>
        <w:textAlignment w:val="auto"/>
        <w:rPr>
          <w:rFonts w:ascii="Aptos" w:hAnsi="Aptos" w:cstheme="minorHAnsi"/>
          <w:color w:val="000000" w:themeColor="text1"/>
          <w:sz w:val="22"/>
          <w:szCs w:val="22"/>
          <w:lang w:eastAsia="ar-SA"/>
        </w:rPr>
      </w:pPr>
      <w:r w:rsidRPr="000A0A4A">
        <w:rPr>
          <w:rFonts w:ascii="Aptos" w:hAnsi="Aptos" w:cstheme="minorHAnsi"/>
          <w:b/>
          <w:bCs/>
          <w:color w:val="000000" w:themeColor="text1"/>
          <w:sz w:val="22"/>
          <w:szCs w:val="22"/>
        </w:rPr>
        <w:t>I</w:t>
      </w:r>
      <w:r w:rsidR="00116950" w:rsidRPr="000A0A4A">
        <w:rPr>
          <w:rFonts w:ascii="Aptos" w:hAnsi="Aptos" w:cstheme="minorHAnsi"/>
          <w:b/>
          <w:bCs/>
          <w:color w:val="000000" w:themeColor="text1"/>
          <w:sz w:val="22"/>
          <w:szCs w:val="22"/>
        </w:rPr>
        <w:t>)</w:t>
      </w:r>
      <w:r w:rsidR="00116950" w:rsidRPr="000A0A4A">
        <w:rPr>
          <w:rFonts w:ascii="Aptos" w:hAnsi="Aptos" w:cstheme="minorHAnsi"/>
          <w:color w:val="000000" w:themeColor="text1"/>
          <w:sz w:val="22"/>
          <w:szCs w:val="22"/>
        </w:rPr>
        <w:t xml:space="preserve">  </w:t>
      </w:r>
      <w:hyperlink r:id="rId26" w:history="1">
        <w:r w:rsidR="00116950" w:rsidRPr="000A0A4A">
          <w:rPr>
            <w:rStyle w:val="Hyperlink"/>
            <w:rFonts w:ascii="Aptos" w:hAnsi="Aptos" w:cstheme="minorHAnsi"/>
            <w:color w:val="000000" w:themeColor="text1"/>
            <w:sz w:val="22"/>
            <w:szCs w:val="22"/>
            <w:u w:val="none"/>
            <w:lang w:eastAsia="ar-SA"/>
          </w:rPr>
          <w:t>SICAF</w:t>
        </w:r>
      </w:hyperlink>
      <w:r w:rsidR="00116950" w:rsidRPr="000A0A4A">
        <w:rPr>
          <w:rFonts w:ascii="Aptos" w:hAnsi="Aptos" w:cstheme="minorHAnsi"/>
          <w:color w:val="000000" w:themeColor="text1"/>
          <w:sz w:val="22"/>
          <w:szCs w:val="22"/>
          <w:lang w:eastAsia="ar-SA"/>
        </w:rPr>
        <w:t xml:space="preserve">;  </w:t>
      </w:r>
    </w:p>
    <w:p w14:paraId="1018197A" w14:textId="5A209AE5" w:rsidR="000C01EC" w:rsidRPr="000A0A4A" w:rsidRDefault="000C01EC" w:rsidP="000A0A4A">
      <w:pPr>
        <w:tabs>
          <w:tab w:val="left" w:pos="4395"/>
        </w:tabs>
        <w:autoSpaceDN/>
        <w:spacing w:before="120" w:after="120"/>
        <w:contextualSpacing/>
        <w:jc w:val="both"/>
        <w:textAlignment w:val="auto"/>
        <w:rPr>
          <w:rFonts w:ascii="Aptos" w:hAnsi="Aptos" w:cstheme="minorHAnsi"/>
          <w:color w:val="000000" w:themeColor="text1"/>
          <w:sz w:val="22"/>
          <w:szCs w:val="22"/>
          <w:lang w:eastAsia="ar-SA"/>
        </w:rPr>
      </w:pPr>
      <w:r w:rsidRPr="000A0A4A">
        <w:rPr>
          <w:rFonts w:ascii="Aptos" w:hAnsi="Aptos" w:cstheme="minorHAnsi"/>
          <w:b/>
          <w:bCs/>
          <w:color w:val="000000" w:themeColor="text1"/>
          <w:sz w:val="22"/>
          <w:szCs w:val="22"/>
          <w:lang w:eastAsia="ar-SA"/>
        </w:rPr>
        <w:t>II)</w:t>
      </w:r>
      <w:r w:rsidRPr="000A0A4A">
        <w:rPr>
          <w:rFonts w:ascii="Aptos" w:hAnsi="Aptos" w:cstheme="minorHAnsi"/>
          <w:color w:val="000000" w:themeColor="text1"/>
          <w:sz w:val="22"/>
          <w:szCs w:val="22"/>
          <w:lang w:eastAsia="ar-SA"/>
        </w:rPr>
        <w:t xml:space="preserve"> </w:t>
      </w:r>
      <w:r w:rsidRPr="000A0A4A">
        <w:rPr>
          <w:rFonts w:ascii="Aptos" w:hAnsi="Aptos" w:cstheme="minorHAnsi"/>
          <w:color w:val="000000" w:themeColor="text1"/>
          <w:sz w:val="22"/>
          <w:szCs w:val="22"/>
        </w:rPr>
        <w:t>consulta aos sítios eletrônicos oficiais emissores de certidões;</w:t>
      </w:r>
    </w:p>
    <w:p w14:paraId="02252E5E" w14:textId="76AFAD06" w:rsidR="00116950" w:rsidRPr="000A0A4A" w:rsidRDefault="00577591" w:rsidP="000A0A4A">
      <w:pPr>
        <w:tabs>
          <w:tab w:val="left" w:pos="4395"/>
        </w:tabs>
        <w:autoSpaceDN/>
        <w:spacing w:before="120" w:after="120"/>
        <w:contextualSpacing/>
        <w:jc w:val="both"/>
        <w:textAlignment w:val="auto"/>
        <w:rPr>
          <w:rFonts w:ascii="Aptos" w:hAnsi="Aptos" w:cstheme="minorHAnsi"/>
          <w:bCs/>
          <w:color w:val="000000" w:themeColor="text1"/>
          <w:sz w:val="22"/>
          <w:szCs w:val="22"/>
          <w:lang w:eastAsia="ar-SA"/>
        </w:rPr>
      </w:pPr>
      <w:r w:rsidRPr="000A0A4A">
        <w:rPr>
          <w:rFonts w:ascii="Aptos" w:hAnsi="Aptos" w:cstheme="minorHAnsi"/>
          <w:b/>
          <w:color w:val="000000" w:themeColor="text1"/>
          <w:sz w:val="22"/>
          <w:szCs w:val="22"/>
        </w:rPr>
        <w:t>I</w:t>
      </w:r>
      <w:r w:rsidR="009B316C" w:rsidRPr="000A0A4A">
        <w:rPr>
          <w:rFonts w:ascii="Aptos" w:hAnsi="Aptos" w:cstheme="minorHAnsi"/>
          <w:b/>
          <w:color w:val="000000" w:themeColor="text1"/>
          <w:sz w:val="22"/>
          <w:szCs w:val="22"/>
        </w:rPr>
        <w:t>I</w:t>
      </w:r>
      <w:r w:rsidRPr="000A0A4A">
        <w:rPr>
          <w:rFonts w:ascii="Aptos" w:hAnsi="Aptos" w:cstheme="minorHAnsi"/>
          <w:b/>
          <w:color w:val="000000" w:themeColor="text1"/>
          <w:sz w:val="22"/>
          <w:szCs w:val="22"/>
        </w:rPr>
        <w:t>I</w:t>
      </w:r>
      <w:r w:rsidR="00116950" w:rsidRPr="000A0A4A">
        <w:rPr>
          <w:rFonts w:ascii="Aptos" w:hAnsi="Aptos" w:cstheme="minorHAnsi"/>
          <w:b/>
          <w:color w:val="000000" w:themeColor="text1"/>
          <w:sz w:val="22"/>
          <w:szCs w:val="22"/>
        </w:rPr>
        <w:t>)</w:t>
      </w:r>
      <w:r w:rsidR="00116950" w:rsidRPr="000A0A4A">
        <w:rPr>
          <w:rFonts w:ascii="Aptos" w:hAnsi="Aptos" w:cstheme="minorHAnsi"/>
          <w:bCs/>
          <w:color w:val="000000" w:themeColor="text1"/>
          <w:sz w:val="22"/>
          <w:szCs w:val="22"/>
        </w:rPr>
        <w:t xml:space="preserve"> Consulta Consolidada de </w:t>
      </w:r>
      <w:r w:rsidR="00116950" w:rsidRPr="000A0A4A">
        <w:rPr>
          <w:rFonts w:ascii="Aptos" w:hAnsi="Aptos" w:cstheme="minorHAnsi"/>
          <w:bCs/>
          <w:color w:val="000000" w:themeColor="text1"/>
          <w:spacing w:val="10"/>
          <w:sz w:val="22"/>
          <w:szCs w:val="22"/>
        </w:rPr>
        <w:t xml:space="preserve">Pessoa </w:t>
      </w:r>
      <w:r w:rsidR="00116950" w:rsidRPr="000A0A4A">
        <w:rPr>
          <w:rFonts w:ascii="Aptos" w:hAnsi="Aptos" w:cstheme="minorHAnsi"/>
          <w:bCs/>
          <w:color w:val="000000" w:themeColor="text1"/>
          <w:sz w:val="22"/>
          <w:szCs w:val="22"/>
        </w:rPr>
        <w:t>Jurídica do Tribunal de Contas da União (</w:t>
      </w:r>
      <w:hyperlink r:id="rId27">
        <w:r w:rsidR="00116950" w:rsidRPr="000A0A4A">
          <w:rPr>
            <w:rFonts w:ascii="Aptos" w:hAnsi="Aptos" w:cstheme="minorHAnsi"/>
            <w:bCs/>
            <w:color w:val="000000" w:themeColor="text1"/>
            <w:sz w:val="22"/>
            <w:szCs w:val="22"/>
          </w:rPr>
          <w:t>https://certidoes-</w:t>
        </w:r>
      </w:hyperlink>
      <w:r w:rsidR="00116950" w:rsidRPr="000A0A4A">
        <w:rPr>
          <w:rFonts w:ascii="Aptos" w:hAnsi="Aptos" w:cstheme="minorHAnsi"/>
          <w:bCs/>
          <w:color w:val="000000" w:themeColor="text1"/>
          <w:spacing w:val="1"/>
          <w:sz w:val="22"/>
          <w:szCs w:val="22"/>
        </w:rPr>
        <w:t xml:space="preserve"> </w:t>
      </w:r>
      <w:r w:rsidR="00116950" w:rsidRPr="000A0A4A">
        <w:rPr>
          <w:rFonts w:ascii="Aptos" w:hAnsi="Aptos" w:cstheme="minorHAnsi"/>
          <w:bCs/>
          <w:color w:val="000000" w:themeColor="text1"/>
          <w:sz w:val="22"/>
          <w:szCs w:val="22"/>
        </w:rPr>
        <w:t>apf.apps.tcu.gov.br/).</w:t>
      </w:r>
    </w:p>
    <w:p w14:paraId="677085EB" w14:textId="77E77211" w:rsidR="00116950" w:rsidRPr="000A0A4A" w:rsidRDefault="00CB27C6" w:rsidP="000A0A4A">
      <w:pPr>
        <w:pStyle w:val="PargrafodaLista"/>
        <w:numPr>
          <w:ilvl w:val="0"/>
          <w:numId w:val="18"/>
        </w:numPr>
        <w:tabs>
          <w:tab w:val="left" w:pos="4395"/>
        </w:tabs>
        <w:autoSpaceDN/>
        <w:spacing w:before="120" w:after="120"/>
        <w:ind w:left="0" w:firstLine="0"/>
        <w:contextualSpacing/>
        <w:jc w:val="both"/>
        <w:textAlignment w:val="auto"/>
        <w:rPr>
          <w:rFonts w:ascii="Aptos" w:hAnsi="Aptos" w:cstheme="minorHAnsi"/>
          <w:bCs/>
          <w:color w:val="000000" w:themeColor="text1"/>
          <w:sz w:val="22"/>
          <w:szCs w:val="22"/>
        </w:rPr>
      </w:pPr>
      <w:r w:rsidRPr="000A0A4A">
        <w:rPr>
          <w:rFonts w:ascii="Aptos" w:hAnsi="Aptos" w:cstheme="minorHAnsi"/>
          <w:bCs/>
          <w:color w:val="000000" w:themeColor="text1"/>
          <w:sz w:val="22"/>
          <w:szCs w:val="22"/>
        </w:rPr>
        <w:t xml:space="preserve"> </w:t>
      </w:r>
      <w:r w:rsidR="00116950" w:rsidRPr="000A0A4A">
        <w:rPr>
          <w:rFonts w:ascii="Aptos" w:hAnsi="Aptos" w:cstheme="minorHAnsi"/>
          <w:bCs/>
          <w:color w:val="000000" w:themeColor="text1"/>
          <w:sz w:val="22"/>
          <w:szCs w:val="22"/>
        </w:rPr>
        <w:t>Consultar restrições ao direito de contratar com a Administração Pública, site</w:t>
      </w:r>
      <w:r w:rsidR="00116950" w:rsidRPr="000A0A4A">
        <w:rPr>
          <w:rFonts w:ascii="Aptos" w:hAnsi="Aptos" w:cstheme="minorHAnsi"/>
          <w:bCs/>
          <w:color w:val="000000" w:themeColor="text1"/>
          <w:spacing w:val="1"/>
          <w:sz w:val="22"/>
          <w:szCs w:val="22"/>
        </w:rPr>
        <w:t xml:space="preserve"> </w:t>
      </w:r>
      <w:r w:rsidR="00116950" w:rsidRPr="000A0A4A">
        <w:rPr>
          <w:rFonts w:ascii="Aptos" w:hAnsi="Aptos" w:cstheme="minorHAnsi"/>
          <w:bCs/>
          <w:color w:val="000000" w:themeColor="text1"/>
          <w:sz w:val="22"/>
          <w:szCs w:val="22"/>
        </w:rPr>
        <w:t>do TCE-PR</w:t>
      </w:r>
      <w:r w:rsidR="00116950" w:rsidRPr="000A0A4A">
        <w:rPr>
          <w:rFonts w:ascii="Aptos" w:hAnsi="Aptos" w:cstheme="minorHAnsi"/>
          <w:bCs/>
          <w:color w:val="000000" w:themeColor="text1"/>
          <w:spacing w:val="1"/>
          <w:sz w:val="22"/>
          <w:szCs w:val="22"/>
        </w:rPr>
        <w:t xml:space="preserve"> </w:t>
      </w:r>
      <w:r w:rsidR="00116950" w:rsidRPr="000A0A4A">
        <w:rPr>
          <w:rFonts w:ascii="Aptos" w:hAnsi="Aptos" w:cstheme="minorHAnsi"/>
          <w:bCs/>
          <w:color w:val="000000" w:themeColor="text1"/>
          <w:sz w:val="22"/>
          <w:szCs w:val="22"/>
        </w:rPr>
        <w:t>(</w:t>
      </w:r>
      <w:hyperlink r:id="rId28" w:history="1">
        <w:r w:rsidRPr="000A0A4A">
          <w:rPr>
            <w:rStyle w:val="Hyperlink"/>
            <w:rFonts w:ascii="Aptos" w:hAnsi="Aptos" w:cstheme="minorHAnsi"/>
            <w:bCs/>
            <w:color w:val="000000" w:themeColor="text1"/>
            <w:sz w:val="22"/>
            <w:szCs w:val="22"/>
            <w:u w:val="none"/>
          </w:rPr>
          <w:t>https://servicos.tce.pr.gov.br/tcepr/municipal/ail/ConsultarImpedidos.aspx</w:t>
        </w:r>
      </w:hyperlink>
      <w:r w:rsidR="00116950" w:rsidRPr="000A0A4A">
        <w:rPr>
          <w:rFonts w:ascii="Aptos" w:hAnsi="Aptos" w:cstheme="minorHAnsi"/>
          <w:bCs/>
          <w:color w:val="000000" w:themeColor="text1"/>
          <w:sz w:val="22"/>
          <w:szCs w:val="22"/>
        </w:rPr>
        <w:t>).</w:t>
      </w:r>
    </w:p>
    <w:p w14:paraId="62CE63EF" w14:textId="043601B2" w:rsidR="00116950" w:rsidRPr="000A0A4A" w:rsidRDefault="00055A00" w:rsidP="000A0A4A">
      <w:pPr>
        <w:tabs>
          <w:tab w:val="left" w:pos="4395"/>
        </w:tabs>
        <w:autoSpaceDN/>
        <w:spacing w:before="120" w:after="120"/>
        <w:contextualSpacing/>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7</w:t>
      </w:r>
      <w:r w:rsidRPr="000A0A4A">
        <w:rPr>
          <w:rFonts w:ascii="Aptos" w:hAnsi="Aptos" w:cstheme="minorHAnsi"/>
          <w:b/>
          <w:bCs/>
          <w:color w:val="000000" w:themeColor="text1"/>
          <w:sz w:val="22"/>
          <w:szCs w:val="22"/>
        </w:rPr>
        <w:t>.4</w:t>
      </w:r>
      <w:r w:rsidR="00116950" w:rsidRPr="000A0A4A">
        <w:rPr>
          <w:rFonts w:ascii="Aptos" w:hAnsi="Aptos" w:cstheme="minorHAnsi"/>
          <w:b/>
          <w:bCs/>
          <w:color w:val="000000" w:themeColor="text1"/>
          <w:sz w:val="22"/>
          <w:szCs w:val="22"/>
        </w:rPr>
        <w:t>.1</w:t>
      </w:r>
      <w:r w:rsidR="00AC6F66" w:rsidRPr="000A0A4A">
        <w:rPr>
          <w:rFonts w:ascii="Aptos" w:hAnsi="Aptos" w:cstheme="minorHAnsi"/>
          <w:b/>
          <w:bCs/>
          <w:color w:val="000000" w:themeColor="text1"/>
          <w:sz w:val="22"/>
          <w:szCs w:val="22"/>
        </w:rPr>
        <w:t>.</w:t>
      </w:r>
      <w:r w:rsidR="00116950" w:rsidRPr="000A0A4A">
        <w:rPr>
          <w:rFonts w:ascii="Aptos" w:hAnsi="Aptos" w:cstheme="minorHAnsi"/>
          <w:color w:val="000000" w:themeColor="text1"/>
          <w:sz w:val="22"/>
          <w:szCs w:val="22"/>
        </w:rPr>
        <w:t xml:space="preserve"> A consulta aos </w:t>
      </w:r>
      <w:r w:rsidR="00116950" w:rsidRPr="000A0A4A">
        <w:rPr>
          <w:rFonts w:ascii="Aptos" w:hAnsi="Aptos" w:cstheme="minorHAnsi"/>
          <w:color w:val="000000" w:themeColor="text1"/>
          <w:sz w:val="22"/>
          <w:szCs w:val="22"/>
          <w:lang w:eastAsia="ar-SA"/>
        </w:rPr>
        <w:t>cadastros</w:t>
      </w:r>
      <w:r w:rsidR="00116950" w:rsidRPr="000A0A4A">
        <w:rPr>
          <w:rFonts w:ascii="Aptos" w:hAnsi="Aptos" w:cstheme="minorHAnsi"/>
          <w:color w:val="000000" w:themeColor="text1"/>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0A0A4A" w:rsidRDefault="00055A00" w:rsidP="000A0A4A">
      <w:pPr>
        <w:tabs>
          <w:tab w:val="left" w:pos="4395"/>
        </w:tabs>
        <w:autoSpaceDN/>
        <w:spacing w:before="120" w:after="120"/>
        <w:contextualSpacing/>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7</w:t>
      </w:r>
      <w:r w:rsidRPr="000A0A4A">
        <w:rPr>
          <w:rFonts w:ascii="Aptos" w:hAnsi="Aptos" w:cstheme="minorHAnsi"/>
          <w:b/>
          <w:bCs/>
          <w:color w:val="000000" w:themeColor="text1"/>
          <w:sz w:val="22"/>
          <w:szCs w:val="22"/>
        </w:rPr>
        <w:t>.4</w:t>
      </w:r>
      <w:r w:rsidR="00116950" w:rsidRPr="000A0A4A">
        <w:rPr>
          <w:rFonts w:ascii="Aptos" w:hAnsi="Aptos" w:cstheme="minorHAnsi"/>
          <w:b/>
          <w:bCs/>
          <w:color w:val="000000" w:themeColor="text1"/>
          <w:sz w:val="22"/>
          <w:szCs w:val="22"/>
        </w:rPr>
        <w:t>.1.1</w:t>
      </w:r>
      <w:r w:rsidR="00AC6F66" w:rsidRPr="000A0A4A">
        <w:rPr>
          <w:rFonts w:ascii="Aptos" w:hAnsi="Aptos" w:cstheme="minorHAnsi"/>
          <w:b/>
          <w:bCs/>
          <w:color w:val="000000" w:themeColor="text1"/>
          <w:sz w:val="22"/>
          <w:szCs w:val="22"/>
        </w:rPr>
        <w:t>.</w:t>
      </w:r>
      <w:r w:rsidR="00116950" w:rsidRPr="000A0A4A">
        <w:rPr>
          <w:rFonts w:ascii="Aptos" w:hAnsi="Aptos" w:cstheme="minorHAnsi"/>
          <w:color w:val="000000" w:themeColor="text1"/>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0A0A4A" w:rsidRDefault="00055A00" w:rsidP="000A0A4A">
      <w:pPr>
        <w:tabs>
          <w:tab w:val="left" w:pos="4395"/>
        </w:tabs>
        <w:autoSpaceDN/>
        <w:spacing w:before="120" w:after="120"/>
        <w:contextualSpacing/>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7</w:t>
      </w:r>
      <w:r w:rsidRPr="000A0A4A">
        <w:rPr>
          <w:rFonts w:ascii="Aptos" w:hAnsi="Aptos" w:cstheme="minorHAnsi"/>
          <w:b/>
          <w:bCs/>
          <w:color w:val="000000" w:themeColor="text1"/>
          <w:sz w:val="22"/>
          <w:szCs w:val="22"/>
        </w:rPr>
        <w:t>.4</w:t>
      </w:r>
      <w:r w:rsidR="00EE21E9" w:rsidRPr="000A0A4A">
        <w:rPr>
          <w:rFonts w:ascii="Aptos" w:hAnsi="Aptos" w:cstheme="minorHAnsi"/>
          <w:b/>
          <w:bCs/>
          <w:color w:val="000000" w:themeColor="text1"/>
          <w:sz w:val="22"/>
          <w:szCs w:val="22"/>
        </w:rPr>
        <w:t>.1.</w:t>
      </w:r>
      <w:r w:rsidRPr="000A0A4A">
        <w:rPr>
          <w:rFonts w:ascii="Aptos" w:hAnsi="Aptos" w:cstheme="minorHAnsi"/>
          <w:b/>
          <w:bCs/>
          <w:color w:val="000000" w:themeColor="text1"/>
          <w:sz w:val="22"/>
          <w:szCs w:val="22"/>
        </w:rPr>
        <w:t>2</w:t>
      </w:r>
      <w:r w:rsidR="00AC6F66" w:rsidRPr="000A0A4A">
        <w:rPr>
          <w:rFonts w:ascii="Aptos" w:hAnsi="Aptos" w:cstheme="minorHAnsi"/>
          <w:b/>
          <w:bCs/>
          <w:color w:val="000000" w:themeColor="text1"/>
          <w:sz w:val="22"/>
          <w:szCs w:val="22"/>
        </w:rPr>
        <w:t>.</w:t>
      </w:r>
      <w:r w:rsidR="00EE21E9" w:rsidRPr="000A0A4A">
        <w:rPr>
          <w:rFonts w:ascii="Aptos" w:hAnsi="Aptos" w:cstheme="minorHAnsi"/>
          <w:color w:val="000000" w:themeColor="text1"/>
          <w:sz w:val="22"/>
          <w:szCs w:val="22"/>
        </w:rPr>
        <w:t xml:space="preserve"> </w:t>
      </w:r>
      <w:r w:rsidR="00116950" w:rsidRPr="000A0A4A">
        <w:rPr>
          <w:rFonts w:ascii="Aptos" w:hAnsi="Aptos" w:cstheme="minorHAnsi"/>
          <w:color w:val="000000" w:themeColor="text1"/>
          <w:sz w:val="22"/>
          <w:szCs w:val="22"/>
        </w:rPr>
        <w:t>A tentativa de burla será verificada por meio dos vínculos societários, linhas de fornecimento similares, dentre outros.</w:t>
      </w:r>
    </w:p>
    <w:p w14:paraId="05BD87C2" w14:textId="53D17F91" w:rsidR="00116950" w:rsidRPr="000A0A4A" w:rsidRDefault="00055A00" w:rsidP="000A0A4A">
      <w:pPr>
        <w:tabs>
          <w:tab w:val="left" w:pos="4395"/>
        </w:tabs>
        <w:autoSpaceDN/>
        <w:spacing w:before="120" w:after="120"/>
        <w:contextualSpacing/>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7</w:t>
      </w:r>
      <w:r w:rsidRPr="000A0A4A">
        <w:rPr>
          <w:rFonts w:ascii="Aptos" w:hAnsi="Aptos" w:cstheme="minorHAnsi"/>
          <w:b/>
          <w:bCs/>
          <w:color w:val="000000" w:themeColor="text1"/>
          <w:sz w:val="22"/>
          <w:szCs w:val="22"/>
        </w:rPr>
        <w:t>.4.1.3</w:t>
      </w:r>
      <w:r w:rsidR="00AC6F66" w:rsidRPr="000A0A4A">
        <w:rPr>
          <w:rFonts w:ascii="Aptos" w:hAnsi="Aptos" w:cstheme="minorHAnsi"/>
          <w:b/>
          <w:bCs/>
          <w:color w:val="000000" w:themeColor="text1"/>
          <w:sz w:val="22"/>
          <w:szCs w:val="22"/>
        </w:rPr>
        <w:t>.</w:t>
      </w:r>
      <w:r w:rsidR="00EE21E9" w:rsidRPr="000A0A4A">
        <w:rPr>
          <w:rFonts w:ascii="Aptos" w:hAnsi="Aptos" w:cstheme="minorHAnsi"/>
          <w:color w:val="000000" w:themeColor="text1"/>
          <w:sz w:val="22"/>
          <w:szCs w:val="22"/>
        </w:rPr>
        <w:t xml:space="preserve"> </w:t>
      </w:r>
      <w:r w:rsidR="00116950" w:rsidRPr="000A0A4A">
        <w:rPr>
          <w:rFonts w:ascii="Aptos" w:hAnsi="Aptos" w:cstheme="minorHAnsi"/>
          <w:color w:val="000000" w:themeColor="text1"/>
          <w:sz w:val="22"/>
          <w:szCs w:val="22"/>
        </w:rPr>
        <w:t>O fornecedor será convocado para manifestação previamente à sua desclassificação</w:t>
      </w:r>
      <w:r w:rsidR="00EE21E9" w:rsidRPr="000A0A4A">
        <w:rPr>
          <w:rFonts w:ascii="Aptos" w:hAnsi="Aptos" w:cstheme="minorHAnsi"/>
          <w:color w:val="000000" w:themeColor="text1"/>
          <w:sz w:val="22"/>
          <w:szCs w:val="22"/>
        </w:rPr>
        <w:t>.</w:t>
      </w:r>
    </w:p>
    <w:p w14:paraId="530DBE85" w14:textId="53415C20" w:rsidR="00116950" w:rsidRPr="000A0A4A" w:rsidRDefault="00055A00" w:rsidP="000A0A4A">
      <w:pPr>
        <w:tabs>
          <w:tab w:val="left" w:pos="4395"/>
        </w:tabs>
        <w:autoSpaceDN/>
        <w:spacing w:before="120" w:after="120"/>
        <w:contextualSpacing/>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7</w:t>
      </w:r>
      <w:r w:rsidRPr="000A0A4A">
        <w:rPr>
          <w:rFonts w:ascii="Aptos" w:hAnsi="Aptos" w:cstheme="minorHAnsi"/>
          <w:b/>
          <w:bCs/>
          <w:color w:val="000000" w:themeColor="text1"/>
          <w:sz w:val="22"/>
          <w:szCs w:val="22"/>
        </w:rPr>
        <w:t>.4</w:t>
      </w:r>
      <w:r w:rsidR="00EE21E9" w:rsidRPr="000A0A4A">
        <w:rPr>
          <w:rFonts w:ascii="Aptos" w:hAnsi="Aptos" w:cstheme="minorHAnsi"/>
          <w:b/>
          <w:bCs/>
          <w:color w:val="000000" w:themeColor="text1"/>
          <w:sz w:val="22"/>
          <w:szCs w:val="22"/>
        </w:rPr>
        <w:t>.2</w:t>
      </w:r>
      <w:r w:rsidR="00AC6F66" w:rsidRPr="000A0A4A">
        <w:rPr>
          <w:rFonts w:ascii="Aptos" w:hAnsi="Aptos" w:cstheme="minorHAnsi"/>
          <w:b/>
          <w:bCs/>
          <w:color w:val="000000" w:themeColor="text1"/>
          <w:sz w:val="22"/>
          <w:szCs w:val="22"/>
        </w:rPr>
        <w:t>.</w:t>
      </w:r>
      <w:r w:rsidR="00EE21E9" w:rsidRPr="000A0A4A">
        <w:rPr>
          <w:rFonts w:ascii="Aptos" w:hAnsi="Aptos" w:cstheme="minorHAnsi"/>
          <w:color w:val="000000" w:themeColor="text1"/>
          <w:sz w:val="22"/>
          <w:szCs w:val="22"/>
        </w:rPr>
        <w:t xml:space="preserve"> </w:t>
      </w:r>
      <w:r w:rsidR="00116950" w:rsidRPr="000A0A4A">
        <w:rPr>
          <w:rFonts w:ascii="Aptos" w:hAnsi="Aptos" w:cstheme="minorHAnsi"/>
          <w:color w:val="000000" w:themeColor="text1"/>
          <w:sz w:val="22"/>
          <w:szCs w:val="22"/>
        </w:rPr>
        <w:t>Constatada a existência de sanção, o fornecedor será considerado inabilitado, por falta de condição de participação.</w:t>
      </w:r>
    </w:p>
    <w:p w14:paraId="5152D220" w14:textId="5384C56B" w:rsidR="00116950" w:rsidRPr="000A0A4A" w:rsidRDefault="00055A00" w:rsidP="000A0A4A">
      <w:pPr>
        <w:tabs>
          <w:tab w:val="left" w:pos="4395"/>
        </w:tabs>
        <w:autoSpaceDN/>
        <w:spacing w:before="120" w:after="120"/>
        <w:contextualSpacing/>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7</w:t>
      </w:r>
      <w:r w:rsidRPr="000A0A4A">
        <w:rPr>
          <w:rFonts w:ascii="Aptos" w:hAnsi="Aptos" w:cstheme="minorHAnsi"/>
          <w:b/>
          <w:bCs/>
          <w:color w:val="000000" w:themeColor="text1"/>
          <w:sz w:val="22"/>
          <w:szCs w:val="22"/>
        </w:rPr>
        <w:t>.4</w:t>
      </w:r>
      <w:r w:rsidR="00EE21E9" w:rsidRPr="000A0A4A">
        <w:rPr>
          <w:rFonts w:ascii="Aptos" w:hAnsi="Aptos" w:cstheme="minorHAnsi"/>
          <w:b/>
          <w:bCs/>
          <w:color w:val="000000" w:themeColor="text1"/>
          <w:sz w:val="22"/>
          <w:szCs w:val="22"/>
        </w:rPr>
        <w:t>.3</w:t>
      </w:r>
      <w:r w:rsidR="00AC6F66" w:rsidRPr="000A0A4A">
        <w:rPr>
          <w:rFonts w:ascii="Aptos" w:hAnsi="Aptos" w:cstheme="minorHAnsi"/>
          <w:b/>
          <w:bCs/>
          <w:color w:val="000000" w:themeColor="text1"/>
          <w:sz w:val="22"/>
          <w:szCs w:val="22"/>
        </w:rPr>
        <w:t>.</w:t>
      </w:r>
      <w:r w:rsidR="00EE21E9" w:rsidRPr="000A0A4A">
        <w:rPr>
          <w:rFonts w:ascii="Aptos" w:hAnsi="Aptos" w:cstheme="minorHAnsi"/>
          <w:color w:val="000000" w:themeColor="text1"/>
          <w:sz w:val="22"/>
          <w:szCs w:val="22"/>
        </w:rPr>
        <w:t xml:space="preserve"> </w:t>
      </w:r>
      <w:r w:rsidR="00116950" w:rsidRPr="000A0A4A">
        <w:rPr>
          <w:rFonts w:ascii="Aptos" w:hAnsi="Aptos" w:cstheme="minorHAnsi"/>
          <w:color w:val="000000" w:themeColor="text1"/>
          <w:sz w:val="22"/>
          <w:szCs w:val="22"/>
        </w:rPr>
        <w:t>Caso atendidas as condições de participação, a habilitação dos fornecedores será verificada por meio do SICAF, nos documentos por ele abrangidos.</w:t>
      </w:r>
    </w:p>
    <w:p w14:paraId="7153FF59" w14:textId="51A2A1A2" w:rsidR="00116950" w:rsidRPr="000A0A4A" w:rsidRDefault="00055A00" w:rsidP="000A0A4A">
      <w:pPr>
        <w:tabs>
          <w:tab w:val="left" w:pos="4395"/>
        </w:tabs>
        <w:autoSpaceDN/>
        <w:spacing w:before="120" w:after="120"/>
        <w:contextualSpacing/>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7</w:t>
      </w:r>
      <w:r w:rsidRPr="000A0A4A">
        <w:rPr>
          <w:rFonts w:ascii="Aptos" w:hAnsi="Aptos" w:cstheme="minorHAnsi"/>
          <w:b/>
          <w:bCs/>
          <w:color w:val="000000" w:themeColor="text1"/>
          <w:sz w:val="22"/>
          <w:szCs w:val="22"/>
        </w:rPr>
        <w:t>.4</w:t>
      </w:r>
      <w:r w:rsidR="00EE21E9" w:rsidRPr="000A0A4A">
        <w:rPr>
          <w:rFonts w:ascii="Aptos" w:hAnsi="Aptos" w:cstheme="minorHAnsi"/>
          <w:b/>
          <w:bCs/>
          <w:color w:val="000000" w:themeColor="text1"/>
          <w:sz w:val="22"/>
          <w:szCs w:val="22"/>
        </w:rPr>
        <w:t>.3.1</w:t>
      </w:r>
      <w:r w:rsidR="00AC6F66" w:rsidRPr="000A0A4A">
        <w:rPr>
          <w:rFonts w:ascii="Aptos" w:hAnsi="Aptos" w:cstheme="minorHAnsi"/>
          <w:b/>
          <w:bCs/>
          <w:color w:val="000000" w:themeColor="text1"/>
          <w:sz w:val="22"/>
          <w:szCs w:val="22"/>
        </w:rPr>
        <w:t>.</w:t>
      </w:r>
      <w:r w:rsidR="00EE21E9" w:rsidRPr="000A0A4A">
        <w:rPr>
          <w:rFonts w:ascii="Aptos" w:hAnsi="Aptos" w:cstheme="minorHAnsi"/>
          <w:color w:val="000000" w:themeColor="text1"/>
          <w:sz w:val="22"/>
          <w:szCs w:val="22"/>
        </w:rPr>
        <w:t xml:space="preserve"> </w:t>
      </w:r>
      <w:r w:rsidR="00116950" w:rsidRPr="000A0A4A">
        <w:rPr>
          <w:rFonts w:ascii="Aptos" w:hAnsi="Aptos" w:cstheme="minorHAnsi"/>
          <w:color w:val="000000" w:themeColor="text1"/>
          <w:sz w:val="22"/>
          <w:szCs w:val="22"/>
        </w:rPr>
        <w:t xml:space="preserve">É dever do fornecedor atualizar previamente as comprovações constantes do SICAF para que estejam vigentes na data da abertura da sessão pública, </w:t>
      </w:r>
      <w:r w:rsidR="00116950" w:rsidRPr="000A0A4A">
        <w:rPr>
          <w:rFonts w:ascii="Aptos" w:hAnsi="Aptos" w:cstheme="minorHAnsi"/>
          <w:b/>
          <w:bCs/>
          <w:color w:val="000000" w:themeColor="text1"/>
          <w:sz w:val="22"/>
          <w:szCs w:val="22"/>
        </w:rPr>
        <w:t>ou encaminhar</w:t>
      </w:r>
      <w:r w:rsidR="00116950" w:rsidRPr="000A0A4A">
        <w:rPr>
          <w:rFonts w:ascii="Aptos" w:hAnsi="Aptos" w:cstheme="minorHAnsi"/>
          <w:color w:val="000000" w:themeColor="text1"/>
          <w:sz w:val="22"/>
          <w:szCs w:val="22"/>
        </w:rPr>
        <w:t>, quando solicitado</w:t>
      </w:r>
      <w:r w:rsidR="000C01EC" w:rsidRPr="000A0A4A">
        <w:rPr>
          <w:rFonts w:ascii="Aptos" w:hAnsi="Aptos" w:cstheme="minorHAnsi"/>
          <w:color w:val="000000" w:themeColor="text1"/>
          <w:sz w:val="22"/>
          <w:szCs w:val="22"/>
        </w:rPr>
        <w:t xml:space="preserve"> no prazo de estipulado pelo pregoeiro, sendo no mínimo de 02 (duas) horas</w:t>
      </w:r>
      <w:r w:rsidR="00116950" w:rsidRPr="000A0A4A">
        <w:rPr>
          <w:rFonts w:ascii="Aptos" w:hAnsi="Aptos" w:cstheme="minorHAnsi"/>
          <w:color w:val="000000" w:themeColor="text1"/>
          <w:sz w:val="22"/>
          <w:szCs w:val="22"/>
        </w:rPr>
        <w:t>, a respectiva documentação atualizada.</w:t>
      </w:r>
    </w:p>
    <w:p w14:paraId="40DD26DF" w14:textId="77777777" w:rsidR="00CB27C6" w:rsidRPr="000A0A4A" w:rsidRDefault="00CB27C6" w:rsidP="000A0A4A">
      <w:pPr>
        <w:tabs>
          <w:tab w:val="left" w:pos="4395"/>
        </w:tabs>
        <w:autoSpaceDN/>
        <w:spacing w:before="120" w:after="120"/>
        <w:contextualSpacing/>
        <w:jc w:val="both"/>
        <w:textAlignment w:val="auto"/>
        <w:rPr>
          <w:rFonts w:ascii="Aptos" w:hAnsi="Aptos" w:cstheme="minorHAnsi"/>
          <w:color w:val="000000" w:themeColor="text1"/>
          <w:sz w:val="22"/>
          <w:szCs w:val="22"/>
        </w:rPr>
      </w:pPr>
    </w:p>
    <w:p w14:paraId="2756322C" w14:textId="44F6C9B2" w:rsidR="00116950" w:rsidRPr="000A0A4A" w:rsidRDefault="00055A00" w:rsidP="000A0A4A">
      <w:pPr>
        <w:tabs>
          <w:tab w:val="left" w:pos="4395"/>
        </w:tabs>
        <w:autoSpaceDN/>
        <w:spacing w:before="120" w:after="120"/>
        <w:contextualSpacing/>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7</w:t>
      </w:r>
      <w:r w:rsidR="00EE21E9" w:rsidRPr="000A0A4A">
        <w:rPr>
          <w:rFonts w:ascii="Aptos" w:hAnsi="Aptos" w:cstheme="minorHAnsi"/>
          <w:b/>
          <w:bCs/>
          <w:color w:val="000000" w:themeColor="text1"/>
          <w:sz w:val="22"/>
          <w:szCs w:val="22"/>
        </w:rPr>
        <w:t>.</w:t>
      </w:r>
      <w:r w:rsidRPr="000A0A4A">
        <w:rPr>
          <w:rFonts w:ascii="Aptos" w:hAnsi="Aptos" w:cstheme="minorHAnsi"/>
          <w:b/>
          <w:bCs/>
          <w:color w:val="000000" w:themeColor="text1"/>
          <w:sz w:val="22"/>
          <w:szCs w:val="22"/>
        </w:rPr>
        <w:t>4.</w:t>
      </w:r>
      <w:r w:rsidR="00EE21E9" w:rsidRPr="000A0A4A">
        <w:rPr>
          <w:rFonts w:ascii="Aptos" w:hAnsi="Aptos" w:cstheme="minorHAnsi"/>
          <w:b/>
          <w:bCs/>
          <w:color w:val="000000" w:themeColor="text1"/>
          <w:sz w:val="22"/>
          <w:szCs w:val="22"/>
        </w:rPr>
        <w:t>3.2</w:t>
      </w:r>
      <w:r w:rsidR="00AC6F66" w:rsidRPr="000A0A4A">
        <w:rPr>
          <w:rFonts w:ascii="Aptos" w:hAnsi="Aptos" w:cstheme="minorHAnsi"/>
          <w:b/>
          <w:bCs/>
          <w:color w:val="000000" w:themeColor="text1"/>
          <w:sz w:val="22"/>
          <w:szCs w:val="22"/>
        </w:rPr>
        <w:t>.</w:t>
      </w:r>
      <w:r w:rsidR="00EE21E9" w:rsidRPr="000A0A4A">
        <w:rPr>
          <w:rFonts w:ascii="Aptos" w:hAnsi="Aptos" w:cstheme="minorHAnsi"/>
          <w:color w:val="000000" w:themeColor="text1"/>
          <w:sz w:val="22"/>
          <w:szCs w:val="22"/>
        </w:rPr>
        <w:t xml:space="preserve"> </w:t>
      </w:r>
      <w:r w:rsidR="00116950" w:rsidRPr="000A0A4A">
        <w:rPr>
          <w:rFonts w:ascii="Aptos" w:hAnsi="Aptos" w:cstheme="minorHAnsi"/>
          <w:color w:val="000000" w:themeColor="text1"/>
          <w:sz w:val="22"/>
          <w:szCs w:val="22"/>
        </w:rPr>
        <w:t>O descumprimento do subitem acima implicará a inabilitação do fornecedor</w:t>
      </w:r>
      <w:r w:rsidR="000C01EC" w:rsidRPr="000A0A4A">
        <w:rPr>
          <w:rFonts w:ascii="Aptos" w:hAnsi="Aptos" w:cstheme="minorHAnsi"/>
          <w:color w:val="000000" w:themeColor="text1"/>
          <w:sz w:val="22"/>
          <w:szCs w:val="22"/>
        </w:rPr>
        <w:t>.</w:t>
      </w:r>
    </w:p>
    <w:p w14:paraId="63FE762F" w14:textId="2388FC8F" w:rsidR="00FD5853" w:rsidRPr="000A0A4A" w:rsidRDefault="004A4684" w:rsidP="000A0A4A">
      <w:pPr>
        <w:pStyle w:val="Standard"/>
        <w:tabs>
          <w:tab w:val="left" w:pos="4395"/>
        </w:tabs>
        <w:spacing w:before="120" w:after="12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7</w:t>
      </w:r>
      <w:r w:rsidRPr="000A0A4A">
        <w:rPr>
          <w:rFonts w:ascii="Aptos" w:hAnsi="Aptos" w:cstheme="minorHAnsi"/>
          <w:b/>
          <w:bCs/>
          <w:color w:val="000000" w:themeColor="text1"/>
          <w:sz w:val="22"/>
          <w:szCs w:val="22"/>
        </w:rPr>
        <w:t>.5</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0A0A4A">
        <w:rPr>
          <w:rFonts w:ascii="Aptos" w:hAnsi="Aptos" w:cstheme="minorHAnsi"/>
          <w:color w:val="000000" w:themeColor="text1"/>
          <w:sz w:val="22"/>
          <w:szCs w:val="22"/>
        </w:rPr>
        <w:t>Certificado de Registro Cadastral de Fornecedores do Município</w:t>
      </w:r>
      <w:r w:rsidR="00506950" w:rsidRPr="000A0A4A">
        <w:rPr>
          <w:rFonts w:ascii="Aptos" w:hAnsi="Aptos" w:cstheme="minorHAnsi"/>
          <w:color w:val="000000" w:themeColor="text1"/>
          <w:sz w:val="22"/>
          <w:szCs w:val="22"/>
        </w:rPr>
        <w:t>, desde que os referidos documentos estejam atualizados, assegurado aos demais licitantes o direito de acesso aos dados constantes dos sistemas.</w:t>
      </w:r>
    </w:p>
    <w:p w14:paraId="4DA53FD1" w14:textId="14A3F908" w:rsidR="00D523D6" w:rsidRPr="000A0A4A" w:rsidRDefault="004A4684" w:rsidP="000A0A4A">
      <w:pPr>
        <w:pStyle w:val="Standard"/>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7</w:t>
      </w:r>
      <w:r w:rsidRPr="000A0A4A">
        <w:rPr>
          <w:rFonts w:ascii="Aptos" w:hAnsi="Aptos" w:cstheme="minorHAnsi"/>
          <w:b/>
          <w:bCs/>
          <w:color w:val="000000" w:themeColor="text1"/>
          <w:sz w:val="22"/>
          <w:szCs w:val="22"/>
        </w:rPr>
        <w:t>.6</w:t>
      </w:r>
      <w:r w:rsidR="00AC6F66" w:rsidRPr="000A0A4A">
        <w:rPr>
          <w:rFonts w:ascii="Aptos" w:hAnsi="Aptos" w:cstheme="minorHAnsi"/>
          <w:b/>
          <w:bCs/>
          <w:color w:val="000000" w:themeColor="text1"/>
          <w:sz w:val="22"/>
          <w:szCs w:val="22"/>
        </w:rPr>
        <w:t>.</w:t>
      </w:r>
      <w:r w:rsidR="00D523D6" w:rsidRPr="000A0A4A">
        <w:rPr>
          <w:rFonts w:ascii="Aptos" w:hAnsi="Aptos" w:cstheme="minorHAnsi"/>
          <w:color w:val="000000" w:themeColor="text1"/>
          <w:sz w:val="22"/>
          <w:szCs w:val="22"/>
        </w:rPr>
        <w:t xml:space="preserve"> Os documentos exigidos para fins de habilitação poderão ser apresentados em original</w:t>
      </w:r>
      <w:r w:rsidR="00577591" w:rsidRPr="000A0A4A">
        <w:rPr>
          <w:rFonts w:ascii="Aptos" w:hAnsi="Aptos" w:cstheme="minorHAnsi"/>
          <w:color w:val="000000" w:themeColor="text1"/>
          <w:sz w:val="22"/>
          <w:szCs w:val="22"/>
        </w:rPr>
        <w:t xml:space="preserve"> ou</w:t>
      </w:r>
      <w:r w:rsidR="00D523D6" w:rsidRPr="000A0A4A">
        <w:rPr>
          <w:rFonts w:ascii="Aptos" w:hAnsi="Aptos" w:cstheme="minorHAnsi"/>
          <w:color w:val="000000" w:themeColor="text1"/>
          <w:sz w:val="22"/>
          <w:szCs w:val="22"/>
        </w:rPr>
        <w:t xml:space="preserve"> por có</w:t>
      </w:r>
      <w:r w:rsidR="00577591" w:rsidRPr="000A0A4A">
        <w:rPr>
          <w:rFonts w:ascii="Aptos" w:hAnsi="Aptos" w:cstheme="minorHAnsi"/>
          <w:color w:val="000000" w:themeColor="text1"/>
          <w:sz w:val="22"/>
          <w:szCs w:val="22"/>
        </w:rPr>
        <w:t>pia autenticada.</w:t>
      </w:r>
    </w:p>
    <w:p w14:paraId="3408C84F" w14:textId="50281EB3" w:rsidR="00FD5853" w:rsidRPr="000A0A4A" w:rsidRDefault="004A4684" w:rsidP="000A0A4A">
      <w:pPr>
        <w:pStyle w:val="Standard"/>
        <w:tabs>
          <w:tab w:val="left" w:pos="4395"/>
        </w:tabs>
        <w:spacing w:before="120" w:after="120"/>
        <w:jc w:val="both"/>
        <w:textAlignment w:val="auto"/>
        <w:rPr>
          <w:rFonts w:ascii="Aptos" w:eastAsia="Arial" w:hAnsi="Aptos" w:cstheme="minorHAnsi"/>
          <w:color w:val="000000" w:themeColor="text1"/>
          <w:sz w:val="22"/>
          <w:szCs w:val="22"/>
        </w:rPr>
      </w:pPr>
      <w:r w:rsidRPr="000A0A4A">
        <w:rPr>
          <w:rFonts w:ascii="Aptos" w:eastAsia="Arial" w:hAnsi="Aptos" w:cstheme="minorHAnsi"/>
          <w:b/>
          <w:bCs/>
          <w:color w:val="000000" w:themeColor="text1"/>
          <w:sz w:val="22"/>
          <w:szCs w:val="22"/>
        </w:rPr>
        <w:t>8.7.7</w:t>
      </w:r>
      <w:r w:rsidR="00AC6F66" w:rsidRPr="000A0A4A">
        <w:rPr>
          <w:rFonts w:ascii="Aptos" w:eastAsia="Arial" w:hAnsi="Aptos" w:cstheme="minorHAnsi"/>
          <w:b/>
          <w:bCs/>
          <w:color w:val="000000" w:themeColor="text1"/>
          <w:sz w:val="22"/>
          <w:szCs w:val="22"/>
        </w:rPr>
        <w:t>.</w:t>
      </w:r>
      <w:r w:rsidR="00C9296E" w:rsidRPr="000A0A4A">
        <w:rPr>
          <w:rFonts w:ascii="Aptos" w:eastAsia="Arial" w:hAnsi="Aptos" w:cstheme="minorHAnsi"/>
          <w:color w:val="000000" w:themeColor="text1"/>
          <w:sz w:val="22"/>
          <w:szCs w:val="22"/>
        </w:rPr>
        <w:t xml:space="preserve"> </w:t>
      </w:r>
      <w:r w:rsidR="002E3C47" w:rsidRPr="000A0A4A">
        <w:rPr>
          <w:rFonts w:ascii="Aptos" w:eastAsia="Arial" w:hAnsi="Aptos" w:cstheme="minorHAnsi"/>
          <w:color w:val="000000" w:themeColor="text1"/>
          <w:sz w:val="22"/>
          <w:szCs w:val="22"/>
        </w:rPr>
        <w:t xml:space="preserve">As ME, EPP e MEI </w:t>
      </w:r>
      <w:r w:rsidR="00506950" w:rsidRPr="000A0A4A">
        <w:rPr>
          <w:rFonts w:ascii="Aptos" w:eastAsia="Arial" w:hAnsi="Aptos" w:cstheme="minorHAnsi"/>
          <w:color w:val="000000" w:themeColor="text1"/>
          <w:sz w:val="22"/>
          <w:szCs w:val="22"/>
        </w:rPr>
        <w:t xml:space="preserve">deverão encaminhar a documentação de habilitação, </w:t>
      </w:r>
      <w:r w:rsidR="00C9296E" w:rsidRPr="000A0A4A">
        <w:rPr>
          <w:rFonts w:ascii="Aptos" w:eastAsia="Arial" w:hAnsi="Aptos" w:cstheme="minorHAnsi"/>
          <w:color w:val="000000" w:themeColor="text1"/>
          <w:sz w:val="22"/>
          <w:szCs w:val="22"/>
        </w:rPr>
        <w:t>mesmo</w:t>
      </w:r>
      <w:r w:rsidR="00506950" w:rsidRPr="000A0A4A">
        <w:rPr>
          <w:rFonts w:ascii="Aptos" w:eastAsia="Arial" w:hAnsi="Aptos" w:cstheme="minorHAnsi"/>
          <w:color w:val="000000" w:themeColor="text1"/>
          <w:sz w:val="22"/>
          <w:szCs w:val="22"/>
        </w:rPr>
        <w:t xml:space="preserve"> que haja alguma restrição de regularidade fiscal e trabalhista, nos termos do art. 43, § 1º da Lei Complementar Federal n.º 123, de 2006.</w:t>
      </w:r>
    </w:p>
    <w:p w14:paraId="4FF9535E" w14:textId="09B75216" w:rsidR="00FD5853" w:rsidRPr="000A0A4A" w:rsidRDefault="004A4684" w:rsidP="000A0A4A">
      <w:pPr>
        <w:pStyle w:val="Standard"/>
        <w:tabs>
          <w:tab w:val="left" w:pos="4395"/>
        </w:tabs>
        <w:spacing w:before="120" w:after="12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7</w:t>
      </w:r>
      <w:r w:rsidRPr="000A0A4A">
        <w:rPr>
          <w:rFonts w:ascii="Aptos" w:hAnsi="Aptos" w:cstheme="minorHAnsi"/>
          <w:b/>
          <w:bCs/>
          <w:color w:val="000000" w:themeColor="text1"/>
          <w:sz w:val="22"/>
          <w:szCs w:val="22"/>
        </w:rPr>
        <w:t>.8</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Incumbirá ao licitante acompanhar as operações no sistema eletrônico durante a sessão pública do Pregão, ficando responsável pelo ônus decorrente da perda de </w:t>
      </w:r>
      <w:r w:rsidR="00C9296E" w:rsidRPr="000A0A4A">
        <w:rPr>
          <w:rFonts w:ascii="Aptos" w:hAnsi="Aptos" w:cstheme="minorHAnsi"/>
          <w:color w:val="000000" w:themeColor="text1"/>
          <w:sz w:val="22"/>
          <w:szCs w:val="22"/>
        </w:rPr>
        <w:t xml:space="preserve">eventuais </w:t>
      </w:r>
      <w:r w:rsidR="00506950" w:rsidRPr="000A0A4A">
        <w:rPr>
          <w:rFonts w:ascii="Aptos" w:hAnsi="Aptos" w:cstheme="minorHAnsi"/>
          <w:color w:val="000000" w:themeColor="text1"/>
          <w:sz w:val="22"/>
          <w:szCs w:val="22"/>
        </w:rPr>
        <w:t>negócios, diante da inobservância de quaisquer mensagens emitidas pelo sistema ou de sua desconexão.</w:t>
      </w:r>
    </w:p>
    <w:p w14:paraId="2B0020BB" w14:textId="791631AC" w:rsidR="00FD5853" w:rsidRPr="000A0A4A" w:rsidRDefault="004A4684" w:rsidP="000A0A4A">
      <w:pPr>
        <w:pStyle w:val="Standard"/>
        <w:tabs>
          <w:tab w:val="left" w:pos="4395"/>
        </w:tabs>
        <w:spacing w:before="120" w:after="12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7</w:t>
      </w:r>
      <w:r w:rsidRPr="000A0A4A">
        <w:rPr>
          <w:rFonts w:ascii="Aptos" w:hAnsi="Aptos" w:cstheme="minorHAnsi"/>
          <w:b/>
          <w:bCs/>
          <w:color w:val="000000" w:themeColor="text1"/>
          <w:sz w:val="22"/>
          <w:szCs w:val="22"/>
        </w:rPr>
        <w:t>.9</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Até a abertura da sessão pública, os licitantes poderão retirar ou substituir a proposta anteriormente inserida no sistema.</w:t>
      </w:r>
    </w:p>
    <w:p w14:paraId="3EF468C5" w14:textId="3CC1DE1E" w:rsidR="00FD5853" w:rsidRPr="000A0A4A" w:rsidRDefault="004A4684" w:rsidP="000A0A4A">
      <w:pPr>
        <w:pStyle w:val="Standard"/>
        <w:tabs>
          <w:tab w:val="left" w:pos="4395"/>
        </w:tabs>
        <w:spacing w:before="120" w:after="12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7</w:t>
      </w:r>
      <w:r w:rsidRPr="000A0A4A">
        <w:rPr>
          <w:rFonts w:ascii="Aptos" w:hAnsi="Aptos" w:cstheme="minorHAnsi"/>
          <w:b/>
          <w:bCs/>
          <w:color w:val="000000" w:themeColor="text1"/>
          <w:sz w:val="22"/>
          <w:szCs w:val="22"/>
        </w:rPr>
        <w:t>.10</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0A0A4A" w:rsidRDefault="004A4684" w:rsidP="000A0A4A">
      <w:pPr>
        <w:pStyle w:val="Standard"/>
        <w:tabs>
          <w:tab w:val="left" w:pos="4395"/>
        </w:tabs>
        <w:spacing w:before="120" w:after="12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8.</w:t>
      </w:r>
      <w:r w:rsidR="00807FC4" w:rsidRPr="000A0A4A">
        <w:rPr>
          <w:rFonts w:ascii="Aptos" w:hAnsi="Aptos" w:cstheme="minorHAnsi"/>
          <w:b/>
          <w:bCs/>
          <w:color w:val="000000" w:themeColor="text1"/>
          <w:sz w:val="22"/>
          <w:szCs w:val="22"/>
        </w:rPr>
        <w:t>7</w:t>
      </w:r>
      <w:r w:rsidRPr="000A0A4A">
        <w:rPr>
          <w:rFonts w:ascii="Aptos" w:hAnsi="Aptos" w:cstheme="minorHAnsi"/>
          <w:b/>
          <w:bCs/>
          <w:color w:val="000000" w:themeColor="text1"/>
          <w:sz w:val="22"/>
          <w:szCs w:val="22"/>
        </w:rPr>
        <w:t>.11</w:t>
      </w:r>
      <w:r w:rsidR="00AC6F6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3"/>
    <w:p w14:paraId="38743C38" w14:textId="2BA2AC30" w:rsidR="00FD5853" w:rsidRPr="000A0A4A" w:rsidRDefault="00974D37" w:rsidP="000A0A4A">
      <w:pPr>
        <w:pStyle w:val="Standard"/>
        <w:tabs>
          <w:tab w:val="left" w:pos="4395"/>
        </w:tabs>
        <w:spacing w:before="120" w:after="120"/>
        <w:jc w:val="both"/>
        <w:rPr>
          <w:rStyle w:val="Fontepargpadro1"/>
          <w:rFonts w:ascii="Aptos" w:hAnsi="Aptos" w:cstheme="minorHAnsi"/>
          <w:b/>
          <w:bCs/>
          <w:color w:val="000000" w:themeColor="text1"/>
          <w:sz w:val="22"/>
          <w:szCs w:val="22"/>
          <w:shd w:val="clear" w:color="auto" w:fill="FFFFFF"/>
        </w:rPr>
      </w:pPr>
      <w:r w:rsidRPr="000A0A4A">
        <w:rPr>
          <w:rStyle w:val="Fontepargpadro1"/>
          <w:rFonts w:ascii="Aptos" w:hAnsi="Aptos" w:cstheme="minorHAnsi"/>
          <w:b/>
          <w:bCs/>
          <w:color w:val="000000" w:themeColor="text1"/>
          <w:sz w:val="22"/>
          <w:szCs w:val="22"/>
          <w:shd w:val="clear" w:color="auto" w:fill="FFFFFF"/>
        </w:rPr>
        <w:t>8.</w:t>
      </w:r>
      <w:r w:rsidR="00807FC4" w:rsidRPr="000A0A4A">
        <w:rPr>
          <w:rStyle w:val="Fontepargpadro1"/>
          <w:rFonts w:ascii="Aptos" w:hAnsi="Aptos" w:cstheme="minorHAnsi"/>
          <w:b/>
          <w:bCs/>
          <w:color w:val="000000" w:themeColor="text1"/>
          <w:sz w:val="22"/>
          <w:szCs w:val="22"/>
          <w:shd w:val="clear" w:color="auto" w:fill="FFFFFF"/>
        </w:rPr>
        <w:t>8</w:t>
      </w:r>
      <w:r w:rsidR="00C9296E" w:rsidRPr="000A0A4A">
        <w:rPr>
          <w:rStyle w:val="Fontepargpadro1"/>
          <w:rFonts w:ascii="Aptos" w:hAnsi="Aptos" w:cstheme="minorHAnsi"/>
          <w:b/>
          <w:bCs/>
          <w:color w:val="000000" w:themeColor="text1"/>
          <w:sz w:val="22"/>
          <w:szCs w:val="22"/>
          <w:shd w:val="clear" w:color="auto" w:fill="FFFFFF"/>
        </w:rPr>
        <w:t xml:space="preserve">. </w:t>
      </w:r>
      <w:r w:rsidR="00506950" w:rsidRPr="000A0A4A">
        <w:rPr>
          <w:rStyle w:val="Fontepargpadro1"/>
          <w:rFonts w:ascii="Aptos" w:hAnsi="Aptos" w:cstheme="minorHAnsi"/>
          <w:b/>
          <w:bCs/>
          <w:color w:val="000000" w:themeColor="text1"/>
          <w:sz w:val="22"/>
          <w:szCs w:val="22"/>
          <w:shd w:val="clear" w:color="auto" w:fill="FFFFFF"/>
        </w:rPr>
        <w:t>DESCRITIVO DA PROPOSTA</w:t>
      </w:r>
    </w:p>
    <w:p w14:paraId="5E370310" w14:textId="18D0B653" w:rsidR="00FD5853" w:rsidRPr="000A0A4A" w:rsidRDefault="00D31C7E" w:rsidP="000A0A4A">
      <w:pPr>
        <w:pStyle w:val="Standard"/>
        <w:tabs>
          <w:tab w:val="left" w:pos="4395"/>
        </w:tabs>
        <w:spacing w:before="120" w:after="120"/>
        <w:jc w:val="both"/>
        <w:rPr>
          <w:rStyle w:val="Fontepargpadro1"/>
          <w:rFonts w:ascii="Aptos" w:eastAsia="Myriad Pro" w:hAnsi="Aptos" w:cstheme="minorHAnsi"/>
          <w:color w:val="000000" w:themeColor="text1"/>
          <w:sz w:val="22"/>
          <w:szCs w:val="22"/>
          <w:u w:val="single"/>
          <w:shd w:val="clear" w:color="auto" w:fill="FFFFFF"/>
        </w:rPr>
      </w:pPr>
      <w:r w:rsidRPr="000A0A4A">
        <w:rPr>
          <w:rStyle w:val="Fontepargpadro1"/>
          <w:rFonts w:ascii="Aptos" w:eastAsia="Arial" w:hAnsi="Aptos" w:cstheme="minorHAnsi"/>
          <w:b/>
          <w:bCs/>
          <w:color w:val="000000" w:themeColor="text1"/>
          <w:sz w:val="22"/>
          <w:szCs w:val="22"/>
        </w:rPr>
        <w:t>8.</w:t>
      </w:r>
      <w:r w:rsidR="00807FC4" w:rsidRPr="000A0A4A">
        <w:rPr>
          <w:rStyle w:val="Fontepargpadro1"/>
          <w:rFonts w:ascii="Aptos" w:eastAsia="Arial" w:hAnsi="Aptos" w:cstheme="minorHAnsi"/>
          <w:b/>
          <w:bCs/>
          <w:color w:val="000000" w:themeColor="text1"/>
          <w:sz w:val="22"/>
          <w:szCs w:val="22"/>
        </w:rPr>
        <w:t>8</w:t>
      </w:r>
      <w:r w:rsidRPr="000A0A4A">
        <w:rPr>
          <w:rStyle w:val="Fontepargpadro1"/>
          <w:rFonts w:ascii="Aptos" w:eastAsia="Arial" w:hAnsi="Aptos" w:cstheme="minorHAnsi"/>
          <w:b/>
          <w:bCs/>
          <w:color w:val="000000" w:themeColor="text1"/>
          <w:sz w:val="22"/>
          <w:szCs w:val="22"/>
        </w:rPr>
        <w:t>.1</w:t>
      </w:r>
      <w:r w:rsidR="00AC6F66" w:rsidRPr="000A0A4A">
        <w:rPr>
          <w:rStyle w:val="Fontepargpadro1"/>
          <w:rFonts w:ascii="Aptos" w:eastAsia="Arial" w:hAnsi="Aptos" w:cstheme="minorHAnsi"/>
          <w:b/>
          <w:bCs/>
          <w:color w:val="000000" w:themeColor="text1"/>
          <w:sz w:val="22"/>
          <w:szCs w:val="22"/>
        </w:rPr>
        <w:t>.</w:t>
      </w:r>
      <w:r w:rsidR="00506950" w:rsidRPr="000A0A4A">
        <w:rPr>
          <w:rStyle w:val="Fontepargpadro1"/>
          <w:rFonts w:ascii="Aptos" w:eastAsia="Arial" w:hAnsi="Aptos" w:cstheme="minorHAnsi"/>
          <w:color w:val="000000" w:themeColor="text1"/>
          <w:sz w:val="22"/>
          <w:szCs w:val="22"/>
        </w:rPr>
        <w:t xml:space="preserve"> </w:t>
      </w:r>
      <w:r w:rsidR="00506950" w:rsidRPr="000A0A4A">
        <w:rPr>
          <w:rStyle w:val="Fontepargpadro1"/>
          <w:rFonts w:ascii="Aptos" w:hAnsi="Aptos" w:cstheme="minorHAnsi"/>
          <w:color w:val="000000" w:themeColor="text1"/>
          <w:sz w:val="22"/>
          <w:szCs w:val="22"/>
        </w:rPr>
        <w:t>A</w:t>
      </w:r>
      <w:r w:rsidR="00506950" w:rsidRPr="000A0A4A">
        <w:rPr>
          <w:rStyle w:val="Fontepargpadro1"/>
          <w:rFonts w:ascii="Aptos" w:eastAsia="Myriad Pro" w:hAnsi="Aptos" w:cstheme="minorHAnsi"/>
          <w:color w:val="000000" w:themeColor="text1"/>
          <w:sz w:val="22"/>
          <w:szCs w:val="22"/>
        </w:rPr>
        <w:t xml:space="preserve"> </w:t>
      </w:r>
      <w:r w:rsidR="00506950" w:rsidRPr="000A0A4A">
        <w:rPr>
          <w:rStyle w:val="Fontepargpadro1"/>
          <w:rFonts w:ascii="Aptos" w:hAnsi="Aptos" w:cstheme="minorHAnsi"/>
          <w:color w:val="000000" w:themeColor="text1"/>
          <w:sz w:val="22"/>
          <w:szCs w:val="22"/>
        </w:rPr>
        <w:t>proposta</w:t>
      </w:r>
      <w:r w:rsidR="00506950" w:rsidRPr="000A0A4A">
        <w:rPr>
          <w:rStyle w:val="Fontepargpadro1"/>
          <w:rFonts w:ascii="Aptos" w:eastAsia="Myriad Pro" w:hAnsi="Aptos" w:cstheme="minorHAnsi"/>
          <w:color w:val="000000" w:themeColor="text1"/>
          <w:sz w:val="22"/>
          <w:szCs w:val="22"/>
        </w:rPr>
        <w:t xml:space="preserve"> deverá ser formulada de acordo com o valor final da disputa, sem emendas, </w:t>
      </w:r>
      <w:r w:rsidR="00506950" w:rsidRPr="000A0A4A">
        <w:rPr>
          <w:rStyle w:val="Fontepargpadro1"/>
          <w:rFonts w:ascii="Aptos" w:hAnsi="Aptos" w:cstheme="minorHAnsi"/>
          <w:color w:val="000000" w:themeColor="text1"/>
          <w:sz w:val="22"/>
          <w:szCs w:val="22"/>
        </w:rPr>
        <w:t>rasuras</w:t>
      </w:r>
      <w:r w:rsidR="00506950" w:rsidRPr="000A0A4A">
        <w:rPr>
          <w:rStyle w:val="Fontepargpadro1"/>
          <w:rFonts w:ascii="Aptos" w:eastAsia="Myriad Pro" w:hAnsi="Aptos" w:cstheme="minorHAnsi"/>
          <w:color w:val="000000" w:themeColor="text1"/>
          <w:sz w:val="22"/>
          <w:szCs w:val="22"/>
        </w:rPr>
        <w:t xml:space="preserve"> </w:t>
      </w:r>
      <w:r w:rsidR="00506950" w:rsidRPr="000A0A4A">
        <w:rPr>
          <w:rStyle w:val="Fontepargpadro1"/>
          <w:rFonts w:ascii="Aptos" w:hAnsi="Aptos" w:cstheme="minorHAnsi"/>
          <w:color w:val="000000" w:themeColor="text1"/>
          <w:sz w:val="22"/>
          <w:szCs w:val="22"/>
        </w:rPr>
        <w:t>ou</w:t>
      </w:r>
      <w:r w:rsidR="00506950" w:rsidRPr="000A0A4A">
        <w:rPr>
          <w:rStyle w:val="Fontepargpadro1"/>
          <w:rFonts w:ascii="Aptos" w:eastAsia="Myriad Pro" w:hAnsi="Aptos" w:cstheme="minorHAnsi"/>
          <w:color w:val="000000" w:themeColor="text1"/>
          <w:sz w:val="22"/>
          <w:szCs w:val="22"/>
        </w:rPr>
        <w:t xml:space="preserve"> </w:t>
      </w:r>
      <w:r w:rsidR="00506950" w:rsidRPr="000A0A4A">
        <w:rPr>
          <w:rStyle w:val="Fontepargpadro1"/>
          <w:rFonts w:ascii="Aptos" w:hAnsi="Aptos" w:cstheme="minorHAnsi"/>
          <w:color w:val="000000" w:themeColor="text1"/>
          <w:sz w:val="22"/>
          <w:szCs w:val="22"/>
        </w:rPr>
        <w:t>entrelinhas,</w:t>
      </w:r>
      <w:r w:rsidR="00506950" w:rsidRPr="000A0A4A">
        <w:rPr>
          <w:rStyle w:val="Fontepargpadro1"/>
          <w:rFonts w:ascii="Aptos" w:eastAsia="Myriad Pro" w:hAnsi="Aptos" w:cstheme="minorHAnsi"/>
          <w:color w:val="000000" w:themeColor="text1"/>
          <w:sz w:val="22"/>
          <w:szCs w:val="22"/>
        </w:rPr>
        <w:t xml:space="preserve"> </w:t>
      </w:r>
      <w:r w:rsidR="00506950" w:rsidRPr="000A0A4A">
        <w:rPr>
          <w:rStyle w:val="Fontepargpadro1"/>
          <w:rFonts w:ascii="Aptos" w:hAnsi="Aptos" w:cstheme="minorHAnsi"/>
          <w:color w:val="000000" w:themeColor="text1"/>
          <w:sz w:val="22"/>
          <w:szCs w:val="22"/>
        </w:rPr>
        <w:t>assinada</w:t>
      </w:r>
      <w:r w:rsidR="00506950" w:rsidRPr="000A0A4A">
        <w:rPr>
          <w:rStyle w:val="Fontepargpadro1"/>
          <w:rFonts w:ascii="Aptos" w:eastAsia="Myriad Pro" w:hAnsi="Aptos" w:cstheme="minorHAnsi"/>
          <w:color w:val="000000" w:themeColor="text1"/>
          <w:sz w:val="22"/>
          <w:szCs w:val="22"/>
        </w:rPr>
        <w:t xml:space="preserve"> por meio eletrônico com uso de certificação digital ICP-Brasil, </w:t>
      </w:r>
      <w:r w:rsidR="00506950" w:rsidRPr="000A0A4A">
        <w:rPr>
          <w:rStyle w:val="Fontepargpadro1"/>
          <w:rFonts w:ascii="Aptos" w:hAnsi="Aptos" w:cstheme="minorHAnsi"/>
          <w:color w:val="000000" w:themeColor="text1"/>
          <w:sz w:val="22"/>
          <w:szCs w:val="22"/>
        </w:rPr>
        <w:t>pelo</w:t>
      </w:r>
      <w:r w:rsidR="00506950" w:rsidRPr="000A0A4A">
        <w:rPr>
          <w:rStyle w:val="Fontepargpadro1"/>
          <w:rFonts w:ascii="Aptos" w:eastAsia="Myriad Pro" w:hAnsi="Aptos" w:cstheme="minorHAnsi"/>
          <w:color w:val="000000" w:themeColor="text1"/>
          <w:sz w:val="22"/>
          <w:szCs w:val="22"/>
        </w:rPr>
        <w:t xml:space="preserve"> </w:t>
      </w:r>
      <w:r w:rsidR="00506950" w:rsidRPr="000A0A4A">
        <w:rPr>
          <w:rStyle w:val="Fontepargpadro1"/>
          <w:rFonts w:ascii="Aptos" w:hAnsi="Aptos" w:cstheme="minorHAnsi"/>
          <w:color w:val="000000" w:themeColor="text1"/>
          <w:sz w:val="22"/>
          <w:szCs w:val="22"/>
        </w:rPr>
        <w:t>representante</w:t>
      </w:r>
      <w:r w:rsidR="00506950" w:rsidRPr="000A0A4A">
        <w:rPr>
          <w:rStyle w:val="Fontepargpadro1"/>
          <w:rFonts w:ascii="Aptos" w:eastAsia="Myriad Pro" w:hAnsi="Aptos" w:cstheme="minorHAnsi"/>
          <w:color w:val="000000" w:themeColor="text1"/>
          <w:sz w:val="22"/>
          <w:szCs w:val="22"/>
        </w:rPr>
        <w:t xml:space="preserve"> legal do licitante (ou seu procurador devidamente qualificado) </w:t>
      </w:r>
      <w:r w:rsidR="00506950" w:rsidRPr="000A0A4A">
        <w:rPr>
          <w:rStyle w:val="Fontepargpadro1"/>
          <w:rFonts w:ascii="Aptos" w:hAnsi="Aptos" w:cstheme="minorHAnsi"/>
          <w:color w:val="000000" w:themeColor="text1"/>
          <w:sz w:val="22"/>
          <w:szCs w:val="22"/>
        </w:rPr>
        <w:t>e</w:t>
      </w:r>
      <w:r w:rsidR="00506950" w:rsidRPr="000A0A4A">
        <w:rPr>
          <w:rStyle w:val="Fontepargpadro1"/>
          <w:rFonts w:ascii="Aptos" w:eastAsia="Myriad Pro" w:hAnsi="Aptos" w:cstheme="minorHAnsi"/>
          <w:color w:val="000000" w:themeColor="text1"/>
          <w:sz w:val="22"/>
          <w:szCs w:val="22"/>
        </w:rPr>
        <w:t xml:space="preserve"> </w:t>
      </w:r>
      <w:r w:rsidR="00506950" w:rsidRPr="000A0A4A">
        <w:rPr>
          <w:rStyle w:val="Fontepargpadro1"/>
          <w:rFonts w:ascii="Aptos" w:hAnsi="Aptos" w:cstheme="minorHAnsi"/>
          <w:color w:val="000000" w:themeColor="text1"/>
          <w:sz w:val="22"/>
          <w:szCs w:val="22"/>
        </w:rPr>
        <w:t>deverá</w:t>
      </w:r>
      <w:r w:rsidR="00506950" w:rsidRPr="000A0A4A">
        <w:rPr>
          <w:rStyle w:val="Fontepargpadro1"/>
          <w:rFonts w:ascii="Aptos" w:eastAsia="Myriad Pro" w:hAnsi="Aptos" w:cstheme="minorHAnsi"/>
          <w:color w:val="000000" w:themeColor="text1"/>
          <w:sz w:val="22"/>
          <w:szCs w:val="22"/>
        </w:rPr>
        <w:t xml:space="preserve"> </w:t>
      </w:r>
      <w:r w:rsidR="00506950" w:rsidRPr="000A0A4A">
        <w:rPr>
          <w:rStyle w:val="Fontepargpadro1"/>
          <w:rFonts w:ascii="Aptos" w:hAnsi="Aptos" w:cstheme="minorHAnsi"/>
          <w:color w:val="000000" w:themeColor="text1"/>
          <w:sz w:val="22"/>
          <w:szCs w:val="22"/>
        </w:rPr>
        <w:t>conter</w:t>
      </w:r>
      <w:r w:rsidR="009418A4" w:rsidRPr="000A0A4A">
        <w:rPr>
          <w:rStyle w:val="Fontepargpadro1"/>
          <w:rFonts w:ascii="Aptos" w:hAnsi="Aptos" w:cstheme="minorHAnsi"/>
          <w:color w:val="000000" w:themeColor="text1"/>
          <w:sz w:val="22"/>
          <w:szCs w:val="22"/>
        </w:rPr>
        <w:t xml:space="preserve">, </w:t>
      </w:r>
      <w:r w:rsidR="00506950" w:rsidRPr="000A0A4A">
        <w:rPr>
          <w:rStyle w:val="Fontepargpadro1"/>
          <w:rFonts w:ascii="Aptos" w:hAnsi="Aptos" w:cstheme="minorHAnsi"/>
          <w:color w:val="000000" w:themeColor="text1"/>
          <w:sz w:val="22"/>
          <w:szCs w:val="22"/>
        </w:rPr>
        <w:t>de acordo com o modelo definido neste edital</w:t>
      </w:r>
      <w:r w:rsidR="00C9296E" w:rsidRPr="000A0A4A">
        <w:rPr>
          <w:rStyle w:val="Fontepargpadro1"/>
          <w:rFonts w:ascii="Aptos" w:hAnsi="Aptos" w:cstheme="minorHAnsi"/>
          <w:color w:val="000000" w:themeColor="text1"/>
          <w:sz w:val="22"/>
          <w:szCs w:val="22"/>
        </w:rPr>
        <w:t>:</w:t>
      </w:r>
      <w:r w:rsidR="00506950" w:rsidRPr="000A0A4A">
        <w:rPr>
          <w:rStyle w:val="Fontepargpadro1"/>
          <w:rFonts w:ascii="Aptos" w:hAnsi="Aptos" w:cstheme="minorHAnsi"/>
          <w:color w:val="000000" w:themeColor="text1"/>
          <w:sz w:val="22"/>
          <w:szCs w:val="22"/>
        </w:rPr>
        <w:t xml:space="preserve"> </w:t>
      </w:r>
      <w:r w:rsidR="00506950" w:rsidRPr="000A0A4A">
        <w:rPr>
          <w:rStyle w:val="Fontepargpadro1"/>
          <w:rFonts w:ascii="Aptos" w:hAnsi="Aptos" w:cstheme="minorHAnsi"/>
          <w:color w:val="000000" w:themeColor="text1"/>
          <w:sz w:val="22"/>
          <w:szCs w:val="22"/>
          <w:u w:val="single"/>
        </w:rPr>
        <w:t>a identificação da licitação, o CNPJ e o nome empresarial completo do licitante</w:t>
      </w:r>
      <w:r w:rsidR="009A3D1F" w:rsidRPr="000A0A4A">
        <w:rPr>
          <w:rStyle w:val="Fontepargpadro1"/>
          <w:rFonts w:ascii="Aptos" w:hAnsi="Aptos" w:cstheme="minorHAnsi"/>
          <w:color w:val="000000" w:themeColor="text1"/>
          <w:sz w:val="22"/>
          <w:szCs w:val="22"/>
          <w:u w:val="single"/>
        </w:rPr>
        <w:t>, dados comerciais da licitante, nome do responsável pela assinatura do contrato</w:t>
      </w:r>
      <w:r w:rsidR="00506950" w:rsidRPr="000A0A4A">
        <w:rPr>
          <w:rStyle w:val="Fontepargpadro1"/>
          <w:rFonts w:ascii="Aptos" w:hAnsi="Aptos" w:cstheme="minorHAnsi"/>
          <w:color w:val="000000" w:themeColor="text1"/>
          <w:sz w:val="22"/>
          <w:szCs w:val="22"/>
          <w:u w:val="single"/>
          <w:shd w:val="clear" w:color="auto" w:fill="FFFFFF"/>
        </w:rPr>
        <w:t>, a</w:t>
      </w:r>
      <w:r w:rsidR="00506950" w:rsidRPr="000A0A4A">
        <w:rPr>
          <w:rStyle w:val="Fontepargpadro1"/>
          <w:rFonts w:ascii="Aptos" w:eastAsia="Myriad Pro" w:hAnsi="Aptos" w:cstheme="minorHAnsi"/>
          <w:color w:val="000000" w:themeColor="text1"/>
          <w:sz w:val="22"/>
          <w:szCs w:val="22"/>
          <w:u w:val="single"/>
          <w:shd w:val="clear" w:color="auto" w:fill="FFFFFF"/>
        </w:rPr>
        <w:t xml:space="preserve"> </w:t>
      </w:r>
      <w:r w:rsidR="00506950" w:rsidRPr="000A0A4A">
        <w:rPr>
          <w:rStyle w:val="Fontepargpadro1"/>
          <w:rFonts w:ascii="Aptos" w:hAnsi="Aptos" w:cstheme="minorHAnsi"/>
          <w:color w:val="000000" w:themeColor="text1"/>
          <w:sz w:val="22"/>
          <w:szCs w:val="22"/>
          <w:u w:val="single"/>
          <w:shd w:val="clear" w:color="auto" w:fill="FFFFFF"/>
        </w:rPr>
        <w:t>descrição</w:t>
      </w:r>
      <w:r w:rsidR="00506950" w:rsidRPr="000A0A4A">
        <w:rPr>
          <w:rStyle w:val="Fontepargpadro1"/>
          <w:rFonts w:ascii="Aptos" w:eastAsia="Myriad Pro" w:hAnsi="Aptos" w:cstheme="minorHAnsi"/>
          <w:color w:val="000000" w:themeColor="text1"/>
          <w:sz w:val="22"/>
          <w:szCs w:val="22"/>
          <w:u w:val="single"/>
          <w:shd w:val="clear" w:color="auto" w:fill="FFFFFF"/>
        </w:rPr>
        <w:t xml:space="preserve"> do produto/serviço oferecido para cada item e/ou lote da licitação; o valor global, o</w:t>
      </w:r>
      <w:r w:rsidR="00506950" w:rsidRPr="000A0A4A">
        <w:rPr>
          <w:rStyle w:val="Fontepargpadro1"/>
          <w:rFonts w:ascii="Aptos" w:hAnsi="Aptos" w:cstheme="minorHAnsi"/>
          <w:color w:val="000000" w:themeColor="text1"/>
          <w:sz w:val="22"/>
          <w:szCs w:val="22"/>
          <w:u w:val="single"/>
          <w:shd w:val="clear" w:color="auto" w:fill="FFFFFF"/>
        </w:rPr>
        <w:t>s preços unitários e globais por item e/ou lote, cotados em moeda corrente nacional; e o</w:t>
      </w:r>
      <w:r w:rsidR="00506950" w:rsidRPr="000A0A4A">
        <w:rPr>
          <w:rStyle w:val="Fontepargpadro1"/>
          <w:rFonts w:ascii="Aptos" w:eastAsia="Myriad Pro" w:hAnsi="Aptos" w:cstheme="minorHAnsi"/>
          <w:color w:val="000000" w:themeColor="text1"/>
          <w:sz w:val="22"/>
          <w:szCs w:val="22"/>
          <w:u w:val="single"/>
          <w:shd w:val="clear" w:color="auto" w:fill="FFFFFF"/>
        </w:rPr>
        <w:t xml:space="preserve"> </w:t>
      </w:r>
      <w:r w:rsidR="00506950" w:rsidRPr="000A0A4A">
        <w:rPr>
          <w:rStyle w:val="Fontepargpadro1"/>
          <w:rFonts w:ascii="Aptos" w:hAnsi="Aptos" w:cstheme="minorHAnsi"/>
          <w:color w:val="000000" w:themeColor="text1"/>
          <w:sz w:val="22"/>
          <w:szCs w:val="22"/>
          <w:u w:val="single"/>
          <w:shd w:val="clear" w:color="auto" w:fill="FFFFFF"/>
        </w:rPr>
        <w:t>prazo</w:t>
      </w:r>
      <w:r w:rsidR="00506950" w:rsidRPr="000A0A4A">
        <w:rPr>
          <w:rStyle w:val="Fontepargpadro1"/>
          <w:rFonts w:ascii="Aptos" w:eastAsia="Myriad Pro" w:hAnsi="Aptos" w:cstheme="minorHAnsi"/>
          <w:color w:val="000000" w:themeColor="text1"/>
          <w:sz w:val="22"/>
          <w:szCs w:val="22"/>
          <w:u w:val="single"/>
          <w:shd w:val="clear" w:color="auto" w:fill="FFFFFF"/>
        </w:rPr>
        <w:t xml:space="preserve"> </w:t>
      </w:r>
      <w:r w:rsidR="00506950" w:rsidRPr="000A0A4A">
        <w:rPr>
          <w:rStyle w:val="Fontepargpadro1"/>
          <w:rFonts w:ascii="Aptos" w:hAnsi="Aptos" w:cstheme="minorHAnsi"/>
          <w:color w:val="000000" w:themeColor="text1"/>
          <w:sz w:val="22"/>
          <w:szCs w:val="22"/>
          <w:u w:val="single"/>
          <w:shd w:val="clear" w:color="auto" w:fill="FFFFFF"/>
        </w:rPr>
        <w:t>de</w:t>
      </w:r>
      <w:r w:rsidR="00506950" w:rsidRPr="000A0A4A">
        <w:rPr>
          <w:rStyle w:val="Fontepargpadro1"/>
          <w:rFonts w:ascii="Aptos" w:eastAsia="Myriad Pro" w:hAnsi="Aptos" w:cstheme="minorHAnsi"/>
          <w:color w:val="000000" w:themeColor="text1"/>
          <w:sz w:val="22"/>
          <w:szCs w:val="22"/>
          <w:u w:val="single"/>
          <w:shd w:val="clear" w:color="auto" w:fill="FFFFFF"/>
        </w:rPr>
        <w:t xml:space="preserve"> </w:t>
      </w:r>
      <w:r w:rsidR="00506950" w:rsidRPr="000A0A4A">
        <w:rPr>
          <w:rStyle w:val="Fontepargpadro1"/>
          <w:rFonts w:ascii="Aptos" w:hAnsi="Aptos" w:cstheme="minorHAnsi"/>
          <w:color w:val="000000" w:themeColor="text1"/>
          <w:sz w:val="22"/>
          <w:szCs w:val="22"/>
          <w:u w:val="single"/>
          <w:shd w:val="clear" w:color="auto" w:fill="FFFFFF"/>
        </w:rPr>
        <w:t>validade</w:t>
      </w:r>
      <w:r w:rsidR="00506950" w:rsidRPr="000A0A4A">
        <w:rPr>
          <w:rStyle w:val="Fontepargpadro1"/>
          <w:rFonts w:ascii="Aptos" w:eastAsia="Myriad Pro" w:hAnsi="Aptos" w:cstheme="minorHAnsi"/>
          <w:color w:val="000000" w:themeColor="text1"/>
          <w:sz w:val="22"/>
          <w:szCs w:val="22"/>
          <w:u w:val="single"/>
          <w:shd w:val="clear" w:color="auto" w:fill="FFFFFF"/>
        </w:rPr>
        <w:t xml:space="preserve"> </w:t>
      </w:r>
      <w:r w:rsidR="00506950" w:rsidRPr="000A0A4A">
        <w:rPr>
          <w:rStyle w:val="Fontepargpadro1"/>
          <w:rFonts w:ascii="Aptos" w:hAnsi="Aptos" w:cstheme="minorHAnsi"/>
          <w:color w:val="000000" w:themeColor="text1"/>
          <w:sz w:val="22"/>
          <w:szCs w:val="22"/>
          <w:u w:val="single"/>
          <w:shd w:val="clear" w:color="auto" w:fill="FFFFFF"/>
        </w:rPr>
        <w:t>da</w:t>
      </w:r>
      <w:r w:rsidR="00506950" w:rsidRPr="000A0A4A">
        <w:rPr>
          <w:rStyle w:val="Fontepargpadro1"/>
          <w:rFonts w:ascii="Aptos" w:eastAsia="Myriad Pro" w:hAnsi="Aptos" w:cstheme="minorHAnsi"/>
          <w:color w:val="000000" w:themeColor="text1"/>
          <w:sz w:val="22"/>
          <w:szCs w:val="22"/>
          <w:u w:val="single"/>
          <w:shd w:val="clear" w:color="auto" w:fill="FFFFFF"/>
        </w:rPr>
        <w:t xml:space="preserve"> </w:t>
      </w:r>
      <w:r w:rsidR="00506950" w:rsidRPr="000A0A4A">
        <w:rPr>
          <w:rStyle w:val="Fontepargpadro1"/>
          <w:rFonts w:ascii="Aptos" w:hAnsi="Aptos" w:cstheme="minorHAnsi"/>
          <w:color w:val="000000" w:themeColor="text1"/>
          <w:sz w:val="22"/>
          <w:szCs w:val="22"/>
          <w:u w:val="single"/>
          <w:shd w:val="clear" w:color="auto" w:fill="FFFFFF"/>
        </w:rPr>
        <w:t>proposta,</w:t>
      </w:r>
      <w:r w:rsidR="00506950" w:rsidRPr="000A0A4A">
        <w:rPr>
          <w:rStyle w:val="Fontepargpadro1"/>
          <w:rFonts w:ascii="Aptos" w:eastAsia="Myriad Pro" w:hAnsi="Aptos" w:cstheme="minorHAnsi"/>
          <w:color w:val="000000" w:themeColor="text1"/>
          <w:sz w:val="22"/>
          <w:szCs w:val="22"/>
          <w:u w:val="single"/>
          <w:shd w:val="clear" w:color="auto" w:fill="FFFFFF"/>
        </w:rPr>
        <w:t xml:space="preserve"> que não poderá ser inferior ao estabelecido no edital.</w:t>
      </w:r>
    </w:p>
    <w:p w14:paraId="7F7D6B07" w14:textId="0B8765B9" w:rsidR="00FD5853" w:rsidRPr="000A0A4A" w:rsidRDefault="00D31C7E" w:rsidP="000A0A4A">
      <w:pPr>
        <w:pStyle w:val="Standard"/>
        <w:tabs>
          <w:tab w:val="left" w:pos="4395"/>
        </w:tabs>
        <w:spacing w:before="120" w:after="120"/>
        <w:jc w:val="both"/>
        <w:rPr>
          <w:rStyle w:val="Fontepargpadro1"/>
          <w:rFonts w:ascii="Aptos" w:eastAsia="Verdana" w:hAnsi="Aptos" w:cstheme="minorHAnsi"/>
          <w:color w:val="000000" w:themeColor="text1"/>
          <w:sz w:val="22"/>
          <w:szCs w:val="22"/>
          <w:shd w:val="clear" w:color="auto" w:fill="FFFFFF"/>
        </w:rPr>
      </w:pPr>
      <w:r w:rsidRPr="000A0A4A">
        <w:rPr>
          <w:rStyle w:val="Fontepargpadro1"/>
          <w:rFonts w:ascii="Aptos" w:eastAsia="Arial" w:hAnsi="Aptos" w:cstheme="minorHAnsi"/>
          <w:b/>
          <w:bCs/>
          <w:color w:val="000000" w:themeColor="text1"/>
          <w:sz w:val="22"/>
          <w:szCs w:val="22"/>
          <w:shd w:val="clear" w:color="auto" w:fill="FFFFFF"/>
        </w:rPr>
        <w:t>8.</w:t>
      </w:r>
      <w:r w:rsidR="00807FC4" w:rsidRPr="000A0A4A">
        <w:rPr>
          <w:rStyle w:val="Fontepargpadro1"/>
          <w:rFonts w:ascii="Aptos" w:eastAsia="Arial" w:hAnsi="Aptos" w:cstheme="minorHAnsi"/>
          <w:b/>
          <w:bCs/>
          <w:color w:val="000000" w:themeColor="text1"/>
          <w:sz w:val="22"/>
          <w:szCs w:val="22"/>
          <w:shd w:val="clear" w:color="auto" w:fill="FFFFFF"/>
        </w:rPr>
        <w:t>8</w:t>
      </w:r>
      <w:r w:rsidRPr="000A0A4A">
        <w:rPr>
          <w:rStyle w:val="Fontepargpadro1"/>
          <w:rFonts w:ascii="Aptos" w:eastAsia="Arial" w:hAnsi="Aptos" w:cstheme="minorHAnsi"/>
          <w:b/>
          <w:bCs/>
          <w:color w:val="000000" w:themeColor="text1"/>
          <w:sz w:val="22"/>
          <w:szCs w:val="22"/>
          <w:shd w:val="clear" w:color="auto" w:fill="FFFFFF"/>
        </w:rPr>
        <w:t>.1</w:t>
      </w:r>
      <w:r w:rsidR="00C9296E" w:rsidRPr="000A0A4A">
        <w:rPr>
          <w:rStyle w:val="Fontepargpadro1"/>
          <w:rFonts w:ascii="Aptos" w:eastAsia="Arial" w:hAnsi="Aptos" w:cstheme="minorHAnsi"/>
          <w:b/>
          <w:bCs/>
          <w:color w:val="000000" w:themeColor="text1"/>
          <w:sz w:val="22"/>
          <w:szCs w:val="22"/>
          <w:shd w:val="clear" w:color="auto" w:fill="FFFFFF"/>
        </w:rPr>
        <w:t>.</w:t>
      </w:r>
      <w:r w:rsidR="00506950" w:rsidRPr="000A0A4A">
        <w:rPr>
          <w:rStyle w:val="Fontepargpadro1"/>
          <w:rFonts w:ascii="Aptos" w:eastAsia="Arial" w:hAnsi="Aptos" w:cstheme="minorHAnsi"/>
          <w:b/>
          <w:bCs/>
          <w:color w:val="000000" w:themeColor="text1"/>
          <w:sz w:val="22"/>
          <w:szCs w:val="22"/>
          <w:shd w:val="clear" w:color="auto" w:fill="FFFFFF"/>
        </w:rPr>
        <w:t>1</w:t>
      </w:r>
      <w:r w:rsidR="00AC6F66" w:rsidRPr="000A0A4A">
        <w:rPr>
          <w:rStyle w:val="Fontepargpadro1"/>
          <w:rFonts w:ascii="Aptos" w:eastAsia="Arial" w:hAnsi="Aptos" w:cstheme="minorHAnsi"/>
          <w:b/>
          <w:bCs/>
          <w:color w:val="000000" w:themeColor="text1"/>
          <w:sz w:val="22"/>
          <w:szCs w:val="22"/>
          <w:shd w:val="clear" w:color="auto" w:fill="FFFFFF"/>
        </w:rPr>
        <w:t>.</w:t>
      </w:r>
      <w:r w:rsidR="00506950" w:rsidRPr="000A0A4A">
        <w:rPr>
          <w:rStyle w:val="Fontepargpadro1"/>
          <w:rFonts w:ascii="Aptos" w:eastAsia="Arial" w:hAnsi="Aptos" w:cstheme="minorHAnsi"/>
          <w:b/>
          <w:bCs/>
          <w:color w:val="000000" w:themeColor="text1"/>
          <w:sz w:val="22"/>
          <w:szCs w:val="22"/>
          <w:shd w:val="clear" w:color="auto" w:fill="FFFFFF"/>
        </w:rPr>
        <w:t xml:space="preserve"> </w:t>
      </w:r>
      <w:r w:rsidR="00506950" w:rsidRPr="000A0A4A">
        <w:rPr>
          <w:rStyle w:val="Fontepargpadro1"/>
          <w:rFonts w:ascii="Aptos" w:eastAsia="Verdana" w:hAnsi="Aptos" w:cstheme="minorHAnsi"/>
          <w:color w:val="000000" w:themeColor="text1"/>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0A0A4A" w:rsidRDefault="00D31C7E" w:rsidP="000A0A4A">
      <w:pPr>
        <w:pStyle w:val="Standard"/>
        <w:tabs>
          <w:tab w:val="left" w:pos="4395"/>
        </w:tabs>
        <w:spacing w:before="120" w:after="120"/>
        <w:jc w:val="both"/>
        <w:rPr>
          <w:rFonts w:ascii="Aptos" w:hAnsi="Aptos" w:cstheme="minorHAnsi"/>
          <w:color w:val="000000" w:themeColor="text1"/>
          <w:sz w:val="22"/>
          <w:szCs w:val="22"/>
        </w:rPr>
      </w:pPr>
      <w:r w:rsidRPr="000A0A4A">
        <w:rPr>
          <w:rStyle w:val="Fontepargpadro1"/>
          <w:rFonts w:ascii="Aptos" w:eastAsia="Arial" w:hAnsi="Aptos" w:cstheme="minorHAnsi"/>
          <w:b/>
          <w:bCs/>
          <w:color w:val="000000" w:themeColor="text1"/>
          <w:sz w:val="22"/>
          <w:szCs w:val="22"/>
        </w:rPr>
        <w:t>8.</w:t>
      </w:r>
      <w:r w:rsidR="00807FC4" w:rsidRPr="000A0A4A">
        <w:rPr>
          <w:rStyle w:val="Fontepargpadro1"/>
          <w:rFonts w:ascii="Aptos" w:eastAsia="Arial" w:hAnsi="Aptos" w:cstheme="minorHAnsi"/>
          <w:b/>
          <w:bCs/>
          <w:color w:val="000000" w:themeColor="text1"/>
          <w:sz w:val="22"/>
          <w:szCs w:val="22"/>
        </w:rPr>
        <w:t>8</w:t>
      </w:r>
      <w:r w:rsidRPr="000A0A4A">
        <w:rPr>
          <w:rStyle w:val="Fontepargpadro1"/>
          <w:rFonts w:ascii="Aptos" w:eastAsia="Arial" w:hAnsi="Aptos" w:cstheme="minorHAnsi"/>
          <w:b/>
          <w:bCs/>
          <w:color w:val="000000" w:themeColor="text1"/>
          <w:sz w:val="22"/>
          <w:szCs w:val="22"/>
        </w:rPr>
        <w:t>.1</w:t>
      </w:r>
      <w:r w:rsidR="00506950" w:rsidRPr="000A0A4A">
        <w:rPr>
          <w:rStyle w:val="Fontepargpadro1"/>
          <w:rFonts w:ascii="Aptos" w:eastAsia="Arial" w:hAnsi="Aptos" w:cstheme="minorHAnsi"/>
          <w:b/>
          <w:bCs/>
          <w:color w:val="000000" w:themeColor="text1"/>
          <w:sz w:val="22"/>
          <w:szCs w:val="22"/>
        </w:rPr>
        <w:t>.2</w:t>
      </w:r>
      <w:r w:rsidR="00AC6F66" w:rsidRPr="000A0A4A">
        <w:rPr>
          <w:rStyle w:val="Fontepargpadro1"/>
          <w:rFonts w:ascii="Aptos" w:eastAsia="Arial" w:hAnsi="Aptos" w:cstheme="minorHAnsi"/>
          <w:b/>
          <w:bCs/>
          <w:color w:val="000000" w:themeColor="text1"/>
          <w:sz w:val="22"/>
          <w:szCs w:val="22"/>
        </w:rPr>
        <w:t>.</w:t>
      </w:r>
      <w:r w:rsidR="009418A4" w:rsidRPr="000A0A4A">
        <w:rPr>
          <w:rStyle w:val="Fontepargpadro1"/>
          <w:rFonts w:ascii="Aptos" w:eastAsia="Arial" w:hAnsi="Aptos" w:cstheme="minorHAnsi"/>
          <w:b/>
          <w:bCs/>
          <w:color w:val="000000" w:themeColor="text1"/>
          <w:sz w:val="22"/>
          <w:szCs w:val="22"/>
        </w:rPr>
        <w:t xml:space="preserve"> </w:t>
      </w:r>
      <w:r w:rsidR="00DD3B56" w:rsidRPr="000A0A4A">
        <w:rPr>
          <w:rFonts w:ascii="Aptos" w:hAnsi="Aptos" w:cstheme="minorHAnsi"/>
          <w:color w:val="000000" w:themeColor="text1"/>
          <w:sz w:val="22"/>
          <w:szCs w:val="22"/>
        </w:rPr>
        <w:t xml:space="preserve">O pregoeiro(a) poderá, </w:t>
      </w:r>
      <w:r w:rsidR="0090424F" w:rsidRPr="000A0A4A">
        <w:rPr>
          <w:rFonts w:ascii="Aptos" w:hAnsi="Aptos" w:cstheme="minorHAnsi"/>
          <w:color w:val="000000" w:themeColor="text1"/>
          <w:sz w:val="22"/>
          <w:szCs w:val="22"/>
        </w:rPr>
        <w:t xml:space="preserve">na análise e </w:t>
      </w:r>
      <w:r w:rsidR="00DD3B56" w:rsidRPr="000A0A4A">
        <w:rPr>
          <w:rFonts w:ascii="Aptos" w:hAnsi="Aptos" w:cstheme="minorHAnsi"/>
          <w:color w:val="000000" w:themeColor="text1"/>
          <w:sz w:val="22"/>
          <w:szCs w:val="22"/>
        </w:rPr>
        <w:t>no julgamento das propostas, sanar erros ou falhas que não alterem a sua substância e sua validade jurídica, atribuindo-lhes eficácia para fins de classificação.</w:t>
      </w:r>
    </w:p>
    <w:p w14:paraId="5B56E62F" w14:textId="35A5073A" w:rsidR="00FD5853" w:rsidRPr="000A0A4A" w:rsidRDefault="00D31C7E" w:rsidP="000A0A4A">
      <w:pPr>
        <w:pStyle w:val="Standard"/>
        <w:tabs>
          <w:tab w:val="left" w:pos="4395"/>
        </w:tabs>
        <w:spacing w:before="120" w:after="120"/>
        <w:jc w:val="both"/>
        <w:rPr>
          <w:rFonts w:ascii="Aptos" w:hAnsi="Aptos" w:cstheme="minorHAnsi"/>
          <w:color w:val="000000" w:themeColor="text1"/>
          <w:sz w:val="22"/>
          <w:szCs w:val="22"/>
          <w:shd w:val="clear" w:color="auto" w:fill="FFFFFF"/>
          <w:lang w:eastAsia="pt-BR"/>
        </w:rPr>
      </w:pPr>
      <w:r w:rsidRPr="000A0A4A">
        <w:rPr>
          <w:rFonts w:ascii="Aptos" w:hAnsi="Aptos" w:cstheme="minorHAnsi"/>
          <w:b/>
          <w:bCs/>
          <w:color w:val="000000" w:themeColor="text1"/>
          <w:sz w:val="22"/>
          <w:szCs w:val="22"/>
          <w:shd w:val="clear" w:color="auto" w:fill="FFFFFF"/>
        </w:rPr>
        <w:t>8.</w:t>
      </w:r>
      <w:r w:rsidR="00807FC4" w:rsidRPr="000A0A4A">
        <w:rPr>
          <w:rFonts w:ascii="Aptos" w:hAnsi="Aptos" w:cstheme="minorHAnsi"/>
          <w:b/>
          <w:bCs/>
          <w:color w:val="000000" w:themeColor="text1"/>
          <w:sz w:val="22"/>
          <w:szCs w:val="22"/>
          <w:shd w:val="clear" w:color="auto" w:fill="FFFFFF"/>
        </w:rPr>
        <w:t>8</w:t>
      </w:r>
      <w:r w:rsidRPr="000A0A4A">
        <w:rPr>
          <w:rFonts w:ascii="Aptos" w:hAnsi="Aptos" w:cstheme="minorHAnsi"/>
          <w:b/>
          <w:bCs/>
          <w:color w:val="000000" w:themeColor="text1"/>
          <w:sz w:val="22"/>
          <w:szCs w:val="22"/>
          <w:shd w:val="clear" w:color="auto" w:fill="FFFFFF"/>
        </w:rPr>
        <w:t>.1</w:t>
      </w:r>
      <w:r w:rsidR="009418A4" w:rsidRPr="000A0A4A">
        <w:rPr>
          <w:rFonts w:ascii="Aptos" w:hAnsi="Aptos" w:cstheme="minorHAnsi"/>
          <w:b/>
          <w:bCs/>
          <w:color w:val="000000" w:themeColor="text1"/>
          <w:sz w:val="22"/>
          <w:szCs w:val="22"/>
          <w:shd w:val="clear" w:color="auto" w:fill="FFFFFF"/>
        </w:rPr>
        <w:t>.3</w:t>
      </w:r>
      <w:r w:rsidR="00AC6F66" w:rsidRPr="000A0A4A">
        <w:rPr>
          <w:rFonts w:ascii="Aptos" w:hAnsi="Aptos" w:cstheme="minorHAnsi"/>
          <w:b/>
          <w:bCs/>
          <w:color w:val="000000" w:themeColor="text1"/>
          <w:sz w:val="22"/>
          <w:szCs w:val="22"/>
          <w:shd w:val="clear" w:color="auto" w:fill="FFFFFF"/>
        </w:rPr>
        <w:t>.</w:t>
      </w:r>
      <w:r w:rsidR="009418A4" w:rsidRPr="000A0A4A">
        <w:rPr>
          <w:rFonts w:ascii="Aptos" w:hAnsi="Aptos" w:cstheme="minorHAnsi"/>
          <w:b/>
          <w:bCs/>
          <w:color w:val="000000" w:themeColor="text1"/>
          <w:sz w:val="22"/>
          <w:szCs w:val="22"/>
          <w:shd w:val="clear" w:color="auto" w:fill="FFFFFF"/>
        </w:rPr>
        <w:t xml:space="preserve"> </w:t>
      </w:r>
      <w:r w:rsidR="00506950" w:rsidRPr="000A0A4A">
        <w:rPr>
          <w:rFonts w:ascii="Aptos" w:hAnsi="Aptos" w:cstheme="minorHAnsi"/>
          <w:color w:val="000000" w:themeColor="text1"/>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0A0A4A" w:rsidRDefault="00D31C7E" w:rsidP="000A0A4A">
      <w:pPr>
        <w:pStyle w:val="Standard"/>
        <w:tabs>
          <w:tab w:val="left" w:pos="4395"/>
        </w:tabs>
        <w:spacing w:before="120" w:after="120"/>
        <w:jc w:val="both"/>
        <w:rPr>
          <w:rFonts w:ascii="Aptos" w:eastAsia="Arial" w:hAnsi="Aptos" w:cstheme="minorHAnsi"/>
          <w:color w:val="000000" w:themeColor="text1"/>
          <w:sz w:val="22"/>
          <w:szCs w:val="22"/>
          <w:lang w:eastAsia="pt-BR"/>
        </w:rPr>
      </w:pPr>
      <w:r w:rsidRPr="000A0A4A">
        <w:rPr>
          <w:rFonts w:ascii="Aptos" w:hAnsi="Aptos" w:cstheme="minorHAnsi"/>
          <w:b/>
          <w:bCs/>
          <w:color w:val="000000" w:themeColor="text1"/>
          <w:sz w:val="22"/>
          <w:szCs w:val="22"/>
          <w:lang w:eastAsia="pt-BR"/>
        </w:rPr>
        <w:t>8.</w:t>
      </w:r>
      <w:r w:rsidR="00807FC4" w:rsidRPr="000A0A4A">
        <w:rPr>
          <w:rFonts w:ascii="Aptos" w:hAnsi="Aptos" w:cstheme="minorHAnsi"/>
          <w:b/>
          <w:bCs/>
          <w:color w:val="000000" w:themeColor="text1"/>
          <w:sz w:val="22"/>
          <w:szCs w:val="22"/>
          <w:lang w:eastAsia="pt-BR"/>
        </w:rPr>
        <w:t>8</w:t>
      </w:r>
      <w:r w:rsidRPr="000A0A4A">
        <w:rPr>
          <w:rFonts w:ascii="Aptos" w:hAnsi="Aptos" w:cstheme="minorHAnsi"/>
          <w:b/>
          <w:bCs/>
          <w:color w:val="000000" w:themeColor="text1"/>
          <w:sz w:val="22"/>
          <w:szCs w:val="22"/>
          <w:lang w:eastAsia="pt-BR"/>
        </w:rPr>
        <w:t>.1.4</w:t>
      </w:r>
      <w:r w:rsidR="00AC6F66" w:rsidRPr="000A0A4A">
        <w:rPr>
          <w:rFonts w:ascii="Aptos" w:hAnsi="Aptos" w:cstheme="minorHAnsi"/>
          <w:b/>
          <w:bCs/>
          <w:color w:val="000000" w:themeColor="text1"/>
          <w:sz w:val="22"/>
          <w:szCs w:val="22"/>
          <w:lang w:eastAsia="pt-BR"/>
        </w:rPr>
        <w:t>.</w:t>
      </w:r>
      <w:r w:rsidR="00506950" w:rsidRPr="000A0A4A">
        <w:rPr>
          <w:rFonts w:ascii="Aptos" w:hAnsi="Aptos" w:cstheme="minorHAnsi"/>
          <w:color w:val="000000" w:themeColor="text1"/>
          <w:sz w:val="22"/>
          <w:szCs w:val="22"/>
          <w:lang w:eastAsia="pt-BR"/>
        </w:rPr>
        <w:t xml:space="preserve"> </w:t>
      </w:r>
      <w:r w:rsidR="00506950" w:rsidRPr="000A0A4A">
        <w:rPr>
          <w:rFonts w:ascii="Aptos" w:eastAsia="Arial" w:hAnsi="Aptos" w:cstheme="minorHAnsi"/>
          <w:color w:val="000000" w:themeColor="text1"/>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0A0A4A">
        <w:rPr>
          <w:rFonts w:ascii="Aptos" w:eastAsia="Arial" w:hAnsi="Aptos" w:cstheme="minorHAnsi"/>
          <w:color w:val="000000" w:themeColor="text1"/>
          <w:sz w:val="22"/>
          <w:szCs w:val="22"/>
          <w:lang w:eastAsia="pt-BR"/>
        </w:rPr>
        <w:t>sendo considerado a declaração realizada no sistema para cadastramento da proposta.</w:t>
      </w:r>
      <w:r w:rsidR="00807FC4" w:rsidRPr="000A0A4A">
        <w:rPr>
          <w:rFonts w:ascii="Aptos" w:eastAsia="Arial" w:hAnsi="Aptos" w:cstheme="minorHAnsi"/>
          <w:color w:val="000000" w:themeColor="text1"/>
          <w:sz w:val="22"/>
          <w:szCs w:val="22"/>
          <w:lang w:eastAsia="pt-BR"/>
        </w:rPr>
        <w:t xml:space="preserve"> </w:t>
      </w:r>
    </w:p>
    <w:p w14:paraId="62F53B77" w14:textId="5826CF60" w:rsidR="00FD5853" w:rsidRPr="000A0A4A" w:rsidRDefault="00807FC4" w:rsidP="000A0A4A">
      <w:pPr>
        <w:pStyle w:val="Standard"/>
        <w:tabs>
          <w:tab w:val="left" w:pos="4395"/>
        </w:tabs>
        <w:spacing w:before="120" w:after="120"/>
        <w:jc w:val="both"/>
        <w:rPr>
          <w:rFonts w:ascii="Aptos" w:hAnsi="Aptos" w:cstheme="minorHAnsi"/>
          <w:b/>
          <w:bCs/>
          <w:color w:val="000000" w:themeColor="text1"/>
          <w:sz w:val="22"/>
          <w:szCs w:val="22"/>
          <w:shd w:val="clear" w:color="auto" w:fill="FFFFFF"/>
        </w:rPr>
      </w:pPr>
      <w:r w:rsidRPr="000A0A4A">
        <w:rPr>
          <w:rFonts w:ascii="Aptos" w:eastAsia="Arial" w:hAnsi="Aptos" w:cstheme="minorHAnsi"/>
          <w:b/>
          <w:bCs/>
          <w:color w:val="000000" w:themeColor="text1"/>
          <w:sz w:val="22"/>
          <w:szCs w:val="22"/>
          <w:lang w:eastAsia="pt-BR"/>
        </w:rPr>
        <w:t xml:space="preserve">9. </w:t>
      </w:r>
      <w:r w:rsidR="00506950" w:rsidRPr="000A0A4A">
        <w:rPr>
          <w:rFonts w:ascii="Aptos" w:hAnsi="Aptos" w:cstheme="minorHAnsi"/>
          <w:b/>
          <w:bCs/>
          <w:color w:val="000000" w:themeColor="text1"/>
          <w:sz w:val="22"/>
          <w:szCs w:val="22"/>
          <w:shd w:val="clear" w:color="auto" w:fill="FFFFFF"/>
        </w:rPr>
        <w:t>OS</w:t>
      </w:r>
      <w:r w:rsidR="00506950" w:rsidRPr="000A0A4A">
        <w:rPr>
          <w:rFonts w:ascii="Aptos" w:eastAsia="Myriad Pro" w:hAnsi="Aptos" w:cstheme="minorHAnsi"/>
          <w:b/>
          <w:bCs/>
          <w:color w:val="000000" w:themeColor="text1"/>
          <w:sz w:val="22"/>
          <w:szCs w:val="22"/>
          <w:shd w:val="clear" w:color="auto" w:fill="FFFFFF"/>
        </w:rPr>
        <w:t xml:space="preserve"> </w:t>
      </w:r>
      <w:r w:rsidR="00506950" w:rsidRPr="000A0A4A">
        <w:rPr>
          <w:rFonts w:ascii="Aptos" w:hAnsi="Aptos" w:cstheme="minorHAnsi"/>
          <w:b/>
          <w:bCs/>
          <w:color w:val="000000" w:themeColor="text1"/>
          <w:sz w:val="22"/>
          <w:szCs w:val="22"/>
          <w:shd w:val="clear" w:color="auto" w:fill="FFFFFF"/>
        </w:rPr>
        <w:t>RECURSOS</w:t>
      </w:r>
    </w:p>
    <w:p w14:paraId="74F71CDE" w14:textId="137AA773" w:rsidR="00FD5853" w:rsidRPr="000A0A4A" w:rsidRDefault="00D31C7E" w:rsidP="000A0A4A">
      <w:pPr>
        <w:pStyle w:val="Standard"/>
        <w:tabs>
          <w:tab w:val="left" w:pos="4395"/>
        </w:tabs>
        <w:spacing w:before="120" w:after="120"/>
        <w:jc w:val="both"/>
        <w:rPr>
          <w:rFonts w:ascii="Aptos" w:eastAsia="Arial" w:hAnsi="Aptos" w:cstheme="minorHAnsi"/>
          <w:color w:val="000000" w:themeColor="text1"/>
          <w:sz w:val="22"/>
          <w:szCs w:val="22"/>
          <w:shd w:val="clear" w:color="auto" w:fill="FFFFFF"/>
        </w:rPr>
      </w:pPr>
      <w:bookmarkStart w:id="4" w:name="_Hlk112403777"/>
      <w:r w:rsidRPr="000A0A4A">
        <w:rPr>
          <w:rFonts w:ascii="Aptos" w:eastAsia="Arial" w:hAnsi="Aptos" w:cstheme="minorHAnsi"/>
          <w:b/>
          <w:bCs/>
          <w:color w:val="000000" w:themeColor="text1"/>
          <w:sz w:val="22"/>
          <w:szCs w:val="22"/>
          <w:shd w:val="clear" w:color="auto" w:fill="FFFFFF"/>
        </w:rPr>
        <w:t>9.1</w:t>
      </w:r>
      <w:r w:rsidR="00AC6F66" w:rsidRPr="000A0A4A">
        <w:rPr>
          <w:rFonts w:ascii="Aptos" w:eastAsia="Arial" w:hAnsi="Aptos" w:cstheme="minorHAnsi"/>
          <w:b/>
          <w:bCs/>
          <w:color w:val="000000" w:themeColor="text1"/>
          <w:sz w:val="22"/>
          <w:szCs w:val="22"/>
          <w:shd w:val="clear" w:color="auto" w:fill="FFFFFF"/>
        </w:rPr>
        <w:t>.</w:t>
      </w:r>
      <w:r w:rsidR="00506950" w:rsidRPr="000A0A4A">
        <w:rPr>
          <w:rFonts w:ascii="Aptos" w:eastAsia="Arial" w:hAnsi="Aptos" w:cstheme="minorHAnsi"/>
          <w:color w:val="000000" w:themeColor="text1"/>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0A0A4A">
        <w:rPr>
          <w:rFonts w:ascii="Aptos" w:eastAsia="Arial" w:hAnsi="Aptos" w:cstheme="minorHAnsi"/>
          <w:b/>
          <w:bCs/>
          <w:color w:val="000000" w:themeColor="text1"/>
          <w:sz w:val="22"/>
          <w:szCs w:val="22"/>
          <w:shd w:val="clear" w:color="auto" w:fill="FFFFFF"/>
        </w:rPr>
        <w:t>3 (três) dias úteis</w:t>
      </w:r>
      <w:r w:rsidR="00506950" w:rsidRPr="000A0A4A">
        <w:rPr>
          <w:rFonts w:ascii="Aptos" w:eastAsia="Arial" w:hAnsi="Aptos" w:cstheme="minorHAnsi"/>
          <w:color w:val="000000" w:themeColor="text1"/>
          <w:sz w:val="22"/>
          <w:szCs w:val="22"/>
          <w:shd w:val="clear" w:color="auto" w:fill="FFFFFF"/>
        </w:rPr>
        <w:t xml:space="preserve"> para apresentação das razões recursais após a formalização do término da etapa que antecede a adjudicação.</w:t>
      </w:r>
    </w:p>
    <w:p w14:paraId="471B6C48" w14:textId="63769289" w:rsidR="00FD5853" w:rsidRPr="000A0A4A" w:rsidRDefault="00D31C7E" w:rsidP="000A0A4A">
      <w:pPr>
        <w:pStyle w:val="Standard"/>
        <w:tabs>
          <w:tab w:val="left" w:pos="4395"/>
        </w:tabs>
        <w:spacing w:before="120" w:after="120"/>
        <w:jc w:val="both"/>
        <w:rPr>
          <w:rFonts w:ascii="Aptos" w:eastAsia="Arial" w:hAnsi="Aptos" w:cstheme="minorHAnsi"/>
          <w:color w:val="000000" w:themeColor="text1"/>
          <w:sz w:val="22"/>
          <w:szCs w:val="22"/>
          <w:shd w:val="clear" w:color="auto" w:fill="FFFFFF"/>
        </w:rPr>
      </w:pPr>
      <w:r w:rsidRPr="000A0A4A">
        <w:rPr>
          <w:rFonts w:ascii="Aptos" w:eastAsia="Arial" w:hAnsi="Aptos" w:cstheme="minorHAnsi"/>
          <w:b/>
          <w:bCs/>
          <w:color w:val="000000" w:themeColor="text1"/>
          <w:sz w:val="22"/>
          <w:szCs w:val="22"/>
          <w:shd w:val="clear" w:color="auto" w:fill="FFFFFF"/>
        </w:rPr>
        <w:t>9.1</w:t>
      </w:r>
      <w:r w:rsidR="009418A4" w:rsidRPr="000A0A4A">
        <w:rPr>
          <w:rFonts w:ascii="Aptos" w:eastAsia="Arial" w:hAnsi="Aptos" w:cstheme="minorHAnsi"/>
          <w:b/>
          <w:bCs/>
          <w:color w:val="000000" w:themeColor="text1"/>
          <w:sz w:val="22"/>
          <w:szCs w:val="22"/>
          <w:shd w:val="clear" w:color="auto" w:fill="FFFFFF"/>
        </w:rPr>
        <w:t>.</w:t>
      </w:r>
      <w:r w:rsidR="00506950" w:rsidRPr="000A0A4A">
        <w:rPr>
          <w:rFonts w:ascii="Aptos" w:eastAsia="Arial" w:hAnsi="Aptos" w:cstheme="minorHAnsi"/>
          <w:b/>
          <w:bCs/>
          <w:color w:val="000000" w:themeColor="text1"/>
          <w:sz w:val="22"/>
          <w:szCs w:val="22"/>
          <w:shd w:val="clear" w:color="auto" w:fill="FFFFFF"/>
        </w:rPr>
        <w:t>1</w:t>
      </w:r>
      <w:r w:rsidR="00AC6F66" w:rsidRPr="000A0A4A">
        <w:rPr>
          <w:rFonts w:ascii="Aptos" w:eastAsia="Arial" w:hAnsi="Aptos" w:cstheme="minorHAnsi"/>
          <w:b/>
          <w:bCs/>
          <w:color w:val="000000" w:themeColor="text1"/>
          <w:sz w:val="22"/>
          <w:szCs w:val="22"/>
          <w:shd w:val="clear" w:color="auto" w:fill="FFFFFF"/>
        </w:rPr>
        <w:t>.</w:t>
      </w:r>
      <w:r w:rsidR="00506950" w:rsidRPr="000A0A4A">
        <w:rPr>
          <w:rFonts w:ascii="Aptos" w:eastAsia="Arial" w:hAnsi="Aptos" w:cstheme="minorHAnsi"/>
          <w:color w:val="000000" w:themeColor="text1"/>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0A0A4A" w:rsidRDefault="00D31C7E" w:rsidP="000A0A4A">
      <w:pPr>
        <w:pStyle w:val="Standard"/>
        <w:tabs>
          <w:tab w:val="left" w:pos="4395"/>
        </w:tabs>
        <w:spacing w:before="120" w:after="120"/>
        <w:jc w:val="both"/>
        <w:rPr>
          <w:rFonts w:ascii="Aptos" w:eastAsia="Arial" w:hAnsi="Aptos" w:cstheme="minorHAnsi"/>
          <w:color w:val="000000" w:themeColor="text1"/>
          <w:sz w:val="22"/>
          <w:szCs w:val="22"/>
          <w:shd w:val="clear" w:color="auto" w:fill="FFFFFF"/>
        </w:rPr>
      </w:pPr>
      <w:r w:rsidRPr="000A0A4A">
        <w:rPr>
          <w:rFonts w:ascii="Aptos" w:eastAsia="Arial" w:hAnsi="Aptos" w:cstheme="minorHAnsi"/>
          <w:b/>
          <w:bCs/>
          <w:color w:val="000000" w:themeColor="text1"/>
          <w:sz w:val="22"/>
          <w:szCs w:val="22"/>
          <w:shd w:val="clear" w:color="auto" w:fill="FFFFFF"/>
        </w:rPr>
        <w:t>9.1</w:t>
      </w:r>
      <w:r w:rsidR="009418A4" w:rsidRPr="000A0A4A">
        <w:rPr>
          <w:rFonts w:ascii="Aptos" w:eastAsia="Arial" w:hAnsi="Aptos" w:cstheme="minorHAnsi"/>
          <w:b/>
          <w:bCs/>
          <w:color w:val="000000" w:themeColor="text1"/>
          <w:sz w:val="22"/>
          <w:szCs w:val="22"/>
          <w:shd w:val="clear" w:color="auto" w:fill="FFFFFF"/>
        </w:rPr>
        <w:t>.</w:t>
      </w:r>
      <w:r w:rsidR="00506950" w:rsidRPr="000A0A4A">
        <w:rPr>
          <w:rFonts w:ascii="Aptos" w:eastAsia="Arial" w:hAnsi="Aptos" w:cstheme="minorHAnsi"/>
          <w:b/>
          <w:bCs/>
          <w:color w:val="000000" w:themeColor="text1"/>
          <w:sz w:val="22"/>
          <w:szCs w:val="22"/>
          <w:shd w:val="clear" w:color="auto" w:fill="FFFFFF"/>
        </w:rPr>
        <w:t>2</w:t>
      </w:r>
      <w:r w:rsidR="00AC6F66" w:rsidRPr="000A0A4A">
        <w:rPr>
          <w:rFonts w:ascii="Aptos" w:eastAsia="Arial" w:hAnsi="Aptos" w:cstheme="minorHAnsi"/>
          <w:b/>
          <w:bCs/>
          <w:color w:val="000000" w:themeColor="text1"/>
          <w:sz w:val="22"/>
          <w:szCs w:val="22"/>
          <w:shd w:val="clear" w:color="auto" w:fill="FFFFFF"/>
        </w:rPr>
        <w:t>.</w:t>
      </w:r>
      <w:r w:rsidR="00506950" w:rsidRPr="000A0A4A">
        <w:rPr>
          <w:rFonts w:ascii="Aptos" w:eastAsia="Arial" w:hAnsi="Aptos" w:cstheme="minorHAnsi"/>
          <w:color w:val="000000" w:themeColor="text1"/>
          <w:sz w:val="22"/>
          <w:szCs w:val="22"/>
          <w:shd w:val="clear" w:color="auto" w:fill="FFFFFF"/>
        </w:rPr>
        <w:t xml:space="preserve"> Os demais licitantes ficarão desde logo intimados para apresentar contrarrazões ao recurso no prazo de </w:t>
      </w:r>
      <w:r w:rsidR="00506950" w:rsidRPr="000A0A4A">
        <w:rPr>
          <w:rFonts w:ascii="Aptos" w:eastAsia="Arial" w:hAnsi="Aptos" w:cstheme="minorHAnsi"/>
          <w:b/>
          <w:bCs/>
          <w:color w:val="000000" w:themeColor="text1"/>
          <w:sz w:val="22"/>
          <w:szCs w:val="22"/>
          <w:shd w:val="clear" w:color="auto" w:fill="FFFFFF"/>
        </w:rPr>
        <w:t>3 (três) dias úteis</w:t>
      </w:r>
      <w:r w:rsidR="00506950" w:rsidRPr="000A0A4A">
        <w:rPr>
          <w:rFonts w:ascii="Aptos" w:eastAsia="Arial" w:hAnsi="Aptos" w:cstheme="minorHAnsi"/>
          <w:color w:val="000000" w:themeColor="text1"/>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0A0A4A" w:rsidRDefault="00D31C7E" w:rsidP="000A0A4A">
      <w:pPr>
        <w:pStyle w:val="Standard"/>
        <w:tabs>
          <w:tab w:val="left" w:pos="4395"/>
        </w:tabs>
        <w:spacing w:before="120" w:after="120"/>
        <w:jc w:val="both"/>
        <w:rPr>
          <w:rFonts w:ascii="Aptos" w:eastAsia="Arial" w:hAnsi="Aptos" w:cstheme="minorHAnsi"/>
          <w:color w:val="000000" w:themeColor="text1"/>
          <w:sz w:val="22"/>
          <w:szCs w:val="22"/>
          <w:shd w:val="clear" w:color="auto" w:fill="FFFFFF"/>
        </w:rPr>
      </w:pPr>
      <w:r w:rsidRPr="000A0A4A">
        <w:rPr>
          <w:rFonts w:ascii="Aptos" w:eastAsia="Arial" w:hAnsi="Aptos" w:cstheme="minorHAnsi"/>
          <w:b/>
          <w:bCs/>
          <w:color w:val="000000" w:themeColor="text1"/>
          <w:sz w:val="22"/>
          <w:szCs w:val="22"/>
          <w:shd w:val="clear" w:color="auto" w:fill="FFFFFF"/>
        </w:rPr>
        <w:t>9.2</w:t>
      </w:r>
      <w:r w:rsidR="00AC6F66" w:rsidRPr="000A0A4A">
        <w:rPr>
          <w:rFonts w:ascii="Aptos" w:eastAsia="Arial" w:hAnsi="Aptos" w:cstheme="minorHAnsi"/>
          <w:b/>
          <w:bCs/>
          <w:color w:val="000000" w:themeColor="text1"/>
          <w:sz w:val="22"/>
          <w:szCs w:val="22"/>
          <w:shd w:val="clear" w:color="auto" w:fill="FFFFFF"/>
        </w:rPr>
        <w:t>.</w:t>
      </w:r>
      <w:r w:rsidR="00506950" w:rsidRPr="000A0A4A">
        <w:rPr>
          <w:rFonts w:ascii="Aptos" w:eastAsia="Arial" w:hAnsi="Aptos" w:cstheme="minorHAnsi"/>
          <w:b/>
          <w:bCs/>
          <w:color w:val="000000" w:themeColor="text1"/>
          <w:sz w:val="22"/>
          <w:szCs w:val="22"/>
          <w:shd w:val="clear" w:color="auto" w:fill="FFFFFF"/>
        </w:rPr>
        <w:t xml:space="preserve"> </w:t>
      </w:r>
      <w:r w:rsidR="00506950" w:rsidRPr="000A0A4A">
        <w:rPr>
          <w:rFonts w:ascii="Aptos" w:eastAsia="Arial" w:hAnsi="Aptos" w:cstheme="minorHAnsi"/>
          <w:color w:val="000000" w:themeColor="text1"/>
          <w:sz w:val="22"/>
          <w:szCs w:val="22"/>
          <w:shd w:val="clear" w:color="auto" w:fill="FFFFFF"/>
        </w:rPr>
        <w:t>A não apresentação das razões recursais no prazo fixado implicará a decadência do direito de recorrer.</w:t>
      </w:r>
    </w:p>
    <w:bookmarkEnd w:id="4"/>
    <w:p w14:paraId="78EC7745" w14:textId="46A2017F" w:rsidR="00FD5853" w:rsidRPr="000A0A4A" w:rsidRDefault="00D31C7E" w:rsidP="000A0A4A">
      <w:pPr>
        <w:pStyle w:val="Standard"/>
        <w:tabs>
          <w:tab w:val="left" w:pos="4395"/>
        </w:tabs>
        <w:spacing w:before="120" w:after="120"/>
        <w:jc w:val="both"/>
        <w:rPr>
          <w:rFonts w:ascii="Aptos" w:hAnsi="Aptos" w:cstheme="minorHAnsi"/>
          <w:color w:val="000000" w:themeColor="text1"/>
          <w:sz w:val="22"/>
          <w:szCs w:val="22"/>
          <w:shd w:val="clear" w:color="auto" w:fill="FFFFFF"/>
        </w:rPr>
      </w:pPr>
      <w:r w:rsidRPr="000A0A4A">
        <w:rPr>
          <w:rFonts w:ascii="Aptos" w:eastAsia="Arial" w:hAnsi="Aptos" w:cstheme="minorHAnsi"/>
          <w:b/>
          <w:bCs/>
          <w:color w:val="000000" w:themeColor="text1"/>
          <w:sz w:val="22"/>
          <w:szCs w:val="22"/>
          <w:shd w:val="clear" w:color="auto" w:fill="FFFFFF"/>
        </w:rPr>
        <w:t>9.3</w:t>
      </w:r>
      <w:r w:rsidR="00AC6F66" w:rsidRPr="000A0A4A">
        <w:rPr>
          <w:rFonts w:ascii="Aptos" w:eastAsia="Arial" w:hAnsi="Aptos" w:cstheme="minorHAnsi"/>
          <w:b/>
          <w:bCs/>
          <w:color w:val="000000" w:themeColor="text1"/>
          <w:sz w:val="22"/>
          <w:szCs w:val="22"/>
          <w:shd w:val="clear" w:color="auto" w:fill="FFFFFF"/>
        </w:rPr>
        <w:t>.</w:t>
      </w:r>
      <w:r w:rsidR="00506950" w:rsidRPr="000A0A4A">
        <w:rPr>
          <w:rFonts w:ascii="Aptos" w:eastAsia="Arial" w:hAnsi="Aptos" w:cstheme="minorHAnsi"/>
          <w:b/>
          <w:bCs/>
          <w:color w:val="000000" w:themeColor="text1"/>
          <w:sz w:val="22"/>
          <w:szCs w:val="22"/>
          <w:shd w:val="clear" w:color="auto" w:fill="FFFFFF"/>
        </w:rPr>
        <w:t xml:space="preserve"> </w:t>
      </w:r>
      <w:r w:rsidR="00506950" w:rsidRPr="000A0A4A">
        <w:rPr>
          <w:rFonts w:ascii="Aptos" w:hAnsi="Aptos" w:cstheme="minorHAnsi"/>
          <w:color w:val="000000" w:themeColor="text1"/>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0A0A4A" w:rsidRDefault="00D31C7E" w:rsidP="000A0A4A">
      <w:pPr>
        <w:tabs>
          <w:tab w:val="left" w:pos="4395"/>
        </w:tabs>
        <w:spacing w:before="120" w:after="120"/>
        <w:jc w:val="both"/>
        <w:rPr>
          <w:rFonts w:ascii="Aptos" w:eastAsia="MS Mincho" w:hAnsi="Aptos" w:cstheme="minorHAnsi"/>
          <w:color w:val="000000" w:themeColor="text1"/>
          <w:sz w:val="22"/>
          <w:szCs w:val="22"/>
          <w:lang w:bidi="ar-SA"/>
        </w:rPr>
      </w:pPr>
      <w:r w:rsidRPr="000A0A4A">
        <w:rPr>
          <w:rFonts w:ascii="Aptos" w:hAnsi="Aptos" w:cstheme="minorHAnsi"/>
          <w:b/>
          <w:bCs/>
          <w:color w:val="000000" w:themeColor="text1"/>
          <w:sz w:val="22"/>
          <w:szCs w:val="22"/>
          <w:shd w:val="clear" w:color="auto" w:fill="FFFFFF"/>
        </w:rPr>
        <w:t>9.4</w:t>
      </w:r>
      <w:r w:rsidR="00AC6F66" w:rsidRPr="000A0A4A">
        <w:rPr>
          <w:rFonts w:ascii="Aptos" w:hAnsi="Aptos" w:cstheme="minorHAnsi"/>
          <w:b/>
          <w:bCs/>
          <w:color w:val="000000" w:themeColor="text1"/>
          <w:sz w:val="22"/>
          <w:szCs w:val="22"/>
          <w:shd w:val="clear" w:color="auto" w:fill="FFFFFF"/>
        </w:rPr>
        <w:t>.</w:t>
      </w:r>
      <w:r w:rsidR="00506950" w:rsidRPr="000A0A4A">
        <w:rPr>
          <w:rFonts w:ascii="Aptos" w:hAnsi="Aptos" w:cstheme="minorHAnsi"/>
          <w:color w:val="000000" w:themeColor="text1"/>
          <w:sz w:val="22"/>
          <w:szCs w:val="22"/>
          <w:shd w:val="clear" w:color="auto" w:fill="FFFFFF"/>
        </w:rPr>
        <w:t xml:space="preserve"> Os autos do processo </w:t>
      </w:r>
      <w:r w:rsidR="009418A4" w:rsidRPr="000A0A4A">
        <w:rPr>
          <w:rFonts w:ascii="Aptos" w:hAnsi="Aptos" w:cstheme="minorHAnsi"/>
          <w:color w:val="000000" w:themeColor="text1"/>
          <w:sz w:val="22"/>
          <w:szCs w:val="22"/>
          <w:shd w:val="clear" w:color="auto" w:fill="FFFFFF"/>
        </w:rPr>
        <w:t xml:space="preserve">administrativo </w:t>
      </w:r>
      <w:r w:rsidR="00506950" w:rsidRPr="000A0A4A">
        <w:rPr>
          <w:rFonts w:ascii="Aptos" w:hAnsi="Aptos" w:cstheme="minorHAnsi"/>
          <w:color w:val="000000" w:themeColor="text1"/>
          <w:sz w:val="22"/>
          <w:szCs w:val="22"/>
          <w:shd w:val="clear" w:color="auto" w:fill="FFFFFF"/>
        </w:rPr>
        <w:t xml:space="preserve">de licitação </w:t>
      </w:r>
      <w:r w:rsidR="00DD3B56" w:rsidRPr="000A0A4A">
        <w:rPr>
          <w:rFonts w:ascii="Aptos" w:eastAsia="MS Mincho" w:hAnsi="Aptos" w:cstheme="minorHAnsi"/>
          <w:color w:val="000000" w:themeColor="text1"/>
          <w:sz w:val="22"/>
          <w:szCs w:val="22"/>
          <w:lang w:bidi="ar-SA"/>
        </w:rPr>
        <w:t xml:space="preserve">estarão à disposição dos interessados no sistema </w:t>
      </w:r>
      <w:r w:rsidR="00DD3B56" w:rsidRPr="000A0A4A">
        <w:rPr>
          <w:rFonts w:ascii="Aptos" w:hAnsi="Aptos" w:cstheme="minorHAnsi"/>
          <w:color w:val="000000" w:themeColor="text1"/>
          <w:sz w:val="22"/>
          <w:szCs w:val="22"/>
        </w:rPr>
        <w:t xml:space="preserve">eletrônico </w:t>
      </w:r>
      <w:r w:rsidR="00C16F41" w:rsidRPr="000A0A4A">
        <w:rPr>
          <w:rFonts w:ascii="Aptos" w:hAnsi="Aptos" w:cstheme="minorHAnsi"/>
          <w:color w:val="000000" w:themeColor="text1"/>
          <w:sz w:val="22"/>
          <w:szCs w:val="22"/>
        </w:rPr>
        <w:t>n</w:t>
      </w:r>
      <w:r w:rsidR="00577591" w:rsidRPr="000A0A4A">
        <w:rPr>
          <w:rFonts w:ascii="Aptos" w:eastAsia="MS Mincho" w:hAnsi="Aptos" w:cstheme="minorHAnsi"/>
          <w:color w:val="000000" w:themeColor="text1"/>
          <w:sz w:val="22"/>
          <w:szCs w:val="22"/>
          <w:shd w:val="clear" w:color="auto" w:fill="FFFFFF"/>
        </w:rPr>
        <w:t>o</w:t>
      </w:r>
      <w:r w:rsidR="00C16F41" w:rsidRPr="000A0A4A">
        <w:rPr>
          <w:rFonts w:ascii="Aptos" w:eastAsia="MS Mincho" w:hAnsi="Aptos" w:cstheme="minorHAnsi"/>
          <w:color w:val="000000" w:themeColor="text1"/>
          <w:sz w:val="22"/>
          <w:szCs w:val="22"/>
          <w:shd w:val="clear" w:color="auto" w:fill="FFFFFF"/>
        </w:rPr>
        <w:t xml:space="preserve"> site</w:t>
      </w:r>
      <w:r w:rsidR="00577591" w:rsidRPr="000A0A4A">
        <w:rPr>
          <w:rFonts w:ascii="Aptos" w:eastAsia="MS Mincho" w:hAnsi="Aptos" w:cstheme="minorHAnsi"/>
          <w:color w:val="000000" w:themeColor="text1"/>
          <w:sz w:val="22"/>
          <w:szCs w:val="22"/>
          <w:shd w:val="clear" w:color="auto" w:fill="FFFFFF"/>
        </w:rPr>
        <w:t xml:space="preserve"> </w:t>
      </w:r>
      <w:hyperlink r:id="rId29">
        <w:r w:rsidR="00577591" w:rsidRPr="000A0A4A">
          <w:rPr>
            <w:rFonts w:ascii="Aptos" w:hAnsi="Aptos" w:cstheme="minorHAnsi"/>
            <w:b/>
            <w:color w:val="000000" w:themeColor="text1"/>
            <w:sz w:val="22"/>
            <w:szCs w:val="22"/>
          </w:rPr>
          <w:t>www.comprasgovernamentais.gov.br</w:t>
        </w:r>
      </w:hyperlink>
      <w:r w:rsidR="00577591" w:rsidRPr="000A0A4A">
        <w:rPr>
          <w:rFonts w:ascii="Aptos" w:hAnsi="Aptos" w:cstheme="minorHAnsi"/>
          <w:color w:val="000000" w:themeColor="text1"/>
          <w:sz w:val="22"/>
          <w:szCs w:val="22"/>
        </w:rPr>
        <w:t xml:space="preserve"> </w:t>
      </w:r>
      <w:r w:rsidR="00DD3B56" w:rsidRPr="000A0A4A">
        <w:rPr>
          <w:rFonts w:ascii="Aptos" w:hAnsi="Aptos" w:cstheme="minorHAnsi"/>
          <w:color w:val="000000" w:themeColor="text1"/>
          <w:sz w:val="22"/>
          <w:szCs w:val="22"/>
        </w:rPr>
        <w:t>e no Portal da Transparência do Município, no site</w:t>
      </w:r>
      <w:r w:rsidR="00C16F41" w:rsidRPr="000A0A4A">
        <w:rPr>
          <w:rFonts w:ascii="Aptos" w:hAnsi="Aptos" w:cstheme="minorHAnsi"/>
          <w:color w:val="000000" w:themeColor="text1"/>
          <w:sz w:val="22"/>
          <w:szCs w:val="22"/>
        </w:rPr>
        <w:t xml:space="preserve"> </w:t>
      </w:r>
      <w:hyperlink r:id="rId30" w:history="1">
        <w:r w:rsidR="00C16F41" w:rsidRPr="000A0A4A">
          <w:rPr>
            <w:rStyle w:val="Hyperlink"/>
            <w:rFonts w:ascii="Aptos" w:hAnsi="Aptos" w:cstheme="minorHAnsi"/>
            <w:b/>
            <w:color w:val="000000" w:themeColor="text1"/>
            <w:sz w:val="22"/>
            <w:szCs w:val="22"/>
            <w:u w:val="none"/>
          </w:rPr>
          <w:t>www.novapratadoiguacu.atende.net</w:t>
        </w:r>
      </w:hyperlink>
      <w:r w:rsidR="00C16F41" w:rsidRPr="000A0A4A">
        <w:rPr>
          <w:rFonts w:ascii="Aptos" w:hAnsi="Aptos" w:cstheme="minorHAnsi"/>
          <w:color w:val="000000" w:themeColor="text1"/>
          <w:sz w:val="22"/>
          <w:szCs w:val="22"/>
        </w:rPr>
        <w:t>,</w:t>
      </w:r>
      <w:r w:rsidR="00DD3B56" w:rsidRPr="000A0A4A">
        <w:rPr>
          <w:rFonts w:ascii="Aptos" w:hAnsi="Aptos" w:cstheme="minorHAnsi"/>
          <w:color w:val="000000" w:themeColor="text1"/>
          <w:sz w:val="22"/>
          <w:szCs w:val="22"/>
        </w:rPr>
        <w:t xml:space="preserve"> sendo que os inte</w:t>
      </w:r>
      <w:r w:rsidR="00DD3B56" w:rsidRPr="000A0A4A">
        <w:rPr>
          <w:rFonts w:ascii="Aptos" w:eastAsia="MS Mincho" w:hAnsi="Aptos" w:cstheme="minorHAnsi"/>
          <w:color w:val="000000" w:themeColor="text1"/>
          <w:sz w:val="22"/>
          <w:szCs w:val="22"/>
          <w:lang w:bidi="ar-SA"/>
        </w:rPr>
        <w:t>ressados devem apresentar requisição de acesso ao protocolo via sistema.</w:t>
      </w:r>
    </w:p>
    <w:p w14:paraId="3725BCA5" w14:textId="7FBB12E3" w:rsidR="00FD5853" w:rsidRPr="000A0A4A" w:rsidRDefault="00D31C7E" w:rsidP="000A0A4A">
      <w:pPr>
        <w:tabs>
          <w:tab w:val="left" w:pos="4395"/>
        </w:tabs>
        <w:spacing w:before="120" w:after="120"/>
        <w:jc w:val="both"/>
        <w:rPr>
          <w:rFonts w:ascii="Aptos" w:hAnsi="Aptos" w:cstheme="minorHAnsi"/>
          <w:color w:val="000000" w:themeColor="text1"/>
          <w:sz w:val="22"/>
          <w:szCs w:val="22"/>
        </w:rPr>
      </w:pPr>
      <w:r w:rsidRPr="000A0A4A">
        <w:rPr>
          <w:rFonts w:ascii="Aptos" w:eastAsia="Arial" w:hAnsi="Aptos" w:cstheme="minorHAnsi"/>
          <w:b/>
          <w:bCs/>
          <w:color w:val="000000" w:themeColor="text1"/>
          <w:sz w:val="22"/>
          <w:szCs w:val="22"/>
          <w:shd w:val="clear" w:color="auto" w:fill="FFFFFF"/>
          <w:lang w:eastAsia="pt-BR"/>
        </w:rPr>
        <w:t>9.5</w:t>
      </w:r>
      <w:r w:rsidR="00AC6F66" w:rsidRPr="000A0A4A">
        <w:rPr>
          <w:rFonts w:ascii="Aptos" w:eastAsia="Arial" w:hAnsi="Aptos" w:cstheme="minorHAnsi"/>
          <w:b/>
          <w:bCs/>
          <w:color w:val="000000" w:themeColor="text1"/>
          <w:sz w:val="22"/>
          <w:szCs w:val="22"/>
          <w:shd w:val="clear" w:color="auto" w:fill="FFFFFF"/>
          <w:lang w:eastAsia="pt-BR"/>
        </w:rPr>
        <w:t>.</w:t>
      </w:r>
      <w:r w:rsidR="00506950" w:rsidRPr="000A0A4A">
        <w:rPr>
          <w:rFonts w:ascii="Aptos" w:eastAsia="Arial" w:hAnsi="Aptos" w:cstheme="minorHAnsi"/>
          <w:b/>
          <w:bCs/>
          <w:color w:val="000000" w:themeColor="text1"/>
          <w:sz w:val="22"/>
          <w:szCs w:val="22"/>
          <w:shd w:val="clear" w:color="auto" w:fill="FFFFFF"/>
          <w:lang w:eastAsia="pt-BR"/>
        </w:rPr>
        <w:t xml:space="preserve"> </w:t>
      </w:r>
      <w:r w:rsidR="00506950" w:rsidRPr="000A0A4A">
        <w:rPr>
          <w:rFonts w:ascii="Aptos" w:eastAsia="Arial" w:hAnsi="Aptos" w:cstheme="minorHAnsi"/>
          <w:color w:val="000000" w:themeColor="text1"/>
          <w:sz w:val="22"/>
          <w:szCs w:val="22"/>
          <w:shd w:val="clear" w:color="auto" w:fill="FFFFFF"/>
          <w:lang w:eastAsia="pt-BR"/>
        </w:rPr>
        <w:t>O acolhimento do recurso implicará invalidação apenas de ato insuscetível de aproveitamento.</w:t>
      </w:r>
    </w:p>
    <w:p w14:paraId="3DC2C63B" w14:textId="77777777" w:rsidR="00FD5853" w:rsidRPr="000A0A4A" w:rsidRDefault="00FD5853" w:rsidP="000A0A4A">
      <w:pPr>
        <w:pStyle w:val="Standard"/>
        <w:tabs>
          <w:tab w:val="left" w:pos="4395"/>
        </w:tabs>
        <w:spacing w:before="120" w:after="120"/>
        <w:jc w:val="both"/>
        <w:rPr>
          <w:rFonts w:ascii="Aptos" w:hAnsi="Aptos" w:cstheme="minorHAnsi"/>
          <w:color w:val="000000" w:themeColor="text1"/>
          <w:sz w:val="22"/>
          <w:szCs w:val="22"/>
        </w:rPr>
      </w:pPr>
    </w:p>
    <w:p w14:paraId="743B996D" w14:textId="38D04D9E" w:rsidR="00FD5853" w:rsidRPr="000A0A4A" w:rsidRDefault="00506950" w:rsidP="000A0A4A">
      <w:pPr>
        <w:pStyle w:val="Standard"/>
        <w:numPr>
          <w:ilvl w:val="0"/>
          <w:numId w:val="28"/>
        </w:numPr>
        <w:tabs>
          <w:tab w:val="left" w:pos="4395"/>
        </w:tabs>
        <w:spacing w:before="120" w:after="120"/>
        <w:ind w:left="0" w:firstLine="0"/>
        <w:jc w:val="both"/>
        <w:rPr>
          <w:rFonts w:ascii="Aptos" w:eastAsia="Myriad Pro" w:hAnsi="Aptos" w:cstheme="minorHAnsi"/>
          <w:b/>
          <w:bCs/>
          <w:color w:val="000000" w:themeColor="text1"/>
          <w:sz w:val="22"/>
          <w:szCs w:val="22"/>
          <w:shd w:val="clear" w:color="auto" w:fill="FFFFFF"/>
        </w:rPr>
      </w:pPr>
      <w:r w:rsidRPr="000A0A4A">
        <w:rPr>
          <w:rFonts w:ascii="Aptos" w:eastAsia="Myriad Pro" w:hAnsi="Aptos" w:cstheme="minorHAnsi"/>
          <w:b/>
          <w:bCs/>
          <w:color w:val="000000" w:themeColor="text1"/>
          <w:sz w:val="22"/>
          <w:szCs w:val="22"/>
          <w:shd w:val="clear" w:color="auto" w:fill="FFFFFF"/>
        </w:rPr>
        <w:t>ADJUDICAÇÃO E HOMOLOGAÇÃO</w:t>
      </w:r>
    </w:p>
    <w:p w14:paraId="2D79DC31" w14:textId="47ED1FAA" w:rsidR="00FD5853" w:rsidRPr="000A0A4A" w:rsidRDefault="00D31C7E" w:rsidP="000A0A4A">
      <w:pPr>
        <w:pStyle w:val="Standard"/>
        <w:tabs>
          <w:tab w:val="left" w:pos="4395"/>
        </w:tabs>
        <w:spacing w:before="120" w:after="120"/>
        <w:jc w:val="both"/>
        <w:rPr>
          <w:rFonts w:ascii="Aptos" w:eastAsia="Myriad Pro" w:hAnsi="Aptos" w:cstheme="minorHAnsi"/>
          <w:color w:val="000000" w:themeColor="text1"/>
          <w:sz w:val="22"/>
          <w:szCs w:val="22"/>
          <w:shd w:val="clear" w:color="auto" w:fill="FFFFFF"/>
        </w:rPr>
      </w:pPr>
      <w:r w:rsidRPr="000A0A4A">
        <w:rPr>
          <w:rFonts w:ascii="Aptos" w:eastAsia="Arial" w:hAnsi="Aptos" w:cstheme="minorHAnsi"/>
          <w:b/>
          <w:bCs/>
          <w:color w:val="000000" w:themeColor="text1"/>
          <w:sz w:val="22"/>
          <w:szCs w:val="22"/>
          <w:shd w:val="clear" w:color="auto" w:fill="FFFFFF"/>
        </w:rPr>
        <w:t>10.1</w:t>
      </w:r>
      <w:r w:rsidR="00AC6F66" w:rsidRPr="000A0A4A">
        <w:rPr>
          <w:rFonts w:ascii="Aptos" w:eastAsia="Arial" w:hAnsi="Aptos" w:cstheme="minorHAnsi"/>
          <w:b/>
          <w:bCs/>
          <w:color w:val="000000" w:themeColor="text1"/>
          <w:sz w:val="22"/>
          <w:szCs w:val="22"/>
          <w:shd w:val="clear" w:color="auto" w:fill="FFFFFF"/>
        </w:rPr>
        <w:t>.</w:t>
      </w:r>
      <w:r w:rsidR="00506950" w:rsidRPr="000A0A4A">
        <w:rPr>
          <w:rFonts w:ascii="Aptos" w:eastAsia="Arial" w:hAnsi="Aptos" w:cstheme="minorHAnsi"/>
          <w:b/>
          <w:bCs/>
          <w:color w:val="000000" w:themeColor="text1"/>
          <w:sz w:val="22"/>
          <w:szCs w:val="22"/>
          <w:shd w:val="clear" w:color="auto" w:fill="FFFFFF"/>
        </w:rPr>
        <w:t xml:space="preserve"> </w:t>
      </w:r>
      <w:r w:rsidR="00506950" w:rsidRPr="000A0A4A">
        <w:rPr>
          <w:rFonts w:ascii="Aptos" w:eastAsia="Myriad Pro" w:hAnsi="Aptos" w:cstheme="minorHAnsi"/>
          <w:color w:val="000000" w:themeColor="text1"/>
          <w:sz w:val="22"/>
          <w:szCs w:val="22"/>
          <w:shd w:val="clear" w:color="auto" w:fill="FFFFFF"/>
        </w:rPr>
        <w:t>Examinada a aceitabilidade da proposta, a regularidade e a habilitação do licitante vencedor,</w:t>
      </w:r>
      <w:r w:rsidR="00506950" w:rsidRPr="000A0A4A">
        <w:rPr>
          <w:rFonts w:ascii="Aptos" w:eastAsia="Myriad Pro" w:hAnsi="Aptos" w:cstheme="minorHAnsi"/>
          <w:color w:val="000000" w:themeColor="text1"/>
          <w:sz w:val="22"/>
          <w:szCs w:val="22"/>
        </w:rPr>
        <w:t xml:space="preserve"> bem como a análise técnica referente às amostras,</w:t>
      </w:r>
      <w:r w:rsidR="00506950" w:rsidRPr="000A0A4A">
        <w:rPr>
          <w:rFonts w:ascii="Aptos" w:eastAsia="Myriad Pro" w:hAnsi="Aptos" w:cstheme="minorHAnsi"/>
          <w:color w:val="000000" w:themeColor="text1"/>
          <w:sz w:val="22"/>
          <w:szCs w:val="22"/>
          <w:shd w:val="clear" w:color="auto" w:fill="FFFFFF"/>
        </w:rPr>
        <w:t xml:space="preserve"> quando exigidas</w:t>
      </w:r>
      <w:r w:rsidR="00506950" w:rsidRPr="000A0A4A">
        <w:rPr>
          <w:rFonts w:ascii="Aptos" w:eastAsia="Myriad Pro" w:hAnsi="Aptos" w:cstheme="minorHAnsi"/>
          <w:color w:val="000000" w:themeColor="text1"/>
          <w:sz w:val="22"/>
          <w:szCs w:val="22"/>
        </w:rPr>
        <w:t xml:space="preserve">, </w:t>
      </w:r>
      <w:r w:rsidR="00506950" w:rsidRPr="000A0A4A">
        <w:rPr>
          <w:rFonts w:ascii="Aptos" w:eastAsia="Myriad Pro" w:hAnsi="Aptos" w:cstheme="minorHAnsi"/>
          <w:color w:val="000000" w:themeColor="text1"/>
          <w:sz w:val="22"/>
          <w:szCs w:val="22"/>
          <w:shd w:val="clear" w:color="auto" w:fill="FFFFFF"/>
        </w:rPr>
        <w:t>o procedimento licitatório será encaminhado pelo(a) pregoeiro(a) à autoridade máxima para adjudicação e homologação.</w:t>
      </w:r>
    </w:p>
    <w:p w14:paraId="68EBCE62" w14:textId="77777777" w:rsidR="00D86414" w:rsidRPr="000A0A4A" w:rsidRDefault="00D86414" w:rsidP="000A0A4A">
      <w:pPr>
        <w:pStyle w:val="Standard"/>
        <w:tabs>
          <w:tab w:val="left" w:pos="4395"/>
        </w:tabs>
        <w:spacing w:before="120" w:after="120"/>
        <w:jc w:val="both"/>
        <w:rPr>
          <w:rFonts w:ascii="Aptos" w:eastAsia="Myriad Pro" w:hAnsi="Aptos" w:cstheme="minorHAnsi"/>
          <w:color w:val="000000" w:themeColor="text1"/>
          <w:sz w:val="22"/>
          <w:szCs w:val="22"/>
          <w:shd w:val="clear" w:color="auto" w:fill="FFFFFF"/>
        </w:rPr>
      </w:pPr>
    </w:p>
    <w:p w14:paraId="18D4E211" w14:textId="72372BD3" w:rsidR="00FD5853" w:rsidRPr="000A0A4A" w:rsidRDefault="00AC6F66" w:rsidP="000A0A4A">
      <w:pPr>
        <w:pStyle w:val="Standard"/>
        <w:numPr>
          <w:ilvl w:val="0"/>
          <w:numId w:val="28"/>
        </w:numPr>
        <w:tabs>
          <w:tab w:val="left" w:pos="4395"/>
        </w:tabs>
        <w:spacing w:before="120" w:after="120"/>
        <w:ind w:left="0" w:firstLine="0"/>
        <w:jc w:val="both"/>
        <w:rPr>
          <w:rFonts w:ascii="Aptos" w:eastAsia="Myriad Pro" w:hAnsi="Aptos" w:cstheme="minorHAnsi"/>
          <w:b/>
          <w:bCs/>
          <w:color w:val="000000" w:themeColor="text1"/>
          <w:sz w:val="22"/>
          <w:szCs w:val="22"/>
        </w:rPr>
      </w:pPr>
      <w:r w:rsidRPr="000A0A4A">
        <w:rPr>
          <w:rFonts w:ascii="Aptos" w:eastAsia="Myriad Pro" w:hAnsi="Aptos" w:cstheme="minorHAnsi"/>
          <w:b/>
          <w:bCs/>
          <w:color w:val="000000" w:themeColor="text1"/>
          <w:sz w:val="22"/>
          <w:szCs w:val="22"/>
        </w:rPr>
        <w:t xml:space="preserve"> </w:t>
      </w:r>
      <w:r w:rsidR="00506950" w:rsidRPr="000A0A4A">
        <w:rPr>
          <w:rFonts w:ascii="Aptos" w:eastAsia="Myriad Pro" w:hAnsi="Aptos" w:cstheme="minorHAnsi"/>
          <w:b/>
          <w:bCs/>
          <w:color w:val="000000" w:themeColor="text1"/>
          <w:sz w:val="22"/>
          <w:szCs w:val="22"/>
        </w:rPr>
        <w:t>CONTRATO</w:t>
      </w:r>
      <w:r w:rsidR="00586396">
        <w:rPr>
          <w:rFonts w:ascii="Aptos" w:eastAsia="Myriad Pro" w:hAnsi="Aptos" w:cstheme="minorHAnsi"/>
          <w:b/>
          <w:bCs/>
          <w:color w:val="000000" w:themeColor="text1"/>
          <w:sz w:val="22"/>
          <w:szCs w:val="22"/>
        </w:rPr>
        <w:t>/</w:t>
      </w:r>
      <w:r w:rsidR="00506950" w:rsidRPr="000A0A4A">
        <w:rPr>
          <w:rFonts w:ascii="Aptos" w:eastAsia="Myriad Pro" w:hAnsi="Aptos" w:cstheme="minorHAnsi"/>
          <w:b/>
          <w:bCs/>
          <w:color w:val="000000" w:themeColor="text1"/>
          <w:sz w:val="22"/>
          <w:szCs w:val="22"/>
        </w:rPr>
        <w:t>RECEBIMENTO</w:t>
      </w:r>
      <w:r w:rsidR="00586396">
        <w:rPr>
          <w:rFonts w:ascii="Aptos" w:eastAsia="Myriad Pro" w:hAnsi="Aptos" w:cstheme="minorHAnsi"/>
          <w:b/>
          <w:bCs/>
          <w:color w:val="000000" w:themeColor="text1"/>
          <w:sz w:val="22"/>
          <w:szCs w:val="22"/>
        </w:rPr>
        <w:t>/PAGAMENTO</w:t>
      </w:r>
    </w:p>
    <w:p w14:paraId="39F16E1C" w14:textId="3BD4DDFD" w:rsidR="00FD5853" w:rsidRPr="000A0A4A" w:rsidRDefault="00D31C7E" w:rsidP="000A0A4A">
      <w:pPr>
        <w:pStyle w:val="Standard"/>
        <w:tabs>
          <w:tab w:val="left" w:pos="302"/>
          <w:tab w:val="left" w:pos="4395"/>
        </w:tabs>
        <w:spacing w:before="120" w:after="120"/>
        <w:jc w:val="both"/>
        <w:rPr>
          <w:rFonts w:ascii="Aptos" w:hAnsi="Aptos" w:cstheme="minorHAnsi"/>
          <w:color w:val="000000" w:themeColor="text1"/>
          <w:sz w:val="22"/>
          <w:szCs w:val="22"/>
          <w:shd w:val="clear" w:color="auto" w:fill="FFFFFF"/>
        </w:rPr>
      </w:pPr>
      <w:r w:rsidRPr="000A0A4A">
        <w:rPr>
          <w:rFonts w:ascii="Aptos" w:eastAsia="Arial" w:hAnsi="Aptos" w:cstheme="minorHAnsi"/>
          <w:b/>
          <w:bCs/>
          <w:color w:val="000000" w:themeColor="text1"/>
          <w:sz w:val="22"/>
          <w:szCs w:val="22"/>
        </w:rPr>
        <w:t>11.1</w:t>
      </w:r>
      <w:r w:rsidR="00504776" w:rsidRPr="000A0A4A">
        <w:rPr>
          <w:rFonts w:ascii="Aptos" w:eastAsia="Arial" w:hAnsi="Aptos" w:cstheme="minorHAnsi"/>
          <w:b/>
          <w:bCs/>
          <w:color w:val="000000" w:themeColor="text1"/>
          <w:sz w:val="22"/>
          <w:szCs w:val="22"/>
        </w:rPr>
        <w:t>.</w:t>
      </w:r>
      <w:r w:rsidR="00506950" w:rsidRPr="000A0A4A">
        <w:rPr>
          <w:rFonts w:ascii="Aptos" w:eastAsia="Arial" w:hAnsi="Aptos" w:cstheme="minorHAnsi"/>
          <w:b/>
          <w:bCs/>
          <w:color w:val="000000" w:themeColor="text1"/>
          <w:sz w:val="22"/>
          <w:szCs w:val="22"/>
        </w:rPr>
        <w:t xml:space="preserve"> </w:t>
      </w:r>
      <w:r w:rsidR="00506950" w:rsidRPr="000A0A4A">
        <w:rPr>
          <w:rFonts w:ascii="Aptos" w:hAnsi="Aptos" w:cstheme="minorHAnsi"/>
          <w:color w:val="000000" w:themeColor="text1"/>
          <w:sz w:val="22"/>
          <w:szCs w:val="22"/>
        </w:rPr>
        <w:t>O adjudicatário será notificado para assinar o contrato no prazo de</w:t>
      </w:r>
      <w:r w:rsidR="00BE437C" w:rsidRPr="000A0A4A">
        <w:rPr>
          <w:rFonts w:ascii="Aptos" w:hAnsi="Aptos" w:cstheme="minorHAnsi"/>
          <w:color w:val="000000" w:themeColor="text1"/>
          <w:sz w:val="22"/>
          <w:szCs w:val="22"/>
        </w:rPr>
        <w:t xml:space="preserve"> </w:t>
      </w:r>
      <w:r w:rsidR="00C16F41" w:rsidRPr="000A0A4A">
        <w:rPr>
          <w:rFonts w:ascii="Aptos" w:hAnsi="Aptos" w:cstheme="minorHAnsi"/>
          <w:b/>
          <w:bCs/>
          <w:color w:val="000000" w:themeColor="text1"/>
          <w:sz w:val="22"/>
          <w:szCs w:val="22"/>
        </w:rPr>
        <w:t>0</w:t>
      </w:r>
      <w:r w:rsidR="00E949B1" w:rsidRPr="000A0A4A">
        <w:rPr>
          <w:rFonts w:ascii="Aptos" w:hAnsi="Aptos" w:cstheme="minorHAnsi"/>
          <w:b/>
          <w:bCs/>
          <w:color w:val="000000" w:themeColor="text1"/>
          <w:sz w:val="22"/>
          <w:szCs w:val="22"/>
        </w:rPr>
        <w:t>3</w:t>
      </w:r>
      <w:r w:rsidR="00C16F41" w:rsidRPr="000A0A4A">
        <w:rPr>
          <w:rFonts w:ascii="Aptos" w:hAnsi="Aptos" w:cstheme="minorHAnsi"/>
          <w:b/>
          <w:bCs/>
          <w:color w:val="000000" w:themeColor="text1"/>
          <w:sz w:val="22"/>
          <w:szCs w:val="22"/>
        </w:rPr>
        <w:t xml:space="preserve"> (</w:t>
      </w:r>
      <w:r w:rsidR="00E949B1" w:rsidRPr="000A0A4A">
        <w:rPr>
          <w:rFonts w:ascii="Aptos" w:hAnsi="Aptos" w:cstheme="minorHAnsi"/>
          <w:b/>
          <w:bCs/>
          <w:color w:val="000000" w:themeColor="text1"/>
          <w:sz w:val="22"/>
          <w:szCs w:val="22"/>
        </w:rPr>
        <w:t>três</w:t>
      </w:r>
      <w:r w:rsidR="00C16F41" w:rsidRPr="000A0A4A">
        <w:rPr>
          <w:rFonts w:ascii="Aptos" w:hAnsi="Aptos" w:cstheme="minorHAnsi"/>
          <w:b/>
          <w:bCs/>
          <w:color w:val="000000" w:themeColor="text1"/>
          <w:sz w:val="22"/>
          <w:szCs w:val="22"/>
        </w:rPr>
        <w:t>)</w:t>
      </w:r>
      <w:r w:rsidR="00506950" w:rsidRPr="000A0A4A">
        <w:rPr>
          <w:rFonts w:ascii="Aptos" w:hAnsi="Aptos" w:cstheme="minorHAnsi"/>
          <w:b/>
          <w:bCs/>
          <w:color w:val="000000" w:themeColor="text1"/>
          <w:sz w:val="22"/>
          <w:szCs w:val="22"/>
        </w:rPr>
        <w:t xml:space="preserve"> dias úteis</w:t>
      </w:r>
      <w:r w:rsidR="00506950" w:rsidRPr="000A0A4A">
        <w:rPr>
          <w:rFonts w:ascii="Aptos" w:hAnsi="Aptos" w:cstheme="minorHAnsi"/>
          <w:color w:val="000000" w:themeColor="text1"/>
          <w:sz w:val="22"/>
          <w:szCs w:val="22"/>
        </w:rPr>
        <w:t>, prorrogável</w:t>
      </w:r>
      <w:r w:rsidR="00BE437C" w:rsidRPr="000A0A4A">
        <w:rPr>
          <w:rFonts w:ascii="Aptos" w:hAnsi="Aptos" w:cstheme="minorHAnsi"/>
          <w:color w:val="000000" w:themeColor="text1"/>
          <w:sz w:val="22"/>
          <w:szCs w:val="22"/>
        </w:rPr>
        <w:t xml:space="preserve"> por uma vez por igual período, mediante solicitação da parte, o que será concedido </w:t>
      </w:r>
      <w:r w:rsidR="00506950" w:rsidRPr="000A0A4A">
        <w:rPr>
          <w:rFonts w:ascii="Aptos" w:hAnsi="Aptos" w:cstheme="minorHAnsi"/>
          <w:color w:val="000000" w:themeColor="text1"/>
          <w:sz w:val="22"/>
          <w:szCs w:val="22"/>
        </w:rPr>
        <w:t>a critério</w:t>
      </w:r>
      <w:r w:rsidR="00506950" w:rsidRPr="000A0A4A">
        <w:rPr>
          <w:rFonts w:ascii="Aptos" w:hAnsi="Aptos" w:cstheme="minorHAnsi"/>
          <w:color w:val="000000" w:themeColor="text1"/>
          <w:sz w:val="22"/>
          <w:szCs w:val="22"/>
          <w:shd w:val="clear" w:color="auto" w:fill="FFFFFF"/>
        </w:rPr>
        <w:t xml:space="preserve"> do </w:t>
      </w:r>
      <w:r w:rsidR="00F4257C" w:rsidRPr="000A0A4A">
        <w:rPr>
          <w:rFonts w:ascii="Aptos" w:hAnsi="Aptos" w:cstheme="minorHAnsi"/>
          <w:color w:val="000000" w:themeColor="text1"/>
          <w:sz w:val="22"/>
          <w:szCs w:val="22"/>
          <w:shd w:val="clear" w:color="auto" w:fill="FFFFFF"/>
        </w:rPr>
        <w:t>Contratante</w:t>
      </w:r>
      <w:r w:rsidR="00506950" w:rsidRPr="000A0A4A">
        <w:rPr>
          <w:rFonts w:ascii="Aptos" w:hAnsi="Aptos" w:cstheme="minorHAnsi"/>
          <w:color w:val="000000" w:themeColor="text1"/>
          <w:sz w:val="22"/>
          <w:szCs w:val="22"/>
          <w:shd w:val="clear" w:color="auto" w:fill="FFFFFF"/>
        </w:rPr>
        <w:t>, sob pena de decair do direito à contratação e incidir nas penalidades previstas neste edital.</w:t>
      </w:r>
    </w:p>
    <w:p w14:paraId="2D8FC23D" w14:textId="7054FA17" w:rsidR="00D2627A" w:rsidRPr="000A0A4A" w:rsidRDefault="00D31C7E" w:rsidP="000A0A4A">
      <w:pPr>
        <w:pStyle w:val="Standard"/>
        <w:tabs>
          <w:tab w:val="left" w:pos="302"/>
          <w:tab w:val="left" w:pos="4395"/>
        </w:tabs>
        <w:spacing w:before="120" w:after="120"/>
        <w:jc w:val="both"/>
        <w:rPr>
          <w:rFonts w:ascii="Aptos" w:eastAsia="Myriad Pro" w:hAnsi="Aptos" w:cstheme="minorHAnsi"/>
          <w:color w:val="000000" w:themeColor="text1"/>
          <w:sz w:val="22"/>
          <w:szCs w:val="22"/>
          <w:shd w:val="clear" w:color="auto" w:fill="FFFFFF"/>
        </w:rPr>
      </w:pPr>
      <w:r w:rsidRPr="000A0A4A">
        <w:rPr>
          <w:rFonts w:ascii="Aptos" w:eastAsia="Arial" w:hAnsi="Aptos" w:cstheme="minorHAnsi"/>
          <w:b/>
          <w:bCs/>
          <w:color w:val="000000" w:themeColor="text1"/>
          <w:sz w:val="22"/>
          <w:szCs w:val="22"/>
        </w:rPr>
        <w:t>11.1</w:t>
      </w:r>
      <w:r w:rsidR="00D2627A" w:rsidRPr="000A0A4A">
        <w:rPr>
          <w:rFonts w:ascii="Aptos" w:eastAsia="Arial" w:hAnsi="Aptos" w:cstheme="minorHAnsi"/>
          <w:b/>
          <w:bCs/>
          <w:color w:val="000000" w:themeColor="text1"/>
          <w:sz w:val="22"/>
          <w:szCs w:val="22"/>
        </w:rPr>
        <w:t>.1</w:t>
      </w:r>
      <w:r w:rsidR="00504776" w:rsidRPr="000A0A4A">
        <w:rPr>
          <w:rFonts w:ascii="Aptos" w:eastAsia="Arial" w:hAnsi="Aptos" w:cstheme="minorHAnsi"/>
          <w:b/>
          <w:bCs/>
          <w:color w:val="000000" w:themeColor="text1"/>
          <w:sz w:val="22"/>
          <w:szCs w:val="22"/>
        </w:rPr>
        <w:t>.</w:t>
      </w:r>
      <w:r w:rsidR="00D2627A" w:rsidRPr="000A0A4A">
        <w:rPr>
          <w:rFonts w:ascii="Aptos" w:eastAsia="Arial" w:hAnsi="Aptos" w:cstheme="minorHAnsi"/>
          <w:b/>
          <w:bCs/>
          <w:color w:val="000000" w:themeColor="text1"/>
          <w:sz w:val="22"/>
          <w:szCs w:val="22"/>
        </w:rPr>
        <w:t xml:space="preserve"> </w:t>
      </w:r>
      <w:r w:rsidR="00D2627A" w:rsidRPr="000A0A4A">
        <w:rPr>
          <w:rFonts w:ascii="Aptos" w:eastAsia="Myriad Pro" w:hAnsi="Aptos" w:cstheme="minorHAnsi"/>
          <w:color w:val="000000" w:themeColor="text1"/>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0A0A4A">
        <w:rPr>
          <w:rFonts w:ascii="Aptos" w:eastAsia="Myriad Pro" w:hAnsi="Aptos" w:cstheme="minorHAnsi"/>
          <w:color w:val="000000" w:themeColor="text1"/>
          <w:sz w:val="22"/>
          <w:szCs w:val="22"/>
          <w:shd w:val="clear" w:color="auto" w:fill="FFFFFF"/>
        </w:rPr>
        <w:t xml:space="preserve"> </w:t>
      </w:r>
      <w:r w:rsidR="00C16F41" w:rsidRPr="000A0A4A">
        <w:rPr>
          <w:rFonts w:ascii="Aptos" w:eastAsia="Myriad Pro" w:hAnsi="Aptos" w:cstheme="minorHAnsi"/>
          <w:b/>
          <w:bCs/>
          <w:color w:val="000000" w:themeColor="text1"/>
          <w:sz w:val="22"/>
          <w:szCs w:val="22"/>
          <w:shd w:val="clear" w:color="auto" w:fill="FFFFFF"/>
        </w:rPr>
        <w:t>0</w:t>
      </w:r>
      <w:r w:rsidR="00E949B1" w:rsidRPr="000A0A4A">
        <w:rPr>
          <w:rFonts w:ascii="Aptos" w:eastAsia="Myriad Pro" w:hAnsi="Aptos" w:cstheme="minorHAnsi"/>
          <w:b/>
          <w:bCs/>
          <w:color w:val="000000" w:themeColor="text1"/>
          <w:sz w:val="22"/>
          <w:szCs w:val="22"/>
          <w:shd w:val="clear" w:color="auto" w:fill="FFFFFF"/>
        </w:rPr>
        <w:t>3</w:t>
      </w:r>
      <w:r w:rsidR="00C16F41" w:rsidRPr="000A0A4A">
        <w:rPr>
          <w:rFonts w:ascii="Aptos" w:eastAsia="Myriad Pro" w:hAnsi="Aptos" w:cstheme="minorHAnsi"/>
          <w:b/>
          <w:bCs/>
          <w:color w:val="000000" w:themeColor="text1"/>
          <w:sz w:val="22"/>
          <w:szCs w:val="22"/>
          <w:shd w:val="clear" w:color="auto" w:fill="FFFFFF"/>
        </w:rPr>
        <w:t xml:space="preserve"> (</w:t>
      </w:r>
      <w:r w:rsidR="00E949B1" w:rsidRPr="000A0A4A">
        <w:rPr>
          <w:rFonts w:ascii="Aptos" w:eastAsia="Myriad Pro" w:hAnsi="Aptos" w:cstheme="minorHAnsi"/>
          <w:b/>
          <w:bCs/>
          <w:color w:val="000000" w:themeColor="text1"/>
          <w:sz w:val="22"/>
          <w:szCs w:val="22"/>
          <w:shd w:val="clear" w:color="auto" w:fill="FFFFFF"/>
        </w:rPr>
        <w:t>três</w:t>
      </w:r>
      <w:r w:rsidR="00C16F41" w:rsidRPr="000A0A4A">
        <w:rPr>
          <w:rFonts w:ascii="Aptos" w:eastAsia="Myriad Pro" w:hAnsi="Aptos" w:cstheme="minorHAnsi"/>
          <w:b/>
          <w:bCs/>
          <w:color w:val="000000" w:themeColor="text1"/>
          <w:sz w:val="22"/>
          <w:szCs w:val="22"/>
          <w:shd w:val="clear" w:color="auto" w:fill="FFFFFF"/>
        </w:rPr>
        <w:t>)</w:t>
      </w:r>
      <w:r w:rsidR="00D2627A" w:rsidRPr="000A0A4A">
        <w:rPr>
          <w:rFonts w:ascii="Aptos" w:eastAsia="Myriad Pro" w:hAnsi="Aptos" w:cstheme="minorHAnsi"/>
          <w:b/>
          <w:bCs/>
          <w:color w:val="000000" w:themeColor="text1"/>
          <w:sz w:val="22"/>
          <w:szCs w:val="22"/>
          <w:shd w:val="clear" w:color="auto" w:fill="FFFFFF"/>
        </w:rPr>
        <w:t xml:space="preserve"> dias úteis</w:t>
      </w:r>
      <w:r w:rsidR="00D2627A" w:rsidRPr="000A0A4A">
        <w:rPr>
          <w:rFonts w:ascii="Aptos" w:eastAsia="Myriad Pro" w:hAnsi="Aptos" w:cstheme="minorHAnsi"/>
          <w:color w:val="000000" w:themeColor="text1"/>
          <w:sz w:val="22"/>
          <w:szCs w:val="22"/>
          <w:shd w:val="clear" w:color="auto" w:fill="FFFFFF"/>
        </w:rPr>
        <w:t>, a contar da data de seu recebimento.</w:t>
      </w:r>
    </w:p>
    <w:p w14:paraId="7E19EA08" w14:textId="53CAFF41" w:rsidR="00FD5853" w:rsidRPr="000A0A4A" w:rsidRDefault="00D31C7E" w:rsidP="000A0A4A">
      <w:pPr>
        <w:pStyle w:val="Standard"/>
        <w:tabs>
          <w:tab w:val="left" w:pos="302"/>
          <w:tab w:val="left" w:pos="4395"/>
        </w:tabs>
        <w:spacing w:before="120" w:after="120"/>
        <w:jc w:val="both"/>
        <w:rPr>
          <w:rFonts w:ascii="Aptos" w:hAnsi="Aptos" w:cstheme="minorHAnsi"/>
          <w:color w:val="000000" w:themeColor="text1"/>
          <w:sz w:val="22"/>
          <w:szCs w:val="22"/>
          <w:shd w:val="clear" w:color="auto" w:fill="FFFFFF"/>
        </w:rPr>
      </w:pPr>
      <w:r w:rsidRPr="000A0A4A">
        <w:rPr>
          <w:rFonts w:ascii="Aptos" w:eastAsia="Arial" w:hAnsi="Aptos" w:cstheme="minorHAnsi"/>
          <w:b/>
          <w:bCs/>
          <w:color w:val="000000" w:themeColor="text1"/>
          <w:sz w:val="22"/>
          <w:szCs w:val="22"/>
          <w:shd w:val="clear" w:color="auto" w:fill="FFFFFF"/>
        </w:rPr>
        <w:t>11.2</w:t>
      </w:r>
      <w:r w:rsidR="00504776" w:rsidRPr="000A0A4A">
        <w:rPr>
          <w:rFonts w:ascii="Aptos" w:eastAsia="Arial" w:hAnsi="Aptos" w:cstheme="minorHAnsi"/>
          <w:b/>
          <w:bCs/>
          <w:color w:val="000000" w:themeColor="text1"/>
          <w:sz w:val="22"/>
          <w:szCs w:val="22"/>
          <w:shd w:val="clear" w:color="auto" w:fill="FFFFFF"/>
        </w:rPr>
        <w:t>.</w:t>
      </w:r>
      <w:r w:rsidR="00506950" w:rsidRPr="000A0A4A">
        <w:rPr>
          <w:rFonts w:ascii="Aptos" w:eastAsia="Arial" w:hAnsi="Aptos" w:cstheme="minorHAnsi"/>
          <w:b/>
          <w:bCs/>
          <w:color w:val="000000" w:themeColor="text1"/>
          <w:sz w:val="22"/>
          <w:szCs w:val="22"/>
          <w:shd w:val="clear" w:color="auto" w:fill="FFFFFF"/>
        </w:rPr>
        <w:t xml:space="preserve"> </w:t>
      </w:r>
      <w:r w:rsidR="00506950" w:rsidRPr="000A0A4A">
        <w:rPr>
          <w:rFonts w:ascii="Aptos" w:hAnsi="Aptos" w:cstheme="minorHAnsi"/>
          <w:color w:val="000000" w:themeColor="text1"/>
          <w:sz w:val="22"/>
          <w:szCs w:val="22"/>
          <w:shd w:val="clear" w:color="auto" w:fill="FFFFFF"/>
        </w:rPr>
        <w:t>Para a assinatura do contrato ou retirada da nota de empenho, o adjudicatário deverá estar credenciado no</w:t>
      </w:r>
      <w:r w:rsidR="0090424F" w:rsidRPr="000A0A4A">
        <w:rPr>
          <w:rFonts w:ascii="Aptos" w:hAnsi="Aptos" w:cstheme="minorHAnsi"/>
          <w:color w:val="000000" w:themeColor="text1"/>
          <w:sz w:val="22"/>
          <w:szCs w:val="22"/>
          <w:shd w:val="clear" w:color="auto" w:fill="FFFFFF"/>
        </w:rPr>
        <w:t xml:space="preserve"> </w:t>
      </w:r>
      <w:r w:rsidR="00914609" w:rsidRPr="000A0A4A">
        <w:rPr>
          <w:rFonts w:ascii="Aptos" w:hAnsi="Aptos" w:cstheme="minorHAnsi"/>
          <w:color w:val="000000" w:themeColor="text1"/>
          <w:sz w:val="22"/>
          <w:szCs w:val="22"/>
          <w:shd w:val="clear" w:color="auto" w:fill="FFFFFF"/>
        </w:rPr>
        <w:t xml:space="preserve">PNCP </w:t>
      </w:r>
      <w:r w:rsidR="00506950" w:rsidRPr="000A0A4A">
        <w:rPr>
          <w:rFonts w:ascii="Aptos" w:hAnsi="Aptos" w:cstheme="minorHAnsi"/>
          <w:color w:val="000000" w:themeColor="text1"/>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0A0A4A" w:rsidRDefault="00D31C7E" w:rsidP="000A0A4A">
      <w:pPr>
        <w:pStyle w:val="Standard"/>
        <w:tabs>
          <w:tab w:val="left" w:pos="302"/>
          <w:tab w:val="left" w:pos="4395"/>
        </w:tabs>
        <w:spacing w:before="120" w:after="120"/>
        <w:jc w:val="both"/>
        <w:rPr>
          <w:rFonts w:ascii="Aptos" w:eastAsia="Arial" w:hAnsi="Aptos" w:cstheme="minorHAnsi"/>
          <w:color w:val="000000" w:themeColor="text1"/>
          <w:sz w:val="22"/>
          <w:szCs w:val="22"/>
        </w:rPr>
      </w:pPr>
      <w:r w:rsidRPr="000A0A4A">
        <w:rPr>
          <w:rFonts w:ascii="Aptos" w:eastAsia="Arial" w:hAnsi="Aptos" w:cstheme="minorHAnsi"/>
          <w:b/>
          <w:bCs/>
          <w:color w:val="000000" w:themeColor="text1"/>
          <w:sz w:val="22"/>
          <w:szCs w:val="22"/>
        </w:rPr>
        <w:t>11.3</w:t>
      </w:r>
      <w:r w:rsidR="00504776" w:rsidRPr="000A0A4A">
        <w:rPr>
          <w:rFonts w:ascii="Aptos" w:eastAsia="Arial" w:hAnsi="Aptos" w:cstheme="minorHAnsi"/>
          <w:b/>
          <w:bCs/>
          <w:color w:val="000000" w:themeColor="text1"/>
          <w:sz w:val="22"/>
          <w:szCs w:val="22"/>
        </w:rPr>
        <w:t>.</w:t>
      </w:r>
      <w:r w:rsidR="00BE437C" w:rsidRPr="000A0A4A">
        <w:rPr>
          <w:rFonts w:ascii="Aptos" w:eastAsia="Arial" w:hAnsi="Aptos" w:cstheme="minorHAnsi"/>
          <w:b/>
          <w:bCs/>
          <w:color w:val="000000" w:themeColor="text1"/>
          <w:sz w:val="22"/>
          <w:szCs w:val="22"/>
        </w:rPr>
        <w:t xml:space="preserve"> </w:t>
      </w:r>
      <w:r w:rsidR="00506950" w:rsidRPr="000A0A4A">
        <w:rPr>
          <w:rFonts w:ascii="Aptos" w:eastAsia="Arial" w:hAnsi="Aptos" w:cstheme="minorHAnsi"/>
          <w:color w:val="000000" w:themeColor="text1"/>
          <w:sz w:val="22"/>
          <w:szCs w:val="22"/>
        </w:rPr>
        <w:t xml:space="preserve">Os pagamentos ficarão condicionados à prévia informação pelo credor dos dados da </w:t>
      </w:r>
      <w:r w:rsidR="00F46447" w:rsidRPr="000A0A4A">
        <w:rPr>
          <w:rFonts w:ascii="Aptos" w:eastAsia="Arial" w:hAnsi="Aptos" w:cstheme="minorHAnsi"/>
          <w:color w:val="000000" w:themeColor="text1"/>
          <w:sz w:val="22"/>
          <w:szCs w:val="22"/>
        </w:rPr>
        <w:t xml:space="preserve">sua </w:t>
      </w:r>
      <w:r w:rsidR="00BE437C" w:rsidRPr="000A0A4A">
        <w:rPr>
          <w:rFonts w:ascii="Aptos" w:eastAsia="Arial" w:hAnsi="Aptos" w:cstheme="minorHAnsi"/>
          <w:color w:val="000000" w:themeColor="text1"/>
          <w:sz w:val="22"/>
          <w:szCs w:val="22"/>
        </w:rPr>
        <w:t>conta corrente</w:t>
      </w:r>
      <w:r w:rsidR="00F46447" w:rsidRPr="000A0A4A">
        <w:rPr>
          <w:rFonts w:ascii="Aptos" w:eastAsia="Arial" w:hAnsi="Aptos" w:cstheme="minorHAnsi"/>
          <w:color w:val="000000" w:themeColor="text1"/>
          <w:sz w:val="22"/>
          <w:szCs w:val="22"/>
        </w:rPr>
        <w:t xml:space="preserve">. </w:t>
      </w:r>
    </w:p>
    <w:p w14:paraId="4B5C1C84" w14:textId="2DAF37E9" w:rsidR="00FD5853" w:rsidRPr="000A0A4A" w:rsidRDefault="00D31C7E" w:rsidP="000A0A4A">
      <w:pPr>
        <w:pStyle w:val="Standard"/>
        <w:tabs>
          <w:tab w:val="left" w:pos="302"/>
          <w:tab w:val="left" w:pos="4395"/>
        </w:tabs>
        <w:spacing w:before="120" w:after="120"/>
        <w:jc w:val="both"/>
        <w:rPr>
          <w:rFonts w:ascii="Aptos" w:eastAsia="Arial" w:hAnsi="Aptos" w:cstheme="minorHAnsi"/>
          <w:color w:val="000000" w:themeColor="text1"/>
          <w:sz w:val="22"/>
          <w:szCs w:val="22"/>
        </w:rPr>
      </w:pPr>
      <w:r w:rsidRPr="000A0A4A">
        <w:rPr>
          <w:rFonts w:ascii="Aptos" w:eastAsia="Arial" w:hAnsi="Aptos" w:cstheme="minorHAnsi"/>
          <w:b/>
          <w:bCs/>
          <w:color w:val="000000" w:themeColor="text1"/>
          <w:sz w:val="22"/>
          <w:szCs w:val="22"/>
        </w:rPr>
        <w:t>11.4</w:t>
      </w:r>
      <w:r w:rsidR="00504776" w:rsidRPr="000A0A4A">
        <w:rPr>
          <w:rFonts w:ascii="Aptos" w:eastAsia="Arial" w:hAnsi="Aptos" w:cstheme="minorHAnsi"/>
          <w:b/>
          <w:bCs/>
          <w:color w:val="000000" w:themeColor="text1"/>
          <w:sz w:val="22"/>
          <w:szCs w:val="22"/>
        </w:rPr>
        <w:t>.</w:t>
      </w:r>
      <w:r w:rsidR="00506950" w:rsidRPr="000A0A4A">
        <w:rPr>
          <w:rFonts w:ascii="Aptos" w:eastAsia="Arial" w:hAnsi="Aptos" w:cstheme="minorHAnsi"/>
          <w:color w:val="000000" w:themeColor="text1"/>
          <w:sz w:val="22"/>
          <w:szCs w:val="22"/>
        </w:rPr>
        <w:t xml:space="preserve"> Se o adjudicatário não apresentar as comprovações dos itens </w:t>
      </w:r>
      <w:r w:rsidR="00F46447" w:rsidRPr="000A0A4A">
        <w:rPr>
          <w:rFonts w:ascii="Aptos" w:eastAsia="Arial" w:hAnsi="Aptos" w:cstheme="minorHAnsi"/>
          <w:color w:val="000000" w:themeColor="text1"/>
          <w:sz w:val="22"/>
          <w:szCs w:val="22"/>
        </w:rPr>
        <w:t xml:space="preserve">anteriores </w:t>
      </w:r>
      <w:r w:rsidR="00506950" w:rsidRPr="000A0A4A">
        <w:rPr>
          <w:rFonts w:ascii="Aptos" w:eastAsia="Arial" w:hAnsi="Aptos" w:cstheme="minorHAnsi"/>
          <w:color w:val="000000" w:themeColor="text1"/>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0A0A4A">
        <w:rPr>
          <w:rFonts w:ascii="Aptos" w:eastAsia="Arial" w:hAnsi="Aptos" w:cstheme="minorHAnsi"/>
          <w:color w:val="000000" w:themeColor="text1"/>
          <w:sz w:val="22"/>
          <w:szCs w:val="22"/>
        </w:rPr>
        <w:t xml:space="preserve">Municipal </w:t>
      </w:r>
      <w:r w:rsidR="00506950" w:rsidRPr="000A0A4A">
        <w:rPr>
          <w:rFonts w:ascii="Aptos" w:eastAsia="Arial" w:hAnsi="Aptos" w:cstheme="minorHAnsi"/>
          <w:color w:val="000000" w:themeColor="text1"/>
          <w:sz w:val="22"/>
          <w:szCs w:val="22"/>
        </w:rPr>
        <w:t>n.º</w:t>
      </w:r>
      <w:r w:rsidR="00BC3C4D" w:rsidRPr="000A0A4A">
        <w:rPr>
          <w:rFonts w:ascii="Aptos" w:eastAsia="Arial" w:hAnsi="Aptos" w:cstheme="minorHAnsi"/>
          <w:color w:val="000000" w:themeColor="text1"/>
          <w:sz w:val="22"/>
          <w:szCs w:val="22"/>
        </w:rPr>
        <w:t xml:space="preserve"> 3762/2023,</w:t>
      </w:r>
      <w:r w:rsidR="00506950" w:rsidRPr="000A0A4A">
        <w:rPr>
          <w:rFonts w:ascii="Aptos" w:eastAsia="Arial" w:hAnsi="Aptos" w:cstheme="minorHAnsi"/>
          <w:color w:val="000000" w:themeColor="text1"/>
          <w:sz w:val="22"/>
          <w:szCs w:val="22"/>
        </w:rPr>
        <w:t xml:space="preserve"> ou ainda, </w:t>
      </w:r>
      <w:bookmarkStart w:id="5" w:name="1633308"/>
      <w:bookmarkEnd w:id="5"/>
      <w:r w:rsidR="00506950" w:rsidRPr="000A0A4A">
        <w:rPr>
          <w:rFonts w:ascii="Aptos" w:eastAsia="Arial" w:hAnsi="Aptos" w:cstheme="minorHAnsi"/>
          <w:color w:val="000000" w:themeColor="text1"/>
          <w:sz w:val="22"/>
          <w:szCs w:val="22"/>
        </w:rPr>
        <w:t>convocar os licitantes remanescentes, na ordem de classificação, para a celebração do contrato nas condições ofertadas pelo licitante vencedor.</w:t>
      </w:r>
    </w:p>
    <w:p w14:paraId="27BEC5DA" w14:textId="778FAC89" w:rsidR="00FD5853" w:rsidRPr="000A0A4A" w:rsidRDefault="00D31C7E" w:rsidP="000A0A4A">
      <w:pPr>
        <w:pStyle w:val="Standard"/>
        <w:tabs>
          <w:tab w:val="left" w:pos="293"/>
          <w:tab w:val="left" w:pos="4395"/>
        </w:tabs>
        <w:spacing w:before="120" w:after="120"/>
        <w:jc w:val="both"/>
        <w:rPr>
          <w:rFonts w:ascii="Aptos" w:eastAsia="Arial" w:hAnsi="Aptos" w:cstheme="minorHAnsi"/>
          <w:color w:val="000000" w:themeColor="text1"/>
          <w:sz w:val="22"/>
          <w:szCs w:val="22"/>
        </w:rPr>
      </w:pPr>
      <w:bookmarkStart w:id="6" w:name="403043"/>
      <w:bookmarkEnd w:id="6"/>
      <w:r w:rsidRPr="000A0A4A">
        <w:rPr>
          <w:rFonts w:ascii="Aptos" w:eastAsia="Arial" w:hAnsi="Aptos" w:cstheme="minorHAnsi"/>
          <w:b/>
          <w:bCs/>
          <w:color w:val="000000" w:themeColor="text1"/>
          <w:sz w:val="22"/>
          <w:szCs w:val="22"/>
        </w:rPr>
        <w:t>11.4</w:t>
      </w:r>
      <w:r w:rsidR="00F46447" w:rsidRPr="000A0A4A">
        <w:rPr>
          <w:rFonts w:ascii="Aptos" w:eastAsia="Arial" w:hAnsi="Aptos" w:cstheme="minorHAnsi"/>
          <w:b/>
          <w:bCs/>
          <w:color w:val="000000" w:themeColor="text1"/>
          <w:sz w:val="22"/>
          <w:szCs w:val="22"/>
        </w:rPr>
        <w:t>.</w:t>
      </w:r>
      <w:r w:rsidR="00506950" w:rsidRPr="000A0A4A">
        <w:rPr>
          <w:rFonts w:ascii="Aptos" w:eastAsia="Arial" w:hAnsi="Aptos" w:cstheme="minorHAnsi"/>
          <w:b/>
          <w:bCs/>
          <w:color w:val="000000" w:themeColor="text1"/>
          <w:sz w:val="22"/>
          <w:szCs w:val="22"/>
        </w:rPr>
        <w:t>1</w:t>
      </w:r>
      <w:r w:rsidR="00504776" w:rsidRPr="000A0A4A">
        <w:rPr>
          <w:rFonts w:ascii="Aptos" w:eastAsia="Arial" w:hAnsi="Aptos" w:cstheme="minorHAnsi"/>
          <w:b/>
          <w:bCs/>
          <w:color w:val="000000" w:themeColor="text1"/>
          <w:sz w:val="22"/>
          <w:szCs w:val="22"/>
        </w:rPr>
        <w:t>.</w:t>
      </w:r>
      <w:r w:rsidR="00506950" w:rsidRPr="000A0A4A">
        <w:rPr>
          <w:rFonts w:ascii="Aptos" w:eastAsia="Arial" w:hAnsi="Aptos" w:cstheme="minorHAnsi"/>
          <w:color w:val="000000" w:themeColor="text1"/>
          <w:sz w:val="22"/>
          <w:szCs w:val="22"/>
        </w:rPr>
        <w:t xml:space="preserve"> A recusa injustificada do adjudicatário ou a justificativa não aceita pela Administração, implicará </w:t>
      </w:r>
      <w:r w:rsidR="00F46447" w:rsidRPr="000A0A4A">
        <w:rPr>
          <w:rFonts w:ascii="Aptos" w:eastAsia="Arial" w:hAnsi="Aptos" w:cstheme="minorHAnsi"/>
          <w:color w:val="000000" w:themeColor="text1"/>
          <w:sz w:val="22"/>
          <w:szCs w:val="22"/>
        </w:rPr>
        <w:t>n</w:t>
      </w:r>
      <w:r w:rsidR="00506950" w:rsidRPr="000A0A4A">
        <w:rPr>
          <w:rFonts w:ascii="Aptos" w:eastAsia="Arial" w:hAnsi="Aptos" w:cstheme="minorHAnsi"/>
          <w:color w:val="000000" w:themeColor="text1"/>
          <w:sz w:val="22"/>
          <w:szCs w:val="22"/>
        </w:rPr>
        <w:t>a instauração de procedimento administrativo autônomo para eventual aplicação de sanções administrativas.</w:t>
      </w:r>
    </w:p>
    <w:p w14:paraId="5CB90420" w14:textId="7695D32C" w:rsidR="00FD5853" w:rsidRPr="000A0A4A" w:rsidRDefault="00D31C7E" w:rsidP="000A0A4A">
      <w:pPr>
        <w:pStyle w:val="Standard"/>
        <w:tabs>
          <w:tab w:val="left" w:pos="293"/>
          <w:tab w:val="left" w:pos="4395"/>
        </w:tabs>
        <w:spacing w:before="120" w:after="120"/>
        <w:jc w:val="both"/>
        <w:rPr>
          <w:rFonts w:ascii="Aptos" w:eastAsia="Arial" w:hAnsi="Aptos" w:cstheme="minorHAnsi"/>
          <w:color w:val="000000" w:themeColor="text1"/>
          <w:sz w:val="22"/>
          <w:szCs w:val="22"/>
        </w:rPr>
      </w:pPr>
      <w:r w:rsidRPr="000A0A4A">
        <w:rPr>
          <w:rFonts w:ascii="Aptos" w:eastAsia="Arial" w:hAnsi="Aptos" w:cstheme="minorHAnsi"/>
          <w:b/>
          <w:bCs/>
          <w:color w:val="000000" w:themeColor="text1"/>
          <w:sz w:val="22"/>
          <w:szCs w:val="22"/>
        </w:rPr>
        <w:t>11.4</w:t>
      </w:r>
      <w:r w:rsidR="00F46447" w:rsidRPr="000A0A4A">
        <w:rPr>
          <w:rFonts w:ascii="Aptos" w:eastAsia="Arial" w:hAnsi="Aptos" w:cstheme="minorHAnsi"/>
          <w:b/>
          <w:bCs/>
          <w:color w:val="000000" w:themeColor="text1"/>
          <w:sz w:val="22"/>
          <w:szCs w:val="22"/>
        </w:rPr>
        <w:t>.2</w:t>
      </w:r>
      <w:r w:rsidR="00504776" w:rsidRPr="000A0A4A">
        <w:rPr>
          <w:rFonts w:ascii="Aptos" w:eastAsia="Arial" w:hAnsi="Aptos" w:cstheme="minorHAnsi"/>
          <w:b/>
          <w:bCs/>
          <w:color w:val="000000" w:themeColor="text1"/>
          <w:sz w:val="22"/>
          <w:szCs w:val="22"/>
        </w:rPr>
        <w:t>.</w:t>
      </w:r>
      <w:r w:rsidR="00506950" w:rsidRPr="000A0A4A">
        <w:rPr>
          <w:rFonts w:ascii="Aptos" w:eastAsia="Arial" w:hAnsi="Aptos" w:cstheme="minorHAnsi"/>
          <w:color w:val="000000" w:themeColor="text1"/>
          <w:sz w:val="22"/>
          <w:szCs w:val="22"/>
        </w:rPr>
        <w:t xml:space="preserve"> Na hipótese de nenhum dos licitantes aceitar a contratação nos termos do item </w:t>
      </w:r>
      <w:r w:rsidR="00445E0D" w:rsidRPr="000A0A4A">
        <w:rPr>
          <w:rFonts w:ascii="Aptos" w:eastAsia="Arial" w:hAnsi="Aptos" w:cstheme="minorHAnsi"/>
          <w:color w:val="000000" w:themeColor="text1"/>
          <w:sz w:val="22"/>
          <w:szCs w:val="22"/>
        </w:rPr>
        <w:t>11.4</w:t>
      </w:r>
      <w:r w:rsidR="00F46447" w:rsidRPr="000A0A4A">
        <w:rPr>
          <w:rFonts w:ascii="Aptos" w:eastAsia="Arial" w:hAnsi="Aptos" w:cstheme="minorHAnsi"/>
          <w:color w:val="000000" w:themeColor="text1"/>
          <w:sz w:val="22"/>
          <w:szCs w:val="22"/>
        </w:rPr>
        <w:t xml:space="preserve"> deste tópico</w:t>
      </w:r>
      <w:r w:rsidR="00506950" w:rsidRPr="000A0A4A">
        <w:rPr>
          <w:rFonts w:ascii="Aptos" w:eastAsia="Arial" w:hAnsi="Aptos" w:cstheme="minorHAnsi"/>
          <w:color w:val="000000" w:themeColor="text1"/>
          <w:sz w:val="22"/>
          <w:szCs w:val="22"/>
        </w:rPr>
        <w:t xml:space="preserve">, </w:t>
      </w:r>
      <w:r w:rsidR="00F46447" w:rsidRPr="000A0A4A">
        <w:rPr>
          <w:rFonts w:ascii="Aptos" w:eastAsia="Arial" w:hAnsi="Aptos" w:cstheme="minorHAnsi"/>
          <w:color w:val="000000" w:themeColor="text1"/>
          <w:sz w:val="22"/>
          <w:szCs w:val="22"/>
        </w:rPr>
        <w:t xml:space="preserve">o Município </w:t>
      </w:r>
      <w:r w:rsidR="00506950" w:rsidRPr="000A0A4A">
        <w:rPr>
          <w:rFonts w:ascii="Aptos" w:eastAsia="Arial" w:hAnsi="Aptos" w:cstheme="minorHAnsi"/>
          <w:color w:val="000000" w:themeColor="text1"/>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0A0A4A" w:rsidRDefault="00D31C7E" w:rsidP="000A0A4A">
      <w:pPr>
        <w:pStyle w:val="Standard"/>
        <w:tabs>
          <w:tab w:val="left" w:pos="4395"/>
        </w:tabs>
        <w:spacing w:before="120" w:after="120"/>
        <w:jc w:val="both"/>
        <w:rPr>
          <w:rFonts w:ascii="Aptos" w:hAnsi="Aptos" w:cstheme="minorHAnsi"/>
          <w:color w:val="000000" w:themeColor="text1"/>
          <w:sz w:val="22"/>
          <w:szCs w:val="22"/>
          <w:shd w:val="clear" w:color="auto" w:fill="FFFFFF"/>
        </w:rPr>
      </w:pPr>
      <w:r w:rsidRPr="000A0A4A">
        <w:rPr>
          <w:rFonts w:ascii="Aptos" w:eastAsia="Arial" w:hAnsi="Aptos" w:cstheme="minorHAnsi"/>
          <w:b/>
          <w:bCs/>
          <w:color w:val="000000" w:themeColor="text1"/>
          <w:sz w:val="22"/>
          <w:szCs w:val="22"/>
          <w:shd w:val="clear" w:color="auto" w:fill="FFFFFF"/>
        </w:rPr>
        <w:t>11.5</w:t>
      </w:r>
      <w:r w:rsidR="00504776" w:rsidRPr="000A0A4A">
        <w:rPr>
          <w:rFonts w:ascii="Aptos" w:eastAsia="Arial" w:hAnsi="Aptos" w:cstheme="minorHAnsi"/>
          <w:b/>
          <w:bCs/>
          <w:color w:val="000000" w:themeColor="text1"/>
          <w:sz w:val="22"/>
          <w:szCs w:val="22"/>
          <w:shd w:val="clear" w:color="auto" w:fill="FFFFFF"/>
        </w:rPr>
        <w:t>.</w:t>
      </w:r>
      <w:r w:rsidR="00506950" w:rsidRPr="000A0A4A">
        <w:rPr>
          <w:rFonts w:ascii="Aptos" w:eastAsia="Arial" w:hAnsi="Aptos" w:cstheme="minorHAnsi"/>
          <w:b/>
          <w:bCs/>
          <w:color w:val="000000" w:themeColor="text1"/>
          <w:sz w:val="22"/>
          <w:szCs w:val="22"/>
          <w:shd w:val="clear" w:color="auto" w:fill="FFFFFF"/>
        </w:rPr>
        <w:t xml:space="preserve"> </w:t>
      </w:r>
      <w:r w:rsidR="00506950" w:rsidRPr="000A0A4A">
        <w:rPr>
          <w:rFonts w:ascii="Aptos" w:hAnsi="Aptos" w:cstheme="minorHAnsi"/>
          <w:color w:val="000000" w:themeColor="text1"/>
          <w:sz w:val="22"/>
          <w:szCs w:val="22"/>
          <w:shd w:val="clear" w:color="auto" w:fill="FFFFFF"/>
        </w:rPr>
        <w:t>A entrega, o recebimento do objeto da licitação e os pagamentos serão efetuados no local, nos prazos e na forma estabelecida no</w:t>
      </w:r>
      <w:r w:rsidR="003C75B7" w:rsidRPr="000A0A4A">
        <w:rPr>
          <w:rFonts w:ascii="Aptos" w:hAnsi="Aptos" w:cstheme="minorHAnsi"/>
          <w:color w:val="000000" w:themeColor="text1"/>
          <w:sz w:val="22"/>
          <w:szCs w:val="22"/>
          <w:shd w:val="clear" w:color="auto" w:fill="FFFFFF"/>
        </w:rPr>
        <w:t xml:space="preserve"> Termo de Referência,</w:t>
      </w:r>
      <w:r w:rsidR="00506950" w:rsidRPr="000A0A4A">
        <w:rPr>
          <w:rFonts w:ascii="Aptos" w:hAnsi="Aptos" w:cstheme="minorHAnsi"/>
          <w:color w:val="000000" w:themeColor="text1"/>
          <w:sz w:val="22"/>
          <w:szCs w:val="22"/>
          <w:shd w:val="clear" w:color="auto" w:fill="FFFFFF"/>
        </w:rPr>
        <w:t xml:space="preserve"> anexo</w:t>
      </w:r>
      <w:r w:rsidR="003C75B7" w:rsidRPr="000A0A4A">
        <w:rPr>
          <w:rFonts w:ascii="Aptos" w:hAnsi="Aptos" w:cstheme="minorHAnsi"/>
          <w:color w:val="000000" w:themeColor="text1"/>
          <w:sz w:val="22"/>
          <w:szCs w:val="22"/>
          <w:shd w:val="clear" w:color="auto" w:fill="FFFFFF"/>
        </w:rPr>
        <w:t xml:space="preserve"> I</w:t>
      </w:r>
      <w:r w:rsidR="00506950" w:rsidRPr="000A0A4A">
        <w:rPr>
          <w:rFonts w:ascii="Aptos" w:hAnsi="Aptos" w:cstheme="minorHAnsi"/>
          <w:color w:val="000000" w:themeColor="text1"/>
          <w:sz w:val="22"/>
          <w:szCs w:val="22"/>
          <w:shd w:val="clear" w:color="auto" w:fill="FFFFFF"/>
        </w:rPr>
        <w:t xml:space="preserve"> deste edital.</w:t>
      </w:r>
    </w:p>
    <w:p w14:paraId="2050AFF8" w14:textId="4DE21015" w:rsidR="007008BB" w:rsidRPr="000A0A4A" w:rsidRDefault="00D31C7E" w:rsidP="000A0A4A">
      <w:pPr>
        <w:pStyle w:val="Corpodetexto"/>
        <w:tabs>
          <w:tab w:val="left" w:pos="4395"/>
        </w:tabs>
        <w:spacing w:before="120" w:after="120"/>
        <w:jc w:val="both"/>
        <w:rPr>
          <w:rFonts w:ascii="Aptos" w:hAnsi="Aptos" w:cstheme="minorHAnsi"/>
          <w:color w:val="000000" w:themeColor="text1"/>
          <w:sz w:val="22"/>
          <w:szCs w:val="22"/>
          <w:shd w:val="clear" w:color="auto" w:fill="FFFFFF"/>
          <w:lang w:val="pt-BR"/>
        </w:rPr>
      </w:pPr>
      <w:r w:rsidRPr="000A0A4A">
        <w:rPr>
          <w:rFonts w:ascii="Aptos" w:eastAsia="Arial" w:hAnsi="Aptos" w:cstheme="minorHAnsi"/>
          <w:b/>
          <w:bCs/>
          <w:color w:val="000000" w:themeColor="text1"/>
          <w:sz w:val="22"/>
          <w:szCs w:val="22"/>
          <w:shd w:val="clear" w:color="auto" w:fill="FFFFFF"/>
        </w:rPr>
        <w:t>11.6</w:t>
      </w:r>
      <w:r w:rsidR="00504776" w:rsidRPr="000A0A4A">
        <w:rPr>
          <w:rFonts w:ascii="Aptos" w:eastAsia="Arial" w:hAnsi="Aptos" w:cstheme="minorHAnsi"/>
          <w:b/>
          <w:bCs/>
          <w:color w:val="000000" w:themeColor="text1"/>
          <w:sz w:val="22"/>
          <w:szCs w:val="22"/>
          <w:shd w:val="clear" w:color="auto" w:fill="FFFFFF"/>
        </w:rPr>
        <w:t>.</w:t>
      </w:r>
      <w:r w:rsidR="00506950" w:rsidRPr="000A0A4A">
        <w:rPr>
          <w:rFonts w:ascii="Aptos" w:eastAsia="Arial" w:hAnsi="Aptos" w:cstheme="minorHAnsi"/>
          <w:b/>
          <w:bCs/>
          <w:color w:val="000000" w:themeColor="text1"/>
          <w:sz w:val="22"/>
          <w:szCs w:val="22"/>
          <w:shd w:val="clear" w:color="auto" w:fill="FFFFFF"/>
        </w:rPr>
        <w:t xml:space="preserve"> </w:t>
      </w:r>
      <w:r w:rsidR="00506950" w:rsidRPr="000A0A4A">
        <w:rPr>
          <w:rFonts w:ascii="Aptos" w:hAnsi="Aptos" w:cstheme="minorHAnsi"/>
          <w:color w:val="000000" w:themeColor="text1"/>
          <w:sz w:val="22"/>
          <w:szCs w:val="22"/>
          <w:shd w:val="clear" w:color="auto" w:fill="FFFFFF"/>
        </w:rPr>
        <w:t xml:space="preserve">Nos casos de eventuais atrasos de pagamento, </w:t>
      </w:r>
      <w:r w:rsidR="00212590" w:rsidRPr="000A0A4A">
        <w:rPr>
          <w:rFonts w:ascii="Aptos" w:hAnsi="Aptos" w:cstheme="minorHAnsi"/>
          <w:color w:val="000000" w:themeColor="text1"/>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0A0A4A">
        <w:rPr>
          <w:rFonts w:ascii="Aptos" w:hAnsi="Aptos" w:cstheme="minorHAnsi"/>
          <w:color w:val="000000" w:themeColor="text1"/>
          <w:sz w:val="22"/>
          <w:szCs w:val="22"/>
          <w:shd w:val="clear" w:color="auto" w:fill="FFFFFF"/>
          <w:lang w:val="pt-BR"/>
        </w:rPr>
        <w:t>será calculada pelo índice IPCA – Índice de Preços ao Consumidor Amplo.</w:t>
      </w:r>
    </w:p>
    <w:p w14:paraId="6FD8604D" w14:textId="7BB66BC0" w:rsidR="00FD5853" w:rsidRPr="000A0A4A" w:rsidRDefault="00D31C7E" w:rsidP="000A0A4A">
      <w:pPr>
        <w:pStyle w:val="Corpodetexto"/>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shd w:val="clear" w:color="auto" w:fill="FFFFFF"/>
        </w:rPr>
        <w:t>11.7</w:t>
      </w:r>
      <w:r w:rsidR="00504776" w:rsidRPr="000A0A4A">
        <w:rPr>
          <w:rFonts w:ascii="Aptos" w:hAnsi="Aptos" w:cstheme="minorHAnsi"/>
          <w:b/>
          <w:bCs/>
          <w:color w:val="000000" w:themeColor="text1"/>
          <w:sz w:val="22"/>
          <w:szCs w:val="22"/>
          <w:shd w:val="clear" w:color="auto" w:fill="FFFFFF"/>
        </w:rPr>
        <w:t>.</w:t>
      </w:r>
      <w:r w:rsidR="00506950" w:rsidRPr="000A0A4A">
        <w:rPr>
          <w:rFonts w:ascii="Aptos" w:hAnsi="Aptos" w:cstheme="minorHAnsi"/>
          <w:color w:val="000000" w:themeColor="text1"/>
          <w:sz w:val="22"/>
          <w:szCs w:val="22"/>
          <w:shd w:val="clear" w:color="auto" w:fill="FFFFFF"/>
        </w:rPr>
        <w:t xml:space="preserve"> Antes de cada pagamento, a </w:t>
      </w:r>
      <w:r w:rsidR="00F4257C" w:rsidRPr="000A0A4A">
        <w:rPr>
          <w:rFonts w:ascii="Aptos" w:hAnsi="Aptos" w:cstheme="minorHAnsi"/>
          <w:color w:val="000000" w:themeColor="text1"/>
          <w:sz w:val="22"/>
          <w:szCs w:val="22"/>
          <w:shd w:val="clear" w:color="auto" w:fill="FFFFFF"/>
        </w:rPr>
        <w:t>Contratante</w:t>
      </w:r>
      <w:r w:rsidR="00506950" w:rsidRPr="000A0A4A">
        <w:rPr>
          <w:rFonts w:ascii="Aptos" w:hAnsi="Aptos" w:cstheme="minorHAnsi"/>
          <w:color w:val="000000" w:themeColor="text1"/>
          <w:sz w:val="22"/>
          <w:szCs w:val="22"/>
          <w:shd w:val="clear" w:color="auto" w:fill="FFFFFF"/>
        </w:rPr>
        <w:t xml:space="preserve"> deverá realizar consulta no Portal Nacional de Contratações Públicas e no</w:t>
      </w:r>
      <w:r w:rsidR="00F46447" w:rsidRPr="000A0A4A">
        <w:rPr>
          <w:rFonts w:ascii="Aptos" w:hAnsi="Aptos" w:cstheme="minorHAnsi"/>
          <w:color w:val="000000" w:themeColor="text1"/>
          <w:sz w:val="22"/>
          <w:szCs w:val="22"/>
          <w:shd w:val="clear" w:color="auto" w:fill="FFFFFF"/>
        </w:rPr>
        <w:t xml:space="preserve">s Cadastros de inadimplências federal, estadual e demais cadastros </w:t>
      </w:r>
      <w:r w:rsidR="00506950" w:rsidRPr="000A0A4A">
        <w:rPr>
          <w:rFonts w:ascii="Aptos" w:hAnsi="Aptos" w:cstheme="minorHAnsi"/>
          <w:color w:val="000000" w:themeColor="text1"/>
          <w:sz w:val="22"/>
          <w:szCs w:val="22"/>
          <w:shd w:val="clear" w:color="auto" w:fill="FFFFFF"/>
        </w:rPr>
        <w:t>para verificar a manutenção das condições de habilitação definidas neste edital.</w:t>
      </w:r>
    </w:p>
    <w:p w14:paraId="5AF34DB3" w14:textId="77777777" w:rsidR="00FD5853" w:rsidRPr="000A0A4A" w:rsidRDefault="00FD5853" w:rsidP="000A0A4A">
      <w:pPr>
        <w:pStyle w:val="Standard"/>
        <w:tabs>
          <w:tab w:val="left" w:pos="302"/>
          <w:tab w:val="left" w:pos="4395"/>
        </w:tabs>
        <w:spacing w:before="120" w:after="120"/>
        <w:jc w:val="both"/>
        <w:rPr>
          <w:rFonts w:ascii="Aptos" w:hAnsi="Aptos" w:cstheme="minorHAnsi"/>
          <w:color w:val="000000" w:themeColor="text1"/>
          <w:sz w:val="22"/>
          <w:szCs w:val="22"/>
          <w:shd w:val="clear" w:color="auto" w:fill="FFFFFF"/>
        </w:rPr>
      </w:pPr>
    </w:p>
    <w:p w14:paraId="008BD44B" w14:textId="1F07D71B" w:rsidR="00FD5853" w:rsidRPr="000A0A4A" w:rsidRDefault="00506950" w:rsidP="000A0A4A">
      <w:pPr>
        <w:pStyle w:val="Standard"/>
        <w:tabs>
          <w:tab w:val="left" w:pos="4395"/>
        </w:tabs>
        <w:spacing w:before="120" w:after="120"/>
        <w:jc w:val="both"/>
        <w:rPr>
          <w:rFonts w:ascii="Aptos" w:eastAsia="Myriad Pro" w:hAnsi="Aptos" w:cstheme="minorHAnsi"/>
          <w:b/>
          <w:bCs/>
          <w:color w:val="000000" w:themeColor="text1"/>
          <w:sz w:val="22"/>
          <w:szCs w:val="22"/>
        </w:rPr>
      </w:pPr>
      <w:r w:rsidRPr="000A0A4A">
        <w:rPr>
          <w:rFonts w:ascii="Aptos" w:eastAsia="Arial" w:hAnsi="Aptos" w:cstheme="minorHAnsi"/>
          <w:b/>
          <w:bCs/>
          <w:color w:val="000000" w:themeColor="text1"/>
          <w:sz w:val="22"/>
          <w:szCs w:val="22"/>
        </w:rPr>
        <w:t>12</w:t>
      </w:r>
      <w:r w:rsidR="009C16CB" w:rsidRPr="000A0A4A">
        <w:rPr>
          <w:rFonts w:ascii="Aptos" w:eastAsia="Arial" w:hAnsi="Aptos" w:cstheme="minorHAnsi"/>
          <w:b/>
          <w:bCs/>
          <w:color w:val="000000" w:themeColor="text1"/>
          <w:sz w:val="22"/>
          <w:szCs w:val="22"/>
        </w:rPr>
        <w:t>.</w:t>
      </w:r>
      <w:r w:rsidRPr="000A0A4A">
        <w:rPr>
          <w:rFonts w:ascii="Aptos" w:eastAsia="Arial" w:hAnsi="Aptos" w:cstheme="minorHAnsi"/>
          <w:b/>
          <w:bCs/>
          <w:color w:val="000000" w:themeColor="text1"/>
          <w:sz w:val="22"/>
          <w:szCs w:val="22"/>
        </w:rPr>
        <w:t xml:space="preserve"> </w:t>
      </w:r>
      <w:r w:rsidRPr="000A0A4A">
        <w:rPr>
          <w:rFonts w:ascii="Aptos" w:eastAsia="Myriad Pro" w:hAnsi="Aptos" w:cstheme="minorHAnsi"/>
          <w:b/>
          <w:bCs/>
          <w:color w:val="000000" w:themeColor="text1"/>
          <w:sz w:val="22"/>
          <w:szCs w:val="22"/>
        </w:rPr>
        <w:t>SANÇÕES ADMINISTRATIVAS</w:t>
      </w:r>
    </w:p>
    <w:p w14:paraId="0F5BF972" w14:textId="4992B499" w:rsidR="00FD5853" w:rsidRPr="000A0A4A" w:rsidRDefault="00761544" w:rsidP="000A0A4A">
      <w:pPr>
        <w:pStyle w:val="Standard"/>
        <w:tabs>
          <w:tab w:val="left" w:pos="4395"/>
        </w:tabs>
        <w:spacing w:before="120" w:after="120"/>
        <w:jc w:val="both"/>
        <w:rPr>
          <w:rFonts w:ascii="Aptos" w:eastAsia="Arial" w:hAnsi="Aptos" w:cstheme="minorHAnsi"/>
          <w:color w:val="000000" w:themeColor="text1"/>
          <w:sz w:val="22"/>
          <w:szCs w:val="22"/>
          <w:shd w:val="clear" w:color="auto" w:fill="FFFFFF"/>
        </w:rPr>
      </w:pPr>
      <w:r w:rsidRPr="000A0A4A">
        <w:rPr>
          <w:rFonts w:ascii="Aptos" w:eastAsia="Arial" w:hAnsi="Aptos" w:cstheme="minorHAnsi"/>
          <w:b/>
          <w:bCs/>
          <w:color w:val="000000" w:themeColor="text1"/>
          <w:sz w:val="22"/>
          <w:szCs w:val="22"/>
          <w:shd w:val="clear" w:color="auto" w:fill="FFFFFF"/>
        </w:rPr>
        <w:t>12.1</w:t>
      </w:r>
      <w:r w:rsidR="00504776" w:rsidRPr="000A0A4A">
        <w:rPr>
          <w:rFonts w:ascii="Aptos" w:eastAsia="Arial" w:hAnsi="Aptos" w:cstheme="minorHAnsi"/>
          <w:b/>
          <w:bCs/>
          <w:color w:val="000000" w:themeColor="text1"/>
          <w:sz w:val="22"/>
          <w:szCs w:val="22"/>
          <w:shd w:val="clear" w:color="auto" w:fill="FFFFFF"/>
        </w:rPr>
        <w:t>.</w:t>
      </w:r>
      <w:r w:rsidR="00506950" w:rsidRPr="000A0A4A">
        <w:rPr>
          <w:rFonts w:ascii="Aptos" w:eastAsia="Arial" w:hAnsi="Aptos" w:cstheme="minorHAnsi"/>
          <w:color w:val="000000" w:themeColor="text1"/>
          <w:sz w:val="22"/>
          <w:szCs w:val="22"/>
          <w:shd w:val="clear" w:color="auto" w:fill="FFFFFF"/>
        </w:rPr>
        <w:t xml:space="preserve"> O licitante e o </w:t>
      </w:r>
      <w:r w:rsidR="00F4257C" w:rsidRPr="000A0A4A">
        <w:rPr>
          <w:rFonts w:ascii="Aptos" w:eastAsia="Arial" w:hAnsi="Aptos" w:cstheme="minorHAnsi"/>
          <w:color w:val="000000" w:themeColor="text1"/>
          <w:sz w:val="22"/>
          <w:szCs w:val="22"/>
          <w:shd w:val="clear" w:color="auto" w:fill="FFFFFF"/>
        </w:rPr>
        <w:t>Contratado</w:t>
      </w:r>
      <w:r w:rsidR="00506950" w:rsidRPr="000A0A4A">
        <w:rPr>
          <w:rFonts w:ascii="Aptos" w:eastAsia="Arial" w:hAnsi="Aptos" w:cstheme="minorHAnsi"/>
          <w:color w:val="000000" w:themeColor="text1"/>
          <w:sz w:val="22"/>
          <w:szCs w:val="22"/>
          <w:shd w:val="clear" w:color="auto" w:fill="FFFFFF"/>
        </w:rPr>
        <w:t xml:space="preserve"> que incorram em infrações sujeitam-se às sanções administrativas previstas no art. 156 da Lei Federal n.º 14.133, de 2021 e </w:t>
      </w:r>
      <w:r w:rsidR="00BC3C4D" w:rsidRPr="000A0A4A">
        <w:rPr>
          <w:rFonts w:ascii="Aptos" w:eastAsia="Arial" w:hAnsi="Aptos" w:cstheme="minorHAnsi"/>
          <w:color w:val="000000" w:themeColor="text1"/>
          <w:sz w:val="22"/>
          <w:szCs w:val="22"/>
          <w:shd w:val="clear" w:color="auto" w:fill="FFFFFF"/>
        </w:rPr>
        <w:t>no</w:t>
      </w:r>
      <w:r w:rsidR="00506950" w:rsidRPr="000A0A4A">
        <w:rPr>
          <w:rFonts w:ascii="Aptos" w:eastAsia="Arial" w:hAnsi="Aptos" w:cstheme="minorHAnsi"/>
          <w:color w:val="000000" w:themeColor="text1"/>
          <w:sz w:val="22"/>
          <w:szCs w:val="22"/>
          <w:shd w:val="clear" w:color="auto" w:fill="FFFFFF"/>
        </w:rPr>
        <w:t xml:space="preserve"> Decreto n.º </w:t>
      </w:r>
      <w:r w:rsidR="00BC3C4D" w:rsidRPr="000A0A4A">
        <w:rPr>
          <w:rFonts w:ascii="Aptos" w:eastAsia="Arial" w:hAnsi="Aptos" w:cstheme="minorHAnsi"/>
          <w:color w:val="000000" w:themeColor="text1"/>
          <w:sz w:val="22"/>
          <w:szCs w:val="22"/>
          <w:shd w:val="clear" w:color="auto" w:fill="FFFFFF"/>
        </w:rPr>
        <w:t>3762/2023</w:t>
      </w:r>
      <w:r w:rsidR="00506950" w:rsidRPr="000A0A4A">
        <w:rPr>
          <w:rFonts w:ascii="Aptos" w:eastAsia="Arial" w:hAnsi="Aptos" w:cstheme="minorHAnsi"/>
          <w:color w:val="000000" w:themeColor="text1"/>
          <w:sz w:val="22"/>
          <w:szCs w:val="22"/>
          <w:shd w:val="clear" w:color="auto" w:fill="FFFFFF"/>
        </w:rPr>
        <w:t>, sem prejuízo de eventuais implicações penais nos termos do que prevê o Capítulo II-B do Título XI do Código Penal.</w:t>
      </w:r>
    </w:p>
    <w:p w14:paraId="037F489B" w14:textId="1C273CF5" w:rsidR="00F95566" w:rsidRPr="000A0A4A" w:rsidRDefault="00761544" w:rsidP="000A0A4A">
      <w:pPr>
        <w:pStyle w:val="Textbody"/>
        <w:tabs>
          <w:tab w:val="left" w:pos="4395"/>
        </w:tabs>
        <w:spacing w:before="120" w:after="120" w:line="240" w:lineRule="auto"/>
        <w:jc w:val="both"/>
        <w:rPr>
          <w:rFonts w:ascii="Aptos" w:hAnsi="Aptos" w:cstheme="minorHAnsi"/>
          <w:color w:val="000000" w:themeColor="text1"/>
          <w:sz w:val="22"/>
          <w:szCs w:val="22"/>
          <w:shd w:val="clear" w:color="auto" w:fill="FFFFFF"/>
        </w:rPr>
      </w:pPr>
      <w:r w:rsidRPr="000A0A4A">
        <w:rPr>
          <w:rFonts w:ascii="Aptos" w:hAnsi="Aptos" w:cstheme="minorHAnsi"/>
          <w:b/>
          <w:bCs/>
          <w:color w:val="000000" w:themeColor="text1"/>
          <w:sz w:val="22"/>
          <w:szCs w:val="22"/>
          <w:shd w:val="clear" w:color="auto" w:fill="FFFFFF"/>
        </w:rPr>
        <w:t>12.2</w:t>
      </w:r>
      <w:r w:rsidR="00504776" w:rsidRPr="000A0A4A">
        <w:rPr>
          <w:rFonts w:ascii="Aptos" w:hAnsi="Aptos" w:cstheme="minorHAnsi"/>
          <w:b/>
          <w:bCs/>
          <w:color w:val="000000" w:themeColor="text1"/>
          <w:sz w:val="22"/>
          <w:szCs w:val="22"/>
          <w:shd w:val="clear" w:color="auto" w:fill="FFFFFF"/>
        </w:rPr>
        <w:t>.</w:t>
      </w:r>
      <w:r w:rsidR="00506950" w:rsidRPr="000A0A4A">
        <w:rPr>
          <w:rFonts w:ascii="Aptos" w:hAnsi="Aptos" w:cstheme="minorHAnsi"/>
          <w:color w:val="000000" w:themeColor="text1"/>
          <w:sz w:val="22"/>
          <w:szCs w:val="22"/>
          <w:shd w:val="clear" w:color="auto" w:fill="FFFFFF"/>
        </w:rPr>
        <w:t xml:space="preserve"> A multa não poderá ser inferior a 0,5% (</w:t>
      </w:r>
      <w:r w:rsidR="00F95566" w:rsidRPr="000A0A4A">
        <w:rPr>
          <w:rFonts w:ascii="Aptos" w:hAnsi="Aptos" w:cstheme="minorHAnsi"/>
          <w:color w:val="000000" w:themeColor="text1"/>
          <w:sz w:val="22"/>
          <w:szCs w:val="22"/>
          <w:shd w:val="clear" w:color="auto" w:fill="FFFFFF"/>
        </w:rPr>
        <w:t xml:space="preserve">zero vírgula </w:t>
      </w:r>
      <w:r w:rsidR="00506950" w:rsidRPr="000A0A4A">
        <w:rPr>
          <w:rFonts w:ascii="Aptos" w:hAnsi="Aptos" w:cstheme="minorHAnsi"/>
          <w:color w:val="000000" w:themeColor="text1"/>
          <w:sz w:val="22"/>
          <w:szCs w:val="22"/>
          <w:shd w:val="clear" w:color="auto" w:fill="FFFFFF"/>
        </w:rPr>
        <w:t>cinco por cento), nem superior a 30% (trinta por cento) sobre o valor total do lote no qual participou ou do contrato</w:t>
      </w:r>
      <w:r w:rsidR="005461AE" w:rsidRPr="000A0A4A">
        <w:rPr>
          <w:rFonts w:ascii="Aptos" w:hAnsi="Aptos" w:cstheme="minorHAnsi"/>
          <w:color w:val="000000" w:themeColor="text1"/>
          <w:sz w:val="22"/>
          <w:szCs w:val="22"/>
          <w:shd w:val="clear" w:color="auto" w:fill="FFFFFF"/>
        </w:rPr>
        <w:t>.</w:t>
      </w:r>
    </w:p>
    <w:p w14:paraId="716B208B" w14:textId="285A41A5" w:rsidR="00F95566" w:rsidRPr="000A0A4A" w:rsidRDefault="00761544" w:rsidP="000A0A4A">
      <w:pPr>
        <w:pStyle w:val="Textbody"/>
        <w:tabs>
          <w:tab w:val="left" w:pos="4395"/>
        </w:tabs>
        <w:spacing w:before="120" w:after="120" w:line="240" w:lineRule="auto"/>
        <w:jc w:val="both"/>
        <w:rPr>
          <w:rFonts w:ascii="Aptos" w:eastAsia="Arial" w:hAnsi="Aptos" w:cstheme="minorHAnsi"/>
          <w:color w:val="000000" w:themeColor="text1"/>
          <w:sz w:val="22"/>
          <w:szCs w:val="22"/>
          <w:shd w:val="clear" w:color="auto" w:fill="FFFFFF"/>
        </w:rPr>
      </w:pPr>
      <w:r w:rsidRPr="000A0A4A">
        <w:rPr>
          <w:rFonts w:ascii="Aptos" w:hAnsi="Aptos" w:cstheme="minorHAnsi"/>
          <w:b/>
          <w:bCs/>
          <w:color w:val="000000" w:themeColor="text1"/>
          <w:sz w:val="22"/>
          <w:szCs w:val="22"/>
          <w:shd w:val="clear" w:color="auto" w:fill="FFFFFF"/>
        </w:rPr>
        <w:t>12.3</w:t>
      </w:r>
      <w:r w:rsidR="00504776" w:rsidRPr="000A0A4A">
        <w:rPr>
          <w:rFonts w:ascii="Aptos" w:hAnsi="Aptos" w:cstheme="minorHAnsi"/>
          <w:b/>
          <w:bCs/>
          <w:color w:val="000000" w:themeColor="text1"/>
          <w:sz w:val="22"/>
          <w:szCs w:val="22"/>
          <w:shd w:val="clear" w:color="auto" w:fill="FFFFFF"/>
        </w:rPr>
        <w:t>.</w:t>
      </w:r>
      <w:r w:rsidR="00506950" w:rsidRPr="000A0A4A">
        <w:rPr>
          <w:rFonts w:ascii="Aptos" w:hAnsi="Aptos" w:cstheme="minorHAnsi"/>
          <w:color w:val="000000" w:themeColor="text1"/>
          <w:sz w:val="22"/>
          <w:szCs w:val="22"/>
          <w:shd w:val="clear" w:color="auto" w:fill="FFFFFF"/>
        </w:rPr>
        <w:t xml:space="preserve"> O cálculo da multa será justificado e levará em conta o disposto </w:t>
      </w:r>
      <w:r w:rsidR="00ED2994" w:rsidRPr="000A0A4A">
        <w:rPr>
          <w:rFonts w:ascii="Aptos" w:hAnsi="Aptos" w:cstheme="minorHAnsi"/>
          <w:color w:val="000000" w:themeColor="text1"/>
          <w:sz w:val="22"/>
          <w:szCs w:val="22"/>
          <w:shd w:val="clear" w:color="auto" w:fill="FFFFFF"/>
        </w:rPr>
        <w:t>n</w:t>
      </w:r>
      <w:r w:rsidR="00F95566" w:rsidRPr="000A0A4A">
        <w:rPr>
          <w:rFonts w:ascii="Aptos" w:eastAsia="Arial" w:hAnsi="Aptos" w:cstheme="minorHAnsi"/>
          <w:color w:val="000000" w:themeColor="text1"/>
          <w:sz w:val="22"/>
          <w:szCs w:val="22"/>
          <w:shd w:val="clear" w:color="auto" w:fill="FFFFFF"/>
        </w:rPr>
        <w:t xml:space="preserve">o Decreto </w:t>
      </w:r>
      <w:r w:rsidR="00BC3C4D" w:rsidRPr="000A0A4A">
        <w:rPr>
          <w:rFonts w:ascii="Aptos" w:eastAsia="Arial" w:hAnsi="Aptos" w:cstheme="minorHAnsi"/>
          <w:color w:val="000000" w:themeColor="text1"/>
          <w:sz w:val="22"/>
          <w:szCs w:val="22"/>
          <w:shd w:val="clear" w:color="auto" w:fill="FFFFFF"/>
        </w:rPr>
        <w:t xml:space="preserve">Municipal </w:t>
      </w:r>
      <w:r w:rsidR="00F95566" w:rsidRPr="000A0A4A">
        <w:rPr>
          <w:rFonts w:ascii="Aptos" w:eastAsia="Arial" w:hAnsi="Aptos" w:cstheme="minorHAnsi"/>
          <w:color w:val="000000" w:themeColor="text1"/>
          <w:sz w:val="22"/>
          <w:szCs w:val="22"/>
          <w:shd w:val="clear" w:color="auto" w:fill="FFFFFF"/>
        </w:rPr>
        <w:t xml:space="preserve">n.º </w:t>
      </w:r>
      <w:r w:rsidR="00BC3C4D" w:rsidRPr="000A0A4A">
        <w:rPr>
          <w:rFonts w:ascii="Aptos" w:eastAsia="Arial" w:hAnsi="Aptos" w:cstheme="minorHAnsi"/>
          <w:color w:val="000000" w:themeColor="text1"/>
          <w:sz w:val="22"/>
          <w:szCs w:val="22"/>
          <w:shd w:val="clear" w:color="auto" w:fill="FFFFFF"/>
        </w:rPr>
        <w:t>3762/2023</w:t>
      </w:r>
      <w:r w:rsidR="00F95566" w:rsidRPr="000A0A4A">
        <w:rPr>
          <w:rFonts w:ascii="Aptos" w:eastAsia="Arial" w:hAnsi="Aptos" w:cstheme="minorHAnsi"/>
          <w:color w:val="000000" w:themeColor="text1"/>
          <w:sz w:val="22"/>
          <w:szCs w:val="22"/>
          <w:shd w:val="clear" w:color="auto" w:fill="FFFFFF"/>
        </w:rPr>
        <w:t>.</w:t>
      </w:r>
    </w:p>
    <w:p w14:paraId="74A78314" w14:textId="29952B16" w:rsidR="00FD5853" w:rsidRPr="000A0A4A" w:rsidRDefault="00761544" w:rsidP="000A0A4A">
      <w:pPr>
        <w:pStyle w:val="Textbody"/>
        <w:tabs>
          <w:tab w:val="left" w:pos="4395"/>
        </w:tabs>
        <w:spacing w:before="120" w:after="120" w:line="240" w:lineRule="auto"/>
        <w:jc w:val="both"/>
        <w:rPr>
          <w:rFonts w:ascii="Aptos" w:hAnsi="Aptos" w:cstheme="minorHAnsi"/>
          <w:color w:val="000000" w:themeColor="text1"/>
          <w:sz w:val="22"/>
          <w:szCs w:val="22"/>
          <w:shd w:val="clear" w:color="auto" w:fill="FFFFFF"/>
        </w:rPr>
      </w:pPr>
      <w:r w:rsidRPr="000A0A4A">
        <w:rPr>
          <w:rFonts w:ascii="Aptos" w:hAnsi="Aptos" w:cstheme="minorHAnsi"/>
          <w:b/>
          <w:bCs/>
          <w:color w:val="000000" w:themeColor="text1"/>
          <w:sz w:val="22"/>
          <w:szCs w:val="22"/>
          <w:shd w:val="clear" w:color="auto" w:fill="FFFFFF"/>
        </w:rPr>
        <w:t>12.4</w:t>
      </w:r>
      <w:r w:rsidR="00504776" w:rsidRPr="000A0A4A">
        <w:rPr>
          <w:rFonts w:ascii="Aptos" w:hAnsi="Aptos" w:cstheme="minorHAnsi"/>
          <w:b/>
          <w:bCs/>
          <w:color w:val="000000" w:themeColor="text1"/>
          <w:sz w:val="22"/>
          <w:szCs w:val="22"/>
          <w:shd w:val="clear" w:color="auto" w:fill="FFFFFF"/>
        </w:rPr>
        <w:t>.</w:t>
      </w:r>
      <w:r w:rsidR="00506950" w:rsidRPr="000A0A4A">
        <w:rPr>
          <w:rFonts w:ascii="Aptos" w:hAnsi="Aptos" w:cstheme="minorHAnsi"/>
          <w:color w:val="000000" w:themeColor="text1"/>
          <w:sz w:val="22"/>
          <w:szCs w:val="22"/>
          <w:shd w:val="clear" w:color="auto" w:fill="FFFFFF"/>
        </w:rPr>
        <w:t xml:space="preserve"> A multa poderá ser descontada do pagamento devido pel</w:t>
      </w:r>
      <w:r w:rsidR="00F95566" w:rsidRPr="000A0A4A">
        <w:rPr>
          <w:rFonts w:ascii="Aptos" w:hAnsi="Aptos" w:cstheme="minorHAnsi"/>
          <w:color w:val="000000" w:themeColor="text1"/>
          <w:sz w:val="22"/>
          <w:szCs w:val="22"/>
          <w:shd w:val="clear" w:color="auto" w:fill="FFFFFF"/>
        </w:rPr>
        <w:t xml:space="preserve">o Município, inclusive </w:t>
      </w:r>
      <w:r w:rsidR="00506950" w:rsidRPr="000A0A4A">
        <w:rPr>
          <w:rFonts w:ascii="Aptos" w:hAnsi="Aptos" w:cstheme="minorHAnsi"/>
          <w:color w:val="000000" w:themeColor="text1"/>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0A0A4A">
        <w:rPr>
          <w:rFonts w:ascii="Aptos" w:hAnsi="Aptos" w:cstheme="minorHAnsi"/>
          <w:color w:val="000000" w:themeColor="text1"/>
          <w:sz w:val="22"/>
          <w:szCs w:val="22"/>
          <w:shd w:val="clear" w:color="auto" w:fill="FFFFFF"/>
        </w:rPr>
        <w:t>Contrata</w:t>
      </w:r>
      <w:r w:rsidR="002E1E9E" w:rsidRPr="000A0A4A">
        <w:rPr>
          <w:rFonts w:ascii="Aptos" w:hAnsi="Aptos" w:cstheme="minorHAnsi"/>
          <w:color w:val="000000" w:themeColor="text1"/>
          <w:sz w:val="22"/>
          <w:szCs w:val="22"/>
          <w:shd w:val="clear" w:color="auto" w:fill="FFFFFF"/>
        </w:rPr>
        <w:t>do</w:t>
      </w:r>
      <w:r w:rsidR="00506950" w:rsidRPr="000A0A4A">
        <w:rPr>
          <w:rFonts w:ascii="Aptos" w:hAnsi="Aptos" w:cstheme="minorHAnsi"/>
          <w:color w:val="000000" w:themeColor="text1"/>
          <w:sz w:val="22"/>
          <w:szCs w:val="22"/>
          <w:shd w:val="clear" w:color="auto" w:fill="FFFFFF"/>
        </w:rPr>
        <w:t>.</w:t>
      </w:r>
    </w:p>
    <w:p w14:paraId="595C9831" w14:textId="5AA2C428" w:rsidR="00FD5853" w:rsidRPr="000A0A4A" w:rsidRDefault="00761544" w:rsidP="000A0A4A">
      <w:pPr>
        <w:pStyle w:val="Textbody"/>
        <w:tabs>
          <w:tab w:val="left" w:pos="4395"/>
        </w:tabs>
        <w:spacing w:before="120" w:after="120" w:line="240" w:lineRule="auto"/>
        <w:jc w:val="both"/>
        <w:rPr>
          <w:rFonts w:ascii="Aptos" w:hAnsi="Aptos" w:cstheme="minorHAnsi"/>
          <w:color w:val="000000" w:themeColor="text1"/>
          <w:sz w:val="22"/>
          <w:szCs w:val="22"/>
          <w:shd w:val="clear" w:color="auto" w:fill="FFFFFF"/>
        </w:rPr>
      </w:pPr>
      <w:r w:rsidRPr="000A0A4A">
        <w:rPr>
          <w:rFonts w:ascii="Aptos" w:hAnsi="Aptos" w:cstheme="minorHAnsi"/>
          <w:b/>
          <w:bCs/>
          <w:color w:val="000000" w:themeColor="text1"/>
          <w:sz w:val="22"/>
          <w:szCs w:val="22"/>
          <w:shd w:val="clear" w:color="auto" w:fill="FFFFFF"/>
        </w:rPr>
        <w:t>12.4</w:t>
      </w:r>
      <w:r w:rsidR="00F95566" w:rsidRPr="000A0A4A">
        <w:rPr>
          <w:rFonts w:ascii="Aptos" w:hAnsi="Aptos" w:cstheme="minorHAnsi"/>
          <w:b/>
          <w:bCs/>
          <w:color w:val="000000" w:themeColor="text1"/>
          <w:sz w:val="22"/>
          <w:szCs w:val="22"/>
          <w:shd w:val="clear" w:color="auto" w:fill="FFFFFF"/>
        </w:rPr>
        <w:t>.</w:t>
      </w:r>
      <w:r w:rsidR="00506950" w:rsidRPr="000A0A4A">
        <w:rPr>
          <w:rFonts w:ascii="Aptos" w:hAnsi="Aptos" w:cstheme="minorHAnsi"/>
          <w:b/>
          <w:bCs/>
          <w:color w:val="000000" w:themeColor="text1"/>
          <w:sz w:val="22"/>
          <w:szCs w:val="22"/>
          <w:shd w:val="clear" w:color="auto" w:fill="FFFFFF"/>
        </w:rPr>
        <w:t>1</w:t>
      </w:r>
      <w:r w:rsidR="00504776" w:rsidRPr="000A0A4A">
        <w:rPr>
          <w:rFonts w:ascii="Aptos" w:hAnsi="Aptos" w:cstheme="minorHAnsi"/>
          <w:b/>
          <w:bCs/>
          <w:color w:val="000000" w:themeColor="text1"/>
          <w:sz w:val="22"/>
          <w:szCs w:val="22"/>
          <w:shd w:val="clear" w:color="auto" w:fill="FFFFFF"/>
        </w:rPr>
        <w:t>.</w:t>
      </w:r>
      <w:r w:rsidR="00506950" w:rsidRPr="000A0A4A">
        <w:rPr>
          <w:rFonts w:ascii="Aptos" w:hAnsi="Aptos" w:cstheme="minorHAnsi"/>
          <w:color w:val="000000" w:themeColor="text1"/>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0A0A4A">
        <w:rPr>
          <w:rFonts w:ascii="Aptos" w:hAnsi="Aptos" w:cstheme="minorHAnsi"/>
          <w:color w:val="000000" w:themeColor="text1"/>
          <w:sz w:val="22"/>
          <w:szCs w:val="22"/>
          <w:shd w:val="clear" w:color="auto" w:fill="FFFFFF"/>
        </w:rPr>
        <w:t>ndo</w:t>
      </w:r>
      <w:r w:rsidR="00506950" w:rsidRPr="000A0A4A">
        <w:rPr>
          <w:rFonts w:ascii="Aptos" w:hAnsi="Aptos" w:cstheme="minorHAnsi"/>
          <w:color w:val="000000" w:themeColor="text1"/>
          <w:sz w:val="22"/>
          <w:szCs w:val="22"/>
          <w:shd w:val="clear" w:color="auto" w:fill="FFFFFF"/>
        </w:rPr>
        <w:t xml:space="preserve"> compensação financeira.</w:t>
      </w:r>
    </w:p>
    <w:p w14:paraId="50476871" w14:textId="2E8FA0CB" w:rsidR="00FD5853" w:rsidRPr="000A0A4A" w:rsidRDefault="00761544" w:rsidP="000A0A4A">
      <w:pPr>
        <w:pStyle w:val="Textbody"/>
        <w:tabs>
          <w:tab w:val="left" w:pos="4395"/>
        </w:tabs>
        <w:spacing w:before="120" w:after="120" w:line="240" w:lineRule="auto"/>
        <w:jc w:val="both"/>
        <w:rPr>
          <w:rFonts w:ascii="Aptos" w:eastAsia="Arial" w:hAnsi="Aptos" w:cstheme="minorHAnsi"/>
          <w:color w:val="000000" w:themeColor="text1"/>
          <w:sz w:val="22"/>
          <w:szCs w:val="22"/>
        </w:rPr>
      </w:pPr>
      <w:r w:rsidRPr="000A0A4A">
        <w:rPr>
          <w:rFonts w:ascii="Aptos" w:eastAsia="Arial" w:hAnsi="Aptos" w:cstheme="minorHAnsi"/>
          <w:b/>
          <w:bCs/>
          <w:color w:val="000000" w:themeColor="text1"/>
          <w:sz w:val="22"/>
          <w:szCs w:val="22"/>
          <w:shd w:val="clear" w:color="auto" w:fill="FFFFFF"/>
        </w:rPr>
        <w:t>12.4.2</w:t>
      </w:r>
      <w:r w:rsidR="00F95566" w:rsidRPr="000A0A4A">
        <w:rPr>
          <w:rFonts w:ascii="Aptos" w:eastAsia="Arial" w:hAnsi="Aptos" w:cstheme="minorHAnsi"/>
          <w:color w:val="000000" w:themeColor="text1"/>
          <w:sz w:val="22"/>
          <w:szCs w:val="22"/>
          <w:shd w:val="clear" w:color="auto" w:fill="FFFFFF"/>
        </w:rPr>
        <w:t xml:space="preserve"> A m</w:t>
      </w:r>
      <w:r w:rsidR="00506950" w:rsidRPr="000A0A4A">
        <w:rPr>
          <w:rFonts w:ascii="Aptos" w:eastAsia="Arial" w:hAnsi="Aptos" w:cstheme="minorHAnsi"/>
          <w:color w:val="000000" w:themeColor="text1"/>
          <w:sz w:val="22"/>
          <w:szCs w:val="22"/>
          <w:shd w:val="clear" w:color="auto" w:fill="FFFFFF"/>
        </w:rPr>
        <w:t xml:space="preserve">ulta de mora diária </w:t>
      </w:r>
      <w:r w:rsidR="00F95566" w:rsidRPr="000A0A4A">
        <w:rPr>
          <w:rFonts w:ascii="Aptos" w:eastAsia="Arial" w:hAnsi="Aptos" w:cstheme="minorHAnsi"/>
          <w:color w:val="000000" w:themeColor="text1"/>
          <w:sz w:val="22"/>
          <w:szCs w:val="22"/>
          <w:shd w:val="clear" w:color="auto" w:fill="FFFFFF"/>
        </w:rPr>
        <w:t xml:space="preserve">será </w:t>
      </w:r>
      <w:r w:rsidR="00506950" w:rsidRPr="000A0A4A">
        <w:rPr>
          <w:rFonts w:ascii="Aptos" w:eastAsia="Arial" w:hAnsi="Aptos" w:cstheme="minorHAnsi"/>
          <w:color w:val="000000" w:themeColor="text1"/>
          <w:sz w:val="22"/>
          <w:szCs w:val="22"/>
          <w:shd w:val="clear" w:color="auto" w:fill="FFFFFF"/>
        </w:rPr>
        <w:t>de</w:t>
      </w:r>
      <w:r w:rsidR="00F95566" w:rsidRPr="000A0A4A">
        <w:rPr>
          <w:rFonts w:ascii="Aptos" w:eastAsia="Arial" w:hAnsi="Aptos" w:cstheme="minorHAnsi"/>
          <w:color w:val="000000" w:themeColor="text1"/>
          <w:sz w:val="22"/>
          <w:szCs w:val="22"/>
          <w:shd w:val="clear" w:color="auto" w:fill="FFFFFF"/>
        </w:rPr>
        <w:t xml:space="preserve"> </w:t>
      </w:r>
      <w:r w:rsidR="00506950" w:rsidRPr="000A0A4A">
        <w:rPr>
          <w:rFonts w:ascii="Aptos" w:eastAsia="Arial" w:hAnsi="Aptos" w:cstheme="minorHAnsi"/>
          <w:color w:val="000000" w:themeColor="text1"/>
          <w:sz w:val="22"/>
          <w:szCs w:val="22"/>
          <w:shd w:val="clear" w:color="auto" w:fill="FFFFFF"/>
        </w:rPr>
        <w:t>0,3% (três décimos por cento), calculada sobre o valor global do contrato ou da parcela em at</w:t>
      </w:r>
      <w:r w:rsidR="00506950" w:rsidRPr="000A0A4A">
        <w:rPr>
          <w:rFonts w:ascii="Aptos" w:eastAsia="Arial" w:hAnsi="Aptos" w:cstheme="minorHAnsi"/>
          <w:color w:val="000000" w:themeColor="text1"/>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0A0A4A" w:rsidRDefault="00761544" w:rsidP="000A0A4A">
      <w:pPr>
        <w:pStyle w:val="Standard"/>
        <w:tabs>
          <w:tab w:val="left" w:pos="4395"/>
        </w:tabs>
        <w:spacing w:before="120" w:after="120"/>
        <w:jc w:val="both"/>
        <w:rPr>
          <w:rFonts w:ascii="Aptos" w:eastAsia="Arial" w:hAnsi="Aptos" w:cstheme="minorHAnsi"/>
          <w:color w:val="000000" w:themeColor="text1"/>
          <w:sz w:val="22"/>
          <w:szCs w:val="22"/>
          <w:shd w:val="clear" w:color="auto" w:fill="FFFFFF"/>
        </w:rPr>
      </w:pPr>
      <w:r w:rsidRPr="000A0A4A">
        <w:rPr>
          <w:rFonts w:ascii="Aptos" w:hAnsi="Aptos" w:cstheme="minorHAnsi"/>
          <w:b/>
          <w:bCs/>
          <w:color w:val="000000" w:themeColor="text1"/>
          <w:sz w:val="22"/>
          <w:szCs w:val="22"/>
        </w:rPr>
        <w:t>12.5</w:t>
      </w:r>
      <w:r w:rsidR="00504776" w:rsidRPr="000A0A4A">
        <w:rPr>
          <w:rFonts w:ascii="Aptos" w:hAnsi="Aptos" w:cstheme="minorHAnsi"/>
          <w:b/>
          <w:bCs/>
          <w:color w:val="000000" w:themeColor="text1"/>
          <w:sz w:val="22"/>
          <w:szCs w:val="22"/>
        </w:rPr>
        <w:t>.</w:t>
      </w:r>
      <w:r w:rsidR="00506950" w:rsidRPr="000A0A4A">
        <w:rPr>
          <w:rFonts w:ascii="Aptos" w:hAnsi="Aptos" w:cstheme="minorHAnsi"/>
          <w:color w:val="000000" w:themeColor="text1"/>
          <w:sz w:val="22"/>
          <w:szCs w:val="22"/>
        </w:rPr>
        <w:t xml:space="preserve"> O procedimento para aplicação das sanções seguirá o disposto </w:t>
      </w:r>
      <w:r w:rsidR="00F95566" w:rsidRPr="000A0A4A">
        <w:rPr>
          <w:rFonts w:ascii="Aptos" w:hAnsi="Aptos" w:cstheme="minorHAnsi"/>
          <w:color w:val="000000" w:themeColor="text1"/>
          <w:sz w:val="22"/>
          <w:szCs w:val="22"/>
          <w:shd w:val="clear" w:color="auto" w:fill="FFFFFF"/>
        </w:rPr>
        <w:t>no</w:t>
      </w:r>
      <w:r w:rsidR="00ED2994" w:rsidRPr="000A0A4A">
        <w:rPr>
          <w:rFonts w:ascii="Aptos" w:eastAsia="Arial" w:hAnsi="Aptos" w:cstheme="minorHAnsi"/>
          <w:color w:val="000000" w:themeColor="text1"/>
          <w:sz w:val="22"/>
          <w:szCs w:val="22"/>
          <w:shd w:val="clear" w:color="auto" w:fill="FFFFFF"/>
        </w:rPr>
        <w:t xml:space="preserve"> </w:t>
      </w:r>
      <w:r w:rsidR="00F95566" w:rsidRPr="000A0A4A">
        <w:rPr>
          <w:rFonts w:ascii="Aptos" w:eastAsia="Arial" w:hAnsi="Aptos" w:cstheme="minorHAnsi"/>
          <w:color w:val="000000" w:themeColor="text1"/>
          <w:sz w:val="22"/>
          <w:szCs w:val="22"/>
          <w:shd w:val="clear" w:color="auto" w:fill="FFFFFF"/>
        </w:rPr>
        <w:t>Decreto</w:t>
      </w:r>
      <w:r w:rsidR="00ED2994" w:rsidRPr="000A0A4A">
        <w:rPr>
          <w:rFonts w:ascii="Aptos" w:eastAsia="Arial" w:hAnsi="Aptos" w:cstheme="minorHAnsi"/>
          <w:color w:val="000000" w:themeColor="text1"/>
          <w:sz w:val="22"/>
          <w:szCs w:val="22"/>
          <w:shd w:val="clear" w:color="auto" w:fill="FFFFFF"/>
        </w:rPr>
        <w:t xml:space="preserve"> Municipal</w:t>
      </w:r>
      <w:r w:rsidR="00F95566" w:rsidRPr="000A0A4A">
        <w:rPr>
          <w:rFonts w:ascii="Aptos" w:eastAsia="Arial" w:hAnsi="Aptos" w:cstheme="minorHAnsi"/>
          <w:color w:val="000000" w:themeColor="text1"/>
          <w:sz w:val="22"/>
          <w:szCs w:val="22"/>
          <w:shd w:val="clear" w:color="auto" w:fill="FFFFFF"/>
        </w:rPr>
        <w:t xml:space="preserve"> n.º </w:t>
      </w:r>
      <w:r w:rsidR="00ED2994" w:rsidRPr="000A0A4A">
        <w:rPr>
          <w:rFonts w:ascii="Aptos" w:eastAsia="Arial" w:hAnsi="Aptos" w:cstheme="minorHAnsi"/>
          <w:color w:val="000000" w:themeColor="text1"/>
          <w:sz w:val="22"/>
          <w:szCs w:val="22"/>
          <w:shd w:val="clear" w:color="auto" w:fill="FFFFFF"/>
        </w:rPr>
        <w:t>3762/2023</w:t>
      </w:r>
      <w:r w:rsidR="00F95566" w:rsidRPr="000A0A4A">
        <w:rPr>
          <w:rFonts w:ascii="Aptos" w:eastAsia="Arial" w:hAnsi="Aptos" w:cstheme="minorHAnsi"/>
          <w:color w:val="000000" w:themeColor="text1"/>
          <w:sz w:val="22"/>
          <w:szCs w:val="22"/>
          <w:shd w:val="clear" w:color="auto" w:fill="FFFFFF"/>
        </w:rPr>
        <w:t>.</w:t>
      </w:r>
    </w:p>
    <w:p w14:paraId="37D9F464" w14:textId="4E63A018" w:rsidR="00FD5853" w:rsidRPr="000A0A4A" w:rsidRDefault="00761544" w:rsidP="000A0A4A">
      <w:pPr>
        <w:pStyle w:val="Standard"/>
        <w:tabs>
          <w:tab w:val="left" w:pos="567"/>
          <w:tab w:val="left" w:pos="4395"/>
        </w:tabs>
        <w:spacing w:before="120" w:after="120"/>
        <w:jc w:val="both"/>
        <w:rPr>
          <w:rFonts w:ascii="Aptos" w:hAnsi="Aptos" w:cstheme="minorHAnsi"/>
          <w:color w:val="000000" w:themeColor="text1"/>
          <w:sz w:val="22"/>
          <w:szCs w:val="22"/>
        </w:rPr>
      </w:pPr>
      <w:r w:rsidRPr="000A0A4A">
        <w:rPr>
          <w:rFonts w:ascii="Aptos" w:eastAsia="Arial" w:hAnsi="Aptos" w:cstheme="minorHAnsi"/>
          <w:b/>
          <w:bCs/>
          <w:color w:val="000000" w:themeColor="text1"/>
          <w:sz w:val="22"/>
          <w:szCs w:val="22"/>
        </w:rPr>
        <w:t>12.6</w:t>
      </w:r>
      <w:r w:rsidR="00504776" w:rsidRPr="000A0A4A">
        <w:rPr>
          <w:rFonts w:ascii="Aptos" w:eastAsia="Arial" w:hAnsi="Aptos" w:cstheme="minorHAnsi"/>
          <w:b/>
          <w:bCs/>
          <w:color w:val="000000" w:themeColor="text1"/>
          <w:sz w:val="22"/>
          <w:szCs w:val="22"/>
        </w:rPr>
        <w:t>.</w:t>
      </w:r>
      <w:r w:rsidR="00F95566" w:rsidRPr="000A0A4A">
        <w:rPr>
          <w:rFonts w:ascii="Aptos" w:eastAsia="Arial" w:hAnsi="Aptos" w:cstheme="minorHAnsi"/>
          <w:color w:val="000000" w:themeColor="text1"/>
          <w:sz w:val="22"/>
          <w:szCs w:val="22"/>
        </w:rPr>
        <w:t xml:space="preserve"> </w:t>
      </w:r>
      <w:r w:rsidR="00506950" w:rsidRPr="000A0A4A">
        <w:rPr>
          <w:rFonts w:ascii="Aptos" w:hAnsi="Aptos" w:cstheme="minorHAnsi"/>
          <w:color w:val="000000" w:themeColor="text1"/>
          <w:sz w:val="22"/>
          <w:szCs w:val="22"/>
        </w:rPr>
        <w:t>Nos casos não previstos no instrumento convocatório, inclusive sobre o procedimento de aplicação das sanções administrativas, deverão ser observadas as disposições da Lei Federal n.º 14.133, de 2021</w:t>
      </w:r>
      <w:r w:rsidR="00F95566" w:rsidRPr="000A0A4A">
        <w:rPr>
          <w:rFonts w:ascii="Aptos" w:hAnsi="Aptos" w:cstheme="minorHAnsi"/>
          <w:color w:val="000000" w:themeColor="text1"/>
          <w:sz w:val="22"/>
          <w:szCs w:val="22"/>
        </w:rPr>
        <w:t xml:space="preserve">. </w:t>
      </w:r>
    </w:p>
    <w:p w14:paraId="3F81688F" w14:textId="5F01A9EF" w:rsidR="00FD5853" w:rsidRPr="000A0A4A" w:rsidRDefault="00761544" w:rsidP="000A0A4A">
      <w:pPr>
        <w:pStyle w:val="Standard"/>
        <w:tabs>
          <w:tab w:val="left" w:pos="567"/>
          <w:tab w:val="left" w:pos="4395"/>
        </w:tabs>
        <w:spacing w:before="120" w:after="120"/>
        <w:jc w:val="both"/>
        <w:rPr>
          <w:rFonts w:ascii="Aptos" w:hAnsi="Aptos" w:cstheme="minorHAnsi"/>
          <w:color w:val="000000" w:themeColor="text1"/>
          <w:sz w:val="22"/>
          <w:szCs w:val="22"/>
        </w:rPr>
      </w:pPr>
      <w:r w:rsidRPr="000A0A4A">
        <w:rPr>
          <w:rFonts w:ascii="Aptos" w:eastAsia="Arial" w:hAnsi="Aptos" w:cstheme="minorHAnsi"/>
          <w:b/>
          <w:bCs/>
          <w:color w:val="000000" w:themeColor="text1"/>
          <w:sz w:val="22"/>
          <w:szCs w:val="22"/>
        </w:rPr>
        <w:t>12.7</w:t>
      </w:r>
      <w:r w:rsidR="00504776" w:rsidRPr="000A0A4A">
        <w:rPr>
          <w:rFonts w:ascii="Aptos" w:eastAsia="Arial" w:hAnsi="Aptos" w:cstheme="minorHAnsi"/>
          <w:b/>
          <w:bCs/>
          <w:color w:val="000000" w:themeColor="text1"/>
          <w:sz w:val="22"/>
          <w:szCs w:val="22"/>
        </w:rPr>
        <w:t>.</w:t>
      </w:r>
      <w:r w:rsidR="00506950" w:rsidRPr="000A0A4A">
        <w:rPr>
          <w:rFonts w:ascii="Aptos" w:eastAsia="Arial" w:hAnsi="Aptos" w:cstheme="minorHAnsi"/>
          <w:color w:val="000000" w:themeColor="text1"/>
          <w:sz w:val="22"/>
          <w:szCs w:val="22"/>
        </w:rPr>
        <w:t xml:space="preserve"> Sem prejuízo das sanções previstas nos itens anteriores, a </w:t>
      </w:r>
      <w:r w:rsidR="00506950" w:rsidRPr="000A0A4A">
        <w:rPr>
          <w:rFonts w:ascii="Aptos" w:hAnsi="Aptos" w:cstheme="minorHAnsi"/>
          <w:color w:val="000000" w:themeColor="text1"/>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0A0A4A">
        <w:rPr>
          <w:rFonts w:ascii="Aptos" w:hAnsi="Aptos" w:cstheme="minorHAnsi"/>
          <w:color w:val="000000" w:themeColor="text1"/>
          <w:sz w:val="22"/>
          <w:szCs w:val="22"/>
        </w:rPr>
        <w:t>, e demais legislação aplicável.</w:t>
      </w:r>
      <w:r w:rsidR="00F95566" w:rsidRPr="000A0A4A">
        <w:rPr>
          <w:rFonts w:ascii="Aptos" w:hAnsi="Aptos" w:cstheme="minorHAnsi"/>
          <w:color w:val="000000" w:themeColor="text1"/>
          <w:sz w:val="22"/>
          <w:szCs w:val="22"/>
        </w:rPr>
        <w:t xml:space="preserve">  </w:t>
      </w:r>
    </w:p>
    <w:p w14:paraId="629513AF" w14:textId="5DE12145" w:rsidR="00FD5853" w:rsidRPr="000A0A4A" w:rsidRDefault="00761544" w:rsidP="000A0A4A">
      <w:pPr>
        <w:pStyle w:val="Standard"/>
        <w:tabs>
          <w:tab w:val="left" w:pos="567"/>
          <w:tab w:val="left" w:pos="4395"/>
        </w:tabs>
        <w:spacing w:before="120" w:after="120"/>
        <w:jc w:val="both"/>
        <w:rPr>
          <w:rFonts w:ascii="Aptos" w:eastAsia="MS Mincho" w:hAnsi="Aptos" w:cstheme="minorHAnsi"/>
          <w:color w:val="000000" w:themeColor="text1"/>
          <w:sz w:val="22"/>
          <w:szCs w:val="22"/>
        </w:rPr>
      </w:pPr>
      <w:r w:rsidRPr="000A0A4A">
        <w:rPr>
          <w:rFonts w:ascii="Aptos" w:eastAsia="Arial" w:hAnsi="Aptos" w:cstheme="minorHAnsi"/>
          <w:b/>
          <w:bCs/>
          <w:color w:val="000000" w:themeColor="text1"/>
          <w:sz w:val="22"/>
          <w:szCs w:val="22"/>
        </w:rPr>
        <w:t>12.8</w:t>
      </w:r>
      <w:r w:rsidR="00504776" w:rsidRPr="000A0A4A">
        <w:rPr>
          <w:rFonts w:ascii="Aptos" w:eastAsia="Arial" w:hAnsi="Aptos" w:cstheme="minorHAnsi"/>
          <w:b/>
          <w:bCs/>
          <w:color w:val="000000" w:themeColor="text1"/>
          <w:sz w:val="22"/>
          <w:szCs w:val="22"/>
        </w:rPr>
        <w:t>.</w:t>
      </w:r>
      <w:r w:rsidR="00F95566" w:rsidRPr="000A0A4A">
        <w:rPr>
          <w:rFonts w:ascii="Aptos" w:eastAsia="Arial" w:hAnsi="Aptos" w:cstheme="minorHAnsi"/>
          <w:color w:val="000000" w:themeColor="text1"/>
          <w:sz w:val="22"/>
          <w:szCs w:val="22"/>
        </w:rPr>
        <w:t xml:space="preserve"> </w:t>
      </w:r>
      <w:r w:rsidR="00506950" w:rsidRPr="000A0A4A">
        <w:rPr>
          <w:rFonts w:ascii="Aptos" w:hAnsi="Aptos" w:cstheme="minorHAnsi"/>
          <w:color w:val="000000" w:themeColor="text1"/>
          <w:sz w:val="22"/>
          <w:szCs w:val="22"/>
        </w:rPr>
        <w:t xml:space="preserve">Quaisquer penalidades aplicadas serão transcritas no Portal Nacional de Contratações Públicas (PNCP) e no </w:t>
      </w:r>
      <w:r w:rsidR="005461AE" w:rsidRPr="000A0A4A">
        <w:rPr>
          <w:rFonts w:ascii="Aptos" w:hAnsi="Aptos" w:cstheme="minorHAnsi"/>
          <w:color w:val="000000" w:themeColor="text1"/>
          <w:sz w:val="22"/>
          <w:szCs w:val="22"/>
        </w:rPr>
        <w:t xml:space="preserve">Certificado de Registro Cadastral dos Fornecedores do Município. </w:t>
      </w:r>
      <w:r w:rsidR="005461AE" w:rsidRPr="000A0A4A">
        <w:rPr>
          <w:rFonts w:ascii="Aptos" w:eastAsia="MS Mincho" w:hAnsi="Aptos" w:cstheme="minorHAnsi"/>
          <w:color w:val="000000" w:themeColor="text1"/>
          <w:sz w:val="22"/>
          <w:szCs w:val="22"/>
        </w:rPr>
        <w:t xml:space="preserve"> </w:t>
      </w:r>
    </w:p>
    <w:p w14:paraId="0C210355" w14:textId="77777777" w:rsidR="00FD5853" w:rsidRPr="000A0A4A" w:rsidRDefault="00FD5853" w:rsidP="000A0A4A">
      <w:pPr>
        <w:pStyle w:val="Standard"/>
        <w:tabs>
          <w:tab w:val="left" w:pos="567"/>
          <w:tab w:val="left" w:pos="4395"/>
        </w:tabs>
        <w:spacing w:before="120" w:after="120"/>
        <w:jc w:val="both"/>
        <w:rPr>
          <w:rFonts w:ascii="Aptos" w:hAnsi="Aptos" w:cstheme="minorHAnsi"/>
          <w:color w:val="000000" w:themeColor="text1"/>
          <w:sz w:val="22"/>
          <w:szCs w:val="22"/>
        </w:rPr>
      </w:pPr>
    </w:p>
    <w:p w14:paraId="31A8B53B" w14:textId="4AB106A3" w:rsidR="000A43BF" w:rsidRPr="000A0A4A" w:rsidRDefault="00A620AA" w:rsidP="000A0A4A">
      <w:pPr>
        <w:pStyle w:val="Standard"/>
        <w:numPr>
          <w:ilvl w:val="0"/>
          <w:numId w:val="19"/>
        </w:numPr>
        <w:tabs>
          <w:tab w:val="left" w:pos="4395"/>
        </w:tabs>
        <w:spacing w:before="120" w:after="120"/>
        <w:ind w:left="0" w:firstLine="0"/>
        <w:jc w:val="both"/>
        <w:rPr>
          <w:rFonts w:ascii="Aptos" w:hAnsi="Aptos" w:cstheme="minorHAnsi"/>
          <w:b/>
          <w:color w:val="000000" w:themeColor="text1"/>
          <w:sz w:val="22"/>
          <w:szCs w:val="22"/>
        </w:rPr>
      </w:pPr>
      <w:r w:rsidRPr="000A0A4A">
        <w:rPr>
          <w:rFonts w:ascii="Aptos" w:hAnsi="Aptos" w:cstheme="minorHAnsi"/>
          <w:b/>
          <w:color w:val="000000" w:themeColor="text1"/>
          <w:sz w:val="22"/>
          <w:szCs w:val="22"/>
        </w:rPr>
        <w:t xml:space="preserve"> </w:t>
      </w:r>
      <w:r w:rsidR="000A43BF" w:rsidRPr="000A0A4A">
        <w:rPr>
          <w:rFonts w:ascii="Aptos" w:hAnsi="Aptos" w:cstheme="minorHAnsi"/>
          <w:b/>
          <w:color w:val="000000" w:themeColor="text1"/>
          <w:sz w:val="22"/>
          <w:szCs w:val="22"/>
        </w:rPr>
        <w:t xml:space="preserve">DAS RETENÇÕES TRIBUTÁRIAS </w:t>
      </w:r>
    </w:p>
    <w:p w14:paraId="37C899A2" w14:textId="0CD1C19C" w:rsidR="00504776" w:rsidRPr="000A0A4A" w:rsidRDefault="00A620AA" w:rsidP="000A0A4A">
      <w:pPr>
        <w:pStyle w:val="Standard"/>
        <w:numPr>
          <w:ilvl w:val="1"/>
          <w:numId w:val="16"/>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w:t>
      </w:r>
      <w:r w:rsidR="00504776" w:rsidRPr="000A0A4A">
        <w:rPr>
          <w:rFonts w:ascii="Aptos" w:hAnsi="Aptos" w:cstheme="minorHAnsi"/>
          <w:color w:val="000000" w:themeColor="text1"/>
          <w:sz w:val="22"/>
          <w:szCs w:val="22"/>
        </w:rPr>
        <w:t xml:space="preserve"> </w:t>
      </w:r>
      <w:r w:rsidR="000A43BF" w:rsidRPr="000A0A4A">
        <w:rPr>
          <w:rFonts w:ascii="Aptos" w:hAnsi="Aptos" w:cstheme="minorHAnsi"/>
          <w:color w:val="000000" w:themeColor="text1"/>
          <w:sz w:val="22"/>
          <w:szCs w:val="22"/>
        </w:rPr>
        <w:t>O Município realizará todas as retenções tributárias a que for legalmente obrigado.</w:t>
      </w:r>
    </w:p>
    <w:p w14:paraId="0E7000AA" w14:textId="4B21EA6C" w:rsidR="000A43BF" w:rsidRPr="000A0A4A" w:rsidRDefault="00A620AA" w:rsidP="000A0A4A">
      <w:pPr>
        <w:pStyle w:val="Standard"/>
        <w:numPr>
          <w:ilvl w:val="1"/>
          <w:numId w:val="16"/>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w:t>
      </w:r>
      <w:r w:rsidR="00504776" w:rsidRPr="000A0A4A">
        <w:rPr>
          <w:rFonts w:ascii="Aptos" w:hAnsi="Aptos" w:cstheme="minorHAnsi"/>
          <w:color w:val="000000" w:themeColor="text1"/>
          <w:sz w:val="22"/>
          <w:szCs w:val="22"/>
        </w:rPr>
        <w:t xml:space="preserve"> </w:t>
      </w:r>
      <w:r w:rsidR="000A43BF" w:rsidRPr="000A0A4A">
        <w:rPr>
          <w:rFonts w:ascii="Aptos" w:hAnsi="Aptos" w:cstheme="minorHAnsi"/>
          <w:color w:val="000000" w:themeColor="text1"/>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0A0A4A" w:rsidRDefault="00E72BAA" w:rsidP="000A0A4A">
      <w:pPr>
        <w:pStyle w:val="Standard"/>
        <w:tabs>
          <w:tab w:val="left" w:pos="567"/>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13.</w:t>
      </w:r>
      <w:r w:rsidR="00A620AA" w:rsidRPr="000A0A4A">
        <w:rPr>
          <w:rFonts w:ascii="Aptos" w:hAnsi="Aptos" w:cstheme="minorHAnsi"/>
          <w:b/>
          <w:bCs/>
          <w:color w:val="000000" w:themeColor="text1"/>
          <w:sz w:val="22"/>
          <w:szCs w:val="22"/>
        </w:rPr>
        <w:t>2</w:t>
      </w:r>
      <w:r w:rsidRPr="000A0A4A">
        <w:rPr>
          <w:rFonts w:ascii="Aptos" w:hAnsi="Aptos" w:cstheme="minorHAnsi"/>
          <w:b/>
          <w:bCs/>
          <w:color w:val="000000" w:themeColor="text1"/>
          <w:sz w:val="22"/>
          <w:szCs w:val="22"/>
        </w:rPr>
        <w:t>.1</w:t>
      </w:r>
      <w:r w:rsidR="00A620AA" w:rsidRPr="000A0A4A">
        <w:rPr>
          <w:rFonts w:ascii="Aptos" w:hAnsi="Aptos" w:cstheme="minorHAnsi"/>
          <w:b/>
          <w:bCs/>
          <w:color w:val="000000" w:themeColor="text1"/>
          <w:sz w:val="22"/>
          <w:szCs w:val="22"/>
        </w:rPr>
        <w:t>.</w:t>
      </w:r>
      <w:r w:rsidRPr="000A0A4A">
        <w:rPr>
          <w:rFonts w:ascii="Aptos" w:hAnsi="Aptos" w:cstheme="minorHAnsi"/>
          <w:color w:val="000000" w:themeColor="text1"/>
          <w:sz w:val="22"/>
          <w:szCs w:val="22"/>
        </w:rPr>
        <w:t xml:space="preserve"> </w:t>
      </w:r>
      <w:r w:rsidR="000A43BF" w:rsidRPr="000A0A4A">
        <w:rPr>
          <w:rFonts w:ascii="Aptos" w:hAnsi="Aptos" w:cstheme="minorHAnsi"/>
          <w:color w:val="000000" w:themeColor="text1"/>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0A0A4A" w:rsidRDefault="00E72BAA" w:rsidP="000A0A4A">
      <w:pPr>
        <w:pStyle w:val="Standard"/>
        <w:tabs>
          <w:tab w:val="left" w:pos="567"/>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13.</w:t>
      </w:r>
      <w:r w:rsidR="00A620AA" w:rsidRPr="000A0A4A">
        <w:rPr>
          <w:rFonts w:ascii="Aptos" w:hAnsi="Aptos" w:cstheme="minorHAnsi"/>
          <w:b/>
          <w:bCs/>
          <w:color w:val="000000" w:themeColor="text1"/>
          <w:sz w:val="22"/>
          <w:szCs w:val="22"/>
        </w:rPr>
        <w:t>2</w:t>
      </w:r>
      <w:r w:rsidRPr="000A0A4A">
        <w:rPr>
          <w:rFonts w:ascii="Aptos" w:hAnsi="Aptos" w:cstheme="minorHAnsi"/>
          <w:b/>
          <w:bCs/>
          <w:color w:val="000000" w:themeColor="text1"/>
          <w:sz w:val="22"/>
          <w:szCs w:val="22"/>
        </w:rPr>
        <w:t>.2</w:t>
      </w:r>
      <w:r w:rsidR="00A620AA" w:rsidRPr="000A0A4A">
        <w:rPr>
          <w:rFonts w:ascii="Aptos" w:hAnsi="Aptos" w:cstheme="minorHAnsi"/>
          <w:b/>
          <w:bCs/>
          <w:color w:val="000000" w:themeColor="text1"/>
          <w:sz w:val="22"/>
          <w:szCs w:val="22"/>
        </w:rPr>
        <w:t>.</w:t>
      </w:r>
      <w:r w:rsidR="000A43BF" w:rsidRPr="000A0A4A">
        <w:rPr>
          <w:rFonts w:ascii="Aptos" w:hAnsi="Aptos" w:cstheme="minorHAnsi"/>
          <w:color w:val="000000" w:themeColor="text1"/>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0A0A4A" w:rsidRDefault="00E72BAA" w:rsidP="000A0A4A">
      <w:pPr>
        <w:pStyle w:val="Standard"/>
        <w:tabs>
          <w:tab w:val="left" w:pos="567"/>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13.3.3</w:t>
      </w:r>
      <w:r w:rsidR="00A620AA" w:rsidRPr="000A0A4A">
        <w:rPr>
          <w:rFonts w:ascii="Aptos" w:hAnsi="Aptos" w:cstheme="minorHAnsi"/>
          <w:b/>
          <w:bCs/>
          <w:color w:val="000000" w:themeColor="text1"/>
          <w:sz w:val="22"/>
          <w:szCs w:val="22"/>
        </w:rPr>
        <w:t>.</w:t>
      </w:r>
      <w:r w:rsidRPr="000A0A4A">
        <w:rPr>
          <w:rFonts w:ascii="Aptos" w:hAnsi="Aptos" w:cstheme="minorHAnsi"/>
          <w:color w:val="000000" w:themeColor="text1"/>
          <w:sz w:val="22"/>
          <w:szCs w:val="22"/>
        </w:rPr>
        <w:t xml:space="preserve"> </w:t>
      </w:r>
      <w:r w:rsidR="000A43BF" w:rsidRPr="000A0A4A">
        <w:rPr>
          <w:rFonts w:ascii="Aptos" w:hAnsi="Aptos" w:cstheme="minorHAnsi"/>
          <w:color w:val="000000" w:themeColor="text1"/>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0A0A4A" w:rsidRDefault="000A43BF" w:rsidP="000A0A4A">
      <w:pPr>
        <w:pStyle w:val="Standard"/>
        <w:tabs>
          <w:tab w:val="left" w:pos="4395"/>
        </w:tabs>
        <w:spacing w:before="120" w:after="120"/>
        <w:jc w:val="both"/>
        <w:rPr>
          <w:rFonts w:ascii="Aptos" w:eastAsia="Arial" w:hAnsi="Aptos" w:cstheme="minorHAnsi"/>
          <w:color w:val="000000" w:themeColor="text1"/>
          <w:sz w:val="22"/>
          <w:szCs w:val="22"/>
        </w:rPr>
      </w:pPr>
    </w:p>
    <w:p w14:paraId="27199DF9" w14:textId="6A12D217" w:rsidR="00CE03E9" w:rsidRPr="000A0A4A" w:rsidRDefault="00CE03E9" w:rsidP="000A0A4A">
      <w:pPr>
        <w:tabs>
          <w:tab w:val="left" w:pos="4395"/>
        </w:tabs>
        <w:spacing w:before="120" w:after="120"/>
        <w:jc w:val="both"/>
        <w:rPr>
          <w:rFonts w:ascii="Aptos" w:hAnsi="Aptos" w:cstheme="minorHAnsi"/>
          <w:b/>
          <w:bCs/>
          <w:color w:val="000000" w:themeColor="text1"/>
          <w:kern w:val="0"/>
          <w:sz w:val="22"/>
          <w:szCs w:val="22"/>
        </w:rPr>
      </w:pPr>
      <w:r w:rsidRPr="000A0A4A">
        <w:rPr>
          <w:rFonts w:ascii="Aptos" w:hAnsi="Aptos" w:cstheme="minorHAnsi"/>
          <w:b/>
          <w:bCs/>
          <w:color w:val="000000" w:themeColor="text1"/>
          <w:kern w:val="0"/>
          <w:sz w:val="22"/>
          <w:szCs w:val="22"/>
        </w:rPr>
        <w:t>14. DO TRATAMENTO E DA PROTEÇÃO DE DADOS PESSOAIS</w:t>
      </w:r>
    </w:p>
    <w:p w14:paraId="0E1415B6" w14:textId="05E24250" w:rsidR="00CE03E9" w:rsidRPr="000A0A4A" w:rsidRDefault="00CE03E9" w:rsidP="000A0A4A">
      <w:pPr>
        <w:tabs>
          <w:tab w:val="left" w:pos="4395"/>
        </w:tabs>
        <w:spacing w:before="120" w:after="120"/>
        <w:jc w:val="both"/>
        <w:rPr>
          <w:rFonts w:ascii="Aptos" w:hAnsi="Aptos" w:cstheme="minorHAnsi"/>
          <w:color w:val="000000" w:themeColor="text1"/>
          <w:sz w:val="22"/>
          <w:szCs w:val="22"/>
        </w:rPr>
      </w:pPr>
      <w:r w:rsidRPr="000A0A4A">
        <w:rPr>
          <w:rFonts w:ascii="Aptos" w:eastAsia="Arial" w:hAnsi="Aptos" w:cstheme="minorHAnsi"/>
          <w:b/>
          <w:bCs/>
          <w:color w:val="000000" w:themeColor="text1"/>
          <w:sz w:val="22"/>
          <w:szCs w:val="22"/>
        </w:rPr>
        <w:t>14.</w:t>
      </w:r>
      <w:r w:rsidRPr="000A0A4A">
        <w:rPr>
          <w:rFonts w:ascii="Aptos" w:hAnsi="Aptos" w:cstheme="minorHAnsi"/>
          <w:b/>
          <w:bCs/>
          <w:color w:val="000000" w:themeColor="text1"/>
          <w:sz w:val="22"/>
          <w:szCs w:val="22"/>
        </w:rPr>
        <w:t>1</w:t>
      </w:r>
      <w:r w:rsidR="00A620AA" w:rsidRPr="000A0A4A">
        <w:rPr>
          <w:rFonts w:ascii="Aptos" w:hAnsi="Aptos" w:cstheme="minorHAnsi"/>
          <w:b/>
          <w:bCs/>
          <w:color w:val="000000" w:themeColor="text1"/>
          <w:sz w:val="22"/>
          <w:szCs w:val="22"/>
        </w:rPr>
        <w:t>.</w:t>
      </w:r>
      <w:r w:rsidRPr="000A0A4A">
        <w:rPr>
          <w:rFonts w:ascii="Aptos" w:hAnsi="Aptos" w:cstheme="minorHAnsi"/>
          <w:color w:val="000000" w:themeColor="text1"/>
          <w:sz w:val="22"/>
          <w:szCs w:val="22"/>
        </w:rPr>
        <w:t xml:space="preserve"> 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5416A9F0" w:rsidR="00CE03E9" w:rsidRPr="000A0A4A" w:rsidRDefault="00CE03E9" w:rsidP="000A0A4A">
      <w:pPr>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14.2</w:t>
      </w:r>
      <w:r w:rsidR="00A620AA" w:rsidRPr="000A0A4A">
        <w:rPr>
          <w:rFonts w:ascii="Aptos" w:hAnsi="Aptos" w:cstheme="minorHAnsi"/>
          <w:b/>
          <w:bCs/>
          <w:color w:val="000000" w:themeColor="text1"/>
          <w:sz w:val="22"/>
          <w:szCs w:val="22"/>
        </w:rPr>
        <w:t>.</w:t>
      </w:r>
      <w:r w:rsidRPr="000A0A4A">
        <w:rPr>
          <w:rFonts w:ascii="Aptos" w:hAnsi="Aptos" w:cstheme="minorHAnsi"/>
          <w:color w:val="000000" w:themeColor="text1"/>
          <w:sz w:val="22"/>
          <w:szCs w:val="22"/>
        </w:rPr>
        <w:t xml:space="preserve"> 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048242D8" w:rsidR="00CE03E9" w:rsidRPr="000A0A4A" w:rsidRDefault="00CE03E9" w:rsidP="000A0A4A">
      <w:pPr>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14.3</w:t>
      </w:r>
      <w:r w:rsidR="00A620AA" w:rsidRPr="000A0A4A">
        <w:rPr>
          <w:rFonts w:ascii="Aptos" w:hAnsi="Aptos" w:cstheme="minorHAnsi"/>
          <w:b/>
          <w:bCs/>
          <w:color w:val="000000" w:themeColor="text1"/>
          <w:sz w:val="22"/>
          <w:szCs w:val="22"/>
        </w:rPr>
        <w:t>.</w:t>
      </w:r>
      <w:r w:rsidRPr="000A0A4A">
        <w:rPr>
          <w:rFonts w:ascii="Aptos" w:hAnsi="Aptos" w:cstheme="minorHAnsi"/>
          <w:color w:val="000000" w:themeColor="text1"/>
          <w:sz w:val="22"/>
          <w:szCs w:val="22"/>
        </w:rPr>
        <w:t xml:space="preserve"> 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144B061A" w:rsidR="00CE03E9" w:rsidRPr="000A0A4A" w:rsidRDefault="00CE03E9" w:rsidP="000A0A4A">
      <w:pPr>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14.4</w:t>
      </w:r>
      <w:r w:rsidR="00A620AA" w:rsidRPr="000A0A4A">
        <w:rPr>
          <w:rFonts w:ascii="Aptos" w:hAnsi="Aptos" w:cstheme="minorHAnsi"/>
          <w:b/>
          <w:bCs/>
          <w:color w:val="000000" w:themeColor="text1"/>
          <w:sz w:val="22"/>
          <w:szCs w:val="22"/>
        </w:rPr>
        <w:t>.</w:t>
      </w:r>
      <w:r w:rsidRPr="000A0A4A">
        <w:rPr>
          <w:rFonts w:ascii="Aptos" w:hAnsi="Aptos" w:cstheme="minorHAnsi"/>
          <w:color w:val="000000" w:themeColor="text1"/>
          <w:sz w:val="22"/>
          <w:szCs w:val="22"/>
        </w:rPr>
        <w:t xml:space="preserve"> 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112D505C" w:rsidR="00CE03E9" w:rsidRPr="000A0A4A" w:rsidRDefault="00CE03E9" w:rsidP="000A0A4A">
      <w:pPr>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14.5</w:t>
      </w:r>
      <w:r w:rsidR="00A620AA" w:rsidRPr="000A0A4A">
        <w:rPr>
          <w:rFonts w:ascii="Aptos" w:hAnsi="Aptos" w:cstheme="minorHAnsi"/>
          <w:b/>
          <w:bCs/>
          <w:color w:val="000000" w:themeColor="text1"/>
          <w:sz w:val="22"/>
          <w:szCs w:val="22"/>
        </w:rPr>
        <w:t>.</w:t>
      </w:r>
      <w:r w:rsidR="00496F7A" w:rsidRPr="000A0A4A">
        <w:rPr>
          <w:rFonts w:ascii="Aptos" w:hAnsi="Aptos" w:cstheme="minorHAnsi"/>
          <w:b/>
          <w:bCs/>
          <w:color w:val="000000" w:themeColor="text1"/>
          <w:sz w:val="22"/>
          <w:szCs w:val="22"/>
        </w:rPr>
        <w:t xml:space="preserve"> </w:t>
      </w:r>
      <w:r w:rsidRPr="000A0A4A">
        <w:rPr>
          <w:rFonts w:ascii="Aptos" w:hAnsi="Aptos" w:cstheme="minorHAnsi"/>
          <w:color w:val="000000" w:themeColor="text1"/>
          <w:sz w:val="22"/>
          <w:szCs w:val="22"/>
        </w:rPr>
        <w:t>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1270A122" w:rsidR="00CE03E9" w:rsidRPr="000A0A4A" w:rsidRDefault="00CE03E9" w:rsidP="000A0A4A">
      <w:pPr>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14.6</w:t>
      </w:r>
      <w:r w:rsidR="00A620AA" w:rsidRPr="000A0A4A">
        <w:rPr>
          <w:rFonts w:ascii="Aptos" w:hAnsi="Aptos" w:cstheme="minorHAnsi"/>
          <w:b/>
          <w:bCs/>
          <w:color w:val="000000" w:themeColor="text1"/>
          <w:sz w:val="22"/>
          <w:szCs w:val="22"/>
        </w:rPr>
        <w:t>.</w:t>
      </w:r>
      <w:r w:rsidRPr="000A0A4A">
        <w:rPr>
          <w:rFonts w:ascii="Aptos" w:hAnsi="Aptos" w:cstheme="minorHAnsi"/>
          <w:color w:val="000000" w:themeColor="text1"/>
          <w:sz w:val="22"/>
          <w:szCs w:val="22"/>
        </w:rPr>
        <w:t xml:space="preserve"> 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0A0A4A" w:rsidRDefault="009A4E1D" w:rsidP="000A0A4A">
      <w:pPr>
        <w:tabs>
          <w:tab w:val="left" w:pos="4395"/>
        </w:tabs>
        <w:spacing w:before="120" w:after="120"/>
        <w:jc w:val="both"/>
        <w:rPr>
          <w:rFonts w:ascii="Aptos" w:hAnsi="Aptos" w:cstheme="minorHAnsi"/>
          <w:color w:val="000000" w:themeColor="text1"/>
          <w:sz w:val="22"/>
          <w:szCs w:val="22"/>
        </w:rPr>
      </w:pPr>
    </w:p>
    <w:p w14:paraId="2B2193F8" w14:textId="5C0D27B6" w:rsidR="00B720DF" w:rsidRPr="000A0A4A" w:rsidRDefault="00B720DF" w:rsidP="000A0A4A">
      <w:pPr>
        <w:pStyle w:val="Standard"/>
        <w:numPr>
          <w:ilvl w:val="0"/>
          <w:numId w:val="24"/>
        </w:numPr>
        <w:tabs>
          <w:tab w:val="left" w:pos="4395"/>
        </w:tabs>
        <w:spacing w:before="120" w:after="120"/>
        <w:ind w:left="0" w:firstLine="0"/>
        <w:jc w:val="both"/>
        <w:rPr>
          <w:rFonts w:ascii="Aptos" w:hAnsi="Aptos" w:cstheme="minorHAnsi"/>
          <w:b/>
          <w:bCs/>
          <w:color w:val="000000" w:themeColor="text1"/>
          <w:sz w:val="22"/>
          <w:szCs w:val="22"/>
        </w:rPr>
      </w:pPr>
      <w:r w:rsidRPr="000A0A4A">
        <w:rPr>
          <w:rFonts w:ascii="Aptos" w:hAnsi="Aptos" w:cstheme="minorHAnsi"/>
          <w:b/>
          <w:bCs/>
          <w:color w:val="000000" w:themeColor="text1"/>
          <w:sz w:val="22"/>
          <w:szCs w:val="22"/>
        </w:rPr>
        <w:t xml:space="preserve"> FRAUDE E CORRUPÇÃO </w:t>
      </w:r>
    </w:p>
    <w:p w14:paraId="40936BC4" w14:textId="760C32DF" w:rsidR="00E72BAA" w:rsidRPr="000A0A4A" w:rsidRDefault="00B720DF" w:rsidP="000A0A4A">
      <w:pPr>
        <w:pStyle w:val="Standard"/>
        <w:numPr>
          <w:ilvl w:val="1"/>
          <w:numId w:val="24"/>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5F1BDD4" w14:textId="77777777" w:rsidR="00496F7A" w:rsidRPr="000A0A4A" w:rsidRDefault="00496F7A" w:rsidP="000A0A4A">
      <w:pPr>
        <w:pStyle w:val="Standard"/>
        <w:tabs>
          <w:tab w:val="left" w:pos="4395"/>
        </w:tabs>
        <w:spacing w:before="120" w:after="120"/>
        <w:jc w:val="both"/>
        <w:rPr>
          <w:rFonts w:ascii="Aptos" w:hAnsi="Aptos" w:cstheme="minorHAnsi"/>
          <w:color w:val="000000" w:themeColor="text1"/>
          <w:sz w:val="22"/>
          <w:szCs w:val="22"/>
        </w:rPr>
      </w:pPr>
    </w:p>
    <w:p w14:paraId="046D59CE" w14:textId="281C5E88" w:rsidR="00496F7A" w:rsidRPr="000C5A53" w:rsidRDefault="00496F7A" w:rsidP="00CC17AF">
      <w:pPr>
        <w:pStyle w:val="Standard"/>
        <w:numPr>
          <w:ilvl w:val="0"/>
          <w:numId w:val="66"/>
        </w:numPr>
        <w:tabs>
          <w:tab w:val="left" w:pos="4395"/>
        </w:tabs>
        <w:spacing w:before="120" w:after="120"/>
        <w:ind w:left="0" w:firstLine="0"/>
        <w:jc w:val="both"/>
        <w:rPr>
          <w:rFonts w:ascii="Aptos" w:hAnsi="Aptos" w:cstheme="minorHAnsi"/>
          <w:b/>
          <w:bCs/>
          <w:color w:val="000000" w:themeColor="text1"/>
          <w:sz w:val="22"/>
          <w:szCs w:val="22"/>
        </w:rPr>
      </w:pPr>
      <w:r w:rsidRPr="000C5A53">
        <w:rPr>
          <w:rFonts w:ascii="Aptos" w:hAnsi="Aptos" w:cstheme="minorHAnsi"/>
          <w:b/>
          <w:bCs/>
          <w:color w:val="000000" w:themeColor="text1"/>
          <w:sz w:val="22"/>
          <w:szCs w:val="22"/>
        </w:rPr>
        <w:t>EXIGÊNCIA DE PROVA DE CONCEITO</w:t>
      </w:r>
    </w:p>
    <w:p w14:paraId="42C49F36" w14:textId="77777777" w:rsidR="00496F7A" w:rsidRPr="000C5A53" w:rsidRDefault="00496F7A" w:rsidP="00CC17AF">
      <w:pPr>
        <w:pStyle w:val="PargrafodaLista"/>
        <w:numPr>
          <w:ilvl w:val="1"/>
          <w:numId w:val="66"/>
        </w:numPr>
        <w:suppressAutoHyphens w:val="0"/>
        <w:autoSpaceDN/>
        <w:spacing w:line="259" w:lineRule="auto"/>
        <w:ind w:left="0" w:right="141" w:firstLine="0"/>
        <w:contextualSpacing/>
        <w:jc w:val="both"/>
        <w:textAlignment w:val="auto"/>
        <w:rPr>
          <w:rFonts w:ascii="Aptos" w:hAnsi="Aptos" w:cstheme="minorHAnsi"/>
          <w:b/>
          <w:color w:val="000000" w:themeColor="text1"/>
          <w:sz w:val="22"/>
          <w:szCs w:val="22"/>
        </w:rPr>
      </w:pPr>
      <w:r w:rsidRPr="000C5A53">
        <w:rPr>
          <w:rFonts w:ascii="Aptos" w:hAnsi="Aptos" w:cstheme="minorHAnsi"/>
          <w:color w:val="000000" w:themeColor="text1"/>
          <w:sz w:val="22"/>
          <w:szCs w:val="22"/>
        </w:rPr>
        <w:t xml:space="preserve">A LICITANTE que oferecer a melhor proposta, antes de ser homologada como vencedora, deverá demonstrar para uma Comissão Avaliadora designada pela Administração Municipal de forma a comprovar que o SISTEMA ofertado atende aos requisitos descritos neste Termo de Referência. </w:t>
      </w:r>
    </w:p>
    <w:p w14:paraId="0C1CA6AC" w14:textId="6A84EBE3" w:rsidR="00496F7A" w:rsidRPr="000C5A53" w:rsidRDefault="00496F7A" w:rsidP="00CC17AF">
      <w:pPr>
        <w:pStyle w:val="PargrafodaLista"/>
        <w:numPr>
          <w:ilvl w:val="1"/>
          <w:numId w:val="66"/>
        </w:numPr>
        <w:suppressAutoHyphens w:val="0"/>
        <w:autoSpaceDN/>
        <w:spacing w:line="259" w:lineRule="auto"/>
        <w:ind w:left="0" w:right="141" w:firstLine="0"/>
        <w:contextualSpacing/>
        <w:jc w:val="both"/>
        <w:textAlignment w:val="auto"/>
        <w:rPr>
          <w:rFonts w:ascii="Aptos" w:hAnsi="Aptos" w:cstheme="minorHAnsi"/>
          <w:b/>
          <w:color w:val="000000" w:themeColor="text1"/>
          <w:sz w:val="22"/>
          <w:szCs w:val="22"/>
        </w:rPr>
      </w:pPr>
      <w:r w:rsidRPr="000C5A53">
        <w:rPr>
          <w:rFonts w:ascii="Aptos" w:hAnsi="Aptos" w:cstheme="minorHAnsi"/>
          <w:color w:val="000000" w:themeColor="text1"/>
          <w:sz w:val="22"/>
          <w:szCs w:val="22"/>
        </w:rPr>
        <w:t>A comissão de avaliação está constituída formalmente</w:t>
      </w:r>
      <w:r w:rsidR="000C5A53" w:rsidRPr="000C5A53">
        <w:rPr>
          <w:rFonts w:ascii="Aptos" w:hAnsi="Aptos" w:cstheme="minorHAnsi"/>
          <w:color w:val="000000" w:themeColor="text1"/>
          <w:sz w:val="22"/>
          <w:szCs w:val="22"/>
        </w:rPr>
        <w:t>,</w:t>
      </w:r>
      <w:r w:rsidRPr="000C5A53">
        <w:rPr>
          <w:rFonts w:ascii="Aptos" w:hAnsi="Aptos" w:cstheme="minorHAnsi"/>
          <w:color w:val="000000" w:themeColor="text1"/>
          <w:sz w:val="22"/>
          <w:szCs w:val="22"/>
        </w:rPr>
        <w:t xml:space="preserve"> designada por meio de Portaria de Designação, contendo membros que atuarão com o Sistema de informação e realizarão a análise dos critérios necessários. </w:t>
      </w:r>
    </w:p>
    <w:p w14:paraId="4232D5F9" w14:textId="77777777" w:rsidR="00496F7A" w:rsidRPr="000C5A53" w:rsidRDefault="00496F7A" w:rsidP="00CC17AF">
      <w:pPr>
        <w:pStyle w:val="PargrafodaLista"/>
        <w:numPr>
          <w:ilvl w:val="1"/>
          <w:numId w:val="66"/>
        </w:numPr>
        <w:suppressAutoHyphens w:val="0"/>
        <w:autoSpaceDN/>
        <w:spacing w:line="259" w:lineRule="auto"/>
        <w:ind w:left="0" w:right="141" w:firstLine="0"/>
        <w:contextualSpacing/>
        <w:jc w:val="both"/>
        <w:textAlignment w:val="auto"/>
        <w:rPr>
          <w:rFonts w:ascii="Aptos" w:hAnsi="Aptos" w:cstheme="minorHAnsi"/>
          <w:b/>
          <w:color w:val="000000" w:themeColor="text1"/>
          <w:sz w:val="22"/>
          <w:szCs w:val="22"/>
        </w:rPr>
      </w:pPr>
      <w:r w:rsidRPr="000C5A53">
        <w:rPr>
          <w:rFonts w:ascii="Aptos" w:hAnsi="Aptos" w:cstheme="minorHAnsi"/>
          <w:color w:val="000000" w:themeColor="text1"/>
          <w:sz w:val="22"/>
          <w:szCs w:val="22"/>
        </w:rPr>
        <w:t xml:space="preserve">A apresentação da solução será feita em data previamente agendada e informada via Sistema Eletrônico pelo Agente de Contratação/Pregoeiro (Chat Compras.gov) com a licitante vencedora da melhor proposta, antecedendo a fase de habilitação. </w:t>
      </w:r>
    </w:p>
    <w:p w14:paraId="334781DB" w14:textId="77777777" w:rsidR="00496F7A" w:rsidRPr="000C5A53" w:rsidRDefault="00496F7A" w:rsidP="00CC17AF">
      <w:pPr>
        <w:pStyle w:val="PargrafodaLista"/>
        <w:numPr>
          <w:ilvl w:val="1"/>
          <w:numId w:val="66"/>
        </w:numPr>
        <w:suppressAutoHyphens w:val="0"/>
        <w:autoSpaceDN/>
        <w:spacing w:line="259" w:lineRule="auto"/>
        <w:ind w:left="0" w:right="141" w:firstLine="0"/>
        <w:contextualSpacing/>
        <w:jc w:val="both"/>
        <w:textAlignment w:val="auto"/>
        <w:rPr>
          <w:rFonts w:ascii="Aptos" w:hAnsi="Aptos" w:cstheme="minorHAnsi"/>
          <w:b/>
          <w:color w:val="000000" w:themeColor="text1"/>
          <w:sz w:val="22"/>
          <w:szCs w:val="22"/>
        </w:rPr>
      </w:pPr>
      <w:r w:rsidRPr="000C5A53">
        <w:rPr>
          <w:rFonts w:ascii="Aptos" w:hAnsi="Aptos" w:cstheme="minorHAnsi"/>
          <w:color w:val="000000" w:themeColor="text1"/>
          <w:sz w:val="22"/>
          <w:szCs w:val="22"/>
        </w:rPr>
        <w:t xml:space="preserve">A LICITANTE deverá disponibilizar representante técnico qualificado para operar os aplicativos e realizar as operações demandadas pela Comissão Avaliadora, relativos à amostra. </w:t>
      </w:r>
    </w:p>
    <w:p w14:paraId="594D8493" w14:textId="77777777" w:rsidR="00496F7A" w:rsidRPr="000C5A53" w:rsidRDefault="00496F7A" w:rsidP="00CC17AF">
      <w:pPr>
        <w:pStyle w:val="PargrafodaLista"/>
        <w:numPr>
          <w:ilvl w:val="1"/>
          <w:numId w:val="66"/>
        </w:numPr>
        <w:suppressAutoHyphens w:val="0"/>
        <w:autoSpaceDN/>
        <w:spacing w:line="259" w:lineRule="auto"/>
        <w:ind w:left="0" w:right="141" w:firstLine="0"/>
        <w:contextualSpacing/>
        <w:jc w:val="both"/>
        <w:textAlignment w:val="auto"/>
        <w:rPr>
          <w:rFonts w:ascii="Aptos" w:hAnsi="Aptos" w:cstheme="minorHAnsi"/>
          <w:b/>
          <w:color w:val="000000" w:themeColor="text1"/>
          <w:sz w:val="22"/>
          <w:szCs w:val="22"/>
        </w:rPr>
      </w:pPr>
      <w:r w:rsidRPr="000C5A53">
        <w:rPr>
          <w:rFonts w:ascii="Aptos" w:hAnsi="Aptos" w:cstheme="minorHAnsi"/>
          <w:color w:val="000000" w:themeColor="text1"/>
          <w:sz w:val="22"/>
          <w:szCs w:val="22"/>
        </w:rPr>
        <w:t xml:space="preserve">A demonstração do SISTEMA deverá ser realizada em infraestrutura na nuvem ou em equipamentos da LICITANTE, a qual deverá disponibilizar a massa de dados necessária às comprovações dos atendimentos aos requisitos requeridos. </w:t>
      </w:r>
    </w:p>
    <w:p w14:paraId="0DE3E953" w14:textId="77777777" w:rsidR="00496F7A" w:rsidRPr="000C5A53" w:rsidRDefault="00496F7A" w:rsidP="00CC17AF">
      <w:pPr>
        <w:pStyle w:val="PargrafodaLista"/>
        <w:numPr>
          <w:ilvl w:val="1"/>
          <w:numId w:val="66"/>
        </w:numPr>
        <w:suppressAutoHyphens w:val="0"/>
        <w:autoSpaceDN/>
        <w:spacing w:line="259" w:lineRule="auto"/>
        <w:ind w:left="0" w:right="141" w:firstLine="0"/>
        <w:contextualSpacing/>
        <w:jc w:val="both"/>
        <w:textAlignment w:val="auto"/>
        <w:rPr>
          <w:rFonts w:ascii="Aptos" w:hAnsi="Aptos" w:cstheme="minorHAnsi"/>
          <w:b/>
          <w:color w:val="000000" w:themeColor="text1"/>
          <w:sz w:val="22"/>
          <w:szCs w:val="22"/>
        </w:rPr>
      </w:pPr>
      <w:r w:rsidRPr="000C5A53">
        <w:rPr>
          <w:rFonts w:ascii="Aptos" w:hAnsi="Aptos" w:cstheme="minorHAnsi"/>
          <w:color w:val="000000" w:themeColor="text1"/>
          <w:sz w:val="22"/>
          <w:szCs w:val="22"/>
        </w:rPr>
        <w:t xml:space="preserve">A PREFEITURA disponibilizará um link de dados (internet) de pelo menos 30 MB à LICITANTE para a demonstração. </w:t>
      </w:r>
    </w:p>
    <w:p w14:paraId="7B7ADA88" w14:textId="00F55A39" w:rsidR="00496F7A" w:rsidRPr="000C5A53" w:rsidRDefault="00496F7A" w:rsidP="00CC17AF">
      <w:pPr>
        <w:pStyle w:val="PargrafodaLista"/>
        <w:numPr>
          <w:ilvl w:val="1"/>
          <w:numId w:val="66"/>
        </w:numPr>
        <w:suppressAutoHyphens w:val="0"/>
        <w:autoSpaceDN/>
        <w:spacing w:line="259" w:lineRule="auto"/>
        <w:ind w:left="0" w:right="141" w:firstLine="0"/>
        <w:contextualSpacing/>
        <w:jc w:val="both"/>
        <w:textAlignment w:val="auto"/>
        <w:rPr>
          <w:rFonts w:ascii="Aptos" w:hAnsi="Aptos" w:cstheme="minorHAnsi"/>
          <w:b/>
          <w:color w:val="000000" w:themeColor="text1"/>
          <w:sz w:val="22"/>
          <w:szCs w:val="22"/>
        </w:rPr>
      </w:pPr>
      <w:r w:rsidRPr="000C5A53">
        <w:rPr>
          <w:rFonts w:ascii="Aptos" w:hAnsi="Aptos" w:cstheme="minorHAnsi"/>
          <w:color w:val="000000" w:themeColor="text1"/>
          <w:sz w:val="22"/>
          <w:szCs w:val="22"/>
        </w:rPr>
        <w:t>A prova de conceito será realizada nas instalações da PREFEITURA</w:t>
      </w:r>
      <w:r w:rsidR="000C5A53" w:rsidRPr="000C5A53">
        <w:rPr>
          <w:rFonts w:ascii="Aptos" w:hAnsi="Aptos" w:cstheme="minorHAnsi"/>
          <w:color w:val="000000" w:themeColor="text1"/>
          <w:sz w:val="22"/>
          <w:szCs w:val="22"/>
        </w:rPr>
        <w:t xml:space="preserve"> MUNICIPAL DE NOVA PRATA DO IGUAÇU-PR, conforme critérios do anexo I do Termo de Referência</w:t>
      </w:r>
      <w:r w:rsidRPr="000C5A53">
        <w:rPr>
          <w:rFonts w:ascii="Aptos" w:hAnsi="Aptos" w:cstheme="minorHAnsi"/>
          <w:color w:val="000000" w:themeColor="text1"/>
          <w:sz w:val="22"/>
          <w:szCs w:val="22"/>
        </w:rPr>
        <w:t xml:space="preserve">. </w:t>
      </w:r>
    </w:p>
    <w:p w14:paraId="331E9B41" w14:textId="54C5A78A" w:rsidR="00496F7A" w:rsidRPr="000C5A53" w:rsidRDefault="00496F7A" w:rsidP="00CC17AF">
      <w:pPr>
        <w:pStyle w:val="PargrafodaLista"/>
        <w:numPr>
          <w:ilvl w:val="1"/>
          <w:numId w:val="66"/>
        </w:numPr>
        <w:suppressAutoHyphens w:val="0"/>
        <w:autoSpaceDN/>
        <w:spacing w:line="259" w:lineRule="auto"/>
        <w:ind w:left="0" w:right="141" w:firstLine="0"/>
        <w:contextualSpacing/>
        <w:jc w:val="both"/>
        <w:textAlignment w:val="auto"/>
        <w:rPr>
          <w:rFonts w:ascii="Aptos" w:hAnsi="Aptos" w:cstheme="minorHAnsi"/>
          <w:b/>
          <w:color w:val="000000" w:themeColor="text1"/>
          <w:sz w:val="22"/>
          <w:szCs w:val="22"/>
        </w:rPr>
      </w:pPr>
      <w:r w:rsidRPr="000C5A53">
        <w:rPr>
          <w:rFonts w:ascii="Aptos" w:hAnsi="Aptos" w:cstheme="minorHAnsi"/>
          <w:color w:val="000000" w:themeColor="text1"/>
          <w:sz w:val="22"/>
          <w:szCs w:val="22"/>
        </w:rPr>
        <w:t>Para cada requisito e funcionalidade expressa nesta documentação, a LICITANTE deverá realizar operações completas (entrada de dados, gravação e consulta</w:t>
      </w:r>
      <w:r w:rsidR="000C5A53" w:rsidRPr="000C5A53">
        <w:rPr>
          <w:rFonts w:ascii="Aptos" w:hAnsi="Aptos" w:cstheme="minorHAnsi"/>
          <w:color w:val="000000" w:themeColor="text1"/>
          <w:sz w:val="22"/>
          <w:szCs w:val="22"/>
        </w:rPr>
        <w:t xml:space="preserve"> (no que couber)</w:t>
      </w:r>
      <w:r w:rsidRPr="000C5A53">
        <w:rPr>
          <w:rFonts w:ascii="Aptos" w:hAnsi="Aptos" w:cstheme="minorHAnsi"/>
          <w:color w:val="000000" w:themeColor="text1"/>
          <w:sz w:val="22"/>
          <w:szCs w:val="22"/>
        </w:rPr>
        <w:t>) no SISTEMA</w:t>
      </w:r>
      <w:r w:rsidR="000C5A53" w:rsidRPr="000C5A53">
        <w:rPr>
          <w:rFonts w:ascii="Aptos" w:hAnsi="Aptos" w:cstheme="minorHAnsi"/>
          <w:color w:val="000000" w:themeColor="text1"/>
          <w:sz w:val="22"/>
          <w:szCs w:val="22"/>
        </w:rPr>
        <w:t>.</w:t>
      </w:r>
    </w:p>
    <w:p w14:paraId="3836CC3A" w14:textId="305BC68A" w:rsidR="00496F7A" w:rsidRPr="000C5A53" w:rsidRDefault="00E44E02" w:rsidP="00CC17AF">
      <w:pPr>
        <w:pStyle w:val="PargrafodaLista"/>
        <w:numPr>
          <w:ilvl w:val="1"/>
          <w:numId w:val="66"/>
        </w:numPr>
        <w:suppressAutoHyphens w:val="0"/>
        <w:autoSpaceDN/>
        <w:spacing w:line="259" w:lineRule="auto"/>
        <w:ind w:left="0" w:right="141" w:firstLine="0"/>
        <w:contextualSpacing/>
        <w:jc w:val="both"/>
        <w:textAlignment w:val="auto"/>
        <w:rPr>
          <w:rFonts w:ascii="Aptos" w:hAnsi="Aptos" w:cstheme="minorHAnsi"/>
          <w:b/>
          <w:color w:val="000000" w:themeColor="text1"/>
          <w:sz w:val="22"/>
          <w:szCs w:val="22"/>
        </w:rPr>
      </w:pPr>
      <w:r w:rsidRPr="000C5A53">
        <w:rPr>
          <w:rFonts w:ascii="Aptos" w:hAnsi="Aptos" w:cstheme="minorHAnsi"/>
          <w:color w:val="000000" w:themeColor="text1"/>
          <w:sz w:val="22"/>
          <w:szCs w:val="22"/>
        </w:rPr>
        <w:t>O</w:t>
      </w:r>
      <w:r w:rsidR="00496F7A" w:rsidRPr="000C5A53">
        <w:rPr>
          <w:rFonts w:ascii="Aptos" w:hAnsi="Aptos" w:cstheme="minorHAnsi"/>
          <w:color w:val="000000" w:themeColor="text1"/>
          <w:sz w:val="22"/>
          <w:szCs w:val="22"/>
        </w:rPr>
        <w:t>s requisitos funcionais descritos deverão ser demonstrados pela LICITANTE a comissão avaliadora</w:t>
      </w:r>
      <w:r w:rsidRPr="000C5A53">
        <w:rPr>
          <w:rFonts w:ascii="Aptos" w:hAnsi="Aptos" w:cstheme="minorHAnsi"/>
          <w:color w:val="000000" w:themeColor="text1"/>
          <w:sz w:val="22"/>
          <w:szCs w:val="22"/>
        </w:rPr>
        <w:t>, conforme tabela (ANEXO I - PROVA DE CONCEITO) em anexo ao Termo de Referência</w:t>
      </w:r>
      <w:r w:rsidR="00496F7A" w:rsidRPr="000C5A53">
        <w:rPr>
          <w:rFonts w:ascii="Aptos" w:hAnsi="Aptos" w:cstheme="minorHAnsi"/>
          <w:color w:val="000000" w:themeColor="text1"/>
          <w:sz w:val="22"/>
          <w:szCs w:val="22"/>
        </w:rPr>
        <w:t xml:space="preserve">. </w:t>
      </w:r>
    </w:p>
    <w:p w14:paraId="2945AF14" w14:textId="0DA9D1E4" w:rsidR="00496F7A" w:rsidRPr="000C5A53" w:rsidRDefault="00496F7A" w:rsidP="00CC17AF">
      <w:pPr>
        <w:pStyle w:val="PargrafodaLista"/>
        <w:numPr>
          <w:ilvl w:val="1"/>
          <w:numId w:val="66"/>
        </w:numPr>
        <w:suppressAutoHyphens w:val="0"/>
        <w:autoSpaceDN/>
        <w:spacing w:line="259" w:lineRule="auto"/>
        <w:ind w:left="0" w:right="141" w:firstLine="0"/>
        <w:contextualSpacing/>
        <w:jc w:val="both"/>
        <w:textAlignment w:val="auto"/>
        <w:rPr>
          <w:rFonts w:ascii="Aptos" w:hAnsi="Aptos" w:cstheme="minorHAnsi"/>
          <w:b/>
          <w:color w:val="000000" w:themeColor="text1"/>
          <w:sz w:val="22"/>
          <w:szCs w:val="22"/>
        </w:rPr>
      </w:pPr>
      <w:r w:rsidRPr="000C5A53">
        <w:rPr>
          <w:rFonts w:ascii="Aptos" w:hAnsi="Aptos" w:cstheme="minorHAnsi"/>
          <w:color w:val="000000" w:themeColor="text1"/>
          <w:sz w:val="22"/>
          <w:szCs w:val="22"/>
        </w:rPr>
        <w:t>Será aceito o SISTEMA em cuja demonstração fique evidenciado o atendimento a, no mínimo,</w:t>
      </w:r>
      <w:r w:rsidR="000C5A53" w:rsidRPr="000C5A53">
        <w:rPr>
          <w:rFonts w:ascii="Aptos" w:hAnsi="Aptos" w:cstheme="minorHAnsi"/>
          <w:color w:val="000000" w:themeColor="text1"/>
          <w:sz w:val="22"/>
          <w:szCs w:val="22"/>
        </w:rPr>
        <w:t>70</w:t>
      </w:r>
      <w:r w:rsidRPr="000C5A53">
        <w:rPr>
          <w:rFonts w:ascii="Aptos" w:hAnsi="Aptos" w:cstheme="minorHAnsi"/>
          <w:color w:val="000000" w:themeColor="text1"/>
          <w:sz w:val="22"/>
          <w:szCs w:val="22"/>
        </w:rPr>
        <w:t>% (</w:t>
      </w:r>
      <w:r w:rsidR="000C5A53" w:rsidRPr="000C5A53">
        <w:rPr>
          <w:rFonts w:ascii="Aptos" w:hAnsi="Aptos" w:cstheme="minorHAnsi"/>
          <w:color w:val="000000" w:themeColor="text1"/>
          <w:sz w:val="22"/>
          <w:szCs w:val="22"/>
        </w:rPr>
        <w:t>setenta</w:t>
      </w:r>
      <w:r w:rsidRPr="000C5A53">
        <w:rPr>
          <w:rFonts w:ascii="Aptos" w:hAnsi="Aptos" w:cstheme="minorHAnsi"/>
          <w:color w:val="000000" w:themeColor="text1"/>
          <w:sz w:val="22"/>
          <w:szCs w:val="22"/>
        </w:rPr>
        <w:t xml:space="preserve"> por cento) dos requisitos funcionais </w:t>
      </w:r>
      <w:r w:rsidR="00E44E02" w:rsidRPr="000C5A53">
        <w:rPr>
          <w:rFonts w:ascii="Aptos" w:hAnsi="Aptos" w:cstheme="minorHAnsi"/>
          <w:color w:val="000000" w:themeColor="text1"/>
          <w:sz w:val="22"/>
          <w:szCs w:val="22"/>
        </w:rPr>
        <w:t>exigidos</w:t>
      </w:r>
      <w:r w:rsidRPr="000C5A53">
        <w:rPr>
          <w:rFonts w:ascii="Aptos" w:hAnsi="Aptos" w:cstheme="minorHAnsi"/>
          <w:color w:val="000000" w:themeColor="text1"/>
          <w:sz w:val="22"/>
          <w:szCs w:val="22"/>
        </w:rPr>
        <w:t xml:space="preserve">. </w:t>
      </w:r>
    </w:p>
    <w:p w14:paraId="78EBDE8C" w14:textId="504DB764" w:rsidR="000C5A53" w:rsidRPr="000C5A53" w:rsidRDefault="000C5A53" w:rsidP="00CC17AF">
      <w:pPr>
        <w:pStyle w:val="PargrafodaLista"/>
        <w:numPr>
          <w:ilvl w:val="1"/>
          <w:numId w:val="66"/>
        </w:numPr>
        <w:suppressAutoHyphens w:val="0"/>
        <w:autoSpaceDN/>
        <w:spacing w:line="259" w:lineRule="auto"/>
        <w:ind w:left="0" w:right="141" w:firstLine="0"/>
        <w:contextualSpacing/>
        <w:jc w:val="both"/>
        <w:textAlignment w:val="auto"/>
        <w:rPr>
          <w:rFonts w:ascii="Aptos" w:hAnsi="Aptos" w:cstheme="minorHAnsi"/>
          <w:b/>
          <w:color w:val="000000" w:themeColor="text1"/>
          <w:sz w:val="22"/>
          <w:szCs w:val="22"/>
        </w:rPr>
      </w:pPr>
      <w:r w:rsidRPr="000C5A53">
        <w:rPr>
          <w:rFonts w:ascii="Aptos" w:hAnsi="Aptos" w:cstheme="minorHAnsi"/>
          <w:color w:val="000000" w:themeColor="text1"/>
          <w:sz w:val="22"/>
          <w:szCs w:val="22"/>
        </w:rPr>
        <w:t>Os requisitos não atendidos, desde que inferiores a 30% (trinta por cento), deverão estar aptos no sistema para uso em até 90 (noventa) dias após a assinatura do Termo Contratual, desde que não sejam funcionalidades que impeçam o uso básico do sistema, o qual deve estar apto em 30 (trinta) dias após a assinatura do Termo Contratual.</w:t>
      </w:r>
    </w:p>
    <w:p w14:paraId="715A5C38" w14:textId="23E8BE79" w:rsidR="00496F7A" w:rsidRPr="000C5A53" w:rsidRDefault="00496F7A" w:rsidP="00CC17AF">
      <w:pPr>
        <w:pStyle w:val="PargrafodaLista"/>
        <w:numPr>
          <w:ilvl w:val="1"/>
          <w:numId w:val="66"/>
        </w:numPr>
        <w:suppressAutoHyphens w:val="0"/>
        <w:autoSpaceDN/>
        <w:spacing w:line="259" w:lineRule="auto"/>
        <w:ind w:left="0" w:right="141" w:firstLine="0"/>
        <w:contextualSpacing/>
        <w:jc w:val="both"/>
        <w:textAlignment w:val="auto"/>
        <w:rPr>
          <w:rFonts w:ascii="Aptos" w:hAnsi="Aptos" w:cstheme="minorHAnsi"/>
          <w:b/>
          <w:color w:val="000000" w:themeColor="text1"/>
          <w:sz w:val="22"/>
          <w:szCs w:val="22"/>
        </w:rPr>
      </w:pPr>
      <w:r w:rsidRPr="000C5A53">
        <w:rPr>
          <w:rFonts w:ascii="Aptos" w:hAnsi="Aptos" w:cstheme="minorHAnsi"/>
          <w:color w:val="000000" w:themeColor="text1"/>
          <w:sz w:val="22"/>
          <w:szCs w:val="22"/>
        </w:rPr>
        <w:t>Caso o percentual mínimo de atendimento para aceitação da amostra</w:t>
      </w:r>
      <w:r w:rsidR="000C5A53" w:rsidRPr="000C5A53">
        <w:rPr>
          <w:rFonts w:ascii="Aptos" w:hAnsi="Aptos" w:cstheme="minorHAnsi"/>
          <w:color w:val="000000" w:themeColor="text1"/>
          <w:sz w:val="22"/>
          <w:szCs w:val="22"/>
        </w:rPr>
        <w:t>/POC</w:t>
      </w:r>
      <w:r w:rsidRPr="000C5A53">
        <w:rPr>
          <w:rFonts w:ascii="Aptos" w:hAnsi="Aptos" w:cstheme="minorHAnsi"/>
          <w:color w:val="000000" w:themeColor="text1"/>
          <w:sz w:val="22"/>
          <w:szCs w:val="22"/>
        </w:rPr>
        <w:t xml:space="preserve"> não seja atingido, a proposta será recusada e a LICITANTE desclassificada, sendo convocada a segunda classificada no certame para a demonstração. E assim sucessivamente até que se conclua o final do processo de seleção, com a homologação pela Comissão. </w:t>
      </w:r>
    </w:p>
    <w:p w14:paraId="3290B4E6" w14:textId="77777777" w:rsidR="00496F7A" w:rsidRPr="000C5A53" w:rsidRDefault="00496F7A" w:rsidP="00CC17AF">
      <w:pPr>
        <w:pStyle w:val="PargrafodaLista"/>
        <w:numPr>
          <w:ilvl w:val="1"/>
          <w:numId w:val="66"/>
        </w:numPr>
        <w:suppressAutoHyphens w:val="0"/>
        <w:autoSpaceDN/>
        <w:spacing w:line="259" w:lineRule="auto"/>
        <w:ind w:left="0" w:right="141" w:firstLine="0"/>
        <w:contextualSpacing/>
        <w:jc w:val="both"/>
        <w:textAlignment w:val="auto"/>
        <w:rPr>
          <w:rFonts w:ascii="Aptos" w:hAnsi="Aptos" w:cstheme="minorHAnsi"/>
          <w:b/>
          <w:color w:val="000000" w:themeColor="text1"/>
          <w:sz w:val="22"/>
          <w:szCs w:val="22"/>
        </w:rPr>
      </w:pPr>
      <w:r w:rsidRPr="000C5A53">
        <w:rPr>
          <w:rFonts w:ascii="Aptos" w:hAnsi="Aptos" w:cstheme="minorHAnsi"/>
          <w:color w:val="000000" w:themeColor="text1"/>
          <w:sz w:val="22"/>
          <w:szCs w:val="22"/>
        </w:rPr>
        <w:t>Às demais licitantes participantes do procedimento licitatório, se julgarem oportuno, poderão acompanhar a realização da prova de conceito, observando aos seguintes critérios:</w:t>
      </w:r>
    </w:p>
    <w:p w14:paraId="7478AC66" w14:textId="4BFAFC03" w:rsidR="00496F7A" w:rsidRPr="000C5A53" w:rsidRDefault="00496F7A" w:rsidP="00CC17AF">
      <w:pPr>
        <w:pStyle w:val="PargrafodaLista"/>
        <w:numPr>
          <w:ilvl w:val="0"/>
          <w:numId w:val="67"/>
        </w:numPr>
        <w:ind w:left="0" w:right="141" w:firstLine="0"/>
        <w:jc w:val="both"/>
        <w:rPr>
          <w:rFonts w:ascii="Aptos" w:hAnsi="Aptos" w:cstheme="minorHAnsi"/>
          <w:color w:val="000000" w:themeColor="text1"/>
          <w:sz w:val="22"/>
          <w:szCs w:val="22"/>
        </w:rPr>
      </w:pPr>
      <w:r w:rsidRPr="000C5A53">
        <w:rPr>
          <w:rFonts w:ascii="Aptos" w:hAnsi="Aptos" w:cstheme="minorHAnsi"/>
          <w:color w:val="000000" w:themeColor="text1"/>
          <w:sz w:val="22"/>
          <w:szCs w:val="22"/>
        </w:rPr>
        <w:t xml:space="preserve">Inscrição limitada a </w:t>
      </w:r>
      <w:r w:rsidR="00E44E02" w:rsidRPr="000C5A53">
        <w:rPr>
          <w:rFonts w:ascii="Aptos" w:hAnsi="Aptos" w:cstheme="minorHAnsi"/>
          <w:color w:val="000000" w:themeColor="text1"/>
          <w:sz w:val="22"/>
          <w:szCs w:val="22"/>
        </w:rPr>
        <w:t>1</w:t>
      </w:r>
      <w:r w:rsidRPr="000C5A53">
        <w:rPr>
          <w:rFonts w:ascii="Aptos" w:hAnsi="Aptos" w:cstheme="minorHAnsi"/>
          <w:color w:val="000000" w:themeColor="text1"/>
          <w:sz w:val="22"/>
          <w:szCs w:val="22"/>
        </w:rPr>
        <w:t xml:space="preserve"> (</w:t>
      </w:r>
      <w:r w:rsidR="00E44E02" w:rsidRPr="000C5A53">
        <w:rPr>
          <w:rFonts w:ascii="Aptos" w:hAnsi="Aptos" w:cstheme="minorHAnsi"/>
          <w:color w:val="000000" w:themeColor="text1"/>
          <w:sz w:val="22"/>
          <w:szCs w:val="22"/>
        </w:rPr>
        <w:t>um</w:t>
      </w:r>
      <w:r w:rsidRPr="000C5A53">
        <w:rPr>
          <w:rFonts w:ascii="Aptos" w:hAnsi="Aptos" w:cstheme="minorHAnsi"/>
          <w:color w:val="000000" w:themeColor="text1"/>
          <w:sz w:val="22"/>
          <w:szCs w:val="22"/>
        </w:rPr>
        <w:t>) representantes por LICITANTE, designada para acompanhamento da prova de conceito;</w:t>
      </w:r>
    </w:p>
    <w:p w14:paraId="6556BF6F" w14:textId="2F8C1CE6" w:rsidR="00E44E02" w:rsidRPr="000C5A53" w:rsidRDefault="00E44E02" w:rsidP="00CC17AF">
      <w:pPr>
        <w:pStyle w:val="PargrafodaLista"/>
        <w:numPr>
          <w:ilvl w:val="1"/>
          <w:numId w:val="66"/>
        </w:numPr>
        <w:ind w:left="0" w:right="141" w:firstLine="0"/>
        <w:jc w:val="both"/>
        <w:rPr>
          <w:rFonts w:ascii="Aptos" w:hAnsi="Aptos" w:cstheme="minorHAnsi"/>
          <w:color w:val="000000" w:themeColor="text1"/>
          <w:sz w:val="22"/>
          <w:szCs w:val="22"/>
        </w:rPr>
      </w:pPr>
      <w:r w:rsidRPr="000C5A53">
        <w:rPr>
          <w:rFonts w:ascii="Aptos" w:hAnsi="Aptos" w:cstheme="minorHAnsi"/>
          <w:color w:val="000000" w:themeColor="text1"/>
          <w:sz w:val="22"/>
          <w:szCs w:val="22"/>
        </w:rPr>
        <w:t>A licitante com a melhor proposta poderá ter até 03 (três) representantes para demonstração do sistema.</w:t>
      </w:r>
    </w:p>
    <w:p w14:paraId="04DFE773" w14:textId="1AC5A0CD" w:rsidR="00496F7A" w:rsidRPr="000C5A53" w:rsidRDefault="00496F7A" w:rsidP="000A0A4A">
      <w:pPr>
        <w:ind w:right="141"/>
        <w:jc w:val="both"/>
        <w:rPr>
          <w:rFonts w:ascii="Aptos" w:hAnsi="Aptos" w:cstheme="minorHAnsi"/>
          <w:color w:val="000000" w:themeColor="text1"/>
          <w:sz w:val="22"/>
          <w:szCs w:val="22"/>
        </w:rPr>
      </w:pPr>
      <w:r w:rsidRPr="000C5A53">
        <w:rPr>
          <w:rFonts w:ascii="Aptos" w:hAnsi="Aptos" w:cstheme="minorHAnsi"/>
          <w:b/>
          <w:bCs/>
          <w:color w:val="000000" w:themeColor="text1"/>
          <w:sz w:val="22"/>
          <w:szCs w:val="22"/>
        </w:rPr>
        <w:t>16.1</w:t>
      </w:r>
      <w:r w:rsidR="00E44E02" w:rsidRPr="000C5A53">
        <w:rPr>
          <w:rFonts w:ascii="Aptos" w:hAnsi="Aptos" w:cstheme="minorHAnsi"/>
          <w:b/>
          <w:bCs/>
          <w:color w:val="000000" w:themeColor="text1"/>
          <w:sz w:val="22"/>
          <w:szCs w:val="22"/>
        </w:rPr>
        <w:t>4</w:t>
      </w:r>
      <w:r w:rsidRPr="000C5A53">
        <w:rPr>
          <w:rFonts w:ascii="Aptos" w:hAnsi="Aptos" w:cstheme="minorHAnsi"/>
          <w:b/>
          <w:bCs/>
          <w:color w:val="000000" w:themeColor="text1"/>
          <w:sz w:val="22"/>
          <w:szCs w:val="22"/>
        </w:rPr>
        <w:t xml:space="preserve">. </w:t>
      </w:r>
      <w:r w:rsidRPr="000C5A53">
        <w:rPr>
          <w:rFonts w:ascii="Aptos" w:hAnsi="Aptos" w:cstheme="minorHAnsi"/>
          <w:color w:val="000000" w:themeColor="text1"/>
          <w:sz w:val="22"/>
          <w:szCs w:val="22"/>
        </w:rPr>
        <w:t xml:space="preserve">Aplica-se à equipe da LICITANTE e aos inscritos o disposto na legislação de licitações quanto à participação nos trabalhos, de modo a evitar tumultos ou atrasos na realização da prova de conceito. </w:t>
      </w:r>
    </w:p>
    <w:p w14:paraId="1CBED5FC" w14:textId="398DEAA8" w:rsidR="00496F7A" w:rsidRPr="000C5A53" w:rsidRDefault="00496F7A" w:rsidP="000A0A4A">
      <w:pPr>
        <w:ind w:right="141"/>
        <w:jc w:val="both"/>
        <w:rPr>
          <w:rFonts w:ascii="Aptos" w:hAnsi="Aptos" w:cstheme="minorHAnsi"/>
          <w:color w:val="000000" w:themeColor="text1"/>
          <w:sz w:val="22"/>
          <w:szCs w:val="22"/>
        </w:rPr>
      </w:pPr>
      <w:r w:rsidRPr="000C5A53">
        <w:rPr>
          <w:rFonts w:ascii="Aptos" w:hAnsi="Aptos" w:cstheme="minorHAnsi"/>
          <w:b/>
          <w:bCs/>
          <w:color w:val="000000" w:themeColor="text1"/>
          <w:sz w:val="22"/>
          <w:szCs w:val="22"/>
        </w:rPr>
        <w:t>16.1</w:t>
      </w:r>
      <w:r w:rsidR="00E44E02" w:rsidRPr="000C5A53">
        <w:rPr>
          <w:rFonts w:ascii="Aptos" w:hAnsi="Aptos" w:cstheme="minorHAnsi"/>
          <w:b/>
          <w:bCs/>
          <w:color w:val="000000" w:themeColor="text1"/>
          <w:sz w:val="22"/>
          <w:szCs w:val="22"/>
        </w:rPr>
        <w:t>5</w:t>
      </w:r>
      <w:r w:rsidRPr="000C5A53">
        <w:rPr>
          <w:rFonts w:ascii="Aptos" w:hAnsi="Aptos" w:cstheme="minorHAnsi"/>
          <w:b/>
          <w:bCs/>
          <w:color w:val="000000" w:themeColor="text1"/>
          <w:sz w:val="22"/>
          <w:szCs w:val="22"/>
        </w:rPr>
        <w:t xml:space="preserve">. </w:t>
      </w:r>
      <w:r w:rsidRPr="000C5A53">
        <w:rPr>
          <w:rFonts w:ascii="Aptos" w:hAnsi="Aptos" w:cstheme="minorHAnsi"/>
          <w:color w:val="000000" w:themeColor="text1"/>
          <w:sz w:val="22"/>
          <w:szCs w:val="22"/>
        </w:rPr>
        <w:t>A LICITANTE deverá assumir os custos envolvidos com a elaboração de sua proposta para a participação no processo licitatório, inclusive para realização da prova de conceito, sem nenhum direito a indenização mesmo que venha a ser desclassificada do certame.</w:t>
      </w:r>
    </w:p>
    <w:p w14:paraId="335FB027" w14:textId="25EC48E6" w:rsidR="00E44E02" w:rsidRPr="000A0A4A" w:rsidRDefault="00E44E02" w:rsidP="000A0A4A">
      <w:pPr>
        <w:ind w:right="141"/>
        <w:jc w:val="both"/>
        <w:rPr>
          <w:rFonts w:ascii="Aptos" w:hAnsi="Aptos" w:cstheme="minorHAnsi"/>
          <w:b/>
          <w:color w:val="000000" w:themeColor="text1"/>
          <w:sz w:val="22"/>
          <w:szCs w:val="22"/>
        </w:rPr>
      </w:pPr>
      <w:r w:rsidRPr="000C5A53">
        <w:rPr>
          <w:rFonts w:ascii="Aptos" w:hAnsi="Aptos" w:cstheme="minorHAnsi"/>
          <w:b/>
          <w:bCs/>
          <w:color w:val="000000" w:themeColor="text1"/>
          <w:sz w:val="22"/>
          <w:szCs w:val="22"/>
        </w:rPr>
        <w:t>16.16.</w:t>
      </w:r>
      <w:r w:rsidRPr="000C5A53">
        <w:rPr>
          <w:rFonts w:ascii="Aptos" w:hAnsi="Aptos" w:cstheme="minorHAnsi"/>
          <w:color w:val="000000" w:themeColor="text1"/>
          <w:sz w:val="22"/>
          <w:szCs w:val="22"/>
        </w:rPr>
        <w:t xml:space="preserve"> As regras e critérios estarão dispostos no Anexo I do Termo de Referência.</w:t>
      </w:r>
      <w:r w:rsidRPr="000A0A4A">
        <w:rPr>
          <w:rFonts w:ascii="Aptos" w:hAnsi="Aptos" w:cstheme="minorHAnsi"/>
          <w:color w:val="000000" w:themeColor="text1"/>
          <w:sz w:val="22"/>
          <w:szCs w:val="22"/>
        </w:rPr>
        <w:t xml:space="preserve"> </w:t>
      </w:r>
    </w:p>
    <w:p w14:paraId="7D4E5FF8" w14:textId="77777777" w:rsidR="00496F7A" w:rsidRPr="000A0A4A" w:rsidRDefault="00496F7A" w:rsidP="000A0A4A">
      <w:pPr>
        <w:pStyle w:val="Standard"/>
        <w:tabs>
          <w:tab w:val="left" w:pos="4395"/>
        </w:tabs>
        <w:spacing w:before="120" w:after="120"/>
        <w:jc w:val="both"/>
        <w:rPr>
          <w:rFonts w:ascii="Aptos" w:hAnsi="Aptos" w:cstheme="minorHAnsi"/>
          <w:color w:val="000000" w:themeColor="text1"/>
          <w:sz w:val="22"/>
          <w:szCs w:val="22"/>
        </w:rPr>
      </w:pPr>
    </w:p>
    <w:p w14:paraId="0513A696" w14:textId="6F2E2D1D" w:rsidR="00736723" w:rsidRPr="000A0A4A" w:rsidRDefault="00736723" w:rsidP="000A0A4A">
      <w:pPr>
        <w:pStyle w:val="Standard"/>
        <w:tabs>
          <w:tab w:val="left" w:pos="4395"/>
        </w:tabs>
        <w:spacing w:before="120" w:after="120"/>
        <w:jc w:val="both"/>
        <w:rPr>
          <w:rFonts w:ascii="Aptos" w:eastAsia="Myriad Pro" w:hAnsi="Aptos" w:cstheme="minorHAnsi"/>
          <w:b/>
          <w:bCs/>
          <w:color w:val="000000" w:themeColor="text1"/>
          <w:sz w:val="22"/>
          <w:szCs w:val="22"/>
        </w:rPr>
      </w:pPr>
      <w:r w:rsidRPr="000A0A4A">
        <w:rPr>
          <w:rFonts w:ascii="Aptos" w:eastAsia="Myriad Pro" w:hAnsi="Aptos" w:cstheme="minorHAnsi"/>
          <w:b/>
          <w:bCs/>
          <w:color w:val="000000" w:themeColor="text1"/>
          <w:sz w:val="22"/>
          <w:szCs w:val="22"/>
        </w:rPr>
        <w:t>1</w:t>
      </w:r>
      <w:r w:rsidR="00496F7A" w:rsidRPr="000A0A4A">
        <w:rPr>
          <w:rFonts w:ascii="Aptos" w:eastAsia="Myriad Pro" w:hAnsi="Aptos" w:cstheme="minorHAnsi"/>
          <w:b/>
          <w:bCs/>
          <w:color w:val="000000" w:themeColor="text1"/>
          <w:sz w:val="22"/>
          <w:szCs w:val="22"/>
        </w:rPr>
        <w:t>7</w:t>
      </w:r>
      <w:r w:rsidRPr="000A0A4A">
        <w:rPr>
          <w:rFonts w:ascii="Aptos" w:eastAsia="Myriad Pro" w:hAnsi="Aptos" w:cstheme="minorHAnsi"/>
          <w:b/>
          <w:bCs/>
          <w:color w:val="000000" w:themeColor="text1"/>
          <w:sz w:val="22"/>
          <w:szCs w:val="22"/>
        </w:rPr>
        <w:t>. DISPOSIÇÕES GERAIS</w:t>
      </w:r>
    </w:p>
    <w:p w14:paraId="5DEA7CCA" w14:textId="7859C472" w:rsidR="00736723" w:rsidRPr="000A0A4A" w:rsidRDefault="00736723" w:rsidP="000A0A4A">
      <w:pPr>
        <w:pStyle w:val="Standard"/>
        <w:tabs>
          <w:tab w:val="left" w:pos="4395"/>
        </w:tabs>
        <w:jc w:val="both"/>
        <w:rPr>
          <w:rFonts w:ascii="Aptos" w:eastAsia="Arial" w:hAnsi="Aptos" w:cstheme="minorHAnsi"/>
          <w:color w:val="000000" w:themeColor="text1"/>
          <w:sz w:val="22"/>
          <w:szCs w:val="22"/>
        </w:rPr>
      </w:pPr>
      <w:r w:rsidRPr="000A0A4A">
        <w:rPr>
          <w:rFonts w:ascii="Aptos" w:eastAsia="Arial" w:hAnsi="Aptos" w:cstheme="minorHAnsi"/>
          <w:b/>
          <w:bCs/>
          <w:color w:val="000000" w:themeColor="text1"/>
          <w:sz w:val="22"/>
          <w:szCs w:val="22"/>
        </w:rPr>
        <w:t>1</w:t>
      </w:r>
      <w:r w:rsidR="00496F7A" w:rsidRPr="000A0A4A">
        <w:rPr>
          <w:rFonts w:ascii="Aptos" w:eastAsia="Arial" w:hAnsi="Aptos" w:cstheme="minorHAnsi"/>
          <w:b/>
          <w:bCs/>
          <w:color w:val="000000" w:themeColor="text1"/>
          <w:sz w:val="22"/>
          <w:szCs w:val="22"/>
        </w:rPr>
        <w:t>7</w:t>
      </w:r>
      <w:r w:rsidRPr="000A0A4A">
        <w:rPr>
          <w:rFonts w:ascii="Aptos" w:eastAsia="Arial" w:hAnsi="Aptos" w:cstheme="minorHAnsi"/>
          <w:b/>
          <w:bCs/>
          <w:color w:val="000000" w:themeColor="text1"/>
          <w:sz w:val="22"/>
          <w:szCs w:val="22"/>
        </w:rPr>
        <w:t xml:space="preserve">.1. </w:t>
      </w:r>
      <w:r w:rsidRPr="000A0A4A">
        <w:rPr>
          <w:rFonts w:ascii="Aptos" w:eastAsia="Arial" w:hAnsi="Aptos" w:cstheme="minorHAnsi"/>
          <w:color w:val="000000" w:themeColor="text1"/>
          <w:sz w:val="22"/>
          <w:szCs w:val="22"/>
        </w:rPr>
        <w:t>Todas as referências de tempo deste edital correspondem ao horário de Brasília-DF.</w:t>
      </w:r>
    </w:p>
    <w:p w14:paraId="07C24959" w14:textId="68C44DBB" w:rsidR="00736723" w:rsidRPr="000A0A4A" w:rsidRDefault="00736723" w:rsidP="000A0A4A">
      <w:pPr>
        <w:pStyle w:val="Standard"/>
        <w:tabs>
          <w:tab w:val="left" w:pos="4395"/>
        </w:tabs>
        <w:jc w:val="both"/>
        <w:rPr>
          <w:rFonts w:ascii="Aptos" w:hAnsi="Aptos" w:cstheme="minorHAnsi"/>
          <w:color w:val="000000" w:themeColor="text1"/>
          <w:sz w:val="22"/>
          <w:szCs w:val="22"/>
        </w:rPr>
      </w:pPr>
      <w:r w:rsidRPr="000A0A4A">
        <w:rPr>
          <w:rFonts w:ascii="Aptos" w:eastAsia="Arial" w:hAnsi="Aptos" w:cstheme="minorHAnsi"/>
          <w:b/>
          <w:bCs/>
          <w:color w:val="000000" w:themeColor="text1"/>
          <w:sz w:val="22"/>
          <w:szCs w:val="22"/>
        </w:rPr>
        <w:t>1</w:t>
      </w:r>
      <w:r w:rsidR="00496F7A" w:rsidRPr="000A0A4A">
        <w:rPr>
          <w:rFonts w:ascii="Aptos" w:eastAsia="Arial" w:hAnsi="Aptos" w:cstheme="minorHAnsi"/>
          <w:b/>
          <w:bCs/>
          <w:color w:val="000000" w:themeColor="text1"/>
          <w:sz w:val="22"/>
          <w:szCs w:val="22"/>
        </w:rPr>
        <w:t>7</w:t>
      </w:r>
      <w:r w:rsidRPr="000A0A4A">
        <w:rPr>
          <w:rFonts w:ascii="Aptos" w:eastAsia="Arial" w:hAnsi="Aptos" w:cstheme="minorHAnsi"/>
          <w:b/>
          <w:bCs/>
          <w:color w:val="000000" w:themeColor="text1"/>
          <w:sz w:val="22"/>
          <w:szCs w:val="22"/>
        </w:rPr>
        <w:t xml:space="preserve">.2. </w:t>
      </w:r>
      <w:r w:rsidRPr="000A0A4A">
        <w:rPr>
          <w:rFonts w:ascii="Aptos" w:eastAsia="Arial" w:hAnsi="Aptos" w:cstheme="minorHAnsi"/>
          <w:color w:val="000000" w:themeColor="text1"/>
          <w:sz w:val="22"/>
          <w:szCs w:val="22"/>
        </w:rPr>
        <w:t>Ocorrendo</w:t>
      </w:r>
      <w:r w:rsidRPr="000A0A4A">
        <w:rPr>
          <w:rFonts w:ascii="Aptos" w:hAnsi="Aptos" w:cstheme="minorHAnsi"/>
          <w:color w:val="000000" w:themeColor="text1"/>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3848764" w14:textId="30E25E61" w:rsidR="00736723" w:rsidRPr="000A0A4A" w:rsidRDefault="00736723" w:rsidP="000A0A4A">
      <w:pPr>
        <w:pStyle w:val="Standard"/>
        <w:tabs>
          <w:tab w:val="left" w:pos="4395"/>
        </w:tabs>
        <w:jc w:val="both"/>
        <w:rPr>
          <w:rFonts w:ascii="Aptos" w:eastAsia="Verdana" w:hAnsi="Aptos" w:cstheme="minorHAnsi"/>
          <w:color w:val="000000" w:themeColor="text1"/>
          <w:sz w:val="22"/>
          <w:szCs w:val="22"/>
        </w:rPr>
      </w:pPr>
      <w:r w:rsidRPr="000A0A4A">
        <w:rPr>
          <w:rFonts w:ascii="Aptos" w:eastAsia="Arial" w:hAnsi="Aptos" w:cstheme="minorHAnsi"/>
          <w:b/>
          <w:bCs/>
          <w:color w:val="000000" w:themeColor="text1"/>
          <w:sz w:val="22"/>
          <w:szCs w:val="22"/>
        </w:rPr>
        <w:t>1</w:t>
      </w:r>
      <w:r w:rsidR="00496F7A" w:rsidRPr="000A0A4A">
        <w:rPr>
          <w:rFonts w:ascii="Aptos" w:eastAsia="Arial" w:hAnsi="Aptos" w:cstheme="minorHAnsi"/>
          <w:b/>
          <w:bCs/>
          <w:color w:val="000000" w:themeColor="text1"/>
          <w:sz w:val="22"/>
          <w:szCs w:val="22"/>
        </w:rPr>
        <w:t>7</w:t>
      </w:r>
      <w:r w:rsidRPr="000A0A4A">
        <w:rPr>
          <w:rFonts w:ascii="Aptos" w:eastAsia="Arial" w:hAnsi="Aptos" w:cstheme="minorHAnsi"/>
          <w:b/>
          <w:bCs/>
          <w:color w:val="000000" w:themeColor="text1"/>
          <w:sz w:val="22"/>
          <w:szCs w:val="22"/>
        </w:rPr>
        <w:t xml:space="preserve">.3. </w:t>
      </w:r>
      <w:r w:rsidRPr="000A0A4A">
        <w:rPr>
          <w:rFonts w:ascii="Aptos" w:eastAsia="Verdana" w:hAnsi="Aptos" w:cstheme="minorHAnsi"/>
          <w:color w:val="000000" w:themeColor="text1"/>
          <w:sz w:val="22"/>
          <w:szCs w:val="22"/>
        </w:rPr>
        <w:t>É facultado ao(a) pregoeiro(a) a promoção de diligência destinada a esclarecer ou a complementar a instrução do processo.</w:t>
      </w:r>
    </w:p>
    <w:p w14:paraId="4E4AD9AC" w14:textId="2885EE0D" w:rsidR="00736723" w:rsidRPr="000A0A4A" w:rsidRDefault="00736723" w:rsidP="000A0A4A">
      <w:pPr>
        <w:pStyle w:val="Standard"/>
        <w:tabs>
          <w:tab w:val="left" w:pos="4395"/>
        </w:tabs>
        <w:jc w:val="both"/>
        <w:rPr>
          <w:rFonts w:ascii="Aptos" w:eastAsia="MS Mincho" w:hAnsi="Aptos" w:cstheme="minorHAnsi"/>
          <w:color w:val="000000" w:themeColor="text1"/>
          <w:sz w:val="22"/>
          <w:szCs w:val="22"/>
        </w:rPr>
      </w:pPr>
      <w:r w:rsidRPr="000A0A4A">
        <w:rPr>
          <w:rFonts w:ascii="Aptos" w:eastAsia="Arial" w:hAnsi="Aptos" w:cstheme="minorHAnsi"/>
          <w:b/>
          <w:bCs/>
          <w:color w:val="000000" w:themeColor="text1"/>
          <w:sz w:val="22"/>
          <w:szCs w:val="22"/>
        </w:rPr>
        <w:t>1</w:t>
      </w:r>
      <w:r w:rsidR="00496F7A" w:rsidRPr="000A0A4A">
        <w:rPr>
          <w:rFonts w:ascii="Aptos" w:eastAsia="Arial" w:hAnsi="Aptos" w:cstheme="minorHAnsi"/>
          <w:b/>
          <w:bCs/>
          <w:color w:val="000000" w:themeColor="text1"/>
          <w:sz w:val="22"/>
          <w:szCs w:val="22"/>
        </w:rPr>
        <w:t>7</w:t>
      </w:r>
      <w:r w:rsidRPr="000A0A4A">
        <w:rPr>
          <w:rFonts w:ascii="Aptos" w:eastAsia="Arial" w:hAnsi="Aptos" w:cstheme="minorHAnsi"/>
          <w:b/>
          <w:bCs/>
          <w:color w:val="000000" w:themeColor="text1"/>
          <w:sz w:val="22"/>
          <w:szCs w:val="22"/>
        </w:rPr>
        <w:t xml:space="preserve">.4. </w:t>
      </w:r>
      <w:r w:rsidRPr="000A0A4A">
        <w:rPr>
          <w:rFonts w:ascii="Aptos" w:eastAsia="MS Mincho" w:hAnsi="Aptos" w:cstheme="minorHAnsi"/>
          <w:color w:val="000000" w:themeColor="text1"/>
          <w:sz w:val="22"/>
          <w:szCs w:val="22"/>
        </w:rPr>
        <w:t>O licitante é responsável pelo ônus decorrente da perda de negócios, resultante da inobservância de quaisquer mensagens emitidas pelo(a) pregoeiro(a) ou pelo sistema, ainda que ocorra a sua desconexão.</w:t>
      </w:r>
    </w:p>
    <w:p w14:paraId="288D8D3A" w14:textId="626C853A" w:rsidR="00736723" w:rsidRPr="000A0A4A" w:rsidRDefault="00736723" w:rsidP="000A0A4A">
      <w:pPr>
        <w:pStyle w:val="Standard"/>
        <w:tabs>
          <w:tab w:val="left" w:pos="4395"/>
        </w:tabs>
        <w:jc w:val="both"/>
        <w:rPr>
          <w:rFonts w:ascii="Aptos" w:hAnsi="Aptos" w:cstheme="minorHAnsi"/>
          <w:color w:val="000000" w:themeColor="text1"/>
          <w:sz w:val="22"/>
          <w:szCs w:val="22"/>
        </w:rPr>
      </w:pPr>
      <w:r w:rsidRPr="000A0A4A">
        <w:rPr>
          <w:rFonts w:ascii="Aptos" w:eastAsia="Arial" w:hAnsi="Aptos" w:cstheme="minorHAnsi"/>
          <w:b/>
          <w:bCs/>
          <w:color w:val="000000" w:themeColor="text1"/>
          <w:sz w:val="22"/>
          <w:szCs w:val="22"/>
        </w:rPr>
        <w:t>1</w:t>
      </w:r>
      <w:r w:rsidR="00496F7A" w:rsidRPr="000A0A4A">
        <w:rPr>
          <w:rFonts w:ascii="Aptos" w:eastAsia="Arial" w:hAnsi="Aptos" w:cstheme="minorHAnsi"/>
          <w:b/>
          <w:bCs/>
          <w:color w:val="000000" w:themeColor="text1"/>
          <w:sz w:val="22"/>
          <w:szCs w:val="22"/>
        </w:rPr>
        <w:t>7</w:t>
      </w:r>
      <w:r w:rsidRPr="000A0A4A">
        <w:rPr>
          <w:rFonts w:ascii="Aptos" w:eastAsia="Arial" w:hAnsi="Aptos" w:cstheme="minorHAnsi"/>
          <w:b/>
          <w:bCs/>
          <w:color w:val="000000" w:themeColor="text1"/>
          <w:sz w:val="22"/>
          <w:szCs w:val="22"/>
        </w:rPr>
        <w:t xml:space="preserve">.5. </w:t>
      </w:r>
      <w:r w:rsidRPr="000A0A4A">
        <w:rPr>
          <w:rFonts w:ascii="Aptos" w:eastAsia="Arial" w:hAnsi="Aptos" w:cstheme="minorHAnsi"/>
          <w:color w:val="000000" w:themeColor="text1"/>
          <w:sz w:val="22"/>
          <w:szCs w:val="22"/>
        </w:rPr>
        <w:t>A</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não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apresentação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de</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qualquer</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documento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ou</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a</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apresentação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com</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prazo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de</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validade</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expirado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implicará</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desclassificação ou inabilitação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licitante.</w:t>
      </w:r>
    </w:p>
    <w:p w14:paraId="596FB991" w14:textId="4A36CE04" w:rsidR="00736723" w:rsidRPr="000A0A4A" w:rsidRDefault="00736723" w:rsidP="000A0A4A">
      <w:pPr>
        <w:pStyle w:val="Standard"/>
        <w:tabs>
          <w:tab w:val="left" w:pos="4395"/>
        </w:tabs>
        <w:jc w:val="both"/>
        <w:rPr>
          <w:rFonts w:ascii="Aptos" w:eastAsia="MS Mincho" w:hAnsi="Aptos" w:cstheme="minorHAnsi"/>
          <w:color w:val="000000" w:themeColor="text1"/>
          <w:sz w:val="22"/>
          <w:szCs w:val="22"/>
        </w:rPr>
      </w:pPr>
      <w:r w:rsidRPr="000A0A4A">
        <w:rPr>
          <w:rFonts w:ascii="Aptos" w:eastAsia="MS Mincho" w:hAnsi="Aptos" w:cstheme="minorHAnsi"/>
          <w:b/>
          <w:bCs/>
          <w:color w:val="000000" w:themeColor="text1"/>
          <w:sz w:val="22"/>
          <w:szCs w:val="22"/>
        </w:rPr>
        <w:t>1</w:t>
      </w:r>
      <w:r w:rsidR="00496F7A" w:rsidRPr="000A0A4A">
        <w:rPr>
          <w:rFonts w:ascii="Aptos" w:eastAsia="MS Mincho" w:hAnsi="Aptos" w:cstheme="minorHAnsi"/>
          <w:b/>
          <w:bCs/>
          <w:color w:val="000000" w:themeColor="text1"/>
          <w:sz w:val="22"/>
          <w:szCs w:val="22"/>
        </w:rPr>
        <w:t>7</w:t>
      </w:r>
      <w:r w:rsidRPr="000A0A4A">
        <w:rPr>
          <w:rFonts w:ascii="Aptos" w:eastAsia="MS Mincho" w:hAnsi="Aptos" w:cstheme="minorHAnsi"/>
          <w:b/>
          <w:bCs/>
          <w:color w:val="000000" w:themeColor="text1"/>
          <w:sz w:val="22"/>
          <w:szCs w:val="22"/>
        </w:rPr>
        <w:t>.6.</w:t>
      </w:r>
      <w:r w:rsidRPr="000A0A4A">
        <w:rPr>
          <w:rFonts w:ascii="Aptos" w:eastAsia="MS Mincho" w:hAnsi="Aptos" w:cstheme="minorHAnsi"/>
          <w:color w:val="000000" w:themeColor="text1"/>
          <w:sz w:val="22"/>
          <w:szCs w:val="22"/>
        </w:rPr>
        <w:t xml:space="preserve"> Após a entrega dos documentos para habilitação, não será permitida a substituição ou a apresentação de novos documentos, salvo em sede de diligência, para:</w:t>
      </w:r>
    </w:p>
    <w:p w14:paraId="2E2EE52A" w14:textId="77777777" w:rsidR="00736723" w:rsidRPr="000A0A4A" w:rsidRDefault="00736723" w:rsidP="000A0A4A">
      <w:pPr>
        <w:pStyle w:val="Standard"/>
        <w:tabs>
          <w:tab w:val="left" w:pos="4395"/>
        </w:tabs>
        <w:jc w:val="both"/>
        <w:rPr>
          <w:rFonts w:ascii="Aptos" w:eastAsia="MS Mincho" w:hAnsi="Aptos" w:cstheme="minorHAnsi"/>
          <w:color w:val="000000" w:themeColor="text1"/>
          <w:sz w:val="22"/>
          <w:szCs w:val="22"/>
        </w:rPr>
      </w:pPr>
      <w:bookmarkStart w:id="7" w:name="art64i"/>
      <w:bookmarkEnd w:id="7"/>
      <w:r w:rsidRPr="000A0A4A">
        <w:rPr>
          <w:rFonts w:ascii="Aptos" w:eastAsia="MS Mincho" w:hAnsi="Aptos" w:cstheme="minorHAnsi"/>
          <w:b/>
          <w:bCs/>
          <w:color w:val="000000" w:themeColor="text1"/>
          <w:sz w:val="22"/>
          <w:szCs w:val="22"/>
        </w:rPr>
        <w:t xml:space="preserve">a) </w:t>
      </w:r>
      <w:r w:rsidRPr="000A0A4A">
        <w:rPr>
          <w:rFonts w:ascii="Aptos" w:eastAsia="MS Mincho" w:hAnsi="Aptos" w:cstheme="minorHAnsi"/>
          <w:color w:val="000000" w:themeColor="text1"/>
          <w:sz w:val="22"/>
          <w:szCs w:val="22"/>
        </w:rPr>
        <w:t>Complementação de informações acerca dos documentos já apresentados pelos licitantes e desde que necessária para apurar fatos existentes à época da abertura do certame;</w:t>
      </w:r>
    </w:p>
    <w:p w14:paraId="581A4EE7" w14:textId="77777777" w:rsidR="00736723" w:rsidRPr="000A0A4A" w:rsidRDefault="00736723" w:rsidP="000A0A4A">
      <w:pPr>
        <w:pStyle w:val="Standard"/>
        <w:tabs>
          <w:tab w:val="left" w:pos="4395"/>
        </w:tabs>
        <w:jc w:val="both"/>
        <w:rPr>
          <w:rFonts w:ascii="Aptos" w:eastAsia="MS Mincho" w:hAnsi="Aptos" w:cstheme="minorHAnsi"/>
          <w:color w:val="000000" w:themeColor="text1"/>
          <w:sz w:val="22"/>
          <w:szCs w:val="22"/>
        </w:rPr>
      </w:pPr>
      <w:bookmarkStart w:id="8" w:name="art64ii"/>
      <w:bookmarkEnd w:id="8"/>
      <w:r w:rsidRPr="000A0A4A">
        <w:rPr>
          <w:rFonts w:ascii="Aptos" w:eastAsia="MS Mincho" w:hAnsi="Aptos" w:cstheme="minorHAnsi"/>
          <w:b/>
          <w:bCs/>
          <w:color w:val="000000" w:themeColor="text1"/>
          <w:sz w:val="22"/>
          <w:szCs w:val="22"/>
        </w:rPr>
        <w:t xml:space="preserve">b) </w:t>
      </w:r>
      <w:r w:rsidRPr="000A0A4A">
        <w:rPr>
          <w:rFonts w:ascii="Aptos" w:eastAsia="MS Mincho" w:hAnsi="Aptos" w:cstheme="minorHAnsi"/>
          <w:color w:val="000000" w:themeColor="text1"/>
          <w:sz w:val="22"/>
          <w:szCs w:val="22"/>
        </w:rPr>
        <w:t>Atualização de documentos cuja validade tenha expirado após a data de recebimento das propostas.</w:t>
      </w:r>
    </w:p>
    <w:p w14:paraId="0451DB2C" w14:textId="5B920F43" w:rsidR="00736723" w:rsidRPr="000A0A4A" w:rsidRDefault="00736723" w:rsidP="000A0A4A">
      <w:pPr>
        <w:pStyle w:val="Standard"/>
        <w:tabs>
          <w:tab w:val="left" w:pos="4395"/>
        </w:tabs>
        <w:spacing w:before="120" w:after="120"/>
        <w:jc w:val="both"/>
        <w:rPr>
          <w:rFonts w:ascii="Aptos" w:hAnsi="Aptos" w:cstheme="minorHAnsi"/>
          <w:color w:val="000000" w:themeColor="text1"/>
          <w:sz w:val="22"/>
          <w:szCs w:val="22"/>
        </w:rPr>
      </w:pPr>
      <w:r w:rsidRPr="000A0A4A">
        <w:rPr>
          <w:rFonts w:ascii="Aptos" w:eastAsia="Arial" w:hAnsi="Aptos" w:cstheme="minorHAnsi"/>
          <w:b/>
          <w:bCs/>
          <w:color w:val="000000" w:themeColor="text1"/>
          <w:sz w:val="22"/>
          <w:szCs w:val="22"/>
        </w:rPr>
        <w:t>1</w:t>
      </w:r>
      <w:r w:rsidR="00496F7A" w:rsidRPr="000A0A4A">
        <w:rPr>
          <w:rFonts w:ascii="Aptos" w:eastAsia="Arial" w:hAnsi="Aptos" w:cstheme="minorHAnsi"/>
          <w:b/>
          <w:bCs/>
          <w:color w:val="000000" w:themeColor="text1"/>
          <w:sz w:val="22"/>
          <w:szCs w:val="22"/>
        </w:rPr>
        <w:t>7</w:t>
      </w:r>
      <w:r w:rsidRPr="000A0A4A">
        <w:rPr>
          <w:rFonts w:ascii="Aptos" w:eastAsia="Arial" w:hAnsi="Aptos" w:cstheme="minorHAnsi"/>
          <w:b/>
          <w:bCs/>
          <w:color w:val="000000" w:themeColor="text1"/>
          <w:sz w:val="22"/>
          <w:szCs w:val="22"/>
        </w:rPr>
        <w:t xml:space="preserve">.7. </w:t>
      </w:r>
      <w:r w:rsidRPr="000A0A4A">
        <w:rPr>
          <w:rFonts w:ascii="Aptos" w:eastAsia="Arial" w:hAnsi="Aptos" w:cstheme="minorHAnsi"/>
          <w:color w:val="000000" w:themeColor="text1"/>
          <w:sz w:val="22"/>
          <w:szCs w:val="22"/>
        </w:rPr>
        <w:t>A</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não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apresentação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de</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qualquer</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documento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ou</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a</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apresentação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com</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prazo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de</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validade</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expirado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implicará</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desclassificação ou inabilitação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licitante.</w:t>
      </w:r>
    </w:p>
    <w:p w14:paraId="5351E600" w14:textId="44AF895D" w:rsidR="00736723" w:rsidRPr="000A0A4A" w:rsidRDefault="00736723" w:rsidP="000A0A4A">
      <w:pPr>
        <w:pStyle w:val="Standard"/>
        <w:tabs>
          <w:tab w:val="left" w:pos="4395"/>
        </w:tabs>
        <w:jc w:val="both"/>
        <w:rPr>
          <w:rFonts w:ascii="Aptos" w:hAnsi="Aptos" w:cstheme="minorHAnsi"/>
          <w:color w:val="000000" w:themeColor="text1"/>
          <w:sz w:val="22"/>
          <w:szCs w:val="22"/>
        </w:rPr>
      </w:pPr>
      <w:r w:rsidRPr="000A0A4A">
        <w:rPr>
          <w:rFonts w:ascii="Aptos" w:eastAsia="Arial" w:hAnsi="Aptos" w:cstheme="minorHAnsi"/>
          <w:b/>
          <w:bCs/>
          <w:color w:val="000000" w:themeColor="text1"/>
          <w:sz w:val="22"/>
          <w:szCs w:val="22"/>
        </w:rPr>
        <w:t>1</w:t>
      </w:r>
      <w:r w:rsidR="00496F7A" w:rsidRPr="000A0A4A">
        <w:rPr>
          <w:rFonts w:ascii="Aptos" w:eastAsia="Arial" w:hAnsi="Aptos" w:cstheme="minorHAnsi"/>
          <w:b/>
          <w:bCs/>
          <w:color w:val="000000" w:themeColor="text1"/>
          <w:sz w:val="22"/>
          <w:szCs w:val="22"/>
        </w:rPr>
        <w:t>7</w:t>
      </w:r>
      <w:r w:rsidRPr="000A0A4A">
        <w:rPr>
          <w:rFonts w:ascii="Aptos" w:eastAsia="Arial" w:hAnsi="Aptos" w:cstheme="minorHAnsi"/>
          <w:b/>
          <w:bCs/>
          <w:color w:val="000000" w:themeColor="text1"/>
          <w:sz w:val="22"/>
          <w:szCs w:val="22"/>
        </w:rPr>
        <w:t xml:space="preserve">.8. </w:t>
      </w:r>
      <w:r w:rsidRPr="000A0A4A">
        <w:rPr>
          <w:rFonts w:ascii="Aptos" w:hAnsi="Aptos" w:cstheme="minorHAnsi"/>
          <w:color w:val="000000" w:themeColor="text1"/>
          <w:sz w:val="22"/>
          <w:szCs w:val="22"/>
        </w:rPr>
        <w:t>Os</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documentos</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que</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não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mencionarem</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prazo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de</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validade</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serão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considerados</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válidos</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por</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90</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(noventa)</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dias</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da</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data</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da</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emissão,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salvo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disposição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contrária</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de</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Lei</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a</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respeito.</w:t>
      </w:r>
    </w:p>
    <w:p w14:paraId="07F15EA0" w14:textId="2C904C12" w:rsidR="00736723" w:rsidRPr="000A0A4A" w:rsidRDefault="00736723" w:rsidP="000A0A4A">
      <w:pPr>
        <w:pStyle w:val="Standard"/>
        <w:tabs>
          <w:tab w:val="left" w:pos="4395"/>
        </w:tabs>
        <w:jc w:val="both"/>
        <w:rPr>
          <w:rFonts w:ascii="Aptos" w:hAnsi="Aptos" w:cstheme="minorHAnsi"/>
          <w:color w:val="000000" w:themeColor="text1"/>
          <w:sz w:val="22"/>
          <w:szCs w:val="22"/>
        </w:rPr>
      </w:pPr>
      <w:r w:rsidRPr="000A0A4A">
        <w:rPr>
          <w:rFonts w:ascii="Aptos" w:eastAsia="Arial" w:hAnsi="Aptos" w:cstheme="minorHAnsi"/>
          <w:b/>
          <w:bCs/>
          <w:color w:val="000000" w:themeColor="text1"/>
          <w:sz w:val="22"/>
          <w:szCs w:val="22"/>
        </w:rPr>
        <w:t>1</w:t>
      </w:r>
      <w:r w:rsidR="00496F7A" w:rsidRPr="000A0A4A">
        <w:rPr>
          <w:rFonts w:ascii="Aptos" w:eastAsia="Arial" w:hAnsi="Aptos" w:cstheme="minorHAnsi"/>
          <w:b/>
          <w:bCs/>
          <w:color w:val="000000" w:themeColor="text1"/>
          <w:sz w:val="22"/>
          <w:szCs w:val="22"/>
        </w:rPr>
        <w:t>7</w:t>
      </w:r>
      <w:r w:rsidRPr="000A0A4A">
        <w:rPr>
          <w:rFonts w:ascii="Aptos" w:eastAsia="Arial" w:hAnsi="Aptos" w:cstheme="minorHAnsi"/>
          <w:b/>
          <w:bCs/>
          <w:color w:val="000000" w:themeColor="text1"/>
          <w:sz w:val="22"/>
          <w:szCs w:val="22"/>
        </w:rPr>
        <w:t xml:space="preserve">.8. </w:t>
      </w:r>
      <w:r w:rsidRPr="000A0A4A">
        <w:rPr>
          <w:rFonts w:ascii="Aptos" w:hAnsi="Aptos" w:cstheme="minorHAnsi"/>
          <w:color w:val="000000" w:themeColor="text1"/>
          <w:sz w:val="22"/>
          <w:szCs w:val="22"/>
        </w:rPr>
        <w:t xml:space="preserve">Os licitantes encaminharão os documentos exigidos nesta licitação exclusivamente por meio do sistema </w:t>
      </w:r>
      <w:hyperlink r:id="rId31">
        <w:r w:rsidRPr="000A0A4A">
          <w:rPr>
            <w:rFonts w:ascii="Aptos" w:hAnsi="Aptos" w:cstheme="minorHAnsi"/>
            <w:b/>
            <w:color w:val="000000" w:themeColor="text1"/>
            <w:sz w:val="22"/>
            <w:szCs w:val="22"/>
          </w:rPr>
          <w:t>www.comprasgovernamentais.gov.br</w:t>
        </w:r>
      </w:hyperlink>
      <w:r w:rsidRPr="000A0A4A">
        <w:rPr>
          <w:rFonts w:ascii="Aptos" w:hAnsi="Aptos" w:cstheme="minorHAnsi"/>
          <w:color w:val="000000" w:themeColor="text1"/>
          <w:sz w:val="22"/>
          <w:szCs w:val="22"/>
        </w:rPr>
        <w:t>. O(a) pregoeiro(a), se julgar necessário, verificará a autenticidade e a veracidade do documento.</w:t>
      </w:r>
    </w:p>
    <w:p w14:paraId="51C7E4AF" w14:textId="779AA6C9" w:rsidR="00736723" w:rsidRPr="000A0A4A" w:rsidRDefault="00736723" w:rsidP="000A0A4A">
      <w:pPr>
        <w:pStyle w:val="Standard"/>
        <w:tabs>
          <w:tab w:val="left" w:pos="4395"/>
        </w:tabs>
        <w:jc w:val="both"/>
        <w:rPr>
          <w:rFonts w:ascii="Aptos" w:hAnsi="Aptos" w:cstheme="minorHAnsi"/>
          <w:color w:val="000000" w:themeColor="text1"/>
          <w:sz w:val="22"/>
          <w:szCs w:val="22"/>
        </w:rPr>
      </w:pPr>
      <w:r w:rsidRPr="000A0A4A">
        <w:rPr>
          <w:rFonts w:ascii="Aptos" w:eastAsia="Arial" w:hAnsi="Aptos" w:cstheme="minorHAnsi"/>
          <w:b/>
          <w:bCs/>
          <w:color w:val="000000" w:themeColor="text1"/>
          <w:sz w:val="22"/>
          <w:szCs w:val="22"/>
        </w:rPr>
        <w:t>1</w:t>
      </w:r>
      <w:r w:rsidR="00496F7A" w:rsidRPr="000A0A4A">
        <w:rPr>
          <w:rFonts w:ascii="Aptos" w:eastAsia="Arial" w:hAnsi="Aptos" w:cstheme="minorHAnsi"/>
          <w:b/>
          <w:bCs/>
          <w:color w:val="000000" w:themeColor="text1"/>
          <w:sz w:val="22"/>
          <w:szCs w:val="22"/>
        </w:rPr>
        <w:t>7</w:t>
      </w:r>
      <w:r w:rsidRPr="000A0A4A">
        <w:rPr>
          <w:rFonts w:ascii="Aptos" w:eastAsia="Arial" w:hAnsi="Aptos" w:cstheme="minorHAnsi"/>
          <w:b/>
          <w:bCs/>
          <w:color w:val="000000" w:themeColor="text1"/>
          <w:sz w:val="22"/>
          <w:szCs w:val="22"/>
        </w:rPr>
        <w:t xml:space="preserve">.9. </w:t>
      </w:r>
      <w:r w:rsidRPr="000A0A4A">
        <w:rPr>
          <w:rFonts w:ascii="Aptos" w:eastAsia="Myriad Pro" w:hAnsi="Aptos" w:cstheme="minorHAnsi"/>
          <w:color w:val="000000" w:themeColor="text1"/>
          <w:sz w:val="22"/>
          <w:szCs w:val="22"/>
        </w:rPr>
        <w:t xml:space="preserve">O(a) pregoeiro(a) </w:t>
      </w:r>
      <w:r w:rsidRPr="000A0A4A">
        <w:rPr>
          <w:rFonts w:ascii="Aptos" w:hAnsi="Aptos" w:cstheme="minorHAnsi"/>
          <w:color w:val="000000" w:themeColor="text1"/>
          <w:sz w:val="22"/>
          <w:szCs w:val="22"/>
        </w:rPr>
        <w:t>poderá,</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no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interesse</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público,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relevar</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faltas</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meramente</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formais</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que</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não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comprometam</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a</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lisura</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e</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real</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conteúdo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da</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proposta,</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podendo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promover</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diligências</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destinadas</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a</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esclarecer</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ou</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complementar</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a</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instrução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do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procedimento</w:t>
      </w: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licitatório, e inclusive solicitar pareceres.</w:t>
      </w:r>
    </w:p>
    <w:p w14:paraId="7C9CEF21" w14:textId="508A677C" w:rsidR="00736723" w:rsidRPr="000A0A4A" w:rsidRDefault="00736723" w:rsidP="000A0A4A">
      <w:pPr>
        <w:pStyle w:val="Standard"/>
        <w:tabs>
          <w:tab w:val="left" w:pos="4395"/>
        </w:tabs>
        <w:jc w:val="both"/>
        <w:rPr>
          <w:rFonts w:ascii="Aptos" w:hAnsi="Aptos" w:cstheme="minorHAnsi"/>
          <w:color w:val="000000" w:themeColor="text1"/>
          <w:sz w:val="22"/>
          <w:szCs w:val="22"/>
        </w:rPr>
      </w:pPr>
      <w:r w:rsidRPr="000A0A4A">
        <w:rPr>
          <w:rFonts w:ascii="Aptos" w:eastAsia="Arial" w:hAnsi="Aptos" w:cstheme="minorHAnsi"/>
          <w:b/>
          <w:bCs/>
          <w:color w:val="000000" w:themeColor="text1"/>
          <w:sz w:val="22"/>
          <w:szCs w:val="22"/>
        </w:rPr>
        <w:t>1</w:t>
      </w:r>
      <w:r w:rsidR="00496F7A" w:rsidRPr="000A0A4A">
        <w:rPr>
          <w:rFonts w:ascii="Aptos" w:eastAsia="Arial" w:hAnsi="Aptos" w:cstheme="minorHAnsi"/>
          <w:b/>
          <w:bCs/>
          <w:color w:val="000000" w:themeColor="text1"/>
          <w:sz w:val="22"/>
          <w:szCs w:val="22"/>
        </w:rPr>
        <w:t>7</w:t>
      </w:r>
      <w:r w:rsidRPr="000A0A4A">
        <w:rPr>
          <w:rFonts w:ascii="Aptos" w:eastAsia="Arial" w:hAnsi="Aptos" w:cstheme="minorHAnsi"/>
          <w:b/>
          <w:bCs/>
          <w:color w:val="000000" w:themeColor="text1"/>
          <w:sz w:val="22"/>
          <w:szCs w:val="22"/>
        </w:rPr>
        <w:t xml:space="preserve">.10. </w:t>
      </w:r>
      <w:r w:rsidRPr="000A0A4A">
        <w:rPr>
          <w:rFonts w:ascii="Aptos" w:hAnsi="Aptos" w:cstheme="minorHAnsi"/>
          <w:color w:val="000000" w:themeColor="text1"/>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B8EB1DC" w14:textId="66E83C81" w:rsidR="00736723" w:rsidRPr="000A0A4A" w:rsidRDefault="00736723" w:rsidP="000A0A4A">
      <w:pPr>
        <w:pStyle w:val="Standard"/>
        <w:tabs>
          <w:tab w:val="left" w:pos="302"/>
          <w:tab w:val="left" w:pos="4395"/>
        </w:tabs>
        <w:jc w:val="both"/>
        <w:rPr>
          <w:rFonts w:ascii="Aptos" w:eastAsia="Arial" w:hAnsi="Aptos" w:cstheme="minorHAnsi"/>
          <w:color w:val="000000" w:themeColor="text1"/>
          <w:sz w:val="22"/>
          <w:szCs w:val="22"/>
        </w:rPr>
      </w:pPr>
      <w:r w:rsidRPr="000A0A4A">
        <w:rPr>
          <w:rFonts w:ascii="Aptos" w:eastAsia="Arial" w:hAnsi="Aptos" w:cstheme="minorHAnsi"/>
          <w:b/>
          <w:bCs/>
          <w:color w:val="000000" w:themeColor="text1"/>
          <w:sz w:val="22"/>
          <w:szCs w:val="22"/>
        </w:rPr>
        <w:t>1</w:t>
      </w:r>
      <w:r w:rsidR="00496F7A" w:rsidRPr="000A0A4A">
        <w:rPr>
          <w:rFonts w:ascii="Aptos" w:eastAsia="Arial" w:hAnsi="Aptos" w:cstheme="minorHAnsi"/>
          <w:b/>
          <w:bCs/>
          <w:color w:val="000000" w:themeColor="text1"/>
          <w:sz w:val="22"/>
          <w:szCs w:val="22"/>
        </w:rPr>
        <w:t>7</w:t>
      </w:r>
      <w:r w:rsidRPr="000A0A4A">
        <w:rPr>
          <w:rFonts w:ascii="Aptos" w:eastAsia="Arial" w:hAnsi="Aptos" w:cstheme="minorHAnsi"/>
          <w:b/>
          <w:bCs/>
          <w:color w:val="000000" w:themeColor="text1"/>
          <w:sz w:val="22"/>
          <w:szCs w:val="22"/>
        </w:rPr>
        <w:t xml:space="preserve">.12. </w:t>
      </w:r>
      <w:r w:rsidRPr="000A0A4A">
        <w:rPr>
          <w:rFonts w:ascii="Aptos" w:eastAsia="Arial" w:hAnsi="Aptos" w:cstheme="minorHAnsi"/>
          <w:color w:val="000000" w:themeColor="text1"/>
          <w:sz w:val="22"/>
          <w:szCs w:val="22"/>
        </w:rPr>
        <w:t>O</w:t>
      </w:r>
      <w:r w:rsidRPr="000A0A4A">
        <w:rPr>
          <w:rFonts w:ascii="Aptos" w:eastAsia="Myriad Pro" w:hAnsi="Aptos" w:cstheme="minorHAnsi"/>
          <w:color w:val="000000" w:themeColor="text1"/>
          <w:sz w:val="22"/>
          <w:szCs w:val="22"/>
        </w:rPr>
        <w:t xml:space="preserve"> </w:t>
      </w:r>
      <w:r w:rsidRPr="000A0A4A">
        <w:rPr>
          <w:rFonts w:ascii="Aptos" w:eastAsia="Arial" w:hAnsi="Aptos" w:cstheme="minorHAnsi"/>
          <w:color w:val="000000" w:themeColor="text1"/>
          <w:sz w:val="22"/>
          <w:szCs w:val="22"/>
        </w:rPr>
        <w:t>foro competente para dirimir questões não solucionadas administrativamente</w:t>
      </w:r>
      <w:r w:rsidRPr="000A0A4A">
        <w:rPr>
          <w:rFonts w:ascii="Aptos" w:eastAsia="Myriad Pro" w:hAnsi="Aptos" w:cstheme="minorHAnsi"/>
          <w:color w:val="000000" w:themeColor="text1"/>
          <w:sz w:val="22"/>
          <w:szCs w:val="22"/>
        </w:rPr>
        <w:t xml:space="preserve"> </w:t>
      </w:r>
      <w:r w:rsidRPr="000A0A4A">
        <w:rPr>
          <w:rFonts w:ascii="Aptos" w:eastAsia="Arial" w:hAnsi="Aptos" w:cstheme="minorHAnsi"/>
          <w:color w:val="000000" w:themeColor="text1"/>
          <w:sz w:val="22"/>
          <w:szCs w:val="22"/>
        </w:rPr>
        <w:t>é</w:t>
      </w:r>
      <w:r w:rsidRPr="000A0A4A">
        <w:rPr>
          <w:rFonts w:ascii="Aptos" w:eastAsia="Myriad Pro" w:hAnsi="Aptos" w:cstheme="minorHAnsi"/>
          <w:color w:val="000000" w:themeColor="text1"/>
          <w:sz w:val="22"/>
          <w:szCs w:val="22"/>
        </w:rPr>
        <w:t xml:space="preserve"> </w:t>
      </w:r>
      <w:r w:rsidRPr="000A0A4A">
        <w:rPr>
          <w:rFonts w:ascii="Aptos" w:eastAsia="Arial" w:hAnsi="Aptos" w:cstheme="minorHAnsi"/>
          <w:color w:val="000000" w:themeColor="text1"/>
          <w:sz w:val="22"/>
          <w:szCs w:val="22"/>
        </w:rPr>
        <w:t>o</w:t>
      </w:r>
      <w:r w:rsidRPr="000A0A4A">
        <w:rPr>
          <w:rFonts w:ascii="Aptos" w:eastAsia="Myriad Pro" w:hAnsi="Aptos" w:cstheme="minorHAnsi"/>
          <w:color w:val="000000" w:themeColor="text1"/>
          <w:sz w:val="22"/>
          <w:szCs w:val="22"/>
        </w:rPr>
        <w:t xml:space="preserve"> </w:t>
      </w:r>
      <w:r w:rsidRPr="000A0A4A">
        <w:rPr>
          <w:rFonts w:ascii="Aptos" w:eastAsia="Arial" w:hAnsi="Aptos" w:cstheme="minorHAnsi"/>
          <w:color w:val="000000" w:themeColor="text1"/>
          <w:sz w:val="22"/>
          <w:szCs w:val="22"/>
        </w:rPr>
        <w:t>da</w:t>
      </w:r>
      <w:r w:rsidRPr="000A0A4A">
        <w:rPr>
          <w:rFonts w:ascii="Aptos" w:eastAsia="Myriad Pro" w:hAnsi="Aptos" w:cstheme="minorHAnsi"/>
          <w:color w:val="000000" w:themeColor="text1"/>
          <w:sz w:val="22"/>
          <w:szCs w:val="22"/>
        </w:rPr>
        <w:t xml:space="preserve"> </w:t>
      </w:r>
      <w:r w:rsidRPr="000A0A4A">
        <w:rPr>
          <w:rFonts w:ascii="Aptos" w:eastAsia="Arial" w:hAnsi="Aptos" w:cstheme="minorHAnsi"/>
          <w:color w:val="000000" w:themeColor="text1"/>
          <w:sz w:val="22"/>
          <w:szCs w:val="22"/>
        </w:rPr>
        <w:t>Comarca</w:t>
      </w:r>
      <w:r w:rsidRPr="000A0A4A">
        <w:rPr>
          <w:rFonts w:ascii="Aptos" w:eastAsia="Myriad Pro" w:hAnsi="Aptos" w:cstheme="minorHAnsi"/>
          <w:color w:val="000000" w:themeColor="text1"/>
          <w:sz w:val="22"/>
          <w:szCs w:val="22"/>
        </w:rPr>
        <w:t xml:space="preserve"> </w:t>
      </w:r>
      <w:r w:rsidRPr="000A0A4A">
        <w:rPr>
          <w:rFonts w:ascii="Aptos" w:eastAsia="Arial" w:hAnsi="Aptos" w:cstheme="minorHAnsi"/>
          <w:color w:val="000000" w:themeColor="text1"/>
          <w:sz w:val="22"/>
          <w:szCs w:val="22"/>
        </w:rPr>
        <w:t xml:space="preserve">de Salto do Lontra – PR. </w:t>
      </w:r>
    </w:p>
    <w:p w14:paraId="1C4A1BEB" w14:textId="4423FC79" w:rsidR="00736723" w:rsidRPr="000A0A4A" w:rsidRDefault="00736723" w:rsidP="000A0A4A">
      <w:pPr>
        <w:pStyle w:val="PargrafodaLista"/>
        <w:widowControl w:val="0"/>
        <w:tabs>
          <w:tab w:val="left" w:pos="4395"/>
        </w:tabs>
        <w:autoSpaceDE w:val="0"/>
        <w:ind w:left="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1</w:t>
      </w:r>
      <w:r w:rsidR="00496F7A" w:rsidRPr="000A0A4A">
        <w:rPr>
          <w:rFonts w:ascii="Aptos" w:hAnsi="Aptos" w:cstheme="minorHAnsi"/>
          <w:b/>
          <w:bCs/>
          <w:color w:val="000000" w:themeColor="text1"/>
          <w:sz w:val="22"/>
          <w:szCs w:val="22"/>
        </w:rPr>
        <w:t>7</w:t>
      </w:r>
      <w:r w:rsidRPr="000A0A4A">
        <w:rPr>
          <w:rFonts w:ascii="Aptos" w:hAnsi="Aptos" w:cstheme="minorHAnsi"/>
          <w:b/>
          <w:bCs/>
          <w:color w:val="000000" w:themeColor="text1"/>
          <w:sz w:val="22"/>
          <w:szCs w:val="22"/>
        </w:rPr>
        <w:t>.13.</w:t>
      </w:r>
      <w:r w:rsidRPr="000A0A4A">
        <w:rPr>
          <w:rFonts w:ascii="Aptos" w:hAnsi="Aptos" w:cstheme="minorHAnsi"/>
          <w:color w:val="000000" w:themeColor="text1"/>
          <w:sz w:val="22"/>
          <w:szCs w:val="22"/>
        </w:rPr>
        <w:t xml:space="preserve"> Integram este Edital, para todos os fins e efeitos, os seguintes</w:t>
      </w:r>
      <w:r w:rsidRPr="000A0A4A">
        <w:rPr>
          <w:rFonts w:ascii="Aptos" w:hAnsi="Aptos" w:cstheme="minorHAnsi"/>
          <w:color w:val="000000" w:themeColor="text1"/>
          <w:spacing w:val="-12"/>
          <w:sz w:val="22"/>
          <w:szCs w:val="22"/>
        </w:rPr>
        <w:t xml:space="preserve"> </w:t>
      </w:r>
      <w:r w:rsidRPr="000A0A4A">
        <w:rPr>
          <w:rFonts w:ascii="Aptos" w:hAnsi="Aptos" w:cstheme="minorHAnsi"/>
          <w:color w:val="000000" w:themeColor="text1"/>
          <w:sz w:val="22"/>
          <w:szCs w:val="22"/>
        </w:rPr>
        <w:t>Anexos:</w:t>
      </w:r>
    </w:p>
    <w:tbl>
      <w:tblPr>
        <w:tblStyle w:val="Tabelacomgrade"/>
        <w:tblW w:w="0" w:type="auto"/>
        <w:tblLook w:val="04A0" w:firstRow="1" w:lastRow="0" w:firstColumn="1" w:lastColumn="0" w:noHBand="0" w:noVBand="1"/>
      </w:tblPr>
      <w:tblGrid>
        <w:gridCol w:w="2030"/>
        <w:gridCol w:w="7087"/>
      </w:tblGrid>
      <w:tr w:rsidR="000A0A4A" w:rsidRPr="000A0A4A" w14:paraId="4D0D45B4" w14:textId="77777777" w:rsidTr="006F247C">
        <w:tc>
          <w:tcPr>
            <w:tcW w:w="2030" w:type="dxa"/>
          </w:tcPr>
          <w:p w14:paraId="621DB56D" w14:textId="77777777" w:rsidR="00736723" w:rsidRPr="000A0A4A" w:rsidRDefault="00736723" w:rsidP="000A0A4A">
            <w:pPr>
              <w:pStyle w:val="Standard"/>
              <w:tabs>
                <w:tab w:val="left" w:pos="4395"/>
              </w:tabs>
              <w:jc w:val="both"/>
              <w:rPr>
                <w:rFonts w:ascii="Aptos" w:hAnsi="Aptos" w:cstheme="minorHAnsi"/>
                <w:b/>
                <w:bCs/>
                <w:color w:val="000000" w:themeColor="text1"/>
                <w:sz w:val="22"/>
                <w:szCs w:val="22"/>
              </w:rPr>
            </w:pPr>
            <w:r w:rsidRPr="000A0A4A">
              <w:rPr>
                <w:rFonts w:ascii="Aptos" w:hAnsi="Aptos" w:cstheme="minorHAnsi"/>
                <w:b/>
                <w:bCs/>
                <w:color w:val="000000" w:themeColor="text1"/>
                <w:sz w:val="22"/>
                <w:szCs w:val="22"/>
                <w:shd w:val="clear" w:color="auto" w:fill="FFFFFF"/>
              </w:rPr>
              <w:t>Anexo I</w:t>
            </w:r>
          </w:p>
        </w:tc>
        <w:tc>
          <w:tcPr>
            <w:tcW w:w="7087" w:type="dxa"/>
          </w:tcPr>
          <w:p w14:paraId="28C5F323" w14:textId="77777777" w:rsidR="00736723" w:rsidRPr="000A0A4A" w:rsidRDefault="00736723" w:rsidP="000A0A4A">
            <w:pPr>
              <w:pStyle w:val="Standard"/>
              <w:tabs>
                <w:tab w:val="left" w:pos="4395"/>
              </w:tabs>
              <w:jc w:val="both"/>
              <w:rPr>
                <w:rFonts w:ascii="Aptos" w:hAnsi="Aptos" w:cstheme="minorHAnsi"/>
                <w:color w:val="000000" w:themeColor="text1"/>
                <w:sz w:val="22"/>
                <w:szCs w:val="22"/>
              </w:rPr>
            </w:pPr>
            <w:r w:rsidRPr="000A0A4A">
              <w:rPr>
                <w:rFonts w:ascii="Aptos" w:hAnsi="Aptos" w:cstheme="minorHAnsi"/>
                <w:color w:val="000000" w:themeColor="text1"/>
                <w:sz w:val="22"/>
                <w:szCs w:val="22"/>
                <w:shd w:val="clear" w:color="auto" w:fill="FFFFFF"/>
              </w:rPr>
              <w:t>Termo de Referência;</w:t>
            </w:r>
          </w:p>
        </w:tc>
      </w:tr>
      <w:tr w:rsidR="000A0A4A" w:rsidRPr="000A0A4A" w14:paraId="4248F36B" w14:textId="77777777" w:rsidTr="006F247C">
        <w:tc>
          <w:tcPr>
            <w:tcW w:w="2030" w:type="dxa"/>
          </w:tcPr>
          <w:p w14:paraId="1137E8E1" w14:textId="77777777" w:rsidR="00736723" w:rsidRPr="000A0A4A" w:rsidRDefault="00736723" w:rsidP="000A0A4A">
            <w:pPr>
              <w:pStyle w:val="Standard"/>
              <w:tabs>
                <w:tab w:val="left" w:pos="4395"/>
              </w:tabs>
              <w:jc w:val="both"/>
              <w:rPr>
                <w:rFonts w:ascii="Aptos" w:hAnsi="Aptos" w:cstheme="minorHAnsi"/>
                <w:b/>
                <w:bCs/>
                <w:color w:val="000000" w:themeColor="text1"/>
                <w:sz w:val="22"/>
                <w:szCs w:val="22"/>
              </w:rPr>
            </w:pPr>
            <w:r w:rsidRPr="000A0A4A">
              <w:rPr>
                <w:rFonts w:ascii="Aptos" w:hAnsi="Aptos" w:cstheme="minorHAnsi"/>
                <w:b/>
                <w:bCs/>
                <w:color w:val="000000" w:themeColor="text1"/>
                <w:sz w:val="22"/>
                <w:szCs w:val="22"/>
                <w:shd w:val="clear" w:color="auto" w:fill="FFFFFF"/>
              </w:rPr>
              <w:t>Anexo II</w:t>
            </w:r>
          </w:p>
        </w:tc>
        <w:tc>
          <w:tcPr>
            <w:tcW w:w="7087" w:type="dxa"/>
          </w:tcPr>
          <w:p w14:paraId="28EDB517" w14:textId="77777777" w:rsidR="00736723" w:rsidRPr="000A0A4A" w:rsidRDefault="00736723" w:rsidP="000A0A4A">
            <w:pPr>
              <w:pStyle w:val="Standard"/>
              <w:tabs>
                <w:tab w:val="left" w:pos="4395"/>
              </w:tabs>
              <w:jc w:val="both"/>
              <w:rPr>
                <w:rFonts w:ascii="Aptos" w:hAnsi="Aptos" w:cstheme="minorHAnsi"/>
                <w:color w:val="000000" w:themeColor="text1"/>
                <w:sz w:val="22"/>
                <w:szCs w:val="22"/>
              </w:rPr>
            </w:pPr>
            <w:r w:rsidRPr="000A0A4A">
              <w:rPr>
                <w:rFonts w:ascii="Aptos" w:hAnsi="Aptos" w:cstheme="minorHAnsi"/>
                <w:color w:val="000000" w:themeColor="text1"/>
                <w:sz w:val="22"/>
                <w:szCs w:val="22"/>
                <w:shd w:val="clear" w:color="auto" w:fill="FFFFFF"/>
              </w:rPr>
              <w:t>Documentos de Habilitação;</w:t>
            </w:r>
          </w:p>
        </w:tc>
      </w:tr>
      <w:tr w:rsidR="000A0A4A" w:rsidRPr="000A0A4A" w14:paraId="7D93C7D2" w14:textId="77777777" w:rsidTr="006F247C">
        <w:tc>
          <w:tcPr>
            <w:tcW w:w="2030" w:type="dxa"/>
          </w:tcPr>
          <w:p w14:paraId="03AF3554" w14:textId="77777777" w:rsidR="00736723" w:rsidRPr="000A0A4A" w:rsidRDefault="00736723" w:rsidP="000A0A4A">
            <w:pPr>
              <w:pStyle w:val="Standard"/>
              <w:tabs>
                <w:tab w:val="left" w:pos="4395"/>
              </w:tabs>
              <w:jc w:val="both"/>
              <w:rPr>
                <w:rFonts w:ascii="Aptos" w:hAnsi="Aptos" w:cstheme="minorHAnsi"/>
                <w:b/>
                <w:bCs/>
                <w:color w:val="000000" w:themeColor="text1"/>
                <w:sz w:val="22"/>
                <w:szCs w:val="22"/>
              </w:rPr>
            </w:pPr>
            <w:r w:rsidRPr="000A0A4A">
              <w:rPr>
                <w:rFonts w:ascii="Aptos" w:hAnsi="Aptos" w:cstheme="minorHAnsi"/>
                <w:b/>
                <w:bCs/>
                <w:color w:val="000000" w:themeColor="text1"/>
                <w:sz w:val="22"/>
                <w:szCs w:val="22"/>
                <w:shd w:val="clear" w:color="auto" w:fill="FFFFFF"/>
              </w:rPr>
              <w:t>Anexo III</w:t>
            </w:r>
          </w:p>
        </w:tc>
        <w:tc>
          <w:tcPr>
            <w:tcW w:w="7087" w:type="dxa"/>
          </w:tcPr>
          <w:p w14:paraId="739D88BE" w14:textId="77777777" w:rsidR="00736723" w:rsidRPr="000A0A4A" w:rsidRDefault="00736723" w:rsidP="000A0A4A">
            <w:pPr>
              <w:pStyle w:val="Standard"/>
              <w:tabs>
                <w:tab w:val="left" w:pos="4395"/>
              </w:tabs>
              <w:jc w:val="both"/>
              <w:rPr>
                <w:rFonts w:ascii="Aptos" w:hAnsi="Aptos" w:cstheme="minorHAnsi"/>
                <w:color w:val="000000" w:themeColor="text1"/>
                <w:sz w:val="22"/>
                <w:szCs w:val="22"/>
              </w:rPr>
            </w:pPr>
            <w:r w:rsidRPr="000A0A4A">
              <w:rPr>
                <w:rFonts w:ascii="Aptos" w:hAnsi="Aptos" w:cstheme="minorHAnsi"/>
                <w:color w:val="000000" w:themeColor="text1"/>
                <w:sz w:val="22"/>
                <w:szCs w:val="22"/>
                <w:shd w:val="clear" w:color="auto" w:fill="FFFFFF"/>
              </w:rPr>
              <w:t>Modelo de D</w:t>
            </w:r>
            <w:r w:rsidRPr="000A0A4A">
              <w:rPr>
                <w:rFonts w:ascii="Aptos" w:hAnsi="Aptos" w:cstheme="minorHAnsi"/>
                <w:color w:val="000000" w:themeColor="text1"/>
                <w:sz w:val="22"/>
                <w:szCs w:val="22"/>
              </w:rPr>
              <w:t>escritivo da P</w:t>
            </w:r>
            <w:r w:rsidRPr="000A0A4A">
              <w:rPr>
                <w:rFonts w:ascii="Aptos" w:hAnsi="Aptos" w:cstheme="minorHAnsi"/>
                <w:color w:val="000000" w:themeColor="text1"/>
                <w:sz w:val="22"/>
                <w:szCs w:val="22"/>
                <w:shd w:val="clear" w:color="auto" w:fill="FFFFFF"/>
              </w:rPr>
              <w:t>roposta de Preços;</w:t>
            </w:r>
          </w:p>
        </w:tc>
      </w:tr>
      <w:tr w:rsidR="000A0A4A" w:rsidRPr="000A0A4A" w14:paraId="4EC89CDD" w14:textId="77777777" w:rsidTr="006F247C">
        <w:tc>
          <w:tcPr>
            <w:tcW w:w="2030" w:type="dxa"/>
          </w:tcPr>
          <w:p w14:paraId="2965CB96" w14:textId="77777777" w:rsidR="00736723" w:rsidRPr="000A0A4A" w:rsidRDefault="00736723" w:rsidP="000A0A4A">
            <w:pPr>
              <w:pStyle w:val="Standard"/>
              <w:tabs>
                <w:tab w:val="left" w:pos="4395"/>
              </w:tabs>
              <w:jc w:val="both"/>
              <w:rPr>
                <w:rFonts w:ascii="Aptos" w:hAnsi="Aptos" w:cstheme="minorHAnsi"/>
                <w:b/>
                <w:bCs/>
                <w:color w:val="000000" w:themeColor="text1"/>
                <w:sz w:val="22"/>
                <w:szCs w:val="22"/>
              </w:rPr>
            </w:pPr>
            <w:r w:rsidRPr="000A0A4A">
              <w:rPr>
                <w:rFonts w:ascii="Aptos" w:hAnsi="Aptos" w:cstheme="minorHAnsi"/>
                <w:b/>
                <w:bCs/>
                <w:color w:val="000000" w:themeColor="text1"/>
                <w:sz w:val="22"/>
                <w:szCs w:val="22"/>
                <w:shd w:val="clear" w:color="auto" w:fill="FFFFFF"/>
              </w:rPr>
              <w:t>Anexo IV</w:t>
            </w:r>
          </w:p>
        </w:tc>
        <w:tc>
          <w:tcPr>
            <w:tcW w:w="7087" w:type="dxa"/>
          </w:tcPr>
          <w:p w14:paraId="413FFC8E" w14:textId="77777777" w:rsidR="00736723" w:rsidRPr="000A0A4A" w:rsidRDefault="00736723" w:rsidP="000A0A4A">
            <w:pPr>
              <w:pStyle w:val="Standard"/>
              <w:tabs>
                <w:tab w:val="left" w:pos="4395"/>
              </w:tabs>
              <w:jc w:val="both"/>
              <w:rPr>
                <w:rFonts w:ascii="Aptos" w:hAnsi="Aptos" w:cstheme="minorHAnsi"/>
                <w:color w:val="000000" w:themeColor="text1"/>
                <w:sz w:val="22"/>
                <w:szCs w:val="22"/>
              </w:rPr>
            </w:pPr>
            <w:r w:rsidRPr="000A0A4A">
              <w:rPr>
                <w:rFonts w:ascii="Aptos" w:hAnsi="Aptos" w:cstheme="minorHAnsi"/>
                <w:color w:val="000000" w:themeColor="text1"/>
                <w:sz w:val="22"/>
                <w:szCs w:val="22"/>
                <w:shd w:val="clear" w:color="auto" w:fill="FFFFFF"/>
              </w:rPr>
              <w:t>Modelo de Procuração;</w:t>
            </w:r>
          </w:p>
        </w:tc>
      </w:tr>
      <w:tr w:rsidR="000A0A4A" w:rsidRPr="000A0A4A" w14:paraId="5B8B89EB" w14:textId="77777777" w:rsidTr="006F247C">
        <w:tc>
          <w:tcPr>
            <w:tcW w:w="2030" w:type="dxa"/>
          </w:tcPr>
          <w:p w14:paraId="0136BCDB" w14:textId="77777777" w:rsidR="00736723" w:rsidRPr="000A0A4A" w:rsidRDefault="00736723" w:rsidP="000A0A4A">
            <w:pPr>
              <w:pStyle w:val="Standard"/>
              <w:tabs>
                <w:tab w:val="left" w:pos="4395"/>
              </w:tabs>
              <w:jc w:val="both"/>
              <w:rPr>
                <w:rFonts w:ascii="Aptos" w:hAnsi="Aptos" w:cstheme="minorHAnsi"/>
                <w:b/>
                <w:bCs/>
                <w:color w:val="000000" w:themeColor="text1"/>
                <w:sz w:val="22"/>
                <w:szCs w:val="22"/>
              </w:rPr>
            </w:pPr>
            <w:r w:rsidRPr="000A0A4A">
              <w:rPr>
                <w:rFonts w:ascii="Aptos" w:hAnsi="Aptos" w:cstheme="minorHAnsi"/>
                <w:b/>
                <w:bCs/>
                <w:color w:val="000000" w:themeColor="text1"/>
                <w:sz w:val="22"/>
                <w:szCs w:val="22"/>
              </w:rPr>
              <w:t>Anexo V</w:t>
            </w:r>
          </w:p>
        </w:tc>
        <w:tc>
          <w:tcPr>
            <w:tcW w:w="7087" w:type="dxa"/>
          </w:tcPr>
          <w:p w14:paraId="2BF7C69F" w14:textId="2BA00424" w:rsidR="00736723" w:rsidRPr="000A0A4A" w:rsidRDefault="005618C4" w:rsidP="000A0A4A">
            <w:pPr>
              <w:pStyle w:val="Standard"/>
              <w:tabs>
                <w:tab w:val="left" w:pos="4395"/>
              </w:tabs>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Justificativa para não divulgação da IRP</w:t>
            </w:r>
          </w:p>
        </w:tc>
      </w:tr>
      <w:tr w:rsidR="000A0A4A" w:rsidRPr="000A0A4A" w14:paraId="48669562" w14:textId="77777777" w:rsidTr="006F247C">
        <w:tc>
          <w:tcPr>
            <w:tcW w:w="2030" w:type="dxa"/>
          </w:tcPr>
          <w:p w14:paraId="19AE4FFC" w14:textId="09846975" w:rsidR="005618C4" w:rsidRPr="000A0A4A" w:rsidRDefault="005618C4" w:rsidP="000A0A4A">
            <w:pPr>
              <w:pStyle w:val="Standard"/>
              <w:tabs>
                <w:tab w:val="left" w:pos="4395"/>
              </w:tabs>
              <w:jc w:val="both"/>
              <w:rPr>
                <w:rFonts w:ascii="Aptos" w:hAnsi="Aptos" w:cstheme="minorHAnsi"/>
                <w:b/>
                <w:bCs/>
                <w:color w:val="000000" w:themeColor="text1"/>
                <w:sz w:val="22"/>
                <w:szCs w:val="22"/>
              </w:rPr>
            </w:pPr>
            <w:r w:rsidRPr="000A0A4A">
              <w:rPr>
                <w:rFonts w:ascii="Aptos" w:hAnsi="Aptos" w:cstheme="minorHAnsi"/>
                <w:b/>
                <w:bCs/>
                <w:color w:val="000000" w:themeColor="text1"/>
                <w:sz w:val="22"/>
                <w:szCs w:val="22"/>
              </w:rPr>
              <w:t>Anexo VI</w:t>
            </w:r>
          </w:p>
        </w:tc>
        <w:tc>
          <w:tcPr>
            <w:tcW w:w="7087" w:type="dxa"/>
          </w:tcPr>
          <w:p w14:paraId="4F3F3F27" w14:textId="6E433A00" w:rsidR="005618C4" w:rsidRPr="000A0A4A" w:rsidRDefault="005618C4" w:rsidP="000A0A4A">
            <w:pPr>
              <w:pStyle w:val="Standard"/>
              <w:tabs>
                <w:tab w:val="left" w:pos="4395"/>
              </w:tabs>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Minuta de Contrato;</w:t>
            </w:r>
          </w:p>
        </w:tc>
      </w:tr>
    </w:tbl>
    <w:p w14:paraId="654EDCB2" w14:textId="67752E6E" w:rsidR="00CE2E10" w:rsidRPr="000A0A4A" w:rsidRDefault="00687DB9" w:rsidP="000A0A4A">
      <w:pPr>
        <w:pStyle w:val="Standard"/>
        <w:tabs>
          <w:tab w:val="left" w:pos="302"/>
          <w:tab w:val="left" w:pos="4395"/>
        </w:tabs>
        <w:spacing w:before="120" w:after="120"/>
        <w:jc w:val="center"/>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Nova Prata do Iguaçu, P</w:t>
      </w:r>
      <w:r w:rsidR="00BB71F4" w:rsidRPr="000A0A4A">
        <w:rPr>
          <w:rFonts w:ascii="Aptos" w:eastAsia="Arial" w:hAnsi="Aptos" w:cstheme="minorHAnsi"/>
          <w:color w:val="000000" w:themeColor="text1"/>
          <w:sz w:val="22"/>
          <w:szCs w:val="22"/>
        </w:rPr>
        <w:t>R</w:t>
      </w:r>
      <w:r w:rsidRPr="000A0A4A">
        <w:rPr>
          <w:rFonts w:ascii="Aptos" w:eastAsia="Arial" w:hAnsi="Aptos" w:cstheme="minorHAnsi"/>
          <w:color w:val="000000" w:themeColor="text1"/>
          <w:sz w:val="22"/>
          <w:szCs w:val="22"/>
        </w:rPr>
        <w:t xml:space="preserve">. </w:t>
      </w:r>
      <w:r w:rsidR="000A0A4A" w:rsidRPr="000A0A4A">
        <w:rPr>
          <w:rFonts w:ascii="Aptos" w:eastAsia="Arial" w:hAnsi="Aptos" w:cstheme="minorHAnsi"/>
          <w:color w:val="000000" w:themeColor="text1"/>
          <w:sz w:val="22"/>
          <w:szCs w:val="22"/>
        </w:rPr>
        <w:t>1</w:t>
      </w:r>
      <w:r w:rsidR="000C5A53">
        <w:rPr>
          <w:rFonts w:ascii="Aptos" w:eastAsia="Arial" w:hAnsi="Aptos" w:cstheme="minorHAnsi"/>
          <w:color w:val="000000" w:themeColor="text1"/>
          <w:sz w:val="22"/>
          <w:szCs w:val="22"/>
        </w:rPr>
        <w:t>4</w:t>
      </w:r>
      <w:r w:rsidR="000A0A4A" w:rsidRPr="000A0A4A">
        <w:rPr>
          <w:rFonts w:ascii="Aptos" w:eastAsia="Arial" w:hAnsi="Aptos" w:cstheme="minorHAnsi"/>
          <w:color w:val="000000" w:themeColor="text1"/>
          <w:sz w:val="22"/>
          <w:szCs w:val="22"/>
        </w:rPr>
        <w:t xml:space="preserve"> </w:t>
      </w:r>
      <w:r w:rsidRPr="000A0A4A">
        <w:rPr>
          <w:rFonts w:ascii="Aptos" w:eastAsia="Arial" w:hAnsi="Aptos" w:cstheme="minorHAnsi"/>
          <w:color w:val="000000" w:themeColor="text1"/>
          <w:sz w:val="22"/>
          <w:szCs w:val="22"/>
        </w:rPr>
        <w:t xml:space="preserve">de </w:t>
      </w:r>
      <w:r w:rsidR="000A0A4A" w:rsidRPr="000A0A4A">
        <w:rPr>
          <w:rFonts w:ascii="Aptos" w:eastAsia="Arial" w:hAnsi="Aptos" w:cstheme="minorHAnsi"/>
          <w:color w:val="000000" w:themeColor="text1"/>
          <w:sz w:val="22"/>
          <w:szCs w:val="22"/>
        </w:rPr>
        <w:t>novembro</w:t>
      </w:r>
      <w:r w:rsidRPr="000A0A4A">
        <w:rPr>
          <w:rFonts w:ascii="Aptos" w:eastAsia="Arial" w:hAnsi="Aptos" w:cstheme="minorHAnsi"/>
          <w:color w:val="000000" w:themeColor="text1"/>
          <w:sz w:val="22"/>
          <w:szCs w:val="22"/>
        </w:rPr>
        <w:t xml:space="preserve"> de 202</w:t>
      </w:r>
      <w:r w:rsidR="00736723" w:rsidRPr="000A0A4A">
        <w:rPr>
          <w:rFonts w:ascii="Aptos" w:eastAsia="Arial" w:hAnsi="Aptos" w:cstheme="minorHAnsi"/>
          <w:color w:val="000000" w:themeColor="text1"/>
          <w:sz w:val="22"/>
          <w:szCs w:val="22"/>
        </w:rPr>
        <w:t>5</w:t>
      </w:r>
      <w:r w:rsidR="001149F7" w:rsidRPr="000A0A4A">
        <w:rPr>
          <w:rFonts w:ascii="Aptos" w:eastAsia="Arial" w:hAnsi="Aptos" w:cstheme="minorHAnsi"/>
          <w:color w:val="000000" w:themeColor="text1"/>
          <w:sz w:val="22"/>
          <w:szCs w:val="22"/>
        </w:rPr>
        <w:t>.</w:t>
      </w:r>
    </w:p>
    <w:p w14:paraId="357C6165" w14:textId="77777777" w:rsidR="00687DB9" w:rsidRPr="000A0A4A" w:rsidRDefault="00687DB9" w:rsidP="000A0A4A">
      <w:pPr>
        <w:pStyle w:val="Standard"/>
        <w:tabs>
          <w:tab w:val="left" w:pos="302"/>
          <w:tab w:val="left" w:pos="4395"/>
        </w:tabs>
        <w:spacing w:before="120" w:after="120"/>
        <w:jc w:val="center"/>
        <w:rPr>
          <w:rFonts w:ascii="Aptos" w:eastAsia="Arial" w:hAnsi="Aptos" w:cstheme="minorHAnsi"/>
          <w:color w:val="000000" w:themeColor="text1"/>
          <w:sz w:val="22"/>
          <w:szCs w:val="22"/>
        </w:rPr>
      </w:pPr>
    </w:p>
    <w:p w14:paraId="6E008850" w14:textId="37807283" w:rsidR="00687DB9" w:rsidRPr="000A0A4A" w:rsidRDefault="00736723" w:rsidP="000A0A4A">
      <w:pPr>
        <w:pStyle w:val="Standard"/>
        <w:tabs>
          <w:tab w:val="left" w:pos="302"/>
          <w:tab w:val="left" w:pos="4395"/>
        </w:tabs>
        <w:spacing w:before="120" w:after="120"/>
        <w:jc w:val="center"/>
        <w:rPr>
          <w:rFonts w:ascii="Aptos" w:eastAsia="Arial" w:hAnsi="Aptos" w:cstheme="minorHAnsi"/>
          <w:b/>
          <w:bCs/>
          <w:color w:val="000000" w:themeColor="text1"/>
          <w:sz w:val="22"/>
          <w:szCs w:val="22"/>
        </w:rPr>
      </w:pPr>
      <w:r w:rsidRPr="000A0A4A">
        <w:rPr>
          <w:rFonts w:ascii="Aptos" w:eastAsia="Arial" w:hAnsi="Aptos" w:cstheme="minorHAnsi"/>
          <w:b/>
          <w:bCs/>
          <w:color w:val="000000" w:themeColor="text1"/>
          <w:sz w:val="22"/>
          <w:szCs w:val="22"/>
        </w:rPr>
        <w:t>ELIZETE CAVAZIN</w:t>
      </w:r>
    </w:p>
    <w:p w14:paraId="705F8171" w14:textId="51016AD8" w:rsidR="00687DB9" w:rsidRPr="000A0A4A" w:rsidRDefault="00687DB9" w:rsidP="000A0A4A">
      <w:pPr>
        <w:pStyle w:val="Standard"/>
        <w:tabs>
          <w:tab w:val="left" w:pos="302"/>
          <w:tab w:val="left" w:pos="4395"/>
        </w:tabs>
        <w:spacing w:before="120" w:after="120"/>
        <w:jc w:val="center"/>
        <w:rPr>
          <w:rFonts w:ascii="Aptos" w:eastAsia="Arial" w:hAnsi="Aptos" w:cstheme="minorHAnsi"/>
          <w:b/>
          <w:bCs/>
          <w:color w:val="000000" w:themeColor="text1"/>
          <w:sz w:val="22"/>
          <w:szCs w:val="22"/>
        </w:rPr>
      </w:pPr>
      <w:r w:rsidRPr="000A0A4A">
        <w:rPr>
          <w:rFonts w:ascii="Aptos" w:eastAsia="Arial" w:hAnsi="Aptos" w:cstheme="minorHAnsi"/>
          <w:b/>
          <w:bCs/>
          <w:color w:val="000000" w:themeColor="text1"/>
          <w:sz w:val="22"/>
          <w:szCs w:val="22"/>
        </w:rPr>
        <w:t>PREFEIT</w:t>
      </w:r>
      <w:r w:rsidR="000C5A53">
        <w:rPr>
          <w:rFonts w:ascii="Aptos" w:eastAsia="Arial" w:hAnsi="Aptos" w:cstheme="minorHAnsi"/>
          <w:b/>
          <w:bCs/>
          <w:color w:val="000000" w:themeColor="text1"/>
          <w:sz w:val="22"/>
          <w:szCs w:val="22"/>
        </w:rPr>
        <w:t>A</w:t>
      </w:r>
      <w:r w:rsidRPr="000A0A4A">
        <w:rPr>
          <w:rFonts w:ascii="Aptos" w:eastAsia="Arial" w:hAnsi="Aptos" w:cstheme="minorHAnsi"/>
          <w:b/>
          <w:bCs/>
          <w:color w:val="000000" w:themeColor="text1"/>
          <w:sz w:val="22"/>
          <w:szCs w:val="22"/>
        </w:rPr>
        <w:t xml:space="preserve"> MUNICIPAL</w:t>
      </w:r>
    </w:p>
    <w:p w14:paraId="3B667508" w14:textId="4A88B168" w:rsidR="00672498" w:rsidRPr="000A0A4A" w:rsidRDefault="00AF612F" w:rsidP="000A0A4A">
      <w:pPr>
        <w:tabs>
          <w:tab w:val="left" w:pos="4395"/>
        </w:tabs>
        <w:suppressAutoHyphens w:val="0"/>
        <w:spacing w:before="120" w:after="120"/>
        <w:jc w:val="center"/>
        <w:rPr>
          <w:rFonts w:ascii="Aptos" w:hAnsi="Aptos" w:cstheme="minorHAnsi"/>
          <w:b/>
          <w:bCs/>
          <w:color w:val="000000" w:themeColor="text1"/>
          <w:sz w:val="22"/>
          <w:szCs w:val="22"/>
          <w:u w:val="single"/>
        </w:rPr>
      </w:pPr>
      <w:r w:rsidRPr="000A0A4A">
        <w:rPr>
          <w:rFonts w:ascii="Aptos" w:hAnsi="Aptos" w:cstheme="minorHAnsi"/>
          <w:color w:val="000000" w:themeColor="text1"/>
          <w:sz w:val="22"/>
          <w:szCs w:val="22"/>
          <w:shd w:val="clear" w:color="auto" w:fill="999966"/>
        </w:rPr>
        <w:br w:type="page"/>
      </w:r>
      <w:bookmarkStart w:id="9" w:name="_Hlk168900196"/>
      <w:r w:rsidR="00BC5FCF" w:rsidRPr="000A0A4A">
        <w:rPr>
          <w:rFonts w:ascii="Aptos" w:hAnsi="Aptos" w:cstheme="minorHAnsi"/>
          <w:b/>
          <w:bCs/>
          <w:color w:val="000000" w:themeColor="text1"/>
          <w:sz w:val="22"/>
          <w:szCs w:val="22"/>
          <w:u w:val="single"/>
        </w:rPr>
        <w:softHyphen/>
      </w:r>
      <w:r w:rsidR="00BC5FCF" w:rsidRPr="000A0A4A">
        <w:rPr>
          <w:rFonts w:ascii="Aptos" w:hAnsi="Aptos" w:cstheme="minorHAnsi"/>
          <w:b/>
          <w:bCs/>
          <w:color w:val="000000" w:themeColor="text1"/>
          <w:sz w:val="22"/>
          <w:szCs w:val="22"/>
          <w:u w:val="single"/>
        </w:rPr>
        <w:softHyphen/>
      </w:r>
      <w:r w:rsidR="00BC5FCF" w:rsidRPr="000A0A4A">
        <w:rPr>
          <w:rFonts w:ascii="Aptos" w:hAnsi="Aptos" w:cstheme="minorHAnsi"/>
          <w:b/>
          <w:bCs/>
          <w:color w:val="000000" w:themeColor="text1"/>
          <w:sz w:val="22"/>
          <w:szCs w:val="22"/>
          <w:u w:val="single"/>
        </w:rPr>
        <w:softHyphen/>
      </w:r>
      <w:r w:rsidR="00BC5FCF" w:rsidRPr="000A0A4A">
        <w:rPr>
          <w:rFonts w:ascii="Aptos" w:hAnsi="Aptos" w:cstheme="minorHAnsi"/>
          <w:b/>
          <w:bCs/>
          <w:color w:val="000000" w:themeColor="text1"/>
          <w:sz w:val="22"/>
          <w:szCs w:val="22"/>
          <w:u w:val="single"/>
        </w:rPr>
        <w:softHyphen/>
      </w:r>
      <w:r w:rsidR="00BC5FCF" w:rsidRPr="000A0A4A">
        <w:rPr>
          <w:rFonts w:ascii="Aptos" w:hAnsi="Aptos" w:cstheme="minorHAnsi"/>
          <w:b/>
          <w:bCs/>
          <w:color w:val="000000" w:themeColor="text1"/>
          <w:sz w:val="22"/>
          <w:szCs w:val="22"/>
          <w:u w:val="single"/>
        </w:rPr>
        <w:softHyphen/>
      </w:r>
      <w:r w:rsidR="00BC5FCF" w:rsidRPr="000A0A4A">
        <w:rPr>
          <w:rFonts w:ascii="Aptos" w:hAnsi="Aptos" w:cstheme="minorHAnsi"/>
          <w:b/>
          <w:bCs/>
          <w:color w:val="000000" w:themeColor="text1"/>
          <w:sz w:val="22"/>
          <w:szCs w:val="22"/>
          <w:u w:val="single"/>
        </w:rPr>
        <w:softHyphen/>
      </w:r>
      <w:r w:rsidR="0095306E" w:rsidRPr="000A0A4A">
        <w:rPr>
          <w:rFonts w:ascii="Aptos" w:hAnsi="Aptos" w:cstheme="minorHAnsi"/>
          <w:b/>
          <w:bCs/>
          <w:color w:val="000000" w:themeColor="text1"/>
          <w:sz w:val="22"/>
          <w:szCs w:val="22"/>
          <w:u w:val="single"/>
        </w:rPr>
        <w:t>ANEXO I</w:t>
      </w:r>
    </w:p>
    <w:p w14:paraId="3A7A9F6F" w14:textId="77777777" w:rsidR="000A0A4A" w:rsidRPr="000A0A4A" w:rsidRDefault="000A0A4A" w:rsidP="000A0A4A">
      <w:pPr>
        <w:spacing w:before="120" w:after="120"/>
        <w:ind w:right="144"/>
        <w:jc w:val="center"/>
        <w:rPr>
          <w:rFonts w:ascii="Aptos" w:hAnsi="Aptos" w:cstheme="minorHAnsi"/>
          <w:b/>
          <w:color w:val="000000" w:themeColor="text1"/>
          <w:sz w:val="22"/>
          <w:szCs w:val="22"/>
          <w:u w:val="thick"/>
        </w:rPr>
      </w:pPr>
      <w:bookmarkStart w:id="10" w:name="_Hlk208914488"/>
      <w:r w:rsidRPr="000A0A4A">
        <w:rPr>
          <w:rFonts w:ascii="Aptos" w:hAnsi="Aptos" w:cstheme="minorHAnsi"/>
          <w:b/>
          <w:color w:val="000000" w:themeColor="text1"/>
          <w:sz w:val="22"/>
          <w:szCs w:val="22"/>
          <w:u w:val="thick"/>
        </w:rPr>
        <w:t>TERMO DE REFERÊNCIA</w:t>
      </w:r>
    </w:p>
    <w:p w14:paraId="0D43466F" w14:textId="77777777" w:rsidR="000A0A4A" w:rsidRPr="000A0A4A" w:rsidRDefault="000A0A4A" w:rsidP="000A0A4A">
      <w:pPr>
        <w:spacing w:before="120" w:after="120"/>
        <w:ind w:right="144"/>
        <w:jc w:val="center"/>
        <w:rPr>
          <w:rFonts w:ascii="Aptos" w:hAnsi="Aptos" w:cstheme="minorHAnsi"/>
          <w:b/>
          <w:color w:val="000000" w:themeColor="text1"/>
          <w:sz w:val="22"/>
          <w:szCs w:val="22"/>
        </w:rPr>
      </w:pPr>
    </w:p>
    <w:p w14:paraId="68F1D362" w14:textId="77777777" w:rsidR="000A0A4A" w:rsidRPr="000A0A4A" w:rsidRDefault="000A0A4A" w:rsidP="00CC17AF">
      <w:pPr>
        <w:pStyle w:val="PargrafodaLista"/>
        <w:numPr>
          <w:ilvl w:val="0"/>
          <w:numId w:val="54"/>
        </w:numPr>
        <w:suppressAutoHyphens w:val="0"/>
        <w:autoSpaceDN/>
        <w:spacing w:before="120" w:after="120"/>
        <w:ind w:left="0" w:right="144" w:firstLine="0"/>
        <w:jc w:val="both"/>
        <w:textAlignment w:val="auto"/>
        <w:rPr>
          <w:rFonts w:ascii="Aptos" w:hAnsi="Aptos" w:cstheme="minorHAnsi"/>
          <w:b/>
          <w:color w:val="000000" w:themeColor="text1"/>
          <w:sz w:val="22"/>
          <w:szCs w:val="22"/>
        </w:rPr>
      </w:pPr>
      <w:r w:rsidRPr="000A0A4A">
        <w:rPr>
          <w:rFonts w:ascii="Aptos" w:hAnsi="Aptos" w:cstheme="minorHAnsi"/>
          <w:b/>
          <w:color w:val="000000" w:themeColor="text1"/>
          <w:sz w:val="22"/>
          <w:szCs w:val="22"/>
        </w:rPr>
        <w:t>OBJETO</w:t>
      </w:r>
    </w:p>
    <w:p w14:paraId="2047463F" w14:textId="77777777" w:rsidR="000A0A4A" w:rsidRPr="000A0A4A" w:rsidRDefault="000A0A4A" w:rsidP="000A0A4A">
      <w:pPr>
        <w:pStyle w:val="PargrafodaLista"/>
        <w:widowControl w:val="0"/>
        <w:numPr>
          <w:ilvl w:val="1"/>
          <w:numId w:val="35"/>
        </w:numPr>
        <w:tabs>
          <w:tab w:val="left" w:pos="1309"/>
        </w:tabs>
        <w:suppressAutoHyphens w:val="0"/>
        <w:autoSpaceDN/>
        <w:spacing w:before="120" w:after="120"/>
        <w:ind w:left="0" w:right="144" w:firstLine="0"/>
        <w:jc w:val="both"/>
        <w:textAlignment w:val="auto"/>
        <w:rPr>
          <w:rFonts w:ascii="Aptos" w:hAnsi="Aptos" w:cstheme="minorHAnsi"/>
          <w:color w:val="000000" w:themeColor="text1"/>
          <w:sz w:val="22"/>
          <w:szCs w:val="22"/>
        </w:rPr>
      </w:pPr>
      <w:bookmarkStart w:id="11" w:name="_Hlk208237989"/>
      <w:r w:rsidRPr="000A0A4A">
        <w:rPr>
          <w:rFonts w:ascii="Aptos" w:hAnsi="Aptos" w:cstheme="minorHAnsi"/>
          <w:color w:val="000000" w:themeColor="text1"/>
          <w:sz w:val="22"/>
          <w:szCs w:val="22"/>
        </w:rPr>
        <w:t>Contratação de empresa especializada para prestação de serviços de implantação, intermediação e administração de um sistema informatizado e integrado via WEB on-line real time, com utilização de sistema de gerenciamento da manutenção preventiva/corretiva da frota com utilização de etiqueta denominada TAG com tecnologia RFID/NFC em estabelecimentos credenciados, destinado a manutenção corretiva e preventiva da frota municipal, compreendendo: mecânica, funilaria, pintura, tapeçaria, lavagem, higienização, serviços elétricos, serviço de guincho, prancha para o transporte de máquinas pesadas, serviços de borracharia, alinhamento e balanceamento, chaveiro, fornecimento e substituição de óleo, lubrificantes, pneus, peças, acessórios, locação de máquinas e ferramentas e demais insumos necessários a manutenção de veículos, maquinários e equipamentos pertencentes</w:t>
      </w:r>
      <w:r w:rsidRPr="000A0A4A">
        <w:rPr>
          <w:rFonts w:ascii="Aptos" w:hAnsi="Aptos" w:cstheme="minorHAnsi"/>
          <w:bCs/>
          <w:color w:val="000000" w:themeColor="text1"/>
          <w:sz w:val="22"/>
          <w:szCs w:val="22"/>
        </w:rPr>
        <w:t xml:space="preserve"> </w:t>
      </w:r>
      <w:r w:rsidRPr="000A0A4A">
        <w:rPr>
          <w:rFonts w:ascii="Aptos" w:hAnsi="Aptos" w:cstheme="minorHAnsi"/>
          <w:color w:val="000000" w:themeColor="text1"/>
          <w:sz w:val="22"/>
          <w:szCs w:val="22"/>
        </w:rPr>
        <w:t>da Frota de Veículos leves, médios, pesados e Máquinas Pesadas/ Agrícolas/ Rodoviárias e Motor Gerador de Energia, da Prefeitura Municipal de Nova Prata do Iguaçu- PR</w:t>
      </w:r>
      <w:bookmarkEnd w:id="11"/>
      <w:r w:rsidRPr="000A0A4A">
        <w:rPr>
          <w:rFonts w:ascii="Aptos" w:hAnsi="Aptos" w:cstheme="minorHAnsi"/>
          <w:color w:val="000000" w:themeColor="text1"/>
          <w:sz w:val="22"/>
          <w:szCs w:val="22"/>
        </w:rPr>
        <w:t>.</w:t>
      </w:r>
    </w:p>
    <w:p w14:paraId="695EAB16" w14:textId="77777777" w:rsidR="000A0A4A" w:rsidRPr="000A0A4A" w:rsidRDefault="000A0A4A" w:rsidP="000A0A4A">
      <w:pPr>
        <w:pStyle w:val="PargrafodaLista"/>
        <w:widowControl w:val="0"/>
        <w:numPr>
          <w:ilvl w:val="1"/>
          <w:numId w:val="35"/>
        </w:numPr>
        <w:tabs>
          <w:tab w:val="left" w:pos="1309"/>
        </w:tabs>
        <w:suppressAutoHyphens w:val="0"/>
        <w:autoSpaceDE w:val="0"/>
        <w:spacing w:before="120" w:after="12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Compõem o custeio da frota os seguintes itens, os quais estão intrinsecamente relacionados à utilização e manutenção da vida útil dos veículos:</w:t>
      </w:r>
    </w:p>
    <w:p w14:paraId="6FD660C7" w14:textId="77777777" w:rsidR="000A0A4A" w:rsidRPr="000A0A4A" w:rsidRDefault="000A0A4A" w:rsidP="00CC17AF">
      <w:pPr>
        <w:pStyle w:val="PargrafodaLista"/>
        <w:widowControl w:val="0"/>
        <w:numPr>
          <w:ilvl w:val="0"/>
          <w:numId w:val="53"/>
        </w:numPr>
        <w:tabs>
          <w:tab w:val="left" w:pos="879"/>
        </w:tabs>
        <w:suppressAutoHyphens w:val="0"/>
        <w:autoSpaceDE w:val="0"/>
        <w:spacing w:before="120" w:after="12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Serviços de manutenção veicular tais como: serviços mecânicos, elétricos, tapeçaria, lanternagem/funilaria/pintura, hidráulicos, serviço de guincho e demais serviços que visam a manter os veículos em condições de uso e rodagem, além de lavagem, lubrificação, recapagem de pneus entre outros serviços.</w:t>
      </w:r>
    </w:p>
    <w:p w14:paraId="0E4BA0D1" w14:textId="77777777" w:rsidR="000A0A4A" w:rsidRPr="000A0A4A" w:rsidRDefault="000A0A4A" w:rsidP="00CC17AF">
      <w:pPr>
        <w:pStyle w:val="PargrafodaLista"/>
        <w:widowControl w:val="0"/>
        <w:numPr>
          <w:ilvl w:val="0"/>
          <w:numId w:val="53"/>
        </w:numPr>
        <w:tabs>
          <w:tab w:val="left" w:pos="879"/>
        </w:tabs>
        <w:suppressAutoHyphens w:val="0"/>
        <w:autoSpaceDE w:val="0"/>
        <w:spacing w:before="120" w:after="12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Aquisição de peças e acessórios, sendo elas: elétricas, mecânicas, hidráulicas, acessórios e demais peças que visam manter os veículos em condições de uso e rodagem.</w:t>
      </w:r>
    </w:p>
    <w:p w14:paraId="06652269" w14:textId="77777777" w:rsidR="000A0A4A" w:rsidRPr="000A0A4A" w:rsidRDefault="000A0A4A" w:rsidP="000A0A4A">
      <w:pPr>
        <w:pStyle w:val="PargrafodaLista"/>
        <w:widowControl w:val="0"/>
        <w:numPr>
          <w:ilvl w:val="1"/>
          <w:numId w:val="35"/>
        </w:numPr>
        <w:tabs>
          <w:tab w:val="left" w:pos="1299"/>
        </w:tabs>
        <w:suppressAutoHyphens w:val="0"/>
        <w:autoSpaceDE w:val="0"/>
        <w:spacing w:before="120" w:after="12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A estimativa de consumo do Controle de Patrimônio e Frotas da Prefeitura Municipal de Nova Prata do Iguaçu, compreende o lote 01 - itens 1, conforme tabelas a seguir apresentadas: </w:t>
      </w:r>
    </w:p>
    <w:tbl>
      <w:tblPr>
        <w:tblStyle w:val="TableNormal"/>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6"/>
        <w:gridCol w:w="3969"/>
        <w:gridCol w:w="1984"/>
        <w:gridCol w:w="2127"/>
      </w:tblGrid>
      <w:tr w:rsidR="000A0A4A" w:rsidRPr="000A0A4A" w14:paraId="37B46A1F" w14:textId="77777777" w:rsidTr="00073797">
        <w:trPr>
          <w:trHeight w:val="459"/>
        </w:trPr>
        <w:tc>
          <w:tcPr>
            <w:tcW w:w="8926" w:type="dxa"/>
            <w:gridSpan w:val="4"/>
          </w:tcPr>
          <w:p w14:paraId="70E5B743" w14:textId="77777777" w:rsidR="000A0A4A" w:rsidRPr="000A0A4A" w:rsidRDefault="000A0A4A" w:rsidP="000A0A4A">
            <w:pPr>
              <w:pStyle w:val="TableParagraph"/>
              <w:ind w:right="144"/>
              <w:jc w:val="center"/>
              <w:rPr>
                <w:rFonts w:ascii="Aptos" w:hAnsi="Aptos" w:cstheme="minorHAnsi"/>
                <w:b/>
                <w:bCs/>
                <w:color w:val="000000" w:themeColor="text1"/>
              </w:rPr>
            </w:pPr>
            <w:r w:rsidRPr="000A0A4A">
              <w:rPr>
                <w:rFonts w:ascii="Aptos" w:hAnsi="Aptos" w:cstheme="minorHAnsi"/>
                <w:b/>
                <w:bCs/>
                <w:color w:val="000000" w:themeColor="text1"/>
              </w:rPr>
              <w:t>LOTE 1 – GERENCIAMENTO DE FROTAS</w:t>
            </w:r>
          </w:p>
        </w:tc>
      </w:tr>
      <w:tr w:rsidR="000A0A4A" w:rsidRPr="000A0A4A" w14:paraId="3EE78D32" w14:textId="77777777" w:rsidTr="00073797">
        <w:trPr>
          <w:trHeight w:val="459"/>
        </w:trPr>
        <w:tc>
          <w:tcPr>
            <w:tcW w:w="846" w:type="dxa"/>
          </w:tcPr>
          <w:p w14:paraId="1F57E694" w14:textId="77777777" w:rsidR="000A0A4A" w:rsidRPr="000A0A4A" w:rsidRDefault="000A0A4A" w:rsidP="000A0A4A">
            <w:pPr>
              <w:pStyle w:val="TableParagraph"/>
              <w:ind w:right="144"/>
              <w:jc w:val="center"/>
              <w:rPr>
                <w:rFonts w:ascii="Aptos" w:hAnsi="Aptos" w:cstheme="minorHAnsi"/>
                <w:b/>
                <w:bCs/>
                <w:color w:val="000000" w:themeColor="text1"/>
              </w:rPr>
            </w:pPr>
            <w:r w:rsidRPr="000A0A4A">
              <w:rPr>
                <w:rFonts w:ascii="Aptos" w:hAnsi="Aptos" w:cstheme="minorHAnsi"/>
                <w:b/>
                <w:bCs/>
                <w:color w:val="000000" w:themeColor="text1"/>
              </w:rPr>
              <w:t>Item</w:t>
            </w:r>
          </w:p>
        </w:tc>
        <w:tc>
          <w:tcPr>
            <w:tcW w:w="3969" w:type="dxa"/>
          </w:tcPr>
          <w:p w14:paraId="0A3581E7" w14:textId="77777777" w:rsidR="000A0A4A" w:rsidRPr="000A0A4A" w:rsidRDefault="000A0A4A" w:rsidP="000A0A4A">
            <w:pPr>
              <w:pStyle w:val="TableParagraph"/>
              <w:ind w:right="144"/>
              <w:jc w:val="center"/>
              <w:rPr>
                <w:rFonts w:ascii="Aptos" w:hAnsi="Aptos" w:cstheme="minorHAnsi"/>
                <w:b/>
                <w:bCs/>
                <w:color w:val="000000" w:themeColor="text1"/>
              </w:rPr>
            </w:pPr>
            <w:proofErr w:type="spellStart"/>
            <w:r w:rsidRPr="000A0A4A">
              <w:rPr>
                <w:rFonts w:ascii="Aptos" w:hAnsi="Aptos" w:cstheme="minorHAnsi"/>
                <w:b/>
                <w:bCs/>
                <w:color w:val="000000" w:themeColor="text1"/>
              </w:rPr>
              <w:t>Especificações</w:t>
            </w:r>
            <w:proofErr w:type="spellEnd"/>
          </w:p>
        </w:tc>
        <w:tc>
          <w:tcPr>
            <w:tcW w:w="1984" w:type="dxa"/>
          </w:tcPr>
          <w:p w14:paraId="41C52EFE" w14:textId="77777777" w:rsidR="000A0A4A" w:rsidRPr="000A0A4A" w:rsidRDefault="000A0A4A" w:rsidP="000A0A4A">
            <w:pPr>
              <w:pStyle w:val="TableParagraph"/>
              <w:ind w:right="144"/>
              <w:jc w:val="center"/>
              <w:rPr>
                <w:rFonts w:ascii="Aptos" w:hAnsi="Aptos" w:cstheme="minorHAnsi"/>
                <w:b/>
                <w:bCs/>
                <w:color w:val="000000" w:themeColor="text1"/>
              </w:rPr>
            </w:pPr>
            <w:r w:rsidRPr="000A0A4A">
              <w:rPr>
                <w:rFonts w:ascii="Aptos" w:hAnsi="Aptos" w:cstheme="minorHAnsi"/>
                <w:b/>
                <w:bCs/>
                <w:color w:val="000000" w:themeColor="text1"/>
              </w:rPr>
              <w:t xml:space="preserve">Taxa de </w:t>
            </w:r>
            <w:proofErr w:type="spellStart"/>
            <w:r w:rsidRPr="000A0A4A">
              <w:rPr>
                <w:rFonts w:ascii="Aptos" w:hAnsi="Aptos" w:cstheme="minorHAnsi"/>
                <w:b/>
                <w:bCs/>
                <w:color w:val="000000" w:themeColor="text1"/>
              </w:rPr>
              <w:t>Administração</w:t>
            </w:r>
            <w:proofErr w:type="spellEnd"/>
            <w:r w:rsidRPr="000A0A4A">
              <w:rPr>
                <w:rFonts w:ascii="Aptos" w:hAnsi="Aptos" w:cstheme="minorHAnsi"/>
                <w:b/>
                <w:bCs/>
                <w:color w:val="000000" w:themeColor="text1"/>
              </w:rPr>
              <w:t xml:space="preserve"> (%)</w:t>
            </w:r>
          </w:p>
          <w:p w14:paraId="44A8A954" w14:textId="77777777" w:rsidR="000A0A4A" w:rsidRPr="000A0A4A" w:rsidRDefault="000A0A4A" w:rsidP="000A0A4A">
            <w:pPr>
              <w:pStyle w:val="TableParagraph"/>
              <w:ind w:right="144"/>
              <w:jc w:val="center"/>
              <w:rPr>
                <w:rFonts w:ascii="Aptos" w:hAnsi="Aptos" w:cstheme="minorHAnsi"/>
                <w:b/>
                <w:bCs/>
                <w:color w:val="000000" w:themeColor="text1"/>
              </w:rPr>
            </w:pPr>
          </w:p>
        </w:tc>
        <w:tc>
          <w:tcPr>
            <w:tcW w:w="2127" w:type="dxa"/>
          </w:tcPr>
          <w:p w14:paraId="1574DA4E" w14:textId="77777777" w:rsidR="000A0A4A" w:rsidRPr="000A0A4A" w:rsidRDefault="000A0A4A" w:rsidP="000A0A4A">
            <w:pPr>
              <w:pStyle w:val="TableParagraph"/>
              <w:ind w:right="144"/>
              <w:jc w:val="center"/>
              <w:rPr>
                <w:rFonts w:ascii="Aptos" w:hAnsi="Aptos" w:cstheme="minorHAnsi"/>
                <w:b/>
                <w:bCs/>
                <w:color w:val="000000" w:themeColor="text1"/>
              </w:rPr>
            </w:pPr>
            <w:r w:rsidRPr="000A0A4A">
              <w:rPr>
                <w:rFonts w:ascii="Aptos" w:hAnsi="Aptos" w:cstheme="minorHAnsi"/>
                <w:b/>
                <w:bCs/>
                <w:color w:val="000000" w:themeColor="text1"/>
              </w:rPr>
              <w:t xml:space="preserve">Custo </w:t>
            </w:r>
            <w:proofErr w:type="spellStart"/>
            <w:r w:rsidRPr="000A0A4A">
              <w:rPr>
                <w:rFonts w:ascii="Aptos" w:hAnsi="Aptos" w:cstheme="minorHAnsi"/>
                <w:b/>
                <w:bCs/>
                <w:color w:val="000000" w:themeColor="text1"/>
              </w:rPr>
              <w:t>Estimado</w:t>
            </w:r>
            <w:proofErr w:type="spellEnd"/>
            <w:r w:rsidRPr="000A0A4A">
              <w:rPr>
                <w:rFonts w:ascii="Aptos" w:hAnsi="Aptos" w:cstheme="minorHAnsi"/>
                <w:b/>
                <w:bCs/>
                <w:color w:val="000000" w:themeColor="text1"/>
              </w:rPr>
              <w:t xml:space="preserve"> (R$)</w:t>
            </w:r>
          </w:p>
        </w:tc>
      </w:tr>
      <w:tr w:rsidR="000A0A4A" w:rsidRPr="000A0A4A" w14:paraId="332DC1B0" w14:textId="77777777" w:rsidTr="00073797">
        <w:trPr>
          <w:trHeight w:val="373"/>
        </w:trPr>
        <w:tc>
          <w:tcPr>
            <w:tcW w:w="846" w:type="dxa"/>
          </w:tcPr>
          <w:p w14:paraId="54208D1B" w14:textId="77777777" w:rsidR="000A0A4A" w:rsidRPr="000A0A4A" w:rsidRDefault="000A0A4A" w:rsidP="000A0A4A">
            <w:pPr>
              <w:pStyle w:val="TableParagraph"/>
              <w:ind w:right="144"/>
              <w:rPr>
                <w:rFonts w:ascii="Aptos" w:hAnsi="Aptos" w:cstheme="minorHAnsi"/>
                <w:color w:val="000000" w:themeColor="text1"/>
              </w:rPr>
            </w:pPr>
            <w:r w:rsidRPr="000A0A4A">
              <w:rPr>
                <w:rFonts w:ascii="Aptos" w:hAnsi="Aptos" w:cstheme="minorHAnsi"/>
                <w:color w:val="000000" w:themeColor="text1"/>
              </w:rPr>
              <w:t>01</w:t>
            </w:r>
          </w:p>
        </w:tc>
        <w:tc>
          <w:tcPr>
            <w:tcW w:w="3969" w:type="dxa"/>
          </w:tcPr>
          <w:p w14:paraId="7FD22BC2" w14:textId="77777777" w:rsidR="000A0A4A" w:rsidRPr="000A0A4A" w:rsidRDefault="000A0A4A" w:rsidP="000A0A4A">
            <w:pPr>
              <w:pStyle w:val="TableParagraph"/>
              <w:ind w:right="144"/>
              <w:jc w:val="both"/>
              <w:rPr>
                <w:rFonts w:ascii="Aptos" w:hAnsi="Aptos" w:cstheme="minorHAnsi"/>
                <w:color w:val="000000" w:themeColor="text1"/>
                <w:lang w:val="pt-BR"/>
              </w:rPr>
            </w:pPr>
            <w:proofErr w:type="spellStart"/>
            <w:r w:rsidRPr="000A0A4A">
              <w:rPr>
                <w:rFonts w:ascii="Aptos" w:hAnsi="Aptos" w:cstheme="minorHAnsi"/>
                <w:color w:val="000000" w:themeColor="text1"/>
              </w:rPr>
              <w:t>Administração</w:t>
            </w:r>
            <w:proofErr w:type="spellEnd"/>
            <w:r w:rsidRPr="000A0A4A">
              <w:rPr>
                <w:rFonts w:ascii="Aptos" w:hAnsi="Aptos" w:cstheme="minorHAnsi"/>
                <w:color w:val="000000" w:themeColor="text1"/>
              </w:rPr>
              <w:t xml:space="preserve"> e </w:t>
            </w:r>
            <w:proofErr w:type="spellStart"/>
            <w:r w:rsidRPr="000A0A4A">
              <w:rPr>
                <w:rFonts w:ascii="Aptos" w:hAnsi="Aptos" w:cstheme="minorHAnsi"/>
                <w:color w:val="000000" w:themeColor="text1"/>
              </w:rPr>
              <w:t>gerenciamento</w:t>
            </w:r>
            <w:proofErr w:type="spellEnd"/>
            <w:r w:rsidRPr="000A0A4A">
              <w:rPr>
                <w:rFonts w:ascii="Aptos" w:hAnsi="Aptos" w:cstheme="minorHAnsi"/>
                <w:color w:val="000000" w:themeColor="text1"/>
              </w:rPr>
              <w:t xml:space="preserve"> de </w:t>
            </w:r>
            <w:proofErr w:type="spellStart"/>
            <w:r w:rsidRPr="000A0A4A">
              <w:rPr>
                <w:rFonts w:ascii="Aptos" w:hAnsi="Aptos" w:cstheme="minorHAnsi"/>
                <w:color w:val="000000" w:themeColor="text1"/>
              </w:rPr>
              <w:t>sistema</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informatizado</w:t>
            </w:r>
            <w:proofErr w:type="spellEnd"/>
            <w:r w:rsidRPr="000A0A4A">
              <w:rPr>
                <w:rFonts w:ascii="Aptos" w:hAnsi="Aptos" w:cstheme="minorHAnsi"/>
                <w:color w:val="000000" w:themeColor="text1"/>
              </w:rPr>
              <w:t xml:space="preserve"> e </w:t>
            </w:r>
            <w:proofErr w:type="spellStart"/>
            <w:r w:rsidRPr="000A0A4A">
              <w:rPr>
                <w:rFonts w:ascii="Aptos" w:hAnsi="Aptos" w:cstheme="minorHAnsi"/>
                <w:color w:val="000000" w:themeColor="text1"/>
              </w:rPr>
              <w:t>integrado</w:t>
            </w:r>
            <w:proofErr w:type="spellEnd"/>
            <w:r w:rsidRPr="000A0A4A">
              <w:rPr>
                <w:rFonts w:ascii="Aptos" w:hAnsi="Aptos" w:cstheme="minorHAnsi"/>
                <w:color w:val="000000" w:themeColor="text1"/>
              </w:rPr>
              <w:t xml:space="preserve"> dos dados e das </w:t>
            </w:r>
            <w:proofErr w:type="spellStart"/>
            <w:r w:rsidRPr="000A0A4A">
              <w:rPr>
                <w:rFonts w:ascii="Aptos" w:hAnsi="Aptos" w:cstheme="minorHAnsi"/>
                <w:color w:val="000000" w:themeColor="text1"/>
              </w:rPr>
              <w:t>despesas</w:t>
            </w:r>
            <w:proofErr w:type="spellEnd"/>
            <w:r w:rsidRPr="000A0A4A">
              <w:rPr>
                <w:rFonts w:ascii="Aptos" w:hAnsi="Aptos" w:cstheme="minorHAnsi"/>
                <w:color w:val="000000" w:themeColor="text1"/>
              </w:rPr>
              <w:t xml:space="preserve"> com </w:t>
            </w:r>
            <w:proofErr w:type="spellStart"/>
            <w:r w:rsidRPr="000A0A4A">
              <w:rPr>
                <w:rFonts w:ascii="Aptos" w:hAnsi="Aptos" w:cstheme="minorHAnsi"/>
                <w:color w:val="000000" w:themeColor="text1"/>
              </w:rPr>
              <w:t>manutenção</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preventiva</w:t>
            </w:r>
            <w:proofErr w:type="spellEnd"/>
            <w:r w:rsidRPr="000A0A4A">
              <w:rPr>
                <w:rFonts w:ascii="Aptos" w:hAnsi="Aptos" w:cstheme="minorHAnsi"/>
                <w:color w:val="000000" w:themeColor="text1"/>
              </w:rPr>
              <w:t xml:space="preserve"> e </w:t>
            </w:r>
            <w:proofErr w:type="spellStart"/>
            <w:r w:rsidRPr="000A0A4A">
              <w:rPr>
                <w:rFonts w:ascii="Aptos" w:hAnsi="Aptos" w:cstheme="minorHAnsi"/>
                <w:color w:val="000000" w:themeColor="text1"/>
              </w:rPr>
              <w:t>corretiva</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em</w:t>
            </w:r>
            <w:proofErr w:type="spellEnd"/>
            <w:r w:rsidRPr="000A0A4A">
              <w:rPr>
                <w:rFonts w:ascii="Aptos" w:hAnsi="Aptos" w:cstheme="minorHAnsi"/>
                <w:color w:val="000000" w:themeColor="text1"/>
              </w:rPr>
              <w:t xml:space="preserve"> rede </w:t>
            </w:r>
            <w:proofErr w:type="spellStart"/>
            <w:r w:rsidRPr="000A0A4A">
              <w:rPr>
                <w:rFonts w:ascii="Aptos" w:hAnsi="Aptos" w:cstheme="minorHAnsi"/>
                <w:color w:val="000000" w:themeColor="text1"/>
              </w:rPr>
              <w:t>credenciada</w:t>
            </w:r>
            <w:proofErr w:type="spellEnd"/>
            <w:r w:rsidRPr="000A0A4A">
              <w:rPr>
                <w:rFonts w:ascii="Aptos" w:hAnsi="Aptos" w:cstheme="minorHAnsi"/>
                <w:color w:val="000000" w:themeColor="text1"/>
              </w:rPr>
              <w:t xml:space="preserve">, de forma </w:t>
            </w:r>
            <w:proofErr w:type="spellStart"/>
            <w:r w:rsidRPr="000A0A4A">
              <w:rPr>
                <w:rFonts w:ascii="Aptos" w:hAnsi="Aptos" w:cstheme="minorHAnsi"/>
                <w:color w:val="000000" w:themeColor="text1"/>
              </w:rPr>
              <w:t>continuada</w:t>
            </w:r>
            <w:proofErr w:type="spellEnd"/>
            <w:r w:rsidRPr="000A0A4A">
              <w:rPr>
                <w:rFonts w:ascii="Aptos" w:hAnsi="Aptos" w:cstheme="minorHAnsi"/>
                <w:color w:val="000000" w:themeColor="text1"/>
              </w:rPr>
              <w:t xml:space="preserve">, </w:t>
            </w:r>
            <w:r w:rsidRPr="000A0A4A">
              <w:rPr>
                <w:rFonts w:ascii="Aptos" w:hAnsi="Aptos" w:cstheme="minorHAnsi"/>
                <w:color w:val="000000" w:themeColor="text1"/>
                <w:lang w:val="pt-BR"/>
              </w:rPr>
              <w:t>compreendendo ainda: mecânica, funilaria, pintura, tapeçaria, lavagem, higienização, serviços elétricos, serviço de guincho, prancha para o transporte de máquinas pesadas, serviços de borracharia, alinhamento e balanceamento, chaveiro, fornecimento e substituição de óleo, lubrificantes, pneus, peças, acessórios,</w:t>
            </w:r>
          </w:p>
          <w:p w14:paraId="3CE5A158" w14:textId="77777777" w:rsidR="000A0A4A" w:rsidRPr="000A0A4A" w:rsidRDefault="000A0A4A" w:rsidP="000A0A4A">
            <w:pPr>
              <w:pStyle w:val="TableParagraph"/>
              <w:ind w:right="144"/>
              <w:jc w:val="both"/>
              <w:rPr>
                <w:rFonts w:ascii="Aptos" w:hAnsi="Aptos" w:cstheme="minorHAnsi"/>
                <w:color w:val="000000" w:themeColor="text1"/>
              </w:rPr>
            </w:pPr>
            <w:r w:rsidRPr="000A0A4A">
              <w:rPr>
                <w:rFonts w:ascii="Aptos" w:hAnsi="Aptos" w:cstheme="minorHAnsi"/>
                <w:color w:val="000000" w:themeColor="text1"/>
                <w:lang w:val="pt-BR"/>
              </w:rPr>
              <w:t>locação de máquinas e ferramentas e demais serviços necessários</w:t>
            </w:r>
            <w:r w:rsidRPr="000A0A4A">
              <w:rPr>
                <w:rFonts w:ascii="Aptos" w:hAnsi="Aptos" w:cstheme="minorHAnsi"/>
                <w:color w:val="000000" w:themeColor="text1"/>
              </w:rPr>
              <w:t xml:space="preserve">, </w:t>
            </w:r>
            <w:r w:rsidRPr="000A0A4A">
              <w:rPr>
                <w:rFonts w:ascii="Aptos" w:hAnsi="Aptos" w:cstheme="minorHAnsi"/>
                <w:b/>
                <w:bCs/>
                <w:color w:val="000000" w:themeColor="text1"/>
                <w:u w:val="single"/>
              </w:rPr>
              <w:t xml:space="preserve">com </w:t>
            </w:r>
            <w:proofErr w:type="spellStart"/>
            <w:r w:rsidRPr="000A0A4A">
              <w:rPr>
                <w:rFonts w:ascii="Aptos" w:hAnsi="Aptos" w:cstheme="minorHAnsi"/>
                <w:b/>
                <w:bCs/>
                <w:color w:val="000000" w:themeColor="text1"/>
                <w:u w:val="single"/>
              </w:rPr>
              <w:t>fornecimento</w:t>
            </w:r>
            <w:proofErr w:type="spellEnd"/>
            <w:r w:rsidRPr="000A0A4A">
              <w:rPr>
                <w:rFonts w:ascii="Aptos" w:hAnsi="Aptos" w:cstheme="minorHAnsi"/>
                <w:b/>
                <w:bCs/>
                <w:color w:val="000000" w:themeColor="text1"/>
                <w:u w:val="single"/>
              </w:rPr>
              <w:t xml:space="preserve"> de </w:t>
            </w:r>
            <w:proofErr w:type="spellStart"/>
            <w:r w:rsidRPr="000A0A4A">
              <w:rPr>
                <w:rFonts w:ascii="Aptos" w:hAnsi="Aptos" w:cstheme="minorHAnsi"/>
                <w:b/>
                <w:bCs/>
                <w:color w:val="000000" w:themeColor="text1"/>
                <w:u w:val="single"/>
              </w:rPr>
              <w:t>peças</w:t>
            </w:r>
            <w:proofErr w:type="spellEnd"/>
            <w:r w:rsidRPr="000A0A4A">
              <w:rPr>
                <w:rFonts w:ascii="Aptos" w:hAnsi="Aptos" w:cstheme="minorHAnsi"/>
                <w:b/>
                <w:bCs/>
                <w:color w:val="000000" w:themeColor="text1"/>
                <w:u w:val="single"/>
              </w:rPr>
              <w:t xml:space="preserve">, </w:t>
            </w:r>
            <w:proofErr w:type="spellStart"/>
            <w:r w:rsidRPr="000A0A4A">
              <w:rPr>
                <w:rFonts w:ascii="Aptos" w:hAnsi="Aptos" w:cstheme="minorHAnsi"/>
                <w:b/>
                <w:bCs/>
                <w:color w:val="000000" w:themeColor="text1"/>
                <w:u w:val="single"/>
              </w:rPr>
              <w:t>componentes</w:t>
            </w:r>
            <w:proofErr w:type="spellEnd"/>
            <w:r w:rsidRPr="000A0A4A">
              <w:rPr>
                <w:rFonts w:ascii="Aptos" w:hAnsi="Aptos" w:cstheme="minorHAnsi"/>
                <w:b/>
                <w:bCs/>
                <w:color w:val="000000" w:themeColor="text1"/>
                <w:u w:val="single"/>
              </w:rPr>
              <w:t xml:space="preserve">, </w:t>
            </w:r>
            <w:proofErr w:type="spellStart"/>
            <w:r w:rsidRPr="000A0A4A">
              <w:rPr>
                <w:rFonts w:ascii="Aptos" w:hAnsi="Aptos" w:cstheme="minorHAnsi"/>
                <w:b/>
                <w:bCs/>
                <w:color w:val="000000" w:themeColor="text1"/>
                <w:u w:val="single"/>
              </w:rPr>
              <w:t>acessórios</w:t>
            </w:r>
            <w:proofErr w:type="spellEnd"/>
            <w:r w:rsidRPr="000A0A4A">
              <w:rPr>
                <w:rFonts w:ascii="Aptos" w:hAnsi="Aptos" w:cstheme="minorHAnsi"/>
                <w:b/>
                <w:bCs/>
                <w:color w:val="000000" w:themeColor="text1"/>
                <w:u w:val="single"/>
              </w:rPr>
              <w:t xml:space="preserve">, </w:t>
            </w:r>
            <w:proofErr w:type="spellStart"/>
            <w:r w:rsidRPr="000A0A4A">
              <w:rPr>
                <w:rFonts w:ascii="Aptos" w:hAnsi="Aptos" w:cstheme="minorHAnsi"/>
                <w:b/>
                <w:bCs/>
                <w:color w:val="000000" w:themeColor="text1"/>
                <w:u w:val="single"/>
              </w:rPr>
              <w:t>extintores</w:t>
            </w:r>
            <w:proofErr w:type="spellEnd"/>
            <w:r w:rsidRPr="000A0A4A">
              <w:rPr>
                <w:rFonts w:ascii="Aptos" w:hAnsi="Aptos" w:cstheme="minorHAnsi"/>
                <w:b/>
                <w:bCs/>
                <w:color w:val="000000" w:themeColor="text1"/>
                <w:u w:val="single"/>
              </w:rPr>
              <w:t xml:space="preserve">, e </w:t>
            </w:r>
            <w:proofErr w:type="spellStart"/>
            <w:r w:rsidRPr="000A0A4A">
              <w:rPr>
                <w:rFonts w:ascii="Aptos" w:hAnsi="Aptos" w:cstheme="minorHAnsi"/>
                <w:b/>
                <w:bCs/>
                <w:color w:val="000000" w:themeColor="text1"/>
                <w:u w:val="single"/>
              </w:rPr>
              <w:t>demais</w:t>
            </w:r>
            <w:proofErr w:type="spellEnd"/>
            <w:r w:rsidRPr="000A0A4A">
              <w:rPr>
                <w:rFonts w:ascii="Aptos" w:hAnsi="Aptos" w:cstheme="minorHAnsi"/>
                <w:b/>
                <w:bCs/>
                <w:color w:val="000000" w:themeColor="text1"/>
                <w:u w:val="single"/>
              </w:rPr>
              <w:t xml:space="preserve"> </w:t>
            </w:r>
            <w:proofErr w:type="spellStart"/>
            <w:r w:rsidRPr="000A0A4A">
              <w:rPr>
                <w:rFonts w:ascii="Aptos" w:hAnsi="Aptos" w:cstheme="minorHAnsi"/>
                <w:b/>
                <w:bCs/>
                <w:color w:val="000000" w:themeColor="text1"/>
                <w:u w:val="single"/>
              </w:rPr>
              <w:t>materiais</w:t>
            </w:r>
            <w:proofErr w:type="spellEnd"/>
            <w:r w:rsidRPr="000A0A4A">
              <w:rPr>
                <w:rFonts w:ascii="Aptos" w:hAnsi="Aptos" w:cstheme="minorHAnsi"/>
                <w:b/>
                <w:bCs/>
                <w:color w:val="000000" w:themeColor="text1"/>
                <w:u w:val="single"/>
              </w:rPr>
              <w:t xml:space="preserve"> </w:t>
            </w:r>
            <w:proofErr w:type="spellStart"/>
            <w:r w:rsidRPr="000A0A4A">
              <w:rPr>
                <w:rFonts w:ascii="Aptos" w:hAnsi="Aptos" w:cstheme="minorHAnsi"/>
                <w:b/>
                <w:bCs/>
                <w:color w:val="000000" w:themeColor="text1"/>
                <w:u w:val="single"/>
              </w:rPr>
              <w:t>necessários</w:t>
            </w:r>
            <w:proofErr w:type="spellEnd"/>
            <w:r w:rsidRPr="000A0A4A">
              <w:rPr>
                <w:rFonts w:ascii="Aptos" w:hAnsi="Aptos" w:cstheme="minorHAnsi"/>
                <w:b/>
                <w:bCs/>
                <w:color w:val="000000" w:themeColor="text1"/>
                <w:u w:val="single"/>
              </w:rPr>
              <w:t xml:space="preserve"> para a </w:t>
            </w:r>
            <w:proofErr w:type="spellStart"/>
            <w:r w:rsidRPr="000A0A4A">
              <w:rPr>
                <w:rFonts w:ascii="Aptos" w:hAnsi="Aptos" w:cstheme="minorHAnsi"/>
                <w:b/>
                <w:bCs/>
                <w:color w:val="000000" w:themeColor="text1"/>
                <w:u w:val="single"/>
              </w:rPr>
              <w:t>manutenção</w:t>
            </w:r>
            <w:proofErr w:type="spellEnd"/>
            <w:r w:rsidRPr="000A0A4A">
              <w:rPr>
                <w:rFonts w:ascii="Aptos" w:hAnsi="Aptos" w:cstheme="minorHAnsi"/>
                <w:b/>
                <w:bCs/>
                <w:color w:val="000000" w:themeColor="text1"/>
                <w:u w:val="single"/>
              </w:rPr>
              <w:t xml:space="preserve"> total do </w:t>
            </w:r>
            <w:proofErr w:type="spellStart"/>
            <w:r w:rsidRPr="000A0A4A">
              <w:rPr>
                <w:rFonts w:ascii="Aptos" w:hAnsi="Aptos" w:cstheme="minorHAnsi"/>
                <w:b/>
                <w:bCs/>
                <w:color w:val="000000" w:themeColor="text1"/>
                <w:u w:val="single"/>
              </w:rPr>
              <w:t>bem</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operados</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por</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meio</w:t>
            </w:r>
            <w:proofErr w:type="spellEnd"/>
            <w:r w:rsidRPr="000A0A4A">
              <w:rPr>
                <w:rFonts w:ascii="Aptos" w:hAnsi="Aptos" w:cstheme="minorHAnsi"/>
                <w:color w:val="000000" w:themeColor="text1"/>
              </w:rPr>
              <w:t xml:space="preserve"> de </w:t>
            </w:r>
            <w:proofErr w:type="spellStart"/>
            <w:r w:rsidRPr="000A0A4A">
              <w:rPr>
                <w:rFonts w:ascii="Aptos" w:hAnsi="Aptos" w:cstheme="minorHAnsi"/>
                <w:color w:val="000000" w:themeColor="text1"/>
              </w:rPr>
              <w:t>sistema</w:t>
            </w:r>
            <w:proofErr w:type="spellEnd"/>
            <w:r w:rsidRPr="000A0A4A">
              <w:rPr>
                <w:rFonts w:ascii="Aptos" w:hAnsi="Aptos" w:cstheme="minorHAnsi"/>
                <w:color w:val="000000" w:themeColor="text1"/>
              </w:rPr>
              <w:t xml:space="preserve"> web, </w:t>
            </w:r>
            <w:proofErr w:type="spellStart"/>
            <w:r w:rsidRPr="000A0A4A">
              <w:rPr>
                <w:rFonts w:ascii="Aptos" w:hAnsi="Aptos" w:cstheme="minorHAnsi"/>
                <w:color w:val="000000" w:themeColor="text1"/>
              </w:rPr>
              <w:t>compreendendo</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orçamento</w:t>
            </w:r>
            <w:proofErr w:type="spellEnd"/>
            <w:r w:rsidRPr="000A0A4A">
              <w:rPr>
                <w:rFonts w:ascii="Aptos" w:hAnsi="Aptos" w:cstheme="minorHAnsi"/>
                <w:color w:val="000000" w:themeColor="text1"/>
              </w:rPr>
              <w:t xml:space="preserve"> dos </w:t>
            </w:r>
            <w:proofErr w:type="spellStart"/>
            <w:r w:rsidRPr="000A0A4A">
              <w:rPr>
                <w:rFonts w:ascii="Aptos" w:hAnsi="Aptos" w:cstheme="minorHAnsi"/>
                <w:color w:val="000000" w:themeColor="text1"/>
              </w:rPr>
              <w:t>materiais</w:t>
            </w:r>
            <w:proofErr w:type="spellEnd"/>
            <w:r w:rsidRPr="000A0A4A">
              <w:rPr>
                <w:rFonts w:ascii="Aptos" w:hAnsi="Aptos" w:cstheme="minorHAnsi"/>
                <w:color w:val="000000" w:themeColor="text1"/>
              </w:rPr>
              <w:t xml:space="preserve"> e </w:t>
            </w:r>
            <w:proofErr w:type="spellStart"/>
            <w:r w:rsidRPr="000A0A4A">
              <w:rPr>
                <w:rFonts w:ascii="Aptos" w:hAnsi="Aptos" w:cstheme="minorHAnsi"/>
                <w:color w:val="000000" w:themeColor="text1"/>
              </w:rPr>
              <w:t>serviços</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em</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oficinas</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credenciadas</w:t>
            </w:r>
            <w:proofErr w:type="spellEnd"/>
            <w:r w:rsidRPr="000A0A4A">
              <w:rPr>
                <w:rFonts w:ascii="Aptos" w:hAnsi="Aptos" w:cstheme="minorHAnsi"/>
                <w:color w:val="000000" w:themeColor="text1"/>
              </w:rPr>
              <w:t xml:space="preserve"> pela CONTRATADA para </w:t>
            </w:r>
            <w:proofErr w:type="spellStart"/>
            <w:r w:rsidRPr="000A0A4A">
              <w:rPr>
                <w:rFonts w:ascii="Aptos" w:hAnsi="Aptos" w:cstheme="minorHAnsi"/>
                <w:color w:val="000000" w:themeColor="text1"/>
              </w:rPr>
              <w:t>atendimento</w:t>
            </w:r>
            <w:proofErr w:type="spellEnd"/>
            <w:r w:rsidRPr="000A0A4A">
              <w:rPr>
                <w:rFonts w:ascii="Aptos" w:hAnsi="Aptos" w:cstheme="minorHAnsi"/>
                <w:color w:val="000000" w:themeColor="text1"/>
              </w:rPr>
              <w:t xml:space="preserve"> </w:t>
            </w:r>
            <w:r w:rsidRPr="000A0A4A">
              <w:rPr>
                <w:rFonts w:ascii="Aptos" w:hAnsi="Aptos" w:cstheme="minorHAnsi"/>
                <w:b/>
                <w:bCs/>
                <w:color w:val="000000" w:themeColor="text1"/>
              </w:rPr>
              <w:t xml:space="preserve">da Frota de </w:t>
            </w:r>
            <w:proofErr w:type="spellStart"/>
            <w:r w:rsidRPr="000A0A4A">
              <w:rPr>
                <w:rFonts w:ascii="Aptos" w:hAnsi="Aptos" w:cstheme="minorHAnsi"/>
                <w:b/>
                <w:bCs/>
                <w:color w:val="000000" w:themeColor="text1"/>
              </w:rPr>
              <w:t>Veículos</w:t>
            </w:r>
            <w:proofErr w:type="spellEnd"/>
            <w:r w:rsidRPr="000A0A4A">
              <w:rPr>
                <w:rFonts w:ascii="Aptos" w:hAnsi="Aptos" w:cstheme="minorHAnsi"/>
                <w:color w:val="000000" w:themeColor="text1"/>
              </w:rPr>
              <w:t xml:space="preserve"> </w:t>
            </w:r>
            <w:proofErr w:type="spellStart"/>
            <w:r w:rsidRPr="000A0A4A">
              <w:rPr>
                <w:rFonts w:ascii="Aptos" w:hAnsi="Aptos" w:cstheme="minorHAnsi"/>
                <w:b/>
                <w:color w:val="000000" w:themeColor="text1"/>
              </w:rPr>
              <w:t>leves</w:t>
            </w:r>
            <w:proofErr w:type="spellEnd"/>
            <w:r w:rsidRPr="000A0A4A">
              <w:rPr>
                <w:rFonts w:ascii="Aptos" w:hAnsi="Aptos" w:cstheme="minorHAnsi"/>
                <w:b/>
                <w:color w:val="000000" w:themeColor="text1"/>
              </w:rPr>
              <w:t xml:space="preserve">, </w:t>
            </w:r>
            <w:proofErr w:type="spellStart"/>
            <w:r w:rsidRPr="000A0A4A">
              <w:rPr>
                <w:rFonts w:ascii="Aptos" w:hAnsi="Aptos" w:cstheme="minorHAnsi"/>
                <w:b/>
                <w:color w:val="000000" w:themeColor="text1"/>
              </w:rPr>
              <w:t>médios</w:t>
            </w:r>
            <w:proofErr w:type="spellEnd"/>
            <w:r w:rsidRPr="000A0A4A">
              <w:rPr>
                <w:rFonts w:ascii="Aptos" w:hAnsi="Aptos" w:cstheme="minorHAnsi"/>
                <w:b/>
                <w:color w:val="000000" w:themeColor="text1"/>
              </w:rPr>
              <w:t xml:space="preserve">, </w:t>
            </w:r>
            <w:proofErr w:type="spellStart"/>
            <w:r w:rsidRPr="000A0A4A">
              <w:rPr>
                <w:rFonts w:ascii="Aptos" w:hAnsi="Aptos" w:cstheme="minorHAnsi"/>
                <w:b/>
                <w:color w:val="000000" w:themeColor="text1"/>
              </w:rPr>
              <w:t>pesados</w:t>
            </w:r>
            <w:proofErr w:type="spellEnd"/>
            <w:r w:rsidRPr="000A0A4A">
              <w:rPr>
                <w:rFonts w:ascii="Aptos" w:hAnsi="Aptos" w:cstheme="minorHAnsi"/>
                <w:b/>
                <w:color w:val="000000" w:themeColor="text1"/>
              </w:rPr>
              <w:t xml:space="preserve"> e </w:t>
            </w:r>
            <w:proofErr w:type="spellStart"/>
            <w:r w:rsidRPr="000A0A4A">
              <w:rPr>
                <w:rFonts w:ascii="Aptos" w:hAnsi="Aptos" w:cstheme="minorHAnsi"/>
                <w:b/>
                <w:color w:val="000000" w:themeColor="text1"/>
              </w:rPr>
              <w:t>Maquinas</w:t>
            </w:r>
            <w:proofErr w:type="spellEnd"/>
            <w:r w:rsidRPr="000A0A4A">
              <w:rPr>
                <w:rFonts w:ascii="Aptos" w:hAnsi="Aptos" w:cstheme="minorHAnsi"/>
                <w:b/>
                <w:color w:val="000000" w:themeColor="text1"/>
              </w:rPr>
              <w:t xml:space="preserve"> </w:t>
            </w:r>
            <w:proofErr w:type="spellStart"/>
            <w:r w:rsidRPr="000A0A4A">
              <w:rPr>
                <w:rFonts w:ascii="Aptos" w:hAnsi="Aptos" w:cstheme="minorHAnsi"/>
                <w:b/>
                <w:color w:val="000000" w:themeColor="text1"/>
              </w:rPr>
              <w:t>Pesadas</w:t>
            </w:r>
            <w:proofErr w:type="spellEnd"/>
            <w:r w:rsidRPr="000A0A4A">
              <w:rPr>
                <w:rFonts w:ascii="Aptos" w:hAnsi="Aptos" w:cstheme="minorHAnsi"/>
                <w:b/>
                <w:color w:val="000000" w:themeColor="text1"/>
              </w:rPr>
              <w:t xml:space="preserve">/ </w:t>
            </w:r>
            <w:proofErr w:type="spellStart"/>
            <w:r w:rsidRPr="000A0A4A">
              <w:rPr>
                <w:rFonts w:ascii="Aptos" w:hAnsi="Aptos" w:cstheme="minorHAnsi"/>
                <w:b/>
                <w:color w:val="000000" w:themeColor="text1"/>
              </w:rPr>
              <w:t>Agrícolas</w:t>
            </w:r>
            <w:proofErr w:type="spellEnd"/>
            <w:r w:rsidRPr="000A0A4A">
              <w:rPr>
                <w:rFonts w:ascii="Aptos" w:hAnsi="Aptos" w:cstheme="minorHAnsi"/>
                <w:b/>
                <w:color w:val="000000" w:themeColor="text1"/>
              </w:rPr>
              <w:t xml:space="preserve">/ </w:t>
            </w:r>
            <w:proofErr w:type="spellStart"/>
            <w:r w:rsidRPr="000A0A4A">
              <w:rPr>
                <w:rFonts w:ascii="Aptos" w:hAnsi="Aptos" w:cstheme="minorHAnsi"/>
                <w:b/>
                <w:color w:val="000000" w:themeColor="text1"/>
              </w:rPr>
              <w:t>Rodoviárias</w:t>
            </w:r>
            <w:proofErr w:type="spellEnd"/>
            <w:r w:rsidRPr="000A0A4A">
              <w:rPr>
                <w:rFonts w:ascii="Aptos" w:hAnsi="Aptos" w:cstheme="minorHAnsi"/>
                <w:b/>
                <w:color w:val="000000" w:themeColor="text1"/>
              </w:rPr>
              <w:t xml:space="preserve"> e Motor </w:t>
            </w:r>
            <w:proofErr w:type="spellStart"/>
            <w:r w:rsidRPr="000A0A4A">
              <w:rPr>
                <w:rFonts w:ascii="Aptos" w:hAnsi="Aptos" w:cstheme="minorHAnsi"/>
                <w:b/>
                <w:color w:val="000000" w:themeColor="text1"/>
              </w:rPr>
              <w:t>Gerador</w:t>
            </w:r>
            <w:proofErr w:type="spellEnd"/>
            <w:r w:rsidRPr="000A0A4A">
              <w:rPr>
                <w:rFonts w:ascii="Aptos" w:hAnsi="Aptos" w:cstheme="minorHAnsi"/>
                <w:b/>
                <w:color w:val="000000" w:themeColor="text1"/>
              </w:rPr>
              <w:t xml:space="preserve"> de Energia, da </w:t>
            </w:r>
            <w:proofErr w:type="spellStart"/>
            <w:r w:rsidRPr="000A0A4A">
              <w:rPr>
                <w:rFonts w:ascii="Aptos" w:hAnsi="Aptos" w:cstheme="minorHAnsi"/>
                <w:b/>
                <w:color w:val="000000" w:themeColor="text1"/>
              </w:rPr>
              <w:t>Prefeitura</w:t>
            </w:r>
            <w:proofErr w:type="spellEnd"/>
            <w:r w:rsidRPr="000A0A4A">
              <w:rPr>
                <w:rFonts w:ascii="Aptos" w:hAnsi="Aptos" w:cstheme="minorHAnsi"/>
                <w:b/>
                <w:color w:val="000000" w:themeColor="text1"/>
              </w:rPr>
              <w:t xml:space="preserve"> Municipal de Nova Prata do Iguaçu- PR.</w:t>
            </w:r>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bem</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como</w:t>
            </w:r>
            <w:proofErr w:type="spellEnd"/>
            <w:r w:rsidRPr="000A0A4A">
              <w:rPr>
                <w:rFonts w:ascii="Aptos" w:hAnsi="Aptos" w:cstheme="minorHAnsi"/>
                <w:color w:val="000000" w:themeColor="text1"/>
              </w:rPr>
              <w:t xml:space="preserve"> de </w:t>
            </w:r>
            <w:proofErr w:type="spellStart"/>
            <w:r w:rsidRPr="000A0A4A">
              <w:rPr>
                <w:rFonts w:ascii="Aptos" w:hAnsi="Aptos" w:cstheme="minorHAnsi"/>
                <w:color w:val="000000" w:themeColor="text1"/>
              </w:rPr>
              <w:t>suas</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respectivas</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unidades</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descentralizadas</w:t>
            </w:r>
            <w:proofErr w:type="spellEnd"/>
            <w:r w:rsidRPr="000A0A4A">
              <w:rPr>
                <w:rFonts w:ascii="Aptos" w:hAnsi="Aptos" w:cstheme="minorHAnsi"/>
                <w:color w:val="000000" w:themeColor="text1"/>
              </w:rPr>
              <w:t xml:space="preserve"> e </w:t>
            </w:r>
            <w:proofErr w:type="spellStart"/>
            <w:r w:rsidRPr="000A0A4A">
              <w:rPr>
                <w:rFonts w:ascii="Aptos" w:hAnsi="Aptos" w:cstheme="minorHAnsi"/>
                <w:color w:val="000000" w:themeColor="text1"/>
              </w:rPr>
              <w:t>demais</w:t>
            </w:r>
            <w:proofErr w:type="spellEnd"/>
            <w:r w:rsidRPr="000A0A4A">
              <w:rPr>
                <w:rFonts w:ascii="Aptos" w:hAnsi="Aptos" w:cstheme="minorHAnsi"/>
                <w:color w:val="000000" w:themeColor="text1"/>
              </w:rPr>
              <w:t xml:space="preserve"> bens que </w:t>
            </w:r>
            <w:proofErr w:type="spellStart"/>
            <w:r w:rsidRPr="000A0A4A">
              <w:rPr>
                <w:rFonts w:ascii="Aptos" w:hAnsi="Aptos" w:cstheme="minorHAnsi"/>
                <w:color w:val="000000" w:themeColor="text1"/>
              </w:rPr>
              <w:t>venham</w:t>
            </w:r>
            <w:proofErr w:type="spellEnd"/>
            <w:r w:rsidRPr="000A0A4A">
              <w:rPr>
                <w:rFonts w:ascii="Aptos" w:hAnsi="Aptos" w:cstheme="minorHAnsi"/>
                <w:color w:val="000000" w:themeColor="text1"/>
              </w:rPr>
              <w:t xml:space="preserve"> a ser </w:t>
            </w:r>
            <w:proofErr w:type="spellStart"/>
            <w:r w:rsidRPr="000A0A4A">
              <w:rPr>
                <w:rFonts w:ascii="Aptos" w:hAnsi="Aptos" w:cstheme="minorHAnsi"/>
                <w:color w:val="000000" w:themeColor="text1"/>
              </w:rPr>
              <w:t>adquiridos</w:t>
            </w:r>
            <w:proofErr w:type="spellEnd"/>
            <w:r w:rsidRPr="000A0A4A">
              <w:rPr>
                <w:rFonts w:ascii="Aptos" w:hAnsi="Aptos" w:cstheme="minorHAnsi"/>
                <w:color w:val="000000" w:themeColor="text1"/>
              </w:rPr>
              <w:t xml:space="preserve">, que </w:t>
            </w:r>
            <w:proofErr w:type="spellStart"/>
            <w:r w:rsidRPr="000A0A4A">
              <w:rPr>
                <w:rFonts w:ascii="Aptos" w:hAnsi="Aptos" w:cstheme="minorHAnsi"/>
                <w:color w:val="000000" w:themeColor="text1"/>
              </w:rPr>
              <w:t>estejam</w:t>
            </w:r>
            <w:proofErr w:type="spellEnd"/>
            <w:r w:rsidRPr="000A0A4A">
              <w:rPr>
                <w:rFonts w:ascii="Aptos" w:hAnsi="Aptos" w:cstheme="minorHAnsi"/>
                <w:color w:val="000000" w:themeColor="text1"/>
              </w:rPr>
              <w:t xml:space="preserve"> sob </w:t>
            </w:r>
            <w:proofErr w:type="spellStart"/>
            <w:r w:rsidRPr="000A0A4A">
              <w:rPr>
                <w:rFonts w:ascii="Aptos" w:hAnsi="Aptos" w:cstheme="minorHAnsi"/>
                <w:color w:val="000000" w:themeColor="text1"/>
              </w:rPr>
              <w:t>sua</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responsabilidade</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acautelados</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ou</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cedidos</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conforme</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condições</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quantidades</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exigências</w:t>
            </w:r>
            <w:proofErr w:type="spellEnd"/>
            <w:r w:rsidRPr="000A0A4A">
              <w:rPr>
                <w:rFonts w:ascii="Aptos" w:hAnsi="Aptos" w:cstheme="minorHAnsi"/>
                <w:color w:val="000000" w:themeColor="text1"/>
              </w:rPr>
              <w:t xml:space="preserve"> e </w:t>
            </w:r>
            <w:proofErr w:type="spellStart"/>
            <w:r w:rsidRPr="000A0A4A">
              <w:rPr>
                <w:rFonts w:ascii="Aptos" w:hAnsi="Aptos" w:cstheme="minorHAnsi"/>
                <w:color w:val="000000" w:themeColor="text1"/>
              </w:rPr>
              <w:t>estimativas</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estabelecidas</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neste</w:t>
            </w:r>
            <w:proofErr w:type="spellEnd"/>
            <w:r w:rsidRPr="000A0A4A">
              <w:rPr>
                <w:rFonts w:ascii="Aptos" w:hAnsi="Aptos" w:cstheme="minorHAnsi"/>
                <w:color w:val="000000" w:themeColor="text1"/>
              </w:rPr>
              <w:t xml:space="preserve"> </w:t>
            </w:r>
            <w:proofErr w:type="spellStart"/>
            <w:r w:rsidRPr="000A0A4A">
              <w:rPr>
                <w:rFonts w:ascii="Aptos" w:hAnsi="Aptos" w:cstheme="minorHAnsi"/>
                <w:color w:val="000000" w:themeColor="text1"/>
              </w:rPr>
              <w:t>Termo</w:t>
            </w:r>
            <w:proofErr w:type="spellEnd"/>
            <w:r w:rsidRPr="000A0A4A">
              <w:rPr>
                <w:rFonts w:ascii="Aptos" w:hAnsi="Aptos" w:cstheme="minorHAnsi"/>
                <w:color w:val="000000" w:themeColor="text1"/>
              </w:rPr>
              <w:t xml:space="preserve"> de </w:t>
            </w:r>
            <w:proofErr w:type="spellStart"/>
            <w:r w:rsidRPr="000A0A4A">
              <w:rPr>
                <w:rFonts w:ascii="Aptos" w:hAnsi="Aptos" w:cstheme="minorHAnsi"/>
                <w:color w:val="000000" w:themeColor="text1"/>
              </w:rPr>
              <w:t>referência</w:t>
            </w:r>
            <w:proofErr w:type="spellEnd"/>
            <w:r w:rsidRPr="000A0A4A">
              <w:rPr>
                <w:rFonts w:ascii="Aptos" w:hAnsi="Aptos" w:cstheme="minorHAnsi"/>
                <w:color w:val="000000" w:themeColor="text1"/>
              </w:rPr>
              <w:t>.</w:t>
            </w:r>
          </w:p>
        </w:tc>
        <w:tc>
          <w:tcPr>
            <w:tcW w:w="1984" w:type="dxa"/>
          </w:tcPr>
          <w:p w14:paraId="506B8E26" w14:textId="77777777" w:rsidR="000A0A4A" w:rsidRPr="000A0A4A" w:rsidRDefault="000A0A4A" w:rsidP="000A0A4A">
            <w:pPr>
              <w:pStyle w:val="TableParagraph"/>
              <w:ind w:right="144"/>
              <w:jc w:val="center"/>
              <w:rPr>
                <w:rFonts w:ascii="Aptos" w:hAnsi="Aptos" w:cstheme="minorHAnsi"/>
                <w:color w:val="000000" w:themeColor="text1"/>
              </w:rPr>
            </w:pPr>
            <w:r w:rsidRPr="000A0A4A">
              <w:rPr>
                <w:rFonts w:ascii="Aptos" w:hAnsi="Aptos" w:cstheme="minorHAnsi"/>
                <w:color w:val="000000" w:themeColor="text1"/>
              </w:rPr>
              <w:t>0,00</w:t>
            </w:r>
          </w:p>
        </w:tc>
        <w:tc>
          <w:tcPr>
            <w:tcW w:w="2127" w:type="dxa"/>
          </w:tcPr>
          <w:p w14:paraId="49393832" w14:textId="77777777" w:rsidR="000A0A4A" w:rsidRPr="000A0A4A" w:rsidRDefault="000A0A4A" w:rsidP="000A0A4A">
            <w:pPr>
              <w:pStyle w:val="TableParagraph"/>
              <w:ind w:right="144"/>
              <w:jc w:val="center"/>
              <w:rPr>
                <w:rFonts w:ascii="Aptos" w:hAnsi="Aptos" w:cstheme="minorHAnsi"/>
                <w:color w:val="000000" w:themeColor="text1"/>
              </w:rPr>
            </w:pPr>
            <w:r w:rsidRPr="000A0A4A">
              <w:rPr>
                <w:rFonts w:ascii="Aptos" w:hAnsi="Aptos" w:cstheme="minorHAnsi"/>
                <w:color w:val="000000" w:themeColor="text1"/>
              </w:rPr>
              <w:t>5.500.000,00</w:t>
            </w:r>
          </w:p>
        </w:tc>
      </w:tr>
      <w:tr w:rsidR="000A0A4A" w:rsidRPr="000A0A4A" w14:paraId="3E4D18DB" w14:textId="77777777" w:rsidTr="00073797">
        <w:trPr>
          <w:trHeight w:val="373"/>
        </w:trPr>
        <w:tc>
          <w:tcPr>
            <w:tcW w:w="8926" w:type="dxa"/>
            <w:gridSpan w:val="4"/>
          </w:tcPr>
          <w:p w14:paraId="7D6C4983" w14:textId="77777777" w:rsidR="000A0A4A" w:rsidRPr="000A0A4A" w:rsidRDefault="000A0A4A" w:rsidP="000A0A4A">
            <w:pPr>
              <w:pStyle w:val="TableParagraph"/>
              <w:ind w:right="144"/>
              <w:jc w:val="center"/>
              <w:rPr>
                <w:rFonts w:ascii="Aptos" w:hAnsi="Aptos" w:cstheme="minorHAnsi"/>
                <w:b/>
                <w:bCs/>
                <w:color w:val="000000" w:themeColor="text1"/>
              </w:rPr>
            </w:pPr>
            <w:proofErr w:type="spellStart"/>
            <w:r w:rsidRPr="000A0A4A">
              <w:rPr>
                <w:rFonts w:ascii="Aptos" w:hAnsi="Aptos" w:cstheme="minorHAnsi"/>
                <w:b/>
                <w:bCs/>
                <w:color w:val="000000" w:themeColor="text1"/>
              </w:rPr>
              <w:t>Admite</w:t>
            </w:r>
            <w:proofErr w:type="spellEnd"/>
            <w:r w:rsidRPr="000A0A4A">
              <w:rPr>
                <w:rFonts w:ascii="Aptos" w:hAnsi="Aptos" w:cstheme="minorHAnsi"/>
                <w:b/>
                <w:bCs/>
                <w:color w:val="000000" w:themeColor="text1"/>
              </w:rPr>
              <w:t xml:space="preserve">-se Taxa de </w:t>
            </w:r>
            <w:proofErr w:type="spellStart"/>
            <w:r w:rsidRPr="000A0A4A">
              <w:rPr>
                <w:rFonts w:ascii="Aptos" w:hAnsi="Aptos" w:cstheme="minorHAnsi"/>
                <w:b/>
                <w:bCs/>
                <w:color w:val="000000" w:themeColor="text1"/>
              </w:rPr>
              <w:t>Administração</w:t>
            </w:r>
            <w:proofErr w:type="spellEnd"/>
            <w:r w:rsidRPr="000A0A4A">
              <w:rPr>
                <w:rFonts w:ascii="Aptos" w:hAnsi="Aptos" w:cstheme="minorHAnsi"/>
                <w:b/>
                <w:bCs/>
                <w:color w:val="000000" w:themeColor="text1"/>
              </w:rPr>
              <w:t xml:space="preserve"> </w:t>
            </w:r>
            <w:proofErr w:type="spellStart"/>
            <w:r w:rsidRPr="000A0A4A">
              <w:rPr>
                <w:rFonts w:ascii="Aptos" w:hAnsi="Aptos" w:cstheme="minorHAnsi"/>
                <w:b/>
                <w:bCs/>
                <w:color w:val="000000" w:themeColor="text1"/>
              </w:rPr>
              <w:t>Negativa</w:t>
            </w:r>
            <w:proofErr w:type="spellEnd"/>
          </w:p>
        </w:tc>
      </w:tr>
    </w:tbl>
    <w:p w14:paraId="2EBF638D" w14:textId="77777777" w:rsidR="000A0A4A" w:rsidRPr="000A0A4A" w:rsidRDefault="000A0A4A" w:rsidP="000A0A4A">
      <w:pPr>
        <w:pStyle w:val="PargrafodaLista"/>
        <w:widowControl w:val="0"/>
        <w:numPr>
          <w:ilvl w:val="1"/>
          <w:numId w:val="35"/>
        </w:numPr>
        <w:tabs>
          <w:tab w:val="left" w:pos="1023"/>
        </w:tabs>
        <w:suppressAutoHyphens w:val="0"/>
        <w:autoSpaceDE w:val="0"/>
        <w:spacing w:before="120" w:after="12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As quantidades indicadas são meramente estimativas, não constituindo obrigação de consumo mínimo por parte da CONTRATANTE ao longo da vigência contratual, tão pouco gerando à CONTRATADA qualquer direito adquirido, de natureza financeira ou jurídica, à sua execução integral.</w:t>
      </w:r>
    </w:p>
    <w:p w14:paraId="7F5AD177" w14:textId="77777777" w:rsidR="000A0A4A" w:rsidRPr="000A0A4A" w:rsidRDefault="000A0A4A" w:rsidP="000A0A4A">
      <w:pPr>
        <w:pStyle w:val="PargrafodaLista"/>
        <w:widowControl w:val="0"/>
        <w:numPr>
          <w:ilvl w:val="1"/>
          <w:numId w:val="35"/>
        </w:numPr>
        <w:tabs>
          <w:tab w:val="left" w:pos="1023"/>
        </w:tabs>
        <w:suppressAutoHyphens w:val="0"/>
        <w:autoSpaceDE w:val="0"/>
        <w:spacing w:before="120" w:after="12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município em nenhuma circunstância terá responsabilidade pelo pagamento das empresas credenciadas junto a gerenciadora da frota, sendo que o município será devedor dos serviços/peças somente à empresa gerenciadora contratada neste processo licitatório.</w:t>
      </w:r>
    </w:p>
    <w:p w14:paraId="5A22B9BD" w14:textId="77777777" w:rsidR="000A0A4A" w:rsidRPr="000A0A4A" w:rsidRDefault="000A0A4A" w:rsidP="000A0A4A">
      <w:pPr>
        <w:pStyle w:val="PargrafodaLista"/>
        <w:widowControl w:val="0"/>
        <w:numPr>
          <w:ilvl w:val="1"/>
          <w:numId w:val="35"/>
        </w:numPr>
        <w:tabs>
          <w:tab w:val="left" w:pos="1028"/>
        </w:tabs>
        <w:suppressAutoHyphens w:val="0"/>
        <w:autoSpaceDE w:val="0"/>
        <w:spacing w:before="120" w:after="12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O critério de julgamento adotado será pelo </w:t>
      </w:r>
      <w:r w:rsidRPr="000A0A4A">
        <w:rPr>
          <w:rFonts w:ascii="Aptos" w:hAnsi="Aptos" w:cstheme="minorHAnsi"/>
          <w:b/>
          <w:color w:val="000000" w:themeColor="text1"/>
          <w:sz w:val="22"/>
          <w:szCs w:val="22"/>
        </w:rPr>
        <w:t xml:space="preserve">MAIOR DESCONTO </w:t>
      </w:r>
      <w:r w:rsidRPr="000A0A4A">
        <w:rPr>
          <w:rFonts w:ascii="Aptos" w:hAnsi="Aptos" w:cstheme="minorHAnsi"/>
          <w:bCs/>
          <w:color w:val="000000" w:themeColor="text1"/>
          <w:sz w:val="22"/>
          <w:szCs w:val="22"/>
        </w:rPr>
        <w:t>na taxa de administração</w:t>
      </w:r>
      <w:r w:rsidRPr="000A0A4A">
        <w:rPr>
          <w:rFonts w:ascii="Aptos" w:hAnsi="Aptos" w:cstheme="minorHAnsi"/>
          <w:b/>
          <w:color w:val="000000" w:themeColor="text1"/>
          <w:sz w:val="22"/>
          <w:szCs w:val="22"/>
        </w:rPr>
        <w:t xml:space="preserve">, </w:t>
      </w:r>
      <w:r w:rsidRPr="000A0A4A">
        <w:rPr>
          <w:rFonts w:ascii="Aptos" w:hAnsi="Aptos" w:cstheme="minorHAnsi"/>
          <w:color w:val="000000" w:themeColor="text1"/>
          <w:sz w:val="22"/>
          <w:szCs w:val="22"/>
        </w:rPr>
        <w:t>a ser incidida sobre a prestação de serviços de gerenciamento de acordo com o Termo de Referência, iniciando em 0,00% podendo a chegar em percentual negativo.</w:t>
      </w:r>
    </w:p>
    <w:p w14:paraId="013C7D14" w14:textId="77777777" w:rsidR="000A0A4A" w:rsidRPr="000A0A4A" w:rsidRDefault="000A0A4A" w:rsidP="000A0A4A">
      <w:pPr>
        <w:pStyle w:val="PargrafodaLista"/>
        <w:widowControl w:val="0"/>
        <w:pBdr>
          <w:top w:val="single" w:sz="4" w:space="1" w:color="auto"/>
          <w:left w:val="single" w:sz="4" w:space="4" w:color="auto"/>
          <w:bottom w:val="single" w:sz="4" w:space="1" w:color="auto"/>
          <w:right w:val="single" w:sz="4" w:space="4" w:color="auto"/>
        </w:pBdr>
        <w:tabs>
          <w:tab w:val="left" w:pos="1028"/>
        </w:tabs>
        <w:autoSpaceDE w:val="0"/>
        <w:spacing w:before="120" w:after="120"/>
        <w:ind w:left="0" w:right="144"/>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Exemplo: </w:t>
      </w:r>
    </w:p>
    <w:p w14:paraId="08970D95" w14:textId="77777777" w:rsidR="000A0A4A" w:rsidRPr="000A0A4A" w:rsidRDefault="000A0A4A" w:rsidP="000A0A4A">
      <w:pPr>
        <w:pStyle w:val="PargrafodaLista"/>
        <w:widowControl w:val="0"/>
        <w:pBdr>
          <w:top w:val="single" w:sz="4" w:space="1" w:color="auto"/>
          <w:left w:val="single" w:sz="4" w:space="4" w:color="auto"/>
          <w:bottom w:val="single" w:sz="4" w:space="1" w:color="auto"/>
          <w:right w:val="single" w:sz="4" w:space="4" w:color="auto"/>
        </w:pBdr>
        <w:tabs>
          <w:tab w:val="left" w:pos="1028"/>
        </w:tabs>
        <w:autoSpaceDE w:val="0"/>
        <w:spacing w:before="120" w:after="120"/>
        <w:ind w:left="0" w:right="144"/>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Desconto ofertado de 1,00 % (um por cento) </w:t>
      </w:r>
    </w:p>
    <w:p w14:paraId="25F0D224" w14:textId="77777777" w:rsidR="000A0A4A" w:rsidRPr="000A0A4A" w:rsidRDefault="000A0A4A" w:rsidP="000A0A4A">
      <w:pPr>
        <w:pStyle w:val="PargrafodaLista"/>
        <w:widowControl w:val="0"/>
        <w:pBdr>
          <w:top w:val="single" w:sz="4" w:space="1" w:color="auto"/>
          <w:left w:val="single" w:sz="4" w:space="4" w:color="auto"/>
          <w:bottom w:val="single" w:sz="4" w:space="1" w:color="auto"/>
          <w:right w:val="single" w:sz="4" w:space="4" w:color="auto"/>
        </w:pBdr>
        <w:tabs>
          <w:tab w:val="left" w:pos="1028"/>
        </w:tabs>
        <w:autoSpaceDE w:val="0"/>
        <w:spacing w:before="120" w:after="120"/>
        <w:ind w:left="0" w:right="144"/>
        <w:rPr>
          <w:rFonts w:ascii="Aptos" w:hAnsi="Aptos" w:cstheme="minorHAnsi"/>
          <w:color w:val="000000" w:themeColor="text1"/>
          <w:sz w:val="22"/>
          <w:szCs w:val="22"/>
        </w:rPr>
      </w:pPr>
      <w:r w:rsidRPr="000A0A4A">
        <w:rPr>
          <w:rFonts w:ascii="Aptos" w:hAnsi="Aptos" w:cstheme="minorHAnsi"/>
          <w:color w:val="000000" w:themeColor="text1"/>
          <w:sz w:val="22"/>
          <w:szCs w:val="22"/>
        </w:rPr>
        <w:t>Taxa de Administração = - 1% (um por cento negativo)</w:t>
      </w:r>
    </w:p>
    <w:p w14:paraId="22BA7939" w14:textId="77777777" w:rsidR="000A0A4A" w:rsidRPr="000A0A4A" w:rsidRDefault="000A0A4A" w:rsidP="000A0A4A">
      <w:pPr>
        <w:pStyle w:val="PargrafodaLista"/>
        <w:widowControl w:val="0"/>
        <w:pBdr>
          <w:top w:val="single" w:sz="4" w:space="1" w:color="auto"/>
          <w:left w:val="single" w:sz="4" w:space="4" w:color="auto"/>
          <w:bottom w:val="single" w:sz="4" w:space="1" w:color="auto"/>
          <w:right w:val="single" w:sz="4" w:space="4" w:color="auto"/>
        </w:pBdr>
        <w:tabs>
          <w:tab w:val="left" w:pos="1028"/>
        </w:tabs>
        <w:autoSpaceDE w:val="0"/>
        <w:spacing w:before="120" w:after="120"/>
        <w:ind w:left="0" w:right="144"/>
        <w:rPr>
          <w:rFonts w:ascii="Aptos" w:hAnsi="Aptos" w:cstheme="minorHAnsi"/>
          <w:color w:val="000000" w:themeColor="text1"/>
          <w:sz w:val="22"/>
          <w:szCs w:val="22"/>
        </w:rPr>
      </w:pPr>
    </w:p>
    <w:p w14:paraId="66C93C22" w14:textId="77777777" w:rsidR="000A0A4A" w:rsidRPr="000A0A4A" w:rsidRDefault="000A0A4A" w:rsidP="000A0A4A">
      <w:pPr>
        <w:pStyle w:val="PargrafodaLista"/>
        <w:widowControl w:val="0"/>
        <w:pBdr>
          <w:top w:val="single" w:sz="4" w:space="1" w:color="auto"/>
          <w:left w:val="single" w:sz="4" w:space="4" w:color="auto"/>
          <w:bottom w:val="single" w:sz="4" w:space="1" w:color="auto"/>
          <w:right w:val="single" w:sz="4" w:space="4" w:color="auto"/>
        </w:pBdr>
        <w:tabs>
          <w:tab w:val="left" w:pos="1028"/>
        </w:tabs>
        <w:autoSpaceDE w:val="0"/>
        <w:spacing w:before="120" w:after="120"/>
        <w:ind w:left="0" w:right="144"/>
        <w:rPr>
          <w:rFonts w:ascii="Aptos" w:hAnsi="Aptos" w:cstheme="minorHAnsi"/>
          <w:color w:val="000000" w:themeColor="text1"/>
          <w:sz w:val="22"/>
          <w:szCs w:val="22"/>
        </w:rPr>
      </w:pPr>
      <w:r w:rsidRPr="000A0A4A">
        <w:rPr>
          <w:rFonts w:ascii="Aptos" w:hAnsi="Aptos" w:cstheme="minorHAnsi"/>
          <w:color w:val="000000" w:themeColor="text1"/>
          <w:sz w:val="22"/>
          <w:szCs w:val="22"/>
        </w:rPr>
        <w:t>Valor do Serviço: R$ 1.000,00 (um mil reais) (-) 1% =</w:t>
      </w:r>
    </w:p>
    <w:p w14:paraId="5114E44A" w14:textId="77777777" w:rsidR="000A0A4A" w:rsidRPr="000A0A4A" w:rsidRDefault="000A0A4A" w:rsidP="000A0A4A">
      <w:pPr>
        <w:pStyle w:val="PargrafodaLista"/>
        <w:widowControl w:val="0"/>
        <w:pBdr>
          <w:top w:val="single" w:sz="4" w:space="1" w:color="auto"/>
          <w:left w:val="single" w:sz="4" w:space="4" w:color="auto"/>
          <w:bottom w:val="single" w:sz="4" w:space="1" w:color="auto"/>
          <w:right w:val="single" w:sz="4" w:space="4" w:color="auto"/>
        </w:pBdr>
        <w:tabs>
          <w:tab w:val="left" w:pos="1028"/>
        </w:tabs>
        <w:autoSpaceDE w:val="0"/>
        <w:spacing w:before="120" w:after="120"/>
        <w:ind w:left="0" w:right="144"/>
        <w:rPr>
          <w:rFonts w:ascii="Aptos" w:hAnsi="Aptos" w:cstheme="minorHAnsi"/>
          <w:color w:val="000000" w:themeColor="text1"/>
          <w:sz w:val="22"/>
          <w:szCs w:val="22"/>
        </w:rPr>
      </w:pPr>
      <w:r w:rsidRPr="000A0A4A">
        <w:rPr>
          <w:rFonts w:ascii="Aptos" w:hAnsi="Aptos" w:cstheme="minorHAnsi"/>
          <w:color w:val="000000" w:themeColor="text1"/>
          <w:sz w:val="22"/>
          <w:szCs w:val="22"/>
        </w:rPr>
        <w:t>Valor a ser pago para a empresa gerenciadora contratada: R$ 990,00 (novecentos e noventa reais).</w:t>
      </w:r>
    </w:p>
    <w:p w14:paraId="2986DDAD" w14:textId="77777777" w:rsidR="000A0A4A" w:rsidRPr="000A0A4A" w:rsidRDefault="000A0A4A" w:rsidP="000A0A4A">
      <w:pPr>
        <w:pStyle w:val="PargrafodaLista"/>
        <w:widowControl w:val="0"/>
        <w:pBdr>
          <w:top w:val="single" w:sz="4" w:space="1" w:color="auto"/>
          <w:left w:val="single" w:sz="4" w:space="4" w:color="auto"/>
          <w:bottom w:val="single" w:sz="4" w:space="1" w:color="auto"/>
          <w:right w:val="single" w:sz="4" w:space="4" w:color="auto"/>
        </w:pBdr>
        <w:tabs>
          <w:tab w:val="left" w:pos="1028"/>
        </w:tabs>
        <w:autoSpaceDE w:val="0"/>
        <w:spacing w:before="120" w:after="120"/>
        <w:ind w:left="0" w:right="144"/>
        <w:rPr>
          <w:rFonts w:ascii="Aptos" w:hAnsi="Aptos" w:cstheme="minorHAnsi"/>
          <w:color w:val="000000" w:themeColor="text1"/>
          <w:sz w:val="22"/>
          <w:szCs w:val="22"/>
        </w:rPr>
      </w:pPr>
    </w:p>
    <w:p w14:paraId="35F2F3D0" w14:textId="77777777" w:rsidR="000A0A4A" w:rsidRPr="000A0A4A" w:rsidRDefault="000A0A4A" w:rsidP="000A0A4A">
      <w:pPr>
        <w:pStyle w:val="PargrafodaLista"/>
        <w:widowControl w:val="0"/>
        <w:pBdr>
          <w:top w:val="single" w:sz="4" w:space="1" w:color="auto"/>
          <w:left w:val="single" w:sz="4" w:space="4" w:color="auto"/>
          <w:bottom w:val="single" w:sz="4" w:space="1" w:color="auto"/>
          <w:right w:val="single" w:sz="4" w:space="4" w:color="auto"/>
        </w:pBdr>
        <w:tabs>
          <w:tab w:val="left" w:pos="1028"/>
        </w:tabs>
        <w:autoSpaceDE w:val="0"/>
        <w:spacing w:before="120" w:after="120"/>
        <w:ind w:left="0" w:right="144"/>
        <w:rPr>
          <w:rFonts w:ascii="Aptos" w:hAnsi="Aptos" w:cstheme="minorHAnsi"/>
          <w:color w:val="000000" w:themeColor="text1"/>
          <w:sz w:val="22"/>
          <w:szCs w:val="22"/>
        </w:rPr>
      </w:pPr>
      <w:r w:rsidRPr="000A0A4A">
        <w:rPr>
          <w:rFonts w:ascii="Aptos" w:hAnsi="Aptos" w:cstheme="minorHAnsi"/>
          <w:color w:val="000000" w:themeColor="text1"/>
          <w:sz w:val="22"/>
          <w:szCs w:val="22"/>
        </w:rPr>
        <w:t>Valor da Peça: R$ 2.000,00 (dois mil reais) (-) 1% =</w:t>
      </w:r>
    </w:p>
    <w:p w14:paraId="448054B8" w14:textId="77777777" w:rsidR="000A0A4A" w:rsidRPr="000A0A4A" w:rsidRDefault="000A0A4A" w:rsidP="000A0A4A">
      <w:pPr>
        <w:pStyle w:val="PargrafodaLista"/>
        <w:widowControl w:val="0"/>
        <w:pBdr>
          <w:top w:val="single" w:sz="4" w:space="1" w:color="auto"/>
          <w:left w:val="single" w:sz="4" w:space="4" w:color="auto"/>
          <w:bottom w:val="single" w:sz="4" w:space="1" w:color="auto"/>
          <w:right w:val="single" w:sz="4" w:space="4" w:color="auto"/>
        </w:pBdr>
        <w:tabs>
          <w:tab w:val="left" w:pos="1028"/>
        </w:tabs>
        <w:autoSpaceDE w:val="0"/>
        <w:spacing w:before="120" w:after="120"/>
        <w:ind w:left="0" w:right="144"/>
        <w:rPr>
          <w:rFonts w:ascii="Aptos" w:hAnsi="Aptos" w:cstheme="minorHAnsi"/>
          <w:color w:val="000000" w:themeColor="text1"/>
          <w:sz w:val="22"/>
          <w:szCs w:val="22"/>
        </w:rPr>
      </w:pPr>
      <w:r w:rsidRPr="000A0A4A">
        <w:rPr>
          <w:rFonts w:ascii="Aptos" w:hAnsi="Aptos" w:cstheme="minorHAnsi"/>
          <w:color w:val="000000" w:themeColor="text1"/>
          <w:sz w:val="22"/>
          <w:szCs w:val="22"/>
        </w:rPr>
        <w:t>Valor a ser pago para a empresa gerenciadora contratada: R$1.960,00 (um mil, novecentos e sessenta reais).</w:t>
      </w:r>
    </w:p>
    <w:p w14:paraId="0A3EEEBD" w14:textId="77777777" w:rsidR="000A0A4A" w:rsidRPr="000A0A4A" w:rsidRDefault="000A0A4A" w:rsidP="000A0A4A">
      <w:pPr>
        <w:pStyle w:val="PargrafodaLista"/>
        <w:spacing w:before="120" w:after="120"/>
        <w:ind w:left="0" w:right="144"/>
        <w:rPr>
          <w:rFonts w:ascii="Aptos" w:hAnsi="Aptos" w:cstheme="minorHAnsi"/>
          <w:color w:val="000000" w:themeColor="text1"/>
          <w:sz w:val="22"/>
          <w:szCs w:val="22"/>
        </w:rPr>
      </w:pPr>
    </w:p>
    <w:p w14:paraId="2B597E9C" w14:textId="77777777" w:rsidR="000A0A4A" w:rsidRPr="000A0A4A" w:rsidRDefault="000A0A4A" w:rsidP="005E112B">
      <w:pPr>
        <w:pStyle w:val="PargrafodaLista"/>
        <w:numPr>
          <w:ilvl w:val="1"/>
          <w:numId w:val="35"/>
        </w:numPr>
        <w:suppressAutoHyphens w:val="0"/>
        <w:autoSpaceDN/>
        <w:spacing w:before="120" w:after="120"/>
        <w:ind w:left="0" w:right="55" w:firstLine="0"/>
        <w:jc w:val="both"/>
        <w:textAlignment w:val="auto"/>
        <w:rPr>
          <w:rFonts w:ascii="Aptos" w:hAnsi="Aptos" w:cstheme="minorHAnsi"/>
          <w:b/>
          <w:bCs/>
          <w:color w:val="000000" w:themeColor="text1"/>
          <w:sz w:val="22"/>
          <w:szCs w:val="22"/>
        </w:rPr>
      </w:pPr>
      <w:r w:rsidRPr="000A0A4A">
        <w:rPr>
          <w:rFonts w:ascii="Aptos" w:hAnsi="Aptos" w:cstheme="minorHAnsi"/>
          <w:b/>
          <w:bCs/>
          <w:color w:val="000000" w:themeColor="text1"/>
          <w:sz w:val="22"/>
          <w:szCs w:val="22"/>
        </w:rPr>
        <w:t>ESPECIFICAÇÕES TÉCNICAS DO SISTEMA:</w:t>
      </w:r>
    </w:p>
    <w:p w14:paraId="235AF81F" w14:textId="5D52585B" w:rsidR="000A0A4A" w:rsidRPr="000A0A4A" w:rsidRDefault="000A0A4A" w:rsidP="005E112B">
      <w:pPr>
        <w:pStyle w:val="PargrafodaLista"/>
        <w:widowControl w:val="0"/>
        <w:numPr>
          <w:ilvl w:val="2"/>
          <w:numId w:val="73"/>
        </w:numPr>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Esta seção apresenta os requisitos de sistema que, em conjunto, configuram no entendimento desta Administração Pública quanto à solução de software para o controle das manutenções no âmbito do Poder Executivo Municipal. </w:t>
      </w:r>
    </w:p>
    <w:p w14:paraId="73ED81BE" w14:textId="77777777" w:rsidR="000A0A4A" w:rsidRPr="000A0A4A" w:rsidRDefault="000A0A4A" w:rsidP="005E112B">
      <w:pPr>
        <w:pStyle w:val="PargrafodaLista"/>
        <w:widowControl w:val="0"/>
        <w:numPr>
          <w:ilvl w:val="2"/>
          <w:numId w:val="73"/>
        </w:numPr>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sistema deverá estar apto para uso em até 30 (trinta) dias após a assinatura do Termo Contratual.</w:t>
      </w:r>
    </w:p>
    <w:p w14:paraId="799756F9" w14:textId="77777777" w:rsidR="000A0A4A" w:rsidRPr="000A0A4A" w:rsidRDefault="000A0A4A" w:rsidP="005E112B">
      <w:pPr>
        <w:pStyle w:val="PargrafodaLista"/>
        <w:numPr>
          <w:ilvl w:val="0"/>
          <w:numId w:val="71"/>
        </w:numPr>
        <w:suppressAutoHyphens w:val="0"/>
        <w:autoSpaceDN/>
        <w:ind w:left="0" w:right="55" w:firstLine="0"/>
        <w:contextualSpacing/>
        <w:jc w:val="both"/>
        <w:textAlignment w:val="auto"/>
        <w:rPr>
          <w:rFonts w:ascii="Aptos" w:hAnsi="Aptos"/>
          <w:color w:val="000000" w:themeColor="text1"/>
          <w:sz w:val="22"/>
          <w:szCs w:val="22"/>
        </w:rPr>
      </w:pPr>
      <w:r w:rsidRPr="000A0A4A">
        <w:rPr>
          <w:rFonts w:ascii="Aptos" w:hAnsi="Aptos"/>
          <w:color w:val="000000" w:themeColor="text1"/>
          <w:sz w:val="22"/>
          <w:szCs w:val="22"/>
        </w:rPr>
        <w:t>Cadastramento dos veículos, equipamentos e usuários no Sistema de Gestão da Contratada;</w:t>
      </w:r>
    </w:p>
    <w:p w14:paraId="3DF07F86" w14:textId="77777777" w:rsidR="000A0A4A" w:rsidRPr="000A0A4A" w:rsidRDefault="000A0A4A" w:rsidP="005E112B">
      <w:pPr>
        <w:pStyle w:val="PargrafodaLista"/>
        <w:numPr>
          <w:ilvl w:val="0"/>
          <w:numId w:val="71"/>
        </w:numPr>
        <w:suppressAutoHyphens w:val="0"/>
        <w:autoSpaceDN/>
        <w:ind w:left="0" w:right="55" w:firstLine="0"/>
        <w:contextualSpacing/>
        <w:jc w:val="both"/>
        <w:textAlignment w:val="auto"/>
        <w:rPr>
          <w:rFonts w:ascii="Aptos" w:hAnsi="Aptos"/>
          <w:color w:val="000000" w:themeColor="text1"/>
          <w:sz w:val="22"/>
          <w:szCs w:val="22"/>
        </w:rPr>
      </w:pPr>
      <w:r w:rsidRPr="000A0A4A">
        <w:rPr>
          <w:rFonts w:ascii="Aptos" w:hAnsi="Aptos"/>
          <w:color w:val="000000" w:themeColor="text1"/>
          <w:sz w:val="22"/>
          <w:szCs w:val="22"/>
        </w:rPr>
        <w:t>Confecção e fornecimento das etiquetas RFID;</w:t>
      </w:r>
    </w:p>
    <w:p w14:paraId="4E591544" w14:textId="77777777" w:rsidR="000A0A4A" w:rsidRPr="000A0A4A" w:rsidRDefault="000A0A4A" w:rsidP="005E112B">
      <w:pPr>
        <w:pStyle w:val="PargrafodaLista"/>
        <w:numPr>
          <w:ilvl w:val="0"/>
          <w:numId w:val="71"/>
        </w:numPr>
        <w:suppressAutoHyphens w:val="0"/>
        <w:autoSpaceDN/>
        <w:ind w:left="0" w:right="55" w:firstLine="0"/>
        <w:contextualSpacing/>
        <w:jc w:val="both"/>
        <w:textAlignment w:val="auto"/>
        <w:rPr>
          <w:rFonts w:ascii="Aptos" w:hAnsi="Aptos"/>
          <w:color w:val="000000" w:themeColor="text1"/>
          <w:sz w:val="22"/>
          <w:szCs w:val="22"/>
        </w:rPr>
      </w:pPr>
      <w:r w:rsidRPr="000A0A4A">
        <w:rPr>
          <w:rFonts w:ascii="Aptos" w:hAnsi="Aptos"/>
          <w:color w:val="000000" w:themeColor="text1"/>
          <w:sz w:val="22"/>
          <w:szCs w:val="22"/>
        </w:rPr>
        <w:t>Apresentação da rede credenciada;</w:t>
      </w:r>
    </w:p>
    <w:p w14:paraId="4A91A686" w14:textId="77777777" w:rsidR="000A0A4A" w:rsidRPr="000A0A4A" w:rsidRDefault="000A0A4A" w:rsidP="005E112B">
      <w:pPr>
        <w:pStyle w:val="PargrafodaLista"/>
        <w:numPr>
          <w:ilvl w:val="0"/>
          <w:numId w:val="71"/>
        </w:numPr>
        <w:suppressAutoHyphens w:val="0"/>
        <w:autoSpaceDN/>
        <w:ind w:left="0" w:right="55" w:firstLine="0"/>
        <w:contextualSpacing/>
        <w:jc w:val="both"/>
        <w:textAlignment w:val="auto"/>
        <w:rPr>
          <w:rFonts w:ascii="Aptos" w:hAnsi="Aptos"/>
          <w:color w:val="000000" w:themeColor="text1"/>
          <w:sz w:val="22"/>
          <w:szCs w:val="22"/>
        </w:rPr>
      </w:pPr>
      <w:r w:rsidRPr="000A0A4A">
        <w:rPr>
          <w:rFonts w:ascii="Aptos" w:hAnsi="Aptos"/>
          <w:color w:val="000000" w:themeColor="text1"/>
          <w:sz w:val="22"/>
          <w:szCs w:val="22"/>
        </w:rPr>
        <w:t>Treinamento dos gestores e usuários do sistema de gestão de frotas de forma on-line e presencial se assim for necessário;</w:t>
      </w:r>
    </w:p>
    <w:p w14:paraId="45212556" w14:textId="77777777" w:rsidR="000A0A4A" w:rsidRPr="000A0A4A" w:rsidRDefault="000A0A4A" w:rsidP="005E112B">
      <w:pPr>
        <w:pStyle w:val="PargrafodaLista"/>
        <w:widowControl w:val="0"/>
        <w:numPr>
          <w:ilvl w:val="2"/>
          <w:numId w:val="73"/>
        </w:numPr>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Em caso de o sistema não possuir todas as funcionalidades, a contratada deverá em até 90 (noventa) dias, após a assinatura do termo contratual, implementar todas as funções exigidas neste Termo de Referência, sob hipótese de rescisão contratual e aplicação de sanções, desde essas funcionalidades não impeçam o uso do sistema no prazo citado no item 1.7.2.</w:t>
      </w:r>
    </w:p>
    <w:p w14:paraId="23A22FBB" w14:textId="77777777" w:rsidR="000A0A4A" w:rsidRPr="000A0A4A" w:rsidRDefault="000A0A4A" w:rsidP="005E112B">
      <w:pPr>
        <w:pStyle w:val="PargrafodaLista"/>
        <w:widowControl w:val="0"/>
        <w:numPr>
          <w:ilvl w:val="2"/>
          <w:numId w:val="73"/>
        </w:numPr>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olor w:val="000000" w:themeColor="text1"/>
          <w:sz w:val="22"/>
          <w:szCs w:val="22"/>
        </w:rPr>
        <w:t xml:space="preserve">O Sistema deve ter a função de criação de perfis de usuários, em níveis hierárquicos como: Nível 1: Prefeitura Municipal de Nova Prata do Iguaçu/ Nível 2: Secretaria </w:t>
      </w:r>
      <w:proofErr w:type="gramStart"/>
      <w:r w:rsidRPr="000A0A4A">
        <w:rPr>
          <w:rFonts w:ascii="Aptos" w:hAnsi="Aptos"/>
          <w:color w:val="000000" w:themeColor="text1"/>
          <w:sz w:val="22"/>
          <w:szCs w:val="22"/>
        </w:rPr>
        <w:t>.....</w:t>
      </w:r>
      <w:proofErr w:type="gramEnd"/>
      <w:r w:rsidRPr="000A0A4A">
        <w:rPr>
          <w:rFonts w:ascii="Aptos" w:hAnsi="Aptos"/>
          <w:color w:val="000000" w:themeColor="text1"/>
          <w:sz w:val="22"/>
          <w:szCs w:val="22"/>
        </w:rPr>
        <w:t xml:space="preserve"> Nível 3: Departamento ............ Nível 4: Unidade </w:t>
      </w:r>
      <w:proofErr w:type="gramStart"/>
      <w:r w:rsidRPr="000A0A4A">
        <w:rPr>
          <w:rFonts w:ascii="Aptos" w:hAnsi="Aptos"/>
          <w:color w:val="000000" w:themeColor="text1"/>
          <w:sz w:val="22"/>
          <w:szCs w:val="22"/>
        </w:rPr>
        <w:t>.....</w:t>
      </w:r>
      <w:proofErr w:type="gramEnd"/>
      <w:r w:rsidRPr="000A0A4A">
        <w:rPr>
          <w:rFonts w:ascii="Aptos" w:hAnsi="Aptos"/>
          <w:color w:val="000000" w:themeColor="text1"/>
          <w:sz w:val="22"/>
          <w:szCs w:val="22"/>
        </w:rPr>
        <w:t xml:space="preserve"> Nível 5: Subunidade ............, determinando o tipo de regra de acesso, tendo como obrigatório o nome do perfil para que seja identificado qual o perfil que será atribuído a cada gestor do sistema. Cada perfil deve ser cadastrado on-line real time com a indicação da regra pela comissão avaliadora</w:t>
      </w:r>
      <w:r w:rsidRPr="000A0A4A">
        <w:rPr>
          <w:rFonts w:ascii="Aptos" w:hAnsi="Aptos" w:cstheme="minorHAnsi"/>
          <w:color w:val="000000" w:themeColor="text1"/>
          <w:sz w:val="22"/>
          <w:szCs w:val="22"/>
        </w:rPr>
        <w:t>.</w:t>
      </w:r>
    </w:p>
    <w:p w14:paraId="200DEA75" w14:textId="77777777" w:rsidR="000A0A4A" w:rsidRPr="000A0A4A" w:rsidRDefault="000A0A4A" w:rsidP="005E112B">
      <w:pPr>
        <w:pStyle w:val="PargrafodaLista"/>
        <w:widowControl w:val="0"/>
        <w:numPr>
          <w:ilvl w:val="2"/>
          <w:numId w:val="73"/>
        </w:numPr>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Sistema de Gestão de Manutenção deverá permitir o cadastro de valores empenhados dos Órgãos/Entidades, de acordo com a estrutura hierárquica (quatro níveis), e destes valores, deduzir automaticamente o valor correspondente a transação realizada com o TAG. Os níveis hierárquicos devem descer o nível financeiro até o menor nível, para que isso aconteça o nível superior deve ter saldo, sem saldo não deve permitir incluir o saldo para o menor nível.</w:t>
      </w:r>
    </w:p>
    <w:p w14:paraId="50E855F5" w14:textId="77777777" w:rsidR="000A0A4A" w:rsidRDefault="000A0A4A" w:rsidP="005E112B">
      <w:pPr>
        <w:pStyle w:val="PargrafodaLista"/>
        <w:widowControl w:val="0"/>
        <w:numPr>
          <w:ilvl w:val="2"/>
          <w:numId w:val="73"/>
        </w:numPr>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O sistema deve permitir o cadastramento e a configuração de perfis de acesso e conter no mínimo para demonstração os seguintes perfis: </w:t>
      </w:r>
    </w:p>
    <w:p w14:paraId="239AD289" w14:textId="77777777" w:rsidR="000A0A4A" w:rsidRPr="000A0A4A" w:rsidRDefault="000A0A4A" w:rsidP="005E112B">
      <w:pPr>
        <w:pStyle w:val="PargrafodaLista"/>
        <w:widowControl w:val="0"/>
        <w:suppressAutoHyphens w:val="0"/>
        <w:autoSpaceDE w:val="0"/>
        <w:ind w:left="0" w:right="55"/>
        <w:jc w:val="both"/>
        <w:textAlignment w:val="auto"/>
        <w:rPr>
          <w:rFonts w:ascii="Aptos" w:hAnsi="Aptos" w:cstheme="minorHAnsi"/>
          <w:color w:val="000000" w:themeColor="text1"/>
          <w:sz w:val="22"/>
          <w:szCs w:val="22"/>
        </w:rPr>
      </w:pPr>
    </w:p>
    <w:p w14:paraId="7C366E78" w14:textId="77777777" w:rsidR="000A0A4A" w:rsidRPr="000A0A4A" w:rsidRDefault="000A0A4A" w:rsidP="005E112B">
      <w:pPr>
        <w:pStyle w:val="PargrafodaLista"/>
        <w:widowControl w:val="0"/>
        <w:numPr>
          <w:ilvl w:val="0"/>
          <w:numId w:val="68"/>
        </w:numPr>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PERFIL ADMINISTRADOR - GESTOR DE FROTA:</w:t>
      </w:r>
      <w:r w:rsidRPr="000A0A4A">
        <w:rPr>
          <w:rFonts w:ascii="Aptos" w:hAnsi="Aptos" w:cstheme="minorHAnsi"/>
          <w:color w:val="000000" w:themeColor="text1"/>
          <w:sz w:val="22"/>
          <w:szCs w:val="22"/>
        </w:rPr>
        <w:t xml:space="preserve"> acesso a todas informações constantes no banco de dados do sistema de gestão da manutenção, dentre as quais, manutenções aprovadas, executadas e reprovadas da frota de todos os órgãos e entidades contratantes, notas fiscais emitidas pela Oficina e Gestora, datas de pagamento, inclusão ou alteração dos parâmetros para qualquer Órgão Usuário, Unidade, Departamento e/ou Centro de Custo. Permite a criação/bloqueio de login de acesso a qualquer usuário. Perfil: servidores da SECRETARIA/DEPARTAMENTO autorizados pelo Diretor do Departamento.</w:t>
      </w:r>
    </w:p>
    <w:p w14:paraId="4F38E2F6" w14:textId="77777777" w:rsidR="000A0A4A" w:rsidRPr="000A0A4A" w:rsidRDefault="000A0A4A" w:rsidP="005E112B">
      <w:pPr>
        <w:pStyle w:val="PargrafodaLista"/>
        <w:widowControl w:val="0"/>
        <w:autoSpaceDE w:val="0"/>
        <w:ind w:left="0" w:right="55"/>
        <w:jc w:val="both"/>
        <w:rPr>
          <w:rFonts w:ascii="Aptos" w:hAnsi="Aptos" w:cstheme="minorHAnsi"/>
          <w:color w:val="000000" w:themeColor="text1"/>
          <w:sz w:val="22"/>
          <w:szCs w:val="22"/>
        </w:rPr>
      </w:pPr>
    </w:p>
    <w:p w14:paraId="5467CA76" w14:textId="77777777" w:rsidR="000A0A4A" w:rsidRPr="000A0A4A" w:rsidRDefault="000A0A4A" w:rsidP="005E112B">
      <w:pPr>
        <w:pStyle w:val="PargrafodaLista"/>
        <w:widowControl w:val="0"/>
        <w:numPr>
          <w:ilvl w:val="0"/>
          <w:numId w:val="68"/>
        </w:numPr>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PERFIL GESTOR DO ÓRGÃO</w:t>
      </w:r>
      <w:r w:rsidRPr="000A0A4A">
        <w:rPr>
          <w:rFonts w:ascii="Aptos" w:hAnsi="Aptos" w:cstheme="minorHAnsi"/>
          <w:color w:val="000000" w:themeColor="text1"/>
          <w:sz w:val="22"/>
          <w:szCs w:val="22"/>
        </w:rPr>
        <w:t xml:space="preserve"> (Secretário do Órgão, Diretor Geral, Chefe e Gestor de Frota do Órgão/Entidade): lançamento e/ou aprovação de ordem de Serviço, acesso a todas informações da frota vinculada ao seu órgão/entidade, fixação dos limites de alçada aos gestores de unidades, departamentos, centros de custo, criação de login de acesso a usuários de seu órgão. Perfil: servidores indicados pelo Diretor-Geral do Órgão/Entidade Contratante.</w:t>
      </w:r>
    </w:p>
    <w:p w14:paraId="2CCEFB91" w14:textId="77777777" w:rsidR="000A0A4A" w:rsidRPr="000A0A4A" w:rsidRDefault="000A0A4A" w:rsidP="005E112B">
      <w:pPr>
        <w:pStyle w:val="PargrafodaLista"/>
        <w:widowControl w:val="0"/>
        <w:autoSpaceDE w:val="0"/>
        <w:ind w:left="0" w:right="55"/>
        <w:jc w:val="both"/>
        <w:rPr>
          <w:rFonts w:ascii="Aptos" w:hAnsi="Aptos" w:cstheme="minorHAnsi"/>
          <w:color w:val="000000" w:themeColor="text1"/>
          <w:sz w:val="22"/>
          <w:szCs w:val="22"/>
        </w:rPr>
      </w:pPr>
    </w:p>
    <w:p w14:paraId="1B95B654" w14:textId="77777777" w:rsidR="000A0A4A" w:rsidRPr="000A0A4A" w:rsidRDefault="000A0A4A" w:rsidP="005E112B">
      <w:pPr>
        <w:pStyle w:val="PargrafodaLista"/>
        <w:widowControl w:val="0"/>
        <w:numPr>
          <w:ilvl w:val="0"/>
          <w:numId w:val="68"/>
        </w:numPr>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PERFIL GESTOR DE FROTA DE UNIDADE/BASE OPERACIONAL:</w:t>
      </w:r>
      <w:r w:rsidRPr="000A0A4A">
        <w:rPr>
          <w:rFonts w:ascii="Aptos" w:hAnsi="Aptos" w:cstheme="minorHAnsi"/>
          <w:color w:val="000000" w:themeColor="text1"/>
          <w:sz w:val="22"/>
          <w:szCs w:val="22"/>
        </w:rPr>
        <w:t xml:space="preserve"> aprovação e acesso a todas informações das manutenções dos veículos de seu departamento, unidade ou centro de custo, lançamento da Ordem de Serviço. Perfil: servidores indicados pelo Gestor do Órgão.</w:t>
      </w:r>
    </w:p>
    <w:p w14:paraId="59808763" w14:textId="77777777" w:rsidR="000A0A4A" w:rsidRPr="000A0A4A" w:rsidRDefault="000A0A4A" w:rsidP="005E112B">
      <w:pPr>
        <w:pStyle w:val="PargrafodaLista"/>
        <w:ind w:left="0" w:right="55"/>
        <w:jc w:val="both"/>
        <w:rPr>
          <w:rFonts w:ascii="Aptos" w:hAnsi="Aptos" w:cstheme="minorHAnsi"/>
          <w:b/>
          <w:bCs/>
          <w:color w:val="000000" w:themeColor="text1"/>
          <w:sz w:val="22"/>
          <w:szCs w:val="22"/>
        </w:rPr>
      </w:pPr>
    </w:p>
    <w:p w14:paraId="32D6B6C2" w14:textId="77777777" w:rsidR="000A0A4A" w:rsidRPr="000A0A4A" w:rsidRDefault="000A0A4A" w:rsidP="005E112B">
      <w:pPr>
        <w:pStyle w:val="PargrafodaLista"/>
        <w:widowControl w:val="0"/>
        <w:numPr>
          <w:ilvl w:val="0"/>
          <w:numId w:val="68"/>
        </w:numPr>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rPr>
        <w:t>PERFIL CONDUTOR/MOTORISTA:</w:t>
      </w:r>
      <w:r w:rsidRPr="000A0A4A">
        <w:rPr>
          <w:rFonts w:ascii="Aptos" w:hAnsi="Aptos" w:cstheme="minorHAnsi"/>
          <w:color w:val="000000" w:themeColor="text1"/>
          <w:sz w:val="22"/>
          <w:szCs w:val="22"/>
        </w:rPr>
        <w:t xml:space="preserve"> permite a validação de procedimento no estabelecimento credenciado, como a entrega e retirada de veículos mediante a conferência do </w:t>
      </w:r>
      <w:proofErr w:type="spellStart"/>
      <w:r w:rsidRPr="000A0A4A">
        <w:rPr>
          <w:rFonts w:ascii="Aptos" w:hAnsi="Aptos" w:cstheme="minorHAnsi"/>
          <w:color w:val="000000" w:themeColor="text1"/>
          <w:sz w:val="22"/>
          <w:szCs w:val="22"/>
        </w:rPr>
        <w:t>check-list</w:t>
      </w:r>
      <w:proofErr w:type="spellEnd"/>
      <w:r w:rsidRPr="000A0A4A">
        <w:rPr>
          <w:rFonts w:ascii="Aptos" w:hAnsi="Aptos" w:cstheme="minorHAnsi"/>
          <w:color w:val="000000" w:themeColor="text1"/>
          <w:sz w:val="22"/>
          <w:szCs w:val="22"/>
        </w:rPr>
        <w:t>, com acesso individualizado, podendo ser parametrizável de forma adicional ao perfil já existente do usuário.</w:t>
      </w:r>
    </w:p>
    <w:p w14:paraId="722E097D" w14:textId="77777777" w:rsidR="000A0A4A" w:rsidRPr="000A0A4A" w:rsidRDefault="000A0A4A" w:rsidP="005E112B">
      <w:pPr>
        <w:pStyle w:val="PargrafodaLista"/>
        <w:widowControl w:val="0"/>
        <w:autoSpaceDE w:val="0"/>
        <w:ind w:left="0" w:right="55"/>
        <w:jc w:val="both"/>
        <w:rPr>
          <w:rFonts w:ascii="Aptos" w:hAnsi="Aptos" w:cstheme="minorHAnsi"/>
          <w:color w:val="000000" w:themeColor="text1"/>
          <w:sz w:val="22"/>
          <w:szCs w:val="22"/>
        </w:rPr>
      </w:pPr>
    </w:p>
    <w:p w14:paraId="6B2EF885" w14:textId="77777777" w:rsidR="000A0A4A" w:rsidRPr="000A0A4A" w:rsidRDefault="000A0A4A" w:rsidP="005E112B">
      <w:pPr>
        <w:pStyle w:val="PargrafodaLista"/>
        <w:widowControl w:val="0"/>
        <w:numPr>
          <w:ilvl w:val="2"/>
          <w:numId w:val="73"/>
        </w:numPr>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Os perfis devem respeitar a visualização de acessos, ou seja, para um usuário cadastrado como Administrador da Frota deve ter acesso irrestrito, já o usuário cadastrado como Gestor de um determinado Órgão ou Unidade somente poderá visualizar as informações desse órgão e assim sucessivamente para os demais níveis hierárquicos.</w:t>
      </w:r>
    </w:p>
    <w:p w14:paraId="0400E6C1" w14:textId="77777777" w:rsidR="000A0A4A" w:rsidRPr="000A0A4A" w:rsidRDefault="000A0A4A" w:rsidP="005E112B">
      <w:pPr>
        <w:pStyle w:val="PargrafodaLista"/>
        <w:widowControl w:val="0"/>
        <w:numPr>
          <w:ilvl w:val="2"/>
          <w:numId w:val="73"/>
        </w:numPr>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sistema deve disponibilizar funcionalidade para que o usuário com perfil Administrador, Gestor do Órgão e Gestor de Unidade, crie login de acesso aos usuários daquele órgão/unidade, com a possibilidade de definição dos níveis de acesso.</w:t>
      </w:r>
    </w:p>
    <w:p w14:paraId="31A124E6" w14:textId="77777777" w:rsidR="000A0A4A" w:rsidRPr="000A0A4A" w:rsidRDefault="000A0A4A" w:rsidP="005E112B">
      <w:pPr>
        <w:pStyle w:val="PargrafodaLista"/>
        <w:widowControl w:val="0"/>
        <w:numPr>
          <w:ilvl w:val="2"/>
          <w:numId w:val="73"/>
        </w:numPr>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O sistema deverá possuir funcionalidade que permita a configuração pelo gestor para que os </w:t>
      </w:r>
      <w:proofErr w:type="spellStart"/>
      <w:r w:rsidRPr="000A0A4A">
        <w:rPr>
          <w:rFonts w:ascii="Aptos" w:hAnsi="Aptos" w:cstheme="minorHAnsi"/>
          <w:color w:val="000000" w:themeColor="text1"/>
          <w:sz w:val="22"/>
          <w:szCs w:val="22"/>
        </w:rPr>
        <w:t>pré</w:t>
      </w:r>
      <w:proofErr w:type="spellEnd"/>
      <w:r w:rsidRPr="000A0A4A">
        <w:rPr>
          <w:rFonts w:ascii="Aptos" w:hAnsi="Aptos" w:cstheme="minorHAnsi"/>
          <w:color w:val="000000" w:themeColor="text1"/>
          <w:sz w:val="22"/>
          <w:szCs w:val="22"/>
        </w:rPr>
        <w:t>-orçamentos possam ser iniciados através das etiquetas denominadas TAG com tecnologia de aproximação (RFID ou NFC).</w:t>
      </w:r>
    </w:p>
    <w:p w14:paraId="0E115A88" w14:textId="77777777" w:rsidR="000A0A4A" w:rsidRPr="000A0A4A" w:rsidRDefault="000A0A4A" w:rsidP="005E112B">
      <w:pPr>
        <w:pStyle w:val="PargrafodaLista"/>
        <w:widowControl w:val="0"/>
        <w:numPr>
          <w:ilvl w:val="2"/>
          <w:numId w:val="73"/>
        </w:numPr>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Após o item 1.7.9., este direcionado para as empresas credenciadas elaborarem com os devidos rascunho de orçamento para que seja autorizado o completo no sistema de forma on-line, com custos de peças, serviços, tempo para realização dos serviços e garantia ao ser fornecida em relação ao serviço prestado/peça disponibilizada.</w:t>
      </w:r>
    </w:p>
    <w:p w14:paraId="4ACAD81D" w14:textId="77777777" w:rsidR="000A0A4A" w:rsidRPr="000A0A4A" w:rsidRDefault="000A0A4A" w:rsidP="005E112B">
      <w:pPr>
        <w:pStyle w:val="PargrafodaLista"/>
        <w:widowControl w:val="0"/>
        <w:numPr>
          <w:ilvl w:val="2"/>
          <w:numId w:val="73"/>
        </w:numPr>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Ordem de Serviço deverá conter no mínimo campos como fabricante, modelo, placa, Órgão, data, código de peças/serviços, marca das peças, tempo de garantia de peças/serviços, valores das peças/serviços, descontos, nome com número funcional do servidor responsável pela entrega do veículo, nome com número funcional do servidor responsável pela retirada do veículo, data de previsão de conclusão, data da conclusão, data da retirada, nome do aprovador, nº nota fiscal correspondente ao serviço, etc.</w:t>
      </w:r>
    </w:p>
    <w:p w14:paraId="62D1C007" w14:textId="77777777" w:rsidR="000A0A4A" w:rsidRPr="000A0A4A" w:rsidRDefault="000A0A4A" w:rsidP="005E112B">
      <w:pPr>
        <w:pStyle w:val="PargrafodaLista"/>
        <w:widowControl w:val="0"/>
        <w:autoSpaceDE w:val="0"/>
        <w:ind w:left="0" w:right="55"/>
        <w:jc w:val="both"/>
        <w:rPr>
          <w:rFonts w:ascii="Aptos" w:hAnsi="Aptos" w:cstheme="minorHAnsi"/>
          <w:color w:val="000000" w:themeColor="text1"/>
          <w:sz w:val="22"/>
          <w:szCs w:val="22"/>
        </w:rPr>
      </w:pPr>
    </w:p>
    <w:p w14:paraId="23C0B12C" w14:textId="77777777" w:rsidR="000A0A4A" w:rsidRPr="000A0A4A" w:rsidRDefault="000A0A4A" w:rsidP="005E112B">
      <w:pPr>
        <w:pStyle w:val="PargrafodaLista"/>
        <w:widowControl w:val="0"/>
        <w:numPr>
          <w:ilvl w:val="2"/>
          <w:numId w:val="73"/>
        </w:numPr>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Dentre outros requisitos o software deverá: </w:t>
      </w:r>
    </w:p>
    <w:p w14:paraId="3259BCA7"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Ser acessível, via Web, 24 (vinte e quatro) horas por dia em navegadores padrão de mercado como Internet Explorer, </w:t>
      </w:r>
      <w:proofErr w:type="spellStart"/>
      <w:r w:rsidRPr="000A0A4A">
        <w:rPr>
          <w:rFonts w:ascii="Aptos" w:hAnsi="Aptos" w:cstheme="minorHAnsi"/>
          <w:color w:val="000000" w:themeColor="text1"/>
          <w:sz w:val="22"/>
          <w:szCs w:val="22"/>
        </w:rPr>
        <w:t>Mozila</w:t>
      </w:r>
      <w:proofErr w:type="spellEnd"/>
      <w:r w:rsidRPr="000A0A4A">
        <w:rPr>
          <w:rFonts w:ascii="Aptos" w:hAnsi="Aptos" w:cstheme="minorHAnsi"/>
          <w:color w:val="000000" w:themeColor="text1"/>
          <w:sz w:val="22"/>
          <w:szCs w:val="22"/>
        </w:rPr>
        <w:t xml:space="preserve"> </w:t>
      </w:r>
      <w:proofErr w:type="spellStart"/>
      <w:r w:rsidRPr="000A0A4A">
        <w:rPr>
          <w:rFonts w:ascii="Aptos" w:hAnsi="Aptos" w:cstheme="minorHAnsi"/>
          <w:color w:val="000000" w:themeColor="text1"/>
          <w:sz w:val="22"/>
          <w:szCs w:val="22"/>
        </w:rPr>
        <w:t>FireFox</w:t>
      </w:r>
      <w:proofErr w:type="spellEnd"/>
      <w:r w:rsidRPr="000A0A4A">
        <w:rPr>
          <w:rFonts w:ascii="Aptos" w:hAnsi="Aptos" w:cstheme="minorHAnsi"/>
          <w:color w:val="000000" w:themeColor="text1"/>
          <w:sz w:val="22"/>
          <w:szCs w:val="22"/>
        </w:rPr>
        <w:t>, Google Chrome ou outro mais modernos que venha a surgir. Interligar a rede credenciada, equipe e Órgãos. Ter funcionamento online para registro de orçamento, cotação, aprovação e demais dados da manutenção, bem como para consultas, relatórios e gráficos.</w:t>
      </w:r>
    </w:p>
    <w:p w14:paraId="37A71A13"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O sistema deverá permitir o cadastramento de Órgãos, exemplo: </w:t>
      </w:r>
    </w:p>
    <w:p w14:paraId="20A028B7" w14:textId="77777777" w:rsidR="000A0A4A" w:rsidRPr="000A0A4A" w:rsidRDefault="000A0A4A" w:rsidP="005E112B">
      <w:pPr>
        <w:ind w:right="55"/>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a)</w:t>
      </w:r>
      <w:r w:rsidRPr="000A0A4A">
        <w:rPr>
          <w:rFonts w:ascii="Aptos" w:hAnsi="Aptos" w:cstheme="minorHAnsi"/>
          <w:color w:val="000000" w:themeColor="text1"/>
          <w:sz w:val="22"/>
          <w:szCs w:val="22"/>
        </w:rPr>
        <w:t xml:space="preserve">  Gestor de Frota Consulta do Órgão: deverá ter acesso às informações das manutenções aprovadas e reprovadas dos veículos de todos os órgãos e entidades contratantes, porém não poderá incluir ou alterar parâmetros para nenhum órgão/entidade, como cotas financeiras ou limite de alçada.</w:t>
      </w:r>
    </w:p>
    <w:p w14:paraId="3B46B7D7" w14:textId="77777777" w:rsidR="000A0A4A" w:rsidRPr="000A0A4A" w:rsidRDefault="000A0A4A" w:rsidP="005E112B">
      <w:pPr>
        <w:ind w:right="55"/>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b)</w:t>
      </w:r>
      <w:r w:rsidRPr="000A0A4A">
        <w:rPr>
          <w:rFonts w:ascii="Aptos" w:hAnsi="Aptos" w:cstheme="minorHAnsi"/>
          <w:color w:val="000000" w:themeColor="text1"/>
          <w:sz w:val="22"/>
          <w:szCs w:val="22"/>
        </w:rPr>
        <w:t xml:space="preserve"> Gestor de Frota do Órgão: deverá aprovar e ter acesso às informações das manutenções</w:t>
      </w:r>
    </w:p>
    <w:p w14:paraId="23079843" w14:textId="77777777" w:rsidR="000A0A4A" w:rsidRPr="000A0A4A" w:rsidRDefault="000A0A4A" w:rsidP="005E112B">
      <w:pPr>
        <w:ind w:right="55"/>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somente dos veículos de seu órgão, poderá estabelecer limites de alçada aos gestores de unidades, bem como cotas financeiras para unidades ou veículos;</w:t>
      </w:r>
    </w:p>
    <w:p w14:paraId="7568FE0E" w14:textId="77777777" w:rsidR="000A0A4A" w:rsidRPr="000A0A4A" w:rsidRDefault="000A0A4A" w:rsidP="005E112B">
      <w:pPr>
        <w:ind w:right="55"/>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c)</w:t>
      </w:r>
      <w:r w:rsidRPr="000A0A4A">
        <w:rPr>
          <w:rFonts w:ascii="Aptos" w:hAnsi="Aptos" w:cstheme="minorHAnsi"/>
          <w:color w:val="000000" w:themeColor="text1"/>
          <w:sz w:val="22"/>
          <w:szCs w:val="22"/>
        </w:rPr>
        <w:t xml:space="preserve"> Gestor de Frota de Unidade/Base Operacional: A unidade é uma subdivisão ou base operacional do Órgão. Poderá ter um ou mais gestores que poderão somente consultar ou consultar e aprovar manutenções e ainda estabelecer cotas para veículos (se lhes forem atribuídas tais competências via sistema). Terão acesso somente aos veículos de sua unidade. Um mesmo usuário poderá ser gestor de frota de uma ou de grupo de unidades.</w:t>
      </w:r>
    </w:p>
    <w:p w14:paraId="57E7565F" w14:textId="77777777" w:rsidR="000A0A4A" w:rsidRPr="000A0A4A" w:rsidRDefault="000A0A4A" w:rsidP="005E112B">
      <w:pPr>
        <w:ind w:right="55"/>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Obs.:</w:t>
      </w:r>
      <w:r w:rsidRPr="000A0A4A">
        <w:rPr>
          <w:rFonts w:ascii="Aptos" w:hAnsi="Aptos" w:cstheme="minorHAnsi"/>
          <w:color w:val="000000" w:themeColor="text1"/>
          <w:sz w:val="22"/>
          <w:szCs w:val="22"/>
        </w:rPr>
        <w:t xml:space="preserve"> O acesso dos gestores ao sistema deverá ser feito por meio de login e senhas individuais.</w:t>
      </w:r>
    </w:p>
    <w:p w14:paraId="60E95AF1"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Permitir níveis de alçada para aprovação das ordens de serviços de acordo com as parametrizações de valores realizadas conforme os níveis hierárquicos.</w:t>
      </w:r>
    </w:p>
    <w:p w14:paraId="7352C6FC"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Organizar cada Secretaria por centros de custos, geridos por seus respectivos fiscais do contrato com a finalidade de: </w:t>
      </w:r>
    </w:p>
    <w:p w14:paraId="49A89FEA" w14:textId="77777777" w:rsidR="000A0A4A" w:rsidRPr="000A0A4A" w:rsidRDefault="000A0A4A" w:rsidP="005E112B">
      <w:pPr>
        <w:ind w:right="55"/>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a)</w:t>
      </w:r>
      <w:r w:rsidRPr="000A0A4A">
        <w:rPr>
          <w:rFonts w:ascii="Aptos" w:hAnsi="Aptos" w:cstheme="minorHAnsi"/>
          <w:color w:val="000000" w:themeColor="text1"/>
          <w:sz w:val="22"/>
          <w:szCs w:val="22"/>
        </w:rPr>
        <w:t xml:space="preserve"> Distribuição da frota por Secretaria; </w:t>
      </w:r>
    </w:p>
    <w:p w14:paraId="650BC346" w14:textId="77777777" w:rsidR="000A0A4A" w:rsidRPr="000A0A4A" w:rsidRDefault="000A0A4A" w:rsidP="005E112B">
      <w:pPr>
        <w:ind w:right="55"/>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b)</w:t>
      </w:r>
      <w:r w:rsidRPr="000A0A4A">
        <w:rPr>
          <w:rFonts w:ascii="Aptos" w:hAnsi="Aptos" w:cstheme="minorHAnsi"/>
          <w:color w:val="000000" w:themeColor="text1"/>
          <w:sz w:val="22"/>
          <w:szCs w:val="22"/>
        </w:rPr>
        <w:t xml:space="preserve"> Gerenciamento da manutenção da respectiva frota; </w:t>
      </w:r>
    </w:p>
    <w:p w14:paraId="0F4F4A85" w14:textId="77777777" w:rsidR="000A0A4A" w:rsidRPr="000A0A4A" w:rsidRDefault="000A0A4A" w:rsidP="005E112B">
      <w:pPr>
        <w:ind w:right="55"/>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c)</w:t>
      </w:r>
      <w:r w:rsidRPr="000A0A4A">
        <w:rPr>
          <w:rFonts w:ascii="Aptos" w:hAnsi="Aptos" w:cstheme="minorHAnsi"/>
          <w:color w:val="000000" w:themeColor="text1"/>
          <w:sz w:val="22"/>
          <w:szCs w:val="22"/>
        </w:rPr>
        <w:t xml:space="preserve"> Controle financeiro do valor empenhado por cada Secretaria; </w:t>
      </w:r>
    </w:p>
    <w:p w14:paraId="6FEA8DFB" w14:textId="77777777" w:rsidR="000A0A4A" w:rsidRPr="000A0A4A" w:rsidRDefault="000A0A4A" w:rsidP="005E112B">
      <w:pPr>
        <w:ind w:right="55"/>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d)</w:t>
      </w:r>
      <w:r w:rsidRPr="000A0A4A">
        <w:rPr>
          <w:rFonts w:ascii="Aptos" w:hAnsi="Aptos" w:cstheme="minorHAnsi"/>
          <w:color w:val="000000" w:themeColor="text1"/>
          <w:sz w:val="22"/>
          <w:szCs w:val="22"/>
        </w:rPr>
        <w:t xml:space="preserve"> Controle de aprovação de Ordem de Serviço;</w:t>
      </w:r>
    </w:p>
    <w:p w14:paraId="1455C2D5"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Manter o registro dos acessos (data e hora) e as operações realizadas pelos usuários (logs); </w:t>
      </w:r>
    </w:p>
    <w:p w14:paraId="3920278B"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Permitir a transferência de veículos entre frota das Secretarias, em tempo real. </w:t>
      </w:r>
    </w:p>
    <w:p w14:paraId="2199C1E2"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Permitir a atualização em lote de veículos para a transferência de veículos entre Secretárias/Bases, Controle de KM e Bloqueio de KM.</w:t>
      </w:r>
    </w:p>
    <w:p w14:paraId="22AFD265"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Permitir o bloqueio de determinado estabelecimento credenciado sem a intervenção da Contratada para a realização dos serviços/aquisição das peças para a Contratante através de parametrização prévia no sistema tecnológico (real time).</w:t>
      </w:r>
    </w:p>
    <w:p w14:paraId="4E27379F"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Bloquear serviços que ultrapassem o saldo de empenho. </w:t>
      </w:r>
    </w:p>
    <w:p w14:paraId="518D9AD0"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Conter o registro no banco de dados de todos os veículos com campos para marca, modelo, ano de fabricação, placas, chassis, Secretaria a que pertence, e outros indispensáveis para a transparência e identificação dos referidos veículos, sendo esses dados de preenchimento de caráter obrigatório; </w:t>
      </w:r>
    </w:p>
    <w:p w14:paraId="4079056A"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Conter, nas ordens de serviços, códigos de peças e códigos de serviços; </w:t>
      </w:r>
    </w:p>
    <w:p w14:paraId="7DD183E7"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Nas ordens de serviços que não possuem códigos de serviço ou peças, deixar em branco os campos, que serão preenchidos pelas credenciadas; </w:t>
      </w:r>
    </w:p>
    <w:p w14:paraId="69BE314C"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Procedimento de vistoria por imagem, quando necessário, por meio de upload de fotografias do veículo, a fim de subsidiar a avaliação e recomendação da manutenção, bem como conferência/autorização do gestor da frota do órgão/entidade contratante;</w:t>
      </w:r>
    </w:p>
    <w:p w14:paraId="40761E88"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Mecanismo de bloqueio para inserção de fotografias IGUAIS em diferentes ordens de serviços;</w:t>
      </w:r>
    </w:p>
    <w:p w14:paraId="0E7E0CCB"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 Garantir que o gestor parametrizado com seu nível de alçada específico visualize todas as imagens da Ordem de Serviço antes de aprová-la no seu respectivo nível.</w:t>
      </w:r>
    </w:p>
    <w:p w14:paraId="14BD82DE"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Possuir a função de auditoria nas Ordem de Serviço, para que possamos encaminhar as Ordens de Serviços com algum tipo de dúvida técnica e ou operacional a uma equipe interna do órgão que executará a validação e ou a recomendação necessária para continuar com o processo;</w:t>
      </w:r>
    </w:p>
    <w:p w14:paraId="45523E30"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Permitir que o gestor ou fiscal remova na Ordem de Serviço, itens que sejam por ele reprovados;</w:t>
      </w:r>
    </w:p>
    <w:p w14:paraId="7F289279"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Permitir que o gestor do sistema abra uma ordem de serviço e direcione para os estabelecimentos, que terá o trabalho de incluir os valores, e a partir desta etapa o mesmo possa executar as devidas cotações para a realização da manutenção atendendo o menor valor e tempo de execução, que será registrado em relatório;</w:t>
      </w:r>
    </w:p>
    <w:p w14:paraId="52882065"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Possuir a opção de parametrizar o bloqueio de abertura de Ordens de serviços pelas oficinas, no qual estas somente poderão ser abertas pelos gestores do contrato que conduzirão para a rede de credenciada da CONTRATADA;</w:t>
      </w:r>
    </w:p>
    <w:p w14:paraId="4B4FA705"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Permitir a classificação na ordem de serviço, onde as peças devem ser classificadas independentemente como mecânica, elétrica, funilaria, motor, transmissão e demais itens pertinentes à manutenção veicular. A classificação deverá ser automatizada, sem a intervenção da oficina e ou do gestor;</w:t>
      </w:r>
    </w:p>
    <w:p w14:paraId="49C74CF9"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Permitir acionamento de Reboque de Veículos (Assistência 24 horas) usando o próprio sistema web.</w:t>
      </w:r>
    </w:p>
    <w:p w14:paraId="7DE0C458"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Permitir a criação de parâmetros como: </w:t>
      </w:r>
    </w:p>
    <w:p w14:paraId="32D966A5" w14:textId="77777777" w:rsidR="000A0A4A" w:rsidRPr="000A0A4A" w:rsidRDefault="000A0A4A" w:rsidP="005E112B">
      <w:pPr>
        <w:ind w:right="55"/>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a)</w:t>
      </w:r>
      <w:r w:rsidRPr="000A0A4A">
        <w:rPr>
          <w:rFonts w:ascii="Aptos" w:hAnsi="Aptos" w:cstheme="minorHAnsi"/>
          <w:color w:val="000000" w:themeColor="text1"/>
          <w:sz w:val="22"/>
          <w:szCs w:val="22"/>
        </w:rPr>
        <w:t xml:space="preserve"> Quilometragem mínima para troca de correia de comando de válvulas; </w:t>
      </w:r>
    </w:p>
    <w:p w14:paraId="59439963" w14:textId="77777777" w:rsidR="000A0A4A" w:rsidRPr="000A0A4A" w:rsidRDefault="000A0A4A" w:rsidP="005E112B">
      <w:pPr>
        <w:ind w:right="55"/>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b)</w:t>
      </w:r>
      <w:r w:rsidRPr="000A0A4A">
        <w:rPr>
          <w:rFonts w:ascii="Aptos" w:hAnsi="Aptos" w:cstheme="minorHAnsi"/>
          <w:color w:val="000000" w:themeColor="text1"/>
          <w:sz w:val="22"/>
          <w:szCs w:val="22"/>
        </w:rPr>
        <w:t xml:space="preserve"> Quilometragem mínima para troca de pneus; </w:t>
      </w:r>
    </w:p>
    <w:p w14:paraId="116055D1" w14:textId="77777777" w:rsidR="000A0A4A" w:rsidRPr="000A0A4A" w:rsidRDefault="000A0A4A" w:rsidP="005E112B">
      <w:pPr>
        <w:ind w:right="55"/>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c)</w:t>
      </w:r>
      <w:r w:rsidRPr="000A0A4A">
        <w:rPr>
          <w:rFonts w:ascii="Aptos" w:hAnsi="Aptos" w:cstheme="minorHAnsi"/>
          <w:color w:val="000000" w:themeColor="text1"/>
          <w:sz w:val="22"/>
          <w:szCs w:val="22"/>
        </w:rPr>
        <w:t xml:space="preserve"> Outros parâmetros a critério do gestor ou fiscais das Secretarias. </w:t>
      </w:r>
    </w:p>
    <w:p w14:paraId="37C8E727" w14:textId="77777777" w:rsidR="000A0A4A" w:rsidRPr="000A0A4A" w:rsidRDefault="000A0A4A" w:rsidP="005E112B">
      <w:pPr>
        <w:ind w:right="55"/>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d)</w:t>
      </w:r>
      <w:r w:rsidRPr="000A0A4A">
        <w:rPr>
          <w:rFonts w:ascii="Aptos" w:hAnsi="Aptos" w:cstheme="minorHAnsi"/>
          <w:color w:val="000000" w:themeColor="text1"/>
          <w:sz w:val="22"/>
          <w:szCs w:val="22"/>
        </w:rPr>
        <w:t xml:space="preserve"> Alertar na Ordem de Serviço sobre troca prematura de peças em garantia e peças parametrizadas; </w:t>
      </w:r>
    </w:p>
    <w:p w14:paraId="31588DCC"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Alertar com informação online na tela de orçamentos, inconsistências frente aos parâmetros estabelecidos, como, tempo de troca de baterias, pneus, correia de comando de válvulas, garantia, etc.; </w:t>
      </w:r>
    </w:p>
    <w:p w14:paraId="2D44A1A7"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Alertar sobre a necessidade de executar serviços parametrizados (preventivas), como, troca de correia dentada, de pastilha de freio, de discos de freio, alinhamento e balanceamento, e outros definidos pelo gestor ou fiscal das Secretarias;</w:t>
      </w:r>
    </w:p>
    <w:p w14:paraId="3CFA55A4"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Os alertas de manutenções preventivas deverão ser sinalizados por meio de aviso no sistema tecnológico, por e-mail e/ou por SMS.</w:t>
      </w:r>
    </w:p>
    <w:p w14:paraId="6AB4437A"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Conter possibilidade de avaliar os serviços executados/peças disponibilizadas pelo estabelecimento na finalização do orçamento;</w:t>
      </w:r>
    </w:p>
    <w:p w14:paraId="208D836D"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Conter possibilidade de classificar as oficinas conforme a sua qualidade no atendimento/serviços prestados com nota e estas estarem como preferenciais no sistema para pedido de orçamentos e ou cotações, além de trazer em forma de ícone as características atendidas pela mesma, exemplo: serviço de alinhamento, serviços mecânicos de motor, serviços de transmissão e </w:t>
      </w:r>
      <w:proofErr w:type="spellStart"/>
      <w:r w:rsidRPr="000A0A4A">
        <w:rPr>
          <w:rFonts w:ascii="Aptos" w:hAnsi="Aptos" w:cstheme="minorHAnsi"/>
          <w:color w:val="000000" w:themeColor="text1"/>
          <w:sz w:val="22"/>
          <w:szCs w:val="22"/>
        </w:rPr>
        <w:t>etc</w:t>
      </w:r>
      <w:proofErr w:type="spellEnd"/>
      <w:r w:rsidRPr="000A0A4A">
        <w:rPr>
          <w:rFonts w:ascii="Aptos" w:hAnsi="Aptos" w:cstheme="minorHAnsi"/>
          <w:color w:val="000000" w:themeColor="text1"/>
          <w:sz w:val="22"/>
          <w:szCs w:val="22"/>
        </w:rPr>
        <w:t>;</w:t>
      </w:r>
    </w:p>
    <w:p w14:paraId="6FF7B9D9"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Conter opção para informar inconsistência referente a Nota Fiscal inserida pelo estabelecimento credenciado via sistema pelos serviços prestados e/ou peças fornecidas;</w:t>
      </w:r>
    </w:p>
    <w:p w14:paraId="0DA19E17"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Conter alerta no sistema em relação aos orçamentos que necessitam de finalização dos serviços prestados e/ou peças fornecidas;</w:t>
      </w:r>
    </w:p>
    <w:p w14:paraId="0C3A8D55"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Conter relação de estabelecimentos de credenciados, contendo no mínimo os seguintes dados: nome, endereço, telefone e e-mail; </w:t>
      </w:r>
    </w:p>
    <w:p w14:paraId="3D4CB977"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Além da Ordem de Serviço, o software deverá conter a opção de solicitação de no mínimo, mais 02 (dois) orçamentos para comparação do valor da Ordem de Serviço. Esses orçamentos devem ser realizados por oficinas selecionadas de forma aleatória, de acordo com a natureza do serviço; </w:t>
      </w:r>
    </w:p>
    <w:p w14:paraId="4373DDED"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sistema contratado deverá estar preparado para integração com o Sistema Integrado de Informações do Município de Nova Prata do Iguaçu, conforme layout a ser disponibilizado à Contratada pela Contratante.</w:t>
      </w:r>
    </w:p>
    <w:p w14:paraId="4F15A2D1"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sistema deverá permitir o cadastro do valor venal do veículo.</w:t>
      </w:r>
    </w:p>
    <w:p w14:paraId="0C13FDFA"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sistema deverá permitir que quando o valor do orçamento somado ao valor total das manutenções efetuadas no veículo nos últimos 12 meses for superior a 40% do valor venal do veículo.</w:t>
      </w:r>
    </w:p>
    <w:p w14:paraId="76030F52"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sistema deve ter a opção de abertura de ordens de serviços em lote, para que seja possível abrir a mesma manutenção para diferentes veículos.</w:t>
      </w:r>
    </w:p>
    <w:p w14:paraId="6E6FC322" w14:textId="77777777" w:rsidR="000A0A4A" w:rsidRPr="000A0A4A" w:rsidRDefault="000A0A4A" w:rsidP="005E112B">
      <w:pPr>
        <w:pStyle w:val="PargrafodaLista"/>
        <w:numPr>
          <w:ilvl w:val="2"/>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Disponibilizar manual do usuário redigido em língua portuguesa, em meio eletrônico no formato .PDF ou .DOC, contendo a descrição de funcionalidades e da forma de operação dos vários módulos componentes da solução, visando possibilitar referência rápida e suficiente para a boa operação por parte dos usuários do sistema; </w:t>
      </w:r>
    </w:p>
    <w:p w14:paraId="509DE36A" w14:textId="77777777" w:rsidR="000A0A4A" w:rsidRPr="000A0A4A" w:rsidRDefault="000A0A4A" w:rsidP="005E112B">
      <w:pPr>
        <w:pStyle w:val="PargrafodaLista"/>
        <w:numPr>
          <w:ilvl w:val="2"/>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sistema deve possuir função de ajuda (Help) acessível ao usuário, possibilitando-o obter informações e orientações sobre as funcionalidades do sistema.</w:t>
      </w:r>
    </w:p>
    <w:p w14:paraId="542A4148" w14:textId="77777777" w:rsidR="000A0A4A" w:rsidRPr="000A0A4A" w:rsidRDefault="000A0A4A" w:rsidP="005E112B">
      <w:pPr>
        <w:pStyle w:val="PargrafodaLista"/>
        <w:numPr>
          <w:ilvl w:val="2"/>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Aplicativo</w:t>
      </w:r>
      <w:r w:rsidRPr="000A0A4A">
        <w:rPr>
          <w:rFonts w:ascii="Aptos" w:hAnsi="Aptos" w:cstheme="minorHAnsi"/>
          <w:b/>
          <w:color w:val="000000" w:themeColor="text1"/>
          <w:sz w:val="22"/>
          <w:szCs w:val="22"/>
        </w:rPr>
        <w:t xml:space="preserve"> (IOS/Android) </w:t>
      </w:r>
      <w:r w:rsidRPr="000A0A4A">
        <w:rPr>
          <w:rFonts w:ascii="Aptos" w:hAnsi="Aptos" w:cstheme="minorHAnsi"/>
          <w:color w:val="000000" w:themeColor="text1"/>
          <w:sz w:val="22"/>
          <w:szCs w:val="22"/>
        </w:rPr>
        <w:t xml:space="preserve">com conexão direta </w:t>
      </w:r>
      <w:proofErr w:type="gramStart"/>
      <w:r w:rsidRPr="000A0A4A">
        <w:rPr>
          <w:rFonts w:ascii="Aptos" w:hAnsi="Aptos" w:cstheme="minorHAnsi"/>
          <w:color w:val="000000" w:themeColor="text1"/>
          <w:sz w:val="22"/>
          <w:szCs w:val="22"/>
        </w:rPr>
        <w:t>à</w:t>
      </w:r>
      <w:proofErr w:type="gramEnd"/>
      <w:r w:rsidRPr="000A0A4A">
        <w:rPr>
          <w:rFonts w:ascii="Aptos" w:hAnsi="Aptos" w:cstheme="minorHAnsi"/>
          <w:color w:val="000000" w:themeColor="text1"/>
          <w:sz w:val="22"/>
          <w:szCs w:val="22"/>
        </w:rPr>
        <w:t xml:space="preserve"> outros Apps para opção de traçado de rotas;</w:t>
      </w:r>
    </w:p>
    <w:p w14:paraId="741756F2" w14:textId="77777777" w:rsidR="000A0A4A" w:rsidRPr="000A0A4A" w:rsidRDefault="000A0A4A" w:rsidP="005E112B">
      <w:pPr>
        <w:pStyle w:val="PargrafodaLista"/>
        <w:numPr>
          <w:ilvl w:val="2"/>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aplicativo</w:t>
      </w:r>
      <w:r w:rsidRPr="000A0A4A">
        <w:rPr>
          <w:rFonts w:ascii="Aptos" w:hAnsi="Aptos" w:cstheme="minorHAnsi"/>
          <w:b/>
          <w:color w:val="000000" w:themeColor="text1"/>
          <w:sz w:val="22"/>
          <w:szCs w:val="22"/>
        </w:rPr>
        <w:t xml:space="preserve"> (IOS/Android) </w:t>
      </w:r>
      <w:r w:rsidRPr="000A0A4A">
        <w:rPr>
          <w:rFonts w:ascii="Aptos" w:hAnsi="Aptos" w:cstheme="minorHAnsi"/>
          <w:color w:val="000000" w:themeColor="text1"/>
          <w:sz w:val="22"/>
          <w:szCs w:val="22"/>
        </w:rPr>
        <w:t>também deverá possuir a função de acompanhar os seus devidos status por meio do aplicativo.</w:t>
      </w:r>
    </w:p>
    <w:p w14:paraId="3E6F826B" w14:textId="77777777" w:rsidR="000A0A4A" w:rsidRPr="000A0A4A" w:rsidRDefault="000A0A4A" w:rsidP="005E112B">
      <w:pPr>
        <w:ind w:right="55"/>
        <w:jc w:val="both"/>
        <w:rPr>
          <w:rFonts w:ascii="Aptos" w:hAnsi="Aptos" w:cstheme="minorHAnsi"/>
          <w:color w:val="000000" w:themeColor="text1"/>
          <w:sz w:val="22"/>
          <w:szCs w:val="22"/>
        </w:rPr>
      </w:pPr>
    </w:p>
    <w:p w14:paraId="56EB0A20" w14:textId="77777777" w:rsidR="000A0A4A" w:rsidRPr="000A0A4A" w:rsidRDefault="000A0A4A" w:rsidP="005E112B">
      <w:pPr>
        <w:pStyle w:val="PargrafodaLista"/>
        <w:numPr>
          <w:ilvl w:val="2"/>
          <w:numId w:val="73"/>
        </w:numPr>
        <w:suppressAutoHyphens w:val="0"/>
        <w:autoSpaceDN/>
        <w:ind w:left="0" w:right="55" w:firstLine="0"/>
        <w:jc w:val="both"/>
        <w:textAlignment w:val="auto"/>
        <w:rPr>
          <w:rFonts w:ascii="Aptos" w:hAnsi="Aptos" w:cstheme="minorHAnsi"/>
          <w:b/>
          <w:color w:val="000000" w:themeColor="text1"/>
          <w:sz w:val="22"/>
          <w:szCs w:val="22"/>
        </w:rPr>
      </w:pPr>
      <w:r w:rsidRPr="000A0A4A">
        <w:rPr>
          <w:rFonts w:ascii="Aptos" w:hAnsi="Aptos" w:cstheme="minorHAnsi"/>
          <w:b/>
          <w:color w:val="000000" w:themeColor="text1"/>
          <w:sz w:val="22"/>
          <w:szCs w:val="22"/>
        </w:rPr>
        <w:t xml:space="preserve">RELATÓRIOS E GRÁFICOS DO SOFTWARE </w:t>
      </w:r>
    </w:p>
    <w:p w14:paraId="11F063DD"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Deverá ser possível aos usuários emitirem relatórios gerenciais, operacionais e financeiros para controle e gestão das informações sobre os veículos e suas respectivas despesas com manutenção durante todo o período de vigência do Contrato. Estes relatórios poderão ser detalhados ou consolidados por:</w:t>
      </w:r>
    </w:p>
    <w:p w14:paraId="4E33E0E3" w14:textId="77777777" w:rsidR="000A0A4A" w:rsidRPr="000A0A4A" w:rsidRDefault="000A0A4A" w:rsidP="005E112B">
      <w:pPr>
        <w:ind w:right="55"/>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a)</w:t>
      </w:r>
      <w:r w:rsidRPr="000A0A4A">
        <w:rPr>
          <w:rFonts w:ascii="Aptos" w:hAnsi="Aptos" w:cstheme="minorHAnsi"/>
          <w:color w:val="000000" w:themeColor="text1"/>
          <w:sz w:val="22"/>
          <w:szCs w:val="22"/>
        </w:rPr>
        <w:t xml:space="preserve"> Período (dia, semana, mês, etc.);</w:t>
      </w:r>
    </w:p>
    <w:p w14:paraId="374748DF" w14:textId="77777777" w:rsidR="000A0A4A" w:rsidRPr="000A0A4A" w:rsidRDefault="000A0A4A" w:rsidP="005E112B">
      <w:pPr>
        <w:ind w:right="55"/>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b)</w:t>
      </w:r>
      <w:r w:rsidRPr="000A0A4A">
        <w:rPr>
          <w:rFonts w:ascii="Aptos" w:hAnsi="Aptos" w:cstheme="minorHAnsi"/>
          <w:color w:val="000000" w:themeColor="text1"/>
          <w:sz w:val="22"/>
          <w:szCs w:val="22"/>
        </w:rPr>
        <w:t xml:space="preserve"> Veículo, unidade e/ou subunidade (formado pelo conjunto de veículos alocados numa unidade e/ou subunidade), órgão ou entidade (formado pelo conjunto de veículos de todas suas unidades);</w:t>
      </w:r>
    </w:p>
    <w:p w14:paraId="44C355C6" w14:textId="77777777" w:rsidR="000A0A4A" w:rsidRPr="000A0A4A" w:rsidRDefault="000A0A4A" w:rsidP="005E112B">
      <w:pPr>
        <w:ind w:right="55"/>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c)</w:t>
      </w:r>
      <w:r w:rsidRPr="000A0A4A">
        <w:rPr>
          <w:rFonts w:ascii="Aptos" w:hAnsi="Aptos" w:cstheme="minorHAnsi"/>
          <w:color w:val="000000" w:themeColor="text1"/>
          <w:sz w:val="22"/>
          <w:szCs w:val="22"/>
        </w:rPr>
        <w:t xml:space="preserve"> Local da manutenção (estabelecimento e município), a fim de acompanhar o histórico de manutenções realizadas em cada um deles;</w:t>
      </w:r>
    </w:p>
    <w:p w14:paraId="14BE60B4" w14:textId="77777777" w:rsidR="000A0A4A" w:rsidRPr="000A0A4A" w:rsidRDefault="000A0A4A" w:rsidP="005E112B">
      <w:pPr>
        <w:ind w:right="55"/>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d)</w:t>
      </w:r>
      <w:r w:rsidRPr="000A0A4A">
        <w:rPr>
          <w:rFonts w:ascii="Aptos" w:hAnsi="Aptos" w:cstheme="minorHAnsi"/>
          <w:color w:val="000000" w:themeColor="text1"/>
          <w:sz w:val="22"/>
          <w:szCs w:val="22"/>
        </w:rPr>
        <w:t xml:space="preserve"> Peças, componentes, acessórios, materiais e serviços, a fim de acompanhar a evolução histórica de suas trocas e preços por veículo, gerar estatísticas de vida útil por modelo de veículo, bem como volume de gastos com cada item, por órgão, unidade, estabelecimento e município em determinado período;</w:t>
      </w:r>
    </w:p>
    <w:p w14:paraId="66908FB6"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Os relatórios da CONTRATADA, disponibilizados por meio do programa via WEB, deverão conter, no mínimo, as seguintes informações acumuladas a partir da contratação dos serviços:</w:t>
      </w:r>
    </w:p>
    <w:p w14:paraId="52E62D68" w14:textId="77777777" w:rsidR="000A0A4A" w:rsidRPr="000A0A4A" w:rsidRDefault="000A0A4A" w:rsidP="005E112B">
      <w:pPr>
        <w:pStyle w:val="PargrafodaLista"/>
        <w:numPr>
          <w:ilvl w:val="0"/>
          <w:numId w:val="62"/>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Relatório das ordens de serviços de veículos, mediante fornecimento da placa; </w:t>
      </w:r>
    </w:p>
    <w:p w14:paraId="6368C506" w14:textId="77777777" w:rsidR="000A0A4A" w:rsidRPr="000A0A4A" w:rsidRDefault="000A0A4A" w:rsidP="005E112B">
      <w:pPr>
        <w:pStyle w:val="PargrafodaLista"/>
        <w:numPr>
          <w:ilvl w:val="0"/>
          <w:numId w:val="62"/>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Relatório de gastos com peças e serviços para cada veículo por quilômetro rodado; </w:t>
      </w:r>
    </w:p>
    <w:p w14:paraId="455B53A4" w14:textId="77777777" w:rsidR="000A0A4A" w:rsidRPr="000A0A4A" w:rsidRDefault="000A0A4A" w:rsidP="005E112B">
      <w:pPr>
        <w:pStyle w:val="PargrafodaLista"/>
        <w:numPr>
          <w:ilvl w:val="0"/>
          <w:numId w:val="62"/>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Relatório de gastos com peças e serviços para grupos de veículos por quilômetro rodado; </w:t>
      </w:r>
    </w:p>
    <w:p w14:paraId="5BA499F6" w14:textId="77777777" w:rsidR="000A0A4A" w:rsidRPr="000A0A4A" w:rsidRDefault="000A0A4A" w:rsidP="005E112B">
      <w:pPr>
        <w:pStyle w:val="PargrafodaLista"/>
        <w:numPr>
          <w:ilvl w:val="0"/>
          <w:numId w:val="62"/>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Relatório de gastos com manutenção por centro de custo;</w:t>
      </w:r>
    </w:p>
    <w:p w14:paraId="54B354F9" w14:textId="77777777" w:rsidR="000A0A4A" w:rsidRPr="000A0A4A" w:rsidRDefault="000A0A4A" w:rsidP="005E112B">
      <w:pPr>
        <w:pStyle w:val="PargrafodaLista"/>
        <w:numPr>
          <w:ilvl w:val="0"/>
          <w:numId w:val="62"/>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Relatório de comparação de orçamentos para análise de histórico; </w:t>
      </w:r>
    </w:p>
    <w:p w14:paraId="7ECFAFCB" w14:textId="77777777" w:rsidR="000A0A4A" w:rsidRPr="000A0A4A" w:rsidRDefault="000A0A4A" w:rsidP="005E112B">
      <w:pPr>
        <w:pStyle w:val="PargrafodaLista"/>
        <w:numPr>
          <w:ilvl w:val="0"/>
          <w:numId w:val="62"/>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Relatório contendo as peças, mão de obra/hora por grupo; </w:t>
      </w:r>
    </w:p>
    <w:p w14:paraId="0097E8B3" w14:textId="77777777" w:rsidR="000A0A4A" w:rsidRPr="000A0A4A" w:rsidRDefault="000A0A4A" w:rsidP="005E112B">
      <w:pPr>
        <w:pStyle w:val="PargrafodaLista"/>
        <w:numPr>
          <w:ilvl w:val="0"/>
          <w:numId w:val="62"/>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Média de horas executadas; </w:t>
      </w:r>
    </w:p>
    <w:p w14:paraId="5EC6C882" w14:textId="77777777" w:rsidR="000A0A4A" w:rsidRPr="000A0A4A" w:rsidRDefault="000A0A4A" w:rsidP="005E112B">
      <w:pPr>
        <w:pStyle w:val="PargrafodaLista"/>
        <w:numPr>
          <w:ilvl w:val="0"/>
          <w:numId w:val="62"/>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Custo médio por peça; </w:t>
      </w:r>
    </w:p>
    <w:p w14:paraId="0B0706E3" w14:textId="77777777" w:rsidR="000A0A4A" w:rsidRPr="000A0A4A" w:rsidRDefault="000A0A4A" w:rsidP="005E112B">
      <w:pPr>
        <w:pStyle w:val="PargrafodaLista"/>
        <w:numPr>
          <w:ilvl w:val="0"/>
          <w:numId w:val="62"/>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Relatório de composição da frota e idade média por grupo de veículos; </w:t>
      </w:r>
    </w:p>
    <w:p w14:paraId="279FE15F" w14:textId="77777777" w:rsidR="000A0A4A" w:rsidRPr="000A0A4A" w:rsidRDefault="000A0A4A" w:rsidP="005E112B">
      <w:pPr>
        <w:pStyle w:val="PargrafodaLista"/>
        <w:numPr>
          <w:ilvl w:val="0"/>
          <w:numId w:val="62"/>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Relatório mensal do total de ordens de serviços realizadas em credenciadas, contendo total de peças e de serviços. </w:t>
      </w:r>
    </w:p>
    <w:p w14:paraId="3B95C81D" w14:textId="77777777" w:rsidR="000A0A4A" w:rsidRPr="000A0A4A" w:rsidRDefault="000A0A4A" w:rsidP="005E112B">
      <w:pPr>
        <w:pStyle w:val="PargrafodaLista"/>
        <w:numPr>
          <w:ilvl w:val="0"/>
          <w:numId w:val="62"/>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Relatório do tempo de imobilização por veículo, contado a partir da data da aprovação do orçamento até a disponibilização do veículo; </w:t>
      </w:r>
    </w:p>
    <w:p w14:paraId="7C2AC8C3" w14:textId="77777777" w:rsidR="000A0A4A" w:rsidRPr="000A0A4A" w:rsidRDefault="000A0A4A" w:rsidP="005E112B">
      <w:pPr>
        <w:pStyle w:val="PargrafodaLista"/>
        <w:numPr>
          <w:ilvl w:val="0"/>
          <w:numId w:val="62"/>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Relatórios de inconsistências; </w:t>
      </w:r>
    </w:p>
    <w:p w14:paraId="1064E4F1" w14:textId="77777777" w:rsidR="000A0A4A" w:rsidRPr="000A0A4A" w:rsidRDefault="000A0A4A" w:rsidP="005E112B">
      <w:pPr>
        <w:pStyle w:val="PargrafodaLista"/>
        <w:numPr>
          <w:ilvl w:val="0"/>
          <w:numId w:val="62"/>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Relatório de estabelecimentos credenciados; </w:t>
      </w:r>
    </w:p>
    <w:p w14:paraId="09AFAE06" w14:textId="77777777" w:rsidR="000A0A4A" w:rsidRPr="000A0A4A" w:rsidRDefault="000A0A4A" w:rsidP="005E112B">
      <w:pPr>
        <w:pStyle w:val="PargrafodaLista"/>
        <w:numPr>
          <w:ilvl w:val="0"/>
          <w:numId w:val="62"/>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Relatório com os planos de manutenções preventivas;</w:t>
      </w:r>
    </w:p>
    <w:p w14:paraId="33B3BFB2" w14:textId="77777777" w:rsidR="000A0A4A" w:rsidRPr="000A0A4A" w:rsidRDefault="000A0A4A" w:rsidP="005E112B">
      <w:pPr>
        <w:pStyle w:val="PargrafodaLista"/>
        <w:numPr>
          <w:ilvl w:val="0"/>
          <w:numId w:val="62"/>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Relatório com os preços médios de peças e serviços da rede credenciada de uma determinada localidade;</w:t>
      </w:r>
    </w:p>
    <w:p w14:paraId="11CDED41" w14:textId="77777777" w:rsidR="000A0A4A" w:rsidRPr="000A0A4A" w:rsidRDefault="000A0A4A" w:rsidP="005E112B">
      <w:pPr>
        <w:pStyle w:val="PargrafodaLista"/>
        <w:numPr>
          <w:ilvl w:val="0"/>
          <w:numId w:val="62"/>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Relatório personalizado</w:t>
      </w:r>
      <w:r w:rsidRPr="000A0A4A">
        <w:rPr>
          <w:rFonts w:ascii="Aptos" w:hAnsi="Aptos" w:cstheme="minorHAnsi"/>
          <w:b/>
          <w:color w:val="000000" w:themeColor="text1"/>
          <w:sz w:val="22"/>
          <w:szCs w:val="22"/>
        </w:rPr>
        <w:t xml:space="preserve"> (real time) </w:t>
      </w:r>
      <w:r w:rsidRPr="000A0A4A">
        <w:rPr>
          <w:rFonts w:ascii="Aptos" w:hAnsi="Aptos" w:cstheme="minorHAnsi"/>
          <w:color w:val="000000" w:themeColor="text1"/>
          <w:sz w:val="22"/>
          <w:szCs w:val="22"/>
        </w:rPr>
        <w:t xml:space="preserve">com opções de personalização pelo próprio gestor da CONTRATANTE contendo no mínimo as seguintes opções de personalização: Período (dia, semana, mês, etc.), veículo (placa, KM, prefixo, TAG, </w:t>
      </w:r>
      <w:proofErr w:type="spellStart"/>
      <w:r w:rsidRPr="000A0A4A">
        <w:rPr>
          <w:rFonts w:ascii="Aptos" w:hAnsi="Aptos" w:cstheme="minorHAnsi"/>
          <w:color w:val="000000" w:themeColor="text1"/>
          <w:sz w:val="22"/>
          <w:szCs w:val="22"/>
        </w:rPr>
        <w:t>renavam</w:t>
      </w:r>
      <w:proofErr w:type="spellEnd"/>
      <w:r w:rsidRPr="000A0A4A">
        <w:rPr>
          <w:rFonts w:ascii="Aptos" w:hAnsi="Aptos" w:cstheme="minorHAnsi"/>
          <w:color w:val="000000" w:themeColor="text1"/>
          <w:sz w:val="22"/>
          <w:szCs w:val="22"/>
        </w:rPr>
        <w:t xml:space="preserve">), unidade e/ou subunidade (formado pelo conjunto de veículos alocados numa unidade e/ou subunidade), órgão ou entidade (formado pelo conjunto de veículos de todas suas unidades), local da manutenção (estabelecimento e município), a fim de acompanhar o histórico de manutenções realizadas em cada um deles, condutor/motorista (especificação do condutor/motorista que levou o veículo até o estabelecimento credenciado e  condutor/motorista que retirou o veículo na finalização de entrega pelo estabelecimento credenciado), valor dos itens (peças e mão de obra). O relatório também deverá permitir a nomeação de um nome </w:t>
      </w:r>
      <w:proofErr w:type="gramStart"/>
      <w:r w:rsidRPr="000A0A4A">
        <w:rPr>
          <w:rFonts w:ascii="Aptos" w:hAnsi="Aptos" w:cstheme="minorHAnsi"/>
          <w:color w:val="000000" w:themeColor="text1"/>
          <w:sz w:val="22"/>
          <w:szCs w:val="22"/>
        </w:rPr>
        <w:t>à</w:t>
      </w:r>
      <w:proofErr w:type="gramEnd"/>
      <w:r w:rsidRPr="000A0A4A">
        <w:rPr>
          <w:rFonts w:ascii="Aptos" w:hAnsi="Aptos" w:cstheme="minorHAnsi"/>
          <w:color w:val="000000" w:themeColor="text1"/>
          <w:sz w:val="22"/>
          <w:szCs w:val="22"/>
        </w:rPr>
        <w:t xml:space="preserve"> ser escolhido pela CONTRANATE e também deverá conter a opção para salva-lo, em tempo real.</w:t>
      </w:r>
    </w:p>
    <w:p w14:paraId="24138512" w14:textId="77777777" w:rsidR="000A0A4A" w:rsidRPr="000A0A4A" w:rsidRDefault="000A0A4A" w:rsidP="005E112B">
      <w:pPr>
        <w:pStyle w:val="PargrafodaLista"/>
        <w:numPr>
          <w:ilvl w:val="2"/>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sistema deve disponibilizar em seus relatórios um relatório de Saldo de cota de cada veículo, frota ou UNIDADE E SUBUNIDADE e demais níveis hierárquicos;</w:t>
      </w:r>
    </w:p>
    <w:p w14:paraId="1BE4CEB2"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Todos os relatórios devem ser gerados a partir de um período pré-estabelecido pela CONTRATANTE, permitindo comparativos de desempenho e outras análises de gestão.</w:t>
      </w:r>
    </w:p>
    <w:p w14:paraId="33DA3D42" w14:textId="77777777" w:rsidR="000A0A4A" w:rsidRPr="000A0A4A" w:rsidRDefault="000A0A4A" w:rsidP="005E112B">
      <w:pPr>
        <w:pStyle w:val="PargrafodaLista"/>
        <w:numPr>
          <w:ilvl w:val="3"/>
          <w:numId w:val="73"/>
        </w:numPr>
        <w:suppressAutoHyphens w:val="0"/>
        <w:autoSpaceDN/>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Para o processo de pagamento do órgão a empresa deve ter em seu sistema todas as certidões on-line real time atualizadas para Dowland, sendo elas guia FGTS, comprovante FGTS, Comprovante do INSS entre outras.</w:t>
      </w:r>
    </w:p>
    <w:p w14:paraId="566CE877" w14:textId="77777777" w:rsidR="000A0A4A" w:rsidRPr="000A0A4A" w:rsidRDefault="000A0A4A" w:rsidP="005E112B">
      <w:pPr>
        <w:pStyle w:val="PargrafodaLista"/>
        <w:numPr>
          <w:ilvl w:val="1"/>
          <w:numId w:val="35"/>
        </w:numPr>
        <w:suppressAutoHyphens w:val="0"/>
        <w:autoSpaceDE w:val="0"/>
        <w:adjustRightInd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Nos casos de falha dos equipamentos periféricos da rede credenciada ou dos equipamentos </w:t>
      </w:r>
      <w:proofErr w:type="spellStart"/>
      <w:r w:rsidRPr="000A0A4A">
        <w:rPr>
          <w:rFonts w:ascii="Aptos" w:hAnsi="Aptos" w:cstheme="minorHAnsi"/>
          <w:color w:val="000000" w:themeColor="text1"/>
          <w:sz w:val="22"/>
          <w:szCs w:val="22"/>
        </w:rPr>
        <w:t>RFID´s</w:t>
      </w:r>
      <w:proofErr w:type="spellEnd"/>
      <w:r w:rsidRPr="000A0A4A">
        <w:rPr>
          <w:rFonts w:ascii="Aptos" w:hAnsi="Aptos" w:cstheme="minorHAnsi"/>
          <w:color w:val="000000" w:themeColor="text1"/>
          <w:sz w:val="22"/>
          <w:szCs w:val="22"/>
        </w:rPr>
        <w:t xml:space="preserve"> e da ocorrência de situações adversas como falta de energia elétrica, internet e/ou </w:t>
      </w:r>
      <w:proofErr w:type="spellStart"/>
      <w:r w:rsidRPr="000A0A4A">
        <w:rPr>
          <w:rFonts w:ascii="Aptos" w:hAnsi="Aptos" w:cstheme="minorHAnsi"/>
          <w:color w:val="000000" w:themeColor="text1"/>
          <w:sz w:val="22"/>
          <w:szCs w:val="22"/>
        </w:rPr>
        <w:t>wi-fi</w:t>
      </w:r>
      <w:proofErr w:type="spellEnd"/>
      <w:r w:rsidRPr="000A0A4A">
        <w:rPr>
          <w:rFonts w:ascii="Aptos" w:hAnsi="Aptos" w:cstheme="minorHAnsi"/>
          <w:color w:val="000000" w:themeColor="text1"/>
          <w:sz w:val="22"/>
          <w:szCs w:val="22"/>
        </w:rPr>
        <w:t xml:space="preserve">, a Contratada deverá disponibilizar procedimento contingencial, na obtenção  por parte da rede credenciada a liberação do orçamento sem a necessidade deste procedimento até a correção, visando garantir a manutenção das informações necessárias ao controle e gestão das manutenções e a disponibilidade da frota operante ao atendimento do público em geral, principalmente não comprometer a continuidade das atividades operacionais da Contratante. </w:t>
      </w:r>
    </w:p>
    <w:p w14:paraId="2B1EEEC1" w14:textId="77777777" w:rsidR="000A0A4A" w:rsidRPr="000A0A4A" w:rsidRDefault="000A0A4A" w:rsidP="005E112B">
      <w:pPr>
        <w:pStyle w:val="PargrafodaLista"/>
        <w:numPr>
          <w:ilvl w:val="1"/>
          <w:numId w:val="35"/>
        </w:numPr>
        <w:suppressAutoHyphens w:val="0"/>
        <w:autoSpaceDE w:val="0"/>
        <w:adjustRightInd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Contratada deverá prestar suporte técnico através de SAC - Serviço de Atendimento ao Cliente, por telefone ou internet, devendo ter uma central de atendimento que permita à Contratante o acesso, com atendimento 24 horas todos os dias do ano.</w:t>
      </w:r>
    </w:p>
    <w:p w14:paraId="5CBA2D91" w14:textId="77777777" w:rsidR="000A0A4A" w:rsidRPr="000A0A4A" w:rsidRDefault="000A0A4A" w:rsidP="005E112B">
      <w:pPr>
        <w:pStyle w:val="PargrafodaLista"/>
        <w:numPr>
          <w:ilvl w:val="1"/>
          <w:numId w:val="35"/>
        </w:numPr>
        <w:suppressAutoHyphens w:val="0"/>
        <w:autoSpaceDE w:val="0"/>
        <w:adjustRightInd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 </w:t>
      </w:r>
      <w:r w:rsidRPr="000A0A4A">
        <w:rPr>
          <w:rFonts w:ascii="Aptos" w:hAnsi="Aptos"/>
          <w:color w:val="000000" w:themeColor="text1"/>
          <w:sz w:val="22"/>
          <w:szCs w:val="22"/>
        </w:rPr>
        <w:t xml:space="preserve">A Contratada deve disponibilizar uma integração com o seu sistema, dentro de cada orçamento, trazendo o valor de referência das peças e da mão de obra de peças originais e genuínas garantindo que o órgão não irá pagar o valor maior que o valor de referência apresentado por estas empresas de validação e pesquisa de mercado de tabelas </w:t>
      </w:r>
      <w:proofErr w:type="spellStart"/>
      <w:r w:rsidRPr="000A0A4A">
        <w:rPr>
          <w:rFonts w:ascii="Aptos" w:hAnsi="Aptos"/>
          <w:color w:val="000000" w:themeColor="text1"/>
          <w:sz w:val="22"/>
          <w:szCs w:val="22"/>
        </w:rPr>
        <w:t>tempárias</w:t>
      </w:r>
      <w:proofErr w:type="spellEnd"/>
      <w:r w:rsidRPr="000A0A4A">
        <w:rPr>
          <w:rFonts w:ascii="Aptos" w:hAnsi="Aptos"/>
          <w:color w:val="000000" w:themeColor="text1"/>
          <w:sz w:val="22"/>
          <w:szCs w:val="22"/>
        </w:rPr>
        <w:t xml:space="preserve">. </w:t>
      </w:r>
    </w:p>
    <w:p w14:paraId="6D72EA24" w14:textId="77777777" w:rsidR="000A0A4A" w:rsidRPr="000A0A4A" w:rsidRDefault="000A0A4A" w:rsidP="005E112B">
      <w:pPr>
        <w:pStyle w:val="PargrafodaLista"/>
        <w:numPr>
          <w:ilvl w:val="1"/>
          <w:numId w:val="35"/>
        </w:numPr>
        <w:suppressAutoHyphens w:val="0"/>
        <w:autoSpaceDE w:val="0"/>
        <w:adjustRightInd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Será exigido para este processo prova de conceito, abrangendo itens aleatórios, conforme critérios anexos a este Termo de Referência.</w:t>
      </w:r>
    </w:p>
    <w:p w14:paraId="6C8D5871" w14:textId="77777777" w:rsidR="000A0A4A" w:rsidRPr="000A0A4A" w:rsidRDefault="000A0A4A" w:rsidP="005E112B">
      <w:pPr>
        <w:pStyle w:val="PargrafodaLista"/>
        <w:tabs>
          <w:tab w:val="left" w:pos="5310"/>
        </w:tabs>
        <w:autoSpaceDE w:val="0"/>
        <w:adjustRightInd w:val="0"/>
        <w:ind w:left="0" w:right="55"/>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ab/>
      </w:r>
    </w:p>
    <w:p w14:paraId="0586E083" w14:textId="77777777" w:rsidR="000A0A4A" w:rsidRPr="000A0A4A" w:rsidRDefault="000A0A4A" w:rsidP="005E112B">
      <w:pPr>
        <w:pStyle w:val="Ttulo1"/>
        <w:widowControl w:val="0"/>
        <w:numPr>
          <w:ilvl w:val="0"/>
          <w:numId w:val="52"/>
        </w:numPr>
        <w:tabs>
          <w:tab w:val="left" w:pos="0"/>
        </w:tabs>
        <w:autoSpaceDE w:val="0"/>
        <w:spacing w:before="120" w:after="120"/>
        <w:ind w:left="0" w:right="55"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JUSTIFICATIVAS E OBJETIVOS DA CONTRATAÇÃO</w:t>
      </w:r>
    </w:p>
    <w:p w14:paraId="225FC600" w14:textId="77777777" w:rsidR="000A0A4A" w:rsidRPr="000A0A4A" w:rsidRDefault="000A0A4A" w:rsidP="005E112B">
      <w:pPr>
        <w:pStyle w:val="PargrafodaLista"/>
        <w:widowControl w:val="0"/>
        <w:numPr>
          <w:ilvl w:val="1"/>
          <w:numId w:val="52"/>
        </w:numPr>
        <w:tabs>
          <w:tab w:val="left" w:pos="1134"/>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Para fins de cumprimento das atividades de transporte, esta Prefeitura Municipal de Nova Prata do Iguaçu e suas secretarias possuem veículos oficiais, os quais fazem os atendimentos das demandas dos cidadãos, além da frota municipal de máquinas pesadas, caminhões e ônibus escolares. A execução dos serviços em tela atenderá às necessidades das mesmas;</w:t>
      </w:r>
    </w:p>
    <w:p w14:paraId="4F3BC19F" w14:textId="77777777" w:rsidR="000A0A4A" w:rsidRPr="000A0A4A" w:rsidRDefault="000A0A4A" w:rsidP="005E112B">
      <w:pPr>
        <w:pStyle w:val="PargrafodaLista"/>
        <w:widowControl w:val="0"/>
        <w:numPr>
          <w:ilvl w:val="1"/>
          <w:numId w:val="52"/>
        </w:numPr>
        <w:tabs>
          <w:tab w:val="left" w:pos="1134"/>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Para o cumprimento de suas atribuições é imperioso que a Prefeitura Municipal de Nova Prata do Iguaçu, possua uma frota apta e ativa, em condições de uso e compatível com as normas de vigentes, que são fundamentais à consecução das atividades da instituição, garantindo o transporte dos custodiados e dos servidores em segurança;</w:t>
      </w:r>
    </w:p>
    <w:p w14:paraId="427FBF83" w14:textId="77777777" w:rsidR="000A0A4A" w:rsidRPr="000A0A4A" w:rsidRDefault="000A0A4A" w:rsidP="005E112B">
      <w:pPr>
        <w:pStyle w:val="PargrafodaLista"/>
        <w:widowControl w:val="0"/>
        <w:numPr>
          <w:ilvl w:val="1"/>
          <w:numId w:val="52"/>
        </w:numPr>
        <w:tabs>
          <w:tab w:val="left" w:pos="1134"/>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Para que os veículos estejam sempre em condições de rodagem, há a necessidade de contratação de serviços de suporte, como o fornecimento de peças e a manutenção dos veículos;</w:t>
      </w:r>
    </w:p>
    <w:p w14:paraId="39E2DAC2" w14:textId="77777777" w:rsidR="000A0A4A" w:rsidRPr="000A0A4A" w:rsidRDefault="000A0A4A" w:rsidP="005E112B">
      <w:pPr>
        <w:pStyle w:val="PargrafodaLista"/>
        <w:widowControl w:val="0"/>
        <w:numPr>
          <w:ilvl w:val="1"/>
          <w:numId w:val="52"/>
        </w:numPr>
        <w:tabs>
          <w:tab w:val="left" w:pos="1134"/>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gestão dos recursos públicos tem como base os modernos princípios da administração, pautando a aplicação de seus esforços na busca de obter os melhores resultados com menores dispêndios, passando-se da gestão de recursos para a gestão de resultados.</w:t>
      </w:r>
    </w:p>
    <w:p w14:paraId="4EEF19F8" w14:textId="77777777" w:rsidR="000A0A4A" w:rsidRPr="000A0A4A" w:rsidRDefault="000A0A4A" w:rsidP="005E112B">
      <w:pPr>
        <w:pStyle w:val="PargrafodaLista"/>
        <w:widowControl w:val="0"/>
        <w:numPr>
          <w:ilvl w:val="1"/>
          <w:numId w:val="52"/>
        </w:numPr>
        <w:tabs>
          <w:tab w:val="left" w:pos="1134"/>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Tais contratações visam, primordialmente, cumprir as determinações impostas pelo Código de Trânsito Brasileiro, Lei Nº 9.503/1997 e a Resoluções do CONTRAN, nº 05/98 e 14/98, que estabelecem parâmetros para a conservação dos veículos em circulação no território nacional.</w:t>
      </w:r>
    </w:p>
    <w:p w14:paraId="45C42299" w14:textId="77777777" w:rsidR="000A0A4A" w:rsidRPr="000A0A4A" w:rsidRDefault="000A0A4A" w:rsidP="005E112B">
      <w:pPr>
        <w:pStyle w:val="PargrafodaLista"/>
        <w:widowControl w:val="0"/>
        <w:numPr>
          <w:ilvl w:val="1"/>
          <w:numId w:val="52"/>
        </w:numPr>
        <w:tabs>
          <w:tab w:val="left" w:pos="1134"/>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necessidade da contratação de serviços de gerenciamento de frota de veículos, para aquisição de peças e prestação de serviços de reparos preventivos e corretivos, está relacionada às peculiaridades das atividades desenvolvidas pelas Secretarias Municipais. É inviável o cadastramento ou mesmo a contratação de fornecedores específicos para manutenção da frota, pois nem sempre é possível prever a rota de deslocamento dos veículos ou até mesmo saber em qual localidade do país eles cumprirão suas ordens de missão ou quais veículos, peças e demais itens terão de ser reparados.</w:t>
      </w:r>
    </w:p>
    <w:p w14:paraId="107029D1" w14:textId="77777777" w:rsidR="000A0A4A" w:rsidRPr="000A0A4A" w:rsidRDefault="000A0A4A" w:rsidP="005E112B">
      <w:pPr>
        <w:pStyle w:val="PargrafodaLista"/>
        <w:widowControl w:val="0"/>
        <w:numPr>
          <w:ilvl w:val="1"/>
          <w:numId w:val="52"/>
        </w:numPr>
        <w:tabs>
          <w:tab w:val="left" w:pos="1134"/>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Em virtude da descontinuidade do fornecimento de peças ou prestação de serviços de manutenção, nos moldes da contratação almejada, poderia prejudicar irremediavelmente a execução dos serviços públicos.</w:t>
      </w:r>
    </w:p>
    <w:p w14:paraId="3A00EF6C" w14:textId="77777777" w:rsidR="000A0A4A" w:rsidRPr="000A0A4A" w:rsidRDefault="000A0A4A" w:rsidP="005E112B">
      <w:pPr>
        <w:pStyle w:val="PargrafodaLista"/>
        <w:widowControl w:val="0"/>
        <w:numPr>
          <w:ilvl w:val="1"/>
          <w:numId w:val="52"/>
        </w:numPr>
        <w:tabs>
          <w:tab w:val="left" w:pos="1134"/>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As manutenções da frota municipal devem ser realizadas em patamares cada vez mais altos de qualidade e acessibilidade, de modo a viabilizar o cumprimento da missão institucional da Prefeitura Municipal de Nova Prata do Iguaçu - PR.</w:t>
      </w:r>
    </w:p>
    <w:p w14:paraId="50EDDA6D" w14:textId="77777777" w:rsidR="000A0A4A" w:rsidRPr="000A0A4A" w:rsidRDefault="000A0A4A" w:rsidP="005E112B">
      <w:pPr>
        <w:spacing w:before="120" w:after="120"/>
        <w:ind w:right="55"/>
        <w:jc w:val="both"/>
        <w:rPr>
          <w:rFonts w:ascii="Aptos" w:hAnsi="Aptos" w:cstheme="minorHAnsi"/>
          <w:i/>
          <w:color w:val="000000" w:themeColor="text1"/>
          <w:sz w:val="22"/>
          <w:szCs w:val="22"/>
        </w:rPr>
      </w:pPr>
      <w:r w:rsidRPr="000A0A4A">
        <w:rPr>
          <w:rFonts w:ascii="Aptos" w:hAnsi="Aptos" w:cstheme="minorHAnsi"/>
          <w:i/>
          <w:color w:val="000000" w:themeColor="text1"/>
          <w:sz w:val="22"/>
          <w:szCs w:val="22"/>
        </w:rPr>
        <w:t xml:space="preserve">"Para avaliar esse ponto, deve-se ter em conta as características específicas dos veículos da Frota Municipal, que operam frequentemente fora das localidades em que estão baseados, inclusive em outras unidades da Federação, e que são utilizados em condições severas e desgastantes, o que torna indispensável a manutenção rotineira, célere e geograficamente dispersa. Tais circunstâncias de uso da frota – às quais deve ser acrescentada a peculiaridade do uso de quantidades maiores de veículos em operações de grande porte, o que acarreta a ocorrência de períodos de concentração de demandas de reparos, com os consequentes atrasos de reparos e aumentos dos tempos de indisponibilidade de veículos – tornam inegavelmente mais vantajosa para a Prefeitura Municipal de </w:t>
      </w:r>
      <w:r w:rsidRPr="000A0A4A">
        <w:rPr>
          <w:rFonts w:ascii="Aptos" w:hAnsi="Aptos" w:cstheme="minorHAnsi"/>
          <w:color w:val="000000" w:themeColor="text1"/>
          <w:sz w:val="22"/>
          <w:szCs w:val="22"/>
        </w:rPr>
        <w:t xml:space="preserve">Nova Prata do Iguaçu </w:t>
      </w:r>
      <w:r w:rsidRPr="000A0A4A">
        <w:rPr>
          <w:rFonts w:ascii="Aptos" w:hAnsi="Aptos" w:cstheme="minorHAnsi"/>
          <w:i/>
          <w:color w:val="000000" w:themeColor="text1"/>
          <w:sz w:val="22"/>
          <w:szCs w:val="22"/>
        </w:rPr>
        <w:t>-PR e compatível com o princípio da eficiência a contratação de manutenção em âmbito nacional, ao invés da contratação de uma única oficina em determinada localidade.”.</w:t>
      </w:r>
    </w:p>
    <w:p w14:paraId="4FE1596B" w14:textId="77777777" w:rsidR="000A0A4A" w:rsidRPr="000A0A4A" w:rsidRDefault="000A0A4A" w:rsidP="005E112B">
      <w:pPr>
        <w:pStyle w:val="PargrafodaLista"/>
        <w:widowControl w:val="0"/>
        <w:numPr>
          <w:ilvl w:val="1"/>
          <w:numId w:val="52"/>
        </w:numPr>
        <w:tabs>
          <w:tab w:val="left" w:pos="1418"/>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Nesse compasso, uma rede de estabelecimentos credenciados, capacitados a prestar serviços de mão de obra especializada e fornecer bens oportunos (peças e manutenção) ao pronto restabelecimento de nossos carros, trará benefícios as nossas secretarias municipais. Importante destacar que a Prefeitura Municipal não dispõe de servidores especializados em mecânica, tampouco de instalações, equipamentos e ferramentas necessários para a manutenção e reparos de sua frota de veículos e Máquinas.</w:t>
      </w:r>
    </w:p>
    <w:p w14:paraId="13304533" w14:textId="77777777" w:rsidR="000A0A4A" w:rsidRPr="000A0A4A" w:rsidRDefault="000A0A4A" w:rsidP="005E112B">
      <w:pPr>
        <w:pStyle w:val="PargrafodaLista"/>
        <w:widowControl w:val="0"/>
        <w:numPr>
          <w:ilvl w:val="1"/>
          <w:numId w:val="52"/>
        </w:numPr>
        <w:tabs>
          <w:tab w:val="left" w:pos="1418"/>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Demais informações relevantes (marca, modelo, referência, etc.) estão dispostas no ANEXO I deste Termo de referência.</w:t>
      </w:r>
    </w:p>
    <w:p w14:paraId="3DDB7B83" w14:textId="77777777" w:rsidR="000A0A4A" w:rsidRPr="000A0A4A" w:rsidRDefault="000A0A4A" w:rsidP="005E112B">
      <w:pPr>
        <w:pStyle w:val="Corpodetexto"/>
        <w:spacing w:before="120" w:after="120"/>
        <w:ind w:right="55"/>
        <w:jc w:val="both"/>
        <w:rPr>
          <w:rFonts w:ascii="Aptos" w:hAnsi="Aptos" w:cstheme="minorHAnsi"/>
          <w:color w:val="000000" w:themeColor="text1"/>
          <w:sz w:val="22"/>
          <w:szCs w:val="22"/>
        </w:rPr>
      </w:pPr>
    </w:p>
    <w:p w14:paraId="281E1D18" w14:textId="77777777" w:rsidR="000A0A4A" w:rsidRPr="000A0A4A" w:rsidRDefault="000A0A4A" w:rsidP="005E112B">
      <w:pPr>
        <w:pStyle w:val="Ttulo1"/>
        <w:widowControl w:val="0"/>
        <w:numPr>
          <w:ilvl w:val="0"/>
          <w:numId w:val="52"/>
        </w:numPr>
        <w:tabs>
          <w:tab w:val="left" w:pos="709"/>
        </w:tabs>
        <w:autoSpaceDE w:val="0"/>
        <w:spacing w:before="120" w:after="120"/>
        <w:ind w:left="0" w:right="55"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DESCRIÇÃO DA SOLUÇÃO</w:t>
      </w:r>
    </w:p>
    <w:p w14:paraId="264EE6A8" w14:textId="77777777" w:rsidR="000A0A4A" w:rsidRPr="000A0A4A" w:rsidRDefault="000A0A4A" w:rsidP="005E112B">
      <w:pPr>
        <w:pStyle w:val="PargrafodaLista"/>
        <w:widowControl w:val="0"/>
        <w:numPr>
          <w:ilvl w:val="1"/>
          <w:numId w:val="52"/>
        </w:numPr>
        <w:tabs>
          <w:tab w:val="left" w:pos="2017"/>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descrição da solução como um todo, conforme minudenciado nos Estudos Preliminares, abrange a prestação de serviços de gerenciamento de veículos quanto à manutenção preventiva e corretiva da Frota de Veículos leves, médios, pesados e Maquinas Rodoviárias da Prefeitura Municipal de Nova Prata do Iguaçu – PR, inclusive com fornecimento de peças. O faturamento será de acordo com a prestação de serviços executados.</w:t>
      </w:r>
    </w:p>
    <w:p w14:paraId="3BF372B4" w14:textId="77777777" w:rsidR="000A0A4A" w:rsidRPr="000A0A4A" w:rsidRDefault="000A0A4A" w:rsidP="005E112B">
      <w:pPr>
        <w:pStyle w:val="PargrafodaLista"/>
        <w:widowControl w:val="0"/>
        <w:numPr>
          <w:ilvl w:val="1"/>
          <w:numId w:val="52"/>
        </w:numPr>
        <w:tabs>
          <w:tab w:val="left" w:pos="2017"/>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contratação se dará através de processo licitatório via modalidade de PREGÃO na forma ELETRÔNICA, com critério de julgamento MAIOR DESCONTO, modo de disputa ABERTO.</w:t>
      </w:r>
    </w:p>
    <w:p w14:paraId="05843BA9" w14:textId="77777777" w:rsidR="000A0A4A" w:rsidRPr="000A0A4A" w:rsidRDefault="000A0A4A" w:rsidP="005E112B">
      <w:pPr>
        <w:pStyle w:val="PargrafodaLista"/>
        <w:widowControl w:val="0"/>
        <w:numPr>
          <w:ilvl w:val="1"/>
          <w:numId w:val="52"/>
        </w:numPr>
        <w:tabs>
          <w:tab w:val="left" w:pos="2017"/>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B77191">
        <w:rPr>
          <w:rFonts w:ascii="Aptos" w:hAnsi="Aptos" w:cstheme="minorHAnsi"/>
          <w:color w:val="000000" w:themeColor="text1"/>
          <w:sz w:val="22"/>
          <w:szCs w:val="22"/>
        </w:rPr>
        <w:t xml:space="preserve">Não será admitida a participação de empresas em regime de consórcio, pois a realidade do </w:t>
      </w:r>
      <w:r w:rsidRPr="000A0A4A">
        <w:rPr>
          <w:rFonts w:ascii="Aptos" w:hAnsi="Aptos" w:cstheme="minorHAnsi"/>
          <w:color w:val="000000" w:themeColor="text1"/>
          <w:sz w:val="22"/>
          <w:szCs w:val="22"/>
        </w:rPr>
        <w:t xml:space="preserve">mercado </w:t>
      </w:r>
      <w:r w:rsidRPr="00B77191">
        <w:rPr>
          <w:rFonts w:ascii="Aptos" w:hAnsi="Aptos" w:cstheme="minorHAnsi"/>
          <w:color w:val="000000" w:themeColor="text1"/>
          <w:sz w:val="22"/>
          <w:szCs w:val="22"/>
        </w:rPr>
        <w:t>demonstra que existem várias empresas especializadas na realização deste objeto, não precisando de outras</w:t>
      </w:r>
      <w:r w:rsidRPr="000A0A4A">
        <w:rPr>
          <w:rFonts w:ascii="Aptos" w:hAnsi="Aptos" w:cstheme="minorHAnsi"/>
          <w:color w:val="000000" w:themeColor="text1"/>
          <w:sz w:val="22"/>
          <w:szCs w:val="22"/>
        </w:rPr>
        <w:t xml:space="preserve"> empresas para auxílio técnico ou operacional.</w:t>
      </w:r>
    </w:p>
    <w:p w14:paraId="3CF174D2" w14:textId="77777777" w:rsidR="000A0A4A" w:rsidRPr="000A0A4A" w:rsidRDefault="000A0A4A" w:rsidP="005E112B">
      <w:pPr>
        <w:pStyle w:val="PargrafodaLista"/>
        <w:widowControl w:val="0"/>
        <w:numPr>
          <w:ilvl w:val="1"/>
          <w:numId w:val="52"/>
        </w:numPr>
        <w:tabs>
          <w:tab w:val="left" w:pos="2017"/>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será de AMPLA CONCORRÊNCIA levando em consideração o valor da contratação.</w:t>
      </w:r>
    </w:p>
    <w:p w14:paraId="161B7F7F" w14:textId="77777777" w:rsidR="000A0A4A" w:rsidRPr="000A0A4A" w:rsidRDefault="000A0A4A" w:rsidP="005E112B">
      <w:pPr>
        <w:pStyle w:val="Corpodetexto"/>
        <w:spacing w:before="120" w:after="120"/>
        <w:ind w:right="55"/>
        <w:jc w:val="both"/>
        <w:rPr>
          <w:rFonts w:ascii="Aptos" w:hAnsi="Aptos" w:cstheme="minorHAnsi"/>
          <w:color w:val="000000" w:themeColor="text1"/>
          <w:sz w:val="22"/>
          <w:szCs w:val="22"/>
        </w:rPr>
      </w:pPr>
    </w:p>
    <w:p w14:paraId="37F6F17F" w14:textId="77777777" w:rsidR="000A0A4A" w:rsidRPr="000A0A4A" w:rsidRDefault="000A0A4A" w:rsidP="005E112B">
      <w:pPr>
        <w:pStyle w:val="Ttulo1"/>
        <w:widowControl w:val="0"/>
        <w:numPr>
          <w:ilvl w:val="0"/>
          <w:numId w:val="52"/>
        </w:numPr>
        <w:autoSpaceDE w:val="0"/>
        <w:spacing w:before="120" w:after="120"/>
        <w:ind w:left="0" w:right="55"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DA</w:t>
      </w:r>
      <w:r w:rsidRPr="000A0A4A">
        <w:rPr>
          <w:rFonts w:ascii="Aptos" w:hAnsi="Aptos" w:cstheme="minorHAnsi"/>
          <w:color w:val="000000" w:themeColor="text1"/>
          <w:sz w:val="22"/>
          <w:szCs w:val="22"/>
        </w:rPr>
        <w:tab/>
        <w:t>CLASSIFICAÇÃO</w:t>
      </w:r>
      <w:r w:rsidRPr="000A0A4A">
        <w:rPr>
          <w:rFonts w:ascii="Aptos" w:hAnsi="Aptos" w:cstheme="minorHAnsi"/>
          <w:color w:val="000000" w:themeColor="text1"/>
          <w:sz w:val="22"/>
          <w:szCs w:val="22"/>
        </w:rPr>
        <w:tab/>
        <w:t>DOS</w:t>
      </w:r>
      <w:r w:rsidRPr="000A0A4A">
        <w:rPr>
          <w:rFonts w:ascii="Aptos" w:hAnsi="Aptos" w:cstheme="minorHAnsi"/>
          <w:color w:val="000000" w:themeColor="text1"/>
          <w:sz w:val="22"/>
          <w:szCs w:val="22"/>
        </w:rPr>
        <w:tab/>
        <w:t>SERVIÇOS</w:t>
      </w:r>
      <w:r w:rsidRPr="000A0A4A">
        <w:rPr>
          <w:rFonts w:ascii="Aptos" w:hAnsi="Aptos" w:cstheme="minorHAnsi"/>
          <w:color w:val="000000" w:themeColor="text1"/>
          <w:sz w:val="22"/>
          <w:szCs w:val="22"/>
        </w:rPr>
        <w:tab/>
        <w:t>E</w:t>
      </w:r>
      <w:r w:rsidRPr="000A0A4A">
        <w:rPr>
          <w:rFonts w:ascii="Aptos" w:hAnsi="Aptos" w:cstheme="minorHAnsi"/>
          <w:color w:val="000000" w:themeColor="text1"/>
          <w:sz w:val="22"/>
          <w:szCs w:val="22"/>
        </w:rPr>
        <w:tab/>
        <w:t>FORMA</w:t>
      </w:r>
      <w:r w:rsidRPr="000A0A4A">
        <w:rPr>
          <w:rFonts w:ascii="Aptos" w:hAnsi="Aptos" w:cstheme="minorHAnsi"/>
          <w:color w:val="000000" w:themeColor="text1"/>
          <w:sz w:val="22"/>
          <w:szCs w:val="22"/>
        </w:rPr>
        <w:tab/>
        <w:t>DE</w:t>
      </w:r>
      <w:r w:rsidRPr="000A0A4A">
        <w:rPr>
          <w:rFonts w:ascii="Aptos" w:hAnsi="Aptos" w:cstheme="minorHAnsi"/>
          <w:color w:val="000000" w:themeColor="text1"/>
          <w:sz w:val="22"/>
          <w:szCs w:val="22"/>
        </w:rPr>
        <w:tab/>
        <w:t>SELEÇÃO DO FORNECEDOR</w:t>
      </w:r>
    </w:p>
    <w:p w14:paraId="179B5E1F" w14:textId="77777777" w:rsidR="000A0A4A" w:rsidRPr="000A0A4A" w:rsidRDefault="000A0A4A" w:rsidP="005E112B">
      <w:pPr>
        <w:pStyle w:val="PargrafodaLista"/>
        <w:widowControl w:val="0"/>
        <w:numPr>
          <w:ilvl w:val="1"/>
          <w:numId w:val="52"/>
        </w:numPr>
        <w:tabs>
          <w:tab w:val="left" w:pos="102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Trata-se de serviço comum e continuado, a ser contratado mediante licitação, na modalidade Pregão, em sua forma eletrônica.</w:t>
      </w:r>
    </w:p>
    <w:p w14:paraId="3E767B97" w14:textId="77777777" w:rsidR="000A0A4A" w:rsidRPr="000A0A4A" w:rsidRDefault="000A0A4A" w:rsidP="005E112B">
      <w:pPr>
        <w:pStyle w:val="PargrafodaLista"/>
        <w:widowControl w:val="0"/>
        <w:numPr>
          <w:ilvl w:val="1"/>
          <w:numId w:val="52"/>
        </w:numPr>
        <w:tabs>
          <w:tab w:val="left" w:pos="102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Os serviços a serem contratados enquadram-se nos pressupostos do Decreto n° 9.507, de 21 de setembro de 2018, não se constituindo em quaisquer das atividades, previstas no art. 3º do aludido decreto, cuja execução indireta é vedada.</w:t>
      </w:r>
    </w:p>
    <w:p w14:paraId="62702FC3" w14:textId="77777777" w:rsidR="000A0A4A" w:rsidRPr="000A0A4A" w:rsidRDefault="000A0A4A" w:rsidP="005E112B">
      <w:pPr>
        <w:pStyle w:val="PargrafodaLista"/>
        <w:widowControl w:val="0"/>
        <w:numPr>
          <w:ilvl w:val="1"/>
          <w:numId w:val="52"/>
        </w:numPr>
        <w:tabs>
          <w:tab w:val="left" w:pos="102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prestação dos serviços não gera vínculo empregatício entre os empregados da Contratada e a Administração Contratante, vedando-se qualquer relação entre estes que caracterize pessoalidade e subordinação direta.</w:t>
      </w:r>
    </w:p>
    <w:p w14:paraId="04E538DD" w14:textId="77777777" w:rsidR="000A0A4A" w:rsidRPr="000A0A4A" w:rsidRDefault="000A0A4A" w:rsidP="005E112B">
      <w:pPr>
        <w:pStyle w:val="PargrafodaLista"/>
        <w:widowControl w:val="0"/>
        <w:numPr>
          <w:ilvl w:val="1"/>
          <w:numId w:val="52"/>
        </w:numPr>
        <w:tabs>
          <w:tab w:val="left" w:pos="1027"/>
          <w:tab w:val="left" w:pos="8789"/>
        </w:tabs>
        <w:suppressAutoHyphens w:val="0"/>
        <w:autoSpaceDE w:val="0"/>
        <w:spacing w:before="120" w:after="120"/>
        <w:ind w:left="0" w:right="55" w:firstLine="0"/>
        <w:jc w:val="both"/>
        <w:textAlignment w:val="auto"/>
        <w:rPr>
          <w:rFonts w:ascii="Aptos" w:hAnsi="Aptos" w:cstheme="minorHAnsi"/>
          <w:b/>
          <w:color w:val="000000" w:themeColor="text1"/>
          <w:sz w:val="22"/>
          <w:szCs w:val="22"/>
        </w:rPr>
      </w:pPr>
      <w:r w:rsidRPr="000A0A4A">
        <w:rPr>
          <w:rFonts w:ascii="Aptos" w:hAnsi="Aptos" w:cstheme="minorHAnsi"/>
          <w:b/>
          <w:color w:val="000000" w:themeColor="text1"/>
          <w:sz w:val="22"/>
          <w:szCs w:val="22"/>
          <w:u w:val="thick"/>
        </w:rPr>
        <w:t>Da frota de veículos</w:t>
      </w:r>
      <w:r w:rsidRPr="000A0A4A">
        <w:rPr>
          <w:rFonts w:ascii="Aptos" w:hAnsi="Aptos" w:cstheme="minorHAnsi"/>
          <w:b/>
          <w:color w:val="000000" w:themeColor="text1"/>
          <w:sz w:val="22"/>
          <w:szCs w:val="22"/>
        </w:rPr>
        <w:t>:</w:t>
      </w:r>
    </w:p>
    <w:p w14:paraId="68C334C6" w14:textId="77777777" w:rsidR="000A0A4A" w:rsidRPr="000A0A4A" w:rsidRDefault="000A0A4A" w:rsidP="005E112B">
      <w:pPr>
        <w:pStyle w:val="PargrafodaLista"/>
        <w:widowControl w:val="0"/>
        <w:numPr>
          <w:ilvl w:val="2"/>
          <w:numId w:val="52"/>
        </w:numPr>
        <w:tabs>
          <w:tab w:val="left" w:pos="1256"/>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prestação dos serviços deverá atender a atual frota da Prefeitura Municipal de Nova Prata do Iguaçu – PR e suas Secretarias, podendo ocorrer substituição, exclusão ou inclusão de veículos durante a vigência do contrato.</w:t>
      </w:r>
    </w:p>
    <w:p w14:paraId="23CC7C81" w14:textId="77777777" w:rsidR="000A0A4A" w:rsidRPr="000A0A4A" w:rsidRDefault="000A0A4A" w:rsidP="005E112B">
      <w:pPr>
        <w:pStyle w:val="PargrafodaLista"/>
        <w:widowControl w:val="0"/>
        <w:numPr>
          <w:ilvl w:val="1"/>
          <w:numId w:val="52"/>
        </w:numPr>
        <w:tabs>
          <w:tab w:val="left" w:pos="1027"/>
          <w:tab w:val="left" w:pos="8789"/>
        </w:tabs>
        <w:suppressAutoHyphens w:val="0"/>
        <w:autoSpaceDE w:val="0"/>
        <w:spacing w:before="120" w:after="120"/>
        <w:ind w:left="0" w:right="55" w:firstLine="0"/>
        <w:jc w:val="both"/>
        <w:textAlignment w:val="auto"/>
        <w:rPr>
          <w:rFonts w:ascii="Aptos" w:hAnsi="Aptos" w:cstheme="minorHAnsi"/>
          <w:b/>
          <w:color w:val="000000" w:themeColor="text1"/>
          <w:sz w:val="22"/>
          <w:szCs w:val="22"/>
        </w:rPr>
      </w:pPr>
      <w:r w:rsidRPr="000A0A4A">
        <w:rPr>
          <w:rFonts w:ascii="Aptos" w:hAnsi="Aptos" w:cstheme="minorHAnsi"/>
          <w:b/>
          <w:color w:val="000000" w:themeColor="text1"/>
          <w:sz w:val="22"/>
          <w:szCs w:val="22"/>
          <w:u w:val="thick"/>
        </w:rPr>
        <w:t>Do sistema de Gestão:</w:t>
      </w:r>
    </w:p>
    <w:p w14:paraId="76D11BE7" w14:textId="77777777" w:rsidR="000A0A4A" w:rsidRPr="000A0A4A" w:rsidRDefault="000A0A4A" w:rsidP="005E112B">
      <w:pPr>
        <w:pStyle w:val="PargrafodaLista"/>
        <w:widowControl w:val="0"/>
        <w:numPr>
          <w:ilvl w:val="2"/>
          <w:numId w:val="52"/>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sistema, obrigatoriamente WEB, a ser fornecido e implantado pela Contratada, deverá constituir-se em um sistema de gestão integrado a um sistema de pagamento da aquisição de peças e manutenção da frota de veículo, sem limite de usuários, cuja finalidade deverá ser: realizar o registro e a integração de todas as operações realizadas, de modo a possibilitar a geração de relatórios, indicadores de utilização, controle e segurança das operações, com a identificação dos usuários (mediante senha), local e data das operações.</w:t>
      </w:r>
    </w:p>
    <w:p w14:paraId="4F287237" w14:textId="77777777" w:rsidR="000A0A4A" w:rsidRPr="000A0A4A" w:rsidRDefault="000A0A4A" w:rsidP="005E112B">
      <w:pPr>
        <w:pStyle w:val="PargrafodaLista"/>
        <w:widowControl w:val="0"/>
        <w:numPr>
          <w:ilvl w:val="2"/>
          <w:numId w:val="52"/>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prazo para instalação do sistema para uso deve estar apto em no máximo 30 (trinta) dias após assinatura do Termo Contratual, levando em consideração:</w:t>
      </w:r>
    </w:p>
    <w:p w14:paraId="5DB28736" w14:textId="77777777" w:rsidR="000A0A4A" w:rsidRPr="000A0A4A" w:rsidRDefault="000A0A4A" w:rsidP="005E112B">
      <w:pPr>
        <w:pStyle w:val="PargrafodaLista"/>
        <w:widowControl w:val="0"/>
        <w:numPr>
          <w:ilvl w:val="2"/>
          <w:numId w:val="52"/>
        </w:numPr>
        <w:tabs>
          <w:tab w:val="left" w:pos="1335"/>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sistema deverá permitir níveis de acesso compatíveis com as necessidades da ADMINISTRAÇÃO, por exemplo: servidores lotados na Seção de Transportes e Controle (gerenciamento), outros servidores/contratados (consulta).</w:t>
      </w:r>
    </w:p>
    <w:p w14:paraId="24FA1DA7" w14:textId="77777777" w:rsidR="000A0A4A" w:rsidRPr="000A0A4A" w:rsidRDefault="000A0A4A" w:rsidP="005E112B">
      <w:pPr>
        <w:pStyle w:val="PargrafodaLista"/>
        <w:widowControl w:val="0"/>
        <w:numPr>
          <w:ilvl w:val="2"/>
          <w:numId w:val="52"/>
        </w:numPr>
        <w:tabs>
          <w:tab w:val="left" w:pos="1440"/>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processo de implantação do sistema, efetuado pela Contratada e acompanhado por servidores, compreenderá as seguintes atividades:</w:t>
      </w:r>
    </w:p>
    <w:p w14:paraId="2A504CE3" w14:textId="77777777" w:rsidR="000A0A4A" w:rsidRPr="000A0A4A" w:rsidRDefault="000A0A4A" w:rsidP="005E112B">
      <w:pPr>
        <w:pStyle w:val="PargrafodaLista"/>
        <w:widowControl w:val="0"/>
        <w:numPr>
          <w:ilvl w:val="0"/>
          <w:numId w:val="51"/>
        </w:numPr>
        <w:tabs>
          <w:tab w:val="left" w:pos="1223"/>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Cadastramento inicial de todos os veículos.</w:t>
      </w:r>
    </w:p>
    <w:p w14:paraId="65A2634D" w14:textId="77777777" w:rsidR="000A0A4A" w:rsidRPr="000A0A4A" w:rsidRDefault="000A0A4A" w:rsidP="005E112B">
      <w:pPr>
        <w:pStyle w:val="PargrafodaLista"/>
        <w:widowControl w:val="0"/>
        <w:numPr>
          <w:ilvl w:val="0"/>
          <w:numId w:val="51"/>
        </w:numPr>
        <w:tabs>
          <w:tab w:val="left" w:pos="1345"/>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Preparação e distribuição dos equipamentos periféricos (se for o caso).</w:t>
      </w:r>
    </w:p>
    <w:p w14:paraId="21C85BB7" w14:textId="77777777" w:rsidR="000A0A4A" w:rsidRPr="000A0A4A" w:rsidRDefault="000A0A4A" w:rsidP="005E112B">
      <w:pPr>
        <w:pStyle w:val="PargrafodaLista"/>
        <w:widowControl w:val="0"/>
        <w:numPr>
          <w:ilvl w:val="0"/>
          <w:numId w:val="51"/>
        </w:numPr>
        <w:tabs>
          <w:tab w:val="left" w:pos="1340"/>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Treinamento de todos os usuários do sistema, tanto para condutores quanto gestores, nas dependências do Contratante, ou via on-line.</w:t>
      </w:r>
    </w:p>
    <w:p w14:paraId="1E732DAF" w14:textId="77777777" w:rsidR="000A0A4A" w:rsidRPr="000A0A4A" w:rsidRDefault="000A0A4A" w:rsidP="005E112B">
      <w:pPr>
        <w:pStyle w:val="PargrafodaLista"/>
        <w:widowControl w:val="0"/>
        <w:numPr>
          <w:ilvl w:val="2"/>
          <w:numId w:val="52"/>
        </w:numPr>
        <w:tabs>
          <w:tab w:val="left" w:pos="135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Contratada deverá fornecer, ou disponibilizar on-line, manual do sistema abrangendo todas as funcionalidades e configurações do sistema.</w:t>
      </w:r>
    </w:p>
    <w:p w14:paraId="43AC60E0" w14:textId="77777777" w:rsidR="000A0A4A" w:rsidRPr="000A0A4A" w:rsidRDefault="000A0A4A" w:rsidP="005E112B">
      <w:pPr>
        <w:pStyle w:val="PargrafodaLista"/>
        <w:widowControl w:val="0"/>
        <w:numPr>
          <w:ilvl w:val="2"/>
          <w:numId w:val="52"/>
        </w:numPr>
        <w:tabs>
          <w:tab w:val="left" w:pos="1315"/>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sistema de gerenciamento de serviços deverá fornecer um perfil mínimo de funcionalidade, para utilização pelo Contratante, como por exemplo:</w:t>
      </w:r>
    </w:p>
    <w:p w14:paraId="470D4419" w14:textId="77777777" w:rsidR="000A0A4A" w:rsidRPr="000A0A4A" w:rsidRDefault="000A0A4A" w:rsidP="005E112B">
      <w:pPr>
        <w:pStyle w:val="PargrafodaLista"/>
        <w:widowControl w:val="0"/>
        <w:numPr>
          <w:ilvl w:val="0"/>
          <w:numId w:val="50"/>
        </w:numPr>
        <w:tabs>
          <w:tab w:val="left" w:pos="1298"/>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Permitir o recebimento de 03 (três) orçamentos, a serem enviados pelas empresas credenciadas, detalhado on-line/real time, via sistema.</w:t>
      </w:r>
    </w:p>
    <w:p w14:paraId="62FA3AF0" w14:textId="77777777" w:rsidR="000A0A4A" w:rsidRPr="000A0A4A" w:rsidRDefault="000A0A4A" w:rsidP="005E112B">
      <w:pPr>
        <w:pStyle w:val="PargrafodaLista"/>
        <w:widowControl w:val="0"/>
        <w:numPr>
          <w:ilvl w:val="0"/>
          <w:numId w:val="50"/>
        </w:numPr>
        <w:tabs>
          <w:tab w:val="left" w:pos="1342"/>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Permitir a avaliação e aprovação on-line/real time de orçamento de peças acessórias e serviços.</w:t>
      </w:r>
    </w:p>
    <w:p w14:paraId="34B3EA72" w14:textId="77777777" w:rsidR="000A0A4A" w:rsidRPr="000A0A4A" w:rsidRDefault="000A0A4A" w:rsidP="005E112B">
      <w:pPr>
        <w:pStyle w:val="PargrafodaLista"/>
        <w:widowControl w:val="0"/>
        <w:numPr>
          <w:ilvl w:val="0"/>
          <w:numId w:val="50"/>
        </w:numPr>
        <w:tabs>
          <w:tab w:val="left" w:pos="1386"/>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Permitir a cotação de novos orçamentos de preços de peças, acessórios e serviços que estiver sendo efetuado.</w:t>
      </w:r>
    </w:p>
    <w:p w14:paraId="7535E869" w14:textId="77777777" w:rsidR="000A0A4A" w:rsidRPr="000A0A4A" w:rsidRDefault="000A0A4A" w:rsidP="005E112B">
      <w:pPr>
        <w:pStyle w:val="PargrafodaLista"/>
        <w:widowControl w:val="0"/>
        <w:numPr>
          <w:ilvl w:val="0"/>
          <w:numId w:val="50"/>
        </w:numPr>
        <w:tabs>
          <w:tab w:val="left" w:pos="1410"/>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Permitir acompanhamento on-line do status dos serviços que estiver sendo efetuado.</w:t>
      </w:r>
    </w:p>
    <w:p w14:paraId="3021EB8C" w14:textId="77777777" w:rsidR="000A0A4A" w:rsidRPr="000A0A4A" w:rsidRDefault="000A0A4A" w:rsidP="005E112B">
      <w:pPr>
        <w:pStyle w:val="PargrafodaLista"/>
        <w:widowControl w:val="0"/>
        <w:numPr>
          <w:ilvl w:val="0"/>
          <w:numId w:val="50"/>
        </w:numPr>
        <w:tabs>
          <w:tab w:val="left" w:pos="1331"/>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Viabilizar que os serviços somente sejam realizados mediante aprovação dos gestores/fiscais dos serviços de manutenção junto aos estabelecimentos da rede.</w:t>
      </w:r>
    </w:p>
    <w:p w14:paraId="205626D0" w14:textId="77777777" w:rsidR="000A0A4A" w:rsidRPr="000A0A4A" w:rsidRDefault="000A0A4A" w:rsidP="005E112B">
      <w:pPr>
        <w:pStyle w:val="PargrafodaLista"/>
        <w:widowControl w:val="0"/>
        <w:numPr>
          <w:ilvl w:val="0"/>
          <w:numId w:val="50"/>
        </w:numPr>
        <w:tabs>
          <w:tab w:val="left" w:pos="138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Permitir a identificação dos serviços que cada credenciado está capacitado a executar através de cadastro de especialidades, assim como históricos de manutenção para auxiliar futuras negociações.</w:t>
      </w:r>
    </w:p>
    <w:p w14:paraId="241BC1F2" w14:textId="77777777" w:rsidR="000A0A4A" w:rsidRPr="000A0A4A" w:rsidRDefault="000A0A4A" w:rsidP="005E112B">
      <w:pPr>
        <w:pStyle w:val="PargrafodaLista"/>
        <w:widowControl w:val="0"/>
        <w:numPr>
          <w:ilvl w:val="0"/>
          <w:numId w:val="50"/>
        </w:numPr>
        <w:tabs>
          <w:tab w:val="left" w:pos="1450"/>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Permitir o controle de garantia de peças e mão de obra, alertando para esta garantia e informando o item e a oficina que devem atender a garantia.</w:t>
      </w:r>
    </w:p>
    <w:p w14:paraId="57EC2639" w14:textId="77777777" w:rsidR="000A0A4A" w:rsidRPr="000A0A4A" w:rsidRDefault="000A0A4A" w:rsidP="005E112B">
      <w:pPr>
        <w:pStyle w:val="PargrafodaLista"/>
        <w:widowControl w:val="0"/>
        <w:numPr>
          <w:ilvl w:val="0"/>
          <w:numId w:val="50"/>
        </w:numPr>
        <w:tabs>
          <w:tab w:val="left" w:pos="1483"/>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Permitir a informatização dos dados de consumo, quilometragem, identificação do veículo, datas, horários, tipos de serviços realizados e peças adquiridas.</w:t>
      </w:r>
    </w:p>
    <w:p w14:paraId="19833339" w14:textId="77777777" w:rsidR="000A0A4A" w:rsidRPr="000A0A4A" w:rsidRDefault="000A0A4A" w:rsidP="005E112B">
      <w:pPr>
        <w:pStyle w:val="PargrafodaLista"/>
        <w:widowControl w:val="0"/>
        <w:numPr>
          <w:ilvl w:val="2"/>
          <w:numId w:val="52"/>
        </w:numPr>
        <w:tabs>
          <w:tab w:val="left" w:pos="1333"/>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Contratada deverá fornecer as garantias e segurança do sistema, tais como:</w:t>
      </w:r>
    </w:p>
    <w:p w14:paraId="5950D55E" w14:textId="77777777" w:rsidR="000A0A4A" w:rsidRPr="000A0A4A" w:rsidRDefault="000A0A4A" w:rsidP="005E112B">
      <w:pPr>
        <w:pStyle w:val="PargrafodaLista"/>
        <w:widowControl w:val="0"/>
        <w:numPr>
          <w:ilvl w:val="0"/>
          <w:numId w:val="49"/>
        </w:numPr>
        <w:tabs>
          <w:tab w:val="left" w:pos="1232"/>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autorização para qualquer operação somente será possível após digitação de uma senha válida do usuário.</w:t>
      </w:r>
    </w:p>
    <w:p w14:paraId="0D1651D1" w14:textId="77777777" w:rsidR="000A0A4A" w:rsidRPr="000A0A4A" w:rsidRDefault="000A0A4A" w:rsidP="005E112B">
      <w:pPr>
        <w:pStyle w:val="PargrafodaLista"/>
        <w:widowControl w:val="0"/>
        <w:numPr>
          <w:ilvl w:val="0"/>
          <w:numId w:val="49"/>
        </w:numPr>
        <w:tabs>
          <w:tab w:val="left" w:pos="1303"/>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bloqueio do uso da senha deverá ser on-line e a partir da base operacional definida pela ADMINISTRAÇÃO, mediante senha especifica.</w:t>
      </w:r>
    </w:p>
    <w:p w14:paraId="2C4D6A29" w14:textId="77777777" w:rsidR="000A0A4A" w:rsidRPr="000A0A4A" w:rsidRDefault="000A0A4A" w:rsidP="005E112B">
      <w:pPr>
        <w:pStyle w:val="PargrafodaLista"/>
        <w:widowControl w:val="0"/>
        <w:numPr>
          <w:ilvl w:val="0"/>
          <w:numId w:val="49"/>
        </w:numPr>
        <w:tabs>
          <w:tab w:val="left" w:pos="1345"/>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Exibir troca periódica ou validação de senha pessoal.</w:t>
      </w:r>
    </w:p>
    <w:p w14:paraId="30EE7951" w14:textId="77777777" w:rsidR="000A0A4A" w:rsidRPr="000A0A4A" w:rsidRDefault="000A0A4A" w:rsidP="005E112B">
      <w:pPr>
        <w:pStyle w:val="PargrafodaLista"/>
        <w:widowControl w:val="0"/>
        <w:numPr>
          <w:ilvl w:val="0"/>
          <w:numId w:val="49"/>
        </w:numPr>
        <w:tabs>
          <w:tab w:val="left" w:pos="1368"/>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Cancelamento de senha somente pela unidade autorizada, definida pela Administração Municipal.</w:t>
      </w:r>
    </w:p>
    <w:p w14:paraId="47B0EAC6" w14:textId="77777777" w:rsidR="000A0A4A" w:rsidRPr="000A0A4A" w:rsidRDefault="000A0A4A" w:rsidP="005E112B">
      <w:pPr>
        <w:pStyle w:val="PargrafodaLista"/>
        <w:widowControl w:val="0"/>
        <w:numPr>
          <w:ilvl w:val="2"/>
          <w:numId w:val="52"/>
        </w:numPr>
        <w:tabs>
          <w:tab w:val="left" w:pos="1306"/>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Contratada deverá manter contato para suporte on-line, indicando telefone fixo, telefone celular e e-mail, sempre atualizados, para quaisquer irregularidades observadas no sistema.</w:t>
      </w:r>
    </w:p>
    <w:p w14:paraId="692B794E" w14:textId="77777777" w:rsidR="000A0A4A" w:rsidRPr="000A0A4A" w:rsidRDefault="000A0A4A" w:rsidP="005E112B">
      <w:pPr>
        <w:pStyle w:val="PargrafodaLista"/>
        <w:widowControl w:val="0"/>
        <w:numPr>
          <w:ilvl w:val="2"/>
          <w:numId w:val="52"/>
        </w:numPr>
        <w:tabs>
          <w:tab w:val="left" w:pos="1246"/>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Contratada deverá prover forma alternativa para garantir a continuidade dos serviços contratados, caso haja impossibilidade de se efetuar a transação em meio eletrônico (sistema), por qualquer motivo.</w:t>
      </w:r>
    </w:p>
    <w:p w14:paraId="43D99B33" w14:textId="77777777" w:rsidR="000A0A4A" w:rsidRPr="000A0A4A" w:rsidRDefault="000A0A4A" w:rsidP="005E112B">
      <w:pPr>
        <w:pStyle w:val="PargrafodaLista"/>
        <w:widowControl w:val="0"/>
        <w:numPr>
          <w:ilvl w:val="2"/>
          <w:numId w:val="52"/>
        </w:numPr>
        <w:tabs>
          <w:tab w:val="left" w:pos="1368"/>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O sistema deverá gerar relatórios sobre todas as operações realizadas, discriminados por veículo, contendo valor, data, hora, local da realização da operação e o usuário que a fez. Também deverá permitir a seleção de períodos específicos para consulta e a separação por veículo, por condutor, por unidade consumidora. </w:t>
      </w:r>
    </w:p>
    <w:p w14:paraId="0E23C2A8" w14:textId="77777777" w:rsidR="000A0A4A" w:rsidRPr="000A0A4A" w:rsidRDefault="000A0A4A" w:rsidP="005E112B">
      <w:pPr>
        <w:pStyle w:val="PargrafodaLista"/>
        <w:widowControl w:val="0"/>
        <w:numPr>
          <w:ilvl w:val="2"/>
          <w:numId w:val="52"/>
        </w:numPr>
        <w:tabs>
          <w:tab w:val="left" w:pos="1328"/>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Todos os relatórios deverão ter a possibilidade de impressão e visualização no monitor.</w:t>
      </w:r>
    </w:p>
    <w:p w14:paraId="0CEF5351" w14:textId="77777777" w:rsidR="000A0A4A" w:rsidRPr="000A0A4A" w:rsidRDefault="000A0A4A" w:rsidP="005E112B">
      <w:pPr>
        <w:pStyle w:val="PargrafodaLista"/>
        <w:widowControl w:val="0"/>
        <w:numPr>
          <w:ilvl w:val="2"/>
          <w:numId w:val="52"/>
        </w:numPr>
        <w:tabs>
          <w:tab w:val="left" w:pos="1292"/>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sistema deverá permitir a geração de relatórios dentro de períodos, tais como: no exercício (ano), por um período de 1 (um) a 12 (doze) meses, desde o início do cadastramento.</w:t>
      </w:r>
    </w:p>
    <w:p w14:paraId="545C0B50" w14:textId="77777777" w:rsidR="000A0A4A" w:rsidRPr="000A0A4A" w:rsidRDefault="000A0A4A" w:rsidP="005E112B">
      <w:pPr>
        <w:pStyle w:val="PargrafodaLista"/>
        <w:widowControl w:val="0"/>
        <w:numPr>
          <w:ilvl w:val="2"/>
          <w:numId w:val="52"/>
        </w:numPr>
        <w:tabs>
          <w:tab w:val="left" w:pos="1345"/>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São exemplos de relatórios que deverão ser disponibilizados pelo sistema:</w:t>
      </w:r>
    </w:p>
    <w:p w14:paraId="6A2AE170" w14:textId="77777777" w:rsidR="000A0A4A" w:rsidRPr="000A0A4A" w:rsidRDefault="000A0A4A" w:rsidP="005E112B">
      <w:pPr>
        <w:pStyle w:val="PargrafodaLista"/>
        <w:widowControl w:val="0"/>
        <w:numPr>
          <w:ilvl w:val="0"/>
          <w:numId w:val="48"/>
        </w:numPr>
        <w:tabs>
          <w:tab w:val="left" w:pos="125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Identificação do veículo, do condutor, do estabelecimento, da quilometragem, quantidade de litros e valor, data e hora.</w:t>
      </w:r>
    </w:p>
    <w:p w14:paraId="0A177CAD" w14:textId="77777777" w:rsidR="000A0A4A" w:rsidRPr="000A0A4A" w:rsidRDefault="000A0A4A" w:rsidP="005E112B">
      <w:pPr>
        <w:pStyle w:val="PargrafodaLista"/>
        <w:widowControl w:val="0"/>
        <w:numPr>
          <w:ilvl w:val="0"/>
          <w:numId w:val="48"/>
        </w:numPr>
        <w:tabs>
          <w:tab w:val="left" w:pos="1433"/>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Veículos oficiais, cedidos, locados, doados e temporários, totais e/ou por Secretaria.</w:t>
      </w:r>
    </w:p>
    <w:p w14:paraId="4216BD68" w14:textId="77777777" w:rsidR="000A0A4A" w:rsidRPr="000A0A4A" w:rsidRDefault="000A0A4A" w:rsidP="005E112B">
      <w:pPr>
        <w:pStyle w:val="PargrafodaLista"/>
        <w:widowControl w:val="0"/>
        <w:numPr>
          <w:ilvl w:val="0"/>
          <w:numId w:val="48"/>
        </w:numPr>
        <w:tabs>
          <w:tab w:val="left" w:pos="1431"/>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Condutores.</w:t>
      </w:r>
    </w:p>
    <w:p w14:paraId="7D6D2056" w14:textId="77777777" w:rsidR="000A0A4A" w:rsidRPr="000A0A4A" w:rsidRDefault="000A0A4A" w:rsidP="005E112B">
      <w:pPr>
        <w:pStyle w:val="PargrafodaLista"/>
        <w:widowControl w:val="0"/>
        <w:numPr>
          <w:ilvl w:val="0"/>
          <w:numId w:val="48"/>
        </w:numPr>
        <w:tabs>
          <w:tab w:val="left" w:pos="1492"/>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TAGS e veículos ativos, bloqueados e cancelados.</w:t>
      </w:r>
    </w:p>
    <w:p w14:paraId="5E7E701D" w14:textId="77777777" w:rsidR="000A0A4A" w:rsidRPr="000A0A4A" w:rsidRDefault="000A0A4A" w:rsidP="005E112B">
      <w:pPr>
        <w:pStyle w:val="PargrafodaLista"/>
        <w:widowControl w:val="0"/>
        <w:numPr>
          <w:ilvl w:val="0"/>
          <w:numId w:val="48"/>
        </w:numPr>
        <w:tabs>
          <w:tab w:val="left" w:pos="1433"/>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Extrato analítico/sintético por veículo, contendo todos os serviços de manutenções, individualmente discriminados por veículo apresentando data, hora, local, quilometragem, descrição das peças, componentes, materiais e serviços empregados, juntamente com o relatório dos valores devidos a título de taxa de administração.</w:t>
      </w:r>
    </w:p>
    <w:p w14:paraId="339FDF87" w14:textId="77777777" w:rsidR="000A0A4A" w:rsidRPr="000A0A4A" w:rsidRDefault="000A0A4A" w:rsidP="005E112B">
      <w:pPr>
        <w:pStyle w:val="PargrafodaLista"/>
        <w:widowControl w:val="0"/>
        <w:tabs>
          <w:tab w:val="left" w:pos="1433"/>
          <w:tab w:val="left" w:pos="8789"/>
        </w:tabs>
        <w:autoSpaceDE w:val="0"/>
        <w:spacing w:before="120" w:after="120"/>
        <w:ind w:left="0" w:right="55"/>
        <w:jc w:val="both"/>
        <w:rPr>
          <w:rFonts w:ascii="Aptos" w:hAnsi="Aptos" w:cstheme="minorHAnsi"/>
          <w:color w:val="000000" w:themeColor="text1"/>
          <w:sz w:val="22"/>
          <w:szCs w:val="22"/>
        </w:rPr>
      </w:pPr>
    </w:p>
    <w:p w14:paraId="174F1377" w14:textId="77777777" w:rsidR="000A0A4A" w:rsidRPr="000A0A4A" w:rsidRDefault="000A0A4A" w:rsidP="005E112B">
      <w:pPr>
        <w:pStyle w:val="PargrafodaLista"/>
        <w:widowControl w:val="0"/>
        <w:numPr>
          <w:ilvl w:val="1"/>
          <w:numId w:val="52"/>
        </w:numPr>
        <w:tabs>
          <w:tab w:val="left" w:pos="746"/>
          <w:tab w:val="left" w:pos="8789"/>
        </w:tabs>
        <w:suppressAutoHyphens w:val="0"/>
        <w:autoSpaceDE w:val="0"/>
        <w:spacing w:before="120" w:after="120"/>
        <w:ind w:left="0" w:right="55" w:firstLine="0"/>
        <w:jc w:val="both"/>
        <w:textAlignment w:val="auto"/>
        <w:rPr>
          <w:rFonts w:ascii="Aptos" w:hAnsi="Aptos" w:cstheme="minorHAnsi"/>
          <w:b/>
          <w:color w:val="000000" w:themeColor="text1"/>
          <w:sz w:val="22"/>
          <w:szCs w:val="22"/>
        </w:rPr>
      </w:pPr>
      <w:r w:rsidRPr="000A0A4A">
        <w:rPr>
          <w:rFonts w:ascii="Aptos" w:hAnsi="Aptos" w:cstheme="minorHAnsi"/>
          <w:b/>
          <w:color w:val="000000" w:themeColor="text1"/>
          <w:sz w:val="22"/>
          <w:szCs w:val="22"/>
          <w:u w:val="thick"/>
        </w:rPr>
        <w:t>Dos Serviços de Manutenção/Fornecimento de Peças:</w:t>
      </w:r>
    </w:p>
    <w:p w14:paraId="4FAA7267" w14:textId="77777777" w:rsidR="000A0A4A" w:rsidRPr="000A0A4A" w:rsidRDefault="000A0A4A" w:rsidP="005E112B">
      <w:pPr>
        <w:pStyle w:val="PargrafodaLista"/>
        <w:widowControl w:val="0"/>
        <w:numPr>
          <w:ilvl w:val="0"/>
          <w:numId w:val="47"/>
        </w:numPr>
        <w:tabs>
          <w:tab w:val="left" w:pos="655"/>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São considerados serviços de manutenção preventiva e corretiva, entre outros, os seguintes itens:</w:t>
      </w:r>
    </w:p>
    <w:p w14:paraId="58F3BFC5" w14:textId="77777777" w:rsidR="000A0A4A" w:rsidRPr="000A0A4A" w:rsidRDefault="000A0A4A" w:rsidP="005E112B">
      <w:pPr>
        <w:pStyle w:val="PargrafodaLista"/>
        <w:widowControl w:val="0"/>
        <w:numPr>
          <w:ilvl w:val="0"/>
          <w:numId w:val="70"/>
        </w:numPr>
        <w:tabs>
          <w:tab w:val="left" w:pos="1232"/>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Serviços de pintura/lanternagem/funilaria, mecânica, elétrica, hidráulica, recapagem de pneus, lubrificação, borracharia, lavagem simples e completa, instalação de insulfilme, conserto e manutenção de estofarias, reposição de palhetas, limpeza de motor e bicos injetores, regulagem de bombas e bicos injetores, retifica de motores, serviços no sistema de ar condicionado, entre outros que se fizerem necessários no decorrer da vigência contratual. </w:t>
      </w:r>
    </w:p>
    <w:p w14:paraId="1A10C70E" w14:textId="77777777" w:rsidR="000A0A4A" w:rsidRPr="000A0A4A" w:rsidRDefault="000A0A4A" w:rsidP="005E112B">
      <w:pPr>
        <w:pStyle w:val="PargrafodaLista"/>
        <w:widowControl w:val="0"/>
        <w:numPr>
          <w:ilvl w:val="0"/>
          <w:numId w:val="47"/>
        </w:numPr>
        <w:tabs>
          <w:tab w:val="left" w:pos="920"/>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Todos os serviços executados, ou materiais fornecidos, serão acompanhados/vistoriados “in loco” pelo gestor da contratação, ou por servidor indicado por este, e estarão sujeitos à aceitação.</w:t>
      </w:r>
    </w:p>
    <w:p w14:paraId="10B11970" w14:textId="77777777" w:rsidR="000A0A4A" w:rsidRPr="000A0A4A" w:rsidRDefault="000A0A4A" w:rsidP="005E112B">
      <w:pPr>
        <w:pStyle w:val="PargrafodaLista"/>
        <w:widowControl w:val="0"/>
        <w:numPr>
          <w:ilvl w:val="0"/>
          <w:numId w:val="47"/>
        </w:numPr>
        <w:tabs>
          <w:tab w:val="left" w:pos="920"/>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Sistema deverá possibilitar à CONTRATANTE adquirir por meio da rede credenciada da CONTRATADA, quaisquer componentes, acessórios e outros materiais de uso automotivos solicitados, sejam eles distribuídos ou comercializados pelo fabricante ou montadora dos veículos e/ou através da rede de concessionárias, ou pelo comércio e indústria automotiva e afins, definidas pelas seguintes características e procedências:</w:t>
      </w:r>
    </w:p>
    <w:p w14:paraId="75299DC0" w14:textId="77777777" w:rsidR="000A0A4A" w:rsidRPr="000A0A4A" w:rsidRDefault="000A0A4A" w:rsidP="005E112B">
      <w:pPr>
        <w:widowControl w:val="0"/>
        <w:tabs>
          <w:tab w:val="left" w:pos="600"/>
          <w:tab w:val="left" w:pos="8789"/>
        </w:tabs>
        <w:autoSpaceDE w:val="0"/>
        <w:spacing w:before="120" w:after="120"/>
        <w:ind w:right="55"/>
        <w:rPr>
          <w:rFonts w:ascii="Aptos" w:hAnsi="Aptos" w:cstheme="minorHAnsi"/>
          <w:color w:val="000000" w:themeColor="text1"/>
          <w:sz w:val="22"/>
          <w:szCs w:val="22"/>
        </w:rPr>
      </w:pPr>
      <w:r w:rsidRPr="000A0A4A">
        <w:rPr>
          <w:rFonts w:ascii="Aptos" w:hAnsi="Aptos" w:cstheme="minorHAnsi"/>
          <w:b/>
          <w:bCs/>
          <w:color w:val="000000" w:themeColor="text1"/>
          <w:sz w:val="22"/>
          <w:szCs w:val="22"/>
        </w:rPr>
        <w:t>A)</w:t>
      </w:r>
      <w:r w:rsidRPr="000A0A4A">
        <w:rPr>
          <w:rFonts w:ascii="Aptos" w:hAnsi="Aptos" w:cstheme="minorHAnsi"/>
          <w:color w:val="000000" w:themeColor="text1"/>
          <w:sz w:val="22"/>
          <w:szCs w:val="22"/>
        </w:rPr>
        <w:t xml:space="preserve"> originais, genuínos, produzidos e/ou embalados e com controle de qualidade do fabricante ou montadora do veículo e constantes de seu catálogo; ou</w:t>
      </w:r>
    </w:p>
    <w:p w14:paraId="5895B434" w14:textId="77777777" w:rsidR="000A0A4A" w:rsidRPr="000A0A4A" w:rsidRDefault="000A0A4A" w:rsidP="005E112B">
      <w:pPr>
        <w:widowControl w:val="0"/>
        <w:tabs>
          <w:tab w:val="left" w:pos="600"/>
          <w:tab w:val="left" w:pos="8789"/>
        </w:tabs>
        <w:autoSpaceDE w:val="0"/>
        <w:spacing w:before="120" w:after="120"/>
        <w:ind w:right="55"/>
        <w:rPr>
          <w:rFonts w:ascii="Aptos" w:hAnsi="Aptos" w:cstheme="minorHAnsi"/>
          <w:color w:val="000000" w:themeColor="text1"/>
          <w:sz w:val="22"/>
          <w:szCs w:val="22"/>
        </w:rPr>
      </w:pPr>
      <w:r w:rsidRPr="000A0A4A">
        <w:rPr>
          <w:rFonts w:ascii="Aptos" w:hAnsi="Aptos" w:cstheme="minorHAnsi"/>
          <w:b/>
          <w:bCs/>
          <w:color w:val="000000" w:themeColor="text1"/>
          <w:sz w:val="22"/>
          <w:szCs w:val="22"/>
        </w:rPr>
        <w:t>B)</w:t>
      </w:r>
      <w:r w:rsidRPr="000A0A4A">
        <w:rPr>
          <w:rFonts w:ascii="Aptos" w:hAnsi="Aptos" w:cstheme="minorHAnsi"/>
          <w:color w:val="000000" w:themeColor="text1"/>
          <w:sz w:val="22"/>
          <w:szCs w:val="22"/>
        </w:rPr>
        <w:t xml:space="preserve"> originais, do fabricante fornecedor da montadora dos veículos, atendidos os mesmos padrões e níveis de qualidade por esta exigidos, recomendados ou indicados e constantes de seu catálogo; ou</w:t>
      </w:r>
    </w:p>
    <w:p w14:paraId="022F06A3" w14:textId="77777777" w:rsidR="000A0A4A" w:rsidRPr="000A0A4A" w:rsidRDefault="000A0A4A" w:rsidP="005E112B">
      <w:pPr>
        <w:widowControl w:val="0"/>
        <w:tabs>
          <w:tab w:val="left" w:pos="600"/>
          <w:tab w:val="left" w:pos="8789"/>
        </w:tabs>
        <w:autoSpaceDE w:val="0"/>
        <w:spacing w:before="120" w:after="120"/>
        <w:ind w:right="55"/>
        <w:rPr>
          <w:rFonts w:ascii="Aptos" w:hAnsi="Aptos" w:cstheme="minorHAnsi"/>
          <w:color w:val="000000" w:themeColor="text1"/>
          <w:sz w:val="22"/>
          <w:szCs w:val="22"/>
        </w:rPr>
      </w:pPr>
      <w:r w:rsidRPr="000A0A4A">
        <w:rPr>
          <w:rFonts w:ascii="Aptos" w:hAnsi="Aptos" w:cstheme="minorHAnsi"/>
          <w:b/>
          <w:bCs/>
          <w:color w:val="000000" w:themeColor="text1"/>
          <w:sz w:val="22"/>
          <w:szCs w:val="22"/>
        </w:rPr>
        <w:t>C)</w:t>
      </w:r>
      <w:r w:rsidRPr="000A0A4A">
        <w:rPr>
          <w:rFonts w:ascii="Aptos" w:hAnsi="Aptos" w:cstheme="minorHAnsi"/>
          <w:color w:val="000000" w:themeColor="text1"/>
          <w:sz w:val="22"/>
          <w:szCs w:val="22"/>
        </w:rPr>
        <w:t xml:space="preserve"> de outros fabricantes, cujo produto atenda os níveis de qualidade e aplicabilidade recomendados ou indicados pelo fabricante ou montadora do veículo, constantes ou não de seu catálogo, sob solicitação ou autorização formal da Administração.</w:t>
      </w:r>
    </w:p>
    <w:p w14:paraId="611E433A" w14:textId="77777777" w:rsidR="000A0A4A" w:rsidRPr="000A0A4A" w:rsidRDefault="000A0A4A" w:rsidP="005E112B">
      <w:pPr>
        <w:widowControl w:val="0"/>
        <w:tabs>
          <w:tab w:val="left" w:pos="600"/>
          <w:tab w:val="left" w:pos="8789"/>
        </w:tabs>
        <w:autoSpaceDE w:val="0"/>
        <w:spacing w:before="120" w:after="120"/>
        <w:ind w:right="55"/>
        <w:rPr>
          <w:rFonts w:ascii="Aptos" w:hAnsi="Aptos" w:cstheme="minorHAnsi"/>
          <w:color w:val="000000" w:themeColor="text1"/>
          <w:sz w:val="22"/>
          <w:szCs w:val="22"/>
        </w:rPr>
      </w:pPr>
      <w:r w:rsidRPr="000A0A4A">
        <w:rPr>
          <w:rFonts w:ascii="Aptos" w:hAnsi="Aptos" w:cstheme="minorHAnsi"/>
          <w:b/>
          <w:bCs/>
          <w:color w:val="000000" w:themeColor="text1"/>
          <w:sz w:val="22"/>
          <w:szCs w:val="22"/>
        </w:rPr>
        <w:t>D)</w:t>
      </w:r>
      <w:r w:rsidRPr="000A0A4A">
        <w:rPr>
          <w:rFonts w:ascii="Aptos" w:hAnsi="Aptos" w:cstheme="minorHAnsi"/>
          <w:color w:val="000000" w:themeColor="text1"/>
          <w:sz w:val="22"/>
          <w:szCs w:val="22"/>
        </w:rPr>
        <w:t xml:space="preserve">  Dos prazos:</w:t>
      </w:r>
    </w:p>
    <w:p w14:paraId="6105E1C3" w14:textId="77777777" w:rsidR="000A0A4A" w:rsidRPr="000A0A4A" w:rsidRDefault="000A0A4A" w:rsidP="005E112B">
      <w:pPr>
        <w:pStyle w:val="PargrafodaLista"/>
        <w:widowControl w:val="0"/>
        <w:numPr>
          <w:ilvl w:val="1"/>
          <w:numId w:val="47"/>
        </w:numPr>
        <w:tabs>
          <w:tab w:val="left" w:pos="1264"/>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Os prazos para execução dos serviços serão acordados diretamente junto à empresa credenciada, via sistema.</w:t>
      </w:r>
    </w:p>
    <w:p w14:paraId="39B2D094" w14:textId="77777777" w:rsidR="000A0A4A" w:rsidRPr="000A0A4A" w:rsidRDefault="000A0A4A" w:rsidP="005E112B">
      <w:pPr>
        <w:pStyle w:val="PargrafodaLista"/>
        <w:widowControl w:val="0"/>
        <w:numPr>
          <w:ilvl w:val="1"/>
          <w:numId w:val="47"/>
        </w:numPr>
        <w:tabs>
          <w:tab w:val="left" w:pos="1354"/>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Na hipótese de não aceitação dos serviços ou peças, as oficinas ou as concessionárias obrigar-se-ão a refazer os serviços ou substituir as peças, materiais ou acessórios, arcando com todas as despesas decorrentes, no prazo máximo de 05 (cinco) dias úteis, salvo justificativas aceitas pelo gestor.</w:t>
      </w:r>
    </w:p>
    <w:p w14:paraId="1BF89655" w14:textId="77777777" w:rsidR="000A0A4A" w:rsidRPr="000A0A4A" w:rsidRDefault="000A0A4A" w:rsidP="005E112B">
      <w:pPr>
        <w:pStyle w:val="PargrafodaLista"/>
        <w:widowControl w:val="0"/>
        <w:numPr>
          <w:ilvl w:val="0"/>
          <w:numId w:val="47"/>
        </w:numPr>
        <w:tabs>
          <w:tab w:val="left" w:pos="58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Da garantia:</w:t>
      </w:r>
    </w:p>
    <w:p w14:paraId="2AAC092E" w14:textId="77777777" w:rsidR="000A0A4A" w:rsidRPr="000A0A4A" w:rsidRDefault="000A0A4A" w:rsidP="005E112B">
      <w:pPr>
        <w:pStyle w:val="PargrafodaLista"/>
        <w:widowControl w:val="0"/>
        <w:numPr>
          <w:ilvl w:val="1"/>
          <w:numId w:val="47"/>
        </w:numPr>
        <w:tabs>
          <w:tab w:val="left" w:pos="122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Todos os serviços realizados de manutenção deverão ter garantia mínima de 90 (noventa) dias, exceto os serviços de alinhamento e balanceamento, que terão garantia de 30 (trinta) dias, a partir do recebimento definitivo pela ADMINISTRAÇÃO.</w:t>
      </w:r>
    </w:p>
    <w:p w14:paraId="24E8FC6F" w14:textId="77777777" w:rsidR="000A0A4A" w:rsidRPr="000A0A4A" w:rsidRDefault="000A0A4A" w:rsidP="005E112B">
      <w:pPr>
        <w:pStyle w:val="PargrafodaLista"/>
        <w:widowControl w:val="0"/>
        <w:numPr>
          <w:ilvl w:val="1"/>
          <w:numId w:val="47"/>
        </w:numPr>
        <w:tabs>
          <w:tab w:val="left" w:pos="122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As peças terão as garantias de fábrica, considerando ainda o código do consumidor.</w:t>
      </w:r>
    </w:p>
    <w:p w14:paraId="1928F62F" w14:textId="77777777" w:rsidR="000A0A4A" w:rsidRPr="000A0A4A" w:rsidRDefault="000A0A4A" w:rsidP="005E112B">
      <w:pPr>
        <w:pStyle w:val="PargrafodaLista"/>
        <w:widowControl w:val="0"/>
        <w:tabs>
          <w:tab w:val="left" w:pos="1227"/>
          <w:tab w:val="left" w:pos="8789"/>
        </w:tabs>
        <w:autoSpaceDE w:val="0"/>
        <w:spacing w:before="120" w:after="120"/>
        <w:ind w:left="0" w:right="55"/>
        <w:rPr>
          <w:rFonts w:ascii="Aptos" w:hAnsi="Aptos" w:cstheme="minorHAnsi"/>
          <w:color w:val="000000" w:themeColor="text1"/>
          <w:sz w:val="22"/>
          <w:szCs w:val="22"/>
          <w:highlight w:val="yellow"/>
        </w:rPr>
      </w:pPr>
    </w:p>
    <w:p w14:paraId="537923F8" w14:textId="77777777" w:rsidR="000A0A4A" w:rsidRPr="000A0A4A" w:rsidRDefault="000A0A4A" w:rsidP="005E112B">
      <w:pPr>
        <w:pStyle w:val="Ttulo1"/>
        <w:widowControl w:val="0"/>
        <w:numPr>
          <w:ilvl w:val="0"/>
          <w:numId w:val="52"/>
        </w:numPr>
        <w:tabs>
          <w:tab w:val="left" w:pos="961"/>
          <w:tab w:val="left" w:pos="8789"/>
        </w:tabs>
        <w:autoSpaceDE w:val="0"/>
        <w:spacing w:before="120" w:after="120"/>
        <w:ind w:left="0" w:right="55"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REQUISITOS DA CONTRATAÇÃO</w:t>
      </w:r>
    </w:p>
    <w:p w14:paraId="6965B217" w14:textId="77777777" w:rsidR="000A0A4A" w:rsidRPr="000A0A4A" w:rsidRDefault="000A0A4A" w:rsidP="005E112B">
      <w:pPr>
        <w:pStyle w:val="PargrafodaLista"/>
        <w:widowControl w:val="0"/>
        <w:numPr>
          <w:ilvl w:val="1"/>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Trata-se de serviços continuados, sem fornecimento de mão de obra exclusiva, a serem executados ordinariamente de segunda-feira a Domingo, de 0:00 horas até 24 horas, de acordo com a necessidade de cada Secretaria.</w:t>
      </w:r>
    </w:p>
    <w:p w14:paraId="7D6E03C1" w14:textId="77777777" w:rsidR="000A0A4A" w:rsidRPr="000A0A4A" w:rsidRDefault="000A0A4A" w:rsidP="005E112B">
      <w:pPr>
        <w:pStyle w:val="PargrafodaLista"/>
        <w:widowControl w:val="0"/>
        <w:numPr>
          <w:ilvl w:val="1"/>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Contratado deverá adotar práticas de sustentabilidade na utilização de equipamentos, no fornecimento de materiais e orientações aos colaboradores.</w:t>
      </w:r>
    </w:p>
    <w:p w14:paraId="0092F66F" w14:textId="77777777" w:rsidR="000A0A4A" w:rsidRPr="000A0A4A" w:rsidRDefault="000A0A4A" w:rsidP="005E112B">
      <w:pPr>
        <w:pStyle w:val="PargrafodaLista"/>
        <w:widowControl w:val="0"/>
        <w:numPr>
          <w:ilvl w:val="1"/>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O contrato terá validade por 12 (doze) meses, podendo ser prorrogado nos critérios do artigo 106 e 107 da lei 14.133/021, com interesse das partes. </w:t>
      </w:r>
    </w:p>
    <w:p w14:paraId="2104A26B" w14:textId="77777777" w:rsidR="000A0A4A" w:rsidRPr="000A0A4A" w:rsidRDefault="000A0A4A" w:rsidP="005E112B">
      <w:pPr>
        <w:pStyle w:val="PargrafodaLista"/>
        <w:widowControl w:val="0"/>
        <w:numPr>
          <w:ilvl w:val="1"/>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gradual transferência de conhecimento das práticas e rotinas, como também as particularidades serão repassadas pela fiscalização setorial, quando do início da execução contratual.</w:t>
      </w:r>
    </w:p>
    <w:p w14:paraId="49D7AF26" w14:textId="77777777" w:rsidR="000A0A4A" w:rsidRPr="000A0A4A" w:rsidRDefault="000A0A4A" w:rsidP="005E112B">
      <w:pPr>
        <w:pStyle w:val="PargrafodaLista"/>
        <w:widowControl w:val="0"/>
        <w:numPr>
          <w:ilvl w:val="1"/>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As obrigações da Contratada e Contratante estão previstas neste Termo de Referência.</w:t>
      </w:r>
    </w:p>
    <w:p w14:paraId="726726B2" w14:textId="77777777" w:rsidR="000A0A4A" w:rsidRPr="000A0A4A" w:rsidRDefault="000A0A4A" w:rsidP="005E112B">
      <w:pPr>
        <w:pStyle w:val="PargrafodaLista"/>
        <w:widowControl w:val="0"/>
        <w:numPr>
          <w:ilvl w:val="1"/>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Os serviços serão avaliados pelo fiscal do contrato em conjunto com os responsáveis por cada Secretaria, estabelecendo relatório, se necessário, de satisfação dos serviços prestados com base na operação realizada no mês anterior, baseando-se em critérios objetivos de atendimento e com base nos seguintes parâmetros:</w:t>
      </w:r>
    </w:p>
    <w:p w14:paraId="7A4473BF" w14:textId="77777777" w:rsidR="000A0A4A" w:rsidRPr="000A0A4A" w:rsidRDefault="000A0A4A" w:rsidP="005E112B">
      <w:pPr>
        <w:pStyle w:val="PargrafodaLista"/>
        <w:widowControl w:val="0"/>
        <w:numPr>
          <w:ilvl w:val="2"/>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empresa CONTRATADA deverá disponibilizar: sistema de gerenciamento integrado que ofereça relatórios gerenciais de controle das despesas, bem como quaisquer equipamentos periféricos que viabilizem a utilização desses.</w:t>
      </w:r>
    </w:p>
    <w:p w14:paraId="2F19549C" w14:textId="77777777" w:rsidR="000A0A4A" w:rsidRPr="000A0A4A" w:rsidRDefault="000A0A4A" w:rsidP="005E112B">
      <w:pPr>
        <w:pStyle w:val="PargrafodaLista"/>
        <w:widowControl w:val="0"/>
        <w:numPr>
          <w:ilvl w:val="2"/>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Em caráter excepcional, no caso de falha do sistema online, a CONTRATADA deverá disponibilizar meios alternativos que possibilitem realizar a transação contingencial de maneira segura de modo a não interferir na rotina operacional da CONTRATANTE, garantindo a continuidade dos serviços contratados.</w:t>
      </w:r>
    </w:p>
    <w:p w14:paraId="79CF9FA3" w14:textId="77777777" w:rsidR="000A0A4A" w:rsidRPr="000A0A4A" w:rsidRDefault="000A0A4A" w:rsidP="005E112B">
      <w:pPr>
        <w:pStyle w:val="PargrafodaLista"/>
        <w:widowControl w:val="0"/>
        <w:numPr>
          <w:ilvl w:val="2"/>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CONTRATADA deverá disponibilizar acesso a software, em ambiente web para gerenciamento da frota da CONTRATANTE, sendo de sua responsabilidade, o cadastramento de todos os veículos que a integrarem, respeitado o prazo máximo de 30 (trinta) dias, a partir da assinatura do contrato.</w:t>
      </w:r>
    </w:p>
    <w:p w14:paraId="2D2C2E8C" w14:textId="77777777" w:rsidR="000A0A4A" w:rsidRPr="000A0A4A" w:rsidRDefault="000A0A4A" w:rsidP="005E112B">
      <w:pPr>
        <w:pStyle w:val="PargrafodaLista"/>
        <w:widowControl w:val="0"/>
        <w:numPr>
          <w:ilvl w:val="1"/>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sistema de gerenciamento integrado deverá permitir a emissão de relatórios cadastrais operacionais e financeiros, com identificação de toda e qualquer transação efetuada na rede credenciada, possibilitando o efetivo controle e gestão sobre os veículos, usuários e respectivas despesas.</w:t>
      </w:r>
    </w:p>
    <w:p w14:paraId="13026DEE" w14:textId="77777777" w:rsidR="000A0A4A" w:rsidRPr="000A0A4A" w:rsidRDefault="000A0A4A" w:rsidP="005E112B">
      <w:pPr>
        <w:pStyle w:val="PargrafodaLista"/>
        <w:widowControl w:val="0"/>
        <w:numPr>
          <w:ilvl w:val="1"/>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solução proposta deverá possibilitar o registro dos dados de quilometragem, identificação do veículo e condutor, datas, horários, tipos de serviços realizados e produtos adquiridos através de sistema de gerenciamento integrado, com banco de dados contendo todas as transações, de forma a viabilizar a emissão de relatórios gerenciais.</w:t>
      </w:r>
    </w:p>
    <w:p w14:paraId="5F3FF85C" w14:textId="77777777" w:rsidR="000A0A4A" w:rsidRPr="000A0A4A" w:rsidRDefault="000A0A4A" w:rsidP="005E112B">
      <w:pPr>
        <w:pStyle w:val="PargrafodaLista"/>
        <w:widowControl w:val="0"/>
        <w:numPr>
          <w:ilvl w:val="1"/>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Registro informatizado dos dados dos serviços de manutenção realizados, disponíveis para consulta via Internet (web) em tempo real (online).</w:t>
      </w:r>
    </w:p>
    <w:p w14:paraId="3427C467" w14:textId="77777777" w:rsidR="000A0A4A" w:rsidRPr="000A0A4A" w:rsidRDefault="000A0A4A" w:rsidP="005E112B">
      <w:pPr>
        <w:pStyle w:val="PargrafodaLista"/>
        <w:widowControl w:val="0"/>
        <w:numPr>
          <w:ilvl w:val="1"/>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Acesso para os Gestores de Frota, permitindo consulta, autorização, aprovação, rejeição, correção de transações, emissão e consulta de relatórios, permitindo cadastramento de usuários em diferentes perfis de acesso, conforme indicação formalizada pela CONTRATANTE.</w:t>
      </w:r>
    </w:p>
    <w:p w14:paraId="74A67B3B" w14:textId="77777777" w:rsidR="000A0A4A" w:rsidRPr="000A0A4A" w:rsidRDefault="000A0A4A" w:rsidP="005E112B">
      <w:pPr>
        <w:pStyle w:val="PargrafodaLista"/>
        <w:widowControl w:val="0"/>
        <w:numPr>
          <w:ilvl w:val="1"/>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Informatização dos dados do veículo: unidade de lotação, quilometragem, custos, identificação, datas e horários, tipos de produtos e serviços a serem alimentados por meio eletrônico em base gerencial de dados disponíveis.</w:t>
      </w:r>
    </w:p>
    <w:p w14:paraId="31D28224" w14:textId="77777777" w:rsidR="000A0A4A" w:rsidRPr="000A0A4A" w:rsidRDefault="000A0A4A" w:rsidP="005E112B">
      <w:pPr>
        <w:pStyle w:val="PargrafodaLista"/>
        <w:widowControl w:val="0"/>
        <w:numPr>
          <w:ilvl w:val="1"/>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Interface digital e amigável.</w:t>
      </w:r>
    </w:p>
    <w:p w14:paraId="73D774B8" w14:textId="77777777" w:rsidR="000A0A4A" w:rsidRPr="000A0A4A" w:rsidRDefault="000A0A4A" w:rsidP="005E112B">
      <w:pPr>
        <w:pStyle w:val="PargrafodaLista"/>
        <w:widowControl w:val="0"/>
        <w:numPr>
          <w:ilvl w:val="1"/>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Todos os relatórios devem ser gerados a partir de um período preestabelecido pela CONTRATADA, permitindo comparativos de desempenho e outras análises de gestão, não se admitindo, nesse caso, restrição de período. </w:t>
      </w:r>
    </w:p>
    <w:p w14:paraId="2BA5A849" w14:textId="77777777" w:rsidR="000A0A4A" w:rsidRPr="000A0A4A" w:rsidRDefault="000A0A4A" w:rsidP="005E112B">
      <w:pPr>
        <w:pStyle w:val="PargrafodaLista"/>
        <w:widowControl w:val="0"/>
        <w:numPr>
          <w:ilvl w:val="1"/>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prazo para atendimento e solução de problemas técnicos no sistema da CONTRATADA, utilizado no atendimento das demandas da CONTRATANTE, não deverá ser superior a 02 (dois) dias úteis consecutivos.</w:t>
      </w:r>
    </w:p>
    <w:p w14:paraId="0D35D2A9" w14:textId="77777777" w:rsidR="000A0A4A" w:rsidRPr="000A0A4A" w:rsidRDefault="000A0A4A" w:rsidP="005E112B">
      <w:pPr>
        <w:pStyle w:val="PargrafodaLista"/>
        <w:widowControl w:val="0"/>
        <w:numPr>
          <w:ilvl w:val="1"/>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As informações relativas às transações realizadas deverão ser disponibilizadas online no sistema de gestão.</w:t>
      </w:r>
    </w:p>
    <w:p w14:paraId="64DF6493" w14:textId="77777777" w:rsidR="000A0A4A" w:rsidRPr="000A0A4A" w:rsidRDefault="000A0A4A" w:rsidP="005E112B">
      <w:pPr>
        <w:pStyle w:val="PargrafodaLista"/>
        <w:widowControl w:val="0"/>
        <w:numPr>
          <w:ilvl w:val="1"/>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O sistema deverá ser compatível, no mínimo, com os sistemas operacionais Windows 95/98/XP/2000/Vista/ </w:t>
      </w:r>
      <w:proofErr w:type="spellStart"/>
      <w:r w:rsidRPr="000A0A4A">
        <w:rPr>
          <w:rFonts w:ascii="Aptos" w:hAnsi="Aptos" w:cstheme="minorHAnsi"/>
          <w:color w:val="000000" w:themeColor="text1"/>
          <w:sz w:val="22"/>
          <w:szCs w:val="22"/>
        </w:rPr>
        <w:t>Seven</w:t>
      </w:r>
      <w:proofErr w:type="spellEnd"/>
      <w:r w:rsidRPr="000A0A4A">
        <w:rPr>
          <w:rFonts w:ascii="Aptos" w:hAnsi="Aptos" w:cstheme="minorHAnsi"/>
          <w:color w:val="000000" w:themeColor="text1"/>
          <w:sz w:val="22"/>
          <w:szCs w:val="22"/>
        </w:rPr>
        <w:t xml:space="preserve">/8 e Linux, com os navegadores MS Internet Explorer, Mozilla Firefox e Google Chrome, e também com ferramentas de escritório Microsoft Office 97/2000/XP/Vista/ </w:t>
      </w:r>
      <w:proofErr w:type="spellStart"/>
      <w:r w:rsidRPr="000A0A4A">
        <w:rPr>
          <w:rFonts w:ascii="Aptos" w:hAnsi="Aptos" w:cstheme="minorHAnsi"/>
          <w:color w:val="000000" w:themeColor="text1"/>
          <w:sz w:val="22"/>
          <w:szCs w:val="22"/>
        </w:rPr>
        <w:t>Seven</w:t>
      </w:r>
      <w:proofErr w:type="spellEnd"/>
      <w:r w:rsidRPr="000A0A4A">
        <w:rPr>
          <w:rFonts w:ascii="Aptos" w:hAnsi="Aptos" w:cstheme="minorHAnsi"/>
          <w:color w:val="000000" w:themeColor="text1"/>
          <w:sz w:val="22"/>
          <w:szCs w:val="22"/>
        </w:rPr>
        <w:t>, LibreOffice e BrOffice, ou outro que possa vir ser a utilizado pela CONTRATANTE, desde que amplamente utilizado no mercado, sendo de responsabilidade da CONTRATADA quaisquer softwares adicionais necessários ao seu acesso.</w:t>
      </w:r>
    </w:p>
    <w:p w14:paraId="69224AAB" w14:textId="77777777" w:rsidR="000A0A4A" w:rsidRPr="000A0A4A" w:rsidRDefault="000A0A4A" w:rsidP="005E112B">
      <w:pPr>
        <w:pStyle w:val="PargrafodaLista"/>
        <w:widowControl w:val="0"/>
        <w:numPr>
          <w:ilvl w:val="1"/>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sistema deverá permitir inclusão permanente de novos usuários e veículos no banco de dados.</w:t>
      </w:r>
    </w:p>
    <w:p w14:paraId="63977835" w14:textId="77777777" w:rsidR="000A0A4A" w:rsidRPr="000A0A4A" w:rsidRDefault="000A0A4A" w:rsidP="005E112B">
      <w:pPr>
        <w:pStyle w:val="PargrafodaLista"/>
        <w:widowControl w:val="0"/>
        <w:numPr>
          <w:ilvl w:val="1"/>
          <w:numId w:val="56"/>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Após a assinatura do contrato, as partes definirão a sistematização de novos credenciamentos, desde a forma de solicitação até os requisitos exigidos, atentando-se para o prazo máximo de 30 (trinta) dias para fornecimento da lista de credenciadas após a assinatura do Termo Contratual. Tal prazo poderá ser prorrogado mediante negociação entre a ADMINISTRAÇÃO e a CONTRATADA.</w:t>
      </w:r>
    </w:p>
    <w:p w14:paraId="44EB6D48" w14:textId="77777777" w:rsidR="000A0A4A" w:rsidRPr="000A0A4A" w:rsidRDefault="000A0A4A" w:rsidP="005E112B">
      <w:pPr>
        <w:pStyle w:val="PargrafodaLista"/>
        <w:widowControl w:val="0"/>
        <w:tabs>
          <w:tab w:val="left" w:pos="1309"/>
          <w:tab w:val="left" w:pos="8789"/>
        </w:tabs>
        <w:autoSpaceDE w:val="0"/>
        <w:spacing w:before="120" w:after="120"/>
        <w:ind w:left="0" w:right="55"/>
        <w:rPr>
          <w:rFonts w:ascii="Aptos" w:hAnsi="Aptos" w:cstheme="minorHAnsi"/>
          <w:color w:val="000000" w:themeColor="text1"/>
          <w:sz w:val="22"/>
          <w:szCs w:val="22"/>
        </w:rPr>
      </w:pPr>
      <w:r w:rsidRPr="000A0A4A">
        <w:rPr>
          <w:rFonts w:ascii="Aptos" w:hAnsi="Aptos" w:cstheme="minorHAnsi"/>
          <w:b/>
          <w:bCs/>
          <w:color w:val="000000" w:themeColor="text1"/>
          <w:sz w:val="22"/>
          <w:szCs w:val="22"/>
        </w:rPr>
        <w:t>5.18.1.</w:t>
      </w:r>
      <w:r w:rsidRPr="000A0A4A">
        <w:rPr>
          <w:rFonts w:ascii="Aptos" w:hAnsi="Aptos" w:cstheme="minorHAnsi"/>
          <w:color w:val="000000" w:themeColor="text1"/>
          <w:sz w:val="22"/>
          <w:szCs w:val="22"/>
        </w:rPr>
        <w:t xml:space="preserve"> A lista de credenciadas poderá ser alterada a qualquer tempo, devendo ser fornecida no sistema à contratante, respeitando-se a quantidade mínima de credenciados e locais exigidos.</w:t>
      </w:r>
    </w:p>
    <w:p w14:paraId="16CC4FCE" w14:textId="77777777" w:rsidR="000A0A4A" w:rsidRPr="000A0A4A" w:rsidRDefault="000A0A4A" w:rsidP="005E112B">
      <w:pPr>
        <w:pStyle w:val="PargrafodaLista"/>
        <w:widowControl w:val="0"/>
        <w:numPr>
          <w:ilvl w:val="1"/>
          <w:numId w:val="56"/>
        </w:numPr>
        <w:tabs>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Sob nenhuma hipótese, caberá à CONTRATADA a autorização de execução de serviços ou aquisições de produtos, ficando sob sua única responsabilidade, o ônus havido de uma execução de serviço/materiais nesses parâmetros.</w:t>
      </w:r>
    </w:p>
    <w:p w14:paraId="371E53D9" w14:textId="77777777" w:rsidR="000A0A4A" w:rsidRPr="000A0A4A" w:rsidRDefault="000A0A4A" w:rsidP="005E112B">
      <w:pPr>
        <w:pStyle w:val="PargrafodaLista"/>
        <w:widowControl w:val="0"/>
        <w:numPr>
          <w:ilvl w:val="1"/>
          <w:numId w:val="56"/>
        </w:numPr>
        <w:tabs>
          <w:tab w:val="left" w:pos="8789"/>
        </w:tabs>
        <w:suppressAutoHyphens w:val="0"/>
        <w:autoSpaceDE w:val="0"/>
        <w:spacing w:before="120" w:after="120"/>
        <w:ind w:left="0" w:right="55" w:firstLine="0"/>
        <w:jc w:val="both"/>
        <w:textAlignment w:val="auto"/>
        <w:rPr>
          <w:rFonts w:ascii="Aptos" w:hAnsi="Aptos" w:cstheme="minorHAnsi"/>
          <w:b/>
          <w:bCs/>
          <w:color w:val="000000" w:themeColor="text1"/>
          <w:sz w:val="22"/>
          <w:szCs w:val="22"/>
          <w:u w:val="single"/>
        </w:rPr>
      </w:pPr>
      <w:r w:rsidRPr="000A0A4A">
        <w:rPr>
          <w:rFonts w:ascii="Aptos" w:hAnsi="Aptos" w:cstheme="minorHAnsi"/>
          <w:b/>
          <w:bCs/>
          <w:color w:val="000000" w:themeColor="text1"/>
          <w:sz w:val="22"/>
          <w:szCs w:val="22"/>
          <w:u w:val="single"/>
        </w:rPr>
        <w:t>A CONTRATADA deverá:</w:t>
      </w:r>
    </w:p>
    <w:p w14:paraId="218386A6" w14:textId="77777777" w:rsidR="000A0A4A" w:rsidRPr="000A0A4A" w:rsidRDefault="000A0A4A" w:rsidP="005E112B">
      <w:pPr>
        <w:pStyle w:val="PargrafodaLista"/>
        <w:widowControl w:val="0"/>
        <w:numPr>
          <w:ilvl w:val="2"/>
          <w:numId w:val="72"/>
        </w:numPr>
        <w:suppressAutoHyphens w:val="0"/>
        <w:autoSpaceDE w:val="0"/>
        <w:spacing w:before="120" w:after="120"/>
        <w:ind w:left="0" w:right="55" w:firstLine="0"/>
        <w:jc w:val="both"/>
        <w:textAlignment w:val="auto"/>
        <w:rPr>
          <w:rFonts w:ascii="Aptos" w:hAnsi="Aptos" w:cstheme="minorHAnsi"/>
          <w:b/>
          <w:bCs/>
          <w:color w:val="000000" w:themeColor="text1"/>
          <w:sz w:val="22"/>
          <w:szCs w:val="22"/>
          <w:u w:val="single"/>
        </w:rPr>
      </w:pPr>
      <w:r w:rsidRPr="000A0A4A">
        <w:rPr>
          <w:rFonts w:ascii="Aptos" w:hAnsi="Aptos" w:cstheme="minorHAnsi"/>
          <w:b/>
          <w:bCs/>
          <w:color w:val="000000" w:themeColor="text1"/>
          <w:sz w:val="22"/>
          <w:szCs w:val="22"/>
          <w:u w:val="single"/>
        </w:rPr>
        <w:t>Apresentar relação de sua rede credenciada, que deve estar apta a atender no prazo de 30 (trinta) dias após a assinatura do Termo Contratual, contendo no mínimo 100 (cem) credenciadas, contemplando todas as áreas de serviços de manutenção preventiva/corretiva e fornecimento das peças.</w:t>
      </w:r>
    </w:p>
    <w:p w14:paraId="4DD14779" w14:textId="77777777" w:rsidR="000A0A4A" w:rsidRPr="000A0A4A" w:rsidRDefault="000A0A4A" w:rsidP="005E112B">
      <w:pPr>
        <w:pStyle w:val="PargrafodaLista"/>
        <w:numPr>
          <w:ilvl w:val="3"/>
          <w:numId w:val="72"/>
        </w:numPr>
        <w:suppressAutoHyphens w:val="0"/>
        <w:autoSpaceDN/>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contratada deverá possuir credenciadas capazes de atender o objeto desta licitação em todas as capitais dos Estados da Federação e nas cidades constantes no subitem 10.50. deste Termo de Referência, onde deverão existir, credenciadas disponibilizadas pela CONTRATADA afim de atender a demanda imediata.</w:t>
      </w:r>
    </w:p>
    <w:p w14:paraId="70AFDD7F" w14:textId="77777777" w:rsidR="000A0A4A" w:rsidRPr="000A0A4A" w:rsidRDefault="000A0A4A" w:rsidP="005E112B">
      <w:pPr>
        <w:pStyle w:val="PargrafodaLista"/>
        <w:numPr>
          <w:ilvl w:val="2"/>
          <w:numId w:val="72"/>
        </w:numPr>
        <w:tabs>
          <w:tab w:val="left" w:pos="8789"/>
        </w:tabs>
        <w:suppressAutoHyphens w:val="0"/>
        <w:autoSpaceDN/>
        <w:spacing w:before="120" w:after="120"/>
        <w:ind w:left="0" w:right="55" w:firstLine="0"/>
        <w:jc w:val="both"/>
        <w:textAlignment w:val="auto"/>
        <w:rPr>
          <w:rFonts w:ascii="Aptos" w:hAnsi="Aptos" w:cstheme="minorHAnsi"/>
          <w:i/>
          <w:color w:val="000000" w:themeColor="text1"/>
          <w:sz w:val="22"/>
          <w:szCs w:val="22"/>
        </w:rPr>
      </w:pPr>
      <w:r w:rsidRPr="000A0A4A">
        <w:rPr>
          <w:rFonts w:ascii="Aptos" w:hAnsi="Aptos" w:cstheme="minorHAnsi"/>
          <w:color w:val="000000" w:themeColor="text1"/>
          <w:sz w:val="22"/>
          <w:szCs w:val="22"/>
        </w:rPr>
        <w:t>Não sendo possível atender às necessidades da CONTRATANTE em alguma localidade do país, a CONTRATADA deverá apresentar justificativa formal ao fiscal do contrato, considerando o mesmo prazo interposto no item 5.20.1. e o fiscal analisará os motivos expostos e fará apuração das razões de dificuldade de credenciamento.</w:t>
      </w:r>
    </w:p>
    <w:p w14:paraId="25D14A99" w14:textId="77777777" w:rsidR="000A0A4A" w:rsidRPr="000A0A4A" w:rsidRDefault="000A0A4A" w:rsidP="005E112B">
      <w:pPr>
        <w:pStyle w:val="PargrafodaLista"/>
        <w:widowControl w:val="0"/>
        <w:numPr>
          <w:ilvl w:val="2"/>
          <w:numId w:val="72"/>
        </w:numPr>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Apresentar canal de comunicação dos prepostos para eventuais emergências no período noturno e aos finais de semana.</w:t>
      </w:r>
    </w:p>
    <w:p w14:paraId="692793FD" w14:textId="77777777" w:rsidR="000A0A4A" w:rsidRPr="000A0A4A" w:rsidRDefault="000A0A4A" w:rsidP="005E112B">
      <w:pPr>
        <w:pStyle w:val="Corpodetexto"/>
        <w:tabs>
          <w:tab w:val="left" w:pos="8789"/>
        </w:tabs>
        <w:spacing w:before="120" w:after="120"/>
        <w:ind w:right="55"/>
        <w:rPr>
          <w:rFonts w:ascii="Aptos" w:hAnsi="Aptos" w:cstheme="minorHAnsi"/>
          <w:color w:val="000000" w:themeColor="text1"/>
          <w:sz w:val="22"/>
          <w:szCs w:val="22"/>
        </w:rPr>
      </w:pPr>
    </w:p>
    <w:p w14:paraId="2E654AE5" w14:textId="77777777" w:rsidR="000A0A4A" w:rsidRPr="000A0A4A" w:rsidRDefault="000A0A4A" w:rsidP="005E112B">
      <w:pPr>
        <w:pStyle w:val="Ttulo1"/>
        <w:widowControl w:val="0"/>
        <w:numPr>
          <w:ilvl w:val="0"/>
          <w:numId w:val="52"/>
        </w:numPr>
        <w:tabs>
          <w:tab w:val="left" w:pos="961"/>
          <w:tab w:val="left" w:pos="8789"/>
        </w:tabs>
        <w:autoSpaceDE w:val="0"/>
        <w:spacing w:before="120" w:after="120"/>
        <w:ind w:left="0" w:right="55" w:firstLine="0"/>
        <w:rPr>
          <w:rFonts w:ascii="Aptos" w:hAnsi="Aptos" w:cstheme="minorHAnsi"/>
          <w:color w:val="000000" w:themeColor="text1"/>
          <w:sz w:val="22"/>
          <w:szCs w:val="22"/>
        </w:rPr>
      </w:pPr>
      <w:r w:rsidRPr="000A0A4A">
        <w:rPr>
          <w:rFonts w:ascii="Aptos" w:hAnsi="Aptos" w:cstheme="minorHAnsi"/>
          <w:color w:val="000000" w:themeColor="text1"/>
          <w:sz w:val="22"/>
          <w:szCs w:val="22"/>
        </w:rPr>
        <w:t>VISTORIA PARA LICITAÇÃO</w:t>
      </w:r>
    </w:p>
    <w:p w14:paraId="7EF701F0" w14:textId="77777777" w:rsidR="000A0A4A" w:rsidRPr="000A0A4A" w:rsidRDefault="000A0A4A" w:rsidP="005E112B">
      <w:pPr>
        <w:pStyle w:val="PargrafodaLista"/>
        <w:widowControl w:val="0"/>
        <w:numPr>
          <w:ilvl w:val="1"/>
          <w:numId w:val="57"/>
        </w:numPr>
        <w:tabs>
          <w:tab w:val="left" w:pos="1321"/>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Para o correto dimensionamento e elaboração de sua proposta, o licitante </w:t>
      </w:r>
      <w:r w:rsidRPr="000A0A4A">
        <w:rPr>
          <w:rFonts w:ascii="Aptos" w:hAnsi="Aptos" w:cstheme="minorHAnsi"/>
          <w:b/>
          <w:color w:val="000000" w:themeColor="text1"/>
          <w:sz w:val="22"/>
          <w:szCs w:val="22"/>
          <w:u w:val="thick"/>
        </w:rPr>
        <w:t>poderá realizar vistoria</w:t>
      </w:r>
      <w:r w:rsidRPr="000A0A4A">
        <w:rPr>
          <w:rFonts w:ascii="Aptos" w:hAnsi="Aptos" w:cstheme="minorHAnsi"/>
          <w:b/>
          <w:color w:val="000000" w:themeColor="text1"/>
          <w:sz w:val="22"/>
          <w:szCs w:val="22"/>
        </w:rPr>
        <w:t xml:space="preserve"> </w:t>
      </w:r>
      <w:r w:rsidRPr="000A0A4A">
        <w:rPr>
          <w:rFonts w:ascii="Aptos" w:hAnsi="Aptos" w:cstheme="minorHAnsi"/>
          <w:color w:val="000000" w:themeColor="text1"/>
          <w:sz w:val="22"/>
          <w:szCs w:val="22"/>
        </w:rPr>
        <w:t>nas instalações do município para vistoria na frota municipal que estiver disponível no momento da vistoria, acompanhado por servidor designado para esse fim, de segunda à sexta-feira, das 09:00 as 11:30horas das 13:30 às 16:00 horas.</w:t>
      </w:r>
    </w:p>
    <w:p w14:paraId="651250B7" w14:textId="77777777" w:rsidR="000A0A4A" w:rsidRPr="000A0A4A" w:rsidRDefault="000A0A4A" w:rsidP="005E112B">
      <w:pPr>
        <w:pStyle w:val="PargrafodaLista"/>
        <w:widowControl w:val="0"/>
        <w:numPr>
          <w:ilvl w:val="1"/>
          <w:numId w:val="57"/>
        </w:numPr>
        <w:tabs>
          <w:tab w:val="left" w:pos="1321"/>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prazo para vistoria iniciar-se-á no dia útil seguinte ao da publicação do Edital, estendendo-se até o dia útil anterior à data prevista para a abertura da sessão pública.</w:t>
      </w:r>
    </w:p>
    <w:p w14:paraId="0AAF787E" w14:textId="77777777" w:rsidR="000A0A4A" w:rsidRPr="000A0A4A" w:rsidRDefault="000A0A4A" w:rsidP="005E112B">
      <w:pPr>
        <w:pStyle w:val="PargrafodaLista"/>
        <w:widowControl w:val="0"/>
        <w:numPr>
          <w:ilvl w:val="2"/>
          <w:numId w:val="57"/>
        </w:numPr>
        <w:tabs>
          <w:tab w:val="left" w:pos="1321"/>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Para a vistoria o licitante, ou o seu representante legal, deverá estar devidamente identificado, apresentando documento de identidade civil e documento expedido pela empresa comprovando sua habilitação para a realização da vistoria.</w:t>
      </w:r>
    </w:p>
    <w:p w14:paraId="08AE1E7E" w14:textId="77777777" w:rsidR="000A0A4A" w:rsidRPr="000A0A4A" w:rsidRDefault="000A0A4A" w:rsidP="005E112B">
      <w:pPr>
        <w:pStyle w:val="PargrafodaLista"/>
        <w:widowControl w:val="0"/>
        <w:numPr>
          <w:ilvl w:val="1"/>
          <w:numId w:val="57"/>
        </w:numPr>
        <w:tabs>
          <w:tab w:val="left" w:pos="1321"/>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não realização da vistoria, quando facultativa, não poderá embasar posteriores alegações de desconhecimento das instalações, dúvidas ou esquecimentos de quaisquer detalhes dos locais da prestação dos serviços, devendo a licitante vencedora assumir os ônus dos serviços decorrentes.</w:t>
      </w:r>
    </w:p>
    <w:p w14:paraId="1AD47B67" w14:textId="77777777" w:rsidR="000A0A4A" w:rsidRPr="000A0A4A" w:rsidRDefault="000A0A4A" w:rsidP="005E112B">
      <w:pPr>
        <w:pStyle w:val="PargrafodaLista"/>
        <w:widowControl w:val="0"/>
        <w:numPr>
          <w:ilvl w:val="1"/>
          <w:numId w:val="57"/>
        </w:numPr>
        <w:tabs>
          <w:tab w:val="left" w:pos="1321"/>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licitante deverá declarar que tomou conhecimento de todas as informações e das condições locais para o cumprimento das obrigações objeto da licitação.</w:t>
      </w:r>
    </w:p>
    <w:p w14:paraId="648ED7A9" w14:textId="77777777" w:rsidR="000A0A4A" w:rsidRPr="000A0A4A" w:rsidRDefault="000A0A4A" w:rsidP="005E112B">
      <w:pPr>
        <w:widowControl w:val="0"/>
        <w:tabs>
          <w:tab w:val="left" w:pos="1321"/>
          <w:tab w:val="left" w:pos="8789"/>
        </w:tabs>
        <w:autoSpaceDE w:val="0"/>
        <w:spacing w:before="120" w:after="120"/>
        <w:ind w:right="55"/>
        <w:rPr>
          <w:rFonts w:ascii="Aptos" w:hAnsi="Aptos" w:cstheme="minorHAnsi"/>
          <w:color w:val="000000" w:themeColor="text1"/>
          <w:sz w:val="22"/>
          <w:szCs w:val="22"/>
        </w:rPr>
      </w:pPr>
    </w:p>
    <w:p w14:paraId="56F465E7" w14:textId="77777777" w:rsidR="000A0A4A" w:rsidRPr="000A0A4A" w:rsidRDefault="000A0A4A" w:rsidP="005E112B">
      <w:pPr>
        <w:pStyle w:val="PargrafodaLista"/>
        <w:widowControl w:val="0"/>
        <w:numPr>
          <w:ilvl w:val="0"/>
          <w:numId w:val="52"/>
        </w:numPr>
        <w:suppressAutoHyphens w:val="0"/>
        <w:autoSpaceDE w:val="0"/>
        <w:spacing w:before="120" w:after="120"/>
        <w:ind w:left="0" w:right="55" w:firstLine="0"/>
        <w:textAlignment w:val="auto"/>
        <w:rPr>
          <w:rFonts w:ascii="Aptos" w:hAnsi="Aptos" w:cstheme="minorHAnsi"/>
          <w:b/>
          <w:color w:val="000000" w:themeColor="text1"/>
          <w:sz w:val="22"/>
          <w:szCs w:val="22"/>
        </w:rPr>
      </w:pPr>
      <w:r w:rsidRPr="000A0A4A">
        <w:rPr>
          <w:rFonts w:ascii="Aptos" w:hAnsi="Aptos" w:cstheme="minorHAnsi"/>
          <w:b/>
          <w:color w:val="000000" w:themeColor="text1"/>
          <w:sz w:val="22"/>
          <w:szCs w:val="22"/>
        </w:rPr>
        <w:t>MODELO DE EXECUÇÃO DO OBJETO</w:t>
      </w:r>
    </w:p>
    <w:p w14:paraId="78F64441" w14:textId="77777777" w:rsidR="000A0A4A" w:rsidRPr="000A0A4A" w:rsidRDefault="000A0A4A" w:rsidP="005E112B">
      <w:pPr>
        <w:pStyle w:val="PargrafodaLista"/>
        <w:numPr>
          <w:ilvl w:val="0"/>
          <w:numId w:val="55"/>
        </w:numPr>
        <w:suppressAutoHyphens w:val="0"/>
        <w:autoSpaceDN/>
        <w:spacing w:before="120" w:after="120"/>
        <w:ind w:left="0" w:right="55" w:firstLine="0"/>
        <w:jc w:val="both"/>
        <w:textAlignment w:val="auto"/>
        <w:rPr>
          <w:rFonts w:ascii="Aptos" w:hAnsi="Aptos" w:cstheme="minorHAnsi"/>
          <w:vanish/>
          <w:color w:val="000000" w:themeColor="text1"/>
          <w:sz w:val="22"/>
          <w:szCs w:val="22"/>
        </w:rPr>
      </w:pPr>
    </w:p>
    <w:p w14:paraId="1AA55CB0" w14:textId="77777777" w:rsidR="000A0A4A" w:rsidRPr="000A0A4A" w:rsidRDefault="000A0A4A" w:rsidP="005E112B">
      <w:pPr>
        <w:pStyle w:val="PargrafodaLista"/>
        <w:numPr>
          <w:ilvl w:val="0"/>
          <w:numId w:val="55"/>
        </w:numPr>
        <w:suppressAutoHyphens w:val="0"/>
        <w:autoSpaceDN/>
        <w:spacing w:before="120" w:after="120"/>
        <w:ind w:left="0" w:right="55" w:firstLine="0"/>
        <w:jc w:val="both"/>
        <w:textAlignment w:val="auto"/>
        <w:rPr>
          <w:rFonts w:ascii="Aptos" w:hAnsi="Aptos" w:cstheme="minorHAnsi"/>
          <w:vanish/>
          <w:color w:val="000000" w:themeColor="text1"/>
          <w:sz w:val="22"/>
          <w:szCs w:val="22"/>
        </w:rPr>
      </w:pPr>
    </w:p>
    <w:p w14:paraId="54E19524" w14:textId="77777777" w:rsidR="000A0A4A" w:rsidRPr="000A0A4A" w:rsidRDefault="000A0A4A" w:rsidP="005E112B">
      <w:pPr>
        <w:pStyle w:val="PargrafodaLista"/>
        <w:numPr>
          <w:ilvl w:val="1"/>
          <w:numId w:val="55"/>
        </w:numPr>
        <w:suppressAutoHyphens w:val="0"/>
        <w:autoSpaceDN/>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Os serviços de gerenciamento, manutenção preventiva e corretiva com fornecimento de peças serão executados pela empresa gerenciadora vencedora do certame e suas credenciadas, em todos os veículos e máquinas pertencentes a Prefeitura Municipal de Nova Prata do Iguaçu - Pr e suas Secretarias Municipais descentralizadas, bem como em quaisquer outros sob sua responsabilidade ou que venham fazer parte da frota municipal.</w:t>
      </w:r>
    </w:p>
    <w:p w14:paraId="6D2371AC" w14:textId="77777777" w:rsidR="000A0A4A" w:rsidRPr="000A0A4A" w:rsidRDefault="000A0A4A" w:rsidP="005E112B">
      <w:pPr>
        <w:pStyle w:val="PargrafodaLista"/>
        <w:numPr>
          <w:ilvl w:val="2"/>
          <w:numId w:val="61"/>
        </w:numPr>
        <w:suppressAutoHyphens w:val="0"/>
        <w:autoSpaceDN/>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Ressalte-se que a exigência de pesquisa de preços em ao menos 03 (três) oficinas além de proporcionar redução de custos advinda da maior competitividade entre os interessados.</w:t>
      </w:r>
    </w:p>
    <w:p w14:paraId="03CCCD66" w14:textId="77777777" w:rsidR="000A0A4A" w:rsidRPr="000A0A4A" w:rsidRDefault="000A0A4A" w:rsidP="005E112B">
      <w:pPr>
        <w:tabs>
          <w:tab w:val="left" w:pos="8789"/>
        </w:tabs>
        <w:spacing w:before="120" w:after="120"/>
        <w:ind w:right="55"/>
        <w:jc w:val="both"/>
        <w:rPr>
          <w:rFonts w:ascii="Aptos" w:hAnsi="Aptos" w:cstheme="minorHAnsi"/>
          <w:b/>
          <w:bCs/>
          <w:i/>
          <w:color w:val="000000" w:themeColor="text1"/>
          <w:sz w:val="22"/>
          <w:szCs w:val="22"/>
          <w:u w:val="single"/>
        </w:rPr>
      </w:pPr>
      <w:r w:rsidRPr="000A0A4A">
        <w:rPr>
          <w:rFonts w:ascii="Aptos" w:hAnsi="Aptos" w:cstheme="minorHAnsi"/>
          <w:b/>
          <w:bCs/>
          <w:i/>
          <w:color w:val="000000" w:themeColor="text1"/>
          <w:sz w:val="22"/>
          <w:szCs w:val="22"/>
          <w:u w:val="single"/>
        </w:rPr>
        <w:t>“Os serviços respectivos à manutenção dos veículos a que se referem, somente devem ser autorizados e pagos após a comprovação da vantagem do preço de cada intervenção, devidamente comprovada mediante pesquisa de no mínimo três empresas do ramo, em harmonia com os princípios da motivação e da economicidade; A garantia do serviço prestado e das peças substituídas é de no mínimo 90 dias após a realização dos mesmos.”</w:t>
      </w:r>
    </w:p>
    <w:p w14:paraId="62F0638C" w14:textId="77777777" w:rsidR="000A0A4A" w:rsidRPr="000A0A4A" w:rsidRDefault="000A0A4A" w:rsidP="005E112B">
      <w:pPr>
        <w:pStyle w:val="PargrafodaLista"/>
        <w:numPr>
          <w:ilvl w:val="2"/>
          <w:numId w:val="61"/>
        </w:numPr>
        <w:tabs>
          <w:tab w:val="left" w:pos="8789"/>
        </w:tabs>
        <w:suppressAutoHyphens w:val="0"/>
        <w:autoSpaceDN/>
        <w:spacing w:before="120" w:after="120"/>
        <w:ind w:left="0" w:right="55" w:firstLine="0"/>
        <w:jc w:val="both"/>
        <w:textAlignment w:val="auto"/>
        <w:rPr>
          <w:rFonts w:ascii="Aptos" w:hAnsi="Aptos" w:cstheme="minorHAnsi"/>
          <w:i/>
          <w:color w:val="000000" w:themeColor="text1"/>
          <w:sz w:val="22"/>
          <w:szCs w:val="22"/>
        </w:rPr>
      </w:pPr>
      <w:r w:rsidRPr="000A0A4A">
        <w:rPr>
          <w:rFonts w:ascii="Aptos" w:hAnsi="Aptos" w:cstheme="minorHAnsi"/>
          <w:color w:val="000000" w:themeColor="text1"/>
          <w:sz w:val="22"/>
          <w:szCs w:val="22"/>
        </w:rPr>
        <w:t>Para a prestação dos serviços de manutenção preventiva e corretiva, com fornecimento de peças, serão observados os preços praticados no mercado, inclusive quanto ao maior desconto ofertado para peças e mão de obra estipulados pelo fabricante da marca em sua tabela de preços.</w:t>
      </w:r>
    </w:p>
    <w:p w14:paraId="3B27D31E" w14:textId="77777777" w:rsidR="000A0A4A" w:rsidRPr="000A0A4A" w:rsidRDefault="000A0A4A" w:rsidP="005E112B">
      <w:pPr>
        <w:pStyle w:val="PargrafodaLista"/>
        <w:widowControl w:val="0"/>
        <w:numPr>
          <w:ilvl w:val="2"/>
          <w:numId w:val="61"/>
        </w:numPr>
        <w:tabs>
          <w:tab w:val="left" w:pos="1208"/>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Entende-se por MANUTENÇÃO PREVENTIVA todos os serviços executáveis em oficinas mecânicas, borracharias, </w:t>
      </w:r>
      <w:proofErr w:type="spellStart"/>
      <w:r w:rsidRPr="000A0A4A">
        <w:rPr>
          <w:rFonts w:ascii="Aptos" w:hAnsi="Aptos" w:cstheme="minorHAnsi"/>
          <w:color w:val="000000" w:themeColor="text1"/>
          <w:sz w:val="22"/>
          <w:szCs w:val="22"/>
        </w:rPr>
        <w:t>lavacar</w:t>
      </w:r>
      <w:proofErr w:type="spellEnd"/>
      <w:r w:rsidRPr="000A0A4A">
        <w:rPr>
          <w:rFonts w:ascii="Aptos" w:hAnsi="Aptos" w:cstheme="minorHAnsi"/>
          <w:color w:val="000000" w:themeColor="text1"/>
          <w:sz w:val="22"/>
          <w:szCs w:val="22"/>
        </w:rPr>
        <w:t>, e afins, reparadoras ou concessionárias, obedecendo às recomendações do fabricante do veículo e outras orientações expressas neste Termo de referência.</w:t>
      </w:r>
    </w:p>
    <w:p w14:paraId="01DAF6E6" w14:textId="77777777" w:rsidR="000A0A4A" w:rsidRPr="000A0A4A" w:rsidRDefault="000A0A4A" w:rsidP="005E112B">
      <w:pPr>
        <w:pStyle w:val="PargrafodaLista"/>
        <w:widowControl w:val="0"/>
        <w:numPr>
          <w:ilvl w:val="3"/>
          <w:numId w:val="61"/>
        </w:numPr>
        <w:tabs>
          <w:tab w:val="left" w:pos="1436"/>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manutenção preventiva refere-se à execução de serviços obrigatórios de revisões estimadas no manual do proprietário/condutor, precavendo eventuais quebras e defeitos nos veículos, mantendo-os em perfeito estado de uso, incluindo-se as trocas autorizadas de peças que se fizerem necessárias ao bom funcionamento do veículo, compreendendo todos os serviços executáveis em estabelecimentos reparadores ou concessionárias de automóveis, obedecendo-se às recomendações do fabricante do veículo e/ou as recomendações da CONTRATANTE.</w:t>
      </w:r>
    </w:p>
    <w:p w14:paraId="483E9698" w14:textId="77777777" w:rsidR="000A0A4A" w:rsidRPr="000A0A4A" w:rsidRDefault="000A0A4A" w:rsidP="005E112B">
      <w:pPr>
        <w:pStyle w:val="PargrafodaLista"/>
        <w:widowControl w:val="0"/>
        <w:numPr>
          <w:ilvl w:val="3"/>
          <w:numId w:val="61"/>
        </w:numPr>
        <w:tabs>
          <w:tab w:val="left" w:pos="1394"/>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Visando o aproveitamento da garantia dos veículos zero-quilômetro, adquiridas futuramente pela unidade, serão obrigatoriamente feitas as revisões programadas nas concessionárias credenciadas.</w:t>
      </w:r>
    </w:p>
    <w:p w14:paraId="2424122D" w14:textId="77777777" w:rsidR="000A0A4A" w:rsidRPr="000A0A4A" w:rsidRDefault="000A0A4A" w:rsidP="005E112B">
      <w:pPr>
        <w:pStyle w:val="PargrafodaLista"/>
        <w:widowControl w:val="0"/>
        <w:numPr>
          <w:ilvl w:val="4"/>
          <w:numId w:val="61"/>
        </w:numPr>
        <w:tabs>
          <w:tab w:val="left" w:pos="157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u w:val="single"/>
        </w:rPr>
        <w:t>Caso a CONTRATADA não possua em sua rede credenciada concessionária para a prestação dos serviços citados no Subitem anterior, a Administração poderá, mediante a instrução do procedimento administrativo cabível, realizar os serviços diretamente com as autorizadas da marca, a fim de manter a garantia de seu veículo</w:t>
      </w:r>
      <w:r w:rsidRPr="000A0A4A">
        <w:rPr>
          <w:rFonts w:ascii="Aptos" w:hAnsi="Aptos" w:cstheme="minorHAnsi"/>
          <w:color w:val="000000" w:themeColor="text1"/>
          <w:sz w:val="22"/>
          <w:szCs w:val="22"/>
        </w:rPr>
        <w:t>.</w:t>
      </w:r>
    </w:p>
    <w:p w14:paraId="16DA015F" w14:textId="77777777" w:rsidR="000A0A4A" w:rsidRPr="000A0A4A" w:rsidRDefault="000A0A4A" w:rsidP="005E112B">
      <w:pPr>
        <w:pStyle w:val="PargrafodaLista"/>
        <w:widowControl w:val="0"/>
        <w:numPr>
          <w:ilvl w:val="2"/>
          <w:numId w:val="61"/>
        </w:numPr>
        <w:tabs>
          <w:tab w:val="left" w:pos="1323"/>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Entende-se por MANUTENÇÃO CORRETIVA a série de procedimentos destinados a recolocar os veículos em seu perfeito estado de funcionamento, atendendo inclusive as normas contidas no Código de Trânsito Brasileiro – CTB no que tange a condições de trafegabilidade, seja efetuando ajustes, regulagem ou reparos, funilaria e pintura, substituindo peças, mecanismos, componentes, suprimentos, acessórios, inclusive, latarias, borrachas, forros e outros que se fizerem necessários.</w:t>
      </w:r>
    </w:p>
    <w:p w14:paraId="447355C1" w14:textId="77777777" w:rsidR="000A0A4A" w:rsidRPr="000A0A4A" w:rsidRDefault="000A0A4A" w:rsidP="005E112B">
      <w:pPr>
        <w:pStyle w:val="PargrafodaLista"/>
        <w:widowControl w:val="0"/>
        <w:numPr>
          <w:ilvl w:val="3"/>
          <w:numId w:val="61"/>
        </w:numPr>
        <w:tabs>
          <w:tab w:val="left" w:pos="138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Compreende todos os serviços executáveis em estabelecimentos reparadores ou concessionárias que venham a ocorrer fora dos períodos estabelecidos para execução das manutenções preventivas, tais como: correções de defeitos aleatórios resultantes de desgaste e/ou deficiências de operação, manutenção e fabricação, garantindo a operacionalidade do veículo, além de preservar a segurança de pessoas e materiais.</w:t>
      </w:r>
    </w:p>
    <w:p w14:paraId="17ADA874" w14:textId="77777777" w:rsidR="000A0A4A" w:rsidRPr="000A0A4A" w:rsidRDefault="000A0A4A" w:rsidP="005E112B">
      <w:pPr>
        <w:pStyle w:val="PargrafodaLista"/>
        <w:widowControl w:val="0"/>
        <w:numPr>
          <w:ilvl w:val="1"/>
          <w:numId w:val="61"/>
        </w:numPr>
        <w:tabs>
          <w:tab w:val="left" w:pos="138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Também estão incluídos no conceito de manutenção corretiva a realização de serviços de: reboque de veículos, confecção de chaves simples ou codificadas e reparação de acessórios, sejam de comunicação, sonoros ou luminosos.</w:t>
      </w:r>
    </w:p>
    <w:p w14:paraId="7C242DB9" w14:textId="77777777" w:rsidR="000A0A4A" w:rsidRPr="000A0A4A" w:rsidRDefault="000A0A4A" w:rsidP="005E112B">
      <w:pPr>
        <w:pStyle w:val="PargrafodaLista"/>
        <w:widowControl w:val="0"/>
        <w:numPr>
          <w:ilvl w:val="1"/>
          <w:numId w:val="61"/>
        </w:numPr>
        <w:tabs>
          <w:tab w:val="left" w:pos="138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As peças danificadas ou impróprias para uso, seja por desgaste, defeito de fabricação ou quebra decorrente do uso normal dos equipamentos, deverão ser substituídas por peças novas, de primeiro uso, originais ou recomendadas pelo fabricante, com garantia de fábrica/montadora. Os serviços prestados deverão ter garantia expressa no orçamento fornecido pelas credenciadas da CONTRATADA.</w:t>
      </w:r>
    </w:p>
    <w:p w14:paraId="12FB0C45" w14:textId="77777777" w:rsidR="000A0A4A" w:rsidRPr="000A0A4A" w:rsidRDefault="000A0A4A" w:rsidP="005E112B">
      <w:pPr>
        <w:pStyle w:val="PargrafodaLista"/>
        <w:widowControl w:val="0"/>
        <w:numPr>
          <w:ilvl w:val="1"/>
          <w:numId w:val="61"/>
        </w:numPr>
        <w:tabs>
          <w:tab w:val="left" w:pos="138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Na hipótese de instalação inadequada de peça, componente ou acessório, a CONTRATADA, através de sua credenciada, deverá providenciar a imediata regularização, sem quaisquer ônus para o CONTRATANTE.</w:t>
      </w:r>
    </w:p>
    <w:p w14:paraId="4412627F" w14:textId="77777777" w:rsidR="000A0A4A" w:rsidRPr="000A0A4A" w:rsidRDefault="000A0A4A" w:rsidP="005E112B">
      <w:pPr>
        <w:pStyle w:val="PargrafodaLista"/>
        <w:widowControl w:val="0"/>
        <w:numPr>
          <w:ilvl w:val="1"/>
          <w:numId w:val="61"/>
        </w:numPr>
        <w:tabs>
          <w:tab w:val="left" w:pos="138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As peças e acessórios substituídos pelas credenciadas da CONTRATADA deverão ser entregues pelas mesmas à CONTRATANTE no ato do recebimento do veículo embaladas na caixa da peça nova instalada.</w:t>
      </w:r>
    </w:p>
    <w:p w14:paraId="10597B28" w14:textId="77777777" w:rsidR="000A0A4A" w:rsidRPr="000A0A4A" w:rsidRDefault="000A0A4A" w:rsidP="005E112B">
      <w:pPr>
        <w:pStyle w:val="PargrafodaLista"/>
        <w:widowControl w:val="0"/>
        <w:numPr>
          <w:ilvl w:val="1"/>
          <w:numId w:val="61"/>
        </w:numPr>
        <w:tabs>
          <w:tab w:val="left" w:pos="138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b/>
          <w:color w:val="000000" w:themeColor="text1"/>
          <w:sz w:val="22"/>
          <w:szCs w:val="22"/>
        </w:rPr>
        <w:t>O prazo de atendimento à CONTRATANTE de solicitação de orçamento</w:t>
      </w:r>
      <w:r w:rsidRPr="000A0A4A">
        <w:rPr>
          <w:rFonts w:ascii="Aptos" w:hAnsi="Aptos" w:cstheme="minorHAnsi"/>
          <w:color w:val="000000" w:themeColor="text1"/>
          <w:sz w:val="22"/>
          <w:szCs w:val="22"/>
        </w:rPr>
        <w:t xml:space="preserve">, por parte das credenciadas, deverá ocorrer em no </w:t>
      </w:r>
      <w:r w:rsidRPr="000A0A4A">
        <w:rPr>
          <w:rFonts w:ascii="Aptos" w:hAnsi="Aptos" w:cstheme="minorHAnsi"/>
          <w:b/>
          <w:color w:val="000000" w:themeColor="text1"/>
          <w:sz w:val="22"/>
          <w:szCs w:val="22"/>
          <w:u w:val="thick"/>
        </w:rPr>
        <w:t>máximo 03 (três) dias úteis</w:t>
      </w:r>
      <w:r w:rsidRPr="000A0A4A">
        <w:rPr>
          <w:rFonts w:ascii="Aptos" w:hAnsi="Aptos" w:cstheme="minorHAnsi"/>
          <w:b/>
          <w:color w:val="000000" w:themeColor="text1"/>
          <w:sz w:val="22"/>
          <w:szCs w:val="22"/>
        </w:rPr>
        <w:t xml:space="preserve"> </w:t>
      </w:r>
      <w:r w:rsidRPr="000A0A4A">
        <w:rPr>
          <w:rFonts w:ascii="Aptos" w:hAnsi="Aptos" w:cstheme="minorHAnsi"/>
          <w:color w:val="000000" w:themeColor="text1"/>
          <w:sz w:val="22"/>
          <w:szCs w:val="22"/>
        </w:rPr>
        <w:t>após a solicitação.</w:t>
      </w:r>
    </w:p>
    <w:p w14:paraId="53D658EA" w14:textId="77777777" w:rsidR="000A0A4A" w:rsidRPr="000A0A4A" w:rsidRDefault="000A0A4A" w:rsidP="005E112B">
      <w:pPr>
        <w:pStyle w:val="PargrafodaLista"/>
        <w:widowControl w:val="0"/>
        <w:numPr>
          <w:ilvl w:val="1"/>
          <w:numId w:val="61"/>
        </w:numPr>
        <w:tabs>
          <w:tab w:val="left" w:pos="138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Os serviços de assistência técnica e manutenção deverão ser prestados de forma ininterrupta em horário comercial, excetuando-se os serviços de guincho e socorro mecânico que devem estar disponíveis 24 (vinte e quatro) horas por dia, sete dias por semana, inclusive sábados, domingos e feriados, em veículo do tipo guincho (caminhão), com prancha, conduzido por motorista devidamente habilitado com Carteira Nacional de Habilitação - CNH adequada para o tipo de veículo e dentro da validade, até mesmo para veículos da Saúde, de linha pesada, como vans, ônibus e caminhões. </w:t>
      </w:r>
      <w:r w:rsidRPr="000A0A4A">
        <w:rPr>
          <w:rFonts w:ascii="Aptos" w:hAnsi="Aptos" w:cstheme="minorHAnsi"/>
          <w:bCs/>
          <w:color w:val="000000" w:themeColor="text1"/>
          <w:sz w:val="22"/>
          <w:szCs w:val="22"/>
        </w:rPr>
        <w:t>O serviço de guincho (reboque) deverá ser executado de imediato quando solicitado pela CONTRATANTE.</w:t>
      </w:r>
    </w:p>
    <w:p w14:paraId="611DE95D" w14:textId="77777777" w:rsidR="000A0A4A" w:rsidRPr="000A0A4A" w:rsidRDefault="000A0A4A" w:rsidP="005E112B">
      <w:pPr>
        <w:pStyle w:val="PargrafodaLista"/>
        <w:widowControl w:val="0"/>
        <w:numPr>
          <w:ilvl w:val="1"/>
          <w:numId w:val="61"/>
        </w:numPr>
        <w:tabs>
          <w:tab w:val="left" w:pos="138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óleo e/ou lubrificantes utilizado nas trocas de óleo do motor, câmbio e direção hidráulica devem seguir as especificações estabelecidas ou recomendadas pelos fabricantes.</w:t>
      </w:r>
    </w:p>
    <w:p w14:paraId="538E8540" w14:textId="77777777" w:rsidR="000A0A4A" w:rsidRPr="000A0A4A" w:rsidRDefault="000A0A4A" w:rsidP="005E112B">
      <w:pPr>
        <w:pStyle w:val="PargrafodaLista"/>
        <w:widowControl w:val="0"/>
        <w:numPr>
          <w:ilvl w:val="1"/>
          <w:numId w:val="61"/>
        </w:numPr>
        <w:tabs>
          <w:tab w:val="left" w:pos="138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local de execução dos serviços será a oficina da credenciada da CONTRATADA, cujo endereço, telefone e nome do responsável deve constar no orçamento ou, em casos de emergência, no local onde se encontrar o veículo impossibilitado de deslocamento, desde que autorizado pela CONTRATANTE.</w:t>
      </w:r>
    </w:p>
    <w:p w14:paraId="1D9ADABE" w14:textId="77777777" w:rsidR="000A0A4A" w:rsidRPr="000A0A4A" w:rsidRDefault="000A0A4A" w:rsidP="005E112B">
      <w:pPr>
        <w:pStyle w:val="PargrafodaLista"/>
        <w:widowControl w:val="0"/>
        <w:numPr>
          <w:ilvl w:val="1"/>
          <w:numId w:val="61"/>
        </w:numPr>
        <w:tabs>
          <w:tab w:val="left" w:pos="138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oficina credenciada pela CONTRATADA deverá informar à CONTRATANTE, via sistema, o prazo de conserto do veículo, a relação dos serviços (mão de obra) e as peças necessárias para execução do mesmo, com a devida descrição (marca/modelo/quantidade).</w:t>
      </w:r>
    </w:p>
    <w:p w14:paraId="58C6737A" w14:textId="77777777" w:rsidR="000A0A4A" w:rsidRPr="000A0A4A" w:rsidRDefault="000A0A4A" w:rsidP="005E112B">
      <w:pPr>
        <w:pStyle w:val="PargrafodaLista"/>
        <w:widowControl w:val="0"/>
        <w:numPr>
          <w:ilvl w:val="1"/>
          <w:numId w:val="61"/>
        </w:numPr>
        <w:tabs>
          <w:tab w:val="left" w:pos="138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Caso a oficina credenciada não preste seus serviços a contento, a CONTRATANTE comunicará o fato à CONTRATADA, resguardando-se do direito de não mais utilizar os serviços prestados pelo estabelecimento.</w:t>
      </w:r>
    </w:p>
    <w:p w14:paraId="504901F6" w14:textId="77777777" w:rsidR="000A0A4A" w:rsidRPr="000A0A4A" w:rsidRDefault="000A0A4A" w:rsidP="005E112B">
      <w:pPr>
        <w:pStyle w:val="PargrafodaLista"/>
        <w:widowControl w:val="0"/>
        <w:numPr>
          <w:ilvl w:val="1"/>
          <w:numId w:val="61"/>
        </w:numPr>
        <w:tabs>
          <w:tab w:val="left" w:pos="138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Os valores dos serviços, peças, componentes e materiais serão informados quando da elaboração dos orçamentos pelas oficinas cadastradas no sistema via web, para análise e aprovação pela CONTRATANTE. Quando for apresentado orçamento para substituição de peças, esse deverá conter código, descrição, marca, quantidade, valor unitário e total.</w:t>
      </w:r>
    </w:p>
    <w:p w14:paraId="1BDD10C3" w14:textId="77777777" w:rsidR="000A0A4A" w:rsidRPr="000A0A4A" w:rsidRDefault="000A0A4A" w:rsidP="005E112B">
      <w:pPr>
        <w:pStyle w:val="PargrafodaLista"/>
        <w:widowControl w:val="0"/>
        <w:numPr>
          <w:ilvl w:val="1"/>
          <w:numId w:val="61"/>
        </w:numPr>
        <w:tabs>
          <w:tab w:val="left" w:pos="138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manutenção deverá ocorrer, de acordo com o tempo padrão estabelecido nas tabelas do fabricante da marca, que deverá ser mencionada no orçamento realizado e enviado para aprovação da CONTRATANTE.</w:t>
      </w:r>
    </w:p>
    <w:p w14:paraId="0AD8CCE1" w14:textId="77777777" w:rsidR="000A0A4A" w:rsidRPr="000A0A4A" w:rsidRDefault="000A0A4A" w:rsidP="005E112B">
      <w:pPr>
        <w:pStyle w:val="PargrafodaLista"/>
        <w:widowControl w:val="0"/>
        <w:numPr>
          <w:ilvl w:val="1"/>
          <w:numId w:val="61"/>
        </w:numPr>
        <w:tabs>
          <w:tab w:val="left" w:pos="138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Os serviços deverão ser realizados através de profissionais qualificados, em condições e instalações técnicas adequadas, objetivando a realização dos serviços com eficiência e qualidade desejada e com garantia.</w:t>
      </w:r>
    </w:p>
    <w:p w14:paraId="3A388484" w14:textId="77777777" w:rsidR="000A0A4A" w:rsidRPr="000A0A4A" w:rsidRDefault="000A0A4A" w:rsidP="005E112B">
      <w:pPr>
        <w:pStyle w:val="PargrafodaLista"/>
        <w:widowControl w:val="0"/>
        <w:numPr>
          <w:ilvl w:val="1"/>
          <w:numId w:val="61"/>
        </w:numPr>
        <w:tabs>
          <w:tab w:val="left" w:pos="138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u w:val="single"/>
        </w:rPr>
        <w:t>Os serviços somente poderão ser executados após o envio on-line/real time, pela oficina conveniada, de orçamento detalhado através dos menus eletrônicos apropriados existentes no ambiente web da CONTRATADA para sua respectiva autorização pelo fiscal designado pela CONTRATANTE, que se pronunciará após análise e avaliação do orçamento a ele submetido previamente</w:t>
      </w:r>
      <w:r w:rsidRPr="000A0A4A">
        <w:rPr>
          <w:rFonts w:ascii="Aptos" w:hAnsi="Aptos" w:cstheme="minorHAnsi"/>
          <w:color w:val="000000" w:themeColor="text1"/>
          <w:sz w:val="22"/>
          <w:szCs w:val="22"/>
        </w:rPr>
        <w:t>.</w:t>
      </w:r>
    </w:p>
    <w:p w14:paraId="25409F4F" w14:textId="77777777" w:rsidR="000A0A4A" w:rsidRPr="000A0A4A" w:rsidRDefault="000A0A4A" w:rsidP="005E112B">
      <w:pPr>
        <w:pStyle w:val="PargrafodaLista"/>
        <w:widowControl w:val="0"/>
        <w:numPr>
          <w:ilvl w:val="1"/>
          <w:numId w:val="61"/>
        </w:numPr>
        <w:tabs>
          <w:tab w:val="left" w:pos="138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Os locais para a execução dos serviços contratados ficarão a cargo da rede credenciada, para depósito ou ainda guarda dos veículos em processo de manutenção. A única está relacionada a conserto de geradores de energia o qual não exija sua remoção, posto a simplicidade dos serviços.</w:t>
      </w:r>
    </w:p>
    <w:p w14:paraId="3B2C6DFF" w14:textId="77777777" w:rsidR="000A0A4A" w:rsidRPr="000A0A4A" w:rsidRDefault="000A0A4A" w:rsidP="005E112B">
      <w:pPr>
        <w:pStyle w:val="PargrafodaLista"/>
        <w:widowControl w:val="0"/>
        <w:tabs>
          <w:tab w:val="left" w:pos="1387"/>
          <w:tab w:val="left" w:pos="8789"/>
        </w:tabs>
        <w:autoSpaceDE w:val="0"/>
        <w:spacing w:before="120" w:after="120"/>
        <w:ind w:left="0" w:right="55"/>
        <w:rPr>
          <w:rFonts w:ascii="Aptos" w:hAnsi="Aptos" w:cstheme="minorHAnsi"/>
          <w:color w:val="000000" w:themeColor="text1"/>
          <w:sz w:val="22"/>
          <w:szCs w:val="22"/>
        </w:rPr>
      </w:pPr>
    </w:p>
    <w:p w14:paraId="32849060" w14:textId="77777777" w:rsidR="000A0A4A" w:rsidRPr="000A0A4A" w:rsidRDefault="000A0A4A" w:rsidP="005E112B">
      <w:pPr>
        <w:pStyle w:val="Ttulo1"/>
        <w:widowControl w:val="0"/>
        <w:numPr>
          <w:ilvl w:val="0"/>
          <w:numId w:val="37"/>
        </w:numPr>
        <w:tabs>
          <w:tab w:val="left" w:pos="961"/>
          <w:tab w:val="left" w:pos="8789"/>
        </w:tabs>
        <w:autoSpaceDE w:val="0"/>
        <w:spacing w:before="120" w:after="120"/>
        <w:ind w:left="0" w:right="55" w:firstLine="0"/>
        <w:rPr>
          <w:rFonts w:ascii="Aptos" w:hAnsi="Aptos" w:cstheme="minorHAnsi"/>
          <w:color w:val="000000" w:themeColor="text1"/>
          <w:sz w:val="22"/>
          <w:szCs w:val="22"/>
        </w:rPr>
      </w:pPr>
      <w:r w:rsidRPr="000A0A4A">
        <w:rPr>
          <w:rFonts w:ascii="Aptos" w:hAnsi="Aptos" w:cstheme="minorHAnsi"/>
          <w:color w:val="000000" w:themeColor="text1"/>
          <w:sz w:val="22"/>
          <w:szCs w:val="22"/>
        </w:rPr>
        <w:t>MODELO DE GESTÃO DO CONTRATO E CRITÉRIOS DE MEDIÇÃO</w:t>
      </w:r>
    </w:p>
    <w:p w14:paraId="22A38A52" w14:textId="77777777" w:rsidR="000A0A4A" w:rsidRPr="000A0A4A" w:rsidRDefault="000A0A4A" w:rsidP="005E112B">
      <w:pPr>
        <w:pStyle w:val="PargrafodaLista"/>
        <w:widowControl w:val="0"/>
        <w:numPr>
          <w:ilvl w:val="1"/>
          <w:numId w:val="37"/>
        </w:numPr>
        <w:tabs>
          <w:tab w:val="left" w:pos="1088"/>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Os atores que participarão da gestão do contrato se configuram em: Gestor, Fiscalização técnica, Fiscalização administrativa, Fiscalização Setorial e Fiscalização pelo Público usuário.</w:t>
      </w:r>
    </w:p>
    <w:p w14:paraId="76FE1E4A" w14:textId="77777777" w:rsidR="000A0A4A" w:rsidRPr="000A0A4A" w:rsidRDefault="000A0A4A" w:rsidP="005E112B">
      <w:pPr>
        <w:pStyle w:val="PargrafodaLista"/>
        <w:widowControl w:val="0"/>
        <w:numPr>
          <w:ilvl w:val="1"/>
          <w:numId w:val="37"/>
        </w:numPr>
        <w:tabs>
          <w:tab w:val="left" w:pos="103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comunicação a ser estabelecida com o prestador de serviço só deverá ser feita pelo fiscal e Gestor designados na Portaria 5.739/2025 ou outra portaria de designação formal, através de notificações oficiais ou e-mails. Nenhum outro servidor da Prefeitura Municipal de Nova Prata do Iguaçu - PR poderá designar, responsabilizar ou notificar a contratante.</w:t>
      </w:r>
    </w:p>
    <w:p w14:paraId="0DDCE70F" w14:textId="77777777" w:rsidR="000A0A4A" w:rsidRPr="000A0A4A" w:rsidRDefault="000A0A4A" w:rsidP="005E112B">
      <w:pPr>
        <w:pStyle w:val="PargrafodaLista"/>
        <w:widowControl w:val="0"/>
        <w:numPr>
          <w:ilvl w:val="1"/>
          <w:numId w:val="37"/>
        </w:numPr>
        <w:tabs>
          <w:tab w:val="left" w:pos="1091"/>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serviço a ser contratado poderá ser implantado por etapas e de maneira gradativa, devendo estar apto a utilização em 30 (trinta) dias após a assinatura do Termo Contratual, e completamente disponível, com todas as funcionalidades em até 90 (noventa) dias após a assinatura do termo contratual, considerando que o pagamento será apenas daquilo que já foi autorizado expressamente por autoridade competente e executado.</w:t>
      </w:r>
    </w:p>
    <w:p w14:paraId="6E98ECC2" w14:textId="77777777" w:rsidR="000A0A4A" w:rsidRPr="000A0A4A" w:rsidRDefault="000A0A4A" w:rsidP="005E112B">
      <w:pPr>
        <w:pStyle w:val="Corpodetexto"/>
        <w:tabs>
          <w:tab w:val="left" w:pos="8789"/>
        </w:tabs>
        <w:spacing w:before="120" w:after="120"/>
        <w:ind w:right="55"/>
        <w:rPr>
          <w:rFonts w:ascii="Aptos" w:hAnsi="Aptos" w:cstheme="minorHAnsi"/>
          <w:color w:val="000000" w:themeColor="text1"/>
          <w:sz w:val="22"/>
          <w:szCs w:val="22"/>
        </w:rPr>
      </w:pPr>
    </w:p>
    <w:p w14:paraId="7BBFC529" w14:textId="77777777" w:rsidR="000A0A4A" w:rsidRPr="000A0A4A" w:rsidRDefault="000A0A4A" w:rsidP="005E112B">
      <w:pPr>
        <w:pStyle w:val="Ttulo1"/>
        <w:widowControl w:val="0"/>
        <w:numPr>
          <w:ilvl w:val="0"/>
          <w:numId w:val="37"/>
        </w:numPr>
        <w:tabs>
          <w:tab w:val="left" w:pos="1176"/>
          <w:tab w:val="left" w:pos="1177"/>
          <w:tab w:val="left" w:pos="8789"/>
        </w:tabs>
        <w:autoSpaceDE w:val="0"/>
        <w:spacing w:before="120" w:after="120"/>
        <w:ind w:left="0" w:right="55" w:firstLine="0"/>
        <w:rPr>
          <w:rFonts w:ascii="Aptos" w:hAnsi="Aptos" w:cstheme="minorHAnsi"/>
          <w:color w:val="000000" w:themeColor="text1"/>
          <w:sz w:val="22"/>
          <w:szCs w:val="22"/>
        </w:rPr>
      </w:pPr>
      <w:r w:rsidRPr="000A0A4A">
        <w:rPr>
          <w:rFonts w:ascii="Aptos" w:hAnsi="Aptos" w:cstheme="minorHAnsi"/>
          <w:color w:val="000000" w:themeColor="text1"/>
          <w:sz w:val="22"/>
          <w:szCs w:val="22"/>
        </w:rPr>
        <w:t>OBRIGAÇÕES DA CONTRATANTE</w:t>
      </w:r>
    </w:p>
    <w:p w14:paraId="06FBAB50"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Exigir o cumprimento de todas as obrigações assumidas pela Contratada, de acordo com as cláusulas contratuais e os termos de sua proposta;</w:t>
      </w:r>
    </w:p>
    <w:p w14:paraId="7FE7C173"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Exercer o acompanhamento e a fiscalização dos serviços, por servidor especialmente designado de cada secretaria, anotando em registro próprio as falhas detectadas, indicando dia, mês e ano, bem como o nome dos empregados eventualmente envolvidos, e encaminhando os apontamentos à autoridade competente para as providências cabíveis;</w:t>
      </w:r>
    </w:p>
    <w:p w14:paraId="78F54B1D"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754F9EED"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Pagar à Contratada o valor resultante da prestação do serviço, no prazo e condições estabelecidas neste Termo de Referência;</w:t>
      </w:r>
    </w:p>
    <w:p w14:paraId="0A90F2FF"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Efetuar as retenções tributárias devidas sobre o valor da Nota Fiscal/Fatura da contratada, no que couber, em conformidade com o item 6 do Anexo XI da IN n. 5/2017.</w:t>
      </w:r>
    </w:p>
    <w:p w14:paraId="75C6CEB7"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Não praticar atos de ingerência na administração da Contratada, tais como:</w:t>
      </w:r>
    </w:p>
    <w:p w14:paraId="66F53784" w14:textId="77777777" w:rsidR="000A0A4A" w:rsidRPr="000A0A4A" w:rsidRDefault="000A0A4A" w:rsidP="005E112B">
      <w:pPr>
        <w:pStyle w:val="PargrafodaLista"/>
        <w:widowControl w:val="0"/>
        <w:numPr>
          <w:ilvl w:val="2"/>
          <w:numId w:val="37"/>
        </w:numPr>
        <w:tabs>
          <w:tab w:val="left" w:pos="1321"/>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exercer o poder de mando sobre os empregados da Contratada, devendo reportar-se somente aos prepostos ou responsáveis por ela indicados, exceto quando o objeto da contratação previr o atendimento direto, tais como nos serviços de recepção e apoio ao usuário;</w:t>
      </w:r>
    </w:p>
    <w:p w14:paraId="685FB8AA" w14:textId="77777777" w:rsidR="000A0A4A" w:rsidRPr="000A0A4A" w:rsidRDefault="000A0A4A" w:rsidP="005E112B">
      <w:pPr>
        <w:pStyle w:val="PargrafodaLista"/>
        <w:widowControl w:val="0"/>
        <w:numPr>
          <w:ilvl w:val="2"/>
          <w:numId w:val="37"/>
        </w:numPr>
        <w:tabs>
          <w:tab w:val="left" w:pos="1321"/>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direcionar a contratação de pessoas para trabalhar nas empresas Contratadas;</w:t>
      </w:r>
    </w:p>
    <w:p w14:paraId="3B3C394F" w14:textId="77777777" w:rsidR="000A0A4A" w:rsidRPr="000A0A4A" w:rsidRDefault="000A0A4A" w:rsidP="005E112B">
      <w:pPr>
        <w:pStyle w:val="PargrafodaLista"/>
        <w:widowControl w:val="0"/>
        <w:numPr>
          <w:ilvl w:val="2"/>
          <w:numId w:val="37"/>
        </w:numPr>
        <w:tabs>
          <w:tab w:val="left" w:pos="1321"/>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considerar os trabalhadores da Contratada como colaboradores eventuais do próprio órgão ou entidade responsável pela contratação, especialmente para efeito de concessão de diárias e passagens.</w:t>
      </w:r>
    </w:p>
    <w:p w14:paraId="106F6697"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Fornecer por escrito as informações necessárias para o desenvolvimento dos serviços objeto do contrato;</w:t>
      </w:r>
    </w:p>
    <w:p w14:paraId="1CBF6EFF"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Realizar avaliações periódicas da qualidade dos serviços, após seu recebimento;</w:t>
      </w:r>
    </w:p>
    <w:p w14:paraId="7711F2B1"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Cientificar o órgão de representação judicial da Prefeitura Municipal de Nova Prata do Iguaçu - PR, para adoção das medidas cabíveis quando do descumprimento das obrigações pela Contratada;</w:t>
      </w:r>
    </w:p>
    <w:p w14:paraId="06986A23"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Arquivar, entre outros documentos, projetos, "</w:t>
      </w:r>
      <w:r w:rsidRPr="000A0A4A">
        <w:rPr>
          <w:rFonts w:ascii="Aptos" w:hAnsi="Aptos" w:cstheme="minorHAnsi"/>
          <w:i/>
          <w:iCs/>
          <w:color w:val="000000" w:themeColor="text1"/>
          <w:sz w:val="22"/>
          <w:szCs w:val="22"/>
        </w:rPr>
        <w:t xml:space="preserve">as </w:t>
      </w:r>
      <w:proofErr w:type="spellStart"/>
      <w:r w:rsidRPr="000A0A4A">
        <w:rPr>
          <w:rFonts w:ascii="Aptos" w:hAnsi="Aptos" w:cstheme="minorHAnsi"/>
          <w:i/>
          <w:iCs/>
          <w:color w:val="000000" w:themeColor="text1"/>
          <w:sz w:val="22"/>
          <w:szCs w:val="22"/>
        </w:rPr>
        <w:t>built</w:t>
      </w:r>
      <w:proofErr w:type="spellEnd"/>
      <w:r w:rsidRPr="000A0A4A">
        <w:rPr>
          <w:rFonts w:ascii="Aptos" w:hAnsi="Aptos" w:cstheme="minorHAnsi"/>
          <w:color w:val="000000" w:themeColor="text1"/>
          <w:sz w:val="22"/>
          <w:szCs w:val="22"/>
        </w:rPr>
        <w:t>", especificações técnicas, orçamentos, termos de recebimento, contratos e aditamentos, relatórios de inspeções técnicas após o recebimento do serviço e notificações expedidas.</w:t>
      </w:r>
    </w:p>
    <w:p w14:paraId="202C81AE" w14:textId="77777777" w:rsidR="000A0A4A" w:rsidRPr="000A0A4A" w:rsidRDefault="000A0A4A" w:rsidP="005E112B">
      <w:pPr>
        <w:pStyle w:val="PargrafodaLista"/>
        <w:widowControl w:val="0"/>
        <w:tabs>
          <w:tab w:val="left" w:pos="2016"/>
          <w:tab w:val="left" w:pos="2017"/>
          <w:tab w:val="left" w:pos="8789"/>
        </w:tabs>
        <w:autoSpaceDE w:val="0"/>
        <w:spacing w:before="120" w:after="120"/>
        <w:ind w:left="0" w:right="55"/>
        <w:rPr>
          <w:rFonts w:ascii="Aptos" w:hAnsi="Aptos" w:cstheme="minorHAnsi"/>
          <w:color w:val="000000" w:themeColor="text1"/>
          <w:sz w:val="22"/>
          <w:szCs w:val="22"/>
        </w:rPr>
      </w:pPr>
    </w:p>
    <w:p w14:paraId="6677B631" w14:textId="77777777" w:rsidR="000A0A4A" w:rsidRPr="000A0A4A" w:rsidRDefault="000A0A4A" w:rsidP="005E112B">
      <w:pPr>
        <w:pStyle w:val="Ttulo1"/>
        <w:widowControl w:val="0"/>
        <w:numPr>
          <w:ilvl w:val="0"/>
          <w:numId w:val="37"/>
        </w:numPr>
        <w:tabs>
          <w:tab w:val="left" w:pos="1045"/>
          <w:tab w:val="left" w:pos="8789"/>
        </w:tabs>
        <w:autoSpaceDE w:val="0"/>
        <w:spacing w:before="120" w:after="120"/>
        <w:ind w:left="0" w:right="55"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OBRIGAÇÕES DA CONTRATADA</w:t>
      </w:r>
    </w:p>
    <w:p w14:paraId="199568AB"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Executar os serviços conforme especificações deste Termo de Referência e de sua proposta, com a alocação dos empregados necessários ao perfeito cumprimento das cláusulas contratuais, além de fornecer os materiais e equipamentos, ferramentas e utensílios necessários, na qualidade e quantidade especificadas neste Termo de Referência e em sua proposta;</w:t>
      </w:r>
    </w:p>
    <w:p w14:paraId="13DD2D0F"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Reparar, corrigir, remover ou substituir, às suas expensas, no total ou em parte, no prazo fixado pelo fiscal do contrato, os serviços efetuados em que se verificarem vícios, defeitos ou incorreções resultantes da execução ou dos materiais empregados;</w:t>
      </w:r>
    </w:p>
    <w:p w14:paraId="2716501F"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Responsabilizar-se pelos vícios e danos decorrentes da execução do objeto, de acordo com os artigos 14 e 17 a 27, do Código de Defesa do Consumidor (Lei nº 8.078, de 1990), ficando a Contratante autorizada a descontar da garantia, caso exigida no edital, ou dos pagamentos devidos à Contratada, o valor correspondente aos danos sofridos;</w:t>
      </w:r>
    </w:p>
    <w:p w14:paraId="1E0C8D88"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Utilizar empregados habilitados e com conhecimentos básicos dos serviços a serem executados, em conformidade com as normas e determinações em vigor;</w:t>
      </w:r>
    </w:p>
    <w:p w14:paraId="629E4CD5"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Apresentar os empregados devidamente uniformizados e identificados por meio de crachá, além de provê-los com os Equipamentos de Proteção Individual - EPI, quando for o caso;</w:t>
      </w:r>
    </w:p>
    <w:p w14:paraId="6DF66A95"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Apresentar à Contratante, quando for o caso, a relação nominal dos empregados que adentrarão o órgão para a execução do serviço;</w:t>
      </w:r>
    </w:p>
    <w:p w14:paraId="2163C2DA"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Responsabilizar-se por todas as obrigações trabalhistas, sociais, previdenciárias, tributárias e as demais previstas na legislação específica, cuja inadimplência não transfere responsabilidade à Contratante;</w:t>
      </w:r>
    </w:p>
    <w:p w14:paraId="0B36EE41"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Instruir seus empregados quanto à necessidade de acatar as normas internas da Administração;</w:t>
      </w:r>
    </w:p>
    <w:p w14:paraId="555EEAE9"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Relatar à Contratante toda e qualquer irregularidade verificada no decorrer da prestação dos serviços;</w:t>
      </w:r>
    </w:p>
    <w:p w14:paraId="3566C86F"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324115B"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Manter durante toda a vigência do contrato, em compatibilidade com as obrigações assumidas, todas as condições de habilitação e qualificação exigidas na licitação;</w:t>
      </w:r>
    </w:p>
    <w:p w14:paraId="59BAB164"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Guardar sigilo sobre todas as informações obtidas em decorrência do cumprimento do contrato;</w:t>
      </w:r>
    </w:p>
    <w:p w14:paraId="6A34214B"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Arcar com o ônus decorrente de eventual equívoco no dimensionamento dos quantitativos de sua proposta, devendo complementá-los, caso o previsto inicialmente em sua proposta não seja satisfatório para o atendimento ao objeto da licitação.</w:t>
      </w:r>
    </w:p>
    <w:p w14:paraId="6CEE1D86"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Disponibilizar, juntamente com as notas fiscais/ fatura, relatórios analíticos e sintéticos do período faturado, discriminando todas as transações/operações realizadas, por base operacional e respectivo centro de custo.</w:t>
      </w:r>
    </w:p>
    <w:p w14:paraId="05EF915F"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Fornecer relação de toda a rede credenciada, com endereço, telefone e horário de funcionamento, no prazo máximo de 30 (trinta) dias após a assinatura do termo contratual e atualizá-la periodicamente junto ao gestor e ao fiscal administrativo e técnico do contrato, além de disponibiliza-la em tempo real no sistema.</w:t>
      </w:r>
    </w:p>
    <w:p w14:paraId="52A8AE5F"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Credenciar, sem ônus, estabelecimentos a pedido da CONTRATANTE nos locais, prazos e condições indicados neste Termo de Contrato.</w:t>
      </w:r>
    </w:p>
    <w:p w14:paraId="2C364994"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Responsabilizar-se por manter as exigências estipuladas neste Termo de Contrato.</w:t>
      </w:r>
    </w:p>
    <w:p w14:paraId="39B18F27"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Informar formalmente às credenciadas que são de sua inteira responsabilidade as obrigações decorrentes da legislação trabalhistas, sociais, previdenciárias, tributárias, de acidente de trabalho e as demais previstas na legislação específica.</w:t>
      </w:r>
    </w:p>
    <w:p w14:paraId="6BCDA395"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Cumprir fielmente o que estabelece as cláusulas e condições do contrato, de modo a manter a frota em condições de perfeito, ininterrupto e regular funcionamento.</w:t>
      </w:r>
    </w:p>
    <w:p w14:paraId="4B0971DB"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Informar aos seus credenciados da necessidade de executar fielmente e dentro das melhores normas técnicas os serviços que lhe forem confiados.</w:t>
      </w:r>
    </w:p>
    <w:p w14:paraId="4461B999"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Dar treinamento aos gestores, em conformidade com o disposto no alusivo subitem constante deste Termo de Contrato, e a qualquer tempo, sempre que a CONTRATANTE apontar a necessidade.</w:t>
      </w:r>
    </w:p>
    <w:p w14:paraId="7419F0A8"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Possibilitar a ampliação gradativa da Rede Credenciada, incluindo outras localidades, mediante solicitação da CONTRATANTE.</w:t>
      </w:r>
    </w:p>
    <w:p w14:paraId="22324136"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Possibilitar solução </w:t>
      </w:r>
      <w:r w:rsidRPr="000A0A4A">
        <w:rPr>
          <w:rFonts w:ascii="Aptos" w:hAnsi="Aptos" w:cstheme="minorHAnsi"/>
          <w:i/>
          <w:iCs/>
          <w:color w:val="000000" w:themeColor="text1"/>
          <w:sz w:val="22"/>
          <w:szCs w:val="22"/>
        </w:rPr>
        <w:t xml:space="preserve">web </w:t>
      </w:r>
      <w:proofErr w:type="spellStart"/>
      <w:r w:rsidRPr="000A0A4A">
        <w:rPr>
          <w:rFonts w:ascii="Aptos" w:hAnsi="Aptos" w:cstheme="minorHAnsi"/>
          <w:i/>
          <w:iCs/>
          <w:color w:val="000000" w:themeColor="text1"/>
          <w:sz w:val="22"/>
          <w:szCs w:val="22"/>
        </w:rPr>
        <w:t>service</w:t>
      </w:r>
      <w:proofErr w:type="spellEnd"/>
      <w:r w:rsidRPr="000A0A4A">
        <w:rPr>
          <w:rFonts w:ascii="Aptos" w:hAnsi="Aptos" w:cstheme="minorHAnsi"/>
          <w:color w:val="000000" w:themeColor="text1"/>
          <w:sz w:val="22"/>
          <w:szCs w:val="22"/>
        </w:rPr>
        <w:t>, para exportação de todas as informações constantes no seu banco de dados referentes às viaturas da CONTRATANTE, para os sistemas da CONTRATANTE, inclusive no formato “EXCEL”.</w:t>
      </w:r>
    </w:p>
    <w:p w14:paraId="7CFC88E8"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Manter representante/preposto, para prestar, junto à CONTRATANTE, esclarecimentos e atender as reclamações que porventura surgirem durante a execução do contrato, fornecendo os meios de contato disponíveis como números de telefone, endereços de correio eletrônico ou outro meio de comunicação que possibilite permanente e irrestrito contato CONTRATANTE-CONTRATADA, inclusive fora dos dias e horários ordinários de atendimento.</w:t>
      </w:r>
    </w:p>
    <w:p w14:paraId="7F1D39BE"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Disponibilizar, sempre que solicitado pela CONTRATANTE, os comprovantes de pagamentos à rede de estabelecimentos credenciados.</w:t>
      </w:r>
    </w:p>
    <w:p w14:paraId="1F3D2BD5"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u w:val="single"/>
        </w:rPr>
      </w:pPr>
      <w:r w:rsidRPr="000A0A4A">
        <w:rPr>
          <w:rFonts w:ascii="Aptos" w:hAnsi="Aptos" w:cstheme="minorHAnsi"/>
          <w:b/>
          <w:bCs/>
          <w:color w:val="000000" w:themeColor="text1"/>
          <w:sz w:val="22"/>
          <w:szCs w:val="22"/>
          <w:u w:val="single"/>
        </w:rPr>
        <w:t>Responsabilizar-se totalmente pelos pagamentos aos estabelecimentos comerciais credenciados, sendo que a CONTRATANTE não responderá solidária ou subsidiariamente por nenhuma falta de pagamento ou atraso no pagamento</w:t>
      </w:r>
      <w:r w:rsidRPr="000A0A4A">
        <w:rPr>
          <w:rFonts w:ascii="Aptos" w:hAnsi="Aptos" w:cstheme="minorHAnsi"/>
          <w:color w:val="000000" w:themeColor="text1"/>
          <w:sz w:val="22"/>
          <w:szCs w:val="22"/>
          <w:u w:val="single"/>
        </w:rPr>
        <w:t>.</w:t>
      </w:r>
    </w:p>
    <w:p w14:paraId="08C73CF6"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Providenciar a correção das deficiências apontadas pela CONTRATANTE quanto à execução dos serviços prestado por sua rede credenciada.</w:t>
      </w:r>
    </w:p>
    <w:p w14:paraId="5E7A4DC8"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Informar à sua rede credenciada que os estabelecimentos responderão por danos, avarias e desaparecimento de bens materiais, inclusive os equipamentos acessórios, causados por seus empregados, prepostos ou credenciados.</w:t>
      </w:r>
    </w:p>
    <w:p w14:paraId="1506D623"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Assumir integral responsabilidade, através da credenciada que tiver realizado cada serviço ou fornecimento, pela eficiência do que for executado.</w:t>
      </w:r>
    </w:p>
    <w:p w14:paraId="4251C672"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Fornecer aplicativo disponível em ambiente web, compatível com o sistema operacional utilizado pela CONTRATANTE, nos termos especificados.</w:t>
      </w:r>
    </w:p>
    <w:p w14:paraId="5636D310"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Disponibilizar relatórios, a partir de um período preestabelecido pelo gestor da frota, permitindo comparativos de desempenho e outras análises de gestão.</w:t>
      </w:r>
    </w:p>
    <w:p w14:paraId="104BE9E0"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Fornecer sítio operacional para navegação, capaz de propiciar à gestão da frota, por meio do acompanhamento de todas as operações em andamento. O sistema deverá também, interagir com os usuários, gestores da frota e prestadores de serviço, respeitando os níveis de acesso que forem determinados pelo CONTRATANTE, com segurança que comprove que o sistema informatizado possui as funcionalidades descritas no Termo de Referência e neste Termo de Contrato.</w:t>
      </w:r>
    </w:p>
    <w:p w14:paraId="4B5800C7"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Responsabilizar-se inteiramente pela produção do sistema informatizado de gerenciamento de frota, incluindo, mas não se limitando, a equipamentos servidores, hospedagem das aplicações do sistema em sítio próprio, manutenção das bases de dados, procedimentos de instalação, migração, backup, recuperação, segurança, treinamento a usuários finais, ambiente e softwares operacionais, e quaisquer outras atividades, softwares, hardwares ou serviços necessários à operação e produção plena do sistema em questão, com todas as suas funcionalidades previstas.</w:t>
      </w:r>
    </w:p>
    <w:p w14:paraId="0A22BA4C"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Possibilitar à CONTRATANTE adquirir por meio da rede credenciada da CONTRATADA, quaisquer dos produtos ou serviços contratados.</w:t>
      </w:r>
    </w:p>
    <w:p w14:paraId="7151AD94"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Fornecer completo suporte de utilização e reparação do sistema, mantendo-o totalmente disponível, provendo meios de operacionalizá-lo, caso ocorra alguma falha ou indisponibilidade no sistema eletrônico.</w:t>
      </w:r>
    </w:p>
    <w:p w14:paraId="657CFAE7"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u w:val="single"/>
        </w:rPr>
        <w:t>Manter todos os estabelecimentos da rede credenciada informados de que não cabe à CONTRATANTE, sob nenhuma hipótese, efetuar qualquer tipo de pagamento a essas empresas pelos serviços prestados ou fornecimento de bens, posto a inexistência de relação contratual ou financeira entre a CONTRATANTE e a referida rede credenciada</w:t>
      </w:r>
      <w:r w:rsidRPr="000A0A4A">
        <w:rPr>
          <w:rFonts w:ascii="Aptos" w:hAnsi="Aptos" w:cstheme="minorHAnsi"/>
          <w:color w:val="000000" w:themeColor="text1"/>
          <w:sz w:val="22"/>
          <w:szCs w:val="22"/>
        </w:rPr>
        <w:t>.</w:t>
      </w:r>
    </w:p>
    <w:p w14:paraId="06B25EBE"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Comunicar à CONTRATANTE qualquer anormalidade de caráter urgente e prestar os esclarecimentos julgados necessários.</w:t>
      </w:r>
    </w:p>
    <w:p w14:paraId="03E944F1"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Comunicar à CONTRATANTE, por qualquer meio formal, com pelo menos 24 (vinte e quatro) horas de antecedência qualquer inoperância programada do sistema.</w:t>
      </w:r>
    </w:p>
    <w:p w14:paraId="27068195"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Arcar com os custos de implantação e implementação do sistema de gerenciamento.</w:t>
      </w:r>
    </w:p>
    <w:p w14:paraId="3FA5F52A"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Dotar, sem ônus para a CONTRATANTE, os postos credenciados de tecnologia que permita o gerenciamento da frota nos termos fixados neste Termo de Contrato.</w:t>
      </w:r>
    </w:p>
    <w:p w14:paraId="5CBB2366"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proofErr w:type="spellStart"/>
      <w:r w:rsidRPr="000A0A4A">
        <w:rPr>
          <w:rFonts w:ascii="Aptos" w:hAnsi="Aptos" w:cstheme="minorHAnsi"/>
          <w:color w:val="000000" w:themeColor="text1"/>
          <w:sz w:val="22"/>
          <w:szCs w:val="22"/>
        </w:rPr>
        <w:t>Fornecer</w:t>
      </w:r>
      <w:proofErr w:type="spellEnd"/>
      <w:r w:rsidRPr="000A0A4A">
        <w:rPr>
          <w:rFonts w:ascii="Aptos" w:hAnsi="Aptos" w:cstheme="minorHAnsi"/>
          <w:color w:val="000000" w:themeColor="text1"/>
          <w:sz w:val="22"/>
          <w:szCs w:val="22"/>
        </w:rPr>
        <w:t xml:space="preserve"> todos os dados disponíveis, na forma solicitada pelo CONTRATANTE, dos relatórios gerenciais, nos prazos e condições indicadas no presente Termo de Contrato.</w:t>
      </w:r>
    </w:p>
    <w:p w14:paraId="1249E36A"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Manter os dados gerenciais pelo prazo mínimo de 5 (cinco) anos a contar do encerramento do prazo de prestação dos serviços e disponibilizá-los, sem custo, à CONTRATANTE.</w:t>
      </w:r>
    </w:p>
    <w:p w14:paraId="37A60771"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Apresentar mensalmente, ou sempre que solicitado, cópia do documento fiscal ou outro equivalente emitido pela empresa prestadora do serviço, com a discriminação dos valores dos serviços, tributos e possíveis descontos comerciais, de forma a possibilitar a verificação e confirmação do valor efetivamente cobrado na operação.</w:t>
      </w:r>
    </w:p>
    <w:p w14:paraId="77783AC9"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Informar imediatamente ao CONTRATANTE, através dos fiscais administrativos e Gestores do Contrato o cancelamento de estabelecimento conveniado acompanhado da devida justificativa, bem como os novos a serem cadastrados.</w:t>
      </w:r>
    </w:p>
    <w:p w14:paraId="5A742ED3"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Manter nos estabelecimentos conveniados, em local visível, a identificação de sua adesão ao sistema objeto deste contrato;</w:t>
      </w:r>
    </w:p>
    <w:p w14:paraId="36352D98"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Informar a sua Rede Credenciada que as notas fiscais eventualmente emitidas em nome da CONTRATANTE somente serão utilizadas para fins de garantia dos bens/serviços fornecidos e não podendo em hipótese alguma serem utilizadas para fins de substituição tributária, nos termos do inciso II do art. 121 da Lei nº 5.172/66, tendo em vista a inexistência de relação contratual com os mesmos.</w:t>
      </w:r>
    </w:p>
    <w:p w14:paraId="3122EB00"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Possuir estabelecimentos do ramo credenciados em todo o Território Brasileiro, com distância máxima de 400 km entre eles;</w:t>
      </w:r>
    </w:p>
    <w:p w14:paraId="239E1D1E"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Possuir no mínimo, 03 (três) estabelecimentos de serviços/peças credenciados na cidade de Nova Prata do Iguaçu – PR. </w:t>
      </w:r>
    </w:p>
    <w:p w14:paraId="03CFD1A2" w14:textId="77777777" w:rsidR="000A0A4A" w:rsidRPr="000A0A4A" w:rsidRDefault="000A0A4A" w:rsidP="005E112B">
      <w:pPr>
        <w:pStyle w:val="PargrafodaLista"/>
        <w:widowControl w:val="0"/>
        <w:numPr>
          <w:ilvl w:val="1"/>
          <w:numId w:val="37"/>
        </w:numPr>
        <w:tabs>
          <w:tab w:val="left" w:pos="2259"/>
        </w:tabs>
        <w:suppressAutoHyphens w:val="0"/>
        <w:autoSpaceDE w:val="0"/>
        <w:spacing w:before="121"/>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Tendo</w:t>
      </w:r>
      <w:r w:rsidRPr="000A0A4A">
        <w:rPr>
          <w:rFonts w:ascii="Aptos" w:hAnsi="Aptos" w:cstheme="minorHAnsi"/>
          <w:color w:val="000000" w:themeColor="text1"/>
          <w:spacing w:val="-2"/>
          <w:sz w:val="22"/>
          <w:szCs w:val="22"/>
        </w:rPr>
        <w:t xml:space="preserve"> </w:t>
      </w:r>
      <w:r w:rsidRPr="000A0A4A">
        <w:rPr>
          <w:rFonts w:ascii="Aptos" w:hAnsi="Aptos" w:cstheme="minorHAnsi"/>
          <w:color w:val="000000" w:themeColor="text1"/>
          <w:sz w:val="22"/>
          <w:szCs w:val="22"/>
        </w:rPr>
        <w:t>em</w:t>
      </w:r>
      <w:r w:rsidRPr="000A0A4A">
        <w:rPr>
          <w:rFonts w:ascii="Aptos" w:hAnsi="Aptos" w:cstheme="minorHAnsi"/>
          <w:color w:val="000000" w:themeColor="text1"/>
          <w:spacing w:val="-1"/>
          <w:sz w:val="22"/>
          <w:szCs w:val="22"/>
        </w:rPr>
        <w:t xml:space="preserve"> </w:t>
      </w:r>
      <w:r w:rsidRPr="000A0A4A">
        <w:rPr>
          <w:rFonts w:ascii="Aptos" w:hAnsi="Aptos" w:cstheme="minorHAnsi"/>
          <w:color w:val="000000" w:themeColor="text1"/>
          <w:sz w:val="22"/>
          <w:szCs w:val="22"/>
        </w:rPr>
        <w:t>vista a</w:t>
      </w:r>
      <w:r w:rsidRPr="000A0A4A">
        <w:rPr>
          <w:rFonts w:ascii="Aptos" w:hAnsi="Aptos" w:cstheme="minorHAnsi"/>
          <w:color w:val="000000" w:themeColor="text1"/>
          <w:spacing w:val="-2"/>
          <w:sz w:val="22"/>
          <w:szCs w:val="22"/>
        </w:rPr>
        <w:t xml:space="preserve"> </w:t>
      </w:r>
      <w:r w:rsidRPr="000A0A4A">
        <w:rPr>
          <w:rFonts w:ascii="Aptos" w:hAnsi="Aptos" w:cstheme="minorHAnsi"/>
          <w:color w:val="000000" w:themeColor="text1"/>
          <w:sz w:val="22"/>
          <w:szCs w:val="22"/>
        </w:rPr>
        <w:t>necessidade de</w:t>
      </w:r>
      <w:r w:rsidRPr="000A0A4A">
        <w:rPr>
          <w:rFonts w:ascii="Aptos" w:hAnsi="Aptos" w:cstheme="minorHAnsi"/>
          <w:color w:val="000000" w:themeColor="text1"/>
          <w:spacing w:val="-4"/>
          <w:sz w:val="22"/>
          <w:szCs w:val="22"/>
        </w:rPr>
        <w:t xml:space="preserve"> </w:t>
      </w:r>
      <w:r w:rsidRPr="000A0A4A">
        <w:rPr>
          <w:rFonts w:ascii="Aptos" w:hAnsi="Aptos" w:cstheme="minorHAnsi"/>
          <w:color w:val="000000" w:themeColor="text1"/>
          <w:sz w:val="22"/>
          <w:szCs w:val="22"/>
        </w:rPr>
        <w:t>garantir o pronto atendimento</w:t>
      </w:r>
      <w:r w:rsidRPr="000A0A4A">
        <w:rPr>
          <w:rFonts w:ascii="Aptos" w:hAnsi="Aptos" w:cstheme="minorHAnsi"/>
          <w:color w:val="000000" w:themeColor="text1"/>
          <w:spacing w:val="-2"/>
          <w:sz w:val="22"/>
          <w:szCs w:val="22"/>
        </w:rPr>
        <w:t xml:space="preserve"> </w:t>
      </w:r>
      <w:r w:rsidRPr="000A0A4A">
        <w:rPr>
          <w:rFonts w:ascii="Aptos" w:hAnsi="Aptos" w:cstheme="minorHAnsi"/>
          <w:color w:val="000000" w:themeColor="text1"/>
          <w:sz w:val="22"/>
          <w:szCs w:val="22"/>
        </w:rPr>
        <w:t>em situações emergenciais, como avarias mecânicas ou problemas com pneus durante deslocamentos oficiais, torna-se indispensável a manutenção de rede mínima de prestadores credenciados em localidades estratégicas que concentram maior volume de viagens institucionais. Essa exigência visa assegurar a continuidade do serviço público e evitar prejuízos à Administração decorrentes de indisponibilidade de veículos em razão de manutenções urgentes durante deslocamentos.</w:t>
      </w:r>
    </w:p>
    <w:p w14:paraId="56A9DD23"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Deter rede de estabelecimentos credenciados e ativos para a aceitação dos serviços nas localidades abaixo discriminadas:</w:t>
      </w:r>
    </w:p>
    <w:p w14:paraId="4D9564C6" w14:textId="77777777" w:rsidR="000A0A4A" w:rsidRPr="000A0A4A" w:rsidRDefault="000A0A4A" w:rsidP="005E112B">
      <w:pPr>
        <w:pStyle w:val="Corpodetexto"/>
        <w:tabs>
          <w:tab w:val="left" w:pos="709"/>
        </w:tabs>
        <w:spacing w:before="120" w:after="120"/>
        <w:ind w:right="55"/>
        <w:rPr>
          <w:rFonts w:ascii="Aptos" w:hAnsi="Aptos" w:cstheme="minorHAnsi"/>
          <w:color w:val="000000" w:themeColor="text1"/>
          <w:sz w:val="22"/>
          <w:szCs w:val="22"/>
        </w:rPr>
      </w:pPr>
      <w:r w:rsidRPr="000A0A4A">
        <w:rPr>
          <w:rFonts w:ascii="Aptos" w:hAnsi="Aptos" w:cstheme="minorHAnsi"/>
          <w:color w:val="000000" w:themeColor="text1"/>
          <w:sz w:val="22"/>
          <w:szCs w:val="22"/>
        </w:rPr>
        <w:t>- Francisco Beltrão- PR;</w:t>
      </w:r>
    </w:p>
    <w:p w14:paraId="7747F0B2" w14:textId="77777777" w:rsidR="000A0A4A" w:rsidRPr="000A0A4A" w:rsidRDefault="000A0A4A" w:rsidP="005E112B">
      <w:pPr>
        <w:pStyle w:val="PargrafodaLista"/>
        <w:widowControl w:val="0"/>
        <w:tabs>
          <w:tab w:val="left" w:pos="709"/>
          <w:tab w:val="left" w:pos="736"/>
        </w:tabs>
        <w:autoSpaceDE w:val="0"/>
        <w:spacing w:before="120" w:after="120"/>
        <w:ind w:left="0" w:right="55"/>
        <w:rPr>
          <w:rFonts w:ascii="Aptos" w:hAnsi="Aptos" w:cstheme="minorHAnsi"/>
          <w:color w:val="000000" w:themeColor="text1"/>
          <w:sz w:val="22"/>
          <w:szCs w:val="22"/>
        </w:rPr>
      </w:pPr>
      <w:r w:rsidRPr="000A0A4A">
        <w:rPr>
          <w:rFonts w:ascii="Aptos" w:hAnsi="Aptos" w:cstheme="minorHAnsi"/>
          <w:color w:val="000000" w:themeColor="text1"/>
          <w:sz w:val="22"/>
          <w:szCs w:val="22"/>
        </w:rPr>
        <w:t>-Curitiba e região metropolitana;</w:t>
      </w:r>
    </w:p>
    <w:p w14:paraId="1DE9C4AB" w14:textId="77777777" w:rsidR="000A0A4A" w:rsidRPr="000A0A4A" w:rsidRDefault="000A0A4A" w:rsidP="005E112B">
      <w:pPr>
        <w:pStyle w:val="PargrafodaLista"/>
        <w:widowControl w:val="0"/>
        <w:tabs>
          <w:tab w:val="left" w:pos="709"/>
          <w:tab w:val="left" w:pos="736"/>
        </w:tabs>
        <w:autoSpaceDE w:val="0"/>
        <w:spacing w:before="120" w:after="120"/>
        <w:ind w:left="0" w:right="55"/>
        <w:rPr>
          <w:rFonts w:ascii="Aptos" w:hAnsi="Aptos" w:cstheme="minorHAnsi"/>
          <w:color w:val="000000" w:themeColor="text1"/>
          <w:sz w:val="22"/>
          <w:szCs w:val="22"/>
        </w:rPr>
      </w:pPr>
      <w:r w:rsidRPr="000A0A4A">
        <w:rPr>
          <w:rFonts w:ascii="Aptos" w:hAnsi="Aptos" w:cstheme="minorHAnsi"/>
          <w:color w:val="000000" w:themeColor="text1"/>
          <w:sz w:val="22"/>
          <w:szCs w:val="22"/>
        </w:rPr>
        <w:t>- Londrina e região norte;</w:t>
      </w:r>
    </w:p>
    <w:p w14:paraId="2C2A8C18" w14:textId="77777777" w:rsidR="000A0A4A" w:rsidRPr="000A0A4A" w:rsidRDefault="000A0A4A" w:rsidP="005E112B">
      <w:pPr>
        <w:pStyle w:val="PargrafodaLista"/>
        <w:widowControl w:val="0"/>
        <w:tabs>
          <w:tab w:val="left" w:pos="709"/>
          <w:tab w:val="left" w:pos="736"/>
        </w:tabs>
        <w:autoSpaceDE w:val="0"/>
        <w:spacing w:before="120" w:after="120"/>
        <w:ind w:left="0" w:right="55"/>
        <w:rPr>
          <w:rFonts w:ascii="Aptos" w:hAnsi="Aptos" w:cstheme="minorHAnsi"/>
          <w:color w:val="000000" w:themeColor="text1"/>
          <w:sz w:val="22"/>
          <w:szCs w:val="22"/>
        </w:rPr>
      </w:pPr>
      <w:r w:rsidRPr="000A0A4A">
        <w:rPr>
          <w:rFonts w:ascii="Aptos" w:hAnsi="Aptos" w:cstheme="minorHAnsi"/>
          <w:color w:val="000000" w:themeColor="text1"/>
          <w:sz w:val="22"/>
          <w:szCs w:val="22"/>
        </w:rPr>
        <w:t>- Maringá-PR;</w:t>
      </w:r>
    </w:p>
    <w:p w14:paraId="774D427E" w14:textId="77777777" w:rsidR="000A0A4A" w:rsidRPr="000A0A4A" w:rsidRDefault="000A0A4A" w:rsidP="005E112B">
      <w:pPr>
        <w:pStyle w:val="Corpodetexto"/>
        <w:tabs>
          <w:tab w:val="left" w:pos="709"/>
        </w:tabs>
        <w:spacing w:before="120" w:after="120"/>
        <w:ind w:right="55"/>
        <w:rPr>
          <w:rFonts w:ascii="Aptos" w:hAnsi="Aptos" w:cstheme="minorHAnsi"/>
          <w:color w:val="000000" w:themeColor="text1"/>
          <w:sz w:val="22"/>
          <w:szCs w:val="22"/>
        </w:rPr>
      </w:pPr>
      <w:r w:rsidRPr="000A0A4A">
        <w:rPr>
          <w:rFonts w:ascii="Aptos" w:hAnsi="Aptos" w:cstheme="minorHAnsi"/>
          <w:color w:val="000000" w:themeColor="text1"/>
          <w:sz w:val="22"/>
          <w:szCs w:val="22"/>
        </w:rPr>
        <w:t>- Cascavel- PR;</w:t>
      </w:r>
    </w:p>
    <w:p w14:paraId="69FCCA71" w14:textId="77777777" w:rsidR="000A0A4A" w:rsidRPr="000A0A4A" w:rsidRDefault="000A0A4A" w:rsidP="005E112B">
      <w:pPr>
        <w:pStyle w:val="Corpodetexto"/>
        <w:tabs>
          <w:tab w:val="left" w:pos="709"/>
        </w:tabs>
        <w:spacing w:before="120" w:after="120"/>
        <w:ind w:right="55"/>
        <w:rPr>
          <w:rFonts w:ascii="Aptos" w:hAnsi="Aptos" w:cstheme="minorHAnsi"/>
          <w:color w:val="000000" w:themeColor="text1"/>
          <w:sz w:val="22"/>
          <w:szCs w:val="22"/>
        </w:rPr>
      </w:pPr>
      <w:r w:rsidRPr="000A0A4A">
        <w:rPr>
          <w:rFonts w:ascii="Aptos" w:hAnsi="Aptos" w:cstheme="minorHAnsi"/>
          <w:color w:val="000000" w:themeColor="text1"/>
          <w:sz w:val="22"/>
          <w:szCs w:val="22"/>
        </w:rPr>
        <w:t>- Ponta Grossa- PR;</w:t>
      </w:r>
    </w:p>
    <w:p w14:paraId="21EF35D5" w14:textId="77777777" w:rsidR="000A0A4A" w:rsidRPr="000A0A4A" w:rsidRDefault="000A0A4A" w:rsidP="005E112B">
      <w:pPr>
        <w:pStyle w:val="PargrafodaLista"/>
        <w:widowControl w:val="0"/>
        <w:tabs>
          <w:tab w:val="left" w:pos="709"/>
          <w:tab w:val="left" w:pos="736"/>
        </w:tabs>
        <w:autoSpaceDE w:val="0"/>
        <w:spacing w:before="120" w:after="120"/>
        <w:ind w:left="0" w:right="55"/>
        <w:rPr>
          <w:rFonts w:ascii="Aptos" w:hAnsi="Aptos" w:cstheme="minorHAnsi"/>
          <w:color w:val="000000" w:themeColor="text1"/>
          <w:sz w:val="22"/>
          <w:szCs w:val="22"/>
        </w:rPr>
      </w:pPr>
      <w:r w:rsidRPr="000A0A4A">
        <w:rPr>
          <w:rFonts w:ascii="Aptos" w:hAnsi="Aptos" w:cstheme="minorHAnsi"/>
          <w:color w:val="000000" w:themeColor="text1"/>
          <w:sz w:val="22"/>
          <w:szCs w:val="22"/>
        </w:rPr>
        <w:t>- Umuarama-PR;</w:t>
      </w:r>
    </w:p>
    <w:p w14:paraId="70F0EB9E" w14:textId="77777777" w:rsidR="000A0A4A" w:rsidRPr="000A0A4A" w:rsidRDefault="000A0A4A" w:rsidP="005E112B">
      <w:pPr>
        <w:pStyle w:val="PargrafodaLista"/>
        <w:widowControl w:val="0"/>
        <w:tabs>
          <w:tab w:val="left" w:pos="709"/>
          <w:tab w:val="left" w:pos="736"/>
        </w:tabs>
        <w:autoSpaceDE w:val="0"/>
        <w:spacing w:before="120" w:after="120"/>
        <w:ind w:left="0" w:right="55"/>
        <w:rPr>
          <w:rFonts w:ascii="Aptos" w:hAnsi="Aptos" w:cstheme="minorHAnsi"/>
          <w:color w:val="000000" w:themeColor="text1"/>
          <w:sz w:val="22"/>
          <w:szCs w:val="22"/>
        </w:rPr>
      </w:pPr>
      <w:r w:rsidRPr="000A0A4A">
        <w:rPr>
          <w:rFonts w:ascii="Aptos" w:hAnsi="Aptos" w:cstheme="minorHAnsi"/>
          <w:color w:val="000000" w:themeColor="text1"/>
          <w:sz w:val="22"/>
          <w:szCs w:val="22"/>
        </w:rPr>
        <w:t>- Foz do Iguaçu-PR;</w:t>
      </w:r>
    </w:p>
    <w:p w14:paraId="658BF1ED" w14:textId="77777777" w:rsidR="000A0A4A" w:rsidRPr="000A0A4A" w:rsidRDefault="000A0A4A" w:rsidP="005E112B">
      <w:pPr>
        <w:pStyle w:val="PargrafodaLista"/>
        <w:widowControl w:val="0"/>
        <w:tabs>
          <w:tab w:val="left" w:pos="709"/>
          <w:tab w:val="left" w:pos="736"/>
        </w:tabs>
        <w:autoSpaceDE w:val="0"/>
        <w:spacing w:before="120" w:after="120"/>
        <w:ind w:left="0" w:right="55"/>
        <w:rPr>
          <w:rFonts w:ascii="Aptos" w:hAnsi="Aptos" w:cstheme="minorHAnsi"/>
          <w:color w:val="000000" w:themeColor="text1"/>
          <w:sz w:val="22"/>
          <w:szCs w:val="22"/>
        </w:rPr>
      </w:pPr>
      <w:r w:rsidRPr="000A0A4A">
        <w:rPr>
          <w:rFonts w:ascii="Aptos" w:hAnsi="Aptos" w:cstheme="minorHAnsi"/>
          <w:color w:val="000000" w:themeColor="text1"/>
          <w:sz w:val="22"/>
          <w:szCs w:val="22"/>
        </w:rPr>
        <w:t>- Dois Vizinhos-PR;</w:t>
      </w:r>
    </w:p>
    <w:p w14:paraId="44CCEFBB" w14:textId="77777777" w:rsidR="000A0A4A" w:rsidRPr="000A0A4A" w:rsidRDefault="000A0A4A" w:rsidP="005E112B">
      <w:pPr>
        <w:pStyle w:val="PargrafodaLista"/>
        <w:widowControl w:val="0"/>
        <w:tabs>
          <w:tab w:val="left" w:pos="709"/>
          <w:tab w:val="left" w:pos="736"/>
        </w:tabs>
        <w:autoSpaceDE w:val="0"/>
        <w:spacing w:before="120" w:after="120"/>
        <w:ind w:left="0" w:right="55"/>
        <w:rPr>
          <w:rFonts w:ascii="Aptos" w:hAnsi="Aptos" w:cstheme="minorHAnsi"/>
          <w:color w:val="000000" w:themeColor="text1"/>
          <w:sz w:val="22"/>
          <w:szCs w:val="22"/>
        </w:rPr>
      </w:pPr>
      <w:r w:rsidRPr="000A0A4A">
        <w:rPr>
          <w:rFonts w:ascii="Aptos" w:hAnsi="Aptos" w:cstheme="minorHAnsi"/>
          <w:color w:val="000000" w:themeColor="text1"/>
          <w:sz w:val="22"/>
          <w:szCs w:val="22"/>
        </w:rPr>
        <w:t>- Pato Branco-PR;</w:t>
      </w:r>
    </w:p>
    <w:p w14:paraId="0515C296" w14:textId="77777777" w:rsidR="000A0A4A" w:rsidRPr="000A0A4A" w:rsidRDefault="000A0A4A" w:rsidP="005E112B">
      <w:pPr>
        <w:pStyle w:val="PargrafodaLista"/>
        <w:widowControl w:val="0"/>
        <w:tabs>
          <w:tab w:val="left" w:pos="709"/>
          <w:tab w:val="left" w:pos="736"/>
        </w:tabs>
        <w:autoSpaceDE w:val="0"/>
        <w:spacing w:before="120" w:after="120"/>
        <w:ind w:left="0" w:right="55"/>
        <w:rPr>
          <w:rFonts w:ascii="Aptos" w:hAnsi="Aptos" w:cstheme="minorHAnsi"/>
          <w:color w:val="000000" w:themeColor="text1"/>
          <w:sz w:val="22"/>
          <w:szCs w:val="22"/>
        </w:rPr>
      </w:pPr>
      <w:r w:rsidRPr="000A0A4A">
        <w:rPr>
          <w:rFonts w:ascii="Aptos" w:hAnsi="Aptos" w:cstheme="minorHAnsi"/>
          <w:color w:val="000000" w:themeColor="text1"/>
          <w:sz w:val="22"/>
          <w:szCs w:val="22"/>
        </w:rPr>
        <w:t>- Guarapuava-PR;</w:t>
      </w:r>
    </w:p>
    <w:p w14:paraId="2ED6AC51" w14:textId="77777777" w:rsidR="000A0A4A" w:rsidRPr="000A0A4A" w:rsidRDefault="000A0A4A" w:rsidP="005E112B">
      <w:pPr>
        <w:pStyle w:val="PargrafodaLista"/>
        <w:widowControl w:val="0"/>
        <w:tabs>
          <w:tab w:val="left" w:pos="709"/>
          <w:tab w:val="left" w:pos="736"/>
        </w:tabs>
        <w:autoSpaceDE w:val="0"/>
        <w:spacing w:before="120" w:after="120"/>
        <w:ind w:left="0" w:right="55"/>
        <w:rPr>
          <w:rFonts w:ascii="Aptos" w:hAnsi="Aptos" w:cstheme="minorHAnsi"/>
          <w:color w:val="000000" w:themeColor="text1"/>
          <w:sz w:val="22"/>
          <w:szCs w:val="22"/>
        </w:rPr>
      </w:pPr>
      <w:r w:rsidRPr="000A0A4A">
        <w:rPr>
          <w:rFonts w:ascii="Aptos" w:hAnsi="Aptos" w:cstheme="minorHAnsi"/>
          <w:color w:val="000000" w:themeColor="text1"/>
          <w:sz w:val="22"/>
          <w:szCs w:val="22"/>
        </w:rPr>
        <w:t>- Candói-PR;</w:t>
      </w:r>
    </w:p>
    <w:p w14:paraId="7C9D5F43" w14:textId="77777777" w:rsidR="000A0A4A" w:rsidRPr="000A0A4A" w:rsidRDefault="000A0A4A" w:rsidP="005E112B">
      <w:pPr>
        <w:pStyle w:val="PargrafodaLista"/>
        <w:widowControl w:val="0"/>
        <w:tabs>
          <w:tab w:val="left" w:pos="2259"/>
        </w:tabs>
        <w:autoSpaceDE w:val="0"/>
        <w:spacing w:before="121"/>
        <w:ind w:left="0" w:right="55"/>
        <w:rPr>
          <w:rFonts w:ascii="Aptos" w:hAnsi="Aptos" w:cstheme="minorHAnsi"/>
          <w:color w:val="000000" w:themeColor="text1"/>
          <w:sz w:val="22"/>
          <w:szCs w:val="22"/>
        </w:rPr>
      </w:pPr>
    </w:p>
    <w:p w14:paraId="3C5C8440" w14:textId="77777777" w:rsidR="000A0A4A" w:rsidRPr="000A0A4A" w:rsidRDefault="000A0A4A" w:rsidP="005E112B">
      <w:pPr>
        <w:pStyle w:val="PargrafodaLista"/>
        <w:widowControl w:val="0"/>
        <w:numPr>
          <w:ilvl w:val="1"/>
          <w:numId w:val="37"/>
        </w:numPr>
        <w:tabs>
          <w:tab w:val="left" w:pos="2259"/>
        </w:tabs>
        <w:suppressAutoHyphens w:val="0"/>
        <w:autoSpaceDE w:val="0"/>
        <w:spacing w:before="121"/>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ausência de cobertura nestas localidades poderá configurar descumprimento contratual, sujeitando a CONTRATADA às penalidades previstas.</w:t>
      </w:r>
    </w:p>
    <w:p w14:paraId="444A6F48" w14:textId="77777777" w:rsidR="000A0A4A" w:rsidRPr="000A0A4A" w:rsidRDefault="000A0A4A" w:rsidP="005E112B">
      <w:pPr>
        <w:pStyle w:val="PargrafodaLista"/>
        <w:widowControl w:val="0"/>
        <w:numPr>
          <w:ilvl w:val="1"/>
          <w:numId w:val="37"/>
        </w:numPr>
        <w:tabs>
          <w:tab w:val="left" w:pos="2259"/>
        </w:tabs>
        <w:suppressAutoHyphens w:val="0"/>
        <w:autoSpaceDE w:val="0"/>
        <w:spacing w:before="121"/>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Caso a CONTRATANTE identifique falhas na qualidade dos serviços prestados, ausência de regularidade na execução, inadequação da estrutura física ou operacional, ou qualquer outra situação que comprometa a efetividade do contrato,</w:t>
      </w:r>
      <w:r w:rsidRPr="000A0A4A">
        <w:rPr>
          <w:rFonts w:ascii="Aptos" w:hAnsi="Aptos" w:cstheme="minorHAnsi"/>
          <w:color w:val="000000" w:themeColor="text1"/>
          <w:spacing w:val="40"/>
          <w:sz w:val="22"/>
          <w:szCs w:val="22"/>
        </w:rPr>
        <w:t xml:space="preserve"> </w:t>
      </w:r>
      <w:r w:rsidRPr="000A0A4A">
        <w:rPr>
          <w:rFonts w:ascii="Aptos" w:hAnsi="Aptos" w:cstheme="minorHAnsi"/>
          <w:color w:val="000000" w:themeColor="text1"/>
          <w:sz w:val="22"/>
          <w:szCs w:val="22"/>
        </w:rPr>
        <w:t>deverá a CONTRATADA providenciar, no prazo máximo de 05 (cinco) dias úteis, o credenciamento</w:t>
      </w:r>
      <w:r w:rsidRPr="000A0A4A">
        <w:rPr>
          <w:rFonts w:ascii="Aptos" w:hAnsi="Aptos" w:cstheme="minorHAnsi"/>
          <w:color w:val="000000" w:themeColor="text1"/>
          <w:spacing w:val="-2"/>
          <w:sz w:val="22"/>
          <w:szCs w:val="22"/>
        </w:rPr>
        <w:t xml:space="preserve"> </w:t>
      </w:r>
      <w:r w:rsidRPr="000A0A4A">
        <w:rPr>
          <w:rFonts w:ascii="Aptos" w:hAnsi="Aptos" w:cstheme="minorHAnsi"/>
          <w:color w:val="000000" w:themeColor="text1"/>
          <w:sz w:val="22"/>
          <w:szCs w:val="22"/>
        </w:rPr>
        <w:t>de</w:t>
      </w:r>
      <w:r w:rsidRPr="000A0A4A">
        <w:rPr>
          <w:rFonts w:ascii="Aptos" w:hAnsi="Aptos" w:cstheme="minorHAnsi"/>
          <w:color w:val="000000" w:themeColor="text1"/>
          <w:spacing w:val="-4"/>
          <w:sz w:val="22"/>
          <w:szCs w:val="22"/>
        </w:rPr>
        <w:t xml:space="preserve"> </w:t>
      </w:r>
      <w:r w:rsidRPr="000A0A4A">
        <w:rPr>
          <w:rFonts w:ascii="Aptos" w:hAnsi="Aptos" w:cstheme="minorHAnsi"/>
          <w:color w:val="000000" w:themeColor="text1"/>
          <w:sz w:val="22"/>
          <w:szCs w:val="22"/>
        </w:rPr>
        <w:t>outro(s)</w:t>
      </w:r>
      <w:r w:rsidRPr="000A0A4A">
        <w:rPr>
          <w:rFonts w:ascii="Aptos" w:hAnsi="Aptos" w:cstheme="minorHAnsi"/>
          <w:color w:val="000000" w:themeColor="text1"/>
          <w:spacing w:val="-3"/>
          <w:sz w:val="22"/>
          <w:szCs w:val="22"/>
        </w:rPr>
        <w:t xml:space="preserve"> </w:t>
      </w:r>
      <w:r w:rsidRPr="000A0A4A">
        <w:rPr>
          <w:rFonts w:ascii="Aptos" w:hAnsi="Aptos" w:cstheme="minorHAnsi"/>
          <w:color w:val="000000" w:themeColor="text1"/>
          <w:sz w:val="22"/>
          <w:szCs w:val="22"/>
        </w:rPr>
        <w:t>prestador(es)</w:t>
      </w:r>
      <w:r w:rsidRPr="000A0A4A">
        <w:rPr>
          <w:rFonts w:ascii="Aptos" w:hAnsi="Aptos" w:cstheme="minorHAnsi"/>
          <w:color w:val="000000" w:themeColor="text1"/>
          <w:spacing w:val="-1"/>
          <w:sz w:val="22"/>
          <w:szCs w:val="22"/>
        </w:rPr>
        <w:t xml:space="preserve"> </w:t>
      </w:r>
      <w:r w:rsidRPr="000A0A4A">
        <w:rPr>
          <w:rFonts w:ascii="Aptos" w:hAnsi="Aptos" w:cstheme="minorHAnsi"/>
          <w:color w:val="000000" w:themeColor="text1"/>
          <w:sz w:val="22"/>
          <w:szCs w:val="22"/>
        </w:rPr>
        <w:t>de</w:t>
      </w:r>
      <w:r w:rsidRPr="000A0A4A">
        <w:rPr>
          <w:rFonts w:ascii="Aptos" w:hAnsi="Aptos" w:cstheme="minorHAnsi"/>
          <w:color w:val="000000" w:themeColor="text1"/>
          <w:spacing w:val="-2"/>
          <w:sz w:val="22"/>
          <w:szCs w:val="22"/>
        </w:rPr>
        <w:t xml:space="preserve"> </w:t>
      </w:r>
      <w:r w:rsidRPr="000A0A4A">
        <w:rPr>
          <w:rFonts w:ascii="Aptos" w:hAnsi="Aptos" w:cstheme="minorHAnsi"/>
          <w:color w:val="000000" w:themeColor="text1"/>
          <w:sz w:val="22"/>
          <w:szCs w:val="22"/>
        </w:rPr>
        <w:t>serviço</w:t>
      </w:r>
      <w:r w:rsidRPr="000A0A4A">
        <w:rPr>
          <w:rFonts w:ascii="Aptos" w:hAnsi="Aptos" w:cstheme="minorHAnsi"/>
          <w:color w:val="000000" w:themeColor="text1"/>
          <w:spacing w:val="-2"/>
          <w:sz w:val="22"/>
          <w:szCs w:val="22"/>
        </w:rPr>
        <w:t xml:space="preserve"> </w:t>
      </w:r>
      <w:r w:rsidRPr="000A0A4A">
        <w:rPr>
          <w:rFonts w:ascii="Aptos" w:hAnsi="Aptos" w:cstheme="minorHAnsi"/>
          <w:color w:val="000000" w:themeColor="text1"/>
          <w:sz w:val="22"/>
          <w:szCs w:val="22"/>
        </w:rPr>
        <w:t>apto(s)</w:t>
      </w:r>
      <w:r w:rsidRPr="000A0A4A">
        <w:rPr>
          <w:rFonts w:ascii="Aptos" w:hAnsi="Aptos" w:cstheme="minorHAnsi"/>
          <w:color w:val="000000" w:themeColor="text1"/>
          <w:spacing w:val="-1"/>
          <w:sz w:val="22"/>
          <w:szCs w:val="22"/>
        </w:rPr>
        <w:t xml:space="preserve"> </w:t>
      </w:r>
      <w:r w:rsidRPr="000A0A4A">
        <w:rPr>
          <w:rFonts w:ascii="Aptos" w:hAnsi="Aptos" w:cstheme="minorHAnsi"/>
          <w:color w:val="000000" w:themeColor="text1"/>
          <w:sz w:val="22"/>
          <w:szCs w:val="22"/>
        </w:rPr>
        <w:t>a</w:t>
      </w:r>
      <w:r w:rsidRPr="000A0A4A">
        <w:rPr>
          <w:rFonts w:ascii="Aptos" w:hAnsi="Aptos" w:cstheme="minorHAnsi"/>
          <w:color w:val="000000" w:themeColor="text1"/>
          <w:spacing w:val="-6"/>
          <w:sz w:val="22"/>
          <w:szCs w:val="22"/>
        </w:rPr>
        <w:t xml:space="preserve"> </w:t>
      </w:r>
      <w:r w:rsidRPr="000A0A4A">
        <w:rPr>
          <w:rFonts w:ascii="Aptos" w:hAnsi="Aptos" w:cstheme="minorHAnsi"/>
          <w:color w:val="000000" w:themeColor="text1"/>
          <w:sz w:val="22"/>
          <w:szCs w:val="22"/>
        </w:rPr>
        <w:t>atender</w:t>
      </w:r>
      <w:r w:rsidRPr="000A0A4A">
        <w:rPr>
          <w:rFonts w:ascii="Aptos" w:hAnsi="Aptos" w:cstheme="minorHAnsi"/>
          <w:color w:val="000000" w:themeColor="text1"/>
          <w:spacing w:val="-1"/>
          <w:sz w:val="22"/>
          <w:szCs w:val="22"/>
        </w:rPr>
        <w:t xml:space="preserve"> </w:t>
      </w:r>
      <w:r w:rsidRPr="000A0A4A">
        <w:rPr>
          <w:rFonts w:ascii="Aptos" w:hAnsi="Aptos" w:cstheme="minorHAnsi"/>
          <w:color w:val="000000" w:themeColor="text1"/>
          <w:sz w:val="22"/>
          <w:szCs w:val="22"/>
        </w:rPr>
        <w:t>a</w:t>
      </w:r>
      <w:r w:rsidRPr="000A0A4A">
        <w:rPr>
          <w:rFonts w:ascii="Aptos" w:hAnsi="Aptos" w:cstheme="minorHAnsi"/>
          <w:color w:val="000000" w:themeColor="text1"/>
          <w:spacing w:val="-2"/>
          <w:sz w:val="22"/>
          <w:szCs w:val="22"/>
        </w:rPr>
        <w:t xml:space="preserve"> </w:t>
      </w:r>
      <w:r w:rsidRPr="000A0A4A">
        <w:rPr>
          <w:rFonts w:ascii="Aptos" w:hAnsi="Aptos" w:cstheme="minorHAnsi"/>
          <w:color w:val="000000" w:themeColor="text1"/>
          <w:sz w:val="22"/>
          <w:szCs w:val="22"/>
        </w:rPr>
        <w:t>demanda</w:t>
      </w:r>
      <w:r w:rsidRPr="000A0A4A">
        <w:rPr>
          <w:rFonts w:ascii="Aptos" w:hAnsi="Aptos" w:cstheme="minorHAnsi"/>
          <w:color w:val="000000" w:themeColor="text1"/>
          <w:spacing w:val="-2"/>
          <w:sz w:val="22"/>
          <w:szCs w:val="22"/>
        </w:rPr>
        <w:t xml:space="preserve"> </w:t>
      </w:r>
      <w:r w:rsidRPr="000A0A4A">
        <w:rPr>
          <w:rFonts w:ascii="Aptos" w:hAnsi="Aptos" w:cstheme="minorHAnsi"/>
          <w:color w:val="000000" w:themeColor="text1"/>
          <w:sz w:val="22"/>
          <w:szCs w:val="22"/>
        </w:rPr>
        <w:t>com</w:t>
      </w:r>
      <w:r w:rsidRPr="000A0A4A">
        <w:rPr>
          <w:rFonts w:ascii="Aptos" w:hAnsi="Aptos" w:cstheme="minorHAnsi"/>
          <w:color w:val="000000" w:themeColor="text1"/>
          <w:spacing w:val="-3"/>
          <w:sz w:val="22"/>
          <w:szCs w:val="22"/>
        </w:rPr>
        <w:t xml:space="preserve"> </w:t>
      </w:r>
      <w:r w:rsidRPr="000A0A4A">
        <w:rPr>
          <w:rFonts w:ascii="Aptos" w:hAnsi="Aptos" w:cstheme="minorHAnsi"/>
          <w:color w:val="000000" w:themeColor="text1"/>
          <w:sz w:val="22"/>
          <w:szCs w:val="22"/>
        </w:rPr>
        <w:t>os padrões mínimos de qualidade exigidos, sob pena de aplicação das sanções cabíveis.</w:t>
      </w:r>
    </w:p>
    <w:p w14:paraId="769BE370" w14:textId="77777777" w:rsidR="000A0A4A" w:rsidRPr="000A0A4A" w:rsidRDefault="000A0A4A" w:rsidP="005E112B">
      <w:pPr>
        <w:pStyle w:val="PargrafodaLista"/>
        <w:widowControl w:val="0"/>
        <w:numPr>
          <w:ilvl w:val="1"/>
          <w:numId w:val="37"/>
        </w:numPr>
        <w:tabs>
          <w:tab w:val="left" w:pos="2259"/>
        </w:tabs>
        <w:suppressAutoHyphens w:val="0"/>
        <w:autoSpaceDE w:val="0"/>
        <w:spacing w:before="121"/>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CONTRATADA será responsável por garantir que a empresa credenciada atenda</w:t>
      </w:r>
      <w:r w:rsidRPr="000A0A4A">
        <w:rPr>
          <w:rFonts w:ascii="Aptos" w:hAnsi="Aptos" w:cstheme="minorHAnsi"/>
          <w:color w:val="000000" w:themeColor="text1"/>
          <w:spacing w:val="78"/>
          <w:sz w:val="22"/>
          <w:szCs w:val="22"/>
        </w:rPr>
        <w:t xml:space="preserve"> </w:t>
      </w:r>
      <w:r w:rsidRPr="000A0A4A">
        <w:rPr>
          <w:rFonts w:ascii="Aptos" w:hAnsi="Aptos" w:cstheme="minorHAnsi"/>
          <w:color w:val="000000" w:themeColor="text1"/>
          <w:sz w:val="22"/>
          <w:szCs w:val="22"/>
        </w:rPr>
        <w:t>integralmente</w:t>
      </w:r>
      <w:r w:rsidRPr="000A0A4A">
        <w:rPr>
          <w:rFonts w:ascii="Aptos" w:hAnsi="Aptos" w:cstheme="minorHAnsi"/>
          <w:color w:val="000000" w:themeColor="text1"/>
          <w:spacing w:val="75"/>
          <w:sz w:val="22"/>
          <w:szCs w:val="22"/>
        </w:rPr>
        <w:t xml:space="preserve"> </w:t>
      </w:r>
      <w:r w:rsidRPr="000A0A4A">
        <w:rPr>
          <w:rFonts w:ascii="Aptos" w:hAnsi="Aptos" w:cstheme="minorHAnsi"/>
          <w:color w:val="000000" w:themeColor="text1"/>
          <w:sz w:val="22"/>
          <w:szCs w:val="22"/>
        </w:rPr>
        <w:t>às</w:t>
      </w:r>
      <w:r w:rsidRPr="000A0A4A">
        <w:rPr>
          <w:rFonts w:ascii="Aptos" w:hAnsi="Aptos" w:cstheme="minorHAnsi"/>
          <w:color w:val="000000" w:themeColor="text1"/>
          <w:spacing w:val="74"/>
          <w:sz w:val="22"/>
          <w:szCs w:val="22"/>
        </w:rPr>
        <w:t xml:space="preserve"> </w:t>
      </w:r>
      <w:r w:rsidRPr="000A0A4A">
        <w:rPr>
          <w:rFonts w:ascii="Aptos" w:hAnsi="Aptos" w:cstheme="minorHAnsi"/>
          <w:color w:val="000000" w:themeColor="text1"/>
          <w:sz w:val="22"/>
          <w:szCs w:val="22"/>
        </w:rPr>
        <w:t>exigências</w:t>
      </w:r>
      <w:r w:rsidRPr="000A0A4A">
        <w:rPr>
          <w:rFonts w:ascii="Aptos" w:hAnsi="Aptos" w:cstheme="minorHAnsi"/>
          <w:color w:val="000000" w:themeColor="text1"/>
          <w:spacing w:val="77"/>
          <w:sz w:val="22"/>
          <w:szCs w:val="22"/>
        </w:rPr>
        <w:t xml:space="preserve"> </w:t>
      </w:r>
      <w:r w:rsidRPr="000A0A4A">
        <w:rPr>
          <w:rFonts w:ascii="Aptos" w:hAnsi="Aptos" w:cstheme="minorHAnsi"/>
          <w:color w:val="000000" w:themeColor="text1"/>
          <w:sz w:val="22"/>
          <w:szCs w:val="22"/>
        </w:rPr>
        <w:t>legais</w:t>
      </w:r>
      <w:r w:rsidRPr="000A0A4A">
        <w:rPr>
          <w:rFonts w:ascii="Aptos" w:hAnsi="Aptos" w:cstheme="minorHAnsi"/>
          <w:color w:val="000000" w:themeColor="text1"/>
          <w:spacing w:val="77"/>
          <w:sz w:val="22"/>
          <w:szCs w:val="22"/>
        </w:rPr>
        <w:t xml:space="preserve"> </w:t>
      </w:r>
      <w:r w:rsidRPr="000A0A4A">
        <w:rPr>
          <w:rFonts w:ascii="Aptos" w:hAnsi="Aptos" w:cstheme="minorHAnsi"/>
          <w:color w:val="000000" w:themeColor="text1"/>
          <w:sz w:val="22"/>
          <w:szCs w:val="22"/>
        </w:rPr>
        <w:t>e</w:t>
      </w:r>
      <w:r w:rsidRPr="000A0A4A">
        <w:rPr>
          <w:rFonts w:ascii="Aptos" w:hAnsi="Aptos" w:cstheme="minorHAnsi"/>
          <w:color w:val="000000" w:themeColor="text1"/>
          <w:spacing w:val="75"/>
          <w:sz w:val="22"/>
          <w:szCs w:val="22"/>
        </w:rPr>
        <w:t xml:space="preserve"> </w:t>
      </w:r>
      <w:r w:rsidRPr="000A0A4A">
        <w:rPr>
          <w:rFonts w:ascii="Aptos" w:hAnsi="Aptos" w:cstheme="minorHAnsi"/>
          <w:color w:val="000000" w:themeColor="text1"/>
          <w:sz w:val="22"/>
          <w:szCs w:val="22"/>
        </w:rPr>
        <w:t>ambientais</w:t>
      </w:r>
      <w:r w:rsidRPr="000A0A4A">
        <w:rPr>
          <w:rFonts w:ascii="Aptos" w:hAnsi="Aptos" w:cstheme="minorHAnsi"/>
          <w:color w:val="000000" w:themeColor="text1"/>
          <w:spacing w:val="77"/>
          <w:sz w:val="22"/>
          <w:szCs w:val="22"/>
        </w:rPr>
        <w:t xml:space="preserve"> </w:t>
      </w:r>
      <w:r w:rsidRPr="000A0A4A">
        <w:rPr>
          <w:rFonts w:ascii="Aptos" w:hAnsi="Aptos" w:cstheme="minorHAnsi"/>
          <w:color w:val="000000" w:themeColor="text1"/>
          <w:sz w:val="22"/>
          <w:szCs w:val="22"/>
        </w:rPr>
        <w:t>pertinentes,</w:t>
      </w:r>
      <w:r w:rsidRPr="000A0A4A">
        <w:rPr>
          <w:rFonts w:ascii="Aptos" w:hAnsi="Aptos" w:cstheme="minorHAnsi"/>
          <w:color w:val="000000" w:themeColor="text1"/>
          <w:spacing w:val="79"/>
          <w:sz w:val="22"/>
          <w:szCs w:val="22"/>
        </w:rPr>
        <w:t xml:space="preserve"> </w:t>
      </w:r>
      <w:r w:rsidRPr="000A0A4A">
        <w:rPr>
          <w:rFonts w:ascii="Aptos" w:hAnsi="Aptos" w:cstheme="minorHAnsi"/>
          <w:color w:val="000000" w:themeColor="text1"/>
          <w:sz w:val="22"/>
          <w:szCs w:val="22"/>
        </w:rPr>
        <w:t>bem</w:t>
      </w:r>
      <w:r w:rsidRPr="000A0A4A">
        <w:rPr>
          <w:rFonts w:ascii="Aptos" w:hAnsi="Aptos" w:cstheme="minorHAnsi"/>
          <w:color w:val="000000" w:themeColor="text1"/>
          <w:spacing w:val="76"/>
          <w:sz w:val="22"/>
          <w:szCs w:val="22"/>
        </w:rPr>
        <w:t xml:space="preserve"> </w:t>
      </w:r>
      <w:r w:rsidRPr="000A0A4A">
        <w:rPr>
          <w:rFonts w:ascii="Aptos" w:hAnsi="Aptos" w:cstheme="minorHAnsi"/>
          <w:color w:val="000000" w:themeColor="text1"/>
          <w:sz w:val="22"/>
          <w:szCs w:val="22"/>
        </w:rPr>
        <w:t>como</w:t>
      </w:r>
      <w:r w:rsidRPr="000A0A4A">
        <w:rPr>
          <w:rFonts w:ascii="Aptos" w:hAnsi="Aptos" w:cstheme="minorHAnsi"/>
          <w:color w:val="000000" w:themeColor="text1"/>
          <w:spacing w:val="75"/>
          <w:sz w:val="22"/>
          <w:szCs w:val="22"/>
        </w:rPr>
        <w:t xml:space="preserve"> </w:t>
      </w:r>
      <w:r w:rsidRPr="000A0A4A">
        <w:rPr>
          <w:rFonts w:ascii="Aptos" w:hAnsi="Aptos" w:cstheme="minorHAnsi"/>
          <w:color w:val="000000" w:themeColor="text1"/>
          <w:sz w:val="22"/>
          <w:szCs w:val="22"/>
        </w:rPr>
        <w:t>às condições técnicas definidas no Termo de Referência e demais documentos contratuais, inclusive quanto ao uso racional de água e descarte adequado de resíduos.</w:t>
      </w:r>
    </w:p>
    <w:p w14:paraId="55712810" w14:textId="77777777" w:rsidR="000A0A4A" w:rsidRPr="000A0A4A" w:rsidRDefault="000A0A4A" w:rsidP="005E112B">
      <w:pPr>
        <w:pStyle w:val="PargrafodaLista"/>
        <w:widowControl w:val="0"/>
        <w:numPr>
          <w:ilvl w:val="1"/>
          <w:numId w:val="37"/>
        </w:numPr>
        <w:tabs>
          <w:tab w:val="left" w:pos="2259"/>
        </w:tabs>
        <w:suppressAutoHyphens w:val="0"/>
        <w:autoSpaceDE w:val="0"/>
        <w:spacing w:before="121"/>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Sempre que solicitado pela Administração, a CONTRATADA deverá apresentar a documentação comprobatória da regularidade da empresa credenciada, incluindo alvarás de funcionamento, licenças ambientais e registros sanitários, conforme </w:t>
      </w:r>
      <w:r w:rsidRPr="000A0A4A">
        <w:rPr>
          <w:rFonts w:ascii="Aptos" w:hAnsi="Aptos" w:cstheme="minorHAnsi"/>
          <w:color w:val="000000" w:themeColor="text1"/>
          <w:spacing w:val="-2"/>
          <w:sz w:val="22"/>
          <w:szCs w:val="22"/>
        </w:rPr>
        <w:t>aplicável.</w:t>
      </w:r>
    </w:p>
    <w:p w14:paraId="711AC8B3" w14:textId="77777777" w:rsidR="000A0A4A" w:rsidRPr="000A0A4A" w:rsidRDefault="000A0A4A" w:rsidP="005E112B">
      <w:pPr>
        <w:pStyle w:val="PargrafodaLista"/>
        <w:widowControl w:val="0"/>
        <w:numPr>
          <w:ilvl w:val="1"/>
          <w:numId w:val="37"/>
        </w:numPr>
        <w:tabs>
          <w:tab w:val="left" w:pos="2259"/>
        </w:tabs>
        <w:suppressAutoHyphens w:val="0"/>
        <w:autoSpaceDE w:val="0"/>
        <w:spacing w:before="121"/>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Na hipótese de necessidade de deslocamento e manutenções em localidades não contempladas na relação mínima apresentada, a CONTRATADA deverá, sempre que solicitado pela CONTRATANTE, providenciar o credenciamento de estabelecimento local ou, alternativamente, garantir autorização específica para a manutenção pontual no município indicado, de forma a não comprometer a continuidade do serviço e o regular cumprimento das atividades institucionais.</w:t>
      </w:r>
    </w:p>
    <w:p w14:paraId="2B926188" w14:textId="77777777" w:rsidR="000A0A4A" w:rsidRPr="000A0A4A" w:rsidRDefault="000A0A4A" w:rsidP="005E112B">
      <w:pPr>
        <w:pStyle w:val="PargrafodaLista"/>
        <w:widowControl w:val="0"/>
        <w:numPr>
          <w:ilvl w:val="1"/>
          <w:numId w:val="37"/>
        </w:numPr>
        <w:tabs>
          <w:tab w:val="left" w:pos="567"/>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u w:val="single"/>
        </w:rPr>
        <w:t>A CONTRATADA é a única responsável pelo pagamento aos estabelecimentos credenciados pelo valor efetivamente consumido. Não existindo qualquer relação financeira entre o Município de Nova Prata do Iguaçu -PR e as empresas credenciadas tais como: Oficinas Mecânicas, borracharias, e demais estabelecimentos, em nenhuma hipótese, a Prefeitura Municipal, nem solidária e nem subsidiariamente, será responsável pelos pagamentos</w:t>
      </w:r>
      <w:r w:rsidRPr="000A0A4A">
        <w:rPr>
          <w:rFonts w:ascii="Aptos" w:hAnsi="Aptos" w:cstheme="minorHAnsi"/>
          <w:color w:val="000000" w:themeColor="text1"/>
          <w:sz w:val="22"/>
          <w:szCs w:val="22"/>
        </w:rPr>
        <w:t>;</w:t>
      </w:r>
    </w:p>
    <w:p w14:paraId="29B46477" w14:textId="77777777" w:rsidR="000A0A4A" w:rsidRPr="000A0A4A" w:rsidRDefault="000A0A4A" w:rsidP="005E112B">
      <w:pPr>
        <w:pStyle w:val="PargrafodaLista"/>
        <w:widowControl w:val="0"/>
        <w:numPr>
          <w:ilvl w:val="1"/>
          <w:numId w:val="37"/>
        </w:numPr>
        <w:tabs>
          <w:tab w:val="left" w:pos="567"/>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CONTRATADA deverá fiscalizar os serviços prestados pelas fornecedoras credenciadas objetivando garantir um nível satisfatório de qualidade, compreendendo a disponibilização dos equipamentos, horários de funcionamento, presteza no atendimento, entre outros;</w:t>
      </w:r>
    </w:p>
    <w:p w14:paraId="087EFCB4" w14:textId="77777777" w:rsidR="000A0A4A" w:rsidRPr="000A0A4A" w:rsidRDefault="000A0A4A" w:rsidP="005E112B">
      <w:pPr>
        <w:pStyle w:val="Corpodetexto"/>
        <w:tabs>
          <w:tab w:val="left" w:pos="567"/>
        </w:tabs>
        <w:spacing w:before="120" w:after="120"/>
        <w:ind w:right="55"/>
        <w:rPr>
          <w:rFonts w:ascii="Aptos" w:hAnsi="Aptos" w:cstheme="minorHAnsi"/>
          <w:color w:val="000000" w:themeColor="text1"/>
          <w:sz w:val="22"/>
          <w:szCs w:val="22"/>
        </w:rPr>
      </w:pPr>
    </w:p>
    <w:p w14:paraId="0AB14635" w14:textId="77777777" w:rsidR="000A0A4A" w:rsidRPr="000A0A4A" w:rsidRDefault="000A0A4A" w:rsidP="005E112B">
      <w:pPr>
        <w:pStyle w:val="Ttulo1"/>
        <w:widowControl w:val="0"/>
        <w:numPr>
          <w:ilvl w:val="0"/>
          <w:numId w:val="37"/>
        </w:numPr>
        <w:tabs>
          <w:tab w:val="left" w:pos="567"/>
          <w:tab w:val="left" w:pos="1045"/>
        </w:tabs>
        <w:autoSpaceDE w:val="0"/>
        <w:spacing w:before="120" w:after="120"/>
        <w:ind w:left="0" w:right="55" w:firstLine="0"/>
        <w:rPr>
          <w:rFonts w:ascii="Aptos" w:hAnsi="Aptos" w:cstheme="minorHAnsi"/>
          <w:color w:val="000000" w:themeColor="text1"/>
          <w:sz w:val="22"/>
          <w:szCs w:val="22"/>
        </w:rPr>
      </w:pPr>
      <w:r w:rsidRPr="000A0A4A">
        <w:rPr>
          <w:rFonts w:ascii="Aptos" w:hAnsi="Aptos" w:cstheme="minorHAnsi"/>
          <w:color w:val="000000" w:themeColor="text1"/>
          <w:sz w:val="22"/>
          <w:szCs w:val="22"/>
        </w:rPr>
        <w:t>DA SUBCONTRATAÇÃO</w:t>
      </w:r>
    </w:p>
    <w:p w14:paraId="4DDF174D" w14:textId="77777777" w:rsidR="000A0A4A" w:rsidRPr="000A0A4A" w:rsidRDefault="000A0A4A" w:rsidP="005E112B">
      <w:pPr>
        <w:pStyle w:val="PargrafodaLista"/>
        <w:widowControl w:val="0"/>
        <w:numPr>
          <w:ilvl w:val="1"/>
          <w:numId w:val="37"/>
        </w:numPr>
        <w:tabs>
          <w:tab w:val="left" w:pos="567"/>
          <w:tab w:val="left" w:pos="130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Não será admitida a subcontratação do objeto licitatório.</w:t>
      </w:r>
    </w:p>
    <w:p w14:paraId="028DB9B8" w14:textId="77777777" w:rsidR="000A0A4A" w:rsidRPr="000A0A4A" w:rsidRDefault="000A0A4A" w:rsidP="005E112B">
      <w:pPr>
        <w:pStyle w:val="Corpodetexto"/>
        <w:tabs>
          <w:tab w:val="left" w:pos="567"/>
        </w:tabs>
        <w:spacing w:before="120" w:after="120"/>
        <w:ind w:right="55"/>
        <w:rPr>
          <w:rFonts w:ascii="Aptos" w:hAnsi="Aptos" w:cstheme="minorHAnsi"/>
          <w:color w:val="000000" w:themeColor="text1"/>
          <w:sz w:val="22"/>
          <w:szCs w:val="22"/>
        </w:rPr>
      </w:pPr>
    </w:p>
    <w:p w14:paraId="121A8C08" w14:textId="77777777" w:rsidR="000A0A4A" w:rsidRPr="000A0A4A" w:rsidRDefault="000A0A4A" w:rsidP="005E112B">
      <w:pPr>
        <w:pStyle w:val="Ttulo1"/>
        <w:widowControl w:val="0"/>
        <w:numPr>
          <w:ilvl w:val="0"/>
          <w:numId w:val="37"/>
        </w:numPr>
        <w:tabs>
          <w:tab w:val="left" w:pos="567"/>
          <w:tab w:val="left" w:pos="1045"/>
        </w:tabs>
        <w:autoSpaceDE w:val="0"/>
        <w:spacing w:before="120" w:after="120"/>
        <w:ind w:left="0" w:right="55" w:firstLine="0"/>
        <w:rPr>
          <w:rFonts w:ascii="Aptos" w:hAnsi="Aptos" w:cstheme="minorHAnsi"/>
          <w:color w:val="000000" w:themeColor="text1"/>
          <w:sz w:val="22"/>
          <w:szCs w:val="22"/>
        </w:rPr>
      </w:pPr>
      <w:r w:rsidRPr="000A0A4A">
        <w:rPr>
          <w:rFonts w:ascii="Aptos" w:hAnsi="Aptos" w:cstheme="minorHAnsi"/>
          <w:color w:val="000000" w:themeColor="text1"/>
          <w:sz w:val="22"/>
          <w:szCs w:val="22"/>
        </w:rPr>
        <w:t>ALTERAÇÃO SUBJETIVA</w:t>
      </w:r>
    </w:p>
    <w:p w14:paraId="1F7ACDA0" w14:textId="77777777" w:rsidR="000A0A4A" w:rsidRPr="000A0A4A" w:rsidRDefault="000A0A4A" w:rsidP="005E112B">
      <w:pPr>
        <w:pStyle w:val="PargrafodaLista"/>
        <w:widowControl w:val="0"/>
        <w:numPr>
          <w:ilvl w:val="1"/>
          <w:numId w:val="37"/>
        </w:numPr>
        <w:tabs>
          <w:tab w:val="left" w:pos="567"/>
          <w:tab w:val="left" w:pos="130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52F3EE1" w14:textId="77777777" w:rsidR="000A0A4A" w:rsidRPr="000A0A4A" w:rsidRDefault="000A0A4A" w:rsidP="005E112B">
      <w:pPr>
        <w:pStyle w:val="Corpodetexto"/>
        <w:tabs>
          <w:tab w:val="left" w:pos="567"/>
        </w:tabs>
        <w:spacing w:before="120" w:after="120"/>
        <w:ind w:right="55"/>
        <w:rPr>
          <w:rFonts w:ascii="Aptos" w:hAnsi="Aptos" w:cstheme="minorHAnsi"/>
          <w:color w:val="000000" w:themeColor="text1"/>
          <w:sz w:val="22"/>
          <w:szCs w:val="22"/>
        </w:rPr>
      </w:pPr>
    </w:p>
    <w:p w14:paraId="408C09B7" w14:textId="77777777" w:rsidR="000A0A4A" w:rsidRPr="000A0A4A" w:rsidRDefault="000A0A4A" w:rsidP="005E112B">
      <w:pPr>
        <w:pStyle w:val="Ttulo1"/>
        <w:widowControl w:val="0"/>
        <w:numPr>
          <w:ilvl w:val="0"/>
          <w:numId w:val="37"/>
        </w:numPr>
        <w:tabs>
          <w:tab w:val="left" w:pos="1176"/>
          <w:tab w:val="left" w:pos="1177"/>
          <w:tab w:val="left" w:pos="8789"/>
        </w:tabs>
        <w:autoSpaceDE w:val="0"/>
        <w:spacing w:before="120" w:after="120"/>
        <w:ind w:left="0" w:right="55" w:firstLine="0"/>
        <w:rPr>
          <w:rFonts w:ascii="Aptos" w:hAnsi="Aptos" w:cstheme="minorHAnsi"/>
          <w:color w:val="000000" w:themeColor="text1"/>
          <w:sz w:val="22"/>
          <w:szCs w:val="22"/>
        </w:rPr>
      </w:pPr>
      <w:r w:rsidRPr="000A0A4A">
        <w:rPr>
          <w:rFonts w:ascii="Aptos" w:hAnsi="Aptos" w:cstheme="minorHAnsi"/>
          <w:color w:val="000000" w:themeColor="text1"/>
          <w:sz w:val="22"/>
          <w:szCs w:val="22"/>
        </w:rPr>
        <w:t>CONTROLE E FISCALIZAÇÃO DA EXECUÇÃO</w:t>
      </w:r>
    </w:p>
    <w:p w14:paraId="575D925D"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através de Portaria de Designação 5739/2025 de 24 de fevereiro de 2025.</w:t>
      </w:r>
    </w:p>
    <w:p w14:paraId="3BC4CE4E"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representante da Contratante deverá ter a qualificação necessária para o acompanhamento e controle da execução dos serviços e do contrato.</w:t>
      </w:r>
    </w:p>
    <w:p w14:paraId="082B5BFC"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verificação da adequação da prestação do serviço deverá ser realizada com base nos critérios previstos neste Termo de Referência.</w:t>
      </w:r>
    </w:p>
    <w:p w14:paraId="02747744"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14.133 de 2021.</w:t>
      </w:r>
    </w:p>
    <w:p w14:paraId="49101F54"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conformidade do material/técnica/equipamento a ser utilizado na execução dos serviços deverá ser verificada juntamente com o documento da Contratada que contenha a relação detalhada dos mesmos, de acordo com o estabelecido neste Termo de Referência, informando as respectivas quantidades e especificações técnicas, tais como: marca, qualidade e forma de uso.</w:t>
      </w:r>
    </w:p>
    <w:p w14:paraId="0A8EB921"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representante da Contratante deverá promover o registro das ocorrências verificadas, adotando as providências necessárias ao fiel cumprimento das cláusulas contratuais, conforme o disposto na Lei 14.133/2021.</w:t>
      </w:r>
    </w:p>
    <w:p w14:paraId="2060E8C7"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e sanções conforme Lei 14.133/2021.</w:t>
      </w:r>
    </w:p>
    <w:p w14:paraId="40CEE034"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5B7BF06C" w14:textId="77777777" w:rsidR="000A0A4A" w:rsidRPr="000A0A4A" w:rsidRDefault="000A0A4A" w:rsidP="005E112B">
      <w:pPr>
        <w:pStyle w:val="PargrafodaLista"/>
        <w:widowControl w:val="0"/>
        <w:numPr>
          <w:ilvl w:val="1"/>
          <w:numId w:val="37"/>
        </w:numPr>
        <w:tabs>
          <w:tab w:val="left" w:pos="13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fiscalização técnica dos contratos avaliará constantemente a execução do objeto e utilizará instrumentos e ferramentas próprias para aferição da qualidade da prestação dos serviços, devendo haver o redimensionamento no pagamento com base nos indicadores estabelecidos, sempre que a CONTRATADA:</w:t>
      </w:r>
    </w:p>
    <w:p w14:paraId="3CC34EA7" w14:textId="77777777" w:rsidR="000A0A4A" w:rsidRPr="000A0A4A" w:rsidRDefault="000A0A4A" w:rsidP="005E112B">
      <w:pPr>
        <w:pStyle w:val="PargrafodaLista"/>
        <w:widowControl w:val="0"/>
        <w:numPr>
          <w:ilvl w:val="0"/>
          <w:numId w:val="46"/>
        </w:numPr>
        <w:tabs>
          <w:tab w:val="left" w:pos="1620"/>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não produzir os resultados, deixar de executar, ou não executar com a qualidade mínima exigida as atividades contratadas; ou</w:t>
      </w:r>
    </w:p>
    <w:p w14:paraId="2BAD3A54" w14:textId="77777777" w:rsidR="000A0A4A" w:rsidRPr="000A0A4A" w:rsidRDefault="000A0A4A" w:rsidP="005E112B">
      <w:pPr>
        <w:pStyle w:val="PargrafodaLista"/>
        <w:widowControl w:val="0"/>
        <w:numPr>
          <w:ilvl w:val="0"/>
          <w:numId w:val="46"/>
        </w:numPr>
        <w:tabs>
          <w:tab w:val="left" w:pos="1571"/>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deixar de utilizar materiais e recursos humanos exigidos para a execução do serviço, ou utilizá-los com qualidade ou quantidade inferior à demandada.</w:t>
      </w:r>
    </w:p>
    <w:p w14:paraId="2FA3844E"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Durante a execução do objeto, o fiscal técnico deverá monitorar constantemente o nível de qualidade dos serviços para evitar a sua degeneração, devendo intervir para requerer à CONTRATADA a correção das faltas, falhas e irregularidades constatadas.</w:t>
      </w:r>
    </w:p>
    <w:p w14:paraId="2F176B5F"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fiscal técnico deverá apresentar ao preposto da CONTRATADA a avaliação da execução do objeto ou, se for o caso, a avaliação de desempenho e qualidade da prestação dos serviços realizada.</w:t>
      </w:r>
    </w:p>
    <w:p w14:paraId="307ED67B"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Em hipótese alguma, será admitido que a própria CONTRATADA materialize a avaliação de desempenho e qualidade da prestação dos serviços realizada.</w:t>
      </w:r>
    </w:p>
    <w:p w14:paraId="0CF704A7"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7B7A3795"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1AB342D2"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fiscal técnico poderá realizar avaliação diária, semanal ou mensal, desde que o período escolhido seja suficiente para avaliar ou, se for o caso, aferir o desempenho e qualidade da prestação dos serviços.</w:t>
      </w:r>
    </w:p>
    <w:p w14:paraId="6A173725"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conformidade do material a ser utilizado na execução dos serviços deverá ser verificada juntamente com o documento da CONTRATADA que contenha sua relação detalhada, de acordo com o estabelecido neste Termo de Referência e na proposta, informando as respectivas quantidades e especificações técnicas, tais como: marca, qualidade e forma de uso.</w:t>
      </w:r>
    </w:p>
    <w:p w14:paraId="17AB83E0"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As disposições previstas nesta cláusula não excluem o disposto no Anexo VIII da Instrução Normativa SLTI/MP nº 05, de 2017, aplicável no que for pertinente à contratação.</w:t>
      </w:r>
    </w:p>
    <w:p w14:paraId="29EEDE66"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w:t>
      </w:r>
    </w:p>
    <w:p w14:paraId="4BD6C778" w14:textId="77777777" w:rsidR="000A0A4A" w:rsidRPr="000A0A4A" w:rsidRDefault="000A0A4A" w:rsidP="005E112B">
      <w:pPr>
        <w:pStyle w:val="PargrafodaLista"/>
        <w:widowControl w:val="0"/>
        <w:numPr>
          <w:ilvl w:val="1"/>
          <w:numId w:val="37"/>
        </w:numPr>
        <w:tabs>
          <w:tab w:val="left" w:pos="2016"/>
          <w:tab w:val="left" w:pos="20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Nos termos da Lei 14.133/2021, além do regulamento municipal, caberá ao Gestor e ao Fiscal, as seguintes atividades:</w:t>
      </w:r>
    </w:p>
    <w:p w14:paraId="09AF2D53" w14:textId="77777777" w:rsidR="000A0A4A" w:rsidRPr="000A0A4A" w:rsidRDefault="000A0A4A" w:rsidP="005E112B">
      <w:pPr>
        <w:pStyle w:val="PargrafodaLista"/>
        <w:widowControl w:val="0"/>
        <w:numPr>
          <w:ilvl w:val="1"/>
          <w:numId w:val="37"/>
        </w:numPr>
        <w:tabs>
          <w:tab w:val="left" w:pos="2077"/>
          <w:tab w:val="left" w:pos="207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Fiscal:</w:t>
      </w:r>
    </w:p>
    <w:p w14:paraId="206A7DC1" w14:textId="77777777" w:rsidR="000A0A4A" w:rsidRPr="000A0A4A" w:rsidRDefault="000A0A4A" w:rsidP="005E112B">
      <w:pPr>
        <w:pStyle w:val="PargrafodaLista"/>
        <w:widowControl w:val="0"/>
        <w:numPr>
          <w:ilvl w:val="0"/>
          <w:numId w:val="45"/>
        </w:numPr>
        <w:tabs>
          <w:tab w:val="left" w:pos="675"/>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Realizar o recebimento provisório dos serviços/peças.</w:t>
      </w:r>
    </w:p>
    <w:p w14:paraId="30671C39" w14:textId="77777777" w:rsidR="000A0A4A" w:rsidRPr="000A0A4A" w:rsidRDefault="000A0A4A" w:rsidP="005E112B">
      <w:pPr>
        <w:pStyle w:val="PargrafodaLista"/>
        <w:widowControl w:val="0"/>
        <w:numPr>
          <w:ilvl w:val="0"/>
          <w:numId w:val="45"/>
        </w:numPr>
        <w:tabs>
          <w:tab w:val="left" w:pos="671"/>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Acompanhar os serviços de acordo com as cláusulas descritas no instrumento contratual, determinando o que for necessário para regularização das faltas ou defeitos observados, bem como, efetuar o recebimento provisório dos serviços, conforme cláusula específica.</w:t>
      </w:r>
    </w:p>
    <w:p w14:paraId="7EB278A4" w14:textId="77777777" w:rsidR="000A0A4A" w:rsidRPr="000A0A4A" w:rsidRDefault="000A0A4A" w:rsidP="005E112B">
      <w:pPr>
        <w:pStyle w:val="PargrafodaLista"/>
        <w:widowControl w:val="0"/>
        <w:numPr>
          <w:ilvl w:val="0"/>
          <w:numId w:val="45"/>
        </w:numPr>
        <w:tabs>
          <w:tab w:val="left" w:pos="593"/>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Comunicar à Contratada, por e-mail, a necessidade de solucionar problemas, defeitos ou irregularidades encontradas na prestação dos serviços e fixar prazo para cumprimento.</w:t>
      </w:r>
    </w:p>
    <w:p w14:paraId="1FCB25CA" w14:textId="77777777" w:rsidR="000A0A4A" w:rsidRPr="000A0A4A" w:rsidRDefault="000A0A4A" w:rsidP="005E112B">
      <w:pPr>
        <w:pStyle w:val="PargrafodaLista"/>
        <w:widowControl w:val="0"/>
        <w:numPr>
          <w:ilvl w:val="0"/>
          <w:numId w:val="45"/>
        </w:numPr>
        <w:tabs>
          <w:tab w:val="left" w:pos="652"/>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Notificar a prestadora do serviço, fixando prazo para solução das irregularidades apontadas.</w:t>
      </w:r>
    </w:p>
    <w:p w14:paraId="4F7573C0" w14:textId="77777777" w:rsidR="000A0A4A" w:rsidRPr="000A0A4A" w:rsidRDefault="000A0A4A" w:rsidP="005E112B">
      <w:pPr>
        <w:pStyle w:val="Standard"/>
        <w:numPr>
          <w:ilvl w:val="0"/>
          <w:numId w:val="45"/>
        </w:numPr>
        <w:tabs>
          <w:tab w:val="left" w:pos="142"/>
        </w:tabs>
        <w:spacing w:before="120" w:after="120"/>
        <w:ind w:left="0" w:right="55" w:firstLine="0"/>
        <w:contextualSpacing/>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67E65D85" w14:textId="77777777" w:rsidR="000A0A4A" w:rsidRPr="000A0A4A" w:rsidRDefault="000A0A4A" w:rsidP="005E112B">
      <w:pPr>
        <w:pStyle w:val="Standard"/>
        <w:numPr>
          <w:ilvl w:val="0"/>
          <w:numId w:val="45"/>
        </w:numPr>
        <w:tabs>
          <w:tab w:val="left" w:pos="142"/>
        </w:tabs>
        <w:spacing w:before="120" w:after="120"/>
        <w:ind w:left="0" w:right="55" w:firstLine="0"/>
        <w:contextualSpacing/>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anotar no histórico de gerenciamento do contrato todas as ocorrências relacionadas à execução do contrato, com a descrição do que for necessário para a regularização das faltas ou dos defeitos observados;</w:t>
      </w:r>
    </w:p>
    <w:p w14:paraId="0B9EB02E" w14:textId="77777777" w:rsidR="000A0A4A" w:rsidRPr="000A0A4A" w:rsidRDefault="000A0A4A" w:rsidP="005E112B">
      <w:pPr>
        <w:pStyle w:val="Standard"/>
        <w:numPr>
          <w:ilvl w:val="0"/>
          <w:numId w:val="45"/>
        </w:numPr>
        <w:tabs>
          <w:tab w:val="left" w:pos="142"/>
        </w:tabs>
        <w:spacing w:before="120" w:after="120"/>
        <w:ind w:left="0" w:right="55" w:firstLine="0"/>
        <w:contextualSpacing/>
        <w:jc w:val="both"/>
        <w:textAlignment w:val="auto"/>
        <w:rPr>
          <w:rFonts w:ascii="Aptos" w:hAnsi="Aptos" w:cstheme="minorHAnsi"/>
          <w:b/>
          <w:color w:val="000000" w:themeColor="text1"/>
          <w:sz w:val="22"/>
          <w:szCs w:val="22"/>
        </w:rPr>
      </w:pPr>
      <w:r w:rsidRPr="000A0A4A">
        <w:rPr>
          <w:rFonts w:ascii="Aptos" w:hAnsi="Aptos" w:cstheme="minorHAnsi"/>
          <w:color w:val="000000" w:themeColor="text1"/>
          <w:sz w:val="22"/>
          <w:szCs w:val="22"/>
        </w:rPr>
        <w:t>emitir notificações para a correção de rotinas ou de qualquer inexatidão ou irregularidade constatada, com a definição de prazo para a correção;</w:t>
      </w:r>
      <w:r w:rsidRPr="000A0A4A">
        <w:rPr>
          <w:rFonts w:ascii="Aptos" w:hAnsi="Aptos" w:cstheme="minorHAnsi"/>
          <w:b/>
          <w:color w:val="000000" w:themeColor="text1"/>
          <w:sz w:val="22"/>
          <w:szCs w:val="22"/>
        </w:rPr>
        <w:tab/>
      </w:r>
    </w:p>
    <w:p w14:paraId="61D987A9" w14:textId="77777777" w:rsidR="000A0A4A" w:rsidRPr="000A0A4A" w:rsidRDefault="000A0A4A" w:rsidP="005E112B">
      <w:pPr>
        <w:pStyle w:val="Standard"/>
        <w:numPr>
          <w:ilvl w:val="0"/>
          <w:numId w:val="45"/>
        </w:numPr>
        <w:tabs>
          <w:tab w:val="left" w:pos="142"/>
        </w:tabs>
        <w:spacing w:before="120" w:after="120"/>
        <w:ind w:left="0" w:right="55" w:firstLine="0"/>
        <w:contextualSpacing/>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demais funções previstas na regulamentação municipal.</w:t>
      </w:r>
    </w:p>
    <w:p w14:paraId="4B0F0554" w14:textId="77777777" w:rsidR="000A0A4A" w:rsidRPr="000A0A4A" w:rsidRDefault="000A0A4A" w:rsidP="005E112B">
      <w:pPr>
        <w:pStyle w:val="PargrafodaLista"/>
        <w:widowControl w:val="0"/>
        <w:numPr>
          <w:ilvl w:val="1"/>
          <w:numId w:val="37"/>
        </w:numPr>
        <w:tabs>
          <w:tab w:val="left" w:pos="1009"/>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Gestor:</w:t>
      </w:r>
    </w:p>
    <w:p w14:paraId="1A4C3345" w14:textId="77777777" w:rsidR="000A0A4A" w:rsidRPr="000A0A4A" w:rsidRDefault="000A0A4A" w:rsidP="005E112B">
      <w:pPr>
        <w:pStyle w:val="PargrafodaLista"/>
        <w:widowControl w:val="0"/>
        <w:numPr>
          <w:ilvl w:val="0"/>
          <w:numId w:val="44"/>
        </w:numPr>
        <w:tabs>
          <w:tab w:val="left" w:pos="593"/>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Abrir PAD específico de fiscalização.</w:t>
      </w:r>
    </w:p>
    <w:p w14:paraId="7857AA0A" w14:textId="77777777" w:rsidR="000A0A4A" w:rsidRPr="000A0A4A" w:rsidRDefault="000A0A4A" w:rsidP="005E112B">
      <w:pPr>
        <w:pStyle w:val="PargrafodaLista"/>
        <w:widowControl w:val="0"/>
        <w:numPr>
          <w:ilvl w:val="0"/>
          <w:numId w:val="44"/>
        </w:numPr>
        <w:tabs>
          <w:tab w:val="left" w:pos="61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Realizar o recebimento definitivo do objeto, recebendo e atestando, o documento de cobrança referente aos serviços contratados, encaminhando-o, no PAD respectivo, ao setor financeiro, para pagamento.</w:t>
      </w:r>
    </w:p>
    <w:p w14:paraId="562348E1" w14:textId="77777777" w:rsidR="000A0A4A" w:rsidRPr="000A0A4A" w:rsidRDefault="000A0A4A" w:rsidP="005E112B">
      <w:pPr>
        <w:pStyle w:val="PargrafodaLista"/>
        <w:widowControl w:val="0"/>
        <w:numPr>
          <w:ilvl w:val="0"/>
          <w:numId w:val="44"/>
        </w:numPr>
        <w:tabs>
          <w:tab w:val="left" w:pos="582"/>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persistirem irregularidades já apontadas pelos fiscais do contrato, o gestor procederá à abertura de processo PAD, propondo a abertura de processo administrativo, e o encaminhará à Coordenadoria de Segurança e Transporte, devidamente instruído com todas as informações pertinentes, em formulário específico.</w:t>
      </w:r>
    </w:p>
    <w:p w14:paraId="22AFB456" w14:textId="77777777" w:rsidR="000A0A4A" w:rsidRPr="000A0A4A" w:rsidRDefault="000A0A4A" w:rsidP="005E112B">
      <w:pPr>
        <w:pStyle w:val="PargrafodaLista"/>
        <w:widowControl w:val="0"/>
        <w:numPr>
          <w:ilvl w:val="0"/>
          <w:numId w:val="44"/>
        </w:numPr>
        <w:tabs>
          <w:tab w:val="left" w:pos="665"/>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Efetuar análise e encaminhamentos pertinentes às reivindicações da Contratada relativamente à revisão de preços, rescisão, questionamentos financeiros ou outros. </w:t>
      </w:r>
    </w:p>
    <w:p w14:paraId="49A5FD7D" w14:textId="77777777" w:rsidR="000A0A4A" w:rsidRPr="000A0A4A" w:rsidRDefault="000A0A4A" w:rsidP="005E112B">
      <w:pPr>
        <w:pStyle w:val="PargrafodaLista"/>
        <w:widowControl w:val="0"/>
        <w:numPr>
          <w:ilvl w:val="0"/>
          <w:numId w:val="44"/>
        </w:numPr>
        <w:tabs>
          <w:tab w:val="left" w:pos="665"/>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Realizar adequações ao objeto contratual, eventualmente necessárias.</w:t>
      </w:r>
    </w:p>
    <w:p w14:paraId="7FFA91BA" w14:textId="77777777" w:rsidR="000A0A4A" w:rsidRPr="000A0A4A" w:rsidRDefault="000A0A4A" w:rsidP="005E112B">
      <w:pPr>
        <w:pStyle w:val="PargrafodaLista"/>
        <w:widowControl w:val="0"/>
        <w:numPr>
          <w:ilvl w:val="0"/>
          <w:numId w:val="43"/>
        </w:numPr>
        <w:tabs>
          <w:tab w:val="left" w:pos="557"/>
          <w:tab w:val="left" w:pos="878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Rejeitar, no todo ou em parte, os serviços quando em desacordo com as obrigações derivadas da presente contratação, assumidas pela Contratada.</w:t>
      </w:r>
    </w:p>
    <w:p w14:paraId="4AB58D4C" w14:textId="77777777" w:rsidR="000A0A4A" w:rsidRPr="000A0A4A" w:rsidRDefault="000A0A4A" w:rsidP="005E112B">
      <w:pPr>
        <w:pStyle w:val="PargrafodaLista"/>
        <w:widowControl w:val="0"/>
        <w:numPr>
          <w:ilvl w:val="0"/>
          <w:numId w:val="43"/>
        </w:numPr>
        <w:tabs>
          <w:tab w:val="left" w:pos="695"/>
          <w:tab w:val="left" w:pos="8789"/>
        </w:tabs>
        <w:suppressAutoHyphens w:val="0"/>
        <w:autoSpaceDE w:val="0"/>
        <w:spacing w:before="120" w:after="120"/>
        <w:ind w:left="0" w:right="55" w:firstLine="0"/>
        <w:textAlignment w:val="auto"/>
        <w:rPr>
          <w:rFonts w:ascii="Aptos" w:hAnsi="Aptos" w:cstheme="minorHAnsi"/>
          <w:color w:val="000000" w:themeColor="text1"/>
          <w:sz w:val="22"/>
          <w:szCs w:val="22"/>
        </w:rPr>
      </w:pPr>
      <w:proofErr w:type="spellStart"/>
      <w:r w:rsidRPr="000A0A4A">
        <w:rPr>
          <w:rFonts w:ascii="Aptos" w:hAnsi="Aptos" w:cstheme="minorHAnsi"/>
          <w:color w:val="000000" w:themeColor="text1"/>
          <w:sz w:val="22"/>
          <w:szCs w:val="22"/>
        </w:rPr>
        <w:t>Fornecer</w:t>
      </w:r>
      <w:proofErr w:type="spellEnd"/>
      <w:r w:rsidRPr="000A0A4A">
        <w:rPr>
          <w:rFonts w:ascii="Aptos" w:hAnsi="Aptos" w:cstheme="minorHAnsi"/>
          <w:color w:val="000000" w:themeColor="text1"/>
          <w:sz w:val="22"/>
          <w:szCs w:val="22"/>
        </w:rPr>
        <w:t xml:space="preserve"> todas as informações, esclarecimentos, documentos e as condições necessárias à execução do objeto desta contratação.</w:t>
      </w:r>
    </w:p>
    <w:p w14:paraId="31FA78D9" w14:textId="77777777" w:rsidR="000A0A4A" w:rsidRPr="000A0A4A" w:rsidRDefault="000A0A4A" w:rsidP="005E112B">
      <w:pPr>
        <w:pStyle w:val="Standard"/>
        <w:numPr>
          <w:ilvl w:val="0"/>
          <w:numId w:val="43"/>
        </w:numPr>
        <w:tabs>
          <w:tab w:val="left" w:pos="142"/>
        </w:tabs>
        <w:spacing w:before="120" w:after="120"/>
        <w:ind w:left="0" w:right="55" w:firstLine="0"/>
        <w:contextualSpacing/>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coordenar as atividades relacionadas à fiscalização;</w:t>
      </w:r>
    </w:p>
    <w:p w14:paraId="70FAE74F" w14:textId="77777777" w:rsidR="000A0A4A" w:rsidRPr="000A0A4A" w:rsidRDefault="000A0A4A" w:rsidP="005E112B">
      <w:pPr>
        <w:pStyle w:val="Standard"/>
        <w:numPr>
          <w:ilvl w:val="0"/>
          <w:numId w:val="43"/>
        </w:numPr>
        <w:tabs>
          <w:tab w:val="left" w:pos="142"/>
        </w:tabs>
        <w:spacing w:before="120" w:after="120"/>
        <w:ind w:left="0" w:right="55" w:firstLine="0"/>
        <w:contextualSpacing/>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acompanhar os registros realizados pelos fiscais do contrato das ocorrências relacionadas à execução do contrato e as medidas adotadas, e informar à autoridade superior aquelas que ultrapassarem a sua competência.</w:t>
      </w:r>
    </w:p>
    <w:p w14:paraId="6488B0AB" w14:textId="77777777" w:rsidR="000A0A4A" w:rsidRPr="000A0A4A" w:rsidRDefault="000A0A4A" w:rsidP="005E112B">
      <w:pPr>
        <w:pStyle w:val="Standard"/>
        <w:numPr>
          <w:ilvl w:val="0"/>
          <w:numId w:val="43"/>
        </w:numPr>
        <w:tabs>
          <w:tab w:val="left" w:pos="142"/>
        </w:tabs>
        <w:spacing w:before="120" w:after="120"/>
        <w:ind w:left="0" w:right="55" w:firstLine="0"/>
        <w:contextualSpacing/>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demais funções previstas na regulamentação municipal.</w:t>
      </w:r>
    </w:p>
    <w:p w14:paraId="6AEE6A68" w14:textId="77777777" w:rsidR="000A0A4A" w:rsidRPr="000A0A4A" w:rsidRDefault="000A0A4A" w:rsidP="005E112B">
      <w:pPr>
        <w:pStyle w:val="PargrafodaLista"/>
        <w:widowControl w:val="0"/>
        <w:tabs>
          <w:tab w:val="left" w:pos="695"/>
          <w:tab w:val="left" w:pos="8789"/>
        </w:tabs>
        <w:autoSpaceDE w:val="0"/>
        <w:spacing w:before="120" w:after="120"/>
        <w:ind w:left="0" w:right="55"/>
        <w:rPr>
          <w:rFonts w:ascii="Aptos" w:hAnsi="Aptos" w:cstheme="minorHAnsi"/>
          <w:color w:val="000000" w:themeColor="text1"/>
          <w:sz w:val="22"/>
          <w:szCs w:val="22"/>
        </w:rPr>
      </w:pPr>
    </w:p>
    <w:p w14:paraId="57751343" w14:textId="77777777" w:rsidR="000A0A4A" w:rsidRPr="000A0A4A" w:rsidRDefault="000A0A4A" w:rsidP="005E112B">
      <w:pPr>
        <w:pStyle w:val="Ttulo1"/>
        <w:widowControl w:val="0"/>
        <w:numPr>
          <w:ilvl w:val="0"/>
          <w:numId w:val="37"/>
        </w:numPr>
        <w:tabs>
          <w:tab w:val="left" w:pos="1176"/>
          <w:tab w:val="left" w:pos="1177"/>
          <w:tab w:val="left" w:pos="8789"/>
        </w:tabs>
        <w:autoSpaceDE w:val="0"/>
        <w:spacing w:before="120" w:after="120"/>
        <w:ind w:left="0" w:right="55" w:firstLine="0"/>
        <w:rPr>
          <w:rFonts w:ascii="Aptos" w:hAnsi="Aptos" w:cstheme="minorHAnsi"/>
          <w:color w:val="000000" w:themeColor="text1"/>
          <w:sz w:val="22"/>
          <w:szCs w:val="22"/>
        </w:rPr>
      </w:pPr>
      <w:r w:rsidRPr="000A0A4A">
        <w:rPr>
          <w:rFonts w:ascii="Aptos" w:hAnsi="Aptos" w:cstheme="minorHAnsi"/>
          <w:color w:val="000000" w:themeColor="text1"/>
          <w:sz w:val="22"/>
          <w:szCs w:val="22"/>
        </w:rPr>
        <w:t>DO RECEBIMENTO E ACEITAÇÃO DO OBJETO</w:t>
      </w:r>
    </w:p>
    <w:p w14:paraId="4170D85E" w14:textId="77777777" w:rsidR="000A0A4A" w:rsidRPr="000A0A4A" w:rsidRDefault="000A0A4A" w:rsidP="005E112B">
      <w:pPr>
        <w:pStyle w:val="PargrafodaLista"/>
        <w:widowControl w:val="0"/>
        <w:numPr>
          <w:ilvl w:val="1"/>
          <w:numId w:val="37"/>
        </w:numPr>
        <w:tabs>
          <w:tab w:val="left" w:pos="567"/>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emissão da Nota Fiscal/Fatura deve ser precedida do recebimento definitivo dos serviços, nos termos abaixo.</w:t>
      </w:r>
    </w:p>
    <w:p w14:paraId="21295EA0" w14:textId="77777777" w:rsidR="000A0A4A" w:rsidRPr="000A0A4A" w:rsidRDefault="000A0A4A" w:rsidP="005E112B">
      <w:pPr>
        <w:pStyle w:val="PargrafodaLista"/>
        <w:widowControl w:val="0"/>
        <w:numPr>
          <w:ilvl w:val="1"/>
          <w:numId w:val="37"/>
        </w:numPr>
        <w:tabs>
          <w:tab w:val="left" w:pos="567"/>
          <w:tab w:val="left" w:pos="130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recebimento provisório será realizado pelo fiscal técnico/contrato, após a entrega dos serviços, da seguinte forma:</w:t>
      </w:r>
    </w:p>
    <w:p w14:paraId="14D3E034" w14:textId="77777777" w:rsidR="00CC17AF" w:rsidRDefault="000A0A4A" w:rsidP="005E112B">
      <w:pPr>
        <w:pStyle w:val="PargrafodaLista"/>
        <w:widowControl w:val="0"/>
        <w:numPr>
          <w:ilvl w:val="2"/>
          <w:numId w:val="37"/>
        </w:numPr>
        <w:tabs>
          <w:tab w:val="left" w:pos="567"/>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CC17AF">
        <w:rPr>
          <w:rFonts w:ascii="Aptos" w:hAnsi="Aptos" w:cstheme="minorHAnsi"/>
          <w:color w:val="000000" w:themeColor="text1"/>
          <w:sz w:val="22"/>
          <w:szCs w:val="22"/>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14D1AC90" w14:textId="77777777" w:rsidR="00CC17AF" w:rsidRDefault="000A0A4A" w:rsidP="005E112B">
      <w:pPr>
        <w:pStyle w:val="PargrafodaLista"/>
        <w:widowControl w:val="0"/>
        <w:numPr>
          <w:ilvl w:val="2"/>
          <w:numId w:val="37"/>
        </w:numPr>
        <w:tabs>
          <w:tab w:val="left" w:pos="567"/>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CC17AF">
        <w:rPr>
          <w:rFonts w:ascii="Aptos" w:hAnsi="Aptos" w:cstheme="minorHAnsi"/>
          <w:color w:val="000000" w:themeColor="text1"/>
          <w:sz w:val="22"/>
          <w:szCs w:val="22"/>
        </w:rPr>
        <w:t>Para efeito de recebimento provisório, em 05 (cinco) dias após o serviço executado,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2F180990" w14:textId="77777777" w:rsidR="00CC17AF" w:rsidRDefault="000A0A4A" w:rsidP="005E112B">
      <w:pPr>
        <w:pStyle w:val="PargrafodaLista"/>
        <w:widowControl w:val="0"/>
        <w:numPr>
          <w:ilvl w:val="2"/>
          <w:numId w:val="37"/>
        </w:numPr>
        <w:tabs>
          <w:tab w:val="left" w:pos="567"/>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CC17AF">
        <w:rPr>
          <w:rFonts w:ascii="Aptos" w:hAnsi="Aptos" w:cstheme="minorHAnsi"/>
          <w:color w:val="000000" w:themeColor="text1"/>
          <w:sz w:val="22"/>
          <w:szCs w:val="22"/>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no prazo de 02 (dois) dias úteis.</w:t>
      </w:r>
    </w:p>
    <w:p w14:paraId="558FD620" w14:textId="2B8BD931" w:rsidR="000A0A4A" w:rsidRPr="00CC17AF" w:rsidRDefault="000A0A4A" w:rsidP="005E112B">
      <w:pPr>
        <w:pStyle w:val="PargrafodaLista"/>
        <w:widowControl w:val="0"/>
        <w:numPr>
          <w:ilvl w:val="2"/>
          <w:numId w:val="37"/>
        </w:numPr>
        <w:tabs>
          <w:tab w:val="left" w:pos="567"/>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CC17AF">
        <w:rPr>
          <w:rFonts w:ascii="Aptos" w:hAnsi="Aptos" w:cstheme="minorHAnsi"/>
          <w:color w:val="000000" w:themeColor="text1"/>
          <w:sz w:val="22"/>
          <w:szCs w:val="22"/>
        </w:rPr>
        <w:t>O recebimento provisório também ficará sujeito, quando cabível, à conclusão de todos os testes de campo e à entrega dos Manuais e Instruções exigíveis.</w:t>
      </w:r>
    </w:p>
    <w:p w14:paraId="39AC5153" w14:textId="77777777" w:rsidR="00CC17AF" w:rsidRDefault="000A0A4A" w:rsidP="005E112B">
      <w:pPr>
        <w:pStyle w:val="PargrafodaLista"/>
        <w:widowControl w:val="0"/>
        <w:numPr>
          <w:ilvl w:val="2"/>
          <w:numId w:val="37"/>
        </w:numPr>
        <w:tabs>
          <w:tab w:val="left" w:pos="567"/>
          <w:tab w:val="left" w:pos="1321"/>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No prazo de até 05 (cinco) dias corridos a partir do recebimento dos documentos da CONTRATADA, cada fiscal ou a equipe de fiscalização deverá elaborar Relatório Circunstanciado em consonância com suas atribuições, e encaminhá-lo ao gestor do contrato.</w:t>
      </w:r>
    </w:p>
    <w:p w14:paraId="48B86721" w14:textId="77777777" w:rsidR="00CC17AF" w:rsidRDefault="000A0A4A" w:rsidP="005E112B">
      <w:pPr>
        <w:pStyle w:val="PargrafodaLista"/>
        <w:widowControl w:val="0"/>
        <w:numPr>
          <w:ilvl w:val="2"/>
          <w:numId w:val="37"/>
        </w:numPr>
        <w:tabs>
          <w:tab w:val="left" w:pos="567"/>
          <w:tab w:val="left" w:pos="1321"/>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CC17AF">
        <w:rPr>
          <w:rFonts w:ascii="Aptos" w:hAnsi="Aptos" w:cstheme="minorHAnsi"/>
          <w:color w:val="000000" w:themeColor="text1"/>
          <w:sz w:val="22"/>
          <w:szCs w:val="22"/>
        </w:rP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8B542E4" w14:textId="77777777" w:rsidR="00CC17AF" w:rsidRDefault="000A0A4A" w:rsidP="005E112B">
      <w:pPr>
        <w:pStyle w:val="PargrafodaLista"/>
        <w:widowControl w:val="0"/>
        <w:numPr>
          <w:ilvl w:val="2"/>
          <w:numId w:val="37"/>
        </w:numPr>
        <w:tabs>
          <w:tab w:val="left" w:pos="567"/>
          <w:tab w:val="left" w:pos="1321"/>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CC17AF">
        <w:rPr>
          <w:rFonts w:ascii="Aptos" w:hAnsi="Aptos" w:cstheme="minorHAnsi"/>
          <w:color w:val="000000" w:themeColor="text1"/>
          <w:sz w:val="22"/>
          <w:szCs w:val="22"/>
        </w:rPr>
        <w:t>Será considerado como ocorrido o recebimento provisório com a entrega do relatório circunstanciado ou, em havendo mais de um a ser feito, com a entrega do último.</w:t>
      </w:r>
    </w:p>
    <w:p w14:paraId="1D6B6DD0" w14:textId="35B4EB57" w:rsidR="000A0A4A" w:rsidRPr="00CC17AF" w:rsidRDefault="000A0A4A" w:rsidP="005E112B">
      <w:pPr>
        <w:pStyle w:val="PargrafodaLista"/>
        <w:widowControl w:val="0"/>
        <w:numPr>
          <w:ilvl w:val="2"/>
          <w:numId w:val="37"/>
        </w:numPr>
        <w:tabs>
          <w:tab w:val="left" w:pos="567"/>
          <w:tab w:val="left" w:pos="1321"/>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CC17AF">
        <w:rPr>
          <w:rFonts w:ascii="Aptos" w:hAnsi="Aptos" w:cstheme="minorHAnsi"/>
          <w:color w:val="000000" w:themeColor="text1"/>
          <w:sz w:val="22"/>
          <w:szCs w:val="22"/>
        </w:rPr>
        <w:t>Na hipótese de a verificação a que se refere o parágrafo anterior não ser procedida tempestivamente, reputar-se-á como realizada, consumando-se o recebimento provisório no dia do esgotamento do prazo.</w:t>
      </w:r>
    </w:p>
    <w:p w14:paraId="3D607BC9" w14:textId="77777777" w:rsidR="000A0A4A" w:rsidRPr="000A0A4A" w:rsidRDefault="000A0A4A" w:rsidP="005E112B">
      <w:pPr>
        <w:pStyle w:val="PargrafodaLista"/>
        <w:widowControl w:val="0"/>
        <w:numPr>
          <w:ilvl w:val="1"/>
          <w:numId w:val="37"/>
        </w:numPr>
        <w:tabs>
          <w:tab w:val="left" w:pos="567"/>
          <w:tab w:val="left" w:pos="130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u w:val="single"/>
        </w:rPr>
        <w:t>No prazo de até 15 (quinze) dias corridos a partir do recebimento provisório dos serviços, o Gestor do Contrato deverá providenciar o recebimento definitivo, ato que concretiza o ateste da execução dos serviços</w:t>
      </w:r>
      <w:r w:rsidRPr="000A0A4A">
        <w:rPr>
          <w:rFonts w:ascii="Aptos" w:hAnsi="Aptos" w:cstheme="minorHAnsi"/>
          <w:color w:val="000000" w:themeColor="text1"/>
          <w:sz w:val="22"/>
          <w:szCs w:val="22"/>
        </w:rPr>
        <w:t>, obedecendo as seguintes diretrizes:</w:t>
      </w:r>
    </w:p>
    <w:p w14:paraId="3979A2D7" w14:textId="318D68C4" w:rsidR="000A0A4A" w:rsidRPr="000A0A4A" w:rsidRDefault="000A0A4A" w:rsidP="005E112B">
      <w:pPr>
        <w:pStyle w:val="PargrafodaLista"/>
        <w:widowControl w:val="0"/>
        <w:numPr>
          <w:ilvl w:val="2"/>
          <w:numId w:val="37"/>
        </w:numPr>
        <w:tabs>
          <w:tab w:val="left" w:pos="567"/>
          <w:tab w:val="left" w:pos="1321"/>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A68DD43" w14:textId="77777777" w:rsidR="000A0A4A" w:rsidRPr="000A0A4A" w:rsidRDefault="000A0A4A" w:rsidP="005E112B">
      <w:pPr>
        <w:pStyle w:val="PargrafodaLista"/>
        <w:widowControl w:val="0"/>
        <w:numPr>
          <w:ilvl w:val="2"/>
          <w:numId w:val="37"/>
        </w:numPr>
        <w:tabs>
          <w:tab w:val="left" w:pos="567"/>
          <w:tab w:val="left" w:pos="1321"/>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Emitir Termo Circunstanciado para efeito de recebimento definitivo dos serviços prestados, com base nos relatórios e documentações apresentadas; e</w:t>
      </w:r>
    </w:p>
    <w:p w14:paraId="73FD0DEE" w14:textId="77777777" w:rsidR="000A0A4A" w:rsidRPr="000A0A4A" w:rsidRDefault="000A0A4A" w:rsidP="005E112B">
      <w:pPr>
        <w:pStyle w:val="PargrafodaLista"/>
        <w:widowControl w:val="0"/>
        <w:numPr>
          <w:ilvl w:val="1"/>
          <w:numId w:val="37"/>
        </w:numPr>
        <w:tabs>
          <w:tab w:val="left" w:pos="567"/>
          <w:tab w:val="left" w:pos="130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Comunicar a empresa para que emita a Nota Fiscal ou Fatura, com o valor exato dimensionado pela fiscalização.</w:t>
      </w:r>
    </w:p>
    <w:p w14:paraId="4E0C6550" w14:textId="77777777" w:rsidR="000A0A4A" w:rsidRPr="000A0A4A" w:rsidRDefault="000A0A4A" w:rsidP="005E112B">
      <w:pPr>
        <w:pStyle w:val="PargrafodaLista"/>
        <w:widowControl w:val="0"/>
        <w:numPr>
          <w:ilvl w:val="1"/>
          <w:numId w:val="37"/>
        </w:numPr>
        <w:tabs>
          <w:tab w:val="left" w:pos="567"/>
          <w:tab w:val="left" w:pos="130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14:paraId="4C977FA9" w14:textId="77777777" w:rsidR="000A0A4A" w:rsidRPr="000A0A4A" w:rsidRDefault="000A0A4A" w:rsidP="005E112B">
      <w:pPr>
        <w:pStyle w:val="PargrafodaLista"/>
        <w:widowControl w:val="0"/>
        <w:numPr>
          <w:ilvl w:val="1"/>
          <w:numId w:val="37"/>
        </w:numPr>
        <w:tabs>
          <w:tab w:val="left" w:pos="567"/>
          <w:tab w:val="left" w:pos="130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6B0948D0" w14:textId="77777777" w:rsidR="000A0A4A" w:rsidRPr="000A0A4A" w:rsidRDefault="000A0A4A" w:rsidP="005E112B">
      <w:pPr>
        <w:pStyle w:val="Corpodetexto"/>
        <w:tabs>
          <w:tab w:val="left" w:pos="567"/>
        </w:tabs>
        <w:spacing w:before="120" w:after="120"/>
        <w:ind w:right="55"/>
        <w:rPr>
          <w:rFonts w:ascii="Aptos" w:hAnsi="Aptos" w:cstheme="minorHAnsi"/>
          <w:color w:val="000000" w:themeColor="text1"/>
          <w:sz w:val="22"/>
          <w:szCs w:val="22"/>
        </w:rPr>
      </w:pPr>
    </w:p>
    <w:p w14:paraId="5E3B4C45" w14:textId="77777777" w:rsidR="000A0A4A" w:rsidRPr="000A0A4A" w:rsidRDefault="000A0A4A" w:rsidP="005E112B">
      <w:pPr>
        <w:pStyle w:val="Ttulo1"/>
        <w:widowControl w:val="0"/>
        <w:numPr>
          <w:ilvl w:val="0"/>
          <w:numId w:val="37"/>
        </w:numPr>
        <w:tabs>
          <w:tab w:val="left" w:pos="567"/>
          <w:tab w:val="left" w:pos="1045"/>
        </w:tabs>
        <w:autoSpaceDE w:val="0"/>
        <w:spacing w:before="120" w:after="120"/>
        <w:ind w:left="0" w:right="55" w:firstLine="0"/>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DO PAGAMENTO </w:t>
      </w:r>
    </w:p>
    <w:p w14:paraId="23E9E4E2" w14:textId="77777777" w:rsidR="000A0A4A" w:rsidRPr="000A0A4A" w:rsidRDefault="000A0A4A" w:rsidP="005E112B">
      <w:pPr>
        <w:pStyle w:val="PargrafodaLista"/>
        <w:widowControl w:val="0"/>
        <w:numPr>
          <w:ilvl w:val="1"/>
          <w:numId w:val="37"/>
        </w:numPr>
        <w:tabs>
          <w:tab w:val="left" w:pos="567"/>
          <w:tab w:val="left" w:pos="130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bookmarkStart w:id="12" w:name="_Hlk147151250"/>
      <w:r w:rsidRPr="000A0A4A">
        <w:rPr>
          <w:rFonts w:ascii="Aptos" w:hAnsi="Aptos" w:cstheme="minorHAnsi"/>
          <w:b/>
          <w:bCs/>
          <w:color w:val="000000" w:themeColor="text1"/>
          <w:sz w:val="22"/>
          <w:szCs w:val="22"/>
        </w:rPr>
        <w:t>O pagamento será efetuado pela Contratante à Contratada no prazo de 15 (quinze) dias, contados do recebimento definitivo dos serviços, nota fiscal e liquidação da despesa</w:t>
      </w:r>
      <w:r w:rsidRPr="000A0A4A">
        <w:rPr>
          <w:rFonts w:ascii="Aptos" w:hAnsi="Aptos" w:cstheme="minorHAnsi"/>
          <w:color w:val="000000" w:themeColor="text1"/>
          <w:sz w:val="22"/>
          <w:szCs w:val="22"/>
        </w:rPr>
        <w:t>.</w:t>
      </w:r>
    </w:p>
    <w:p w14:paraId="5EFE8891" w14:textId="77777777" w:rsidR="000A0A4A" w:rsidRPr="000A0A4A" w:rsidRDefault="000A0A4A" w:rsidP="005E112B">
      <w:pPr>
        <w:pStyle w:val="PargrafodaLista"/>
        <w:widowControl w:val="0"/>
        <w:numPr>
          <w:ilvl w:val="1"/>
          <w:numId w:val="37"/>
        </w:numPr>
        <w:tabs>
          <w:tab w:val="left" w:pos="567"/>
          <w:tab w:val="left" w:pos="130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emissão da Nota Fiscal/Fatura será precedida do recebimento definitivo do serviço, conforme este Termo de Referência, onde o fechamento poderá ser quinzenal ou mensal conforme acordado entre a contratada e a contratante.</w:t>
      </w:r>
    </w:p>
    <w:p w14:paraId="65CA140A" w14:textId="77777777" w:rsidR="000A0A4A" w:rsidRPr="000A0A4A" w:rsidRDefault="000A0A4A" w:rsidP="005E112B">
      <w:pPr>
        <w:pStyle w:val="PargrafodaLista"/>
        <w:widowControl w:val="0"/>
        <w:numPr>
          <w:ilvl w:val="1"/>
          <w:numId w:val="37"/>
        </w:numPr>
        <w:tabs>
          <w:tab w:val="left" w:pos="567"/>
          <w:tab w:val="left" w:pos="130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Nota Fiscal ou Fatura deverá ser obrigatoriamente acompanhada da comprovação da regularidade fiscal.</w:t>
      </w:r>
    </w:p>
    <w:p w14:paraId="146FBD05" w14:textId="77777777" w:rsidR="000A0A4A" w:rsidRPr="000A0A4A" w:rsidRDefault="000A0A4A" w:rsidP="005E112B">
      <w:pPr>
        <w:pStyle w:val="PargrafodaLista"/>
        <w:widowControl w:val="0"/>
        <w:numPr>
          <w:ilvl w:val="1"/>
          <w:numId w:val="37"/>
        </w:numPr>
        <w:tabs>
          <w:tab w:val="left" w:pos="567"/>
          <w:tab w:val="left" w:pos="130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setor competente para proceder o pagamento deve verificar se a Nota Fiscal ou Fatura apresentada expressa os elementos necessários e essenciais do documento, tais como:</w:t>
      </w:r>
    </w:p>
    <w:p w14:paraId="1DB3262F" w14:textId="16B921E8" w:rsidR="000A0A4A" w:rsidRPr="000A0A4A" w:rsidRDefault="000A0A4A" w:rsidP="005E112B">
      <w:pPr>
        <w:pStyle w:val="PargrafodaLista"/>
        <w:widowControl w:val="0"/>
        <w:numPr>
          <w:ilvl w:val="2"/>
          <w:numId w:val="41"/>
        </w:numPr>
        <w:tabs>
          <w:tab w:val="left" w:pos="567"/>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prazo de validade;</w:t>
      </w:r>
    </w:p>
    <w:p w14:paraId="7CCCA9D8" w14:textId="77777777" w:rsidR="000A0A4A" w:rsidRPr="000A0A4A" w:rsidRDefault="000A0A4A" w:rsidP="005E112B">
      <w:pPr>
        <w:pStyle w:val="PargrafodaLista"/>
        <w:widowControl w:val="0"/>
        <w:numPr>
          <w:ilvl w:val="2"/>
          <w:numId w:val="41"/>
        </w:numPr>
        <w:tabs>
          <w:tab w:val="left" w:pos="567"/>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data da emissão;</w:t>
      </w:r>
    </w:p>
    <w:p w14:paraId="529CBC54" w14:textId="77777777" w:rsidR="000A0A4A" w:rsidRPr="000A0A4A" w:rsidRDefault="000A0A4A" w:rsidP="005E112B">
      <w:pPr>
        <w:pStyle w:val="PargrafodaLista"/>
        <w:widowControl w:val="0"/>
        <w:numPr>
          <w:ilvl w:val="2"/>
          <w:numId w:val="41"/>
        </w:numPr>
        <w:tabs>
          <w:tab w:val="left" w:pos="567"/>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os dados do contrato e do órgão contratante;</w:t>
      </w:r>
    </w:p>
    <w:p w14:paraId="61F1BBE7" w14:textId="77777777" w:rsidR="000A0A4A" w:rsidRPr="000A0A4A" w:rsidRDefault="000A0A4A" w:rsidP="005E112B">
      <w:pPr>
        <w:pStyle w:val="PargrafodaLista"/>
        <w:widowControl w:val="0"/>
        <w:numPr>
          <w:ilvl w:val="2"/>
          <w:numId w:val="41"/>
        </w:numPr>
        <w:tabs>
          <w:tab w:val="left" w:pos="567"/>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período de prestação dos serviços;</w:t>
      </w:r>
    </w:p>
    <w:p w14:paraId="11C28182" w14:textId="77777777" w:rsidR="000A0A4A" w:rsidRPr="000A0A4A" w:rsidRDefault="000A0A4A" w:rsidP="005E112B">
      <w:pPr>
        <w:pStyle w:val="PargrafodaLista"/>
        <w:widowControl w:val="0"/>
        <w:numPr>
          <w:ilvl w:val="2"/>
          <w:numId w:val="41"/>
        </w:numPr>
        <w:tabs>
          <w:tab w:val="left" w:pos="567"/>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valor a pagar; e</w:t>
      </w:r>
    </w:p>
    <w:p w14:paraId="6DEF23FA" w14:textId="77777777" w:rsidR="000A0A4A" w:rsidRPr="000A0A4A" w:rsidRDefault="000A0A4A" w:rsidP="005E112B">
      <w:pPr>
        <w:pStyle w:val="PargrafodaLista"/>
        <w:widowControl w:val="0"/>
        <w:numPr>
          <w:ilvl w:val="2"/>
          <w:numId w:val="41"/>
        </w:numPr>
        <w:tabs>
          <w:tab w:val="left" w:pos="567"/>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eventual destaque do valor de retenções tributárias cabíveis.</w:t>
      </w:r>
    </w:p>
    <w:p w14:paraId="0A44202A" w14:textId="77777777" w:rsidR="000A0A4A" w:rsidRPr="000A0A4A" w:rsidRDefault="000A0A4A" w:rsidP="005E112B">
      <w:pPr>
        <w:pStyle w:val="PargrafodaLista"/>
        <w:widowControl w:val="0"/>
        <w:numPr>
          <w:ilvl w:val="1"/>
          <w:numId w:val="37"/>
        </w:numPr>
        <w:tabs>
          <w:tab w:val="left" w:pos="567"/>
          <w:tab w:val="left" w:pos="130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7292A5ED" w14:textId="77777777" w:rsidR="000A0A4A" w:rsidRPr="000A0A4A" w:rsidRDefault="000A0A4A" w:rsidP="005E112B">
      <w:pPr>
        <w:pStyle w:val="PargrafodaLista"/>
        <w:widowControl w:val="0"/>
        <w:numPr>
          <w:ilvl w:val="1"/>
          <w:numId w:val="37"/>
        </w:numPr>
        <w:tabs>
          <w:tab w:val="left" w:pos="567"/>
          <w:tab w:val="left" w:pos="130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Nos termos legais, será efetuada a retenção ou glosa no pagamento, proporcional à irregularidade verificada, sem prejuízo das sanções cabíveis, caso se constate que a Contratada:</w:t>
      </w:r>
    </w:p>
    <w:p w14:paraId="7EF4578D" w14:textId="77777777" w:rsidR="000A0A4A" w:rsidRPr="000A0A4A" w:rsidRDefault="000A0A4A" w:rsidP="005E112B">
      <w:pPr>
        <w:pStyle w:val="PargrafodaLista"/>
        <w:widowControl w:val="0"/>
        <w:numPr>
          <w:ilvl w:val="2"/>
          <w:numId w:val="37"/>
        </w:numPr>
        <w:tabs>
          <w:tab w:val="left" w:pos="567"/>
          <w:tab w:val="left" w:pos="1321"/>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não produziu os resultados acordados;</w:t>
      </w:r>
    </w:p>
    <w:p w14:paraId="7ECFB022" w14:textId="77777777" w:rsidR="000A0A4A" w:rsidRPr="000A0A4A" w:rsidRDefault="000A0A4A" w:rsidP="005E112B">
      <w:pPr>
        <w:pStyle w:val="PargrafodaLista"/>
        <w:widowControl w:val="0"/>
        <w:numPr>
          <w:ilvl w:val="2"/>
          <w:numId w:val="37"/>
        </w:numPr>
        <w:tabs>
          <w:tab w:val="left" w:pos="567"/>
          <w:tab w:val="left" w:pos="1321"/>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deixou de executar as atividades contratadas, ou não as executou com a qualidade mínima exigida;</w:t>
      </w:r>
    </w:p>
    <w:p w14:paraId="00A5088F" w14:textId="77777777" w:rsidR="000A0A4A" w:rsidRPr="000A0A4A" w:rsidRDefault="000A0A4A" w:rsidP="005E112B">
      <w:pPr>
        <w:pStyle w:val="PargrafodaLista"/>
        <w:widowControl w:val="0"/>
        <w:numPr>
          <w:ilvl w:val="2"/>
          <w:numId w:val="37"/>
        </w:numPr>
        <w:tabs>
          <w:tab w:val="left" w:pos="567"/>
          <w:tab w:val="left" w:pos="1321"/>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deixou de utilizar os materiais e recursos humanos exigidos para a execução do serviço, ou utilizou-os com qualidade ou quantidade inferior à demandada.</w:t>
      </w:r>
    </w:p>
    <w:p w14:paraId="56460155" w14:textId="77777777" w:rsidR="000A0A4A" w:rsidRPr="000A0A4A" w:rsidRDefault="000A0A4A" w:rsidP="005E112B">
      <w:pPr>
        <w:pStyle w:val="PargrafodaLista"/>
        <w:widowControl w:val="0"/>
        <w:numPr>
          <w:ilvl w:val="1"/>
          <w:numId w:val="37"/>
        </w:numPr>
        <w:tabs>
          <w:tab w:val="left" w:pos="567"/>
          <w:tab w:val="left" w:pos="130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Será considerada data do pagamento o dia em que constar como emitida a ordem bancária para pagamento.</w:t>
      </w:r>
    </w:p>
    <w:p w14:paraId="56ADFA3D" w14:textId="77777777" w:rsidR="000A0A4A" w:rsidRPr="000A0A4A" w:rsidRDefault="000A0A4A" w:rsidP="005E112B">
      <w:pPr>
        <w:pStyle w:val="PargrafodaLista"/>
        <w:widowControl w:val="0"/>
        <w:numPr>
          <w:ilvl w:val="1"/>
          <w:numId w:val="37"/>
        </w:numPr>
        <w:tabs>
          <w:tab w:val="left" w:pos="567"/>
          <w:tab w:val="left" w:pos="130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6B65CBBA" w14:textId="77777777" w:rsidR="000A0A4A" w:rsidRPr="000A0A4A" w:rsidRDefault="000A0A4A" w:rsidP="005E112B">
      <w:pPr>
        <w:pStyle w:val="Corpodetexto"/>
        <w:tabs>
          <w:tab w:val="left" w:pos="8789"/>
        </w:tabs>
        <w:spacing w:before="120" w:after="120"/>
        <w:ind w:right="55"/>
        <w:rPr>
          <w:rFonts w:ascii="Aptos" w:hAnsi="Aptos" w:cstheme="minorHAnsi"/>
          <w:color w:val="000000" w:themeColor="text1"/>
          <w:sz w:val="22"/>
          <w:szCs w:val="22"/>
        </w:rPr>
      </w:pPr>
      <w:r w:rsidRPr="000A0A4A">
        <w:rPr>
          <w:rFonts w:ascii="Aptos" w:hAnsi="Aptos" w:cstheme="minorHAnsi"/>
          <w:color w:val="000000" w:themeColor="text1"/>
          <w:sz w:val="22"/>
          <w:szCs w:val="22"/>
        </w:rPr>
        <w:t>EM = I x N x VP, sendo:</w:t>
      </w:r>
    </w:p>
    <w:p w14:paraId="3B45890B" w14:textId="77777777" w:rsidR="000A0A4A" w:rsidRPr="000A0A4A" w:rsidRDefault="000A0A4A" w:rsidP="005E112B">
      <w:pPr>
        <w:pStyle w:val="Corpodetexto"/>
        <w:tabs>
          <w:tab w:val="left" w:pos="8789"/>
        </w:tabs>
        <w:spacing w:before="120" w:after="120"/>
        <w:ind w:right="55"/>
        <w:rPr>
          <w:rFonts w:ascii="Aptos" w:hAnsi="Aptos" w:cstheme="minorHAnsi"/>
          <w:color w:val="000000" w:themeColor="text1"/>
          <w:sz w:val="22"/>
          <w:szCs w:val="22"/>
        </w:rPr>
      </w:pPr>
      <w:r w:rsidRPr="000A0A4A">
        <w:rPr>
          <w:rFonts w:ascii="Aptos" w:hAnsi="Aptos" w:cstheme="minorHAnsi"/>
          <w:color w:val="000000" w:themeColor="text1"/>
          <w:sz w:val="22"/>
          <w:szCs w:val="22"/>
        </w:rPr>
        <w:t>EM = Encargos moratórios;</w:t>
      </w:r>
    </w:p>
    <w:p w14:paraId="75A7492E" w14:textId="77777777" w:rsidR="000A0A4A" w:rsidRPr="000A0A4A" w:rsidRDefault="000A0A4A" w:rsidP="005E112B">
      <w:pPr>
        <w:pStyle w:val="Corpodetexto"/>
        <w:tabs>
          <w:tab w:val="left" w:pos="8789"/>
        </w:tabs>
        <w:spacing w:before="120" w:after="120"/>
        <w:ind w:right="55"/>
        <w:rPr>
          <w:rFonts w:ascii="Aptos" w:hAnsi="Aptos" w:cstheme="minorHAnsi"/>
          <w:color w:val="000000" w:themeColor="text1"/>
          <w:sz w:val="22"/>
          <w:szCs w:val="22"/>
        </w:rPr>
      </w:pPr>
      <w:r w:rsidRPr="000A0A4A">
        <w:rPr>
          <w:rFonts w:ascii="Aptos" w:hAnsi="Aptos" w:cstheme="minorHAnsi"/>
          <w:color w:val="000000" w:themeColor="text1"/>
          <w:sz w:val="22"/>
          <w:szCs w:val="22"/>
        </w:rPr>
        <w:t>N = Número de dias entre a data prevista para o pagamento e a do efetivo pagamento;</w:t>
      </w:r>
    </w:p>
    <w:p w14:paraId="2DAF4FEA" w14:textId="77777777" w:rsidR="000A0A4A" w:rsidRPr="000A0A4A" w:rsidRDefault="000A0A4A" w:rsidP="005E112B">
      <w:pPr>
        <w:pStyle w:val="Corpodetexto"/>
        <w:tabs>
          <w:tab w:val="left" w:pos="8789"/>
        </w:tabs>
        <w:spacing w:before="120" w:after="120"/>
        <w:ind w:right="55"/>
        <w:rPr>
          <w:rFonts w:ascii="Aptos" w:hAnsi="Aptos" w:cstheme="minorHAnsi"/>
          <w:color w:val="000000" w:themeColor="text1"/>
          <w:sz w:val="22"/>
          <w:szCs w:val="22"/>
        </w:rPr>
      </w:pPr>
      <w:r w:rsidRPr="000A0A4A">
        <w:rPr>
          <w:rFonts w:ascii="Aptos" w:hAnsi="Aptos" w:cstheme="minorHAnsi"/>
          <w:color w:val="000000" w:themeColor="text1"/>
          <w:sz w:val="22"/>
          <w:szCs w:val="22"/>
        </w:rPr>
        <w:t>VP = Valor da parcela a ser paga.</w:t>
      </w:r>
    </w:p>
    <w:p w14:paraId="3999948E" w14:textId="77777777" w:rsidR="000A0A4A" w:rsidRPr="000A0A4A" w:rsidRDefault="000A0A4A" w:rsidP="005E112B">
      <w:pPr>
        <w:pStyle w:val="Corpodetexto"/>
        <w:tabs>
          <w:tab w:val="left" w:pos="8789"/>
        </w:tabs>
        <w:spacing w:before="120" w:after="120"/>
        <w:ind w:right="55"/>
        <w:rPr>
          <w:rFonts w:ascii="Aptos" w:hAnsi="Aptos" w:cstheme="minorHAnsi"/>
          <w:color w:val="000000" w:themeColor="text1"/>
          <w:sz w:val="22"/>
          <w:szCs w:val="22"/>
        </w:rPr>
      </w:pPr>
      <w:r w:rsidRPr="000A0A4A">
        <w:rPr>
          <w:rFonts w:ascii="Aptos" w:hAnsi="Aptos" w:cstheme="minorHAnsi"/>
          <w:color w:val="000000" w:themeColor="text1"/>
          <w:sz w:val="22"/>
          <w:szCs w:val="22"/>
        </w:rPr>
        <w:t>I = Índice de compensação financeira = 0,00016438, assim apurado:</w:t>
      </w:r>
    </w:p>
    <w:tbl>
      <w:tblPr>
        <w:tblStyle w:val="TableNormal"/>
        <w:tblW w:w="0" w:type="auto"/>
        <w:tblInd w:w="1091" w:type="dxa"/>
        <w:tblLayout w:type="fixed"/>
        <w:tblLook w:val="01E0" w:firstRow="1" w:lastRow="1" w:firstColumn="1" w:lastColumn="1" w:noHBand="0" w:noVBand="0"/>
      </w:tblPr>
      <w:tblGrid>
        <w:gridCol w:w="1361"/>
        <w:gridCol w:w="1518"/>
        <w:gridCol w:w="1293"/>
        <w:gridCol w:w="3726"/>
      </w:tblGrid>
      <w:tr w:rsidR="000A0A4A" w:rsidRPr="000A0A4A" w14:paraId="3EF82A1A" w14:textId="77777777" w:rsidTr="00073797">
        <w:trPr>
          <w:trHeight w:val="283"/>
        </w:trPr>
        <w:tc>
          <w:tcPr>
            <w:tcW w:w="2879" w:type="dxa"/>
            <w:gridSpan w:val="2"/>
          </w:tcPr>
          <w:p w14:paraId="53E4EF8A" w14:textId="77777777" w:rsidR="000A0A4A" w:rsidRPr="000A0A4A" w:rsidRDefault="000A0A4A" w:rsidP="005E112B">
            <w:pPr>
              <w:pStyle w:val="TableParagraph"/>
              <w:tabs>
                <w:tab w:val="left" w:pos="8789"/>
              </w:tabs>
              <w:spacing w:before="120" w:after="120"/>
              <w:ind w:right="55"/>
              <w:rPr>
                <w:rFonts w:ascii="Aptos" w:hAnsi="Aptos" w:cstheme="minorHAnsi"/>
                <w:color w:val="000000" w:themeColor="text1"/>
              </w:rPr>
            </w:pPr>
          </w:p>
        </w:tc>
        <w:tc>
          <w:tcPr>
            <w:tcW w:w="1293" w:type="dxa"/>
            <w:tcBorders>
              <w:bottom w:val="single" w:sz="4" w:space="0" w:color="000000"/>
            </w:tcBorders>
          </w:tcPr>
          <w:p w14:paraId="10C666D0" w14:textId="12B2614F" w:rsidR="000A0A4A" w:rsidRPr="000A0A4A" w:rsidRDefault="000A0A4A" w:rsidP="005E112B">
            <w:pPr>
              <w:pStyle w:val="TableParagraph"/>
              <w:tabs>
                <w:tab w:val="left" w:pos="8789"/>
              </w:tabs>
              <w:spacing w:before="120" w:after="120"/>
              <w:ind w:right="55"/>
              <w:rPr>
                <w:rFonts w:ascii="Aptos" w:hAnsi="Aptos" w:cstheme="minorHAnsi"/>
                <w:color w:val="000000" w:themeColor="text1"/>
              </w:rPr>
            </w:pPr>
            <w:proofErr w:type="gramStart"/>
            <w:r w:rsidRPr="000A0A4A">
              <w:rPr>
                <w:rFonts w:ascii="Aptos" w:hAnsi="Aptos" w:cstheme="minorHAnsi"/>
                <w:color w:val="000000" w:themeColor="text1"/>
              </w:rPr>
              <w:t>( 6</w:t>
            </w:r>
            <w:proofErr w:type="gramEnd"/>
            <w:r w:rsidRPr="000A0A4A">
              <w:rPr>
                <w:rFonts w:ascii="Aptos" w:hAnsi="Aptos" w:cstheme="minorHAnsi"/>
                <w:color w:val="000000" w:themeColor="text1"/>
              </w:rPr>
              <w:t>/</w:t>
            </w:r>
            <w:proofErr w:type="gramStart"/>
            <w:r w:rsidRPr="000A0A4A">
              <w:rPr>
                <w:rFonts w:ascii="Aptos" w:hAnsi="Aptos" w:cstheme="minorHAnsi"/>
                <w:color w:val="000000" w:themeColor="text1"/>
              </w:rPr>
              <w:t>100 )</w:t>
            </w:r>
            <w:proofErr w:type="gramEnd"/>
          </w:p>
        </w:tc>
        <w:tc>
          <w:tcPr>
            <w:tcW w:w="3726" w:type="dxa"/>
          </w:tcPr>
          <w:p w14:paraId="2662FFB3" w14:textId="77777777" w:rsidR="000A0A4A" w:rsidRPr="000A0A4A" w:rsidRDefault="000A0A4A" w:rsidP="005E112B">
            <w:pPr>
              <w:pStyle w:val="TableParagraph"/>
              <w:tabs>
                <w:tab w:val="left" w:pos="8789"/>
              </w:tabs>
              <w:spacing w:before="120" w:after="120"/>
              <w:ind w:right="55"/>
              <w:rPr>
                <w:rFonts w:ascii="Aptos" w:hAnsi="Aptos" w:cstheme="minorHAnsi"/>
                <w:color w:val="000000" w:themeColor="text1"/>
              </w:rPr>
            </w:pPr>
            <w:r w:rsidRPr="000A0A4A">
              <w:rPr>
                <w:rFonts w:ascii="Aptos" w:hAnsi="Aptos" w:cstheme="minorHAnsi"/>
                <w:color w:val="000000" w:themeColor="text1"/>
              </w:rPr>
              <w:t>I = 0,00016438</w:t>
            </w:r>
          </w:p>
        </w:tc>
      </w:tr>
      <w:tr w:rsidR="000A0A4A" w:rsidRPr="000A0A4A" w14:paraId="217534AF" w14:textId="77777777" w:rsidTr="00073797">
        <w:trPr>
          <w:trHeight w:val="252"/>
        </w:trPr>
        <w:tc>
          <w:tcPr>
            <w:tcW w:w="1361" w:type="dxa"/>
          </w:tcPr>
          <w:p w14:paraId="51740A80" w14:textId="77777777" w:rsidR="000A0A4A" w:rsidRPr="000A0A4A" w:rsidRDefault="000A0A4A" w:rsidP="005E112B">
            <w:pPr>
              <w:pStyle w:val="TableParagraph"/>
              <w:tabs>
                <w:tab w:val="left" w:pos="8789"/>
              </w:tabs>
              <w:spacing w:before="120" w:after="120"/>
              <w:ind w:right="55"/>
              <w:rPr>
                <w:rFonts w:ascii="Aptos" w:hAnsi="Aptos" w:cstheme="minorHAnsi"/>
                <w:color w:val="000000" w:themeColor="text1"/>
              </w:rPr>
            </w:pPr>
            <w:r w:rsidRPr="000A0A4A">
              <w:rPr>
                <w:rFonts w:ascii="Aptos" w:hAnsi="Aptos" w:cstheme="minorHAnsi"/>
                <w:color w:val="000000" w:themeColor="text1"/>
              </w:rPr>
              <w:t>I = (TX)</w:t>
            </w:r>
          </w:p>
        </w:tc>
        <w:tc>
          <w:tcPr>
            <w:tcW w:w="1518" w:type="dxa"/>
          </w:tcPr>
          <w:p w14:paraId="6BC3AF48" w14:textId="77777777" w:rsidR="000A0A4A" w:rsidRPr="000A0A4A" w:rsidRDefault="000A0A4A" w:rsidP="005E112B">
            <w:pPr>
              <w:pStyle w:val="TableParagraph"/>
              <w:tabs>
                <w:tab w:val="left" w:pos="8789"/>
              </w:tabs>
              <w:spacing w:before="120" w:after="120"/>
              <w:ind w:right="55"/>
              <w:jc w:val="center"/>
              <w:rPr>
                <w:rFonts w:ascii="Aptos" w:hAnsi="Aptos" w:cstheme="minorHAnsi"/>
                <w:color w:val="000000" w:themeColor="text1"/>
              </w:rPr>
            </w:pPr>
            <w:r w:rsidRPr="000A0A4A">
              <w:rPr>
                <w:rFonts w:ascii="Aptos" w:hAnsi="Aptos" w:cstheme="minorHAnsi"/>
                <w:color w:val="000000" w:themeColor="text1"/>
              </w:rPr>
              <w:t>I =</w:t>
            </w:r>
          </w:p>
        </w:tc>
        <w:tc>
          <w:tcPr>
            <w:tcW w:w="1293" w:type="dxa"/>
            <w:tcBorders>
              <w:top w:val="single" w:sz="4" w:space="0" w:color="000000"/>
              <w:bottom w:val="single" w:sz="4" w:space="0" w:color="000000"/>
            </w:tcBorders>
          </w:tcPr>
          <w:p w14:paraId="4D2854BE" w14:textId="77777777" w:rsidR="000A0A4A" w:rsidRPr="000A0A4A" w:rsidRDefault="000A0A4A" w:rsidP="005E112B">
            <w:pPr>
              <w:pStyle w:val="TableParagraph"/>
              <w:tabs>
                <w:tab w:val="left" w:pos="8789"/>
              </w:tabs>
              <w:spacing w:before="120" w:after="120"/>
              <w:ind w:right="55"/>
              <w:rPr>
                <w:rFonts w:ascii="Aptos" w:hAnsi="Aptos" w:cstheme="minorHAnsi"/>
                <w:color w:val="000000" w:themeColor="text1"/>
              </w:rPr>
            </w:pPr>
            <w:r w:rsidRPr="000A0A4A">
              <w:rPr>
                <w:rFonts w:ascii="Aptos" w:hAnsi="Aptos" w:cstheme="minorHAnsi"/>
                <w:color w:val="000000" w:themeColor="text1"/>
              </w:rPr>
              <w:t>365</w:t>
            </w:r>
          </w:p>
        </w:tc>
        <w:tc>
          <w:tcPr>
            <w:tcW w:w="3726" w:type="dxa"/>
          </w:tcPr>
          <w:p w14:paraId="1F47D2F8" w14:textId="77777777" w:rsidR="000A0A4A" w:rsidRPr="000A0A4A" w:rsidRDefault="000A0A4A" w:rsidP="005E112B">
            <w:pPr>
              <w:pStyle w:val="TableParagraph"/>
              <w:tabs>
                <w:tab w:val="left" w:pos="8789"/>
              </w:tabs>
              <w:spacing w:before="120" w:after="120"/>
              <w:ind w:right="55"/>
              <w:rPr>
                <w:rFonts w:ascii="Aptos" w:hAnsi="Aptos" w:cstheme="minorHAnsi"/>
                <w:color w:val="000000" w:themeColor="text1"/>
              </w:rPr>
            </w:pPr>
            <w:r w:rsidRPr="000A0A4A">
              <w:rPr>
                <w:rFonts w:ascii="Aptos" w:hAnsi="Aptos" w:cstheme="minorHAnsi"/>
                <w:color w:val="000000" w:themeColor="text1"/>
              </w:rPr>
              <w:t xml:space="preserve">TX = Percentual da taxa </w:t>
            </w:r>
            <w:proofErr w:type="spellStart"/>
            <w:r w:rsidRPr="000A0A4A">
              <w:rPr>
                <w:rFonts w:ascii="Aptos" w:hAnsi="Aptos" w:cstheme="minorHAnsi"/>
                <w:color w:val="000000" w:themeColor="text1"/>
              </w:rPr>
              <w:t>anual</w:t>
            </w:r>
            <w:proofErr w:type="spellEnd"/>
            <w:r w:rsidRPr="000A0A4A">
              <w:rPr>
                <w:rFonts w:ascii="Aptos" w:hAnsi="Aptos" w:cstheme="minorHAnsi"/>
                <w:color w:val="000000" w:themeColor="text1"/>
              </w:rPr>
              <w:t xml:space="preserve"> = 6%</w:t>
            </w:r>
          </w:p>
        </w:tc>
      </w:tr>
      <w:tr w:rsidR="000A0A4A" w:rsidRPr="000A0A4A" w14:paraId="55048BCB" w14:textId="77777777" w:rsidTr="00073797">
        <w:trPr>
          <w:trHeight w:val="252"/>
        </w:trPr>
        <w:tc>
          <w:tcPr>
            <w:tcW w:w="1361" w:type="dxa"/>
          </w:tcPr>
          <w:p w14:paraId="2872E715" w14:textId="77777777" w:rsidR="000A0A4A" w:rsidRPr="000A0A4A" w:rsidRDefault="000A0A4A" w:rsidP="005E112B">
            <w:pPr>
              <w:pStyle w:val="TableParagraph"/>
              <w:tabs>
                <w:tab w:val="left" w:pos="8789"/>
              </w:tabs>
              <w:spacing w:before="120" w:after="120"/>
              <w:ind w:right="55"/>
              <w:rPr>
                <w:rFonts w:ascii="Aptos" w:hAnsi="Aptos" w:cstheme="minorHAnsi"/>
                <w:color w:val="000000" w:themeColor="text1"/>
              </w:rPr>
            </w:pPr>
          </w:p>
        </w:tc>
        <w:tc>
          <w:tcPr>
            <w:tcW w:w="1518" w:type="dxa"/>
          </w:tcPr>
          <w:p w14:paraId="5B17CB5F" w14:textId="77777777" w:rsidR="000A0A4A" w:rsidRPr="000A0A4A" w:rsidRDefault="000A0A4A" w:rsidP="005E112B">
            <w:pPr>
              <w:pStyle w:val="TableParagraph"/>
              <w:tabs>
                <w:tab w:val="left" w:pos="8789"/>
              </w:tabs>
              <w:spacing w:before="120" w:after="120"/>
              <w:ind w:right="55"/>
              <w:jc w:val="center"/>
              <w:rPr>
                <w:rFonts w:ascii="Aptos" w:hAnsi="Aptos" w:cstheme="minorHAnsi"/>
                <w:color w:val="000000" w:themeColor="text1"/>
              </w:rPr>
            </w:pPr>
          </w:p>
        </w:tc>
        <w:tc>
          <w:tcPr>
            <w:tcW w:w="1293" w:type="dxa"/>
            <w:tcBorders>
              <w:top w:val="single" w:sz="4" w:space="0" w:color="000000"/>
              <w:bottom w:val="single" w:sz="4" w:space="0" w:color="000000"/>
            </w:tcBorders>
          </w:tcPr>
          <w:p w14:paraId="3AE1E4F0" w14:textId="77777777" w:rsidR="000A0A4A" w:rsidRPr="000A0A4A" w:rsidRDefault="000A0A4A" w:rsidP="005E112B">
            <w:pPr>
              <w:pStyle w:val="TableParagraph"/>
              <w:tabs>
                <w:tab w:val="left" w:pos="8789"/>
              </w:tabs>
              <w:spacing w:before="120" w:after="120"/>
              <w:ind w:right="55"/>
              <w:rPr>
                <w:rFonts w:ascii="Aptos" w:hAnsi="Aptos" w:cstheme="minorHAnsi"/>
                <w:color w:val="000000" w:themeColor="text1"/>
              </w:rPr>
            </w:pPr>
          </w:p>
        </w:tc>
        <w:tc>
          <w:tcPr>
            <w:tcW w:w="3726" w:type="dxa"/>
          </w:tcPr>
          <w:p w14:paraId="07189479" w14:textId="77777777" w:rsidR="000A0A4A" w:rsidRPr="000A0A4A" w:rsidRDefault="000A0A4A" w:rsidP="005E112B">
            <w:pPr>
              <w:pStyle w:val="TableParagraph"/>
              <w:tabs>
                <w:tab w:val="left" w:pos="8789"/>
              </w:tabs>
              <w:spacing w:before="120" w:after="120"/>
              <w:ind w:right="55"/>
              <w:rPr>
                <w:rFonts w:ascii="Aptos" w:hAnsi="Aptos" w:cstheme="minorHAnsi"/>
                <w:color w:val="000000" w:themeColor="text1"/>
              </w:rPr>
            </w:pPr>
          </w:p>
        </w:tc>
      </w:tr>
    </w:tbl>
    <w:bookmarkEnd w:id="12"/>
    <w:p w14:paraId="2A73E089" w14:textId="77777777" w:rsidR="000A0A4A" w:rsidRPr="000A0A4A" w:rsidRDefault="000A0A4A" w:rsidP="005E112B">
      <w:pPr>
        <w:pStyle w:val="PargrafodaLista"/>
        <w:widowControl w:val="0"/>
        <w:numPr>
          <w:ilvl w:val="1"/>
          <w:numId w:val="37"/>
        </w:numPr>
        <w:tabs>
          <w:tab w:val="left" w:pos="567"/>
          <w:tab w:val="left" w:pos="130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u w:val="single"/>
        </w:rPr>
        <w:t>Não cabe ao Município de Nova Prata do Iguaçu (CONTRATANTE), sob nenhuma hipótese, efetuar qualquer tipo de pagamento as empresas (CREDENCIADAS) pelos serviços prestados ou fornecimento de bens, posto a inexistência de relação contratual ou financeira entre a CONTRATANTE e a referida rede credenciada</w:t>
      </w:r>
      <w:r w:rsidRPr="000A0A4A">
        <w:rPr>
          <w:rFonts w:ascii="Aptos" w:hAnsi="Aptos" w:cstheme="minorHAnsi"/>
          <w:color w:val="000000" w:themeColor="text1"/>
          <w:sz w:val="22"/>
          <w:szCs w:val="22"/>
        </w:rPr>
        <w:t>.</w:t>
      </w:r>
    </w:p>
    <w:p w14:paraId="3A79AFED" w14:textId="77777777" w:rsidR="000A0A4A" w:rsidRPr="000A0A4A" w:rsidRDefault="000A0A4A" w:rsidP="005E112B">
      <w:pPr>
        <w:pStyle w:val="PargrafodaLista"/>
        <w:widowControl w:val="0"/>
        <w:numPr>
          <w:ilvl w:val="2"/>
          <w:numId w:val="37"/>
        </w:numPr>
        <w:tabs>
          <w:tab w:val="left" w:pos="567"/>
          <w:tab w:val="left" w:pos="1309"/>
        </w:tabs>
        <w:suppressAutoHyphens w:val="0"/>
        <w:autoSpaceDE w:val="0"/>
        <w:spacing w:before="120" w:after="12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Caberá somente à CONTRATADA/GERENCIADORA o pagamento às credenciadas pelos serviços prestados e/ou peças fornecidas.</w:t>
      </w:r>
    </w:p>
    <w:p w14:paraId="695EEDDD" w14:textId="77777777" w:rsidR="000A0A4A" w:rsidRPr="000A0A4A" w:rsidRDefault="000A0A4A" w:rsidP="005E112B">
      <w:pPr>
        <w:pStyle w:val="Ttulo1"/>
        <w:widowControl w:val="0"/>
        <w:tabs>
          <w:tab w:val="left" w:pos="1045"/>
          <w:tab w:val="left" w:pos="8789"/>
        </w:tabs>
        <w:autoSpaceDE w:val="0"/>
        <w:spacing w:before="120" w:after="120"/>
        <w:ind w:right="55"/>
        <w:rPr>
          <w:rFonts w:ascii="Aptos" w:hAnsi="Aptos" w:cstheme="minorHAnsi"/>
          <w:color w:val="000000" w:themeColor="text1"/>
          <w:sz w:val="22"/>
          <w:szCs w:val="22"/>
        </w:rPr>
      </w:pPr>
    </w:p>
    <w:p w14:paraId="79D81E29" w14:textId="77777777" w:rsidR="000A0A4A" w:rsidRPr="000A0A4A" w:rsidRDefault="000A0A4A" w:rsidP="005E112B">
      <w:pPr>
        <w:pStyle w:val="Ttulo1"/>
        <w:widowControl w:val="0"/>
        <w:numPr>
          <w:ilvl w:val="0"/>
          <w:numId w:val="37"/>
        </w:numPr>
        <w:tabs>
          <w:tab w:val="left" w:pos="1045"/>
          <w:tab w:val="left" w:pos="8789"/>
        </w:tabs>
        <w:autoSpaceDE w:val="0"/>
        <w:spacing w:before="0"/>
        <w:ind w:left="0" w:right="55" w:firstLine="0"/>
        <w:rPr>
          <w:rFonts w:ascii="Aptos" w:hAnsi="Aptos" w:cstheme="minorHAnsi"/>
          <w:color w:val="000000" w:themeColor="text1"/>
          <w:sz w:val="22"/>
          <w:szCs w:val="22"/>
        </w:rPr>
      </w:pPr>
      <w:r w:rsidRPr="000A0A4A">
        <w:rPr>
          <w:rFonts w:ascii="Aptos" w:hAnsi="Aptos" w:cstheme="minorHAnsi"/>
          <w:color w:val="000000" w:themeColor="text1"/>
          <w:sz w:val="22"/>
          <w:szCs w:val="22"/>
        </w:rPr>
        <w:t>REAJUSTE</w:t>
      </w:r>
    </w:p>
    <w:p w14:paraId="7309F3CB" w14:textId="77777777" w:rsidR="000A0A4A" w:rsidRPr="000A0A4A" w:rsidRDefault="000A0A4A" w:rsidP="005E112B">
      <w:pPr>
        <w:pStyle w:val="PargrafodaLista"/>
        <w:widowControl w:val="0"/>
        <w:numPr>
          <w:ilvl w:val="1"/>
          <w:numId w:val="37"/>
        </w:numPr>
        <w:tabs>
          <w:tab w:val="left" w:pos="8789"/>
        </w:tabs>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Não se aplica.</w:t>
      </w:r>
    </w:p>
    <w:p w14:paraId="5FDA97F9" w14:textId="77777777" w:rsidR="000A0A4A" w:rsidRPr="000A0A4A" w:rsidRDefault="000A0A4A" w:rsidP="005E112B">
      <w:pPr>
        <w:pStyle w:val="Corpodetexto"/>
        <w:tabs>
          <w:tab w:val="left" w:pos="8789"/>
        </w:tabs>
        <w:ind w:right="55"/>
        <w:rPr>
          <w:rFonts w:ascii="Aptos" w:hAnsi="Aptos" w:cstheme="minorHAnsi"/>
          <w:color w:val="000000" w:themeColor="text1"/>
          <w:sz w:val="22"/>
          <w:szCs w:val="22"/>
        </w:rPr>
      </w:pPr>
    </w:p>
    <w:p w14:paraId="60051494" w14:textId="77777777" w:rsidR="000A0A4A" w:rsidRPr="000A0A4A" w:rsidRDefault="000A0A4A" w:rsidP="000C5A53">
      <w:pPr>
        <w:pStyle w:val="Ttulo1"/>
        <w:keepNext w:val="0"/>
        <w:keepLines w:val="0"/>
        <w:widowControl w:val="0"/>
        <w:numPr>
          <w:ilvl w:val="0"/>
          <w:numId w:val="37"/>
        </w:numPr>
        <w:tabs>
          <w:tab w:val="left" w:pos="1045"/>
          <w:tab w:val="left" w:pos="8789"/>
        </w:tabs>
        <w:suppressAutoHyphens w:val="0"/>
        <w:autoSpaceDE w:val="0"/>
        <w:spacing w:before="0"/>
        <w:ind w:left="0" w:right="55" w:firstLine="0"/>
        <w:rPr>
          <w:rFonts w:ascii="Aptos" w:hAnsi="Aptos" w:cstheme="minorHAnsi"/>
          <w:color w:val="000000" w:themeColor="text1"/>
          <w:sz w:val="22"/>
          <w:szCs w:val="22"/>
        </w:rPr>
      </w:pPr>
      <w:r w:rsidRPr="000A0A4A">
        <w:rPr>
          <w:rFonts w:ascii="Aptos" w:hAnsi="Aptos" w:cstheme="minorHAnsi"/>
          <w:color w:val="000000" w:themeColor="text1"/>
          <w:sz w:val="22"/>
          <w:szCs w:val="22"/>
        </w:rPr>
        <w:t>GARANTIA DA EXECUÇÃO</w:t>
      </w:r>
    </w:p>
    <w:p w14:paraId="554A64D9" w14:textId="4200AD34" w:rsidR="00CC17AF" w:rsidRDefault="000A0A4A" w:rsidP="000C5A53">
      <w:pPr>
        <w:pStyle w:val="PargrafodaLista"/>
        <w:widowControl w:val="0"/>
        <w:numPr>
          <w:ilvl w:val="1"/>
          <w:numId w:val="37"/>
        </w:numPr>
        <w:tabs>
          <w:tab w:val="left" w:pos="1371"/>
          <w:tab w:val="left" w:pos="8789"/>
        </w:tabs>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Não haverá exigência de garantia contratual da execução, pois o compromisso do Contratado só irá surgir quando da ocorrência do fato gerador, e não se trata de serviços com cessão exclusiva de mão de obra.</w:t>
      </w:r>
    </w:p>
    <w:p w14:paraId="653EB7C1" w14:textId="77777777" w:rsidR="00CC17AF" w:rsidRDefault="00CC17AF" w:rsidP="000C5A53">
      <w:pPr>
        <w:widowControl w:val="0"/>
        <w:tabs>
          <w:tab w:val="left" w:pos="1371"/>
          <w:tab w:val="left" w:pos="8789"/>
        </w:tabs>
        <w:suppressAutoHyphens w:val="0"/>
        <w:autoSpaceDE w:val="0"/>
        <w:ind w:right="55"/>
        <w:jc w:val="both"/>
        <w:textAlignment w:val="auto"/>
        <w:rPr>
          <w:rFonts w:ascii="Aptos" w:hAnsi="Aptos" w:cstheme="minorHAnsi"/>
          <w:color w:val="000000" w:themeColor="text1"/>
          <w:sz w:val="22"/>
          <w:szCs w:val="22"/>
        </w:rPr>
      </w:pPr>
    </w:p>
    <w:p w14:paraId="30DD9F73" w14:textId="77777777" w:rsidR="000A0A4A" w:rsidRPr="000A0A4A" w:rsidRDefault="000A0A4A" w:rsidP="000C5A53">
      <w:pPr>
        <w:pStyle w:val="Ttulo1"/>
        <w:keepNext w:val="0"/>
        <w:keepLines w:val="0"/>
        <w:widowControl w:val="0"/>
        <w:numPr>
          <w:ilvl w:val="0"/>
          <w:numId w:val="37"/>
        </w:numPr>
        <w:tabs>
          <w:tab w:val="left" w:pos="1176"/>
          <w:tab w:val="left" w:pos="1177"/>
          <w:tab w:val="left" w:pos="8789"/>
        </w:tabs>
        <w:suppressAutoHyphens w:val="0"/>
        <w:autoSpaceDE w:val="0"/>
        <w:spacing w:before="0"/>
        <w:ind w:left="0" w:right="55" w:firstLine="0"/>
        <w:rPr>
          <w:rFonts w:ascii="Aptos" w:hAnsi="Aptos" w:cstheme="minorHAnsi"/>
          <w:color w:val="000000" w:themeColor="text1"/>
          <w:sz w:val="22"/>
          <w:szCs w:val="22"/>
        </w:rPr>
      </w:pPr>
      <w:r w:rsidRPr="000A0A4A">
        <w:rPr>
          <w:rFonts w:ascii="Aptos" w:hAnsi="Aptos" w:cstheme="minorHAnsi"/>
          <w:color w:val="000000" w:themeColor="text1"/>
          <w:sz w:val="22"/>
          <w:szCs w:val="22"/>
        </w:rPr>
        <w:t>DAS SANÇÕES ADMINISTRATIVAS</w:t>
      </w:r>
    </w:p>
    <w:p w14:paraId="413AD505" w14:textId="77777777" w:rsidR="000A0A4A" w:rsidRPr="000A0A4A" w:rsidRDefault="000A0A4A" w:rsidP="000C5A53">
      <w:pPr>
        <w:pStyle w:val="Ttulo1"/>
        <w:keepNext w:val="0"/>
        <w:keepLines w:val="0"/>
        <w:widowControl w:val="0"/>
        <w:numPr>
          <w:ilvl w:val="1"/>
          <w:numId w:val="37"/>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Comete infração administrativa, nos termos da Lei nº 14.133, de 2021, o Contratado que:</w:t>
      </w:r>
    </w:p>
    <w:p w14:paraId="090AFD48" w14:textId="77777777" w:rsidR="000A0A4A" w:rsidRPr="000A0A4A" w:rsidRDefault="000A0A4A" w:rsidP="000C5A53">
      <w:pPr>
        <w:pStyle w:val="Ttulo1"/>
        <w:keepNext w:val="0"/>
        <w:keepLines w:val="0"/>
        <w:widowControl w:val="0"/>
        <w:numPr>
          <w:ilvl w:val="0"/>
          <w:numId w:val="58"/>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der causa à inexecução parcial do contrato;</w:t>
      </w:r>
    </w:p>
    <w:p w14:paraId="05A36C2E" w14:textId="77777777" w:rsidR="000A0A4A" w:rsidRPr="000A0A4A" w:rsidRDefault="000A0A4A" w:rsidP="000C5A53">
      <w:pPr>
        <w:pStyle w:val="Ttulo1"/>
        <w:keepNext w:val="0"/>
        <w:keepLines w:val="0"/>
        <w:widowControl w:val="0"/>
        <w:numPr>
          <w:ilvl w:val="0"/>
          <w:numId w:val="58"/>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der causa à inexecução parcial do contrato que cause grave dano à Administração ou ao funcionamento dos serviços públicos ou ao interesse coletivo;</w:t>
      </w:r>
    </w:p>
    <w:p w14:paraId="6979DCF3" w14:textId="77777777" w:rsidR="000A0A4A" w:rsidRPr="000A0A4A" w:rsidRDefault="000A0A4A" w:rsidP="000C5A53">
      <w:pPr>
        <w:pStyle w:val="Ttulo1"/>
        <w:keepNext w:val="0"/>
        <w:keepLines w:val="0"/>
        <w:widowControl w:val="0"/>
        <w:numPr>
          <w:ilvl w:val="0"/>
          <w:numId w:val="58"/>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der causa à inexecução total do contrato;</w:t>
      </w:r>
    </w:p>
    <w:p w14:paraId="031E57FB" w14:textId="77777777" w:rsidR="000A0A4A" w:rsidRPr="000A0A4A" w:rsidRDefault="000A0A4A" w:rsidP="000C5A53">
      <w:pPr>
        <w:pStyle w:val="Ttulo1"/>
        <w:keepNext w:val="0"/>
        <w:keepLines w:val="0"/>
        <w:widowControl w:val="0"/>
        <w:numPr>
          <w:ilvl w:val="0"/>
          <w:numId w:val="58"/>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deixar de entregar a documentação exigida para o certame;</w:t>
      </w:r>
    </w:p>
    <w:p w14:paraId="3E21FBC5" w14:textId="77777777" w:rsidR="000A0A4A" w:rsidRPr="000A0A4A" w:rsidRDefault="000A0A4A" w:rsidP="000C5A53">
      <w:pPr>
        <w:pStyle w:val="Ttulo1"/>
        <w:keepNext w:val="0"/>
        <w:keepLines w:val="0"/>
        <w:widowControl w:val="0"/>
        <w:numPr>
          <w:ilvl w:val="0"/>
          <w:numId w:val="58"/>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não mantiver a proposta, salvo em decorrência de fato superveniente devidamente justificado;</w:t>
      </w:r>
    </w:p>
    <w:p w14:paraId="38C48844" w14:textId="77777777" w:rsidR="000A0A4A" w:rsidRPr="000A0A4A" w:rsidRDefault="000A0A4A" w:rsidP="000C5A53">
      <w:pPr>
        <w:pStyle w:val="Ttulo1"/>
        <w:keepNext w:val="0"/>
        <w:keepLines w:val="0"/>
        <w:widowControl w:val="0"/>
        <w:numPr>
          <w:ilvl w:val="0"/>
          <w:numId w:val="58"/>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não celebrar o contrato ou não entregar a documentação exigida para a contratação, quando convocado dentro do prazo de validade de sua proposta;</w:t>
      </w:r>
    </w:p>
    <w:p w14:paraId="66AC5F0F" w14:textId="77777777" w:rsidR="000A0A4A" w:rsidRPr="000A0A4A" w:rsidRDefault="000A0A4A" w:rsidP="000C5A53">
      <w:pPr>
        <w:pStyle w:val="Ttulo1"/>
        <w:keepNext w:val="0"/>
        <w:keepLines w:val="0"/>
        <w:widowControl w:val="0"/>
        <w:numPr>
          <w:ilvl w:val="0"/>
          <w:numId w:val="58"/>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ensejar o retardamento da execução ou da entrega do objeto da contratação sem motivo justificado;</w:t>
      </w:r>
    </w:p>
    <w:p w14:paraId="7DC7B1CA" w14:textId="77777777" w:rsidR="000A0A4A" w:rsidRPr="000A0A4A" w:rsidRDefault="000A0A4A" w:rsidP="000C5A53">
      <w:pPr>
        <w:pStyle w:val="Ttulo1"/>
        <w:keepNext w:val="0"/>
        <w:keepLines w:val="0"/>
        <w:widowControl w:val="0"/>
        <w:numPr>
          <w:ilvl w:val="0"/>
          <w:numId w:val="58"/>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apresentar declaração ou documentação falsa exigida para o certame ou prestar declaração falsa durante a dispensa eletrônica ou execução do contrato;</w:t>
      </w:r>
    </w:p>
    <w:p w14:paraId="70FC8F6F" w14:textId="77777777" w:rsidR="000A0A4A" w:rsidRPr="000A0A4A" w:rsidRDefault="000A0A4A" w:rsidP="000C5A53">
      <w:pPr>
        <w:pStyle w:val="Ttulo1"/>
        <w:keepNext w:val="0"/>
        <w:keepLines w:val="0"/>
        <w:widowControl w:val="0"/>
        <w:numPr>
          <w:ilvl w:val="0"/>
          <w:numId w:val="58"/>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fraudar a contratação ou praticar ato fraudulento na execução do contrato;</w:t>
      </w:r>
    </w:p>
    <w:p w14:paraId="24179BAC" w14:textId="77777777" w:rsidR="000A0A4A" w:rsidRPr="000A0A4A" w:rsidRDefault="000A0A4A" w:rsidP="000C5A53">
      <w:pPr>
        <w:pStyle w:val="Ttulo1"/>
        <w:keepNext w:val="0"/>
        <w:keepLines w:val="0"/>
        <w:widowControl w:val="0"/>
        <w:numPr>
          <w:ilvl w:val="0"/>
          <w:numId w:val="58"/>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comportar-se de modo inidôneo ou cometer fraude de qualquer natureza;</w:t>
      </w:r>
    </w:p>
    <w:p w14:paraId="38BBE330" w14:textId="77777777" w:rsidR="000A0A4A" w:rsidRPr="000A0A4A" w:rsidRDefault="000A0A4A" w:rsidP="000C5A53">
      <w:pPr>
        <w:pStyle w:val="Ttulo1"/>
        <w:keepNext w:val="0"/>
        <w:keepLines w:val="0"/>
        <w:widowControl w:val="0"/>
        <w:numPr>
          <w:ilvl w:val="0"/>
          <w:numId w:val="58"/>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praticar atos ilícitos com vistas a frustrar os objetivos do certame;</w:t>
      </w:r>
    </w:p>
    <w:p w14:paraId="1B0769C7" w14:textId="77777777" w:rsidR="000A0A4A" w:rsidRPr="000A0A4A" w:rsidRDefault="000A0A4A" w:rsidP="000C5A53">
      <w:pPr>
        <w:pStyle w:val="Ttulo1"/>
        <w:keepNext w:val="0"/>
        <w:keepLines w:val="0"/>
        <w:widowControl w:val="0"/>
        <w:numPr>
          <w:ilvl w:val="0"/>
          <w:numId w:val="58"/>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praticar ato lesivo previsto no art. 5º da Lei nº 12.846, de 1º de agosto de 2013.</w:t>
      </w:r>
    </w:p>
    <w:p w14:paraId="0671B9C2" w14:textId="77777777" w:rsidR="000A0A4A" w:rsidRPr="000A0A4A" w:rsidRDefault="000A0A4A" w:rsidP="000C5A53">
      <w:pPr>
        <w:pStyle w:val="Ttulo1"/>
        <w:keepNext w:val="0"/>
        <w:keepLines w:val="0"/>
        <w:widowControl w:val="0"/>
        <w:numPr>
          <w:ilvl w:val="1"/>
          <w:numId w:val="37"/>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Serão aplicadas ao responsável pelas infrações administrativas acima descritas as seguintes sanções:</w:t>
      </w:r>
    </w:p>
    <w:p w14:paraId="53EFFF5F" w14:textId="77777777" w:rsidR="000A0A4A" w:rsidRPr="000A0A4A" w:rsidRDefault="000A0A4A" w:rsidP="000C5A53">
      <w:pPr>
        <w:pStyle w:val="Ttulo1"/>
        <w:keepNext w:val="0"/>
        <w:keepLines w:val="0"/>
        <w:widowControl w:val="0"/>
        <w:numPr>
          <w:ilvl w:val="0"/>
          <w:numId w:val="59"/>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Advertência, quando o Contratado der causa à inexecução parcial do contrato, sempre que não se justificar a imposição de penalidade mais grave (art. 156, §2º, da Lei);</w:t>
      </w:r>
    </w:p>
    <w:p w14:paraId="3924CCAF" w14:textId="77777777" w:rsidR="000A0A4A" w:rsidRPr="000A0A4A" w:rsidRDefault="000A0A4A" w:rsidP="000C5A53">
      <w:pPr>
        <w:pStyle w:val="Ttulo1"/>
        <w:keepNext w:val="0"/>
        <w:keepLines w:val="0"/>
        <w:widowControl w:val="0"/>
        <w:numPr>
          <w:ilvl w:val="0"/>
          <w:numId w:val="59"/>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Impedimento de licitar e contratar, quando praticadas as condutas descritas nos incisos II, III, IV, V, VI e VII do caput do art. 155 da Lei nº. 14.133, de 2021, sempre que não se justificar a imposição de penalidade mais grave;</w:t>
      </w:r>
    </w:p>
    <w:p w14:paraId="53CD2200" w14:textId="77777777" w:rsidR="000A0A4A" w:rsidRPr="000A0A4A" w:rsidRDefault="000A0A4A" w:rsidP="000C5A53">
      <w:pPr>
        <w:pStyle w:val="Ttulo1"/>
        <w:keepNext w:val="0"/>
        <w:keepLines w:val="0"/>
        <w:widowControl w:val="0"/>
        <w:numPr>
          <w:ilvl w:val="0"/>
          <w:numId w:val="59"/>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7F9E3E53" w14:textId="77777777" w:rsidR="000A0A4A" w:rsidRPr="000A0A4A" w:rsidRDefault="000A0A4A" w:rsidP="000C5A53">
      <w:pPr>
        <w:pStyle w:val="Ttulo1"/>
        <w:keepNext w:val="0"/>
        <w:keepLines w:val="0"/>
        <w:widowControl w:val="0"/>
        <w:numPr>
          <w:ilvl w:val="0"/>
          <w:numId w:val="59"/>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Multa:</w:t>
      </w:r>
    </w:p>
    <w:p w14:paraId="74C9FEAB" w14:textId="77777777" w:rsidR="000A0A4A" w:rsidRPr="000A0A4A" w:rsidRDefault="000A0A4A" w:rsidP="000C5A53">
      <w:pPr>
        <w:pStyle w:val="Ttulo1"/>
        <w:keepNext w:val="0"/>
        <w:keepLines w:val="0"/>
        <w:widowControl w:val="0"/>
        <w:suppressAutoHyphens w:val="0"/>
        <w:autoSpaceDE w:val="0"/>
        <w:spacing w:before="0"/>
        <w:ind w:right="55"/>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 xml:space="preserve">- </w:t>
      </w:r>
      <w:proofErr w:type="gramStart"/>
      <w:r w:rsidRPr="000A0A4A">
        <w:rPr>
          <w:rFonts w:ascii="Aptos" w:hAnsi="Aptos" w:cstheme="minorHAnsi"/>
          <w:b w:val="0"/>
          <w:color w:val="000000" w:themeColor="text1"/>
          <w:sz w:val="22"/>
          <w:szCs w:val="22"/>
        </w:rPr>
        <w:t>moratória</w:t>
      </w:r>
      <w:proofErr w:type="gramEnd"/>
      <w:r w:rsidRPr="000A0A4A">
        <w:rPr>
          <w:rFonts w:ascii="Aptos" w:hAnsi="Aptos" w:cstheme="minorHAnsi"/>
          <w:b w:val="0"/>
          <w:color w:val="000000" w:themeColor="text1"/>
          <w:sz w:val="22"/>
          <w:szCs w:val="22"/>
        </w:rPr>
        <w:t xml:space="preserve"> de 0,5% por dia de atraso injustificado sobre o valor total do contrato, até o máximo de 2% (dois por cento) pela inobservância do prazo fixado para apresentação, suplementação ou reposição da garantia. </w:t>
      </w:r>
    </w:p>
    <w:p w14:paraId="043BE487" w14:textId="77777777" w:rsidR="000A0A4A" w:rsidRPr="000A0A4A" w:rsidRDefault="000A0A4A" w:rsidP="000C5A53">
      <w:pPr>
        <w:pStyle w:val="Ttulo1"/>
        <w:keepNext w:val="0"/>
        <w:keepLines w:val="0"/>
        <w:widowControl w:val="0"/>
        <w:suppressAutoHyphens w:val="0"/>
        <w:autoSpaceDE w:val="0"/>
        <w:spacing w:before="0"/>
        <w:ind w:right="55"/>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 xml:space="preserve">- </w:t>
      </w:r>
      <w:proofErr w:type="gramStart"/>
      <w:r w:rsidRPr="000A0A4A">
        <w:rPr>
          <w:rFonts w:ascii="Aptos" w:hAnsi="Aptos" w:cstheme="minorHAnsi"/>
          <w:b w:val="0"/>
          <w:color w:val="000000" w:themeColor="text1"/>
          <w:sz w:val="22"/>
          <w:szCs w:val="22"/>
        </w:rPr>
        <w:t>compensatória</w:t>
      </w:r>
      <w:proofErr w:type="gramEnd"/>
      <w:r w:rsidRPr="000A0A4A">
        <w:rPr>
          <w:rFonts w:ascii="Aptos" w:hAnsi="Aptos" w:cstheme="minorHAnsi"/>
          <w:b w:val="0"/>
          <w:color w:val="000000" w:themeColor="text1"/>
          <w:sz w:val="22"/>
          <w:szCs w:val="22"/>
        </w:rPr>
        <w:t xml:space="preserve"> de 30% (trinta por cento) sobre o valor total do contrato, no caso de inexecução total do objeto;</w:t>
      </w:r>
    </w:p>
    <w:p w14:paraId="08BAD302" w14:textId="77777777" w:rsidR="000A0A4A" w:rsidRPr="000A0A4A" w:rsidRDefault="000A0A4A" w:rsidP="000C5A53">
      <w:pPr>
        <w:pStyle w:val="Ttulo1"/>
        <w:keepNext w:val="0"/>
        <w:keepLines w:val="0"/>
        <w:widowControl w:val="0"/>
        <w:numPr>
          <w:ilvl w:val="1"/>
          <w:numId w:val="37"/>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A aplicação das sanções previstas não exclui, em hipótese alguma, a obrigação de reparação integral do dano causado ao CONTRATANTE.</w:t>
      </w:r>
    </w:p>
    <w:p w14:paraId="023D9D8A" w14:textId="77777777" w:rsidR="000A0A4A" w:rsidRPr="000A0A4A" w:rsidRDefault="000A0A4A" w:rsidP="000C5A53">
      <w:pPr>
        <w:pStyle w:val="Ttulo1"/>
        <w:keepNext w:val="0"/>
        <w:keepLines w:val="0"/>
        <w:widowControl w:val="0"/>
        <w:numPr>
          <w:ilvl w:val="1"/>
          <w:numId w:val="37"/>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Todas as sanções previstas neste Edital poderão ser aplicadas cumulativamente com a multa, nos termos do art. 156, §7º, da Lei nº. 14.133, de 2021.</w:t>
      </w:r>
    </w:p>
    <w:p w14:paraId="10D17840" w14:textId="77777777" w:rsidR="000A0A4A" w:rsidRPr="000A0A4A" w:rsidRDefault="000A0A4A" w:rsidP="000C5A53">
      <w:pPr>
        <w:pStyle w:val="Ttulo1"/>
        <w:keepNext w:val="0"/>
        <w:keepLines w:val="0"/>
        <w:widowControl w:val="0"/>
        <w:numPr>
          <w:ilvl w:val="1"/>
          <w:numId w:val="37"/>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 xml:space="preserve">Antes da aplicação da multa será facultada a defesa do interessado no prazo de 15 (quinze) dias úteis, contado da data de sua intimação. </w:t>
      </w:r>
    </w:p>
    <w:p w14:paraId="4EFEDCCF" w14:textId="77777777" w:rsidR="000A0A4A" w:rsidRPr="000A0A4A" w:rsidRDefault="000A0A4A" w:rsidP="000C5A53">
      <w:pPr>
        <w:pStyle w:val="Ttulo1"/>
        <w:keepNext w:val="0"/>
        <w:keepLines w:val="0"/>
        <w:widowControl w:val="0"/>
        <w:numPr>
          <w:ilvl w:val="1"/>
          <w:numId w:val="37"/>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2269CC77" w14:textId="77777777" w:rsidR="000A0A4A" w:rsidRPr="000A0A4A" w:rsidRDefault="000A0A4A" w:rsidP="000C5A53">
      <w:pPr>
        <w:pStyle w:val="Ttulo1"/>
        <w:keepNext w:val="0"/>
        <w:keepLines w:val="0"/>
        <w:widowControl w:val="0"/>
        <w:numPr>
          <w:ilvl w:val="1"/>
          <w:numId w:val="37"/>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 xml:space="preserve">Previamente ao encaminhamento à cobrança judicial, a multa poderá ser recolhida administrativamente no prazo máximo estabelecido no processo administrativo pela Autoridade Máxima. </w:t>
      </w:r>
    </w:p>
    <w:p w14:paraId="4FD5ADD9" w14:textId="77777777" w:rsidR="000A0A4A" w:rsidRPr="000A0A4A" w:rsidRDefault="000A0A4A" w:rsidP="000C5A53">
      <w:pPr>
        <w:pStyle w:val="Ttulo1"/>
        <w:keepNext w:val="0"/>
        <w:keepLines w:val="0"/>
        <w:widowControl w:val="0"/>
        <w:numPr>
          <w:ilvl w:val="1"/>
          <w:numId w:val="37"/>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37B35A6" w14:textId="77777777" w:rsidR="000A0A4A" w:rsidRPr="000A0A4A" w:rsidRDefault="000A0A4A" w:rsidP="000C5A53">
      <w:pPr>
        <w:pStyle w:val="Ttulo1"/>
        <w:keepNext w:val="0"/>
        <w:keepLines w:val="0"/>
        <w:widowControl w:val="0"/>
        <w:numPr>
          <w:ilvl w:val="1"/>
          <w:numId w:val="37"/>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Na aplicação das sanções serão considerados:</w:t>
      </w:r>
    </w:p>
    <w:p w14:paraId="38C5F6A6" w14:textId="77777777" w:rsidR="000A0A4A" w:rsidRPr="000A0A4A" w:rsidRDefault="000A0A4A" w:rsidP="000C5A53">
      <w:pPr>
        <w:pStyle w:val="Ttulo1"/>
        <w:keepNext w:val="0"/>
        <w:keepLines w:val="0"/>
        <w:widowControl w:val="0"/>
        <w:numPr>
          <w:ilvl w:val="0"/>
          <w:numId w:val="60"/>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a natureza e a gravidade da infração cometida;</w:t>
      </w:r>
    </w:p>
    <w:p w14:paraId="1D9413E0" w14:textId="77777777" w:rsidR="000A0A4A" w:rsidRPr="000A0A4A" w:rsidRDefault="000A0A4A" w:rsidP="000C5A53">
      <w:pPr>
        <w:pStyle w:val="Ttulo1"/>
        <w:keepNext w:val="0"/>
        <w:keepLines w:val="0"/>
        <w:widowControl w:val="0"/>
        <w:numPr>
          <w:ilvl w:val="0"/>
          <w:numId w:val="60"/>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as peculiaridades do caso concreto;</w:t>
      </w:r>
    </w:p>
    <w:p w14:paraId="54CB3C7C" w14:textId="77777777" w:rsidR="000A0A4A" w:rsidRPr="000A0A4A" w:rsidRDefault="000A0A4A" w:rsidP="000C5A53">
      <w:pPr>
        <w:pStyle w:val="Ttulo1"/>
        <w:keepNext w:val="0"/>
        <w:keepLines w:val="0"/>
        <w:widowControl w:val="0"/>
        <w:numPr>
          <w:ilvl w:val="0"/>
          <w:numId w:val="60"/>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as circunstâncias agravantes ou atenuantes;</w:t>
      </w:r>
    </w:p>
    <w:p w14:paraId="13DC3F29" w14:textId="77777777" w:rsidR="000A0A4A" w:rsidRPr="000A0A4A" w:rsidRDefault="000A0A4A" w:rsidP="000C5A53">
      <w:pPr>
        <w:pStyle w:val="Ttulo1"/>
        <w:keepNext w:val="0"/>
        <w:keepLines w:val="0"/>
        <w:widowControl w:val="0"/>
        <w:numPr>
          <w:ilvl w:val="0"/>
          <w:numId w:val="60"/>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os danos que dela provierem para o Contratante;</w:t>
      </w:r>
    </w:p>
    <w:p w14:paraId="036FC0C5" w14:textId="77777777" w:rsidR="000A0A4A" w:rsidRPr="000A0A4A" w:rsidRDefault="000A0A4A" w:rsidP="000C5A53">
      <w:pPr>
        <w:pStyle w:val="Ttulo1"/>
        <w:keepNext w:val="0"/>
        <w:keepLines w:val="0"/>
        <w:widowControl w:val="0"/>
        <w:numPr>
          <w:ilvl w:val="0"/>
          <w:numId w:val="60"/>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a implantação ou o aperfeiçoamento de programa de integridade, conforme normas e orientações dos órgãos de controle.</w:t>
      </w:r>
    </w:p>
    <w:p w14:paraId="7142F3DF" w14:textId="77777777" w:rsidR="000A0A4A" w:rsidRPr="000A0A4A" w:rsidRDefault="000A0A4A" w:rsidP="000C5A53">
      <w:pPr>
        <w:pStyle w:val="Ttulo1"/>
        <w:keepNext w:val="0"/>
        <w:keepLines w:val="0"/>
        <w:widowControl w:val="0"/>
        <w:numPr>
          <w:ilvl w:val="1"/>
          <w:numId w:val="37"/>
        </w:numPr>
        <w:suppressAutoHyphens w:val="0"/>
        <w:autoSpaceDE w:val="0"/>
        <w:spacing w:before="0"/>
        <w:ind w:left="0" w:right="55" w:firstLine="0"/>
        <w:jc w:val="both"/>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0929598" w14:textId="77777777" w:rsidR="000A0A4A" w:rsidRPr="000A0A4A" w:rsidRDefault="000A0A4A" w:rsidP="000C5A53">
      <w:pPr>
        <w:widowControl w:val="0"/>
        <w:suppressAutoHyphens w:val="0"/>
        <w:ind w:right="55"/>
        <w:rPr>
          <w:rFonts w:ascii="Aptos" w:hAnsi="Aptos" w:cstheme="minorHAnsi"/>
          <w:color w:val="000000" w:themeColor="text1"/>
          <w:sz w:val="22"/>
          <w:szCs w:val="22"/>
        </w:rPr>
      </w:pPr>
    </w:p>
    <w:p w14:paraId="0281AB22" w14:textId="77777777" w:rsidR="000A0A4A" w:rsidRPr="000A0A4A" w:rsidRDefault="000A0A4A" w:rsidP="000C5A53">
      <w:pPr>
        <w:pStyle w:val="Ttulo1"/>
        <w:keepNext w:val="0"/>
        <w:keepLines w:val="0"/>
        <w:widowControl w:val="0"/>
        <w:numPr>
          <w:ilvl w:val="0"/>
          <w:numId w:val="37"/>
        </w:numPr>
        <w:tabs>
          <w:tab w:val="left" w:pos="567"/>
          <w:tab w:val="left" w:pos="1176"/>
          <w:tab w:val="left" w:pos="1177"/>
        </w:tabs>
        <w:suppressAutoHyphens w:val="0"/>
        <w:autoSpaceDE w:val="0"/>
        <w:spacing w:before="0"/>
        <w:ind w:left="0" w:right="55" w:firstLine="0"/>
        <w:rPr>
          <w:rFonts w:ascii="Aptos" w:hAnsi="Aptos" w:cstheme="minorHAnsi"/>
          <w:color w:val="000000" w:themeColor="text1"/>
          <w:sz w:val="22"/>
          <w:szCs w:val="22"/>
        </w:rPr>
      </w:pPr>
      <w:r w:rsidRPr="000A0A4A">
        <w:rPr>
          <w:rFonts w:ascii="Aptos" w:hAnsi="Aptos" w:cstheme="minorHAnsi"/>
          <w:color w:val="000000" w:themeColor="text1"/>
          <w:sz w:val="22"/>
          <w:szCs w:val="22"/>
        </w:rPr>
        <w:t>CRITÉRIOS DE SELEÇÃO DO FORNECEDOR.</w:t>
      </w:r>
    </w:p>
    <w:p w14:paraId="438EF2B2" w14:textId="77777777" w:rsidR="000A0A4A" w:rsidRPr="000A0A4A" w:rsidRDefault="000A0A4A" w:rsidP="000C5A53">
      <w:pPr>
        <w:pStyle w:val="PargrafodaLista"/>
        <w:widowControl w:val="0"/>
        <w:numPr>
          <w:ilvl w:val="1"/>
          <w:numId w:val="37"/>
        </w:numPr>
        <w:tabs>
          <w:tab w:val="left" w:pos="567"/>
        </w:tabs>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As exigências de habilitação jurídica e de regularidade fiscal e trabalhista são as usuais para a generalidade dos objetos, conforme disciplinado no edital.</w:t>
      </w:r>
    </w:p>
    <w:p w14:paraId="5E016B1C" w14:textId="77777777" w:rsidR="000A0A4A" w:rsidRPr="000A0A4A" w:rsidRDefault="000A0A4A" w:rsidP="000C5A53">
      <w:pPr>
        <w:pStyle w:val="PargrafodaLista"/>
        <w:widowControl w:val="0"/>
        <w:numPr>
          <w:ilvl w:val="1"/>
          <w:numId w:val="37"/>
        </w:numPr>
        <w:tabs>
          <w:tab w:val="left" w:pos="567"/>
        </w:tabs>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Os critérios de qualificação econômica a serem atendidos pelo fornecedor estarão previstos no edital.</w:t>
      </w:r>
    </w:p>
    <w:p w14:paraId="7776F6D9" w14:textId="77777777" w:rsidR="000A0A4A" w:rsidRPr="000A0A4A" w:rsidRDefault="000A0A4A" w:rsidP="000C5A53">
      <w:pPr>
        <w:pStyle w:val="PargrafodaLista"/>
        <w:widowControl w:val="0"/>
        <w:numPr>
          <w:ilvl w:val="1"/>
          <w:numId w:val="37"/>
        </w:numPr>
        <w:tabs>
          <w:tab w:val="left" w:pos="567"/>
        </w:tabs>
        <w:suppressAutoHyphens w:val="0"/>
        <w:autoSpaceDE w:val="0"/>
        <w:ind w:left="0" w:right="55" w:firstLine="0"/>
        <w:jc w:val="both"/>
        <w:textAlignment w:val="auto"/>
        <w:rPr>
          <w:rFonts w:ascii="Aptos" w:hAnsi="Aptos" w:cstheme="minorHAnsi"/>
          <w:color w:val="000000" w:themeColor="text1"/>
          <w:sz w:val="22"/>
          <w:szCs w:val="22"/>
        </w:rPr>
      </w:pPr>
      <w:bookmarkStart w:id="13" w:name="_Hlk208237536"/>
      <w:r w:rsidRPr="000A0A4A">
        <w:rPr>
          <w:rFonts w:ascii="Aptos" w:hAnsi="Aptos" w:cstheme="minorHAnsi"/>
          <w:color w:val="000000" w:themeColor="text1"/>
          <w:sz w:val="22"/>
          <w:szCs w:val="22"/>
        </w:rPr>
        <w:t>Qualificação técnica:</w:t>
      </w:r>
    </w:p>
    <w:p w14:paraId="29E8CF54" w14:textId="77777777" w:rsidR="000A0A4A" w:rsidRPr="000A0A4A" w:rsidRDefault="000A0A4A" w:rsidP="000C5A53">
      <w:pPr>
        <w:pStyle w:val="ParagraphStyle"/>
        <w:widowControl w:val="0"/>
        <w:numPr>
          <w:ilvl w:val="2"/>
          <w:numId w:val="37"/>
        </w:numPr>
        <w:ind w:left="0" w:right="55"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As proponentes deverão apresentar, no mínimo </w:t>
      </w:r>
      <w:r w:rsidRPr="000A0A4A">
        <w:rPr>
          <w:rFonts w:ascii="Aptos" w:hAnsi="Aptos" w:cstheme="minorHAnsi"/>
          <w:b/>
          <w:color w:val="000000" w:themeColor="text1"/>
          <w:sz w:val="22"/>
          <w:szCs w:val="22"/>
          <w:u w:val="single"/>
        </w:rPr>
        <w:t>01 (um) Atestado ou Certidão de Capacidade Técnica</w:t>
      </w:r>
      <w:r w:rsidRPr="000A0A4A">
        <w:rPr>
          <w:rFonts w:ascii="Aptos" w:hAnsi="Aptos" w:cstheme="minorHAnsi"/>
          <w:color w:val="000000" w:themeColor="text1"/>
          <w:sz w:val="22"/>
          <w:szCs w:val="22"/>
        </w:rPr>
        <w:t xml:space="preserve">, comprovando aptidão para o desempenho de atividade compatível e pertinente com o objeto da presente licitação, constando a boa qualidade dos serviços entregues e comprovando o atendimento. </w:t>
      </w:r>
    </w:p>
    <w:p w14:paraId="6366A3F4" w14:textId="77777777" w:rsidR="000A0A4A" w:rsidRPr="000A0A4A" w:rsidRDefault="000A0A4A" w:rsidP="000C5A53">
      <w:pPr>
        <w:pStyle w:val="ParagraphStyle"/>
        <w:widowControl w:val="0"/>
        <w:ind w:right="55"/>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19.3.2.</w:t>
      </w:r>
      <w:r w:rsidRPr="000A0A4A">
        <w:rPr>
          <w:rFonts w:ascii="Aptos" w:hAnsi="Aptos" w:cstheme="minorHAnsi"/>
          <w:color w:val="000000" w:themeColor="text1"/>
          <w:sz w:val="22"/>
          <w:szCs w:val="22"/>
        </w:rPr>
        <w:t xml:space="preserve"> O atestado de que trata a cláusula anterior deverá conter: razão social, endereço completo e telefone para contato de quem o forneceu, bem como o nome e o cargo do responsável que o assinar.</w:t>
      </w:r>
    </w:p>
    <w:bookmarkEnd w:id="13"/>
    <w:p w14:paraId="73ACAAB1" w14:textId="77777777" w:rsidR="000A0A4A" w:rsidRPr="000A0A4A" w:rsidRDefault="000A0A4A" w:rsidP="000C5A53">
      <w:pPr>
        <w:pStyle w:val="PargrafodaLista"/>
        <w:widowControl w:val="0"/>
        <w:numPr>
          <w:ilvl w:val="1"/>
          <w:numId w:val="37"/>
        </w:numPr>
        <w:tabs>
          <w:tab w:val="left" w:pos="567"/>
        </w:tabs>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critério de julgamento será de MAIOR DESCONTO na taxa de Administração.</w:t>
      </w:r>
    </w:p>
    <w:p w14:paraId="421D4D73" w14:textId="77777777" w:rsidR="000A0A4A" w:rsidRPr="000A0A4A" w:rsidRDefault="000A0A4A" w:rsidP="000C5A53">
      <w:pPr>
        <w:pStyle w:val="PargrafodaLista"/>
        <w:widowControl w:val="0"/>
        <w:numPr>
          <w:ilvl w:val="2"/>
          <w:numId w:val="37"/>
        </w:numPr>
        <w:tabs>
          <w:tab w:val="left" w:pos="567"/>
        </w:tabs>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 participante que ofertar o maior desconto na Taxa de Administração será o vencedor.</w:t>
      </w:r>
    </w:p>
    <w:p w14:paraId="79310612" w14:textId="77777777" w:rsidR="000A0A4A" w:rsidRPr="000A0A4A" w:rsidRDefault="000A0A4A" w:rsidP="000C5A53">
      <w:pPr>
        <w:pStyle w:val="PargrafodaLista"/>
        <w:widowControl w:val="0"/>
        <w:numPr>
          <w:ilvl w:val="2"/>
          <w:numId w:val="37"/>
        </w:numPr>
        <w:tabs>
          <w:tab w:val="left" w:pos="567"/>
        </w:tabs>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O desconto ofertado incidirá em desconto na prestação do serviço e/ou fornecimento. </w:t>
      </w:r>
    </w:p>
    <w:p w14:paraId="68C2E3D0" w14:textId="77777777" w:rsidR="000A0A4A" w:rsidRPr="000A0A4A" w:rsidRDefault="000A0A4A" w:rsidP="000C5A53">
      <w:pPr>
        <w:pStyle w:val="Corpodetexto"/>
        <w:tabs>
          <w:tab w:val="left" w:pos="567"/>
        </w:tabs>
        <w:ind w:right="55"/>
        <w:rPr>
          <w:rFonts w:ascii="Aptos" w:hAnsi="Aptos" w:cstheme="minorHAnsi"/>
          <w:color w:val="000000" w:themeColor="text1"/>
          <w:sz w:val="22"/>
          <w:szCs w:val="22"/>
        </w:rPr>
      </w:pPr>
    </w:p>
    <w:p w14:paraId="17AA8565" w14:textId="77777777" w:rsidR="000A0A4A" w:rsidRPr="000A0A4A" w:rsidRDefault="000A0A4A" w:rsidP="000C5A53">
      <w:pPr>
        <w:pStyle w:val="Ttulo1"/>
        <w:keepNext w:val="0"/>
        <w:keepLines w:val="0"/>
        <w:widowControl w:val="0"/>
        <w:numPr>
          <w:ilvl w:val="0"/>
          <w:numId w:val="37"/>
        </w:numPr>
        <w:tabs>
          <w:tab w:val="left" w:pos="567"/>
          <w:tab w:val="left" w:pos="1176"/>
          <w:tab w:val="left" w:pos="1177"/>
        </w:tabs>
        <w:suppressAutoHyphens w:val="0"/>
        <w:autoSpaceDE w:val="0"/>
        <w:spacing w:before="0"/>
        <w:ind w:left="0" w:right="55" w:firstLine="0"/>
        <w:rPr>
          <w:rFonts w:ascii="Aptos" w:hAnsi="Aptos" w:cstheme="minorHAnsi"/>
          <w:color w:val="000000" w:themeColor="text1"/>
          <w:sz w:val="22"/>
          <w:szCs w:val="22"/>
        </w:rPr>
      </w:pPr>
      <w:r w:rsidRPr="000A0A4A">
        <w:rPr>
          <w:rFonts w:ascii="Aptos" w:hAnsi="Aptos" w:cstheme="minorHAnsi"/>
          <w:color w:val="000000" w:themeColor="text1"/>
          <w:sz w:val="22"/>
          <w:szCs w:val="22"/>
        </w:rPr>
        <w:t>ESTIMATIVA DE PREÇOS E PREÇOS REFERENCIAIS.</w:t>
      </w:r>
    </w:p>
    <w:p w14:paraId="03CC3D93" w14:textId="77777777" w:rsidR="000A0A4A" w:rsidRPr="000A0A4A" w:rsidRDefault="000A0A4A" w:rsidP="000C5A53">
      <w:pPr>
        <w:pStyle w:val="PargrafodaLista"/>
        <w:widowControl w:val="0"/>
        <w:numPr>
          <w:ilvl w:val="1"/>
          <w:numId w:val="37"/>
        </w:numPr>
        <w:tabs>
          <w:tab w:val="left" w:pos="567"/>
        </w:tabs>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Não haverá custo de contratação levando em consideração o levantamento de mercado onde demonstra que diversas licitações similares foram contratadas com taxa de administração negativa, assim este processo iniciar-se-á com taxa de Administração de 0% (zero por cento) permitindo taxa de administração negativa (Maior desconto).</w:t>
      </w:r>
    </w:p>
    <w:p w14:paraId="4D62E7A0" w14:textId="77777777" w:rsidR="000A0A4A" w:rsidRPr="000A0A4A" w:rsidRDefault="000A0A4A" w:rsidP="000C5A53">
      <w:pPr>
        <w:pStyle w:val="PargrafodaLista"/>
        <w:widowControl w:val="0"/>
        <w:numPr>
          <w:ilvl w:val="1"/>
          <w:numId w:val="37"/>
        </w:numPr>
        <w:tabs>
          <w:tab w:val="left" w:pos="567"/>
        </w:tabs>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As despesas máximas para os serviços e as aquisições de peças será de R$5.500.000,00 (cinco milhões e quinhentos mil reais).  Tal valor foi obtido a partir de despesas municipais das últimas contratações realizadas pelo município, conforme Estudo Técnico Preliminar.</w:t>
      </w:r>
    </w:p>
    <w:p w14:paraId="665CB9F1" w14:textId="77777777" w:rsidR="000A0A4A" w:rsidRPr="000A0A4A" w:rsidRDefault="000A0A4A" w:rsidP="000C5A53">
      <w:pPr>
        <w:pStyle w:val="PargrafodaLista"/>
        <w:widowControl w:val="0"/>
        <w:tabs>
          <w:tab w:val="left" w:pos="567"/>
        </w:tabs>
        <w:suppressAutoHyphens w:val="0"/>
        <w:autoSpaceDE w:val="0"/>
        <w:ind w:left="0" w:right="55"/>
        <w:rPr>
          <w:rFonts w:ascii="Aptos" w:hAnsi="Aptos" w:cstheme="minorHAnsi"/>
          <w:color w:val="000000" w:themeColor="text1"/>
          <w:sz w:val="22"/>
          <w:szCs w:val="22"/>
        </w:rPr>
      </w:pPr>
    </w:p>
    <w:p w14:paraId="0E564412" w14:textId="77777777" w:rsidR="000A0A4A" w:rsidRPr="000A0A4A" w:rsidRDefault="000A0A4A" w:rsidP="000C5A53">
      <w:pPr>
        <w:pStyle w:val="Ttulo1"/>
        <w:keepNext w:val="0"/>
        <w:keepLines w:val="0"/>
        <w:widowControl w:val="0"/>
        <w:numPr>
          <w:ilvl w:val="0"/>
          <w:numId w:val="37"/>
        </w:numPr>
        <w:tabs>
          <w:tab w:val="left" w:pos="567"/>
          <w:tab w:val="left" w:pos="1045"/>
        </w:tabs>
        <w:suppressAutoHyphens w:val="0"/>
        <w:autoSpaceDE w:val="0"/>
        <w:spacing w:before="0"/>
        <w:ind w:left="0" w:right="55" w:firstLine="0"/>
        <w:rPr>
          <w:rFonts w:ascii="Aptos" w:hAnsi="Aptos" w:cstheme="minorHAnsi"/>
          <w:color w:val="000000" w:themeColor="text1"/>
          <w:sz w:val="22"/>
          <w:szCs w:val="22"/>
        </w:rPr>
      </w:pPr>
      <w:r w:rsidRPr="000A0A4A">
        <w:rPr>
          <w:rFonts w:ascii="Aptos" w:hAnsi="Aptos" w:cstheme="minorHAnsi"/>
          <w:color w:val="000000" w:themeColor="text1"/>
          <w:sz w:val="22"/>
          <w:szCs w:val="22"/>
        </w:rPr>
        <w:t>DA PROTEÇÃO, COLETA E TRATAMENTO DE DADOS</w:t>
      </w:r>
    </w:p>
    <w:p w14:paraId="1E7E2123" w14:textId="77777777" w:rsidR="000A0A4A" w:rsidRPr="000A0A4A" w:rsidRDefault="000A0A4A" w:rsidP="000C5A53">
      <w:pPr>
        <w:pStyle w:val="PargrafodaLista"/>
        <w:widowControl w:val="0"/>
        <w:numPr>
          <w:ilvl w:val="1"/>
          <w:numId w:val="42"/>
        </w:numPr>
        <w:tabs>
          <w:tab w:val="left" w:pos="567"/>
          <w:tab w:val="left" w:pos="863"/>
        </w:tabs>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67C9F0D6" w14:textId="77777777" w:rsidR="000A0A4A" w:rsidRPr="000A0A4A" w:rsidRDefault="000A0A4A" w:rsidP="000C5A53">
      <w:pPr>
        <w:pStyle w:val="PargrafodaLista"/>
        <w:widowControl w:val="0"/>
        <w:numPr>
          <w:ilvl w:val="1"/>
          <w:numId w:val="42"/>
        </w:numPr>
        <w:tabs>
          <w:tab w:val="left" w:pos="567"/>
          <w:tab w:val="left" w:pos="908"/>
        </w:tabs>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As partes se comprometem a manter sigilo e confidencialidade de todas as informações – em especial os dados pessoais e os dados pessoas sensíveis – repassados em decorrência da execução contratual, em consonância com o disposto na Lei nº 13.709/2018, sendo vedado o repasse das informações a outras empresas ou pessoas, salvo aquelas decorrentes de obrigações legais ou para viabilizar o cumprimento do edital/instrumento contratual.</w:t>
      </w:r>
    </w:p>
    <w:p w14:paraId="492939A1" w14:textId="77777777" w:rsidR="000A0A4A" w:rsidRPr="000A0A4A" w:rsidRDefault="000A0A4A" w:rsidP="000C5A53">
      <w:pPr>
        <w:pStyle w:val="PargrafodaLista"/>
        <w:widowControl w:val="0"/>
        <w:numPr>
          <w:ilvl w:val="1"/>
          <w:numId w:val="42"/>
        </w:numPr>
        <w:tabs>
          <w:tab w:val="left" w:pos="567"/>
          <w:tab w:val="left" w:pos="843"/>
        </w:tabs>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As partes responderão administrativa e judicialmente, em caso de causarem danos patrimoniais, morais, individual ou coletivo, aos titulares de dados pessoais, repassados em decorrência da execução contratual, por inobservância à LGPD.</w:t>
      </w:r>
    </w:p>
    <w:p w14:paraId="4D94A0F1" w14:textId="77777777" w:rsidR="000A0A4A" w:rsidRPr="000A0A4A" w:rsidRDefault="000A0A4A" w:rsidP="000C5A53">
      <w:pPr>
        <w:pStyle w:val="PargrafodaLista"/>
        <w:widowControl w:val="0"/>
        <w:numPr>
          <w:ilvl w:val="1"/>
          <w:numId w:val="42"/>
        </w:numPr>
        <w:tabs>
          <w:tab w:val="left" w:pos="567"/>
          <w:tab w:val="left" w:pos="1532"/>
        </w:tabs>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Em atendimento ao disposto na Lei nº 13.709/2018 - Lei Geral de Proteção de Dados Pessoais (LGPD), o CONTRATANTE, para a execução do serviço objeto deste contrato terá acesso aos dados pessoais dos representantes da LICITANTE/CONTRATADA, tais como: número do CPF e do RG, endereço eletrônico, cópia do documento de identificação.</w:t>
      </w:r>
    </w:p>
    <w:p w14:paraId="59EF1404" w14:textId="77777777" w:rsidR="000A0A4A" w:rsidRPr="000A0A4A" w:rsidRDefault="000A0A4A" w:rsidP="000C5A53">
      <w:pPr>
        <w:pStyle w:val="PargrafodaLista"/>
        <w:widowControl w:val="0"/>
        <w:numPr>
          <w:ilvl w:val="1"/>
          <w:numId w:val="42"/>
        </w:numPr>
        <w:tabs>
          <w:tab w:val="left" w:pos="567"/>
          <w:tab w:val="left" w:pos="851"/>
        </w:tabs>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LICITANTE/CONTRATADA/DETENTORA DA ATA declara que tem ciência da existência da Lei Geral de Proteção de Dados (LGPD) e se compromete a adequar todos os procedimentos internos ao disposto na legislação, com intuito de proteção dos dados pessoais repassados pelo CONTRATANTE.</w:t>
      </w:r>
    </w:p>
    <w:p w14:paraId="43DFCED2" w14:textId="77777777" w:rsidR="000A0A4A" w:rsidRPr="000A0A4A" w:rsidRDefault="000A0A4A" w:rsidP="000C5A53">
      <w:pPr>
        <w:pStyle w:val="PargrafodaLista"/>
        <w:widowControl w:val="0"/>
        <w:numPr>
          <w:ilvl w:val="1"/>
          <w:numId w:val="42"/>
        </w:numPr>
        <w:tabs>
          <w:tab w:val="left" w:pos="567"/>
          <w:tab w:val="left" w:pos="837"/>
        </w:tabs>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Além dos dados necessários para a formalização contratual, a fiscalização/gestão contratual deverá ter acesso aos dados da CNH (Carteira Nacional de Habilitação) de todos os usuários do sistema, para fins de cadastro na plataforma e possibilidade de utilização. Tais dados ficarão disponíveis no sistema da Contratada, enquanto estiver vigente a contratação.</w:t>
      </w:r>
    </w:p>
    <w:p w14:paraId="7C0E214E" w14:textId="77777777" w:rsidR="000A0A4A" w:rsidRPr="000A0A4A" w:rsidRDefault="000A0A4A" w:rsidP="000C5A53">
      <w:pPr>
        <w:pStyle w:val="PargrafodaLista"/>
        <w:widowControl w:val="0"/>
        <w:numPr>
          <w:ilvl w:val="2"/>
          <w:numId w:val="42"/>
        </w:numPr>
        <w:tabs>
          <w:tab w:val="left" w:pos="567"/>
          <w:tab w:val="left" w:pos="1036"/>
        </w:tabs>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coleta de tais dados pela fiscalização/gestão possui finalidade específica de cadastramento na plataforma, mas não ficarão armazenados por estes, mas somente na plataforma. Assim, no momento da coleta, os usuários (titulares dos dados) serão informados sobre quais os dados necessários ao cadastramento, a finalidade e onde ficarão armazenados.</w:t>
      </w:r>
    </w:p>
    <w:p w14:paraId="4520B76E" w14:textId="77777777" w:rsidR="000A0A4A" w:rsidRPr="000A0A4A" w:rsidRDefault="000A0A4A" w:rsidP="000C5A53">
      <w:pPr>
        <w:pStyle w:val="PargrafodaLista"/>
        <w:widowControl w:val="0"/>
        <w:numPr>
          <w:ilvl w:val="2"/>
          <w:numId w:val="42"/>
        </w:numPr>
        <w:tabs>
          <w:tab w:val="left" w:pos="567"/>
          <w:tab w:val="left" w:pos="1012"/>
        </w:tabs>
        <w:suppressAutoHyphens w:val="0"/>
        <w:autoSpaceDE w:val="0"/>
        <w:ind w:left="0" w:right="55"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Finalizada a contratação, a Contratada compromete-se a eliminar todos os dados pessoais contidos no sistema, uma vez que cumpriram sua finalidade.</w:t>
      </w:r>
    </w:p>
    <w:p w14:paraId="1329C7D0" w14:textId="77777777" w:rsidR="000A0A4A" w:rsidRPr="000A0A4A" w:rsidRDefault="000A0A4A" w:rsidP="000C5A53">
      <w:pPr>
        <w:widowControl w:val="0"/>
        <w:tabs>
          <w:tab w:val="left" w:pos="567"/>
          <w:tab w:val="left" w:pos="1012"/>
        </w:tabs>
        <w:suppressAutoHyphens w:val="0"/>
        <w:autoSpaceDE w:val="0"/>
        <w:ind w:right="144"/>
        <w:rPr>
          <w:rFonts w:ascii="Aptos" w:hAnsi="Aptos" w:cstheme="minorHAnsi"/>
          <w:color w:val="000000" w:themeColor="text1"/>
          <w:sz w:val="22"/>
          <w:szCs w:val="22"/>
        </w:rPr>
      </w:pPr>
    </w:p>
    <w:p w14:paraId="44E329AA" w14:textId="77777777" w:rsidR="000A0A4A" w:rsidRPr="00CC17AF" w:rsidRDefault="000A0A4A" w:rsidP="000C5A53">
      <w:pPr>
        <w:pStyle w:val="Ttulo2"/>
        <w:keepNext w:val="0"/>
        <w:widowControl w:val="0"/>
        <w:numPr>
          <w:ilvl w:val="0"/>
          <w:numId w:val="37"/>
        </w:numPr>
        <w:tabs>
          <w:tab w:val="left" w:pos="142"/>
        </w:tabs>
        <w:suppressAutoHyphens w:val="0"/>
        <w:spacing w:before="0" w:after="0"/>
        <w:ind w:left="0" w:right="144" w:firstLine="0"/>
        <w:rPr>
          <w:rFonts w:ascii="Aptos" w:hAnsi="Aptos" w:cstheme="minorHAnsi"/>
          <w:i w:val="0"/>
          <w:iCs w:val="0"/>
          <w:color w:val="000000" w:themeColor="text1"/>
          <w:sz w:val="22"/>
          <w:szCs w:val="22"/>
        </w:rPr>
      </w:pPr>
      <w:r w:rsidRPr="00CC17AF">
        <w:rPr>
          <w:rFonts w:ascii="Aptos" w:hAnsi="Aptos" w:cstheme="minorHAnsi"/>
          <w:i w:val="0"/>
          <w:iCs w:val="0"/>
          <w:color w:val="000000" w:themeColor="text1"/>
          <w:sz w:val="22"/>
          <w:szCs w:val="22"/>
        </w:rPr>
        <w:t>DOTAÇÃO ORÇAMENTÁRIA</w:t>
      </w:r>
    </w:p>
    <w:p w14:paraId="59C233F3" w14:textId="77777777" w:rsidR="000A0A4A" w:rsidRPr="000A0A4A" w:rsidRDefault="000A0A4A" w:rsidP="000C5A53">
      <w:pPr>
        <w:pStyle w:val="Nivel1"/>
        <w:keepNext w:val="0"/>
        <w:keepLines w:val="0"/>
        <w:widowControl w:val="0"/>
        <w:numPr>
          <w:ilvl w:val="1"/>
          <w:numId w:val="37"/>
        </w:numPr>
        <w:tabs>
          <w:tab w:val="left" w:pos="142"/>
          <w:tab w:val="num" w:pos="643"/>
        </w:tabs>
        <w:suppressAutoHyphens w:val="0"/>
        <w:spacing w:after="0" w:line="240" w:lineRule="auto"/>
        <w:ind w:left="0" w:right="144" w:firstLine="0"/>
        <w:contextualSpacing/>
        <w:outlineLvl w:val="9"/>
        <w:rPr>
          <w:rFonts w:ascii="Aptos" w:hAnsi="Aptos" w:cstheme="minorHAnsi"/>
          <w:b w:val="0"/>
          <w:bCs w:val="0"/>
          <w:color w:val="000000" w:themeColor="text1"/>
          <w:sz w:val="22"/>
          <w:szCs w:val="22"/>
        </w:rPr>
      </w:pPr>
      <w:r w:rsidRPr="000A0A4A">
        <w:rPr>
          <w:rFonts w:ascii="Aptos" w:hAnsi="Aptos" w:cstheme="minorHAnsi"/>
          <w:b w:val="0"/>
          <w:color w:val="000000" w:themeColor="text1"/>
          <w:sz w:val="22"/>
          <w:szCs w:val="22"/>
        </w:rPr>
        <w:t>As despesas decorrentes da presente contratação correrão à conta de recursos específicos consignados no Orçamento Geral do Município deste exercício, na dotação abaixo discriminada:</w:t>
      </w:r>
    </w:p>
    <w:p w14:paraId="0A4FDF47" w14:textId="77777777" w:rsidR="000A0A4A" w:rsidRPr="000A0A4A" w:rsidRDefault="000A0A4A" w:rsidP="000C5A53">
      <w:pPr>
        <w:pStyle w:val="Nivel1"/>
        <w:keepNext w:val="0"/>
        <w:keepLines w:val="0"/>
        <w:widowControl w:val="0"/>
        <w:tabs>
          <w:tab w:val="left" w:pos="142"/>
        </w:tabs>
        <w:suppressAutoHyphens w:val="0"/>
        <w:spacing w:after="0" w:line="240" w:lineRule="auto"/>
        <w:ind w:right="144"/>
        <w:contextualSpacing/>
        <w:outlineLvl w:val="9"/>
        <w:rPr>
          <w:rFonts w:ascii="Aptos" w:hAnsi="Aptos" w:cstheme="minorHAnsi"/>
          <w:b w:val="0"/>
          <w:bCs w:val="0"/>
          <w:color w:val="000000" w:themeColor="text1"/>
          <w:sz w:val="22"/>
          <w:szCs w:val="22"/>
        </w:rPr>
      </w:pPr>
    </w:p>
    <w:p w14:paraId="35354CC8"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02                                              </w:t>
      </w:r>
      <w:r w:rsidRPr="000C5A53">
        <w:rPr>
          <w:rFonts w:ascii="Aptos" w:hAnsi="Aptos" w:cstheme="minorHAnsi"/>
          <w:bCs w:val="0"/>
          <w:color w:val="000000" w:themeColor="text1"/>
        </w:rPr>
        <w:t xml:space="preserve"> </w:t>
      </w:r>
      <w:r w:rsidRPr="000C5A53">
        <w:rPr>
          <w:rFonts w:ascii="Aptos" w:hAnsi="Aptos" w:cstheme="minorHAnsi"/>
          <w:color w:val="000000" w:themeColor="text1"/>
        </w:rPr>
        <w:t xml:space="preserve">GOVERNO MUNICIPAL </w:t>
      </w:r>
    </w:p>
    <w:p w14:paraId="58CF7204"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001                                           </w:t>
      </w:r>
      <w:r w:rsidRPr="000C5A53">
        <w:rPr>
          <w:rFonts w:ascii="Aptos" w:hAnsi="Aptos" w:cstheme="minorHAnsi"/>
          <w:bCs w:val="0"/>
          <w:color w:val="000000" w:themeColor="text1"/>
        </w:rPr>
        <w:t xml:space="preserve"> </w:t>
      </w:r>
      <w:r w:rsidRPr="000C5A53">
        <w:rPr>
          <w:rFonts w:ascii="Aptos" w:hAnsi="Aptos" w:cstheme="minorHAnsi"/>
          <w:color w:val="000000" w:themeColor="text1"/>
        </w:rPr>
        <w:t>GABINETE DO EXECUTIVO MUNICIPAL</w:t>
      </w:r>
    </w:p>
    <w:p w14:paraId="2955E9BB"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0004.0122.0002.2-001    MANUTENÇÃO DO GABINETE DO EXECUTIVO MUNICIPAL </w:t>
      </w:r>
    </w:p>
    <w:p w14:paraId="5FF48273"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339030000000000000   </w:t>
      </w:r>
      <w:r w:rsidRPr="000C5A53">
        <w:rPr>
          <w:rFonts w:ascii="Aptos" w:hAnsi="Aptos" w:cstheme="minorHAnsi"/>
          <w:bCs w:val="0"/>
          <w:color w:val="000000" w:themeColor="text1"/>
        </w:rPr>
        <w:t xml:space="preserve">  </w:t>
      </w:r>
      <w:r w:rsidRPr="000C5A53">
        <w:rPr>
          <w:rFonts w:ascii="Aptos" w:hAnsi="Aptos" w:cstheme="minorHAnsi"/>
          <w:color w:val="000000" w:themeColor="text1"/>
        </w:rPr>
        <w:t>Material de consumo</w:t>
      </w:r>
    </w:p>
    <w:p w14:paraId="423D559C"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339039000000000000   </w:t>
      </w:r>
      <w:r w:rsidRPr="000C5A53">
        <w:rPr>
          <w:rFonts w:ascii="Aptos" w:hAnsi="Aptos" w:cstheme="minorHAnsi"/>
          <w:bCs w:val="0"/>
          <w:color w:val="000000" w:themeColor="text1"/>
        </w:rPr>
        <w:t xml:space="preserve">  </w:t>
      </w:r>
      <w:r w:rsidRPr="000C5A53">
        <w:rPr>
          <w:rFonts w:ascii="Aptos" w:hAnsi="Aptos" w:cstheme="minorHAnsi"/>
          <w:color w:val="000000" w:themeColor="text1"/>
        </w:rPr>
        <w:t>Outros Serviços de terceiros pessoa jurídica</w:t>
      </w:r>
    </w:p>
    <w:p w14:paraId="460A27B9"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p>
    <w:p w14:paraId="0EA2CD2F"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03                                              SECRETARIA DE ADMINISTRAÇÃO </w:t>
      </w:r>
    </w:p>
    <w:p w14:paraId="16A649E9"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001                                           DEPARTAMENTO DE ADMINISTRAÇÃO</w:t>
      </w:r>
    </w:p>
    <w:p w14:paraId="046E2E37"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0004.0122.0003.2002    </w:t>
      </w:r>
      <w:r w:rsidRPr="000C5A53">
        <w:rPr>
          <w:rFonts w:ascii="Aptos" w:hAnsi="Aptos" w:cstheme="minorHAnsi"/>
          <w:bCs w:val="0"/>
          <w:color w:val="000000" w:themeColor="text1"/>
        </w:rPr>
        <w:t xml:space="preserve"> </w:t>
      </w:r>
      <w:r w:rsidRPr="000C5A53">
        <w:rPr>
          <w:rFonts w:ascii="Aptos" w:hAnsi="Aptos" w:cstheme="minorHAnsi"/>
          <w:color w:val="000000" w:themeColor="text1"/>
        </w:rPr>
        <w:t xml:space="preserve">MANUTENÇÃO DA SECRETARIA DE ADMINISTRAÇÃO </w:t>
      </w:r>
    </w:p>
    <w:p w14:paraId="11EF9ACC"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339030000000000000   </w:t>
      </w:r>
      <w:r w:rsidRPr="000C5A53">
        <w:rPr>
          <w:rFonts w:ascii="Aptos" w:hAnsi="Aptos" w:cstheme="minorHAnsi"/>
          <w:bCs w:val="0"/>
          <w:color w:val="000000" w:themeColor="text1"/>
        </w:rPr>
        <w:t xml:space="preserve"> </w:t>
      </w:r>
      <w:r w:rsidRPr="000C5A53">
        <w:rPr>
          <w:rFonts w:ascii="Aptos" w:hAnsi="Aptos" w:cstheme="minorHAnsi"/>
          <w:color w:val="000000" w:themeColor="text1"/>
        </w:rPr>
        <w:t>Material de consumo</w:t>
      </w:r>
    </w:p>
    <w:p w14:paraId="30123B08"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339039000000000000    Outros Serviços de terceiros pessoa jurídica</w:t>
      </w:r>
    </w:p>
    <w:p w14:paraId="466F8137"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p>
    <w:p w14:paraId="3EBCF69E"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04                                              SECRETARIA DE EDUCAÇÃO, CULTURA E ESPORTE</w:t>
      </w:r>
    </w:p>
    <w:p w14:paraId="724DEADB"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001                                           DEPARTAMENTO DE ENSINO</w:t>
      </w:r>
    </w:p>
    <w:p w14:paraId="3237BD22" w14:textId="3FD7592B"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0012.0361.0008.2018  </w:t>
      </w:r>
      <w:r w:rsidRPr="000C5A53">
        <w:rPr>
          <w:rFonts w:ascii="Aptos" w:hAnsi="Aptos" w:cstheme="minorHAnsi"/>
          <w:bCs w:val="0"/>
          <w:color w:val="000000" w:themeColor="text1"/>
        </w:rPr>
        <w:t xml:space="preserve"> </w:t>
      </w:r>
      <w:r w:rsidRPr="000C5A53">
        <w:rPr>
          <w:rFonts w:ascii="Aptos" w:hAnsi="Aptos" w:cstheme="minorHAnsi"/>
          <w:color w:val="000000" w:themeColor="text1"/>
        </w:rPr>
        <w:t xml:space="preserve">MANUTENÇÃO DO DEPARTAMENTO DE ENSINO MANUTENÇÃO </w:t>
      </w:r>
      <w:proofErr w:type="gramStart"/>
      <w:r w:rsidRPr="000C5A53">
        <w:rPr>
          <w:rFonts w:ascii="Aptos" w:hAnsi="Aptos" w:cstheme="minorHAnsi"/>
          <w:color w:val="000000" w:themeColor="text1"/>
        </w:rPr>
        <w:t>DO  DEPARTAMENTO</w:t>
      </w:r>
      <w:proofErr w:type="gramEnd"/>
      <w:r w:rsidRPr="000C5A53">
        <w:rPr>
          <w:rFonts w:ascii="Aptos" w:hAnsi="Aptos" w:cstheme="minorHAnsi"/>
          <w:color w:val="000000" w:themeColor="text1"/>
        </w:rPr>
        <w:t xml:space="preserve"> DE ENSINO</w:t>
      </w:r>
    </w:p>
    <w:p w14:paraId="1F5F98A5"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339030000000000000    Material de consumo</w:t>
      </w:r>
    </w:p>
    <w:p w14:paraId="316FBCDF"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339039000000000000    Outros Serviços de terceiros pessoa jurídica</w:t>
      </w:r>
    </w:p>
    <w:p w14:paraId="26AD8311"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p>
    <w:p w14:paraId="6989E4A9"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        06                                      SECRETARIA MUNICIPAL DE SAÚDE</w:t>
      </w:r>
    </w:p>
    <w:p w14:paraId="6A161E27"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        001                                   DEPARTAMENTO DE SAÚDE</w:t>
      </w:r>
    </w:p>
    <w:p w14:paraId="6D8FBA8C"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0010.0301.0007.2012     MANUTENÇÃO DA SECRETARIA DE SAUDE-ATENÇÃO BASICA</w:t>
      </w:r>
    </w:p>
    <w:p w14:paraId="3DF47AC8"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339030000000000000    Material de consumo</w:t>
      </w:r>
    </w:p>
    <w:p w14:paraId="6717101D"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339039000000000000    Outros Serviços de terceiros pessoa jurídica</w:t>
      </w:r>
    </w:p>
    <w:p w14:paraId="7AD210FB"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p>
    <w:p w14:paraId="67E27554"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07                                              SECRETARIA MUNICIPAL DE ASSISTENCIA SOCIAL</w:t>
      </w:r>
    </w:p>
    <w:p w14:paraId="75BBF300"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001                                           FUNDO MUNICIPAL DE ASSISTENCIA SOCIAL</w:t>
      </w:r>
    </w:p>
    <w:p w14:paraId="46663EE3" w14:textId="43848E7A"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0008.0244.0006.2008    FMAS - BLOCO DE FINANCIAMENTO DA PROTEÇÃO SOCIAL BÁSICA – SUAS</w:t>
      </w:r>
    </w:p>
    <w:p w14:paraId="5B8755EB"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339030000000000000   Material de consumo</w:t>
      </w:r>
    </w:p>
    <w:p w14:paraId="71F7EED6"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339039000000000000   Outros Serviços de terceiros pessoa jurídica</w:t>
      </w:r>
    </w:p>
    <w:p w14:paraId="4F92791C"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p>
    <w:p w14:paraId="413CFA45" w14:textId="479F305F"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07 </w:t>
      </w:r>
      <w:r w:rsidRPr="000C5A53">
        <w:rPr>
          <w:rFonts w:ascii="Aptos" w:hAnsi="Aptos" w:cstheme="minorHAnsi"/>
          <w:color w:val="000000" w:themeColor="text1"/>
        </w:rPr>
        <w:tab/>
      </w:r>
      <w:r w:rsidRPr="000C5A53">
        <w:rPr>
          <w:rFonts w:ascii="Aptos" w:hAnsi="Aptos" w:cstheme="minorHAnsi"/>
          <w:color w:val="000000" w:themeColor="text1"/>
        </w:rPr>
        <w:tab/>
      </w:r>
      <w:r w:rsidRPr="000C5A53">
        <w:rPr>
          <w:rFonts w:ascii="Aptos" w:hAnsi="Aptos" w:cstheme="minorHAnsi"/>
          <w:color w:val="000000" w:themeColor="text1"/>
        </w:rPr>
        <w:tab/>
        <w:t xml:space="preserve">   </w:t>
      </w:r>
      <w:r w:rsidR="00CC17AF" w:rsidRPr="000C5A53">
        <w:rPr>
          <w:rFonts w:ascii="Aptos" w:hAnsi="Aptos" w:cstheme="minorHAnsi"/>
          <w:color w:val="000000" w:themeColor="text1"/>
        </w:rPr>
        <w:t xml:space="preserve">                                        </w:t>
      </w:r>
      <w:r w:rsidRPr="000C5A53">
        <w:rPr>
          <w:rFonts w:ascii="Aptos" w:hAnsi="Aptos" w:cstheme="minorHAnsi"/>
          <w:color w:val="000000" w:themeColor="text1"/>
        </w:rPr>
        <w:t>SECRETARIA MUNICIPAL DE ASSISTÊNCIA SOCIAL</w:t>
      </w:r>
    </w:p>
    <w:p w14:paraId="5B59ED66" w14:textId="410F914A"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003 </w:t>
      </w:r>
      <w:r w:rsidRPr="000C5A53">
        <w:rPr>
          <w:rFonts w:ascii="Aptos" w:hAnsi="Aptos" w:cstheme="minorHAnsi"/>
          <w:color w:val="000000" w:themeColor="text1"/>
        </w:rPr>
        <w:tab/>
      </w:r>
      <w:r w:rsidRPr="000C5A53">
        <w:rPr>
          <w:rFonts w:ascii="Aptos" w:hAnsi="Aptos" w:cstheme="minorHAnsi"/>
          <w:color w:val="000000" w:themeColor="text1"/>
        </w:rPr>
        <w:tab/>
        <w:t xml:space="preserve">                   </w:t>
      </w:r>
      <w:r w:rsidR="00CC17AF" w:rsidRPr="000C5A53">
        <w:rPr>
          <w:rFonts w:ascii="Aptos" w:hAnsi="Aptos" w:cstheme="minorHAnsi"/>
          <w:color w:val="000000" w:themeColor="text1"/>
        </w:rPr>
        <w:t xml:space="preserve">                     </w:t>
      </w:r>
      <w:r w:rsidRPr="000C5A53">
        <w:rPr>
          <w:rFonts w:ascii="Aptos" w:hAnsi="Aptos" w:cstheme="minorHAnsi"/>
          <w:color w:val="000000" w:themeColor="text1"/>
        </w:rPr>
        <w:t>FUNDO MUNICIPAL DA CRIANÇA E ADOLESCENTE</w:t>
      </w:r>
    </w:p>
    <w:p w14:paraId="23F55512" w14:textId="0D45A97D"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0008.0243.0005.6000   FUNDO MUNICIPAL DA CRIANÇA E ADOLESCENTE</w:t>
      </w:r>
    </w:p>
    <w:p w14:paraId="15CD666A" w14:textId="4483DF93"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proofErr w:type="gramStart"/>
      <w:r w:rsidRPr="000C5A53">
        <w:rPr>
          <w:rFonts w:ascii="Aptos" w:hAnsi="Aptos" w:cstheme="minorHAnsi"/>
          <w:color w:val="000000" w:themeColor="text1"/>
        </w:rPr>
        <w:t>339030000000000000  Material</w:t>
      </w:r>
      <w:proofErr w:type="gramEnd"/>
      <w:r w:rsidRPr="000C5A53">
        <w:rPr>
          <w:rFonts w:ascii="Aptos" w:hAnsi="Aptos" w:cstheme="minorHAnsi"/>
          <w:color w:val="000000" w:themeColor="text1"/>
        </w:rPr>
        <w:t xml:space="preserve"> de consumo</w:t>
      </w:r>
    </w:p>
    <w:p w14:paraId="03DE9FF1" w14:textId="1224E8F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proofErr w:type="gramStart"/>
      <w:r w:rsidRPr="000C5A53">
        <w:rPr>
          <w:rFonts w:ascii="Aptos" w:hAnsi="Aptos" w:cstheme="minorHAnsi"/>
          <w:color w:val="000000" w:themeColor="text1"/>
        </w:rPr>
        <w:t>339039000000000000  Outros</w:t>
      </w:r>
      <w:proofErr w:type="gramEnd"/>
      <w:r w:rsidRPr="000C5A53">
        <w:rPr>
          <w:rFonts w:ascii="Aptos" w:hAnsi="Aptos" w:cstheme="minorHAnsi"/>
          <w:color w:val="000000" w:themeColor="text1"/>
        </w:rPr>
        <w:t xml:space="preserve"> Serviços de Terceiros – Pessoa Jurídica</w:t>
      </w:r>
    </w:p>
    <w:p w14:paraId="0EAA9335"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p>
    <w:p w14:paraId="40DE03A3" w14:textId="0021851D"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08 </w:t>
      </w:r>
      <w:r w:rsidRPr="000C5A53">
        <w:rPr>
          <w:rFonts w:ascii="Aptos" w:hAnsi="Aptos" w:cstheme="minorHAnsi"/>
          <w:color w:val="000000" w:themeColor="text1"/>
        </w:rPr>
        <w:tab/>
      </w:r>
      <w:r w:rsidRPr="000C5A53">
        <w:rPr>
          <w:rFonts w:ascii="Aptos" w:hAnsi="Aptos" w:cstheme="minorHAnsi"/>
          <w:color w:val="000000" w:themeColor="text1"/>
        </w:rPr>
        <w:tab/>
      </w:r>
      <w:r w:rsidRPr="000C5A53">
        <w:rPr>
          <w:rFonts w:ascii="Aptos" w:hAnsi="Aptos" w:cstheme="minorHAnsi"/>
          <w:color w:val="000000" w:themeColor="text1"/>
        </w:rPr>
        <w:tab/>
        <w:t xml:space="preserve">    </w:t>
      </w:r>
      <w:r w:rsidR="00CC17AF" w:rsidRPr="000C5A53">
        <w:rPr>
          <w:rFonts w:ascii="Aptos" w:hAnsi="Aptos" w:cstheme="minorHAnsi"/>
          <w:color w:val="000000" w:themeColor="text1"/>
        </w:rPr>
        <w:t xml:space="preserve">                                        </w:t>
      </w:r>
      <w:r w:rsidRPr="000C5A53">
        <w:rPr>
          <w:rFonts w:ascii="Aptos" w:hAnsi="Aptos" w:cstheme="minorHAnsi"/>
          <w:color w:val="000000" w:themeColor="text1"/>
        </w:rPr>
        <w:t>SECRETARIA MUNICIPAL DE VIAÇÃO, OBRAS E SERVIÇOS PÚBLICOS</w:t>
      </w:r>
    </w:p>
    <w:p w14:paraId="203E6493" w14:textId="77DCF32D"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001 </w:t>
      </w:r>
      <w:r w:rsidRPr="000C5A53">
        <w:rPr>
          <w:rFonts w:ascii="Aptos" w:hAnsi="Aptos" w:cstheme="minorHAnsi"/>
          <w:color w:val="000000" w:themeColor="text1"/>
        </w:rPr>
        <w:tab/>
      </w:r>
      <w:r w:rsidRPr="000C5A53">
        <w:rPr>
          <w:rFonts w:ascii="Aptos" w:hAnsi="Aptos" w:cstheme="minorHAnsi"/>
          <w:color w:val="000000" w:themeColor="text1"/>
        </w:rPr>
        <w:tab/>
        <w:t xml:space="preserve">                    </w:t>
      </w:r>
      <w:r w:rsidR="00CC17AF" w:rsidRPr="000C5A53">
        <w:rPr>
          <w:rFonts w:ascii="Aptos" w:hAnsi="Aptos" w:cstheme="minorHAnsi"/>
          <w:color w:val="000000" w:themeColor="text1"/>
        </w:rPr>
        <w:t xml:space="preserve">                     </w:t>
      </w:r>
      <w:r w:rsidRPr="000C5A53">
        <w:rPr>
          <w:rFonts w:ascii="Aptos" w:hAnsi="Aptos" w:cstheme="minorHAnsi"/>
          <w:color w:val="000000" w:themeColor="text1"/>
        </w:rPr>
        <w:t>DEPARTAMENTO DE TRANSPORTE</w:t>
      </w:r>
    </w:p>
    <w:p w14:paraId="14A52582" w14:textId="726A0E1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26.782.0017.2-037          MANUTENÇÃO DO DEPARTAMENTO DE TRANSPORTE</w:t>
      </w:r>
    </w:p>
    <w:p w14:paraId="1E9CB85B" w14:textId="69AB7539"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339030000000000000   Material de consumo</w:t>
      </w:r>
    </w:p>
    <w:p w14:paraId="7D594383" w14:textId="71BD090F"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339039000000000000   Outros Serviços de Terceiros – Pessoa Jurídica</w:t>
      </w:r>
    </w:p>
    <w:p w14:paraId="647FEB3A"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p>
    <w:p w14:paraId="1A700CFA" w14:textId="3FCE6ADD"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08 </w:t>
      </w:r>
      <w:r w:rsidRPr="000C5A53">
        <w:rPr>
          <w:rFonts w:ascii="Aptos" w:hAnsi="Aptos" w:cstheme="minorHAnsi"/>
          <w:color w:val="000000" w:themeColor="text1"/>
        </w:rPr>
        <w:tab/>
      </w:r>
      <w:r w:rsidRPr="000C5A53">
        <w:rPr>
          <w:rFonts w:ascii="Aptos" w:hAnsi="Aptos" w:cstheme="minorHAnsi"/>
          <w:color w:val="000000" w:themeColor="text1"/>
        </w:rPr>
        <w:tab/>
      </w:r>
      <w:r w:rsidRPr="000C5A53">
        <w:rPr>
          <w:rFonts w:ascii="Aptos" w:hAnsi="Aptos" w:cstheme="minorHAnsi"/>
          <w:color w:val="000000" w:themeColor="text1"/>
        </w:rPr>
        <w:tab/>
        <w:t xml:space="preserve">     </w:t>
      </w:r>
      <w:r w:rsidR="00CC17AF" w:rsidRPr="000C5A53">
        <w:rPr>
          <w:rFonts w:ascii="Aptos" w:hAnsi="Aptos" w:cstheme="minorHAnsi"/>
          <w:color w:val="000000" w:themeColor="text1"/>
        </w:rPr>
        <w:t xml:space="preserve">                                        </w:t>
      </w:r>
      <w:r w:rsidRPr="000C5A53">
        <w:rPr>
          <w:rFonts w:ascii="Aptos" w:hAnsi="Aptos" w:cstheme="minorHAnsi"/>
          <w:color w:val="000000" w:themeColor="text1"/>
        </w:rPr>
        <w:t>SECRETARIA MUNICIPAL DE VIAÇÃO, OBRAS E SERVIÇOS PÚBLICOS</w:t>
      </w:r>
    </w:p>
    <w:p w14:paraId="57AEA4CA" w14:textId="6CE672EE"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002 </w:t>
      </w:r>
      <w:r w:rsidRPr="000C5A53">
        <w:rPr>
          <w:rFonts w:ascii="Aptos" w:hAnsi="Aptos" w:cstheme="minorHAnsi"/>
          <w:color w:val="000000" w:themeColor="text1"/>
        </w:rPr>
        <w:tab/>
      </w:r>
      <w:r w:rsidRPr="000C5A53">
        <w:rPr>
          <w:rFonts w:ascii="Aptos" w:hAnsi="Aptos" w:cstheme="minorHAnsi"/>
          <w:color w:val="000000" w:themeColor="text1"/>
        </w:rPr>
        <w:tab/>
        <w:t xml:space="preserve">                     </w:t>
      </w:r>
      <w:r w:rsidR="00CC17AF" w:rsidRPr="000C5A53">
        <w:rPr>
          <w:rFonts w:ascii="Aptos" w:hAnsi="Aptos" w:cstheme="minorHAnsi"/>
          <w:color w:val="000000" w:themeColor="text1"/>
        </w:rPr>
        <w:t xml:space="preserve">                     </w:t>
      </w:r>
      <w:r w:rsidRPr="000C5A53">
        <w:rPr>
          <w:rFonts w:ascii="Aptos" w:hAnsi="Aptos" w:cstheme="minorHAnsi"/>
          <w:color w:val="000000" w:themeColor="text1"/>
        </w:rPr>
        <w:t>DEPARTAMENTO DE URBANISMO</w:t>
      </w:r>
    </w:p>
    <w:p w14:paraId="61F4CEA5" w14:textId="5FD3FBB6"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26.782.0017.2-037           MANUTENÇÃO DO DEPARTAMENTO DE URBANISMO</w:t>
      </w:r>
    </w:p>
    <w:p w14:paraId="07A8740D" w14:textId="626C5AA5"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339030000000000000    Material de consumo</w:t>
      </w:r>
    </w:p>
    <w:p w14:paraId="6478BD9C" w14:textId="71DE4A80"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339039000000000000    Outros Serviços de Terceiros – Pessoa Jurídica</w:t>
      </w:r>
    </w:p>
    <w:p w14:paraId="070EEDEE"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p>
    <w:p w14:paraId="62CA7849" w14:textId="159397B8"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09 </w:t>
      </w:r>
      <w:r w:rsidRPr="000C5A53">
        <w:rPr>
          <w:rFonts w:ascii="Aptos" w:hAnsi="Aptos" w:cstheme="minorHAnsi"/>
          <w:color w:val="000000" w:themeColor="text1"/>
        </w:rPr>
        <w:tab/>
      </w:r>
      <w:r w:rsidRPr="000C5A53">
        <w:rPr>
          <w:rFonts w:ascii="Aptos" w:hAnsi="Aptos" w:cstheme="minorHAnsi"/>
          <w:color w:val="000000" w:themeColor="text1"/>
        </w:rPr>
        <w:tab/>
      </w:r>
      <w:r w:rsidRPr="000C5A53">
        <w:rPr>
          <w:rFonts w:ascii="Aptos" w:hAnsi="Aptos" w:cstheme="minorHAnsi"/>
          <w:color w:val="000000" w:themeColor="text1"/>
        </w:rPr>
        <w:tab/>
        <w:t xml:space="preserve">    </w:t>
      </w:r>
      <w:r w:rsidR="00CC17AF" w:rsidRPr="000C5A53">
        <w:rPr>
          <w:rFonts w:ascii="Aptos" w:hAnsi="Aptos" w:cstheme="minorHAnsi"/>
          <w:color w:val="000000" w:themeColor="text1"/>
        </w:rPr>
        <w:t xml:space="preserve">                                         </w:t>
      </w:r>
      <w:r w:rsidRPr="000C5A53">
        <w:rPr>
          <w:rFonts w:ascii="Aptos" w:hAnsi="Aptos" w:cstheme="minorHAnsi"/>
          <w:color w:val="000000" w:themeColor="text1"/>
        </w:rPr>
        <w:t>SECRETARIA DE DESENVOLVIMENTO AGROPECUÁRIO</w:t>
      </w:r>
    </w:p>
    <w:p w14:paraId="0C756489" w14:textId="05A7E89E"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001 </w:t>
      </w:r>
      <w:r w:rsidRPr="000C5A53">
        <w:rPr>
          <w:rFonts w:ascii="Aptos" w:hAnsi="Aptos" w:cstheme="minorHAnsi"/>
          <w:color w:val="000000" w:themeColor="text1"/>
        </w:rPr>
        <w:tab/>
      </w:r>
      <w:r w:rsidRPr="000C5A53">
        <w:rPr>
          <w:rFonts w:ascii="Aptos" w:hAnsi="Aptos" w:cstheme="minorHAnsi"/>
          <w:color w:val="000000" w:themeColor="text1"/>
        </w:rPr>
        <w:tab/>
        <w:t xml:space="preserve">                    </w:t>
      </w:r>
      <w:r w:rsidR="00CC17AF" w:rsidRPr="000C5A53">
        <w:rPr>
          <w:rFonts w:ascii="Aptos" w:hAnsi="Aptos" w:cstheme="minorHAnsi"/>
          <w:color w:val="000000" w:themeColor="text1"/>
        </w:rPr>
        <w:t xml:space="preserve">                      </w:t>
      </w:r>
      <w:r w:rsidRPr="000C5A53">
        <w:rPr>
          <w:rFonts w:ascii="Aptos" w:hAnsi="Aptos" w:cstheme="minorHAnsi"/>
          <w:color w:val="000000" w:themeColor="text1"/>
        </w:rPr>
        <w:t>DEPARTAMENTO AGROPECUÁRIO FORTE E INOVADOR</w:t>
      </w:r>
    </w:p>
    <w:p w14:paraId="0E9E9159"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20.606.0014.2-030           MANUTENÇÃO DA SECRETARIA DE AGRICULTURA</w:t>
      </w:r>
    </w:p>
    <w:p w14:paraId="743AB1EF"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339030000000000000    Material de consumo</w:t>
      </w:r>
    </w:p>
    <w:p w14:paraId="0AC91D48"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339039000000000000   </w:t>
      </w:r>
      <w:r w:rsidRPr="000C5A53">
        <w:rPr>
          <w:rFonts w:ascii="Aptos" w:hAnsi="Aptos" w:cstheme="minorHAnsi"/>
          <w:bCs w:val="0"/>
          <w:color w:val="000000" w:themeColor="text1"/>
        </w:rPr>
        <w:t xml:space="preserve"> </w:t>
      </w:r>
      <w:r w:rsidRPr="000C5A53">
        <w:rPr>
          <w:rFonts w:ascii="Aptos" w:hAnsi="Aptos" w:cstheme="minorHAnsi"/>
          <w:color w:val="000000" w:themeColor="text1"/>
        </w:rPr>
        <w:t>Outros Serviços de Terceiros – Pessoa Jurídica</w:t>
      </w:r>
    </w:p>
    <w:p w14:paraId="60750595" w14:textId="77777777"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p>
    <w:p w14:paraId="04640857" w14:textId="4536D91B"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11 </w:t>
      </w:r>
      <w:r w:rsidRPr="000C5A53">
        <w:rPr>
          <w:rFonts w:ascii="Aptos" w:hAnsi="Aptos" w:cstheme="minorHAnsi"/>
          <w:color w:val="000000" w:themeColor="text1"/>
        </w:rPr>
        <w:tab/>
      </w:r>
      <w:r w:rsidRPr="000C5A53">
        <w:rPr>
          <w:rFonts w:ascii="Aptos" w:hAnsi="Aptos" w:cstheme="minorHAnsi"/>
          <w:color w:val="000000" w:themeColor="text1"/>
        </w:rPr>
        <w:tab/>
      </w:r>
      <w:r w:rsidRPr="000C5A53">
        <w:rPr>
          <w:rFonts w:ascii="Aptos" w:hAnsi="Aptos" w:cstheme="minorHAnsi"/>
          <w:color w:val="000000" w:themeColor="text1"/>
        </w:rPr>
        <w:tab/>
        <w:t xml:space="preserve">    </w:t>
      </w:r>
      <w:r w:rsidR="00CC17AF" w:rsidRPr="000C5A53">
        <w:rPr>
          <w:rFonts w:ascii="Aptos" w:hAnsi="Aptos" w:cstheme="minorHAnsi"/>
          <w:color w:val="000000" w:themeColor="text1"/>
        </w:rPr>
        <w:t xml:space="preserve">                                        </w:t>
      </w:r>
      <w:r w:rsidRPr="000C5A53">
        <w:rPr>
          <w:rFonts w:ascii="Aptos" w:hAnsi="Aptos" w:cstheme="minorHAnsi"/>
          <w:color w:val="000000" w:themeColor="text1"/>
        </w:rPr>
        <w:t>SECRETARIA MUNICIPAL DE ESPORTE E LAZER</w:t>
      </w:r>
    </w:p>
    <w:p w14:paraId="0CA0919A" w14:textId="45D87341"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 xml:space="preserve">001 </w:t>
      </w:r>
      <w:r w:rsidRPr="000C5A53">
        <w:rPr>
          <w:rFonts w:ascii="Aptos" w:hAnsi="Aptos" w:cstheme="minorHAnsi"/>
          <w:color w:val="000000" w:themeColor="text1"/>
        </w:rPr>
        <w:tab/>
      </w:r>
      <w:r w:rsidRPr="000C5A53">
        <w:rPr>
          <w:rFonts w:ascii="Aptos" w:hAnsi="Aptos" w:cstheme="minorHAnsi"/>
          <w:color w:val="000000" w:themeColor="text1"/>
        </w:rPr>
        <w:tab/>
        <w:t xml:space="preserve">                    </w:t>
      </w:r>
      <w:r w:rsidR="00CC17AF" w:rsidRPr="000C5A53">
        <w:rPr>
          <w:rFonts w:ascii="Aptos" w:hAnsi="Aptos" w:cstheme="minorHAnsi"/>
          <w:color w:val="000000" w:themeColor="text1"/>
        </w:rPr>
        <w:t xml:space="preserve">                     </w:t>
      </w:r>
      <w:r w:rsidRPr="000C5A53">
        <w:rPr>
          <w:rFonts w:ascii="Aptos" w:hAnsi="Aptos" w:cstheme="minorHAnsi"/>
          <w:color w:val="000000" w:themeColor="text1"/>
        </w:rPr>
        <w:t>DEPARTAMENTO DE ESPORTE</w:t>
      </w:r>
    </w:p>
    <w:p w14:paraId="06FE89EE" w14:textId="1BCA6C51"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27.812.0018.2-038          MANUTENÇÃO DO DEPARTAMENTO DE ESPORTE</w:t>
      </w:r>
    </w:p>
    <w:p w14:paraId="6DFE1FCA" w14:textId="3FAA21E3"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339030000000000000   Material de consumo</w:t>
      </w:r>
    </w:p>
    <w:p w14:paraId="4916684A" w14:textId="7CE2DFB9" w:rsidR="000A0A4A" w:rsidRPr="000C5A53" w:rsidRDefault="000A0A4A" w:rsidP="000C5A53">
      <w:pPr>
        <w:pStyle w:val="Nivel1"/>
        <w:keepNext w:val="0"/>
        <w:keepLines w:val="0"/>
        <w:widowControl w:val="0"/>
        <w:tabs>
          <w:tab w:val="left" w:pos="142"/>
        </w:tabs>
        <w:suppressAutoHyphens w:val="0"/>
        <w:spacing w:after="0" w:line="240" w:lineRule="auto"/>
        <w:ind w:right="144"/>
        <w:contextualSpacing/>
        <w:rPr>
          <w:rFonts w:ascii="Aptos" w:hAnsi="Aptos" w:cstheme="minorHAnsi"/>
          <w:bCs w:val="0"/>
          <w:color w:val="000000" w:themeColor="text1"/>
        </w:rPr>
      </w:pPr>
      <w:r w:rsidRPr="000C5A53">
        <w:rPr>
          <w:rFonts w:ascii="Aptos" w:hAnsi="Aptos" w:cstheme="minorHAnsi"/>
          <w:color w:val="000000" w:themeColor="text1"/>
        </w:rPr>
        <w:t>339039000000000000   Outros Serviços de Terceiros – Pessoa Jurídica</w:t>
      </w:r>
    </w:p>
    <w:p w14:paraId="7BABCBE6" w14:textId="77777777" w:rsidR="000A0A4A" w:rsidRPr="000A0A4A" w:rsidRDefault="000A0A4A" w:rsidP="000C5A53">
      <w:pPr>
        <w:widowControl w:val="0"/>
        <w:tabs>
          <w:tab w:val="left" w:pos="567"/>
          <w:tab w:val="left" w:pos="1012"/>
        </w:tabs>
        <w:suppressAutoHyphens w:val="0"/>
        <w:autoSpaceDE w:val="0"/>
        <w:ind w:right="144"/>
        <w:rPr>
          <w:rFonts w:ascii="Aptos" w:hAnsi="Aptos" w:cstheme="minorHAnsi"/>
          <w:color w:val="000000" w:themeColor="text1"/>
          <w:sz w:val="22"/>
          <w:szCs w:val="22"/>
        </w:rPr>
      </w:pPr>
    </w:p>
    <w:p w14:paraId="08BA41C6" w14:textId="77777777" w:rsidR="000A0A4A" w:rsidRPr="000A0A4A" w:rsidRDefault="000A0A4A" w:rsidP="000C5A53">
      <w:pPr>
        <w:pStyle w:val="PargrafodaLista"/>
        <w:widowControl w:val="0"/>
        <w:numPr>
          <w:ilvl w:val="0"/>
          <w:numId w:val="37"/>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Os servidores que subscrevem este Termo de Referência atestam que observaram integralmente a regulamentação estabelecida pelo decreto regulamentador e as orientações constantes da minuta padronizada aprovada.</w:t>
      </w:r>
    </w:p>
    <w:p w14:paraId="6C7A0F49" w14:textId="77777777" w:rsidR="000A0A4A" w:rsidRDefault="000A0A4A" w:rsidP="000C5A53">
      <w:pPr>
        <w:widowControl w:val="0"/>
        <w:tabs>
          <w:tab w:val="left" w:pos="567"/>
          <w:tab w:val="left" w:pos="1012"/>
        </w:tabs>
        <w:suppressAutoHyphens w:val="0"/>
        <w:autoSpaceDE w:val="0"/>
        <w:ind w:right="144"/>
        <w:jc w:val="right"/>
        <w:rPr>
          <w:rFonts w:ascii="Aptos" w:hAnsi="Aptos" w:cstheme="minorHAnsi"/>
          <w:color w:val="000000" w:themeColor="text1"/>
          <w:sz w:val="22"/>
          <w:szCs w:val="22"/>
        </w:rPr>
      </w:pPr>
      <w:r w:rsidRPr="000A0A4A">
        <w:rPr>
          <w:rFonts w:ascii="Aptos" w:hAnsi="Aptos" w:cstheme="minorHAnsi"/>
          <w:color w:val="000000" w:themeColor="text1"/>
          <w:sz w:val="22"/>
          <w:szCs w:val="22"/>
        </w:rPr>
        <w:t>Nova Prata do Iguaçu – PR, 13 de novembro de 2025.</w:t>
      </w:r>
    </w:p>
    <w:p w14:paraId="0494CBCA" w14:textId="77777777" w:rsidR="00E31482" w:rsidRPr="000A0A4A" w:rsidRDefault="00E31482" w:rsidP="000C5A53">
      <w:pPr>
        <w:widowControl w:val="0"/>
        <w:tabs>
          <w:tab w:val="left" w:pos="567"/>
          <w:tab w:val="left" w:pos="1012"/>
        </w:tabs>
        <w:suppressAutoHyphens w:val="0"/>
        <w:autoSpaceDE w:val="0"/>
        <w:ind w:right="144"/>
        <w:jc w:val="right"/>
        <w:rPr>
          <w:rFonts w:ascii="Aptos" w:hAnsi="Aptos" w:cstheme="minorHAnsi"/>
          <w:color w:val="000000" w:themeColor="text1"/>
          <w:sz w:val="22"/>
          <w:szCs w:val="22"/>
        </w:rPr>
      </w:pPr>
    </w:p>
    <w:p w14:paraId="21A952DD" w14:textId="77777777" w:rsidR="000A0A4A" w:rsidRDefault="000A0A4A" w:rsidP="000C5A53">
      <w:pPr>
        <w:widowControl w:val="0"/>
        <w:tabs>
          <w:tab w:val="left" w:pos="567"/>
          <w:tab w:val="left" w:pos="1012"/>
        </w:tabs>
        <w:suppressAutoHyphens w:val="0"/>
        <w:autoSpaceDE w:val="0"/>
        <w:ind w:right="142"/>
        <w:jc w:val="center"/>
        <w:rPr>
          <w:rFonts w:ascii="Aptos" w:hAnsi="Aptos" w:cstheme="minorHAnsi"/>
          <w:b/>
          <w:bCs/>
          <w:color w:val="000000" w:themeColor="text1"/>
          <w:sz w:val="22"/>
          <w:szCs w:val="22"/>
        </w:rPr>
      </w:pPr>
      <w:r w:rsidRPr="000A0A4A">
        <w:rPr>
          <w:rFonts w:ascii="Aptos" w:hAnsi="Aptos" w:cstheme="minorHAnsi"/>
          <w:b/>
          <w:bCs/>
          <w:color w:val="000000" w:themeColor="text1"/>
          <w:sz w:val="22"/>
          <w:szCs w:val="22"/>
        </w:rPr>
        <w:t>Responsáveis pela elaboração do Termo de Referência</w:t>
      </w:r>
    </w:p>
    <w:p w14:paraId="79C90852" w14:textId="77777777" w:rsidR="000C5A53" w:rsidRDefault="000C5A53" w:rsidP="000C5A53">
      <w:pPr>
        <w:widowControl w:val="0"/>
        <w:tabs>
          <w:tab w:val="left" w:pos="567"/>
          <w:tab w:val="left" w:pos="1012"/>
        </w:tabs>
        <w:suppressAutoHyphens w:val="0"/>
        <w:autoSpaceDE w:val="0"/>
        <w:ind w:right="142"/>
        <w:jc w:val="center"/>
        <w:rPr>
          <w:rFonts w:ascii="Aptos" w:hAnsi="Aptos" w:cstheme="minorHAnsi"/>
          <w:b/>
          <w:bCs/>
          <w:color w:val="000000" w:themeColor="text1"/>
          <w:sz w:val="22"/>
          <w:szCs w:val="22"/>
        </w:rPr>
      </w:pPr>
    </w:p>
    <w:p w14:paraId="35D8105E" w14:textId="77777777" w:rsidR="000C5A53" w:rsidRPr="000A0A4A" w:rsidRDefault="000C5A53" w:rsidP="000C5A53">
      <w:pPr>
        <w:widowControl w:val="0"/>
        <w:tabs>
          <w:tab w:val="left" w:pos="567"/>
          <w:tab w:val="left" w:pos="1012"/>
        </w:tabs>
        <w:suppressAutoHyphens w:val="0"/>
        <w:autoSpaceDE w:val="0"/>
        <w:ind w:right="142"/>
        <w:jc w:val="center"/>
        <w:rPr>
          <w:rFonts w:ascii="Aptos" w:hAnsi="Aptos" w:cstheme="minorHAnsi"/>
          <w:b/>
          <w:bCs/>
          <w:color w:val="000000" w:themeColor="text1"/>
          <w:sz w:val="22"/>
          <w:szCs w:val="22"/>
        </w:rPr>
      </w:pPr>
    </w:p>
    <w:p w14:paraId="77DCBF20" w14:textId="77777777" w:rsidR="000A0A4A" w:rsidRPr="000A0A4A" w:rsidRDefault="000A0A4A" w:rsidP="000C5A53">
      <w:pPr>
        <w:widowControl w:val="0"/>
        <w:tabs>
          <w:tab w:val="left" w:pos="567"/>
          <w:tab w:val="left" w:pos="1012"/>
        </w:tabs>
        <w:suppressAutoHyphens w:val="0"/>
        <w:autoSpaceDE w:val="0"/>
        <w:ind w:right="142"/>
        <w:jc w:val="center"/>
        <w:rPr>
          <w:rFonts w:ascii="Aptos" w:hAnsi="Aptos" w:cstheme="minorHAnsi"/>
          <w:color w:val="000000" w:themeColor="text1"/>
          <w:sz w:val="22"/>
          <w:szCs w:val="22"/>
        </w:rPr>
      </w:pPr>
    </w:p>
    <w:p w14:paraId="6A9D1C78" w14:textId="77777777" w:rsidR="000A0A4A" w:rsidRPr="000A0A4A" w:rsidRDefault="000A0A4A" w:rsidP="000C5A53">
      <w:pPr>
        <w:widowControl w:val="0"/>
        <w:tabs>
          <w:tab w:val="left" w:pos="567"/>
          <w:tab w:val="left" w:pos="1012"/>
        </w:tabs>
        <w:suppressAutoHyphens w:val="0"/>
        <w:autoSpaceDE w:val="0"/>
        <w:ind w:right="142"/>
        <w:jc w:val="center"/>
        <w:rPr>
          <w:rFonts w:ascii="Aptos" w:hAnsi="Aptos" w:cstheme="minorHAnsi"/>
          <w:b/>
          <w:bCs/>
          <w:color w:val="000000" w:themeColor="text1"/>
          <w:sz w:val="22"/>
          <w:szCs w:val="22"/>
        </w:rPr>
      </w:pPr>
      <w:r w:rsidRPr="000A0A4A">
        <w:rPr>
          <w:rFonts w:ascii="Aptos" w:hAnsi="Aptos" w:cstheme="minorHAnsi"/>
          <w:b/>
          <w:bCs/>
          <w:color w:val="000000" w:themeColor="text1"/>
          <w:sz w:val="22"/>
          <w:szCs w:val="22"/>
        </w:rPr>
        <w:t>___________________________________</w:t>
      </w:r>
    </w:p>
    <w:p w14:paraId="285A0C86" w14:textId="77777777" w:rsidR="000A0A4A" w:rsidRPr="000A0A4A" w:rsidRDefault="000A0A4A" w:rsidP="000C5A53">
      <w:pPr>
        <w:widowControl w:val="0"/>
        <w:tabs>
          <w:tab w:val="left" w:pos="567"/>
          <w:tab w:val="left" w:pos="1012"/>
        </w:tabs>
        <w:suppressAutoHyphens w:val="0"/>
        <w:autoSpaceDE w:val="0"/>
        <w:ind w:right="142"/>
        <w:jc w:val="center"/>
        <w:rPr>
          <w:rFonts w:ascii="Aptos" w:hAnsi="Aptos" w:cstheme="minorHAnsi"/>
          <w:b/>
          <w:bCs/>
          <w:color w:val="000000" w:themeColor="text1"/>
          <w:sz w:val="22"/>
          <w:szCs w:val="22"/>
        </w:rPr>
      </w:pPr>
      <w:r w:rsidRPr="000A0A4A">
        <w:rPr>
          <w:rFonts w:ascii="Aptos" w:hAnsi="Aptos" w:cstheme="minorHAnsi"/>
          <w:b/>
          <w:bCs/>
          <w:color w:val="000000" w:themeColor="text1"/>
          <w:sz w:val="22"/>
          <w:szCs w:val="22"/>
        </w:rPr>
        <w:t>MARIANA BELLÉ</w:t>
      </w:r>
    </w:p>
    <w:p w14:paraId="219F3DDC" w14:textId="77777777" w:rsidR="000A0A4A" w:rsidRPr="000A0A4A" w:rsidRDefault="000A0A4A" w:rsidP="000C5A53">
      <w:pPr>
        <w:widowControl w:val="0"/>
        <w:tabs>
          <w:tab w:val="left" w:pos="567"/>
          <w:tab w:val="left" w:pos="1012"/>
        </w:tabs>
        <w:suppressAutoHyphens w:val="0"/>
        <w:autoSpaceDE w:val="0"/>
        <w:ind w:right="142"/>
        <w:jc w:val="center"/>
        <w:rPr>
          <w:rFonts w:ascii="Aptos" w:hAnsi="Aptos" w:cstheme="minorHAnsi"/>
          <w:color w:val="000000" w:themeColor="text1"/>
          <w:sz w:val="22"/>
          <w:szCs w:val="22"/>
        </w:rPr>
      </w:pPr>
      <w:r w:rsidRPr="000A0A4A">
        <w:rPr>
          <w:rFonts w:ascii="Aptos" w:hAnsi="Aptos" w:cstheme="minorHAnsi"/>
          <w:color w:val="000000" w:themeColor="text1"/>
          <w:sz w:val="22"/>
          <w:szCs w:val="22"/>
        </w:rPr>
        <w:t>Diretora de Departamento</w:t>
      </w:r>
    </w:p>
    <w:p w14:paraId="7514D7D7" w14:textId="77777777" w:rsidR="000A0A4A" w:rsidRPr="000A0A4A" w:rsidRDefault="000A0A4A" w:rsidP="000C5A53">
      <w:pPr>
        <w:widowControl w:val="0"/>
        <w:suppressAutoHyphens w:val="0"/>
        <w:ind w:right="144"/>
        <w:rPr>
          <w:rFonts w:ascii="Aptos" w:hAnsi="Aptos" w:cstheme="minorHAnsi"/>
          <w:color w:val="000000" w:themeColor="text1"/>
          <w:sz w:val="22"/>
          <w:szCs w:val="22"/>
        </w:rPr>
      </w:pPr>
      <w:r w:rsidRPr="000A0A4A">
        <w:rPr>
          <w:rFonts w:ascii="Aptos" w:hAnsi="Aptos" w:cstheme="minorHAnsi"/>
          <w:color w:val="000000" w:themeColor="text1"/>
          <w:sz w:val="22"/>
          <w:szCs w:val="22"/>
        </w:rPr>
        <w:br w:type="page"/>
      </w:r>
    </w:p>
    <w:p w14:paraId="3BA958C7" w14:textId="77777777" w:rsidR="000A0A4A" w:rsidRPr="000A0A4A" w:rsidRDefault="000A0A4A" w:rsidP="000A0A4A">
      <w:pPr>
        <w:widowControl w:val="0"/>
        <w:tabs>
          <w:tab w:val="left" w:pos="567"/>
          <w:tab w:val="left" w:pos="1012"/>
        </w:tabs>
        <w:autoSpaceDE w:val="0"/>
        <w:spacing w:before="120" w:after="120"/>
        <w:ind w:right="144"/>
        <w:jc w:val="center"/>
        <w:rPr>
          <w:rFonts w:ascii="Aptos" w:hAnsi="Aptos" w:cstheme="minorHAnsi"/>
          <w:b/>
          <w:bCs/>
          <w:color w:val="000000" w:themeColor="text1"/>
          <w:sz w:val="22"/>
          <w:szCs w:val="22"/>
          <w:u w:val="single"/>
        </w:rPr>
      </w:pPr>
      <w:r w:rsidRPr="000A0A4A">
        <w:rPr>
          <w:rFonts w:ascii="Aptos" w:hAnsi="Aptos" w:cstheme="minorHAnsi"/>
          <w:b/>
          <w:bCs/>
          <w:color w:val="000000" w:themeColor="text1"/>
          <w:sz w:val="22"/>
          <w:szCs w:val="22"/>
          <w:u w:val="single"/>
        </w:rPr>
        <w:t>ANEXO I - PROVA DE CONCEITO (POC)</w:t>
      </w:r>
    </w:p>
    <w:p w14:paraId="6ABFA5EE" w14:textId="77777777" w:rsidR="000A0A4A" w:rsidRPr="000A0A4A" w:rsidRDefault="000A0A4A" w:rsidP="000A0A4A">
      <w:pPr>
        <w:widowControl w:val="0"/>
        <w:tabs>
          <w:tab w:val="left" w:pos="567"/>
          <w:tab w:val="left" w:pos="1012"/>
        </w:tabs>
        <w:autoSpaceDE w:val="0"/>
        <w:spacing w:before="120" w:after="120"/>
        <w:ind w:right="144"/>
        <w:jc w:val="center"/>
        <w:rPr>
          <w:rFonts w:ascii="Aptos" w:hAnsi="Aptos" w:cstheme="minorHAnsi"/>
          <w:b/>
          <w:bCs/>
          <w:color w:val="000000" w:themeColor="text1"/>
          <w:sz w:val="22"/>
          <w:szCs w:val="22"/>
          <w:u w:val="single"/>
        </w:rPr>
      </w:pPr>
    </w:p>
    <w:p w14:paraId="554D7AEB" w14:textId="77777777" w:rsidR="000A0A4A" w:rsidRPr="000A0A4A" w:rsidRDefault="000A0A4A" w:rsidP="000A0A4A">
      <w:pPr>
        <w:spacing w:line="45" w:lineRule="exact"/>
        <w:ind w:right="144"/>
        <w:rPr>
          <w:rFonts w:ascii="Aptos" w:hAnsi="Aptos" w:cstheme="minorHAnsi"/>
          <w:color w:val="000000" w:themeColor="text1"/>
          <w:sz w:val="22"/>
          <w:szCs w:val="22"/>
        </w:rPr>
      </w:pPr>
    </w:p>
    <w:p w14:paraId="187172F3"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eastAsia="Arial" w:hAnsi="Aptos" w:cstheme="minorHAnsi"/>
          <w:color w:val="000000" w:themeColor="text1"/>
          <w:sz w:val="22"/>
          <w:szCs w:val="22"/>
        </w:rPr>
        <w:t>A licitante previamente classificada deverá realizar um teste prático do sistema WEB, demonstrando todos os itens do checklist, apresentando as funcionalidades do software e gerenciamento de controle de informações, com o objetivo de realizar o atendimento às especificações exigidas no checklist deste edital e atender a pelo menos 70% dos critérios elencados.</w:t>
      </w:r>
    </w:p>
    <w:p w14:paraId="53538521"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A LICITANTE que oferecer a melhor proposta, antes de ser homologada como vencedora, deverá demonstrar para uma Comissão Avaliadora designada pela Administração Municipal de forma a comprovar que o SISTEMA ofertado atende aos requisitos descritos neste Termo de Referência. </w:t>
      </w:r>
    </w:p>
    <w:p w14:paraId="46272D50"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comissão de avaliação está sendo constituída e será formalmente designada por meio de Portaria de Designação, contendo membros que atuarão com o Sistema de informação e realizarão a análise dos critérios necessários.</w:t>
      </w:r>
    </w:p>
    <w:p w14:paraId="6802263C"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hAnsi="Aptos" w:cstheme="minorHAnsi"/>
          <w:b/>
          <w:bCs/>
          <w:color w:val="000000" w:themeColor="text1"/>
          <w:sz w:val="22"/>
          <w:szCs w:val="22"/>
          <w:u w:val="single"/>
        </w:rPr>
        <w:t>A apresentação da solução será feita em data previamente agendada, divulgada no próprio sistema eletrônico de licitação pelo Agente de Contratação/Pregoeiro à licitante vencedora da melhor proposta, antecedendo a fase de habilitação e para todas as demais licitantes que tenham interesse na participação</w:t>
      </w:r>
      <w:r w:rsidRPr="000A0A4A">
        <w:rPr>
          <w:rFonts w:ascii="Aptos" w:hAnsi="Aptos" w:cstheme="minorHAnsi"/>
          <w:color w:val="000000" w:themeColor="text1"/>
          <w:sz w:val="22"/>
          <w:szCs w:val="22"/>
        </w:rPr>
        <w:t>.</w:t>
      </w:r>
    </w:p>
    <w:p w14:paraId="3581B346"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LICITANTE deverá disponibilizar representante técnico qualificado para operar os aplicativos e realizar as operações demandadas pela Comissão Avaliadora.</w:t>
      </w:r>
    </w:p>
    <w:p w14:paraId="4BC75859"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demonstração do SISTEMA deverá ser realizada em infraestrutura na nuvem ou em equipamentos da LICITANTE, a qual deverá disponibilizar a massa de dados necessária às comprovações dos atendimentos aos requisitos requeridos.</w:t>
      </w:r>
    </w:p>
    <w:p w14:paraId="399538F5"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 PREFEITURA disponibilizará um link de dados (internet) de pelo menos 30 MB à LICITANTE para a demonstração.</w:t>
      </w:r>
    </w:p>
    <w:p w14:paraId="2CB6D4B0"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eastAsia="Times New Roman" w:hAnsi="Aptos" w:cstheme="minorHAnsi"/>
          <w:color w:val="000000" w:themeColor="text1"/>
          <w:sz w:val="22"/>
          <w:szCs w:val="22"/>
        </w:rPr>
      </w:pPr>
      <w:r w:rsidRPr="000A0A4A">
        <w:rPr>
          <w:rFonts w:ascii="Aptos" w:eastAsia="Arial" w:hAnsi="Aptos"/>
          <w:color w:val="000000" w:themeColor="text1"/>
          <w:sz w:val="22"/>
          <w:szCs w:val="22"/>
        </w:rPr>
        <w:t>A licitante arrematante deverá realizar sua apresentação em no máximo 2 (dois) dias úteis e consecutivos com início às 8:30 horas até as 11:30 e das 14:00 até as 17:00 horas. Caso haja problema de falta de energia, e outro de força maior, devidamente justificado, o prazo poderá ser dilatado.</w:t>
      </w:r>
    </w:p>
    <w:p w14:paraId="7D0A3AED"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Para cada requisito e funcionalidade expressa nesta documentação, a LICITANTE deverá realizar operações completas (entrada de dados, gravação e consulta) no SISTEMA e demonstrar se os registros foram efetivamente armazenados, na data e hora da realização da prova. </w:t>
      </w:r>
    </w:p>
    <w:p w14:paraId="0C8391E2"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Todos os requisitos funcionais descritos no edital deverão ser demonstrados pela LICITANTE à comissão avaliadora.</w:t>
      </w:r>
    </w:p>
    <w:p w14:paraId="2E804147"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eastAsia="Arial" w:hAnsi="Aptos" w:cstheme="minorHAnsi"/>
          <w:color w:val="000000" w:themeColor="text1"/>
          <w:sz w:val="22"/>
          <w:szCs w:val="22"/>
        </w:rPr>
        <w:t>No momento da apresentação será permitido o uso de até 3 (três) computadores pela empresa.</w:t>
      </w:r>
    </w:p>
    <w:p w14:paraId="095500C9"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eastAsia="Times New Roman" w:hAnsi="Aptos" w:cstheme="minorHAnsi"/>
          <w:color w:val="000000" w:themeColor="text1"/>
          <w:sz w:val="22"/>
          <w:szCs w:val="22"/>
        </w:rPr>
      </w:pPr>
      <w:r w:rsidRPr="000A0A4A">
        <w:rPr>
          <w:rFonts w:ascii="Aptos" w:eastAsia="Arial" w:hAnsi="Aptos" w:cstheme="minorHAnsi"/>
          <w:color w:val="000000" w:themeColor="text1"/>
          <w:sz w:val="22"/>
          <w:szCs w:val="22"/>
        </w:rPr>
        <w:t>Para a empresa previamente vencedora serão permitidas no máximo 3 (três) pessoas na apresentação técnica. As demais empresas que participarão como ouvintes terão como limite máximo 1 (uma) pessoa, comprovada por procuração.</w:t>
      </w:r>
    </w:p>
    <w:p w14:paraId="1D0BD725"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eastAsia="Arial" w:hAnsi="Aptos" w:cstheme="minorHAnsi"/>
          <w:color w:val="000000" w:themeColor="text1"/>
          <w:sz w:val="22"/>
          <w:szCs w:val="22"/>
        </w:rPr>
        <w:t>A Prova de Conceito será avaliada pela comissão técnica e gestores designados por Portaria Municipal, que poderá realizar diligências em clientes e/ou rede credenciada, para esclarecer dúvidas decorrentes da referida apresentação. O parecer desta comissão será formalizado, publicado e ficará disponível junto ao processo licitatório no Sistema da Licitação e no Portal de Transparência do Município. Caso a licitante arrematante não atenda às especificações exigidas no checklist deste edital em pelo menos 70% será desclassificada e o Pregoeiro/Agente de Contratação convocará a licitante subsequente que tiver ofertado menor preço, para dar seguimento e assim sucessivamente, até a validação de uma apresentação que atenda aos requisitos exigidos;</w:t>
      </w:r>
    </w:p>
    <w:p w14:paraId="6A495BCA"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eastAsia="Arial" w:hAnsi="Aptos" w:cstheme="minorHAnsi"/>
          <w:color w:val="000000" w:themeColor="text1"/>
          <w:sz w:val="22"/>
          <w:szCs w:val="22"/>
        </w:rPr>
        <w:t>Após a licitante ter a apresentação da POC validada pela comissão avaliadora atendendo em pelo menos 70% o checklist, e constatado o atendimento das exigências fixadas neste edital, o Pregoeiro declarará a licitante classificada.</w:t>
      </w:r>
    </w:p>
    <w:p w14:paraId="1B533AD0"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hAnsi="Aptos"/>
          <w:color w:val="000000" w:themeColor="text1"/>
          <w:sz w:val="22"/>
          <w:szCs w:val="22"/>
        </w:rPr>
        <w:t>Os itens que estejam dispostos na POC e não venham a ser atendidos, quando não ultrapasse os 30%, e sejam de caráter obrigatório deverão estar aptos no sistema em prazo de 90 (noventa) dias após a contratação, desde que não interfiram no uso básico do sistema pela contratante.</w:t>
      </w:r>
    </w:p>
    <w:p w14:paraId="6303FCA6"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Serão desclassificadas as propostas das licitantes que não atenderem em pelo menos 70% (setenta cento) das exigências contempladas pelo checklist de avaliação, conforme tabela a seguir:</w:t>
      </w:r>
    </w:p>
    <w:p w14:paraId="2B006A43" w14:textId="77777777" w:rsidR="000A0A4A" w:rsidRPr="000A0A4A" w:rsidRDefault="000A0A4A" w:rsidP="000A0A4A">
      <w:pPr>
        <w:tabs>
          <w:tab w:val="left" w:pos="840"/>
        </w:tabs>
        <w:spacing w:line="265" w:lineRule="auto"/>
        <w:ind w:right="144"/>
        <w:rPr>
          <w:rFonts w:ascii="Aptos" w:eastAsia="Arial" w:hAnsi="Aptos" w:cstheme="minorHAnsi"/>
          <w:b/>
          <w:bCs/>
          <w:color w:val="000000" w:themeColor="text1"/>
          <w:sz w:val="22"/>
          <w:szCs w:val="22"/>
        </w:rPr>
      </w:pPr>
      <w:r w:rsidRPr="000A0A4A">
        <w:rPr>
          <w:rFonts w:ascii="Aptos" w:eastAsia="Arial" w:hAnsi="Aptos" w:cstheme="minorHAnsi"/>
          <w:b/>
          <w:bCs/>
          <w:color w:val="000000" w:themeColor="text1"/>
          <w:sz w:val="22"/>
          <w:szCs w:val="22"/>
        </w:rPr>
        <w:tab/>
      </w:r>
      <w:r w:rsidRPr="000A0A4A">
        <w:rPr>
          <w:rFonts w:ascii="Aptos" w:eastAsia="Arial" w:hAnsi="Aptos" w:cstheme="minorHAnsi"/>
          <w:b/>
          <w:bCs/>
          <w:color w:val="000000" w:themeColor="text1"/>
          <w:sz w:val="22"/>
          <w:szCs w:val="22"/>
        </w:rPr>
        <w:tab/>
      </w:r>
    </w:p>
    <w:tbl>
      <w:tblPr>
        <w:tblStyle w:val="Tabelacomgrade"/>
        <w:tblW w:w="0" w:type="auto"/>
        <w:tblInd w:w="260" w:type="dxa"/>
        <w:tblLayout w:type="fixed"/>
        <w:tblLook w:val="04A0" w:firstRow="1" w:lastRow="0" w:firstColumn="1" w:lastColumn="0" w:noHBand="0" w:noVBand="1"/>
      </w:tblPr>
      <w:tblGrid>
        <w:gridCol w:w="596"/>
        <w:gridCol w:w="4416"/>
        <w:gridCol w:w="1281"/>
        <w:gridCol w:w="1282"/>
        <w:gridCol w:w="1282"/>
      </w:tblGrid>
      <w:tr w:rsidR="00023FC0" w:rsidRPr="000A0A4A" w14:paraId="42D5C9E8" w14:textId="12DB1500" w:rsidTr="00701873">
        <w:tc>
          <w:tcPr>
            <w:tcW w:w="5012" w:type="dxa"/>
            <w:gridSpan w:val="2"/>
            <w:vAlign w:val="center"/>
          </w:tcPr>
          <w:p w14:paraId="7C035039" w14:textId="77777777" w:rsidR="00023FC0" w:rsidRPr="000A0A4A" w:rsidRDefault="00023FC0" w:rsidP="00023FC0">
            <w:pPr>
              <w:tabs>
                <w:tab w:val="left" w:pos="840"/>
              </w:tabs>
              <w:spacing w:line="265" w:lineRule="auto"/>
              <w:ind w:right="144"/>
              <w:jc w:val="center"/>
              <w:rPr>
                <w:rFonts w:ascii="Aptos" w:eastAsia="Arial" w:hAnsi="Aptos" w:cstheme="minorHAnsi"/>
                <w:b/>
                <w:bCs/>
                <w:color w:val="000000" w:themeColor="text1"/>
                <w:sz w:val="22"/>
                <w:szCs w:val="22"/>
              </w:rPr>
            </w:pPr>
            <w:r w:rsidRPr="000A0A4A">
              <w:rPr>
                <w:rFonts w:ascii="Aptos" w:eastAsia="Arial" w:hAnsi="Aptos" w:cstheme="minorHAnsi"/>
                <w:b/>
                <w:bCs/>
                <w:color w:val="000000" w:themeColor="text1"/>
                <w:sz w:val="22"/>
                <w:szCs w:val="22"/>
              </w:rPr>
              <w:t>Item</w:t>
            </w:r>
          </w:p>
        </w:tc>
        <w:tc>
          <w:tcPr>
            <w:tcW w:w="1281" w:type="dxa"/>
            <w:vAlign w:val="center"/>
          </w:tcPr>
          <w:p w14:paraId="2629840F" w14:textId="77777777" w:rsidR="00023FC0" w:rsidRPr="000A0A4A" w:rsidRDefault="00023FC0" w:rsidP="00023FC0">
            <w:pPr>
              <w:tabs>
                <w:tab w:val="left" w:pos="840"/>
              </w:tabs>
              <w:spacing w:line="265" w:lineRule="auto"/>
              <w:ind w:right="144"/>
              <w:jc w:val="center"/>
              <w:rPr>
                <w:rFonts w:ascii="Aptos" w:eastAsia="Arial" w:hAnsi="Aptos" w:cstheme="minorHAnsi"/>
                <w:b/>
                <w:bCs/>
                <w:color w:val="000000" w:themeColor="text1"/>
                <w:sz w:val="22"/>
                <w:szCs w:val="22"/>
              </w:rPr>
            </w:pPr>
            <w:r w:rsidRPr="000A0A4A">
              <w:rPr>
                <w:rFonts w:ascii="Aptos" w:eastAsia="Arial" w:hAnsi="Aptos" w:cstheme="minorHAnsi"/>
                <w:b/>
                <w:bCs/>
                <w:color w:val="000000" w:themeColor="text1"/>
                <w:sz w:val="22"/>
                <w:szCs w:val="22"/>
              </w:rPr>
              <w:t>Atende</w:t>
            </w:r>
          </w:p>
        </w:tc>
        <w:tc>
          <w:tcPr>
            <w:tcW w:w="1282" w:type="dxa"/>
            <w:vAlign w:val="center"/>
          </w:tcPr>
          <w:p w14:paraId="21BBF5EA" w14:textId="77777777" w:rsidR="00023FC0" w:rsidRPr="000A0A4A" w:rsidRDefault="00023FC0" w:rsidP="00023FC0">
            <w:pPr>
              <w:ind w:right="144"/>
              <w:jc w:val="center"/>
              <w:rPr>
                <w:rFonts w:ascii="Aptos" w:eastAsia="Arial" w:hAnsi="Aptos" w:cstheme="minorHAnsi"/>
                <w:b/>
                <w:bCs/>
                <w:color w:val="000000" w:themeColor="text1"/>
                <w:sz w:val="22"/>
                <w:szCs w:val="22"/>
              </w:rPr>
            </w:pPr>
            <w:r w:rsidRPr="000A0A4A">
              <w:rPr>
                <w:rFonts w:ascii="Aptos" w:eastAsia="Arial" w:hAnsi="Aptos" w:cstheme="minorHAnsi"/>
                <w:b/>
                <w:bCs/>
                <w:color w:val="000000" w:themeColor="text1"/>
                <w:sz w:val="22"/>
                <w:szCs w:val="22"/>
              </w:rPr>
              <w:t>Não Atende</w:t>
            </w:r>
          </w:p>
        </w:tc>
        <w:tc>
          <w:tcPr>
            <w:tcW w:w="1282" w:type="dxa"/>
          </w:tcPr>
          <w:p w14:paraId="79C1499C" w14:textId="0B230CE5" w:rsidR="00023FC0" w:rsidRPr="000A0A4A" w:rsidRDefault="00023FC0" w:rsidP="00023FC0">
            <w:pPr>
              <w:ind w:right="144"/>
              <w:jc w:val="center"/>
              <w:rPr>
                <w:rFonts w:ascii="Aptos" w:eastAsia="Arial" w:hAnsi="Aptos" w:cstheme="minorHAnsi"/>
                <w:b/>
                <w:bCs/>
                <w:color w:val="000000" w:themeColor="text1"/>
                <w:sz w:val="22"/>
                <w:szCs w:val="22"/>
              </w:rPr>
            </w:pPr>
            <w:r>
              <w:rPr>
                <w:rFonts w:ascii="Aptos" w:eastAsia="Arial" w:hAnsi="Aptos" w:cstheme="minorHAnsi"/>
                <w:b/>
                <w:bCs/>
                <w:color w:val="000000" w:themeColor="text1"/>
                <w:sz w:val="22"/>
                <w:szCs w:val="22"/>
              </w:rPr>
              <w:t xml:space="preserve">Atende </w:t>
            </w:r>
            <w:proofErr w:type="spellStart"/>
            <w:r>
              <w:rPr>
                <w:rFonts w:ascii="Aptos" w:eastAsia="Arial" w:hAnsi="Aptos" w:cstheme="minorHAnsi"/>
                <w:b/>
                <w:bCs/>
                <w:color w:val="000000" w:themeColor="text1"/>
                <w:sz w:val="22"/>
                <w:szCs w:val="22"/>
              </w:rPr>
              <w:t>Parcial-mente</w:t>
            </w:r>
            <w:proofErr w:type="spellEnd"/>
          </w:p>
        </w:tc>
      </w:tr>
      <w:tr w:rsidR="00023FC0" w:rsidRPr="000A0A4A" w14:paraId="2024446F" w14:textId="0731D0C0" w:rsidTr="00023FC0">
        <w:tc>
          <w:tcPr>
            <w:tcW w:w="596" w:type="dxa"/>
          </w:tcPr>
          <w:p w14:paraId="1EAF9017"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1</w:t>
            </w:r>
          </w:p>
        </w:tc>
        <w:tc>
          <w:tcPr>
            <w:tcW w:w="4416" w:type="dxa"/>
          </w:tcPr>
          <w:p w14:paraId="50378EC8"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 xml:space="preserve">O sistema permite o cadastro de veículos e equipamentos em tempo real no órgão usuário, inclusive de informações particulares que o caracterizam, tais como: prefixo, grupo, </w:t>
            </w:r>
            <w:proofErr w:type="spellStart"/>
            <w:r w:rsidRPr="000A0A4A">
              <w:rPr>
                <w:rFonts w:ascii="Aptos" w:eastAsia="Arial" w:hAnsi="Aptos" w:cstheme="minorHAnsi"/>
                <w:color w:val="000000" w:themeColor="text1"/>
                <w:sz w:val="22"/>
                <w:szCs w:val="22"/>
              </w:rPr>
              <w:t>etc</w:t>
            </w:r>
            <w:proofErr w:type="spellEnd"/>
            <w:r w:rsidRPr="000A0A4A">
              <w:rPr>
                <w:rFonts w:ascii="Aptos" w:eastAsia="Arial" w:hAnsi="Aptos" w:cstheme="minorHAnsi"/>
                <w:color w:val="000000" w:themeColor="text1"/>
                <w:sz w:val="22"/>
                <w:szCs w:val="22"/>
              </w:rPr>
              <w:t>, não permitindo cadastros incompletos, com descrição fora do padrão.</w:t>
            </w:r>
          </w:p>
        </w:tc>
        <w:tc>
          <w:tcPr>
            <w:tcW w:w="1281" w:type="dxa"/>
          </w:tcPr>
          <w:p w14:paraId="7E6D72FB"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47E10FB4"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1D21F898"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300807DF" w14:textId="3B4AA474" w:rsidTr="00023FC0">
        <w:tc>
          <w:tcPr>
            <w:tcW w:w="596" w:type="dxa"/>
          </w:tcPr>
          <w:p w14:paraId="2A621A36" w14:textId="77777777" w:rsidR="00023FC0" w:rsidRPr="000D083D"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D083D">
              <w:rPr>
                <w:rFonts w:ascii="Aptos" w:eastAsia="Arial" w:hAnsi="Aptos" w:cstheme="minorHAnsi"/>
                <w:b/>
                <w:bCs/>
                <w:color w:val="000000" w:themeColor="text1"/>
                <w:sz w:val="22"/>
                <w:szCs w:val="22"/>
              </w:rPr>
              <w:t>2</w:t>
            </w:r>
          </w:p>
        </w:tc>
        <w:tc>
          <w:tcPr>
            <w:tcW w:w="4416" w:type="dxa"/>
          </w:tcPr>
          <w:p w14:paraId="6E32E6EA" w14:textId="77777777" w:rsidR="00023FC0" w:rsidRPr="000D083D"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D083D">
              <w:rPr>
                <w:rFonts w:ascii="Aptos" w:eastAsia="Arial" w:hAnsi="Aptos" w:cstheme="minorHAnsi"/>
                <w:color w:val="000000" w:themeColor="text1"/>
                <w:sz w:val="22"/>
                <w:szCs w:val="22"/>
              </w:rPr>
              <w:t>O sistema permite o cadastro de usuários de acordo com perfil de atuação em níveis hierárquicos</w:t>
            </w:r>
            <w:r w:rsidR="00B111BC" w:rsidRPr="000D083D">
              <w:rPr>
                <w:rFonts w:ascii="Aptos" w:eastAsia="Arial" w:hAnsi="Aptos" w:cstheme="minorHAnsi"/>
                <w:color w:val="000000" w:themeColor="text1"/>
                <w:sz w:val="22"/>
                <w:szCs w:val="22"/>
              </w:rPr>
              <w:t xml:space="preserve"> (no mínimo 05 níveis)</w:t>
            </w:r>
          </w:p>
          <w:p w14:paraId="370827AE" w14:textId="77777777" w:rsidR="00B111BC" w:rsidRPr="000D083D" w:rsidRDefault="00B111BC" w:rsidP="00023FC0">
            <w:pPr>
              <w:tabs>
                <w:tab w:val="left" w:pos="840"/>
              </w:tabs>
              <w:spacing w:line="265" w:lineRule="auto"/>
              <w:ind w:right="144"/>
              <w:jc w:val="both"/>
              <w:rPr>
                <w:rFonts w:ascii="Aptos" w:eastAsia="Arial" w:hAnsi="Aptos" w:cstheme="minorHAnsi"/>
                <w:color w:val="000000" w:themeColor="text1"/>
                <w:sz w:val="22"/>
                <w:szCs w:val="22"/>
              </w:rPr>
            </w:pPr>
            <w:r w:rsidRPr="000D083D">
              <w:rPr>
                <w:rFonts w:ascii="Aptos" w:eastAsia="Arial" w:hAnsi="Aptos" w:cstheme="minorHAnsi"/>
                <w:color w:val="000000" w:themeColor="text1"/>
                <w:sz w:val="22"/>
                <w:szCs w:val="22"/>
              </w:rPr>
              <w:t xml:space="preserve">Exemplo: </w:t>
            </w:r>
          </w:p>
          <w:p w14:paraId="112E0C6F" w14:textId="77777777" w:rsidR="00B111BC" w:rsidRPr="000D083D" w:rsidRDefault="00B111BC" w:rsidP="00023FC0">
            <w:pPr>
              <w:tabs>
                <w:tab w:val="left" w:pos="840"/>
              </w:tabs>
              <w:spacing w:line="265" w:lineRule="auto"/>
              <w:ind w:right="144"/>
              <w:jc w:val="both"/>
              <w:rPr>
                <w:rFonts w:ascii="Aptos" w:hAnsi="Aptos"/>
                <w:sz w:val="22"/>
                <w:szCs w:val="22"/>
              </w:rPr>
            </w:pPr>
            <w:r w:rsidRPr="000D083D">
              <w:rPr>
                <w:rFonts w:ascii="Aptos" w:hAnsi="Aptos"/>
                <w:sz w:val="22"/>
                <w:szCs w:val="22"/>
              </w:rPr>
              <w:t xml:space="preserve">Nível 1: Prefeitura Municipal de Nova Prata do Iguaçu/ </w:t>
            </w:r>
          </w:p>
          <w:p w14:paraId="413B02B6" w14:textId="77777777" w:rsidR="00B111BC" w:rsidRPr="000D083D" w:rsidRDefault="00B111BC" w:rsidP="00023FC0">
            <w:pPr>
              <w:tabs>
                <w:tab w:val="left" w:pos="840"/>
              </w:tabs>
              <w:spacing w:line="265" w:lineRule="auto"/>
              <w:ind w:right="144"/>
              <w:jc w:val="both"/>
              <w:rPr>
                <w:rFonts w:ascii="Aptos" w:hAnsi="Aptos"/>
                <w:sz w:val="22"/>
                <w:szCs w:val="22"/>
              </w:rPr>
            </w:pPr>
            <w:r w:rsidRPr="000D083D">
              <w:rPr>
                <w:rFonts w:ascii="Aptos" w:hAnsi="Aptos"/>
                <w:sz w:val="22"/>
                <w:szCs w:val="22"/>
              </w:rPr>
              <w:t xml:space="preserve">Nível 2: Secretaria </w:t>
            </w:r>
            <w:proofErr w:type="gramStart"/>
            <w:r w:rsidRPr="000D083D">
              <w:rPr>
                <w:rFonts w:ascii="Aptos" w:hAnsi="Aptos"/>
                <w:sz w:val="22"/>
                <w:szCs w:val="22"/>
              </w:rPr>
              <w:t>.....</w:t>
            </w:r>
            <w:proofErr w:type="gramEnd"/>
            <w:r w:rsidRPr="000D083D">
              <w:rPr>
                <w:rFonts w:ascii="Aptos" w:hAnsi="Aptos"/>
                <w:sz w:val="22"/>
                <w:szCs w:val="22"/>
              </w:rPr>
              <w:t xml:space="preserve"> </w:t>
            </w:r>
          </w:p>
          <w:p w14:paraId="33445CA4" w14:textId="77777777" w:rsidR="00B111BC" w:rsidRPr="000D083D" w:rsidRDefault="00B111BC" w:rsidP="00023FC0">
            <w:pPr>
              <w:tabs>
                <w:tab w:val="left" w:pos="840"/>
              </w:tabs>
              <w:spacing w:line="265" w:lineRule="auto"/>
              <w:ind w:right="144"/>
              <w:jc w:val="both"/>
              <w:rPr>
                <w:rFonts w:ascii="Aptos" w:hAnsi="Aptos"/>
                <w:sz w:val="22"/>
                <w:szCs w:val="22"/>
              </w:rPr>
            </w:pPr>
            <w:r w:rsidRPr="000D083D">
              <w:rPr>
                <w:rFonts w:ascii="Aptos" w:hAnsi="Aptos"/>
                <w:sz w:val="22"/>
                <w:szCs w:val="22"/>
              </w:rPr>
              <w:t xml:space="preserve">Nível 3: Departamento ............ </w:t>
            </w:r>
          </w:p>
          <w:p w14:paraId="63396701" w14:textId="77777777" w:rsidR="00B111BC" w:rsidRPr="000D083D" w:rsidRDefault="00B111BC" w:rsidP="00023FC0">
            <w:pPr>
              <w:tabs>
                <w:tab w:val="left" w:pos="840"/>
              </w:tabs>
              <w:spacing w:line="265" w:lineRule="auto"/>
              <w:ind w:right="144"/>
              <w:jc w:val="both"/>
              <w:rPr>
                <w:rFonts w:ascii="Aptos" w:hAnsi="Aptos"/>
                <w:sz w:val="22"/>
                <w:szCs w:val="22"/>
              </w:rPr>
            </w:pPr>
            <w:r w:rsidRPr="000D083D">
              <w:rPr>
                <w:rFonts w:ascii="Aptos" w:hAnsi="Aptos"/>
                <w:sz w:val="22"/>
                <w:szCs w:val="22"/>
              </w:rPr>
              <w:t xml:space="preserve">Nível 4: Unidade </w:t>
            </w:r>
            <w:proofErr w:type="gramStart"/>
            <w:r w:rsidRPr="000D083D">
              <w:rPr>
                <w:rFonts w:ascii="Aptos" w:hAnsi="Aptos"/>
                <w:sz w:val="22"/>
                <w:szCs w:val="22"/>
              </w:rPr>
              <w:t>.....</w:t>
            </w:r>
            <w:proofErr w:type="gramEnd"/>
            <w:r w:rsidRPr="000D083D">
              <w:rPr>
                <w:rFonts w:ascii="Aptos" w:hAnsi="Aptos"/>
                <w:sz w:val="22"/>
                <w:szCs w:val="22"/>
              </w:rPr>
              <w:t xml:space="preserve"> </w:t>
            </w:r>
          </w:p>
          <w:p w14:paraId="109452D3" w14:textId="4393FB21" w:rsidR="00B111BC" w:rsidRPr="000D083D" w:rsidRDefault="00B111BC" w:rsidP="00023FC0">
            <w:pPr>
              <w:tabs>
                <w:tab w:val="left" w:pos="840"/>
              </w:tabs>
              <w:spacing w:line="265" w:lineRule="auto"/>
              <w:ind w:right="144"/>
              <w:jc w:val="both"/>
              <w:rPr>
                <w:rFonts w:ascii="Aptos" w:eastAsia="Arial" w:hAnsi="Aptos" w:cstheme="minorHAnsi"/>
                <w:color w:val="000000" w:themeColor="text1"/>
                <w:sz w:val="22"/>
                <w:szCs w:val="22"/>
              </w:rPr>
            </w:pPr>
            <w:r w:rsidRPr="000D083D">
              <w:rPr>
                <w:rFonts w:ascii="Aptos" w:hAnsi="Aptos"/>
                <w:sz w:val="22"/>
                <w:szCs w:val="22"/>
              </w:rPr>
              <w:t>Nível 5: Subunidade ............,</w:t>
            </w:r>
          </w:p>
        </w:tc>
        <w:tc>
          <w:tcPr>
            <w:tcW w:w="1281" w:type="dxa"/>
          </w:tcPr>
          <w:p w14:paraId="253A2DE3"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43FF3103"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3993C9B0"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5F4D8DD3" w14:textId="75AD2CB7" w:rsidTr="00023FC0">
        <w:tc>
          <w:tcPr>
            <w:tcW w:w="596" w:type="dxa"/>
          </w:tcPr>
          <w:p w14:paraId="3F22D04D"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3</w:t>
            </w:r>
          </w:p>
        </w:tc>
        <w:tc>
          <w:tcPr>
            <w:tcW w:w="4416" w:type="dxa"/>
          </w:tcPr>
          <w:p w14:paraId="359DEF18"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apresenta relação de estabelecimentos credenciados por localidade, endereço, tipo de serviço que a credenciada executa e descrição dos serviços.</w:t>
            </w:r>
          </w:p>
          <w:p w14:paraId="06EA2C63"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Ex. Mecânica para veículos leves (caixa de câmbio, suspensão, elétrica…)</w:t>
            </w:r>
          </w:p>
          <w:p w14:paraId="60B57C13"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Ex. Lavagem de veículos (lavagem interna, higienização, lavagem completa...)</w:t>
            </w:r>
          </w:p>
          <w:p w14:paraId="2D65C1E4"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Ex. Serviços Elétricos (Troca de bateria, recarga de bateria, troca de lâmpada ...)</w:t>
            </w:r>
          </w:p>
        </w:tc>
        <w:tc>
          <w:tcPr>
            <w:tcW w:w="1281" w:type="dxa"/>
          </w:tcPr>
          <w:p w14:paraId="33CC0B44"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35D8F576"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0F996923"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2543BD94" w14:textId="0B63128C" w:rsidTr="00023FC0">
        <w:tc>
          <w:tcPr>
            <w:tcW w:w="596" w:type="dxa"/>
          </w:tcPr>
          <w:p w14:paraId="3D46CF50"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4</w:t>
            </w:r>
          </w:p>
        </w:tc>
        <w:tc>
          <w:tcPr>
            <w:tcW w:w="4416" w:type="dxa"/>
          </w:tcPr>
          <w:p w14:paraId="608C0CF9"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 xml:space="preserve">O sistema bloqueia a abertura, solicitação ou autorização de execução de ordem de serviço, se não houver saldo de empenho do órgão, departamento, unidade ou centro de custo. </w:t>
            </w:r>
          </w:p>
        </w:tc>
        <w:tc>
          <w:tcPr>
            <w:tcW w:w="1281" w:type="dxa"/>
          </w:tcPr>
          <w:p w14:paraId="77DA8F49"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16B7D3C4"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72CB4C7D"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30743A3A" w14:textId="7C424A1F" w:rsidTr="00023FC0">
        <w:tc>
          <w:tcPr>
            <w:tcW w:w="596" w:type="dxa"/>
          </w:tcPr>
          <w:p w14:paraId="32CC9329"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5</w:t>
            </w:r>
          </w:p>
        </w:tc>
        <w:tc>
          <w:tcPr>
            <w:tcW w:w="4416" w:type="dxa"/>
          </w:tcPr>
          <w:p w14:paraId="6D364ECE"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permite registro de vistoria básica (</w:t>
            </w:r>
            <w:proofErr w:type="spellStart"/>
            <w:r w:rsidRPr="000A0A4A">
              <w:rPr>
                <w:rFonts w:ascii="Aptos" w:eastAsia="Arial" w:hAnsi="Aptos" w:cstheme="minorHAnsi"/>
                <w:color w:val="000000" w:themeColor="text1"/>
                <w:sz w:val="22"/>
                <w:szCs w:val="22"/>
              </w:rPr>
              <w:t>check-list</w:t>
            </w:r>
            <w:proofErr w:type="spellEnd"/>
            <w:r w:rsidRPr="000A0A4A">
              <w:rPr>
                <w:rFonts w:ascii="Aptos" w:eastAsia="Arial" w:hAnsi="Aptos" w:cstheme="minorHAnsi"/>
                <w:color w:val="000000" w:themeColor="text1"/>
                <w:sz w:val="22"/>
                <w:szCs w:val="22"/>
              </w:rPr>
              <w:t>), para recebimento (check-in) e retirada (</w:t>
            </w:r>
            <w:proofErr w:type="spellStart"/>
            <w:r w:rsidRPr="000A0A4A">
              <w:rPr>
                <w:rFonts w:ascii="Aptos" w:eastAsia="Arial" w:hAnsi="Aptos" w:cstheme="minorHAnsi"/>
                <w:color w:val="000000" w:themeColor="text1"/>
                <w:sz w:val="22"/>
                <w:szCs w:val="22"/>
              </w:rPr>
              <w:t>check-out</w:t>
            </w:r>
            <w:proofErr w:type="spellEnd"/>
            <w:r w:rsidRPr="000A0A4A">
              <w:rPr>
                <w:rFonts w:ascii="Aptos" w:eastAsia="Arial" w:hAnsi="Aptos" w:cstheme="minorHAnsi"/>
                <w:color w:val="000000" w:themeColor="text1"/>
                <w:sz w:val="22"/>
                <w:szCs w:val="22"/>
              </w:rPr>
              <w:t>) do veículo no estabelecimento credenciado, com o registro fotográfico na chegada do veículo à oficina, gerando registro das informações no software de gestão da manutenção, para consulta a qualquer tempo.</w:t>
            </w:r>
          </w:p>
        </w:tc>
        <w:tc>
          <w:tcPr>
            <w:tcW w:w="1281" w:type="dxa"/>
          </w:tcPr>
          <w:p w14:paraId="577A168B"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01BFA6F2"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16228B10"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693349A9" w14:textId="463DABC5" w:rsidTr="00023FC0">
        <w:tc>
          <w:tcPr>
            <w:tcW w:w="596" w:type="dxa"/>
          </w:tcPr>
          <w:p w14:paraId="75EA9245"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6</w:t>
            </w:r>
          </w:p>
        </w:tc>
        <w:tc>
          <w:tcPr>
            <w:tcW w:w="4416" w:type="dxa"/>
          </w:tcPr>
          <w:p w14:paraId="42FA51AF"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possibilita a abertura de ordem de serviço via web, possibilitando ao usuário no momento da abertura, a indicação se a manutenção ocorrerá nas dependências do estabelecimento credenciado (padrão sugerido) ou nas dependências do Órgão/Entidade Contratante, ou ainda em outro local que se encontra o bem.</w:t>
            </w:r>
          </w:p>
        </w:tc>
        <w:tc>
          <w:tcPr>
            <w:tcW w:w="1281" w:type="dxa"/>
          </w:tcPr>
          <w:p w14:paraId="181C80B7"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1882B3AA"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46F37EEE"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696C89D5" w14:textId="06594C8D" w:rsidTr="00023FC0">
        <w:tc>
          <w:tcPr>
            <w:tcW w:w="596" w:type="dxa"/>
          </w:tcPr>
          <w:p w14:paraId="6F9DCE7B"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7</w:t>
            </w:r>
          </w:p>
        </w:tc>
        <w:tc>
          <w:tcPr>
            <w:tcW w:w="4416" w:type="dxa"/>
          </w:tcPr>
          <w:p w14:paraId="140728B7"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apresenta orçamentos com descritivo e codificação padronizados de peças e serviços, mantendo o histórico com seus respectivos preços e quantidade de serviços hora/homens para o reparo.</w:t>
            </w:r>
          </w:p>
        </w:tc>
        <w:tc>
          <w:tcPr>
            <w:tcW w:w="1281" w:type="dxa"/>
          </w:tcPr>
          <w:p w14:paraId="71B1BAD6"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4A599316"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2ADA79C4"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2C124DF1" w14:textId="1A7E250E" w:rsidTr="00023FC0">
        <w:tc>
          <w:tcPr>
            <w:tcW w:w="596" w:type="dxa"/>
          </w:tcPr>
          <w:p w14:paraId="03F09E3A"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8</w:t>
            </w:r>
          </w:p>
        </w:tc>
        <w:tc>
          <w:tcPr>
            <w:tcW w:w="4416" w:type="dxa"/>
          </w:tcPr>
          <w:p w14:paraId="40F2D57C"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controla a garantia de peças substituídas, emitindo alerta ao gestor quando da inclusão das mesmas peças no orçamento apresentado pelo estabelecimento credenciado.</w:t>
            </w:r>
          </w:p>
        </w:tc>
        <w:tc>
          <w:tcPr>
            <w:tcW w:w="1281" w:type="dxa"/>
          </w:tcPr>
          <w:p w14:paraId="3EF4DBA6"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529B54D5"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74603D2F"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654954F4" w14:textId="2B182FA2" w:rsidTr="00023FC0">
        <w:tc>
          <w:tcPr>
            <w:tcW w:w="596" w:type="dxa"/>
          </w:tcPr>
          <w:p w14:paraId="5544D2DE"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9</w:t>
            </w:r>
          </w:p>
        </w:tc>
        <w:tc>
          <w:tcPr>
            <w:tcW w:w="4416" w:type="dxa"/>
          </w:tcPr>
          <w:p w14:paraId="4C5A70F4"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comunica o estabelecimento credenciado, via WEB, para início da execução do serviço, após autorização para execução da ordem de serviço concedida pelo gestor do órgão usuário, conforme perfil de acesso.</w:t>
            </w:r>
          </w:p>
        </w:tc>
        <w:tc>
          <w:tcPr>
            <w:tcW w:w="1281" w:type="dxa"/>
          </w:tcPr>
          <w:p w14:paraId="44AC2678"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1B4C9DAA"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59E8218F"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72866230" w14:textId="395C3E45" w:rsidTr="00023FC0">
        <w:tc>
          <w:tcPr>
            <w:tcW w:w="596" w:type="dxa"/>
          </w:tcPr>
          <w:p w14:paraId="494CF872"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10</w:t>
            </w:r>
          </w:p>
        </w:tc>
        <w:tc>
          <w:tcPr>
            <w:tcW w:w="4416" w:type="dxa"/>
          </w:tcPr>
          <w:p w14:paraId="28E40528"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possui a funcionalidade para a apresentação de no mínimo 3 (três) orçamentos/cotações de preço para a aquisição de peças e serviços de manutenção preventiva e corretiva.</w:t>
            </w:r>
          </w:p>
        </w:tc>
        <w:tc>
          <w:tcPr>
            <w:tcW w:w="1281" w:type="dxa"/>
          </w:tcPr>
          <w:p w14:paraId="4EA69DE8"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6904A6F8"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22CDB64F"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494E5A2B" w14:textId="48D7B4FD" w:rsidTr="00023FC0">
        <w:tc>
          <w:tcPr>
            <w:tcW w:w="596" w:type="dxa"/>
          </w:tcPr>
          <w:p w14:paraId="2871D36F"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11</w:t>
            </w:r>
          </w:p>
        </w:tc>
        <w:tc>
          <w:tcPr>
            <w:tcW w:w="4416" w:type="dxa"/>
          </w:tcPr>
          <w:p w14:paraId="31C916E0"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A inclusão do orçamento é realizada exclusivamente pelo estabelecimento credenciado, não permitindo em hipótese alguma a alteração de informações do orçamento pela contratada/gestora ou outro usuário, sendo essa condição exclusiva do estabelecimento credenciado que apresentou as informações, ou do contratante no ato da avaliação do serviço (recusa do serviço).</w:t>
            </w:r>
          </w:p>
        </w:tc>
        <w:tc>
          <w:tcPr>
            <w:tcW w:w="1281" w:type="dxa"/>
          </w:tcPr>
          <w:p w14:paraId="0A7F6925"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54F154C8"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164721E8"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274C1AFF" w14:textId="41EC8C82" w:rsidTr="00023FC0">
        <w:tc>
          <w:tcPr>
            <w:tcW w:w="596" w:type="dxa"/>
          </w:tcPr>
          <w:p w14:paraId="5DE5F178"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12</w:t>
            </w:r>
          </w:p>
        </w:tc>
        <w:tc>
          <w:tcPr>
            <w:tcW w:w="4416" w:type="dxa"/>
          </w:tcPr>
          <w:p w14:paraId="596D7E3B"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 xml:space="preserve">Os valores dos orçamentos elaborados pela Rede Credenciada não poderão ser visualizados por meio do sistema pelas demais empresas consultadas para a realização do serviço, ficando aberto para consulta apenas os itens que compõem o orçamento, tais como descrição e codificação padrão da peça conforme Tabelas Referenciais de Preços de Peças e Tempos de Serviço Padrão (Tabela </w:t>
            </w:r>
            <w:proofErr w:type="spellStart"/>
            <w:r w:rsidRPr="000A0A4A">
              <w:rPr>
                <w:rFonts w:ascii="Aptos" w:eastAsia="Arial" w:hAnsi="Aptos" w:cstheme="minorHAnsi"/>
                <w:color w:val="000000" w:themeColor="text1"/>
                <w:sz w:val="22"/>
                <w:szCs w:val="22"/>
              </w:rPr>
              <w:t>Tempária</w:t>
            </w:r>
            <w:proofErr w:type="spellEnd"/>
            <w:r w:rsidRPr="000A0A4A">
              <w:rPr>
                <w:rFonts w:ascii="Aptos" w:eastAsia="Arial" w:hAnsi="Aptos" w:cstheme="minorHAnsi"/>
                <w:color w:val="000000" w:themeColor="text1"/>
                <w:sz w:val="22"/>
                <w:szCs w:val="22"/>
              </w:rPr>
              <w:t xml:space="preserve">) emitidas pelas montadoras/fabricantes, ou outro instrumento técnico similar, usualmente praticados na iniciativa privada e reconhecido nacionalmente (Exemplo: </w:t>
            </w:r>
            <w:proofErr w:type="spellStart"/>
            <w:r w:rsidRPr="000A0A4A">
              <w:rPr>
                <w:rFonts w:ascii="Aptos" w:eastAsia="Arial" w:hAnsi="Aptos" w:cstheme="minorHAnsi"/>
                <w:color w:val="000000" w:themeColor="text1"/>
                <w:sz w:val="22"/>
                <w:szCs w:val="22"/>
              </w:rPr>
              <w:t>Cesvi</w:t>
            </w:r>
            <w:proofErr w:type="spellEnd"/>
            <w:r w:rsidRPr="000A0A4A">
              <w:rPr>
                <w:rFonts w:ascii="Aptos" w:eastAsia="Arial" w:hAnsi="Aptos" w:cstheme="minorHAnsi"/>
                <w:color w:val="000000" w:themeColor="text1"/>
                <w:sz w:val="22"/>
                <w:szCs w:val="22"/>
              </w:rPr>
              <w:t xml:space="preserve">/Orion, </w:t>
            </w:r>
            <w:proofErr w:type="spellStart"/>
            <w:r w:rsidRPr="000A0A4A">
              <w:rPr>
                <w:rFonts w:ascii="Aptos" w:eastAsia="Arial" w:hAnsi="Aptos" w:cstheme="minorHAnsi"/>
                <w:color w:val="000000" w:themeColor="text1"/>
                <w:sz w:val="22"/>
                <w:szCs w:val="22"/>
              </w:rPr>
              <w:t>Cilia</w:t>
            </w:r>
            <w:proofErr w:type="spellEnd"/>
            <w:r w:rsidRPr="000A0A4A">
              <w:rPr>
                <w:rFonts w:ascii="Aptos" w:eastAsia="Arial" w:hAnsi="Aptos" w:cstheme="minorHAnsi"/>
                <w:color w:val="000000" w:themeColor="text1"/>
                <w:sz w:val="22"/>
                <w:szCs w:val="22"/>
              </w:rPr>
              <w:t xml:space="preserve">, </w:t>
            </w:r>
            <w:proofErr w:type="spellStart"/>
            <w:r w:rsidRPr="000A0A4A">
              <w:rPr>
                <w:rFonts w:ascii="Aptos" w:eastAsia="Arial" w:hAnsi="Aptos" w:cstheme="minorHAnsi"/>
                <w:color w:val="000000" w:themeColor="text1"/>
                <w:sz w:val="22"/>
                <w:szCs w:val="22"/>
              </w:rPr>
              <w:t>Audatex</w:t>
            </w:r>
            <w:proofErr w:type="spellEnd"/>
            <w:r w:rsidRPr="000A0A4A">
              <w:rPr>
                <w:rFonts w:ascii="Aptos" w:eastAsia="Arial" w:hAnsi="Aptos" w:cstheme="minorHAnsi"/>
                <w:color w:val="000000" w:themeColor="text1"/>
                <w:sz w:val="22"/>
                <w:szCs w:val="22"/>
              </w:rPr>
              <w:t xml:space="preserve">, </w:t>
            </w:r>
            <w:proofErr w:type="spellStart"/>
            <w:r w:rsidRPr="000A0A4A">
              <w:rPr>
                <w:rFonts w:ascii="Aptos" w:eastAsia="Arial" w:hAnsi="Aptos" w:cstheme="minorHAnsi"/>
                <w:color w:val="000000" w:themeColor="text1"/>
                <w:sz w:val="22"/>
                <w:szCs w:val="22"/>
              </w:rPr>
              <w:t>Tempário</w:t>
            </w:r>
            <w:proofErr w:type="spellEnd"/>
            <w:r w:rsidRPr="000A0A4A">
              <w:rPr>
                <w:rFonts w:ascii="Aptos" w:eastAsia="Arial" w:hAnsi="Aptos" w:cstheme="minorHAnsi"/>
                <w:color w:val="000000" w:themeColor="text1"/>
                <w:sz w:val="22"/>
                <w:szCs w:val="22"/>
              </w:rPr>
              <w:t>, etc.), ou ainda, fixado por órgão oficial.</w:t>
            </w:r>
          </w:p>
        </w:tc>
        <w:tc>
          <w:tcPr>
            <w:tcW w:w="1281" w:type="dxa"/>
          </w:tcPr>
          <w:p w14:paraId="58907E04"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3A3F3E76"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2AD73F27"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6F1B5B3A" w14:textId="1E9E9289" w:rsidTr="00023FC0">
        <w:tc>
          <w:tcPr>
            <w:tcW w:w="596" w:type="dxa"/>
          </w:tcPr>
          <w:p w14:paraId="2DB47238"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13</w:t>
            </w:r>
          </w:p>
        </w:tc>
        <w:tc>
          <w:tcPr>
            <w:tcW w:w="4416" w:type="dxa"/>
          </w:tcPr>
          <w:p w14:paraId="7E8E900D"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Todas as etapas do processo de orçamentação até a aprovação (inclusão, alteração e exclusão de itens) serão registradas e mantidas com histórico dos registros de login e alterações efetuadas.</w:t>
            </w:r>
          </w:p>
        </w:tc>
        <w:tc>
          <w:tcPr>
            <w:tcW w:w="1281" w:type="dxa"/>
          </w:tcPr>
          <w:p w14:paraId="3E394E64"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37811BFC"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446863AB"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6B74775B" w14:textId="73C45F0D" w:rsidTr="00023FC0">
        <w:tc>
          <w:tcPr>
            <w:tcW w:w="596" w:type="dxa"/>
          </w:tcPr>
          <w:p w14:paraId="0787A142"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14</w:t>
            </w:r>
          </w:p>
        </w:tc>
        <w:tc>
          <w:tcPr>
            <w:tcW w:w="4416" w:type="dxa"/>
          </w:tcPr>
          <w:p w14:paraId="794204B7"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 xml:space="preserve">As comprovações das Tabelas Referenciais serão obrigatoriamente inseridas no sistema de gestão, em arquivos no formato </w:t>
            </w:r>
            <w:proofErr w:type="spellStart"/>
            <w:r w:rsidRPr="000A0A4A">
              <w:rPr>
                <w:rFonts w:ascii="Aptos" w:eastAsia="Arial" w:hAnsi="Aptos" w:cstheme="minorHAnsi"/>
                <w:color w:val="000000" w:themeColor="text1"/>
                <w:sz w:val="22"/>
                <w:szCs w:val="22"/>
              </w:rPr>
              <w:t>pdf</w:t>
            </w:r>
            <w:proofErr w:type="spellEnd"/>
            <w:r w:rsidRPr="000A0A4A">
              <w:rPr>
                <w:rFonts w:ascii="Aptos" w:eastAsia="Arial" w:hAnsi="Aptos" w:cstheme="minorHAnsi"/>
                <w:color w:val="000000" w:themeColor="text1"/>
                <w:sz w:val="22"/>
                <w:szCs w:val="22"/>
              </w:rPr>
              <w:t>., na respectiva ordem de serviço, logo após a finalização do orçamento principal, realizada no estabelecimento onde o veículo foi registrado.</w:t>
            </w:r>
          </w:p>
        </w:tc>
        <w:tc>
          <w:tcPr>
            <w:tcW w:w="1281" w:type="dxa"/>
          </w:tcPr>
          <w:p w14:paraId="74BBD2F8"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649962E9"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4F7F5DF3"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4CD83493" w14:textId="6444003A" w:rsidTr="00023FC0">
        <w:tc>
          <w:tcPr>
            <w:tcW w:w="596" w:type="dxa"/>
          </w:tcPr>
          <w:p w14:paraId="6E13E1C8"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15</w:t>
            </w:r>
          </w:p>
        </w:tc>
        <w:tc>
          <w:tcPr>
            <w:tcW w:w="4416" w:type="dxa"/>
          </w:tcPr>
          <w:p w14:paraId="0BC99C16" w14:textId="77777777" w:rsidR="00023FC0" w:rsidRPr="000A0A4A" w:rsidRDefault="00023FC0" w:rsidP="00023FC0">
            <w:pPr>
              <w:tabs>
                <w:tab w:val="left" w:pos="1335"/>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 xml:space="preserve">O sistema não permitirá a autorização para execução do serviço com informações incompletas: Comprovação das tabelas referenciais e no mínimo 03 (três) orçamentos. </w:t>
            </w:r>
          </w:p>
          <w:p w14:paraId="5075B728" w14:textId="77777777" w:rsidR="00023FC0" w:rsidRPr="000A0A4A" w:rsidRDefault="00023FC0" w:rsidP="00023FC0">
            <w:pPr>
              <w:tabs>
                <w:tab w:val="left" w:pos="1335"/>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Em casos excepcionais, o sistema poderá permitir a inclusão de justificativa pela gestora, quanto a ausência de alguma informação.</w:t>
            </w:r>
          </w:p>
        </w:tc>
        <w:tc>
          <w:tcPr>
            <w:tcW w:w="1281" w:type="dxa"/>
          </w:tcPr>
          <w:p w14:paraId="4F005817"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5B404D09"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1FC99FD1"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4E0CE35B" w14:textId="1504DA3D" w:rsidTr="00023FC0">
        <w:tc>
          <w:tcPr>
            <w:tcW w:w="596" w:type="dxa"/>
          </w:tcPr>
          <w:p w14:paraId="1D65D13B"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16</w:t>
            </w:r>
          </w:p>
        </w:tc>
        <w:tc>
          <w:tcPr>
            <w:tcW w:w="4416" w:type="dxa"/>
          </w:tcPr>
          <w:p w14:paraId="66189880"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permite ao usuário do órgão a exclusão de itens do orçamento até a aprovação da ordem de serviço.</w:t>
            </w:r>
          </w:p>
        </w:tc>
        <w:tc>
          <w:tcPr>
            <w:tcW w:w="1281" w:type="dxa"/>
          </w:tcPr>
          <w:p w14:paraId="589F5F0F"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750EA640"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76350A4F"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1C171763" w14:textId="6BD962B8" w:rsidTr="00023FC0">
        <w:tc>
          <w:tcPr>
            <w:tcW w:w="596" w:type="dxa"/>
          </w:tcPr>
          <w:p w14:paraId="5F7AE882"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17</w:t>
            </w:r>
          </w:p>
        </w:tc>
        <w:tc>
          <w:tcPr>
            <w:tcW w:w="4416" w:type="dxa"/>
          </w:tcPr>
          <w:p w14:paraId="0936A3E3"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permite durante o processo de cotação o acompanhamento dos estabelecimentos que apresentaram orçamentos.</w:t>
            </w:r>
          </w:p>
        </w:tc>
        <w:tc>
          <w:tcPr>
            <w:tcW w:w="1281" w:type="dxa"/>
          </w:tcPr>
          <w:p w14:paraId="1039FB15"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1B621046"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0DAD2DF3"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20D893B8" w14:textId="47C8758E" w:rsidTr="00023FC0">
        <w:tc>
          <w:tcPr>
            <w:tcW w:w="596" w:type="dxa"/>
          </w:tcPr>
          <w:p w14:paraId="3CE8EF28"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18</w:t>
            </w:r>
          </w:p>
        </w:tc>
        <w:tc>
          <w:tcPr>
            <w:tcW w:w="4416" w:type="dxa"/>
          </w:tcPr>
          <w:p w14:paraId="4F2BA23A" w14:textId="77777777" w:rsidR="00023FC0" w:rsidRPr="000A0A4A" w:rsidRDefault="00023FC0" w:rsidP="00023FC0">
            <w:pPr>
              <w:tabs>
                <w:tab w:val="left" w:pos="1215"/>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disponibiliza a relação dos usuários cadastrados, listando os dados do órgão vinculado, telefone, e-mail, perfil cadastrado e usuário que o incluiu.</w:t>
            </w:r>
          </w:p>
        </w:tc>
        <w:tc>
          <w:tcPr>
            <w:tcW w:w="1281" w:type="dxa"/>
          </w:tcPr>
          <w:p w14:paraId="57FB7CF6"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65F5C6CD"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70529DDA"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09DB2FFD" w14:textId="2C7EA929" w:rsidTr="00023FC0">
        <w:tc>
          <w:tcPr>
            <w:tcW w:w="596" w:type="dxa"/>
          </w:tcPr>
          <w:p w14:paraId="2FA7CD3E"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19</w:t>
            </w:r>
          </w:p>
        </w:tc>
        <w:tc>
          <w:tcPr>
            <w:tcW w:w="4416" w:type="dxa"/>
          </w:tcPr>
          <w:p w14:paraId="53797D5E" w14:textId="77777777" w:rsidR="00023FC0" w:rsidRPr="000A0A4A" w:rsidRDefault="00023FC0" w:rsidP="00023FC0">
            <w:pPr>
              <w:tabs>
                <w:tab w:val="left" w:pos="1215"/>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possibilita a emissão de relatório do cadastro dos veículos (exemplo: marca, modelo, situação: ativo, inativo, em manutenção).</w:t>
            </w:r>
          </w:p>
        </w:tc>
        <w:tc>
          <w:tcPr>
            <w:tcW w:w="1281" w:type="dxa"/>
          </w:tcPr>
          <w:p w14:paraId="76CB61AD"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736F2494"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122C5234"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771C456B" w14:textId="495A533B" w:rsidTr="00023FC0">
        <w:tc>
          <w:tcPr>
            <w:tcW w:w="596" w:type="dxa"/>
          </w:tcPr>
          <w:p w14:paraId="38CCB7E1"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20</w:t>
            </w:r>
          </w:p>
        </w:tc>
        <w:tc>
          <w:tcPr>
            <w:tcW w:w="4416" w:type="dxa"/>
          </w:tcPr>
          <w:p w14:paraId="20B70AB5" w14:textId="77777777" w:rsidR="00023FC0" w:rsidRPr="000A0A4A" w:rsidRDefault="00023FC0" w:rsidP="00023FC0">
            <w:pPr>
              <w:tabs>
                <w:tab w:val="left" w:pos="1215"/>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emite relação dos estabelecimentos credenciados filtrável por qualquer das informações constantes no cadastro. (Ex. Credenciados no município X, Bairro Y, especialidade Z).</w:t>
            </w:r>
          </w:p>
        </w:tc>
        <w:tc>
          <w:tcPr>
            <w:tcW w:w="1281" w:type="dxa"/>
          </w:tcPr>
          <w:p w14:paraId="29227EAC"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2B6259D0"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2937DD12"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511E0FCB" w14:textId="5F28BED3" w:rsidTr="00023FC0">
        <w:tc>
          <w:tcPr>
            <w:tcW w:w="596" w:type="dxa"/>
          </w:tcPr>
          <w:p w14:paraId="12A0174E"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21</w:t>
            </w:r>
          </w:p>
        </w:tc>
        <w:tc>
          <w:tcPr>
            <w:tcW w:w="4416" w:type="dxa"/>
          </w:tcPr>
          <w:p w14:paraId="0BCE7E95" w14:textId="47E712B8" w:rsidR="00023FC0" w:rsidRPr="000A0A4A" w:rsidRDefault="00023FC0" w:rsidP="000D083D">
            <w:pPr>
              <w:tabs>
                <w:tab w:val="left" w:pos="1215"/>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emite relatório contendo dados das notas fiscais emitidas por órgão, identificando os números das respectivas ordens de serviço e serviços prestados/peças fornecidas.</w:t>
            </w:r>
          </w:p>
        </w:tc>
        <w:tc>
          <w:tcPr>
            <w:tcW w:w="1281" w:type="dxa"/>
          </w:tcPr>
          <w:p w14:paraId="0BDAD241"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64C0BCF6"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392D82D7"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2683825F" w14:textId="220131F2" w:rsidTr="00023FC0">
        <w:tc>
          <w:tcPr>
            <w:tcW w:w="596" w:type="dxa"/>
          </w:tcPr>
          <w:p w14:paraId="0950C434"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22</w:t>
            </w:r>
          </w:p>
        </w:tc>
        <w:tc>
          <w:tcPr>
            <w:tcW w:w="4416" w:type="dxa"/>
          </w:tcPr>
          <w:p w14:paraId="290855B4" w14:textId="06C5F543" w:rsidR="00023FC0" w:rsidRPr="000A0A4A" w:rsidRDefault="00023FC0" w:rsidP="000D083D">
            <w:pPr>
              <w:tabs>
                <w:tab w:val="left" w:pos="1215"/>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Os relatórios listados são disponibilizados via sistema “WEB”, nos formatos PDF, “</w:t>
            </w:r>
            <w:proofErr w:type="spellStart"/>
            <w:r w:rsidRPr="000A0A4A">
              <w:rPr>
                <w:rFonts w:ascii="Aptos" w:eastAsia="Arial" w:hAnsi="Aptos" w:cstheme="minorHAnsi"/>
                <w:color w:val="000000" w:themeColor="text1"/>
                <w:sz w:val="22"/>
                <w:szCs w:val="22"/>
              </w:rPr>
              <w:t>xls</w:t>
            </w:r>
            <w:proofErr w:type="spellEnd"/>
            <w:r w:rsidRPr="000A0A4A">
              <w:rPr>
                <w:rFonts w:ascii="Aptos" w:eastAsia="Arial" w:hAnsi="Aptos" w:cstheme="minorHAnsi"/>
                <w:color w:val="000000" w:themeColor="text1"/>
                <w:sz w:val="22"/>
                <w:szCs w:val="22"/>
              </w:rPr>
              <w:t>” e “</w:t>
            </w:r>
            <w:proofErr w:type="spellStart"/>
            <w:r w:rsidRPr="000A0A4A">
              <w:rPr>
                <w:rFonts w:ascii="Aptos" w:eastAsia="Arial" w:hAnsi="Aptos" w:cstheme="minorHAnsi"/>
                <w:color w:val="000000" w:themeColor="text1"/>
                <w:sz w:val="22"/>
                <w:szCs w:val="22"/>
              </w:rPr>
              <w:t>csv</w:t>
            </w:r>
            <w:proofErr w:type="spellEnd"/>
            <w:r w:rsidRPr="000A0A4A">
              <w:rPr>
                <w:rFonts w:ascii="Aptos" w:eastAsia="Arial" w:hAnsi="Aptos" w:cstheme="minorHAnsi"/>
                <w:color w:val="000000" w:themeColor="text1"/>
                <w:sz w:val="22"/>
                <w:szCs w:val="22"/>
              </w:rPr>
              <w:t>” por meio de sistema de gerenciamento integrado que permita a definição de período para consulta, possibilitando a exportação para ao menos um formato compatível com softwares de planilha de dados (.</w:t>
            </w:r>
            <w:proofErr w:type="spellStart"/>
            <w:r w:rsidRPr="000A0A4A">
              <w:rPr>
                <w:rFonts w:ascii="Aptos" w:eastAsia="Arial" w:hAnsi="Aptos" w:cstheme="minorHAnsi"/>
                <w:color w:val="000000" w:themeColor="text1"/>
                <w:sz w:val="22"/>
                <w:szCs w:val="22"/>
              </w:rPr>
              <w:t>xls</w:t>
            </w:r>
            <w:proofErr w:type="spellEnd"/>
            <w:r w:rsidRPr="000A0A4A">
              <w:rPr>
                <w:rFonts w:ascii="Aptos" w:eastAsia="Arial" w:hAnsi="Aptos" w:cstheme="minorHAnsi"/>
                <w:color w:val="000000" w:themeColor="text1"/>
                <w:sz w:val="22"/>
                <w:szCs w:val="22"/>
              </w:rPr>
              <w:t>, .</w:t>
            </w:r>
            <w:proofErr w:type="spellStart"/>
            <w:r w:rsidRPr="000A0A4A">
              <w:rPr>
                <w:rFonts w:ascii="Aptos" w:eastAsia="Arial" w:hAnsi="Aptos" w:cstheme="minorHAnsi"/>
                <w:color w:val="000000" w:themeColor="text1"/>
                <w:sz w:val="22"/>
                <w:szCs w:val="22"/>
              </w:rPr>
              <w:t>csv</w:t>
            </w:r>
            <w:proofErr w:type="spellEnd"/>
            <w:r w:rsidRPr="000A0A4A">
              <w:rPr>
                <w:rFonts w:ascii="Aptos" w:eastAsia="Arial" w:hAnsi="Aptos" w:cstheme="minorHAnsi"/>
                <w:color w:val="000000" w:themeColor="text1"/>
                <w:sz w:val="22"/>
                <w:szCs w:val="22"/>
              </w:rPr>
              <w:t>, .</w:t>
            </w:r>
            <w:proofErr w:type="spellStart"/>
            <w:r w:rsidRPr="000A0A4A">
              <w:rPr>
                <w:rFonts w:ascii="Aptos" w:eastAsia="Arial" w:hAnsi="Aptos" w:cstheme="minorHAnsi"/>
                <w:color w:val="000000" w:themeColor="text1"/>
                <w:sz w:val="22"/>
                <w:szCs w:val="22"/>
              </w:rPr>
              <w:t>txt</w:t>
            </w:r>
            <w:proofErr w:type="spellEnd"/>
            <w:r w:rsidRPr="000A0A4A">
              <w:rPr>
                <w:rFonts w:ascii="Aptos" w:eastAsia="Arial" w:hAnsi="Aptos" w:cstheme="minorHAnsi"/>
                <w:color w:val="000000" w:themeColor="text1"/>
                <w:sz w:val="22"/>
                <w:szCs w:val="22"/>
              </w:rPr>
              <w:t>).</w:t>
            </w:r>
          </w:p>
        </w:tc>
        <w:tc>
          <w:tcPr>
            <w:tcW w:w="1281" w:type="dxa"/>
          </w:tcPr>
          <w:p w14:paraId="3FCC95F5"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26A1C15B"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22E5E177"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5D1C4663" w14:textId="68074FD2" w:rsidTr="00023FC0">
        <w:tc>
          <w:tcPr>
            <w:tcW w:w="596" w:type="dxa"/>
          </w:tcPr>
          <w:p w14:paraId="1E2D46D6"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23</w:t>
            </w:r>
          </w:p>
        </w:tc>
        <w:tc>
          <w:tcPr>
            <w:tcW w:w="4416" w:type="dxa"/>
          </w:tcPr>
          <w:p w14:paraId="4A034ECB" w14:textId="77777777" w:rsidR="00023FC0" w:rsidRPr="000A0A4A" w:rsidRDefault="00023FC0" w:rsidP="00023FC0">
            <w:pPr>
              <w:tabs>
                <w:tab w:val="left" w:pos="1215"/>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emite relatório que identifique, a data em que o Órgão/Entidade Contratante efetuou o pagamento da ordem de Serviço e respectiva Nota Fiscal/Fatura à CONTRATADA e, a data em que esta efetuou o pagamento ao estabelecimento credenciado.</w:t>
            </w:r>
          </w:p>
        </w:tc>
        <w:tc>
          <w:tcPr>
            <w:tcW w:w="1281" w:type="dxa"/>
          </w:tcPr>
          <w:p w14:paraId="7BF28D6C"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2328539C"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7B8E10F7"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11ADD327" w14:textId="142DC03B" w:rsidTr="00023FC0">
        <w:tc>
          <w:tcPr>
            <w:tcW w:w="596" w:type="dxa"/>
          </w:tcPr>
          <w:p w14:paraId="20C51F14"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24</w:t>
            </w:r>
          </w:p>
        </w:tc>
        <w:tc>
          <w:tcPr>
            <w:tcW w:w="4416" w:type="dxa"/>
          </w:tcPr>
          <w:p w14:paraId="4546174F"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emite relatório de Ordens de Serviços efetivamente faturadas, por período, por veículo, estabelecimento credenciado, etc.</w:t>
            </w:r>
          </w:p>
        </w:tc>
        <w:tc>
          <w:tcPr>
            <w:tcW w:w="1281" w:type="dxa"/>
          </w:tcPr>
          <w:p w14:paraId="2CF911C2"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6A2B1411"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3A344B82"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1A02C659" w14:textId="03419D49" w:rsidTr="00023FC0">
        <w:tc>
          <w:tcPr>
            <w:tcW w:w="596" w:type="dxa"/>
          </w:tcPr>
          <w:p w14:paraId="548A4620"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25</w:t>
            </w:r>
          </w:p>
        </w:tc>
        <w:tc>
          <w:tcPr>
            <w:tcW w:w="4416" w:type="dxa"/>
          </w:tcPr>
          <w:p w14:paraId="57B113FD"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permite parametrizar valores limites de mão de obra, peças e taxas de administração.</w:t>
            </w:r>
          </w:p>
        </w:tc>
        <w:tc>
          <w:tcPr>
            <w:tcW w:w="1281" w:type="dxa"/>
          </w:tcPr>
          <w:p w14:paraId="3F58ACFF"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47F1958B"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073BB1F2"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430433BE" w14:textId="18263BC7" w:rsidTr="00023FC0">
        <w:tc>
          <w:tcPr>
            <w:tcW w:w="596" w:type="dxa"/>
          </w:tcPr>
          <w:p w14:paraId="777FF76E"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26</w:t>
            </w:r>
          </w:p>
        </w:tc>
        <w:tc>
          <w:tcPr>
            <w:tcW w:w="4416" w:type="dxa"/>
          </w:tcPr>
          <w:p w14:paraId="03443286"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possibilita o acompanhamento das ordens de serviço em todas as fases informando o status, desde a solicitação ao faturamento.</w:t>
            </w:r>
          </w:p>
        </w:tc>
        <w:tc>
          <w:tcPr>
            <w:tcW w:w="1281" w:type="dxa"/>
          </w:tcPr>
          <w:p w14:paraId="6A52E005"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08691982"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0DD007DF"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6285C3AA" w14:textId="00CA9E4A" w:rsidTr="00023FC0">
        <w:tc>
          <w:tcPr>
            <w:tcW w:w="596" w:type="dxa"/>
          </w:tcPr>
          <w:p w14:paraId="1341DD9D"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27</w:t>
            </w:r>
          </w:p>
        </w:tc>
        <w:tc>
          <w:tcPr>
            <w:tcW w:w="4416" w:type="dxa"/>
          </w:tcPr>
          <w:p w14:paraId="790472EC" w14:textId="735ECBB3" w:rsidR="00023FC0" w:rsidRPr="000A0A4A" w:rsidRDefault="00023FC0" w:rsidP="000D083D">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permite consulta a Nota Fiscal da Ordem de serviço (Nota Fiscal da Oficina e Nota Fiscal da Gestora), devendo estar disponível para download pelo usuário, no formato PDF.</w:t>
            </w:r>
          </w:p>
        </w:tc>
        <w:tc>
          <w:tcPr>
            <w:tcW w:w="1281" w:type="dxa"/>
          </w:tcPr>
          <w:p w14:paraId="3AB9CF0E"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054927BA"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7827356A"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38DB5019" w14:textId="1339125E" w:rsidTr="00023FC0">
        <w:tc>
          <w:tcPr>
            <w:tcW w:w="596" w:type="dxa"/>
          </w:tcPr>
          <w:p w14:paraId="40B03A55" w14:textId="77777777" w:rsidR="00023FC0" w:rsidRPr="00023FC0" w:rsidRDefault="00023FC0" w:rsidP="000A0A4A">
            <w:pPr>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28</w:t>
            </w:r>
          </w:p>
        </w:tc>
        <w:tc>
          <w:tcPr>
            <w:tcW w:w="4416" w:type="dxa"/>
          </w:tcPr>
          <w:p w14:paraId="43BAA618"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O sistema disponibiliza funcionalidade que armazene as informações na ordem de serviço: data e valor do pagamento do Órgão/Entidade Contratante à Contratada, e outro campo que para registro do pagamento da Contratada aos estabelecimentos credenciados.</w:t>
            </w:r>
          </w:p>
        </w:tc>
        <w:tc>
          <w:tcPr>
            <w:tcW w:w="1281" w:type="dxa"/>
          </w:tcPr>
          <w:p w14:paraId="6A82D10A"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379A632C"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0F82684F"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67147FFD" w14:textId="18E84F1B" w:rsidTr="00023FC0">
        <w:tc>
          <w:tcPr>
            <w:tcW w:w="596" w:type="dxa"/>
          </w:tcPr>
          <w:p w14:paraId="509CA300"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29</w:t>
            </w:r>
          </w:p>
        </w:tc>
        <w:tc>
          <w:tcPr>
            <w:tcW w:w="4416" w:type="dxa"/>
          </w:tcPr>
          <w:p w14:paraId="65E4BCCE" w14:textId="16B9935B"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 xml:space="preserve">O sistema registra todas as datas dos eventos da manutenção, desde o registro até sua finalização contendo por exemplo: Data da solicitação da manutenção; Data do registro no estabelecimento; Data da finalização da orçamentação; Data das aprovações pelos gestores de frota; Data do início da manutenção; Data do término da manutenção; Data da retirada </w:t>
            </w:r>
          </w:p>
          <w:p w14:paraId="200EB539" w14:textId="6856D150" w:rsidR="00023FC0" w:rsidRPr="000A0A4A" w:rsidRDefault="00023FC0" w:rsidP="000D083D">
            <w:pPr>
              <w:tabs>
                <w:tab w:val="left" w:pos="840"/>
              </w:tabs>
              <w:spacing w:line="265" w:lineRule="auto"/>
              <w:ind w:right="144"/>
              <w:jc w:val="both"/>
              <w:rPr>
                <w:rFonts w:ascii="Aptos" w:eastAsia="Arial" w:hAnsi="Aptos" w:cstheme="minorHAnsi"/>
                <w:color w:val="000000" w:themeColor="text1"/>
                <w:sz w:val="22"/>
                <w:szCs w:val="22"/>
              </w:rPr>
            </w:pPr>
            <w:r w:rsidRPr="000A0A4A">
              <w:rPr>
                <w:rFonts w:ascii="Aptos" w:eastAsia="Arial" w:hAnsi="Aptos" w:cstheme="minorHAnsi"/>
                <w:color w:val="000000" w:themeColor="text1"/>
                <w:sz w:val="22"/>
                <w:szCs w:val="22"/>
              </w:rPr>
              <w:t>do veículo; Data do Atesto/</w:t>
            </w:r>
            <w:proofErr w:type="spellStart"/>
            <w:r w:rsidRPr="000A0A4A">
              <w:rPr>
                <w:rFonts w:ascii="Aptos" w:eastAsia="Arial" w:hAnsi="Aptos" w:cstheme="minorHAnsi"/>
                <w:color w:val="000000" w:themeColor="text1"/>
                <w:sz w:val="22"/>
                <w:szCs w:val="22"/>
              </w:rPr>
              <w:t>pré</w:t>
            </w:r>
            <w:proofErr w:type="spellEnd"/>
            <w:r w:rsidRPr="000A0A4A">
              <w:rPr>
                <w:rFonts w:ascii="Aptos" w:eastAsia="Arial" w:hAnsi="Aptos" w:cstheme="minorHAnsi"/>
                <w:color w:val="000000" w:themeColor="text1"/>
                <w:sz w:val="22"/>
                <w:szCs w:val="22"/>
              </w:rPr>
              <w:t>-faturamento; Data do pagamento à Contratada; Data do pagamento dá contratada ao estabelecimento credenciado.</w:t>
            </w:r>
          </w:p>
        </w:tc>
        <w:tc>
          <w:tcPr>
            <w:tcW w:w="1281" w:type="dxa"/>
          </w:tcPr>
          <w:p w14:paraId="6F4B01E1"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2B93FB18"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232F7F53"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7F15BA03" w14:textId="703455B0" w:rsidTr="00023FC0">
        <w:tc>
          <w:tcPr>
            <w:tcW w:w="596" w:type="dxa"/>
          </w:tcPr>
          <w:p w14:paraId="187EF690"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30</w:t>
            </w:r>
          </w:p>
        </w:tc>
        <w:tc>
          <w:tcPr>
            <w:tcW w:w="4416" w:type="dxa"/>
          </w:tcPr>
          <w:p w14:paraId="59C5AA22"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O sistema é acessível, via Web, 24 (vinte e quatro) horas por dia em navegadores padrão de mercado como Internet Explorer, </w:t>
            </w:r>
            <w:proofErr w:type="spellStart"/>
            <w:r w:rsidRPr="000A0A4A">
              <w:rPr>
                <w:rFonts w:ascii="Aptos" w:hAnsi="Aptos" w:cstheme="minorHAnsi"/>
                <w:color w:val="000000" w:themeColor="text1"/>
                <w:sz w:val="22"/>
                <w:szCs w:val="22"/>
              </w:rPr>
              <w:t>Mozila</w:t>
            </w:r>
            <w:proofErr w:type="spellEnd"/>
            <w:r w:rsidRPr="000A0A4A">
              <w:rPr>
                <w:rFonts w:ascii="Aptos" w:hAnsi="Aptos" w:cstheme="minorHAnsi"/>
                <w:color w:val="000000" w:themeColor="text1"/>
                <w:sz w:val="22"/>
                <w:szCs w:val="22"/>
              </w:rPr>
              <w:t xml:space="preserve"> </w:t>
            </w:r>
            <w:proofErr w:type="spellStart"/>
            <w:r w:rsidRPr="000A0A4A">
              <w:rPr>
                <w:rFonts w:ascii="Aptos" w:hAnsi="Aptos" w:cstheme="minorHAnsi"/>
                <w:color w:val="000000" w:themeColor="text1"/>
                <w:sz w:val="22"/>
                <w:szCs w:val="22"/>
              </w:rPr>
              <w:t>FireFox</w:t>
            </w:r>
            <w:proofErr w:type="spellEnd"/>
            <w:r w:rsidRPr="000A0A4A">
              <w:rPr>
                <w:rFonts w:ascii="Aptos" w:hAnsi="Aptos" w:cstheme="minorHAnsi"/>
                <w:color w:val="000000" w:themeColor="text1"/>
                <w:sz w:val="22"/>
                <w:szCs w:val="22"/>
              </w:rPr>
              <w:t xml:space="preserve">, Google Chrome ou outro mais modernos que venha a surgir. </w:t>
            </w:r>
          </w:p>
          <w:p w14:paraId="0F1CC08F" w14:textId="77777777" w:rsidR="00023FC0" w:rsidRPr="000A0A4A" w:rsidRDefault="00023FC0" w:rsidP="00023FC0">
            <w:pPr>
              <w:tabs>
                <w:tab w:val="left" w:pos="840"/>
              </w:tabs>
              <w:spacing w:line="265" w:lineRule="auto"/>
              <w:ind w:right="144"/>
              <w:jc w:val="both"/>
              <w:rPr>
                <w:rFonts w:ascii="Aptos" w:eastAsia="Arial" w:hAnsi="Aptos" w:cstheme="minorHAnsi"/>
                <w:color w:val="000000" w:themeColor="text1"/>
                <w:sz w:val="22"/>
                <w:szCs w:val="22"/>
              </w:rPr>
            </w:pPr>
          </w:p>
        </w:tc>
        <w:tc>
          <w:tcPr>
            <w:tcW w:w="1281" w:type="dxa"/>
          </w:tcPr>
          <w:p w14:paraId="5D13D822"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5D57744E"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22C8262B"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5D50F5EC" w14:textId="736D0261" w:rsidTr="00023FC0">
        <w:tc>
          <w:tcPr>
            <w:tcW w:w="596" w:type="dxa"/>
          </w:tcPr>
          <w:p w14:paraId="7F8DF195"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31</w:t>
            </w:r>
          </w:p>
        </w:tc>
        <w:tc>
          <w:tcPr>
            <w:tcW w:w="4416" w:type="dxa"/>
          </w:tcPr>
          <w:p w14:paraId="0379E1EF"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O sistema permite interligar a rede credenciada, equipe e Órgãos com funcionamento online para registro de orçamento, cotação, aprovação e demais dados da manutenção, bem como para consultas, relatórios e gráficos.</w:t>
            </w:r>
          </w:p>
        </w:tc>
        <w:tc>
          <w:tcPr>
            <w:tcW w:w="1281" w:type="dxa"/>
          </w:tcPr>
          <w:p w14:paraId="75DD4A97"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4583689C"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38013D5F"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34219413" w14:textId="229C425A" w:rsidTr="00023FC0">
        <w:tc>
          <w:tcPr>
            <w:tcW w:w="596" w:type="dxa"/>
          </w:tcPr>
          <w:p w14:paraId="05F742FE"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32</w:t>
            </w:r>
          </w:p>
        </w:tc>
        <w:tc>
          <w:tcPr>
            <w:tcW w:w="4416" w:type="dxa"/>
          </w:tcPr>
          <w:p w14:paraId="79D1BF18"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O sistema mantém o registro dos acessos (data e hora) e as operações realizadas pelos usuários (logs); </w:t>
            </w:r>
          </w:p>
        </w:tc>
        <w:tc>
          <w:tcPr>
            <w:tcW w:w="1281" w:type="dxa"/>
          </w:tcPr>
          <w:p w14:paraId="7E9CFE17"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67CCBAA7"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5FAA2C31"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39BB8571" w14:textId="1E6E482B" w:rsidTr="00023FC0">
        <w:tc>
          <w:tcPr>
            <w:tcW w:w="596" w:type="dxa"/>
          </w:tcPr>
          <w:p w14:paraId="073A7CF7"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33</w:t>
            </w:r>
          </w:p>
        </w:tc>
        <w:tc>
          <w:tcPr>
            <w:tcW w:w="4416" w:type="dxa"/>
          </w:tcPr>
          <w:p w14:paraId="69D8BDF6"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O sistema permitir a transferência de veículos entre frota das Secretarias, em tempo real.</w:t>
            </w:r>
          </w:p>
        </w:tc>
        <w:tc>
          <w:tcPr>
            <w:tcW w:w="1281" w:type="dxa"/>
          </w:tcPr>
          <w:p w14:paraId="3AFC62FB"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7F6DFE23"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07D35079"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105A19A6" w14:textId="50C2E3EF" w:rsidTr="00023FC0">
        <w:tc>
          <w:tcPr>
            <w:tcW w:w="596" w:type="dxa"/>
          </w:tcPr>
          <w:p w14:paraId="69FB1C49"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34</w:t>
            </w:r>
          </w:p>
        </w:tc>
        <w:tc>
          <w:tcPr>
            <w:tcW w:w="4416" w:type="dxa"/>
          </w:tcPr>
          <w:p w14:paraId="61790D5C"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O sistema possui mecanismo de bloqueio para inserção de fotografias IGUAIS em diferentes ordens de serviços.</w:t>
            </w:r>
          </w:p>
        </w:tc>
        <w:tc>
          <w:tcPr>
            <w:tcW w:w="1281" w:type="dxa"/>
          </w:tcPr>
          <w:p w14:paraId="7C027163"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04C4E38C"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5FAF2795"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734BC5C0" w14:textId="5D8E5E36" w:rsidTr="00023FC0">
        <w:tc>
          <w:tcPr>
            <w:tcW w:w="596" w:type="dxa"/>
          </w:tcPr>
          <w:p w14:paraId="6B96BA16"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35</w:t>
            </w:r>
          </w:p>
        </w:tc>
        <w:tc>
          <w:tcPr>
            <w:tcW w:w="4416" w:type="dxa"/>
          </w:tcPr>
          <w:p w14:paraId="106DD475"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O sistema permite o acionamento de Reboque de Veículos (Assistência 24 horas) usando o próprio sistema web.</w:t>
            </w:r>
          </w:p>
          <w:p w14:paraId="607C46B9" w14:textId="77777777" w:rsidR="00023FC0" w:rsidRPr="000A0A4A" w:rsidRDefault="00023FC0" w:rsidP="00023FC0">
            <w:pPr>
              <w:pStyle w:val="PargrafodaLista"/>
              <w:tabs>
                <w:tab w:val="left" w:pos="1290"/>
              </w:tabs>
              <w:ind w:left="0" w:right="144"/>
              <w:jc w:val="both"/>
              <w:rPr>
                <w:rFonts w:ascii="Aptos" w:hAnsi="Aptos" w:cstheme="minorHAnsi"/>
                <w:color w:val="000000" w:themeColor="text1"/>
                <w:sz w:val="22"/>
                <w:szCs w:val="22"/>
              </w:rPr>
            </w:pPr>
          </w:p>
        </w:tc>
        <w:tc>
          <w:tcPr>
            <w:tcW w:w="1281" w:type="dxa"/>
          </w:tcPr>
          <w:p w14:paraId="1AB20638"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3AA5521C"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39C12AB7"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37815E88" w14:textId="429073F0" w:rsidTr="00023FC0">
        <w:tc>
          <w:tcPr>
            <w:tcW w:w="596" w:type="dxa"/>
          </w:tcPr>
          <w:p w14:paraId="3CEE3ED3"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36</w:t>
            </w:r>
          </w:p>
        </w:tc>
        <w:tc>
          <w:tcPr>
            <w:tcW w:w="4416" w:type="dxa"/>
          </w:tcPr>
          <w:p w14:paraId="1AED0A08"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O sistema permite a criação de parâmetros como: </w:t>
            </w:r>
          </w:p>
          <w:p w14:paraId="12A6A588" w14:textId="77777777" w:rsidR="00023FC0" w:rsidRPr="000A0A4A" w:rsidRDefault="00023FC0" w:rsidP="00023FC0">
            <w:pPr>
              <w:ind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a) Quilometragem mínima para troca de correia de comando de válvulas; </w:t>
            </w:r>
          </w:p>
          <w:p w14:paraId="1E2916F8" w14:textId="77777777" w:rsidR="00023FC0" w:rsidRPr="000A0A4A" w:rsidRDefault="00023FC0" w:rsidP="00023FC0">
            <w:pPr>
              <w:ind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b) Quilometragem mínima para troca de pneus; </w:t>
            </w:r>
          </w:p>
          <w:p w14:paraId="2962E34A" w14:textId="77777777" w:rsidR="00023FC0" w:rsidRPr="000A0A4A" w:rsidRDefault="00023FC0" w:rsidP="00023FC0">
            <w:pPr>
              <w:ind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c) Outros parâmetros a critério do gestor ou fiscais das Secretarias. </w:t>
            </w:r>
          </w:p>
          <w:p w14:paraId="51B65464" w14:textId="77777777" w:rsidR="00023FC0" w:rsidRPr="000A0A4A" w:rsidRDefault="00023FC0" w:rsidP="00023FC0">
            <w:pPr>
              <w:ind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d) Alertar na Ordem de Serviço sobre troca prematura de peças em garantia e peças parametrizadas; </w:t>
            </w:r>
          </w:p>
          <w:p w14:paraId="5AD0573E"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p>
        </w:tc>
        <w:tc>
          <w:tcPr>
            <w:tcW w:w="1281" w:type="dxa"/>
          </w:tcPr>
          <w:p w14:paraId="05AFDA57"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4657F5E6"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3ABCA6A3"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1D3A293F" w14:textId="72519CFE" w:rsidTr="00023FC0">
        <w:tc>
          <w:tcPr>
            <w:tcW w:w="596" w:type="dxa"/>
          </w:tcPr>
          <w:p w14:paraId="79146969"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37</w:t>
            </w:r>
          </w:p>
        </w:tc>
        <w:tc>
          <w:tcPr>
            <w:tcW w:w="4416" w:type="dxa"/>
          </w:tcPr>
          <w:p w14:paraId="1F1CD177"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O sistema possui alertas de manutenções preventivas sinalizados por meio de aviso no sistema tecnológico, por e-mail e por SMS</w:t>
            </w:r>
          </w:p>
        </w:tc>
        <w:tc>
          <w:tcPr>
            <w:tcW w:w="1281" w:type="dxa"/>
          </w:tcPr>
          <w:p w14:paraId="2F9C807F"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21FA5FCE"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4000BE0D"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6DEFC624" w14:textId="7787C346" w:rsidTr="00023FC0">
        <w:tc>
          <w:tcPr>
            <w:tcW w:w="596" w:type="dxa"/>
          </w:tcPr>
          <w:p w14:paraId="5B4D0D55"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38</w:t>
            </w:r>
          </w:p>
        </w:tc>
        <w:tc>
          <w:tcPr>
            <w:tcW w:w="4416" w:type="dxa"/>
          </w:tcPr>
          <w:p w14:paraId="36055F9B"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O sistema contém a opção para informar inconsistência referente a Nota Fiscal inserida pelo estabelecimento credenciado via sistema pelos serviços prestados e/ou peças fornecidas;</w:t>
            </w:r>
          </w:p>
          <w:p w14:paraId="07317C1A"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p>
        </w:tc>
        <w:tc>
          <w:tcPr>
            <w:tcW w:w="1281" w:type="dxa"/>
          </w:tcPr>
          <w:p w14:paraId="1072AD2B"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1A69F52F"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2E5B4A5E"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1D9176B7" w14:textId="7F40CE63" w:rsidTr="00023FC0">
        <w:tc>
          <w:tcPr>
            <w:tcW w:w="596" w:type="dxa"/>
          </w:tcPr>
          <w:p w14:paraId="22914A84"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39</w:t>
            </w:r>
          </w:p>
        </w:tc>
        <w:tc>
          <w:tcPr>
            <w:tcW w:w="4416" w:type="dxa"/>
          </w:tcPr>
          <w:p w14:paraId="3AE4721C"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O sistema contratado estará preparado para integração com o Sistema Integrado de Informações do Município de Nova Prata do Iguaçu, conforme layout a ser disponibilizado à Contratada pela Contratante.</w:t>
            </w:r>
          </w:p>
        </w:tc>
        <w:tc>
          <w:tcPr>
            <w:tcW w:w="1281" w:type="dxa"/>
          </w:tcPr>
          <w:p w14:paraId="68FA72F0"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6B184810"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743AAEC9"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1470EA97" w14:textId="0A505AEC" w:rsidTr="00023FC0">
        <w:tc>
          <w:tcPr>
            <w:tcW w:w="596" w:type="dxa"/>
          </w:tcPr>
          <w:p w14:paraId="70840958"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40</w:t>
            </w:r>
          </w:p>
        </w:tc>
        <w:tc>
          <w:tcPr>
            <w:tcW w:w="4416" w:type="dxa"/>
          </w:tcPr>
          <w:p w14:paraId="14675E05"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O sistema permitirá que quando o valor do orçamento somado ao valor total das manutenções efetuadas no veículo nos últimos 12 meses for superior a 40% do valor venal do veículo, deverá haver ainda uma autorização em sistema, efetuada exclusivamente pelo Ordenador de despesas do órgão ou outro por ele formalmente designado.</w:t>
            </w:r>
          </w:p>
        </w:tc>
        <w:tc>
          <w:tcPr>
            <w:tcW w:w="1281" w:type="dxa"/>
          </w:tcPr>
          <w:p w14:paraId="5C8EB2C4"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696CF7F2"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47BCB3A0"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2E8A0CAE" w14:textId="2D43DB31" w:rsidTr="00023FC0">
        <w:tc>
          <w:tcPr>
            <w:tcW w:w="596" w:type="dxa"/>
          </w:tcPr>
          <w:p w14:paraId="4AE45701"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41</w:t>
            </w:r>
          </w:p>
        </w:tc>
        <w:tc>
          <w:tcPr>
            <w:tcW w:w="4416" w:type="dxa"/>
          </w:tcPr>
          <w:p w14:paraId="34EAAB63"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O sistema emitirá relatório gerencial, operacional e financeiro durante a vigência do contrato, com detalhamentos ou consolidado.</w:t>
            </w:r>
          </w:p>
          <w:p w14:paraId="29BDCFA1"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proofErr w:type="spellStart"/>
            <w:r w:rsidRPr="000A0A4A">
              <w:rPr>
                <w:rFonts w:ascii="Aptos" w:hAnsi="Aptos" w:cstheme="minorHAnsi"/>
                <w:color w:val="000000" w:themeColor="text1"/>
                <w:sz w:val="22"/>
                <w:szCs w:val="22"/>
              </w:rPr>
              <w:t>Ex</w:t>
            </w:r>
            <w:proofErr w:type="spellEnd"/>
            <w:r w:rsidRPr="000A0A4A">
              <w:rPr>
                <w:rFonts w:ascii="Aptos" w:hAnsi="Aptos" w:cstheme="minorHAnsi"/>
                <w:color w:val="000000" w:themeColor="text1"/>
                <w:sz w:val="22"/>
                <w:szCs w:val="22"/>
              </w:rPr>
              <w:t xml:space="preserve">: </w:t>
            </w:r>
          </w:p>
          <w:p w14:paraId="71D32515"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p>
          <w:p w14:paraId="4C428F6A" w14:textId="77777777" w:rsidR="00023FC0" w:rsidRPr="000A0A4A" w:rsidRDefault="00023FC0" w:rsidP="00023FC0">
            <w:pPr>
              <w:pStyle w:val="PargrafodaLista"/>
              <w:numPr>
                <w:ilvl w:val="0"/>
                <w:numId w:val="69"/>
              </w:numPr>
              <w:suppressAutoHyphens w:val="0"/>
              <w:autoSpaceDN/>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Relatório das ordens de serviços de veículos, mediante fornecimento da placa; </w:t>
            </w:r>
          </w:p>
          <w:p w14:paraId="3084A7DB" w14:textId="77777777" w:rsidR="00023FC0" w:rsidRPr="000A0A4A" w:rsidRDefault="00023FC0" w:rsidP="00023FC0">
            <w:pPr>
              <w:pStyle w:val="PargrafodaLista"/>
              <w:numPr>
                <w:ilvl w:val="0"/>
                <w:numId w:val="69"/>
              </w:numPr>
              <w:suppressAutoHyphens w:val="0"/>
              <w:autoSpaceDN/>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Relatório de gastos com peças e serviços para cada veículo por quilômetro rodado;</w:t>
            </w:r>
          </w:p>
          <w:p w14:paraId="6C2847EF" w14:textId="77777777" w:rsidR="00023FC0" w:rsidRPr="000A0A4A" w:rsidRDefault="00023FC0" w:rsidP="00023FC0">
            <w:pPr>
              <w:pStyle w:val="PargrafodaLista"/>
              <w:numPr>
                <w:ilvl w:val="0"/>
                <w:numId w:val="69"/>
              </w:numPr>
              <w:suppressAutoHyphens w:val="0"/>
              <w:autoSpaceDN/>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Relatório de gastos com manutenção por centro de custo;</w:t>
            </w:r>
          </w:p>
          <w:p w14:paraId="605C91AF" w14:textId="77777777" w:rsidR="00023FC0" w:rsidRPr="000A0A4A" w:rsidRDefault="00023FC0" w:rsidP="00023FC0">
            <w:pPr>
              <w:pStyle w:val="PargrafodaLista"/>
              <w:numPr>
                <w:ilvl w:val="0"/>
                <w:numId w:val="69"/>
              </w:numPr>
              <w:suppressAutoHyphens w:val="0"/>
              <w:autoSpaceDN/>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Relatório de comparação de orçamentos para análise de histórico; </w:t>
            </w:r>
          </w:p>
          <w:p w14:paraId="5A4DDC23" w14:textId="77777777" w:rsidR="00023FC0" w:rsidRPr="000A0A4A" w:rsidRDefault="00023FC0" w:rsidP="00023FC0">
            <w:pPr>
              <w:pStyle w:val="PargrafodaLista"/>
              <w:numPr>
                <w:ilvl w:val="0"/>
                <w:numId w:val="69"/>
              </w:numPr>
              <w:suppressAutoHyphens w:val="0"/>
              <w:autoSpaceDN/>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Relatório contendo as peças, mão de obra/hora por grupo; </w:t>
            </w:r>
          </w:p>
          <w:p w14:paraId="78030453" w14:textId="77777777" w:rsidR="00023FC0" w:rsidRPr="000A0A4A" w:rsidRDefault="00023FC0" w:rsidP="00023FC0">
            <w:pPr>
              <w:pStyle w:val="PargrafodaLista"/>
              <w:numPr>
                <w:ilvl w:val="0"/>
                <w:numId w:val="69"/>
              </w:numPr>
              <w:suppressAutoHyphens w:val="0"/>
              <w:autoSpaceDN/>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Relatório de composição da frota e idade média por grupo de veículos;</w:t>
            </w:r>
          </w:p>
          <w:p w14:paraId="26C9EDA6" w14:textId="77777777" w:rsidR="00023FC0" w:rsidRPr="000A0A4A" w:rsidRDefault="00023FC0" w:rsidP="00023FC0">
            <w:pPr>
              <w:pStyle w:val="PargrafodaLista"/>
              <w:numPr>
                <w:ilvl w:val="0"/>
                <w:numId w:val="69"/>
              </w:numPr>
              <w:suppressAutoHyphens w:val="0"/>
              <w:autoSpaceDN/>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Relatório mensal do total de ordens de serviços realizadas em credenciadas, contendo total de peças e de serviços. </w:t>
            </w:r>
          </w:p>
          <w:p w14:paraId="2BAEB8C5" w14:textId="77777777" w:rsidR="00023FC0" w:rsidRPr="000A0A4A" w:rsidRDefault="00023FC0" w:rsidP="00023FC0">
            <w:pPr>
              <w:pStyle w:val="PargrafodaLista"/>
              <w:numPr>
                <w:ilvl w:val="0"/>
                <w:numId w:val="69"/>
              </w:numPr>
              <w:suppressAutoHyphens w:val="0"/>
              <w:autoSpaceDN/>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Relatório de estabelecimentos credenciados; </w:t>
            </w:r>
          </w:p>
          <w:p w14:paraId="68F331A2" w14:textId="77777777" w:rsidR="00023FC0" w:rsidRPr="000A0A4A" w:rsidRDefault="00023FC0" w:rsidP="00023FC0">
            <w:pPr>
              <w:pStyle w:val="PargrafodaLista"/>
              <w:numPr>
                <w:ilvl w:val="0"/>
                <w:numId w:val="69"/>
              </w:numPr>
              <w:suppressAutoHyphens w:val="0"/>
              <w:autoSpaceDN/>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Relatório com os planos de manutenções preventivas;</w:t>
            </w:r>
          </w:p>
          <w:p w14:paraId="54C40C69" w14:textId="77777777" w:rsidR="00023FC0" w:rsidRPr="000A0A4A" w:rsidRDefault="00023FC0" w:rsidP="00023FC0">
            <w:pPr>
              <w:pStyle w:val="PargrafodaLista"/>
              <w:numPr>
                <w:ilvl w:val="0"/>
                <w:numId w:val="69"/>
              </w:numPr>
              <w:suppressAutoHyphens w:val="0"/>
              <w:autoSpaceDN/>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Relatório personalizado (real time) com opções de personalização pelo próprio gestor da CONTRATANTE contendo no mínimo as seguintes opções de personalização: Período (dia, semana, mês, etc.), veículo (placa, KM, prefixo, TAG, </w:t>
            </w:r>
            <w:proofErr w:type="spellStart"/>
            <w:r w:rsidRPr="000A0A4A">
              <w:rPr>
                <w:rFonts w:ascii="Aptos" w:hAnsi="Aptos" w:cstheme="minorHAnsi"/>
                <w:color w:val="000000" w:themeColor="text1"/>
                <w:sz w:val="22"/>
                <w:szCs w:val="22"/>
              </w:rPr>
              <w:t>renavam</w:t>
            </w:r>
            <w:proofErr w:type="spellEnd"/>
            <w:r w:rsidRPr="000A0A4A">
              <w:rPr>
                <w:rFonts w:ascii="Aptos" w:hAnsi="Aptos" w:cstheme="minorHAnsi"/>
                <w:color w:val="000000" w:themeColor="text1"/>
                <w:sz w:val="22"/>
                <w:szCs w:val="22"/>
              </w:rPr>
              <w:t>), unidade e/ou subunidade (formado pelo conjunto de veículos alocados numa unidade e/ou subunidade), órgão ou entidade (formado pelo conjunto de veículos de todas suas unidades), local da manutenção (estabelecimento e município), a fim de acompanhar o histórico de manutenções realizadas em cada um deles, condutor/motorista (especificação do condutor/motorista que levou o veículo até o estabelecimento credenciado e  condutor/motorista que retirou o veículo na finalização de entrega pelo estabelecimento credenciado), valor dos itens (peças e mão de obra);</w:t>
            </w:r>
          </w:p>
          <w:p w14:paraId="001CFBF4" w14:textId="77777777" w:rsidR="00023FC0" w:rsidRPr="000A0A4A" w:rsidRDefault="00023FC0" w:rsidP="00023FC0">
            <w:pPr>
              <w:pStyle w:val="PargrafodaLista"/>
              <w:numPr>
                <w:ilvl w:val="0"/>
                <w:numId w:val="69"/>
              </w:numPr>
              <w:suppressAutoHyphens w:val="0"/>
              <w:autoSpaceDN/>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Geração de Gráfico de consumo por secretária//unidade referente ao mês anterior;   </w:t>
            </w:r>
          </w:p>
          <w:p w14:paraId="72FA7104"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p>
        </w:tc>
        <w:tc>
          <w:tcPr>
            <w:tcW w:w="1281" w:type="dxa"/>
          </w:tcPr>
          <w:p w14:paraId="0CCE9B32"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6D248EE0"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1F3CA704"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7C7C2C76" w14:textId="74E0117A" w:rsidTr="00023FC0">
        <w:tc>
          <w:tcPr>
            <w:tcW w:w="596" w:type="dxa"/>
          </w:tcPr>
          <w:p w14:paraId="011538DF"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42</w:t>
            </w:r>
          </w:p>
        </w:tc>
        <w:tc>
          <w:tcPr>
            <w:tcW w:w="4416" w:type="dxa"/>
          </w:tcPr>
          <w:p w14:paraId="26336555"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A Contratada disponibiliza suporte técnico através de SAC - Serviço de Atendimento ao Cliente, por telefone ou internet, devendo ter uma central de atendimento que permita à Contratante o acesso, com atendimento 24 horas todos os dias do ano.</w:t>
            </w:r>
          </w:p>
          <w:p w14:paraId="1CC328B4" w14:textId="77777777" w:rsidR="00023FC0" w:rsidRPr="000A0A4A" w:rsidRDefault="00023FC0" w:rsidP="00023FC0">
            <w:pPr>
              <w:pStyle w:val="PargrafodaLista"/>
              <w:tabs>
                <w:tab w:val="left" w:pos="2790"/>
              </w:tabs>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ab/>
            </w:r>
          </w:p>
        </w:tc>
        <w:tc>
          <w:tcPr>
            <w:tcW w:w="1281" w:type="dxa"/>
          </w:tcPr>
          <w:p w14:paraId="05FD3090"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5D3CB1C1"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530B6B08"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58B042DA" w14:textId="7815F987" w:rsidTr="00023FC0">
        <w:tc>
          <w:tcPr>
            <w:tcW w:w="596" w:type="dxa"/>
          </w:tcPr>
          <w:p w14:paraId="42C2B03D"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43</w:t>
            </w:r>
          </w:p>
        </w:tc>
        <w:tc>
          <w:tcPr>
            <w:tcW w:w="4416" w:type="dxa"/>
          </w:tcPr>
          <w:p w14:paraId="41EFFA4A"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O sistema permite que o gestor possua a opção de </w:t>
            </w:r>
            <w:proofErr w:type="spellStart"/>
            <w:r w:rsidRPr="000A0A4A">
              <w:rPr>
                <w:rFonts w:ascii="Aptos" w:hAnsi="Aptos" w:cstheme="minorHAnsi"/>
                <w:color w:val="000000" w:themeColor="text1"/>
                <w:sz w:val="22"/>
                <w:szCs w:val="22"/>
              </w:rPr>
              <w:t>de</w:t>
            </w:r>
            <w:proofErr w:type="spellEnd"/>
            <w:r w:rsidRPr="000A0A4A">
              <w:rPr>
                <w:rFonts w:ascii="Aptos" w:hAnsi="Aptos" w:cstheme="minorHAnsi"/>
                <w:color w:val="000000" w:themeColor="text1"/>
                <w:sz w:val="22"/>
                <w:szCs w:val="22"/>
              </w:rPr>
              <w:t xml:space="preserve"> bloquear os estabelecimentos que por ele entender que não atenderam ao órgão.</w:t>
            </w:r>
          </w:p>
        </w:tc>
        <w:tc>
          <w:tcPr>
            <w:tcW w:w="1281" w:type="dxa"/>
          </w:tcPr>
          <w:p w14:paraId="2E61B277"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750840F1"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7E12B842"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0CCF7D0E" w14:textId="2F33C4DF" w:rsidTr="00023FC0">
        <w:tc>
          <w:tcPr>
            <w:tcW w:w="596" w:type="dxa"/>
          </w:tcPr>
          <w:p w14:paraId="7D019536"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44</w:t>
            </w:r>
          </w:p>
        </w:tc>
        <w:tc>
          <w:tcPr>
            <w:tcW w:w="4416" w:type="dxa"/>
          </w:tcPr>
          <w:p w14:paraId="40C627A9" w14:textId="77777777" w:rsidR="00023FC0" w:rsidRPr="000A0A4A" w:rsidRDefault="00023FC0" w:rsidP="00023FC0">
            <w:pPr>
              <w:pStyle w:val="PargrafodaLista"/>
              <w:tabs>
                <w:tab w:val="left" w:pos="1290"/>
              </w:tabs>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O sistema possui disponível manual do usuário redigido em língua portuguesa, em meio eletrônico no formato .PDF ou .DOC, contendo a descrição de funcionalidades e da forma de operação dos vários módulos componentes da solução, visando possibilitar referência rápida e suficiente para a boa operação por parte dos usuários do sistema.</w:t>
            </w:r>
          </w:p>
        </w:tc>
        <w:tc>
          <w:tcPr>
            <w:tcW w:w="1281" w:type="dxa"/>
          </w:tcPr>
          <w:p w14:paraId="0CEC5FBB"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63213A89"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70147374"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6E46A5F0" w14:textId="5B9E1E2D" w:rsidTr="00023FC0">
        <w:tc>
          <w:tcPr>
            <w:tcW w:w="596" w:type="dxa"/>
          </w:tcPr>
          <w:p w14:paraId="0EFD290D"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45</w:t>
            </w:r>
          </w:p>
        </w:tc>
        <w:tc>
          <w:tcPr>
            <w:tcW w:w="4416" w:type="dxa"/>
          </w:tcPr>
          <w:p w14:paraId="211C9C95"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O sistema possui função de ajuda (Help) acessível ao usuário, possibilitando-o obter informações e orientações sobre as funcionalidades do sistema.</w:t>
            </w:r>
          </w:p>
          <w:p w14:paraId="61AFD732" w14:textId="77777777" w:rsidR="00023FC0" w:rsidRPr="000A0A4A" w:rsidRDefault="00023FC0" w:rsidP="00023FC0">
            <w:pPr>
              <w:pStyle w:val="PargrafodaLista"/>
              <w:tabs>
                <w:tab w:val="left" w:pos="1290"/>
              </w:tabs>
              <w:ind w:left="0" w:right="144"/>
              <w:jc w:val="both"/>
              <w:rPr>
                <w:rFonts w:ascii="Aptos" w:hAnsi="Aptos" w:cstheme="minorHAnsi"/>
                <w:color w:val="000000" w:themeColor="text1"/>
                <w:sz w:val="22"/>
                <w:szCs w:val="22"/>
              </w:rPr>
            </w:pPr>
          </w:p>
        </w:tc>
        <w:tc>
          <w:tcPr>
            <w:tcW w:w="1281" w:type="dxa"/>
          </w:tcPr>
          <w:p w14:paraId="31DF758D"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64AD7AA3"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5BF89A0F"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0DEF8348" w14:textId="6B3B18FF" w:rsidTr="00023FC0">
        <w:tc>
          <w:tcPr>
            <w:tcW w:w="596" w:type="dxa"/>
          </w:tcPr>
          <w:p w14:paraId="2758E984"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46</w:t>
            </w:r>
          </w:p>
        </w:tc>
        <w:tc>
          <w:tcPr>
            <w:tcW w:w="4416" w:type="dxa"/>
          </w:tcPr>
          <w:p w14:paraId="19033436" w14:textId="77777777" w:rsidR="00023FC0" w:rsidRPr="000A0A4A" w:rsidRDefault="00023FC0" w:rsidP="00023FC0">
            <w:pPr>
              <w:pStyle w:val="PargrafodaLista"/>
              <w:tabs>
                <w:tab w:val="left" w:pos="840"/>
              </w:tabs>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O sistema permite que o gestor ou fiscal remova na Ordem de Serviço, itens que sejam por ele reprovados.</w:t>
            </w:r>
          </w:p>
        </w:tc>
        <w:tc>
          <w:tcPr>
            <w:tcW w:w="1281" w:type="dxa"/>
          </w:tcPr>
          <w:p w14:paraId="2AF6CB7E"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58E96C60"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553AEFE3"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046CD41B" w14:textId="5111BE0A" w:rsidTr="00023FC0">
        <w:tc>
          <w:tcPr>
            <w:tcW w:w="596" w:type="dxa"/>
          </w:tcPr>
          <w:p w14:paraId="388C23EB"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47</w:t>
            </w:r>
          </w:p>
        </w:tc>
        <w:tc>
          <w:tcPr>
            <w:tcW w:w="4416" w:type="dxa"/>
          </w:tcPr>
          <w:p w14:paraId="734AC223" w14:textId="77777777" w:rsidR="00023FC0" w:rsidRPr="000A0A4A" w:rsidRDefault="00023FC0" w:rsidP="00023FC0">
            <w:pPr>
              <w:pStyle w:val="PargrafodaLista"/>
              <w:tabs>
                <w:tab w:val="left" w:pos="840"/>
              </w:tabs>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O sistema permite avaliar os serviços executados/peças disponibilizadas pelo estabelecimento na finalização do orçamento. </w:t>
            </w:r>
          </w:p>
        </w:tc>
        <w:tc>
          <w:tcPr>
            <w:tcW w:w="1281" w:type="dxa"/>
          </w:tcPr>
          <w:p w14:paraId="1606BBC4"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1B5E1C35"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30B47906"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737648EA" w14:textId="1693AA88" w:rsidTr="00023FC0">
        <w:tc>
          <w:tcPr>
            <w:tcW w:w="596" w:type="dxa"/>
          </w:tcPr>
          <w:p w14:paraId="5E11C1C9"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48</w:t>
            </w:r>
          </w:p>
        </w:tc>
        <w:tc>
          <w:tcPr>
            <w:tcW w:w="4416" w:type="dxa"/>
          </w:tcPr>
          <w:p w14:paraId="6A441BC7" w14:textId="77777777" w:rsidR="00023FC0" w:rsidRPr="000A0A4A" w:rsidRDefault="00023FC0" w:rsidP="00023FC0">
            <w:pPr>
              <w:pStyle w:val="PargrafodaLista"/>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O sistema possui a função de personalizar o sistema com o logo do cliente e em seus relatórios, trazendo a identidade do cliente nas aplicações e gestões oferecidas pela CONTRATADA;</w:t>
            </w:r>
          </w:p>
        </w:tc>
        <w:tc>
          <w:tcPr>
            <w:tcW w:w="1281" w:type="dxa"/>
          </w:tcPr>
          <w:p w14:paraId="51EA8060"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2C4BCFF9"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3A01E498"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6DE16964" w14:textId="75AB761B" w:rsidTr="00023FC0">
        <w:tc>
          <w:tcPr>
            <w:tcW w:w="596" w:type="dxa"/>
          </w:tcPr>
          <w:p w14:paraId="1BD82176"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49</w:t>
            </w:r>
          </w:p>
        </w:tc>
        <w:tc>
          <w:tcPr>
            <w:tcW w:w="4416" w:type="dxa"/>
          </w:tcPr>
          <w:p w14:paraId="4D88676F" w14:textId="77777777" w:rsidR="00023FC0" w:rsidRPr="000A0A4A" w:rsidRDefault="00023FC0" w:rsidP="00023FC0">
            <w:pPr>
              <w:pStyle w:val="PargrafodaLista"/>
              <w:autoSpaceDE w:val="0"/>
              <w:adjustRightInd w:val="0"/>
              <w:ind w:left="0" w:right="144"/>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Nos casos de falha dos equipamentos periféricos da rede credenciada ou dos equipamentos </w:t>
            </w:r>
            <w:proofErr w:type="spellStart"/>
            <w:r w:rsidRPr="000A0A4A">
              <w:rPr>
                <w:rFonts w:ascii="Aptos" w:hAnsi="Aptos" w:cstheme="minorHAnsi"/>
                <w:color w:val="000000" w:themeColor="text1"/>
                <w:sz w:val="22"/>
                <w:szCs w:val="22"/>
              </w:rPr>
              <w:t>RFID´s</w:t>
            </w:r>
            <w:proofErr w:type="spellEnd"/>
            <w:r w:rsidRPr="000A0A4A">
              <w:rPr>
                <w:rFonts w:ascii="Aptos" w:hAnsi="Aptos" w:cstheme="minorHAnsi"/>
                <w:color w:val="000000" w:themeColor="text1"/>
                <w:sz w:val="22"/>
                <w:szCs w:val="22"/>
              </w:rPr>
              <w:t xml:space="preserve"> e da ocorrência de situações adversas como falta de energia elétrica, internet e/ou </w:t>
            </w:r>
            <w:proofErr w:type="spellStart"/>
            <w:r w:rsidRPr="000A0A4A">
              <w:rPr>
                <w:rFonts w:ascii="Aptos" w:hAnsi="Aptos" w:cstheme="minorHAnsi"/>
                <w:color w:val="000000" w:themeColor="text1"/>
                <w:sz w:val="22"/>
                <w:szCs w:val="22"/>
              </w:rPr>
              <w:t>wi-fi</w:t>
            </w:r>
            <w:proofErr w:type="spellEnd"/>
            <w:r w:rsidRPr="000A0A4A">
              <w:rPr>
                <w:rFonts w:ascii="Aptos" w:hAnsi="Aptos" w:cstheme="minorHAnsi"/>
                <w:color w:val="000000" w:themeColor="text1"/>
                <w:sz w:val="22"/>
                <w:szCs w:val="22"/>
              </w:rPr>
              <w:t xml:space="preserve">, a Contratada disponibiliza procedimento contingencial, através de sua Central de Atendimento ao Cliente via 0800,  na obtenção  por parte da rede credenciada a liberação do orçamento sem a necessidade deste procedimento até a correção, visando garantir a manutenção das informações necessárias ao controle e gestão das manutenções e a disponibilidade da frota operante ao atendimento do público em geral, principalmente não comprometer a continuidade das atividades operacionais da Contratante. </w:t>
            </w:r>
          </w:p>
          <w:p w14:paraId="04F4F6AD" w14:textId="77777777" w:rsidR="00023FC0" w:rsidRPr="000A0A4A" w:rsidRDefault="00023FC0" w:rsidP="00023FC0">
            <w:pPr>
              <w:pStyle w:val="PargrafodaLista"/>
              <w:tabs>
                <w:tab w:val="left" w:pos="840"/>
              </w:tabs>
              <w:ind w:left="0" w:right="144"/>
              <w:jc w:val="both"/>
              <w:rPr>
                <w:rFonts w:ascii="Aptos" w:hAnsi="Aptos" w:cstheme="minorHAnsi"/>
                <w:color w:val="000000" w:themeColor="text1"/>
                <w:sz w:val="22"/>
                <w:szCs w:val="22"/>
              </w:rPr>
            </w:pPr>
          </w:p>
        </w:tc>
        <w:tc>
          <w:tcPr>
            <w:tcW w:w="1281" w:type="dxa"/>
          </w:tcPr>
          <w:p w14:paraId="44A80D29"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7E0DAE37"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4DDED04F"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4E06F773" w14:textId="77EA531E" w:rsidTr="00023FC0">
        <w:tc>
          <w:tcPr>
            <w:tcW w:w="596" w:type="dxa"/>
          </w:tcPr>
          <w:p w14:paraId="7B951371"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50</w:t>
            </w:r>
          </w:p>
        </w:tc>
        <w:tc>
          <w:tcPr>
            <w:tcW w:w="4416" w:type="dxa"/>
          </w:tcPr>
          <w:p w14:paraId="2117C878" w14:textId="77777777" w:rsidR="00023FC0" w:rsidRPr="000A0A4A" w:rsidRDefault="00023FC0" w:rsidP="00023FC0">
            <w:pPr>
              <w:pStyle w:val="PargrafodaLista"/>
              <w:autoSpaceDE w:val="0"/>
              <w:adjustRightInd w:val="0"/>
              <w:ind w:left="0" w:right="144"/>
              <w:jc w:val="both"/>
              <w:rPr>
                <w:rFonts w:ascii="Aptos" w:hAnsi="Aptos" w:cstheme="minorHAnsi"/>
                <w:color w:val="000000" w:themeColor="text1"/>
                <w:sz w:val="22"/>
                <w:szCs w:val="22"/>
              </w:rPr>
            </w:pPr>
            <w:r w:rsidRPr="000A0A4A">
              <w:rPr>
                <w:rFonts w:ascii="Aptos" w:hAnsi="Aptos"/>
                <w:color w:val="000000" w:themeColor="text1"/>
                <w:sz w:val="22"/>
                <w:szCs w:val="22"/>
              </w:rPr>
              <w:t xml:space="preserve">O sistema permite trazer, dentro de cada orçamento, o valor de referência das peças e da mão de obra de peças originais e genuínas garantindo que o órgão não irá pagar o valor maior que o valor de referência apresentado por estas empresas de validação e pesquisa de mercado de tabelas </w:t>
            </w:r>
            <w:proofErr w:type="spellStart"/>
            <w:r w:rsidRPr="000A0A4A">
              <w:rPr>
                <w:rFonts w:ascii="Aptos" w:hAnsi="Aptos"/>
                <w:color w:val="000000" w:themeColor="text1"/>
                <w:sz w:val="22"/>
                <w:szCs w:val="22"/>
              </w:rPr>
              <w:t>tempárias</w:t>
            </w:r>
            <w:proofErr w:type="spellEnd"/>
            <w:r w:rsidRPr="000A0A4A">
              <w:rPr>
                <w:rFonts w:ascii="Aptos" w:hAnsi="Aptos"/>
                <w:color w:val="000000" w:themeColor="text1"/>
                <w:sz w:val="22"/>
                <w:szCs w:val="22"/>
              </w:rPr>
              <w:t xml:space="preserve">. </w:t>
            </w:r>
          </w:p>
        </w:tc>
        <w:tc>
          <w:tcPr>
            <w:tcW w:w="1281" w:type="dxa"/>
          </w:tcPr>
          <w:p w14:paraId="28726528"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479F86E6"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73839FBB"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r w:rsidR="00023FC0" w:rsidRPr="000A0A4A" w14:paraId="6CF94750" w14:textId="1B93B043" w:rsidTr="00023FC0">
        <w:tc>
          <w:tcPr>
            <w:tcW w:w="596" w:type="dxa"/>
          </w:tcPr>
          <w:p w14:paraId="7C4FE512" w14:textId="77777777" w:rsidR="00023FC0" w:rsidRPr="00023FC0" w:rsidRDefault="00023FC0" w:rsidP="000A0A4A">
            <w:pPr>
              <w:tabs>
                <w:tab w:val="left" w:pos="840"/>
              </w:tabs>
              <w:spacing w:line="265" w:lineRule="auto"/>
              <w:ind w:right="144"/>
              <w:rPr>
                <w:rFonts w:ascii="Aptos" w:eastAsia="Arial" w:hAnsi="Aptos" w:cstheme="minorHAnsi"/>
                <w:b/>
                <w:bCs/>
                <w:color w:val="000000" w:themeColor="text1"/>
                <w:sz w:val="22"/>
                <w:szCs w:val="22"/>
              </w:rPr>
            </w:pPr>
            <w:r w:rsidRPr="00023FC0">
              <w:rPr>
                <w:rFonts w:ascii="Aptos" w:eastAsia="Arial" w:hAnsi="Aptos" w:cstheme="minorHAnsi"/>
                <w:b/>
                <w:bCs/>
                <w:color w:val="000000" w:themeColor="text1"/>
                <w:sz w:val="22"/>
                <w:szCs w:val="22"/>
              </w:rPr>
              <w:t>51</w:t>
            </w:r>
          </w:p>
        </w:tc>
        <w:tc>
          <w:tcPr>
            <w:tcW w:w="4416" w:type="dxa"/>
          </w:tcPr>
          <w:p w14:paraId="2013CBC4" w14:textId="77777777" w:rsidR="00023FC0" w:rsidRPr="000A0A4A" w:rsidRDefault="00023FC0" w:rsidP="00023FC0">
            <w:pPr>
              <w:pStyle w:val="TableParagraph"/>
              <w:spacing w:before="1"/>
              <w:jc w:val="both"/>
              <w:rPr>
                <w:rFonts w:ascii="Aptos" w:hAnsi="Aptos"/>
                <w:color w:val="000000" w:themeColor="text1"/>
              </w:rPr>
            </w:pPr>
            <w:r w:rsidRPr="000A0A4A">
              <w:rPr>
                <w:rFonts w:ascii="Aptos" w:hAnsi="Aptos"/>
                <w:color w:val="000000" w:themeColor="text1"/>
              </w:rPr>
              <w:t xml:space="preserve">A etiqueta ou </w:t>
            </w:r>
            <w:proofErr w:type="spellStart"/>
            <w:r w:rsidRPr="000A0A4A">
              <w:rPr>
                <w:rFonts w:ascii="Aptos" w:hAnsi="Aptos"/>
                <w:color w:val="000000" w:themeColor="text1"/>
              </w:rPr>
              <w:t>Tag</w:t>
            </w:r>
            <w:proofErr w:type="spellEnd"/>
            <w:r w:rsidRPr="000A0A4A">
              <w:rPr>
                <w:rFonts w:ascii="Aptos" w:hAnsi="Aptos"/>
                <w:color w:val="000000" w:themeColor="text1"/>
              </w:rPr>
              <w:t xml:space="preserve"> RFID (Identificador por Rádio </w:t>
            </w:r>
            <w:proofErr w:type="spellStart"/>
            <w:r w:rsidRPr="000A0A4A">
              <w:rPr>
                <w:rFonts w:ascii="Aptos" w:hAnsi="Aptos"/>
                <w:color w:val="000000" w:themeColor="text1"/>
              </w:rPr>
              <w:t>Freqüência</w:t>
            </w:r>
            <w:proofErr w:type="spellEnd"/>
            <w:r w:rsidRPr="000A0A4A">
              <w:rPr>
                <w:rFonts w:ascii="Aptos" w:hAnsi="Aptos"/>
                <w:color w:val="000000" w:themeColor="text1"/>
              </w:rPr>
              <w:t>) ou NFC</w:t>
            </w:r>
            <w:r w:rsidRPr="000A0A4A">
              <w:rPr>
                <w:rFonts w:ascii="Aptos" w:hAnsi="Aptos"/>
                <w:color w:val="000000" w:themeColor="text1"/>
                <w:spacing w:val="-2"/>
              </w:rPr>
              <w:t xml:space="preserve"> deverá </w:t>
            </w:r>
            <w:r w:rsidRPr="000A0A4A">
              <w:rPr>
                <w:rFonts w:ascii="Aptos" w:hAnsi="Aptos"/>
                <w:color w:val="000000" w:themeColor="text1"/>
              </w:rPr>
              <w:t xml:space="preserve">ser auto destrutiva quando retirada de seu local de </w:t>
            </w:r>
            <w:r w:rsidRPr="000A0A4A">
              <w:rPr>
                <w:rFonts w:ascii="Aptos" w:hAnsi="Aptos"/>
                <w:color w:val="000000" w:themeColor="text1"/>
                <w:spacing w:val="-2"/>
              </w:rPr>
              <w:t xml:space="preserve">instalação. </w:t>
            </w:r>
          </w:p>
        </w:tc>
        <w:tc>
          <w:tcPr>
            <w:tcW w:w="1281" w:type="dxa"/>
          </w:tcPr>
          <w:p w14:paraId="327CEB28"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7D5625E9"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c>
          <w:tcPr>
            <w:tcW w:w="1282" w:type="dxa"/>
          </w:tcPr>
          <w:p w14:paraId="0BDDC067" w14:textId="77777777" w:rsidR="00023FC0" w:rsidRPr="000A0A4A" w:rsidRDefault="00023FC0" w:rsidP="000A0A4A">
            <w:pPr>
              <w:tabs>
                <w:tab w:val="left" w:pos="840"/>
              </w:tabs>
              <w:spacing w:line="265" w:lineRule="auto"/>
              <w:ind w:right="144"/>
              <w:rPr>
                <w:rFonts w:ascii="Aptos" w:eastAsia="Arial" w:hAnsi="Aptos" w:cstheme="minorHAnsi"/>
                <w:color w:val="000000" w:themeColor="text1"/>
                <w:sz w:val="22"/>
                <w:szCs w:val="22"/>
              </w:rPr>
            </w:pPr>
          </w:p>
        </w:tc>
      </w:tr>
    </w:tbl>
    <w:p w14:paraId="3231C904" w14:textId="77777777" w:rsidR="000A0A4A" w:rsidRPr="000A0A4A" w:rsidRDefault="000A0A4A" w:rsidP="000A0A4A">
      <w:pPr>
        <w:tabs>
          <w:tab w:val="left" w:pos="840"/>
        </w:tabs>
        <w:spacing w:line="265" w:lineRule="auto"/>
        <w:ind w:right="144"/>
        <w:rPr>
          <w:rFonts w:ascii="Aptos" w:eastAsia="Arial" w:hAnsi="Aptos" w:cstheme="minorHAnsi"/>
          <w:b/>
          <w:bCs/>
          <w:color w:val="000000" w:themeColor="text1"/>
          <w:sz w:val="22"/>
          <w:szCs w:val="22"/>
        </w:rPr>
      </w:pPr>
    </w:p>
    <w:p w14:paraId="3AF96928"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Após a realização da prova de conceito, será lavrada a ata de apresentação do sistema, a qual se limitará a informar que a empresa compareceu e apresentou seu sistema, assinalar as demais licitantes que participaram como ouvinte e relatar eventuais problemas ocorridos no curso da sessão pública.</w:t>
      </w:r>
    </w:p>
    <w:p w14:paraId="0D44010C"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hAnsi="Aptos"/>
          <w:color w:val="000000" w:themeColor="text1"/>
          <w:sz w:val="22"/>
          <w:szCs w:val="22"/>
        </w:rPr>
        <w:t xml:space="preserve">As licitantes que participaram como ouvinte terão o prazo de </w:t>
      </w:r>
      <w:r w:rsidRPr="000A0A4A">
        <w:rPr>
          <w:rFonts w:ascii="Aptos" w:hAnsi="Aptos"/>
          <w:b/>
          <w:bCs/>
          <w:color w:val="000000" w:themeColor="text1"/>
          <w:sz w:val="22"/>
          <w:szCs w:val="22"/>
        </w:rPr>
        <w:t>01 (um) dia útil, posterior a finalização da POC</w:t>
      </w:r>
      <w:r w:rsidRPr="000A0A4A">
        <w:rPr>
          <w:rFonts w:ascii="Aptos" w:hAnsi="Aptos"/>
          <w:color w:val="000000" w:themeColor="text1"/>
          <w:sz w:val="22"/>
          <w:szCs w:val="22"/>
        </w:rPr>
        <w:t xml:space="preserve">, para apresentar suas considerações via </w:t>
      </w:r>
      <w:proofErr w:type="spellStart"/>
      <w:r w:rsidRPr="000A0A4A">
        <w:rPr>
          <w:rFonts w:ascii="Aptos" w:hAnsi="Aptos"/>
          <w:color w:val="000000" w:themeColor="text1"/>
          <w:sz w:val="22"/>
          <w:szCs w:val="22"/>
        </w:rPr>
        <w:t>email</w:t>
      </w:r>
      <w:proofErr w:type="spellEnd"/>
      <w:r w:rsidRPr="000A0A4A">
        <w:rPr>
          <w:rFonts w:ascii="Aptos" w:hAnsi="Aptos"/>
          <w:color w:val="000000" w:themeColor="text1"/>
          <w:sz w:val="22"/>
          <w:szCs w:val="22"/>
        </w:rPr>
        <w:t>: franci@npi.pr.gov.br.</w:t>
      </w:r>
    </w:p>
    <w:p w14:paraId="04E8D0DA"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No prazo de até 05 (cinco) dias úteis, após a finalização da POC, a comissão irá apresentar o parecer técnico informando se a empresa foi ou não aprovada, bem como anexado o checklist consolidado detalhando o motivo da aprovação ou reprovação.</w:t>
      </w:r>
    </w:p>
    <w:p w14:paraId="72A0E41A" w14:textId="77777777" w:rsidR="000A0A4A" w:rsidRPr="000A0A4A" w:rsidRDefault="000A0A4A" w:rsidP="00CC17AF">
      <w:pPr>
        <w:pStyle w:val="PargrafodaLista"/>
        <w:widowControl w:val="0"/>
        <w:numPr>
          <w:ilvl w:val="0"/>
          <w:numId w:val="63"/>
        </w:numPr>
        <w:suppressAutoHyphens w:val="0"/>
        <w:autoSpaceDE w:val="0"/>
        <w:ind w:left="0" w:right="144" w:firstLine="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Sendo a prova de conceito reprovada, o agente de contratação irá convocar as empresas remanescentes, até que uma delas consiga ter seu sistema aprovado.</w:t>
      </w:r>
    </w:p>
    <w:p w14:paraId="215BC065" w14:textId="77777777" w:rsidR="000A0A4A" w:rsidRPr="000A0A4A" w:rsidRDefault="000A0A4A" w:rsidP="000A0A4A">
      <w:pPr>
        <w:ind w:right="144"/>
        <w:rPr>
          <w:rFonts w:ascii="Aptos" w:hAnsi="Aptos" w:cstheme="minorHAnsi"/>
          <w:color w:val="000000" w:themeColor="text1"/>
          <w:sz w:val="22"/>
          <w:szCs w:val="22"/>
        </w:rPr>
      </w:pPr>
    </w:p>
    <w:p w14:paraId="57F09B69" w14:textId="77777777" w:rsidR="000A0A4A" w:rsidRPr="000A0A4A" w:rsidRDefault="000A0A4A" w:rsidP="000A0A4A">
      <w:pPr>
        <w:ind w:right="144"/>
        <w:rPr>
          <w:rFonts w:ascii="Aptos" w:hAnsi="Aptos" w:cstheme="minorHAnsi"/>
          <w:color w:val="000000" w:themeColor="text1"/>
          <w:sz w:val="22"/>
          <w:szCs w:val="22"/>
        </w:rPr>
      </w:pPr>
    </w:p>
    <w:p w14:paraId="4486F83D" w14:textId="77777777" w:rsidR="000A0A4A" w:rsidRPr="000A0A4A" w:rsidRDefault="000A0A4A" w:rsidP="000A0A4A">
      <w:pPr>
        <w:widowControl w:val="0"/>
        <w:tabs>
          <w:tab w:val="left" w:pos="567"/>
          <w:tab w:val="left" w:pos="1012"/>
        </w:tabs>
        <w:autoSpaceDE w:val="0"/>
        <w:spacing w:before="120" w:after="120"/>
        <w:ind w:right="144"/>
        <w:jc w:val="center"/>
        <w:rPr>
          <w:rFonts w:ascii="Aptos" w:hAnsi="Aptos" w:cstheme="minorHAnsi"/>
          <w:color w:val="000000" w:themeColor="text1"/>
          <w:sz w:val="22"/>
          <w:szCs w:val="22"/>
        </w:rPr>
      </w:pPr>
    </w:p>
    <w:p w14:paraId="08EE27FC" w14:textId="77777777" w:rsidR="000A0A4A" w:rsidRPr="000A0A4A" w:rsidRDefault="000A0A4A" w:rsidP="000A0A4A">
      <w:pPr>
        <w:pStyle w:val="Corpodetexto"/>
        <w:spacing w:before="120" w:after="120"/>
        <w:ind w:right="144"/>
        <w:rPr>
          <w:rFonts w:ascii="Aptos" w:hAnsi="Aptos" w:cstheme="minorHAnsi"/>
          <w:color w:val="000000" w:themeColor="text1"/>
          <w:sz w:val="22"/>
          <w:szCs w:val="22"/>
        </w:rPr>
      </w:pPr>
    </w:p>
    <w:p w14:paraId="3380B0A2" w14:textId="77777777" w:rsidR="000A0A4A" w:rsidRPr="000A0A4A" w:rsidRDefault="000A0A4A" w:rsidP="000A0A4A">
      <w:pPr>
        <w:pStyle w:val="Corpodetexto"/>
        <w:spacing w:before="120" w:after="120"/>
        <w:ind w:right="144"/>
        <w:rPr>
          <w:rFonts w:ascii="Aptos" w:hAnsi="Aptos" w:cstheme="minorHAnsi"/>
          <w:color w:val="000000" w:themeColor="text1"/>
          <w:sz w:val="22"/>
          <w:szCs w:val="22"/>
        </w:rPr>
      </w:pPr>
    </w:p>
    <w:p w14:paraId="6B0518A1" w14:textId="77777777" w:rsidR="000A0A4A" w:rsidRPr="000A0A4A" w:rsidRDefault="000A0A4A" w:rsidP="000A0A4A">
      <w:pPr>
        <w:pStyle w:val="Corpodetexto"/>
        <w:spacing w:before="120" w:after="120"/>
        <w:ind w:right="144"/>
        <w:rPr>
          <w:rFonts w:ascii="Aptos" w:hAnsi="Aptos" w:cstheme="minorHAnsi"/>
          <w:color w:val="000000" w:themeColor="text1"/>
          <w:sz w:val="22"/>
          <w:szCs w:val="22"/>
        </w:rPr>
      </w:pPr>
    </w:p>
    <w:p w14:paraId="3D8EDA44" w14:textId="77777777" w:rsidR="000A0A4A" w:rsidRPr="000A0A4A" w:rsidRDefault="000A0A4A" w:rsidP="000A0A4A">
      <w:pPr>
        <w:pStyle w:val="Corpodetexto"/>
        <w:spacing w:before="120" w:after="120"/>
        <w:ind w:right="144"/>
        <w:rPr>
          <w:rFonts w:ascii="Aptos" w:hAnsi="Aptos" w:cstheme="minorHAnsi"/>
          <w:color w:val="000000" w:themeColor="text1"/>
          <w:sz w:val="22"/>
          <w:szCs w:val="22"/>
        </w:rPr>
      </w:pPr>
    </w:p>
    <w:p w14:paraId="2C582D42" w14:textId="77777777" w:rsidR="000A0A4A" w:rsidRPr="000A0A4A" w:rsidRDefault="000A0A4A" w:rsidP="000A0A4A">
      <w:pPr>
        <w:pStyle w:val="Corpodetexto"/>
        <w:spacing w:before="120" w:after="120"/>
        <w:ind w:right="144"/>
        <w:rPr>
          <w:rFonts w:ascii="Aptos" w:hAnsi="Aptos" w:cstheme="minorHAnsi"/>
          <w:color w:val="000000" w:themeColor="text1"/>
          <w:sz w:val="22"/>
          <w:szCs w:val="22"/>
        </w:rPr>
      </w:pPr>
    </w:p>
    <w:p w14:paraId="4DCD0C8D" w14:textId="77777777" w:rsidR="000A0A4A" w:rsidRPr="000A0A4A" w:rsidRDefault="000A0A4A" w:rsidP="000A0A4A">
      <w:pPr>
        <w:pStyle w:val="Corpodetexto"/>
        <w:spacing w:before="120" w:after="120"/>
        <w:ind w:right="144"/>
        <w:rPr>
          <w:rFonts w:ascii="Aptos" w:hAnsi="Aptos" w:cstheme="minorHAnsi"/>
          <w:color w:val="000000" w:themeColor="text1"/>
          <w:sz w:val="22"/>
          <w:szCs w:val="22"/>
        </w:rPr>
      </w:pPr>
    </w:p>
    <w:p w14:paraId="4E675351" w14:textId="77777777" w:rsidR="000A0A4A" w:rsidRPr="000A0A4A" w:rsidRDefault="000A0A4A" w:rsidP="000A0A4A">
      <w:pPr>
        <w:pStyle w:val="Corpodetexto"/>
        <w:spacing w:before="120" w:after="120"/>
        <w:ind w:right="144"/>
        <w:rPr>
          <w:rFonts w:ascii="Aptos" w:hAnsi="Aptos" w:cstheme="minorHAnsi"/>
          <w:color w:val="000000" w:themeColor="text1"/>
          <w:sz w:val="22"/>
          <w:szCs w:val="22"/>
        </w:rPr>
      </w:pPr>
    </w:p>
    <w:p w14:paraId="6CF418F3" w14:textId="77777777" w:rsidR="000A0A4A" w:rsidRPr="000A0A4A" w:rsidRDefault="000A0A4A" w:rsidP="000A0A4A">
      <w:pPr>
        <w:pStyle w:val="Corpodetexto"/>
        <w:spacing w:before="120" w:after="120"/>
        <w:ind w:right="144"/>
        <w:rPr>
          <w:rFonts w:ascii="Aptos" w:hAnsi="Aptos" w:cstheme="minorHAnsi"/>
          <w:color w:val="000000" w:themeColor="text1"/>
          <w:sz w:val="22"/>
          <w:szCs w:val="22"/>
        </w:rPr>
      </w:pPr>
    </w:p>
    <w:p w14:paraId="6B6E09E7" w14:textId="77777777" w:rsidR="000A0A4A" w:rsidRPr="000A0A4A" w:rsidRDefault="000A0A4A" w:rsidP="000A0A4A">
      <w:pPr>
        <w:pStyle w:val="Corpodetexto"/>
        <w:spacing w:before="120" w:after="120"/>
        <w:ind w:right="144"/>
        <w:rPr>
          <w:rFonts w:ascii="Aptos" w:hAnsi="Aptos" w:cstheme="minorHAnsi"/>
          <w:color w:val="000000" w:themeColor="text1"/>
          <w:sz w:val="22"/>
          <w:szCs w:val="22"/>
        </w:rPr>
      </w:pPr>
    </w:p>
    <w:p w14:paraId="777EC4D9" w14:textId="77777777" w:rsidR="000A0A4A" w:rsidRPr="000A0A4A" w:rsidRDefault="000A0A4A" w:rsidP="000A0A4A">
      <w:pPr>
        <w:pStyle w:val="Corpodetexto"/>
        <w:spacing w:before="120" w:after="120"/>
        <w:ind w:right="144"/>
        <w:rPr>
          <w:rFonts w:ascii="Aptos" w:hAnsi="Aptos" w:cstheme="minorHAnsi"/>
          <w:color w:val="000000" w:themeColor="text1"/>
          <w:sz w:val="22"/>
          <w:szCs w:val="22"/>
        </w:rPr>
      </w:pPr>
    </w:p>
    <w:p w14:paraId="5552A241" w14:textId="77777777" w:rsidR="000A0A4A" w:rsidRPr="000A0A4A" w:rsidRDefault="000A0A4A" w:rsidP="000A0A4A">
      <w:pPr>
        <w:pStyle w:val="Corpodetexto"/>
        <w:spacing w:before="120" w:after="120"/>
        <w:ind w:right="144"/>
        <w:rPr>
          <w:rFonts w:ascii="Aptos" w:hAnsi="Aptos" w:cstheme="minorHAnsi"/>
          <w:color w:val="000000" w:themeColor="text1"/>
          <w:sz w:val="22"/>
          <w:szCs w:val="22"/>
        </w:rPr>
      </w:pPr>
    </w:p>
    <w:bookmarkEnd w:id="10"/>
    <w:bookmarkEnd w:id="9"/>
    <w:p w14:paraId="63413C8D" w14:textId="03506F43" w:rsidR="003C7917" w:rsidRPr="000A0A4A" w:rsidRDefault="003C7917" w:rsidP="00023FC0">
      <w:pPr>
        <w:pStyle w:val="Cabealho"/>
        <w:pageBreakBefore/>
        <w:tabs>
          <w:tab w:val="clear" w:pos="4819"/>
          <w:tab w:val="clear" w:pos="9638"/>
          <w:tab w:val="left" w:pos="993"/>
          <w:tab w:val="center" w:pos="4252"/>
          <w:tab w:val="left" w:pos="4395"/>
          <w:tab w:val="right" w:pos="8504"/>
        </w:tabs>
        <w:spacing w:before="120" w:after="120"/>
        <w:jc w:val="center"/>
        <w:rPr>
          <w:rFonts w:ascii="Aptos" w:hAnsi="Aptos" w:cstheme="minorHAnsi"/>
          <w:b/>
          <w:bCs/>
          <w:color w:val="000000" w:themeColor="text1"/>
          <w:sz w:val="22"/>
          <w:szCs w:val="22"/>
        </w:rPr>
      </w:pPr>
      <w:r w:rsidRPr="000A0A4A">
        <w:rPr>
          <w:rFonts w:ascii="Aptos" w:hAnsi="Aptos" w:cstheme="minorHAnsi"/>
          <w:b/>
          <w:bCs/>
          <w:color w:val="000000" w:themeColor="text1"/>
          <w:sz w:val="22"/>
          <w:szCs w:val="22"/>
        </w:rPr>
        <w:t>ANEXO II</w:t>
      </w:r>
    </w:p>
    <w:p w14:paraId="677855D5" w14:textId="7A5CE879" w:rsidR="00212590" w:rsidRPr="000A0A4A" w:rsidRDefault="00212590" w:rsidP="00023FC0">
      <w:pPr>
        <w:pStyle w:val="Standard"/>
        <w:numPr>
          <w:ilvl w:val="3"/>
          <w:numId w:val="28"/>
        </w:numPr>
        <w:tabs>
          <w:tab w:val="left" w:pos="284"/>
          <w:tab w:val="left" w:pos="4395"/>
        </w:tabs>
        <w:spacing w:before="120" w:after="120"/>
        <w:ind w:left="0" w:firstLine="0"/>
        <w:jc w:val="both"/>
        <w:rPr>
          <w:rFonts w:ascii="Aptos" w:hAnsi="Aptos" w:cstheme="minorHAnsi"/>
          <w:b/>
          <w:color w:val="000000" w:themeColor="text1"/>
          <w:sz w:val="22"/>
          <w:szCs w:val="22"/>
          <w:shd w:val="clear" w:color="auto" w:fill="FFFFFF"/>
        </w:rPr>
      </w:pPr>
      <w:r w:rsidRPr="000A0A4A">
        <w:rPr>
          <w:rFonts w:ascii="Aptos" w:hAnsi="Aptos" w:cstheme="minorHAnsi"/>
          <w:b/>
          <w:color w:val="000000" w:themeColor="text1"/>
          <w:sz w:val="22"/>
          <w:szCs w:val="22"/>
          <w:shd w:val="clear" w:color="auto" w:fill="FFFFFF"/>
        </w:rPr>
        <w:t>DOCUMENTOS</w:t>
      </w:r>
      <w:r w:rsidRPr="000A0A4A">
        <w:rPr>
          <w:rFonts w:ascii="Aptos" w:eastAsia="Myriad Pro" w:hAnsi="Aptos" w:cstheme="minorHAnsi"/>
          <w:b/>
          <w:color w:val="000000" w:themeColor="text1"/>
          <w:sz w:val="22"/>
          <w:szCs w:val="22"/>
          <w:shd w:val="clear" w:color="auto" w:fill="FFFFFF"/>
        </w:rPr>
        <w:t xml:space="preserve"> </w:t>
      </w:r>
      <w:r w:rsidRPr="000A0A4A">
        <w:rPr>
          <w:rFonts w:ascii="Aptos" w:hAnsi="Aptos" w:cstheme="minorHAnsi"/>
          <w:b/>
          <w:color w:val="000000" w:themeColor="text1"/>
          <w:sz w:val="22"/>
          <w:szCs w:val="22"/>
          <w:shd w:val="clear" w:color="auto" w:fill="FFFFFF"/>
        </w:rPr>
        <w:t>DE</w:t>
      </w:r>
      <w:r w:rsidRPr="000A0A4A">
        <w:rPr>
          <w:rFonts w:ascii="Aptos" w:eastAsia="Myriad Pro" w:hAnsi="Aptos" w:cstheme="minorHAnsi"/>
          <w:b/>
          <w:color w:val="000000" w:themeColor="text1"/>
          <w:sz w:val="22"/>
          <w:szCs w:val="22"/>
          <w:shd w:val="clear" w:color="auto" w:fill="FFFFFF"/>
        </w:rPr>
        <w:t xml:space="preserve"> </w:t>
      </w:r>
      <w:r w:rsidRPr="000A0A4A">
        <w:rPr>
          <w:rFonts w:ascii="Aptos" w:hAnsi="Aptos" w:cstheme="minorHAnsi"/>
          <w:b/>
          <w:color w:val="000000" w:themeColor="text1"/>
          <w:sz w:val="22"/>
          <w:szCs w:val="22"/>
          <w:shd w:val="clear" w:color="auto" w:fill="FFFFFF"/>
        </w:rPr>
        <w:t>HABILITAÇÃO</w:t>
      </w:r>
    </w:p>
    <w:p w14:paraId="21D7C13B" w14:textId="77777777" w:rsidR="00212590" w:rsidRPr="000A0A4A" w:rsidRDefault="00212590" w:rsidP="00023FC0">
      <w:pPr>
        <w:pStyle w:val="Standard"/>
        <w:tabs>
          <w:tab w:val="left" w:pos="4395"/>
        </w:tabs>
        <w:spacing w:before="120" w:after="12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0A0A4A" w:rsidRDefault="00212590" w:rsidP="00023FC0">
      <w:pPr>
        <w:pStyle w:val="Standard"/>
        <w:tabs>
          <w:tab w:val="left" w:pos="4395"/>
        </w:tabs>
        <w:spacing w:before="120" w:after="120"/>
        <w:jc w:val="both"/>
        <w:textAlignment w:val="auto"/>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0A0A4A" w:rsidRDefault="00212590" w:rsidP="00023FC0">
      <w:pPr>
        <w:pStyle w:val="Textbody"/>
        <w:shd w:val="clear" w:color="auto" w:fill="FFFFFF"/>
        <w:tabs>
          <w:tab w:val="left" w:pos="321"/>
          <w:tab w:val="left" w:pos="4395"/>
        </w:tabs>
        <w:spacing w:before="120" w:after="120" w:line="240" w:lineRule="auto"/>
        <w:jc w:val="both"/>
        <w:rPr>
          <w:rFonts w:ascii="Aptos" w:hAnsi="Aptos" w:cstheme="minorHAnsi"/>
          <w:color w:val="000000" w:themeColor="text1"/>
          <w:sz w:val="22"/>
          <w:szCs w:val="22"/>
        </w:rPr>
      </w:pPr>
    </w:p>
    <w:p w14:paraId="087A1E10" w14:textId="4020F50F" w:rsidR="00212590" w:rsidRPr="000A0A4A" w:rsidRDefault="0048591B" w:rsidP="00023FC0">
      <w:pPr>
        <w:pStyle w:val="Standard"/>
        <w:numPr>
          <w:ilvl w:val="1"/>
          <w:numId w:val="21"/>
        </w:numPr>
        <w:tabs>
          <w:tab w:val="left" w:pos="4395"/>
        </w:tabs>
        <w:spacing w:before="120" w:after="120"/>
        <w:ind w:left="0" w:firstLine="0"/>
        <w:jc w:val="both"/>
        <w:rPr>
          <w:rFonts w:ascii="Aptos" w:hAnsi="Aptos" w:cstheme="minorHAnsi"/>
          <w:color w:val="000000" w:themeColor="text1"/>
          <w:sz w:val="22"/>
          <w:szCs w:val="22"/>
          <w:shd w:val="clear" w:color="auto" w:fill="FFFFFF"/>
        </w:rPr>
      </w:pPr>
      <w:r w:rsidRPr="000A0A4A">
        <w:rPr>
          <w:rFonts w:ascii="Aptos" w:hAnsi="Aptos" w:cstheme="minorHAnsi"/>
          <w:b/>
          <w:bCs/>
          <w:caps/>
          <w:color w:val="000000" w:themeColor="text1"/>
          <w:sz w:val="22"/>
          <w:szCs w:val="22"/>
          <w:shd w:val="clear" w:color="auto" w:fill="FFFFFF"/>
        </w:rPr>
        <w:t xml:space="preserve"> </w:t>
      </w:r>
      <w:r w:rsidR="00212590" w:rsidRPr="000A0A4A">
        <w:rPr>
          <w:rFonts w:ascii="Aptos" w:hAnsi="Aptos" w:cstheme="minorHAnsi"/>
          <w:b/>
          <w:bCs/>
          <w:caps/>
          <w:color w:val="000000" w:themeColor="text1"/>
          <w:sz w:val="22"/>
          <w:szCs w:val="22"/>
          <w:shd w:val="clear" w:color="auto" w:fill="FFFFFF"/>
        </w:rPr>
        <w:t>Documentos de habilitação jurídica:</w:t>
      </w:r>
      <w:r w:rsidR="00212590" w:rsidRPr="000A0A4A">
        <w:rPr>
          <w:rFonts w:ascii="Aptos" w:hAnsi="Aptos" w:cstheme="minorHAnsi"/>
          <w:color w:val="000000" w:themeColor="text1"/>
          <w:sz w:val="22"/>
          <w:szCs w:val="22"/>
          <w:shd w:val="clear" w:color="auto" w:fill="FFFFFF"/>
        </w:rPr>
        <w:t xml:space="preserve"> </w:t>
      </w:r>
    </w:p>
    <w:p w14:paraId="6B91C9A8" w14:textId="4B6627C6" w:rsidR="003C7917" w:rsidRPr="000A0A4A" w:rsidRDefault="0048591B" w:rsidP="00023FC0">
      <w:pPr>
        <w:pStyle w:val="Standard"/>
        <w:numPr>
          <w:ilvl w:val="2"/>
          <w:numId w:val="22"/>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shd w:val="clear" w:color="auto" w:fill="FFFFFF"/>
        </w:rPr>
        <w:t xml:space="preserve"> </w:t>
      </w:r>
      <w:r w:rsidR="00212590" w:rsidRPr="000A0A4A">
        <w:rPr>
          <w:rFonts w:ascii="Aptos" w:hAnsi="Aptos" w:cstheme="minorHAnsi"/>
          <w:color w:val="000000" w:themeColor="text1"/>
          <w:sz w:val="22"/>
          <w:szCs w:val="22"/>
          <w:shd w:val="clear" w:color="auto" w:fill="FFFFFF"/>
        </w:rPr>
        <w:t>Registro comercial, no caso de empresa individual</w:t>
      </w:r>
      <w:r w:rsidR="00E70E6B" w:rsidRPr="000A0A4A">
        <w:rPr>
          <w:rFonts w:ascii="Aptos" w:hAnsi="Aptos" w:cstheme="minorHAnsi"/>
          <w:color w:val="000000" w:themeColor="text1"/>
          <w:sz w:val="22"/>
          <w:szCs w:val="22"/>
          <w:shd w:val="clear" w:color="auto" w:fill="FFFFFF"/>
        </w:rPr>
        <w:t>.</w:t>
      </w:r>
    </w:p>
    <w:p w14:paraId="308D1B44" w14:textId="2910C347" w:rsidR="00212590" w:rsidRPr="000A0A4A" w:rsidRDefault="0048591B" w:rsidP="00023FC0">
      <w:pPr>
        <w:pStyle w:val="Standard"/>
        <w:numPr>
          <w:ilvl w:val="2"/>
          <w:numId w:val="22"/>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shd w:val="clear" w:color="auto" w:fill="FFFFFF"/>
        </w:rPr>
        <w:t xml:space="preserve"> </w:t>
      </w:r>
      <w:r w:rsidR="00212590" w:rsidRPr="000A0A4A">
        <w:rPr>
          <w:rFonts w:ascii="Aptos" w:hAnsi="Aptos" w:cstheme="minorHAnsi"/>
          <w:color w:val="000000" w:themeColor="text1"/>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0A0A4A">
        <w:rPr>
          <w:rFonts w:ascii="Aptos" w:hAnsi="Aptos" w:cstheme="minorHAnsi"/>
          <w:color w:val="000000" w:themeColor="text1"/>
          <w:sz w:val="22"/>
          <w:szCs w:val="22"/>
          <w:shd w:val="clear" w:color="auto" w:fill="FFFFFF"/>
        </w:rPr>
        <w:t>, devidamente registrado na junta comercial da respectiva.</w:t>
      </w:r>
    </w:p>
    <w:p w14:paraId="305BD5DF" w14:textId="0320474C" w:rsidR="00212590" w:rsidRPr="000A0A4A" w:rsidRDefault="0048591B" w:rsidP="00023FC0">
      <w:pPr>
        <w:pStyle w:val="Standard"/>
        <w:numPr>
          <w:ilvl w:val="2"/>
          <w:numId w:val="22"/>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shd w:val="clear" w:color="auto" w:fill="FFFFFF"/>
        </w:rPr>
        <w:t xml:space="preserve"> </w:t>
      </w:r>
      <w:r w:rsidR="00212590" w:rsidRPr="000A0A4A">
        <w:rPr>
          <w:rFonts w:ascii="Aptos" w:hAnsi="Aptos" w:cstheme="minorHAnsi"/>
          <w:color w:val="000000" w:themeColor="text1"/>
          <w:sz w:val="22"/>
          <w:szCs w:val="22"/>
          <w:shd w:val="clear" w:color="auto" w:fill="FFFFFF"/>
        </w:rPr>
        <w:t>Inscrição do ato constitutivo, no caso de sociedades civis, acompanhada de ato formal de designação de diretoria em exercício</w:t>
      </w:r>
      <w:r w:rsidR="00E70E6B" w:rsidRPr="000A0A4A">
        <w:rPr>
          <w:rFonts w:ascii="Aptos" w:hAnsi="Aptos" w:cstheme="minorHAnsi"/>
          <w:color w:val="000000" w:themeColor="text1"/>
          <w:sz w:val="22"/>
          <w:szCs w:val="22"/>
          <w:shd w:val="clear" w:color="auto" w:fill="FFFFFF"/>
        </w:rPr>
        <w:t>.</w:t>
      </w:r>
    </w:p>
    <w:p w14:paraId="4E28A181" w14:textId="085BF38C" w:rsidR="00212590" w:rsidRPr="000A0A4A" w:rsidRDefault="0048591B" w:rsidP="00023FC0">
      <w:pPr>
        <w:pStyle w:val="Standard"/>
        <w:numPr>
          <w:ilvl w:val="2"/>
          <w:numId w:val="22"/>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 </w:t>
      </w:r>
      <w:r w:rsidR="00212590" w:rsidRPr="000A0A4A">
        <w:rPr>
          <w:rFonts w:ascii="Aptos" w:hAnsi="Aptos" w:cstheme="minorHAnsi"/>
          <w:color w:val="000000" w:themeColor="text1"/>
          <w:sz w:val="22"/>
          <w:szCs w:val="22"/>
        </w:rPr>
        <w:t>Decreto de autorização, em se tratando de empresa ou sociedade estrangeira em funcionamento no País</w:t>
      </w:r>
      <w:r w:rsidR="00E70E6B" w:rsidRPr="000A0A4A">
        <w:rPr>
          <w:rFonts w:ascii="Aptos" w:hAnsi="Aptos" w:cstheme="minorHAnsi"/>
          <w:color w:val="000000" w:themeColor="text1"/>
          <w:sz w:val="22"/>
          <w:szCs w:val="22"/>
        </w:rPr>
        <w:t>.</w:t>
      </w:r>
    </w:p>
    <w:p w14:paraId="07C8B55F" w14:textId="4A9AF988" w:rsidR="00212590" w:rsidRPr="000A0A4A" w:rsidRDefault="0048591B" w:rsidP="00023FC0">
      <w:pPr>
        <w:pStyle w:val="Standard"/>
        <w:numPr>
          <w:ilvl w:val="2"/>
          <w:numId w:val="22"/>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shd w:val="clear" w:color="auto" w:fill="FFFFFF"/>
        </w:rPr>
        <w:t xml:space="preserve"> </w:t>
      </w:r>
      <w:r w:rsidR="00212590" w:rsidRPr="000A0A4A">
        <w:rPr>
          <w:rFonts w:ascii="Aptos" w:hAnsi="Aptos" w:cstheme="minorHAnsi"/>
          <w:color w:val="000000" w:themeColor="text1"/>
          <w:sz w:val="22"/>
          <w:szCs w:val="22"/>
          <w:shd w:val="clear" w:color="auto" w:fill="FFFFFF"/>
        </w:rPr>
        <w:t>Procuração do representante do licitante no pregão, se for o caso.</w:t>
      </w:r>
    </w:p>
    <w:p w14:paraId="521DA5EA" w14:textId="1B794B5B" w:rsidR="00CE2948" w:rsidRPr="000A0A4A" w:rsidRDefault="00E70E6B" w:rsidP="00023FC0">
      <w:pPr>
        <w:pStyle w:val="Standard"/>
        <w:tabs>
          <w:tab w:val="left" w:pos="4395"/>
        </w:tabs>
        <w:spacing w:before="120" w:after="120"/>
        <w:jc w:val="both"/>
        <w:rPr>
          <w:rFonts w:ascii="Aptos" w:hAnsi="Aptos" w:cstheme="minorHAnsi"/>
          <w:color w:val="000000" w:themeColor="text1"/>
          <w:sz w:val="22"/>
          <w:szCs w:val="22"/>
        </w:rPr>
      </w:pPr>
      <w:proofErr w:type="spellStart"/>
      <w:r w:rsidRPr="000A0A4A">
        <w:rPr>
          <w:rFonts w:ascii="Aptos" w:hAnsi="Aptos" w:cstheme="minorHAnsi"/>
          <w:b/>
          <w:bCs/>
          <w:color w:val="000000" w:themeColor="text1"/>
          <w:sz w:val="22"/>
          <w:szCs w:val="22"/>
          <w:shd w:val="clear" w:color="auto" w:fill="FFFFFF"/>
        </w:rPr>
        <w:t>Obs</w:t>
      </w:r>
      <w:proofErr w:type="spellEnd"/>
      <w:r w:rsidRPr="000A0A4A">
        <w:rPr>
          <w:rFonts w:ascii="Aptos" w:hAnsi="Aptos" w:cstheme="minorHAnsi"/>
          <w:b/>
          <w:bCs/>
          <w:color w:val="000000" w:themeColor="text1"/>
          <w:sz w:val="22"/>
          <w:szCs w:val="22"/>
          <w:shd w:val="clear" w:color="auto" w:fill="FFFFFF"/>
        </w:rPr>
        <w:t>:</w:t>
      </w:r>
      <w:r w:rsidRPr="000A0A4A">
        <w:rPr>
          <w:rFonts w:ascii="Aptos" w:hAnsi="Aptos" w:cstheme="minorHAnsi"/>
          <w:color w:val="000000" w:themeColor="text1"/>
          <w:sz w:val="22"/>
          <w:szCs w:val="22"/>
          <w:shd w:val="clear" w:color="auto" w:fill="FFFFFF"/>
        </w:rPr>
        <w:t xml:space="preserve"> Os documentos acima deverão estar acompanhados de todas as alterações ou da consolidação respectiva.</w:t>
      </w:r>
    </w:p>
    <w:p w14:paraId="49EE9D19" w14:textId="77777777" w:rsidR="00212590" w:rsidRPr="000A0A4A" w:rsidRDefault="00212590" w:rsidP="00023FC0">
      <w:pPr>
        <w:pStyle w:val="Standard"/>
        <w:tabs>
          <w:tab w:val="left" w:pos="4395"/>
        </w:tabs>
        <w:spacing w:before="120" w:after="120"/>
        <w:jc w:val="both"/>
        <w:rPr>
          <w:rFonts w:ascii="Aptos" w:hAnsi="Aptos" w:cstheme="minorHAnsi"/>
          <w:color w:val="000000" w:themeColor="text1"/>
          <w:sz w:val="22"/>
          <w:szCs w:val="22"/>
        </w:rPr>
      </w:pPr>
    </w:p>
    <w:p w14:paraId="3FCA6F40" w14:textId="45D8C6DD" w:rsidR="00212590" w:rsidRPr="000A0A4A" w:rsidRDefault="00895E45" w:rsidP="00023FC0">
      <w:pPr>
        <w:pStyle w:val="Standard"/>
        <w:numPr>
          <w:ilvl w:val="1"/>
          <w:numId w:val="21"/>
        </w:numPr>
        <w:tabs>
          <w:tab w:val="left" w:pos="4395"/>
        </w:tabs>
        <w:spacing w:before="120" w:after="120"/>
        <w:ind w:left="0" w:firstLine="0"/>
        <w:jc w:val="both"/>
        <w:rPr>
          <w:rFonts w:ascii="Aptos" w:eastAsia="Myriad Pro" w:hAnsi="Aptos" w:cstheme="minorHAnsi"/>
          <w:color w:val="000000" w:themeColor="text1"/>
          <w:sz w:val="22"/>
          <w:szCs w:val="22"/>
        </w:rPr>
      </w:pPr>
      <w:r w:rsidRPr="000A0A4A">
        <w:rPr>
          <w:rFonts w:ascii="Aptos" w:eastAsia="Myriad Pro" w:hAnsi="Aptos" w:cstheme="minorHAnsi"/>
          <w:b/>
          <w:bCs/>
          <w:caps/>
          <w:color w:val="000000" w:themeColor="text1"/>
          <w:sz w:val="22"/>
          <w:szCs w:val="22"/>
          <w:shd w:val="clear" w:color="auto" w:fill="FFFFFF"/>
        </w:rPr>
        <w:t xml:space="preserve"> </w:t>
      </w:r>
      <w:r w:rsidR="00212590" w:rsidRPr="000A0A4A">
        <w:rPr>
          <w:rFonts w:ascii="Aptos" w:eastAsia="Myriad Pro" w:hAnsi="Aptos" w:cstheme="minorHAnsi"/>
          <w:b/>
          <w:bCs/>
          <w:caps/>
          <w:color w:val="000000" w:themeColor="text1"/>
          <w:sz w:val="22"/>
          <w:szCs w:val="22"/>
          <w:shd w:val="clear" w:color="auto" w:fill="FFFFFF"/>
        </w:rPr>
        <w:t xml:space="preserve">Documentos de </w:t>
      </w:r>
      <w:r w:rsidR="00212590" w:rsidRPr="000A0A4A">
        <w:rPr>
          <w:rFonts w:ascii="Aptos" w:eastAsia="Myriad Pro" w:hAnsi="Aptos" w:cstheme="minorHAnsi"/>
          <w:b/>
          <w:bCs/>
          <w:caps/>
          <w:color w:val="000000" w:themeColor="text1"/>
          <w:sz w:val="22"/>
          <w:szCs w:val="22"/>
        </w:rPr>
        <w:t>habilitação fiscal, social E TRABALHISTA:</w:t>
      </w:r>
      <w:r w:rsidR="00212590" w:rsidRPr="000A0A4A">
        <w:rPr>
          <w:rFonts w:ascii="Aptos" w:eastAsia="Myriad Pro" w:hAnsi="Aptos" w:cstheme="minorHAnsi"/>
          <w:color w:val="000000" w:themeColor="text1"/>
          <w:sz w:val="22"/>
          <w:szCs w:val="22"/>
        </w:rPr>
        <w:t xml:space="preserve"> </w:t>
      </w:r>
    </w:p>
    <w:p w14:paraId="541AD193" w14:textId="3663C5AB" w:rsidR="00212590" w:rsidRPr="000A0A4A" w:rsidRDefault="0048591B" w:rsidP="00023FC0">
      <w:pPr>
        <w:pStyle w:val="Standard"/>
        <w:numPr>
          <w:ilvl w:val="2"/>
          <w:numId w:val="23"/>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eastAsia="Myriad Pro" w:hAnsi="Aptos" w:cstheme="minorHAnsi"/>
          <w:color w:val="000000" w:themeColor="text1"/>
          <w:sz w:val="22"/>
          <w:szCs w:val="22"/>
        </w:rPr>
        <w:t xml:space="preserve"> </w:t>
      </w:r>
      <w:r w:rsidR="00212590" w:rsidRPr="000A0A4A">
        <w:rPr>
          <w:rFonts w:ascii="Aptos" w:eastAsia="Myriad Pro" w:hAnsi="Aptos" w:cstheme="minorHAnsi"/>
          <w:color w:val="000000" w:themeColor="text1"/>
          <w:sz w:val="22"/>
          <w:szCs w:val="22"/>
        </w:rPr>
        <w:t xml:space="preserve">Cadastro Nacional de Pessoas Jurídicas (CNPJ); </w:t>
      </w:r>
    </w:p>
    <w:p w14:paraId="70112766" w14:textId="2CA2F190" w:rsidR="00150AA5" w:rsidRPr="000A0A4A" w:rsidRDefault="0048591B" w:rsidP="00023FC0">
      <w:pPr>
        <w:pStyle w:val="Standard"/>
        <w:numPr>
          <w:ilvl w:val="2"/>
          <w:numId w:val="23"/>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eastAsia="Myriad Pro" w:hAnsi="Aptos" w:cstheme="minorHAnsi"/>
          <w:color w:val="000000" w:themeColor="text1"/>
          <w:sz w:val="22"/>
          <w:szCs w:val="22"/>
        </w:rPr>
        <w:t xml:space="preserve"> </w:t>
      </w:r>
      <w:r w:rsidR="00150AA5" w:rsidRPr="000A0A4A">
        <w:rPr>
          <w:rFonts w:ascii="Aptos" w:eastAsia="Myriad Pro" w:hAnsi="Aptos" w:cstheme="minorHAnsi"/>
          <w:color w:val="000000" w:themeColor="text1"/>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0A0A4A" w:rsidRDefault="0048591B" w:rsidP="00023FC0">
      <w:pPr>
        <w:pStyle w:val="Standard"/>
        <w:numPr>
          <w:ilvl w:val="2"/>
          <w:numId w:val="23"/>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eastAsia="Myriad Pro" w:hAnsi="Aptos" w:cstheme="minorHAnsi"/>
          <w:color w:val="000000" w:themeColor="text1"/>
          <w:sz w:val="22"/>
          <w:szCs w:val="22"/>
        </w:rPr>
        <w:t xml:space="preserve"> </w:t>
      </w:r>
      <w:r w:rsidR="00212590" w:rsidRPr="000A0A4A">
        <w:rPr>
          <w:rFonts w:ascii="Aptos" w:eastAsia="Myriad Pro" w:hAnsi="Aptos" w:cstheme="minorHAnsi"/>
          <w:color w:val="000000" w:themeColor="text1"/>
          <w:sz w:val="22"/>
          <w:szCs w:val="22"/>
        </w:rPr>
        <w:t>Certificado de regularidade do FGTS, emitido pela Caixa Econômica Federal;</w:t>
      </w:r>
    </w:p>
    <w:p w14:paraId="68826C8C" w14:textId="353B8D17" w:rsidR="00212590" w:rsidRPr="000A0A4A" w:rsidRDefault="0048591B" w:rsidP="00023FC0">
      <w:pPr>
        <w:pStyle w:val="Standard"/>
        <w:numPr>
          <w:ilvl w:val="2"/>
          <w:numId w:val="23"/>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eastAsia="Myriad Pro" w:hAnsi="Aptos" w:cstheme="minorHAnsi"/>
          <w:color w:val="000000" w:themeColor="text1"/>
          <w:sz w:val="22"/>
          <w:szCs w:val="22"/>
        </w:rPr>
        <w:t xml:space="preserve"> </w:t>
      </w:r>
      <w:r w:rsidR="00212590" w:rsidRPr="000A0A4A">
        <w:rPr>
          <w:rFonts w:ascii="Aptos" w:eastAsia="Myriad Pro" w:hAnsi="Aptos" w:cstheme="minorHAnsi"/>
          <w:color w:val="000000" w:themeColor="text1"/>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0A0A4A" w:rsidRDefault="0048591B" w:rsidP="00023FC0">
      <w:pPr>
        <w:pStyle w:val="Standard"/>
        <w:numPr>
          <w:ilvl w:val="2"/>
          <w:numId w:val="23"/>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eastAsia="Myriad Pro" w:hAnsi="Aptos" w:cstheme="minorHAnsi"/>
          <w:color w:val="000000" w:themeColor="text1"/>
          <w:sz w:val="22"/>
          <w:szCs w:val="22"/>
        </w:rPr>
        <w:t xml:space="preserve"> </w:t>
      </w:r>
      <w:r w:rsidR="00212590" w:rsidRPr="000A0A4A">
        <w:rPr>
          <w:rFonts w:ascii="Aptos" w:eastAsia="Myriad Pro" w:hAnsi="Aptos" w:cstheme="minorHAnsi"/>
          <w:color w:val="000000" w:themeColor="text1"/>
          <w:sz w:val="22"/>
          <w:szCs w:val="22"/>
        </w:rPr>
        <w:t>Certidão Negativa de Débitos Trabalhistas (CNDT), instituída pela Lei Federal n.º 12.440/2011;</w:t>
      </w:r>
    </w:p>
    <w:p w14:paraId="0F777108" w14:textId="67B99644" w:rsidR="00EE76EE" w:rsidRPr="000A0A4A" w:rsidRDefault="00EE76EE" w:rsidP="00023FC0">
      <w:pPr>
        <w:pStyle w:val="Standard"/>
        <w:numPr>
          <w:ilvl w:val="2"/>
          <w:numId w:val="23"/>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eastAsia="Myriad Pro" w:hAnsi="Aptos" w:cstheme="minorHAnsi"/>
          <w:color w:val="000000" w:themeColor="text1"/>
          <w:sz w:val="22"/>
          <w:szCs w:val="22"/>
        </w:rPr>
        <w:t xml:space="preserve"> </w:t>
      </w:r>
      <w:r w:rsidRPr="000A0A4A">
        <w:rPr>
          <w:rFonts w:ascii="Aptos" w:hAnsi="Aptos" w:cstheme="minorHAnsi"/>
          <w:color w:val="000000" w:themeColor="text1"/>
          <w:sz w:val="22"/>
          <w:szCs w:val="22"/>
        </w:rPr>
        <w:t xml:space="preserve">Caso o fornecedor seja considerado isento dos tributos </w:t>
      </w:r>
      <w:r w:rsidRPr="000A0A4A">
        <w:rPr>
          <w:rFonts w:ascii="Aptos" w:hAnsi="Aptos" w:cstheme="minorHAnsi"/>
          <w:bCs/>
          <w:color w:val="000000" w:themeColor="text1"/>
          <w:sz w:val="22"/>
          <w:szCs w:val="22"/>
        </w:rPr>
        <w:t>relacionados</w:t>
      </w:r>
      <w:r w:rsidRPr="000A0A4A">
        <w:rPr>
          <w:rFonts w:ascii="Aptos" w:hAnsi="Aptos" w:cstheme="minorHAnsi"/>
          <w:color w:val="000000" w:themeColor="text1"/>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0A0A4A" w:rsidRDefault="00FD5FE0" w:rsidP="00023FC0">
      <w:pPr>
        <w:pStyle w:val="Standard"/>
        <w:tabs>
          <w:tab w:val="left" w:pos="4395"/>
        </w:tabs>
        <w:spacing w:before="120" w:after="120"/>
        <w:jc w:val="both"/>
        <w:rPr>
          <w:rFonts w:ascii="Aptos" w:hAnsi="Aptos" w:cstheme="minorHAnsi"/>
          <w:color w:val="000000" w:themeColor="text1"/>
          <w:sz w:val="22"/>
          <w:szCs w:val="22"/>
        </w:rPr>
      </w:pPr>
    </w:p>
    <w:p w14:paraId="4C7CA116" w14:textId="77777777" w:rsidR="001075A3" w:rsidRPr="000A0A4A" w:rsidRDefault="001075A3" w:rsidP="00023FC0">
      <w:pPr>
        <w:pStyle w:val="Standard"/>
        <w:tabs>
          <w:tab w:val="left" w:pos="4395"/>
        </w:tabs>
        <w:spacing w:before="120" w:after="120"/>
        <w:jc w:val="both"/>
        <w:rPr>
          <w:rFonts w:ascii="Aptos" w:eastAsia="Myriad Pro" w:hAnsi="Aptos" w:cstheme="minorHAnsi"/>
          <w:b/>
          <w:bCs/>
          <w:color w:val="000000" w:themeColor="text1"/>
          <w:sz w:val="22"/>
          <w:szCs w:val="22"/>
        </w:rPr>
      </w:pPr>
      <w:r w:rsidRPr="000A0A4A">
        <w:rPr>
          <w:rFonts w:ascii="Aptos" w:eastAsia="Myriad Pro" w:hAnsi="Aptos" w:cstheme="minorHAnsi"/>
          <w:b/>
          <w:bCs/>
          <w:color w:val="000000" w:themeColor="text1"/>
          <w:sz w:val="22"/>
          <w:szCs w:val="22"/>
        </w:rPr>
        <w:t>1.3. DOCUMENTOS DE HABILITAÇÃO ECONÔMICO-FINANCEIRA:</w:t>
      </w:r>
    </w:p>
    <w:p w14:paraId="39C591EE" w14:textId="30DEAD27" w:rsidR="00815311" w:rsidRPr="000A0A4A" w:rsidRDefault="00815311" w:rsidP="00023FC0">
      <w:pPr>
        <w:pStyle w:val="Nivel2"/>
        <w:numPr>
          <w:ilvl w:val="1"/>
          <w:numId w:val="0"/>
        </w:numPr>
        <w:tabs>
          <w:tab w:val="left" w:pos="4395"/>
        </w:tabs>
        <w:spacing w:line="240" w:lineRule="auto"/>
        <w:rPr>
          <w:rStyle w:val="eop"/>
          <w:rFonts w:ascii="Aptos" w:hAnsi="Aptos" w:cstheme="minorHAnsi"/>
          <w:color w:val="000000" w:themeColor="text1"/>
          <w:sz w:val="22"/>
          <w:szCs w:val="22"/>
        </w:rPr>
      </w:pPr>
      <w:r w:rsidRPr="000A0A4A">
        <w:rPr>
          <w:rFonts w:ascii="Aptos" w:hAnsi="Aptos" w:cstheme="minorHAnsi"/>
          <w:b/>
          <w:color w:val="000000" w:themeColor="text1"/>
          <w:sz w:val="22"/>
          <w:szCs w:val="22"/>
        </w:rPr>
        <w:t>1.3.1</w:t>
      </w:r>
      <w:r w:rsidRPr="000A0A4A">
        <w:rPr>
          <w:rFonts w:ascii="Aptos" w:hAnsi="Aptos" w:cstheme="minorHAnsi"/>
          <w:bCs/>
          <w:color w:val="000000" w:themeColor="text1"/>
          <w:sz w:val="22"/>
          <w:szCs w:val="22"/>
        </w:rPr>
        <w:t xml:space="preserve"> </w:t>
      </w:r>
      <w:r w:rsidRPr="000A0A4A">
        <w:rPr>
          <w:rStyle w:val="normaltextrun"/>
          <w:rFonts w:ascii="Aptos" w:hAnsi="Aptos" w:cstheme="minorHAnsi"/>
          <w:color w:val="000000" w:themeColor="text1"/>
          <w:sz w:val="22"/>
          <w:szCs w:val="22"/>
        </w:rPr>
        <w:t xml:space="preserve">Balanço patrimonial, demonstração de resultado de exercício e demais demonstrações contábeis dos </w:t>
      </w:r>
      <w:r w:rsidRPr="000A0A4A">
        <w:rPr>
          <w:rStyle w:val="normaltextrun"/>
          <w:rFonts w:ascii="Aptos" w:hAnsi="Aptos" w:cstheme="minorHAnsi"/>
          <w:b/>
          <w:bCs/>
          <w:color w:val="000000" w:themeColor="text1"/>
          <w:sz w:val="22"/>
          <w:szCs w:val="22"/>
          <w:u w:val="single"/>
        </w:rPr>
        <w:t>02 (dois) últimos exercícios sociais</w:t>
      </w:r>
      <w:r w:rsidRPr="000A0A4A">
        <w:rPr>
          <w:rStyle w:val="normaltextrun"/>
          <w:rFonts w:ascii="Aptos" w:hAnsi="Aptos" w:cstheme="minorHAnsi"/>
          <w:color w:val="000000" w:themeColor="text1"/>
          <w:sz w:val="22"/>
          <w:szCs w:val="22"/>
        </w:rPr>
        <w:t>, comprovando: </w:t>
      </w:r>
    </w:p>
    <w:p w14:paraId="6B7C17D2" w14:textId="77777777" w:rsidR="00815311" w:rsidRPr="000A0A4A" w:rsidRDefault="00815311" w:rsidP="00023FC0">
      <w:pPr>
        <w:pStyle w:val="Nivel3"/>
        <w:numPr>
          <w:ilvl w:val="2"/>
          <w:numId w:val="0"/>
        </w:numPr>
        <w:tabs>
          <w:tab w:val="left" w:pos="4395"/>
        </w:tabs>
        <w:spacing w:line="240" w:lineRule="auto"/>
        <w:rPr>
          <w:rStyle w:val="normaltextrun"/>
          <w:rFonts w:ascii="Aptos" w:hAnsi="Aptos" w:cstheme="minorHAnsi"/>
          <w:color w:val="000000" w:themeColor="text1"/>
          <w:sz w:val="22"/>
          <w:szCs w:val="22"/>
        </w:rPr>
      </w:pPr>
      <w:r w:rsidRPr="000A0A4A">
        <w:rPr>
          <w:rStyle w:val="normaltextrun"/>
          <w:rFonts w:ascii="Aptos" w:hAnsi="Aptos" w:cstheme="minorHAnsi"/>
          <w:b/>
          <w:bCs/>
          <w:color w:val="000000" w:themeColor="text1"/>
          <w:sz w:val="22"/>
          <w:szCs w:val="22"/>
        </w:rPr>
        <w:t>a)</w:t>
      </w:r>
      <w:r w:rsidRPr="000A0A4A">
        <w:rPr>
          <w:rStyle w:val="normaltextrun"/>
          <w:rFonts w:ascii="Aptos" w:hAnsi="Aptos" w:cstheme="minorHAnsi"/>
          <w:color w:val="000000" w:themeColor="text1"/>
          <w:sz w:val="22"/>
          <w:szCs w:val="22"/>
        </w:rPr>
        <w:t xml:space="preserve"> índices de Liquidez Geral (LG), Liquidez Corrente (LC), e Solvência Geral (SG) superiores a 1 (um); </w:t>
      </w:r>
    </w:p>
    <w:p w14:paraId="12AAD49E" w14:textId="77777777" w:rsidR="00815311" w:rsidRPr="000A0A4A" w:rsidRDefault="00815311" w:rsidP="00023FC0">
      <w:pPr>
        <w:pStyle w:val="Nivel3"/>
        <w:numPr>
          <w:ilvl w:val="2"/>
          <w:numId w:val="0"/>
        </w:numPr>
        <w:tabs>
          <w:tab w:val="left" w:pos="4395"/>
        </w:tabs>
        <w:spacing w:line="240" w:lineRule="auto"/>
        <w:rPr>
          <w:rFonts w:ascii="Aptos" w:hAnsi="Aptos" w:cstheme="minorHAnsi"/>
          <w:color w:val="000000" w:themeColor="text1"/>
          <w:sz w:val="22"/>
          <w:szCs w:val="22"/>
        </w:rPr>
      </w:pPr>
      <w:r w:rsidRPr="000A0A4A">
        <w:rPr>
          <w:rStyle w:val="normaltextrun"/>
          <w:rFonts w:ascii="Aptos" w:hAnsi="Aptos" w:cstheme="minorHAnsi"/>
          <w:b/>
          <w:bCs/>
          <w:color w:val="000000" w:themeColor="text1"/>
          <w:sz w:val="22"/>
          <w:szCs w:val="22"/>
        </w:rPr>
        <w:t>1.3.1.1.</w:t>
      </w:r>
      <w:r w:rsidRPr="000A0A4A">
        <w:rPr>
          <w:rStyle w:val="normaltextrun"/>
          <w:rFonts w:ascii="Aptos" w:hAnsi="Aptos" w:cstheme="minorHAnsi"/>
          <w:color w:val="000000" w:themeColor="text1"/>
          <w:sz w:val="22"/>
          <w:szCs w:val="22"/>
        </w:rPr>
        <w:t xml:space="preserve"> As demonstrações contábeis para cumprimento do item </w:t>
      </w:r>
      <w:r w:rsidRPr="000A0A4A">
        <w:rPr>
          <w:rStyle w:val="normaltextrun"/>
          <w:rFonts w:ascii="Aptos" w:hAnsi="Aptos" w:cstheme="minorHAnsi"/>
          <w:b/>
          <w:bCs/>
          <w:color w:val="000000" w:themeColor="text1"/>
          <w:sz w:val="22"/>
          <w:szCs w:val="22"/>
        </w:rPr>
        <w:t>1.3.1</w:t>
      </w:r>
      <w:r w:rsidRPr="000A0A4A">
        <w:rPr>
          <w:rStyle w:val="normaltextrun"/>
          <w:rFonts w:ascii="Aptos" w:hAnsi="Aptos" w:cstheme="minorHAnsi"/>
          <w:color w:val="000000" w:themeColor="text1"/>
          <w:sz w:val="22"/>
          <w:szCs w:val="22"/>
        </w:rPr>
        <w:t xml:space="preserve"> são:</w:t>
      </w:r>
    </w:p>
    <w:p w14:paraId="3EAB78A8" w14:textId="77777777" w:rsidR="00815311" w:rsidRPr="000A0A4A" w:rsidRDefault="00815311" w:rsidP="00023FC0">
      <w:pPr>
        <w:pStyle w:val="Standard"/>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a)</w:t>
      </w:r>
      <w:r w:rsidRPr="000A0A4A">
        <w:rPr>
          <w:rFonts w:ascii="Aptos" w:hAnsi="Aptos" w:cstheme="minorHAnsi"/>
          <w:color w:val="000000" w:themeColor="text1"/>
          <w:sz w:val="22"/>
          <w:szCs w:val="22"/>
        </w:rPr>
        <w:t xml:space="preserve"> Demonstração de Resultado do Exercício dos 02 (dois) últimos exercícios sociais;</w:t>
      </w:r>
    </w:p>
    <w:p w14:paraId="534094E7" w14:textId="77777777" w:rsidR="00815311" w:rsidRPr="000A0A4A" w:rsidRDefault="00815311" w:rsidP="00023FC0">
      <w:pPr>
        <w:pStyle w:val="Standard"/>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b)</w:t>
      </w:r>
      <w:r w:rsidRPr="000A0A4A">
        <w:rPr>
          <w:rFonts w:ascii="Aptos" w:hAnsi="Aptos" w:cstheme="minorHAnsi"/>
          <w:color w:val="000000" w:themeColor="text1"/>
          <w:sz w:val="22"/>
          <w:szCs w:val="22"/>
        </w:rPr>
        <w:t xml:space="preserve"> Demonstração de Lucros ou Prejuízos Acumulados dos 02 (dois) últimos exercícios sociais;</w:t>
      </w:r>
    </w:p>
    <w:p w14:paraId="6F9D53E2" w14:textId="6D3B72D6" w:rsidR="00815311" w:rsidRPr="000A0A4A" w:rsidRDefault="00815311" w:rsidP="00023FC0">
      <w:pPr>
        <w:pStyle w:val="Standard"/>
        <w:numPr>
          <w:ilvl w:val="0"/>
          <w:numId w:val="29"/>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Demonstração de Fluxo de Caixa dos 02 (dois) últimos exercícios sociais;</w:t>
      </w:r>
    </w:p>
    <w:p w14:paraId="01A7E982" w14:textId="77777777" w:rsidR="00815311" w:rsidRPr="000A0A4A" w:rsidRDefault="00815311" w:rsidP="00023FC0">
      <w:pPr>
        <w:pStyle w:val="Standard"/>
        <w:numPr>
          <w:ilvl w:val="0"/>
          <w:numId w:val="29"/>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 Demonstração de Valor Adicionado dos 02 (dois) últimos exercícios sociais; (Somente para S/A)</w:t>
      </w:r>
    </w:p>
    <w:p w14:paraId="21B5E2FD" w14:textId="77777777" w:rsidR="00815311" w:rsidRPr="000A0A4A" w:rsidRDefault="00815311" w:rsidP="00023FC0">
      <w:pPr>
        <w:pStyle w:val="Standard"/>
        <w:numPr>
          <w:ilvl w:val="0"/>
          <w:numId w:val="29"/>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 Notas Explicativas dos 02 (dois) últimos exercícios sociais;</w:t>
      </w:r>
    </w:p>
    <w:p w14:paraId="59D1D7AE" w14:textId="77777777" w:rsidR="00815311" w:rsidRPr="000A0A4A" w:rsidRDefault="00815311" w:rsidP="00023FC0">
      <w:pPr>
        <w:pStyle w:val="Standard"/>
        <w:tabs>
          <w:tab w:val="left" w:pos="0"/>
          <w:tab w:val="left" w:pos="4395"/>
        </w:tabs>
        <w:spacing w:before="120" w:after="120"/>
        <w:jc w:val="both"/>
        <w:rPr>
          <w:rFonts w:ascii="Aptos" w:hAnsi="Aptos" w:cstheme="minorHAnsi"/>
          <w:color w:val="000000" w:themeColor="text1"/>
          <w:sz w:val="22"/>
          <w:szCs w:val="22"/>
          <w:lang w:eastAsia="en-US"/>
        </w:rPr>
      </w:pPr>
      <w:r w:rsidRPr="000A0A4A">
        <w:rPr>
          <w:rFonts w:ascii="Aptos" w:hAnsi="Aptos" w:cstheme="minorHAnsi"/>
          <w:b/>
          <w:bCs/>
          <w:color w:val="000000" w:themeColor="text1"/>
          <w:sz w:val="22"/>
          <w:szCs w:val="22"/>
          <w:lang w:eastAsia="en-US"/>
        </w:rPr>
        <w:t>1.3.2.</w:t>
      </w:r>
      <w:r w:rsidRPr="000A0A4A">
        <w:rPr>
          <w:rFonts w:ascii="Aptos" w:hAnsi="Aptos" w:cstheme="minorHAnsi"/>
          <w:color w:val="000000" w:themeColor="text1"/>
          <w:sz w:val="22"/>
          <w:szCs w:val="22"/>
          <w:lang w:eastAsia="en-US"/>
        </w:rPr>
        <w:t xml:space="preserve"> Os documentos exigidos no item </w:t>
      </w:r>
      <w:r w:rsidRPr="000A0A4A">
        <w:rPr>
          <w:rFonts w:ascii="Aptos" w:hAnsi="Aptos" w:cstheme="minorHAnsi"/>
          <w:b/>
          <w:color w:val="000000" w:themeColor="text1"/>
          <w:sz w:val="22"/>
          <w:szCs w:val="22"/>
          <w:lang w:eastAsia="en-US"/>
        </w:rPr>
        <w:t>1.3.1 e 1.3.1.1</w:t>
      </w:r>
      <w:r w:rsidRPr="000A0A4A">
        <w:rPr>
          <w:rFonts w:ascii="Aptos" w:hAnsi="Aptos" w:cstheme="minorHAnsi"/>
          <w:color w:val="000000" w:themeColor="text1"/>
          <w:sz w:val="22"/>
          <w:szCs w:val="22"/>
          <w:lang w:eastAsia="en-US"/>
        </w:rPr>
        <w:t xml:space="preserve"> serão limitados ao último exercício no caso de a pessoa jurídica ter sido constituída há menos de 2 (dois) anos.</w:t>
      </w:r>
    </w:p>
    <w:p w14:paraId="624C1666" w14:textId="77777777" w:rsidR="00815311" w:rsidRPr="000A0A4A" w:rsidRDefault="00815311" w:rsidP="00023FC0">
      <w:pPr>
        <w:pStyle w:val="Standard"/>
        <w:tabs>
          <w:tab w:val="left" w:pos="0"/>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lang w:eastAsia="en-US"/>
        </w:rPr>
        <w:t>1.3.3.</w:t>
      </w:r>
      <w:r w:rsidRPr="000A0A4A">
        <w:rPr>
          <w:rFonts w:ascii="Aptos" w:hAnsi="Aptos" w:cstheme="minorHAnsi"/>
          <w:color w:val="000000" w:themeColor="text1"/>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1C0423AB" w14:textId="77777777" w:rsidR="00815311" w:rsidRPr="000A0A4A" w:rsidRDefault="00815311" w:rsidP="00023FC0">
      <w:pPr>
        <w:pStyle w:val="Standard"/>
        <w:tabs>
          <w:tab w:val="left" w:pos="4395"/>
        </w:tabs>
        <w:spacing w:before="120" w:after="120"/>
        <w:jc w:val="both"/>
        <w:rPr>
          <w:rFonts w:ascii="Aptos" w:hAnsi="Aptos" w:cstheme="minorHAnsi"/>
          <w:color w:val="000000" w:themeColor="text1"/>
          <w:sz w:val="22"/>
          <w:szCs w:val="22"/>
          <w:lang w:eastAsia="en-US"/>
        </w:rPr>
      </w:pPr>
      <w:r w:rsidRPr="000A0A4A">
        <w:rPr>
          <w:rFonts w:ascii="Aptos" w:hAnsi="Aptos" w:cstheme="minorHAnsi"/>
          <w:b/>
          <w:bCs/>
          <w:color w:val="000000" w:themeColor="text1"/>
          <w:sz w:val="22"/>
          <w:szCs w:val="22"/>
          <w:lang w:eastAsia="en-US"/>
        </w:rPr>
        <w:t>1.3.4.</w:t>
      </w:r>
      <w:r w:rsidRPr="000A0A4A">
        <w:rPr>
          <w:rFonts w:ascii="Aptos" w:hAnsi="Aptos" w:cstheme="minorHAnsi"/>
          <w:color w:val="000000" w:themeColor="text1"/>
          <w:sz w:val="22"/>
          <w:szCs w:val="22"/>
          <w:lang w:eastAsia="en-US"/>
        </w:rPr>
        <w:t xml:space="preserve"> O atendimento dos índices econômicos interpostos no item </w:t>
      </w:r>
      <w:r w:rsidRPr="000A0A4A">
        <w:rPr>
          <w:rFonts w:ascii="Aptos" w:hAnsi="Aptos" w:cstheme="minorHAnsi"/>
          <w:b/>
          <w:bCs/>
          <w:color w:val="000000" w:themeColor="text1"/>
          <w:sz w:val="22"/>
          <w:szCs w:val="22"/>
          <w:lang w:eastAsia="en-US"/>
        </w:rPr>
        <w:t>1.3.1 “a”</w:t>
      </w:r>
      <w:r w:rsidRPr="000A0A4A">
        <w:rPr>
          <w:rFonts w:ascii="Aptos" w:hAnsi="Aptos" w:cstheme="minorHAnsi"/>
          <w:color w:val="000000" w:themeColor="text1"/>
          <w:sz w:val="22"/>
          <w:szCs w:val="22"/>
          <w:lang w:eastAsia="en-US"/>
        </w:rPr>
        <w:t xml:space="preserve"> deverão ser atestados mediante declaração assinada por profissional habilitado da área contábil, apresentada pelo fornecedor.</w:t>
      </w:r>
    </w:p>
    <w:p w14:paraId="65D91E14" w14:textId="77777777" w:rsidR="00815311" w:rsidRPr="000A0A4A" w:rsidRDefault="00815311" w:rsidP="00023FC0">
      <w:pPr>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lang w:eastAsia="en-US"/>
        </w:rPr>
        <w:t>1.3.4.1</w:t>
      </w:r>
      <w:r w:rsidRPr="000A0A4A">
        <w:rPr>
          <w:rFonts w:ascii="Aptos" w:hAnsi="Aptos" w:cstheme="minorHAnsi"/>
          <w:color w:val="000000" w:themeColor="text1"/>
          <w:sz w:val="22"/>
          <w:szCs w:val="22"/>
          <w:lang w:eastAsia="en-US"/>
        </w:rPr>
        <w:t xml:space="preserve"> </w:t>
      </w:r>
      <w:r w:rsidRPr="000A0A4A">
        <w:rPr>
          <w:rFonts w:ascii="Aptos" w:hAnsi="Aptos" w:cstheme="minorHAnsi"/>
          <w:color w:val="000000" w:themeColor="text1"/>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5563BFA1" w14:textId="77777777" w:rsidR="00815311" w:rsidRPr="000A0A4A" w:rsidRDefault="00815311" w:rsidP="00023FC0">
      <w:pPr>
        <w:pStyle w:val="PargrafodaLista"/>
        <w:numPr>
          <w:ilvl w:val="2"/>
          <w:numId w:val="36"/>
        </w:numPr>
        <w:tabs>
          <w:tab w:val="left" w:pos="4395"/>
        </w:tabs>
        <w:spacing w:before="120" w:after="120"/>
        <w:ind w:left="0" w:firstLine="0"/>
        <w:jc w:val="both"/>
        <w:rPr>
          <w:rStyle w:val="Forte"/>
          <w:rFonts w:ascii="Aptos" w:hAnsi="Aptos" w:cstheme="minorHAnsi"/>
          <w:b w:val="0"/>
          <w:bCs w:val="0"/>
          <w:color w:val="000000" w:themeColor="text1"/>
          <w:sz w:val="22"/>
          <w:szCs w:val="22"/>
        </w:rPr>
      </w:pPr>
      <w:r w:rsidRPr="000A0A4A">
        <w:rPr>
          <w:rFonts w:ascii="Aptos" w:hAnsi="Aptos" w:cstheme="minorHAnsi"/>
          <w:color w:val="000000" w:themeColor="text1"/>
          <w:sz w:val="22"/>
          <w:szCs w:val="22"/>
        </w:rPr>
        <w:t xml:space="preserve"> A documentação exigida no item </w:t>
      </w:r>
      <w:r w:rsidRPr="000A0A4A">
        <w:rPr>
          <w:rFonts w:ascii="Aptos" w:hAnsi="Aptos" w:cstheme="minorHAnsi"/>
          <w:b/>
          <w:bCs/>
          <w:color w:val="000000" w:themeColor="text1"/>
          <w:sz w:val="22"/>
          <w:szCs w:val="22"/>
        </w:rPr>
        <w:t>1.3.1</w:t>
      </w:r>
      <w:r w:rsidRPr="000A0A4A">
        <w:rPr>
          <w:rFonts w:ascii="Aptos" w:hAnsi="Aptos" w:cstheme="minorHAnsi"/>
          <w:color w:val="000000" w:themeColor="text1"/>
          <w:sz w:val="22"/>
          <w:szCs w:val="22"/>
        </w:rPr>
        <w:t xml:space="preserve"> a </w:t>
      </w:r>
      <w:r w:rsidRPr="000A0A4A">
        <w:rPr>
          <w:rFonts w:ascii="Aptos" w:hAnsi="Aptos" w:cstheme="minorHAnsi"/>
          <w:b/>
          <w:bCs/>
          <w:color w:val="000000" w:themeColor="text1"/>
          <w:sz w:val="22"/>
          <w:szCs w:val="22"/>
        </w:rPr>
        <w:t>1.3.4.1</w:t>
      </w:r>
      <w:r w:rsidRPr="000A0A4A">
        <w:rPr>
          <w:rFonts w:ascii="Aptos" w:hAnsi="Aptos" w:cstheme="minorHAnsi"/>
          <w:color w:val="000000" w:themeColor="text1"/>
          <w:sz w:val="22"/>
          <w:szCs w:val="22"/>
        </w:rPr>
        <w:t xml:space="preserve"> poderá ser dispensada, total ou parcialmente quando for entrega imediata (até 30 dias após a ordem de compra) ou nas contratações em valores inferiores a ¼ (um quarto) do limite para dispensa de licitação para compras em geral (vide </w:t>
      </w:r>
      <w:hyperlink r:id="rId32" w:history="1">
        <w:r w:rsidRPr="000A0A4A">
          <w:rPr>
            <w:rStyle w:val="Hyperlink"/>
            <w:rFonts w:ascii="Aptos" w:hAnsi="Aptos" w:cstheme="minorHAnsi"/>
            <w:color w:val="000000" w:themeColor="text1"/>
            <w:sz w:val="22"/>
            <w:szCs w:val="22"/>
            <w:u w:val="none"/>
          </w:rPr>
          <w:t>DECRETO Nº 12.343, de 31 de dezembro de 202</w:t>
        </w:r>
      </w:hyperlink>
      <w:r w:rsidRPr="000A0A4A">
        <w:rPr>
          <w:rFonts w:ascii="Aptos" w:hAnsi="Aptos" w:cstheme="minorHAnsi"/>
          <w:color w:val="000000" w:themeColor="text1"/>
          <w:sz w:val="22"/>
          <w:szCs w:val="22"/>
        </w:rPr>
        <w:t>4</w:t>
      </w:r>
      <w:r w:rsidRPr="000A0A4A">
        <w:rPr>
          <w:rStyle w:val="Forte"/>
          <w:rFonts w:ascii="Aptos" w:hAnsi="Aptos" w:cstheme="minorHAnsi"/>
          <w:b w:val="0"/>
          <w:bCs w:val="0"/>
          <w:color w:val="000000" w:themeColor="text1"/>
          <w:sz w:val="22"/>
          <w:szCs w:val="22"/>
        </w:rPr>
        <w:t xml:space="preserve">). </w:t>
      </w:r>
    </w:p>
    <w:p w14:paraId="6EBB5F93" w14:textId="77777777" w:rsidR="00815311" w:rsidRPr="000A0A4A" w:rsidRDefault="00815311" w:rsidP="00023FC0">
      <w:pPr>
        <w:pStyle w:val="PargrafodaLista"/>
        <w:numPr>
          <w:ilvl w:val="2"/>
          <w:numId w:val="36"/>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 Certidão negativa de falência expedida pelo distribuidor da sede do fornecedor, emitida </w:t>
      </w:r>
      <w:r w:rsidRPr="000A0A4A">
        <w:rPr>
          <w:rFonts w:ascii="Aptos" w:hAnsi="Aptos" w:cstheme="minorHAnsi"/>
          <w:b/>
          <w:color w:val="000000" w:themeColor="text1"/>
          <w:sz w:val="22"/>
          <w:szCs w:val="22"/>
        </w:rPr>
        <w:t>há menos de 90 (noventa) dias</w:t>
      </w:r>
      <w:r w:rsidRPr="000A0A4A">
        <w:rPr>
          <w:rFonts w:ascii="Aptos" w:hAnsi="Aptos" w:cstheme="minorHAnsi"/>
          <w:color w:val="000000" w:themeColor="text1"/>
          <w:sz w:val="22"/>
          <w:szCs w:val="22"/>
        </w:rPr>
        <w:t xml:space="preserve"> </w:t>
      </w:r>
      <w:r w:rsidRPr="000A0A4A">
        <w:rPr>
          <w:rFonts w:ascii="Aptos" w:hAnsi="Aptos" w:cstheme="minorHAnsi"/>
          <w:color w:val="000000" w:themeColor="text1"/>
          <w:sz w:val="22"/>
          <w:szCs w:val="22"/>
          <w:u w:val="single"/>
        </w:rPr>
        <w:t>da data marcada para o certame</w:t>
      </w:r>
      <w:r w:rsidRPr="000A0A4A">
        <w:rPr>
          <w:rFonts w:ascii="Aptos" w:hAnsi="Aptos" w:cstheme="minorHAnsi"/>
          <w:color w:val="000000" w:themeColor="text1"/>
          <w:sz w:val="22"/>
          <w:szCs w:val="22"/>
        </w:rPr>
        <w:t>, caso o documento não possua data de validade.</w:t>
      </w:r>
    </w:p>
    <w:p w14:paraId="281F3C96" w14:textId="77777777" w:rsidR="004204DF" w:rsidRPr="000A0A4A" w:rsidRDefault="004204DF" w:rsidP="00023FC0">
      <w:pPr>
        <w:pStyle w:val="Nivel2"/>
        <w:numPr>
          <w:ilvl w:val="1"/>
          <w:numId w:val="0"/>
        </w:numPr>
        <w:tabs>
          <w:tab w:val="left" w:pos="4395"/>
        </w:tabs>
        <w:spacing w:line="240" w:lineRule="auto"/>
        <w:rPr>
          <w:rFonts w:ascii="Aptos" w:hAnsi="Aptos" w:cstheme="minorHAnsi"/>
          <w:color w:val="000000" w:themeColor="text1"/>
          <w:sz w:val="22"/>
          <w:szCs w:val="22"/>
        </w:rPr>
      </w:pPr>
    </w:p>
    <w:p w14:paraId="3A83E61E" w14:textId="7D45BA4E" w:rsidR="002D5FA4" w:rsidRPr="000A0A4A" w:rsidRDefault="002D5FA4" w:rsidP="00023FC0">
      <w:pPr>
        <w:widowControl w:val="0"/>
        <w:tabs>
          <w:tab w:val="left" w:pos="567"/>
          <w:tab w:val="left" w:pos="4395"/>
        </w:tabs>
        <w:suppressAutoHyphens w:val="0"/>
        <w:autoSpaceDE w:val="0"/>
        <w:spacing w:before="120" w:after="120"/>
        <w:jc w:val="both"/>
        <w:textAlignment w:val="auto"/>
        <w:rPr>
          <w:rFonts w:ascii="Aptos" w:hAnsi="Aptos" w:cstheme="minorHAnsi"/>
          <w:b/>
          <w:bCs/>
          <w:color w:val="000000" w:themeColor="text1"/>
          <w:sz w:val="22"/>
          <w:szCs w:val="22"/>
        </w:rPr>
      </w:pPr>
      <w:r w:rsidRPr="000A0A4A">
        <w:rPr>
          <w:rFonts w:ascii="Aptos" w:hAnsi="Aptos" w:cstheme="minorHAnsi"/>
          <w:b/>
          <w:bCs/>
          <w:color w:val="000000" w:themeColor="text1"/>
          <w:sz w:val="22"/>
          <w:szCs w:val="22"/>
        </w:rPr>
        <w:t>1.4. QUALIFICAÇÃO TÉCNICA:</w:t>
      </w:r>
    </w:p>
    <w:p w14:paraId="711FCFE2" w14:textId="1A0A0B01" w:rsidR="002D5FA4" w:rsidRPr="000A0A4A" w:rsidRDefault="002D5FA4" w:rsidP="00023FC0">
      <w:pPr>
        <w:pStyle w:val="ParagraphStyle"/>
        <w:widowControl w:val="0"/>
        <w:numPr>
          <w:ilvl w:val="2"/>
          <w:numId w:val="33"/>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As proponentes deverão apresentar, no mínimo </w:t>
      </w:r>
      <w:r w:rsidRPr="000A0A4A">
        <w:rPr>
          <w:rFonts w:ascii="Aptos" w:hAnsi="Aptos" w:cstheme="minorHAnsi"/>
          <w:b/>
          <w:color w:val="000000" w:themeColor="text1"/>
          <w:sz w:val="22"/>
          <w:szCs w:val="22"/>
          <w:u w:val="single"/>
        </w:rPr>
        <w:t>01 (um) Atestado ou Certidão de Capacidade Técnica</w:t>
      </w:r>
      <w:r w:rsidRPr="000A0A4A">
        <w:rPr>
          <w:rFonts w:ascii="Aptos" w:hAnsi="Aptos" w:cstheme="minorHAnsi"/>
          <w:color w:val="000000" w:themeColor="text1"/>
          <w:sz w:val="22"/>
          <w:szCs w:val="22"/>
        </w:rPr>
        <w:t xml:space="preserve">, fornecido por pessoa jurídica de direito público ou privado, comprovando aptidão para o desempenho de atividade compatível e pertinente com o objeto da presente licitação, constando a boa qualidade dos serviços entregues e comprovando o atendimento. </w:t>
      </w:r>
    </w:p>
    <w:p w14:paraId="2B5917B1" w14:textId="3856A7C3" w:rsidR="002D5FA4" w:rsidRPr="000A0A4A" w:rsidRDefault="002D5FA4" w:rsidP="00023FC0">
      <w:pPr>
        <w:pStyle w:val="ParagraphStyle"/>
        <w:numPr>
          <w:ilvl w:val="3"/>
          <w:numId w:val="33"/>
        </w:numPr>
        <w:tabs>
          <w:tab w:val="left" w:pos="4395"/>
        </w:tabs>
        <w:spacing w:before="120" w:after="120"/>
        <w:ind w:left="0" w:firstLine="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 O atestado de que trata a cláusula anterior deverá conter: razão social, endereço completo e telefone para contato de quem o forneceu, bem como o nome e o cargo do responsável que o assinar.</w:t>
      </w:r>
    </w:p>
    <w:p w14:paraId="0F026D6E" w14:textId="77777777" w:rsidR="002D5FA4" w:rsidRPr="000A0A4A" w:rsidRDefault="002D5FA4" w:rsidP="00023FC0">
      <w:pPr>
        <w:pStyle w:val="Standard"/>
        <w:tabs>
          <w:tab w:val="left" w:pos="4395"/>
        </w:tabs>
        <w:spacing w:before="120" w:after="120"/>
        <w:jc w:val="both"/>
        <w:rPr>
          <w:rFonts w:ascii="Aptos" w:eastAsia="Myriad Pro" w:hAnsi="Aptos" w:cstheme="minorHAnsi"/>
          <w:b/>
          <w:bCs/>
          <w:color w:val="000000" w:themeColor="text1"/>
          <w:sz w:val="22"/>
          <w:szCs w:val="22"/>
          <w:shd w:val="clear" w:color="auto" w:fill="FFFFFF"/>
        </w:rPr>
      </w:pPr>
    </w:p>
    <w:p w14:paraId="3A1E912A" w14:textId="7FC29332" w:rsidR="00212590" w:rsidRPr="000A0A4A" w:rsidRDefault="00212590" w:rsidP="00023FC0">
      <w:pPr>
        <w:pStyle w:val="Standard"/>
        <w:tabs>
          <w:tab w:val="left" w:pos="4395"/>
        </w:tabs>
        <w:spacing w:before="120" w:after="120"/>
        <w:jc w:val="both"/>
        <w:rPr>
          <w:rFonts w:ascii="Aptos" w:eastAsia="Myriad Pro" w:hAnsi="Aptos" w:cstheme="minorHAnsi"/>
          <w:color w:val="000000" w:themeColor="text1"/>
          <w:sz w:val="22"/>
          <w:szCs w:val="22"/>
          <w:shd w:val="clear" w:color="auto" w:fill="FFFFFF"/>
        </w:rPr>
      </w:pPr>
      <w:r w:rsidRPr="000A0A4A">
        <w:rPr>
          <w:rFonts w:ascii="Aptos" w:eastAsia="Myriad Pro" w:hAnsi="Aptos" w:cstheme="minorHAnsi"/>
          <w:b/>
          <w:bCs/>
          <w:color w:val="000000" w:themeColor="text1"/>
          <w:sz w:val="22"/>
          <w:szCs w:val="22"/>
          <w:shd w:val="clear" w:color="auto" w:fill="FFFFFF"/>
        </w:rPr>
        <w:t>1.</w:t>
      </w:r>
      <w:r w:rsidR="001134C2" w:rsidRPr="000A0A4A">
        <w:rPr>
          <w:rFonts w:ascii="Aptos" w:eastAsia="Myriad Pro" w:hAnsi="Aptos" w:cstheme="minorHAnsi"/>
          <w:b/>
          <w:bCs/>
          <w:color w:val="000000" w:themeColor="text1"/>
          <w:sz w:val="22"/>
          <w:szCs w:val="22"/>
          <w:shd w:val="clear" w:color="auto" w:fill="FFFFFF"/>
        </w:rPr>
        <w:t>5</w:t>
      </w:r>
      <w:r w:rsidR="003F6FCF" w:rsidRPr="000A0A4A">
        <w:rPr>
          <w:rFonts w:ascii="Aptos" w:eastAsia="Myriad Pro" w:hAnsi="Aptos" w:cstheme="minorHAnsi"/>
          <w:b/>
          <w:bCs/>
          <w:color w:val="000000" w:themeColor="text1"/>
          <w:sz w:val="22"/>
          <w:szCs w:val="22"/>
          <w:shd w:val="clear" w:color="auto" w:fill="FFFFFF"/>
        </w:rPr>
        <w:t xml:space="preserve">. </w:t>
      </w:r>
      <w:r w:rsidR="00296F13" w:rsidRPr="000A0A4A">
        <w:rPr>
          <w:rFonts w:ascii="Aptos" w:eastAsia="Myriad Pro" w:hAnsi="Aptos" w:cstheme="minorHAnsi"/>
          <w:b/>
          <w:bCs/>
          <w:color w:val="000000" w:themeColor="text1"/>
          <w:sz w:val="22"/>
          <w:szCs w:val="22"/>
          <w:shd w:val="clear" w:color="auto" w:fill="FFFFFF"/>
        </w:rPr>
        <w:t>DA</w:t>
      </w:r>
      <w:r w:rsidRPr="000A0A4A">
        <w:rPr>
          <w:rFonts w:ascii="Aptos" w:eastAsia="Myriad Pro" w:hAnsi="Aptos" w:cstheme="minorHAnsi"/>
          <w:b/>
          <w:bCs/>
          <w:color w:val="000000" w:themeColor="text1"/>
          <w:sz w:val="22"/>
          <w:szCs w:val="22"/>
          <w:shd w:val="clear" w:color="auto" w:fill="FFFFFF"/>
        </w:rPr>
        <w:t xml:space="preserve"> CONDIÇÃO DE </w:t>
      </w:r>
      <w:r w:rsidR="00041BB7" w:rsidRPr="000A0A4A">
        <w:rPr>
          <w:rFonts w:ascii="Aptos" w:eastAsia="Myriad Pro" w:hAnsi="Aptos" w:cstheme="minorHAnsi"/>
          <w:b/>
          <w:bCs/>
          <w:color w:val="000000" w:themeColor="text1"/>
          <w:sz w:val="22"/>
          <w:szCs w:val="22"/>
          <w:shd w:val="clear" w:color="auto" w:fill="FFFFFF"/>
        </w:rPr>
        <w:t>MEI</w:t>
      </w:r>
      <w:r w:rsidR="001D31EB" w:rsidRPr="000A0A4A">
        <w:rPr>
          <w:rFonts w:ascii="Aptos" w:eastAsia="Myriad Pro" w:hAnsi="Aptos" w:cstheme="minorHAnsi"/>
          <w:b/>
          <w:bCs/>
          <w:color w:val="000000" w:themeColor="text1"/>
          <w:sz w:val="22"/>
          <w:szCs w:val="22"/>
          <w:shd w:val="clear" w:color="auto" w:fill="FFFFFF"/>
        </w:rPr>
        <w:t xml:space="preserve">, </w:t>
      </w:r>
      <w:r w:rsidRPr="000A0A4A">
        <w:rPr>
          <w:rFonts w:ascii="Aptos" w:eastAsia="Myriad Pro" w:hAnsi="Aptos" w:cstheme="minorHAnsi"/>
          <w:b/>
          <w:bCs/>
          <w:color w:val="000000" w:themeColor="text1"/>
          <w:sz w:val="22"/>
          <w:szCs w:val="22"/>
          <w:shd w:val="clear" w:color="auto" w:fill="FFFFFF"/>
        </w:rPr>
        <w:t>ME OU EPP</w:t>
      </w:r>
      <w:r w:rsidRPr="000A0A4A">
        <w:rPr>
          <w:rFonts w:ascii="Aptos" w:eastAsia="Myriad Pro" w:hAnsi="Aptos" w:cstheme="minorHAnsi"/>
          <w:color w:val="000000" w:themeColor="text1"/>
          <w:sz w:val="22"/>
          <w:szCs w:val="22"/>
          <w:shd w:val="clear" w:color="auto" w:fill="FFFFFF"/>
        </w:rPr>
        <w:t xml:space="preserve"> </w:t>
      </w:r>
    </w:p>
    <w:p w14:paraId="13507C7C" w14:textId="21DA5E50" w:rsidR="00212590" w:rsidRPr="000A0A4A" w:rsidRDefault="00041BB7" w:rsidP="00023FC0">
      <w:pPr>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1.</w:t>
      </w:r>
      <w:r w:rsidR="001134C2" w:rsidRPr="000A0A4A">
        <w:rPr>
          <w:rFonts w:ascii="Aptos" w:hAnsi="Aptos" w:cstheme="minorHAnsi"/>
          <w:b/>
          <w:bCs/>
          <w:color w:val="000000" w:themeColor="text1"/>
          <w:sz w:val="22"/>
          <w:szCs w:val="22"/>
        </w:rPr>
        <w:t>5</w:t>
      </w:r>
      <w:r w:rsidRPr="000A0A4A">
        <w:rPr>
          <w:rFonts w:ascii="Aptos" w:hAnsi="Aptos" w:cstheme="minorHAnsi"/>
          <w:b/>
          <w:bCs/>
          <w:color w:val="000000" w:themeColor="text1"/>
          <w:sz w:val="22"/>
          <w:szCs w:val="22"/>
        </w:rPr>
        <w:t>.1</w:t>
      </w:r>
      <w:r w:rsidRPr="000A0A4A">
        <w:rPr>
          <w:rFonts w:ascii="Aptos" w:hAnsi="Aptos" w:cstheme="minorHAnsi"/>
          <w:color w:val="000000" w:themeColor="text1"/>
          <w:sz w:val="22"/>
          <w:szCs w:val="22"/>
        </w:rPr>
        <w:t xml:space="preserve"> </w:t>
      </w:r>
      <w:r w:rsidR="00296F13" w:rsidRPr="000A0A4A">
        <w:rPr>
          <w:rFonts w:ascii="Aptos" w:hAnsi="Aptos" w:cstheme="minorHAnsi"/>
          <w:color w:val="000000" w:themeColor="text1"/>
          <w:sz w:val="22"/>
          <w:szCs w:val="22"/>
        </w:rPr>
        <w:t>Será considerado o informado no sistema de compras governamentais.</w:t>
      </w:r>
    </w:p>
    <w:p w14:paraId="6B2845AC" w14:textId="023DB507" w:rsidR="00212590" w:rsidRPr="000A0A4A" w:rsidRDefault="00705566" w:rsidP="00023FC0">
      <w:pPr>
        <w:tabs>
          <w:tab w:val="left" w:pos="4395"/>
        </w:tabs>
        <w:suppressAutoHyphens w:val="0"/>
        <w:spacing w:before="120" w:after="120"/>
        <w:jc w:val="center"/>
        <w:rPr>
          <w:rFonts w:ascii="Aptos" w:hAnsi="Aptos" w:cstheme="minorHAnsi"/>
          <w:b/>
          <w:bCs/>
          <w:color w:val="000000" w:themeColor="text1"/>
          <w:sz w:val="22"/>
          <w:szCs w:val="22"/>
        </w:rPr>
      </w:pPr>
      <w:r w:rsidRPr="000A0A4A">
        <w:rPr>
          <w:rFonts w:ascii="Aptos" w:hAnsi="Aptos" w:cstheme="minorHAnsi"/>
          <w:b/>
          <w:bCs/>
          <w:color w:val="000000" w:themeColor="text1"/>
          <w:sz w:val="22"/>
          <w:szCs w:val="22"/>
        </w:rPr>
        <w:br w:type="page"/>
      </w:r>
      <w:r w:rsidR="00212590" w:rsidRPr="000A0A4A">
        <w:rPr>
          <w:rFonts w:ascii="Aptos" w:hAnsi="Aptos" w:cstheme="minorHAnsi"/>
          <w:b/>
          <w:bCs/>
          <w:color w:val="000000" w:themeColor="text1"/>
          <w:sz w:val="22"/>
          <w:szCs w:val="22"/>
        </w:rPr>
        <w:t>ANEXO III</w:t>
      </w:r>
    </w:p>
    <w:p w14:paraId="0305B633" w14:textId="77777777" w:rsidR="00212590" w:rsidRPr="000A0A4A" w:rsidRDefault="00212590" w:rsidP="000A0A4A">
      <w:pPr>
        <w:pStyle w:val="Standard"/>
        <w:tabs>
          <w:tab w:val="left" w:pos="4395"/>
        </w:tabs>
        <w:spacing w:before="120" w:after="120"/>
        <w:jc w:val="center"/>
        <w:rPr>
          <w:rFonts w:ascii="Aptos" w:hAnsi="Aptos" w:cstheme="minorHAnsi"/>
          <w:b/>
          <w:bCs/>
          <w:color w:val="000000" w:themeColor="text1"/>
          <w:sz w:val="22"/>
          <w:szCs w:val="22"/>
        </w:rPr>
      </w:pPr>
      <w:r w:rsidRPr="000A0A4A">
        <w:rPr>
          <w:rFonts w:ascii="Aptos" w:hAnsi="Aptos" w:cstheme="minorHAnsi"/>
          <w:b/>
          <w:bCs/>
          <w:color w:val="000000" w:themeColor="text1"/>
          <w:sz w:val="22"/>
          <w:szCs w:val="22"/>
        </w:rPr>
        <w:t>MODELO DE DESCRITIVO DA PROPOSTA DE PREÇOS</w:t>
      </w:r>
    </w:p>
    <w:p w14:paraId="5504F0F0" w14:textId="77777777" w:rsidR="00212590" w:rsidRPr="000A0A4A" w:rsidRDefault="00212590" w:rsidP="000A0A4A">
      <w:pPr>
        <w:pStyle w:val="Standard"/>
        <w:pBdr>
          <w:top w:val="single" w:sz="4" w:space="0" w:color="000000"/>
          <w:left w:val="single" w:sz="4" w:space="0" w:color="000000"/>
          <w:bottom w:val="single" w:sz="4" w:space="0" w:color="000000"/>
          <w:right w:val="single" w:sz="4" w:space="0" w:color="000000"/>
        </w:pBdr>
        <w:shd w:val="clear" w:color="auto" w:fill="E5E5E5"/>
        <w:tabs>
          <w:tab w:val="left" w:pos="4395"/>
        </w:tabs>
        <w:spacing w:before="120" w:after="120"/>
        <w:jc w:val="both"/>
        <w:rPr>
          <w:rFonts w:ascii="Aptos" w:hAnsi="Aptos" w:cstheme="minorHAnsi"/>
          <w:b/>
          <w:color w:val="000000" w:themeColor="text1"/>
          <w:sz w:val="22"/>
          <w:szCs w:val="22"/>
        </w:rPr>
      </w:pPr>
      <w:r w:rsidRPr="000A0A4A">
        <w:rPr>
          <w:rFonts w:ascii="Aptos" w:hAnsi="Aptos" w:cstheme="minorHAnsi"/>
          <w:b/>
          <w:color w:val="000000" w:themeColor="text1"/>
          <w:sz w:val="22"/>
          <w:szCs w:val="22"/>
        </w:rPr>
        <w:t xml:space="preserve">PREGÃO ELETRÔNICO </w:t>
      </w:r>
    </w:p>
    <w:p w14:paraId="399BFE65" w14:textId="77777777" w:rsidR="00212590" w:rsidRPr="000A0A4A" w:rsidRDefault="00212590" w:rsidP="000A0A4A">
      <w:pPr>
        <w:pStyle w:val="Standard"/>
        <w:pBdr>
          <w:top w:val="single" w:sz="4" w:space="0" w:color="000000"/>
          <w:left w:val="single" w:sz="4" w:space="0" w:color="000000"/>
          <w:bottom w:val="single" w:sz="4" w:space="0" w:color="000000"/>
          <w:right w:val="single" w:sz="4" w:space="0" w:color="000000"/>
        </w:pBdr>
        <w:shd w:val="clear" w:color="auto" w:fill="E5E5E5"/>
        <w:tabs>
          <w:tab w:val="left" w:pos="4395"/>
        </w:tabs>
        <w:spacing w:before="120" w:after="120"/>
        <w:jc w:val="both"/>
        <w:rPr>
          <w:rFonts w:ascii="Aptos" w:hAnsi="Aptos" w:cstheme="minorHAnsi"/>
          <w:b/>
          <w:color w:val="000000" w:themeColor="text1"/>
          <w:sz w:val="22"/>
          <w:szCs w:val="22"/>
        </w:rPr>
      </w:pPr>
      <w:r w:rsidRPr="000A0A4A">
        <w:rPr>
          <w:rFonts w:ascii="Aptos" w:hAnsi="Aptos" w:cstheme="minorHAnsi"/>
          <w:b/>
          <w:color w:val="000000" w:themeColor="text1"/>
          <w:sz w:val="22"/>
          <w:szCs w:val="22"/>
        </w:rPr>
        <w:t xml:space="preserve">N° </w:t>
      </w:r>
      <w:r w:rsidRPr="000A0A4A">
        <w:rPr>
          <w:rFonts w:ascii="Aptos" w:hAnsi="Aptos" w:cstheme="minorHAnsi"/>
          <w:b/>
          <w:color w:val="000000" w:themeColor="text1"/>
          <w:sz w:val="22"/>
          <w:szCs w:val="22"/>
          <w:highlight w:val="yellow"/>
          <w:lang w:eastAsia="pt-BR"/>
        </w:rPr>
        <w:t>_____</w:t>
      </w:r>
      <w:r w:rsidRPr="000A0A4A">
        <w:rPr>
          <w:rFonts w:ascii="Aptos" w:hAnsi="Aptos" w:cstheme="minorHAnsi"/>
          <w:b/>
          <w:color w:val="000000" w:themeColor="text1"/>
          <w:sz w:val="22"/>
          <w:szCs w:val="22"/>
          <w:lang w:eastAsia="pt-BR"/>
        </w:rPr>
        <w:t xml:space="preserve"> </w:t>
      </w:r>
      <w:r w:rsidRPr="000A0A4A">
        <w:rPr>
          <w:rFonts w:ascii="Aptos" w:hAnsi="Aptos" w:cstheme="minorHAnsi"/>
          <w:b/>
          <w:color w:val="000000" w:themeColor="text1"/>
          <w:sz w:val="22"/>
          <w:szCs w:val="22"/>
        </w:rPr>
        <w:t xml:space="preserve">Ano:  </w:t>
      </w:r>
      <w:r w:rsidRPr="000A0A4A">
        <w:rPr>
          <w:rFonts w:ascii="Aptos" w:hAnsi="Aptos" w:cstheme="minorHAnsi"/>
          <w:b/>
          <w:color w:val="000000" w:themeColor="text1"/>
          <w:sz w:val="22"/>
          <w:szCs w:val="22"/>
          <w:highlight w:val="yellow"/>
          <w:lang w:eastAsia="pt-BR"/>
        </w:rPr>
        <w:t>_____</w:t>
      </w:r>
    </w:p>
    <w:p w14:paraId="307B43BB" w14:textId="77777777" w:rsidR="00212590" w:rsidRPr="000A0A4A" w:rsidRDefault="00212590" w:rsidP="000A0A4A">
      <w:pPr>
        <w:pStyle w:val="Ttulo2"/>
        <w:tabs>
          <w:tab w:val="left" w:pos="0"/>
          <w:tab w:val="left" w:pos="851"/>
          <w:tab w:val="left" w:pos="1702"/>
          <w:tab w:val="left" w:pos="2553"/>
          <w:tab w:val="left" w:pos="3404"/>
          <w:tab w:val="left" w:pos="4255"/>
          <w:tab w:val="left" w:pos="4395"/>
          <w:tab w:val="left" w:pos="5106"/>
          <w:tab w:val="left" w:pos="5957"/>
          <w:tab w:val="left" w:pos="6808"/>
          <w:tab w:val="left" w:pos="7659"/>
          <w:tab w:val="left" w:pos="8510"/>
          <w:tab w:val="left" w:pos="9361"/>
          <w:tab w:val="left" w:pos="10212"/>
          <w:tab w:val="left" w:pos="11063"/>
          <w:tab w:val="left" w:pos="11914"/>
        </w:tabs>
        <w:spacing w:before="120"/>
        <w:jc w:val="both"/>
        <w:rPr>
          <w:rFonts w:ascii="Aptos" w:hAnsi="Aptos" w:cstheme="minorHAnsi"/>
          <w:b w:val="0"/>
          <w:bCs w:val="0"/>
          <w:i w:val="0"/>
          <w:iCs w:val="0"/>
          <w:color w:val="000000" w:themeColor="text1"/>
          <w:sz w:val="22"/>
          <w:szCs w:val="22"/>
        </w:rPr>
      </w:pPr>
      <w:r w:rsidRPr="000A0A4A">
        <w:rPr>
          <w:rFonts w:ascii="Aptos" w:eastAsia="Arial" w:hAnsi="Aptos" w:cstheme="minorHAnsi"/>
          <w:b w:val="0"/>
          <w:bCs w:val="0"/>
          <w:i w:val="0"/>
          <w:iCs w:val="0"/>
          <w:color w:val="000000" w:themeColor="text1"/>
          <w:sz w:val="22"/>
          <w:szCs w:val="22"/>
        </w:rPr>
        <w:t xml:space="preserve"> </w:t>
      </w:r>
      <w:r w:rsidRPr="000A0A4A">
        <w:rPr>
          <w:rFonts w:ascii="Aptos" w:hAnsi="Aptos" w:cstheme="minorHAnsi"/>
          <w:b w:val="0"/>
          <w:bCs w:val="0"/>
          <w:i w:val="0"/>
          <w:iCs w:val="0"/>
          <w:color w:val="000000" w:themeColor="text1"/>
          <w:sz w:val="22"/>
          <w:szCs w:val="22"/>
        </w:rPr>
        <w:t>DADOS DO FORNECEDOR</w:t>
      </w:r>
    </w:p>
    <w:tbl>
      <w:tblPr>
        <w:tblW w:w="9209" w:type="dxa"/>
        <w:jc w:val="center"/>
        <w:tblLayout w:type="fixed"/>
        <w:tblCellMar>
          <w:left w:w="10" w:type="dxa"/>
          <w:right w:w="10" w:type="dxa"/>
        </w:tblCellMar>
        <w:tblLook w:val="0000" w:firstRow="0" w:lastRow="0" w:firstColumn="0" w:lastColumn="0" w:noHBand="0" w:noVBand="0"/>
      </w:tblPr>
      <w:tblGrid>
        <w:gridCol w:w="9209"/>
      </w:tblGrid>
      <w:tr w:rsidR="000A0A4A" w:rsidRPr="000A0A4A" w14:paraId="08D5D33A" w14:textId="77777777" w:rsidTr="000B329E">
        <w:trPr>
          <w:cantSplit/>
          <w:jc w:val="center"/>
        </w:trPr>
        <w:tc>
          <w:tcPr>
            <w:tcW w:w="92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0A0A4A" w:rsidRDefault="00212590" w:rsidP="000A0A4A">
            <w:pPr>
              <w:pStyle w:val="Cabealho"/>
              <w:tabs>
                <w:tab w:val="clear" w:pos="4819"/>
                <w:tab w:val="clear" w:pos="9638"/>
                <w:tab w:val="left" w:pos="1134"/>
                <w:tab w:val="left" w:pos="4395"/>
              </w:tabs>
              <w:snapToGrid w:val="0"/>
              <w:spacing w:before="120" w:after="12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Fornecedor:                                                                                                                                                                                             </w:t>
            </w:r>
          </w:p>
          <w:p w14:paraId="1698CFE9" w14:textId="77777777" w:rsidR="00212590" w:rsidRPr="000A0A4A" w:rsidRDefault="00212590" w:rsidP="000A0A4A">
            <w:pPr>
              <w:pStyle w:val="Cabealho"/>
              <w:tabs>
                <w:tab w:val="clear" w:pos="4819"/>
                <w:tab w:val="clear" w:pos="9638"/>
                <w:tab w:val="left" w:pos="4395"/>
              </w:tabs>
              <w:spacing w:before="120" w:after="12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CNPJ/CPF:                                                          Inscrição Municipal:</w:t>
            </w:r>
          </w:p>
          <w:p w14:paraId="3955A718" w14:textId="362732A7" w:rsidR="009A3D1F" w:rsidRPr="000A0A4A" w:rsidRDefault="009A3D1F" w:rsidP="000A0A4A">
            <w:pPr>
              <w:pStyle w:val="Cabealho"/>
              <w:tabs>
                <w:tab w:val="clear" w:pos="4819"/>
                <w:tab w:val="clear" w:pos="9638"/>
                <w:tab w:val="left" w:pos="4395"/>
              </w:tabs>
              <w:spacing w:before="120" w:after="12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Responsável legal (nome completo):</w:t>
            </w:r>
          </w:p>
          <w:p w14:paraId="55E4DC29" w14:textId="0452D411" w:rsidR="009A3D1F" w:rsidRPr="000A0A4A" w:rsidRDefault="009A3D1F" w:rsidP="000A0A4A">
            <w:pPr>
              <w:pStyle w:val="Cabealho"/>
              <w:tabs>
                <w:tab w:val="clear" w:pos="4819"/>
                <w:tab w:val="clear" w:pos="9638"/>
                <w:tab w:val="left" w:pos="4395"/>
              </w:tabs>
              <w:spacing w:before="120" w:after="12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CPF:                                                          </w:t>
            </w:r>
          </w:p>
          <w:p w14:paraId="7F6CCB7F" w14:textId="77777777" w:rsidR="00212590" w:rsidRPr="000A0A4A" w:rsidRDefault="00212590" w:rsidP="000A0A4A">
            <w:pPr>
              <w:pStyle w:val="Cabealho"/>
              <w:tabs>
                <w:tab w:val="clear" w:pos="4819"/>
                <w:tab w:val="clear" w:pos="9638"/>
                <w:tab w:val="left" w:pos="4395"/>
              </w:tabs>
              <w:spacing w:before="120" w:after="12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Endereço:                                                                                                                                                                                                       Bairro:</w:t>
            </w:r>
          </w:p>
          <w:p w14:paraId="0BC7CDA3" w14:textId="77777777" w:rsidR="00212590" w:rsidRPr="000A0A4A" w:rsidRDefault="00212590" w:rsidP="000A0A4A">
            <w:pPr>
              <w:pStyle w:val="Cabealho"/>
              <w:tabs>
                <w:tab w:val="clear" w:pos="4819"/>
                <w:tab w:val="clear" w:pos="9638"/>
                <w:tab w:val="left" w:pos="4395"/>
              </w:tabs>
              <w:spacing w:before="120" w:after="12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CEP:                                                                    Cidade:                                                 Estado:</w:t>
            </w:r>
          </w:p>
          <w:p w14:paraId="0B289B7E" w14:textId="77777777" w:rsidR="00212590" w:rsidRPr="000A0A4A" w:rsidRDefault="00212590" w:rsidP="000A0A4A">
            <w:pPr>
              <w:pStyle w:val="Cabealho"/>
              <w:tabs>
                <w:tab w:val="clear" w:pos="4819"/>
                <w:tab w:val="clear" w:pos="9638"/>
                <w:tab w:val="left" w:pos="4395"/>
              </w:tabs>
              <w:spacing w:before="120" w:after="12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Telefone:                                                                                                           </w:t>
            </w:r>
          </w:p>
          <w:p w14:paraId="2FE1E9DF" w14:textId="77777777" w:rsidR="00212590" w:rsidRPr="000A0A4A" w:rsidRDefault="00212590" w:rsidP="000A0A4A">
            <w:pPr>
              <w:pStyle w:val="Cabealho"/>
              <w:tabs>
                <w:tab w:val="clear" w:pos="4819"/>
                <w:tab w:val="clear" w:pos="9638"/>
                <w:tab w:val="left" w:pos="4395"/>
              </w:tabs>
              <w:spacing w:before="120" w:after="12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E-mail:</w:t>
            </w:r>
          </w:p>
        </w:tc>
      </w:tr>
      <w:tr w:rsidR="000A0A4A" w:rsidRPr="000A0A4A" w14:paraId="5804300E" w14:textId="77777777" w:rsidTr="000B329E">
        <w:trPr>
          <w:cantSplit/>
          <w:jc w:val="center"/>
        </w:trPr>
        <w:tc>
          <w:tcPr>
            <w:tcW w:w="92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0A0A4A" w:rsidRDefault="00212590" w:rsidP="000A0A4A">
            <w:pPr>
              <w:pStyle w:val="Cabealho"/>
              <w:tabs>
                <w:tab w:val="clear" w:pos="4819"/>
                <w:tab w:val="clear" w:pos="9638"/>
                <w:tab w:val="left" w:pos="4395"/>
              </w:tabs>
              <w:snapToGrid w:val="0"/>
              <w:spacing w:before="120" w:after="12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Banco:                                          Agência:                                       Conta corrente:</w:t>
            </w:r>
          </w:p>
        </w:tc>
      </w:tr>
    </w:tbl>
    <w:p w14:paraId="2E90DE3D" w14:textId="77777777"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lang w:eastAsia="pt-BR"/>
        </w:rPr>
      </w:pPr>
      <w:r w:rsidRPr="000A0A4A">
        <w:rPr>
          <w:rFonts w:ascii="Aptos" w:hAnsi="Aptos" w:cstheme="minorHAnsi"/>
          <w:color w:val="000000" w:themeColor="text1"/>
          <w:sz w:val="22"/>
          <w:szCs w:val="22"/>
        </w:rPr>
        <w:t>Constitui objeto desta licitação:</w:t>
      </w:r>
      <w:r w:rsidRPr="000A0A4A">
        <w:rPr>
          <w:rFonts w:ascii="Aptos" w:hAnsi="Aptos" w:cstheme="minorHAnsi"/>
          <w:b/>
          <w:bCs/>
          <w:color w:val="000000" w:themeColor="text1"/>
          <w:sz w:val="22"/>
          <w:szCs w:val="22"/>
        </w:rPr>
        <w:t xml:space="preserve"> </w:t>
      </w:r>
      <w:r w:rsidRPr="000A0A4A">
        <w:rPr>
          <w:rFonts w:ascii="Aptos" w:hAnsi="Aptos" w:cstheme="minorHAnsi"/>
          <w:color w:val="000000" w:themeColor="text1"/>
          <w:sz w:val="22"/>
          <w:szCs w:val="22"/>
        </w:rPr>
        <w:t>A</w:t>
      </w:r>
      <w:r w:rsidRPr="000A0A4A">
        <w:rPr>
          <w:rFonts w:ascii="Aptos" w:hAnsi="Aptos" w:cstheme="minorHAnsi"/>
          <w:color w:val="000000" w:themeColor="text1"/>
          <w:sz w:val="22"/>
          <w:szCs w:val="22"/>
          <w:lang w:eastAsia="pt-BR"/>
        </w:rPr>
        <w:t>quisição de</w:t>
      </w:r>
      <w:r w:rsidRPr="000A0A4A">
        <w:rPr>
          <w:rFonts w:ascii="Aptos" w:hAnsi="Aptos" w:cstheme="minorHAnsi"/>
          <w:b/>
          <w:bCs/>
          <w:color w:val="000000" w:themeColor="text1"/>
          <w:sz w:val="22"/>
          <w:szCs w:val="22"/>
          <w:lang w:eastAsia="pt-BR"/>
        </w:rPr>
        <w:t xml:space="preserve"> </w:t>
      </w:r>
      <w:r w:rsidRPr="000A0A4A">
        <w:rPr>
          <w:rFonts w:ascii="Aptos" w:hAnsi="Aptos" w:cstheme="minorHAnsi"/>
          <w:b/>
          <w:bCs/>
          <w:color w:val="000000" w:themeColor="text1"/>
          <w:sz w:val="22"/>
          <w:szCs w:val="22"/>
          <w:shd w:val="clear" w:color="auto" w:fill="FFFF00"/>
          <w:lang w:eastAsia="pt-BR"/>
        </w:rPr>
        <w:t>OBJETO</w:t>
      </w:r>
      <w:r w:rsidRPr="000A0A4A">
        <w:rPr>
          <w:rFonts w:ascii="Aptos" w:hAnsi="Aptos" w:cstheme="minorHAnsi"/>
          <w:color w:val="000000" w:themeColor="text1"/>
          <w:sz w:val="22"/>
          <w:szCs w:val="22"/>
          <w:lang w:eastAsia="pt-BR"/>
        </w:rPr>
        <w:t>,</w:t>
      </w:r>
      <w:r w:rsidRPr="000A0A4A">
        <w:rPr>
          <w:rFonts w:ascii="Aptos" w:hAnsi="Aptos" w:cstheme="minorHAnsi"/>
          <w:b/>
          <w:bCs/>
          <w:color w:val="000000" w:themeColor="text1"/>
          <w:sz w:val="22"/>
          <w:szCs w:val="22"/>
          <w:lang w:eastAsia="pt-BR"/>
        </w:rPr>
        <w:t xml:space="preserve"> </w:t>
      </w:r>
      <w:r w:rsidRPr="000A0A4A">
        <w:rPr>
          <w:rFonts w:ascii="Aptos" w:hAnsi="Aptos" w:cstheme="minorHAnsi"/>
          <w:color w:val="000000" w:themeColor="text1"/>
          <w:sz w:val="22"/>
          <w:szCs w:val="22"/>
          <w:lang w:eastAsia="pt-BR"/>
        </w:rPr>
        <w:t xml:space="preserve">para atender ao(à) </w:t>
      </w:r>
      <w:r w:rsidRPr="000A0A4A">
        <w:rPr>
          <w:rFonts w:ascii="Aptos" w:hAnsi="Aptos" w:cstheme="minorHAnsi"/>
          <w:color w:val="000000" w:themeColor="text1"/>
          <w:sz w:val="22"/>
          <w:szCs w:val="22"/>
          <w:shd w:val="clear" w:color="auto" w:fill="FFFF00"/>
          <w:lang w:eastAsia="pt-BR"/>
        </w:rPr>
        <w:t>DEPARTAMENTO/SECRETARIA..</w:t>
      </w:r>
      <w:r w:rsidRPr="000A0A4A">
        <w:rPr>
          <w:rFonts w:ascii="Aptos" w:hAnsi="Aptos" w:cstheme="minorHAnsi"/>
          <w:color w:val="000000" w:themeColor="text1"/>
          <w:sz w:val="22"/>
          <w:szCs w:val="22"/>
          <w:lang w:eastAsia="pt-BR"/>
        </w:rPr>
        <w:t>.</w:t>
      </w:r>
    </w:p>
    <w:p w14:paraId="5A7F4FE3" w14:textId="77777777" w:rsidR="00212590" w:rsidRPr="000A0A4A" w:rsidRDefault="00212590" w:rsidP="000A0A4A">
      <w:pPr>
        <w:pStyle w:val="Standard"/>
        <w:numPr>
          <w:ilvl w:val="2"/>
          <w:numId w:val="3"/>
        </w:numPr>
        <w:tabs>
          <w:tab w:val="left" w:pos="4395"/>
        </w:tabs>
        <w:spacing w:before="120" w:after="120"/>
        <w:jc w:val="both"/>
        <w:rPr>
          <w:rFonts w:ascii="Aptos" w:hAnsi="Aptos" w:cstheme="minorHAnsi"/>
          <w:b/>
          <w:bCs/>
          <w:color w:val="000000" w:themeColor="text1"/>
          <w:sz w:val="22"/>
          <w:szCs w:val="22"/>
        </w:rPr>
      </w:pPr>
      <w:r w:rsidRPr="000A0A4A">
        <w:rPr>
          <w:rFonts w:ascii="Aptos" w:hAnsi="Aptos" w:cstheme="minorHAnsi"/>
          <w:b/>
          <w:bCs/>
          <w:color w:val="000000" w:themeColor="text1"/>
          <w:sz w:val="22"/>
          <w:szCs w:val="22"/>
        </w:rPr>
        <w:t>Especificações técnicas:</w:t>
      </w:r>
    </w:p>
    <w:tbl>
      <w:tblPr>
        <w:tblW w:w="8789" w:type="dxa"/>
        <w:jc w:val="center"/>
        <w:tblLayout w:type="fixed"/>
        <w:tblCellMar>
          <w:left w:w="10" w:type="dxa"/>
          <w:right w:w="10" w:type="dxa"/>
        </w:tblCellMar>
        <w:tblLook w:val="0000" w:firstRow="0" w:lastRow="0" w:firstColumn="0" w:lastColumn="0" w:noHBand="0" w:noVBand="0"/>
      </w:tblPr>
      <w:tblGrid>
        <w:gridCol w:w="653"/>
        <w:gridCol w:w="3033"/>
        <w:gridCol w:w="1418"/>
        <w:gridCol w:w="1559"/>
        <w:gridCol w:w="2126"/>
      </w:tblGrid>
      <w:tr w:rsidR="000A0A4A" w:rsidRPr="000A0A4A" w14:paraId="1916BE24" w14:textId="77777777" w:rsidTr="000B329E">
        <w:trPr>
          <w:trHeight w:val="962"/>
          <w:jc w:val="center"/>
        </w:trPr>
        <w:tc>
          <w:tcPr>
            <w:tcW w:w="65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0A0A4A" w:rsidRDefault="00212590" w:rsidP="000A0A4A">
            <w:pPr>
              <w:pStyle w:val="Standard"/>
              <w:tabs>
                <w:tab w:val="left" w:pos="4395"/>
              </w:tabs>
              <w:autoSpaceDE w:val="0"/>
              <w:snapToGrid w:val="0"/>
              <w:spacing w:before="120" w:after="120"/>
              <w:jc w:val="both"/>
              <w:rPr>
                <w:rFonts w:ascii="Aptos" w:hAnsi="Aptos" w:cstheme="minorHAnsi"/>
                <w:b/>
                <w:color w:val="000000" w:themeColor="text1"/>
                <w:sz w:val="22"/>
                <w:szCs w:val="22"/>
              </w:rPr>
            </w:pPr>
            <w:r w:rsidRPr="000A0A4A">
              <w:rPr>
                <w:rFonts w:ascii="Aptos" w:hAnsi="Aptos" w:cstheme="minorHAnsi"/>
                <w:b/>
                <w:color w:val="000000" w:themeColor="text1"/>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0A0A4A" w:rsidRDefault="00212590" w:rsidP="000A0A4A">
            <w:pPr>
              <w:pStyle w:val="Standard"/>
              <w:tabs>
                <w:tab w:val="left" w:pos="4395"/>
              </w:tabs>
              <w:autoSpaceDE w:val="0"/>
              <w:snapToGrid w:val="0"/>
              <w:spacing w:before="120" w:after="120"/>
              <w:jc w:val="both"/>
              <w:rPr>
                <w:rFonts w:ascii="Aptos" w:hAnsi="Aptos" w:cstheme="minorHAnsi"/>
                <w:b/>
                <w:color w:val="000000" w:themeColor="text1"/>
                <w:sz w:val="22"/>
                <w:szCs w:val="22"/>
              </w:rPr>
            </w:pPr>
            <w:r w:rsidRPr="000A0A4A">
              <w:rPr>
                <w:rFonts w:ascii="Aptos" w:hAnsi="Aptos" w:cstheme="minorHAnsi"/>
                <w:b/>
                <w:color w:val="000000" w:themeColor="text1"/>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0A0A4A" w:rsidRDefault="00212590" w:rsidP="000A0A4A">
            <w:pPr>
              <w:pStyle w:val="Standard"/>
              <w:tabs>
                <w:tab w:val="left" w:pos="4395"/>
              </w:tabs>
              <w:snapToGrid w:val="0"/>
              <w:spacing w:before="120" w:after="120"/>
              <w:jc w:val="both"/>
              <w:rPr>
                <w:rFonts w:ascii="Aptos" w:hAnsi="Aptos" w:cstheme="minorHAnsi"/>
                <w:b/>
                <w:color w:val="000000" w:themeColor="text1"/>
                <w:sz w:val="22"/>
                <w:szCs w:val="22"/>
              </w:rPr>
            </w:pPr>
            <w:r w:rsidRPr="000A0A4A">
              <w:rPr>
                <w:rFonts w:ascii="Aptos" w:hAnsi="Aptos" w:cstheme="minorHAnsi"/>
                <w:b/>
                <w:color w:val="000000" w:themeColor="text1"/>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0A0A4A" w:rsidRDefault="00212590" w:rsidP="000A0A4A">
            <w:pPr>
              <w:pStyle w:val="Estiloaa"/>
              <w:widowControl/>
              <w:tabs>
                <w:tab w:val="clear" w:pos="720"/>
                <w:tab w:val="left" w:pos="4395"/>
              </w:tabs>
              <w:suppressAutoHyphens/>
              <w:snapToGrid w:val="0"/>
              <w:spacing w:before="120" w:after="120"/>
              <w:rPr>
                <w:rFonts w:ascii="Aptos" w:hAnsi="Aptos" w:cstheme="minorHAnsi"/>
                <w:color w:val="000000" w:themeColor="text1"/>
                <w:sz w:val="22"/>
                <w:szCs w:val="22"/>
              </w:rPr>
            </w:pPr>
            <w:r w:rsidRPr="000A0A4A">
              <w:rPr>
                <w:rFonts w:ascii="Aptos" w:hAnsi="Aptos" w:cstheme="minorHAnsi"/>
                <w:b/>
                <w:color w:val="000000" w:themeColor="text1"/>
                <w:sz w:val="22"/>
                <w:szCs w:val="22"/>
                <w:shd w:val="clear" w:color="auto" w:fill="FFFFFF" w:themeFill="background1"/>
              </w:rPr>
              <w:t>Valor</w:t>
            </w:r>
            <w:r w:rsidRPr="000A0A4A">
              <w:rPr>
                <w:rFonts w:ascii="Aptos" w:hAnsi="Aptos" w:cstheme="minorHAnsi"/>
                <w:b/>
                <w:color w:val="000000" w:themeColor="text1"/>
                <w:sz w:val="22"/>
                <w:szCs w:val="22"/>
              </w:rPr>
              <w:t xml:space="preserve"> Unitário Bruto</w:t>
            </w:r>
          </w:p>
        </w:tc>
        <w:tc>
          <w:tcPr>
            <w:tcW w:w="2126"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0A0A4A" w:rsidRDefault="00212590" w:rsidP="000A0A4A">
            <w:pPr>
              <w:pStyle w:val="Textbodyindent"/>
              <w:tabs>
                <w:tab w:val="left" w:pos="4395"/>
              </w:tabs>
              <w:snapToGrid w:val="0"/>
              <w:spacing w:before="120" w:after="120" w:line="240" w:lineRule="auto"/>
              <w:ind w:left="0"/>
              <w:jc w:val="both"/>
              <w:rPr>
                <w:rFonts w:ascii="Aptos" w:hAnsi="Aptos" w:cstheme="minorHAnsi"/>
                <w:b/>
                <w:color w:val="000000" w:themeColor="text1"/>
                <w:sz w:val="22"/>
                <w:szCs w:val="22"/>
              </w:rPr>
            </w:pPr>
            <w:r w:rsidRPr="000A0A4A">
              <w:rPr>
                <w:rFonts w:ascii="Aptos" w:hAnsi="Aptos" w:cstheme="minorHAnsi"/>
                <w:b/>
                <w:color w:val="000000" w:themeColor="text1"/>
                <w:sz w:val="22"/>
                <w:szCs w:val="22"/>
              </w:rPr>
              <w:t>Valor Total Bruto</w:t>
            </w:r>
          </w:p>
        </w:tc>
      </w:tr>
      <w:tr w:rsidR="000A0A4A" w:rsidRPr="000A0A4A" w14:paraId="006CAF0B" w14:textId="77777777" w:rsidTr="000B329E">
        <w:trPr>
          <w:trHeight w:val="686"/>
          <w:jc w:val="center"/>
        </w:trPr>
        <w:tc>
          <w:tcPr>
            <w:tcW w:w="65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0A0A4A" w:rsidRDefault="00212590" w:rsidP="000A0A4A">
            <w:pPr>
              <w:pStyle w:val="Standard"/>
              <w:tabs>
                <w:tab w:val="left" w:pos="-720"/>
                <w:tab w:val="left" w:pos="1134"/>
                <w:tab w:val="left" w:pos="1701"/>
                <w:tab w:val="left" w:pos="2268"/>
                <w:tab w:val="left" w:pos="2835"/>
                <w:tab w:val="left" w:pos="3402"/>
                <w:tab w:val="left" w:pos="3969"/>
                <w:tab w:val="left" w:pos="4395"/>
              </w:tabs>
              <w:snapToGrid w:val="0"/>
              <w:spacing w:before="120" w:after="120"/>
              <w:jc w:val="both"/>
              <w:rPr>
                <w:rFonts w:ascii="Aptos" w:hAnsi="Aptos" w:cstheme="minorHAnsi"/>
                <w:color w:val="000000" w:themeColor="text1"/>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0A0A4A" w:rsidRDefault="00212590" w:rsidP="000A0A4A">
            <w:pPr>
              <w:pStyle w:val="Standard"/>
              <w:tabs>
                <w:tab w:val="left" w:pos="4395"/>
              </w:tabs>
              <w:snapToGrid w:val="0"/>
              <w:spacing w:before="120" w:after="120"/>
              <w:jc w:val="both"/>
              <w:rPr>
                <w:rFonts w:ascii="Aptos" w:hAnsi="Aptos" w:cstheme="minorHAnsi"/>
                <w:color w:val="000000" w:themeColor="text1"/>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0A0A4A" w:rsidRDefault="00212590" w:rsidP="000A0A4A">
            <w:pPr>
              <w:pStyle w:val="Standard"/>
              <w:tabs>
                <w:tab w:val="left" w:pos="4395"/>
              </w:tabs>
              <w:snapToGrid w:val="0"/>
              <w:spacing w:before="120" w:after="120"/>
              <w:jc w:val="both"/>
              <w:rPr>
                <w:rFonts w:ascii="Aptos" w:hAnsi="Aptos" w:cstheme="minorHAnsi"/>
                <w:color w:val="000000" w:themeColor="text1"/>
                <w:sz w:val="22"/>
                <w:szCs w:val="22"/>
                <w:lang w:eastAsia="pt-BR"/>
              </w:rPr>
            </w:pPr>
          </w:p>
        </w:tc>
        <w:tc>
          <w:tcPr>
            <w:tcW w:w="2126"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0A0A4A" w:rsidRDefault="00212590" w:rsidP="000A0A4A">
            <w:pPr>
              <w:pStyle w:val="Standard"/>
              <w:tabs>
                <w:tab w:val="left" w:pos="4395"/>
              </w:tabs>
              <w:snapToGrid w:val="0"/>
              <w:spacing w:before="120" w:after="120"/>
              <w:jc w:val="both"/>
              <w:rPr>
                <w:rFonts w:ascii="Aptos" w:hAnsi="Aptos" w:cstheme="minorHAnsi"/>
                <w:color w:val="000000" w:themeColor="text1"/>
                <w:sz w:val="22"/>
                <w:szCs w:val="22"/>
                <w:lang w:eastAsia="pt-BR"/>
              </w:rPr>
            </w:pPr>
          </w:p>
        </w:tc>
      </w:tr>
    </w:tbl>
    <w:p w14:paraId="342AAE99" w14:textId="77777777" w:rsidR="00212590" w:rsidRPr="000A0A4A" w:rsidRDefault="00212590" w:rsidP="000A0A4A">
      <w:pPr>
        <w:pStyle w:val="WW-Corpodetexto2"/>
        <w:tabs>
          <w:tab w:val="left" w:pos="4395"/>
        </w:tabs>
        <w:spacing w:before="120" w:after="120" w:line="240" w:lineRule="auto"/>
        <w:rPr>
          <w:rFonts w:ascii="Aptos" w:hAnsi="Aptos" w:cstheme="minorHAnsi"/>
          <w:color w:val="000000" w:themeColor="text1"/>
          <w:sz w:val="22"/>
          <w:szCs w:val="22"/>
        </w:rPr>
      </w:pPr>
      <w:r w:rsidRPr="000A0A4A">
        <w:rPr>
          <w:rFonts w:ascii="Aptos" w:hAnsi="Aptos" w:cstheme="minorHAnsi"/>
          <w:bCs/>
          <w:color w:val="000000" w:themeColor="text1"/>
          <w:sz w:val="22"/>
          <w:szCs w:val="22"/>
          <w:lang w:eastAsia="pt-BR"/>
        </w:rPr>
        <w:t>2.</w:t>
      </w:r>
      <w:r w:rsidRPr="000A0A4A">
        <w:rPr>
          <w:rFonts w:ascii="Aptos" w:hAnsi="Aptos" w:cstheme="minorHAnsi"/>
          <w:b w:val="0"/>
          <w:color w:val="000000" w:themeColor="text1"/>
          <w:sz w:val="22"/>
          <w:szCs w:val="22"/>
          <w:lang w:eastAsia="pt-BR"/>
        </w:rPr>
        <w:t xml:space="preserve"> A validade da proposta é de </w:t>
      </w:r>
      <w:r w:rsidRPr="000A0A4A">
        <w:rPr>
          <w:rFonts w:ascii="Aptos" w:hAnsi="Aptos" w:cstheme="minorHAnsi"/>
          <w:b w:val="0"/>
          <w:color w:val="000000" w:themeColor="text1"/>
          <w:sz w:val="22"/>
          <w:szCs w:val="22"/>
          <w:highlight w:val="yellow"/>
          <w:lang w:eastAsia="pt-BR"/>
        </w:rPr>
        <w:t>_____</w:t>
      </w:r>
      <w:r w:rsidRPr="000A0A4A">
        <w:rPr>
          <w:rFonts w:ascii="Aptos" w:hAnsi="Aptos" w:cstheme="minorHAnsi"/>
          <w:b w:val="0"/>
          <w:color w:val="000000" w:themeColor="text1"/>
          <w:sz w:val="22"/>
          <w:szCs w:val="22"/>
          <w:lang w:eastAsia="pt-BR"/>
        </w:rPr>
        <w:t xml:space="preserve"> dias.</w:t>
      </w:r>
    </w:p>
    <w:p w14:paraId="6478E777" w14:textId="77777777" w:rsidR="00212590" w:rsidRPr="000A0A4A" w:rsidRDefault="00212590" w:rsidP="000A0A4A">
      <w:pPr>
        <w:pStyle w:val="Estiloaa"/>
        <w:widowControl/>
        <w:tabs>
          <w:tab w:val="clear" w:pos="720"/>
          <w:tab w:val="left" w:pos="4395"/>
        </w:tabs>
        <w:suppressAutoHyphens/>
        <w:spacing w:before="120" w:after="120"/>
        <w:rPr>
          <w:rFonts w:ascii="Aptos" w:hAnsi="Aptos" w:cstheme="minorHAnsi"/>
          <w:color w:val="000000" w:themeColor="text1"/>
          <w:sz w:val="22"/>
          <w:szCs w:val="22"/>
        </w:rPr>
      </w:pPr>
      <w:r w:rsidRPr="000A0A4A">
        <w:rPr>
          <w:rFonts w:ascii="Aptos" w:hAnsi="Aptos" w:cstheme="minorHAnsi"/>
          <w:b/>
          <w:bCs/>
          <w:color w:val="000000" w:themeColor="text1"/>
          <w:sz w:val="22"/>
          <w:szCs w:val="22"/>
        </w:rPr>
        <w:t>3.</w:t>
      </w:r>
      <w:r w:rsidRPr="000A0A4A">
        <w:rPr>
          <w:rFonts w:ascii="Aptos" w:hAnsi="Aptos" w:cstheme="minorHAnsi"/>
          <w:color w:val="000000" w:themeColor="text1"/>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 xml:space="preserve">4. </w:t>
      </w:r>
      <w:r w:rsidRPr="000A0A4A">
        <w:rPr>
          <w:rFonts w:ascii="Aptos" w:hAnsi="Aptos" w:cstheme="minorHAnsi"/>
          <w:color w:val="000000" w:themeColor="text1"/>
          <w:sz w:val="22"/>
          <w:szCs w:val="22"/>
        </w:rPr>
        <w:t>O licitante atesta o atendimento das exigências técnicas conforme Anexo I do Edital.</w:t>
      </w:r>
    </w:p>
    <w:p w14:paraId="04E910B6" w14:textId="77777777"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5.</w:t>
      </w:r>
      <w:r w:rsidRPr="000A0A4A">
        <w:rPr>
          <w:rFonts w:ascii="Aptos" w:hAnsi="Aptos" w:cstheme="minorHAnsi"/>
          <w:color w:val="000000" w:themeColor="text1"/>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0A0A4A" w:rsidRDefault="00212590" w:rsidP="000A0A4A">
      <w:pPr>
        <w:pStyle w:val="Standard"/>
        <w:tabs>
          <w:tab w:val="left" w:pos="4395"/>
        </w:tabs>
        <w:spacing w:before="120" w:after="120"/>
        <w:jc w:val="center"/>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Local e data </w:t>
      </w:r>
      <w:r w:rsidRPr="000A0A4A">
        <w:rPr>
          <w:rFonts w:ascii="Aptos" w:hAnsi="Aptos" w:cstheme="minorHAnsi"/>
          <w:b/>
          <w:color w:val="000000" w:themeColor="text1"/>
          <w:sz w:val="22"/>
          <w:szCs w:val="22"/>
          <w:highlight w:val="yellow"/>
          <w:lang w:eastAsia="pt-BR"/>
        </w:rPr>
        <w:t>_____</w:t>
      </w:r>
    </w:p>
    <w:p w14:paraId="63AD3493" w14:textId="77777777" w:rsidR="00212590" w:rsidRPr="000A0A4A" w:rsidRDefault="00212590" w:rsidP="000A0A4A">
      <w:pPr>
        <w:pStyle w:val="TableContents"/>
        <w:tabs>
          <w:tab w:val="left" w:pos="4395"/>
        </w:tabs>
        <w:spacing w:before="120" w:after="120"/>
        <w:jc w:val="center"/>
        <w:rPr>
          <w:rFonts w:ascii="Aptos" w:hAnsi="Aptos" w:cstheme="minorHAnsi"/>
          <w:color w:val="000000" w:themeColor="text1"/>
          <w:sz w:val="22"/>
          <w:szCs w:val="22"/>
        </w:rPr>
      </w:pPr>
      <w:r w:rsidRPr="000A0A4A">
        <w:rPr>
          <w:rFonts w:ascii="Aptos" w:hAnsi="Aptos" w:cstheme="minorHAnsi"/>
          <w:color w:val="000000" w:themeColor="text1"/>
          <w:sz w:val="22"/>
          <w:szCs w:val="22"/>
        </w:rPr>
        <w:t>________________________________</w:t>
      </w:r>
    </w:p>
    <w:p w14:paraId="16FED9DB" w14:textId="6C723ABD" w:rsidR="00212590" w:rsidRPr="000A0A4A" w:rsidRDefault="00212590" w:rsidP="000A0A4A">
      <w:pPr>
        <w:pStyle w:val="TableContents"/>
        <w:tabs>
          <w:tab w:val="left" w:pos="4395"/>
        </w:tabs>
        <w:spacing w:before="120" w:after="120"/>
        <w:jc w:val="center"/>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Representante Legal </w:t>
      </w:r>
      <w:r w:rsidRPr="000A0A4A">
        <w:rPr>
          <w:rFonts w:ascii="Aptos" w:hAnsi="Aptos" w:cstheme="minorHAnsi"/>
          <w:b/>
          <w:color w:val="000000" w:themeColor="text1"/>
          <w:sz w:val="22"/>
          <w:szCs w:val="22"/>
          <w:highlight w:val="yellow"/>
          <w:lang w:eastAsia="pt-BR"/>
        </w:rPr>
        <w:t>_____</w:t>
      </w:r>
    </w:p>
    <w:p w14:paraId="7D33178B" w14:textId="77777777" w:rsidR="00212590" w:rsidRPr="000A0A4A" w:rsidRDefault="00212590" w:rsidP="000A0A4A">
      <w:pPr>
        <w:pStyle w:val="TableContents"/>
        <w:pageBreakBefore/>
        <w:tabs>
          <w:tab w:val="left" w:pos="4395"/>
        </w:tabs>
        <w:spacing w:before="120" w:after="120"/>
        <w:jc w:val="center"/>
        <w:rPr>
          <w:rFonts w:ascii="Aptos" w:hAnsi="Aptos" w:cstheme="minorHAnsi"/>
          <w:b/>
          <w:bCs/>
          <w:color w:val="000000" w:themeColor="text1"/>
          <w:sz w:val="22"/>
          <w:szCs w:val="22"/>
        </w:rPr>
      </w:pPr>
      <w:r w:rsidRPr="000A0A4A">
        <w:rPr>
          <w:rFonts w:ascii="Aptos" w:hAnsi="Aptos" w:cstheme="minorHAnsi"/>
          <w:b/>
          <w:bCs/>
          <w:color w:val="000000" w:themeColor="text1"/>
          <w:sz w:val="22"/>
          <w:szCs w:val="22"/>
        </w:rPr>
        <w:t>ANEXO IV</w:t>
      </w:r>
    </w:p>
    <w:p w14:paraId="2C1B2A74" w14:textId="77777777" w:rsidR="00212590" w:rsidRPr="000A0A4A" w:rsidRDefault="00212590" w:rsidP="000A0A4A">
      <w:pPr>
        <w:pStyle w:val="TableContents"/>
        <w:tabs>
          <w:tab w:val="left" w:pos="4395"/>
        </w:tabs>
        <w:spacing w:before="120" w:after="120"/>
        <w:jc w:val="center"/>
        <w:rPr>
          <w:rFonts w:ascii="Aptos" w:hAnsi="Aptos" w:cstheme="minorHAnsi"/>
          <w:b/>
          <w:bCs/>
          <w:color w:val="000000" w:themeColor="text1"/>
          <w:sz w:val="22"/>
          <w:szCs w:val="22"/>
        </w:rPr>
      </w:pPr>
    </w:p>
    <w:p w14:paraId="293880D4" w14:textId="77777777" w:rsidR="00212590" w:rsidRPr="000A0A4A" w:rsidRDefault="00212590" w:rsidP="000A0A4A">
      <w:pPr>
        <w:pStyle w:val="Ttulo8"/>
        <w:tabs>
          <w:tab w:val="left" w:pos="0"/>
          <w:tab w:val="left" w:pos="4395"/>
        </w:tabs>
        <w:spacing w:before="120" w:after="120" w:line="240" w:lineRule="auto"/>
        <w:ind w:left="0" w:right="0"/>
        <w:rPr>
          <w:rFonts w:ascii="Aptos" w:hAnsi="Aptos" w:cstheme="minorHAnsi"/>
          <w:color w:val="000000" w:themeColor="text1"/>
          <w:sz w:val="22"/>
          <w:szCs w:val="22"/>
        </w:rPr>
      </w:pPr>
      <w:r w:rsidRPr="000A0A4A">
        <w:rPr>
          <w:rFonts w:ascii="Aptos" w:hAnsi="Aptos" w:cstheme="minorHAnsi"/>
          <w:color w:val="000000" w:themeColor="text1"/>
          <w:sz w:val="22"/>
          <w:szCs w:val="22"/>
        </w:rPr>
        <w:t>MODELO DE PROCURAÇÃO</w:t>
      </w:r>
    </w:p>
    <w:p w14:paraId="77B312F0" w14:textId="77777777"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rPr>
      </w:pPr>
    </w:p>
    <w:p w14:paraId="2BEA7DCB" w14:textId="77777777" w:rsidR="00212590" w:rsidRPr="000A0A4A" w:rsidRDefault="00212590" w:rsidP="000A0A4A">
      <w:pPr>
        <w:pStyle w:val="Standard"/>
        <w:shd w:val="clear" w:color="auto" w:fill="FFFFFF"/>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OUTORGANTE: </w:t>
      </w:r>
      <w:r w:rsidRPr="000A0A4A">
        <w:rPr>
          <w:rFonts w:ascii="Aptos" w:hAnsi="Aptos" w:cstheme="minorHAnsi"/>
          <w:b/>
          <w:color w:val="000000" w:themeColor="text1"/>
          <w:sz w:val="22"/>
          <w:szCs w:val="22"/>
          <w:highlight w:val="yellow"/>
          <w:lang w:eastAsia="pt-BR"/>
        </w:rPr>
        <w:t>_______________</w:t>
      </w:r>
      <w:r w:rsidRPr="000A0A4A">
        <w:rPr>
          <w:rFonts w:ascii="Aptos" w:hAnsi="Aptos" w:cstheme="minorHAnsi"/>
          <w:color w:val="000000" w:themeColor="text1"/>
          <w:sz w:val="22"/>
          <w:szCs w:val="22"/>
        </w:rPr>
        <w:t xml:space="preserve">, pessoa jurídica de direito privado, neste ato representado por </w:t>
      </w:r>
      <w:r w:rsidRPr="000A0A4A">
        <w:rPr>
          <w:rFonts w:ascii="Aptos" w:hAnsi="Aptos" w:cstheme="minorHAnsi"/>
          <w:b/>
          <w:color w:val="000000" w:themeColor="text1"/>
          <w:sz w:val="22"/>
          <w:szCs w:val="22"/>
          <w:highlight w:val="yellow"/>
          <w:lang w:eastAsia="pt-BR"/>
        </w:rPr>
        <w:t>_____________</w:t>
      </w:r>
      <w:r w:rsidRPr="000A0A4A">
        <w:rPr>
          <w:rFonts w:ascii="Aptos" w:hAnsi="Aptos" w:cstheme="minorHAnsi"/>
          <w:color w:val="000000" w:themeColor="text1"/>
          <w:sz w:val="22"/>
          <w:szCs w:val="22"/>
        </w:rPr>
        <w:t xml:space="preserve">, portador da Carteira de Identidade n.º </w:t>
      </w:r>
      <w:r w:rsidRPr="000A0A4A">
        <w:rPr>
          <w:rFonts w:ascii="Aptos" w:hAnsi="Aptos" w:cstheme="minorHAnsi"/>
          <w:b/>
          <w:color w:val="000000" w:themeColor="text1"/>
          <w:sz w:val="22"/>
          <w:szCs w:val="22"/>
          <w:highlight w:val="yellow"/>
          <w:lang w:eastAsia="pt-BR"/>
        </w:rPr>
        <w:t>__________</w:t>
      </w:r>
      <w:r w:rsidRPr="000A0A4A">
        <w:rPr>
          <w:rFonts w:ascii="Aptos" w:hAnsi="Aptos" w:cstheme="minorHAnsi"/>
          <w:color w:val="000000" w:themeColor="text1"/>
          <w:sz w:val="22"/>
          <w:szCs w:val="22"/>
        </w:rPr>
        <w:t xml:space="preserve">, CPF n.º </w:t>
      </w:r>
      <w:r w:rsidRPr="000A0A4A">
        <w:rPr>
          <w:rFonts w:ascii="Aptos" w:hAnsi="Aptos" w:cstheme="minorHAnsi"/>
          <w:b/>
          <w:color w:val="000000" w:themeColor="text1"/>
          <w:sz w:val="22"/>
          <w:szCs w:val="22"/>
          <w:highlight w:val="yellow"/>
          <w:lang w:eastAsia="pt-BR"/>
        </w:rPr>
        <w:t>__________</w:t>
      </w:r>
      <w:r w:rsidRPr="000A0A4A">
        <w:rPr>
          <w:rFonts w:ascii="Aptos" w:hAnsi="Aptos" w:cstheme="minorHAnsi"/>
          <w:color w:val="000000" w:themeColor="text1"/>
          <w:sz w:val="22"/>
          <w:szCs w:val="22"/>
        </w:rPr>
        <w:t xml:space="preserve">, residente e domiciliado na Rua </w:t>
      </w:r>
      <w:r w:rsidRPr="000A0A4A">
        <w:rPr>
          <w:rFonts w:ascii="Aptos" w:hAnsi="Aptos" w:cstheme="minorHAnsi"/>
          <w:b/>
          <w:color w:val="000000" w:themeColor="text1"/>
          <w:sz w:val="22"/>
          <w:szCs w:val="22"/>
          <w:highlight w:val="yellow"/>
          <w:lang w:eastAsia="pt-BR"/>
        </w:rPr>
        <w:t>_______________</w:t>
      </w:r>
      <w:r w:rsidRPr="000A0A4A">
        <w:rPr>
          <w:rFonts w:ascii="Aptos" w:hAnsi="Aptos" w:cstheme="minorHAnsi"/>
          <w:color w:val="000000" w:themeColor="text1"/>
          <w:sz w:val="22"/>
          <w:szCs w:val="22"/>
        </w:rPr>
        <w:t xml:space="preserve">, n.º </w:t>
      </w:r>
      <w:r w:rsidRPr="000A0A4A">
        <w:rPr>
          <w:rFonts w:ascii="Aptos" w:hAnsi="Aptos" w:cstheme="minorHAnsi"/>
          <w:b/>
          <w:color w:val="000000" w:themeColor="text1"/>
          <w:sz w:val="22"/>
          <w:szCs w:val="22"/>
          <w:highlight w:val="yellow"/>
          <w:lang w:eastAsia="pt-BR"/>
        </w:rPr>
        <w:t>_______________</w:t>
      </w:r>
      <w:r w:rsidRPr="000A0A4A">
        <w:rPr>
          <w:rFonts w:ascii="Aptos" w:hAnsi="Aptos" w:cstheme="minorHAnsi"/>
          <w:color w:val="000000" w:themeColor="text1"/>
          <w:sz w:val="22"/>
          <w:szCs w:val="22"/>
        </w:rPr>
        <w:t xml:space="preserve">, Cidade </w:t>
      </w:r>
      <w:r w:rsidRPr="000A0A4A">
        <w:rPr>
          <w:rFonts w:ascii="Aptos" w:hAnsi="Aptos" w:cstheme="minorHAnsi"/>
          <w:b/>
          <w:color w:val="000000" w:themeColor="text1"/>
          <w:sz w:val="22"/>
          <w:szCs w:val="22"/>
          <w:highlight w:val="yellow"/>
          <w:lang w:eastAsia="pt-BR"/>
        </w:rPr>
        <w:t>_______________</w:t>
      </w:r>
      <w:r w:rsidRPr="000A0A4A">
        <w:rPr>
          <w:rFonts w:ascii="Aptos" w:hAnsi="Aptos" w:cstheme="minorHAnsi"/>
          <w:color w:val="000000" w:themeColor="text1"/>
          <w:sz w:val="22"/>
          <w:szCs w:val="22"/>
        </w:rPr>
        <w:t xml:space="preserve">, Estado </w:t>
      </w:r>
      <w:r w:rsidRPr="000A0A4A">
        <w:rPr>
          <w:rFonts w:ascii="Aptos" w:hAnsi="Aptos" w:cstheme="minorHAnsi"/>
          <w:b/>
          <w:color w:val="000000" w:themeColor="text1"/>
          <w:sz w:val="22"/>
          <w:szCs w:val="22"/>
          <w:highlight w:val="yellow"/>
          <w:lang w:eastAsia="pt-BR"/>
        </w:rPr>
        <w:t>_______________</w:t>
      </w:r>
      <w:r w:rsidRPr="000A0A4A">
        <w:rPr>
          <w:rFonts w:ascii="Aptos" w:hAnsi="Aptos" w:cstheme="minorHAnsi"/>
          <w:color w:val="000000" w:themeColor="text1"/>
          <w:sz w:val="22"/>
          <w:szCs w:val="22"/>
        </w:rPr>
        <w:t xml:space="preserve">, CEP </w:t>
      </w:r>
      <w:r w:rsidRPr="000A0A4A">
        <w:rPr>
          <w:rFonts w:ascii="Aptos" w:hAnsi="Aptos" w:cstheme="minorHAnsi"/>
          <w:b/>
          <w:color w:val="000000" w:themeColor="text1"/>
          <w:sz w:val="22"/>
          <w:szCs w:val="22"/>
          <w:highlight w:val="yellow"/>
          <w:lang w:eastAsia="pt-BR"/>
        </w:rPr>
        <w:t>_______________</w:t>
      </w:r>
      <w:r w:rsidRPr="000A0A4A">
        <w:rPr>
          <w:rFonts w:ascii="Aptos" w:hAnsi="Aptos" w:cstheme="minorHAnsi"/>
          <w:color w:val="000000" w:themeColor="text1"/>
          <w:sz w:val="22"/>
          <w:szCs w:val="22"/>
          <w:shd w:val="clear" w:color="auto" w:fill="FFFF00"/>
        </w:rPr>
        <w:t>.</w:t>
      </w:r>
    </w:p>
    <w:p w14:paraId="5DE8B148" w14:textId="77777777"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rPr>
      </w:pPr>
    </w:p>
    <w:p w14:paraId="42E5FD82" w14:textId="77777777" w:rsidR="00212590" w:rsidRPr="000A0A4A" w:rsidRDefault="00212590" w:rsidP="000A0A4A">
      <w:pPr>
        <w:pStyle w:val="Standard"/>
        <w:shd w:val="clear" w:color="auto" w:fill="FFFFFF"/>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OUTORGADO: </w:t>
      </w:r>
      <w:r w:rsidRPr="000A0A4A">
        <w:rPr>
          <w:rFonts w:ascii="Aptos" w:hAnsi="Aptos" w:cstheme="minorHAnsi"/>
          <w:b/>
          <w:color w:val="000000" w:themeColor="text1"/>
          <w:sz w:val="22"/>
          <w:szCs w:val="22"/>
          <w:highlight w:val="yellow"/>
          <w:lang w:eastAsia="pt-BR"/>
        </w:rPr>
        <w:t>_______________</w:t>
      </w:r>
      <w:r w:rsidRPr="000A0A4A">
        <w:rPr>
          <w:rFonts w:ascii="Aptos" w:hAnsi="Aptos" w:cstheme="minorHAnsi"/>
          <w:color w:val="000000" w:themeColor="text1"/>
          <w:sz w:val="22"/>
          <w:szCs w:val="22"/>
        </w:rPr>
        <w:t xml:space="preserve">, portador da Carteira de Identidade n.º </w:t>
      </w:r>
      <w:r w:rsidRPr="000A0A4A">
        <w:rPr>
          <w:rFonts w:ascii="Aptos" w:hAnsi="Aptos" w:cstheme="minorHAnsi"/>
          <w:b/>
          <w:color w:val="000000" w:themeColor="text1"/>
          <w:sz w:val="22"/>
          <w:szCs w:val="22"/>
          <w:highlight w:val="yellow"/>
          <w:lang w:eastAsia="pt-BR"/>
        </w:rPr>
        <w:t>_______________</w:t>
      </w:r>
      <w:r w:rsidRPr="000A0A4A">
        <w:rPr>
          <w:rFonts w:ascii="Aptos" w:hAnsi="Aptos" w:cstheme="minorHAnsi"/>
          <w:color w:val="000000" w:themeColor="text1"/>
          <w:sz w:val="22"/>
          <w:szCs w:val="22"/>
        </w:rPr>
        <w:t xml:space="preserve">, e do CPF n.º </w:t>
      </w:r>
      <w:r w:rsidRPr="000A0A4A">
        <w:rPr>
          <w:rFonts w:ascii="Aptos" w:hAnsi="Aptos" w:cstheme="minorHAnsi"/>
          <w:b/>
          <w:color w:val="000000" w:themeColor="text1"/>
          <w:sz w:val="22"/>
          <w:szCs w:val="22"/>
          <w:highlight w:val="yellow"/>
          <w:lang w:eastAsia="pt-BR"/>
        </w:rPr>
        <w:t>_______________</w:t>
      </w:r>
      <w:r w:rsidRPr="000A0A4A">
        <w:rPr>
          <w:rFonts w:ascii="Aptos" w:hAnsi="Aptos" w:cstheme="minorHAnsi"/>
          <w:color w:val="000000" w:themeColor="text1"/>
          <w:sz w:val="22"/>
          <w:szCs w:val="22"/>
        </w:rPr>
        <w:t xml:space="preserve">, residente e domiciliado no(a) </w:t>
      </w:r>
      <w:r w:rsidRPr="000A0A4A">
        <w:rPr>
          <w:rFonts w:ascii="Aptos" w:hAnsi="Aptos" w:cstheme="minorHAnsi"/>
          <w:b/>
          <w:color w:val="000000" w:themeColor="text1"/>
          <w:sz w:val="22"/>
          <w:szCs w:val="22"/>
          <w:highlight w:val="yellow"/>
          <w:lang w:eastAsia="pt-BR"/>
        </w:rPr>
        <w:t>_______________</w:t>
      </w:r>
      <w:r w:rsidRPr="000A0A4A">
        <w:rPr>
          <w:rFonts w:ascii="Aptos" w:hAnsi="Aptos" w:cstheme="minorHAnsi"/>
          <w:color w:val="000000" w:themeColor="text1"/>
          <w:sz w:val="22"/>
          <w:szCs w:val="22"/>
        </w:rPr>
        <w:t xml:space="preserve">, n.º </w:t>
      </w:r>
      <w:r w:rsidRPr="000A0A4A">
        <w:rPr>
          <w:rFonts w:ascii="Aptos" w:hAnsi="Aptos" w:cstheme="minorHAnsi"/>
          <w:b/>
          <w:color w:val="000000" w:themeColor="text1"/>
          <w:sz w:val="22"/>
          <w:szCs w:val="22"/>
          <w:highlight w:val="yellow"/>
          <w:lang w:eastAsia="pt-BR"/>
        </w:rPr>
        <w:t>_______________</w:t>
      </w:r>
      <w:r w:rsidRPr="000A0A4A">
        <w:rPr>
          <w:rFonts w:ascii="Aptos" w:hAnsi="Aptos" w:cstheme="minorHAnsi"/>
          <w:color w:val="000000" w:themeColor="text1"/>
          <w:sz w:val="22"/>
          <w:szCs w:val="22"/>
        </w:rPr>
        <w:t xml:space="preserve">, Cidade </w:t>
      </w:r>
      <w:r w:rsidRPr="000A0A4A">
        <w:rPr>
          <w:rFonts w:ascii="Aptos" w:hAnsi="Aptos" w:cstheme="minorHAnsi"/>
          <w:b/>
          <w:color w:val="000000" w:themeColor="text1"/>
          <w:sz w:val="22"/>
          <w:szCs w:val="22"/>
          <w:highlight w:val="yellow"/>
          <w:lang w:eastAsia="pt-BR"/>
        </w:rPr>
        <w:t>_______________</w:t>
      </w:r>
      <w:r w:rsidRPr="000A0A4A">
        <w:rPr>
          <w:rFonts w:ascii="Aptos" w:hAnsi="Aptos" w:cstheme="minorHAnsi"/>
          <w:color w:val="000000" w:themeColor="text1"/>
          <w:sz w:val="22"/>
          <w:szCs w:val="22"/>
        </w:rPr>
        <w:t xml:space="preserve">, Estado </w:t>
      </w:r>
      <w:r w:rsidRPr="000A0A4A">
        <w:rPr>
          <w:rFonts w:ascii="Aptos" w:hAnsi="Aptos" w:cstheme="minorHAnsi"/>
          <w:b/>
          <w:color w:val="000000" w:themeColor="text1"/>
          <w:sz w:val="22"/>
          <w:szCs w:val="22"/>
          <w:highlight w:val="yellow"/>
          <w:lang w:eastAsia="pt-BR"/>
        </w:rPr>
        <w:t>_______________</w:t>
      </w:r>
      <w:r w:rsidRPr="000A0A4A">
        <w:rPr>
          <w:rFonts w:ascii="Aptos" w:hAnsi="Aptos" w:cstheme="minorHAnsi"/>
          <w:color w:val="000000" w:themeColor="text1"/>
          <w:sz w:val="22"/>
          <w:szCs w:val="22"/>
        </w:rPr>
        <w:t xml:space="preserve">, CEP </w:t>
      </w:r>
      <w:r w:rsidRPr="000A0A4A">
        <w:rPr>
          <w:rFonts w:ascii="Aptos" w:hAnsi="Aptos" w:cstheme="minorHAnsi"/>
          <w:b/>
          <w:color w:val="000000" w:themeColor="text1"/>
          <w:sz w:val="22"/>
          <w:szCs w:val="22"/>
          <w:highlight w:val="yellow"/>
          <w:lang w:eastAsia="pt-BR"/>
        </w:rPr>
        <w:t>_______________</w:t>
      </w:r>
      <w:r w:rsidRPr="000A0A4A">
        <w:rPr>
          <w:rFonts w:ascii="Aptos" w:hAnsi="Aptos" w:cstheme="minorHAnsi"/>
          <w:color w:val="000000" w:themeColor="text1"/>
          <w:sz w:val="22"/>
          <w:szCs w:val="22"/>
          <w:shd w:val="clear" w:color="auto" w:fill="FFFF00"/>
        </w:rPr>
        <w:t>.</w:t>
      </w:r>
    </w:p>
    <w:p w14:paraId="0C3B42B7" w14:textId="77777777"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rPr>
      </w:pPr>
    </w:p>
    <w:p w14:paraId="587B1BD4" w14:textId="77777777" w:rsidR="00212590" w:rsidRPr="000A0A4A" w:rsidRDefault="00212590" w:rsidP="000A0A4A">
      <w:pPr>
        <w:pStyle w:val="Standard"/>
        <w:shd w:val="clear" w:color="auto" w:fill="FFFFFF"/>
        <w:tabs>
          <w:tab w:val="left" w:pos="4395"/>
        </w:tabs>
        <w:spacing w:before="120" w:after="120"/>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PODERES: Por este instrumento, o OUTORGANTE confere ao OUTORGADO os mais amplos e gerais poderes, para em seu nome representá-lo no(a) </w:t>
      </w:r>
      <w:r w:rsidRPr="000A0A4A">
        <w:rPr>
          <w:rFonts w:ascii="Aptos" w:hAnsi="Aptos" w:cstheme="minorHAnsi"/>
          <w:color w:val="000000" w:themeColor="text1"/>
          <w:sz w:val="22"/>
          <w:szCs w:val="22"/>
          <w:shd w:val="clear" w:color="auto" w:fill="FFFFFF"/>
        </w:rPr>
        <w:t xml:space="preserve">Pregão Eletrônico n.º </w:t>
      </w:r>
      <w:r w:rsidRPr="000A0A4A">
        <w:rPr>
          <w:rFonts w:ascii="Aptos" w:hAnsi="Aptos" w:cstheme="minorHAnsi"/>
          <w:b/>
          <w:color w:val="000000" w:themeColor="text1"/>
          <w:sz w:val="22"/>
          <w:szCs w:val="22"/>
          <w:highlight w:val="yellow"/>
          <w:lang w:eastAsia="pt-BR"/>
        </w:rPr>
        <w:t>________/_______</w:t>
      </w:r>
      <w:r w:rsidRPr="000A0A4A">
        <w:rPr>
          <w:rFonts w:ascii="Aptos" w:hAnsi="Aptos" w:cstheme="minorHAnsi"/>
          <w:color w:val="000000" w:themeColor="text1"/>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rPr>
      </w:pPr>
    </w:p>
    <w:p w14:paraId="1C512682" w14:textId="77777777"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rPr>
      </w:pPr>
    </w:p>
    <w:p w14:paraId="703EFA74" w14:textId="77777777" w:rsidR="00212590" w:rsidRPr="000A0A4A" w:rsidRDefault="00212590" w:rsidP="000A0A4A">
      <w:pPr>
        <w:pStyle w:val="Standard"/>
        <w:tabs>
          <w:tab w:val="left" w:pos="4395"/>
        </w:tabs>
        <w:spacing w:before="120" w:after="120"/>
        <w:jc w:val="center"/>
        <w:rPr>
          <w:rFonts w:ascii="Aptos" w:hAnsi="Aptos" w:cstheme="minorHAnsi"/>
          <w:color w:val="000000" w:themeColor="text1"/>
          <w:sz w:val="22"/>
          <w:szCs w:val="22"/>
        </w:rPr>
      </w:pPr>
      <w:r w:rsidRPr="000A0A4A">
        <w:rPr>
          <w:rFonts w:ascii="Aptos" w:hAnsi="Aptos" w:cstheme="minorHAnsi"/>
          <w:color w:val="000000" w:themeColor="text1"/>
          <w:sz w:val="22"/>
          <w:szCs w:val="22"/>
        </w:rPr>
        <w:t>Local e data</w:t>
      </w:r>
      <w:r w:rsidRPr="000A0A4A">
        <w:rPr>
          <w:rFonts w:ascii="Aptos" w:hAnsi="Aptos" w:cstheme="minorHAnsi"/>
          <w:b/>
          <w:color w:val="000000" w:themeColor="text1"/>
          <w:sz w:val="22"/>
          <w:szCs w:val="22"/>
          <w:highlight w:val="yellow"/>
          <w:lang w:eastAsia="pt-BR"/>
        </w:rPr>
        <w:t>_______________</w:t>
      </w:r>
    </w:p>
    <w:p w14:paraId="3B1B1AF1" w14:textId="77777777" w:rsidR="00212590" w:rsidRPr="000A0A4A" w:rsidRDefault="00212590" w:rsidP="000A0A4A">
      <w:pPr>
        <w:pStyle w:val="Standard"/>
        <w:tabs>
          <w:tab w:val="left" w:pos="4395"/>
        </w:tabs>
        <w:spacing w:before="120" w:after="120"/>
        <w:jc w:val="center"/>
        <w:rPr>
          <w:rFonts w:ascii="Aptos" w:hAnsi="Aptos" w:cstheme="minorHAnsi"/>
          <w:color w:val="000000" w:themeColor="text1"/>
          <w:sz w:val="22"/>
          <w:szCs w:val="22"/>
        </w:rPr>
      </w:pPr>
    </w:p>
    <w:p w14:paraId="19E5717C" w14:textId="77777777" w:rsidR="00212590" w:rsidRPr="000A0A4A" w:rsidRDefault="00212590" w:rsidP="000A0A4A">
      <w:pPr>
        <w:pStyle w:val="Standard"/>
        <w:tabs>
          <w:tab w:val="left" w:pos="4395"/>
        </w:tabs>
        <w:spacing w:before="120" w:after="120"/>
        <w:jc w:val="center"/>
        <w:rPr>
          <w:rFonts w:ascii="Aptos" w:hAnsi="Aptos" w:cstheme="minorHAnsi"/>
          <w:color w:val="000000" w:themeColor="text1"/>
          <w:sz w:val="22"/>
          <w:szCs w:val="22"/>
        </w:rPr>
      </w:pPr>
    </w:p>
    <w:p w14:paraId="123F6509" w14:textId="77777777" w:rsidR="00212590" w:rsidRPr="000A0A4A" w:rsidRDefault="00212590" w:rsidP="000A0A4A">
      <w:pPr>
        <w:pStyle w:val="Standard"/>
        <w:tabs>
          <w:tab w:val="left" w:pos="4395"/>
        </w:tabs>
        <w:spacing w:before="120" w:after="120"/>
        <w:jc w:val="center"/>
        <w:rPr>
          <w:rFonts w:ascii="Aptos" w:hAnsi="Aptos" w:cstheme="minorHAnsi"/>
          <w:color w:val="000000" w:themeColor="text1"/>
          <w:sz w:val="22"/>
          <w:szCs w:val="22"/>
        </w:rPr>
      </w:pPr>
      <w:r w:rsidRPr="000A0A4A">
        <w:rPr>
          <w:rFonts w:ascii="Aptos" w:hAnsi="Aptos" w:cstheme="minorHAnsi"/>
          <w:color w:val="000000" w:themeColor="text1"/>
          <w:sz w:val="22"/>
          <w:szCs w:val="22"/>
        </w:rPr>
        <w:t>__________________________</w:t>
      </w:r>
    </w:p>
    <w:p w14:paraId="2513CC95" w14:textId="70251556" w:rsidR="00212590" w:rsidRPr="000A0A4A" w:rsidRDefault="00212590" w:rsidP="000A0A4A">
      <w:pPr>
        <w:pStyle w:val="Standard"/>
        <w:tabs>
          <w:tab w:val="left" w:pos="284"/>
          <w:tab w:val="left" w:pos="4395"/>
        </w:tabs>
        <w:spacing w:before="120" w:after="120"/>
        <w:jc w:val="center"/>
        <w:rPr>
          <w:rFonts w:ascii="Aptos" w:hAnsi="Aptos" w:cstheme="minorHAnsi"/>
          <w:color w:val="000000" w:themeColor="text1"/>
          <w:sz w:val="22"/>
          <w:szCs w:val="22"/>
        </w:rPr>
      </w:pPr>
      <w:r w:rsidRPr="000A0A4A">
        <w:rPr>
          <w:rFonts w:ascii="Aptos" w:hAnsi="Aptos" w:cstheme="minorHAnsi"/>
          <w:color w:val="000000" w:themeColor="text1"/>
          <w:sz w:val="22"/>
          <w:szCs w:val="22"/>
        </w:rPr>
        <w:t>OUTORGANTE</w:t>
      </w:r>
    </w:p>
    <w:p w14:paraId="039C4075" w14:textId="77777777" w:rsidR="00212590" w:rsidRPr="000A0A4A" w:rsidRDefault="00212590" w:rsidP="000A0A4A">
      <w:pPr>
        <w:tabs>
          <w:tab w:val="left" w:pos="4395"/>
        </w:tabs>
        <w:spacing w:before="120" w:after="120"/>
        <w:jc w:val="both"/>
        <w:rPr>
          <w:rFonts w:ascii="Aptos" w:hAnsi="Aptos" w:cstheme="minorHAnsi"/>
          <w:color w:val="000000" w:themeColor="text1"/>
          <w:sz w:val="22"/>
          <w:szCs w:val="22"/>
        </w:rPr>
      </w:pPr>
    </w:p>
    <w:p w14:paraId="6341CAB2" w14:textId="1C617131"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shd w:val="clear" w:color="auto" w:fill="FFFFFF"/>
        </w:rPr>
      </w:pPr>
    </w:p>
    <w:p w14:paraId="6140307A" w14:textId="690AFF13"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shd w:val="clear" w:color="auto" w:fill="FFFFFF"/>
        </w:rPr>
      </w:pPr>
    </w:p>
    <w:p w14:paraId="65E87D60" w14:textId="231EC749"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shd w:val="clear" w:color="auto" w:fill="FFFFFF"/>
        </w:rPr>
      </w:pPr>
    </w:p>
    <w:p w14:paraId="6ECFF536" w14:textId="3AFF1393"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shd w:val="clear" w:color="auto" w:fill="FFFFFF"/>
        </w:rPr>
      </w:pPr>
    </w:p>
    <w:p w14:paraId="669ECB16" w14:textId="74E1FF47"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shd w:val="clear" w:color="auto" w:fill="FFFFFF"/>
        </w:rPr>
      </w:pPr>
    </w:p>
    <w:p w14:paraId="1D0B4367" w14:textId="54257C97"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shd w:val="clear" w:color="auto" w:fill="FFFFFF"/>
        </w:rPr>
      </w:pPr>
    </w:p>
    <w:p w14:paraId="3D299335" w14:textId="7F0136BC"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shd w:val="clear" w:color="auto" w:fill="FFFFFF"/>
        </w:rPr>
      </w:pPr>
    </w:p>
    <w:p w14:paraId="6C9DCC5F" w14:textId="7CB63EEF"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shd w:val="clear" w:color="auto" w:fill="FFFFFF"/>
        </w:rPr>
      </w:pPr>
    </w:p>
    <w:p w14:paraId="6FB559A8" w14:textId="77777777" w:rsidR="007A19C1" w:rsidRPr="000A0A4A" w:rsidRDefault="007A19C1" w:rsidP="000A0A4A">
      <w:pPr>
        <w:pStyle w:val="Standard"/>
        <w:tabs>
          <w:tab w:val="left" w:pos="4395"/>
        </w:tabs>
        <w:spacing w:before="120" w:after="120"/>
        <w:jc w:val="both"/>
        <w:rPr>
          <w:rFonts w:ascii="Aptos" w:hAnsi="Aptos" w:cstheme="minorHAnsi"/>
          <w:color w:val="000000" w:themeColor="text1"/>
          <w:sz w:val="22"/>
          <w:szCs w:val="22"/>
          <w:shd w:val="clear" w:color="auto" w:fill="FFFFFF"/>
        </w:rPr>
      </w:pPr>
    </w:p>
    <w:p w14:paraId="769962B6" w14:textId="756CE51D"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shd w:val="clear" w:color="auto" w:fill="FFFFFF"/>
        </w:rPr>
      </w:pPr>
    </w:p>
    <w:p w14:paraId="6D9E7342" w14:textId="72B89034"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shd w:val="clear" w:color="auto" w:fill="FFFFFF"/>
        </w:rPr>
      </w:pPr>
    </w:p>
    <w:p w14:paraId="2D810404" w14:textId="4983E14C" w:rsidR="00212590" w:rsidRPr="000A0A4A" w:rsidRDefault="00212590" w:rsidP="000A0A4A">
      <w:pPr>
        <w:pStyle w:val="Standard"/>
        <w:tabs>
          <w:tab w:val="left" w:pos="4395"/>
        </w:tabs>
        <w:spacing w:before="120" w:after="120"/>
        <w:jc w:val="both"/>
        <w:rPr>
          <w:rFonts w:ascii="Aptos" w:hAnsi="Aptos" w:cstheme="minorHAnsi"/>
          <w:color w:val="000000" w:themeColor="text1"/>
          <w:sz w:val="22"/>
          <w:szCs w:val="22"/>
          <w:shd w:val="clear" w:color="auto" w:fill="FFFFFF"/>
        </w:rPr>
      </w:pPr>
    </w:p>
    <w:p w14:paraId="6C2FD292" w14:textId="16875E69" w:rsidR="005B39DF" w:rsidRPr="000A0A4A" w:rsidRDefault="005B39DF" w:rsidP="000A0A4A">
      <w:pPr>
        <w:tabs>
          <w:tab w:val="left" w:pos="4395"/>
        </w:tabs>
        <w:suppressAutoHyphens w:val="0"/>
        <w:spacing w:before="120" w:after="120"/>
        <w:jc w:val="center"/>
        <w:rPr>
          <w:rFonts w:ascii="Aptos" w:hAnsi="Aptos" w:cstheme="minorHAnsi"/>
          <w:b/>
          <w:bCs/>
          <w:color w:val="000000" w:themeColor="text1"/>
          <w:sz w:val="22"/>
          <w:szCs w:val="22"/>
          <w:shd w:val="clear" w:color="auto" w:fill="FFFFFF"/>
        </w:rPr>
      </w:pPr>
      <w:r w:rsidRPr="000A0A4A">
        <w:rPr>
          <w:rFonts w:ascii="Aptos" w:hAnsi="Aptos" w:cstheme="minorHAnsi"/>
          <w:b/>
          <w:bCs/>
          <w:color w:val="000000" w:themeColor="text1"/>
          <w:sz w:val="22"/>
          <w:szCs w:val="22"/>
          <w:shd w:val="clear" w:color="auto" w:fill="FFFFFF"/>
        </w:rPr>
        <w:t>ANEXO V</w:t>
      </w:r>
    </w:p>
    <w:p w14:paraId="01AE2D7F" w14:textId="2E090BD9" w:rsidR="005B39DF" w:rsidRPr="000A0A4A" w:rsidRDefault="005B39DF" w:rsidP="000A0A4A">
      <w:pPr>
        <w:pStyle w:val="Cabealho"/>
        <w:tabs>
          <w:tab w:val="clear" w:pos="4819"/>
          <w:tab w:val="clear" w:pos="9638"/>
          <w:tab w:val="left" w:pos="1029"/>
          <w:tab w:val="center" w:pos="4288"/>
          <w:tab w:val="left" w:pos="4395"/>
          <w:tab w:val="right" w:pos="8540"/>
        </w:tabs>
        <w:spacing w:before="120" w:after="120"/>
        <w:jc w:val="center"/>
        <w:rPr>
          <w:rFonts w:ascii="Aptos" w:hAnsi="Aptos" w:cstheme="minorHAnsi"/>
          <w:b/>
          <w:bCs/>
          <w:color w:val="000000" w:themeColor="text1"/>
          <w:sz w:val="22"/>
          <w:szCs w:val="22"/>
          <w:shd w:val="clear" w:color="auto" w:fill="FFFFFF"/>
        </w:rPr>
      </w:pPr>
      <w:bookmarkStart w:id="14" w:name="_Hlk155872422"/>
      <w:r w:rsidRPr="000A0A4A">
        <w:rPr>
          <w:rFonts w:ascii="Aptos" w:hAnsi="Aptos" w:cstheme="minorHAnsi"/>
          <w:b/>
          <w:bCs/>
          <w:color w:val="000000" w:themeColor="text1"/>
          <w:sz w:val="22"/>
          <w:szCs w:val="22"/>
          <w:shd w:val="clear" w:color="auto" w:fill="FFFFFF"/>
        </w:rPr>
        <w:t xml:space="preserve">MINUTA PADRÃO – CONTRATO DE </w:t>
      </w:r>
      <w:r w:rsidR="00E06F22">
        <w:rPr>
          <w:rFonts w:ascii="Aptos" w:hAnsi="Aptos" w:cstheme="minorHAnsi"/>
          <w:b/>
          <w:bCs/>
          <w:color w:val="000000" w:themeColor="text1"/>
          <w:sz w:val="22"/>
          <w:szCs w:val="22"/>
          <w:shd w:val="clear" w:color="auto" w:fill="FFFFFF"/>
        </w:rPr>
        <w:t>PRESTAÇÃO DE SERVIÇOS</w:t>
      </w:r>
    </w:p>
    <w:p w14:paraId="121405C8" w14:textId="77777777" w:rsidR="005B39DF" w:rsidRPr="000A0A4A" w:rsidRDefault="005B39DF" w:rsidP="000A0A4A">
      <w:pPr>
        <w:pStyle w:val="Textbody"/>
        <w:tabs>
          <w:tab w:val="left" w:pos="4395"/>
        </w:tabs>
        <w:spacing w:before="120" w:after="120" w:line="240" w:lineRule="auto"/>
        <w:jc w:val="center"/>
        <w:rPr>
          <w:rFonts w:ascii="Aptos" w:hAnsi="Aptos" w:cstheme="minorHAnsi"/>
          <w:color w:val="000000" w:themeColor="text1"/>
          <w:sz w:val="22"/>
          <w:szCs w:val="22"/>
        </w:rPr>
      </w:pPr>
      <w:r w:rsidRPr="000A0A4A">
        <w:rPr>
          <w:rFonts w:ascii="Aptos" w:hAnsi="Aptos" w:cstheme="minorHAnsi"/>
          <w:b/>
          <w:bCs/>
          <w:color w:val="000000" w:themeColor="text1"/>
          <w:sz w:val="22"/>
          <w:szCs w:val="22"/>
          <w:shd w:val="clear" w:color="auto" w:fill="FFFFFF"/>
        </w:rPr>
        <w:t>CONTRATO ADMINISTRATIVO N° [</w:t>
      </w:r>
      <w:r w:rsidRPr="000A0A4A">
        <w:rPr>
          <w:rFonts w:ascii="Aptos" w:hAnsi="Aptos" w:cstheme="minorHAnsi"/>
          <w:b/>
          <w:color w:val="000000" w:themeColor="text1"/>
          <w:sz w:val="22"/>
          <w:szCs w:val="22"/>
          <w:highlight w:val="yellow"/>
          <w:lang w:eastAsia="pt-BR"/>
        </w:rPr>
        <w:t>_______________</w:t>
      </w:r>
      <w:r w:rsidRPr="000A0A4A">
        <w:rPr>
          <w:rFonts w:ascii="Aptos" w:hAnsi="Aptos" w:cstheme="minorHAnsi"/>
          <w:b/>
          <w:bCs/>
          <w:color w:val="000000" w:themeColor="text1"/>
          <w:sz w:val="22"/>
          <w:szCs w:val="22"/>
          <w:shd w:val="clear" w:color="auto" w:fill="FFFF00"/>
        </w:rPr>
        <w:t>]</w:t>
      </w:r>
    </w:p>
    <w:p w14:paraId="252E7651" w14:textId="77777777" w:rsidR="005B39DF" w:rsidRPr="000A0A4A" w:rsidRDefault="005B39DF" w:rsidP="000A0A4A">
      <w:pPr>
        <w:pStyle w:val="Textbody"/>
        <w:tabs>
          <w:tab w:val="left" w:pos="4395"/>
        </w:tabs>
        <w:spacing w:before="120" w:after="120" w:line="240" w:lineRule="auto"/>
        <w:jc w:val="center"/>
        <w:rPr>
          <w:rFonts w:ascii="Aptos" w:hAnsi="Aptos" w:cstheme="minorHAnsi"/>
          <w:color w:val="000000" w:themeColor="text1"/>
          <w:sz w:val="22"/>
          <w:szCs w:val="22"/>
          <w:shd w:val="clear" w:color="auto" w:fill="FFFF00"/>
        </w:rPr>
      </w:pPr>
    </w:p>
    <w:p w14:paraId="6EE902B0"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r w:rsidRPr="00E06F22">
        <w:rPr>
          <w:rFonts w:ascii="Aptos" w:hAnsi="Aptos" w:cstheme="minorHAnsi"/>
          <w:b/>
          <w:bCs/>
          <w:color w:val="000000" w:themeColor="text1"/>
          <w:sz w:val="22"/>
          <w:szCs w:val="22"/>
          <w:shd w:val="clear" w:color="auto" w:fill="FFFFFF"/>
        </w:rPr>
        <w:t xml:space="preserve">CONTRATO ADMINISTRATIVO N° /2025 </w:t>
      </w:r>
    </w:p>
    <w:p w14:paraId="7C1918CA"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r w:rsidRPr="00E06F22">
        <w:rPr>
          <w:rFonts w:ascii="Aptos" w:hAnsi="Aptos" w:cstheme="minorHAnsi"/>
          <w:b/>
          <w:bCs/>
          <w:color w:val="000000" w:themeColor="text1"/>
          <w:sz w:val="22"/>
          <w:szCs w:val="22"/>
          <w:shd w:val="clear" w:color="auto" w:fill="FFFFFF"/>
        </w:rPr>
        <w:t>PREGÃO ELETRÔNICO N°. /2025</w:t>
      </w:r>
    </w:p>
    <w:p w14:paraId="69D8EB27"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r w:rsidRPr="00E06F22">
        <w:rPr>
          <w:rFonts w:ascii="Aptos" w:hAnsi="Aptos" w:cstheme="minorHAnsi"/>
          <w:b/>
          <w:bCs/>
          <w:color w:val="000000" w:themeColor="text1"/>
          <w:sz w:val="22"/>
          <w:szCs w:val="22"/>
          <w:shd w:val="clear" w:color="auto" w:fill="FFFFFF"/>
        </w:rPr>
        <w:t>PROCESSO ADMINISTRATIVO N°. /2025</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E06F22" w:rsidRPr="00E06F22" w14:paraId="3B1AB78A" w14:textId="77777777">
        <w:tc>
          <w:tcPr>
            <w:tcW w:w="1803" w:type="dxa"/>
            <w:tcBorders>
              <w:top w:val="single" w:sz="4" w:space="0" w:color="BFBFBF"/>
              <w:left w:val="single" w:sz="4" w:space="0" w:color="BFBFBF"/>
              <w:bottom w:val="single" w:sz="4" w:space="0" w:color="BFBFBF"/>
              <w:right w:val="single" w:sz="4" w:space="0" w:color="BFBFBF"/>
            </w:tcBorders>
          </w:tcPr>
          <w:p w14:paraId="41C2150E"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tc>
        <w:tc>
          <w:tcPr>
            <w:tcW w:w="7258" w:type="dxa"/>
            <w:tcBorders>
              <w:top w:val="single" w:sz="4" w:space="0" w:color="BFBFBF"/>
              <w:left w:val="single" w:sz="4" w:space="0" w:color="BFBFBF"/>
              <w:bottom w:val="single" w:sz="4" w:space="0" w:color="BFBFBF"/>
              <w:right w:val="single" w:sz="4" w:space="0" w:color="BFBFBF"/>
            </w:tcBorders>
            <w:hideMark/>
          </w:tcPr>
          <w:p w14:paraId="4DAE846A"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Contrato de prestação de serviços, que entre si celebram o Município de Nova Prata do Iguaçu, Estado do Paraná e a empresa*******, que se regerá pelas cláusulas e condições especificadas em seguida, sob a égide da Lei nº 14.133/2021, de 21/06/1993 na forma abaixo:</w:t>
            </w:r>
          </w:p>
        </w:tc>
      </w:tr>
      <w:tr w:rsidR="00E06F22" w:rsidRPr="00E06F22" w14:paraId="197148CF" w14:textId="77777777">
        <w:tc>
          <w:tcPr>
            <w:tcW w:w="1803" w:type="dxa"/>
            <w:tcBorders>
              <w:top w:val="single" w:sz="4" w:space="0" w:color="BFBFBF"/>
              <w:left w:val="single" w:sz="4" w:space="0" w:color="BFBFBF"/>
              <w:bottom w:val="single" w:sz="4" w:space="0" w:color="BFBFBF"/>
              <w:right w:val="single" w:sz="4" w:space="0" w:color="BFBFBF"/>
            </w:tcBorders>
          </w:tcPr>
          <w:p w14:paraId="0B000B98"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tc>
        <w:tc>
          <w:tcPr>
            <w:tcW w:w="7258" w:type="dxa"/>
            <w:tcBorders>
              <w:top w:val="single" w:sz="4" w:space="0" w:color="BFBFBF"/>
              <w:left w:val="single" w:sz="4" w:space="0" w:color="BFBFBF"/>
              <w:bottom w:val="single" w:sz="4" w:space="0" w:color="BFBFBF"/>
              <w:right w:val="single" w:sz="4" w:space="0" w:color="BFBFBF"/>
            </w:tcBorders>
          </w:tcPr>
          <w:p w14:paraId="1BC96D42"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tc>
      </w:tr>
      <w:tr w:rsidR="00E06F22" w:rsidRPr="00E06F22" w14:paraId="52BB9FC4" w14:textId="77777777">
        <w:tc>
          <w:tcPr>
            <w:tcW w:w="1803" w:type="dxa"/>
            <w:tcBorders>
              <w:top w:val="single" w:sz="4" w:space="0" w:color="BFBFBF"/>
              <w:left w:val="single" w:sz="4" w:space="0" w:color="BFBFBF"/>
              <w:bottom w:val="single" w:sz="4" w:space="0" w:color="BFBFBF"/>
              <w:right w:val="single" w:sz="4" w:space="0" w:color="BFBFBF"/>
            </w:tcBorders>
            <w:hideMark/>
          </w:tcPr>
          <w:p w14:paraId="2A02D9C9"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4A69AA6B" w14:textId="27391306"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Município de Nova Prata do Iguaçu, Estado do Paraná, pessoa Jurídica de Direito interno, com sede à Rua Vereador Valmor Gomes, 11/59, inscrito no CNPJ nº 78.103.884/0001-05. Neste Ato devidamente representado pelo Prefeito Municipal, Senhor *****, brasileiro, portador do RG nº </w:t>
            </w:r>
            <w:r w:rsidR="00B37011">
              <w:rPr>
                <w:rFonts w:ascii="Aptos" w:hAnsi="Aptos" w:cstheme="minorHAnsi"/>
                <w:color w:val="000000" w:themeColor="text1"/>
                <w:sz w:val="22"/>
                <w:szCs w:val="22"/>
                <w:shd w:val="clear" w:color="auto" w:fill="FFFFFF"/>
              </w:rPr>
              <w:t>****</w:t>
            </w:r>
            <w:r w:rsidRPr="00E06F22">
              <w:rPr>
                <w:rFonts w:ascii="Aptos" w:hAnsi="Aptos" w:cstheme="minorHAnsi"/>
                <w:color w:val="000000" w:themeColor="text1"/>
                <w:sz w:val="22"/>
                <w:szCs w:val="22"/>
                <w:shd w:val="clear" w:color="auto" w:fill="FFFFFF"/>
              </w:rPr>
              <w:t>e inscrito no CPF nº</w:t>
            </w:r>
            <w:r w:rsidR="00B37011">
              <w:rPr>
                <w:rFonts w:ascii="Aptos" w:hAnsi="Aptos" w:cstheme="minorHAnsi"/>
                <w:color w:val="000000" w:themeColor="text1"/>
                <w:sz w:val="22"/>
                <w:szCs w:val="22"/>
                <w:shd w:val="clear" w:color="auto" w:fill="FFFFFF"/>
              </w:rPr>
              <w:t xml:space="preserve"> ******</w:t>
            </w:r>
            <w:r w:rsidRPr="00E06F22">
              <w:rPr>
                <w:rFonts w:ascii="Aptos" w:hAnsi="Aptos" w:cstheme="minorHAnsi"/>
                <w:color w:val="000000" w:themeColor="text1"/>
                <w:sz w:val="22"/>
                <w:szCs w:val="22"/>
                <w:shd w:val="clear" w:color="auto" w:fill="FFFFFF"/>
              </w:rPr>
              <w:t>, residente na</w:t>
            </w:r>
            <w:r w:rsidR="00B37011">
              <w:rPr>
                <w:rFonts w:ascii="Aptos" w:hAnsi="Aptos" w:cstheme="minorHAnsi"/>
                <w:color w:val="000000" w:themeColor="text1"/>
                <w:sz w:val="22"/>
                <w:szCs w:val="22"/>
                <w:shd w:val="clear" w:color="auto" w:fill="FFFFFF"/>
              </w:rPr>
              <w:t xml:space="preserve"> *****</w:t>
            </w:r>
            <w:r w:rsidRPr="00E06F22">
              <w:rPr>
                <w:rFonts w:ascii="Aptos" w:hAnsi="Aptos" w:cstheme="minorHAnsi"/>
                <w:color w:val="000000" w:themeColor="text1"/>
                <w:sz w:val="22"/>
                <w:szCs w:val="22"/>
                <w:shd w:val="clear" w:color="auto" w:fill="FFFFFF"/>
              </w:rPr>
              <w:t xml:space="preserve">, nº </w:t>
            </w:r>
            <w:r w:rsidR="00B37011">
              <w:rPr>
                <w:rFonts w:ascii="Aptos" w:hAnsi="Aptos" w:cstheme="minorHAnsi"/>
                <w:color w:val="000000" w:themeColor="text1"/>
                <w:sz w:val="22"/>
                <w:szCs w:val="22"/>
                <w:shd w:val="clear" w:color="auto" w:fill="FFFFFF"/>
              </w:rPr>
              <w:t>***</w:t>
            </w:r>
            <w:r w:rsidRPr="00E06F22">
              <w:rPr>
                <w:rFonts w:ascii="Aptos" w:hAnsi="Aptos" w:cstheme="minorHAnsi"/>
                <w:color w:val="000000" w:themeColor="text1"/>
                <w:sz w:val="22"/>
                <w:szCs w:val="22"/>
                <w:shd w:val="clear" w:color="auto" w:fill="FFFFFF"/>
              </w:rPr>
              <w:t>, nesta cidade.</w:t>
            </w:r>
          </w:p>
        </w:tc>
      </w:tr>
      <w:tr w:rsidR="00E06F22" w:rsidRPr="00E06F22" w14:paraId="7CDAF5C5" w14:textId="77777777">
        <w:tc>
          <w:tcPr>
            <w:tcW w:w="1803" w:type="dxa"/>
            <w:tcBorders>
              <w:top w:val="single" w:sz="4" w:space="0" w:color="BFBFBF"/>
              <w:left w:val="single" w:sz="4" w:space="0" w:color="BFBFBF"/>
              <w:bottom w:val="single" w:sz="4" w:space="0" w:color="BFBFBF"/>
              <w:right w:val="single" w:sz="4" w:space="0" w:color="BFBFBF"/>
            </w:tcBorders>
          </w:tcPr>
          <w:p w14:paraId="02ECF454"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tc>
        <w:tc>
          <w:tcPr>
            <w:tcW w:w="7258" w:type="dxa"/>
            <w:tcBorders>
              <w:top w:val="single" w:sz="4" w:space="0" w:color="BFBFBF"/>
              <w:left w:val="single" w:sz="4" w:space="0" w:color="BFBFBF"/>
              <w:bottom w:val="single" w:sz="4" w:space="0" w:color="BFBFBF"/>
              <w:right w:val="single" w:sz="4" w:space="0" w:color="BFBFBF"/>
            </w:tcBorders>
          </w:tcPr>
          <w:p w14:paraId="5765F0FD"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tc>
      </w:tr>
      <w:tr w:rsidR="00E06F22" w:rsidRPr="00E06F22" w14:paraId="26A55388" w14:textId="77777777">
        <w:tc>
          <w:tcPr>
            <w:tcW w:w="1803" w:type="dxa"/>
            <w:tcBorders>
              <w:top w:val="single" w:sz="4" w:space="0" w:color="BFBFBF"/>
              <w:left w:val="single" w:sz="4" w:space="0" w:color="BFBFBF"/>
              <w:bottom w:val="single" w:sz="4" w:space="0" w:color="BFBFBF"/>
              <w:right w:val="single" w:sz="4" w:space="0" w:color="BFBFBF"/>
            </w:tcBorders>
          </w:tcPr>
          <w:p w14:paraId="771391EE"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CONTRATADA</w:t>
            </w:r>
          </w:p>
          <w:p w14:paraId="44D251F8"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tc>
        <w:tc>
          <w:tcPr>
            <w:tcW w:w="7258" w:type="dxa"/>
            <w:tcBorders>
              <w:top w:val="single" w:sz="4" w:space="0" w:color="BFBFBF"/>
              <w:left w:val="single" w:sz="4" w:space="0" w:color="BFBFBF"/>
              <w:bottom w:val="single" w:sz="4" w:space="0" w:color="BFBFBF"/>
              <w:right w:val="single" w:sz="4" w:space="0" w:color="BFBFBF"/>
            </w:tcBorders>
            <w:hideMark/>
          </w:tcPr>
          <w:p w14:paraId="539F7055"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Pessoa Jurídica, com sede na ******, inscrita no Cadastro Nacional de Pessoas Jurídicas – CNPJ sob o nº ********, neste ato representada por ********, portador do CPF nº **********.</w:t>
            </w:r>
          </w:p>
        </w:tc>
      </w:tr>
    </w:tbl>
    <w:p w14:paraId="2F825C67"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371FA6A6"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Aos dias ** do mês de **** do ano de 20 **, o MUNICÍPIO DE NOVA PRATA DO IGUAÇU, a seguir denominado CONTRATANTE, representado pelo Prefeito o Sr. ****, e a empresa *******, neste ato representada por ********, a seguir denominada CONTRATADA, têm justo e acordado o presente Contrato, que é celebrado em decorrência do resultado do processo de Pregão Eletrônico Nº ***/2025, realizado por meio do processo administrativo nº ***/2025, que se regerá pelas seguintes cláusulas e condições.</w:t>
      </w:r>
    </w:p>
    <w:p w14:paraId="5448EFDE"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0D26EF05"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PRIMEIRA – LEGISLAÇÃO APLICÁVEL</w:t>
      </w:r>
    </w:p>
    <w:p w14:paraId="29AC3E5A"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FE0CAA0"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7DCA4459"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SEGUNDA – OBJETO</w:t>
      </w:r>
    </w:p>
    <w:p w14:paraId="53ACFD92"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O objeto do presente contrato é a Contratação *******, caracterizados e especificados no Termo de Referência, na forma abaixo descrita: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8"/>
        <w:gridCol w:w="5173"/>
        <w:gridCol w:w="1218"/>
        <w:gridCol w:w="1818"/>
      </w:tblGrid>
      <w:tr w:rsidR="00E06F22" w:rsidRPr="00E06F22" w14:paraId="7A8FC9C2" w14:textId="77777777">
        <w:trPr>
          <w:trHeight w:val="450"/>
        </w:trPr>
        <w:tc>
          <w:tcPr>
            <w:tcW w:w="498" w:type="pct"/>
            <w:tcBorders>
              <w:top w:val="single" w:sz="4" w:space="0" w:color="000000"/>
              <w:left w:val="single" w:sz="4" w:space="0" w:color="000000"/>
              <w:bottom w:val="single" w:sz="4" w:space="0" w:color="000000"/>
              <w:right w:val="single" w:sz="4" w:space="0" w:color="000000"/>
            </w:tcBorders>
            <w:shd w:val="clear" w:color="auto" w:fill="D9D9D9"/>
            <w:hideMark/>
          </w:tcPr>
          <w:p w14:paraId="2E88B1F7"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lang w:val="en-US"/>
              </w:rPr>
            </w:pPr>
            <w:r w:rsidRPr="00E06F22">
              <w:rPr>
                <w:rFonts w:ascii="Aptos" w:hAnsi="Aptos" w:cstheme="minorHAnsi"/>
                <w:color w:val="000000" w:themeColor="text1"/>
                <w:sz w:val="22"/>
                <w:szCs w:val="22"/>
                <w:shd w:val="clear" w:color="auto" w:fill="FFFFFF"/>
                <w:lang w:val="en-US"/>
              </w:rPr>
              <w:t>ITEM</w:t>
            </w:r>
          </w:p>
        </w:tc>
        <w:tc>
          <w:tcPr>
            <w:tcW w:w="2837" w:type="pct"/>
            <w:tcBorders>
              <w:top w:val="single" w:sz="4" w:space="0" w:color="000000"/>
              <w:left w:val="single" w:sz="4" w:space="0" w:color="000000"/>
              <w:bottom w:val="single" w:sz="4" w:space="0" w:color="000000"/>
              <w:right w:val="single" w:sz="4" w:space="0" w:color="000000"/>
            </w:tcBorders>
            <w:shd w:val="clear" w:color="auto" w:fill="D9D9D9"/>
            <w:hideMark/>
          </w:tcPr>
          <w:p w14:paraId="4D202819"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lang w:val="en-US"/>
              </w:rPr>
            </w:pPr>
            <w:r w:rsidRPr="00E06F22">
              <w:rPr>
                <w:rFonts w:ascii="Aptos" w:hAnsi="Aptos" w:cstheme="minorHAnsi"/>
                <w:color w:val="000000" w:themeColor="text1"/>
                <w:sz w:val="22"/>
                <w:szCs w:val="22"/>
                <w:shd w:val="clear" w:color="auto" w:fill="FFFFFF"/>
                <w:lang w:val="en-US"/>
              </w:rPr>
              <w:t>DESCRIÇÃO</w:t>
            </w:r>
          </w:p>
        </w:tc>
        <w:tc>
          <w:tcPr>
            <w:tcW w:w="668" w:type="pct"/>
            <w:tcBorders>
              <w:top w:val="single" w:sz="4" w:space="0" w:color="000000"/>
              <w:left w:val="single" w:sz="4" w:space="0" w:color="000000"/>
              <w:bottom w:val="single" w:sz="4" w:space="0" w:color="000000"/>
              <w:right w:val="single" w:sz="4" w:space="0" w:color="000000"/>
            </w:tcBorders>
            <w:shd w:val="clear" w:color="auto" w:fill="D9D9D9"/>
            <w:hideMark/>
          </w:tcPr>
          <w:p w14:paraId="65AF18FA"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lang w:val="en-US"/>
              </w:rPr>
            </w:pPr>
            <w:r w:rsidRPr="00E06F22">
              <w:rPr>
                <w:rFonts w:ascii="Aptos" w:hAnsi="Aptos" w:cstheme="minorHAnsi"/>
                <w:color w:val="000000" w:themeColor="text1"/>
                <w:sz w:val="22"/>
                <w:szCs w:val="22"/>
                <w:shd w:val="clear" w:color="auto" w:fill="FFFFFF"/>
                <w:lang w:val="en-US"/>
              </w:rPr>
              <w:t>Qtd</w:t>
            </w:r>
          </w:p>
        </w:tc>
        <w:tc>
          <w:tcPr>
            <w:tcW w:w="997" w:type="pct"/>
            <w:tcBorders>
              <w:top w:val="single" w:sz="4" w:space="0" w:color="000000"/>
              <w:left w:val="single" w:sz="4" w:space="0" w:color="000000"/>
              <w:bottom w:val="single" w:sz="4" w:space="0" w:color="000000"/>
              <w:right w:val="single" w:sz="4" w:space="0" w:color="000000"/>
            </w:tcBorders>
            <w:shd w:val="clear" w:color="auto" w:fill="D9D9D9"/>
            <w:hideMark/>
          </w:tcPr>
          <w:p w14:paraId="095E1D1E"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lang w:val="en-US"/>
              </w:rPr>
            </w:pPr>
            <w:r w:rsidRPr="00E06F22">
              <w:rPr>
                <w:rFonts w:ascii="Aptos" w:hAnsi="Aptos" w:cstheme="minorHAnsi"/>
                <w:color w:val="000000" w:themeColor="text1"/>
                <w:sz w:val="22"/>
                <w:szCs w:val="22"/>
                <w:shd w:val="clear" w:color="auto" w:fill="FFFFFF"/>
                <w:lang w:val="en-US"/>
              </w:rPr>
              <w:t>PREÇO TOTAL</w:t>
            </w:r>
          </w:p>
        </w:tc>
      </w:tr>
      <w:tr w:rsidR="00E06F22" w:rsidRPr="00E06F22" w14:paraId="5ED8255C" w14:textId="77777777">
        <w:trPr>
          <w:trHeight w:val="520"/>
        </w:trPr>
        <w:tc>
          <w:tcPr>
            <w:tcW w:w="498" w:type="pct"/>
            <w:tcBorders>
              <w:top w:val="single" w:sz="4" w:space="0" w:color="000000"/>
              <w:left w:val="single" w:sz="4" w:space="0" w:color="000000"/>
              <w:bottom w:val="single" w:sz="4" w:space="0" w:color="000000"/>
              <w:right w:val="single" w:sz="4" w:space="0" w:color="000000"/>
            </w:tcBorders>
          </w:tcPr>
          <w:p w14:paraId="793C0AB7"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lang w:val="en-US"/>
              </w:rPr>
            </w:pPr>
          </w:p>
        </w:tc>
        <w:tc>
          <w:tcPr>
            <w:tcW w:w="2837" w:type="pct"/>
            <w:tcBorders>
              <w:top w:val="single" w:sz="4" w:space="0" w:color="000000"/>
              <w:left w:val="single" w:sz="4" w:space="0" w:color="000000"/>
              <w:bottom w:val="single" w:sz="4" w:space="0" w:color="000000"/>
              <w:right w:val="single" w:sz="4" w:space="0" w:color="000000"/>
            </w:tcBorders>
          </w:tcPr>
          <w:p w14:paraId="0F73F669"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lang w:val="en-US"/>
              </w:rPr>
            </w:pPr>
          </w:p>
        </w:tc>
        <w:tc>
          <w:tcPr>
            <w:tcW w:w="668" w:type="pct"/>
            <w:tcBorders>
              <w:top w:val="single" w:sz="4" w:space="0" w:color="000000"/>
              <w:left w:val="single" w:sz="4" w:space="0" w:color="000000"/>
              <w:bottom w:val="single" w:sz="4" w:space="0" w:color="000000"/>
              <w:right w:val="single" w:sz="4" w:space="0" w:color="000000"/>
            </w:tcBorders>
          </w:tcPr>
          <w:p w14:paraId="6EC0CB38"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lang w:val="en-US"/>
              </w:rPr>
            </w:pPr>
          </w:p>
        </w:tc>
        <w:tc>
          <w:tcPr>
            <w:tcW w:w="997" w:type="pct"/>
            <w:tcBorders>
              <w:top w:val="single" w:sz="4" w:space="0" w:color="000000"/>
              <w:left w:val="single" w:sz="4" w:space="0" w:color="000000"/>
              <w:bottom w:val="single" w:sz="4" w:space="0" w:color="000000"/>
              <w:right w:val="single" w:sz="4" w:space="0" w:color="000000"/>
            </w:tcBorders>
          </w:tcPr>
          <w:p w14:paraId="75412292"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lang w:val="en-US"/>
              </w:rPr>
            </w:pPr>
          </w:p>
        </w:tc>
      </w:tr>
      <w:tr w:rsidR="00E06F22" w:rsidRPr="00E06F22" w14:paraId="0603C27F" w14:textId="77777777">
        <w:trPr>
          <w:trHeight w:val="450"/>
        </w:trPr>
        <w:tc>
          <w:tcPr>
            <w:tcW w:w="4003" w:type="pct"/>
            <w:gridSpan w:val="3"/>
            <w:tcBorders>
              <w:top w:val="single" w:sz="4" w:space="0" w:color="000000"/>
              <w:left w:val="single" w:sz="4" w:space="0" w:color="000000"/>
              <w:bottom w:val="single" w:sz="4" w:space="0" w:color="000000"/>
              <w:right w:val="single" w:sz="4" w:space="0" w:color="000000"/>
            </w:tcBorders>
            <w:hideMark/>
          </w:tcPr>
          <w:p w14:paraId="251E3109"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lang w:val="en-US"/>
              </w:rPr>
            </w:pPr>
            <w:r w:rsidRPr="00E06F22">
              <w:rPr>
                <w:rFonts w:ascii="Aptos" w:hAnsi="Aptos" w:cstheme="minorHAnsi"/>
                <w:color w:val="000000" w:themeColor="text1"/>
                <w:sz w:val="22"/>
                <w:szCs w:val="22"/>
                <w:shd w:val="clear" w:color="auto" w:fill="FFFFFF"/>
                <w:lang w:val="en-US"/>
              </w:rPr>
              <w:t>PREÇO TOTAL</w:t>
            </w:r>
          </w:p>
        </w:tc>
        <w:tc>
          <w:tcPr>
            <w:tcW w:w="997" w:type="pct"/>
            <w:tcBorders>
              <w:top w:val="single" w:sz="4" w:space="0" w:color="000000"/>
              <w:left w:val="single" w:sz="4" w:space="0" w:color="000000"/>
              <w:bottom w:val="single" w:sz="4" w:space="0" w:color="000000"/>
              <w:right w:val="single" w:sz="4" w:space="0" w:color="000000"/>
            </w:tcBorders>
            <w:hideMark/>
          </w:tcPr>
          <w:p w14:paraId="124BEE5B"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lang w:val="en-US"/>
              </w:rPr>
            </w:pPr>
            <w:r w:rsidRPr="00E06F22">
              <w:rPr>
                <w:rFonts w:ascii="Aptos" w:hAnsi="Aptos" w:cstheme="minorHAnsi"/>
                <w:color w:val="000000" w:themeColor="text1"/>
                <w:sz w:val="22"/>
                <w:szCs w:val="22"/>
                <w:shd w:val="clear" w:color="auto" w:fill="FFFFFF"/>
                <w:lang w:val="en-US"/>
              </w:rPr>
              <w:t xml:space="preserve">R$ </w:t>
            </w:r>
          </w:p>
        </w:tc>
      </w:tr>
    </w:tbl>
    <w:p w14:paraId="594946C5"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6B2CDC17"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primeiro. O objeto do presente Contrato será executado com obediência rigorosa, fiel e integral de todas as exigências, normas, itens, elementos, condições gerais, e especiais contidos no Processo Administrativo nº ***/2025 no presente Contrato, no Edital que deu origem à presente contratação e seus anexos, especialmente, no Termo de Referência, bem como em detalhes e informações fornecidas pelo CONTRATANTE.</w:t>
      </w:r>
    </w:p>
    <w:p w14:paraId="3304471B"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4628AE40"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TERCEIRA – VALOR</w:t>
      </w:r>
    </w:p>
    <w:p w14:paraId="21B1A61E"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O valor total do presente Contrato é de R$ ****** (******).</w:t>
      </w:r>
    </w:p>
    <w:p w14:paraId="373E90B6"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7642585A"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QUARTA – FORMA E PRAZO DE PAGAMENTO</w:t>
      </w:r>
    </w:p>
    <w:p w14:paraId="6A446469"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Os pagamentos serão efetuados à CONTRATADA após a regular liquidação da despesa, nos termos do art. 63 da Lei Federal nº 4.320/1964, observado o disposto nos </w:t>
      </w:r>
      <w:proofErr w:type="spellStart"/>
      <w:r w:rsidRPr="00E06F22">
        <w:rPr>
          <w:rFonts w:ascii="Aptos" w:hAnsi="Aptos" w:cstheme="minorHAnsi"/>
          <w:color w:val="000000" w:themeColor="text1"/>
          <w:sz w:val="22"/>
          <w:szCs w:val="22"/>
          <w:shd w:val="clear" w:color="auto" w:fill="FFFFFF"/>
        </w:rPr>
        <w:t>arts</w:t>
      </w:r>
      <w:proofErr w:type="spellEnd"/>
      <w:r w:rsidRPr="00E06F22">
        <w:rPr>
          <w:rFonts w:ascii="Aptos" w:hAnsi="Aptos" w:cstheme="minorHAnsi"/>
          <w:color w:val="000000" w:themeColor="text1"/>
          <w:sz w:val="22"/>
          <w:szCs w:val="22"/>
          <w:shd w:val="clear" w:color="auto" w:fill="FFFFFF"/>
        </w:rPr>
        <w:t>. 140 e 141 da Lei Federal nº 14.133/2021, em até ** (***) dias.</w:t>
      </w:r>
    </w:p>
    <w:p w14:paraId="5CCD09C0"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40FC0363"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primeiro. O documento de cobrança será apresentado à Fiscalização para fins de atesto.</w:t>
      </w:r>
    </w:p>
    <w:p w14:paraId="1F1AB160"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segundo. O pagamento à CONTRATADA será realizado em razão do(s) serviços efetivamente executados e aceitos.</w:t>
      </w:r>
    </w:p>
    <w:p w14:paraId="5E13837E"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terceiro.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2DA86DE3"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quarto. No caso de erro nos documentos de faturamento ou cobrança, estes serão devolvidos à CONTRATADA para retificação ou substituição, passando o prazo de pagamento a fluir, então, a partir da reapresentação válida desses documentos.</w:t>
      </w:r>
    </w:p>
    <w:p w14:paraId="318C73A2"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Parágrafo quinto. 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743CE358"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sexto. Antes de cada pagamento, o CONTRATANTE deverá realizar consulta no Portal Nacional de Contratações Públicas e demais verificações disponíveis para verificar a manutenção das condições de habilitação definidas neste edital.</w:t>
      </w:r>
    </w:p>
    <w:p w14:paraId="5EEA8A79"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66CF2630"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sétimo. O pagamento será efetuado à CONTRATADA por meio de crédito em conta corrente indicado pelo CONTRATANTE, a qual deverá ser cadastrada junto à Coordenação do Tesouro Municipal.</w:t>
      </w:r>
    </w:p>
    <w:p w14:paraId="33F8DE4C"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BANCO: </w:t>
      </w:r>
    </w:p>
    <w:p w14:paraId="6D74E1CC"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AGENCIA: </w:t>
      </w:r>
    </w:p>
    <w:p w14:paraId="3807474C"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CONTA CORRENTE: </w:t>
      </w:r>
    </w:p>
    <w:p w14:paraId="0A46EF93"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RAZÃO SOCIAL: </w:t>
      </w:r>
    </w:p>
    <w:p w14:paraId="5E61A062"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QUINTA – FORMA DE EXECUÇÃO</w:t>
      </w:r>
    </w:p>
    <w:p w14:paraId="6252C277"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A forma de execução dos serviços do objeto do presente contrato, obedecerá ao Termo de Referência. </w:t>
      </w:r>
    </w:p>
    <w:p w14:paraId="1BFB3A88"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SEXTA – MODELO DE GESTÃO E FISCALIZAÇÃO</w:t>
      </w:r>
    </w:p>
    <w:p w14:paraId="10012B15"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bookmarkStart w:id="15" w:name="_Hlk133746892"/>
      <w:r w:rsidRPr="00E06F22">
        <w:rPr>
          <w:rFonts w:ascii="Aptos" w:hAnsi="Aptos" w:cstheme="minorHAnsi"/>
          <w:color w:val="000000" w:themeColor="text1"/>
          <w:sz w:val="22"/>
          <w:szCs w:val="22"/>
          <w:shd w:val="clear" w:color="auto" w:fill="FFFFFF"/>
        </w:rPr>
        <w:t>Caberá ao gestor do contrato e, nos seus afastamentos e seus impedimentos legais, ao seu substituto, em especial coordenar as atividades relacionadas à fiscalização; e seguir as demais previsões do Decreto Municipal nº 3746/2023.</w:t>
      </w:r>
    </w:p>
    <w:p w14:paraId="17DE7689"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4C761832"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primeiro.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698B195E"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segundo.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185917DF"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terceiro.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CF58EFE"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quarto. A execução dos contratos deverá ser acompanhada e fiscalizada por meio de instrumentos de controle, que compreendam a mensuração dos seguintes aspectos, no que couber:</w:t>
      </w:r>
    </w:p>
    <w:p w14:paraId="637B7CF7"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I - </w:t>
      </w:r>
      <w:proofErr w:type="gramStart"/>
      <w:r w:rsidRPr="00E06F22">
        <w:rPr>
          <w:rFonts w:ascii="Aptos" w:hAnsi="Aptos" w:cstheme="minorHAnsi"/>
          <w:color w:val="000000" w:themeColor="text1"/>
          <w:sz w:val="22"/>
          <w:szCs w:val="22"/>
          <w:shd w:val="clear" w:color="auto" w:fill="FFFFFF"/>
        </w:rPr>
        <w:t>os</w:t>
      </w:r>
      <w:proofErr w:type="gramEnd"/>
      <w:r w:rsidRPr="00E06F22">
        <w:rPr>
          <w:rFonts w:ascii="Aptos" w:hAnsi="Aptos" w:cstheme="minorHAnsi"/>
          <w:color w:val="000000" w:themeColor="text1"/>
          <w:sz w:val="22"/>
          <w:szCs w:val="22"/>
          <w:shd w:val="clear" w:color="auto" w:fill="FFFFFF"/>
        </w:rPr>
        <w:t xml:space="preserve"> resultados alcançados em relação à contratada, com a verificação dos prazos de execução e da qualidade demandada;</w:t>
      </w:r>
    </w:p>
    <w:p w14:paraId="1375EFA4"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II - </w:t>
      </w:r>
      <w:proofErr w:type="gramStart"/>
      <w:r w:rsidRPr="00E06F22">
        <w:rPr>
          <w:rFonts w:ascii="Aptos" w:hAnsi="Aptos" w:cstheme="minorHAnsi"/>
          <w:color w:val="000000" w:themeColor="text1"/>
          <w:sz w:val="22"/>
          <w:szCs w:val="22"/>
          <w:shd w:val="clear" w:color="auto" w:fill="FFFFFF"/>
        </w:rPr>
        <w:t>os</w:t>
      </w:r>
      <w:proofErr w:type="gramEnd"/>
      <w:r w:rsidRPr="00E06F22">
        <w:rPr>
          <w:rFonts w:ascii="Aptos" w:hAnsi="Aptos" w:cstheme="minorHAnsi"/>
          <w:color w:val="000000" w:themeColor="text1"/>
          <w:sz w:val="22"/>
          <w:szCs w:val="22"/>
          <w:shd w:val="clear" w:color="auto" w:fill="FFFFFF"/>
        </w:rPr>
        <w:t xml:space="preserve"> recursos humanos empregados, em função da quantidade e da formação profissional exigidas;</w:t>
      </w:r>
    </w:p>
    <w:p w14:paraId="2E772D3D"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III - a qualidade e quantidade dos recursos materiais utilizados; </w:t>
      </w:r>
    </w:p>
    <w:p w14:paraId="2D0F3BA7"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IV - </w:t>
      </w:r>
      <w:proofErr w:type="gramStart"/>
      <w:r w:rsidRPr="00E06F22">
        <w:rPr>
          <w:rFonts w:ascii="Aptos" w:hAnsi="Aptos" w:cstheme="minorHAnsi"/>
          <w:color w:val="000000" w:themeColor="text1"/>
          <w:sz w:val="22"/>
          <w:szCs w:val="22"/>
          <w:shd w:val="clear" w:color="auto" w:fill="FFFFFF"/>
        </w:rPr>
        <w:t>a</w:t>
      </w:r>
      <w:proofErr w:type="gramEnd"/>
      <w:r w:rsidRPr="00E06F22">
        <w:rPr>
          <w:rFonts w:ascii="Aptos" w:hAnsi="Aptos" w:cstheme="minorHAnsi"/>
          <w:color w:val="000000" w:themeColor="text1"/>
          <w:sz w:val="22"/>
          <w:szCs w:val="22"/>
          <w:shd w:val="clear" w:color="auto" w:fill="FFFFFF"/>
        </w:rPr>
        <w:t xml:space="preserve"> adequação dos serviços prestados à rotina de execução estabelecida; </w:t>
      </w:r>
    </w:p>
    <w:p w14:paraId="3C703BE0"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V - </w:t>
      </w:r>
      <w:proofErr w:type="gramStart"/>
      <w:r w:rsidRPr="00E06F22">
        <w:rPr>
          <w:rFonts w:ascii="Aptos" w:hAnsi="Aptos" w:cstheme="minorHAnsi"/>
          <w:color w:val="000000" w:themeColor="text1"/>
          <w:sz w:val="22"/>
          <w:szCs w:val="22"/>
          <w:shd w:val="clear" w:color="auto" w:fill="FFFFFF"/>
        </w:rPr>
        <w:t>o</w:t>
      </w:r>
      <w:proofErr w:type="gramEnd"/>
      <w:r w:rsidRPr="00E06F22">
        <w:rPr>
          <w:rFonts w:ascii="Aptos" w:hAnsi="Aptos" w:cstheme="minorHAnsi"/>
          <w:color w:val="000000" w:themeColor="text1"/>
          <w:sz w:val="22"/>
          <w:szCs w:val="22"/>
          <w:shd w:val="clear" w:color="auto" w:fill="FFFFFF"/>
        </w:rPr>
        <w:t xml:space="preserve"> cumprimento das demais obrigações decorrentes do contrato; e </w:t>
      </w:r>
    </w:p>
    <w:p w14:paraId="38B5E1C8"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VI - </w:t>
      </w:r>
      <w:proofErr w:type="gramStart"/>
      <w:r w:rsidRPr="00E06F22">
        <w:rPr>
          <w:rFonts w:ascii="Aptos" w:hAnsi="Aptos" w:cstheme="minorHAnsi"/>
          <w:color w:val="000000" w:themeColor="text1"/>
          <w:sz w:val="22"/>
          <w:szCs w:val="22"/>
          <w:shd w:val="clear" w:color="auto" w:fill="FFFFFF"/>
        </w:rPr>
        <w:t>a</w:t>
      </w:r>
      <w:proofErr w:type="gramEnd"/>
      <w:r w:rsidRPr="00E06F22">
        <w:rPr>
          <w:rFonts w:ascii="Aptos" w:hAnsi="Aptos" w:cstheme="minorHAnsi"/>
          <w:color w:val="000000" w:themeColor="text1"/>
          <w:sz w:val="22"/>
          <w:szCs w:val="22"/>
          <w:shd w:val="clear" w:color="auto" w:fill="FFFFFF"/>
        </w:rPr>
        <w:t xml:space="preserve"> satisfação do público usuário.</w:t>
      </w:r>
    </w:p>
    <w:p w14:paraId="34A39497"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02884405"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quinto.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40A61B27"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sexto.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15"/>
    <w:p w14:paraId="3F6C8EDF"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sétimo.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42B1DA7A"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oitavo. Incumbe à Fiscalização a prática de todos os atos que lhe são próprios nos termos da legislação em vigor, respeitados o contraditório e a ampla defesa.</w:t>
      </w:r>
    </w:p>
    <w:p w14:paraId="3C174F84"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Parágrafo nono.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65524295"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décimo.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FD140D9"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décimo primeiro.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39B17BD5"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décimo segundo.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68E85A4A"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34DCC6C3"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SÉTIMA – VIGÊNCIA</w:t>
      </w:r>
    </w:p>
    <w:p w14:paraId="14C206AD"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A contratação terá eficácia a partir da data da publicação do instrumento correspondente no Diário Oficial, e vigorará por ** (***) meses contados da data da assinatura ou da data estabelecida no Edital. </w:t>
      </w:r>
    </w:p>
    <w:p w14:paraId="3A7AA2BF"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Parágrafo primeiro. O prazo de execução dos serviços poderá ser prorrogado ou alterado nos termos da Lei Federal nº 14.133/2021. </w:t>
      </w:r>
    </w:p>
    <w:p w14:paraId="0DC23F4C"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Parágrafo segundo.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70030C24"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3FF5B07F"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OITAVA – OBRIGAÇÕES DA CONTRATADA</w:t>
      </w:r>
    </w:p>
    <w:p w14:paraId="4F80D5DF"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w:t>
      </w:r>
      <w:r w:rsidRPr="00E06F22">
        <w:rPr>
          <w:rFonts w:ascii="Aptos" w:hAnsi="Aptos" w:cstheme="minorHAnsi"/>
          <w:color w:val="000000" w:themeColor="text1"/>
          <w:sz w:val="22"/>
          <w:szCs w:val="22"/>
          <w:shd w:val="clear" w:color="auto" w:fill="FFFFFF"/>
        </w:rPr>
        <w:tab/>
      </w:r>
    </w:p>
    <w:p w14:paraId="1C99AEC5"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4ED27E7A"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NONA – OBRIGAÇÕES DO CONTRATANTE</w:t>
      </w:r>
    </w:p>
    <w:p w14:paraId="7C4AF006"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w:t>
      </w:r>
    </w:p>
    <w:p w14:paraId="61E710FC"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788388A8" w14:textId="6BF9A1FB"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DÉCIMA – RECEBIMENTO</w:t>
      </w:r>
      <w:r w:rsidR="00B37011">
        <w:rPr>
          <w:rFonts w:ascii="Aptos" w:hAnsi="Aptos" w:cstheme="minorHAnsi"/>
          <w:color w:val="000000" w:themeColor="text1"/>
          <w:sz w:val="22"/>
          <w:szCs w:val="22"/>
          <w:shd w:val="clear" w:color="auto" w:fill="FFFFFF"/>
        </w:rPr>
        <w:t xml:space="preserve"> </w:t>
      </w:r>
      <w:r w:rsidRPr="00E06F22">
        <w:rPr>
          <w:rFonts w:ascii="Aptos" w:hAnsi="Aptos" w:cstheme="minorHAnsi"/>
          <w:color w:val="000000" w:themeColor="text1"/>
          <w:sz w:val="22"/>
          <w:szCs w:val="22"/>
          <w:shd w:val="clear" w:color="auto" w:fill="FFFFFF"/>
        </w:rPr>
        <w:t xml:space="preserve">DO OBJETO DO CONTRATO </w:t>
      </w:r>
    </w:p>
    <w:p w14:paraId="691E918F"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O recebimento do objeto do contrato previsto na CLÁUSULA SEGUNDA será recebido em tantas parcelas quantas forem as relativas ao pagamento, e se dará mediante a avaliação de servidores designados pelo Município, na forma do Decreto Municipal, que constatarão se o objeto entregue atende a todas as especificações contidas no Termo de Referência.</w:t>
      </w:r>
    </w:p>
    <w:p w14:paraId="5B548015" w14:textId="62C815AA"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 Parágrafo primeiro. O recebimento provisório ficará a cargo dos fiscais e o recebimento definitivo, do gestor do contrato ou da comissão designada pela autoridade competente, nos termos do art. 140 da Lei Federal n 14.133/2021.</w:t>
      </w:r>
    </w:p>
    <w:p w14:paraId="53C27F9E"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segundo. Os prazos e os métodos para a realização dos recebimentos provisório e definitivo serão definidos no parágrafo terceiro, nos termos no disposto no § 3º do art. 140 da Lei nº 14.133, de 2021.</w:t>
      </w:r>
    </w:p>
    <w:p w14:paraId="67A6B001"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terceiro. O Gestor do Contrato e/ou a Comissão terá as seguintes atribuições:</w:t>
      </w:r>
    </w:p>
    <w:p w14:paraId="00BB0DE1"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 receber definitivamente, o objeto contratado, com verificação da conformidade com as exigências contratuais no que </w:t>
      </w:r>
      <w:proofErr w:type="spellStart"/>
      <w:r w:rsidRPr="00E06F22">
        <w:rPr>
          <w:rFonts w:ascii="Aptos" w:hAnsi="Aptos" w:cstheme="minorHAnsi"/>
          <w:color w:val="000000" w:themeColor="text1"/>
          <w:sz w:val="22"/>
          <w:szCs w:val="22"/>
          <w:shd w:val="clear" w:color="auto" w:fill="FFFFFF"/>
        </w:rPr>
        <w:t>pertine</w:t>
      </w:r>
      <w:proofErr w:type="spellEnd"/>
      <w:r w:rsidRPr="00E06F22">
        <w:rPr>
          <w:rFonts w:ascii="Aptos" w:hAnsi="Aptos" w:cstheme="minorHAnsi"/>
          <w:color w:val="000000" w:themeColor="text1"/>
          <w:sz w:val="22"/>
          <w:szCs w:val="22"/>
          <w:shd w:val="clear" w:color="auto" w:fill="FFFFFF"/>
        </w:rPr>
        <w:t xml:space="preserve"> à quantidade e a qualidade, em cumprimento ao contrato ou instrumento correlato, em até 1 (um) dia útil, posterior a realização do Show. </w:t>
      </w:r>
    </w:p>
    <w:p w14:paraId="2310195A"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 na hipótese de a verificação a que se refere o subitem anterior não ser procedida dentro do prazo fixado, reputar-se-á como realizada, consumando-se o recebimento definitivo no dia do esgotamento do prazo.</w:t>
      </w:r>
    </w:p>
    <w:p w14:paraId="3BA95668"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 se necessário, solicitar ao Departamento interessado na aquisição a indicação de servidor habilitado com conhecimento técnico na área específica, para respectiva análise e parecer técnico do serviço prestado;</w:t>
      </w:r>
    </w:p>
    <w:p w14:paraId="6A64A869"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29DB763"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 expedir Termo de Recebimento e Aceitação, que comprove o atendimento das exigências contratuais, ou Notificação, no caso de rejeição de material.</w:t>
      </w:r>
    </w:p>
    <w:p w14:paraId="67911260"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 receber eventuais requerimentos da empresa contratada dirigindo-os às autoridades competentes, depois de prestadas as informações pertinentes;</w:t>
      </w:r>
    </w:p>
    <w:p w14:paraId="437ADCAB"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 rever seus atos, de ofício, ou mediante provocação, quando for o caso;</w:t>
      </w:r>
    </w:p>
    <w:p w14:paraId="5B706642"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 receber e conferir os serviços contratados, atestar o recebimento e conferência no verso da nota fiscal e efetuar o encaminhamento desta para pagamento;</w:t>
      </w:r>
    </w:p>
    <w:p w14:paraId="020FDF87"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 acompanhar o cumprimento de prazos e entrega de bens e de execução de serviços, atestando sua regularidade, bem como comunicar formalmente ao Departamento de Licitação e Compras a constatação de quaisquer irregularidades.</w:t>
      </w:r>
    </w:p>
    <w:p w14:paraId="35FEE096"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quarto. O objeto contratado será recebido, provisoriamente, de forma sumária, pelo responsável por seu acompanhamento e fiscalização, da conformidade do material com as exigências contratuais.</w:t>
      </w:r>
    </w:p>
    <w:p w14:paraId="0DFAAA39"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quinto. Quando previsto em regulamento, o Termo de Recebimento e Aceitação Definitivo poderá ser substituído por Carimbo de Recebimento Definitivo, quando se tratar de objeto comum em que seja possível aferir de plano a quantidade e a qualidade.</w:t>
      </w:r>
    </w:p>
    <w:p w14:paraId="6460FB03"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778A85AB"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DÉCIMA PRIMEIRA – FORÇA MAIOR E CASO FORTUITO</w:t>
      </w:r>
    </w:p>
    <w:p w14:paraId="1836DA53"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0B625688"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569E519B"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DÉCIMA SEGUNDA – SUSPENSÃO DA EXECUÇÃO</w:t>
      </w:r>
    </w:p>
    <w:p w14:paraId="12AD9BFA"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É facultado ao CONTRATANTE suspender a execução do Contrato e a contagem dos prazos mediante justificativas devidamente fundamentadas no processo administrativo de contratação.</w:t>
      </w:r>
    </w:p>
    <w:p w14:paraId="2945722E"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683A1691"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DÉCIMA TERCEIRA – SANÇÕES ADMINISTRATIVAS</w:t>
      </w:r>
    </w:p>
    <w:p w14:paraId="178099EF"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Comete infração administrativa, nos termos da Lei nº 14.133, de 2021, o Contratado que:</w:t>
      </w:r>
    </w:p>
    <w:p w14:paraId="3B9E36D3"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der causa à inexecução parcial do contrato;</w:t>
      </w:r>
    </w:p>
    <w:p w14:paraId="3FA9FDB1"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der causa à inexecução parcial do contrato que cause grave dano à Administração ou ao funcionamento dos serviços públicos ou ao interesse coletivo;</w:t>
      </w:r>
    </w:p>
    <w:p w14:paraId="77763C40"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der causa à inexecução total do contrato;</w:t>
      </w:r>
    </w:p>
    <w:p w14:paraId="0DF251FF"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deixar de entregar a documentação exigida para o certame;</w:t>
      </w:r>
    </w:p>
    <w:p w14:paraId="24406919"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não mantiver a proposta, salvo em decorrência de fato superveniente devidamente justificado;</w:t>
      </w:r>
    </w:p>
    <w:p w14:paraId="560CA62B"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não celebrar o contrato ou não entregar a documentação exigida para a contratação, quando convocado dentro do prazo de validade de sua proposta;</w:t>
      </w:r>
    </w:p>
    <w:p w14:paraId="3E4FA167"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ensejar o retardamento da execução ou da entrega do objeto da contratação sem motivo justificado;</w:t>
      </w:r>
    </w:p>
    <w:p w14:paraId="0FEFC7D5"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apresentar declaração ou documentação falsa exigida para o certame ou prestar declaração falsa durante a dispensa eletrônica ou execução do contrato;</w:t>
      </w:r>
    </w:p>
    <w:p w14:paraId="7CD200EE"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fraudar a contratação ou praticar ato fraudulento na execução do contrato;</w:t>
      </w:r>
    </w:p>
    <w:p w14:paraId="1F7AA067"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comportar-se de modo inidôneo ou cometer fraude de qualquer natureza;</w:t>
      </w:r>
    </w:p>
    <w:p w14:paraId="3E683F4C"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praticar atos ilícitos com vistas a frustrar os objetivos do certame;</w:t>
      </w:r>
    </w:p>
    <w:p w14:paraId="40512312"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praticar ato lesivo previsto no art. 5º da Lei nº 12.846, de 1º de agosto de 2013.</w:t>
      </w:r>
    </w:p>
    <w:p w14:paraId="03BB48ED"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42E96857"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primeiro. Serão aplicadas ao responsável pelas infrações administrativas acima descritas as seguintes sanções:</w:t>
      </w:r>
    </w:p>
    <w:p w14:paraId="0F54ACF2"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Advertência, quando o Contratado der causa à inexecução parcial do contrato, sempre que não se justificar a imposição de penalidade mais grave (art. 156, §2º, da Lei);</w:t>
      </w:r>
    </w:p>
    <w:p w14:paraId="3E7B8380"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Impedimento de licitar e contratar, quando praticadas as condutas descritas nos incisos II, III, IV, V, VI e VII do caput do art. 155 da Lei nº. 14.133, de 2021, sempre que não se justificar a imposição de penalidade mais grave;</w:t>
      </w:r>
    </w:p>
    <w:p w14:paraId="23709932"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31B1E8E2"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Multa:</w:t>
      </w:r>
    </w:p>
    <w:p w14:paraId="113FF827"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moratória de 0,5% por dia de atraso injustificado sobre o valor total do contrato, até o máximo de 2% (dois por cento) pela inobservância do prazo fixado para apresentação, suplementação ou reposição da garantia. </w:t>
      </w:r>
    </w:p>
    <w:p w14:paraId="5E1F9FAC"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compensatória de 30% (trinta por cento) sobre o valor total do contrato, no caso de inexecução total do objeto;</w:t>
      </w:r>
    </w:p>
    <w:p w14:paraId="7E3D6977"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1503EE39"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segundo. A aplicação das sanções previstas não exclui, em hipótese alguma, a obrigação de reparação integral do dano causado ao CONTRATANTE.</w:t>
      </w:r>
    </w:p>
    <w:p w14:paraId="52D6BB13"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terceiro. Todas as sanções previstas neste Edital poderão ser aplicadas cumulativamente com a multa, nos termos do art. 156, §7º, da Lei nº. 14.133, de 2021.</w:t>
      </w:r>
    </w:p>
    <w:p w14:paraId="12D3B4DA"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Parágrafo quarto. Antes da aplicação da multa será facultada a defesa do interessado no prazo de 15 (quinze) dias úteis, contado da data de sua intimação. </w:t>
      </w:r>
    </w:p>
    <w:p w14:paraId="5ECDC6B7"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quinto. Se a multa aplicada e as indenizações cabíveis forem superiores ao valor do pagamento eventualmente devido pelo Contratante ao Contratado, além da perda desse valor, a diferença será descontada da garantia prestada ou será cobrada judicialmente.</w:t>
      </w:r>
    </w:p>
    <w:p w14:paraId="174D4B2D"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Parágrafo sexto. Previamente ao encaminhamento à cobrança judicial, a multa poderá ser recolhida administrativamente no prazo máximo estabelecido no processo administrativo pela Autoridade Máxima. </w:t>
      </w:r>
    </w:p>
    <w:p w14:paraId="0B49B805"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sétimo.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62553E9"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oitavo. Na aplicação das sanções serão considerados:</w:t>
      </w:r>
    </w:p>
    <w:p w14:paraId="0110DF0D"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a natureza e a gravidade da infração cometida;</w:t>
      </w:r>
    </w:p>
    <w:p w14:paraId="7F499B2F"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as peculiaridades do caso concreto;</w:t>
      </w:r>
    </w:p>
    <w:p w14:paraId="45D35362"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as circunstâncias agravantes ou atenuantes;</w:t>
      </w:r>
    </w:p>
    <w:p w14:paraId="5732BEFA"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os danos que dela provierem para o Contratante;</w:t>
      </w:r>
    </w:p>
    <w:p w14:paraId="50D557A2"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a implantação ou o aperfeiçoamento de programa de integridade, conforme normas e orientações dos órgãos de controle.</w:t>
      </w:r>
    </w:p>
    <w:p w14:paraId="238FC163"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nono.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5CFABD24"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Parágrafo décimo.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1A37078A"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décimo primeiro.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4C28FD78"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décimo segundo. As sanções de impedimento de licitar e contratar e declaração de inidoneidade para licitar ou contratar são passíveis de reabilitação na forma do art. 163 da Lei nº 14.133/21.</w:t>
      </w:r>
    </w:p>
    <w:p w14:paraId="5B90B13E"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58EC90C2"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DÉCIMA QUARTA – EXTINÇÃO</w:t>
      </w:r>
    </w:p>
    <w:p w14:paraId="067A3846"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19CD8815"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7CEA5F5F"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bookmarkStart w:id="16" w:name="_Hlk164062331"/>
      <w:r w:rsidRPr="00E06F22">
        <w:rPr>
          <w:rFonts w:ascii="Aptos" w:hAnsi="Aptos" w:cstheme="minorHAnsi"/>
          <w:color w:val="000000" w:themeColor="text1"/>
          <w:sz w:val="22"/>
          <w:szCs w:val="22"/>
          <w:shd w:val="clear" w:color="auto" w:fill="FFFFFF"/>
        </w:rPr>
        <w:t xml:space="preserve">Parágrafo primeiro. </w:t>
      </w:r>
      <w:bookmarkEnd w:id="16"/>
      <w:r w:rsidRPr="00E06F22">
        <w:rPr>
          <w:rFonts w:ascii="Aptos" w:hAnsi="Aptos" w:cstheme="minorHAnsi"/>
          <w:color w:val="000000" w:themeColor="text1"/>
          <w:sz w:val="22"/>
          <w:szCs w:val="22"/>
          <w:shd w:val="clear" w:color="auto" w:fill="FFFFFF"/>
        </w:rPr>
        <w:t>A extinção operará seus efeitos a partir da publicação do ato administrativo no Portal Nacional de Contratações Públicas (PNCP).</w:t>
      </w:r>
    </w:p>
    <w:p w14:paraId="4659C63C"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segundo. Extinto o Contrato, a CONTRATANTE assumirá imediatamente o seu objeto no local e no estado em que a sua execução se encontrar.</w:t>
      </w:r>
    </w:p>
    <w:p w14:paraId="7D16B60C"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terceiro. Na hipótese de extinção por culpa da contratada, a CONTRATADA, além das demais sanções cabíveis, ficará sujeita à multa de até 30% (vinte por cento) calculada sobre o saldo reajustado do Contrato, ou, ainda, sobre o valor do Contrato, conforme o caso, na forma da Cláusula das Sanções deste Contrato.</w:t>
      </w:r>
    </w:p>
    <w:p w14:paraId="6B52EAC9"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quarto.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670607BF"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quinto. Nos casos de extinção com culpa exclusiva da CONTRATANTE, deverão ser promovidos:</w:t>
      </w:r>
    </w:p>
    <w:p w14:paraId="6D64056C"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a devolução da garantia;</w:t>
      </w:r>
    </w:p>
    <w:p w14:paraId="3130F4AD"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os pagamentos devidos pela execução do Contrato até a data da extinção;</w:t>
      </w:r>
    </w:p>
    <w:p w14:paraId="3E274ED0"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o pagamento do custo de desmobilização, caso haja;</w:t>
      </w:r>
    </w:p>
    <w:p w14:paraId="050763B9"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o ressarcimento dos prejuízos comprovadamente sofridos.</w:t>
      </w:r>
    </w:p>
    <w:p w14:paraId="078961BD"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3C77459C"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sexto.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46B6431E"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sétimo. No caso de extinção amigável, esta será reduzida a termo, tendo a CONTRATADA direito aos pagamentos devidos pela execução do Contrato, conforme atestado em laudo da comissão especial designada para esse fim e à devolução da garantia.</w:t>
      </w:r>
    </w:p>
    <w:p w14:paraId="5939C0BF"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DÉCIMA QUINTA – SUBCONTRATAÇÃO</w:t>
      </w:r>
    </w:p>
    <w:p w14:paraId="17A439FA"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Não será admitida a subcontratação do objeto contratual.</w:t>
      </w:r>
    </w:p>
    <w:p w14:paraId="1250F674"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470B7052"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DÉCIMA SEXTA – GARANTIA DE EXECUÇÃO</w:t>
      </w:r>
    </w:p>
    <w:p w14:paraId="1CE0CBC3"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O contratante exigirá *** % de garantia contratual</w:t>
      </w:r>
    </w:p>
    <w:p w14:paraId="76F5C6BC"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4DD624C4"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DÉCIMA SÉTIMA – DOTAÇÃO ORÇAMENTÁRIA</w:t>
      </w:r>
    </w:p>
    <w:p w14:paraId="2B4D4075"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O pagamento da importância referente a execução do objeto, correrá à conta de recursos do orçamento Geral do Município, conforme rubrica orçamentária abaixo:</w:t>
      </w:r>
    </w:p>
    <w:tbl>
      <w:tblPr>
        <w:tblW w:w="7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67"/>
        <w:gridCol w:w="5593"/>
      </w:tblGrid>
      <w:tr w:rsidR="00E06F22" w:rsidRPr="00E06F22" w14:paraId="6CDCB2BF" w14:textId="77777777">
        <w:trPr>
          <w:jc w:val="center"/>
        </w:trPr>
        <w:tc>
          <w:tcPr>
            <w:tcW w:w="2268" w:type="dxa"/>
            <w:tcBorders>
              <w:top w:val="single" w:sz="4" w:space="0" w:color="auto"/>
              <w:left w:val="single" w:sz="4" w:space="0" w:color="auto"/>
              <w:bottom w:val="single" w:sz="4" w:space="0" w:color="auto"/>
              <w:right w:val="single" w:sz="4" w:space="0" w:color="auto"/>
            </w:tcBorders>
            <w:hideMark/>
          </w:tcPr>
          <w:p w14:paraId="4DAE8665"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00</w:t>
            </w:r>
          </w:p>
        </w:tc>
        <w:tc>
          <w:tcPr>
            <w:tcW w:w="5595" w:type="dxa"/>
            <w:tcBorders>
              <w:top w:val="single" w:sz="4" w:space="0" w:color="auto"/>
              <w:left w:val="single" w:sz="4" w:space="0" w:color="auto"/>
              <w:bottom w:val="single" w:sz="4" w:space="0" w:color="auto"/>
              <w:right w:val="single" w:sz="4" w:space="0" w:color="auto"/>
            </w:tcBorders>
          </w:tcPr>
          <w:p w14:paraId="3B66ABE1"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tc>
      </w:tr>
      <w:tr w:rsidR="00E06F22" w:rsidRPr="00E06F22" w14:paraId="3A14443E" w14:textId="77777777">
        <w:trPr>
          <w:jc w:val="center"/>
        </w:trPr>
        <w:tc>
          <w:tcPr>
            <w:tcW w:w="2268" w:type="dxa"/>
            <w:tcBorders>
              <w:top w:val="single" w:sz="4" w:space="0" w:color="auto"/>
              <w:left w:val="single" w:sz="4" w:space="0" w:color="auto"/>
              <w:bottom w:val="single" w:sz="4" w:space="0" w:color="auto"/>
              <w:right w:val="single" w:sz="4" w:space="0" w:color="auto"/>
            </w:tcBorders>
            <w:hideMark/>
          </w:tcPr>
          <w:p w14:paraId="69C24BAF"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000</w:t>
            </w:r>
          </w:p>
        </w:tc>
        <w:tc>
          <w:tcPr>
            <w:tcW w:w="5595" w:type="dxa"/>
            <w:tcBorders>
              <w:top w:val="single" w:sz="4" w:space="0" w:color="auto"/>
              <w:left w:val="single" w:sz="4" w:space="0" w:color="auto"/>
              <w:bottom w:val="single" w:sz="4" w:space="0" w:color="auto"/>
              <w:right w:val="single" w:sz="4" w:space="0" w:color="auto"/>
            </w:tcBorders>
          </w:tcPr>
          <w:p w14:paraId="5DDE73FB"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tc>
      </w:tr>
      <w:tr w:rsidR="00E06F22" w:rsidRPr="00E06F22" w14:paraId="41B7228C" w14:textId="77777777">
        <w:trPr>
          <w:jc w:val="center"/>
        </w:trPr>
        <w:tc>
          <w:tcPr>
            <w:tcW w:w="2268" w:type="dxa"/>
            <w:tcBorders>
              <w:top w:val="single" w:sz="4" w:space="0" w:color="auto"/>
              <w:left w:val="single" w:sz="4" w:space="0" w:color="auto"/>
              <w:bottom w:val="single" w:sz="4" w:space="0" w:color="auto"/>
              <w:right w:val="single" w:sz="4" w:space="0" w:color="auto"/>
            </w:tcBorders>
            <w:hideMark/>
          </w:tcPr>
          <w:p w14:paraId="368AD31E"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00.000.0000.0-000</w:t>
            </w:r>
          </w:p>
        </w:tc>
        <w:tc>
          <w:tcPr>
            <w:tcW w:w="5595" w:type="dxa"/>
            <w:tcBorders>
              <w:top w:val="single" w:sz="4" w:space="0" w:color="auto"/>
              <w:left w:val="single" w:sz="4" w:space="0" w:color="auto"/>
              <w:bottom w:val="single" w:sz="4" w:space="0" w:color="auto"/>
              <w:right w:val="single" w:sz="4" w:space="0" w:color="auto"/>
            </w:tcBorders>
          </w:tcPr>
          <w:p w14:paraId="06D20283"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tc>
      </w:tr>
      <w:tr w:rsidR="00E06F22" w:rsidRPr="00E06F22" w14:paraId="330A43A7" w14:textId="77777777">
        <w:trPr>
          <w:jc w:val="center"/>
        </w:trPr>
        <w:tc>
          <w:tcPr>
            <w:tcW w:w="2268" w:type="dxa"/>
            <w:tcBorders>
              <w:top w:val="single" w:sz="4" w:space="0" w:color="auto"/>
              <w:left w:val="single" w:sz="4" w:space="0" w:color="auto"/>
              <w:bottom w:val="single" w:sz="4" w:space="0" w:color="auto"/>
              <w:right w:val="single" w:sz="4" w:space="0" w:color="auto"/>
            </w:tcBorders>
            <w:hideMark/>
          </w:tcPr>
          <w:p w14:paraId="29B52F39"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0.0.00.00.00.00</w:t>
            </w:r>
          </w:p>
        </w:tc>
        <w:tc>
          <w:tcPr>
            <w:tcW w:w="5595" w:type="dxa"/>
            <w:tcBorders>
              <w:top w:val="single" w:sz="4" w:space="0" w:color="auto"/>
              <w:left w:val="single" w:sz="4" w:space="0" w:color="auto"/>
              <w:bottom w:val="single" w:sz="4" w:space="0" w:color="auto"/>
              <w:right w:val="single" w:sz="4" w:space="0" w:color="auto"/>
            </w:tcBorders>
          </w:tcPr>
          <w:p w14:paraId="26E179CC"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tc>
      </w:tr>
    </w:tbl>
    <w:p w14:paraId="2BD22E84"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394F576B"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DÉCIMA OITAVA – DA PROTEÇÃO DE DADOS PESSOAIS</w:t>
      </w:r>
    </w:p>
    <w:p w14:paraId="33D97911"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390648CF"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primeiro.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123F98D"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segundo. Os dados tratados pelo Contratado somente poderão ser utilizados no fornecimento dos bens especificados neste contrato, e em hipótese alguma poderão ser utilizados para outros fins, observadas as diretrizes e instruções transmitidas pelo Contratante.</w:t>
      </w:r>
    </w:p>
    <w:p w14:paraId="1C297396"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Parágrafo terceiro. Eventuais registros de tratamento de dados pessoais que o Contratado realizar serão mantidos em condições de rastreabilidade e de prova eletrônica a qualquer tempo. </w:t>
      </w:r>
    </w:p>
    <w:p w14:paraId="7D440167"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quarto. O Contratado deverá apresentar evidências e garantias suficientes de que aplica um adequado conjunto de medidas técnicas e administrativas de segurança, para a proteção dos dados pessoais, segundo a legislação aplicável e o disposto nesta Cláusula.</w:t>
      </w:r>
    </w:p>
    <w:p w14:paraId="34F6CA4C"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quinto.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7ABBA570"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sexto.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0BC6C61B"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sétimo.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63AABC91"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oitavo.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281100D0"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nono.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2F58E1E3"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décimo.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7FDE8F63"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Parágrafo décimo primeiro. As manifestações do titular de dados ou de seu representante legal quanto ao tratamento de dados pessoais com base neste contrato serão atendidas na forma da legislação aplicável.  </w:t>
      </w:r>
    </w:p>
    <w:p w14:paraId="182FC593"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décimo segundo. O Contratante poderá, a qualquer tempo, requisitar informações acerca dos dados pessoais confiados ao Contratado, bem como realizar inspeções e auditorias, a fim de zelar pelo cumprimento dos deveres e obrigações aplicáveis.</w:t>
      </w:r>
    </w:p>
    <w:p w14:paraId="7BBB4E92"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décimo terceiro. Eventual compartilhamento de dados pessoais com empresa subcontratada dependerá de autorização prévia do Contratante, hipótese em que o subcontratado ficará sujeita aos mesmos limites impostos ao Contratado.</w:t>
      </w:r>
    </w:p>
    <w:p w14:paraId="5BC243C1"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Parágrafo décimo quarto.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46AE21BF"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 xml:space="preserve">Parágrafo décimo quinto. As dúvidas decorrentes da aplicação da LGPD serão objeto de consulta por intermédio das partes ao órgão competente do Município, que poderá solicitar auxílio </w:t>
      </w:r>
      <w:proofErr w:type="gramStart"/>
      <w:r w:rsidRPr="00E06F22">
        <w:rPr>
          <w:rFonts w:ascii="Aptos" w:hAnsi="Aptos" w:cstheme="minorHAnsi"/>
          <w:color w:val="000000" w:themeColor="text1"/>
          <w:sz w:val="22"/>
          <w:szCs w:val="22"/>
          <w:shd w:val="clear" w:color="auto" w:fill="FFFFFF"/>
        </w:rPr>
        <w:t>à</w:t>
      </w:r>
      <w:proofErr w:type="gramEnd"/>
      <w:r w:rsidRPr="00E06F22">
        <w:rPr>
          <w:rFonts w:ascii="Aptos" w:hAnsi="Aptos" w:cstheme="minorHAnsi"/>
          <w:color w:val="000000" w:themeColor="text1"/>
          <w:sz w:val="22"/>
          <w:szCs w:val="22"/>
          <w:shd w:val="clear" w:color="auto" w:fill="FFFFFF"/>
        </w:rPr>
        <w:t xml:space="preserve"> qualquer setor que tenha competência para solucionar a consulta.  </w:t>
      </w:r>
    </w:p>
    <w:p w14:paraId="2151860A"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4F8FE574"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DÉCIMA NONA - DA FRAUDE E DA CORRUPÇÃO</w:t>
      </w:r>
    </w:p>
    <w:p w14:paraId="5E627957"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2D5F585"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6538ACE8"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VIGÉSIMA - DO LIVRE ACESSO</w:t>
      </w:r>
    </w:p>
    <w:p w14:paraId="4A4E25F6"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33132B81"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0178C53D"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VIGÉSIMA PRIMEIRA – FORO</w:t>
      </w:r>
    </w:p>
    <w:p w14:paraId="113372AE"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Fica eleito o Foro de Salto do Lontra/PR para dirimir quaisquer dúvidas oriundas do presente Contrato, renunciando as partes desde já a qualquer outro, por mais especial ou privilegiado que seja.</w:t>
      </w:r>
    </w:p>
    <w:p w14:paraId="7DC3358E"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44EA84B4"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VIGÉSIMA SEGUNDA – PUBLICAÇÃO</w:t>
      </w:r>
    </w:p>
    <w:p w14:paraId="73F1D636"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O CONTRATANTE promoverá a publicação do extrato deste instrumento no Diário Oficial do Município, além da divulgação no Portal Nacional de Contratações Públicas (PNCP), nos termos do art. 94 da Lei Federal nº    14.133/2021, e no Portal da Transparência do Município.</w:t>
      </w:r>
    </w:p>
    <w:p w14:paraId="1FB3DA3E"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51C8437B"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CLÁUSULA VIGÉSIMA TERCEIRA – DISPOSIÇÕES FINAIS</w:t>
      </w:r>
    </w:p>
    <w:p w14:paraId="0AD1A00D"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Fazem parte do presente contrato as prerrogativas constantes do art. 104 da Lei Federal nº 14.133/2021.</w:t>
      </w:r>
    </w:p>
    <w:p w14:paraId="26F5C873"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Na contagem dos prazos, é excluído o dia de início e incluído o do vencimento, e considerar–se–</w:t>
      </w:r>
      <w:proofErr w:type="spellStart"/>
      <w:r w:rsidRPr="00E06F22">
        <w:rPr>
          <w:rFonts w:ascii="Aptos" w:hAnsi="Aptos" w:cstheme="minorHAnsi"/>
          <w:color w:val="000000" w:themeColor="text1"/>
          <w:sz w:val="22"/>
          <w:szCs w:val="22"/>
          <w:shd w:val="clear" w:color="auto" w:fill="FFFFFF"/>
        </w:rPr>
        <w:t>ão</w:t>
      </w:r>
      <w:proofErr w:type="spellEnd"/>
      <w:r w:rsidRPr="00E06F22">
        <w:rPr>
          <w:rFonts w:ascii="Aptos" w:hAnsi="Aptos" w:cstheme="minorHAnsi"/>
          <w:color w:val="000000" w:themeColor="text1"/>
          <w:sz w:val="22"/>
          <w:szCs w:val="22"/>
          <w:shd w:val="clear" w:color="auto" w:fill="FFFFFF"/>
        </w:rPr>
        <w:t xml:space="preserve"> os dias consecutivos, salvo disposição em contrário. Os prazos somente se iniciam e vencem em dias de expediente no CONTRATANTE.</w:t>
      </w:r>
    </w:p>
    <w:p w14:paraId="3E17A052"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E por estarem justos e acordados, assinam o presente em duas vias de igual teor e forma.</w:t>
      </w:r>
    </w:p>
    <w:p w14:paraId="2B6E3AA3"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p>
    <w:p w14:paraId="3ECC58AE" w14:textId="77777777" w:rsidR="00E06F22" w:rsidRPr="00E06F22" w:rsidRDefault="00E06F22" w:rsidP="00E06F22">
      <w:pPr>
        <w:tabs>
          <w:tab w:val="left" w:pos="4395"/>
        </w:tabs>
        <w:spacing w:before="120" w:after="120"/>
        <w:jc w:val="both"/>
        <w:rPr>
          <w:rFonts w:ascii="Aptos" w:hAnsi="Aptos" w:cstheme="minorHAnsi"/>
          <w:color w:val="000000" w:themeColor="text1"/>
          <w:sz w:val="22"/>
          <w:szCs w:val="22"/>
          <w:shd w:val="clear" w:color="auto" w:fill="FFFFFF"/>
        </w:rPr>
      </w:pPr>
      <w:r w:rsidRPr="00E06F22">
        <w:rPr>
          <w:rFonts w:ascii="Aptos" w:hAnsi="Aptos" w:cstheme="minorHAnsi"/>
          <w:color w:val="000000" w:themeColor="text1"/>
          <w:sz w:val="22"/>
          <w:szCs w:val="22"/>
          <w:shd w:val="clear" w:color="auto" w:fill="FFFFFF"/>
        </w:rPr>
        <w:t>Nova Prata do Iguaçu, ** de **** de 2025.</w:t>
      </w:r>
    </w:p>
    <w:p w14:paraId="4072E068"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p>
    <w:p w14:paraId="1217BD6A"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p>
    <w:tbl>
      <w:tblPr>
        <w:tblW w:w="9356" w:type="dxa"/>
        <w:tblInd w:w="108" w:type="dxa"/>
        <w:tblLook w:val="01E0" w:firstRow="1" w:lastRow="1" w:firstColumn="1" w:lastColumn="1" w:noHBand="0" w:noVBand="0"/>
      </w:tblPr>
      <w:tblGrid>
        <w:gridCol w:w="3969"/>
        <w:gridCol w:w="1134"/>
        <w:gridCol w:w="4253"/>
      </w:tblGrid>
      <w:tr w:rsidR="00E06F22" w:rsidRPr="00E06F22" w14:paraId="74068321" w14:textId="77777777">
        <w:tc>
          <w:tcPr>
            <w:tcW w:w="3969" w:type="dxa"/>
            <w:tcBorders>
              <w:top w:val="single" w:sz="4" w:space="0" w:color="auto"/>
              <w:left w:val="nil"/>
              <w:bottom w:val="nil"/>
              <w:right w:val="nil"/>
            </w:tcBorders>
            <w:hideMark/>
          </w:tcPr>
          <w:p w14:paraId="33CA57DC"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r w:rsidRPr="00E06F22">
              <w:rPr>
                <w:rFonts w:ascii="Aptos" w:hAnsi="Aptos" w:cstheme="minorHAnsi"/>
                <w:b/>
                <w:bCs/>
                <w:color w:val="000000" w:themeColor="text1"/>
                <w:sz w:val="22"/>
                <w:szCs w:val="22"/>
                <w:shd w:val="clear" w:color="auto" w:fill="FFFFFF"/>
              </w:rPr>
              <w:t>Município de Nova Prata do Iguaçu</w:t>
            </w:r>
          </w:p>
          <w:p w14:paraId="74997048"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r w:rsidRPr="00E06F22">
              <w:rPr>
                <w:rFonts w:ascii="Aptos" w:hAnsi="Aptos" w:cstheme="minorHAnsi"/>
                <w:b/>
                <w:bCs/>
                <w:color w:val="000000" w:themeColor="text1"/>
                <w:sz w:val="22"/>
                <w:szCs w:val="22"/>
                <w:shd w:val="clear" w:color="auto" w:fill="FFFFFF"/>
              </w:rPr>
              <w:t>Contratante</w:t>
            </w:r>
          </w:p>
        </w:tc>
        <w:tc>
          <w:tcPr>
            <w:tcW w:w="1134" w:type="dxa"/>
          </w:tcPr>
          <w:p w14:paraId="3D75606F"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p>
        </w:tc>
        <w:tc>
          <w:tcPr>
            <w:tcW w:w="4253" w:type="dxa"/>
            <w:tcBorders>
              <w:top w:val="single" w:sz="4" w:space="0" w:color="auto"/>
              <w:left w:val="nil"/>
              <w:bottom w:val="nil"/>
              <w:right w:val="nil"/>
            </w:tcBorders>
            <w:hideMark/>
          </w:tcPr>
          <w:p w14:paraId="5B0159EA"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r w:rsidRPr="00E06F22">
              <w:rPr>
                <w:rFonts w:ascii="Aptos" w:hAnsi="Aptos" w:cstheme="minorHAnsi"/>
                <w:b/>
                <w:bCs/>
                <w:color w:val="000000" w:themeColor="text1"/>
                <w:sz w:val="22"/>
                <w:szCs w:val="22"/>
                <w:shd w:val="clear" w:color="auto" w:fill="FFFFFF"/>
              </w:rPr>
              <w:t>***********</w:t>
            </w:r>
          </w:p>
          <w:p w14:paraId="5DE34CCF"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r w:rsidRPr="00E06F22">
              <w:rPr>
                <w:rFonts w:ascii="Aptos" w:hAnsi="Aptos" w:cstheme="minorHAnsi"/>
                <w:b/>
                <w:bCs/>
                <w:color w:val="000000" w:themeColor="text1"/>
                <w:sz w:val="22"/>
                <w:szCs w:val="22"/>
                <w:shd w:val="clear" w:color="auto" w:fill="FFFFFF"/>
              </w:rPr>
              <w:t>Contratada</w:t>
            </w:r>
          </w:p>
        </w:tc>
      </w:tr>
    </w:tbl>
    <w:p w14:paraId="38E17257"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p>
    <w:p w14:paraId="3BEC3611"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p>
    <w:p w14:paraId="6FE3086F"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r w:rsidRPr="00E06F22">
        <w:rPr>
          <w:rFonts w:ascii="Aptos" w:hAnsi="Aptos" w:cstheme="minorHAnsi"/>
          <w:b/>
          <w:bCs/>
          <w:color w:val="000000" w:themeColor="text1"/>
          <w:sz w:val="22"/>
          <w:szCs w:val="22"/>
          <w:shd w:val="clear" w:color="auto" w:fill="FFFFFF"/>
        </w:rPr>
        <w:t>TESTEMUNHAS:</w:t>
      </w:r>
    </w:p>
    <w:p w14:paraId="73C7777E"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p>
    <w:p w14:paraId="46400FA3"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E06F22" w:rsidRPr="00E06F22" w14:paraId="3A0B1D52" w14:textId="77777777">
        <w:tc>
          <w:tcPr>
            <w:tcW w:w="3969" w:type="dxa"/>
            <w:tcBorders>
              <w:top w:val="single" w:sz="4" w:space="0" w:color="auto"/>
              <w:left w:val="nil"/>
              <w:bottom w:val="nil"/>
              <w:right w:val="nil"/>
            </w:tcBorders>
            <w:hideMark/>
          </w:tcPr>
          <w:p w14:paraId="22A4CB97"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r w:rsidRPr="00E06F22">
              <w:rPr>
                <w:rFonts w:ascii="Aptos" w:hAnsi="Aptos" w:cstheme="minorHAnsi"/>
                <w:b/>
                <w:bCs/>
                <w:color w:val="000000" w:themeColor="text1"/>
                <w:sz w:val="22"/>
                <w:szCs w:val="22"/>
                <w:shd w:val="clear" w:color="auto" w:fill="FFFFFF"/>
              </w:rPr>
              <w:t>(NOME e CPF)</w:t>
            </w:r>
          </w:p>
        </w:tc>
        <w:tc>
          <w:tcPr>
            <w:tcW w:w="993" w:type="dxa"/>
            <w:tcBorders>
              <w:top w:val="nil"/>
              <w:left w:val="nil"/>
              <w:bottom w:val="nil"/>
              <w:right w:val="nil"/>
            </w:tcBorders>
          </w:tcPr>
          <w:p w14:paraId="27231E7F"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p>
        </w:tc>
        <w:tc>
          <w:tcPr>
            <w:tcW w:w="4394" w:type="dxa"/>
            <w:tcBorders>
              <w:top w:val="single" w:sz="4" w:space="0" w:color="auto"/>
              <w:left w:val="nil"/>
              <w:bottom w:val="nil"/>
              <w:right w:val="nil"/>
            </w:tcBorders>
            <w:hideMark/>
          </w:tcPr>
          <w:p w14:paraId="0955C249"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r w:rsidRPr="00E06F22">
              <w:rPr>
                <w:rFonts w:ascii="Aptos" w:hAnsi="Aptos" w:cstheme="minorHAnsi"/>
                <w:b/>
                <w:bCs/>
                <w:color w:val="000000" w:themeColor="text1"/>
                <w:sz w:val="22"/>
                <w:szCs w:val="22"/>
                <w:shd w:val="clear" w:color="auto" w:fill="FFFFFF"/>
              </w:rPr>
              <w:t>(NOME e CPF)</w:t>
            </w:r>
          </w:p>
        </w:tc>
      </w:tr>
    </w:tbl>
    <w:p w14:paraId="5770B279"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p>
    <w:p w14:paraId="197BA413"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p>
    <w:p w14:paraId="375237C2"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p>
    <w:p w14:paraId="6831D28F"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p>
    <w:p w14:paraId="5A67A3EB"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p>
    <w:p w14:paraId="3ED826C6"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p>
    <w:p w14:paraId="0554569F" w14:textId="77777777" w:rsidR="00E06F22" w:rsidRPr="00E06F22" w:rsidRDefault="00E06F22" w:rsidP="00E06F22">
      <w:pPr>
        <w:tabs>
          <w:tab w:val="left" w:pos="4395"/>
        </w:tabs>
        <w:spacing w:before="120" w:after="120"/>
        <w:jc w:val="both"/>
        <w:rPr>
          <w:rFonts w:ascii="Aptos" w:hAnsi="Aptos" w:cstheme="minorHAnsi"/>
          <w:b/>
          <w:bCs/>
          <w:color w:val="000000" w:themeColor="text1"/>
          <w:sz w:val="22"/>
          <w:szCs w:val="22"/>
          <w:shd w:val="clear" w:color="auto" w:fill="FFFFFF"/>
        </w:rPr>
      </w:pPr>
    </w:p>
    <w:p w14:paraId="5FA8D05B" w14:textId="77777777" w:rsidR="005B39DF" w:rsidRDefault="005B39DF" w:rsidP="000A0A4A">
      <w:pPr>
        <w:tabs>
          <w:tab w:val="left" w:pos="4395"/>
        </w:tabs>
        <w:spacing w:before="120" w:after="120"/>
        <w:jc w:val="both"/>
        <w:rPr>
          <w:rFonts w:ascii="Aptos" w:hAnsi="Aptos" w:cstheme="minorHAnsi"/>
          <w:color w:val="000000" w:themeColor="text1"/>
          <w:sz w:val="22"/>
          <w:szCs w:val="22"/>
        </w:rPr>
      </w:pPr>
    </w:p>
    <w:p w14:paraId="03CE9E6F" w14:textId="77777777" w:rsidR="00E06F22" w:rsidRDefault="00E06F22" w:rsidP="000A0A4A">
      <w:pPr>
        <w:tabs>
          <w:tab w:val="left" w:pos="4395"/>
        </w:tabs>
        <w:spacing w:before="120" w:after="120"/>
        <w:jc w:val="both"/>
        <w:rPr>
          <w:rFonts w:ascii="Aptos" w:hAnsi="Aptos" w:cstheme="minorHAnsi"/>
          <w:color w:val="000000" w:themeColor="text1"/>
          <w:sz w:val="22"/>
          <w:szCs w:val="22"/>
        </w:rPr>
      </w:pPr>
    </w:p>
    <w:p w14:paraId="29C2AC87" w14:textId="77777777" w:rsidR="00E06F22" w:rsidRDefault="00E06F22" w:rsidP="000A0A4A">
      <w:pPr>
        <w:tabs>
          <w:tab w:val="left" w:pos="4395"/>
        </w:tabs>
        <w:spacing w:before="120" w:after="120"/>
        <w:jc w:val="both"/>
        <w:rPr>
          <w:rFonts w:ascii="Aptos" w:hAnsi="Aptos" w:cstheme="minorHAnsi"/>
          <w:color w:val="000000" w:themeColor="text1"/>
          <w:sz w:val="22"/>
          <w:szCs w:val="22"/>
        </w:rPr>
      </w:pPr>
    </w:p>
    <w:p w14:paraId="2B438F2D" w14:textId="77777777" w:rsidR="00E06F22" w:rsidRDefault="00E06F22" w:rsidP="000A0A4A">
      <w:pPr>
        <w:tabs>
          <w:tab w:val="left" w:pos="4395"/>
        </w:tabs>
        <w:spacing w:before="120" w:after="120"/>
        <w:jc w:val="both"/>
        <w:rPr>
          <w:rFonts w:ascii="Aptos" w:hAnsi="Aptos" w:cstheme="minorHAnsi"/>
          <w:color w:val="000000" w:themeColor="text1"/>
          <w:sz w:val="22"/>
          <w:szCs w:val="22"/>
        </w:rPr>
      </w:pPr>
    </w:p>
    <w:p w14:paraId="1F2754B3" w14:textId="77777777" w:rsidR="00E06F22" w:rsidRDefault="00E06F22" w:rsidP="000A0A4A">
      <w:pPr>
        <w:tabs>
          <w:tab w:val="left" w:pos="4395"/>
        </w:tabs>
        <w:spacing w:before="120" w:after="120"/>
        <w:jc w:val="both"/>
        <w:rPr>
          <w:rFonts w:ascii="Aptos" w:hAnsi="Aptos" w:cstheme="minorHAnsi"/>
          <w:color w:val="000000" w:themeColor="text1"/>
          <w:sz w:val="22"/>
          <w:szCs w:val="22"/>
        </w:rPr>
      </w:pPr>
    </w:p>
    <w:p w14:paraId="10408CC8" w14:textId="77777777" w:rsidR="00E06F22" w:rsidRDefault="00E06F22" w:rsidP="000A0A4A">
      <w:pPr>
        <w:tabs>
          <w:tab w:val="left" w:pos="4395"/>
        </w:tabs>
        <w:spacing w:before="120" w:after="120"/>
        <w:jc w:val="both"/>
        <w:rPr>
          <w:rFonts w:ascii="Aptos" w:hAnsi="Aptos" w:cstheme="minorHAnsi"/>
          <w:color w:val="000000" w:themeColor="text1"/>
          <w:sz w:val="22"/>
          <w:szCs w:val="22"/>
        </w:rPr>
      </w:pPr>
    </w:p>
    <w:p w14:paraId="47E3C9E4" w14:textId="77777777" w:rsidR="00E06F22" w:rsidRDefault="00E06F22" w:rsidP="000A0A4A">
      <w:pPr>
        <w:tabs>
          <w:tab w:val="left" w:pos="4395"/>
        </w:tabs>
        <w:spacing w:before="120" w:after="120"/>
        <w:jc w:val="both"/>
        <w:rPr>
          <w:rFonts w:ascii="Aptos" w:hAnsi="Aptos" w:cstheme="minorHAnsi"/>
          <w:color w:val="000000" w:themeColor="text1"/>
          <w:sz w:val="22"/>
          <w:szCs w:val="22"/>
        </w:rPr>
      </w:pPr>
    </w:p>
    <w:p w14:paraId="14908455" w14:textId="77777777" w:rsidR="00E06F22" w:rsidRDefault="00E06F22" w:rsidP="000A0A4A">
      <w:pPr>
        <w:tabs>
          <w:tab w:val="left" w:pos="4395"/>
        </w:tabs>
        <w:spacing w:before="120" w:after="120"/>
        <w:jc w:val="both"/>
        <w:rPr>
          <w:rFonts w:ascii="Aptos" w:hAnsi="Aptos" w:cstheme="minorHAnsi"/>
          <w:color w:val="000000" w:themeColor="text1"/>
          <w:sz w:val="22"/>
          <w:szCs w:val="22"/>
        </w:rPr>
      </w:pPr>
    </w:p>
    <w:p w14:paraId="605170F4" w14:textId="77777777" w:rsidR="00E06F22" w:rsidRDefault="00E06F22" w:rsidP="000A0A4A">
      <w:pPr>
        <w:tabs>
          <w:tab w:val="left" w:pos="4395"/>
        </w:tabs>
        <w:spacing w:before="120" w:after="120"/>
        <w:jc w:val="both"/>
        <w:rPr>
          <w:rFonts w:ascii="Aptos" w:hAnsi="Aptos" w:cstheme="minorHAnsi"/>
          <w:color w:val="000000" w:themeColor="text1"/>
          <w:sz w:val="22"/>
          <w:szCs w:val="22"/>
        </w:rPr>
      </w:pPr>
    </w:p>
    <w:p w14:paraId="25D6208D" w14:textId="77777777" w:rsidR="00E06F22" w:rsidRDefault="00E06F22" w:rsidP="000A0A4A">
      <w:pPr>
        <w:tabs>
          <w:tab w:val="left" w:pos="4395"/>
        </w:tabs>
        <w:spacing w:before="120" w:after="120"/>
        <w:jc w:val="both"/>
        <w:rPr>
          <w:rFonts w:ascii="Aptos" w:hAnsi="Aptos" w:cstheme="minorHAnsi"/>
          <w:color w:val="000000" w:themeColor="text1"/>
          <w:sz w:val="22"/>
          <w:szCs w:val="22"/>
        </w:rPr>
      </w:pPr>
    </w:p>
    <w:p w14:paraId="3D653AA3" w14:textId="77777777" w:rsidR="00E06F22" w:rsidRDefault="00E06F22" w:rsidP="000A0A4A">
      <w:pPr>
        <w:tabs>
          <w:tab w:val="left" w:pos="4395"/>
        </w:tabs>
        <w:spacing w:before="120" w:after="120"/>
        <w:jc w:val="both"/>
        <w:rPr>
          <w:rFonts w:ascii="Aptos" w:hAnsi="Aptos" w:cstheme="minorHAnsi"/>
          <w:color w:val="000000" w:themeColor="text1"/>
          <w:sz w:val="22"/>
          <w:szCs w:val="22"/>
        </w:rPr>
      </w:pPr>
    </w:p>
    <w:p w14:paraId="6A4E2A0B" w14:textId="0189B7ED" w:rsidR="005B39DF" w:rsidRPr="000A0A4A" w:rsidRDefault="005B39DF" w:rsidP="000A0A4A">
      <w:pPr>
        <w:pBdr>
          <w:top w:val="single" w:sz="18" w:space="1" w:color="auto"/>
          <w:left w:val="single" w:sz="18" w:space="1" w:color="auto"/>
          <w:bottom w:val="single" w:sz="18" w:space="1" w:color="auto"/>
          <w:right w:val="single" w:sz="18" w:space="1" w:color="auto"/>
        </w:pBdr>
        <w:tabs>
          <w:tab w:val="left" w:pos="4395"/>
        </w:tabs>
        <w:suppressAutoHyphens w:val="0"/>
        <w:jc w:val="both"/>
        <w:rPr>
          <w:rFonts w:ascii="Aptos" w:hAnsi="Aptos" w:cstheme="minorHAnsi"/>
          <w:b/>
          <w:color w:val="000000" w:themeColor="text1"/>
          <w:sz w:val="22"/>
          <w:szCs w:val="22"/>
        </w:rPr>
      </w:pPr>
      <w:bookmarkStart w:id="17" w:name="_Hlk207887387"/>
      <w:bookmarkEnd w:id="14"/>
      <w:r w:rsidRPr="000A0A4A">
        <w:rPr>
          <w:rFonts w:ascii="Aptos" w:hAnsi="Aptos" w:cstheme="minorHAnsi"/>
          <w:b/>
          <w:color w:val="000000" w:themeColor="text1"/>
          <w:sz w:val="22"/>
          <w:szCs w:val="22"/>
        </w:rPr>
        <w:t>AVISO DE LICITAÇÃO AMPLA CONCORRÊNCIA</w:t>
      </w:r>
    </w:p>
    <w:p w14:paraId="53AFD2EB" w14:textId="7C262D48" w:rsidR="005B39DF" w:rsidRPr="000A0A4A" w:rsidRDefault="005B39DF" w:rsidP="000A0A4A">
      <w:pPr>
        <w:pStyle w:val="ParagraphStyle"/>
        <w:pBdr>
          <w:top w:val="single" w:sz="18" w:space="1" w:color="auto"/>
          <w:left w:val="single" w:sz="18" w:space="1" w:color="auto"/>
          <w:bottom w:val="single" w:sz="18" w:space="1" w:color="auto"/>
          <w:right w:val="single" w:sz="18" w:space="1" w:color="auto"/>
        </w:pBdr>
        <w:tabs>
          <w:tab w:val="left" w:pos="4395"/>
        </w:tabs>
        <w:jc w:val="both"/>
        <w:rPr>
          <w:rFonts w:ascii="Aptos" w:hAnsi="Aptos" w:cstheme="minorHAnsi"/>
          <w:b/>
          <w:bCs/>
          <w:color w:val="000000" w:themeColor="text1"/>
          <w:sz w:val="22"/>
          <w:szCs w:val="22"/>
        </w:rPr>
      </w:pPr>
      <w:r w:rsidRPr="000A0A4A">
        <w:rPr>
          <w:rFonts w:ascii="Aptos" w:hAnsi="Aptos" w:cstheme="minorHAnsi"/>
          <w:b/>
          <w:bCs/>
          <w:color w:val="000000" w:themeColor="text1"/>
          <w:sz w:val="22"/>
          <w:szCs w:val="22"/>
        </w:rPr>
        <w:t xml:space="preserve">PREGÃO ELETRÔNICO Nº </w:t>
      </w:r>
      <w:r w:rsidRPr="000A0A4A">
        <w:rPr>
          <w:rFonts w:ascii="Aptos" w:hAnsi="Aptos" w:cstheme="minorHAnsi"/>
          <w:b/>
          <w:color w:val="000000" w:themeColor="text1"/>
          <w:sz w:val="22"/>
          <w:szCs w:val="22"/>
        </w:rPr>
        <w:t>0</w:t>
      </w:r>
      <w:r w:rsidR="003457F3">
        <w:rPr>
          <w:rFonts w:ascii="Aptos" w:hAnsi="Aptos" w:cstheme="minorHAnsi"/>
          <w:b/>
          <w:color w:val="000000" w:themeColor="text1"/>
          <w:sz w:val="22"/>
          <w:szCs w:val="22"/>
        </w:rPr>
        <w:t>63</w:t>
      </w:r>
      <w:r w:rsidRPr="000A0A4A">
        <w:rPr>
          <w:rFonts w:ascii="Aptos" w:hAnsi="Aptos" w:cstheme="minorHAnsi"/>
          <w:b/>
          <w:color w:val="000000" w:themeColor="text1"/>
          <w:sz w:val="22"/>
          <w:szCs w:val="22"/>
        </w:rPr>
        <w:t>/2025 (900</w:t>
      </w:r>
      <w:r w:rsidR="003457F3">
        <w:rPr>
          <w:rFonts w:ascii="Aptos" w:hAnsi="Aptos" w:cstheme="minorHAnsi"/>
          <w:b/>
          <w:color w:val="000000" w:themeColor="text1"/>
          <w:sz w:val="22"/>
          <w:szCs w:val="22"/>
        </w:rPr>
        <w:t>63</w:t>
      </w:r>
      <w:r w:rsidRPr="000A0A4A">
        <w:rPr>
          <w:rFonts w:ascii="Aptos" w:hAnsi="Aptos" w:cstheme="minorHAnsi"/>
          <w:b/>
          <w:color w:val="000000" w:themeColor="text1"/>
          <w:sz w:val="22"/>
          <w:szCs w:val="22"/>
        </w:rPr>
        <w:t>/2025 – COMPRAS.GOV.BR)</w:t>
      </w:r>
    </w:p>
    <w:p w14:paraId="1B3B62EE" w14:textId="31AAF9AC" w:rsidR="005B39DF" w:rsidRPr="000A0A4A" w:rsidRDefault="005B39DF" w:rsidP="000A0A4A">
      <w:pPr>
        <w:pStyle w:val="ParagraphStyle"/>
        <w:pBdr>
          <w:top w:val="single" w:sz="18" w:space="1" w:color="auto"/>
          <w:left w:val="single" w:sz="18" w:space="1" w:color="auto"/>
          <w:bottom w:val="single" w:sz="18" w:space="1" w:color="auto"/>
          <w:right w:val="single" w:sz="18" w:space="1" w:color="auto"/>
        </w:pBdr>
        <w:tabs>
          <w:tab w:val="left" w:pos="4395"/>
        </w:tabs>
        <w:jc w:val="both"/>
        <w:rPr>
          <w:rFonts w:ascii="Aptos" w:hAnsi="Aptos" w:cstheme="minorHAnsi"/>
          <w:b/>
          <w:bCs/>
          <w:color w:val="000000" w:themeColor="text1"/>
          <w:sz w:val="22"/>
          <w:szCs w:val="22"/>
        </w:rPr>
      </w:pPr>
      <w:r w:rsidRPr="000A0A4A">
        <w:rPr>
          <w:rFonts w:ascii="Aptos" w:hAnsi="Aptos" w:cstheme="minorHAnsi"/>
          <w:b/>
          <w:bCs/>
          <w:color w:val="000000" w:themeColor="text1"/>
          <w:sz w:val="22"/>
          <w:szCs w:val="22"/>
        </w:rPr>
        <w:t xml:space="preserve">PROCESSO ADMINISTRATIVO Nº </w:t>
      </w:r>
      <w:r w:rsidR="00A657D6" w:rsidRPr="00DA7E9B">
        <w:rPr>
          <w:rFonts w:ascii="Aptos" w:hAnsi="Aptos" w:cstheme="minorHAnsi"/>
          <w:b/>
          <w:color w:val="000000" w:themeColor="text1"/>
          <w:sz w:val="22"/>
          <w:szCs w:val="22"/>
        </w:rPr>
        <w:t>1</w:t>
      </w:r>
      <w:r w:rsidR="00DA7E9B" w:rsidRPr="00DA7E9B">
        <w:rPr>
          <w:rFonts w:ascii="Aptos" w:hAnsi="Aptos" w:cstheme="minorHAnsi"/>
          <w:b/>
          <w:color w:val="000000" w:themeColor="text1"/>
          <w:sz w:val="22"/>
          <w:szCs w:val="22"/>
        </w:rPr>
        <w:t>3</w:t>
      </w:r>
      <w:r w:rsidR="00FA3566" w:rsidRPr="00DA7E9B">
        <w:rPr>
          <w:rFonts w:ascii="Aptos" w:hAnsi="Aptos" w:cstheme="minorHAnsi"/>
          <w:b/>
          <w:color w:val="000000" w:themeColor="text1"/>
          <w:sz w:val="22"/>
          <w:szCs w:val="22"/>
        </w:rPr>
        <w:t>1</w:t>
      </w:r>
      <w:r w:rsidRPr="00DA7E9B">
        <w:rPr>
          <w:rFonts w:ascii="Aptos" w:hAnsi="Aptos" w:cstheme="minorHAnsi"/>
          <w:b/>
          <w:color w:val="000000" w:themeColor="text1"/>
          <w:sz w:val="22"/>
          <w:szCs w:val="22"/>
        </w:rPr>
        <w:t>/2025</w:t>
      </w:r>
    </w:p>
    <w:p w14:paraId="504F0AF8" w14:textId="18A1036E" w:rsidR="005B39DF" w:rsidRPr="000A0A4A" w:rsidRDefault="005B39DF" w:rsidP="000A0A4A">
      <w:pPr>
        <w:pStyle w:val="ParagraphStyle"/>
        <w:pBdr>
          <w:top w:val="single" w:sz="18" w:space="1" w:color="auto"/>
          <w:left w:val="single" w:sz="18" w:space="1" w:color="auto"/>
          <w:bottom w:val="single" w:sz="18" w:space="1" w:color="auto"/>
          <w:right w:val="single" w:sz="18" w:space="1" w:color="auto"/>
        </w:pBdr>
        <w:tabs>
          <w:tab w:val="left" w:pos="4395"/>
        </w:tabs>
        <w:jc w:val="both"/>
        <w:rPr>
          <w:rFonts w:ascii="Aptos" w:hAnsi="Aptos" w:cstheme="minorHAnsi"/>
          <w:b/>
          <w:bCs/>
          <w:color w:val="000000" w:themeColor="text1"/>
          <w:sz w:val="22"/>
          <w:szCs w:val="22"/>
        </w:rPr>
      </w:pPr>
      <w:r w:rsidRPr="000A0A4A">
        <w:rPr>
          <w:rFonts w:ascii="Aptos" w:hAnsi="Aptos" w:cstheme="minorHAnsi"/>
          <w:b/>
          <w:color w:val="000000" w:themeColor="text1"/>
          <w:sz w:val="22"/>
          <w:szCs w:val="22"/>
        </w:rPr>
        <w:t>MODALIDADE:</w:t>
      </w:r>
      <w:r w:rsidRPr="000A0A4A">
        <w:rPr>
          <w:rFonts w:ascii="Aptos" w:hAnsi="Aptos" w:cstheme="minorHAnsi"/>
          <w:color w:val="000000" w:themeColor="text1"/>
          <w:sz w:val="22"/>
          <w:szCs w:val="22"/>
        </w:rPr>
        <w:t xml:space="preserve"> </w:t>
      </w:r>
      <w:r w:rsidRPr="000A0A4A">
        <w:rPr>
          <w:rFonts w:ascii="Aptos" w:hAnsi="Aptos" w:cstheme="minorHAnsi"/>
          <w:bCs/>
          <w:color w:val="000000" w:themeColor="text1"/>
          <w:sz w:val="22"/>
          <w:szCs w:val="22"/>
        </w:rPr>
        <w:t>PREGÃO ELETRÔNICO DO TIPO MAIOR PERCENTUAL DE DESCONTO POR</w:t>
      </w:r>
      <w:r w:rsidR="00B53083" w:rsidRPr="000A0A4A">
        <w:rPr>
          <w:rFonts w:ascii="Aptos" w:hAnsi="Aptos" w:cstheme="minorHAnsi"/>
          <w:bCs/>
          <w:color w:val="000000" w:themeColor="text1"/>
          <w:sz w:val="22"/>
          <w:szCs w:val="22"/>
        </w:rPr>
        <w:t xml:space="preserve"> LOTE</w:t>
      </w:r>
      <w:r w:rsidRPr="000A0A4A">
        <w:rPr>
          <w:rFonts w:ascii="Aptos" w:hAnsi="Aptos" w:cstheme="minorHAnsi"/>
          <w:bCs/>
          <w:color w:val="000000" w:themeColor="text1"/>
          <w:sz w:val="22"/>
          <w:szCs w:val="22"/>
        </w:rPr>
        <w:t>.</w:t>
      </w:r>
    </w:p>
    <w:p w14:paraId="0364A304" w14:textId="1018B0E6" w:rsidR="005B39DF" w:rsidRPr="000A0A4A" w:rsidRDefault="005B39DF" w:rsidP="000A0A4A">
      <w:pPr>
        <w:pBdr>
          <w:top w:val="single" w:sz="18" w:space="1" w:color="auto"/>
          <w:left w:val="single" w:sz="18" w:space="1" w:color="auto"/>
          <w:bottom w:val="single" w:sz="18" w:space="1" w:color="auto"/>
          <w:right w:val="single" w:sz="18" w:space="1" w:color="auto"/>
        </w:pBdr>
        <w:tabs>
          <w:tab w:val="left" w:pos="4395"/>
        </w:tabs>
        <w:autoSpaceDE w:val="0"/>
        <w:adjustRightInd w:val="0"/>
        <w:jc w:val="both"/>
        <w:rPr>
          <w:rFonts w:ascii="Aptos" w:hAnsi="Aptos" w:cstheme="minorHAnsi"/>
          <w:color w:val="000000" w:themeColor="text1"/>
          <w:sz w:val="22"/>
          <w:szCs w:val="22"/>
        </w:rPr>
      </w:pPr>
      <w:r w:rsidRPr="000A0A4A">
        <w:rPr>
          <w:rFonts w:ascii="Aptos" w:hAnsi="Aptos" w:cstheme="minorHAnsi"/>
          <w:b/>
          <w:bCs/>
          <w:color w:val="000000" w:themeColor="text1"/>
          <w:sz w:val="22"/>
          <w:szCs w:val="22"/>
        </w:rPr>
        <w:t>OBJETO:</w:t>
      </w:r>
      <w:r w:rsidR="00A657D6" w:rsidRPr="000A0A4A">
        <w:rPr>
          <w:rFonts w:ascii="Aptos" w:hAnsi="Aptos" w:cstheme="minorHAnsi"/>
          <w:b/>
          <w:bCs/>
          <w:color w:val="000000" w:themeColor="text1"/>
          <w:sz w:val="22"/>
          <w:szCs w:val="22"/>
        </w:rPr>
        <w:t xml:space="preserve"> </w:t>
      </w:r>
      <w:r w:rsidR="000B329E" w:rsidRPr="000A0A4A">
        <w:rPr>
          <w:rFonts w:ascii="Aptos" w:hAnsi="Aptos" w:cstheme="minorHAnsi"/>
          <w:color w:val="000000" w:themeColor="text1"/>
          <w:sz w:val="22"/>
          <w:szCs w:val="22"/>
        </w:rPr>
        <w:t>Contratação de empresa especializada para prestação de serviços de implantação, intermediação e administração de um sistema informatizado e integrado via WEB on-line real time, com utilização de sistema de gerenciamento da manutenção preventiva/corretiva da frota com utilização de etiqueta denominada TAG com tecnologia RFID/NFC em estabelecimentos credenciados, destinado a manutenção corretiva e preventiva da frota municipal, compreendendo: mecânica, funilaria, pintura, tapeçaria, lavagem, higienização, serviços elétricos, serviço de guincho, prancha para o transporte de máquinas pesadas, serviços de borracharia, alinhamento e balanceamento, chaveiro, fornecimento e substituição de óleo, lubrificantes, pneus, peças, acessórios, locação de máquinas e ferramentas e demais insumos necessários a manutenção de veículos, maquinários e equipamentos pertencentes da Frota de Veículos leves, médios, pesados e Máquinas Pesadas/ Agrícolas/ Rodoviárias e Motor Gerador de Energia, da Prefeitura Municipal de Nova Prata do Iguaçu- PR</w:t>
      </w:r>
      <w:r w:rsidR="00A657D6" w:rsidRPr="000A0A4A">
        <w:rPr>
          <w:rFonts w:ascii="Aptos" w:hAnsi="Aptos" w:cstheme="minorHAnsi"/>
          <w:color w:val="000000" w:themeColor="text1"/>
          <w:sz w:val="22"/>
          <w:szCs w:val="22"/>
        </w:rPr>
        <w:t>.</w:t>
      </w:r>
    </w:p>
    <w:p w14:paraId="46CE788A" w14:textId="59811231" w:rsidR="005B39DF" w:rsidRPr="000A0A4A" w:rsidRDefault="005B39DF" w:rsidP="000A0A4A">
      <w:pPr>
        <w:pBdr>
          <w:top w:val="single" w:sz="18" w:space="1" w:color="auto"/>
          <w:left w:val="single" w:sz="18" w:space="1" w:color="auto"/>
          <w:bottom w:val="single" w:sz="18" w:space="1" w:color="auto"/>
          <w:right w:val="single" w:sz="18" w:space="1" w:color="auto"/>
        </w:pBdr>
        <w:tabs>
          <w:tab w:val="left" w:pos="4395"/>
        </w:tabs>
        <w:autoSpaceDE w:val="0"/>
        <w:adjustRightInd w:val="0"/>
        <w:jc w:val="both"/>
        <w:rPr>
          <w:rFonts w:ascii="Aptos" w:hAnsi="Aptos" w:cstheme="minorHAnsi"/>
          <w:bCs/>
          <w:color w:val="000000" w:themeColor="text1"/>
          <w:sz w:val="22"/>
          <w:szCs w:val="22"/>
        </w:rPr>
      </w:pPr>
      <w:r w:rsidRPr="000A0A4A">
        <w:rPr>
          <w:rFonts w:ascii="Aptos" w:hAnsi="Aptos" w:cstheme="minorHAnsi"/>
          <w:b/>
          <w:color w:val="000000" w:themeColor="text1"/>
          <w:sz w:val="22"/>
          <w:szCs w:val="22"/>
        </w:rPr>
        <w:t xml:space="preserve">DATA DA REALIZAÇÃO: </w:t>
      </w:r>
      <w:r w:rsidR="00FA3566" w:rsidRPr="000A0A4A">
        <w:rPr>
          <w:rFonts w:ascii="Aptos" w:hAnsi="Aptos" w:cstheme="minorHAnsi"/>
          <w:bCs/>
          <w:color w:val="000000" w:themeColor="text1"/>
          <w:sz w:val="22"/>
          <w:szCs w:val="22"/>
        </w:rPr>
        <w:t>1</w:t>
      </w:r>
      <w:r w:rsidR="003457F3">
        <w:rPr>
          <w:rFonts w:ascii="Aptos" w:hAnsi="Aptos" w:cstheme="minorHAnsi"/>
          <w:bCs/>
          <w:color w:val="000000" w:themeColor="text1"/>
          <w:sz w:val="22"/>
          <w:szCs w:val="22"/>
        </w:rPr>
        <w:t>0</w:t>
      </w:r>
      <w:r w:rsidRPr="000A0A4A">
        <w:rPr>
          <w:rFonts w:ascii="Aptos" w:hAnsi="Aptos" w:cstheme="minorHAnsi"/>
          <w:bCs/>
          <w:color w:val="000000" w:themeColor="text1"/>
          <w:sz w:val="22"/>
          <w:szCs w:val="22"/>
        </w:rPr>
        <w:t>/</w:t>
      </w:r>
      <w:r w:rsidR="00237F27" w:rsidRPr="000A0A4A">
        <w:rPr>
          <w:rFonts w:ascii="Aptos" w:hAnsi="Aptos" w:cstheme="minorHAnsi"/>
          <w:bCs/>
          <w:color w:val="000000" w:themeColor="text1"/>
          <w:sz w:val="22"/>
          <w:szCs w:val="22"/>
        </w:rPr>
        <w:t>1</w:t>
      </w:r>
      <w:r w:rsidR="003457F3">
        <w:rPr>
          <w:rFonts w:ascii="Aptos" w:hAnsi="Aptos" w:cstheme="minorHAnsi"/>
          <w:bCs/>
          <w:color w:val="000000" w:themeColor="text1"/>
          <w:sz w:val="22"/>
          <w:szCs w:val="22"/>
        </w:rPr>
        <w:t>2</w:t>
      </w:r>
      <w:r w:rsidRPr="000A0A4A">
        <w:rPr>
          <w:rFonts w:ascii="Aptos" w:hAnsi="Aptos" w:cstheme="minorHAnsi"/>
          <w:bCs/>
          <w:color w:val="000000" w:themeColor="text1"/>
          <w:sz w:val="22"/>
          <w:szCs w:val="22"/>
        </w:rPr>
        <w:t>/2025.</w:t>
      </w:r>
    </w:p>
    <w:p w14:paraId="79F326C9" w14:textId="77777777" w:rsidR="005B39DF" w:rsidRPr="000A0A4A" w:rsidRDefault="005B39DF" w:rsidP="000A0A4A">
      <w:pPr>
        <w:pBdr>
          <w:top w:val="single" w:sz="18" w:space="1" w:color="auto"/>
          <w:left w:val="single" w:sz="18" w:space="1" w:color="auto"/>
          <w:bottom w:val="single" w:sz="18" w:space="1" w:color="auto"/>
          <w:right w:val="single" w:sz="18" w:space="1" w:color="auto"/>
        </w:pBdr>
        <w:tabs>
          <w:tab w:val="left" w:pos="4395"/>
        </w:tabs>
        <w:jc w:val="both"/>
        <w:rPr>
          <w:rFonts w:ascii="Aptos" w:hAnsi="Aptos" w:cstheme="minorHAnsi"/>
          <w:color w:val="000000" w:themeColor="text1"/>
          <w:sz w:val="22"/>
          <w:szCs w:val="22"/>
        </w:rPr>
      </w:pPr>
      <w:r w:rsidRPr="000A0A4A">
        <w:rPr>
          <w:rFonts w:ascii="Aptos" w:hAnsi="Aptos" w:cstheme="minorHAnsi"/>
          <w:b/>
          <w:color w:val="000000" w:themeColor="text1"/>
          <w:sz w:val="22"/>
          <w:szCs w:val="22"/>
        </w:rPr>
        <w:t>HORÁRIO DE INÍCIO DA DISPUTA:</w:t>
      </w:r>
      <w:r w:rsidRPr="000A0A4A">
        <w:rPr>
          <w:rFonts w:ascii="Aptos" w:hAnsi="Aptos" w:cstheme="minorHAnsi"/>
          <w:color w:val="000000" w:themeColor="text1"/>
          <w:sz w:val="22"/>
          <w:szCs w:val="22"/>
        </w:rPr>
        <w:t xml:space="preserve"> 08:30 horas.</w:t>
      </w:r>
    </w:p>
    <w:p w14:paraId="0023F95D" w14:textId="77777777" w:rsidR="005B39DF" w:rsidRPr="000A0A4A" w:rsidRDefault="005B39DF" w:rsidP="000A0A4A">
      <w:pPr>
        <w:pStyle w:val="ParagraphStyle"/>
        <w:pBdr>
          <w:top w:val="single" w:sz="18" w:space="1" w:color="auto"/>
          <w:left w:val="single" w:sz="18" w:space="1" w:color="auto"/>
          <w:bottom w:val="single" w:sz="18" w:space="1" w:color="auto"/>
          <w:right w:val="single" w:sz="18" w:space="1" w:color="auto"/>
        </w:pBdr>
        <w:tabs>
          <w:tab w:val="left" w:pos="4395"/>
        </w:tabs>
        <w:jc w:val="both"/>
        <w:rPr>
          <w:rFonts w:ascii="Aptos" w:hAnsi="Aptos" w:cstheme="minorHAnsi"/>
          <w:b/>
          <w:bCs/>
          <w:color w:val="000000" w:themeColor="text1"/>
          <w:sz w:val="22"/>
          <w:szCs w:val="22"/>
        </w:rPr>
      </w:pPr>
      <w:r w:rsidRPr="000A0A4A">
        <w:rPr>
          <w:rFonts w:ascii="Aptos" w:hAnsi="Aptos" w:cstheme="minorHAnsi"/>
          <w:b/>
          <w:bCs/>
          <w:color w:val="000000" w:themeColor="text1"/>
          <w:sz w:val="22"/>
          <w:szCs w:val="22"/>
        </w:rPr>
        <w:t>Para todas as referências de tempo será observado o horário de Brasília (DF).</w:t>
      </w:r>
    </w:p>
    <w:p w14:paraId="7F222080" w14:textId="77777777" w:rsidR="005B39DF" w:rsidRPr="000A0A4A" w:rsidRDefault="005B39DF" w:rsidP="000A0A4A">
      <w:pPr>
        <w:pBdr>
          <w:top w:val="single" w:sz="18" w:space="1" w:color="auto"/>
          <w:left w:val="single" w:sz="18" w:space="1" w:color="auto"/>
          <w:bottom w:val="single" w:sz="18" w:space="1" w:color="auto"/>
          <w:right w:val="single" w:sz="18" w:space="1" w:color="auto"/>
        </w:pBdr>
        <w:tabs>
          <w:tab w:val="left" w:pos="4395"/>
        </w:tabs>
        <w:jc w:val="both"/>
        <w:rPr>
          <w:rFonts w:ascii="Aptos" w:hAnsi="Aptos" w:cstheme="minorHAnsi"/>
          <w:color w:val="000000" w:themeColor="text1"/>
          <w:sz w:val="22"/>
          <w:szCs w:val="22"/>
        </w:rPr>
      </w:pPr>
      <w:r w:rsidRPr="000A0A4A">
        <w:rPr>
          <w:rFonts w:ascii="Aptos" w:hAnsi="Aptos" w:cstheme="minorHAnsi"/>
          <w:b/>
          <w:color w:val="000000" w:themeColor="text1"/>
          <w:sz w:val="22"/>
          <w:szCs w:val="22"/>
        </w:rPr>
        <w:t xml:space="preserve">LOCAL: </w:t>
      </w:r>
      <w:r w:rsidRPr="000A0A4A">
        <w:rPr>
          <w:rFonts w:ascii="Aptos" w:hAnsi="Aptos" w:cstheme="minorHAnsi"/>
          <w:color w:val="000000" w:themeColor="text1"/>
          <w:sz w:val="22"/>
          <w:szCs w:val="22"/>
        </w:rPr>
        <w:t>Prefeitura do Município de Nova Prata do Iguaçu – Paraná.</w:t>
      </w:r>
    </w:p>
    <w:p w14:paraId="5B45C5C9" w14:textId="77777777" w:rsidR="005B39DF" w:rsidRPr="000A0A4A" w:rsidRDefault="005B39DF" w:rsidP="000A0A4A">
      <w:pPr>
        <w:pBdr>
          <w:top w:val="single" w:sz="18" w:space="1" w:color="auto"/>
          <w:left w:val="single" w:sz="18" w:space="1" w:color="auto"/>
          <w:bottom w:val="single" w:sz="18" w:space="1" w:color="auto"/>
          <w:right w:val="single" w:sz="18" w:space="1" w:color="auto"/>
        </w:pBdr>
        <w:tabs>
          <w:tab w:val="left" w:pos="4395"/>
        </w:tabs>
        <w:jc w:val="both"/>
        <w:rPr>
          <w:rFonts w:ascii="Aptos" w:hAnsi="Aptos" w:cstheme="minorHAnsi"/>
          <w:b/>
          <w:color w:val="000000" w:themeColor="text1"/>
          <w:sz w:val="22"/>
          <w:szCs w:val="22"/>
        </w:rPr>
      </w:pPr>
      <w:hyperlink r:id="rId33" w:history="1">
        <w:r w:rsidRPr="000A0A4A">
          <w:rPr>
            <w:rStyle w:val="Hyperlink"/>
            <w:rFonts w:ascii="Aptos" w:hAnsi="Aptos" w:cstheme="minorHAnsi"/>
            <w:b/>
            <w:color w:val="000000" w:themeColor="text1"/>
            <w:sz w:val="22"/>
            <w:szCs w:val="22"/>
          </w:rPr>
          <w:t>www.comprasgovernamentais.gov.br</w:t>
        </w:r>
      </w:hyperlink>
    </w:p>
    <w:p w14:paraId="1EC19ED7" w14:textId="77777777" w:rsidR="005B39DF" w:rsidRPr="000A0A4A" w:rsidRDefault="005B39DF" w:rsidP="000A0A4A">
      <w:pPr>
        <w:pStyle w:val="ParagraphStyle"/>
        <w:pBdr>
          <w:top w:val="single" w:sz="18" w:space="1" w:color="auto"/>
          <w:left w:val="single" w:sz="18" w:space="1" w:color="auto"/>
          <w:bottom w:val="single" w:sz="18" w:space="1" w:color="auto"/>
          <w:right w:val="single" w:sz="18" w:space="1" w:color="auto"/>
        </w:pBdr>
        <w:tabs>
          <w:tab w:val="left" w:pos="4395"/>
        </w:tabs>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4" w:history="1">
        <w:r w:rsidRPr="000A0A4A">
          <w:rPr>
            <w:rStyle w:val="Hyperlink"/>
            <w:rFonts w:ascii="Aptos" w:hAnsi="Aptos" w:cstheme="minorHAnsi"/>
            <w:b/>
            <w:color w:val="000000" w:themeColor="text1"/>
            <w:sz w:val="22"/>
            <w:szCs w:val="22"/>
          </w:rPr>
          <w:t>www.npi.pr.gov.br</w:t>
        </w:r>
      </w:hyperlink>
      <w:r w:rsidRPr="000A0A4A">
        <w:rPr>
          <w:rFonts w:ascii="Aptos" w:hAnsi="Aptos" w:cstheme="minorHAnsi"/>
          <w:color w:val="000000" w:themeColor="text1"/>
          <w:sz w:val="22"/>
          <w:szCs w:val="22"/>
        </w:rPr>
        <w:t>, ou pelo fone (46) 3545-8000, em dias úteis, nos horários das 08:00 as 12:00 horas e das 13:30 as 17:30 horas.</w:t>
      </w:r>
    </w:p>
    <w:p w14:paraId="04F76A63" w14:textId="43345779" w:rsidR="005B39DF" w:rsidRPr="000A0A4A" w:rsidRDefault="005B39DF" w:rsidP="000A0A4A">
      <w:pPr>
        <w:pStyle w:val="ParagraphStyle"/>
        <w:pBdr>
          <w:top w:val="single" w:sz="18" w:space="1" w:color="auto"/>
          <w:left w:val="single" w:sz="18" w:space="1" w:color="auto"/>
          <w:bottom w:val="single" w:sz="18" w:space="1" w:color="auto"/>
          <w:right w:val="single" w:sz="18" w:space="1" w:color="auto"/>
        </w:pBdr>
        <w:tabs>
          <w:tab w:val="left" w:pos="4395"/>
        </w:tabs>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 xml:space="preserve">Nova Prata do Iguaçu - Pr, </w:t>
      </w:r>
      <w:r w:rsidR="003457F3">
        <w:rPr>
          <w:rFonts w:ascii="Aptos" w:hAnsi="Aptos" w:cstheme="minorHAnsi"/>
          <w:color w:val="000000" w:themeColor="text1"/>
          <w:sz w:val="22"/>
          <w:szCs w:val="22"/>
        </w:rPr>
        <w:t>14</w:t>
      </w:r>
      <w:r w:rsidRPr="000A0A4A">
        <w:rPr>
          <w:rFonts w:ascii="Aptos" w:hAnsi="Aptos" w:cstheme="minorHAnsi"/>
          <w:color w:val="000000" w:themeColor="text1"/>
          <w:sz w:val="22"/>
          <w:szCs w:val="22"/>
        </w:rPr>
        <w:t xml:space="preserve"> de </w:t>
      </w:r>
      <w:r w:rsidR="003457F3">
        <w:rPr>
          <w:rFonts w:ascii="Aptos" w:hAnsi="Aptos" w:cstheme="minorHAnsi"/>
          <w:color w:val="000000" w:themeColor="text1"/>
          <w:sz w:val="22"/>
          <w:szCs w:val="22"/>
        </w:rPr>
        <w:t>novembro</w:t>
      </w:r>
      <w:r w:rsidRPr="000A0A4A">
        <w:rPr>
          <w:rFonts w:ascii="Aptos" w:hAnsi="Aptos" w:cstheme="minorHAnsi"/>
          <w:color w:val="000000" w:themeColor="text1"/>
          <w:sz w:val="22"/>
          <w:szCs w:val="22"/>
        </w:rPr>
        <w:t xml:space="preserve"> de 2025.</w:t>
      </w:r>
    </w:p>
    <w:p w14:paraId="22B907FF" w14:textId="77777777" w:rsidR="005B39DF" w:rsidRPr="000A0A4A" w:rsidRDefault="005B39DF" w:rsidP="000A0A4A">
      <w:pPr>
        <w:pBdr>
          <w:top w:val="single" w:sz="18" w:space="1" w:color="auto"/>
          <w:left w:val="single" w:sz="18" w:space="1" w:color="auto"/>
          <w:bottom w:val="single" w:sz="18" w:space="1" w:color="auto"/>
          <w:right w:val="single" w:sz="18" w:space="1" w:color="auto"/>
        </w:pBdr>
        <w:tabs>
          <w:tab w:val="left" w:pos="4395"/>
        </w:tabs>
        <w:jc w:val="both"/>
        <w:rPr>
          <w:rFonts w:ascii="Aptos" w:hAnsi="Aptos" w:cstheme="minorHAnsi"/>
          <w:color w:val="000000" w:themeColor="text1"/>
          <w:sz w:val="22"/>
          <w:szCs w:val="22"/>
        </w:rPr>
      </w:pPr>
      <w:r w:rsidRPr="000A0A4A">
        <w:rPr>
          <w:rFonts w:ascii="Aptos" w:hAnsi="Aptos" w:cstheme="minorHAnsi"/>
          <w:color w:val="000000" w:themeColor="text1"/>
          <w:sz w:val="22"/>
          <w:szCs w:val="22"/>
        </w:rPr>
        <w:t>ELIZETE CAVAZIN – Prefeita Municipal</w:t>
      </w:r>
    </w:p>
    <w:bookmarkEnd w:id="17"/>
    <w:p w14:paraId="2F7485AC" w14:textId="77777777" w:rsidR="005B39DF" w:rsidRPr="000A0A4A" w:rsidRDefault="005B39DF" w:rsidP="000A0A4A">
      <w:pPr>
        <w:pStyle w:val="Textbody"/>
        <w:tabs>
          <w:tab w:val="left" w:pos="1047"/>
          <w:tab w:val="center" w:pos="4306"/>
          <w:tab w:val="left" w:pos="4395"/>
          <w:tab w:val="right" w:pos="8558"/>
        </w:tabs>
        <w:spacing w:before="120" w:after="120" w:line="240" w:lineRule="auto"/>
        <w:jc w:val="both"/>
        <w:rPr>
          <w:rFonts w:ascii="Aptos" w:hAnsi="Aptos" w:cstheme="minorHAnsi"/>
          <w:color w:val="000000" w:themeColor="text1"/>
          <w:sz w:val="22"/>
          <w:szCs w:val="22"/>
          <w:shd w:val="clear" w:color="auto" w:fill="FFFFFF"/>
        </w:rPr>
      </w:pPr>
    </w:p>
    <w:p w14:paraId="4EB7ADEB" w14:textId="77777777" w:rsidR="0043012B" w:rsidRPr="000A0A4A" w:rsidRDefault="0043012B" w:rsidP="000A0A4A">
      <w:pPr>
        <w:tabs>
          <w:tab w:val="left" w:pos="4395"/>
        </w:tabs>
        <w:jc w:val="both"/>
        <w:rPr>
          <w:rFonts w:ascii="Aptos" w:hAnsi="Aptos" w:cstheme="minorHAnsi"/>
          <w:b/>
          <w:color w:val="000000" w:themeColor="text1"/>
          <w:sz w:val="22"/>
          <w:szCs w:val="22"/>
        </w:rPr>
      </w:pPr>
    </w:p>
    <w:p w14:paraId="43123C73" w14:textId="77777777" w:rsidR="00937EFA" w:rsidRPr="000A0A4A" w:rsidRDefault="00937EFA" w:rsidP="000A0A4A">
      <w:pPr>
        <w:pStyle w:val="Textbody"/>
        <w:tabs>
          <w:tab w:val="left" w:pos="1047"/>
          <w:tab w:val="center" w:pos="4306"/>
          <w:tab w:val="left" w:pos="4395"/>
          <w:tab w:val="right" w:pos="8558"/>
        </w:tabs>
        <w:spacing w:after="0" w:line="240" w:lineRule="auto"/>
        <w:jc w:val="both"/>
        <w:rPr>
          <w:rFonts w:ascii="Aptos" w:hAnsi="Aptos" w:cstheme="minorHAnsi"/>
          <w:color w:val="000000" w:themeColor="text1"/>
          <w:sz w:val="22"/>
          <w:szCs w:val="22"/>
          <w:shd w:val="clear" w:color="auto" w:fill="FFFFFF"/>
        </w:rPr>
      </w:pPr>
    </w:p>
    <w:sectPr w:rsidR="00937EFA" w:rsidRPr="000A0A4A" w:rsidSect="00B720DF">
      <w:headerReference w:type="default" r:id="rId35"/>
      <w:footerReference w:type="default" r:id="rId36"/>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DA7EA8" w:rsidRDefault="00DA7EA8">
      <w:r>
        <w:separator/>
      </w:r>
    </w:p>
  </w:endnote>
  <w:endnote w:type="continuationSeparator" w:id="0">
    <w:p w14:paraId="4D73EB65" w14:textId="77777777" w:rsidR="00DA7EA8" w:rsidRDefault="00DA7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OpenSymbol, 'Arial Unicode MS'">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Myriad Pro">
    <w:altName w:val="Segoe UI"/>
    <w:panose1 w:val="00000000000000000000"/>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G Times (W1)">
    <w:altName w:val="Times New Roman"/>
    <w:charset w:val="00"/>
    <w:family w:val="roman"/>
    <w:pitch w:val="variable"/>
    <w:sig w:usb0="00000003" w:usb1="00000000" w:usb2="00000000" w:usb3="00000000" w:csb0="00000001" w:csb1="00000000"/>
  </w:font>
  <w:font w:name="Bitstream Vera Sans">
    <w:altName w:val="Cambria"/>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WenQuanYi Micro Hei">
    <w:altName w:val="Cambria"/>
    <w:panose1 w:val="00000000000000000000"/>
    <w:charset w:val="00"/>
    <w:family w:val="roman"/>
    <w:notTrueType/>
    <w:pitch w:val="default"/>
  </w:font>
  <w:font w:name="Lohit Hindi">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DA7EA8" w:rsidRDefault="00DA7EA8">
      <w:r>
        <w:rPr>
          <w:color w:val="000000"/>
        </w:rPr>
        <w:separator/>
      </w:r>
    </w:p>
  </w:footnote>
  <w:footnote w:type="continuationSeparator" w:id="0">
    <w:p w14:paraId="2FDBC77D" w14:textId="77777777" w:rsidR="00DA7EA8" w:rsidRDefault="00DA7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pPr>
          <w:r>
            <w:t>Estado do Paraná</w:t>
          </w:r>
        </w:p>
        <w:p w14:paraId="39454F95" w14:textId="77777777" w:rsidR="00DA7EA8" w:rsidRDefault="00DA7EA8" w:rsidP="00DA7EA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1177159"/>
    <w:multiLevelType w:val="multilevel"/>
    <w:tmpl w:val="72F22AFA"/>
    <w:lvl w:ilvl="0">
      <w:start w:val="1"/>
      <w:numFmt w:val="decimal"/>
      <w:lvlText w:val="%1"/>
      <w:lvlJc w:val="left"/>
      <w:pPr>
        <w:ind w:left="601" w:hanging="708"/>
      </w:pPr>
      <w:rPr>
        <w:rFonts w:hint="default"/>
        <w:lang w:val="pt-PT" w:eastAsia="en-US" w:bidi="ar-SA"/>
      </w:rPr>
    </w:lvl>
    <w:lvl w:ilvl="1">
      <w:start w:val="1"/>
      <w:numFmt w:val="decimal"/>
      <w:suff w:val="space"/>
      <w:lvlText w:val="%1.%2."/>
      <w:lvlJc w:val="left"/>
      <w:pPr>
        <w:ind w:left="601" w:hanging="708"/>
      </w:pPr>
      <w:rPr>
        <w:rFonts w:hint="default"/>
        <w:b/>
        <w:bCs/>
        <w:spacing w:val="-1"/>
        <w:w w:val="100"/>
        <w:lang w:val="pt-PT" w:eastAsia="en-US" w:bidi="ar-SA"/>
      </w:rPr>
    </w:lvl>
    <w:lvl w:ilvl="2">
      <w:numFmt w:val="bullet"/>
      <w:lvlText w:val="•"/>
      <w:lvlJc w:val="left"/>
      <w:pPr>
        <w:ind w:left="2481" w:hanging="708"/>
      </w:pPr>
      <w:rPr>
        <w:rFonts w:hint="default"/>
        <w:lang w:val="pt-PT" w:eastAsia="en-US" w:bidi="ar-SA"/>
      </w:rPr>
    </w:lvl>
    <w:lvl w:ilvl="3">
      <w:numFmt w:val="bullet"/>
      <w:lvlText w:val="•"/>
      <w:lvlJc w:val="left"/>
      <w:pPr>
        <w:ind w:left="3421" w:hanging="708"/>
      </w:pPr>
      <w:rPr>
        <w:rFonts w:hint="default"/>
        <w:lang w:val="pt-PT" w:eastAsia="en-US" w:bidi="ar-SA"/>
      </w:rPr>
    </w:lvl>
    <w:lvl w:ilvl="4">
      <w:numFmt w:val="bullet"/>
      <w:lvlText w:val="•"/>
      <w:lvlJc w:val="left"/>
      <w:pPr>
        <w:ind w:left="4362" w:hanging="708"/>
      </w:pPr>
      <w:rPr>
        <w:rFonts w:hint="default"/>
        <w:lang w:val="pt-PT" w:eastAsia="en-US" w:bidi="ar-SA"/>
      </w:rPr>
    </w:lvl>
    <w:lvl w:ilvl="5">
      <w:numFmt w:val="bullet"/>
      <w:lvlText w:val="•"/>
      <w:lvlJc w:val="left"/>
      <w:pPr>
        <w:ind w:left="5303" w:hanging="708"/>
      </w:pPr>
      <w:rPr>
        <w:rFonts w:hint="default"/>
        <w:lang w:val="pt-PT" w:eastAsia="en-US" w:bidi="ar-SA"/>
      </w:rPr>
    </w:lvl>
    <w:lvl w:ilvl="6">
      <w:numFmt w:val="bullet"/>
      <w:lvlText w:val="•"/>
      <w:lvlJc w:val="left"/>
      <w:pPr>
        <w:ind w:left="6243" w:hanging="708"/>
      </w:pPr>
      <w:rPr>
        <w:rFonts w:hint="default"/>
        <w:lang w:val="pt-PT" w:eastAsia="en-US" w:bidi="ar-SA"/>
      </w:rPr>
    </w:lvl>
    <w:lvl w:ilvl="7">
      <w:numFmt w:val="bullet"/>
      <w:lvlText w:val="•"/>
      <w:lvlJc w:val="left"/>
      <w:pPr>
        <w:ind w:left="7184" w:hanging="708"/>
      </w:pPr>
      <w:rPr>
        <w:rFonts w:hint="default"/>
        <w:lang w:val="pt-PT" w:eastAsia="en-US" w:bidi="ar-SA"/>
      </w:rPr>
    </w:lvl>
    <w:lvl w:ilvl="8">
      <w:numFmt w:val="bullet"/>
      <w:lvlText w:val="•"/>
      <w:lvlJc w:val="left"/>
      <w:pPr>
        <w:ind w:left="8124" w:hanging="708"/>
      </w:pPr>
      <w:rPr>
        <w:rFonts w:hint="default"/>
        <w:lang w:val="pt-PT" w:eastAsia="en-US" w:bidi="ar-SA"/>
      </w:rPr>
    </w:lvl>
  </w:abstractNum>
  <w:abstractNum w:abstractNumId="3" w15:restartNumberingAfterBreak="0">
    <w:nsid w:val="03F342B5"/>
    <w:multiLevelType w:val="hybridMultilevel"/>
    <w:tmpl w:val="AE8A891E"/>
    <w:lvl w:ilvl="0" w:tplc="404C16BE">
      <w:start w:val="10"/>
      <w:numFmt w:val="decimal"/>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EC5D74"/>
    <w:multiLevelType w:val="multilevel"/>
    <w:tmpl w:val="FF6C91C6"/>
    <w:lvl w:ilvl="0">
      <w:start w:val="5"/>
      <w:numFmt w:val="decimal"/>
      <w:lvlText w:val="%1"/>
      <w:lvlJc w:val="left"/>
      <w:pPr>
        <w:ind w:left="360" w:hanging="360"/>
      </w:pPr>
      <w:rPr>
        <w:rFonts w:hint="default"/>
      </w:rPr>
    </w:lvl>
    <w:lvl w:ilvl="1">
      <w:start w:val="2"/>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9A107DD"/>
    <w:multiLevelType w:val="hybridMultilevel"/>
    <w:tmpl w:val="AED6BC3E"/>
    <w:lvl w:ilvl="0" w:tplc="C53283A4">
      <w:start w:val="1"/>
      <w:numFmt w:val="upperRoman"/>
      <w:suff w:val="space"/>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8E2857"/>
    <w:multiLevelType w:val="hybridMultilevel"/>
    <w:tmpl w:val="7684266C"/>
    <w:lvl w:ilvl="0" w:tplc="6602ED1C">
      <w:numFmt w:val="bullet"/>
      <w:suff w:val="space"/>
      <w:lvlText w:val=""/>
      <w:lvlJc w:val="left"/>
      <w:pPr>
        <w:ind w:left="720" w:hanging="360"/>
      </w:pPr>
      <w:rPr>
        <w:rFonts w:ascii="Symbol" w:eastAsia="Times New Roman"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8" w15:restartNumberingAfterBreak="0">
    <w:nsid w:val="0E76099C"/>
    <w:multiLevelType w:val="hybridMultilevel"/>
    <w:tmpl w:val="A30A608A"/>
    <w:lvl w:ilvl="0" w:tplc="A96AE6A6">
      <w:start w:val="1"/>
      <w:numFmt w:val="lowerLetter"/>
      <w:suff w:val="space"/>
      <w:lvlText w:val="%1)"/>
      <w:lvlJc w:val="left"/>
      <w:pPr>
        <w:ind w:left="705" w:hanging="345"/>
      </w:pPr>
      <w:rPr>
        <w:rFonts w:hint="default"/>
        <w:b/>
        <w:bCs/>
        <w:spacing w:val="-1"/>
        <w:w w:val="100"/>
        <w:sz w:val="22"/>
        <w:szCs w:val="22"/>
        <w:lang w:val="pt-PT" w:eastAsia="en-US" w:bidi="ar-SA"/>
      </w:rPr>
    </w:lvl>
    <w:lvl w:ilvl="1" w:tplc="E78A56A2">
      <w:start w:val="1"/>
      <w:numFmt w:val="upperRoman"/>
      <w:suff w:val="space"/>
      <w:lvlText w:val="%2)"/>
      <w:lvlJc w:val="left"/>
      <w:pPr>
        <w:ind w:left="1027" w:hanging="205"/>
      </w:pPr>
      <w:rPr>
        <w:rFonts w:asciiTheme="minorHAnsi" w:eastAsia="Arial MT" w:hAnsiTheme="minorHAnsi" w:cstheme="minorHAnsi" w:hint="default"/>
        <w:b/>
        <w:bCs/>
        <w:w w:val="100"/>
        <w:sz w:val="22"/>
        <w:szCs w:val="22"/>
      </w:rPr>
    </w:lvl>
    <w:lvl w:ilvl="2" w:tplc="D59EC366">
      <w:numFmt w:val="bullet"/>
      <w:lvlText w:val="•"/>
      <w:lvlJc w:val="left"/>
      <w:pPr>
        <w:ind w:left="2817" w:hanging="205"/>
      </w:pPr>
      <w:rPr>
        <w:rFonts w:hint="default"/>
        <w:lang w:val="pt-PT" w:eastAsia="en-US" w:bidi="ar-SA"/>
      </w:rPr>
    </w:lvl>
    <w:lvl w:ilvl="3" w:tplc="D55E2C8E">
      <w:numFmt w:val="bullet"/>
      <w:lvlText w:val="•"/>
      <w:lvlJc w:val="left"/>
      <w:pPr>
        <w:ind w:left="3715" w:hanging="205"/>
      </w:pPr>
      <w:rPr>
        <w:rFonts w:hint="default"/>
        <w:lang w:val="pt-PT" w:eastAsia="en-US" w:bidi="ar-SA"/>
      </w:rPr>
    </w:lvl>
    <w:lvl w:ilvl="4" w:tplc="CF66FC42">
      <w:numFmt w:val="bullet"/>
      <w:lvlText w:val="•"/>
      <w:lvlJc w:val="left"/>
      <w:pPr>
        <w:ind w:left="4614" w:hanging="205"/>
      </w:pPr>
      <w:rPr>
        <w:rFonts w:hint="default"/>
        <w:lang w:val="pt-PT" w:eastAsia="en-US" w:bidi="ar-SA"/>
      </w:rPr>
    </w:lvl>
    <w:lvl w:ilvl="5" w:tplc="1D140AB8">
      <w:numFmt w:val="bullet"/>
      <w:lvlText w:val="•"/>
      <w:lvlJc w:val="left"/>
      <w:pPr>
        <w:ind w:left="5513" w:hanging="205"/>
      </w:pPr>
      <w:rPr>
        <w:rFonts w:hint="default"/>
        <w:lang w:val="pt-PT" w:eastAsia="en-US" w:bidi="ar-SA"/>
      </w:rPr>
    </w:lvl>
    <w:lvl w:ilvl="6" w:tplc="A7282150">
      <w:numFmt w:val="bullet"/>
      <w:lvlText w:val="•"/>
      <w:lvlJc w:val="left"/>
      <w:pPr>
        <w:ind w:left="6411" w:hanging="205"/>
      </w:pPr>
      <w:rPr>
        <w:rFonts w:hint="default"/>
        <w:lang w:val="pt-PT" w:eastAsia="en-US" w:bidi="ar-SA"/>
      </w:rPr>
    </w:lvl>
    <w:lvl w:ilvl="7" w:tplc="44725CA4">
      <w:numFmt w:val="bullet"/>
      <w:lvlText w:val="•"/>
      <w:lvlJc w:val="left"/>
      <w:pPr>
        <w:ind w:left="7310" w:hanging="205"/>
      </w:pPr>
      <w:rPr>
        <w:rFonts w:hint="default"/>
        <w:lang w:val="pt-PT" w:eastAsia="en-US" w:bidi="ar-SA"/>
      </w:rPr>
    </w:lvl>
    <w:lvl w:ilvl="8" w:tplc="7F40576E">
      <w:numFmt w:val="bullet"/>
      <w:lvlText w:val="•"/>
      <w:lvlJc w:val="left"/>
      <w:pPr>
        <w:ind w:left="8208" w:hanging="205"/>
      </w:pPr>
      <w:rPr>
        <w:rFonts w:hint="default"/>
        <w:lang w:val="pt-PT" w:eastAsia="en-US" w:bidi="ar-SA"/>
      </w:rPr>
    </w:lvl>
  </w:abstractNum>
  <w:abstractNum w:abstractNumId="9" w15:restartNumberingAfterBreak="0">
    <w:nsid w:val="1088679A"/>
    <w:multiLevelType w:val="hybridMultilevel"/>
    <w:tmpl w:val="8EE08DD2"/>
    <w:lvl w:ilvl="0" w:tplc="59BABDA8">
      <w:start w:val="1"/>
      <w:numFmt w:val="lowerLetter"/>
      <w:suff w:val="space"/>
      <w:lvlText w:val="%1)"/>
      <w:lvlJc w:val="left"/>
      <w:pPr>
        <w:ind w:left="1962" w:hanging="257"/>
      </w:pPr>
      <w:rPr>
        <w:rFonts w:asciiTheme="majorHAnsi" w:eastAsia="Arial MT" w:hAnsiTheme="majorHAnsi" w:cs="Arial MT" w:hint="default"/>
        <w:b/>
        <w:bCs/>
        <w:spacing w:val="-1"/>
        <w:w w:val="100"/>
        <w:sz w:val="22"/>
        <w:szCs w:val="22"/>
        <w:lang w:val="pt-PT" w:eastAsia="en-US" w:bidi="ar-SA"/>
      </w:rPr>
    </w:lvl>
    <w:lvl w:ilvl="1" w:tplc="998C0222">
      <w:numFmt w:val="bullet"/>
      <w:lvlText w:val="•"/>
      <w:lvlJc w:val="left"/>
      <w:pPr>
        <w:ind w:left="1540" w:hanging="257"/>
      </w:pPr>
      <w:rPr>
        <w:rFonts w:hint="default"/>
        <w:lang w:val="pt-PT" w:eastAsia="en-US" w:bidi="ar-SA"/>
      </w:rPr>
    </w:lvl>
    <w:lvl w:ilvl="2" w:tplc="18A278AE">
      <w:numFmt w:val="bullet"/>
      <w:lvlText w:val="•"/>
      <w:lvlJc w:val="left"/>
      <w:pPr>
        <w:ind w:left="2481" w:hanging="257"/>
      </w:pPr>
      <w:rPr>
        <w:rFonts w:hint="default"/>
        <w:lang w:val="pt-PT" w:eastAsia="en-US" w:bidi="ar-SA"/>
      </w:rPr>
    </w:lvl>
    <w:lvl w:ilvl="3" w:tplc="4EDCAD74">
      <w:numFmt w:val="bullet"/>
      <w:lvlText w:val="•"/>
      <w:lvlJc w:val="left"/>
      <w:pPr>
        <w:ind w:left="3421" w:hanging="257"/>
      </w:pPr>
      <w:rPr>
        <w:rFonts w:hint="default"/>
        <w:lang w:val="pt-PT" w:eastAsia="en-US" w:bidi="ar-SA"/>
      </w:rPr>
    </w:lvl>
    <w:lvl w:ilvl="4" w:tplc="A7DACA24">
      <w:numFmt w:val="bullet"/>
      <w:lvlText w:val="•"/>
      <w:lvlJc w:val="left"/>
      <w:pPr>
        <w:ind w:left="4362" w:hanging="257"/>
      </w:pPr>
      <w:rPr>
        <w:rFonts w:hint="default"/>
        <w:lang w:val="pt-PT" w:eastAsia="en-US" w:bidi="ar-SA"/>
      </w:rPr>
    </w:lvl>
    <w:lvl w:ilvl="5" w:tplc="4AFE75BC">
      <w:numFmt w:val="bullet"/>
      <w:lvlText w:val="•"/>
      <w:lvlJc w:val="left"/>
      <w:pPr>
        <w:ind w:left="5303" w:hanging="257"/>
      </w:pPr>
      <w:rPr>
        <w:rFonts w:hint="default"/>
        <w:lang w:val="pt-PT" w:eastAsia="en-US" w:bidi="ar-SA"/>
      </w:rPr>
    </w:lvl>
    <w:lvl w:ilvl="6" w:tplc="402AEF08">
      <w:numFmt w:val="bullet"/>
      <w:lvlText w:val="•"/>
      <w:lvlJc w:val="left"/>
      <w:pPr>
        <w:ind w:left="6243" w:hanging="257"/>
      </w:pPr>
      <w:rPr>
        <w:rFonts w:hint="default"/>
        <w:lang w:val="pt-PT" w:eastAsia="en-US" w:bidi="ar-SA"/>
      </w:rPr>
    </w:lvl>
    <w:lvl w:ilvl="7" w:tplc="91B2E756">
      <w:numFmt w:val="bullet"/>
      <w:lvlText w:val="•"/>
      <w:lvlJc w:val="left"/>
      <w:pPr>
        <w:ind w:left="7184" w:hanging="257"/>
      </w:pPr>
      <w:rPr>
        <w:rFonts w:hint="default"/>
        <w:lang w:val="pt-PT" w:eastAsia="en-US" w:bidi="ar-SA"/>
      </w:rPr>
    </w:lvl>
    <w:lvl w:ilvl="8" w:tplc="84F41D90">
      <w:numFmt w:val="bullet"/>
      <w:lvlText w:val="•"/>
      <w:lvlJc w:val="left"/>
      <w:pPr>
        <w:ind w:left="8124" w:hanging="257"/>
      </w:pPr>
      <w:rPr>
        <w:rFonts w:hint="default"/>
        <w:lang w:val="pt-PT" w:eastAsia="en-US" w:bidi="ar-SA"/>
      </w:rPr>
    </w:lvl>
  </w:abstractNum>
  <w:abstractNum w:abstractNumId="10" w15:restartNumberingAfterBreak="0">
    <w:nsid w:val="10A242DD"/>
    <w:multiLevelType w:val="hybridMultilevel"/>
    <w:tmpl w:val="F9CA56B0"/>
    <w:lvl w:ilvl="0" w:tplc="0096EB52">
      <w:start w:val="1"/>
      <w:numFmt w:val="lowerLetter"/>
      <w:suff w:val="space"/>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14D59D4"/>
    <w:multiLevelType w:val="hybridMultilevel"/>
    <w:tmpl w:val="D5FCB1F4"/>
    <w:lvl w:ilvl="0" w:tplc="53CAF42C">
      <w:start w:val="1"/>
      <w:numFmt w:val="lowerLetter"/>
      <w:suff w:val="space"/>
      <w:lvlText w:val="%1)"/>
      <w:lvlJc w:val="left"/>
      <w:pPr>
        <w:ind w:left="108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2C1F71"/>
    <w:multiLevelType w:val="multilevel"/>
    <w:tmpl w:val="D84682A6"/>
    <w:lvl w:ilvl="0">
      <w:start w:val="1"/>
      <w:numFmt w:val="decimal"/>
      <w:lvlText w:val="%1."/>
      <w:lvlJc w:val="left"/>
      <w:pPr>
        <w:ind w:left="360" w:hanging="360"/>
      </w:pPr>
      <w:rPr>
        <w:rFonts w:hint="default"/>
        <w:b/>
      </w:rPr>
    </w:lvl>
    <w:lvl w:ilvl="1">
      <w:start w:val="1"/>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143E3919"/>
    <w:multiLevelType w:val="hybridMultilevel"/>
    <w:tmpl w:val="2EC48E7A"/>
    <w:lvl w:ilvl="0" w:tplc="7AFEFDD6">
      <w:start w:val="1"/>
      <w:numFmt w:val="upperRoman"/>
      <w:suff w:val="space"/>
      <w:lvlText w:val="%1)"/>
      <w:lvlJc w:val="left"/>
      <w:pPr>
        <w:ind w:left="1231" w:hanging="205"/>
      </w:pPr>
      <w:rPr>
        <w:rFonts w:asciiTheme="minorHAnsi" w:eastAsia="Arial MT" w:hAnsiTheme="minorHAnsi" w:cstheme="minorHAnsi" w:hint="default"/>
        <w:b/>
        <w:bCs/>
        <w:w w:val="100"/>
        <w:sz w:val="22"/>
        <w:szCs w:val="22"/>
        <w:lang w:val="pt-PT" w:eastAsia="en-US" w:bidi="ar-SA"/>
      </w:rPr>
    </w:lvl>
    <w:lvl w:ilvl="1" w:tplc="94FC24F0">
      <w:numFmt w:val="bullet"/>
      <w:lvlText w:val="•"/>
      <w:lvlJc w:val="left"/>
      <w:pPr>
        <w:ind w:left="1918" w:hanging="205"/>
      </w:pPr>
      <w:rPr>
        <w:rFonts w:hint="default"/>
        <w:lang w:val="pt-PT" w:eastAsia="en-US" w:bidi="ar-SA"/>
      </w:rPr>
    </w:lvl>
    <w:lvl w:ilvl="2" w:tplc="59C66858">
      <w:numFmt w:val="bullet"/>
      <w:lvlText w:val="•"/>
      <w:lvlJc w:val="left"/>
      <w:pPr>
        <w:ind w:left="2817" w:hanging="205"/>
      </w:pPr>
      <w:rPr>
        <w:rFonts w:hint="default"/>
        <w:lang w:val="pt-PT" w:eastAsia="en-US" w:bidi="ar-SA"/>
      </w:rPr>
    </w:lvl>
    <w:lvl w:ilvl="3" w:tplc="6FFA6B26">
      <w:numFmt w:val="bullet"/>
      <w:lvlText w:val="•"/>
      <w:lvlJc w:val="left"/>
      <w:pPr>
        <w:ind w:left="3715" w:hanging="205"/>
      </w:pPr>
      <w:rPr>
        <w:rFonts w:hint="default"/>
        <w:lang w:val="pt-PT" w:eastAsia="en-US" w:bidi="ar-SA"/>
      </w:rPr>
    </w:lvl>
    <w:lvl w:ilvl="4" w:tplc="19B241C6">
      <w:numFmt w:val="bullet"/>
      <w:lvlText w:val="•"/>
      <w:lvlJc w:val="left"/>
      <w:pPr>
        <w:ind w:left="4614" w:hanging="205"/>
      </w:pPr>
      <w:rPr>
        <w:rFonts w:hint="default"/>
        <w:lang w:val="pt-PT" w:eastAsia="en-US" w:bidi="ar-SA"/>
      </w:rPr>
    </w:lvl>
    <w:lvl w:ilvl="5" w:tplc="B4C6A9C6">
      <w:numFmt w:val="bullet"/>
      <w:lvlText w:val="•"/>
      <w:lvlJc w:val="left"/>
      <w:pPr>
        <w:ind w:left="5513" w:hanging="205"/>
      </w:pPr>
      <w:rPr>
        <w:rFonts w:hint="default"/>
        <w:lang w:val="pt-PT" w:eastAsia="en-US" w:bidi="ar-SA"/>
      </w:rPr>
    </w:lvl>
    <w:lvl w:ilvl="6" w:tplc="9D204F4C">
      <w:numFmt w:val="bullet"/>
      <w:lvlText w:val="•"/>
      <w:lvlJc w:val="left"/>
      <w:pPr>
        <w:ind w:left="6411" w:hanging="205"/>
      </w:pPr>
      <w:rPr>
        <w:rFonts w:hint="default"/>
        <w:lang w:val="pt-PT" w:eastAsia="en-US" w:bidi="ar-SA"/>
      </w:rPr>
    </w:lvl>
    <w:lvl w:ilvl="7" w:tplc="AAD41800">
      <w:numFmt w:val="bullet"/>
      <w:lvlText w:val="•"/>
      <w:lvlJc w:val="left"/>
      <w:pPr>
        <w:ind w:left="7310" w:hanging="205"/>
      </w:pPr>
      <w:rPr>
        <w:rFonts w:hint="default"/>
        <w:lang w:val="pt-PT" w:eastAsia="en-US" w:bidi="ar-SA"/>
      </w:rPr>
    </w:lvl>
    <w:lvl w:ilvl="8" w:tplc="31701FC2">
      <w:numFmt w:val="bullet"/>
      <w:lvlText w:val="•"/>
      <w:lvlJc w:val="left"/>
      <w:pPr>
        <w:ind w:left="8208" w:hanging="205"/>
      </w:pPr>
      <w:rPr>
        <w:rFonts w:hint="default"/>
        <w:lang w:val="pt-PT" w:eastAsia="en-US" w:bidi="ar-SA"/>
      </w:rPr>
    </w:lvl>
  </w:abstractNum>
  <w:abstractNum w:abstractNumId="16"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18F940D7"/>
    <w:multiLevelType w:val="hybridMultilevel"/>
    <w:tmpl w:val="2DB02A60"/>
    <w:lvl w:ilvl="0" w:tplc="FB8818AC">
      <w:start w:val="1"/>
      <w:numFmt w:val="lowerLetter"/>
      <w:suff w:val="space"/>
      <w:lvlText w:val="%1)"/>
      <w:lvlJc w:val="left"/>
      <w:pPr>
        <w:ind w:left="2017" w:hanging="312"/>
      </w:pPr>
      <w:rPr>
        <w:rFonts w:asciiTheme="majorHAnsi" w:eastAsia="Arial MT" w:hAnsiTheme="majorHAnsi" w:cs="Arial MT" w:hint="default"/>
        <w:b/>
        <w:bCs/>
        <w:spacing w:val="-1"/>
        <w:w w:val="100"/>
        <w:sz w:val="22"/>
        <w:szCs w:val="22"/>
        <w:lang w:val="pt-PT" w:eastAsia="en-US" w:bidi="ar-SA"/>
      </w:rPr>
    </w:lvl>
    <w:lvl w:ilvl="1" w:tplc="236C5B06">
      <w:numFmt w:val="bullet"/>
      <w:lvlText w:val="•"/>
      <w:lvlJc w:val="left"/>
      <w:pPr>
        <w:ind w:left="2818" w:hanging="312"/>
      </w:pPr>
      <w:rPr>
        <w:rFonts w:hint="default"/>
        <w:lang w:val="pt-PT" w:eastAsia="en-US" w:bidi="ar-SA"/>
      </w:rPr>
    </w:lvl>
    <w:lvl w:ilvl="2" w:tplc="58AC2AB2">
      <w:numFmt w:val="bullet"/>
      <w:lvlText w:val="•"/>
      <w:lvlJc w:val="left"/>
      <w:pPr>
        <w:ind w:left="3617" w:hanging="312"/>
      </w:pPr>
      <w:rPr>
        <w:rFonts w:hint="default"/>
        <w:lang w:val="pt-PT" w:eastAsia="en-US" w:bidi="ar-SA"/>
      </w:rPr>
    </w:lvl>
    <w:lvl w:ilvl="3" w:tplc="4A30852E">
      <w:numFmt w:val="bullet"/>
      <w:lvlText w:val="•"/>
      <w:lvlJc w:val="left"/>
      <w:pPr>
        <w:ind w:left="4415" w:hanging="312"/>
      </w:pPr>
      <w:rPr>
        <w:rFonts w:hint="default"/>
        <w:lang w:val="pt-PT" w:eastAsia="en-US" w:bidi="ar-SA"/>
      </w:rPr>
    </w:lvl>
    <w:lvl w:ilvl="4" w:tplc="9C087730">
      <w:numFmt w:val="bullet"/>
      <w:lvlText w:val="•"/>
      <w:lvlJc w:val="left"/>
      <w:pPr>
        <w:ind w:left="5214" w:hanging="312"/>
      </w:pPr>
      <w:rPr>
        <w:rFonts w:hint="default"/>
        <w:lang w:val="pt-PT" w:eastAsia="en-US" w:bidi="ar-SA"/>
      </w:rPr>
    </w:lvl>
    <w:lvl w:ilvl="5" w:tplc="FD86B8B8">
      <w:numFmt w:val="bullet"/>
      <w:lvlText w:val="•"/>
      <w:lvlJc w:val="left"/>
      <w:pPr>
        <w:ind w:left="6013" w:hanging="312"/>
      </w:pPr>
      <w:rPr>
        <w:rFonts w:hint="default"/>
        <w:lang w:val="pt-PT" w:eastAsia="en-US" w:bidi="ar-SA"/>
      </w:rPr>
    </w:lvl>
    <w:lvl w:ilvl="6" w:tplc="F1F040E8">
      <w:numFmt w:val="bullet"/>
      <w:lvlText w:val="•"/>
      <w:lvlJc w:val="left"/>
      <w:pPr>
        <w:ind w:left="6811" w:hanging="312"/>
      </w:pPr>
      <w:rPr>
        <w:rFonts w:hint="default"/>
        <w:lang w:val="pt-PT" w:eastAsia="en-US" w:bidi="ar-SA"/>
      </w:rPr>
    </w:lvl>
    <w:lvl w:ilvl="7" w:tplc="95C0945A">
      <w:numFmt w:val="bullet"/>
      <w:lvlText w:val="•"/>
      <w:lvlJc w:val="left"/>
      <w:pPr>
        <w:ind w:left="7610" w:hanging="312"/>
      </w:pPr>
      <w:rPr>
        <w:rFonts w:hint="default"/>
        <w:lang w:val="pt-PT" w:eastAsia="en-US" w:bidi="ar-SA"/>
      </w:rPr>
    </w:lvl>
    <w:lvl w:ilvl="8" w:tplc="BC8E30CE">
      <w:numFmt w:val="bullet"/>
      <w:lvlText w:val="•"/>
      <w:lvlJc w:val="left"/>
      <w:pPr>
        <w:ind w:left="8408" w:hanging="312"/>
      </w:pPr>
      <w:rPr>
        <w:rFonts w:hint="default"/>
        <w:lang w:val="pt-PT" w:eastAsia="en-US" w:bidi="ar-SA"/>
      </w:rPr>
    </w:lvl>
  </w:abstractNum>
  <w:abstractNum w:abstractNumId="18" w15:restartNumberingAfterBreak="0">
    <w:nsid w:val="19D819A1"/>
    <w:multiLevelType w:val="hybridMultilevel"/>
    <w:tmpl w:val="FB5A4048"/>
    <w:lvl w:ilvl="0" w:tplc="87E020C6">
      <w:start w:val="3"/>
      <w:numFmt w:val="upperRoman"/>
      <w:suff w:val="space"/>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A056693"/>
    <w:multiLevelType w:val="multilevel"/>
    <w:tmpl w:val="F31E7CF4"/>
    <w:lvl w:ilvl="0">
      <w:start w:val="23"/>
      <w:numFmt w:val="decimal"/>
      <w:lvlText w:val="%1"/>
      <w:lvlJc w:val="left"/>
      <w:pPr>
        <w:ind w:left="1045" w:hanging="527"/>
      </w:pPr>
      <w:rPr>
        <w:rFonts w:hint="default"/>
        <w:lang w:val="pt-PT" w:eastAsia="en-US" w:bidi="ar-SA"/>
      </w:rPr>
    </w:lvl>
    <w:lvl w:ilvl="1">
      <w:start w:val="1"/>
      <w:numFmt w:val="decimal"/>
      <w:suff w:val="space"/>
      <w:lvlText w:val="%1.%2"/>
      <w:lvlJc w:val="left"/>
      <w:pPr>
        <w:ind w:left="1045" w:hanging="527"/>
      </w:pPr>
      <w:rPr>
        <w:rFonts w:ascii="Aptos" w:eastAsia="Arial MT" w:hAnsi="Aptos" w:cs="Arial MT" w:hint="default"/>
        <w:b/>
        <w:bCs/>
        <w:spacing w:val="-1"/>
        <w:w w:val="100"/>
        <w:sz w:val="22"/>
        <w:szCs w:val="22"/>
        <w:lang w:val="pt-PT" w:eastAsia="en-US" w:bidi="ar-SA"/>
      </w:rPr>
    </w:lvl>
    <w:lvl w:ilvl="2">
      <w:start w:val="1"/>
      <w:numFmt w:val="decimal"/>
      <w:suff w:val="space"/>
      <w:lvlText w:val="%1.%2.%3"/>
      <w:lvlJc w:val="left"/>
      <w:pPr>
        <w:ind w:left="1045" w:hanging="700"/>
      </w:pPr>
      <w:rPr>
        <w:rFonts w:ascii="Aptos" w:eastAsia="Arial MT" w:hAnsi="Aptos" w:cs="Arial MT" w:hint="default"/>
        <w:b/>
        <w:bCs/>
        <w:spacing w:val="-1"/>
        <w:w w:val="100"/>
        <w:sz w:val="22"/>
        <w:szCs w:val="22"/>
        <w:lang w:val="pt-PT" w:eastAsia="en-US" w:bidi="ar-SA"/>
      </w:rPr>
    </w:lvl>
    <w:lvl w:ilvl="3">
      <w:start w:val="1"/>
      <w:numFmt w:val="decimal"/>
      <w:lvlText w:val="%4"/>
      <w:lvlJc w:val="left"/>
      <w:pPr>
        <w:ind w:left="760" w:hanging="160"/>
      </w:pPr>
      <w:rPr>
        <w:rFonts w:hint="default"/>
        <w:w w:val="100"/>
        <w:lang w:val="pt-PT" w:eastAsia="en-US" w:bidi="ar-SA"/>
      </w:rPr>
    </w:lvl>
    <w:lvl w:ilvl="4">
      <w:numFmt w:val="bullet"/>
      <w:lvlText w:val="•"/>
      <w:lvlJc w:val="left"/>
      <w:pPr>
        <w:ind w:left="4028" w:hanging="160"/>
      </w:pPr>
      <w:rPr>
        <w:rFonts w:hint="default"/>
        <w:lang w:val="pt-PT" w:eastAsia="en-US" w:bidi="ar-SA"/>
      </w:rPr>
    </w:lvl>
    <w:lvl w:ilvl="5">
      <w:numFmt w:val="bullet"/>
      <w:lvlText w:val="•"/>
      <w:lvlJc w:val="left"/>
      <w:pPr>
        <w:ind w:left="5024" w:hanging="160"/>
      </w:pPr>
      <w:rPr>
        <w:rFonts w:hint="default"/>
        <w:lang w:val="pt-PT" w:eastAsia="en-US" w:bidi="ar-SA"/>
      </w:rPr>
    </w:lvl>
    <w:lvl w:ilvl="6">
      <w:numFmt w:val="bullet"/>
      <w:lvlText w:val="•"/>
      <w:lvlJc w:val="left"/>
      <w:pPr>
        <w:ind w:left="6021" w:hanging="160"/>
      </w:pPr>
      <w:rPr>
        <w:rFonts w:hint="default"/>
        <w:lang w:val="pt-PT" w:eastAsia="en-US" w:bidi="ar-SA"/>
      </w:rPr>
    </w:lvl>
    <w:lvl w:ilvl="7">
      <w:numFmt w:val="bullet"/>
      <w:lvlText w:val="•"/>
      <w:lvlJc w:val="left"/>
      <w:pPr>
        <w:ind w:left="7017" w:hanging="160"/>
      </w:pPr>
      <w:rPr>
        <w:rFonts w:hint="default"/>
        <w:lang w:val="pt-PT" w:eastAsia="en-US" w:bidi="ar-SA"/>
      </w:rPr>
    </w:lvl>
    <w:lvl w:ilvl="8">
      <w:numFmt w:val="bullet"/>
      <w:lvlText w:val="•"/>
      <w:lvlJc w:val="left"/>
      <w:pPr>
        <w:ind w:left="8013" w:hanging="160"/>
      </w:pPr>
      <w:rPr>
        <w:rFonts w:hint="default"/>
        <w:lang w:val="pt-PT" w:eastAsia="en-US" w:bidi="ar-SA"/>
      </w:rPr>
    </w:lvl>
  </w:abstractNum>
  <w:abstractNum w:abstractNumId="20" w15:restartNumberingAfterBreak="0">
    <w:nsid w:val="1B873887"/>
    <w:multiLevelType w:val="multilevel"/>
    <w:tmpl w:val="6B4E0388"/>
    <w:lvl w:ilvl="0">
      <w:start w:val="2"/>
      <w:numFmt w:val="decimal"/>
      <w:suff w:val="space"/>
      <w:lvlText w:val="%1."/>
      <w:lvlJc w:val="left"/>
      <w:pPr>
        <w:ind w:left="785" w:hanging="185"/>
      </w:pPr>
      <w:rPr>
        <w:rFonts w:ascii="Aptos" w:eastAsia="Arial" w:hAnsi="Aptos" w:cs="Arial" w:hint="default"/>
        <w:b/>
        <w:bCs/>
        <w:spacing w:val="-1"/>
        <w:w w:val="100"/>
        <w:sz w:val="22"/>
        <w:szCs w:val="22"/>
        <w:lang w:val="pt-PT" w:eastAsia="en-US" w:bidi="ar-SA"/>
      </w:rPr>
    </w:lvl>
    <w:lvl w:ilvl="1">
      <w:start w:val="1"/>
      <w:numFmt w:val="decimal"/>
      <w:suff w:val="space"/>
      <w:lvlText w:val="%1.%2."/>
      <w:lvlJc w:val="left"/>
      <w:pPr>
        <w:ind w:left="1605" w:hanging="720"/>
      </w:pPr>
      <w:rPr>
        <w:rFonts w:ascii="Aptos" w:eastAsia="Arial MT" w:hAnsi="Aptos" w:cstheme="minorHAnsi" w:hint="default"/>
        <w:b/>
        <w:bCs/>
        <w:spacing w:val="-1"/>
        <w:w w:val="100"/>
        <w:sz w:val="22"/>
        <w:szCs w:val="22"/>
        <w:lang w:val="pt-PT" w:eastAsia="en-US" w:bidi="ar-SA"/>
      </w:rPr>
    </w:lvl>
    <w:lvl w:ilvl="2">
      <w:start w:val="1"/>
      <w:numFmt w:val="lowerLetter"/>
      <w:suff w:val="space"/>
      <w:lvlText w:val="%3)"/>
      <w:lvlJc w:val="left"/>
      <w:pPr>
        <w:ind w:left="1375" w:hanging="360"/>
      </w:pPr>
      <w:rPr>
        <w:rFonts w:hint="default"/>
        <w:b/>
        <w:bCs/>
      </w:rPr>
    </w:lvl>
    <w:lvl w:ilvl="3">
      <w:numFmt w:val="bullet"/>
      <w:lvlText w:val="•"/>
      <w:lvlJc w:val="left"/>
      <w:pPr>
        <w:ind w:left="1320" w:hanging="295"/>
      </w:pPr>
      <w:rPr>
        <w:rFonts w:hint="default"/>
        <w:lang w:val="pt-PT" w:eastAsia="en-US" w:bidi="ar-SA"/>
      </w:rPr>
    </w:lvl>
    <w:lvl w:ilvl="4">
      <w:numFmt w:val="bullet"/>
      <w:lvlText w:val="•"/>
      <w:lvlJc w:val="left"/>
      <w:pPr>
        <w:ind w:left="1600" w:hanging="295"/>
      </w:pPr>
      <w:rPr>
        <w:rFonts w:hint="default"/>
        <w:lang w:val="pt-PT" w:eastAsia="en-US" w:bidi="ar-SA"/>
      </w:rPr>
    </w:lvl>
    <w:lvl w:ilvl="5">
      <w:numFmt w:val="bullet"/>
      <w:lvlText w:val="•"/>
      <w:lvlJc w:val="left"/>
      <w:pPr>
        <w:ind w:left="3001" w:hanging="295"/>
      </w:pPr>
      <w:rPr>
        <w:rFonts w:hint="default"/>
        <w:lang w:val="pt-PT" w:eastAsia="en-US" w:bidi="ar-SA"/>
      </w:rPr>
    </w:lvl>
    <w:lvl w:ilvl="6">
      <w:numFmt w:val="bullet"/>
      <w:lvlText w:val="•"/>
      <w:lvlJc w:val="left"/>
      <w:pPr>
        <w:ind w:left="4402" w:hanging="295"/>
      </w:pPr>
      <w:rPr>
        <w:rFonts w:hint="default"/>
        <w:lang w:val="pt-PT" w:eastAsia="en-US" w:bidi="ar-SA"/>
      </w:rPr>
    </w:lvl>
    <w:lvl w:ilvl="7">
      <w:numFmt w:val="bullet"/>
      <w:lvlText w:val="•"/>
      <w:lvlJc w:val="left"/>
      <w:pPr>
        <w:ind w:left="5803" w:hanging="295"/>
      </w:pPr>
      <w:rPr>
        <w:rFonts w:hint="default"/>
        <w:lang w:val="pt-PT" w:eastAsia="en-US" w:bidi="ar-SA"/>
      </w:rPr>
    </w:lvl>
    <w:lvl w:ilvl="8">
      <w:numFmt w:val="bullet"/>
      <w:lvlText w:val="•"/>
      <w:lvlJc w:val="left"/>
      <w:pPr>
        <w:ind w:left="7204" w:hanging="295"/>
      </w:pPr>
      <w:rPr>
        <w:rFonts w:hint="default"/>
        <w:lang w:val="pt-PT" w:eastAsia="en-US" w:bidi="ar-SA"/>
      </w:rPr>
    </w:lvl>
  </w:abstractNum>
  <w:abstractNum w:abstractNumId="21" w15:restartNumberingAfterBreak="0">
    <w:nsid w:val="1D032D90"/>
    <w:multiLevelType w:val="multilevel"/>
    <w:tmpl w:val="41A02B42"/>
    <w:lvl w:ilvl="0">
      <w:start w:val="1"/>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suff w:val="space"/>
      <w:lvlText w:val="%1.%2.%3."/>
      <w:lvlJc w:val="left"/>
      <w:pPr>
        <w:ind w:left="720" w:hanging="720"/>
      </w:pPr>
      <w:rPr>
        <w:rFonts w:hint="default"/>
        <w:b/>
        <w:bCs/>
      </w:rPr>
    </w:lvl>
    <w:lvl w:ilvl="3">
      <w:start w:val="1"/>
      <w:numFmt w:val="decimal"/>
      <w:suff w:val="space"/>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4"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25" w15:restartNumberingAfterBreak="0">
    <w:nsid w:val="21142CC0"/>
    <w:multiLevelType w:val="hybridMultilevel"/>
    <w:tmpl w:val="54BADA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2AB2664"/>
    <w:multiLevelType w:val="hybridMultilevel"/>
    <w:tmpl w:val="A93E5372"/>
    <w:lvl w:ilvl="0" w:tplc="B60C8276">
      <w:start w:val="1"/>
      <w:numFmt w:val="lowerLetter"/>
      <w:suff w:val="space"/>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31C1168"/>
    <w:multiLevelType w:val="multilevel"/>
    <w:tmpl w:val="BC12962A"/>
    <w:lvl w:ilvl="0">
      <w:start w:val="8"/>
      <w:numFmt w:val="decimal"/>
      <w:suff w:val="space"/>
      <w:lvlText w:val="%1."/>
      <w:lvlJc w:val="left"/>
      <w:pPr>
        <w:ind w:left="960" w:hanging="360"/>
      </w:pPr>
      <w:rPr>
        <w:rFonts w:ascii="Aptos" w:eastAsia="Arial" w:hAnsi="Aptos" w:cs="Arial" w:hint="default"/>
        <w:b/>
        <w:bCs/>
        <w:spacing w:val="-1"/>
        <w:w w:val="100"/>
        <w:sz w:val="22"/>
        <w:szCs w:val="22"/>
        <w:lang w:val="pt-PT" w:eastAsia="en-US" w:bidi="ar-SA"/>
      </w:rPr>
    </w:lvl>
    <w:lvl w:ilvl="1">
      <w:start w:val="1"/>
      <w:numFmt w:val="decimal"/>
      <w:suff w:val="space"/>
      <w:lvlText w:val="%1.%2."/>
      <w:lvlJc w:val="left"/>
      <w:pPr>
        <w:ind w:left="708" w:hanging="566"/>
      </w:pPr>
      <w:rPr>
        <w:rFonts w:hint="default"/>
        <w:b/>
        <w:bCs w:val="0"/>
        <w:spacing w:val="-1"/>
        <w:w w:val="100"/>
        <w:lang w:val="pt-PT" w:eastAsia="en-US" w:bidi="ar-SA"/>
      </w:rPr>
    </w:lvl>
    <w:lvl w:ilvl="2">
      <w:start w:val="1"/>
      <w:numFmt w:val="decimal"/>
      <w:suff w:val="space"/>
      <w:lvlText w:val="%1.%2.%3."/>
      <w:lvlJc w:val="left"/>
      <w:pPr>
        <w:ind w:left="1321" w:hanging="566"/>
      </w:pPr>
      <w:rPr>
        <w:rFonts w:ascii="Aptos" w:eastAsia="Arial MT" w:hAnsi="Aptos" w:cs="Arial MT" w:hint="default"/>
        <w:b/>
        <w:bCs/>
        <w:spacing w:val="-1"/>
        <w:w w:val="100"/>
        <w:sz w:val="22"/>
        <w:szCs w:val="22"/>
        <w:lang w:val="pt-PT" w:eastAsia="en-US" w:bidi="ar-SA"/>
      </w:rPr>
    </w:lvl>
    <w:lvl w:ilvl="3">
      <w:numFmt w:val="bullet"/>
      <w:lvlText w:val="•"/>
      <w:lvlJc w:val="left"/>
      <w:pPr>
        <w:ind w:left="1320" w:hanging="566"/>
      </w:pPr>
      <w:rPr>
        <w:rFonts w:hint="default"/>
        <w:lang w:val="pt-PT" w:eastAsia="en-US" w:bidi="ar-SA"/>
      </w:rPr>
    </w:lvl>
    <w:lvl w:ilvl="4">
      <w:numFmt w:val="bullet"/>
      <w:lvlText w:val="•"/>
      <w:lvlJc w:val="left"/>
      <w:pPr>
        <w:ind w:left="2560" w:hanging="566"/>
      </w:pPr>
      <w:rPr>
        <w:rFonts w:hint="default"/>
        <w:lang w:val="pt-PT" w:eastAsia="en-US" w:bidi="ar-SA"/>
      </w:rPr>
    </w:lvl>
    <w:lvl w:ilvl="5">
      <w:numFmt w:val="bullet"/>
      <w:lvlText w:val="•"/>
      <w:lvlJc w:val="left"/>
      <w:pPr>
        <w:ind w:left="3801" w:hanging="566"/>
      </w:pPr>
      <w:rPr>
        <w:rFonts w:hint="default"/>
        <w:lang w:val="pt-PT" w:eastAsia="en-US" w:bidi="ar-SA"/>
      </w:rPr>
    </w:lvl>
    <w:lvl w:ilvl="6">
      <w:numFmt w:val="bullet"/>
      <w:lvlText w:val="•"/>
      <w:lvlJc w:val="left"/>
      <w:pPr>
        <w:ind w:left="5042" w:hanging="566"/>
      </w:pPr>
      <w:rPr>
        <w:rFonts w:hint="default"/>
        <w:lang w:val="pt-PT" w:eastAsia="en-US" w:bidi="ar-SA"/>
      </w:rPr>
    </w:lvl>
    <w:lvl w:ilvl="7">
      <w:numFmt w:val="bullet"/>
      <w:lvlText w:val="•"/>
      <w:lvlJc w:val="left"/>
      <w:pPr>
        <w:ind w:left="6283" w:hanging="566"/>
      </w:pPr>
      <w:rPr>
        <w:rFonts w:hint="default"/>
        <w:lang w:val="pt-PT" w:eastAsia="en-US" w:bidi="ar-SA"/>
      </w:rPr>
    </w:lvl>
    <w:lvl w:ilvl="8">
      <w:numFmt w:val="bullet"/>
      <w:lvlText w:val="•"/>
      <w:lvlJc w:val="left"/>
      <w:pPr>
        <w:ind w:left="7524" w:hanging="566"/>
      </w:pPr>
      <w:rPr>
        <w:rFonts w:hint="default"/>
        <w:lang w:val="pt-PT" w:eastAsia="en-US" w:bidi="ar-SA"/>
      </w:rPr>
    </w:lvl>
  </w:abstractNum>
  <w:abstractNum w:abstractNumId="28"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9" w15:restartNumberingAfterBreak="0">
    <w:nsid w:val="2CF86E39"/>
    <w:multiLevelType w:val="multilevel"/>
    <w:tmpl w:val="8304C94C"/>
    <w:lvl w:ilvl="0">
      <w:start w:val="16"/>
      <w:numFmt w:val="decimal"/>
      <w:suff w:val="space"/>
      <w:lvlText w:val="%1."/>
      <w:lvlJc w:val="left"/>
      <w:pPr>
        <w:ind w:left="720" w:hanging="360"/>
      </w:pPr>
      <w:rPr>
        <w:rFonts w:hint="default"/>
      </w:rPr>
    </w:lvl>
    <w:lvl w:ilvl="1">
      <w:start w:val="1"/>
      <w:numFmt w:val="decimal"/>
      <w:isLgl/>
      <w:suff w:val="space"/>
      <w:lvlText w:val="%1.%2."/>
      <w:lvlJc w:val="left"/>
      <w:pPr>
        <w:ind w:left="1200" w:hanging="48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1"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3" w15:restartNumberingAfterBreak="0">
    <w:nsid w:val="310B273C"/>
    <w:multiLevelType w:val="hybridMultilevel"/>
    <w:tmpl w:val="E17CF07A"/>
    <w:lvl w:ilvl="0" w:tplc="20BE85C2">
      <w:start w:val="1"/>
      <w:numFmt w:val="lowerLetter"/>
      <w:lvlText w:val="%1)"/>
      <w:lvlJc w:val="left"/>
      <w:pPr>
        <w:ind w:left="361" w:hanging="360"/>
      </w:pPr>
      <w:rPr>
        <w:rFonts w:hint="default"/>
      </w:rPr>
    </w:lvl>
    <w:lvl w:ilvl="1" w:tplc="04160019" w:tentative="1">
      <w:start w:val="1"/>
      <w:numFmt w:val="lowerLetter"/>
      <w:lvlText w:val="%2."/>
      <w:lvlJc w:val="left"/>
      <w:pPr>
        <w:ind w:left="1081" w:hanging="360"/>
      </w:pPr>
    </w:lvl>
    <w:lvl w:ilvl="2" w:tplc="0416001B" w:tentative="1">
      <w:start w:val="1"/>
      <w:numFmt w:val="lowerRoman"/>
      <w:lvlText w:val="%3."/>
      <w:lvlJc w:val="right"/>
      <w:pPr>
        <w:ind w:left="1801" w:hanging="180"/>
      </w:pPr>
    </w:lvl>
    <w:lvl w:ilvl="3" w:tplc="0416000F" w:tentative="1">
      <w:start w:val="1"/>
      <w:numFmt w:val="decimal"/>
      <w:lvlText w:val="%4."/>
      <w:lvlJc w:val="left"/>
      <w:pPr>
        <w:ind w:left="2521" w:hanging="360"/>
      </w:pPr>
    </w:lvl>
    <w:lvl w:ilvl="4" w:tplc="04160019" w:tentative="1">
      <w:start w:val="1"/>
      <w:numFmt w:val="lowerLetter"/>
      <w:lvlText w:val="%5."/>
      <w:lvlJc w:val="left"/>
      <w:pPr>
        <w:ind w:left="3241" w:hanging="360"/>
      </w:pPr>
    </w:lvl>
    <w:lvl w:ilvl="5" w:tplc="0416001B" w:tentative="1">
      <w:start w:val="1"/>
      <w:numFmt w:val="lowerRoman"/>
      <w:lvlText w:val="%6."/>
      <w:lvlJc w:val="right"/>
      <w:pPr>
        <w:ind w:left="3961" w:hanging="180"/>
      </w:pPr>
    </w:lvl>
    <w:lvl w:ilvl="6" w:tplc="0416000F" w:tentative="1">
      <w:start w:val="1"/>
      <w:numFmt w:val="decimal"/>
      <w:lvlText w:val="%7."/>
      <w:lvlJc w:val="left"/>
      <w:pPr>
        <w:ind w:left="4681" w:hanging="360"/>
      </w:pPr>
    </w:lvl>
    <w:lvl w:ilvl="7" w:tplc="04160019" w:tentative="1">
      <w:start w:val="1"/>
      <w:numFmt w:val="lowerLetter"/>
      <w:lvlText w:val="%8."/>
      <w:lvlJc w:val="left"/>
      <w:pPr>
        <w:ind w:left="5401" w:hanging="360"/>
      </w:pPr>
    </w:lvl>
    <w:lvl w:ilvl="8" w:tplc="0416001B" w:tentative="1">
      <w:start w:val="1"/>
      <w:numFmt w:val="lowerRoman"/>
      <w:lvlText w:val="%9."/>
      <w:lvlJc w:val="right"/>
      <w:pPr>
        <w:ind w:left="6121" w:hanging="180"/>
      </w:pPr>
    </w:lvl>
  </w:abstractNum>
  <w:abstractNum w:abstractNumId="34" w15:restartNumberingAfterBreak="0">
    <w:nsid w:val="32534BBD"/>
    <w:multiLevelType w:val="hybridMultilevel"/>
    <w:tmpl w:val="EB90B4E2"/>
    <w:lvl w:ilvl="0" w:tplc="6A0CDBC6">
      <w:start w:val="5"/>
      <w:numFmt w:val="bullet"/>
      <w:suff w:val="space"/>
      <w:lvlText w:val=""/>
      <w:lvlJc w:val="left"/>
      <w:pPr>
        <w:ind w:left="569" w:hanging="360"/>
      </w:pPr>
      <w:rPr>
        <w:rFonts w:ascii="Symbol" w:eastAsia="Times New Roman"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34F54ECB"/>
    <w:multiLevelType w:val="hybridMultilevel"/>
    <w:tmpl w:val="7892F146"/>
    <w:lvl w:ilvl="0" w:tplc="CCC2D096">
      <w:start w:val="1"/>
      <w:numFmt w:val="lowerLetter"/>
      <w:suff w:val="space"/>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5E26BC2"/>
    <w:multiLevelType w:val="multilevel"/>
    <w:tmpl w:val="248A2C16"/>
    <w:lvl w:ilvl="0">
      <w:start w:val="6"/>
      <w:numFmt w:val="decimal"/>
      <w:lvlText w:val="%1"/>
      <w:lvlJc w:val="left"/>
      <w:pPr>
        <w:ind w:left="360" w:hanging="360"/>
      </w:pPr>
      <w:rPr>
        <w:rFonts w:ascii="Times New Roman" w:hAnsi="Times New Roman" w:hint="default"/>
        <w:sz w:val="24"/>
      </w:rPr>
    </w:lvl>
    <w:lvl w:ilvl="1">
      <w:start w:val="1"/>
      <w:numFmt w:val="decimal"/>
      <w:suff w:val="space"/>
      <w:lvlText w:val="%1.%2"/>
      <w:lvlJc w:val="left"/>
      <w:pPr>
        <w:ind w:left="360" w:hanging="360"/>
      </w:pPr>
      <w:rPr>
        <w:rFonts w:ascii="Aptos" w:hAnsi="Aptos" w:hint="default"/>
        <w:b/>
        <w:bCs/>
        <w:sz w:val="22"/>
        <w:szCs w:val="22"/>
      </w:rPr>
    </w:lvl>
    <w:lvl w:ilvl="2">
      <w:start w:val="1"/>
      <w:numFmt w:val="decimalZero"/>
      <w:suff w:val="space"/>
      <w:lvlText w:val="%1.%2.%3"/>
      <w:lvlJc w:val="left"/>
      <w:pPr>
        <w:ind w:left="720" w:hanging="720"/>
      </w:pPr>
      <w:rPr>
        <w:rFonts w:ascii="Cambria" w:hAnsi="Cambria" w:hint="default"/>
        <w:i w:val="0"/>
        <w:iCs/>
        <w:sz w:val="22"/>
        <w:szCs w:val="22"/>
      </w:rPr>
    </w:lvl>
    <w:lvl w:ilvl="3">
      <w:start w:val="1"/>
      <w:numFmt w:val="decimalZero"/>
      <w:suff w:val="space"/>
      <w:lvlText w:val="%1.%2.%3.%4"/>
      <w:lvlJc w:val="left"/>
      <w:pPr>
        <w:ind w:left="720" w:hanging="720"/>
      </w:pPr>
      <w:rPr>
        <w:rFonts w:asciiTheme="majorHAnsi" w:hAnsiTheme="majorHAnsi" w:hint="default"/>
        <w:sz w:val="22"/>
        <w:szCs w:val="22"/>
      </w:rPr>
    </w:lvl>
    <w:lvl w:ilvl="4">
      <w:start w:val="1"/>
      <w:numFmt w:val="decimalZero"/>
      <w:suff w:val="space"/>
      <w:lvlText w:val="%1.%2.%3.%4.%5"/>
      <w:lvlJc w:val="left"/>
      <w:pPr>
        <w:ind w:left="1080" w:hanging="1080"/>
      </w:pPr>
      <w:rPr>
        <w:rFonts w:asciiTheme="majorHAnsi" w:hAnsiTheme="majorHAnsi" w:hint="default"/>
        <w:sz w:val="22"/>
        <w:szCs w:val="22"/>
      </w:rPr>
    </w:lvl>
    <w:lvl w:ilvl="5">
      <w:start w:val="1"/>
      <w:numFmt w:val="decimal"/>
      <w:lvlText w:val="%1.%2.%3.%4.%5.%6"/>
      <w:lvlJc w:val="left"/>
      <w:pPr>
        <w:ind w:left="1080" w:hanging="1080"/>
      </w:pPr>
      <w:rPr>
        <w:rFonts w:ascii="Times New Roman" w:hAnsi="Times New Roman" w:hint="default"/>
        <w:sz w:val="24"/>
      </w:rPr>
    </w:lvl>
    <w:lvl w:ilvl="6">
      <w:start w:val="1"/>
      <w:numFmt w:val="decimal"/>
      <w:lvlText w:val="%1.%2.%3.%4.%5.%6.%7"/>
      <w:lvlJc w:val="left"/>
      <w:pPr>
        <w:ind w:left="1440" w:hanging="1440"/>
      </w:pPr>
      <w:rPr>
        <w:rFonts w:ascii="Times New Roman" w:hAnsi="Times New Roman" w:hint="default"/>
        <w:sz w:val="24"/>
      </w:rPr>
    </w:lvl>
    <w:lvl w:ilvl="7">
      <w:start w:val="1"/>
      <w:numFmt w:val="decimal"/>
      <w:lvlText w:val="%1.%2.%3.%4.%5.%6.%7.%8"/>
      <w:lvlJc w:val="left"/>
      <w:pPr>
        <w:ind w:left="1440" w:hanging="1440"/>
      </w:pPr>
      <w:rPr>
        <w:rFonts w:ascii="Times New Roman" w:hAnsi="Times New Roman" w:hint="default"/>
        <w:sz w:val="24"/>
      </w:rPr>
    </w:lvl>
    <w:lvl w:ilvl="8">
      <w:start w:val="1"/>
      <w:numFmt w:val="decimal"/>
      <w:lvlText w:val="%1.%2.%3.%4.%5.%6.%7.%8.%9"/>
      <w:lvlJc w:val="left"/>
      <w:pPr>
        <w:ind w:left="1800" w:hanging="1800"/>
      </w:pPr>
      <w:rPr>
        <w:rFonts w:ascii="Times New Roman" w:hAnsi="Times New Roman" w:hint="default"/>
        <w:sz w:val="24"/>
      </w:rPr>
    </w:lvl>
  </w:abstractNum>
  <w:abstractNum w:abstractNumId="37" w15:restartNumberingAfterBreak="0">
    <w:nsid w:val="3C392869"/>
    <w:multiLevelType w:val="multilevel"/>
    <w:tmpl w:val="CA00FEA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suff w:val="space"/>
      <w:lvlText w:val="%1.%2.%3."/>
      <w:lvlJc w:val="left"/>
      <w:pPr>
        <w:ind w:left="720" w:hanging="720"/>
      </w:pPr>
      <w:rPr>
        <w:rFonts w:hint="default"/>
        <w:b/>
        <w:bCs/>
      </w:rPr>
    </w:lvl>
    <w:lvl w:ilvl="3">
      <w:start w:val="1"/>
      <w:numFmt w:val="decimal"/>
      <w:suff w:val="space"/>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18837A6"/>
    <w:multiLevelType w:val="multilevel"/>
    <w:tmpl w:val="8800DC40"/>
    <w:lvl w:ilvl="0">
      <w:start w:val="13"/>
      <w:numFmt w:val="decimal"/>
      <w:lvlText w:val="%1"/>
      <w:lvlJc w:val="left"/>
      <w:pPr>
        <w:ind w:left="720" w:hanging="360"/>
      </w:pPr>
      <w:rPr>
        <w:rFonts w:eastAsia="Arial" w:hint="default"/>
        <w:color w:val="auto"/>
      </w:rPr>
    </w:lvl>
    <w:lvl w:ilvl="1">
      <w:start w:val="1"/>
      <w:numFmt w:val="decimal"/>
      <w:isLgl/>
      <w:suff w:val="space"/>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39" w15:restartNumberingAfterBreak="0">
    <w:nsid w:val="45230526"/>
    <w:multiLevelType w:val="multilevel"/>
    <w:tmpl w:val="DD7436E8"/>
    <w:lvl w:ilvl="0">
      <w:start w:val="1"/>
      <w:numFmt w:val="decimal"/>
      <w:pStyle w:val="TITULO01-PMNPI"/>
      <w:lvlText w:val="%1."/>
      <w:lvlJc w:val="left"/>
      <w:pPr>
        <w:ind w:left="1920" w:hanging="360"/>
      </w:pPr>
      <w:rPr>
        <w:rFonts w:hint="default"/>
        <w:b/>
        <w:bCs/>
      </w:rPr>
    </w:lvl>
    <w:lvl w:ilvl="1">
      <w:start w:val="1"/>
      <w:numFmt w:val="decimal"/>
      <w:lvlText w:val="%1.%2."/>
      <w:lvlJc w:val="left"/>
      <w:pPr>
        <w:ind w:left="283" w:hanging="283"/>
      </w:pPr>
      <w:rPr>
        <w:rFonts w:hint="default"/>
        <w:b/>
        <w:bCs/>
      </w:rPr>
    </w:lvl>
    <w:lvl w:ilvl="2">
      <w:start w:val="1"/>
      <w:numFmt w:val="decimal"/>
      <w:lvlText w:val="%1.%2.%3."/>
      <w:lvlJc w:val="left"/>
      <w:pPr>
        <w:ind w:left="504" w:hanging="504"/>
      </w:pPr>
      <w:rPr>
        <w:rFonts w:hint="default"/>
        <w:b/>
        <w:bCs/>
      </w:rPr>
    </w:lvl>
    <w:lvl w:ilvl="3">
      <w:start w:val="1"/>
      <w:numFmt w:val="decimal"/>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40" w15:restartNumberingAfterBreak="0">
    <w:nsid w:val="457B4674"/>
    <w:multiLevelType w:val="hybridMultilevel"/>
    <w:tmpl w:val="C0BC7320"/>
    <w:lvl w:ilvl="0" w:tplc="0448BC40">
      <w:start w:val="1"/>
      <w:numFmt w:val="upperRoman"/>
      <w:suff w:val="space"/>
      <w:lvlText w:val="%1)"/>
      <w:lvlJc w:val="left"/>
      <w:pPr>
        <w:ind w:left="1258" w:hanging="232"/>
      </w:pPr>
      <w:rPr>
        <w:rFonts w:asciiTheme="minorHAnsi" w:eastAsia="Arial MT" w:hAnsiTheme="minorHAnsi" w:cstheme="minorHAnsi" w:hint="default"/>
        <w:b/>
        <w:bCs/>
        <w:w w:val="100"/>
        <w:sz w:val="22"/>
        <w:szCs w:val="22"/>
        <w:lang w:val="pt-PT" w:eastAsia="en-US" w:bidi="ar-SA"/>
      </w:rPr>
    </w:lvl>
    <w:lvl w:ilvl="1" w:tplc="C0B441CE">
      <w:numFmt w:val="bullet"/>
      <w:lvlText w:val="•"/>
      <w:lvlJc w:val="left"/>
      <w:pPr>
        <w:ind w:left="1918" w:hanging="232"/>
      </w:pPr>
      <w:rPr>
        <w:rFonts w:hint="default"/>
        <w:lang w:val="pt-PT" w:eastAsia="en-US" w:bidi="ar-SA"/>
      </w:rPr>
    </w:lvl>
    <w:lvl w:ilvl="2" w:tplc="EBC81BAC">
      <w:numFmt w:val="bullet"/>
      <w:lvlText w:val="•"/>
      <w:lvlJc w:val="left"/>
      <w:pPr>
        <w:ind w:left="2817" w:hanging="232"/>
      </w:pPr>
      <w:rPr>
        <w:rFonts w:hint="default"/>
        <w:lang w:val="pt-PT" w:eastAsia="en-US" w:bidi="ar-SA"/>
      </w:rPr>
    </w:lvl>
    <w:lvl w:ilvl="3" w:tplc="10B6840E">
      <w:numFmt w:val="bullet"/>
      <w:lvlText w:val="•"/>
      <w:lvlJc w:val="left"/>
      <w:pPr>
        <w:ind w:left="3715" w:hanging="232"/>
      </w:pPr>
      <w:rPr>
        <w:rFonts w:hint="default"/>
        <w:lang w:val="pt-PT" w:eastAsia="en-US" w:bidi="ar-SA"/>
      </w:rPr>
    </w:lvl>
    <w:lvl w:ilvl="4" w:tplc="A3184A3C">
      <w:numFmt w:val="bullet"/>
      <w:lvlText w:val="•"/>
      <w:lvlJc w:val="left"/>
      <w:pPr>
        <w:ind w:left="4614" w:hanging="232"/>
      </w:pPr>
      <w:rPr>
        <w:rFonts w:hint="default"/>
        <w:lang w:val="pt-PT" w:eastAsia="en-US" w:bidi="ar-SA"/>
      </w:rPr>
    </w:lvl>
    <w:lvl w:ilvl="5" w:tplc="6304238A">
      <w:numFmt w:val="bullet"/>
      <w:lvlText w:val="•"/>
      <w:lvlJc w:val="left"/>
      <w:pPr>
        <w:ind w:left="5513" w:hanging="232"/>
      </w:pPr>
      <w:rPr>
        <w:rFonts w:hint="default"/>
        <w:lang w:val="pt-PT" w:eastAsia="en-US" w:bidi="ar-SA"/>
      </w:rPr>
    </w:lvl>
    <w:lvl w:ilvl="6" w:tplc="AC361B02">
      <w:numFmt w:val="bullet"/>
      <w:lvlText w:val="•"/>
      <w:lvlJc w:val="left"/>
      <w:pPr>
        <w:ind w:left="6411" w:hanging="232"/>
      </w:pPr>
      <w:rPr>
        <w:rFonts w:hint="default"/>
        <w:lang w:val="pt-PT" w:eastAsia="en-US" w:bidi="ar-SA"/>
      </w:rPr>
    </w:lvl>
    <w:lvl w:ilvl="7" w:tplc="9A6CC0B4">
      <w:numFmt w:val="bullet"/>
      <w:lvlText w:val="•"/>
      <w:lvlJc w:val="left"/>
      <w:pPr>
        <w:ind w:left="7310" w:hanging="232"/>
      </w:pPr>
      <w:rPr>
        <w:rFonts w:hint="default"/>
        <w:lang w:val="pt-PT" w:eastAsia="en-US" w:bidi="ar-SA"/>
      </w:rPr>
    </w:lvl>
    <w:lvl w:ilvl="8" w:tplc="2C680A86">
      <w:numFmt w:val="bullet"/>
      <w:lvlText w:val="•"/>
      <w:lvlJc w:val="left"/>
      <w:pPr>
        <w:ind w:left="8208" w:hanging="232"/>
      </w:pPr>
      <w:rPr>
        <w:rFonts w:hint="default"/>
        <w:lang w:val="pt-PT" w:eastAsia="en-US" w:bidi="ar-SA"/>
      </w:rPr>
    </w:lvl>
  </w:abstractNum>
  <w:abstractNum w:abstractNumId="41"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85B03CB"/>
    <w:multiLevelType w:val="multilevel"/>
    <w:tmpl w:val="954278EE"/>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5"/>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4CBE590C"/>
    <w:multiLevelType w:val="multilevel"/>
    <w:tmpl w:val="E0B6208E"/>
    <w:lvl w:ilvl="0">
      <w:start w:val="17"/>
      <w:numFmt w:val="decimal"/>
      <w:lvlText w:val="%1"/>
      <w:lvlJc w:val="left"/>
      <w:pPr>
        <w:ind w:left="1320" w:hanging="720"/>
      </w:pPr>
      <w:rPr>
        <w:rFonts w:hint="default"/>
        <w:lang w:val="pt-PT" w:eastAsia="en-US" w:bidi="ar-SA"/>
      </w:rPr>
    </w:lvl>
    <w:lvl w:ilvl="1">
      <w:start w:val="6"/>
      <w:numFmt w:val="decimal"/>
      <w:lvlText w:val="%1.%2"/>
      <w:lvlJc w:val="left"/>
      <w:pPr>
        <w:ind w:left="1320" w:hanging="720"/>
      </w:pPr>
      <w:rPr>
        <w:rFonts w:hint="default"/>
        <w:lang w:val="pt-PT" w:eastAsia="en-US" w:bidi="ar-SA"/>
      </w:rPr>
    </w:lvl>
    <w:lvl w:ilvl="2">
      <w:start w:val="1"/>
      <w:numFmt w:val="lowerLetter"/>
      <w:suff w:val="space"/>
      <w:lvlText w:val="%3)"/>
      <w:lvlJc w:val="left"/>
      <w:pPr>
        <w:ind w:left="1320" w:hanging="720"/>
      </w:pPr>
      <w:rPr>
        <w:rFonts w:ascii="Aptos" w:eastAsia="NSimSun" w:hAnsi="Aptos" w:cstheme="minorHAnsi"/>
        <w:b/>
        <w:bCs/>
        <w:spacing w:val="-1"/>
        <w:w w:val="100"/>
        <w:sz w:val="22"/>
        <w:szCs w:val="22"/>
        <w:lang w:val="pt-PT" w:eastAsia="en-US" w:bidi="ar-SA"/>
      </w:rPr>
    </w:lvl>
    <w:lvl w:ilvl="3">
      <w:numFmt w:val="bullet"/>
      <w:lvlText w:val="•"/>
      <w:lvlJc w:val="left"/>
      <w:pPr>
        <w:ind w:left="3925" w:hanging="720"/>
      </w:pPr>
      <w:rPr>
        <w:rFonts w:hint="default"/>
        <w:lang w:val="pt-PT" w:eastAsia="en-US" w:bidi="ar-SA"/>
      </w:rPr>
    </w:lvl>
    <w:lvl w:ilvl="4">
      <w:numFmt w:val="bullet"/>
      <w:lvlText w:val="•"/>
      <w:lvlJc w:val="left"/>
      <w:pPr>
        <w:ind w:left="4794" w:hanging="720"/>
      </w:pPr>
      <w:rPr>
        <w:rFonts w:hint="default"/>
        <w:lang w:val="pt-PT" w:eastAsia="en-US" w:bidi="ar-SA"/>
      </w:rPr>
    </w:lvl>
    <w:lvl w:ilvl="5">
      <w:numFmt w:val="bullet"/>
      <w:lvlText w:val="•"/>
      <w:lvlJc w:val="left"/>
      <w:pPr>
        <w:ind w:left="5663" w:hanging="720"/>
      </w:pPr>
      <w:rPr>
        <w:rFonts w:hint="default"/>
        <w:lang w:val="pt-PT" w:eastAsia="en-US" w:bidi="ar-SA"/>
      </w:rPr>
    </w:lvl>
    <w:lvl w:ilvl="6">
      <w:numFmt w:val="bullet"/>
      <w:lvlText w:val="•"/>
      <w:lvlJc w:val="left"/>
      <w:pPr>
        <w:ind w:left="6531" w:hanging="720"/>
      </w:pPr>
      <w:rPr>
        <w:rFonts w:hint="default"/>
        <w:lang w:val="pt-PT" w:eastAsia="en-US" w:bidi="ar-SA"/>
      </w:rPr>
    </w:lvl>
    <w:lvl w:ilvl="7">
      <w:numFmt w:val="bullet"/>
      <w:lvlText w:val="•"/>
      <w:lvlJc w:val="left"/>
      <w:pPr>
        <w:ind w:left="7400" w:hanging="720"/>
      </w:pPr>
      <w:rPr>
        <w:rFonts w:hint="default"/>
        <w:lang w:val="pt-PT" w:eastAsia="en-US" w:bidi="ar-SA"/>
      </w:rPr>
    </w:lvl>
    <w:lvl w:ilvl="8">
      <w:numFmt w:val="bullet"/>
      <w:lvlText w:val="•"/>
      <w:lvlJc w:val="left"/>
      <w:pPr>
        <w:ind w:left="8268" w:hanging="720"/>
      </w:pPr>
      <w:rPr>
        <w:rFonts w:hint="default"/>
        <w:lang w:val="pt-PT" w:eastAsia="en-US" w:bidi="ar-SA"/>
      </w:rPr>
    </w:lvl>
  </w:abstractNum>
  <w:abstractNum w:abstractNumId="44" w15:restartNumberingAfterBreak="0">
    <w:nsid w:val="4D601931"/>
    <w:multiLevelType w:val="hybridMultilevel"/>
    <w:tmpl w:val="43125C1E"/>
    <w:lvl w:ilvl="0" w:tplc="78909D1C">
      <w:start w:val="1"/>
      <w:numFmt w:val="lowerLetter"/>
      <w:suff w:val="space"/>
      <w:lvlText w:val="%1)"/>
      <w:lvlJc w:val="left"/>
      <w:pPr>
        <w:ind w:left="2044" w:hanging="339"/>
      </w:pPr>
      <w:rPr>
        <w:rFonts w:ascii="Aptos" w:eastAsia="Arial MT" w:hAnsi="Aptos" w:cs="Arial MT" w:hint="default"/>
        <w:b/>
        <w:bCs/>
        <w:spacing w:val="-1"/>
        <w:w w:val="100"/>
        <w:sz w:val="22"/>
        <w:szCs w:val="22"/>
        <w:lang w:val="pt-PT" w:eastAsia="en-US" w:bidi="ar-SA"/>
      </w:rPr>
    </w:lvl>
    <w:lvl w:ilvl="1" w:tplc="514C5576">
      <w:numFmt w:val="bullet"/>
      <w:lvlText w:val="•"/>
      <w:lvlJc w:val="left"/>
      <w:pPr>
        <w:ind w:left="1936" w:hanging="339"/>
      </w:pPr>
      <w:rPr>
        <w:rFonts w:hint="default"/>
        <w:lang w:val="pt-PT" w:eastAsia="en-US" w:bidi="ar-SA"/>
      </w:rPr>
    </w:lvl>
    <w:lvl w:ilvl="2" w:tplc="FB7A1702">
      <w:numFmt w:val="bullet"/>
      <w:lvlText w:val="•"/>
      <w:lvlJc w:val="left"/>
      <w:pPr>
        <w:ind w:left="2833" w:hanging="339"/>
      </w:pPr>
      <w:rPr>
        <w:rFonts w:hint="default"/>
        <w:lang w:val="pt-PT" w:eastAsia="en-US" w:bidi="ar-SA"/>
      </w:rPr>
    </w:lvl>
    <w:lvl w:ilvl="3" w:tplc="05C6E3F4">
      <w:numFmt w:val="bullet"/>
      <w:lvlText w:val="•"/>
      <w:lvlJc w:val="left"/>
      <w:pPr>
        <w:ind w:left="3729" w:hanging="339"/>
      </w:pPr>
      <w:rPr>
        <w:rFonts w:hint="default"/>
        <w:lang w:val="pt-PT" w:eastAsia="en-US" w:bidi="ar-SA"/>
      </w:rPr>
    </w:lvl>
    <w:lvl w:ilvl="4" w:tplc="C3DA1B20">
      <w:numFmt w:val="bullet"/>
      <w:lvlText w:val="•"/>
      <w:lvlJc w:val="left"/>
      <w:pPr>
        <w:ind w:left="4626" w:hanging="339"/>
      </w:pPr>
      <w:rPr>
        <w:rFonts w:hint="default"/>
        <w:lang w:val="pt-PT" w:eastAsia="en-US" w:bidi="ar-SA"/>
      </w:rPr>
    </w:lvl>
    <w:lvl w:ilvl="5" w:tplc="20D01294">
      <w:numFmt w:val="bullet"/>
      <w:lvlText w:val="•"/>
      <w:lvlJc w:val="left"/>
      <w:pPr>
        <w:ind w:left="5523" w:hanging="339"/>
      </w:pPr>
      <w:rPr>
        <w:rFonts w:hint="default"/>
        <w:lang w:val="pt-PT" w:eastAsia="en-US" w:bidi="ar-SA"/>
      </w:rPr>
    </w:lvl>
    <w:lvl w:ilvl="6" w:tplc="352AD3EE">
      <w:numFmt w:val="bullet"/>
      <w:lvlText w:val="•"/>
      <w:lvlJc w:val="left"/>
      <w:pPr>
        <w:ind w:left="6419" w:hanging="339"/>
      </w:pPr>
      <w:rPr>
        <w:rFonts w:hint="default"/>
        <w:lang w:val="pt-PT" w:eastAsia="en-US" w:bidi="ar-SA"/>
      </w:rPr>
    </w:lvl>
    <w:lvl w:ilvl="7" w:tplc="F3AC9D24">
      <w:numFmt w:val="bullet"/>
      <w:lvlText w:val="•"/>
      <w:lvlJc w:val="left"/>
      <w:pPr>
        <w:ind w:left="7316" w:hanging="339"/>
      </w:pPr>
      <w:rPr>
        <w:rFonts w:hint="default"/>
        <w:lang w:val="pt-PT" w:eastAsia="en-US" w:bidi="ar-SA"/>
      </w:rPr>
    </w:lvl>
    <w:lvl w:ilvl="8" w:tplc="D60C060A">
      <w:numFmt w:val="bullet"/>
      <w:lvlText w:val="•"/>
      <w:lvlJc w:val="left"/>
      <w:pPr>
        <w:ind w:left="8212" w:hanging="339"/>
      </w:pPr>
      <w:rPr>
        <w:rFonts w:hint="default"/>
        <w:lang w:val="pt-PT" w:eastAsia="en-US" w:bidi="ar-SA"/>
      </w:rPr>
    </w:lvl>
  </w:abstractNum>
  <w:abstractNum w:abstractNumId="45" w15:restartNumberingAfterBreak="0">
    <w:nsid w:val="4D6C7DCD"/>
    <w:multiLevelType w:val="hybridMultilevel"/>
    <w:tmpl w:val="AB243572"/>
    <w:lvl w:ilvl="0" w:tplc="A036C954">
      <w:start w:val="1"/>
      <w:numFmt w:val="decimal"/>
      <w:suff w:val="space"/>
      <w:lvlText w:val="%1."/>
      <w:lvlJc w:val="left"/>
      <w:pPr>
        <w:ind w:left="720" w:hanging="360"/>
      </w:pPr>
      <w:rPr>
        <w:rFonts w:eastAsia="Arial"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DCB371C"/>
    <w:multiLevelType w:val="hybridMultilevel"/>
    <w:tmpl w:val="83D87F82"/>
    <w:lvl w:ilvl="0" w:tplc="A1E0752E">
      <w:start w:val="1"/>
      <w:numFmt w:val="lowerLetter"/>
      <w:suff w:val="space"/>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F0B2E0A"/>
    <w:multiLevelType w:val="multilevel"/>
    <w:tmpl w:val="60A4D46A"/>
    <w:lvl w:ilvl="0">
      <w:start w:val="5"/>
      <w:numFmt w:val="decimal"/>
      <w:lvlText w:val="%1"/>
      <w:lvlJc w:val="left"/>
      <w:pPr>
        <w:ind w:left="360" w:hanging="360"/>
      </w:pPr>
      <w:rPr>
        <w:rFonts w:hint="default"/>
      </w:rPr>
    </w:lvl>
    <w:lvl w:ilvl="1">
      <w:start w:val="1"/>
      <w:numFmt w:val="decimal"/>
      <w:suff w:val="space"/>
      <w:lvlText w:val="%1.%2"/>
      <w:lvlJc w:val="left"/>
      <w:pPr>
        <w:ind w:left="1069" w:hanging="360"/>
      </w:pPr>
      <w:rPr>
        <w:rFonts w:hint="default"/>
        <w:b/>
        <w:bCs/>
      </w:rPr>
    </w:lvl>
    <w:lvl w:ilvl="2">
      <w:start w:val="1"/>
      <w:numFmt w:val="decimalZero"/>
      <w:suff w:val="space"/>
      <w:lvlText w:val="%1.%2.%3"/>
      <w:lvlJc w:val="left"/>
      <w:pPr>
        <w:ind w:left="2138" w:hanging="720"/>
      </w:pPr>
      <w:rPr>
        <w:rFonts w:hint="default"/>
        <w:b/>
        <w:bCs/>
      </w:rPr>
    </w:lvl>
    <w:lvl w:ilvl="3">
      <w:start w:val="1"/>
      <w:numFmt w:val="decimalZero"/>
      <w:lvlText w:val="%1.%2.%3.%4"/>
      <w:lvlJc w:val="left"/>
      <w:pPr>
        <w:ind w:left="2847" w:hanging="720"/>
      </w:pPr>
      <w:rPr>
        <w:rFonts w:hint="default"/>
      </w:rPr>
    </w:lvl>
    <w:lvl w:ilvl="4">
      <w:start w:val="1"/>
      <w:numFmt w:val="decimalZero"/>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8"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0A04C66"/>
    <w:multiLevelType w:val="multilevel"/>
    <w:tmpl w:val="8AD8E22E"/>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suff w:val="space"/>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50" w15:restartNumberingAfterBreak="0">
    <w:nsid w:val="53D44209"/>
    <w:multiLevelType w:val="hybridMultilevel"/>
    <w:tmpl w:val="5FC463D4"/>
    <w:lvl w:ilvl="0" w:tplc="260E69BA">
      <w:start w:val="6"/>
      <w:numFmt w:val="lowerLetter"/>
      <w:suff w:val="space"/>
      <w:lvlText w:val="%1)"/>
      <w:lvlJc w:val="left"/>
      <w:pPr>
        <w:ind w:left="1045" w:hanging="221"/>
      </w:pPr>
      <w:rPr>
        <w:rFonts w:ascii="Aptos" w:eastAsia="Arial MT" w:hAnsi="Aptos" w:cs="Arial MT" w:hint="default"/>
        <w:b/>
        <w:bCs/>
        <w:w w:val="100"/>
        <w:sz w:val="22"/>
        <w:szCs w:val="22"/>
        <w:lang w:val="pt-PT" w:eastAsia="en-US" w:bidi="ar-SA"/>
      </w:rPr>
    </w:lvl>
    <w:lvl w:ilvl="1" w:tplc="2E4EB916">
      <w:numFmt w:val="bullet"/>
      <w:lvlText w:val="•"/>
      <w:lvlJc w:val="left"/>
      <w:pPr>
        <w:ind w:left="1936" w:hanging="221"/>
      </w:pPr>
      <w:rPr>
        <w:rFonts w:hint="default"/>
        <w:lang w:val="pt-PT" w:eastAsia="en-US" w:bidi="ar-SA"/>
      </w:rPr>
    </w:lvl>
    <w:lvl w:ilvl="2" w:tplc="1E2CD628">
      <w:numFmt w:val="bullet"/>
      <w:lvlText w:val="•"/>
      <w:lvlJc w:val="left"/>
      <w:pPr>
        <w:ind w:left="2833" w:hanging="221"/>
      </w:pPr>
      <w:rPr>
        <w:rFonts w:hint="default"/>
        <w:lang w:val="pt-PT" w:eastAsia="en-US" w:bidi="ar-SA"/>
      </w:rPr>
    </w:lvl>
    <w:lvl w:ilvl="3" w:tplc="6AA0FCDC">
      <w:numFmt w:val="bullet"/>
      <w:lvlText w:val="•"/>
      <w:lvlJc w:val="left"/>
      <w:pPr>
        <w:ind w:left="3729" w:hanging="221"/>
      </w:pPr>
      <w:rPr>
        <w:rFonts w:hint="default"/>
        <w:lang w:val="pt-PT" w:eastAsia="en-US" w:bidi="ar-SA"/>
      </w:rPr>
    </w:lvl>
    <w:lvl w:ilvl="4" w:tplc="3676D9AC">
      <w:numFmt w:val="bullet"/>
      <w:lvlText w:val="•"/>
      <w:lvlJc w:val="left"/>
      <w:pPr>
        <w:ind w:left="4626" w:hanging="221"/>
      </w:pPr>
      <w:rPr>
        <w:rFonts w:hint="default"/>
        <w:lang w:val="pt-PT" w:eastAsia="en-US" w:bidi="ar-SA"/>
      </w:rPr>
    </w:lvl>
    <w:lvl w:ilvl="5" w:tplc="3BC2E7C8">
      <w:numFmt w:val="bullet"/>
      <w:lvlText w:val="•"/>
      <w:lvlJc w:val="left"/>
      <w:pPr>
        <w:ind w:left="5523" w:hanging="221"/>
      </w:pPr>
      <w:rPr>
        <w:rFonts w:hint="default"/>
        <w:lang w:val="pt-PT" w:eastAsia="en-US" w:bidi="ar-SA"/>
      </w:rPr>
    </w:lvl>
    <w:lvl w:ilvl="6" w:tplc="83722348">
      <w:numFmt w:val="bullet"/>
      <w:lvlText w:val="•"/>
      <w:lvlJc w:val="left"/>
      <w:pPr>
        <w:ind w:left="6419" w:hanging="221"/>
      </w:pPr>
      <w:rPr>
        <w:rFonts w:hint="default"/>
        <w:lang w:val="pt-PT" w:eastAsia="en-US" w:bidi="ar-SA"/>
      </w:rPr>
    </w:lvl>
    <w:lvl w:ilvl="7" w:tplc="DEE6D798">
      <w:numFmt w:val="bullet"/>
      <w:lvlText w:val="•"/>
      <w:lvlJc w:val="left"/>
      <w:pPr>
        <w:ind w:left="7316" w:hanging="221"/>
      </w:pPr>
      <w:rPr>
        <w:rFonts w:hint="default"/>
        <w:lang w:val="pt-PT" w:eastAsia="en-US" w:bidi="ar-SA"/>
      </w:rPr>
    </w:lvl>
    <w:lvl w:ilvl="8" w:tplc="6A5E3A4E">
      <w:numFmt w:val="bullet"/>
      <w:lvlText w:val="•"/>
      <w:lvlJc w:val="left"/>
      <w:pPr>
        <w:ind w:left="8212" w:hanging="221"/>
      </w:pPr>
      <w:rPr>
        <w:rFonts w:hint="default"/>
        <w:lang w:val="pt-PT" w:eastAsia="en-US" w:bidi="ar-SA"/>
      </w:rPr>
    </w:lvl>
  </w:abstractNum>
  <w:abstractNum w:abstractNumId="51" w15:restartNumberingAfterBreak="0">
    <w:nsid w:val="57367318"/>
    <w:multiLevelType w:val="multilevel"/>
    <w:tmpl w:val="C758232E"/>
    <w:lvl w:ilvl="0">
      <w:start w:val="15"/>
      <w:numFmt w:val="decimal"/>
      <w:suff w:val="space"/>
      <w:lvlText w:val="%1"/>
      <w:lvlJc w:val="left"/>
      <w:pPr>
        <w:ind w:left="720" w:hanging="360"/>
      </w:pPr>
      <w:rPr>
        <w:rFonts w:hint="default"/>
      </w:rPr>
    </w:lvl>
    <w:lvl w:ilvl="1">
      <w:start w:val="1"/>
      <w:numFmt w:val="decimal"/>
      <w:isLgl/>
      <w:suff w:val="space"/>
      <w:lvlText w:val="%1.%2"/>
      <w:lvlJc w:val="left"/>
      <w:pPr>
        <w:ind w:left="810" w:hanging="450"/>
      </w:pPr>
      <w:rPr>
        <w:rFonts w:hint="default"/>
        <w:b/>
      </w:rPr>
    </w:lvl>
    <w:lvl w:ilvl="2">
      <w:start w:val="1"/>
      <w:numFmt w:val="decimalZero"/>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52" w15:restartNumberingAfterBreak="0">
    <w:nsid w:val="58C958D4"/>
    <w:multiLevelType w:val="hybridMultilevel"/>
    <w:tmpl w:val="93326016"/>
    <w:lvl w:ilvl="0" w:tplc="A8845520">
      <w:start w:val="1"/>
      <w:numFmt w:val="upperRoman"/>
      <w:suff w:val="space"/>
      <w:lvlText w:val="%1)"/>
      <w:lvlJc w:val="left"/>
      <w:pPr>
        <w:ind w:left="1297" w:hanging="271"/>
      </w:pPr>
      <w:rPr>
        <w:rFonts w:asciiTheme="minorHAnsi" w:eastAsia="Arial MT" w:hAnsiTheme="minorHAnsi" w:cstheme="minorHAnsi" w:hint="default"/>
        <w:b/>
        <w:bCs/>
        <w:w w:val="100"/>
        <w:sz w:val="22"/>
        <w:szCs w:val="22"/>
        <w:lang w:val="pt-PT" w:eastAsia="en-US" w:bidi="ar-SA"/>
      </w:rPr>
    </w:lvl>
    <w:lvl w:ilvl="1" w:tplc="AE80D198">
      <w:numFmt w:val="bullet"/>
      <w:lvlText w:val="•"/>
      <w:lvlJc w:val="left"/>
      <w:pPr>
        <w:ind w:left="1918" w:hanging="271"/>
      </w:pPr>
      <w:rPr>
        <w:rFonts w:hint="default"/>
        <w:lang w:val="pt-PT" w:eastAsia="en-US" w:bidi="ar-SA"/>
      </w:rPr>
    </w:lvl>
    <w:lvl w:ilvl="2" w:tplc="39B2D4D8">
      <w:numFmt w:val="bullet"/>
      <w:lvlText w:val="•"/>
      <w:lvlJc w:val="left"/>
      <w:pPr>
        <w:ind w:left="2817" w:hanging="271"/>
      </w:pPr>
      <w:rPr>
        <w:rFonts w:hint="default"/>
        <w:lang w:val="pt-PT" w:eastAsia="en-US" w:bidi="ar-SA"/>
      </w:rPr>
    </w:lvl>
    <w:lvl w:ilvl="3" w:tplc="E564B43C">
      <w:numFmt w:val="bullet"/>
      <w:lvlText w:val="•"/>
      <w:lvlJc w:val="left"/>
      <w:pPr>
        <w:ind w:left="3715" w:hanging="271"/>
      </w:pPr>
      <w:rPr>
        <w:rFonts w:hint="default"/>
        <w:lang w:val="pt-PT" w:eastAsia="en-US" w:bidi="ar-SA"/>
      </w:rPr>
    </w:lvl>
    <w:lvl w:ilvl="4" w:tplc="CE38CA52">
      <w:numFmt w:val="bullet"/>
      <w:lvlText w:val="•"/>
      <w:lvlJc w:val="left"/>
      <w:pPr>
        <w:ind w:left="4614" w:hanging="271"/>
      </w:pPr>
      <w:rPr>
        <w:rFonts w:hint="default"/>
        <w:lang w:val="pt-PT" w:eastAsia="en-US" w:bidi="ar-SA"/>
      </w:rPr>
    </w:lvl>
    <w:lvl w:ilvl="5" w:tplc="2E44635A">
      <w:numFmt w:val="bullet"/>
      <w:lvlText w:val="•"/>
      <w:lvlJc w:val="left"/>
      <w:pPr>
        <w:ind w:left="5513" w:hanging="271"/>
      </w:pPr>
      <w:rPr>
        <w:rFonts w:hint="default"/>
        <w:lang w:val="pt-PT" w:eastAsia="en-US" w:bidi="ar-SA"/>
      </w:rPr>
    </w:lvl>
    <w:lvl w:ilvl="6" w:tplc="DF289B56">
      <w:numFmt w:val="bullet"/>
      <w:lvlText w:val="•"/>
      <w:lvlJc w:val="left"/>
      <w:pPr>
        <w:ind w:left="6411" w:hanging="271"/>
      </w:pPr>
      <w:rPr>
        <w:rFonts w:hint="default"/>
        <w:lang w:val="pt-PT" w:eastAsia="en-US" w:bidi="ar-SA"/>
      </w:rPr>
    </w:lvl>
    <w:lvl w:ilvl="7" w:tplc="E0EE96B4">
      <w:numFmt w:val="bullet"/>
      <w:lvlText w:val="•"/>
      <w:lvlJc w:val="left"/>
      <w:pPr>
        <w:ind w:left="7310" w:hanging="271"/>
      </w:pPr>
      <w:rPr>
        <w:rFonts w:hint="default"/>
        <w:lang w:val="pt-PT" w:eastAsia="en-US" w:bidi="ar-SA"/>
      </w:rPr>
    </w:lvl>
    <w:lvl w:ilvl="8" w:tplc="1BC238D6">
      <w:numFmt w:val="bullet"/>
      <w:lvlText w:val="•"/>
      <w:lvlJc w:val="left"/>
      <w:pPr>
        <w:ind w:left="8208" w:hanging="271"/>
      </w:pPr>
      <w:rPr>
        <w:rFonts w:hint="default"/>
        <w:lang w:val="pt-PT" w:eastAsia="en-US" w:bidi="ar-SA"/>
      </w:rPr>
    </w:lvl>
  </w:abstractNum>
  <w:abstractNum w:abstractNumId="53" w15:restartNumberingAfterBreak="0">
    <w:nsid w:val="59F966C8"/>
    <w:multiLevelType w:val="multilevel"/>
    <w:tmpl w:val="0478E250"/>
    <w:lvl w:ilvl="0">
      <w:start w:val="7"/>
      <w:numFmt w:val="decimal"/>
      <w:lvlText w:val="%1."/>
      <w:lvlJc w:val="left"/>
      <w:pPr>
        <w:ind w:left="495" w:hanging="495"/>
      </w:pPr>
      <w:rPr>
        <w:rFonts w:hint="default"/>
      </w:rPr>
    </w:lvl>
    <w:lvl w:ilvl="1">
      <w:start w:val="2"/>
      <w:numFmt w:val="decimal"/>
      <w:suff w:val="space"/>
      <w:lvlText w:val="%1.%2."/>
      <w:lvlJc w:val="left"/>
      <w:pPr>
        <w:ind w:left="720" w:hanging="720"/>
      </w:pPr>
      <w:rPr>
        <w:rFonts w:hint="default"/>
        <w:b/>
        <w:bCs/>
      </w:rPr>
    </w:lvl>
    <w:lvl w:ilvl="2">
      <w:start w:val="1"/>
      <w:numFmt w:val="decimal"/>
      <w:suff w:val="space"/>
      <w:lvlText w:val="%1.%2.%3."/>
      <w:lvlJc w:val="left"/>
      <w:pPr>
        <w:ind w:left="720" w:hanging="720"/>
      </w:pPr>
      <w:rPr>
        <w:rFonts w:hint="default"/>
        <w:b/>
        <w:bCs/>
        <w:i w:val="0"/>
        <w:iCs/>
      </w:rPr>
    </w:lvl>
    <w:lvl w:ilvl="3">
      <w:start w:val="1"/>
      <w:numFmt w:val="decimal"/>
      <w:suff w:val="space"/>
      <w:lvlText w:val="%1.%2.%3.%4."/>
      <w:lvlJc w:val="left"/>
      <w:pPr>
        <w:ind w:left="1080" w:hanging="1080"/>
      </w:pPr>
      <w:rPr>
        <w:rFonts w:hint="default"/>
        <w:b/>
        <w:bCs/>
      </w:rPr>
    </w:lvl>
    <w:lvl w:ilvl="4">
      <w:start w:val="1"/>
      <w:numFmt w:val="decimal"/>
      <w:suff w:val="space"/>
      <w:lvlText w:val="%1.%2.%3.%4.%5."/>
      <w:lvlJc w:val="left"/>
      <w:pPr>
        <w:ind w:left="1080" w:hanging="108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1B949C1"/>
    <w:multiLevelType w:val="multilevel"/>
    <w:tmpl w:val="99E45B62"/>
    <w:lvl w:ilvl="0">
      <w:start w:val="5"/>
      <w:numFmt w:val="decimal"/>
      <w:lvlText w:val="%1."/>
      <w:lvlJc w:val="left"/>
      <w:pPr>
        <w:ind w:left="705" w:hanging="705"/>
      </w:pPr>
      <w:rPr>
        <w:rFonts w:hint="default"/>
      </w:rPr>
    </w:lvl>
    <w:lvl w:ilvl="1">
      <w:start w:val="20"/>
      <w:numFmt w:val="decimal"/>
      <w:lvlText w:val="%1.%2."/>
      <w:lvlJc w:val="left"/>
      <w:pPr>
        <w:ind w:left="933" w:hanging="720"/>
      </w:pPr>
      <w:rPr>
        <w:rFonts w:hint="default"/>
      </w:rPr>
    </w:lvl>
    <w:lvl w:ilvl="2">
      <w:start w:val="1"/>
      <w:numFmt w:val="decimal"/>
      <w:suff w:val="space"/>
      <w:lvlText w:val="%1.%2.%3."/>
      <w:lvlJc w:val="left"/>
      <w:pPr>
        <w:ind w:left="1146" w:hanging="720"/>
      </w:pPr>
      <w:rPr>
        <w:rFonts w:hint="default"/>
        <w:b/>
        <w:bCs/>
        <w:i w:val="0"/>
        <w:iCs/>
      </w:rPr>
    </w:lvl>
    <w:lvl w:ilvl="3">
      <w:start w:val="1"/>
      <w:numFmt w:val="decimal"/>
      <w:suff w:val="space"/>
      <w:lvlText w:val="%1.%2.%3.%4."/>
      <w:lvlJc w:val="left"/>
      <w:pPr>
        <w:ind w:left="1719" w:hanging="1080"/>
      </w:pPr>
      <w:rPr>
        <w:rFonts w:hint="default"/>
        <w:b/>
        <w:bCs/>
      </w:rPr>
    </w:lvl>
    <w:lvl w:ilvl="4">
      <w:start w:val="1"/>
      <w:numFmt w:val="decimalZero"/>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56" w15:restartNumberingAfterBreak="0">
    <w:nsid w:val="62B62522"/>
    <w:multiLevelType w:val="multilevel"/>
    <w:tmpl w:val="42BEBF1C"/>
    <w:lvl w:ilvl="0">
      <w:start w:val="6"/>
      <w:numFmt w:val="decimal"/>
      <w:lvlText w:val="%1"/>
      <w:lvlJc w:val="left"/>
      <w:pPr>
        <w:ind w:left="360" w:hanging="360"/>
      </w:pPr>
      <w:rPr>
        <w:rFonts w:hint="default"/>
      </w:rPr>
    </w:lvl>
    <w:lvl w:ilvl="1">
      <w:start w:val="1"/>
      <w:numFmt w:val="decimal"/>
      <w:suff w:val="space"/>
      <w:lvlText w:val="%1.%2"/>
      <w:lvlJc w:val="left"/>
      <w:pPr>
        <w:ind w:left="961" w:hanging="360"/>
      </w:pPr>
      <w:rPr>
        <w:rFonts w:hint="default"/>
        <w:b/>
        <w:bCs/>
      </w:rPr>
    </w:lvl>
    <w:lvl w:ilvl="2">
      <w:start w:val="1"/>
      <w:numFmt w:val="decimal"/>
      <w:suff w:val="space"/>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57"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58" w15:restartNumberingAfterBreak="0">
    <w:nsid w:val="651945DA"/>
    <w:multiLevelType w:val="hybridMultilevel"/>
    <w:tmpl w:val="B692A6F2"/>
    <w:lvl w:ilvl="0" w:tplc="E53237C8">
      <w:start w:val="3"/>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67211B8D"/>
    <w:multiLevelType w:val="multilevel"/>
    <w:tmpl w:val="8DC2B9E6"/>
    <w:lvl w:ilvl="0">
      <w:start w:val="1"/>
      <w:numFmt w:val="decimal"/>
      <w:suff w:val="space"/>
      <w:lvlText w:val="%1."/>
      <w:lvlJc w:val="left"/>
      <w:pPr>
        <w:ind w:left="720"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69DF69BC"/>
    <w:multiLevelType w:val="hybridMultilevel"/>
    <w:tmpl w:val="AF5CD9C0"/>
    <w:lvl w:ilvl="0" w:tplc="587E4C44">
      <w:start w:val="1"/>
      <w:numFmt w:val="lowerLetter"/>
      <w:suff w:val="space"/>
      <w:lvlText w:val="%1)"/>
      <w:lvlJc w:val="left"/>
      <w:pPr>
        <w:ind w:left="617" w:hanging="257"/>
      </w:pPr>
      <w:rPr>
        <w:rFonts w:asciiTheme="majorHAnsi" w:eastAsia="Arial MT" w:hAnsiTheme="majorHAnsi" w:cs="Arial MT" w:hint="default"/>
        <w:b/>
        <w:bCs/>
        <w:spacing w:val="-1"/>
        <w:w w:val="100"/>
        <w:sz w:val="22"/>
        <w:szCs w:val="22"/>
        <w:lang w:val="pt-PT" w:eastAsia="en-US" w:bidi="ar-SA"/>
      </w:rPr>
    </w:lvl>
    <w:lvl w:ilvl="1" w:tplc="B9A0E0CC">
      <w:numFmt w:val="bullet"/>
      <w:lvlText w:val="•"/>
      <w:lvlJc w:val="left"/>
      <w:pPr>
        <w:ind w:left="1774" w:hanging="257"/>
      </w:pPr>
      <w:rPr>
        <w:rFonts w:hint="default"/>
        <w:lang w:val="pt-PT" w:eastAsia="en-US" w:bidi="ar-SA"/>
      </w:rPr>
    </w:lvl>
    <w:lvl w:ilvl="2" w:tplc="6DFA90C0">
      <w:numFmt w:val="bullet"/>
      <w:lvlText w:val="•"/>
      <w:lvlJc w:val="left"/>
      <w:pPr>
        <w:ind w:left="2689" w:hanging="257"/>
      </w:pPr>
      <w:rPr>
        <w:rFonts w:hint="default"/>
        <w:lang w:val="pt-PT" w:eastAsia="en-US" w:bidi="ar-SA"/>
      </w:rPr>
    </w:lvl>
    <w:lvl w:ilvl="3" w:tplc="B88C5C28">
      <w:numFmt w:val="bullet"/>
      <w:lvlText w:val="•"/>
      <w:lvlJc w:val="left"/>
      <w:pPr>
        <w:ind w:left="3603" w:hanging="257"/>
      </w:pPr>
      <w:rPr>
        <w:rFonts w:hint="default"/>
        <w:lang w:val="pt-PT" w:eastAsia="en-US" w:bidi="ar-SA"/>
      </w:rPr>
    </w:lvl>
    <w:lvl w:ilvl="4" w:tplc="F482E364">
      <w:numFmt w:val="bullet"/>
      <w:lvlText w:val="•"/>
      <w:lvlJc w:val="left"/>
      <w:pPr>
        <w:ind w:left="4518" w:hanging="257"/>
      </w:pPr>
      <w:rPr>
        <w:rFonts w:hint="default"/>
        <w:lang w:val="pt-PT" w:eastAsia="en-US" w:bidi="ar-SA"/>
      </w:rPr>
    </w:lvl>
    <w:lvl w:ilvl="5" w:tplc="F6A0F7EA">
      <w:numFmt w:val="bullet"/>
      <w:lvlText w:val="•"/>
      <w:lvlJc w:val="left"/>
      <w:pPr>
        <w:ind w:left="5433" w:hanging="257"/>
      </w:pPr>
      <w:rPr>
        <w:rFonts w:hint="default"/>
        <w:lang w:val="pt-PT" w:eastAsia="en-US" w:bidi="ar-SA"/>
      </w:rPr>
    </w:lvl>
    <w:lvl w:ilvl="6" w:tplc="5C500460">
      <w:numFmt w:val="bullet"/>
      <w:lvlText w:val="•"/>
      <w:lvlJc w:val="left"/>
      <w:pPr>
        <w:ind w:left="6347" w:hanging="257"/>
      </w:pPr>
      <w:rPr>
        <w:rFonts w:hint="default"/>
        <w:lang w:val="pt-PT" w:eastAsia="en-US" w:bidi="ar-SA"/>
      </w:rPr>
    </w:lvl>
    <w:lvl w:ilvl="7" w:tplc="32E849FE">
      <w:numFmt w:val="bullet"/>
      <w:lvlText w:val="•"/>
      <w:lvlJc w:val="left"/>
      <w:pPr>
        <w:ind w:left="7262" w:hanging="257"/>
      </w:pPr>
      <w:rPr>
        <w:rFonts w:hint="default"/>
        <w:lang w:val="pt-PT" w:eastAsia="en-US" w:bidi="ar-SA"/>
      </w:rPr>
    </w:lvl>
    <w:lvl w:ilvl="8" w:tplc="FFE21D3C">
      <w:numFmt w:val="bullet"/>
      <w:lvlText w:val="•"/>
      <w:lvlJc w:val="left"/>
      <w:pPr>
        <w:ind w:left="8176" w:hanging="257"/>
      </w:pPr>
      <w:rPr>
        <w:rFonts w:hint="default"/>
        <w:lang w:val="pt-PT" w:eastAsia="en-US" w:bidi="ar-SA"/>
      </w:rPr>
    </w:lvl>
  </w:abstractNum>
  <w:abstractNum w:abstractNumId="61" w15:restartNumberingAfterBreak="0">
    <w:nsid w:val="6C8F66F4"/>
    <w:multiLevelType w:val="hybridMultilevel"/>
    <w:tmpl w:val="C1FEC5C2"/>
    <w:lvl w:ilvl="0" w:tplc="EB8051DC">
      <w:start w:val="3"/>
      <w:numFmt w:val="upperRoman"/>
      <w:suff w:val="space"/>
      <w:lvlText w:val="%1)"/>
      <w:lvlJc w:val="left"/>
      <w:pPr>
        <w:ind w:left="108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2"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18A0D3A"/>
    <w:multiLevelType w:val="multilevel"/>
    <w:tmpl w:val="0416001F"/>
    <w:lvl w:ilvl="0">
      <w:start w:val="1"/>
      <w:numFmt w:val="decimal"/>
      <w:lvlText w:val="%1."/>
      <w:lvlJc w:val="left"/>
      <w:pPr>
        <w:ind w:left="360" w:hanging="360"/>
      </w:pPr>
      <w:rPr>
        <w:rFonts w:hint="default"/>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73763496"/>
    <w:multiLevelType w:val="hybridMultilevel"/>
    <w:tmpl w:val="2D0ECACC"/>
    <w:lvl w:ilvl="0" w:tplc="F378E5BA">
      <w:start w:val="5"/>
      <w:numFmt w:val="bullet"/>
      <w:suff w:val="space"/>
      <w:lvlText w:val=""/>
      <w:lvlJc w:val="left"/>
      <w:pPr>
        <w:ind w:left="569" w:hanging="360"/>
      </w:pPr>
      <w:rPr>
        <w:rFonts w:ascii="Symbol" w:eastAsia="Times New Roman" w:hAnsi="Symbol" w:cstheme="minorHAnsi" w:hint="default"/>
      </w:rPr>
    </w:lvl>
    <w:lvl w:ilvl="1" w:tplc="04160003" w:tentative="1">
      <w:start w:val="1"/>
      <w:numFmt w:val="bullet"/>
      <w:lvlText w:val="o"/>
      <w:lvlJc w:val="left"/>
      <w:pPr>
        <w:ind w:left="1289" w:hanging="360"/>
      </w:pPr>
      <w:rPr>
        <w:rFonts w:ascii="Courier New" w:hAnsi="Courier New" w:cs="Courier New" w:hint="default"/>
      </w:rPr>
    </w:lvl>
    <w:lvl w:ilvl="2" w:tplc="04160005" w:tentative="1">
      <w:start w:val="1"/>
      <w:numFmt w:val="bullet"/>
      <w:lvlText w:val=""/>
      <w:lvlJc w:val="left"/>
      <w:pPr>
        <w:ind w:left="2009" w:hanging="360"/>
      </w:pPr>
      <w:rPr>
        <w:rFonts w:ascii="Wingdings" w:hAnsi="Wingdings" w:hint="default"/>
      </w:rPr>
    </w:lvl>
    <w:lvl w:ilvl="3" w:tplc="04160001" w:tentative="1">
      <w:start w:val="1"/>
      <w:numFmt w:val="bullet"/>
      <w:lvlText w:val=""/>
      <w:lvlJc w:val="left"/>
      <w:pPr>
        <w:ind w:left="2729" w:hanging="360"/>
      </w:pPr>
      <w:rPr>
        <w:rFonts w:ascii="Symbol" w:hAnsi="Symbol" w:hint="default"/>
      </w:rPr>
    </w:lvl>
    <w:lvl w:ilvl="4" w:tplc="04160003" w:tentative="1">
      <w:start w:val="1"/>
      <w:numFmt w:val="bullet"/>
      <w:lvlText w:val="o"/>
      <w:lvlJc w:val="left"/>
      <w:pPr>
        <w:ind w:left="3449" w:hanging="360"/>
      </w:pPr>
      <w:rPr>
        <w:rFonts w:ascii="Courier New" w:hAnsi="Courier New" w:cs="Courier New" w:hint="default"/>
      </w:rPr>
    </w:lvl>
    <w:lvl w:ilvl="5" w:tplc="04160005" w:tentative="1">
      <w:start w:val="1"/>
      <w:numFmt w:val="bullet"/>
      <w:lvlText w:val=""/>
      <w:lvlJc w:val="left"/>
      <w:pPr>
        <w:ind w:left="4169" w:hanging="360"/>
      </w:pPr>
      <w:rPr>
        <w:rFonts w:ascii="Wingdings" w:hAnsi="Wingdings" w:hint="default"/>
      </w:rPr>
    </w:lvl>
    <w:lvl w:ilvl="6" w:tplc="04160001" w:tentative="1">
      <w:start w:val="1"/>
      <w:numFmt w:val="bullet"/>
      <w:lvlText w:val=""/>
      <w:lvlJc w:val="left"/>
      <w:pPr>
        <w:ind w:left="4889" w:hanging="360"/>
      </w:pPr>
      <w:rPr>
        <w:rFonts w:ascii="Symbol" w:hAnsi="Symbol" w:hint="default"/>
      </w:rPr>
    </w:lvl>
    <w:lvl w:ilvl="7" w:tplc="04160003" w:tentative="1">
      <w:start w:val="1"/>
      <w:numFmt w:val="bullet"/>
      <w:lvlText w:val="o"/>
      <w:lvlJc w:val="left"/>
      <w:pPr>
        <w:ind w:left="5609" w:hanging="360"/>
      </w:pPr>
      <w:rPr>
        <w:rFonts w:ascii="Courier New" w:hAnsi="Courier New" w:cs="Courier New" w:hint="default"/>
      </w:rPr>
    </w:lvl>
    <w:lvl w:ilvl="8" w:tplc="04160005" w:tentative="1">
      <w:start w:val="1"/>
      <w:numFmt w:val="bullet"/>
      <w:lvlText w:val=""/>
      <w:lvlJc w:val="left"/>
      <w:pPr>
        <w:ind w:left="6329" w:hanging="360"/>
      </w:pPr>
      <w:rPr>
        <w:rFonts w:ascii="Wingdings" w:hAnsi="Wingdings" w:hint="default"/>
      </w:rPr>
    </w:lvl>
  </w:abstractNum>
  <w:abstractNum w:abstractNumId="65" w15:restartNumberingAfterBreak="0">
    <w:nsid w:val="73FA10FC"/>
    <w:multiLevelType w:val="hybridMultilevel"/>
    <w:tmpl w:val="8104DC6E"/>
    <w:lvl w:ilvl="0" w:tplc="77DCCF76">
      <w:numFmt w:val="bullet"/>
      <w:lvlText w:val=""/>
      <w:lvlJc w:val="left"/>
      <w:pPr>
        <w:ind w:left="1080" w:hanging="360"/>
      </w:pPr>
      <w:rPr>
        <w:rFonts w:ascii="Symbol" w:eastAsia="Times New Roman" w:hAnsi="Symbol" w:cstheme="minorHAns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6"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67" w15:restartNumberingAfterBreak="0">
    <w:nsid w:val="77344CDB"/>
    <w:multiLevelType w:val="multilevel"/>
    <w:tmpl w:val="80745774"/>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suff w:val="space"/>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68"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69"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70" w15:restartNumberingAfterBreak="0">
    <w:nsid w:val="7971390C"/>
    <w:multiLevelType w:val="multilevel"/>
    <w:tmpl w:val="830020CE"/>
    <w:lvl w:ilvl="0">
      <w:start w:val="18"/>
      <w:numFmt w:val="decimal"/>
      <w:lvlText w:val="%1"/>
      <w:lvlJc w:val="left"/>
      <w:pPr>
        <w:ind w:left="420" w:hanging="420"/>
      </w:pPr>
      <w:rPr>
        <w:rFonts w:hint="default"/>
      </w:rPr>
    </w:lvl>
    <w:lvl w:ilvl="1">
      <w:start w:val="4"/>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7CAC2D4D"/>
    <w:multiLevelType w:val="hybridMultilevel"/>
    <w:tmpl w:val="AE440E3C"/>
    <w:lvl w:ilvl="0" w:tplc="6DE66954">
      <w:start w:val="1"/>
      <w:numFmt w:val="upperRoman"/>
      <w:suff w:val="space"/>
      <w:lvlText w:val="%1)"/>
      <w:lvlJc w:val="left"/>
      <w:pPr>
        <w:ind w:left="1222" w:hanging="196"/>
      </w:pPr>
      <w:rPr>
        <w:rFonts w:asciiTheme="minorHAnsi" w:eastAsia="Arial MT" w:hAnsiTheme="minorHAnsi" w:cstheme="minorHAnsi" w:hint="default"/>
        <w:b/>
        <w:bCs/>
        <w:w w:val="100"/>
        <w:sz w:val="22"/>
        <w:szCs w:val="22"/>
        <w:lang w:val="pt-PT" w:eastAsia="en-US" w:bidi="ar-SA"/>
      </w:rPr>
    </w:lvl>
    <w:lvl w:ilvl="1" w:tplc="D4BCE240">
      <w:numFmt w:val="bullet"/>
      <w:lvlText w:val="•"/>
      <w:lvlJc w:val="left"/>
      <w:pPr>
        <w:ind w:left="2098" w:hanging="196"/>
      </w:pPr>
      <w:rPr>
        <w:rFonts w:hint="default"/>
        <w:lang w:val="pt-PT" w:eastAsia="en-US" w:bidi="ar-SA"/>
      </w:rPr>
    </w:lvl>
    <w:lvl w:ilvl="2" w:tplc="4E4C26D0">
      <w:numFmt w:val="bullet"/>
      <w:lvlText w:val="•"/>
      <w:lvlJc w:val="left"/>
      <w:pPr>
        <w:ind w:left="2977" w:hanging="196"/>
      </w:pPr>
      <w:rPr>
        <w:rFonts w:hint="default"/>
        <w:lang w:val="pt-PT" w:eastAsia="en-US" w:bidi="ar-SA"/>
      </w:rPr>
    </w:lvl>
    <w:lvl w:ilvl="3" w:tplc="6414E864">
      <w:numFmt w:val="bullet"/>
      <w:lvlText w:val="•"/>
      <w:lvlJc w:val="left"/>
      <w:pPr>
        <w:ind w:left="3855" w:hanging="196"/>
      </w:pPr>
      <w:rPr>
        <w:rFonts w:hint="default"/>
        <w:lang w:val="pt-PT" w:eastAsia="en-US" w:bidi="ar-SA"/>
      </w:rPr>
    </w:lvl>
    <w:lvl w:ilvl="4" w:tplc="F8D23896">
      <w:numFmt w:val="bullet"/>
      <w:lvlText w:val="•"/>
      <w:lvlJc w:val="left"/>
      <w:pPr>
        <w:ind w:left="4734" w:hanging="196"/>
      </w:pPr>
      <w:rPr>
        <w:rFonts w:hint="default"/>
        <w:lang w:val="pt-PT" w:eastAsia="en-US" w:bidi="ar-SA"/>
      </w:rPr>
    </w:lvl>
    <w:lvl w:ilvl="5" w:tplc="30488ADC">
      <w:numFmt w:val="bullet"/>
      <w:lvlText w:val="•"/>
      <w:lvlJc w:val="left"/>
      <w:pPr>
        <w:ind w:left="5613" w:hanging="196"/>
      </w:pPr>
      <w:rPr>
        <w:rFonts w:hint="default"/>
        <w:lang w:val="pt-PT" w:eastAsia="en-US" w:bidi="ar-SA"/>
      </w:rPr>
    </w:lvl>
    <w:lvl w:ilvl="6" w:tplc="99865840">
      <w:numFmt w:val="bullet"/>
      <w:lvlText w:val="•"/>
      <w:lvlJc w:val="left"/>
      <w:pPr>
        <w:ind w:left="6491" w:hanging="196"/>
      </w:pPr>
      <w:rPr>
        <w:rFonts w:hint="default"/>
        <w:lang w:val="pt-PT" w:eastAsia="en-US" w:bidi="ar-SA"/>
      </w:rPr>
    </w:lvl>
    <w:lvl w:ilvl="7" w:tplc="EADA46C0">
      <w:numFmt w:val="bullet"/>
      <w:lvlText w:val="•"/>
      <w:lvlJc w:val="left"/>
      <w:pPr>
        <w:ind w:left="7370" w:hanging="196"/>
      </w:pPr>
      <w:rPr>
        <w:rFonts w:hint="default"/>
        <w:lang w:val="pt-PT" w:eastAsia="en-US" w:bidi="ar-SA"/>
      </w:rPr>
    </w:lvl>
    <w:lvl w:ilvl="8" w:tplc="BE16CEE8">
      <w:numFmt w:val="bullet"/>
      <w:lvlText w:val="•"/>
      <w:lvlJc w:val="left"/>
      <w:pPr>
        <w:ind w:left="8248" w:hanging="196"/>
      </w:pPr>
      <w:rPr>
        <w:rFonts w:hint="default"/>
        <w:lang w:val="pt-PT" w:eastAsia="en-US" w:bidi="ar-SA"/>
      </w:rPr>
    </w:lvl>
  </w:abstractNum>
  <w:abstractNum w:abstractNumId="72" w15:restartNumberingAfterBreak="0">
    <w:nsid w:val="7E5D1C07"/>
    <w:multiLevelType w:val="multilevel"/>
    <w:tmpl w:val="2F2C329E"/>
    <w:lvl w:ilvl="0">
      <w:start w:val="13"/>
      <w:numFmt w:val="decimal"/>
      <w:suff w:val="space"/>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26254540">
    <w:abstractNumId w:val="24"/>
  </w:num>
  <w:num w:numId="2" w16cid:durableId="2084179002">
    <w:abstractNumId w:val="62"/>
  </w:num>
  <w:num w:numId="3" w16cid:durableId="984118562">
    <w:abstractNumId w:val="57"/>
  </w:num>
  <w:num w:numId="4" w16cid:durableId="181745785">
    <w:abstractNumId w:val="11"/>
  </w:num>
  <w:num w:numId="5" w16cid:durableId="1329944150">
    <w:abstractNumId w:val="32"/>
  </w:num>
  <w:num w:numId="6" w16cid:durableId="622998987">
    <w:abstractNumId w:val="16"/>
  </w:num>
  <w:num w:numId="7" w16cid:durableId="1510755876">
    <w:abstractNumId w:val="28"/>
  </w:num>
  <w:num w:numId="8" w16cid:durableId="2021539704">
    <w:abstractNumId w:val="13"/>
  </w:num>
  <w:num w:numId="9" w16cid:durableId="749230735">
    <w:abstractNumId w:val="22"/>
  </w:num>
  <w:num w:numId="10" w16cid:durableId="721561679">
    <w:abstractNumId w:val="30"/>
  </w:num>
  <w:num w:numId="11" w16cid:durableId="1787458560">
    <w:abstractNumId w:val="23"/>
  </w:num>
  <w:num w:numId="12" w16cid:durableId="505556557">
    <w:abstractNumId w:val="48"/>
  </w:num>
  <w:num w:numId="13" w16cid:durableId="644824267">
    <w:abstractNumId w:val="54"/>
  </w:num>
  <w:num w:numId="14" w16cid:durableId="751974183">
    <w:abstractNumId w:val="41"/>
  </w:num>
  <w:num w:numId="15" w16cid:durableId="259222519">
    <w:abstractNumId w:val="59"/>
  </w:num>
  <w:num w:numId="16" w16cid:durableId="1568758681">
    <w:abstractNumId w:val="38"/>
  </w:num>
  <w:num w:numId="17" w16cid:durableId="1889146162">
    <w:abstractNumId w:val="61"/>
  </w:num>
  <w:num w:numId="18" w16cid:durableId="646395429">
    <w:abstractNumId w:val="18"/>
  </w:num>
  <w:num w:numId="19" w16cid:durableId="15232829">
    <w:abstractNumId w:val="72"/>
  </w:num>
  <w:num w:numId="20" w16cid:durableId="104277446">
    <w:abstractNumId w:val="39"/>
  </w:num>
  <w:num w:numId="21" w16cid:durableId="222182361">
    <w:abstractNumId w:val="14"/>
  </w:num>
  <w:num w:numId="22" w16cid:durableId="1886871341">
    <w:abstractNumId w:val="49"/>
  </w:num>
  <w:num w:numId="23" w16cid:durableId="939223309">
    <w:abstractNumId w:val="67"/>
  </w:num>
  <w:num w:numId="24" w16cid:durableId="256865252">
    <w:abstractNumId w:val="51"/>
  </w:num>
  <w:num w:numId="25" w16cid:durableId="1212109319">
    <w:abstractNumId w:val="4"/>
  </w:num>
  <w:num w:numId="26" w16cid:durableId="528103588">
    <w:abstractNumId w:val="68"/>
  </w:num>
  <w:num w:numId="27" w16cid:durableId="1002198952">
    <w:abstractNumId w:val="69"/>
  </w:num>
  <w:num w:numId="28" w16cid:durableId="2006931047">
    <w:abstractNumId w:val="3"/>
  </w:num>
  <w:num w:numId="29" w16cid:durableId="908540905">
    <w:abstractNumId w:val="58"/>
  </w:num>
  <w:num w:numId="30" w16cid:durableId="1102460143">
    <w:abstractNumId w:val="5"/>
  </w:num>
  <w:num w:numId="31" w16cid:durableId="618486472">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94919446">
    <w:abstractNumId w:val="31"/>
  </w:num>
  <w:num w:numId="33" w16cid:durableId="637221906">
    <w:abstractNumId w:val="37"/>
  </w:num>
  <w:num w:numId="34" w16cid:durableId="1939360760">
    <w:abstractNumId w:val="70"/>
  </w:num>
  <w:num w:numId="35" w16cid:durableId="657881555">
    <w:abstractNumId w:val="2"/>
  </w:num>
  <w:num w:numId="36" w16cid:durableId="177432397">
    <w:abstractNumId w:val="42"/>
  </w:num>
  <w:num w:numId="37" w16cid:durableId="774255024">
    <w:abstractNumId w:val="27"/>
  </w:num>
  <w:num w:numId="38" w16cid:durableId="974600854">
    <w:abstractNumId w:val="1"/>
  </w:num>
  <w:num w:numId="39" w16cid:durableId="1944725083">
    <w:abstractNumId w:val="0"/>
  </w:num>
  <w:num w:numId="40" w16cid:durableId="1190409459">
    <w:abstractNumId w:val="66"/>
  </w:num>
  <w:num w:numId="41" w16cid:durableId="1025132616">
    <w:abstractNumId w:val="43"/>
  </w:num>
  <w:num w:numId="42" w16cid:durableId="1807041523">
    <w:abstractNumId w:val="19"/>
  </w:num>
  <w:num w:numId="43" w16cid:durableId="1166553879">
    <w:abstractNumId w:val="50"/>
  </w:num>
  <w:num w:numId="44" w16cid:durableId="1785031749">
    <w:abstractNumId w:val="9"/>
  </w:num>
  <w:num w:numId="45" w16cid:durableId="899286222">
    <w:abstractNumId w:val="44"/>
  </w:num>
  <w:num w:numId="46" w16cid:durableId="919868691">
    <w:abstractNumId w:val="17"/>
  </w:num>
  <w:num w:numId="47" w16cid:durableId="1814131562">
    <w:abstractNumId w:val="8"/>
  </w:num>
  <w:num w:numId="48" w16cid:durableId="928465012">
    <w:abstractNumId w:val="40"/>
  </w:num>
  <w:num w:numId="49" w16cid:durableId="1500923813">
    <w:abstractNumId w:val="15"/>
  </w:num>
  <w:num w:numId="50" w16cid:durableId="201990295">
    <w:abstractNumId w:val="52"/>
  </w:num>
  <w:num w:numId="51" w16cid:durableId="622805914">
    <w:abstractNumId w:val="71"/>
  </w:num>
  <w:num w:numId="52" w16cid:durableId="1971671279">
    <w:abstractNumId w:val="20"/>
  </w:num>
  <w:num w:numId="53" w16cid:durableId="1811362320">
    <w:abstractNumId w:val="60"/>
  </w:num>
  <w:num w:numId="54" w16cid:durableId="1879776395">
    <w:abstractNumId w:val="63"/>
  </w:num>
  <w:num w:numId="55" w16cid:durableId="1431391529">
    <w:abstractNumId w:val="36"/>
  </w:num>
  <w:num w:numId="56" w16cid:durableId="1621523063">
    <w:abstractNumId w:val="47"/>
  </w:num>
  <w:num w:numId="57" w16cid:durableId="1368530955">
    <w:abstractNumId w:val="56"/>
  </w:num>
  <w:num w:numId="58" w16cid:durableId="187836656">
    <w:abstractNumId w:val="35"/>
  </w:num>
  <w:num w:numId="59" w16cid:durableId="606960027">
    <w:abstractNumId w:val="26"/>
  </w:num>
  <w:num w:numId="60" w16cid:durableId="2082438725">
    <w:abstractNumId w:val="10"/>
  </w:num>
  <w:num w:numId="61" w16cid:durableId="1455634386">
    <w:abstractNumId w:val="53"/>
  </w:num>
  <w:num w:numId="62" w16cid:durableId="1245065943">
    <w:abstractNumId w:val="12"/>
  </w:num>
  <w:num w:numId="63" w16cid:durableId="1514035223">
    <w:abstractNumId w:val="45"/>
  </w:num>
  <w:num w:numId="64" w16cid:durableId="1875993911">
    <w:abstractNumId w:val="34"/>
  </w:num>
  <w:num w:numId="65" w16cid:durableId="1768886985">
    <w:abstractNumId w:val="64"/>
  </w:num>
  <w:num w:numId="66" w16cid:durableId="222640827">
    <w:abstractNumId w:val="29"/>
  </w:num>
  <w:num w:numId="67" w16cid:durableId="882715181">
    <w:abstractNumId w:val="25"/>
  </w:num>
  <w:num w:numId="68" w16cid:durableId="1310792280">
    <w:abstractNumId w:val="46"/>
  </w:num>
  <w:num w:numId="69" w16cid:durableId="1743410970">
    <w:abstractNumId w:val="65"/>
  </w:num>
  <w:num w:numId="70" w16cid:durableId="1888031605">
    <w:abstractNumId w:val="6"/>
  </w:num>
  <w:num w:numId="71" w16cid:durableId="905263621">
    <w:abstractNumId w:val="33"/>
  </w:num>
  <w:num w:numId="72" w16cid:durableId="1467551499">
    <w:abstractNumId w:val="55"/>
  </w:num>
  <w:num w:numId="73" w16cid:durableId="1060906450">
    <w:abstractNumId w:val="2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0"/>
  <w:autoHyphenation/>
  <w:hyphenationZone w:val="425"/>
  <w:characterSpacingControl w:val="doNotCompress"/>
  <w:hdrShapeDefaults>
    <o:shapedefaults v:ext="edit" spidmax="1310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043F8"/>
    <w:rsid w:val="0001255F"/>
    <w:rsid w:val="00023FC0"/>
    <w:rsid w:val="00025171"/>
    <w:rsid w:val="000304C7"/>
    <w:rsid w:val="000364CB"/>
    <w:rsid w:val="00041BB7"/>
    <w:rsid w:val="00041EB5"/>
    <w:rsid w:val="00043006"/>
    <w:rsid w:val="00047439"/>
    <w:rsid w:val="00050629"/>
    <w:rsid w:val="000538E6"/>
    <w:rsid w:val="00055A00"/>
    <w:rsid w:val="00061AFF"/>
    <w:rsid w:val="0006374C"/>
    <w:rsid w:val="00064076"/>
    <w:rsid w:val="00064F80"/>
    <w:rsid w:val="0008264F"/>
    <w:rsid w:val="0008284B"/>
    <w:rsid w:val="00082C04"/>
    <w:rsid w:val="000854CA"/>
    <w:rsid w:val="00086E9E"/>
    <w:rsid w:val="0008785C"/>
    <w:rsid w:val="000916AC"/>
    <w:rsid w:val="00092753"/>
    <w:rsid w:val="000A0A4A"/>
    <w:rsid w:val="000A1DC3"/>
    <w:rsid w:val="000A43BF"/>
    <w:rsid w:val="000A4C66"/>
    <w:rsid w:val="000A5527"/>
    <w:rsid w:val="000A6E10"/>
    <w:rsid w:val="000B329E"/>
    <w:rsid w:val="000B37B7"/>
    <w:rsid w:val="000B43A1"/>
    <w:rsid w:val="000B6E33"/>
    <w:rsid w:val="000C01EC"/>
    <w:rsid w:val="000C25FE"/>
    <w:rsid w:val="000C3D0E"/>
    <w:rsid w:val="000C5A53"/>
    <w:rsid w:val="000D07C8"/>
    <w:rsid w:val="000D083D"/>
    <w:rsid w:val="000D3006"/>
    <w:rsid w:val="000D3754"/>
    <w:rsid w:val="000D58DF"/>
    <w:rsid w:val="000E12B7"/>
    <w:rsid w:val="000E17A2"/>
    <w:rsid w:val="000F2498"/>
    <w:rsid w:val="000F4992"/>
    <w:rsid w:val="001075A3"/>
    <w:rsid w:val="001134C2"/>
    <w:rsid w:val="001149F7"/>
    <w:rsid w:val="00116950"/>
    <w:rsid w:val="001206FE"/>
    <w:rsid w:val="001356DD"/>
    <w:rsid w:val="00150AA5"/>
    <w:rsid w:val="00152B3D"/>
    <w:rsid w:val="00161696"/>
    <w:rsid w:val="00161E76"/>
    <w:rsid w:val="00166731"/>
    <w:rsid w:val="0016742A"/>
    <w:rsid w:val="00170968"/>
    <w:rsid w:val="00172726"/>
    <w:rsid w:val="00191B79"/>
    <w:rsid w:val="00195A99"/>
    <w:rsid w:val="00195DA5"/>
    <w:rsid w:val="001A12D7"/>
    <w:rsid w:val="001A680A"/>
    <w:rsid w:val="001B0683"/>
    <w:rsid w:val="001C3D24"/>
    <w:rsid w:val="001D31EB"/>
    <w:rsid w:val="001E0BDD"/>
    <w:rsid w:val="001F3768"/>
    <w:rsid w:val="00203A75"/>
    <w:rsid w:val="00204393"/>
    <w:rsid w:val="00210FC6"/>
    <w:rsid w:val="00212590"/>
    <w:rsid w:val="00214DA8"/>
    <w:rsid w:val="0022454E"/>
    <w:rsid w:val="002356CF"/>
    <w:rsid w:val="00237F27"/>
    <w:rsid w:val="00241D47"/>
    <w:rsid w:val="0024727E"/>
    <w:rsid w:val="00253B07"/>
    <w:rsid w:val="002622DF"/>
    <w:rsid w:val="00263E7F"/>
    <w:rsid w:val="002656B1"/>
    <w:rsid w:val="002661B0"/>
    <w:rsid w:val="00266FEB"/>
    <w:rsid w:val="00272216"/>
    <w:rsid w:val="00282848"/>
    <w:rsid w:val="00283B70"/>
    <w:rsid w:val="00292008"/>
    <w:rsid w:val="00293812"/>
    <w:rsid w:val="00296F13"/>
    <w:rsid w:val="002A3359"/>
    <w:rsid w:val="002B175D"/>
    <w:rsid w:val="002B314C"/>
    <w:rsid w:val="002D3111"/>
    <w:rsid w:val="002D5FA4"/>
    <w:rsid w:val="002E1E9E"/>
    <w:rsid w:val="002E3C47"/>
    <w:rsid w:val="002F2E9B"/>
    <w:rsid w:val="002F359E"/>
    <w:rsid w:val="002F436E"/>
    <w:rsid w:val="00303BE7"/>
    <w:rsid w:val="00306553"/>
    <w:rsid w:val="0031369E"/>
    <w:rsid w:val="003144CC"/>
    <w:rsid w:val="003160E5"/>
    <w:rsid w:val="0031658C"/>
    <w:rsid w:val="003174B0"/>
    <w:rsid w:val="00325B9A"/>
    <w:rsid w:val="00336A11"/>
    <w:rsid w:val="0034093D"/>
    <w:rsid w:val="0034578D"/>
    <w:rsid w:val="00345792"/>
    <w:rsid w:val="003457F3"/>
    <w:rsid w:val="003465B8"/>
    <w:rsid w:val="003651E2"/>
    <w:rsid w:val="00367C75"/>
    <w:rsid w:val="00372697"/>
    <w:rsid w:val="00374235"/>
    <w:rsid w:val="00375ADB"/>
    <w:rsid w:val="003814FB"/>
    <w:rsid w:val="00395A3E"/>
    <w:rsid w:val="003A12E3"/>
    <w:rsid w:val="003A6552"/>
    <w:rsid w:val="003B3542"/>
    <w:rsid w:val="003B4563"/>
    <w:rsid w:val="003B7A21"/>
    <w:rsid w:val="003C08C8"/>
    <w:rsid w:val="003C23D9"/>
    <w:rsid w:val="003C535D"/>
    <w:rsid w:val="003C75B7"/>
    <w:rsid w:val="003C7657"/>
    <w:rsid w:val="003C7917"/>
    <w:rsid w:val="003D5A8A"/>
    <w:rsid w:val="003D7068"/>
    <w:rsid w:val="003E548B"/>
    <w:rsid w:val="003E6128"/>
    <w:rsid w:val="003E6221"/>
    <w:rsid w:val="003F1E3B"/>
    <w:rsid w:val="003F2444"/>
    <w:rsid w:val="003F2C9E"/>
    <w:rsid w:val="003F6FCF"/>
    <w:rsid w:val="004204DF"/>
    <w:rsid w:val="0042250B"/>
    <w:rsid w:val="004247A6"/>
    <w:rsid w:val="0042740C"/>
    <w:rsid w:val="00427559"/>
    <w:rsid w:val="0043012B"/>
    <w:rsid w:val="00432F38"/>
    <w:rsid w:val="00445E0D"/>
    <w:rsid w:val="00452326"/>
    <w:rsid w:val="00453815"/>
    <w:rsid w:val="00453C6D"/>
    <w:rsid w:val="00460727"/>
    <w:rsid w:val="00466009"/>
    <w:rsid w:val="00473ECB"/>
    <w:rsid w:val="00484321"/>
    <w:rsid w:val="0048591B"/>
    <w:rsid w:val="00486E97"/>
    <w:rsid w:val="00487FA2"/>
    <w:rsid w:val="00494581"/>
    <w:rsid w:val="00496F7A"/>
    <w:rsid w:val="00497902"/>
    <w:rsid w:val="004A293A"/>
    <w:rsid w:val="004A4684"/>
    <w:rsid w:val="004A57ED"/>
    <w:rsid w:val="004A5838"/>
    <w:rsid w:val="004A5F41"/>
    <w:rsid w:val="004B143A"/>
    <w:rsid w:val="004C0AB8"/>
    <w:rsid w:val="004C1D0E"/>
    <w:rsid w:val="004C629C"/>
    <w:rsid w:val="004D3536"/>
    <w:rsid w:val="004D4A26"/>
    <w:rsid w:val="004D6C88"/>
    <w:rsid w:val="004E2F60"/>
    <w:rsid w:val="00501B40"/>
    <w:rsid w:val="00501F09"/>
    <w:rsid w:val="00503936"/>
    <w:rsid w:val="00504776"/>
    <w:rsid w:val="00506950"/>
    <w:rsid w:val="00526A5A"/>
    <w:rsid w:val="00526EE1"/>
    <w:rsid w:val="00527D75"/>
    <w:rsid w:val="00544F18"/>
    <w:rsid w:val="00545C02"/>
    <w:rsid w:val="005461AE"/>
    <w:rsid w:val="005502AF"/>
    <w:rsid w:val="005561FF"/>
    <w:rsid w:val="005618C4"/>
    <w:rsid w:val="00564051"/>
    <w:rsid w:val="005708C8"/>
    <w:rsid w:val="00577591"/>
    <w:rsid w:val="005823E6"/>
    <w:rsid w:val="00585AAF"/>
    <w:rsid w:val="00586093"/>
    <w:rsid w:val="00586396"/>
    <w:rsid w:val="0058671C"/>
    <w:rsid w:val="005904C1"/>
    <w:rsid w:val="00596D08"/>
    <w:rsid w:val="0059752F"/>
    <w:rsid w:val="005A5F77"/>
    <w:rsid w:val="005B39DF"/>
    <w:rsid w:val="005B5BC5"/>
    <w:rsid w:val="005C651C"/>
    <w:rsid w:val="005C7B86"/>
    <w:rsid w:val="005E112B"/>
    <w:rsid w:val="005E22D4"/>
    <w:rsid w:val="005F154F"/>
    <w:rsid w:val="005F1C8E"/>
    <w:rsid w:val="005F5F45"/>
    <w:rsid w:val="00614953"/>
    <w:rsid w:val="00617798"/>
    <w:rsid w:val="00620B64"/>
    <w:rsid w:val="00624B2D"/>
    <w:rsid w:val="006270B6"/>
    <w:rsid w:val="006346A8"/>
    <w:rsid w:val="00637883"/>
    <w:rsid w:val="00641B0D"/>
    <w:rsid w:val="00646785"/>
    <w:rsid w:val="00647BF9"/>
    <w:rsid w:val="006544AB"/>
    <w:rsid w:val="00656B24"/>
    <w:rsid w:val="00656DF3"/>
    <w:rsid w:val="00664F5A"/>
    <w:rsid w:val="00666E49"/>
    <w:rsid w:val="00667B8F"/>
    <w:rsid w:val="00672311"/>
    <w:rsid w:val="00672498"/>
    <w:rsid w:val="006842D0"/>
    <w:rsid w:val="00687DB9"/>
    <w:rsid w:val="006929B0"/>
    <w:rsid w:val="00693454"/>
    <w:rsid w:val="00697EAA"/>
    <w:rsid w:val="006A043B"/>
    <w:rsid w:val="006A32ED"/>
    <w:rsid w:val="006A375B"/>
    <w:rsid w:val="006A6044"/>
    <w:rsid w:val="006B143A"/>
    <w:rsid w:val="006B6F4B"/>
    <w:rsid w:val="006C66EC"/>
    <w:rsid w:val="006D1497"/>
    <w:rsid w:val="006E1ACA"/>
    <w:rsid w:val="006E1C8D"/>
    <w:rsid w:val="006E4B4F"/>
    <w:rsid w:val="006E6D21"/>
    <w:rsid w:val="006F2E3F"/>
    <w:rsid w:val="007000B2"/>
    <w:rsid w:val="007008BB"/>
    <w:rsid w:val="00705566"/>
    <w:rsid w:val="00716235"/>
    <w:rsid w:val="0071726D"/>
    <w:rsid w:val="0072035C"/>
    <w:rsid w:val="00736723"/>
    <w:rsid w:val="00741280"/>
    <w:rsid w:val="00743BFB"/>
    <w:rsid w:val="007470A3"/>
    <w:rsid w:val="007517AC"/>
    <w:rsid w:val="007566E0"/>
    <w:rsid w:val="00761544"/>
    <w:rsid w:val="007615DE"/>
    <w:rsid w:val="00763EB8"/>
    <w:rsid w:val="0076641E"/>
    <w:rsid w:val="00767FE9"/>
    <w:rsid w:val="00772980"/>
    <w:rsid w:val="00772BB1"/>
    <w:rsid w:val="00775C0D"/>
    <w:rsid w:val="0077655D"/>
    <w:rsid w:val="00777C93"/>
    <w:rsid w:val="007807C9"/>
    <w:rsid w:val="00784580"/>
    <w:rsid w:val="00784CC3"/>
    <w:rsid w:val="007907E8"/>
    <w:rsid w:val="007A12D6"/>
    <w:rsid w:val="007A17A9"/>
    <w:rsid w:val="007A19C1"/>
    <w:rsid w:val="007A50FE"/>
    <w:rsid w:val="007A79B4"/>
    <w:rsid w:val="007B5784"/>
    <w:rsid w:val="007B74C1"/>
    <w:rsid w:val="007D0667"/>
    <w:rsid w:val="007D1B07"/>
    <w:rsid w:val="007D254E"/>
    <w:rsid w:val="007D28F8"/>
    <w:rsid w:val="007D4A3B"/>
    <w:rsid w:val="007E126A"/>
    <w:rsid w:val="007E1844"/>
    <w:rsid w:val="007E1D5A"/>
    <w:rsid w:val="007E6B6C"/>
    <w:rsid w:val="007E7B7E"/>
    <w:rsid w:val="007F0BF4"/>
    <w:rsid w:val="007F3083"/>
    <w:rsid w:val="007F78B6"/>
    <w:rsid w:val="00800888"/>
    <w:rsid w:val="00801311"/>
    <w:rsid w:val="00806747"/>
    <w:rsid w:val="00807741"/>
    <w:rsid w:val="00807FC4"/>
    <w:rsid w:val="008107F5"/>
    <w:rsid w:val="00811B6E"/>
    <w:rsid w:val="00811E24"/>
    <w:rsid w:val="00814AE5"/>
    <w:rsid w:val="00815311"/>
    <w:rsid w:val="00817A8A"/>
    <w:rsid w:val="00817EDE"/>
    <w:rsid w:val="00823246"/>
    <w:rsid w:val="00824FEC"/>
    <w:rsid w:val="00826681"/>
    <w:rsid w:val="00826B9A"/>
    <w:rsid w:val="00836EDB"/>
    <w:rsid w:val="00841EFB"/>
    <w:rsid w:val="008546F4"/>
    <w:rsid w:val="00856464"/>
    <w:rsid w:val="00870BA6"/>
    <w:rsid w:val="00870BF6"/>
    <w:rsid w:val="0087711F"/>
    <w:rsid w:val="008811E2"/>
    <w:rsid w:val="00887C95"/>
    <w:rsid w:val="0089024E"/>
    <w:rsid w:val="00891C32"/>
    <w:rsid w:val="00892A13"/>
    <w:rsid w:val="00895E45"/>
    <w:rsid w:val="008A4384"/>
    <w:rsid w:val="008B13A9"/>
    <w:rsid w:val="008B358F"/>
    <w:rsid w:val="008C1009"/>
    <w:rsid w:val="008C46D3"/>
    <w:rsid w:val="008C66E7"/>
    <w:rsid w:val="008C6C04"/>
    <w:rsid w:val="008D4FC9"/>
    <w:rsid w:val="008E5CE7"/>
    <w:rsid w:val="008E70ED"/>
    <w:rsid w:val="008E7FD4"/>
    <w:rsid w:val="009030DB"/>
    <w:rsid w:val="0090424F"/>
    <w:rsid w:val="009064BE"/>
    <w:rsid w:val="00914609"/>
    <w:rsid w:val="00921300"/>
    <w:rsid w:val="00921EFE"/>
    <w:rsid w:val="00923538"/>
    <w:rsid w:val="009357B4"/>
    <w:rsid w:val="00935BCA"/>
    <w:rsid w:val="00937D6A"/>
    <w:rsid w:val="00937EFA"/>
    <w:rsid w:val="009418A4"/>
    <w:rsid w:val="00946508"/>
    <w:rsid w:val="00951502"/>
    <w:rsid w:val="0095306E"/>
    <w:rsid w:val="00955543"/>
    <w:rsid w:val="0095698F"/>
    <w:rsid w:val="00965207"/>
    <w:rsid w:val="00974D37"/>
    <w:rsid w:val="00981C0B"/>
    <w:rsid w:val="009853FD"/>
    <w:rsid w:val="00985D4A"/>
    <w:rsid w:val="00994AF9"/>
    <w:rsid w:val="00996B60"/>
    <w:rsid w:val="009A3D1F"/>
    <w:rsid w:val="009A4E1D"/>
    <w:rsid w:val="009B0EC7"/>
    <w:rsid w:val="009B316C"/>
    <w:rsid w:val="009B42EA"/>
    <w:rsid w:val="009B44E9"/>
    <w:rsid w:val="009B7A19"/>
    <w:rsid w:val="009C0C5C"/>
    <w:rsid w:val="009C16CB"/>
    <w:rsid w:val="009C18A7"/>
    <w:rsid w:val="009C2631"/>
    <w:rsid w:val="009C26C7"/>
    <w:rsid w:val="009C3692"/>
    <w:rsid w:val="009C3A6B"/>
    <w:rsid w:val="009C4D48"/>
    <w:rsid w:val="009D1257"/>
    <w:rsid w:val="009D1441"/>
    <w:rsid w:val="009F3167"/>
    <w:rsid w:val="009F7A2A"/>
    <w:rsid w:val="009F7EFA"/>
    <w:rsid w:val="00A0071E"/>
    <w:rsid w:val="00A0381E"/>
    <w:rsid w:val="00A041C3"/>
    <w:rsid w:val="00A13E25"/>
    <w:rsid w:val="00A16995"/>
    <w:rsid w:val="00A22235"/>
    <w:rsid w:val="00A24C95"/>
    <w:rsid w:val="00A3203D"/>
    <w:rsid w:val="00A4082C"/>
    <w:rsid w:val="00A41116"/>
    <w:rsid w:val="00A41ED5"/>
    <w:rsid w:val="00A436B9"/>
    <w:rsid w:val="00A44FCB"/>
    <w:rsid w:val="00A45DA2"/>
    <w:rsid w:val="00A462B7"/>
    <w:rsid w:val="00A47902"/>
    <w:rsid w:val="00A50ABD"/>
    <w:rsid w:val="00A56CA1"/>
    <w:rsid w:val="00A620AA"/>
    <w:rsid w:val="00A657D6"/>
    <w:rsid w:val="00A837B5"/>
    <w:rsid w:val="00A852DD"/>
    <w:rsid w:val="00A87E57"/>
    <w:rsid w:val="00A917C0"/>
    <w:rsid w:val="00A921F8"/>
    <w:rsid w:val="00A954D4"/>
    <w:rsid w:val="00A96567"/>
    <w:rsid w:val="00AB29DF"/>
    <w:rsid w:val="00AC115B"/>
    <w:rsid w:val="00AC6671"/>
    <w:rsid w:val="00AC6F66"/>
    <w:rsid w:val="00AC7E01"/>
    <w:rsid w:val="00AD1109"/>
    <w:rsid w:val="00AD68E9"/>
    <w:rsid w:val="00AE5668"/>
    <w:rsid w:val="00AF27EC"/>
    <w:rsid w:val="00AF5528"/>
    <w:rsid w:val="00AF612F"/>
    <w:rsid w:val="00B04D8B"/>
    <w:rsid w:val="00B06D6A"/>
    <w:rsid w:val="00B0703C"/>
    <w:rsid w:val="00B111BC"/>
    <w:rsid w:val="00B1751F"/>
    <w:rsid w:val="00B17699"/>
    <w:rsid w:val="00B235E3"/>
    <w:rsid w:val="00B26431"/>
    <w:rsid w:val="00B27F1E"/>
    <w:rsid w:val="00B37011"/>
    <w:rsid w:val="00B474A2"/>
    <w:rsid w:val="00B53083"/>
    <w:rsid w:val="00B67620"/>
    <w:rsid w:val="00B70B9D"/>
    <w:rsid w:val="00B720DF"/>
    <w:rsid w:val="00B77F33"/>
    <w:rsid w:val="00BB2D2E"/>
    <w:rsid w:val="00BB3611"/>
    <w:rsid w:val="00BB71F4"/>
    <w:rsid w:val="00BB79D2"/>
    <w:rsid w:val="00BC3C4D"/>
    <w:rsid w:val="00BC4702"/>
    <w:rsid w:val="00BC48C5"/>
    <w:rsid w:val="00BC5FCF"/>
    <w:rsid w:val="00BC6B31"/>
    <w:rsid w:val="00BE1A2E"/>
    <w:rsid w:val="00BE437C"/>
    <w:rsid w:val="00BE5C72"/>
    <w:rsid w:val="00BE60DB"/>
    <w:rsid w:val="00C02040"/>
    <w:rsid w:val="00C0665A"/>
    <w:rsid w:val="00C06D47"/>
    <w:rsid w:val="00C1332D"/>
    <w:rsid w:val="00C1385E"/>
    <w:rsid w:val="00C166EC"/>
    <w:rsid w:val="00C16E18"/>
    <w:rsid w:val="00C16F41"/>
    <w:rsid w:val="00C243F7"/>
    <w:rsid w:val="00C332EF"/>
    <w:rsid w:val="00C3619D"/>
    <w:rsid w:val="00C44E8B"/>
    <w:rsid w:val="00C45B31"/>
    <w:rsid w:val="00C55645"/>
    <w:rsid w:val="00C56538"/>
    <w:rsid w:val="00C56E1D"/>
    <w:rsid w:val="00C604DC"/>
    <w:rsid w:val="00C711B7"/>
    <w:rsid w:val="00C71263"/>
    <w:rsid w:val="00C72FD0"/>
    <w:rsid w:val="00C749DA"/>
    <w:rsid w:val="00C76EC0"/>
    <w:rsid w:val="00C77E5C"/>
    <w:rsid w:val="00C8272C"/>
    <w:rsid w:val="00C86ABB"/>
    <w:rsid w:val="00C87723"/>
    <w:rsid w:val="00C9296E"/>
    <w:rsid w:val="00C92A1D"/>
    <w:rsid w:val="00C948C1"/>
    <w:rsid w:val="00CA4C92"/>
    <w:rsid w:val="00CA68D0"/>
    <w:rsid w:val="00CB1C08"/>
    <w:rsid w:val="00CB27C6"/>
    <w:rsid w:val="00CC17AF"/>
    <w:rsid w:val="00CD1A66"/>
    <w:rsid w:val="00CD287E"/>
    <w:rsid w:val="00CE03E9"/>
    <w:rsid w:val="00CE22B4"/>
    <w:rsid w:val="00CE2948"/>
    <w:rsid w:val="00CE2E10"/>
    <w:rsid w:val="00CF318D"/>
    <w:rsid w:val="00CF730F"/>
    <w:rsid w:val="00D016BC"/>
    <w:rsid w:val="00D02A8C"/>
    <w:rsid w:val="00D02D85"/>
    <w:rsid w:val="00D10344"/>
    <w:rsid w:val="00D116C2"/>
    <w:rsid w:val="00D11CDB"/>
    <w:rsid w:val="00D12B3A"/>
    <w:rsid w:val="00D17160"/>
    <w:rsid w:val="00D23A94"/>
    <w:rsid w:val="00D25BB7"/>
    <w:rsid w:val="00D2627A"/>
    <w:rsid w:val="00D31276"/>
    <w:rsid w:val="00D31734"/>
    <w:rsid w:val="00D31C7E"/>
    <w:rsid w:val="00D367AC"/>
    <w:rsid w:val="00D4133B"/>
    <w:rsid w:val="00D425BD"/>
    <w:rsid w:val="00D516B6"/>
    <w:rsid w:val="00D523D6"/>
    <w:rsid w:val="00D6637A"/>
    <w:rsid w:val="00D677F6"/>
    <w:rsid w:val="00D75C9A"/>
    <w:rsid w:val="00D75E4B"/>
    <w:rsid w:val="00D8051C"/>
    <w:rsid w:val="00D847B1"/>
    <w:rsid w:val="00D86414"/>
    <w:rsid w:val="00D93A5D"/>
    <w:rsid w:val="00DA04F6"/>
    <w:rsid w:val="00DA08B4"/>
    <w:rsid w:val="00DA42F1"/>
    <w:rsid w:val="00DA5CCE"/>
    <w:rsid w:val="00DA7E9B"/>
    <w:rsid w:val="00DA7EA8"/>
    <w:rsid w:val="00DB117F"/>
    <w:rsid w:val="00DC0653"/>
    <w:rsid w:val="00DC0A8E"/>
    <w:rsid w:val="00DD1155"/>
    <w:rsid w:val="00DD3B56"/>
    <w:rsid w:val="00DD459F"/>
    <w:rsid w:val="00DD4D28"/>
    <w:rsid w:val="00DD533E"/>
    <w:rsid w:val="00DD583E"/>
    <w:rsid w:val="00DD5F18"/>
    <w:rsid w:val="00DD6AC2"/>
    <w:rsid w:val="00DF6FF7"/>
    <w:rsid w:val="00E04B28"/>
    <w:rsid w:val="00E06F22"/>
    <w:rsid w:val="00E15C73"/>
    <w:rsid w:val="00E214E3"/>
    <w:rsid w:val="00E25172"/>
    <w:rsid w:val="00E25278"/>
    <w:rsid w:val="00E31482"/>
    <w:rsid w:val="00E34209"/>
    <w:rsid w:val="00E4438D"/>
    <w:rsid w:val="00E44E02"/>
    <w:rsid w:val="00E50EA6"/>
    <w:rsid w:val="00E53824"/>
    <w:rsid w:val="00E54D13"/>
    <w:rsid w:val="00E6099B"/>
    <w:rsid w:val="00E62731"/>
    <w:rsid w:val="00E6323E"/>
    <w:rsid w:val="00E70E6B"/>
    <w:rsid w:val="00E72BAA"/>
    <w:rsid w:val="00E7406D"/>
    <w:rsid w:val="00E77D1C"/>
    <w:rsid w:val="00E8630D"/>
    <w:rsid w:val="00E93408"/>
    <w:rsid w:val="00E949B1"/>
    <w:rsid w:val="00E94C0B"/>
    <w:rsid w:val="00E97C44"/>
    <w:rsid w:val="00EA7026"/>
    <w:rsid w:val="00EB3A98"/>
    <w:rsid w:val="00EB7D78"/>
    <w:rsid w:val="00ED2994"/>
    <w:rsid w:val="00ED3CD1"/>
    <w:rsid w:val="00EE2199"/>
    <w:rsid w:val="00EE21E9"/>
    <w:rsid w:val="00EE232A"/>
    <w:rsid w:val="00EE5176"/>
    <w:rsid w:val="00EE76EE"/>
    <w:rsid w:val="00EF0A17"/>
    <w:rsid w:val="00EF0ADD"/>
    <w:rsid w:val="00EF0B3F"/>
    <w:rsid w:val="00EF1F1C"/>
    <w:rsid w:val="00EF3308"/>
    <w:rsid w:val="00F00C6A"/>
    <w:rsid w:val="00F01F28"/>
    <w:rsid w:val="00F02470"/>
    <w:rsid w:val="00F0438F"/>
    <w:rsid w:val="00F10682"/>
    <w:rsid w:val="00F1273B"/>
    <w:rsid w:val="00F12C5B"/>
    <w:rsid w:val="00F1361E"/>
    <w:rsid w:val="00F1796B"/>
    <w:rsid w:val="00F3751D"/>
    <w:rsid w:val="00F37B82"/>
    <w:rsid w:val="00F41DB2"/>
    <w:rsid w:val="00F4257C"/>
    <w:rsid w:val="00F44FD0"/>
    <w:rsid w:val="00F46447"/>
    <w:rsid w:val="00F47BAF"/>
    <w:rsid w:val="00F52449"/>
    <w:rsid w:val="00F575E6"/>
    <w:rsid w:val="00F60990"/>
    <w:rsid w:val="00F63460"/>
    <w:rsid w:val="00F63911"/>
    <w:rsid w:val="00F63A91"/>
    <w:rsid w:val="00F6474D"/>
    <w:rsid w:val="00F66267"/>
    <w:rsid w:val="00F66C32"/>
    <w:rsid w:val="00F87D72"/>
    <w:rsid w:val="00F94138"/>
    <w:rsid w:val="00F95566"/>
    <w:rsid w:val="00FA0C9E"/>
    <w:rsid w:val="00FA3566"/>
    <w:rsid w:val="00FA7034"/>
    <w:rsid w:val="00FA7729"/>
    <w:rsid w:val="00FC2414"/>
    <w:rsid w:val="00FD5853"/>
    <w:rsid w:val="00FD5FE0"/>
    <w:rsid w:val="00FD7CC2"/>
    <w:rsid w:val="00FE237C"/>
    <w:rsid w:val="00FE2842"/>
    <w:rsid w:val="00FE53B2"/>
    <w:rsid w:val="00FF2424"/>
    <w:rsid w:val="00FF33A2"/>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1073"/>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aliases w:val="SubTítulo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uiPriority w:val="99"/>
    <w:qFormat/>
    <w:pPr>
      <w:outlineLvl w:val="1"/>
    </w:pPr>
    <w:rPr>
      <w:b/>
      <w:bCs/>
      <w:i/>
      <w:iCs/>
    </w:rPr>
  </w:style>
  <w:style w:type="paragraph" w:styleId="Ttulo3">
    <w:name w:val="heading 3"/>
    <w:basedOn w:val="Normal"/>
    <w:next w:val="Normal"/>
    <w:link w:val="Ttulo3Char"/>
    <w:uiPriority w:val="9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uiPriority w:val="99"/>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9"/>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6">
    <w:name w:val="heading 6"/>
    <w:basedOn w:val="Normal"/>
    <w:next w:val="Normal"/>
    <w:link w:val="Ttulo6Char"/>
    <w:uiPriority w:val="99"/>
    <w:unhideWhenUsed/>
    <w:qFormat/>
    <w:rsid w:val="0043012B"/>
    <w:pPr>
      <w:keepNext/>
      <w:keepLines/>
      <w:widowControl w:val="0"/>
      <w:suppressAutoHyphens w:val="0"/>
      <w:autoSpaceDE w:val="0"/>
      <w:spacing w:before="40"/>
      <w:textAlignment w:val="auto"/>
      <w:outlineLvl w:val="5"/>
    </w:pPr>
    <w:rPr>
      <w:rFonts w:asciiTheme="majorHAnsi" w:eastAsiaTheme="majorEastAsia" w:hAnsiTheme="majorHAnsi" w:cstheme="majorBidi"/>
      <w:color w:val="1F4D78" w:themeColor="accent1" w:themeShade="7F"/>
      <w:kern w:val="0"/>
      <w:sz w:val="22"/>
      <w:szCs w:val="22"/>
      <w:lang w:val="pt-PT" w:eastAsia="en-US" w:bidi="ar-SA"/>
    </w:rPr>
  </w:style>
  <w:style w:type="paragraph" w:styleId="Ttulo7">
    <w:name w:val="heading 7"/>
    <w:basedOn w:val="Normal"/>
    <w:next w:val="Normal"/>
    <w:link w:val="Ttulo7Char"/>
    <w:uiPriority w:val="99"/>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link w:val="Ttulo8Char"/>
    <w:uiPriority w:val="99"/>
    <w:qFormat/>
    <w:pPr>
      <w:keepNext/>
      <w:spacing w:before="57" w:after="57" w:line="360" w:lineRule="auto"/>
      <w:ind w:left="-57" w:right="-57"/>
      <w:jc w:val="center"/>
      <w:outlineLvl w:val="7"/>
    </w:pPr>
    <w:rPr>
      <w:rFonts w:ascii="Tahoma" w:eastAsia="Tahoma" w:hAnsi="Tahoma" w:cs="Tahoma"/>
      <w:b/>
      <w:bCs/>
    </w:rPr>
  </w:style>
  <w:style w:type="paragraph" w:styleId="Ttulo9">
    <w:name w:val="heading 9"/>
    <w:basedOn w:val="Normal"/>
    <w:next w:val="Recuonormal"/>
    <w:link w:val="Ttulo9Char"/>
    <w:uiPriority w:val="99"/>
    <w:qFormat/>
    <w:rsid w:val="00672498"/>
    <w:pPr>
      <w:suppressAutoHyphens w:val="0"/>
      <w:autoSpaceDN/>
      <w:spacing w:before="120" w:after="120"/>
      <w:ind w:left="283" w:hanging="283"/>
      <w:jc w:val="both"/>
      <w:textAlignment w:val="auto"/>
      <w:outlineLvl w:val="8"/>
    </w:pPr>
    <w:rPr>
      <w:rFonts w:ascii="CG Times (W1)" w:eastAsia="Times New Roman" w:hAnsi="CG Times (W1)" w:cs="Times New Roman"/>
      <w:i/>
      <w:kern w:val="0"/>
      <w:sz w:val="20"/>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uiPriority w:val="99"/>
  </w:style>
  <w:style w:type="paragraph" w:styleId="Rodap">
    <w:name w:val="footer"/>
    <w:basedOn w:val="HeaderandFooter"/>
    <w:link w:val="RodapChar"/>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qFormat/>
    <w:rPr>
      <w:szCs w:val="20"/>
    </w:rPr>
  </w:style>
  <w:style w:type="paragraph" w:styleId="PargrafodaLista">
    <w:name w:val="List Paragraph"/>
    <w:aliases w:val="Itemização,Tabela,Parágrafo da Lista11,Subtítulo Projeto Básico,Parágrafo da Lista111,List Paragraph1,item 3 elementos,Segundo,Lista Itens,List Paragraph,Texto,Lista Paragrafo em Preto,List I Paragraph,Item2,DOCs_Paragrafo-1,lp1,DB1,b"/>
    <w:basedOn w:val="Standard"/>
    <w:link w:val="PargrafodaListaChar"/>
    <w:qFormat/>
    <w:pPr>
      <w:ind w:left="720"/>
    </w:pPr>
  </w:style>
  <w:style w:type="paragraph" w:customStyle="1" w:styleId="Nivel01">
    <w:name w:val="Nivel 01"/>
    <w:basedOn w:val="Ttulo1"/>
    <w:next w:val="Standard"/>
    <w:link w:val="Nivel01Char"/>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uiPriority w:val="99"/>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uiPriority w:val="99"/>
    <w:pPr>
      <w:jc w:val="both"/>
    </w:pPr>
    <w:rPr>
      <w:rFonts w:eastAsia="Arial"/>
    </w:rPr>
  </w:style>
  <w:style w:type="paragraph" w:styleId="Textodebalo">
    <w:name w:val="Balloon Text"/>
    <w:basedOn w:val="Normal"/>
    <w:qFormat/>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uiPriority w:val="99"/>
    <w:rPr>
      <w:position w:val="0"/>
      <w:vertAlign w:val="superscript"/>
    </w:rPr>
  </w:style>
  <w:style w:type="character" w:customStyle="1" w:styleId="TextodebaloChar">
    <w:name w:val="Texto de balão Char"/>
    <w:basedOn w:val="Fontepargpadro"/>
    <w:qFormat/>
    <w:rPr>
      <w:rFonts w:ascii="Segoe UI" w:eastAsia="Segoe UI" w:hAnsi="Segoe UI" w:cs="Mangal"/>
      <w:sz w:val="18"/>
      <w:szCs w:val="16"/>
    </w:rPr>
  </w:style>
  <w:style w:type="character" w:styleId="Hyperlink">
    <w:name w:val="Hyperlink"/>
    <w:basedOn w:val="Fontepargpadro"/>
    <w:rPr>
      <w:color w:val="0563C1"/>
      <w:u w:val="single"/>
    </w:rPr>
  </w:style>
  <w:style w:type="paragraph" w:styleId="Assuntodocomentrio">
    <w:name w:val="annotation subject"/>
    <w:basedOn w:val="Textodecomentrio"/>
    <w:next w:val="Textodecomentrio"/>
    <w:uiPriority w:val="99"/>
    <w:qFormat/>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qFormat/>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uiPriority w:val="99"/>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uiPriority w:val="29"/>
    <w:qFormat/>
    <w:rsid w:val="0095698F"/>
    <w:rPr>
      <w:rFonts w:ascii="Arial" w:eastAsia="Calibri" w:hAnsi="Arial"/>
      <w:i/>
      <w:iCs/>
      <w:color w:val="000000"/>
      <w:sz w:val="20"/>
      <w:shd w:val="clear" w:color="auto" w:fill="FFFFCC"/>
      <w:lang w:eastAsia="en-US"/>
    </w:rPr>
  </w:style>
  <w:style w:type="character" w:styleId="Forte">
    <w:name w:val="Strong"/>
    <w:basedOn w:val="Fontepargpadro"/>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uiPriority w:val="99"/>
    <w:qFormat/>
    <w:rsid w:val="00212590"/>
  </w:style>
  <w:style w:type="character" w:customStyle="1" w:styleId="PargrafodaListaChar">
    <w:name w:val="Parágrafo da Lista Char"/>
    <w:aliases w:val="Itemização Char,Tabela Char,Parágrafo da Lista11 Char,Subtítulo Projeto Básico Char,Parágrafo da Lista111 Char,List Paragraph1 Char,item 3 elementos Char,Segundo Char,Lista Itens Char,List Paragraph Char,Texto Char,Item2 Char"/>
    <w:link w:val="PargrafodaLista"/>
    <w:uiPriority w:val="1"/>
    <w:qFormat/>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aliases w:val="SubTítulo 1 Char"/>
    <w:basedOn w:val="Fontepargpadro"/>
    <w:link w:val="Ttulo1"/>
    <w:uiPriority w:val="9"/>
    <w:qFormat/>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rsid w:val="007A19C1"/>
    <w:rPr>
      <w:rFonts w:cs="Mangal"/>
      <w:szCs w:val="21"/>
    </w:rPr>
  </w:style>
  <w:style w:type="character" w:customStyle="1" w:styleId="Ttulo3Char">
    <w:name w:val="Título 3 Char"/>
    <w:basedOn w:val="Fontepargpadro"/>
    <w:link w:val="Ttulo3"/>
    <w:uiPriority w:val="9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uiPriority w:val="99"/>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9"/>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uiPriority w:val="99"/>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uiPriority w:val="99"/>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qFormat/>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uiPriority w:val="99"/>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uiPriority w:val="99"/>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uiPriority w:val="99"/>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uiPriority w:val="99"/>
    <w:rsid w:val="009A4E1D"/>
    <w:rPr>
      <w:rFonts w:ascii="Times New Roman" w:eastAsia="Times New Roman" w:hAnsi="Times New Roman" w:cs="Times New Roman"/>
      <w:kern w:val="0"/>
      <w:sz w:val="22"/>
      <w:szCs w:val="20"/>
      <w:lang w:eastAsia="pt-BR" w:bidi="ar-SA"/>
    </w:rPr>
  </w:style>
  <w:style w:type="character" w:styleId="Nmerodepgina">
    <w:name w:val="page number"/>
    <w:uiPriority w:val="99"/>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qFormat/>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qFormat/>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uiPriority w:val="99"/>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uiPriority w:val="99"/>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character" w:customStyle="1" w:styleId="Ttulo6Char">
    <w:name w:val="Título 6 Char"/>
    <w:basedOn w:val="Fontepargpadro"/>
    <w:link w:val="Ttulo6"/>
    <w:uiPriority w:val="99"/>
    <w:rsid w:val="0043012B"/>
    <w:rPr>
      <w:rFonts w:asciiTheme="majorHAnsi" w:eastAsiaTheme="majorEastAsia" w:hAnsiTheme="majorHAnsi" w:cstheme="majorBidi"/>
      <w:color w:val="1F4D78" w:themeColor="accent1" w:themeShade="7F"/>
      <w:kern w:val="0"/>
      <w:sz w:val="22"/>
      <w:szCs w:val="22"/>
      <w:lang w:val="pt-PT" w:eastAsia="en-US" w:bidi="ar-SA"/>
    </w:rPr>
  </w:style>
  <w:style w:type="character" w:customStyle="1" w:styleId="Nivel01Char">
    <w:name w:val="Nivel 01 Char"/>
    <w:basedOn w:val="Ttulo1Char"/>
    <w:link w:val="Nivel01"/>
    <w:qFormat/>
    <w:rsid w:val="0043012B"/>
    <w:rPr>
      <w:rFonts w:ascii="Ecofont_Spranq_eco_Sans" w:eastAsia="Ecofont_Spranq_eco_Sans" w:hAnsi="Ecofont_Spranq_eco_Sans" w:cs="Times New Roman"/>
      <w:b/>
      <w:bCs/>
      <w:color w:val="000000"/>
      <w:sz w:val="20"/>
      <w:szCs w:val="20"/>
    </w:rPr>
  </w:style>
  <w:style w:type="character" w:customStyle="1" w:styleId="citao2Char">
    <w:name w:val="citação 2 Char"/>
    <w:basedOn w:val="CitaoChar"/>
    <w:qFormat/>
    <w:rsid w:val="0043012B"/>
    <w:rPr>
      <w:rFonts w:ascii="Arial" w:eastAsia="Calibri" w:hAnsi="Arial" w:cs="Tahoma"/>
      <w:i/>
      <w:iCs/>
      <w:color w:val="000000"/>
      <w:sz w:val="20"/>
      <w:szCs w:val="20"/>
      <w:shd w:val="clear" w:color="auto" w:fill="FFFFCC"/>
      <w:lang w:eastAsia="en-US"/>
    </w:rPr>
  </w:style>
  <w:style w:type="character" w:customStyle="1" w:styleId="QuoteChar">
    <w:name w:val="Quote Char"/>
    <w:basedOn w:val="Fontepargpadro"/>
    <w:link w:val="Citao1"/>
    <w:qFormat/>
    <w:rsid w:val="0043012B"/>
    <w:rPr>
      <w:rFonts w:ascii="Ecofont_Spranq_eco_Sans" w:eastAsia="Ecofont_Spranq_eco_Sans" w:hAnsi="Ecofont_Spranq_eco_Sans" w:cs="Ecofont_Spranq_eco_Sans"/>
      <w:i/>
      <w:iCs/>
      <w:color w:val="000000"/>
      <w:shd w:val="clear" w:color="auto" w:fill="FFFFCC"/>
      <w:lang w:eastAsia="en-US"/>
    </w:rPr>
  </w:style>
  <w:style w:type="character" w:customStyle="1" w:styleId="LinkdaInternet">
    <w:name w:val="Link da Internet"/>
    <w:rsid w:val="0043012B"/>
    <w:rPr>
      <w:color w:val="000080"/>
      <w:u w:val="single"/>
    </w:rPr>
  </w:style>
  <w:style w:type="character" w:customStyle="1" w:styleId="Nivel4Char">
    <w:name w:val="Nivel 4 Char"/>
    <w:basedOn w:val="Fontepargpadro"/>
    <w:link w:val="Nivel4"/>
    <w:qFormat/>
    <w:rsid w:val="0043012B"/>
    <w:rPr>
      <w:rFonts w:ascii="Arial" w:eastAsiaTheme="minorEastAsia" w:hAnsi="Arial"/>
      <w:kern w:val="0"/>
      <w:sz w:val="20"/>
      <w:szCs w:val="20"/>
      <w:lang w:eastAsia="pt-BR" w:bidi="ar-SA"/>
    </w:rPr>
  </w:style>
  <w:style w:type="character" w:customStyle="1" w:styleId="Linkdainternetvisitado">
    <w:name w:val="Link da internet visitado"/>
    <w:basedOn w:val="Fontepargpadro"/>
    <w:uiPriority w:val="99"/>
    <w:semiHidden/>
    <w:unhideWhenUsed/>
    <w:rsid w:val="0043012B"/>
    <w:rPr>
      <w:color w:val="954F72" w:themeColor="followedHyperlink"/>
      <w:u w:val="single"/>
    </w:rPr>
  </w:style>
  <w:style w:type="character" w:customStyle="1" w:styleId="CitaoChar1">
    <w:name w:val="Citação Char1"/>
    <w:basedOn w:val="Fontepargpadro"/>
    <w:uiPriority w:val="29"/>
    <w:rsid w:val="0043012B"/>
    <w:rPr>
      <w:rFonts w:ascii="Arial" w:eastAsia="Times New Roman" w:hAnsi="Arial" w:cs="Tahoma"/>
      <w:i/>
      <w:iCs/>
      <w:color w:val="404040" w:themeColor="text1" w:themeTint="BF"/>
      <w:sz w:val="20"/>
      <w:szCs w:val="24"/>
      <w:lang w:eastAsia="pt-BR"/>
    </w:rPr>
  </w:style>
  <w:style w:type="paragraph" w:customStyle="1" w:styleId="PADRO0">
    <w:name w:val="PADRÃO"/>
    <w:qFormat/>
    <w:rsid w:val="0043012B"/>
    <w:pPr>
      <w:keepNext/>
      <w:widowControl w:val="0"/>
      <w:shd w:val="clear" w:color="auto" w:fill="FFFFFF"/>
      <w:suppressAutoHyphens/>
      <w:autoSpaceDN/>
      <w:spacing w:before="119" w:after="119" w:line="276" w:lineRule="auto"/>
      <w:ind w:firstLine="567"/>
      <w:jc w:val="both"/>
    </w:pPr>
    <w:rPr>
      <w:rFonts w:ascii="Ecofont_Spranq_eco_Sans" w:eastAsia="WenQuanYi Micro Hei" w:hAnsi="Ecofont_Spranq_eco_Sans" w:cs="Lohit Hindi"/>
      <w:kern w:val="0"/>
      <w:sz w:val="20"/>
    </w:rPr>
  </w:style>
  <w:style w:type="character" w:customStyle="1" w:styleId="AssuntodocomentrioChar1">
    <w:name w:val="Assunto do comentário Char1"/>
    <w:basedOn w:val="TextodecomentrioChar1"/>
    <w:uiPriority w:val="99"/>
    <w:semiHidden/>
    <w:rsid w:val="0043012B"/>
    <w:rPr>
      <w:rFonts w:ascii="Arial" w:eastAsia="Times New Roman" w:hAnsi="Arial" w:cs="Tahoma"/>
      <w:b/>
      <w:bCs/>
      <w:sz w:val="20"/>
      <w:szCs w:val="20"/>
      <w:lang w:eastAsia="pt-BR"/>
    </w:rPr>
  </w:style>
  <w:style w:type="paragraph" w:customStyle="1" w:styleId="Nivel10">
    <w:name w:val="Nivel 1"/>
    <w:basedOn w:val="Nivel2"/>
    <w:next w:val="Nivel2"/>
    <w:qFormat/>
    <w:rsid w:val="0043012B"/>
    <w:pPr>
      <w:tabs>
        <w:tab w:val="num" w:pos="0"/>
      </w:tabs>
      <w:suppressAutoHyphens/>
      <w:ind w:left="502" w:hanging="360"/>
    </w:pPr>
    <w:rPr>
      <w:rFonts w:ascii="Ecofont_Spranq_eco_Sans" w:eastAsia="Arial Unicode MS" w:hAnsi="Ecofont_Spranq_eco_Sans"/>
      <w:b/>
      <w:color w:val="auto"/>
    </w:rPr>
  </w:style>
  <w:style w:type="character" w:customStyle="1" w:styleId="TextodebaloChar1">
    <w:name w:val="Texto de balão Char1"/>
    <w:basedOn w:val="Fontepargpadro"/>
    <w:uiPriority w:val="99"/>
    <w:semiHidden/>
    <w:rsid w:val="0043012B"/>
    <w:rPr>
      <w:rFonts w:ascii="Segoe UI" w:eastAsia="Times New Roman" w:hAnsi="Segoe UI" w:cs="Segoe UI"/>
      <w:sz w:val="18"/>
      <w:szCs w:val="18"/>
      <w:lang w:eastAsia="pt-BR"/>
    </w:rPr>
  </w:style>
  <w:style w:type="paragraph" w:customStyle="1" w:styleId="CabealhoeRodap">
    <w:name w:val="Cabeçalho e Rodapé"/>
    <w:basedOn w:val="Normal"/>
    <w:qFormat/>
    <w:rsid w:val="0043012B"/>
    <w:pPr>
      <w:autoSpaceDN/>
      <w:textAlignment w:val="auto"/>
    </w:pPr>
    <w:rPr>
      <w:rFonts w:ascii="Arial" w:eastAsia="Times New Roman" w:hAnsi="Arial" w:cs="Tahoma"/>
      <w:kern w:val="0"/>
      <w:sz w:val="20"/>
      <w:lang w:eastAsia="pt-BR" w:bidi="ar-SA"/>
    </w:rPr>
  </w:style>
  <w:style w:type="character" w:customStyle="1" w:styleId="CabealhoChar1">
    <w:name w:val="Cabeçalho Char1"/>
    <w:basedOn w:val="Fontepargpadro"/>
    <w:uiPriority w:val="99"/>
    <w:semiHidden/>
    <w:rsid w:val="0043012B"/>
    <w:rPr>
      <w:rFonts w:ascii="Arial" w:eastAsia="Times New Roman" w:hAnsi="Arial" w:cs="Tahoma"/>
      <w:sz w:val="20"/>
      <w:szCs w:val="24"/>
      <w:lang w:eastAsia="pt-BR"/>
    </w:rPr>
  </w:style>
  <w:style w:type="character" w:customStyle="1" w:styleId="RodapChar1">
    <w:name w:val="Rodapé Char1"/>
    <w:basedOn w:val="Fontepargpadro"/>
    <w:uiPriority w:val="99"/>
    <w:semiHidden/>
    <w:rsid w:val="0043012B"/>
    <w:rPr>
      <w:rFonts w:ascii="Arial" w:eastAsia="Times New Roman" w:hAnsi="Arial" w:cs="Tahoma"/>
      <w:sz w:val="20"/>
      <w:szCs w:val="24"/>
      <w:lang w:eastAsia="pt-BR"/>
    </w:rPr>
  </w:style>
  <w:style w:type="paragraph" w:customStyle="1" w:styleId="Nivel01Titulo">
    <w:name w:val="Nivel_01_Titulo"/>
    <w:basedOn w:val="Ttulo1"/>
    <w:next w:val="Normal"/>
    <w:qFormat/>
    <w:rsid w:val="0043012B"/>
    <w:pPr>
      <w:keepNext w:val="0"/>
      <w:keepLines w:val="0"/>
      <w:tabs>
        <w:tab w:val="num" w:pos="0"/>
        <w:tab w:val="left" w:pos="360"/>
        <w:tab w:val="left" w:pos="567"/>
      </w:tabs>
      <w:autoSpaceDN/>
      <w:spacing w:before="120" w:after="120" w:line="276" w:lineRule="auto"/>
      <w:ind w:left="360" w:hanging="360"/>
      <w:jc w:val="both"/>
    </w:pPr>
    <w:rPr>
      <w:rFonts w:ascii="Arial" w:eastAsia="WenQuanYi Micro Hei" w:hAnsi="Arial" w:cs="Times New Roman"/>
      <w:b w:val="0"/>
      <w:color w:val="auto"/>
      <w:kern w:val="0"/>
      <w:sz w:val="20"/>
      <w:szCs w:val="20"/>
    </w:rPr>
  </w:style>
  <w:style w:type="paragraph" w:styleId="Reviso">
    <w:name w:val="Revision"/>
    <w:uiPriority w:val="99"/>
    <w:semiHidden/>
    <w:qFormat/>
    <w:rsid w:val="0043012B"/>
    <w:pPr>
      <w:suppressAutoHyphens/>
      <w:autoSpaceDN/>
      <w:textAlignment w:val="auto"/>
    </w:pPr>
    <w:rPr>
      <w:rFonts w:ascii="Arial" w:eastAsia="Times New Roman" w:hAnsi="Arial" w:cs="Tahoma"/>
      <w:kern w:val="0"/>
      <w:sz w:val="20"/>
      <w:lang w:eastAsia="pt-BR" w:bidi="ar-SA"/>
    </w:rPr>
  </w:style>
  <w:style w:type="character" w:customStyle="1" w:styleId="cf01">
    <w:name w:val="cf01"/>
    <w:basedOn w:val="Fontepargpadro"/>
    <w:rsid w:val="0043012B"/>
    <w:rPr>
      <w:rFonts w:ascii="Segoe UI" w:hAnsi="Segoe UI" w:cs="Segoe UI" w:hint="default"/>
      <w:color w:val="555555"/>
      <w:sz w:val="18"/>
      <w:szCs w:val="18"/>
      <w:shd w:val="clear" w:color="auto" w:fill="FFFFFF"/>
    </w:rPr>
  </w:style>
  <w:style w:type="character" w:customStyle="1" w:styleId="MenoPendente1">
    <w:name w:val="Menção Pendente1"/>
    <w:basedOn w:val="Fontepargpadro"/>
    <w:uiPriority w:val="99"/>
    <w:semiHidden/>
    <w:unhideWhenUsed/>
    <w:rsid w:val="0043012B"/>
    <w:rPr>
      <w:color w:val="605E5C"/>
      <w:shd w:val="clear" w:color="auto" w:fill="E1DFDD"/>
    </w:rPr>
  </w:style>
  <w:style w:type="character" w:styleId="TextodoEspaoReservado">
    <w:name w:val="Placeholder Text"/>
    <w:basedOn w:val="Fontepargpadro"/>
    <w:uiPriority w:val="99"/>
    <w:semiHidden/>
    <w:rsid w:val="0043012B"/>
    <w:rPr>
      <w:color w:val="808080"/>
    </w:rPr>
  </w:style>
  <w:style w:type="character" w:customStyle="1" w:styleId="Estilo1">
    <w:name w:val="Estilo1"/>
    <w:basedOn w:val="Fontepargpadro"/>
    <w:uiPriority w:val="1"/>
    <w:qFormat/>
    <w:rsid w:val="0043012B"/>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3012B"/>
    <w:rPr>
      <w:color w:val="605E5C"/>
      <w:shd w:val="clear" w:color="auto" w:fill="E1DFDD"/>
    </w:rPr>
  </w:style>
  <w:style w:type="paragraph" w:styleId="CabealhodoSumrio">
    <w:name w:val="TOC Heading"/>
    <w:basedOn w:val="Ttulo1"/>
    <w:next w:val="Normal"/>
    <w:uiPriority w:val="39"/>
    <w:unhideWhenUsed/>
    <w:qFormat/>
    <w:rsid w:val="0043012B"/>
    <w:pPr>
      <w:suppressAutoHyphens w:val="0"/>
      <w:autoSpaceDN/>
      <w:spacing w:before="240" w:line="259" w:lineRule="auto"/>
      <w:textAlignment w:val="auto"/>
      <w:outlineLvl w:val="9"/>
    </w:pPr>
    <w:rPr>
      <w:rFonts w:asciiTheme="majorHAnsi" w:eastAsiaTheme="majorEastAsia" w:hAnsiTheme="majorHAnsi" w:cstheme="majorBidi"/>
      <w:b w:val="0"/>
      <w:bCs w:val="0"/>
      <w:color w:val="2E74B5" w:themeColor="accent1" w:themeShade="BF"/>
      <w:kern w:val="0"/>
      <w:sz w:val="32"/>
      <w:szCs w:val="32"/>
      <w:lang w:eastAsia="pt-BR" w:bidi="ar-SA"/>
    </w:rPr>
  </w:style>
  <w:style w:type="paragraph" w:styleId="Sumrio1">
    <w:name w:val="toc 1"/>
    <w:basedOn w:val="Normal"/>
    <w:next w:val="Normal"/>
    <w:autoRedefine/>
    <w:uiPriority w:val="39"/>
    <w:unhideWhenUsed/>
    <w:rsid w:val="0043012B"/>
    <w:pPr>
      <w:autoSpaceDN/>
      <w:spacing w:after="100"/>
      <w:textAlignment w:val="auto"/>
    </w:pPr>
    <w:rPr>
      <w:rFonts w:ascii="Arial" w:eastAsia="Times New Roman" w:hAnsi="Arial" w:cs="Tahoma"/>
      <w:kern w:val="0"/>
      <w:sz w:val="20"/>
      <w:lang w:eastAsia="pt-BR" w:bidi="ar-SA"/>
    </w:rPr>
  </w:style>
  <w:style w:type="character" w:customStyle="1" w:styleId="Nivel1Char">
    <w:name w:val="Nivel1 Char"/>
    <w:basedOn w:val="Fontepargpadro"/>
    <w:link w:val="Nivel1"/>
    <w:uiPriority w:val="99"/>
    <w:locked/>
    <w:rsid w:val="0043012B"/>
    <w:rPr>
      <w:rFonts w:ascii="Arial" w:eastAsia="Arial" w:hAnsi="Arial"/>
      <w:b/>
      <w:bCs/>
      <w:color w:val="000000"/>
      <w:sz w:val="20"/>
      <w:szCs w:val="20"/>
    </w:rPr>
  </w:style>
  <w:style w:type="character" w:customStyle="1" w:styleId="Nvel2OpcionalChar">
    <w:name w:val="Nível 2 Opcional Char"/>
    <w:basedOn w:val="Nivel2Char"/>
    <w:link w:val="Nvel2Opcional"/>
    <w:locked/>
    <w:rsid w:val="0043012B"/>
    <w:rPr>
      <w:rFonts w:ascii="Ecofont_Spranq_eco_Sans" w:eastAsia="Arial Unicode MS" w:hAnsi="Ecofont_Spranq_eco_Sans" w:cs="Times New Roman"/>
      <w:i/>
      <w:color w:val="FF0000"/>
      <w:kern w:val="0"/>
      <w:sz w:val="20"/>
      <w:szCs w:val="20"/>
      <w:lang w:eastAsia="pt-BR" w:bidi="ar-SA"/>
    </w:rPr>
  </w:style>
  <w:style w:type="paragraph" w:customStyle="1" w:styleId="Nvel2Opcional">
    <w:name w:val="Nível 2 Opcional"/>
    <w:basedOn w:val="Nivel2"/>
    <w:link w:val="Nvel2OpcionalChar"/>
    <w:qFormat/>
    <w:rsid w:val="0043012B"/>
    <w:pPr>
      <w:numPr>
        <w:ilvl w:val="1"/>
        <w:numId w:val="31"/>
      </w:numPr>
    </w:pPr>
    <w:rPr>
      <w:rFonts w:ascii="Ecofont_Spranq_eco_Sans" w:eastAsia="Arial Unicode MS" w:hAnsi="Ecofont_Spranq_eco_Sans" w:cs="Times New Roman"/>
      <w:i/>
      <w:color w:val="FF0000"/>
      <w:kern w:val="3"/>
      <w:lang w:bidi="hi-IN"/>
    </w:rPr>
  </w:style>
  <w:style w:type="character" w:customStyle="1" w:styleId="Nvel3OpcionalChar">
    <w:name w:val="Nível 3 Opcional Char"/>
    <w:basedOn w:val="Nivel3Char"/>
    <w:link w:val="Nvel3Opcional"/>
    <w:locked/>
    <w:rsid w:val="0043012B"/>
    <w:rPr>
      <w:rFonts w:ascii="Ecofont_Spranq_eco_Sans" w:eastAsia="Arial Unicode MS" w:hAnsi="Ecofont_Spranq_eco_Sans"/>
      <w:i/>
      <w:iCs/>
      <w:color w:val="FF0000"/>
      <w:kern w:val="0"/>
      <w:sz w:val="20"/>
      <w:szCs w:val="20"/>
      <w:lang w:eastAsia="pt-BR" w:bidi="ar-SA"/>
    </w:rPr>
  </w:style>
  <w:style w:type="paragraph" w:customStyle="1" w:styleId="Nvel3Opcional">
    <w:name w:val="Nível 3 Opcional"/>
    <w:basedOn w:val="Nivel3"/>
    <w:link w:val="Nvel3OpcionalChar"/>
    <w:qFormat/>
    <w:rsid w:val="0043012B"/>
    <w:pPr>
      <w:numPr>
        <w:ilvl w:val="2"/>
        <w:numId w:val="31"/>
      </w:numPr>
    </w:pPr>
    <w:rPr>
      <w:rFonts w:ascii="Ecofont_Spranq_eco_Sans" w:eastAsia="Arial Unicode MS" w:hAnsi="Ecofont_Spranq_eco_Sans"/>
      <w:i/>
      <w:iCs/>
      <w:color w:val="FF0000"/>
      <w:kern w:val="3"/>
      <w:lang w:bidi="hi-IN"/>
    </w:rPr>
  </w:style>
  <w:style w:type="paragraph" w:styleId="Textodenotadefim">
    <w:name w:val="endnote text"/>
    <w:basedOn w:val="Normal"/>
    <w:link w:val="TextodenotadefimChar"/>
    <w:uiPriority w:val="99"/>
    <w:semiHidden/>
    <w:unhideWhenUsed/>
    <w:rsid w:val="0043012B"/>
    <w:pPr>
      <w:widowControl w:val="0"/>
      <w:suppressAutoHyphens w:val="0"/>
      <w:autoSpaceDE w:val="0"/>
      <w:textAlignment w:val="auto"/>
    </w:pPr>
    <w:rPr>
      <w:rFonts w:ascii="Times New Roman" w:eastAsia="Times New Roman" w:hAnsi="Times New Roman" w:cs="Times New Roman"/>
      <w:kern w:val="0"/>
      <w:sz w:val="20"/>
      <w:szCs w:val="20"/>
      <w:lang w:val="pt-PT" w:eastAsia="en-US" w:bidi="ar-SA"/>
    </w:rPr>
  </w:style>
  <w:style w:type="character" w:customStyle="1" w:styleId="TextodenotadefimChar">
    <w:name w:val="Texto de nota de fim Char"/>
    <w:basedOn w:val="Fontepargpadro"/>
    <w:link w:val="Textodenotadefim"/>
    <w:uiPriority w:val="99"/>
    <w:semiHidden/>
    <w:rsid w:val="0043012B"/>
    <w:rPr>
      <w:rFonts w:ascii="Times New Roman" w:eastAsia="Times New Roman" w:hAnsi="Times New Roman" w:cs="Times New Roman"/>
      <w:kern w:val="0"/>
      <w:sz w:val="20"/>
      <w:szCs w:val="20"/>
      <w:lang w:val="pt-PT" w:eastAsia="en-US" w:bidi="ar-SA"/>
    </w:rPr>
  </w:style>
  <w:style w:type="character" w:styleId="Refdenotadefim">
    <w:name w:val="endnote reference"/>
    <w:basedOn w:val="Fontepargpadro"/>
    <w:uiPriority w:val="99"/>
    <w:semiHidden/>
    <w:unhideWhenUsed/>
    <w:rsid w:val="0043012B"/>
    <w:rPr>
      <w:vertAlign w:val="superscript"/>
    </w:rPr>
  </w:style>
  <w:style w:type="paragraph" w:styleId="Textodenotaderodap">
    <w:name w:val="footnote text"/>
    <w:basedOn w:val="Normal"/>
    <w:link w:val="TextodenotaderodapChar"/>
    <w:uiPriority w:val="99"/>
    <w:semiHidden/>
    <w:unhideWhenUsed/>
    <w:rsid w:val="0043012B"/>
    <w:pPr>
      <w:widowControl w:val="0"/>
      <w:suppressAutoHyphens w:val="0"/>
      <w:autoSpaceDE w:val="0"/>
      <w:textAlignment w:val="auto"/>
    </w:pPr>
    <w:rPr>
      <w:rFonts w:ascii="Times New Roman" w:eastAsia="Times New Roman" w:hAnsi="Times New Roman" w:cs="Times New Roman"/>
      <w:kern w:val="0"/>
      <w:sz w:val="20"/>
      <w:szCs w:val="20"/>
      <w:lang w:val="pt-PT" w:eastAsia="en-US" w:bidi="ar-SA"/>
    </w:rPr>
  </w:style>
  <w:style w:type="character" w:customStyle="1" w:styleId="TextodenotaderodapChar">
    <w:name w:val="Texto de nota de rodapé Char"/>
    <w:basedOn w:val="Fontepargpadro"/>
    <w:link w:val="Textodenotaderodap"/>
    <w:uiPriority w:val="99"/>
    <w:semiHidden/>
    <w:rsid w:val="0043012B"/>
    <w:rPr>
      <w:rFonts w:ascii="Times New Roman" w:eastAsia="Times New Roman" w:hAnsi="Times New Roman" w:cs="Times New Roman"/>
      <w:kern w:val="0"/>
      <w:sz w:val="20"/>
      <w:szCs w:val="20"/>
      <w:lang w:val="pt-PT" w:eastAsia="en-US" w:bidi="ar-SA"/>
    </w:rPr>
  </w:style>
  <w:style w:type="numbering" w:customStyle="1" w:styleId="WW8Num14">
    <w:name w:val="WW8Num14"/>
    <w:basedOn w:val="Semlista"/>
    <w:rsid w:val="0043012B"/>
    <w:pPr>
      <w:numPr>
        <w:numId w:val="32"/>
      </w:numPr>
    </w:pPr>
  </w:style>
  <w:style w:type="paragraph" w:customStyle="1" w:styleId="Indexuser">
    <w:name w:val="Index (user)"/>
    <w:basedOn w:val="Standard"/>
    <w:rsid w:val="0043012B"/>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43012B"/>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Jaci">
    <w:name w:val="Jaci"/>
    <w:basedOn w:val="Normal"/>
    <w:rsid w:val="0043012B"/>
    <w:pPr>
      <w:tabs>
        <w:tab w:val="left" w:pos="3495"/>
      </w:tabs>
      <w:suppressAutoHyphens w:val="0"/>
      <w:autoSpaceDN/>
      <w:spacing w:line="200" w:lineRule="atLeast"/>
      <w:jc w:val="both"/>
      <w:textAlignment w:val="auto"/>
    </w:pPr>
    <w:rPr>
      <w:rFonts w:ascii="Arial" w:eastAsia="Times New Roman" w:hAnsi="Arial"/>
      <w:kern w:val="0"/>
      <w:sz w:val="22"/>
      <w:szCs w:val="22"/>
      <w:lang w:eastAsia="ar-SA" w:bidi="ar-SA"/>
    </w:rPr>
  </w:style>
  <w:style w:type="character" w:customStyle="1" w:styleId="author">
    <w:name w:val="author"/>
    <w:basedOn w:val="Fontepargpadro"/>
    <w:rsid w:val="00923538"/>
  </w:style>
  <w:style w:type="character" w:customStyle="1" w:styleId="a-size-base">
    <w:name w:val="a-size-base"/>
    <w:basedOn w:val="Fontepargpadro"/>
    <w:rsid w:val="00923538"/>
  </w:style>
  <w:style w:type="paragraph" w:customStyle="1" w:styleId="pspdfkit-8ayy4hjz5h5sb5mqfjxzpc42zw">
    <w:name w:val="pspdfkit-8ayy4hjz5h5sb5mqfjxzpc42zw"/>
    <w:basedOn w:val="Normal"/>
    <w:rsid w:val="00923538"/>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Ttulo8Char">
    <w:name w:val="Título 8 Char"/>
    <w:basedOn w:val="Fontepargpadro"/>
    <w:link w:val="Ttulo8"/>
    <w:uiPriority w:val="99"/>
    <w:rsid w:val="00923538"/>
    <w:rPr>
      <w:rFonts w:ascii="Tahoma" w:eastAsia="Tahoma" w:hAnsi="Tahoma" w:cs="Tahoma"/>
      <w:b/>
      <w:bCs/>
    </w:rPr>
  </w:style>
  <w:style w:type="paragraph" w:customStyle="1" w:styleId="NormalArial0">
    <w:name w:val="Normal+Arial"/>
    <w:basedOn w:val="Ttulo8"/>
    <w:rsid w:val="00923538"/>
    <w:pPr>
      <w:suppressAutoHyphens w:val="0"/>
      <w:autoSpaceDN/>
      <w:spacing w:before="0" w:after="0"/>
      <w:ind w:left="0" w:right="0"/>
      <w:jc w:val="both"/>
      <w:textAlignment w:val="auto"/>
    </w:pPr>
    <w:rPr>
      <w:rFonts w:ascii="Arial" w:eastAsia="Times New Roman" w:hAnsi="Arial" w:cs="Arial"/>
      <w:b w:val="0"/>
      <w:bCs w:val="0"/>
      <w:color w:val="000080"/>
      <w:kern w:val="0"/>
      <w:lang w:eastAsia="pt-BR" w:bidi="ar-SA"/>
    </w:rPr>
  </w:style>
  <w:style w:type="character" w:styleId="nfaseSutil">
    <w:name w:val="Subtle Emphasis"/>
    <w:uiPriority w:val="19"/>
    <w:qFormat/>
    <w:rsid w:val="00923538"/>
    <w:rPr>
      <w:i/>
      <w:iCs/>
      <w:color w:val="404040"/>
    </w:rPr>
  </w:style>
  <w:style w:type="character" w:customStyle="1" w:styleId="fontstyle21">
    <w:name w:val="fontstyle21"/>
    <w:rsid w:val="00923538"/>
    <w:rPr>
      <w:rFonts w:ascii="Calibri" w:hAnsi="Calibri" w:cs="Calibri" w:hint="default"/>
      <w:b w:val="0"/>
      <w:bCs w:val="0"/>
      <w:i w:val="0"/>
      <w:iCs w:val="0"/>
      <w:color w:val="000000"/>
      <w:sz w:val="22"/>
      <w:szCs w:val="22"/>
    </w:rPr>
  </w:style>
  <w:style w:type="character" w:customStyle="1" w:styleId="ilfuvd">
    <w:name w:val="ilfuvd"/>
    <w:rsid w:val="00923538"/>
  </w:style>
  <w:style w:type="character" w:customStyle="1" w:styleId="Ttulo9Char">
    <w:name w:val="Título 9 Char"/>
    <w:basedOn w:val="Fontepargpadro"/>
    <w:link w:val="Ttulo9"/>
    <w:uiPriority w:val="99"/>
    <w:rsid w:val="00672498"/>
    <w:rPr>
      <w:rFonts w:ascii="CG Times (W1)" w:eastAsia="Times New Roman" w:hAnsi="CG Times (W1)" w:cs="Times New Roman"/>
      <w:i/>
      <w:kern w:val="0"/>
      <w:sz w:val="20"/>
      <w:szCs w:val="20"/>
      <w:lang w:eastAsia="pt-BR" w:bidi="ar-SA"/>
    </w:rPr>
  </w:style>
  <w:style w:type="paragraph" w:styleId="Recuonormal">
    <w:name w:val="Normal Indent"/>
    <w:basedOn w:val="Normal"/>
    <w:uiPriority w:val="99"/>
    <w:semiHidden/>
    <w:rsid w:val="00672498"/>
    <w:pPr>
      <w:suppressAutoHyphens w:val="0"/>
      <w:autoSpaceDN/>
      <w:spacing w:before="120" w:after="120"/>
      <w:ind w:left="708" w:hanging="709"/>
      <w:jc w:val="both"/>
      <w:textAlignment w:val="auto"/>
    </w:pPr>
    <w:rPr>
      <w:rFonts w:ascii="Arial" w:eastAsia="Times New Roman" w:hAnsi="Arial" w:cs="Times New Roman"/>
      <w:kern w:val="0"/>
      <w:sz w:val="22"/>
      <w:szCs w:val="20"/>
      <w:lang w:eastAsia="pt-BR" w:bidi="ar-SA"/>
    </w:rPr>
  </w:style>
  <w:style w:type="paragraph" w:styleId="Saudao">
    <w:name w:val="Salutation"/>
    <w:basedOn w:val="Normal"/>
    <w:link w:val="SaudaoChar"/>
    <w:uiPriority w:val="99"/>
    <w:rsid w:val="00672498"/>
    <w:pPr>
      <w:suppressAutoHyphens w:val="0"/>
      <w:autoSpaceDN/>
      <w:ind w:left="709" w:hanging="709"/>
      <w:jc w:val="both"/>
      <w:textAlignment w:val="auto"/>
    </w:pPr>
    <w:rPr>
      <w:rFonts w:ascii="Arial" w:eastAsia="Times New Roman" w:hAnsi="Arial" w:cs="Times New Roman"/>
      <w:kern w:val="0"/>
      <w:szCs w:val="20"/>
      <w:lang w:eastAsia="pt-BR" w:bidi="ar-SA"/>
    </w:rPr>
  </w:style>
  <w:style w:type="character" w:customStyle="1" w:styleId="SaudaoChar">
    <w:name w:val="Saudação Char"/>
    <w:basedOn w:val="Fontepargpadro"/>
    <w:link w:val="Saudao"/>
    <w:uiPriority w:val="99"/>
    <w:rsid w:val="00672498"/>
    <w:rPr>
      <w:rFonts w:ascii="Arial" w:eastAsia="Times New Roman" w:hAnsi="Arial" w:cs="Times New Roman"/>
      <w:kern w:val="0"/>
      <w:szCs w:val="20"/>
      <w:lang w:eastAsia="pt-BR" w:bidi="ar-SA"/>
    </w:rPr>
  </w:style>
  <w:style w:type="paragraph" w:styleId="Textoembloco">
    <w:name w:val="Block Text"/>
    <w:basedOn w:val="Normal"/>
    <w:uiPriority w:val="99"/>
    <w:semiHidden/>
    <w:rsid w:val="00672498"/>
    <w:pPr>
      <w:suppressAutoHyphens w:val="0"/>
      <w:autoSpaceDN/>
      <w:ind w:left="851" w:right="43" w:hanging="284"/>
      <w:jc w:val="both"/>
      <w:textAlignment w:val="auto"/>
    </w:pPr>
    <w:rPr>
      <w:rFonts w:ascii="Times New Roman" w:eastAsia="Times New Roman" w:hAnsi="Times New Roman" w:cs="Times New Roman"/>
      <w:kern w:val="0"/>
      <w:szCs w:val="20"/>
      <w:lang w:eastAsia="pt-BR" w:bidi="ar-SA"/>
    </w:rPr>
  </w:style>
  <w:style w:type="character" w:customStyle="1" w:styleId="Recuodecorpodetexto2Char1">
    <w:name w:val="Recuo de corpo de texto 2 Char1"/>
    <w:basedOn w:val="Fontepargpadro"/>
    <w:uiPriority w:val="99"/>
    <w:semiHidden/>
    <w:locked/>
    <w:rsid w:val="00672498"/>
    <w:rPr>
      <w:rFonts w:cs="Times New Roman"/>
      <w:sz w:val="24"/>
    </w:rPr>
  </w:style>
  <w:style w:type="paragraph" w:styleId="Corpodetexto2">
    <w:name w:val="Body Text 2"/>
    <w:basedOn w:val="Normal"/>
    <w:link w:val="Corpodetexto2Char"/>
    <w:uiPriority w:val="99"/>
    <w:semiHidden/>
    <w:rsid w:val="00672498"/>
    <w:pPr>
      <w:suppressAutoHyphens w:val="0"/>
      <w:autoSpaceDN/>
      <w:ind w:left="709" w:hanging="709"/>
      <w:jc w:val="both"/>
      <w:textAlignment w:val="auto"/>
    </w:pPr>
    <w:rPr>
      <w:rFonts w:ascii="Century Gothic" w:eastAsia="Times New Roman" w:hAnsi="Century Gothic" w:cs="Times New Roman"/>
      <w:b/>
      <w:kern w:val="0"/>
      <w:sz w:val="22"/>
      <w:szCs w:val="20"/>
      <w:lang w:eastAsia="pt-BR" w:bidi="ar-SA"/>
    </w:rPr>
  </w:style>
  <w:style w:type="character" w:customStyle="1" w:styleId="Corpodetexto2Char">
    <w:name w:val="Corpo de texto 2 Char"/>
    <w:basedOn w:val="Fontepargpadro"/>
    <w:link w:val="Corpodetexto2"/>
    <w:uiPriority w:val="99"/>
    <w:semiHidden/>
    <w:rsid w:val="00672498"/>
    <w:rPr>
      <w:rFonts w:ascii="Century Gothic" w:eastAsia="Times New Roman" w:hAnsi="Century Gothic" w:cs="Times New Roman"/>
      <w:b/>
      <w:kern w:val="0"/>
      <w:sz w:val="22"/>
      <w:szCs w:val="20"/>
      <w:lang w:eastAsia="pt-BR" w:bidi="ar-SA"/>
    </w:rPr>
  </w:style>
  <w:style w:type="paragraph" w:styleId="Commarcadores2">
    <w:name w:val="List Bullet 2"/>
    <w:basedOn w:val="Normal"/>
    <w:autoRedefine/>
    <w:uiPriority w:val="99"/>
    <w:semiHidden/>
    <w:rsid w:val="00672498"/>
    <w:pPr>
      <w:numPr>
        <w:numId w:val="38"/>
      </w:numPr>
      <w:tabs>
        <w:tab w:val="clear" w:pos="643"/>
        <w:tab w:val="num" w:pos="926"/>
        <w:tab w:val="num" w:pos="1209"/>
      </w:tabs>
      <w:suppressAutoHyphens w:val="0"/>
      <w:autoSpaceDN/>
      <w:ind w:left="0" w:firstLine="0"/>
      <w:jc w:val="both"/>
      <w:textAlignment w:val="auto"/>
    </w:pPr>
    <w:rPr>
      <w:rFonts w:ascii="Times New Roman" w:eastAsia="Times New Roman" w:hAnsi="Times New Roman" w:cs="Times New Roman"/>
      <w:kern w:val="0"/>
      <w:sz w:val="20"/>
      <w:szCs w:val="20"/>
      <w:lang w:eastAsia="pt-BR" w:bidi="ar-SA"/>
    </w:rPr>
  </w:style>
  <w:style w:type="paragraph" w:styleId="Commarcadores3">
    <w:name w:val="List Bullet 3"/>
    <w:basedOn w:val="Normal"/>
    <w:autoRedefine/>
    <w:uiPriority w:val="99"/>
    <w:semiHidden/>
    <w:rsid w:val="00672498"/>
    <w:pPr>
      <w:numPr>
        <w:numId w:val="39"/>
      </w:numPr>
      <w:tabs>
        <w:tab w:val="clear" w:pos="1209"/>
        <w:tab w:val="num" w:pos="926"/>
      </w:tabs>
      <w:suppressAutoHyphens w:val="0"/>
      <w:autoSpaceDN/>
      <w:ind w:left="0" w:firstLine="0"/>
      <w:jc w:val="both"/>
      <w:textAlignment w:val="auto"/>
    </w:pPr>
    <w:rPr>
      <w:rFonts w:ascii="Times New Roman" w:eastAsia="Times New Roman" w:hAnsi="Times New Roman" w:cs="Times New Roman"/>
      <w:kern w:val="0"/>
      <w:sz w:val="20"/>
      <w:szCs w:val="20"/>
      <w:lang w:eastAsia="pt-BR" w:bidi="ar-SA"/>
    </w:rPr>
  </w:style>
  <w:style w:type="paragraph" w:styleId="Commarcadores4">
    <w:name w:val="List Bullet 4"/>
    <w:basedOn w:val="Normal"/>
    <w:autoRedefine/>
    <w:uiPriority w:val="99"/>
    <w:semiHidden/>
    <w:rsid w:val="00672498"/>
    <w:pPr>
      <w:tabs>
        <w:tab w:val="num" w:pos="1209"/>
      </w:tabs>
      <w:suppressAutoHyphens w:val="0"/>
      <w:autoSpaceDN/>
      <w:ind w:left="1209" w:hanging="360"/>
      <w:jc w:val="both"/>
      <w:textAlignment w:val="auto"/>
    </w:pPr>
    <w:rPr>
      <w:rFonts w:ascii="Times New Roman" w:eastAsia="Times New Roman" w:hAnsi="Times New Roman" w:cs="Times New Roman"/>
      <w:kern w:val="0"/>
      <w:sz w:val="20"/>
      <w:szCs w:val="20"/>
      <w:lang w:eastAsia="pt-BR" w:bidi="ar-SA"/>
    </w:rPr>
  </w:style>
  <w:style w:type="paragraph" w:customStyle="1" w:styleId="Recuodecorpodetexto31">
    <w:name w:val="Recuo de corpo de texto 31"/>
    <w:basedOn w:val="Normal"/>
    <w:uiPriority w:val="99"/>
    <w:rsid w:val="00672498"/>
    <w:pPr>
      <w:widowControl w:val="0"/>
      <w:suppressAutoHyphens w:val="0"/>
      <w:autoSpaceDN/>
      <w:ind w:left="1418" w:hanging="709"/>
      <w:jc w:val="both"/>
      <w:textAlignment w:val="auto"/>
    </w:pPr>
    <w:rPr>
      <w:rFonts w:ascii="Arial" w:eastAsia="Times New Roman" w:hAnsi="Arial" w:cs="Times New Roman"/>
      <w:kern w:val="0"/>
      <w:szCs w:val="20"/>
      <w:lang w:eastAsia="pt-BR" w:bidi="ar-SA"/>
    </w:rPr>
  </w:style>
  <w:style w:type="character" w:customStyle="1" w:styleId="N">
    <w:name w:val="N"/>
    <w:uiPriority w:val="99"/>
    <w:rsid w:val="00672498"/>
    <w:rPr>
      <w:b/>
    </w:rPr>
  </w:style>
  <w:style w:type="paragraph" w:customStyle="1" w:styleId="C1">
    <w:name w:val="C1"/>
    <w:uiPriority w:val="99"/>
    <w:rsid w:val="00672498"/>
    <w:pPr>
      <w:autoSpaceDN/>
      <w:ind w:left="709" w:hanging="709"/>
      <w:jc w:val="center"/>
      <w:textAlignment w:val="auto"/>
    </w:pPr>
    <w:rPr>
      <w:rFonts w:ascii="Courier" w:eastAsia="Times New Roman" w:hAnsi="Courier" w:cs="Times New Roman"/>
      <w:kern w:val="0"/>
      <w:szCs w:val="20"/>
      <w:lang w:eastAsia="pt-BR" w:bidi="ar-SA"/>
    </w:rPr>
  </w:style>
  <w:style w:type="paragraph" w:customStyle="1" w:styleId="texto1">
    <w:name w:val="texto1"/>
    <w:basedOn w:val="Normal"/>
    <w:uiPriority w:val="99"/>
    <w:rsid w:val="00672498"/>
    <w:pPr>
      <w:suppressAutoHyphens w:val="0"/>
      <w:autoSpaceDN/>
      <w:spacing w:before="100" w:beforeAutospacing="1" w:after="100" w:afterAutospacing="1" w:line="343" w:lineRule="atLeast"/>
      <w:ind w:left="709" w:hanging="709"/>
      <w:jc w:val="both"/>
      <w:textAlignment w:val="auto"/>
    </w:pPr>
    <w:rPr>
      <w:rFonts w:ascii="Arial" w:eastAsia="Arial Unicode MS" w:hAnsi="Arial"/>
      <w:kern w:val="0"/>
      <w:sz w:val="19"/>
      <w:szCs w:val="19"/>
      <w:lang w:eastAsia="pt-BR" w:bidi="ar-SA"/>
    </w:rPr>
  </w:style>
  <w:style w:type="paragraph" w:customStyle="1" w:styleId="Recuodecorpodetexto32">
    <w:name w:val="Recuo de corpo de texto 32"/>
    <w:basedOn w:val="Normal"/>
    <w:uiPriority w:val="99"/>
    <w:rsid w:val="00672498"/>
    <w:pPr>
      <w:widowControl w:val="0"/>
      <w:suppressAutoHyphens w:val="0"/>
      <w:autoSpaceDN/>
      <w:ind w:left="1418" w:hanging="709"/>
      <w:jc w:val="both"/>
      <w:textAlignment w:val="auto"/>
    </w:pPr>
    <w:rPr>
      <w:rFonts w:ascii="Arial" w:eastAsia="Times New Roman" w:hAnsi="Arial" w:cs="Times New Roman"/>
      <w:kern w:val="0"/>
      <w:szCs w:val="20"/>
      <w:lang w:eastAsia="pt-BR" w:bidi="ar-SA"/>
    </w:rPr>
  </w:style>
  <w:style w:type="paragraph" w:styleId="MapadoDocumento">
    <w:name w:val="Document Map"/>
    <w:basedOn w:val="Normal"/>
    <w:link w:val="MapadoDocumentoChar"/>
    <w:uiPriority w:val="99"/>
    <w:semiHidden/>
    <w:rsid w:val="00672498"/>
    <w:pPr>
      <w:suppressAutoHyphens w:val="0"/>
      <w:autoSpaceDN/>
      <w:ind w:left="709" w:hanging="709"/>
      <w:jc w:val="both"/>
      <w:textAlignment w:val="auto"/>
    </w:pPr>
    <w:rPr>
      <w:rFonts w:ascii="Tahoma" w:eastAsia="Times New Roman" w:hAnsi="Tahoma" w:cs="Times New Roman"/>
      <w:kern w:val="0"/>
      <w:sz w:val="16"/>
      <w:szCs w:val="16"/>
      <w:lang w:eastAsia="pt-BR" w:bidi="ar-SA"/>
    </w:rPr>
  </w:style>
  <w:style w:type="character" w:customStyle="1" w:styleId="MapadoDocumentoChar">
    <w:name w:val="Mapa do Documento Char"/>
    <w:basedOn w:val="Fontepargpadro"/>
    <w:link w:val="MapadoDocumento"/>
    <w:uiPriority w:val="99"/>
    <w:semiHidden/>
    <w:rsid w:val="00672498"/>
    <w:rPr>
      <w:rFonts w:ascii="Tahoma" w:eastAsia="Times New Roman" w:hAnsi="Tahoma" w:cs="Times New Roman"/>
      <w:kern w:val="0"/>
      <w:sz w:val="16"/>
      <w:szCs w:val="16"/>
      <w:lang w:eastAsia="pt-BR" w:bidi="ar-SA"/>
    </w:rPr>
  </w:style>
  <w:style w:type="paragraph" w:customStyle="1" w:styleId="Recuodecorpodetexto311">
    <w:name w:val="Recuo de corpo de texto 311"/>
    <w:basedOn w:val="Normal"/>
    <w:uiPriority w:val="99"/>
    <w:rsid w:val="00672498"/>
    <w:pPr>
      <w:widowControl w:val="0"/>
      <w:suppressAutoHyphens w:val="0"/>
      <w:autoSpaceDN/>
      <w:ind w:left="1418" w:hanging="709"/>
      <w:jc w:val="both"/>
      <w:textAlignment w:val="auto"/>
    </w:pPr>
    <w:rPr>
      <w:rFonts w:ascii="Arial" w:eastAsia="Times New Roman" w:hAnsi="Arial" w:cs="Times New Roman"/>
      <w:kern w:val="0"/>
      <w:szCs w:val="20"/>
      <w:lang w:eastAsia="pt-BR" w:bidi="ar-SA"/>
    </w:rPr>
  </w:style>
  <w:style w:type="paragraph" w:customStyle="1" w:styleId="Corpodeeditalpadro">
    <w:name w:val="Corpo de edital padrão"/>
    <w:basedOn w:val="Normal"/>
    <w:uiPriority w:val="99"/>
    <w:rsid w:val="00672498"/>
    <w:pPr>
      <w:tabs>
        <w:tab w:val="left" w:pos="850"/>
      </w:tabs>
      <w:autoSpaceDN/>
      <w:spacing w:after="170" w:line="100" w:lineRule="atLeast"/>
      <w:ind w:left="709" w:hanging="709"/>
      <w:jc w:val="both"/>
      <w:textAlignment w:val="auto"/>
    </w:pPr>
    <w:rPr>
      <w:rFonts w:ascii="Arial" w:eastAsia="Times New Roman" w:hAnsi="Arial"/>
      <w:kern w:val="0"/>
      <w:sz w:val="22"/>
      <w:szCs w:val="22"/>
      <w:lang w:eastAsia="ar-SA" w:bidi="ar-SA"/>
    </w:rPr>
  </w:style>
  <w:style w:type="character" w:customStyle="1" w:styleId="adr">
    <w:name w:val="adr"/>
    <w:basedOn w:val="Fontepargpadro"/>
    <w:uiPriority w:val="99"/>
    <w:rsid w:val="00672498"/>
    <w:rPr>
      <w:rFonts w:cs="Times New Roman"/>
    </w:rPr>
  </w:style>
  <w:style w:type="character" w:customStyle="1" w:styleId="tel">
    <w:name w:val="tel"/>
    <w:basedOn w:val="Fontepargpadro"/>
    <w:uiPriority w:val="99"/>
    <w:rsid w:val="00672498"/>
    <w:rPr>
      <w:rFonts w:cs="Times New Roman"/>
    </w:rPr>
  </w:style>
  <w:style w:type="paragraph" w:customStyle="1" w:styleId="Recuodecorpodetexto33">
    <w:name w:val="Recuo de corpo de texto 33"/>
    <w:basedOn w:val="Normal"/>
    <w:uiPriority w:val="99"/>
    <w:rsid w:val="00672498"/>
    <w:pPr>
      <w:suppressAutoHyphens w:val="0"/>
      <w:autoSpaceDN/>
      <w:ind w:left="567"/>
      <w:jc w:val="both"/>
      <w:textAlignment w:val="auto"/>
    </w:pPr>
    <w:rPr>
      <w:rFonts w:ascii="Arial" w:eastAsia="Times New Roman" w:hAnsi="Arial" w:cs="Times New Roman"/>
      <w:kern w:val="0"/>
      <w:szCs w:val="20"/>
      <w:lang w:eastAsia="pt-BR" w:bidi="ar-SA"/>
    </w:rPr>
  </w:style>
  <w:style w:type="paragraph" w:styleId="Encerramento">
    <w:name w:val="Closing"/>
    <w:basedOn w:val="Normal"/>
    <w:link w:val="EncerramentoChar"/>
    <w:uiPriority w:val="99"/>
    <w:semiHidden/>
    <w:rsid w:val="00672498"/>
    <w:pPr>
      <w:suppressAutoHyphens w:val="0"/>
      <w:autoSpaceDN/>
      <w:ind w:left="4252"/>
      <w:textAlignment w:val="auto"/>
    </w:pPr>
    <w:rPr>
      <w:rFonts w:ascii="Times New Roman" w:eastAsia="Times New Roman" w:hAnsi="Times New Roman" w:cs="Times New Roman"/>
      <w:kern w:val="0"/>
      <w:sz w:val="20"/>
      <w:szCs w:val="20"/>
      <w:lang w:eastAsia="pt-BR" w:bidi="ar-SA"/>
    </w:rPr>
  </w:style>
  <w:style w:type="character" w:customStyle="1" w:styleId="EncerramentoChar">
    <w:name w:val="Encerramento Char"/>
    <w:basedOn w:val="Fontepargpadro"/>
    <w:link w:val="Encerramento"/>
    <w:uiPriority w:val="99"/>
    <w:semiHidden/>
    <w:rsid w:val="00672498"/>
    <w:rPr>
      <w:rFonts w:ascii="Times New Roman" w:eastAsia="Times New Roman" w:hAnsi="Times New Roman" w:cs="Times New Roman"/>
      <w:kern w:val="0"/>
      <w:sz w:val="20"/>
      <w:szCs w:val="20"/>
      <w:lang w:eastAsia="pt-BR" w:bidi="ar-SA"/>
    </w:rPr>
  </w:style>
  <w:style w:type="numbering" w:customStyle="1" w:styleId="Semlista1">
    <w:name w:val="Sem lista1"/>
    <w:next w:val="Semlista"/>
    <w:uiPriority w:val="99"/>
    <w:semiHidden/>
    <w:unhideWhenUsed/>
    <w:rsid w:val="00672498"/>
  </w:style>
  <w:style w:type="paragraph" w:customStyle="1" w:styleId="Centered">
    <w:name w:val="Centered"/>
    <w:uiPriority w:val="99"/>
    <w:rsid w:val="00672498"/>
    <w:pPr>
      <w:widowControl w:val="0"/>
      <w:autoSpaceDE w:val="0"/>
      <w:adjustRightInd w:val="0"/>
      <w:jc w:val="center"/>
      <w:textAlignment w:val="auto"/>
    </w:pPr>
    <w:rPr>
      <w:rFonts w:ascii="Arial" w:eastAsia="Times New Roman" w:hAnsi="Arial"/>
      <w:kern w:val="0"/>
      <w:lang w:eastAsia="pt-BR" w:bidi="ar-SA"/>
    </w:rPr>
  </w:style>
  <w:style w:type="character" w:customStyle="1" w:styleId="Sobrescrito">
    <w:name w:val="Sobrescrito"/>
    <w:uiPriority w:val="99"/>
    <w:rsid w:val="00672498"/>
    <w:rPr>
      <w:position w:val="8"/>
      <w:sz w:val="16"/>
      <w:szCs w:val="16"/>
    </w:rPr>
  </w:style>
  <w:style w:type="character" w:customStyle="1" w:styleId="Subscrito">
    <w:name w:val="Subscrito"/>
    <w:uiPriority w:val="99"/>
    <w:rsid w:val="00672498"/>
    <w:rPr>
      <w:position w:val="-8"/>
      <w:sz w:val="16"/>
      <w:szCs w:val="16"/>
    </w:rPr>
  </w:style>
  <w:style w:type="character" w:customStyle="1" w:styleId="Tag">
    <w:name w:val="Tag"/>
    <w:uiPriority w:val="99"/>
    <w:rsid w:val="00672498"/>
    <w:rPr>
      <w:sz w:val="20"/>
      <w:szCs w:val="20"/>
      <w:shd w:val="clear" w:color="auto" w:fill="FFFFFF"/>
    </w:rPr>
  </w:style>
  <w:style w:type="paragraph" w:customStyle="1" w:styleId="NormalArial">
    <w:name w:val="Normal + Arial"/>
    <w:aliases w:val="Justificado"/>
    <w:basedOn w:val="Normal"/>
    <w:rsid w:val="00672498"/>
    <w:pPr>
      <w:numPr>
        <w:numId w:val="40"/>
      </w:numPr>
      <w:tabs>
        <w:tab w:val="clear" w:pos="723"/>
      </w:tabs>
      <w:suppressAutoHyphens w:val="0"/>
      <w:autoSpaceDN/>
      <w:ind w:left="0" w:firstLine="0"/>
      <w:jc w:val="both"/>
      <w:textAlignment w:val="auto"/>
    </w:pPr>
    <w:rPr>
      <w:rFonts w:ascii="Arial" w:eastAsia="Times New Roman" w:hAnsi="Arial"/>
      <w:color w:val="000000"/>
      <w:kern w:val="0"/>
      <w:lang w:eastAsia="pt-BR" w:bidi="ar-SA"/>
    </w:rPr>
  </w:style>
  <w:style w:type="paragraph" w:customStyle="1" w:styleId="Ttulo11">
    <w:name w:val="Título 11"/>
    <w:basedOn w:val="Normal"/>
    <w:uiPriority w:val="1"/>
    <w:qFormat/>
    <w:rsid w:val="00672498"/>
    <w:pPr>
      <w:widowControl w:val="0"/>
      <w:suppressAutoHyphens w:val="0"/>
      <w:autoSpaceDN/>
      <w:ind w:left="810" w:hanging="268"/>
      <w:jc w:val="both"/>
      <w:textAlignment w:val="auto"/>
      <w:outlineLvl w:val="1"/>
    </w:pPr>
    <w:rPr>
      <w:rFonts w:ascii="Arial" w:eastAsia="Arial" w:hAnsi="Arial"/>
      <w:b/>
      <w:bCs/>
      <w:kern w:val="0"/>
      <w:lang w:val="en-US" w:eastAsia="en-US" w:bidi="ar-SA"/>
    </w:rPr>
  </w:style>
  <w:style w:type="character" w:customStyle="1" w:styleId="a">
    <w:name w:val="_"/>
    <w:basedOn w:val="Fontepargpadro"/>
    <w:rsid w:val="00672498"/>
  </w:style>
  <w:style w:type="character" w:customStyle="1" w:styleId="ff2">
    <w:name w:val="ff2"/>
    <w:basedOn w:val="Fontepargpadro"/>
    <w:rsid w:val="00672498"/>
  </w:style>
  <w:style w:type="character" w:customStyle="1" w:styleId="asteriscovermelho">
    <w:name w:val="asteriscovermelho"/>
    <w:basedOn w:val="Fontepargpadro"/>
    <w:rsid w:val="00672498"/>
  </w:style>
  <w:style w:type="character" w:customStyle="1" w:styleId="labeldesabilitado">
    <w:name w:val="labeldesabilitado"/>
    <w:basedOn w:val="Fontepargpadro"/>
    <w:rsid w:val="00672498"/>
  </w:style>
  <w:style w:type="paragraph" w:customStyle="1" w:styleId="paragraph">
    <w:name w:val="paragraph"/>
    <w:basedOn w:val="Normal"/>
    <w:rsid w:val="00672498"/>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ormalchar1">
    <w:name w:val="normal__char1"/>
    <w:rsid w:val="00672498"/>
    <w:rPr>
      <w:rFonts w:ascii="Arial" w:hAnsi="Arial" w:cs="Arial" w:hint="default"/>
      <w:strike w:val="0"/>
      <w:dstrike w:val="0"/>
      <w:sz w:val="24"/>
      <w:szCs w:val="24"/>
      <w:u w:val="none"/>
      <w:effect w:val="none"/>
    </w:rPr>
  </w:style>
  <w:style w:type="paragraph" w:customStyle="1" w:styleId="WW-Recuonormal">
    <w:name w:val="WW-Recuo normal"/>
    <w:basedOn w:val="Normal"/>
    <w:rsid w:val="00672498"/>
    <w:pPr>
      <w:widowControl w:val="0"/>
      <w:autoSpaceDN/>
      <w:spacing w:before="120" w:after="120"/>
      <w:ind w:left="708"/>
      <w:jc w:val="both"/>
      <w:textAlignment w:val="auto"/>
    </w:pPr>
    <w:rPr>
      <w:rFonts w:ascii="Arial" w:eastAsia="Arial Unicode MS" w:hAnsi="Arial" w:cs="Times New Roman"/>
      <w:kern w:val="0"/>
      <w:sz w:val="22"/>
      <w:szCs w:val="20"/>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231893078">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58947345">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npi.pr.gov.br" TargetMode="External"/><Relationship Id="rId7" Type="http://schemas.openxmlformats.org/officeDocument/2006/relationships/endnotes" Target="endnot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comprasgovernamentais.gov.br"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comprasne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legislacao.planalto.gov.br/legisla/legislacao.nsf/Viw_Identificacao/DEC%2011.871-2023?OpenDocument"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footer" Target="footer1.xml"/><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header" Target="header1.xml"/><Relationship Id="rId8" Type="http://schemas.openxmlformats.org/officeDocument/2006/relationships/hyperlink" Target="http://www.comprasnet.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1109</TotalTime>
  <Pages>76</Pages>
  <Words>33191</Words>
  <Characters>179237</Characters>
  <Application>Microsoft Office Word</Application>
  <DocSecurity>0</DocSecurity>
  <Lines>1493</Lines>
  <Paragraphs>424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84</cp:revision>
  <cp:lastPrinted>2025-09-04T17:08:00Z</cp:lastPrinted>
  <dcterms:created xsi:type="dcterms:W3CDTF">2024-08-05T18:10:00Z</dcterms:created>
  <dcterms:modified xsi:type="dcterms:W3CDTF">2025-11-14T12:26:00Z</dcterms:modified>
</cp:coreProperties>
</file>