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379EDF28" w:rsidR="002129E1" w:rsidRPr="00C575D2" w:rsidRDefault="00FC423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sz w:val="22"/>
          <w:szCs w:val="22"/>
        </w:rPr>
      </w:pPr>
      <w:bookmarkStart w:id="0" w:name="_Hlk212553489"/>
      <w:r w:rsidRPr="00C575D2">
        <w:rPr>
          <w:rFonts w:asciiTheme="minorHAnsi" w:hAnsiTheme="minorHAnsi" w:cstheme="minorHAnsi"/>
          <w:b/>
          <w:bCs/>
          <w:sz w:val="22"/>
          <w:szCs w:val="22"/>
        </w:rPr>
        <w:t>AVISO DE DISPENSA ELETRÔNICA Nº. 0</w:t>
      </w:r>
      <w:r w:rsidR="00853B4E" w:rsidRPr="00C575D2">
        <w:rPr>
          <w:rFonts w:asciiTheme="minorHAnsi" w:hAnsiTheme="minorHAnsi" w:cstheme="minorHAnsi"/>
          <w:b/>
          <w:bCs/>
          <w:sz w:val="22"/>
          <w:szCs w:val="22"/>
        </w:rPr>
        <w:t>0</w:t>
      </w:r>
      <w:r w:rsidR="00374EC0" w:rsidRPr="00C575D2">
        <w:rPr>
          <w:rFonts w:asciiTheme="minorHAnsi" w:hAnsiTheme="minorHAnsi" w:cstheme="minorHAnsi"/>
          <w:b/>
          <w:bCs/>
          <w:sz w:val="22"/>
          <w:szCs w:val="22"/>
        </w:rPr>
        <w:t>3</w:t>
      </w:r>
      <w:r w:rsidRPr="00C575D2">
        <w:rPr>
          <w:rFonts w:asciiTheme="minorHAnsi" w:hAnsiTheme="minorHAnsi" w:cstheme="minorHAnsi"/>
          <w:b/>
          <w:bCs/>
          <w:sz w:val="22"/>
          <w:szCs w:val="22"/>
        </w:rPr>
        <w:t>/202</w:t>
      </w:r>
      <w:r w:rsidR="00853B4E" w:rsidRPr="00C575D2">
        <w:rPr>
          <w:rFonts w:asciiTheme="minorHAnsi" w:hAnsiTheme="minorHAnsi" w:cstheme="minorHAnsi"/>
          <w:b/>
          <w:bCs/>
          <w:sz w:val="22"/>
          <w:szCs w:val="22"/>
        </w:rPr>
        <w:t>6</w:t>
      </w:r>
      <w:r w:rsidR="00D42EF0" w:rsidRPr="00C575D2">
        <w:rPr>
          <w:rFonts w:asciiTheme="minorHAnsi" w:hAnsiTheme="minorHAnsi" w:cstheme="minorHAnsi"/>
          <w:b/>
          <w:bCs/>
          <w:sz w:val="22"/>
          <w:szCs w:val="22"/>
        </w:rPr>
        <w:t xml:space="preserve"> – COM DISPUTA</w:t>
      </w:r>
    </w:p>
    <w:p w14:paraId="2DAB62C3" w14:textId="77777777" w:rsidR="0002170E" w:rsidRPr="00C575D2" w:rsidRDefault="0002170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sz w:val="22"/>
          <w:szCs w:val="22"/>
        </w:rPr>
      </w:pPr>
    </w:p>
    <w:p w14:paraId="3B93C5DE" w14:textId="00391CCE" w:rsidR="00FF4471" w:rsidRPr="00C575D2" w:rsidRDefault="005B11F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sz w:val="22"/>
          <w:szCs w:val="22"/>
        </w:rPr>
      </w:pPr>
      <w:r w:rsidRPr="00C575D2">
        <w:rPr>
          <w:rFonts w:asciiTheme="minorHAnsi" w:hAnsiTheme="minorHAnsi" w:cstheme="minorHAnsi"/>
          <w:b/>
          <w:bCs/>
          <w:sz w:val="22"/>
          <w:szCs w:val="22"/>
        </w:rPr>
        <w:t xml:space="preserve">PROCESSO ADMINISTRATIVO </w:t>
      </w:r>
      <w:r w:rsidR="00FC4234" w:rsidRPr="00C575D2">
        <w:rPr>
          <w:rFonts w:asciiTheme="minorHAnsi" w:hAnsiTheme="minorHAnsi" w:cstheme="minorHAnsi"/>
          <w:b/>
          <w:bCs/>
          <w:sz w:val="22"/>
          <w:szCs w:val="22"/>
        </w:rPr>
        <w:t xml:space="preserve">nº. </w:t>
      </w:r>
      <w:r w:rsidR="00853B4E" w:rsidRPr="00C575D2">
        <w:rPr>
          <w:rFonts w:asciiTheme="minorHAnsi" w:hAnsiTheme="minorHAnsi" w:cstheme="minorHAnsi"/>
          <w:b/>
          <w:bCs/>
          <w:sz w:val="22"/>
          <w:szCs w:val="22"/>
        </w:rPr>
        <w:t>0</w:t>
      </w:r>
      <w:r w:rsidR="0002170E" w:rsidRPr="00C575D2">
        <w:rPr>
          <w:rFonts w:asciiTheme="minorHAnsi" w:hAnsiTheme="minorHAnsi" w:cstheme="minorHAnsi"/>
          <w:b/>
          <w:bCs/>
          <w:sz w:val="22"/>
          <w:szCs w:val="22"/>
        </w:rPr>
        <w:t>29</w:t>
      </w:r>
      <w:r w:rsidR="00FC4234" w:rsidRPr="00C575D2">
        <w:rPr>
          <w:rFonts w:asciiTheme="minorHAnsi" w:hAnsiTheme="minorHAnsi" w:cstheme="minorHAnsi"/>
          <w:b/>
          <w:bCs/>
          <w:sz w:val="22"/>
          <w:szCs w:val="22"/>
        </w:rPr>
        <w:t>/202</w:t>
      </w:r>
      <w:r w:rsidR="00853B4E" w:rsidRPr="00C575D2">
        <w:rPr>
          <w:rFonts w:asciiTheme="minorHAnsi" w:hAnsiTheme="minorHAnsi" w:cstheme="minorHAnsi"/>
          <w:b/>
          <w:bCs/>
          <w:sz w:val="22"/>
          <w:szCs w:val="22"/>
        </w:rPr>
        <w:t>6</w:t>
      </w:r>
      <w:r w:rsidR="00FF4471" w:rsidRPr="00C575D2">
        <w:rPr>
          <w:rFonts w:asciiTheme="minorHAnsi" w:hAnsiTheme="minorHAnsi" w:cstheme="minorHAnsi"/>
          <w:b/>
          <w:bCs/>
          <w:sz w:val="22"/>
          <w:szCs w:val="22"/>
        </w:rPr>
        <w:tab/>
        <w:t>(Compras.gov.br - 987995-</w:t>
      </w:r>
      <w:r w:rsidR="0002170E" w:rsidRPr="00C575D2">
        <w:rPr>
          <w:rFonts w:asciiTheme="minorHAnsi" w:hAnsiTheme="minorHAnsi" w:cstheme="minorHAnsi"/>
          <w:b/>
          <w:bCs/>
          <w:sz w:val="22"/>
          <w:szCs w:val="22"/>
        </w:rPr>
        <w:t>4</w:t>
      </w:r>
      <w:r w:rsidR="00FF4471" w:rsidRPr="00C575D2">
        <w:rPr>
          <w:rFonts w:asciiTheme="minorHAnsi" w:hAnsiTheme="minorHAnsi" w:cstheme="minorHAnsi"/>
          <w:b/>
          <w:bCs/>
          <w:sz w:val="22"/>
          <w:szCs w:val="22"/>
        </w:rPr>
        <w:t>/202</w:t>
      </w:r>
      <w:r w:rsidR="00401351" w:rsidRPr="00C575D2">
        <w:rPr>
          <w:rFonts w:asciiTheme="minorHAnsi" w:hAnsiTheme="minorHAnsi" w:cstheme="minorHAnsi"/>
          <w:b/>
          <w:bCs/>
          <w:sz w:val="22"/>
          <w:szCs w:val="22"/>
        </w:rPr>
        <w:t>6</w:t>
      </w:r>
      <w:r w:rsidR="00FF4471" w:rsidRPr="00C575D2">
        <w:rPr>
          <w:rFonts w:asciiTheme="minorHAnsi" w:hAnsiTheme="minorHAnsi" w:cstheme="minorHAnsi"/>
          <w:b/>
          <w:bCs/>
          <w:sz w:val="22"/>
          <w:szCs w:val="22"/>
        </w:rPr>
        <w:t>)</w:t>
      </w:r>
    </w:p>
    <w:p w14:paraId="28D0C4D5" w14:textId="305C8669" w:rsidR="00581B24" w:rsidRPr="00C575D2" w:rsidRDefault="00581B2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C575D2">
        <w:rPr>
          <w:rFonts w:asciiTheme="minorHAnsi" w:hAnsiTheme="minorHAnsi" w:cstheme="minorHAnsi"/>
          <w:b/>
          <w:bCs/>
          <w:sz w:val="22"/>
          <w:szCs w:val="22"/>
        </w:rPr>
        <w:t xml:space="preserve">CONTRATANTE: </w:t>
      </w:r>
      <w:r w:rsidR="00645068" w:rsidRPr="00C575D2">
        <w:rPr>
          <w:rFonts w:asciiTheme="minorHAnsi" w:hAnsiTheme="minorHAnsi" w:cstheme="minorHAnsi"/>
          <w:sz w:val="22"/>
          <w:szCs w:val="22"/>
        </w:rPr>
        <w:t>Município de Nova Prata do Iguaçu</w:t>
      </w:r>
      <w:r w:rsidR="00FC4234" w:rsidRPr="00C575D2">
        <w:rPr>
          <w:rFonts w:asciiTheme="minorHAnsi" w:hAnsiTheme="minorHAnsi" w:cstheme="minorHAnsi"/>
          <w:sz w:val="22"/>
          <w:szCs w:val="22"/>
        </w:rPr>
        <w:t>/PR</w:t>
      </w:r>
    </w:p>
    <w:p w14:paraId="7920AB3B" w14:textId="01E6B690" w:rsidR="00151F91" w:rsidRPr="00C575D2"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C575D2">
        <w:rPr>
          <w:rFonts w:asciiTheme="minorHAnsi" w:hAnsiTheme="minorHAnsi" w:cstheme="minorHAnsi"/>
          <w:b/>
          <w:bCs/>
          <w:sz w:val="22"/>
          <w:szCs w:val="22"/>
        </w:rPr>
        <w:t>OBJETO</w:t>
      </w:r>
      <w:r w:rsidR="00581B24" w:rsidRPr="00C575D2">
        <w:rPr>
          <w:rFonts w:asciiTheme="minorHAnsi" w:hAnsiTheme="minorHAnsi" w:cstheme="minorHAnsi"/>
          <w:b/>
          <w:bCs/>
          <w:sz w:val="22"/>
          <w:szCs w:val="22"/>
        </w:rPr>
        <w:t>:</w:t>
      </w:r>
      <w:r w:rsidR="00DD6A05" w:rsidRPr="00C575D2">
        <w:rPr>
          <w:rFonts w:asciiTheme="minorHAnsi" w:hAnsiTheme="minorHAnsi" w:cstheme="minorHAnsi"/>
          <w:b/>
          <w:bCs/>
          <w:sz w:val="22"/>
          <w:szCs w:val="22"/>
        </w:rPr>
        <w:t xml:space="preserve"> </w:t>
      </w:r>
      <w:r w:rsidR="00374EC0" w:rsidRPr="00C575D2">
        <w:rPr>
          <w:rFonts w:asciiTheme="minorHAnsi" w:hAnsiTheme="minorHAnsi" w:cstheme="minorHAnsi"/>
          <w:sz w:val="22"/>
          <w:szCs w:val="22"/>
        </w:rPr>
        <w:t>Contratação de empresa especializada para prestação de serviços de locação, montagem, manutenção e desmontagem de decoração temática alusiva à Páscoa, a serem executados no Lago Municipal de Nova Prata do Iguaçu – PR</w:t>
      </w:r>
      <w:r w:rsidR="00CA1D0F" w:rsidRPr="00C575D2">
        <w:rPr>
          <w:rFonts w:asciiTheme="minorHAnsi" w:hAnsiTheme="minorHAnsi" w:cstheme="minorHAnsi"/>
          <w:sz w:val="22"/>
          <w:szCs w:val="22"/>
        </w:rPr>
        <w:t xml:space="preserve">. </w:t>
      </w:r>
    </w:p>
    <w:p w14:paraId="57292E44" w14:textId="2496CB13" w:rsidR="00D30CC6" w:rsidRPr="00C575D2"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Cs/>
          <w:sz w:val="22"/>
          <w:szCs w:val="22"/>
        </w:rPr>
      </w:pPr>
      <w:r w:rsidRPr="00C575D2">
        <w:rPr>
          <w:rFonts w:asciiTheme="minorHAnsi" w:hAnsiTheme="minorHAnsi" w:cstheme="minorHAnsi"/>
          <w:b/>
          <w:bCs/>
          <w:sz w:val="22"/>
          <w:szCs w:val="22"/>
        </w:rPr>
        <w:t>VALOR TOTAL DA CONTRATAÇÃO</w:t>
      </w:r>
      <w:r w:rsidR="00581B24" w:rsidRPr="00C575D2">
        <w:rPr>
          <w:rFonts w:asciiTheme="minorHAnsi" w:hAnsiTheme="minorHAnsi" w:cstheme="minorHAnsi"/>
          <w:b/>
          <w:bCs/>
          <w:sz w:val="22"/>
          <w:szCs w:val="22"/>
        </w:rPr>
        <w:t>:</w:t>
      </w:r>
      <w:r w:rsidR="00581B24" w:rsidRPr="00C575D2">
        <w:rPr>
          <w:rFonts w:asciiTheme="minorHAnsi" w:hAnsiTheme="minorHAnsi" w:cstheme="minorHAnsi"/>
          <w:sz w:val="22"/>
          <w:szCs w:val="22"/>
        </w:rPr>
        <w:t xml:space="preserve"> </w:t>
      </w:r>
      <w:bookmarkStart w:id="1" w:name="_Hlk212551250"/>
      <w:r w:rsidR="00374EC0" w:rsidRPr="00C575D2">
        <w:rPr>
          <w:rFonts w:asciiTheme="minorHAnsi" w:hAnsiTheme="minorHAnsi" w:cstheme="minorHAnsi"/>
          <w:sz w:val="22"/>
          <w:szCs w:val="22"/>
        </w:rPr>
        <w:t>R$ 45.928,65 (Quarenta e cinco mil, novecentos e vinte e oito reais e sessenta e cinco centavos)</w:t>
      </w:r>
      <w:r w:rsidR="00853B4E" w:rsidRPr="00C575D2">
        <w:rPr>
          <w:rFonts w:asciiTheme="minorHAnsi" w:hAnsiTheme="minorHAnsi" w:cstheme="minorHAnsi"/>
          <w:b/>
          <w:bCs/>
          <w:sz w:val="22"/>
          <w:szCs w:val="22"/>
        </w:rPr>
        <w:t>.</w:t>
      </w:r>
    </w:p>
    <w:bookmarkEnd w:id="1"/>
    <w:p w14:paraId="17FD6C32" w14:textId="02081EF4" w:rsidR="004D7ACD" w:rsidRPr="00C575D2"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C575D2">
        <w:rPr>
          <w:rFonts w:asciiTheme="minorHAnsi" w:hAnsiTheme="minorHAnsi" w:cstheme="minorHAnsi"/>
          <w:b/>
          <w:bCs/>
          <w:sz w:val="22"/>
          <w:szCs w:val="22"/>
        </w:rPr>
        <w:t>DATA DA SESSÃO</w:t>
      </w:r>
      <w:r w:rsidR="00581B24" w:rsidRPr="00C575D2">
        <w:rPr>
          <w:rFonts w:asciiTheme="minorHAnsi" w:hAnsiTheme="minorHAnsi" w:cstheme="minorHAnsi"/>
          <w:b/>
          <w:bCs/>
          <w:sz w:val="22"/>
          <w:szCs w:val="22"/>
        </w:rPr>
        <w:t>:</w:t>
      </w:r>
      <w:r w:rsidR="00581B24" w:rsidRPr="00C575D2">
        <w:rPr>
          <w:rFonts w:asciiTheme="minorHAnsi" w:hAnsiTheme="minorHAnsi" w:cstheme="minorHAnsi"/>
          <w:sz w:val="22"/>
          <w:szCs w:val="22"/>
        </w:rPr>
        <w:t xml:space="preserve"> </w:t>
      </w:r>
      <w:r w:rsidR="00EF73F5" w:rsidRPr="00C575D2">
        <w:rPr>
          <w:rFonts w:asciiTheme="minorHAnsi" w:hAnsiTheme="minorHAnsi" w:cstheme="minorHAnsi"/>
          <w:b/>
          <w:bCs/>
          <w:sz w:val="22"/>
          <w:szCs w:val="22"/>
        </w:rPr>
        <w:t>0</w:t>
      </w:r>
      <w:r w:rsidR="0002170E" w:rsidRPr="00C575D2">
        <w:rPr>
          <w:rFonts w:asciiTheme="minorHAnsi" w:hAnsiTheme="minorHAnsi" w:cstheme="minorHAnsi"/>
          <w:b/>
          <w:bCs/>
          <w:sz w:val="22"/>
          <w:szCs w:val="22"/>
        </w:rPr>
        <w:t>5</w:t>
      </w:r>
      <w:r w:rsidR="00EF73F5" w:rsidRPr="00C575D2">
        <w:rPr>
          <w:rFonts w:asciiTheme="minorHAnsi" w:hAnsiTheme="minorHAnsi" w:cstheme="minorHAnsi"/>
          <w:b/>
          <w:bCs/>
          <w:sz w:val="22"/>
          <w:szCs w:val="22"/>
        </w:rPr>
        <w:t>/03/2026</w:t>
      </w:r>
      <w:r w:rsidR="006B5A97" w:rsidRPr="00C575D2">
        <w:rPr>
          <w:rFonts w:asciiTheme="minorHAnsi" w:hAnsiTheme="minorHAnsi" w:cstheme="minorHAnsi"/>
          <w:sz w:val="22"/>
          <w:szCs w:val="22"/>
        </w:rPr>
        <w:t xml:space="preserve">  </w:t>
      </w:r>
    </w:p>
    <w:p w14:paraId="7C4D3461" w14:textId="01FAD661" w:rsidR="002850E4" w:rsidRPr="00C575D2"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C575D2">
        <w:rPr>
          <w:rFonts w:asciiTheme="minorHAnsi" w:hAnsiTheme="minorHAnsi" w:cstheme="minorHAnsi"/>
          <w:b/>
          <w:bCs/>
          <w:sz w:val="22"/>
          <w:szCs w:val="22"/>
        </w:rPr>
        <w:t>HORÁRIO DA FASE D</w:t>
      </w:r>
      <w:r w:rsidR="004D7ACD" w:rsidRPr="00C575D2">
        <w:rPr>
          <w:rFonts w:asciiTheme="minorHAnsi" w:hAnsiTheme="minorHAnsi" w:cstheme="minorHAnsi"/>
          <w:b/>
          <w:bCs/>
          <w:sz w:val="22"/>
          <w:szCs w:val="22"/>
        </w:rPr>
        <w:t>E LANCES</w:t>
      </w:r>
      <w:r w:rsidR="00581B24" w:rsidRPr="00C575D2">
        <w:rPr>
          <w:rFonts w:asciiTheme="minorHAnsi" w:hAnsiTheme="minorHAnsi" w:cstheme="minorHAnsi"/>
          <w:b/>
          <w:bCs/>
          <w:sz w:val="22"/>
          <w:szCs w:val="22"/>
        </w:rPr>
        <w:t xml:space="preserve">: </w:t>
      </w:r>
      <w:r w:rsidRPr="00C575D2">
        <w:rPr>
          <w:rFonts w:asciiTheme="minorHAnsi" w:hAnsiTheme="minorHAnsi" w:cstheme="minorHAnsi"/>
          <w:sz w:val="22"/>
          <w:szCs w:val="22"/>
        </w:rPr>
        <w:t>Das</w:t>
      </w:r>
      <w:r w:rsidR="006B5A97" w:rsidRPr="00C575D2">
        <w:rPr>
          <w:rFonts w:asciiTheme="minorHAnsi" w:hAnsiTheme="minorHAnsi" w:cstheme="minorHAnsi"/>
          <w:sz w:val="22"/>
          <w:szCs w:val="22"/>
        </w:rPr>
        <w:t xml:space="preserve"> 0</w:t>
      </w:r>
      <w:r w:rsidR="009F6DB1" w:rsidRPr="00C575D2">
        <w:rPr>
          <w:rFonts w:asciiTheme="minorHAnsi" w:hAnsiTheme="minorHAnsi" w:cstheme="minorHAnsi"/>
          <w:sz w:val="22"/>
          <w:szCs w:val="22"/>
        </w:rPr>
        <w:t>8</w:t>
      </w:r>
      <w:r w:rsidR="006547FE" w:rsidRPr="00C575D2">
        <w:rPr>
          <w:rFonts w:asciiTheme="minorHAnsi" w:hAnsiTheme="minorHAnsi" w:cstheme="minorHAnsi"/>
          <w:sz w:val="22"/>
          <w:szCs w:val="22"/>
        </w:rPr>
        <w:t>:</w:t>
      </w:r>
      <w:r w:rsidR="00A2593E" w:rsidRPr="00C575D2">
        <w:rPr>
          <w:rFonts w:asciiTheme="minorHAnsi" w:hAnsiTheme="minorHAnsi" w:cstheme="minorHAnsi"/>
          <w:sz w:val="22"/>
          <w:szCs w:val="22"/>
        </w:rPr>
        <w:t>0</w:t>
      </w:r>
      <w:r w:rsidR="006547FE" w:rsidRPr="00C575D2">
        <w:rPr>
          <w:rFonts w:asciiTheme="minorHAnsi" w:hAnsiTheme="minorHAnsi" w:cstheme="minorHAnsi"/>
          <w:sz w:val="22"/>
          <w:szCs w:val="22"/>
        </w:rPr>
        <w:t>0</w:t>
      </w:r>
      <w:r w:rsidR="006B5A97" w:rsidRPr="00C575D2">
        <w:rPr>
          <w:rFonts w:asciiTheme="minorHAnsi" w:hAnsiTheme="minorHAnsi" w:cstheme="minorHAnsi"/>
          <w:sz w:val="22"/>
          <w:szCs w:val="22"/>
        </w:rPr>
        <w:t xml:space="preserve"> </w:t>
      </w:r>
      <w:r w:rsidRPr="00C575D2">
        <w:rPr>
          <w:rFonts w:asciiTheme="minorHAnsi" w:hAnsiTheme="minorHAnsi" w:cstheme="minorHAnsi"/>
          <w:sz w:val="22"/>
          <w:szCs w:val="22"/>
        </w:rPr>
        <w:t>h</w:t>
      </w:r>
      <w:r w:rsidR="007C0C01" w:rsidRPr="00C575D2">
        <w:rPr>
          <w:rFonts w:asciiTheme="minorHAnsi" w:hAnsiTheme="minorHAnsi" w:cstheme="minorHAnsi"/>
          <w:sz w:val="22"/>
          <w:szCs w:val="22"/>
        </w:rPr>
        <w:t>oras</w:t>
      </w:r>
      <w:r w:rsidRPr="00C575D2">
        <w:rPr>
          <w:rFonts w:asciiTheme="minorHAnsi" w:hAnsiTheme="minorHAnsi" w:cstheme="minorHAnsi"/>
          <w:sz w:val="22"/>
          <w:szCs w:val="22"/>
        </w:rPr>
        <w:t xml:space="preserve"> até </w:t>
      </w:r>
      <w:r w:rsidR="006B5A97" w:rsidRPr="00C575D2">
        <w:rPr>
          <w:rFonts w:asciiTheme="minorHAnsi" w:hAnsiTheme="minorHAnsi" w:cstheme="minorHAnsi"/>
          <w:sz w:val="22"/>
          <w:szCs w:val="22"/>
        </w:rPr>
        <w:t>1</w:t>
      </w:r>
      <w:r w:rsidR="009F6DB1" w:rsidRPr="00C575D2">
        <w:rPr>
          <w:rFonts w:asciiTheme="minorHAnsi" w:hAnsiTheme="minorHAnsi" w:cstheme="minorHAnsi"/>
          <w:sz w:val="22"/>
          <w:szCs w:val="22"/>
        </w:rPr>
        <w:t>4</w:t>
      </w:r>
      <w:r w:rsidR="006547FE" w:rsidRPr="00C575D2">
        <w:rPr>
          <w:rFonts w:asciiTheme="minorHAnsi" w:hAnsiTheme="minorHAnsi" w:cstheme="minorHAnsi"/>
          <w:sz w:val="22"/>
          <w:szCs w:val="22"/>
        </w:rPr>
        <w:t>:</w:t>
      </w:r>
      <w:r w:rsidR="00A2593E" w:rsidRPr="00C575D2">
        <w:rPr>
          <w:rFonts w:asciiTheme="minorHAnsi" w:hAnsiTheme="minorHAnsi" w:cstheme="minorHAnsi"/>
          <w:sz w:val="22"/>
          <w:szCs w:val="22"/>
        </w:rPr>
        <w:t>0</w:t>
      </w:r>
      <w:r w:rsidR="006547FE" w:rsidRPr="00C575D2">
        <w:rPr>
          <w:rFonts w:asciiTheme="minorHAnsi" w:hAnsiTheme="minorHAnsi" w:cstheme="minorHAnsi"/>
          <w:sz w:val="22"/>
          <w:szCs w:val="22"/>
        </w:rPr>
        <w:t>0</w:t>
      </w:r>
      <w:r w:rsidR="006B5A97" w:rsidRPr="00C575D2">
        <w:rPr>
          <w:rFonts w:asciiTheme="minorHAnsi" w:hAnsiTheme="minorHAnsi" w:cstheme="minorHAnsi"/>
          <w:sz w:val="22"/>
          <w:szCs w:val="22"/>
        </w:rPr>
        <w:t xml:space="preserve"> </w:t>
      </w:r>
      <w:r w:rsidRPr="00C575D2">
        <w:rPr>
          <w:rFonts w:asciiTheme="minorHAnsi" w:hAnsiTheme="minorHAnsi" w:cstheme="minorHAnsi"/>
          <w:sz w:val="22"/>
          <w:szCs w:val="22"/>
        </w:rPr>
        <w:t>h</w:t>
      </w:r>
      <w:r w:rsidR="007C0C01" w:rsidRPr="00C575D2">
        <w:rPr>
          <w:rFonts w:asciiTheme="minorHAnsi" w:hAnsiTheme="minorHAnsi" w:cstheme="minorHAnsi"/>
          <w:sz w:val="22"/>
          <w:szCs w:val="22"/>
        </w:rPr>
        <w:t>oras</w:t>
      </w:r>
    </w:p>
    <w:p w14:paraId="6A4FB740" w14:textId="69C9658C" w:rsidR="004D7ACD" w:rsidRPr="00C575D2"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C575D2">
        <w:rPr>
          <w:rFonts w:asciiTheme="minorHAnsi" w:hAnsiTheme="minorHAnsi" w:cstheme="minorHAnsi"/>
          <w:b/>
          <w:bCs/>
          <w:sz w:val="22"/>
          <w:szCs w:val="22"/>
        </w:rPr>
        <w:t>PREFERÊNCIA ME/EPP/EQUIPARADAS</w:t>
      </w:r>
      <w:r w:rsidR="00581B24" w:rsidRPr="00C575D2">
        <w:rPr>
          <w:rFonts w:asciiTheme="minorHAnsi" w:hAnsiTheme="minorHAnsi" w:cstheme="minorHAnsi"/>
          <w:b/>
          <w:bCs/>
          <w:sz w:val="22"/>
          <w:szCs w:val="22"/>
        </w:rPr>
        <w:t>:</w:t>
      </w:r>
      <w:r w:rsidR="00581B24" w:rsidRPr="00C575D2">
        <w:rPr>
          <w:rFonts w:asciiTheme="minorHAnsi" w:hAnsiTheme="minorHAnsi" w:cstheme="minorHAnsi"/>
          <w:sz w:val="22"/>
          <w:szCs w:val="22"/>
        </w:rPr>
        <w:t xml:space="preserve"> </w:t>
      </w:r>
      <w:r w:rsidR="007C25D6" w:rsidRPr="00C575D2">
        <w:rPr>
          <w:rFonts w:asciiTheme="minorHAnsi" w:hAnsiTheme="minorHAnsi" w:cstheme="minorHAnsi"/>
          <w:sz w:val="22"/>
          <w:szCs w:val="22"/>
        </w:rPr>
        <w:t>SIM</w:t>
      </w:r>
    </w:p>
    <w:p w14:paraId="5833519F" w14:textId="5660D0C4" w:rsidR="00D42A74" w:rsidRPr="00C575D2" w:rsidRDefault="00D42A7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C575D2">
        <w:rPr>
          <w:rFonts w:asciiTheme="minorHAnsi" w:hAnsiTheme="minorHAnsi" w:cstheme="minorHAnsi"/>
          <w:b/>
          <w:bCs/>
          <w:sz w:val="22"/>
          <w:szCs w:val="22"/>
        </w:rPr>
        <w:t>AMPARO LEGAL:</w:t>
      </w:r>
      <w:r w:rsidRPr="00C575D2">
        <w:rPr>
          <w:rFonts w:asciiTheme="minorHAnsi" w:hAnsiTheme="minorHAnsi" w:cstheme="minorHAnsi"/>
          <w:sz w:val="22"/>
          <w:szCs w:val="22"/>
        </w:rPr>
        <w:t xml:space="preserve"> Lei Federal n° 14.133/2021, Artigo 75, inciso I</w:t>
      </w:r>
      <w:r w:rsidR="00D42EF0" w:rsidRPr="00C575D2">
        <w:rPr>
          <w:rFonts w:asciiTheme="minorHAnsi" w:hAnsiTheme="minorHAnsi" w:cstheme="minorHAnsi"/>
          <w:sz w:val="22"/>
          <w:szCs w:val="22"/>
        </w:rPr>
        <w:t>I</w:t>
      </w:r>
      <w:r w:rsidRPr="00C575D2">
        <w:rPr>
          <w:rFonts w:asciiTheme="minorHAnsi" w:hAnsiTheme="minorHAnsi" w:cstheme="minorHAnsi"/>
          <w:sz w:val="22"/>
          <w:szCs w:val="22"/>
        </w:rPr>
        <w:t xml:space="preserve"> e Decreto Municipal n° 3.757/2023 e demais normas aplicáveis.</w:t>
      </w:r>
    </w:p>
    <w:p w14:paraId="53806E99" w14:textId="34832752" w:rsidR="001D4C09" w:rsidRPr="00C575D2"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sz w:val="22"/>
          <w:szCs w:val="22"/>
        </w:rPr>
      </w:pPr>
      <w:r w:rsidRPr="00C575D2">
        <w:rPr>
          <w:rFonts w:asciiTheme="minorHAnsi" w:hAnsiTheme="minorHAnsi" w:cstheme="minorHAnsi"/>
          <w:b/>
          <w:bCs/>
          <w:sz w:val="22"/>
          <w:szCs w:val="22"/>
        </w:rPr>
        <w:t>Para todas as referências de tempo será observado o horário de Brasília (DF).</w:t>
      </w:r>
    </w:p>
    <w:p w14:paraId="011FCDAF" w14:textId="77777777" w:rsidR="001D4C09" w:rsidRPr="00C575D2"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C575D2">
        <w:rPr>
          <w:rFonts w:asciiTheme="minorHAnsi" w:hAnsiTheme="minorHAnsi" w:cstheme="minorHAnsi"/>
          <w:b/>
          <w:sz w:val="22"/>
          <w:szCs w:val="22"/>
        </w:rPr>
        <w:t xml:space="preserve">LOCAL: </w:t>
      </w:r>
      <w:r w:rsidRPr="00C575D2">
        <w:rPr>
          <w:rFonts w:asciiTheme="minorHAnsi" w:hAnsiTheme="minorHAnsi" w:cstheme="minorHAnsi"/>
          <w:sz w:val="22"/>
          <w:szCs w:val="22"/>
        </w:rPr>
        <w:t>Prefeitura do Município de Nova Prata do Iguaçu – Paraná.</w:t>
      </w:r>
    </w:p>
    <w:p w14:paraId="3C226DD8" w14:textId="77777777" w:rsidR="001D4C09" w:rsidRPr="00C575D2"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sz w:val="22"/>
          <w:szCs w:val="22"/>
        </w:rPr>
      </w:pPr>
      <w:hyperlink r:id="rId8" w:history="1">
        <w:r w:rsidRPr="00C575D2">
          <w:rPr>
            <w:rStyle w:val="Hyperlink"/>
            <w:rFonts w:asciiTheme="minorHAnsi" w:eastAsia="WenQuanYi Micro Hei" w:hAnsiTheme="minorHAnsi" w:cstheme="minorHAnsi"/>
            <w:b/>
            <w:color w:val="auto"/>
            <w:sz w:val="22"/>
            <w:szCs w:val="22"/>
          </w:rPr>
          <w:t>www.comprasgovernamentais.gov.br</w:t>
        </w:r>
      </w:hyperlink>
    </w:p>
    <w:p w14:paraId="0FDCC4F3" w14:textId="77777777" w:rsidR="001D4C09" w:rsidRPr="00C575D2"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C575D2">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C575D2">
          <w:rPr>
            <w:rStyle w:val="Hyperlink"/>
            <w:rFonts w:asciiTheme="minorHAnsi" w:eastAsia="WenQuanYi Micro Hei" w:hAnsiTheme="minorHAnsi" w:cstheme="minorHAnsi"/>
            <w:b/>
            <w:color w:val="auto"/>
            <w:sz w:val="22"/>
            <w:szCs w:val="22"/>
          </w:rPr>
          <w:t>www.npi.pr.gov.br</w:t>
        </w:r>
      </w:hyperlink>
      <w:r w:rsidRPr="00C575D2">
        <w:rPr>
          <w:rFonts w:asciiTheme="minorHAnsi" w:hAnsiTheme="minorHAnsi" w:cstheme="minorHAnsi"/>
          <w:sz w:val="22"/>
          <w:szCs w:val="22"/>
        </w:rPr>
        <w:t>, ou pelo fone (46) 3545-8000, em dias úteis, nos horários das 08:00 as 12:00 horas e das 13:30 as 17:30 horas.</w:t>
      </w:r>
    </w:p>
    <w:p w14:paraId="237C562D" w14:textId="1502C3D1" w:rsidR="001D4C09" w:rsidRPr="00C575D2"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C575D2">
        <w:rPr>
          <w:rFonts w:asciiTheme="minorHAnsi" w:hAnsiTheme="minorHAnsi" w:cstheme="minorHAnsi"/>
          <w:sz w:val="22"/>
          <w:szCs w:val="22"/>
        </w:rPr>
        <w:t xml:space="preserve">Nova Prata do Iguaçu - Pr, </w:t>
      </w:r>
      <w:r w:rsidR="00580057" w:rsidRPr="00C575D2">
        <w:rPr>
          <w:rFonts w:asciiTheme="minorHAnsi" w:hAnsiTheme="minorHAnsi" w:cstheme="minorHAnsi"/>
          <w:sz w:val="22"/>
          <w:szCs w:val="22"/>
        </w:rPr>
        <w:t>2</w:t>
      </w:r>
      <w:r w:rsidR="0023545F" w:rsidRPr="00C575D2">
        <w:rPr>
          <w:rFonts w:asciiTheme="minorHAnsi" w:hAnsiTheme="minorHAnsi" w:cstheme="minorHAnsi"/>
          <w:sz w:val="22"/>
          <w:szCs w:val="22"/>
        </w:rPr>
        <w:t>7</w:t>
      </w:r>
      <w:r w:rsidRPr="00C575D2">
        <w:rPr>
          <w:rFonts w:asciiTheme="minorHAnsi" w:hAnsiTheme="minorHAnsi" w:cstheme="minorHAnsi"/>
          <w:sz w:val="22"/>
          <w:szCs w:val="22"/>
        </w:rPr>
        <w:t xml:space="preserve"> de </w:t>
      </w:r>
      <w:r w:rsidR="00374EC0" w:rsidRPr="00C575D2">
        <w:rPr>
          <w:rFonts w:asciiTheme="minorHAnsi" w:hAnsiTheme="minorHAnsi" w:cstheme="minorHAnsi"/>
          <w:sz w:val="22"/>
          <w:szCs w:val="22"/>
        </w:rPr>
        <w:t>fevereiro</w:t>
      </w:r>
      <w:r w:rsidR="006547FE" w:rsidRPr="00C575D2">
        <w:rPr>
          <w:rFonts w:asciiTheme="minorHAnsi" w:hAnsiTheme="minorHAnsi" w:cstheme="minorHAnsi"/>
          <w:sz w:val="22"/>
          <w:szCs w:val="22"/>
        </w:rPr>
        <w:t xml:space="preserve"> de 202</w:t>
      </w:r>
      <w:r w:rsidR="00853B4E" w:rsidRPr="00C575D2">
        <w:rPr>
          <w:rFonts w:asciiTheme="minorHAnsi" w:hAnsiTheme="minorHAnsi" w:cstheme="minorHAnsi"/>
          <w:sz w:val="22"/>
          <w:szCs w:val="22"/>
        </w:rPr>
        <w:t>6</w:t>
      </w:r>
      <w:r w:rsidRPr="00C575D2">
        <w:rPr>
          <w:rFonts w:asciiTheme="minorHAnsi" w:hAnsiTheme="minorHAnsi" w:cstheme="minorHAnsi"/>
          <w:sz w:val="22"/>
          <w:szCs w:val="22"/>
        </w:rPr>
        <w:t>.</w:t>
      </w:r>
    </w:p>
    <w:p w14:paraId="7402C327" w14:textId="58444385" w:rsidR="001D4C09" w:rsidRPr="00285177" w:rsidRDefault="0002170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C575D2">
        <w:rPr>
          <w:rFonts w:asciiTheme="minorHAnsi" w:hAnsiTheme="minorHAnsi" w:cstheme="minorHAnsi"/>
          <w:sz w:val="22"/>
          <w:szCs w:val="22"/>
        </w:rPr>
        <w:t xml:space="preserve">Elizete </w:t>
      </w:r>
      <w:proofErr w:type="spellStart"/>
      <w:r w:rsidRPr="00C575D2">
        <w:rPr>
          <w:rFonts w:asciiTheme="minorHAnsi" w:hAnsiTheme="minorHAnsi" w:cstheme="minorHAnsi"/>
          <w:sz w:val="22"/>
          <w:szCs w:val="22"/>
        </w:rPr>
        <w:t>Cavazin</w:t>
      </w:r>
      <w:proofErr w:type="spellEnd"/>
      <w:r w:rsidR="001D4C09" w:rsidRPr="00C575D2">
        <w:rPr>
          <w:rFonts w:asciiTheme="minorHAnsi" w:hAnsiTheme="minorHAnsi" w:cstheme="minorHAnsi"/>
          <w:sz w:val="22"/>
          <w:szCs w:val="22"/>
        </w:rPr>
        <w:t xml:space="preserve"> – </w:t>
      </w:r>
      <w:r w:rsidRPr="00C575D2">
        <w:rPr>
          <w:rFonts w:asciiTheme="minorHAnsi" w:hAnsiTheme="minorHAnsi" w:cstheme="minorHAnsi"/>
          <w:sz w:val="22"/>
          <w:szCs w:val="22"/>
        </w:rPr>
        <w:t>Prefeita Municipal</w:t>
      </w:r>
    </w:p>
    <w:bookmarkEnd w:id="0"/>
    <w:p w14:paraId="4C7399B5" w14:textId="77777777" w:rsidR="001D4C09" w:rsidRPr="00285177" w:rsidRDefault="001D4C09" w:rsidP="00285177">
      <w:pPr>
        <w:tabs>
          <w:tab w:val="left" w:pos="284"/>
        </w:tabs>
        <w:suppressAutoHyphens w:val="0"/>
        <w:spacing w:before="120" w:after="120"/>
        <w:jc w:val="both"/>
        <w:rPr>
          <w:rFonts w:asciiTheme="minorHAnsi" w:hAnsiTheme="minorHAnsi" w:cstheme="minorHAnsi"/>
          <w:b/>
          <w:bCs/>
          <w:i/>
          <w:iCs/>
          <w:sz w:val="22"/>
          <w:szCs w:val="22"/>
        </w:rPr>
      </w:pPr>
    </w:p>
    <w:p w14:paraId="0F8FF615" w14:textId="51490C65" w:rsidR="004D7ACD" w:rsidRPr="00285177" w:rsidRDefault="004D7ACD" w:rsidP="00285177">
      <w:pPr>
        <w:tabs>
          <w:tab w:val="left" w:pos="284"/>
        </w:tabs>
        <w:suppressAutoHyphens w:val="0"/>
        <w:spacing w:before="120" w:after="120"/>
        <w:jc w:val="both"/>
        <w:rPr>
          <w:rFonts w:asciiTheme="minorHAnsi" w:hAnsiTheme="minorHAnsi" w:cstheme="minorHAnsi"/>
          <w:b/>
          <w:bCs/>
          <w:i/>
          <w:iCs/>
          <w:sz w:val="22"/>
          <w:szCs w:val="22"/>
        </w:rPr>
      </w:pPr>
    </w:p>
    <w:p w14:paraId="7A6D712E" w14:textId="3EBCAC47" w:rsidR="004D7ACD" w:rsidRPr="00285177" w:rsidRDefault="00BB2A84" w:rsidP="00285177">
      <w:pPr>
        <w:tabs>
          <w:tab w:val="left" w:pos="284"/>
        </w:tabs>
        <w:suppressAutoHyphens w:val="0"/>
        <w:spacing w:before="120" w:after="120"/>
        <w:jc w:val="both"/>
        <w:rPr>
          <w:rFonts w:asciiTheme="minorHAnsi" w:hAnsiTheme="minorHAnsi" w:cstheme="minorHAnsi"/>
          <w:b/>
          <w:bCs/>
          <w:i/>
          <w:iCs/>
          <w:sz w:val="22"/>
          <w:szCs w:val="22"/>
        </w:rPr>
      </w:pPr>
      <w:r w:rsidRPr="00285177">
        <w:rPr>
          <w:rFonts w:asciiTheme="minorHAnsi" w:hAnsiTheme="minorHAnsi" w:cstheme="minorHAnsi"/>
          <w:b/>
          <w:bCs/>
          <w:i/>
          <w:iCs/>
          <w:sz w:val="22"/>
          <w:szCs w:val="22"/>
        </w:rPr>
        <w:t xml:space="preserve"> </w:t>
      </w:r>
    </w:p>
    <w:p w14:paraId="1DC3D714" w14:textId="49E8E92F" w:rsidR="004D7ACD" w:rsidRPr="00285177" w:rsidRDefault="004D7ACD" w:rsidP="00285177">
      <w:pPr>
        <w:tabs>
          <w:tab w:val="left" w:pos="284"/>
        </w:tabs>
        <w:suppressAutoHyphens w:val="0"/>
        <w:spacing w:before="120" w:after="120"/>
        <w:jc w:val="both"/>
        <w:rPr>
          <w:rFonts w:asciiTheme="minorHAnsi" w:hAnsiTheme="minorHAnsi" w:cstheme="minorHAnsi"/>
          <w:b/>
          <w:bCs/>
          <w:i/>
          <w:iCs/>
          <w:sz w:val="22"/>
          <w:szCs w:val="22"/>
        </w:rPr>
      </w:pPr>
    </w:p>
    <w:p w14:paraId="074699F4" w14:textId="6FFBF7ED" w:rsidR="004D7ACD" w:rsidRPr="00285177" w:rsidRDefault="004D7ACD" w:rsidP="00285177">
      <w:pPr>
        <w:tabs>
          <w:tab w:val="left" w:pos="284"/>
        </w:tabs>
        <w:suppressAutoHyphens w:val="0"/>
        <w:spacing w:before="120" w:after="120"/>
        <w:jc w:val="both"/>
        <w:rPr>
          <w:rFonts w:asciiTheme="minorHAnsi" w:hAnsiTheme="minorHAnsi" w:cstheme="minorHAnsi"/>
          <w:b/>
          <w:bCs/>
          <w:i/>
          <w:iCs/>
          <w:sz w:val="22"/>
          <w:szCs w:val="22"/>
        </w:rPr>
      </w:pPr>
    </w:p>
    <w:p w14:paraId="306337CF" w14:textId="082F6E0A" w:rsidR="004D7ACD" w:rsidRPr="00285177" w:rsidRDefault="004D7ACD" w:rsidP="00285177">
      <w:pPr>
        <w:tabs>
          <w:tab w:val="left" w:pos="284"/>
        </w:tabs>
        <w:suppressAutoHyphens w:val="0"/>
        <w:spacing w:before="120" w:after="120"/>
        <w:jc w:val="both"/>
        <w:rPr>
          <w:rFonts w:asciiTheme="minorHAnsi" w:hAnsiTheme="minorHAnsi" w:cstheme="minorHAnsi"/>
          <w:b/>
          <w:bCs/>
          <w:i/>
          <w:iCs/>
          <w:sz w:val="22"/>
          <w:szCs w:val="22"/>
        </w:rPr>
      </w:pPr>
    </w:p>
    <w:p w14:paraId="6A4D3B9B" w14:textId="55FBD20C" w:rsidR="00FC4234" w:rsidRPr="00285177" w:rsidRDefault="002850E4" w:rsidP="00285177">
      <w:pPr>
        <w:tabs>
          <w:tab w:val="left" w:pos="284"/>
        </w:tabs>
        <w:suppressAutoHyphens w:val="0"/>
        <w:spacing w:before="120" w:after="120"/>
        <w:jc w:val="center"/>
        <w:rPr>
          <w:rFonts w:asciiTheme="minorHAnsi" w:hAnsiTheme="minorHAnsi" w:cstheme="minorHAnsi"/>
          <w:b/>
          <w:bCs/>
          <w:sz w:val="22"/>
          <w:szCs w:val="22"/>
        </w:rPr>
      </w:pPr>
      <w:r w:rsidRPr="00285177">
        <w:rPr>
          <w:rFonts w:asciiTheme="minorHAnsi" w:hAnsiTheme="minorHAnsi" w:cstheme="minorHAnsi"/>
          <w:b/>
          <w:bCs/>
          <w:i/>
          <w:iCs/>
          <w:sz w:val="22"/>
          <w:szCs w:val="22"/>
        </w:rPr>
        <w:br w:type="page"/>
      </w:r>
      <w:r w:rsidR="00FC4234" w:rsidRPr="00285177">
        <w:rPr>
          <w:rFonts w:asciiTheme="minorHAnsi" w:hAnsiTheme="minorHAnsi" w:cstheme="minorHAnsi"/>
          <w:b/>
          <w:bCs/>
          <w:sz w:val="22"/>
          <w:szCs w:val="22"/>
        </w:rPr>
        <w:lastRenderedPageBreak/>
        <w:t>AVISO DE DISPENSA ELETRÔNICA Nº. 0</w:t>
      </w:r>
      <w:r w:rsidR="00853B4E" w:rsidRPr="00285177">
        <w:rPr>
          <w:rFonts w:asciiTheme="minorHAnsi" w:hAnsiTheme="minorHAnsi" w:cstheme="minorHAnsi"/>
          <w:b/>
          <w:bCs/>
          <w:sz w:val="22"/>
          <w:szCs w:val="22"/>
        </w:rPr>
        <w:t>0</w:t>
      </w:r>
      <w:r w:rsidR="00EF73F5">
        <w:rPr>
          <w:rFonts w:asciiTheme="minorHAnsi" w:hAnsiTheme="minorHAnsi" w:cstheme="minorHAnsi"/>
          <w:b/>
          <w:bCs/>
          <w:sz w:val="22"/>
          <w:szCs w:val="22"/>
        </w:rPr>
        <w:t>3</w:t>
      </w:r>
      <w:r w:rsidR="00853B4E" w:rsidRPr="00285177">
        <w:rPr>
          <w:rFonts w:asciiTheme="minorHAnsi" w:hAnsiTheme="minorHAnsi" w:cstheme="minorHAnsi"/>
          <w:b/>
          <w:bCs/>
          <w:sz w:val="22"/>
          <w:szCs w:val="22"/>
        </w:rPr>
        <w:t>/2026</w:t>
      </w:r>
    </w:p>
    <w:p w14:paraId="2FF49F52" w14:textId="1A2F33BD" w:rsidR="00FC4234" w:rsidRPr="00285177" w:rsidRDefault="00FC4234" w:rsidP="00285177">
      <w:pPr>
        <w:tabs>
          <w:tab w:val="left" w:pos="284"/>
        </w:tabs>
        <w:spacing w:before="120" w:after="120"/>
        <w:jc w:val="center"/>
        <w:rPr>
          <w:rFonts w:asciiTheme="minorHAnsi" w:hAnsiTheme="minorHAnsi" w:cstheme="minorHAnsi"/>
          <w:b/>
          <w:bCs/>
          <w:sz w:val="22"/>
          <w:szCs w:val="22"/>
        </w:rPr>
      </w:pPr>
      <w:r w:rsidRPr="00285177">
        <w:rPr>
          <w:rFonts w:asciiTheme="minorHAnsi" w:hAnsiTheme="minorHAnsi" w:cstheme="minorHAnsi"/>
          <w:b/>
          <w:bCs/>
          <w:sz w:val="22"/>
          <w:szCs w:val="22"/>
        </w:rPr>
        <w:t xml:space="preserve">Processo Administrativo nº. </w:t>
      </w:r>
      <w:r w:rsidR="00853B4E" w:rsidRPr="008D1192">
        <w:rPr>
          <w:rFonts w:asciiTheme="minorHAnsi" w:hAnsiTheme="minorHAnsi" w:cstheme="minorHAnsi"/>
          <w:b/>
          <w:bCs/>
          <w:sz w:val="22"/>
          <w:szCs w:val="22"/>
        </w:rPr>
        <w:t>0</w:t>
      </w:r>
      <w:r w:rsidR="00EF73F5" w:rsidRPr="008D1192">
        <w:rPr>
          <w:rFonts w:asciiTheme="minorHAnsi" w:hAnsiTheme="minorHAnsi" w:cstheme="minorHAnsi"/>
          <w:b/>
          <w:bCs/>
          <w:sz w:val="22"/>
          <w:szCs w:val="22"/>
        </w:rPr>
        <w:t>2</w:t>
      </w:r>
      <w:r w:rsidR="008D1192" w:rsidRPr="008D1192">
        <w:rPr>
          <w:rFonts w:asciiTheme="minorHAnsi" w:hAnsiTheme="minorHAnsi" w:cstheme="minorHAnsi"/>
          <w:b/>
          <w:bCs/>
          <w:sz w:val="22"/>
          <w:szCs w:val="22"/>
        </w:rPr>
        <w:t>9</w:t>
      </w:r>
      <w:r w:rsidR="00853B4E" w:rsidRPr="008D1192">
        <w:rPr>
          <w:rFonts w:asciiTheme="minorHAnsi" w:hAnsiTheme="minorHAnsi" w:cstheme="minorHAnsi"/>
          <w:b/>
          <w:bCs/>
          <w:sz w:val="22"/>
          <w:szCs w:val="22"/>
        </w:rPr>
        <w:t>/2026</w:t>
      </w:r>
    </w:p>
    <w:p w14:paraId="5307D648" w14:textId="77777777" w:rsidR="00A2593E" w:rsidRPr="00285177" w:rsidRDefault="00151F91" w:rsidP="00285177">
      <w:pPr>
        <w:tabs>
          <w:tab w:val="left" w:pos="284"/>
        </w:tabs>
        <w:spacing w:before="120" w:after="120"/>
        <w:jc w:val="center"/>
        <w:rPr>
          <w:rFonts w:asciiTheme="minorHAnsi" w:hAnsiTheme="minorHAnsi" w:cstheme="minorHAnsi"/>
          <w:b/>
          <w:bCs/>
          <w:sz w:val="22"/>
          <w:szCs w:val="22"/>
        </w:rPr>
      </w:pPr>
      <w:r w:rsidRPr="00285177">
        <w:rPr>
          <w:rFonts w:asciiTheme="minorHAnsi" w:hAnsiTheme="minorHAnsi" w:cstheme="minorHAnsi"/>
          <w:b/>
          <w:bCs/>
          <w:sz w:val="22"/>
          <w:szCs w:val="22"/>
        </w:rPr>
        <w:t xml:space="preserve">DISPENSA </w:t>
      </w:r>
      <w:r w:rsidR="00A2593E" w:rsidRPr="00285177">
        <w:rPr>
          <w:rFonts w:asciiTheme="minorHAnsi" w:hAnsiTheme="minorHAnsi" w:cstheme="minorHAnsi"/>
          <w:b/>
          <w:bCs/>
          <w:sz w:val="22"/>
          <w:szCs w:val="22"/>
        </w:rPr>
        <w:t>ELETRÔNICA COM DISPUTA</w:t>
      </w:r>
    </w:p>
    <w:p w14:paraId="1111844B" w14:textId="2655A336" w:rsidR="00151F91" w:rsidRPr="00285177" w:rsidRDefault="007C25D6" w:rsidP="00285177">
      <w:pPr>
        <w:tabs>
          <w:tab w:val="left" w:pos="284"/>
        </w:tabs>
        <w:spacing w:before="120" w:after="120"/>
        <w:jc w:val="center"/>
        <w:rPr>
          <w:rFonts w:asciiTheme="minorHAnsi" w:hAnsiTheme="minorHAnsi" w:cstheme="minorHAnsi"/>
          <w:b/>
          <w:bCs/>
          <w:sz w:val="22"/>
          <w:szCs w:val="22"/>
        </w:rPr>
      </w:pPr>
      <w:r w:rsidRPr="00285177">
        <w:rPr>
          <w:rFonts w:asciiTheme="minorHAnsi" w:hAnsiTheme="minorHAnsi" w:cstheme="minorHAnsi"/>
          <w:b/>
          <w:bCs/>
          <w:sz w:val="22"/>
          <w:szCs w:val="22"/>
        </w:rPr>
        <w:t>EXCLUSIVA MEI/ME/EPP</w:t>
      </w:r>
    </w:p>
    <w:p w14:paraId="0B94144B" w14:textId="6814AF19" w:rsidR="00C074DA" w:rsidRPr="00285177" w:rsidRDefault="00F80CB1" w:rsidP="00285177">
      <w:pPr>
        <w:tabs>
          <w:tab w:val="left" w:pos="284"/>
        </w:tabs>
        <w:snapToGrid w:val="0"/>
        <w:spacing w:before="120" w:after="120"/>
        <w:jc w:val="both"/>
        <w:rPr>
          <w:rFonts w:asciiTheme="minorHAnsi" w:hAnsiTheme="minorHAnsi" w:cstheme="minorHAnsi"/>
          <w:sz w:val="22"/>
          <w:szCs w:val="22"/>
        </w:rPr>
      </w:pPr>
      <w:r w:rsidRPr="00285177">
        <w:rPr>
          <w:rFonts w:asciiTheme="minorHAnsi" w:hAnsiTheme="minorHAnsi" w:cstheme="minorHAnsi"/>
          <w:sz w:val="22"/>
          <w:szCs w:val="22"/>
        </w:rPr>
        <w:t xml:space="preserve">O </w:t>
      </w:r>
      <w:r w:rsidR="00645068" w:rsidRPr="00285177">
        <w:rPr>
          <w:rFonts w:asciiTheme="minorHAnsi" w:hAnsiTheme="minorHAnsi" w:cstheme="minorHAnsi"/>
          <w:sz w:val="22"/>
          <w:szCs w:val="22"/>
        </w:rPr>
        <w:t>Município de Nova Prata do Iguaçu</w:t>
      </w:r>
      <w:r w:rsidR="008166BF" w:rsidRPr="00285177">
        <w:rPr>
          <w:rFonts w:asciiTheme="minorHAnsi" w:hAnsiTheme="minorHAnsi" w:cstheme="minorHAnsi"/>
          <w:sz w:val="22"/>
          <w:szCs w:val="22"/>
        </w:rPr>
        <w:t xml:space="preserve"> </w:t>
      </w:r>
      <w:r w:rsidRPr="00285177">
        <w:rPr>
          <w:rFonts w:asciiTheme="minorHAnsi" w:hAnsiTheme="minorHAnsi" w:cstheme="minorHAnsi"/>
          <w:sz w:val="22"/>
          <w:szCs w:val="22"/>
        </w:rPr>
        <w:t>t</w:t>
      </w:r>
      <w:r w:rsidR="00C074DA" w:rsidRPr="00285177">
        <w:rPr>
          <w:rFonts w:asciiTheme="minorHAnsi" w:hAnsiTheme="minorHAnsi" w:cstheme="minorHAnsi"/>
          <w:sz w:val="22"/>
          <w:szCs w:val="22"/>
        </w:rPr>
        <w:t xml:space="preserve">orna público que, por meio </w:t>
      </w:r>
      <w:r w:rsidR="00B566E2" w:rsidRPr="00285177">
        <w:rPr>
          <w:rFonts w:asciiTheme="minorHAnsi" w:hAnsiTheme="minorHAnsi" w:cstheme="minorHAnsi"/>
          <w:sz w:val="22"/>
          <w:szCs w:val="22"/>
        </w:rPr>
        <w:t xml:space="preserve">da Secretaria Municipal de </w:t>
      </w:r>
      <w:r w:rsidR="002112A0" w:rsidRPr="00285177">
        <w:rPr>
          <w:rFonts w:asciiTheme="minorHAnsi" w:hAnsiTheme="minorHAnsi" w:cstheme="minorHAnsi"/>
          <w:sz w:val="22"/>
          <w:szCs w:val="22"/>
        </w:rPr>
        <w:t>Administração</w:t>
      </w:r>
      <w:r w:rsidR="00FC4234" w:rsidRPr="00285177">
        <w:rPr>
          <w:rFonts w:asciiTheme="minorHAnsi" w:hAnsiTheme="minorHAnsi" w:cstheme="minorHAnsi"/>
          <w:sz w:val="22"/>
          <w:szCs w:val="22"/>
        </w:rPr>
        <w:t>,</w:t>
      </w:r>
      <w:r w:rsidR="001A7D81"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 xml:space="preserve">realizará </w:t>
      </w:r>
      <w:r w:rsidR="00C074DA" w:rsidRPr="00285177">
        <w:rPr>
          <w:rFonts w:asciiTheme="minorHAnsi" w:hAnsiTheme="minorHAnsi" w:cstheme="minorHAnsi"/>
          <w:b/>
          <w:bCs/>
          <w:sz w:val="22"/>
          <w:szCs w:val="22"/>
        </w:rPr>
        <w:t>Dispensa Eletrônica</w:t>
      </w:r>
      <w:r w:rsidR="00C074DA" w:rsidRPr="00285177">
        <w:rPr>
          <w:rFonts w:asciiTheme="minorHAnsi" w:hAnsiTheme="minorHAnsi" w:cstheme="minorHAnsi"/>
          <w:sz w:val="22"/>
          <w:szCs w:val="22"/>
        </w:rPr>
        <w:t xml:space="preserve">, </w:t>
      </w:r>
      <w:r w:rsidR="00C074DA" w:rsidRPr="00285177">
        <w:rPr>
          <w:rFonts w:asciiTheme="minorHAnsi" w:hAnsiTheme="minorHAnsi" w:cstheme="minorHAnsi"/>
          <w:bCs/>
          <w:sz w:val="22"/>
          <w:szCs w:val="22"/>
        </w:rPr>
        <w:t>com critério de julgamento</w:t>
      </w:r>
      <w:r w:rsidR="00C074DA" w:rsidRPr="00285177">
        <w:rPr>
          <w:rFonts w:asciiTheme="minorHAnsi" w:hAnsiTheme="minorHAnsi" w:cstheme="minorHAnsi"/>
          <w:b/>
          <w:bCs/>
          <w:sz w:val="22"/>
          <w:szCs w:val="22"/>
        </w:rPr>
        <w:t xml:space="preserve"> menor preço</w:t>
      </w:r>
      <w:r w:rsidR="002233CF" w:rsidRPr="00285177">
        <w:rPr>
          <w:rFonts w:asciiTheme="minorHAnsi" w:hAnsiTheme="minorHAnsi" w:cstheme="minorHAnsi"/>
          <w:sz w:val="22"/>
          <w:szCs w:val="22"/>
        </w:rPr>
        <w:t>, por</w:t>
      </w:r>
      <w:r w:rsidR="002233CF" w:rsidRPr="00285177">
        <w:rPr>
          <w:rFonts w:asciiTheme="minorHAnsi" w:hAnsiTheme="minorHAnsi" w:cstheme="minorHAnsi"/>
          <w:b/>
          <w:bCs/>
          <w:sz w:val="22"/>
          <w:szCs w:val="22"/>
        </w:rPr>
        <w:t xml:space="preserve"> </w:t>
      </w:r>
      <w:r w:rsidR="00853B4E" w:rsidRPr="00285177">
        <w:rPr>
          <w:rFonts w:asciiTheme="minorHAnsi" w:hAnsiTheme="minorHAnsi" w:cstheme="minorHAnsi"/>
          <w:b/>
          <w:bCs/>
          <w:sz w:val="22"/>
          <w:szCs w:val="22"/>
        </w:rPr>
        <w:t>LOTE,</w:t>
      </w:r>
      <w:r w:rsidR="00FC4234"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 xml:space="preserve">na hipótese do </w:t>
      </w:r>
      <w:hyperlink r:id="rId10" w:anchor="art75" w:history="1">
        <w:r w:rsidR="00C074DA" w:rsidRPr="00285177">
          <w:rPr>
            <w:rStyle w:val="Hyperlink"/>
            <w:rFonts w:asciiTheme="minorHAnsi" w:hAnsiTheme="minorHAnsi" w:cstheme="minorHAnsi"/>
            <w:color w:val="auto"/>
            <w:sz w:val="22"/>
            <w:szCs w:val="22"/>
            <w:u w:val="none"/>
          </w:rPr>
          <w:t>art. 75</w:t>
        </w:r>
      </w:hyperlink>
      <w:r w:rsidR="00C074DA" w:rsidRPr="00285177">
        <w:rPr>
          <w:rFonts w:asciiTheme="minorHAnsi" w:hAnsiTheme="minorHAnsi" w:cstheme="minorHAnsi"/>
          <w:sz w:val="22"/>
          <w:szCs w:val="22"/>
        </w:rPr>
        <w:t>, inciso</w:t>
      </w:r>
      <w:r w:rsidR="00FC4234" w:rsidRPr="00285177">
        <w:rPr>
          <w:rFonts w:asciiTheme="minorHAnsi" w:hAnsiTheme="minorHAnsi" w:cstheme="minorHAnsi"/>
          <w:sz w:val="22"/>
          <w:szCs w:val="22"/>
        </w:rPr>
        <w:t xml:space="preserve"> I</w:t>
      </w:r>
      <w:r w:rsidR="002233CF" w:rsidRPr="00285177">
        <w:rPr>
          <w:rFonts w:asciiTheme="minorHAnsi" w:hAnsiTheme="minorHAnsi" w:cstheme="minorHAnsi"/>
          <w:sz w:val="22"/>
          <w:szCs w:val="22"/>
        </w:rPr>
        <w:t>I</w:t>
      </w:r>
      <w:r w:rsidR="00FC4234" w:rsidRPr="00285177">
        <w:rPr>
          <w:rFonts w:asciiTheme="minorHAnsi" w:hAnsiTheme="minorHAnsi" w:cstheme="minorHAnsi"/>
          <w:sz w:val="22"/>
          <w:szCs w:val="22"/>
        </w:rPr>
        <w:t>,</w:t>
      </w:r>
      <w:r w:rsidR="00C074DA" w:rsidRPr="00285177">
        <w:rPr>
          <w:rFonts w:asciiTheme="minorHAnsi" w:hAnsiTheme="minorHAnsi" w:cstheme="minorHAnsi"/>
          <w:sz w:val="22"/>
          <w:szCs w:val="22"/>
        </w:rPr>
        <w:t xml:space="preserve"> </w:t>
      </w:r>
      <w:r w:rsidR="00C074DA" w:rsidRPr="00285177">
        <w:rPr>
          <w:rFonts w:asciiTheme="minorHAnsi" w:hAnsiTheme="minorHAnsi" w:cstheme="minorHAnsi"/>
          <w:bCs/>
          <w:sz w:val="22"/>
          <w:szCs w:val="22"/>
        </w:rPr>
        <w:t xml:space="preserve">nos termos da </w:t>
      </w:r>
      <w:hyperlink r:id="rId11" w:history="1">
        <w:r w:rsidR="00C074DA" w:rsidRPr="00285177">
          <w:rPr>
            <w:rStyle w:val="Hyperlink"/>
            <w:rFonts w:asciiTheme="minorHAnsi" w:hAnsiTheme="minorHAnsi" w:cstheme="minorHAnsi"/>
            <w:bCs/>
            <w:color w:val="auto"/>
            <w:sz w:val="22"/>
            <w:szCs w:val="22"/>
            <w:u w:val="none"/>
          </w:rPr>
          <w:t>Lei n.º 14.133, de 1º de abril de 2021</w:t>
        </w:r>
      </w:hyperlink>
      <w:r w:rsidR="00C074DA" w:rsidRPr="00285177">
        <w:rPr>
          <w:rFonts w:asciiTheme="minorHAnsi" w:hAnsiTheme="minorHAnsi" w:cstheme="minorHAnsi"/>
          <w:bCs/>
          <w:sz w:val="22"/>
          <w:szCs w:val="22"/>
        </w:rPr>
        <w:t>, d</w:t>
      </w:r>
      <w:r w:rsidR="00581B24" w:rsidRPr="00285177">
        <w:rPr>
          <w:rFonts w:asciiTheme="minorHAnsi" w:hAnsiTheme="minorHAnsi" w:cstheme="minorHAnsi"/>
          <w:bCs/>
          <w:sz w:val="22"/>
          <w:szCs w:val="22"/>
        </w:rPr>
        <w:t>o</w:t>
      </w:r>
      <w:r w:rsidR="00C074DA" w:rsidRPr="00285177">
        <w:rPr>
          <w:rFonts w:asciiTheme="minorHAnsi" w:hAnsiTheme="minorHAnsi" w:cstheme="minorHAnsi"/>
          <w:bCs/>
          <w:sz w:val="22"/>
          <w:szCs w:val="22"/>
        </w:rPr>
        <w:t xml:space="preserve"> </w:t>
      </w:r>
      <w:hyperlink r:id="rId12" w:history="1">
        <w:r w:rsidR="00581B24" w:rsidRPr="00285177">
          <w:rPr>
            <w:rStyle w:val="Hyperlink"/>
            <w:rFonts w:asciiTheme="minorHAnsi" w:hAnsiTheme="minorHAnsi" w:cstheme="minorHAnsi"/>
            <w:bCs/>
            <w:color w:val="auto"/>
            <w:sz w:val="22"/>
            <w:szCs w:val="22"/>
            <w:u w:val="none"/>
          </w:rPr>
          <w:t>Decreto</w:t>
        </w:r>
      </w:hyperlink>
      <w:r w:rsidR="00581B24" w:rsidRPr="00285177">
        <w:rPr>
          <w:rStyle w:val="Hyperlink"/>
          <w:rFonts w:asciiTheme="minorHAnsi" w:hAnsiTheme="minorHAnsi" w:cstheme="minorHAnsi"/>
          <w:bCs/>
          <w:color w:val="auto"/>
          <w:sz w:val="22"/>
          <w:szCs w:val="22"/>
          <w:u w:val="none"/>
        </w:rPr>
        <w:t xml:space="preserve"> Municipal nº </w:t>
      </w:r>
      <w:r w:rsidR="006B5A97" w:rsidRPr="00285177">
        <w:rPr>
          <w:rStyle w:val="Hyperlink"/>
          <w:rFonts w:asciiTheme="minorHAnsi" w:hAnsiTheme="minorHAnsi" w:cstheme="minorHAnsi"/>
          <w:bCs/>
          <w:color w:val="auto"/>
          <w:sz w:val="22"/>
          <w:szCs w:val="22"/>
          <w:u w:val="none"/>
        </w:rPr>
        <w:t>3.757/2023</w:t>
      </w:r>
      <w:r w:rsidR="00C074DA" w:rsidRPr="00285177">
        <w:rPr>
          <w:rFonts w:asciiTheme="minorHAnsi" w:hAnsiTheme="minorHAnsi" w:cstheme="minorHAnsi"/>
          <w:bCs/>
          <w:sz w:val="22"/>
          <w:szCs w:val="22"/>
        </w:rPr>
        <w:t>, e demais normas aplicáveis</w:t>
      </w:r>
      <w:r w:rsidR="00C074DA" w:rsidRPr="00285177">
        <w:rPr>
          <w:rFonts w:asciiTheme="minorHAnsi" w:hAnsiTheme="minorHAnsi" w:cstheme="minorHAnsi"/>
          <w:sz w:val="22"/>
          <w:szCs w:val="22"/>
        </w:rPr>
        <w:t>.</w:t>
      </w:r>
    </w:p>
    <w:p w14:paraId="27FD1770" w14:textId="77777777" w:rsidR="00C074DA" w:rsidRPr="00285177" w:rsidRDefault="00C074DA" w:rsidP="00285177">
      <w:pPr>
        <w:tabs>
          <w:tab w:val="left" w:pos="284"/>
        </w:tabs>
        <w:spacing w:before="120" w:after="120"/>
        <w:jc w:val="both"/>
        <w:rPr>
          <w:rFonts w:asciiTheme="minorHAnsi" w:hAnsiTheme="minorHAnsi" w:cstheme="minorHAnsi"/>
          <w:sz w:val="22"/>
          <w:szCs w:val="22"/>
        </w:rPr>
      </w:pPr>
    </w:p>
    <w:p w14:paraId="3378FBCE" w14:textId="77777777" w:rsidR="00C074DA" w:rsidRPr="00285177" w:rsidRDefault="00C074DA"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bCs/>
          <w:sz w:val="22"/>
          <w:szCs w:val="22"/>
        </w:rPr>
      </w:pPr>
      <w:r w:rsidRPr="00285177">
        <w:rPr>
          <w:rFonts w:asciiTheme="minorHAnsi" w:hAnsiTheme="minorHAnsi" w:cstheme="minorHAnsi"/>
          <w:b/>
          <w:bCs/>
          <w:sz w:val="22"/>
          <w:szCs w:val="22"/>
        </w:rPr>
        <w:t>Data da sessão:</w:t>
      </w:r>
    </w:p>
    <w:p w14:paraId="5907ACC7" w14:textId="093F1397" w:rsidR="001A7D81" w:rsidRPr="00EF73F5"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sz w:val="22"/>
          <w:szCs w:val="22"/>
          <w:u w:val="single"/>
        </w:rPr>
      </w:pPr>
      <w:r w:rsidRPr="00285177">
        <w:rPr>
          <w:rFonts w:asciiTheme="minorHAnsi" w:hAnsiTheme="minorHAnsi" w:cstheme="minorHAnsi"/>
          <w:b/>
          <w:sz w:val="22"/>
          <w:szCs w:val="22"/>
        </w:rPr>
        <w:t xml:space="preserve">Abertura/acolhimento/divulgação de propostas: Até às </w:t>
      </w:r>
      <w:r w:rsidR="006B5A97" w:rsidRPr="00285177">
        <w:rPr>
          <w:rFonts w:asciiTheme="minorHAnsi" w:hAnsiTheme="minorHAnsi" w:cstheme="minorHAnsi"/>
          <w:b/>
          <w:sz w:val="22"/>
          <w:szCs w:val="22"/>
        </w:rPr>
        <w:t>0</w:t>
      </w:r>
      <w:r w:rsidR="00A2014A">
        <w:rPr>
          <w:rFonts w:asciiTheme="minorHAnsi" w:hAnsiTheme="minorHAnsi" w:cstheme="minorHAnsi"/>
          <w:b/>
          <w:sz w:val="22"/>
          <w:szCs w:val="22"/>
        </w:rPr>
        <w:t>7</w:t>
      </w:r>
      <w:r w:rsidRPr="00285177">
        <w:rPr>
          <w:rFonts w:asciiTheme="minorHAnsi" w:hAnsiTheme="minorHAnsi" w:cstheme="minorHAnsi"/>
          <w:b/>
          <w:sz w:val="22"/>
          <w:szCs w:val="22"/>
        </w:rPr>
        <w:t xml:space="preserve">h </w:t>
      </w:r>
      <w:r w:rsidR="006B5A97" w:rsidRPr="00285177">
        <w:rPr>
          <w:rFonts w:asciiTheme="minorHAnsi" w:hAnsiTheme="minorHAnsi" w:cstheme="minorHAnsi"/>
          <w:b/>
          <w:sz w:val="22"/>
          <w:szCs w:val="22"/>
        </w:rPr>
        <w:t>59</w:t>
      </w:r>
      <w:r w:rsidRPr="00285177">
        <w:rPr>
          <w:rFonts w:asciiTheme="minorHAnsi" w:hAnsiTheme="minorHAnsi" w:cstheme="minorHAnsi"/>
          <w:b/>
          <w:sz w:val="22"/>
          <w:szCs w:val="22"/>
        </w:rPr>
        <w:t xml:space="preserve">min do dia </w:t>
      </w:r>
      <w:r w:rsidR="00EF73F5" w:rsidRPr="00EF73F5">
        <w:rPr>
          <w:rFonts w:asciiTheme="minorHAnsi" w:hAnsiTheme="minorHAnsi" w:cstheme="minorHAnsi"/>
          <w:b/>
          <w:sz w:val="22"/>
          <w:szCs w:val="22"/>
          <w:u w:val="single"/>
        </w:rPr>
        <w:t>0</w:t>
      </w:r>
      <w:r w:rsidR="008D1192">
        <w:rPr>
          <w:rFonts w:asciiTheme="minorHAnsi" w:hAnsiTheme="minorHAnsi" w:cstheme="minorHAnsi"/>
          <w:b/>
          <w:sz w:val="22"/>
          <w:szCs w:val="22"/>
          <w:u w:val="single"/>
        </w:rPr>
        <w:t>5</w:t>
      </w:r>
      <w:r w:rsidR="00EF73F5" w:rsidRPr="00EF73F5">
        <w:rPr>
          <w:rFonts w:asciiTheme="minorHAnsi" w:hAnsiTheme="minorHAnsi" w:cstheme="minorHAnsi"/>
          <w:b/>
          <w:sz w:val="22"/>
          <w:szCs w:val="22"/>
          <w:u w:val="single"/>
        </w:rPr>
        <w:t>/03</w:t>
      </w:r>
      <w:r w:rsidR="009F6DB1" w:rsidRPr="00EF73F5">
        <w:rPr>
          <w:rFonts w:asciiTheme="minorHAnsi" w:hAnsiTheme="minorHAnsi" w:cstheme="minorHAnsi"/>
          <w:b/>
          <w:sz w:val="22"/>
          <w:szCs w:val="22"/>
          <w:u w:val="single"/>
        </w:rPr>
        <w:t>/2026</w:t>
      </w:r>
    </w:p>
    <w:p w14:paraId="167C41FC" w14:textId="77777777" w:rsidR="001A7D81" w:rsidRPr="00285177"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sz w:val="22"/>
          <w:szCs w:val="22"/>
        </w:rPr>
      </w:pPr>
    </w:p>
    <w:p w14:paraId="72826844" w14:textId="37AEA9A3" w:rsidR="001A7D81" w:rsidRPr="00285177" w:rsidRDefault="00645A3B"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sz w:val="22"/>
          <w:szCs w:val="22"/>
        </w:rPr>
      </w:pPr>
      <w:r w:rsidRPr="00285177">
        <w:rPr>
          <w:rFonts w:asciiTheme="minorHAnsi" w:hAnsiTheme="minorHAnsi" w:cstheme="minorHAnsi"/>
          <w:b/>
          <w:sz w:val="22"/>
          <w:szCs w:val="22"/>
        </w:rPr>
        <w:t>S</w:t>
      </w:r>
      <w:r w:rsidR="001A7D81" w:rsidRPr="00285177">
        <w:rPr>
          <w:rFonts w:asciiTheme="minorHAnsi" w:hAnsiTheme="minorHAnsi" w:cstheme="minorHAnsi"/>
          <w:b/>
          <w:sz w:val="22"/>
          <w:szCs w:val="22"/>
        </w:rPr>
        <w:t xml:space="preserve">essão/disputa de lances: </w:t>
      </w:r>
      <w:r w:rsidR="006B5A97" w:rsidRPr="00285177">
        <w:rPr>
          <w:rFonts w:asciiTheme="minorHAnsi" w:hAnsiTheme="minorHAnsi" w:cstheme="minorHAnsi"/>
          <w:b/>
          <w:sz w:val="22"/>
          <w:szCs w:val="22"/>
          <w:u w:val="single"/>
        </w:rPr>
        <w:t>0</w:t>
      </w:r>
      <w:r w:rsidR="00A2014A">
        <w:rPr>
          <w:rFonts w:asciiTheme="minorHAnsi" w:hAnsiTheme="minorHAnsi" w:cstheme="minorHAnsi"/>
          <w:b/>
          <w:sz w:val="22"/>
          <w:szCs w:val="22"/>
          <w:u w:val="single"/>
        </w:rPr>
        <w:t>8</w:t>
      </w:r>
      <w:r w:rsidRPr="00285177">
        <w:rPr>
          <w:rFonts w:asciiTheme="minorHAnsi" w:hAnsiTheme="minorHAnsi" w:cstheme="minorHAnsi"/>
          <w:b/>
          <w:sz w:val="22"/>
          <w:szCs w:val="22"/>
          <w:u w:val="single"/>
        </w:rPr>
        <w:t>:00</w:t>
      </w:r>
      <w:r w:rsidR="001A7D81" w:rsidRPr="00285177">
        <w:rPr>
          <w:rFonts w:asciiTheme="minorHAnsi" w:hAnsiTheme="minorHAnsi" w:cstheme="minorHAnsi"/>
          <w:b/>
          <w:sz w:val="22"/>
          <w:szCs w:val="22"/>
          <w:u w:val="single"/>
        </w:rPr>
        <w:t xml:space="preserve">h </w:t>
      </w:r>
      <w:r w:rsidRPr="00285177">
        <w:rPr>
          <w:rFonts w:asciiTheme="minorHAnsi" w:hAnsiTheme="minorHAnsi" w:cstheme="minorHAnsi"/>
          <w:b/>
          <w:sz w:val="22"/>
          <w:szCs w:val="22"/>
          <w:u w:val="single"/>
        </w:rPr>
        <w:t>até 1</w:t>
      </w:r>
      <w:r w:rsidR="00A2014A">
        <w:rPr>
          <w:rFonts w:asciiTheme="minorHAnsi" w:hAnsiTheme="minorHAnsi" w:cstheme="minorHAnsi"/>
          <w:b/>
          <w:sz w:val="22"/>
          <w:szCs w:val="22"/>
          <w:u w:val="single"/>
        </w:rPr>
        <w:t>4</w:t>
      </w:r>
      <w:r w:rsidRPr="00285177">
        <w:rPr>
          <w:rFonts w:asciiTheme="minorHAnsi" w:hAnsiTheme="minorHAnsi" w:cstheme="minorHAnsi"/>
          <w:b/>
          <w:sz w:val="22"/>
          <w:szCs w:val="22"/>
          <w:u w:val="single"/>
        </w:rPr>
        <w:t>:00h</w:t>
      </w:r>
      <w:r w:rsidRPr="00285177">
        <w:rPr>
          <w:rFonts w:asciiTheme="minorHAnsi" w:hAnsiTheme="minorHAnsi" w:cstheme="minorHAnsi"/>
          <w:b/>
          <w:sz w:val="22"/>
          <w:szCs w:val="22"/>
        </w:rPr>
        <w:t xml:space="preserve"> do dia </w:t>
      </w:r>
      <w:r w:rsidR="00EF73F5" w:rsidRPr="00EF73F5">
        <w:rPr>
          <w:rFonts w:asciiTheme="minorHAnsi" w:hAnsiTheme="minorHAnsi" w:cstheme="minorHAnsi"/>
          <w:b/>
          <w:sz w:val="22"/>
          <w:szCs w:val="22"/>
          <w:u w:val="single"/>
        </w:rPr>
        <w:t>0</w:t>
      </w:r>
      <w:r w:rsidR="008D1192">
        <w:rPr>
          <w:rFonts w:asciiTheme="minorHAnsi" w:hAnsiTheme="minorHAnsi" w:cstheme="minorHAnsi"/>
          <w:b/>
          <w:sz w:val="22"/>
          <w:szCs w:val="22"/>
          <w:u w:val="single"/>
        </w:rPr>
        <w:t>5</w:t>
      </w:r>
      <w:r w:rsidR="00EF73F5" w:rsidRPr="00EF73F5">
        <w:rPr>
          <w:rFonts w:asciiTheme="minorHAnsi" w:hAnsiTheme="minorHAnsi" w:cstheme="minorHAnsi"/>
          <w:b/>
          <w:sz w:val="22"/>
          <w:szCs w:val="22"/>
          <w:u w:val="single"/>
        </w:rPr>
        <w:t>/03</w:t>
      </w:r>
      <w:r w:rsidR="009F6DB1" w:rsidRPr="00EF73F5">
        <w:rPr>
          <w:rFonts w:asciiTheme="minorHAnsi" w:hAnsiTheme="minorHAnsi" w:cstheme="minorHAnsi"/>
          <w:b/>
          <w:sz w:val="22"/>
          <w:szCs w:val="22"/>
          <w:u w:val="single"/>
        </w:rPr>
        <w:t>/2026</w:t>
      </w:r>
    </w:p>
    <w:p w14:paraId="69B4FDF4" w14:textId="77777777" w:rsidR="001A7D81" w:rsidRPr="00285177" w:rsidRDefault="001A7D81"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i/>
          <w:iCs/>
          <w:sz w:val="22"/>
          <w:szCs w:val="22"/>
        </w:rPr>
      </w:pPr>
    </w:p>
    <w:p w14:paraId="644926A4" w14:textId="3AB42427" w:rsidR="001A7D81" w:rsidRPr="00285177"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both"/>
        <w:rPr>
          <w:rFonts w:asciiTheme="minorHAnsi" w:hAnsiTheme="minorHAnsi" w:cstheme="minorHAnsi"/>
          <w:b/>
          <w:sz w:val="22"/>
          <w:szCs w:val="22"/>
        </w:rPr>
      </w:pPr>
      <w:r w:rsidRPr="00285177">
        <w:rPr>
          <w:rFonts w:asciiTheme="minorHAnsi" w:hAnsiTheme="minorHAnsi" w:cstheme="minorHAnsi"/>
          <w:b/>
          <w:sz w:val="22"/>
          <w:szCs w:val="22"/>
        </w:rPr>
        <w:t xml:space="preserve">*Será considerado o horário de Brasília/DF para todas as indicações de tempo constantes neste edital. </w:t>
      </w:r>
    </w:p>
    <w:p w14:paraId="107D6988" w14:textId="77777777" w:rsidR="00C074DA" w:rsidRPr="00285177" w:rsidRDefault="00C074DA" w:rsidP="00285177">
      <w:pPr>
        <w:tabs>
          <w:tab w:val="left" w:pos="284"/>
        </w:tabs>
        <w:spacing w:before="120" w:after="120"/>
        <w:jc w:val="both"/>
        <w:rPr>
          <w:rFonts w:asciiTheme="minorHAnsi" w:hAnsiTheme="minorHAnsi" w:cstheme="minorHAnsi"/>
          <w:b/>
          <w:bCs/>
          <w:i/>
          <w:iCs/>
          <w:sz w:val="22"/>
          <w:szCs w:val="22"/>
        </w:rPr>
      </w:pPr>
    </w:p>
    <w:p w14:paraId="0D3BA1F1" w14:textId="16B61EC7" w:rsidR="00151F91" w:rsidRPr="00285177" w:rsidRDefault="00151F91" w:rsidP="00F313AF">
      <w:pPr>
        <w:pStyle w:val="PargrafodaLista"/>
        <w:widowControl w:val="0"/>
        <w:numPr>
          <w:ilvl w:val="0"/>
          <w:numId w:val="37"/>
        </w:numPr>
        <w:tabs>
          <w:tab w:val="left" w:pos="284"/>
        </w:tabs>
        <w:autoSpaceDE w:val="0"/>
        <w:autoSpaceDN w:val="0"/>
        <w:adjustRightInd w:val="0"/>
        <w:ind w:left="0" w:firstLine="0"/>
        <w:jc w:val="both"/>
        <w:rPr>
          <w:rFonts w:asciiTheme="minorHAnsi" w:hAnsiTheme="minorHAnsi" w:cstheme="minorHAnsi"/>
          <w:b/>
          <w:bCs/>
          <w:sz w:val="22"/>
          <w:szCs w:val="22"/>
        </w:rPr>
      </w:pPr>
      <w:r w:rsidRPr="00285177">
        <w:rPr>
          <w:rFonts w:asciiTheme="minorHAnsi" w:hAnsiTheme="minorHAnsi" w:cstheme="minorHAnsi"/>
          <w:b/>
          <w:bCs/>
          <w:sz w:val="22"/>
          <w:szCs w:val="22"/>
        </w:rPr>
        <w:t xml:space="preserve">OBJETO </w:t>
      </w:r>
    </w:p>
    <w:p w14:paraId="6CA24CE0" w14:textId="3C62E2F6" w:rsidR="00151F91" w:rsidRPr="00285177" w:rsidRDefault="00151F91" w:rsidP="00285177">
      <w:pPr>
        <w:pStyle w:val="PargrafodaLista"/>
        <w:widowControl w:val="0"/>
        <w:tabs>
          <w:tab w:val="left" w:pos="284"/>
          <w:tab w:val="left" w:pos="1984"/>
        </w:tabs>
        <w:autoSpaceDE w:val="0"/>
        <w:autoSpaceDN w:val="0"/>
        <w:adjustRightInd w:val="0"/>
        <w:ind w:left="0"/>
        <w:jc w:val="both"/>
        <w:rPr>
          <w:rFonts w:asciiTheme="minorHAnsi" w:hAnsiTheme="minorHAnsi" w:cstheme="minorHAnsi"/>
          <w:sz w:val="22"/>
          <w:szCs w:val="22"/>
        </w:rPr>
      </w:pPr>
      <w:r w:rsidRPr="00285177">
        <w:rPr>
          <w:rFonts w:asciiTheme="minorHAnsi" w:hAnsiTheme="minorHAnsi" w:cstheme="minorHAnsi"/>
          <w:b/>
          <w:bCs/>
          <w:sz w:val="22"/>
          <w:szCs w:val="22"/>
        </w:rPr>
        <w:t xml:space="preserve">1.1 </w:t>
      </w:r>
      <w:r w:rsidR="00E020DD" w:rsidRPr="006F2B83">
        <w:rPr>
          <w:rFonts w:asciiTheme="minorHAnsi" w:hAnsiTheme="minorHAnsi" w:cstheme="minorHAnsi"/>
          <w:sz w:val="22"/>
          <w:szCs w:val="22"/>
        </w:rPr>
        <w:t>Contratação de empresa especializada para prestação de serviços de locação, montagem, manutenção e desmontagem de decoração temática alusiva à Páscoa, a serem executados no Lago Municipal de Nova Prata do Iguaçu – PR</w:t>
      </w:r>
      <w:r w:rsidRPr="00285177">
        <w:rPr>
          <w:rFonts w:asciiTheme="minorHAnsi" w:hAnsiTheme="minorHAnsi" w:cstheme="minorHAnsi"/>
          <w:sz w:val="22"/>
          <w:szCs w:val="22"/>
        </w:rPr>
        <w:t>.</w:t>
      </w:r>
    </w:p>
    <w:p w14:paraId="296C227D" w14:textId="77777777" w:rsidR="00151F91" w:rsidRPr="00285177" w:rsidRDefault="00151F91" w:rsidP="00285177">
      <w:pPr>
        <w:widowControl w:val="0"/>
        <w:tabs>
          <w:tab w:val="left" w:pos="284"/>
          <w:tab w:val="left" w:pos="1984"/>
        </w:tabs>
        <w:autoSpaceDE w:val="0"/>
        <w:autoSpaceDN w:val="0"/>
        <w:adjustRightInd w:val="0"/>
        <w:jc w:val="both"/>
        <w:rPr>
          <w:rFonts w:asciiTheme="minorHAnsi" w:hAnsiTheme="minorHAnsi" w:cstheme="minorHAnsi"/>
          <w:sz w:val="22"/>
          <w:szCs w:val="22"/>
        </w:rPr>
      </w:pPr>
    </w:p>
    <w:p w14:paraId="3473EBA7" w14:textId="77777777" w:rsidR="00151F91" w:rsidRPr="00285177" w:rsidRDefault="00151F91" w:rsidP="00285177">
      <w:pPr>
        <w:widowControl w:val="0"/>
        <w:tabs>
          <w:tab w:val="left" w:pos="284"/>
          <w:tab w:val="left" w:pos="1984"/>
        </w:tabs>
        <w:autoSpaceDE w:val="0"/>
        <w:autoSpaceDN w:val="0"/>
        <w:adjustRightInd w:val="0"/>
        <w:jc w:val="both"/>
        <w:rPr>
          <w:rFonts w:asciiTheme="minorHAnsi" w:hAnsiTheme="minorHAnsi" w:cstheme="minorHAnsi"/>
          <w:b/>
          <w:bCs/>
          <w:sz w:val="22"/>
          <w:szCs w:val="22"/>
        </w:rPr>
      </w:pPr>
      <w:r w:rsidRPr="00285177">
        <w:rPr>
          <w:rFonts w:asciiTheme="minorHAnsi" w:hAnsiTheme="minorHAnsi" w:cstheme="minorHAnsi"/>
          <w:b/>
          <w:bCs/>
          <w:sz w:val="22"/>
          <w:szCs w:val="22"/>
        </w:rPr>
        <w:t>Tabela 01 – Item/Descritivo/Valor</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4113"/>
        <w:gridCol w:w="863"/>
        <w:gridCol w:w="615"/>
        <w:gridCol w:w="1399"/>
        <w:gridCol w:w="1416"/>
      </w:tblGrid>
      <w:tr w:rsidR="00E020DD" w:rsidRPr="006F2B83" w14:paraId="03C82C30" w14:textId="77777777" w:rsidTr="00AE4B4B">
        <w:tc>
          <w:tcPr>
            <w:tcW w:w="9067"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BDDB726" w14:textId="77777777" w:rsidR="00E020DD" w:rsidRPr="006F2B83" w:rsidRDefault="00E020DD" w:rsidP="00CD55AD">
            <w:pPr>
              <w:widowControl w:val="0"/>
              <w:jc w:val="center"/>
              <w:rPr>
                <w:rFonts w:asciiTheme="minorHAnsi" w:hAnsiTheme="minorHAnsi" w:cstheme="minorHAnsi"/>
                <w:b/>
                <w:bCs/>
                <w:sz w:val="22"/>
                <w:szCs w:val="22"/>
              </w:rPr>
            </w:pPr>
            <w:r>
              <w:rPr>
                <w:rFonts w:asciiTheme="minorHAnsi" w:hAnsiTheme="minorHAnsi" w:cstheme="minorHAnsi"/>
                <w:b/>
                <w:bCs/>
                <w:sz w:val="22"/>
                <w:szCs w:val="22"/>
              </w:rPr>
              <w:t>EXCLUSIVO MEI/ME/EPP</w:t>
            </w:r>
          </w:p>
        </w:tc>
      </w:tr>
      <w:tr w:rsidR="00E020DD" w:rsidRPr="006F2B83" w14:paraId="78B1D0A5" w14:textId="77777777" w:rsidTr="00AE4B4B">
        <w:tc>
          <w:tcPr>
            <w:tcW w:w="9067"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153D8D2" w14:textId="77777777" w:rsidR="00E020DD" w:rsidRPr="006F2B83" w:rsidRDefault="00E020DD" w:rsidP="00CD55AD">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LOTE 01</w:t>
            </w:r>
          </w:p>
        </w:tc>
      </w:tr>
      <w:tr w:rsidR="00E020DD" w:rsidRPr="006F2B83" w14:paraId="421FF854"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589E3A68" w14:textId="77777777" w:rsidR="00E020DD" w:rsidRPr="006F2B83" w:rsidRDefault="00E020DD" w:rsidP="00CD55AD">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Item</w:t>
            </w:r>
          </w:p>
        </w:tc>
        <w:tc>
          <w:tcPr>
            <w:tcW w:w="4115" w:type="dxa"/>
            <w:tcBorders>
              <w:top w:val="single" w:sz="4" w:space="0" w:color="auto"/>
              <w:left w:val="single" w:sz="4" w:space="0" w:color="auto"/>
              <w:bottom w:val="single" w:sz="4" w:space="0" w:color="auto"/>
              <w:right w:val="single" w:sz="4" w:space="0" w:color="auto"/>
            </w:tcBorders>
            <w:hideMark/>
          </w:tcPr>
          <w:p w14:paraId="49339A59" w14:textId="77777777" w:rsidR="00E020DD" w:rsidRPr="006F2B83" w:rsidRDefault="00E020DD" w:rsidP="00CD55AD">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Descrição do Produto</w:t>
            </w:r>
          </w:p>
        </w:tc>
        <w:tc>
          <w:tcPr>
            <w:tcW w:w="863" w:type="dxa"/>
            <w:tcBorders>
              <w:top w:val="single" w:sz="4" w:space="0" w:color="auto"/>
              <w:left w:val="single" w:sz="4" w:space="0" w:color="auto"/>
              <w:bottom w:val="single" w:sz="4" w:space="0" w:color="auto"/>
              <w:right w:val="single" w:sz="4" w:space="0" w:color="auto"/>
            </w:tcBorders>
            <w:hideMark/>
          </w:tcPr>
          <w:p w14:paraId="5BB517C1" w14:textId="77777777" w:rsidR="00E020DD" w:rsidRPr="006F2B83" w:rsidRDefault="00E020DD" w:rsidP="00CD55AD">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4D5D35A2" w14:textId="77777777" w:rsidR="00E020DD" w:rsidRPr="006F2B83" w:rsidRDefault="00E020DD" w:rsidP="00CD55AD">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QTD</w:t>
            </w:r>
          </w:p>
        </w:tc>
        <w:tc>
          <w:tcPr>
            <w:tcW w:w="1400" w:type="dxa"/>
            <w:tcBorders>
              <w:top w:val="single" w:sz="4" w:space="0" w:color="auto"/>
              <w:left w:val="single" w:sz="4" w:space="0" w:color="auto"/>
              <w:bottom w:val="single" w:sz="4" w:space="0" w:color="auto"/>
              <w:right w:val="single" w:sz="4" w:space="0" w:color="auto"/>
            </w:tcBorders>
            <w:hideMark/>
          </w:tcPr>
          <w:p w14:paraId="0BDF5E9F" w14:textId="77777777" w:rsidR="00E020DD" w:rsidRPr="006F2B83" w:rsidRDefault="00E020DD" w:rsidP="00CD55AD">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Valor Unitário</w:t>
            </w:r>
          </w:p>
        </w:tc>
        <w:tc>
          <w:tcPr>
            <w:tcW w:w="1417" w:type="dxa"/>
            <w:tcBorders>
              <w:top w:val="single" w:sz="4" w:space="0" w:color="auto"/>
              <w:left w:val="single" w:sz="4" w:space="0" w:color="auto"/>
              <w:bottom w:val="single" w:sz="4" w:space="0" w:color="auto"/>
              <w:right w:val="single" w:sz="4" w:space="0" w:color="auto"/>
            </w:tcBorders>
            <w:hideMark/>
          </w:tcPr>
          <w:p w14:paraId="133DBA47" w14:textId="77777777" w:rsidR="00E020DD" w:rsidRPr="006F2B83" w:rsidRDefault="00E020DD" w:rsidP="00CD55AD">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Valor Total</w:t>
            </w:r>
          </w:p>
        </w:tc>
      </w:tr>
      <w:tr w:rsidR="00E020DD" w:rsidRPr="006F2B83" w14:paraId="63033074"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5F8693BE"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4115" w:type="dxa"/>
            <w:tcBorders>
              <w:top w:val="single" w:sz="4" w:space="0" w:color="auto"/>
              <w:left w:val="single" w:sz="4" w:space="0" w:color="auto"/>
              <w:bottom w:val="single" w:sz="4" w:space="0" w:color="auto"/>
              <w:right w:val="single" w:sz="4" w:space="0" w:color="auto"/>
            </w:tcBorders>
            <w:hideMark/>
          </w:tcPr>
          <w:p w14:paraId="48DEC913"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sz w:val="22"/>
                <w:szCs w:val="22"/>
              </w:rPr>
              <w:t>Locação de casinha em formato de chalé, com decoração de Páscoa externa e interna. Medindo 3,30x3,30m de largura e 4,50m de altura, feita em tubo 40mm, aplicação de madeira e cobertura, porta e janelas, com cerca ao redor</w:t>
            </w:r>
            <w:r>
              <w:rPr>
                <w:rFonts w:asciiTheme="minorHAnsi" w:hAnsiTheme="minorHAnsi" w:cstheme="minorHAnsi"/>
                <w:sz w:val="22"/>
                <w:szCs w:val="22"/>
              </w:rPr>
              <w:t>.</w:t>
            </w:r>
          </w:p>
          <w:p w14:paraId="25D4AAB5" w14:textId="77777777" w:rsidR="00E020DD" w:rsidRDefault="00E020DD" w:rsidP="00CD55AD">
            <w:pPr>
              <w:widowControl w:val="0"/>
              <w:jc w:val="both"/>
              <w:rPr>
                <w:rFonts w:asciiTheme="minorHAnsi" w:hAnsiTheme="minorHAnsi" w:cstheme="minorHAnsi"/>
                <w:sz w:val="22"/>
                <w:szCs w:val="22"/>
              </w:rPr>
            </w:pPr>
          </w:p>
          <w:p w14:paraId="6AA59C32" w14:textId="77777777" w:rsidR="00E020DD" w:rsidRPr="006F2B83" w:rsidRDefault="00E020DD" w:rsidP="00CD55AD">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6E661E13"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1C9F40BF" wp14:editId="24839DF4">
                  <wp:extent cx="1857375" cy="1047750"/>
                  <wp:effectExtent l="0" t="0" r="9525" b="0"/>
                  <wp:docPr id="1929449690"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57375" cy="1047750"/>
                          </a:xfrm>
                          <a:prstGeom prst="rect">
                            <a:avLst/>
                          </a:prstGeom>
                          <a:noFill/>
                          <a:ln>
                            <a:noFill/>
                          </a:ln>
                        </pic:spPr>
                      </pic:pic>
                    </a:graphicData>
                  </a:graphic>
                </wp:inline>
              </w:drawing>
            </w:r>
          </w:p>
          <w:p w14:paraId="5E9CBF07" w14:textId="77777777" w:rsidR="00E020DD" w:rsidRDefault="00E020DD" w:rsidP="00CD55AD">
            <w:pPr>
              <w:widowControl w:val="0"/>
              <w:jc w:val="both"/>
              <w:rPr>
                <w:rFonts w:asciiTheme="minorHAnsi" w:hAnsiTheme="minorHAnsi" w:cstheme="minorHAnsi"/>
                <w:sz w:val="22"/>
                <w:szCs w:val="22"/>
              </w:rPr>
            </w:pPr>
          </w:p>
          <w:p w14:paraId="3E5960C3"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lastRenderedPageBreak/>
              <w:drawing>
                <wp:inline distT="0" distB="0" distL="0" distR="0" wp14:anchorId="684F66D1" wp14:editId="49283D36">
                  <wp:extent cx="1857375" cy="1047750"/>
                  <wp:effectExtent l="0" t="0" r="9525" b="0"/>
                  <wp:docPr id="92918815"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7375" cy="1047750"/>
                          </a:xfrm>
                          <a:prstGeom prst="rect">
                            <a:avLst/>
                          </a:prstGeom>
                          <a:noFill/>
                          <a:ln>
                            <a:noFill/>
                          </a:ln>
                        </pic:spPr>
                      </pic:pic>
                    </a:graphicData>
                  </a:graphic>
                </wp:inline>
              </w:drawing>
            </w:r>
          </w:p>
          <w:p w14:paraId="05E1DDED" w14:textId="77777777" w:rsidR="00E020DD" w:rsidRDefault="00E020DD" w:rsidP="00CD55AD">
            <w:pPr>
              <w:widowControl w:val="0"/>
              <w:jc w:val="both"/>
              <w:rPr>
                <w:rFonts w:asciiTheme="minorHAnsi" w:hAnsiTheme="minorHAnsi" w:cstheme="minorHAnsi"/>
                <w:sz w:val="22"/>
                <w:szCs w:val="22"/>
              </w:rPr>
            </w:pPr>
          </w:p>
          <w:p w14:paraId="450B92B5" w14:textId="77777777" w:rsidR="00E020DD" w:rsidRPr="006F2B83"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27C11FEE" wp14:editId="36F2A2BC">
                  <wp:extent cx="942975" cy="1914525"/>
                  <wp:effectExtent l="0" t="0" r="9525" b="9525"/>
                  <wp:docPr id="231469682"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2975" cy="1914525"/>
                          </a:xfrm>
                          <a:prstGeom prst="rect">
                            <a:avLst/>
                          </a:prstGeom>
                          <a:noFill/>
                          <a:ln>
                            <a:noFill/>
                          </a:ln>
                        </pic:spPr>
                      </pic:pic>
                    </a:graphicData>
                  </a:graphic>
                </wp:inline>
              </w:drawing>
            </w:r>
          </w:p>
        </w:tc>
        <w:tc>
          <w:tcPr>
            <w:tcW w:w="863" w:type="dxa"/>
            <w:tcBorders>
              <w:top w:val="single" w:sz="4" w:space="0" w:color="auto"/>
              <w:left w:val="single" w:sz="4" w:space="0" w:color="auto"/>
              <w:bottom w:val="single" w:sz="4" w:space="0" w:color="auto"/>
              <w:right w:val="single" w:sz="4" w:space="0" w:color="auto"/>
            </w:tcBorders>
            <w:hideMark/>
          </w:tcPr>
          <w:p w14:paraId="6807F9C6"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lastRenderedPageBreak/>
              <w:t>UND</w:t>
            </w:r>
          </w:p>
        </w:tc>
        <w:tc>
          <w:tcPr>
            <w:tcW w:w="611" w:type="dxa"/>
            <w:tcBorders>
              <w:top w:val="single" w:sz="4" w:space="0" w:color="auto"/>
              <w:left w:val="single" w:sz="4" w:space="0" w:color="auto"/>
              <w:bottom w:val="single" w:sz="4" w:space="0" w:color="auto"/>
              <w:right w:val="single" w:sz="4" w:space="0" w:color="auto"/>
            </w:tcBorders>
            <w:hideMark/>
          </w:tcPr>
          <w:p w14:paraId="150620D6"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2726678B"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R$ 19.646,55</w:t>
            </w:r>
          </w:p>
        </w:tc>
        <w:tc>
          <w:tcPr>
            <w:tcW w:w="1417" w:type="dxa"/>
            <w:tcBorders>
              <w:top w:val="single" w:sz="4" w:space="0" w:color="auto"/>
              <w:left w:val="single" w:sz="4" w:space="0" w:color="auto"/>
              <w:bottom w:val="single" w:sz="4" w:space="0" w:color="auto"/>
              <w:right w:val="single" w:sz="4" w:space="0" w:color="auto"/>
            </w:tcBorders>
            <w:hideMark/>
          </w:tcPr>
          <w:p w14:paraId="075F0303"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R$ 19.646,55</w:t>
            </w:r>
          </w:p>
        </w:tc>
      </w:tr>
      <w:tr w:rsidR="00E020DD" w:rsidRPr="006F2B83" w14:paraId="7566563B"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0C66ABFC"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02</w:t>
            </w:r>
          </w:p>
        </w:tc>
        <w:tc>
          <w:tcPr>
            <w:tcW w:w="4115" w:type="dxa"/>
            <w:tcBorders>
              <w:top w:val="single" w:sz="4" w:space="0" w:color="auto"/>
              <w:left w:val="single" w:sz="4" w:space="0" w:color="auto"/>
              <w:bottom w:val="single" w:sz="4" w:space="0" w:color="auto"/>
              <w:right w:val="single" w:sz="4" w:space="0" w:color="auto"/>
            </w:tcBorders>
            <w:hideMark/>
          </w:tcPr>
          <w:p w14:paraId="59E08DDB"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escultura em forma de coelho com assento para crianças tirar foto, medidas aproximadas altura 1,20m x largura 1,35m x profundidade 0,65m, produzida em fibra de vidro, com pintura de esmalte sintético automotivo branco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w:t>
            </w:r>
            <w:r>
              <w:rPr>
                <w:rFonts w:asciiTheme="minorHAnsi" w:hAnsiTheme="minorHAnsi" w:cstheme="minorHAnsi"/>
                <w:sz w:val="22"/>
                <w:szCs w:val="22"/>
              </w:rPr>
              <w:t>.</w:t>
            </w:r>
          </w:p>
          <w:p w14:paraId="16AEE3F3" w14:textId="77777777" w:rsidR="00E020DD" w:rsidRDefault="00E020DD" w:rsidP="00CD55AD">
            <w:pPr>
              <w:widowControl w:val="0"/>
              <w:jc w:val="both"/>
              <w:rPr>
                <w:rFonts w:asciiTheme="minorHAnsi" w:hAnsiTheme="minorHAnsi" w:cstheme="minorHAnsi"/>
                <w:sz w:val="22"/>
                <w:szCs w:val="22"/>
              </w:rPr>
            </w:pPr>
          </w:p>
          <w:p w14:paraId="4E6BAF80" w14:textId="77777777" w:rsidR="00E020DD" w:rsidRPr="006F2B83" w:rsidRDefault="00E020DD" w:rsidP="00CD55AD">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2D9FB5D0"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1559E5C2" wp14:editId="34D006B0">
                  <wp:extent cx="1857375" cy="1714500"/>
                  <wp:effectExtent l="0" t="0" r="9525" b="0"/>
                  <wp:docPr id="1309260576"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57375" cy="1714500"/>
                          </a:xfrm>
                          <a:prstGeom prst="rect">
                            <a:avLst/>
                          </a:prstGeom>
                          <a:noFill/>
                          <a:ln>
                            <a:noFill/>
                          </a:ln>
                        </pic:spPr>
                      </pic:pic>
                    </a:graphicData>
                  </a:graphic>
                </wp:inline>
              </w:drawing>
            </w:r>
          </w:p>
          <w:p w14:paraId="1438B39E" w14:textId="77777777" w:rsidR="00844CD9" w:rsidRPr="006F2B83" w:rsidRDefault="00844CD9" w:rsidP="00CD55AD">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5E4F8060"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2AFCC3C2"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3DEEBDFF"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R$ 2.422,10</w:t>
            </w:r>
          </w:p>
        </w:tc>
        <w:tc>
          <w:tcPr>
            <w:tcW w:w="1417" w:type="dxa"/>
            <w:tcBorders>
              <w:top w:val="single" w:sz="4" w:space="0" w:color="auto"/>
              <w:left w:val="single" w:sz="4" w:space="0" w:color="auto"/>
              <w:bottom w:val="single" w:sz="4" w:space="0" w:color="auto"/>
              <w:right w:val="single" w:sz="4" w:space="0" w:color="auto"/>
            </w:tcBorders>
            <w:hideMark/>
          </w:tcPr>
          <w:p w14:paraId="0AFBB549"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R$ 2.422,10</w:t>
            </w:r>
          </w:p>
        </w:tc>
      </w:tr>
      <w:tr w:rsidR="00E020DD" w:rsidRPr="006F2B83" w14:paraId="437C47FA"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720715C8"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03</w:t>
            </w:r>
          </w:p>
        </w:tc>
        <w:tc>
          <w:tcPr>
            <w:tcW w:w="4115" w:type="dxa"/>
            <w:tcBorders>
              <w:top w:val="single" w:sz="4" w:space="0" w:color="auto"/>
              <w:left w:val="single" w:sz="4" w:space="0" w:color="auto"/>
              <w:bottom w:val="single" w:sz="4" w:space="0" w:color="auto"/>
              <w:right w:val="single" w:sz="4" w:space="0" w:color="auto"/>
            </w:tcBorders>
          </w:tcPr>
          <w:p w14:paraId="14DB9FB5"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escultura em forma de coelho menino em pé, segurando nas mãos cenoura na cor laranja com folhas verde, vestindo blusa azul e calça vermelha e base de fixação do coelho em forma de gramado verde medidas aproximadas, altura 1,65m x largura 1,05m </w:t>
            </w:r>
            <w:r>
              <w:rPr>
                <w:rFonts w:asciiTheme="minorHAnsi" w:hAnsiTheme="minorHAnsi" w:cstheme="minorHAnsi"/>
                <w:sz w:val="22"/>
                <w:szCs w:val="22"/>
              </w:rPr>
              <w:t xml:space="preserve">x </w:t>
            </w:r>
            <w:r w:rsidRPr="006F2B83">
              <w:rPr>
                <w:rFonts w:asciiTheme="minorHAnsi" w:hAnsiTheme="minorHAnsi" w:cstheme="minorHAnsi"/>
                <w:sz w:val="22"/>
                <w:szCs w:val="22"/>
              </w:rPr>
              <w:t xml:space="preserve">profundidade 0,80m,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r w:rsidRPr="006F2B83">
              <w:rPr>
                <w:rFonts w:asciiTheme="minorHAnsi" w:hAnsiTheme="minorHAnsi" w:cstheme="minorHAnsi"/>
                <w:sz w:val="22"/>
                <w:szCs w:val="22"/>
              </w:rPr>
              <w:t xml:space="preserve"> </w:t>
            </w:r>
          </w:p>
          <w:p w14:paraId="488A9495" w14:textId="77777777" w:rsidR="00E020DD" w:rsidRDefault="00E020DD" w:rsidP="00CD55AD">
            <w:pPr>
              <w:widowControl w:val="0"/>
              <w:jc w:val="both"/>
              <w:rPr>
                <w:rFonts w:asciiTheme="minorHAnsi" w:hAnsiTheme="minorHAnsi" w:cstheme="minorHAnsi"/>
                <w:sz w:val="22"/>
                <w:szCs w:val="22"/>
              </w:rPr>
            </w:pPr>
          </w:p>
          <w:p w14:paraId="0772E9F4" w14:textId="77777777" w:rsidR="00E020DD" w:rsidRPr="006F2B83" w:rsidRDefault="00E020DD" w:rsidP="00CD55AD">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5E85F69A"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2B9D6528" wp14:editId="503E737E">
                  <wp:extent cx="1542793" cy="1409700"/>
                  <wp:effectExtent l="0" t="0" r="635" b="0"/>
                  <wp:docPr id="1913934668"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44674" cy="1411419"/>
                          </a:xfrm>
                          <a:prstGeom prst="rect">
                            <a:avLst/>
                          </a:prstGeom>
                          <a:noFill/>
                          <a:ln>
                            <a:noFill/>
                          </a:ln>
                        </pic:spPr>
                      </pic:pic>
                    </a:graphicData>
                  </a:graphic>
                </wp:inline>
              </w:drawing>
            </w:r>
          </w:p>
          <w:p w14:paraId="54525E4A" w14:textId="77777777" w:rsidR="00E020DD" w:rsidRPr="006F2B83" w:rsidRDefault="00E020DD" w:rsidP="00CD55AD">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76F82FBF"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2A4C9DB0"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584A209C"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R$ 2.220,70</w:t>
            </w:r>
          </w:p>
        </w:tc>
        <w:tc>
          <w:tcPr>
            <w:tcW w:w="1417" w:type="dxa"/>
            <w:tcBorders>
              <w:top w:val="single" w:sz="4" w:space="0" w:color="auto"/>
              <w:left w:val="single" w:sz="4" w:space="0" w:color="auto"/>
              <w:bottom w:val="single" w:sz="4" w:space="0" w:color="auto"/>
              <w:right w:val="single" w:sz="4" w:space="0" w:color="auto"/>
            </w:tcBorders>
            <w:hideMark/>
          </w:tcPr>
          <w:p w14:paraId="2ED1D8F0"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R$ 2.220,70</w:t>
            </w:r>
          </w:p>
        </w:tc>
      </w:tr>
      <w:tr w:rsidR="00E020DD" w:rsidRPr="006F2B83" w14:paraId="320C83FF"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11E22507"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04</w:t>
            </w:r>
          </w:p>
        </w:tc>
        <w:tc>
          <w:tcPr>
            <w:tcW w:w="4115" w:type="dxa"/>
            <w:tcBorders>
              <w:top w:val="single" w:sz="4" w:space="0" w:color="auto"/>
              <w:left w:val="single" w:sz="4" w:space="0" w:color="auto"/>
              <w:bottom w:val="single" w:sz="4" w:space="0" w:color="auto"/>
              <w:right w:val="single" w:sz="4" w:space="0" w:color="auto"/>
            </w:tcBorders>
            <w:hideMark/>
          </w:tcPr>
          <w:p w14:paraId="2BB343E7"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escultura em forma de coelho menina em pé, segurando ovo de Páscoa, fixação em uma base medida aproximada altura 1,65m x largura 0,90m x profundidade 0,60m,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r w:rsidRPr="006F2B83">
              <w:rPr>
                <w:rFonts w:asciiTheme="minorHAnsi" w:hAnsiTheme="minorHAnsi" w:cstheme="minorHAnsi"/>
                <w:sz w:val="22"/>
                <w:szCs w:val="22"/>
              </w:rPr>
              <w:t xml:space="preserve"> </w:t>
            </w:r>
          </w:p>
          <w:p w14:paraId="1740BDE7" w14:textId="77777777" w:rsidR="00E020DD" w:rsidRDefault="00E020DD" w:rsidP="00CD55AD">
            <w:pPr>
              <w:widowControl w:val="0"/>
              <w:jc w:val="both"/>
              <w:rPr>
                <w:rFonts w:asciiTheme="minorHAnsi" w:hAnsiTheme="minorHAnsi" w:cstheme="minorHAnsi"/>
                <w:sz w:val="22"/>
                <w:szCs w:val="22"/>
              </w:rPr>
            </w:pPr>
          </w:p>
          <w:p w14:paraId="29C1F740" w14:textId="77777777" w:rsidR="00E020DD" w:rsidRPr="006F2B83" w:rsidRDefault="00E020DD" w:rsidP="00CD55AD">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11370BCC"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06E178F3" wp14:editId="12E9C365">
                  <wp:extent cx="1362075" cy="2066925"/>
                  <wp:effectExtent l="0" t="0" r="9525" b="9525"/>
                  <wp:docPr id="1779530067"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2075" cy="2066925"/>
                          </a:xfrm>
                          <a:prstGeom prst="rect">
                            <a:avLst/>
                          </a:prstGeom>
                          <a:noFill/>
                          <a:ln>
                            <a:noFill/>
                          </a:ln>
                        </pic:spPr>
                      </pic:pic>
                    </a:graphicData>
                  </a:graphic>
                </wp:inline>
              </w:drawing>
            </w:r>
          </w:p>
          <w:p w14:paraId="07CC57C5" w14:textId="77777777" w:rsidR="00E020DD" w:rsidRPr="006F2B83" w:rsidRDefault="00E020DD" w:rsidP="00CD55AD">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454FDF0E"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242D08A9"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6EB1F66F"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 xml:space="preserve">R$ 2.207,40 </w:t>
            </w:r>
          </w:p>
        </w:tc>
        <w:tc>
          <w:tcPr>
            <w:tcW w:w="1417" w:type="dxa"/>
            <w:tcBorders>
              <w:top w:val="single" w:sz="4" w:space="0" w:color="auto"/>
              <w:left w:val="single" w:sz="4" w:space="0" w:color="auto"/>
              <w:bottom w:val="single" w:sz="4" w:space="0" w:color="auto"/>
              <w:right w:val="single" w:sz="4" w:space="0" w:color="auto"/>
            </w:tcBorders>
            <w:hideMark/>
          </w:tcPr>
          <w:p w14:paraId="3C48059F"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R$ 2.207,40</w:t>
            </w:r>
          </w:p>
        </w:tc>
      </w:tr>
      <w:tr w:rsidR="00E020DD" w:rsidRPr="006F2B83" w14:paraId="72F65243" w14:textId="77777777" w:rsidTr="00AE4B4B">
        <w:trPr>
          <w:trHeight w:val="352"/>
        </w:trPr>
        <w:tc>
          <w:tcPr>
            <w:tcW w:w="661" w:type="dxa"/>
            <w:tcBorders>
              <w:top w:val="single" w:sz="4" w:space="0" w:color="auto"/>
              <w:left w:val="single" w:sz="4" w:space="0" w:color="auto"/>
              <w:bottom w:val="single" w:sz="4" w:space="0" w:color="auto"/>
              <w:right w:val="single" w:sz="4" w:space="0" w:color="auto"/>
            </w:tcBorders>
            <w:hideMark/>
          </w:tcPr>
          <w:p w14:paraId="2530A24F"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05</w:t>
            </w:r>
          </w:p>
        </w:tc>
        <w:tc>
          <w:tcPr>
            <w:tcW w:w="4115" w:type="dxa"/>
            <w:tcBorders>
              <w:top w:val="single" w:sz="4" w:space="0" w:color="auto"/>
              <w:left w:val="single" w:sz="4" w:space="0" w:color="auto"/>
              <w:bottom w:val="single" w:sz="4" w:space="0" w:color="auto"/>
              <w:right w:val="single" w:sz="4" w:space="0" w:color="auto"/>
            </w:tcBorders>
            <w:hideMark/>
          </w:tcPr>
          <w:p w14:paraId="55CF6DEA"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figuras luminosas em formato de coelho no </w:t>
            </w:r>
            <w:r>
              <w:rPr>
                <w:rFonts w:asciiTheme="minorHAnsi" w:hAnsiTheme="minorHAnsi" w:cstheme="minorHAnsi"/>
                <w:sz w:val="22"/>
                <w:szCs w:val="22"/>
              </w:rPr>
              <w:t>cesto</w:t>
            </w:r>
            <w:r w:rsidRPr="006F2B83">
              <w:rPr>
                <w:rFonts w:asciiTheme="minorHAnsi" w:hAnsiTheme="minorHAnsi" w:cstheme="minorHAnsi"/>
                <w:sz w:val="22"/>
                <w:szCs w:val="22"/>
              </w:rPr>
              <w:t>, medida aproximada largura 1,20m x altura 1,80m. Estrutura fabricado com barra chata de 1/2” x 3/16, com aplicação de cordão de LED, contornado com mangueira LED em PVC flexível extrusado 220v</w:t>
            </w:r>
            <w:r>
              <w:rPr>
                <w:rFonts w:asciiTheme="minorHAnsi" w:hAnsiTheme="minorHAnsi" w:cstheme="minorHAnsi"/>
                <w:sz w:val="22"/>
                <w:szCs w:val="22"/>
              </w:rPr>
              <w:t>.</w:t>
            </w:r>
          </w:p>
          <w:p w14:paraId="11B89336" w14:textId="77777777" w:rsidR="00E020DD" w:rsidRDefault="00E020DD" w:rsidP="00CD55AD">
            <w:pPr>
              <w:widowControl w:val="0"/>
              <w:jc w:val="both"/>
              <w:rPr>
                <w:rFonts w:asciiTheme="minorHAnsi" w:hAnsiTheme="minorHAnsi" w:cstheme="minorHAnsi"/>
                <w:sz w:val="22"/>
                <w:szCs w:val="22"/>
              </w:rPr>
            </w:pPr>
          </w:p>
          <w:p w14:paraId="70F432FD" w14:textId="77777777" w:rsidR="00E020DD" w:rsidRPr="006F2B83" w:rsidRDefault="00E020DD" w:rsidP="00CD55AD">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635512D6"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2CF9A740" wp14:editId="00920684">
                  <wp:extent cx="1028700" cy="1687937"/>
                  <wp:effectExtent l="0" t="0" r="0" b="7620"/>
                  <wp:docPr id="941952664"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9712" cy="1689598"/>
                          </a:xfrm>
                          <a:prstGeom prst="rect">
                            <a:avLst/>
                          </a:prstGeom>
                          <a:noFill/>
                          <a:ln>
                            <a:noFill/>
                          </a:ln>
                        </pic:spPr>
                      </pic:pic>
                    </a:graphicData>
                  </a:graphic>
                </wp:inline>
              </w:drawing>
            </w:r>
          </w:p>
          <w:p w14:paraId="51C0908E" w14:textId="77777777" w:rsidR="00E020DD" w:rsidRPr="006F2B83" w:rsidRDefault="00E020DD" w:rsidP="00CD55AD">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6376783E"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52EFC880"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02</w:t>
            </w:r>
          </w:p>
        </w:tc>
        <w:tc>
          <w:tcPr>
            <w:tcW w:w="1400" w:type="dxa"/>
            <w:tcBorders>
              <w:top w:val="single" w:sz="4" w:space="0" w:color="auto"/>
              <w:left w:val="single" w:sz="4" w:space="0" w:color="auto"/>
              <w:bottom w:val="single" w:sz="4" w:space="0" w:color="auto"/>
              <w:right w:val="single" w:sz="4" w:space="0" w:color="auto"/>
            </w:tcBorders>
            <w:hideMark/>
          </w:tcPr>
          <w:p w14:paraId="53EBB881"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R$ 1.216,70</w:t>
            </w:r>
          </w:p>
        </w:tc>
        <w:tc>
          <w:tcPr>
            <w:tcW w:w="1417" w:type="dxa"/>
            <w:tcBorders>
              <w:top w:val="single" w:sz="4" w:space="0" w:color="auto"/>
              <w:left w:val="single" w:sz="4" w:space="0" w:color="auto"/>
              <w:bottom w:val="single" w:sz="4" w:space="0" w:color="auto"/>
              <w:right w:val="single" w:sz="4" w:space="0" w:color="auto"/>
            </w:tcBorders>
            <w:hideMark/>
          </w:tcPr>
          <w:p w14:paraId="15121D2F" w14:textId="67FE2969"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 xml:space="preserve">R$ </w:t>
            </w:r>
            <w:r w:rsidR="005639D2">
              <w:rPr>
                <w:rFonts w:asciiTheme="minorHAnsi" w:hAnsiTheme="minorHAnsi" w:cstheme="minorHAnsi"/>
                <w:b/>
                <w:bCs/>
                <w:sz w:val="22"/>
                <w:szCs w:val="22"/>
              </w:rPr>
              <w:t>2.433,40</w:t>
            </w:r>
          </w:p>
        </w:tc>
      </w:tr>
      <w:tr w:rsidR="00E020DD" w:rsidRPr="006F2B83" w14:paraId="02779708"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6EBECB66"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06</w:t>
            </w:r>
          </w:p>
        </w:tc>
        <w:tc>
          <w:tcPr>
            <w:tcW w:w="4115" w:type="dxa"/>
            <w:tcBorders>
              <w:top w:val="single" w:sz="4" w:space="0" w:color="auto"/>
              <w:left w:val="single" w:sz="4" w:space="0" w:color="auto"/>
              <w:bottom w:val="single" w:sz="4" w:space="0" w:color="auto"/>
              <w:right w:val="single" w:sz="4" w:space="0" w:color="auto"/>
            </w:tcBorders>
            <w:hideMark/>
          </w:tcPr>
          <w:p w14:paraId="288DFA06"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sz w:val="22"/>
                <w:szCs w:val="22"/>
              </w:rPr>
              <w:t>Locação de figuras luminosas em formato de coelho em pé bidimensional, medida aproximada largura 1,00m x altura 1,80m. Estrutura fabricado com barra chata de 1/2” x 3/16, com aplicação de cordão de LED, contornado com mangueira LED em PVC flexível extrusado 220v</w:t>
            </w:r>
            <w:r>
              <w:rPr>
                <w:rFonts w:asciiTheme="minorHAnsi" w:hAnsiTheme="minorHAnsi" w:cstheme="minorHAnsi"/>
                <w:sz w:val="22"/>
                <w:szCs w:val="22"/>
              </w:rPr>
              <w:t>.</w:t>
            </w:r>
          </w:p>
          <w:p w14:paraId="69BD764B" w14:textId="77777777" w:rsidR="00E020DD" w:rsidRDefault="00E020DD" w:rsidP="00CD55AD">
            <w:pPr>
              <w:widowControl w:val="0"/>
              <w:jc w:val="both"/>
              <w:rPr>
                <w:rFonts w:asciiTheme="minorHAnsi" w:hAnsiTheme="minorHAnsi" w:cstheme="minorHAnsi"/>
                <w:sz w:val="22"/>
                <w:szCs w:val="22"/>
              </w:rPr>
            </w:pPr>
          </w:p>
          <w:p w14:paraId="24700B57" w14:textId="77777777" w:rsidR="00E020DD" w:rsidRPr="006F2B83" w:rsidRDefault="00E020DD" w:rsidP="00CD55AD">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796FD840"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7D109545" wp14:editId="003B756D">
                  <wp:extent cx="1190625" cy="1457908"/>
                  <wp:effectExtent l="0" t="0" r="0" b="9525"/>
                  <wp:docPr id="548807500"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91587" cy="1459085"/>
                          </a:xfrm>
                          <a:prstGeom prst="rect">
                            <a:avLst/>
                          </a:prstGeom>
                          <a:noFill/>
                          <a:ln>
                            <a:noFill/>
                          </a:ln>
                        </pic:spPr>
                      </pic:pic>
                    </a:graphicData>
                  </a:graphic>
                </wp:inline>
              </w:drawing>
            </w:r>
          </w:p>
          <w:p w14:paraId="52C812AC" w14:textId="77777777" w:rsidR="00E020DD" w:rsidRDefault="00E020DD" w:rsidP="00CD55AD">
            <w:pPr>
              <w:widowControl w:val="0"/>
              <w:jc w:val="both"/>
              <w:rPr>
                <w:rFonts w:asciiTheme="minorHAnsi" w:hAnsiTheme="minorHAnsi" w:cstheme="minorHAnsi"/>
                <w:sz w:val="22"/>
                <w:szCs w:val="22"/>
              </w:rPr>
            </w:pPr>
          </w:p>
          <w:p w14:paraId="60814166" w14:textId="77777777" w:rsidR="00E020DD" w:rsidRPr="006F2B83" w:rsidRDefault="00E020DD" w:rsidP="00CD55AD">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59B6DBFE"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5722755D"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5FFD65AC"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R$ 1.350,00</w:t>
            </w:r>
          </w:p>
        </w:tc>
        <w:tc>
          <w:tcPr>
            <w:tcW w:w="1417" w:type="dxa"/>
            <w:tcBorders>
              <w:top w:val="single" w:sz="4" w:space="0" w:color="auto"/>
              <w:left w:val="single" w:sz="4" w:space="0" w:color="auto"/>
              <w:bottom w:val="single" w:sz="4" w:space="0" w:color="auto"/>
              <w:right w:val="single" w:sz="4" w:space="0" w:color="auto"/>
            </w:tcBorders>
            <w:hideMark/>
          </w:tcPr>
          <w:p w14:paraId="17325F1D"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R$ 1.350,00</w:t>
            </w:r>
          </w:p>
        </w:tc>
      </w:tr>
      <w:tr w:rsidR="00E020DD" w:rsidRPr="006F2B83" w14:paraId="329C654E"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40E9C9ED"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07</w:t>
            </w:r>
          </w:p>
        </w:tc>
        <w:tc>
          <w:tcPr>
            <w:tcW w:w="4115" w:type="dxa"/>
            <w:tcBorders>
              <w:top w:val="single" w:sz="4" w:space="0" w:color="auto"/>
              <w:left w:val="single" w:sz="4" w:space="0" w:color="auto"/>
              <w:bottom w:val="single" w:sz="4" w:space="0" w:color="auto"/>
              <w:right w:val="single" w:sz="4" w:space="0" w:color="auto"/>
            </w:tcBorders>
            <w:hideMark/>
          </w:tcPr>
          <w:p w14:paraId="63F44F88"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escultura em formato de cenoura, medindo 1,10m de altura por 0,35m de largura,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p>
          <w:p w14:paraId="2E9BFB5C" w14:textId="77777777" w:rsidR="00E020DD" w:rsidRDefault="00E020DD" w:rsidP="00CD55AD">
            <w:pPr>
              <w:widowControl w:val="0"/>
              <w:jc w:val="both"/>
              <w:rPr>
                <w:rFonts w:asciiTheme="minorHAnsi" w:hAnsiTheme="minorHAnsi" w:cstheme="minorHAnsi"/>
                <w:sz w:val="22"/>
                <w:szCs w:val="22"/>
              </w:rPr>
            </w:pPr>
          </w:p>
          <w:p w14:paraId="3106C1EE" w14:textId="77777777" w:rsidR="00E020DD" w:rsidRPr="006F2B83" w:rsidRDefault="00E020DD" w:rsidP="00CD55AD">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6B4A8234" w14:textId="77777777" w:rsidR="00E020DD" w:rsidRDefault="00E020DD" w:rsidP="00CD55AD">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04149145" wp14:editId="2415C02A">
                  <wp:extent cx="1857375" cy="657225"/>
                  <wp:effectExtent l="0" t="0" r="9525" b="9525"/>
                  <wp:docPr id="885578797"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57375" cy="657225"/>
                          </a:xfrm>
                          <a:prstGeom prst="rect">
                            <a:avLst/>
                          </a:prstGeom>
                          <a:noFill/>
                          <a:ln>
                            <a:noFill/>
                          </a:ln>
                        </pic:spPr>
                      </pic:pic>
                    </a:graphicData>
                  </a:graphic>
                </wp:inline>
              </w:drawing>
            </w:r>
          </w:p>
          <w:p w14:paraId="2471EE51" w14:textId="77777777" w:rsidR="00E020DD" w:rsidRDefault="00E020DD" w:rsidP="00CD55AD">
            <w:pPr>
              <w:widowControl w:val="0"/>
              <w:jc w:val="both"/>
              <w:rPr>
                <w:rFonts w:asciiTheme="minorHAnsi" w:hAnsiTheme="minorHAnsi" w:cstheme="minorHAnsi"/>
                <w:sz w:val="22"/>
                <w:szCs w:val="22"/>
              </w:rPr>
            </w:pPr>
          </w:p>
          <w:p w14:paraId="41D062C8" w14:textId="77777777" w:rsidR="00E020DD" w:rsidRPr="006F2B83" w:rsidRDefault="00E020DD" w:rsidP="00CD55AD">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726A65D3"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76D14151"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02</w:t>
            </w:r>
          </w:p>
        </w:tc>
        <w:tc>
          <w:tcPr>
            <w:tcW w:w="1400" w:type="dxa"/>
            <w:tcBorders>
              <w:top w:val="single" w:sz="4" w:space="0" w:color="auto"/>
              <w:left w:val="single" w:sz="4" w:space="0" w:color="auto"/>
              <w:bottom w:val="single" w:sz="4" w:space="0" w:color="auto"/>
              <w:right w:val="single" w:sz="4" w:space="0" w:color="auto"/>
            </w:tcBorders>
            <w:hideMark/>
          </w:tcPr>
          <w:p w14:paraId="54C3AF65"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R$ 700,00</w:t>
            </w:r>
          </w:p>
        </w:tc>
        <w:tc>
          <w:tcPr>
            <w:tcW w:w="1417" w:type="dxa"/>
            <w:tcBorders>
              <w:top w:val="single" w:sz="4" w:space="0" w:color="auto"/>
              <w:left w:val="single" w:sz="4" w:space="0" w:color="auto"/>
              <w:bottom w:val="single" w:sz="4" w:space="0" w:color="auto"/>
              <w:right w:val="single" w:sz="4" w:space="0" w:color="auto"/>
            </w:tcBorders>
            <w:hideMark/>
          </w:tcPr>
          <w:p w14:paraId="722C8FFA" w14:textId="77777777" w:rsidR="00E020DD" w:rsidRPr="006F2B83" w:rsidRDefault="00E020DD" w:rsidP="00CD55AD">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R$ 1.400,00</w:t>
            </w:r>
          </w:p>
        </w:tc>
      </w:tr>
      <w:tr w:rsidR="00E020DD" w:rsidRPr="006F2B83" w14:paraId="0B132D42" w14:textId="77777777" w:rsidTr="00AE4B4B">
        <w:trPr>
          <w:trHeight w:val="400"/>
        </w:trPr>
        <w:tc>
          <w:tcPr>
            <w:tcW w:w="661" w:type="dxa"/>
            <w:tcBorders>
              <w:top w:val="single" w:sz="4" w:space="0" w:color="auto"/>
              <w:left w:val="single" w:sz="4" w:space="0" w:color="auto"/>
              <w:bottom w:val="single" w:sz="4" w:space="0" w:color="auto"/>
              <w:right w:val="single" w:sz="4" w:space="0" w:color="auto"/>
            </w:tcBorders>
            <w:hideMark/>
          </w:tcPr>
          <w:p w14:paraId="34E72200"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08</w:t>
            </w:r>
          </w:p>
        </w:tc>
        <w:tc>
          <w:tcPr>
            <w:tcW w:w="4115" w:type="dxa"/>
            <w:tcBorders>
              <w:top w:val="single" w:sz="4" w:space="0" w:color="auto"/>
              <w:left w:val="single" w:sz="4" w:space="0" w:color="auto"/>
              <w:bottom w:val="single" w:sz="4" w:space="0" w:color="auto"/>
              <w:right w:val="single" w:sz="4" w:space="0" w:color="auto"/>
            </w:tcBorders>
            <w:hideMark/>
          </w:tcPr>
          <w:p w14:paraId="22102A7A" w14:textId="77777777" w:rsidR="00E020DD" w:rsidRDefault="00E020DD" w:rsidP="00F313AF">
            <w:pPr>
              <w:widowControl w:val="0"/>
              <w:suppressAutoHyphens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portal em formato de coração com passagem, produzido em tubo </w:t>
            </w:r>
            <w:r w:rsidRPr="003A0B06">
              <w:rPr>
                <w:rFonts w:asciiTheme="minorHAnsi" w:hAnsiTheme="minorHAnsi" w:cstheme="minorHAnsi"/>
                <w:sz w:val="22"/>
                <w:szCs w:val="22"/>
              </w:rPr>
              <w:t>20x20</w:t>
            </w:r>
            <w:r w:rsidRPr="006F2B83">
              <w:rPr>
                <w:rFonts w:asciiTheme="minorHAnsi" w:hAnsiTheme="minorHAnsi" w:cstheme="minorHAnsi"/>
                <w:sz w:val="22"/>
                <w:szCs w:val="22"/>
              </w:rPr>
              <w:t>, com aproximadamente 2,80m de altura e 3,60m de largura, preenchido com festão verde aramado e luzes de LED</w:t>
            </w:r>
            <w:r>
              <w:rPr>
                <w:rFonts w:asciiTheme="minorHAnsi" w:hAnsiTheme="minorHAnsi" w:cstheme="minorHAnsi"/>
                <w:sz w:val="22"/>
                <w:szCs w:val="22"/>
              </w:rPr>
              <w:t>.</w:t>
            </w:r>
          </w:p>
          <w:p w14:paraId="613A40F1" w14:textId="77777777" w:rsidR="00E020DD" w:rsidRDefault="00E020DD" w:rsidP="00F313AF">
            <w:pPr>
              <w:widowControl w:val="0"/>
              <w:suppressAutoHyphens w:val="0"/>
              <w:jc w:val="both"/>
              <w:rPr>
                <w:rFonts w:asciiTheme="minorHAnsi" w:hAnsiTheme="minorHAnsi" w:cstheme="minorHAnsi"/>
                <w:sz w:val="22"/>
                <w:szCs w:val="22"/>
              </w:rPr>
            </w:pPr>
          </w:p>
          <w:p w14:paraId="12DA475A" w14:textId="77777777" w:rsidR="00E020DD" w:rsidRDefault="00E020DD" w:rsidP="00F313AF">
            <w:pPr>
              <w:widowControl w:val="0"/>
              <w:suppressAutoHyphens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5AF00D74" w14:textId="77777777" w:rsidR="00E020DD" w:rsidRDefault="00E020DD" w:rsidP="00F313AF">
            <w:pPr>
              <w:widowControl w:val="0"/>
              <w:suppressAutoHyphens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7179C0AA" wp14:editId="66E136A0">
                  <wp:extent cx="1485900" cy="2124075"/>
                  <wp:effectExtent l="0" t="0" r="0" b="9525"/>
                  <wp:docPr id="904808432"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85900" cy="2124075"/>
                          </a:xfrm>
                          <a:prstGeom prst="rect">
                            <a:avLst/>
                          </a:prstGeom>
                          <a:noFill/>
                          <a:ln>
                            <a:noFill/>
                          </a:ln>
                        </pic:spPr>
                      </pic:pic>
                    </a:graphicData>
                  </a:graphic>
                </wp:inline>
              </w:drawing>
            </w:r>
          </w:p>
          <w:p w14:paraId="4640F91A" w14:textId="77777777" w:rsidR="00E020DD" w:rsidRDefault="00E020DD" w:rsidP="00F313AF">
            <w:pPr>
              <w:widowControl w:val="0"/>
              <w:suppressAutoHyphens w:val="0"/>
              <w:jc w:val="both"/>
              <w:rPr>
                <w:rFonts w:asciiTheme="minorHAnsi" w:hAnsiTheme="minorHAnsi" w:cstheme="minorHAnsi"/>
                <w:sz w:val="22"/>
                <w:szCs w:val="22"/>
              </w:rPr>
            </w:pPr>
          </w:p>
          <w:p w14:paraId="45A12BBE" w14:textId="77777777" w:rsidR="00E020DD" w:rsidRPr="006F2B83" w:rsidRDefault="00E020DD" w:rsidP="00F313AF">
            <w:pPr>
              <w:widowControl w:val="0"/>
              <w:suppressAutoHyphens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5317F4EF"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591C57A7"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2F5B91E9"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R$ 5.823,00</w:t>
            </w:r>
          </w:p>
        </w:tc>
        <w:tc>
          <w:tcPr>
            <w:tcW w:w="1417" w:type="dxa"/>
            <w:tcBorders>
              <w:top w:val="single" w:sz="4" w:space="0" w:color="auto"/>
              <w:left w:val="single" w:sz="4" w:space="0" w:color="auto"/>
              <w:bottom w:val="single" w:sz="4" w:space="0" w:color="auto"/>
              <w:right w:val="single" w:sz="4" w:space="0" w:color="auto"/>
            </w:tcBorders>
            <w:hideMark/>
          </w:tcPr>
          <w:p w14:paraId="66F9753A"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R$ 5.823,00</w:t>
            </w:r>
          </w:p>
        </w:tc>
      </w:tr>
      <w:tr w:rsidR="00E020DD" w:rsidRPr="006F2B83" w14:paraId="68CAE749"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79BBE1C3"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09</w:t>
            </w:r>
          </w:p>
        </w:tc>
        <w:tc>
          <w:tcPr>
            <w:tcW w:w="4115" w:type="dxa"/>
            <w:tcBorders>
              <w:top w:val="single" w:sz="4" w:space="0" w:color="auto"/>
              <w:left w:val="single" w:sz="4" w:space="0" w:color="auto"/>
              <w:bottom w:val="single" w:sz="4" w:space="0" w:color="auto"/>
              <w:right w:val="single" w:sz="4" w:space="0" w:color="auto"/>
            </w:tcBorders>
          </w:tcPr>
          <w:p w14:paraId="37D0FD29" w14:textId="77777777" w:rsidR="00E020DD" w:rsidRDefault="00E020DD" w:rsidP="00F313AF">
            <w:pPr>
              <w:widowControl w:val="0"/>
              <w:suppressAutoHyphens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escultura em formato ovo de Páscoa, medindo 0,90m de altura e 0,50m de largura,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r w:rsidRPr="006F2B83">
              <w:rPr>
                <w:rFonts w:asciiTheme="minorHAnsi" w:hAnsiTheme="minorHAnsi" w:cstheme="minorHAnsi"/>
                <w:sz w:val="22"/>
                <w:szCs w:val="22"/>
              </w:rPr>
              <w:t xml:space="preserve"> </w:t>
            </w:r>
          </w:p>
          <w:p w14:paraId="678CE988" w14:textId="77777777" w:rsidR="00E020DD" w:rsidRDefault="00E020DD" w:rsidP="00F313AF">
            <w:pPr>
              <w:widowControl w:val="0"/>
              <w:suppressAutoHyphens w:val="0"/>
              <w:jc w:val="both"/>
              <w:rPr>
                <w:rFonts w:asciiTheme="minorHAnsi" w:hAnsiTheme="minorHAnsi" w:cstheme="minorHAnsi"/>
                <w:sz w:val="22"/>
                <w:szCs w:val="22"/>
              </w:rPr>
            </w:pPr>
          </w:p>
          <w:p w14:paraId="23E7E5DE" w14:textId="77777777" w:rsidR="00E020DD" w:rsidRPr="006F2B83" w:rsidRDefault="00E020DD" w:rsidP="00F313AF">
            <w:pPr>
              <w:widowControl w:val="0"/>
              <w:suppressAutoHyphens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126A38DD" w14:textId="77777777" w:rsidR="00E020DD" w:rsidRPr="006F2B83" w:rsidRDefault="00E020DD" w:rsidP="00F313AF">
            <w:pPr>
              <w:widowControl w:val="0"/>
              <w:suppressAutoHyphens w:val="0"/>
              <w:jc w:val="both"/>
              <w:rPr>
                <w:rFonts w:asciiTheme="minorHAnsi" w:hAnsiTheme="minorHAnsi" w:cstheme="minorHAnsi"/>
                <w:sz w:val="22"/>
                <w:szCs w:val="22"/>
              </w:rPr>
            </w:pPr>
          </w:p>
          <w:p w14:paraId="10142724" w14:textId="77777777" w:rsidR="00E020DD" w:rsidRDefault="00E020DD" w:rsidP="00F313AF">
            <w:pPr>
              <w:widowControl w:val="0"/>
              <w:suppressAutoHyphens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68F979E7" wp14:editId="46CDD53C">
                  <wp:extent cx="1428750" cy="1543050"/>
                  <wp:effectExtent l="0" t="0" r="0" b="0"/>
                  <wp:docPr id="1197787576"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0" cy="1543050"/>
                          </a:xfrm>
                          <a:prstGeom prst="rect">
                            <a:avLst/>
                          </a:prstGeom>
                          <a:noFill/>
                          <a:ln>
                            <a:noFill/>
                          </a:ln>
                        </pic:spPr>
                      </pic:pic>
                    </a:graphicData>
                  </a:graphic>
                </wp:inline>
              </w:drawing>
            </w:r>
          </w:p>
          <w:p w14:paraId="702E5409" w14:textId="77777777" w:rsidR="00E020DD" w:rsidRPr="006F2B83" w:rsidRDefault="00E020DD" w:rsidP="00F313AF">
            <w:pPr>
              <w:widowControl w:val="0"/>
              <w:suppressAutoHyphens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3C5AD3CF"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037C6D77"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578029B9"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R$ 682,50</w:t>
            </w:r>
          </w:p>
        </w:tc>
        <w:tc>
          <w:tcPr>
            <w:tcW w:w="1417" w:type="dxa"/>
            <w:tcBorders>
              <w:top w:val="single" w:sz="4" w:space="0" w:color="auto"/>
              <w:left w:val="single" w:sz="4" w:space="0" w:color="auto"/>
              <w:bottom w:val="single" w:sz="4" w:space="0" w:color="auto"/>
              <w:right w:val="single" w:sz="4" w:space="0" w:color="auto"/>
            </w:tcBorders>
            <w:hideMark/>
          </w:tcPr>
          <w:p w14:paraId="6ACD8096"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R$ 682,50</w:t>
            </w:r>
          </w:p>
        </w:tc>
      </w:tr>
      <w:tr w:rsidR="00E020DD" w:rsidRPr="006F2B83" w14:paraId="5440B828"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4B17D1D5"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10</w:t>
            </w:r>
          </w:p>
        </w:tc>
        <w:tc>
          <w:tcPr>
            <w:tcW w:w="4115" w:type="dxa"/>
            <w:tcBorders>
              <w:top w:val="single" w:sz="4" w:space="0" w:color="auto"/>
              <w:left w:val="single" w:sz="4" w:space="0" w:color="auto"/>
              <w:bottom w:val="single" w:sz="4" w:space="0" w:color="auto"/>
              <w:right w:val="single" w:sz="4" w:space="0" w:color="auto"/>
            </w:tcBorders>
            <w:hideMark/>
          </w:tcPr>
          <w:p w14:paraId="6BD9AAF3" w14:textId="77777777" w:rsidR="00E020DD" w:rsidRDefault="00E020DD" w:rsidP="00F313AF">
            <w:pPr>
              <w:widowControl w:val="0"/>
              <w:suppressAutoHyphens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escultura em formato de marshmallow, medindo 1,10m de altura e 0,45m de largura,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p>
          <w:p w14:paraId="18800C90" w14:textId="77777777" w:rsidR="00E020DD" w:rsidRDefault="00E020DD" w:rsidP="00F313AF">
            <w:pPr>
              <w:widowControl w:val="0"/>
              <w:suppressAutoHyphens w:val="0"/>
              <w:jc w:val="both"/>
              <w:rPr>
                <w:rFonts w:asciiTheme="minorHAnsi" w:hAnsiTheme="minorHAnsi" w:cstheme="minorHAnsi"/>
                <w:sz w:val="22"/>
                <w:szCs w:val="22"/>
              </w:rPr>
            </w:pPr>
          </w:p>
          <w:p w14:paraId="036EB387" w14:textId="77777777" w:rsidR="00E020DD" w:rsidRPr="006F2B83" w:rsidRDefault="00E020DD" w:rsidP="00F313AF">
            <w:pPr>
              <w:widowControl w:val="0"/>
              <w:suppressAutoHyphens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48E9F2E5" w14:textId="77777777" w:rsidR="00E020DD" w:rsidRDefault="00E020DD" w:rsidP="00F313AF">
            <w:pPr>
              <w:widowControl w:val="0"/>
              <w:suppressAutoHyphens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6E433B37" wp14:editId="2443A2EB">
                  <wp:extent cx="1438275" cy="1666875"/>
                  <wp:effectExtent l="0" t="0" r="9525" b="9525"/>
                  <wp:docPr id="1559741279"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38275" cy="1666875"/>
                          </a:xfrm>
                          <a:prstGeom prst="rect">
                            <a:avLst/>
                          </a:prstGeom>
                          <a:noFill/>
                          <a:ln>
                            <a:noFill/>
                          </a:ln>
                        </pic:spPr>
                      </pic:pic>
                    </a:graphicData>
                  </a:graphic>
                </wp:inline>
              </w:drawing>
            </w:r>
          </w:p>
          <w:p w14:paraId="52182584" w14:textId="77777777" w:rsidR="00E020DD" w:rsidRDefault="00E020DD" w:rsidP="00F313AF">
            <w:pPr>
              <w:widowControl w:val="0"/>
              <w:suppressAutoHyphens w:val="0"/>
              <w:jc w:val="both"/>
              <w:rPr>
                <w:rFonts w:asciiTheme="minorHAnsi" w:hAnsiTheme="minorHAnsi" w:cstheme="minorHAnsi"/>
                <w:sz w:val="22"/>
                <w:szCs w:val="22"/>
              </w:rPr>
            </w:pPr>
          </w:p>
          <w:p w14:paraId="03640921" w14:textId="77777777" w:rsidR="00E020DD" w:rsidRPr="006F2B83" w:rsidRDefault="00E020DD" w:rsidP="00F313AF">
            <w:pPr>
              <w:widowControl w:val="0"/>
              <w:suppressAutoHyphens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2FBEF81A"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4C40D15D"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6DACC768"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R$ 1.070,70</w:t>
            </w:r>
          </w:p>
        </w:tc>
        <w:tc>
          <w:tcPr>
            <w:tcW w:w="1417" w:type="dxa"/>
            <w:tcBorders>
              <w:top w:val="single" w:sz="4" w:space="0" w:color="auto"/>
              <w:left w:val="single" w:sz="4" w:space="0" w:color="auto"/>
              <w:bottom w:val="single" w:sz="4" w:space="0" w:color="auto"/>
              <w:right w:val="single" w:sz="4" w:space="0" w:color="auto"/>
            </w:tcBorders>
            <w:hideMark/>
          </w:tcPr>
          <w:p w14:paraId="186ACCD5"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R$ 1.070,70</w:t>
            </w:r>
          </w:p>
        </w:tc>
      </w:tr>
      <w:tr w:rsidR="00E020DD" w:rsidRPr="006F2B83" w14:paraId="14B78561"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51E5B9E3"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11</w:t>
            </w:r>
          </w:p>
        </w:tc>
        <w:tc>
          <w:tcPr>
            <w:tcW w:w="4115" w:type="dxa"/>
            <w:tcBorders>
              <w:top w:val="single" w:sz="4" w:space="0" w:color="auto"/>
              <w:left w:val="single" w:sz="4" w:space="0" w:color="auto"/>
              <w:bottom w:val="single" w:sz="4" w:space="0" w:color="auto"/>
              <w:right w:val="single" w:sz="4" w:space="0" w:color="auto"/>
            </w:tcBorders>
            <w:hideMark/>
          </w:tcPr>
          <w:p w14:paraId="75190DC2" w14:textId="77777777" w:rsidR="00E020DD" w:rsidRDefault="00E020DD" w:rsidP="00F313AF">
            <w:pPr>
              <w:widowControl w:val="0"/>
              <w:suppressAutoHyphens w:val="0"/>
              <w:jc w:val="both"/>
              <w:rPr>
                <w:rFonts w:asciiTheme="minorHAnsi" w:hAnsiTheme="minorHAnsi" w:cstheme="minorHAnsi"/>
                <w:sz w:val="22"/>
                <w:szCs w:val="22"/>
              </w:rPr>
            </w:pPr>
            <w:r w:rsidRPr="006F2B83">
              <w:rPr>
                <w:rFonts w:asciiTheme="minorHAnsi" w:hAnsiTheme="minorHAnsi" w:cstheme="minorHAnsi"/>
                <w:sz w:val="22"/>
                <w:szCs w:val="22"/>
              </w:rPr>
              <w:t>Locação de escultura em formato de cupcake, medindo aproximadamente 0,85</w:t>
            </w:r>
            <w:r>
              <w:rPr>
                <w:rFonts w:asciiTheme="minorHAnsi" w:hAnsiTheme="minorHAnsi" w:cstheme="minorHAnsi"/>
                <w:sz w:val="22"/>
                <w:szCs w:val="22"/>
              </w:rPr>
              <w:t>M</w:t>
            </w:r>
            <w:r w:rsidRPr="006F2B83">
              <w:rPr>
                <w:rFonts w:asciiTheme="minorHAnsi" w:hAnsiTheme="minorHAnsi" w:cstheme="minorHAnsi"/>
                <w:sz w:val="22"/>
                <w:szCs w:val="22"/>
              </w:rPr>
              <w:t>x 0,65</w:t>
            </w:r>
            <w:r>
              <w:rPr>
                <w:rFonts w:asciiTheme="minorHAnsi" w:hAnsiTheme="minorHAnsi" w:cstheme="minorHAnsi"/>
                <w:sz w:val="22"/>
                <w:szCs w:val="22"/>
              </w:rPr>
              <w:t>M</w:t>
            </w:r>
            <w:r w:rsidRPr="006F2B83">
              <w:rPr>
                <w:rFonts w:asciiTheme="minorHAnsi" w:hAnsiTheme="minorHAnsi" w:cstheme="minorHAnsi"/>
                <w:sz w:val="22"/>
                <w:szCs w:val="22"/>
              </w:rPr>
              <w:t xml:space="preserve">x 0,60m,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p>
          <w:p w14:paraId="5D31B294" w14:textId="77777777" w:rsidR="00E020DD" w:rsidRDefault="00E020DD" w:rsidP="00F313AF">
            <w:pPr>
              <w:widowControl w:val="0"/>
              <w:suppressAutoHyphens w:val="0"/>
              <w:jc w:val="both"/>
              <w:rPr>
                <w:rFonts w:asciiTheme="minorHAnsi" w:hAnsiTheme="minorHAnsi" w:cstheme="minorHAnsi"/>
                <w:sz w:val="22"/>
                <w:szCs w:val="22"/>
              </w:rPr>
            </w:pPr>
          </w:p>
          <w:p w14:paraId="569CAF35" w14:textId="77777777" w:rsidR="00E020DD" w:rsidRPr="006F2B83" w:rsidRDefault="00E020DD" w:rsidP="00F313AF">
            <w:pPr>
              <w:widowControl w:val="0"/>
              <w:suppressAutoHyphens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53FA5D1E" w14:textId="77777777" w:rsidR="00E020DD" w:rsidRDefault="00E020DD" w:rsidP="00F313AF">
            <w:pPr>
              <w:widowControl w:val="0"/>
              <w:suppressAutoHyphens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51CDE79D" wp14:editId="633B4E7F">
                  <wp:extent cx="1114425" cy="1800225"/>
                  <wp:effectExtent l="0" t="0" r="9525" b="9525"/>
                  <wp:docPr id="213557891"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14425" cy="1800225"/>
                          </a:xfrm>
                          <a:prstGeom prst="rect">
                            <a:avLst/>
                          </a:prstGeom>
                          <a:noFill/>
                          <a:ln>
                            <a:noFill/>
                          </a:ln>
                        </pic:spPr>
                      </pic:pic>
                    </a:graphicData>
                  </a:graphic>
                </wp:inline>
              </w:drawing>
            </w:r>
          </w:p>
          <w:p w14:paraId="46D33212" w14:textId="77777777" w:rsidR="00E020DD" w:rsidRDefault="00E020DD" w:rsidP="00F313AF">
            <w:pPr>
              <w:widowControl w:val="0"/>
              <w:suppressAutoHyphens w:val="0"/>
              <w:jc w:val="both"/>
              <w:rPr>
                <w:rFonts w:asciiTheme="minorHAnsi" w:hAnsiTheme="minorHAnsi" w:cstheme="minorHAnsi"/>
                <w:sz w:val="22"/>
                <w:szCs w:val="22"/>
              </w:rPr>
            </w:pPr>
          </w:p>
          <w:p w14:paraId="2F34C524" w14:textId="77777777" w:rsidR="00E020DD" w:rsidRPr="006F2B83" w:rsidRDefault="00E020DD" w:rsidP="00F313AF">
            <w:pPr>
              <w:widowControl w:val="0"/>
              <w:suppressAutoHyphens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167BBF70"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246BD87F"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585D4B70"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R$ 1.145,80</w:t>
            </w:r>
          </w:p>
        </w:tc>
        <w:tc>
          <w:tcPr>
            <w:tcW w:w="1417" w:type="dxa"/>
            <w:tcBorders>
              <w:top w:val="single" w:sz="4" w:space="0" w:color="auto"/>
              <w:left w:val="single" w:sz="4" w:space="0" w:color="auto"/>
              <w:bottom w:val="single" w:sz="4" w:space="0" w:color="auto"/>
              <w:right w:val="single" w:sz="4" w:space="0" w:color="auto"/>
            </w:tcBorders>
            <w:hideMark/>
          </w:tcPr>
          <w:p w14:paraId="0E23F696"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R$ 1.145,80</w:t>
            </w:r>
          </w:p>
        </w:tc>
      </w:tr>
      <w:tr w:rsidR="00E020DD" w:rsidRPr="006F2B83" w14:paraId="762FCBAD"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5F848625"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12</w:t>
            </w:r>
          </w:p>
        </w:tc>
        <w:tc>
          <w:tcPr>
            <w:tcW w:w="4115" w:type="dxa"/>
            <w:tcBorders>
              <w:top w:val="single" w:sz="4" w:space="0" w:color="auto"/>
              <w:left w:val="single" w:sz="4" w:space="0" w:color="auto"/>
              <w:bottom w:val="single" w:sz="4" w:space="0" w:color="auto"/>
              <w:right w:val="single" w:sz="4" w:space="0" w:color="auto"/>
            </w:tcBorders>
            <w:hideMark/>
          </w:tcPr>
          <w:p w14:paraId="7A1B2436" w14:textId="77777777" w:rsidR="00E020DD" w:rsidRDefault="00E020DD" w:rsidP="00F313AF">
            <w:pPr>
              <w:widowControl w:val="0"/>
              <w:suppressAutoHyphens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figura luminosa 2D em formato de cenoura, produzido em estrutura metálica barra chata </w:t>
            </w:r>
            <w:r>
              <w:rPr>
                <w:rFonts w:asciiTheme="minorHAnsi" w:hAnsiTheme="minorHAnsi" w:cstheme="minorHAnsi"/>
                <w:sz w:val="22"/>
                <w:szCs w:val="22"/>
              </w:rPr>
              <w:t>3/8</w:t>
            </w:r>
            <w:r w:rsidRPr="006F2B83">
              <w:rPr>
                <w:rFonts w:asciiTheme="minorHAnsi" w:hAnsiTheme="minorHAnsi" w:cstheme="minorHAnsi"/>
                <w:sz w:val="22"/>
                <w:szCs w:val="22"/>
              </w:rPr>
              <w:t>”x1/8”, preenchimento em malha de ferro interno, medindo 1,20m de altura e 0,50m de largura, com aplicação de cordão de LED nas cores verde e laranja</w:t>
            </w:r>
            <w:r>
              <w:rPr>
                <w:rFonts w:asciiTheme="minorHAnsi" w:hAnsiTheme="minorHAnsi" w:cstheme="minorHAnsi"/>
                <w:sz w:val="22"/>
                <w:szCs w:val="22"/>
              </w:rPr>
              <w:t>.</w:t>
            </w:r>
          </w:p>
          <w:p w14:paraId="7E492599" w14:textId="77777777" w:rsidR="00E020DD" w:rsidRDefault="00E020DD" w:rsidP="00F313AF">
            <w:pPr>
              <w:widowControl w:val="0"/>
              <w:suppressAutoHyphens w:val="0"/>
              <w:jc w:val="both"/>
              <w:rPr>
                <w:rFonts w:asciiTheme="minorHAnsi" w:hAnsiTheme="minorHAnsi" w:cstheme="minorHAnsi"/>
                <w:sz w:val="22"/>
                <w:szCs w:val="22"/>
              </w:rPr>
            </w:pPr>
          </w:p>
          <w:p w14:paraId="573453B2" w14:textId="77777777" w:rsidR="00E020DD" w:rsidRPr="006F2B83" w:rsidRDefault="00E020DD" w:rsidP="00F313AF">
            <w:pPr>
              <w:widowControl w:val="0"/>
              <w:suppressAutoHyphens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0D7BA9E9" w14:textId="77777777" w:rsidR="00E020DD" w:rsidRDefault="00E020DD" w:rsidP="00F313AF">
            <w:pPr>
              <w:widowControl w:val="0"/>
              <w:suppressAutoHyphens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753F3D84" wp14:editId="1627F9ED">
                  <wp:extent cx="1857375" cy="2600325"/>
                  <wp:effectExtent l="0" t="0" r="9525" b="9525"/>
                  <wp:docPr id="1954923311"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57375" cy="2600325"/>
                          </a:xfrm>
                          <a:prstGeom prst="rect">
                            <a:avLst/>
                          </a:prstGeom>
                          <a:noFill/>
                          <a:ln>
                            <a:noFill/>
                          </a:ln>
                        </pic:spPr>
                      </pic:pic>
                    </a:graphicData>
                  </a:graphic>
                </wp:inline>
              </w:drawing>
            </w:r>
          </w:p>
          <w:p w14:paraId="5C3205BE" w14:textId="77777777" w:rsidR="00E020DD" w:rsidRDefault="00E020DD" w:rsidP="00F313AF">
            <w:pPr>
              <w:widowControl w:val="0"/>
              <w:suppressAutoHyphens w:val="0"/>
              <w:jc w:val="both"/>
              <w:rPr>
                <w:rFonts w:asciiTheme="minorHAnsi" w:hAnsiTheme="minorHAnsi" w:cstheme="minorHAnsi"/>
                <w:sz w:val="22"/>
                <w:szCs w:val="22"/>
              </w:rPr>
            </w:pPr>
          </w:p>
          <w:p w14:paraId="06132969" w14:textId="77777777" w:rsidR="00E020DD" w:rsidRPr="006F2B83" w:rsidRDefault="00E020DD" w:rsidP="00F313AF">
            <w:pPr>
              <w:widowControl w:val="0"/>
              <w:suppressAutoHyphens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28285D63"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2F937A4E"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02</w:t>
            </w:r>
          </w:p>
        </w:tc>
        <w:tc>
          <w:tcPr>
            <w:tcW w:w="1400" w:type="dxa"/>
            <w:tcBorders>
              <w:top w:val="single" w:sz="4" w:space="0" w:color="auto"/>
              <w:left w:val="single" w:sz="4" w:space="0" w:color="auto"/>
              <w:bottom w:val="single" w:sz="4" w:space="0" w:color="auto"/>
              <w:right w:val="single" w:sz="4" w:space="0" w:color="auto"/>
            </w:tcBorders>
            <w:hideMark/>
          </w:tcPr>
          <w:p w14:paraId="47C7C5EC"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R$ 733.30</w:t>
            </w:r>
          </w:p>
        </w:tc>
        <w:tc>
          <w:tcPr>
            <w:tcW w:w="1417" w:type="dxa"/>
            <w:tcBorders>
              <w:top w:val="single" w:sz="4" w:space="0" w:color="auto"/>
              <w:left w:val="single" w:sz="4" w:space="0" w:color="auto"/>
              <w:bottom w:val="single" w:sz="4" w:space="0" w:color="auto"/>
              <w:right w:val="single" w:sz="4" w:space="0" w:color="auto"/>
            </w:tcBorders>
            <w:hideMark/>
          </w:tcPr>
          <w:p w14:paraId="5600C26E"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R$ 1.466,60</w:t>
            </w:r>
          </w:p>
        </w:tc>
      </w:tr>
      <w:tr w:rsidR="00E020DD" w:rsidRPr="006F2B83" w14:paraId="0537776A" w14:textId="77777777" w:rsidTr="00AE4B4B">
        <w:tc>
          <w:tcPr>
            <w:tcW w:w="661" w:type="dxa"/>
            <w:tcBorders>
              <w:top w:val="single" w:sz="4" w:space="0" w:color="auto"/>
              <w:left w:val="single" w:sz="4" w:space="0" w:color="auto"/>
              <w:bottom w:val="single" w:sz="4" w:space="0" w:color="auto"/>
              <w:right w:val="single" w:sz="4" w:space="0" w:color="auto"/>
            </w:tcBorders>
            <w:hideMark/>
          </w:tcPr>
          <w:p w14:paraId="22A5A442"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13</w:t>
            </w:r>
          </w:p>
        </w:tc>
        <w:tc>
          <w:tcPr>
            <w:tcW w:w="4115" w:type="dxa"/>
            <w:tcBorders>
              <w:top w:val="single" w:sz="4" w:space="0" w:color="auto"/>
              <w:left w:val="single" w:sz="4" w:space="0" w:color="auto"/>
              <w:bottom w:val="single" w:sz="4" w:space="0" w:color="auto"/>
              <w:right w:val="single" w:sz="4" w:space="0" w:color="auto"/>
            </w:tcBorders>
            <w:hideMark/>
          </w:tcPr>
          <w:p w14:paraId="479B4DEB" w14:textId="77777777" w:rsidR="00E020DD" w:rsidRDefault="00E020DD" w:rsidP="00F313AF">
            <w:pPr>
              <w:widowControl w:val="0"/>
              <w:suppressAutoHyphens w:val="0"/>
              <w:jc w:val="both"/>
              <w:rPr>
                <w:rFonts w:asciiTheme="minorHAnsi" w:hAnsiTheme="minorHAnsi" w:cstheme="minorHAnsi"/>
                <w:sz w:val="22"/>
                <w:szCs w:val="22"/>
              </w:rPr>
            </w:pPr>
            <w:r w:rsidRPr="006F2B83">
              <w:rPr>
                <w:rFonts w:asciiTheme="minorHAnsi" w:hAnsiTheme="minorHAnsi" w:cstheme="minorHAnsi"/>
                <w:sz w:val="22"/>
                <w:szCs w:val="22"/>
              </w:rPr>
              <w:t>Serviço de instalação, manutenção</w:t>
            </w:r>
            <w:r>
              <w:rPr>
                <w:rFonts w:asciiTheme="minorHAnsi" w:hAnsiTheme="minorHAnsi" w:cstheme="minorHAnsi"/>
                <w:sz w:val="22"/>
                <w:szCs w:val="22"/>
              </w:rPr>
              <w:t>,</w:t>
            </w:r>
            <w:r w:rsidRPr="006F2B83">
              <w:rPr>
                <w:rFonts w:asciiTheme="minorHAnsi" w:hAnsiTheme="minorHAnsi" w:cstheme="minorHAnsi"/>
                <w:sz w:val="22"/>
                <w:szCs w:val="22"/>
              </w:rPr>
              <w:t xml:space="preserve"> reparos nas estruturas utilizadas</w:t>
            </w:r>
            <w:r>
              <w:rPr>
                <w:rFonts w:asciiTheme="minorHAnsi" w:hAnsiTheme="minorHAnsi" w:cstheme="minorHAnsi"/>
                <w:sz w:val="22"/>
                <w:szCs w:val="22"/>
              </w:rPr>
              <w:t xml:space="preserve"> (</w:t>
            </w:r>
            <w:r w:rsidRPr="006F2B83">
              <w:rPr>
                <w:rFonts w:asciiTheme="minorHAnsi" w:hAnsiTheme="minorHAnsi" w:cstheme="minorHAnsi"/>
                <w:sz w:val="22"/>
                <w:szCs w:val="22"/>
              </w:rPr>
              <w:t>caso ocorra alguma danificação</w:t>
            </w:r>
            <w:r>
              <w:rPr>
                <w:rFonts w:asciiTheme="minorHAnsi" w:hAnsiTheme="minorHAnsi" w:cstheme="minorHAnsi"/>
                <w:sz w:val="22"/>
                <w:szCs w:val="22"/>
              </w:rPr>
              <w:t>) e retirada</w:t>
            </w:r>
            <w:r w:rsidRPr="006F2B83">
              <w:rPr>
                <w:rFonts w:asciiTheme="minorHAnsi" w:hAnsiTheme="minorHAnsi" w:cstheme="minorHAnsi"/>
                <w:sz w:val="22"/>
                <w:szCs w:val="22"/>
              </w:rPr>
              <w:t xml:space="preserve"> da decoração ornamental e iluminação de Páscoa</w:t>
            </w:r>
            <w:r>
              <w:rPr>
                <w:rFonts w:asciiTheme="minorHAnsi" w:hAnsiTheme="minorHAnsi" w:cstheme="minorHAnsi"/>
                <w:sz w:val="22"/>
                <w:szCs w:val="22"/>
              </w:rPr>
              <w:t>, conforme prazos estabelecidos.</w:t>
            </w:r>
          </w:p>
          <w:p w14:paraId="2C091753" w14:textId="77777777" w:rsidR="00E020DD" w:rsidRDefault="00E020DD" w:rsidP="00F313AF">
            <w:pPr>
              <w:widowControl w:val="0"/>
              <w:suppressAutoHyphens w:val="0"/>
              <w:jc w:val="both"/>
              <w:rPr>
                <w:rFonts w:asciiTheme="minorHAnsi" w:hAnsiTheme="minorHAnsi" w:cstheme="minorHAnsi"/>
                <w:sz w:val="22"/>
                <w:szCs w:val="22"/>
              </w:rPr>
            </w:pPr>
          </w:p>
          <w:p w14:paraId="73D094A7" w14:textId="77777777" w:rsidR="00E020DD" w:rsidRDefault="00E020DD" w:rsidP="00F313AF">
            <w:pPr>
              <w:widowControl w:val="0"/>
              <w:suppressAutoHyphens w:val="0"/>
              <w:jc w:val="both"/>
              <w:rPr>
                <w:rFonts w:asciiTheme="minorHAnsi" w:hAnsiTheme="minorHAnsi" w:cstheme="minorHAnsi"/>
                <w:sz w:val="22"/>
                <w:szCs w:val="22"/>
              </w:rPr>
            </w:pPr>
            <w:r>
              <w:rPr>
                <w:rFonts w:asciiTheme="minorHAnsi" w:hAnsiTheme="minorHAnsi" w:cstheme="minorHAnsi"/>
                <w:sz w:val="22"/>
                <w:szCs w:val="22"/>
              </w:rPr>
              <w:t>Emissão e Quitação da Anotação de Responsabilidade técnica – ART;</w:t>
            </w:r>
          </w:p>
          <w:p w14:paraId="23E3D224" w14:textId="77777777" w:rsidR="00E020DD" w:rsidRDefault="00E020DD" w:rsidP="00F313AF">
            <w:pPr>
              <w:widowControl w:val="0"/>
              <w:suppressAutoHyphens w:val="0"/>
              <w:jc w:val="both"/>
              <w:rPr>
                <w:rFonts w:asciiTheme="minorHAnsi" w:hAnsiTheme="minorHAnsi" w:cstheme="minorHAnsi"/>
                <w:sz w:val="22"/>
                <w:szCs w:val="22"/>
              </w:rPr>
            </w:pPr>
          </w:p>
          <w:p w14:paraId="76017223" w14:textId="77777777" w:rsidR="00E020DD" w:rsidRPr="006F2B83" w:rsidRDefault="00E020DD" w:rsidP="00F313AF">
            <w:pPr>
              <w:widowControl w:val="0"/>
              <w:suppressAutoHyphens w:val="0"/>
              <w:jc w:val="both"/>
              <w:rPr>
                <w:rFonts w:asciiTheme="minorHAnsi" w:hAnsiTheme="minorHAnsi" w:cstheme="minorHAnsi"/>
                <w:sz w:val="22"/>
                <w:szCs w:val="22"/>
              </w:rPr>
            </w:pPr>
            <w:r>
              <w:rPr>
                <w:rFonts w:asciiTheme="minorHAnsi" w:hAnsiTheme="minorHAnsi" w:cstheme="minorHAnsi"/>
                <w:sz w:val="22"/>
                <w:szCs w:val="22"/>
              </w:rPr>
              <w:t>Será responsabilidade da contratada a autorização da concessionaria de Energia elétrica (COPEL), se necessário para a prestação do serviço;</w:t>
            </w:r>
          </w:p>
        </w:tc>
        <w:tc>
          <w:tcPr>
            <w:tcW w:w="863" w:type="dxa"/>
            <w:tcBorders>
              <w:top w:val="single" w:sz="4" w:space="0" w:color="auto"/>
              <w:left w:val="single" w:sz="4" w:space="0" w:color="auto"/>
              <w:bottom w:val="single" w:sz="4" w:space="0" w:color="auto"/>
              <w:right w:val="single" w:sz="4" w:space="0" w:color="auto"/>
            </w:tcBorders>
            <w:hideMark/>
          </w:tcPr>
          <w:p w14:paraId="3084985C"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serv</w:t>
            </w:r>
            <w:r>
              <w:rPr>
                <w:rFonts w:asciiTheme="minorHAnsi" w:hAnsiTheme="minorHAnsi" w:cstheme="minorHAnsi"/>
                <w:b/>
                <w:bCs/>
                <w:sz w:val="22"/>
                <w:szCs w:val="22"/>
              </w:rPr>
              <w:t>iço</w:t>
            </w:r>
          </w:p>
        </w:tc>
        <w:tc>
          <w:tcPr>
            <w:tcW w:w="611" w:type="dxa"/>
            <w:tcBorders>
              <w:top w:val="single" w:sz="4" w:space="0" w:color="auto"/>
              <w:left w:val="single" w:sz="4" w:space="0" w:color="auto"/>
              <w:bottom w:val="single" w:sz="4" w:space="0" w:color="auto"/>
              <w:right w:val="single" w:sz="4" w:space="0" w:color="auto"/>
            </w:tcBorders>
            <w:hideMark/>
          </w:tcPr>
          <w:p w14:paraId="69D5CDC6"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4A44024A"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 xml:space="preserve">R$ 4.059,90 </w:t>
            </w:r>
          </w:p>
        </w:tc>
        <w:tc>
          <w:tcPr>
            <w:tcW w:w="1417" w:type="dxa"/>
            <w:tcBorders>
              <w:top w:val="single" w:sz="4" w:space="0" w:color="auto"/>
              <w:left w:val="single" w:sz="4" w:space="0" w:color="auto"/>
              <w:bottom w:val="single" w:sz="4" w:space="0" w:color="auto"/>
              <w:right w:val="single" w:sz="4" w:space="0" w:color="auto"/>
            </w:tcBorders>
            <w:hideMark/>
          </w:tcPr>
          <w:p w14:paraId="2E18B729" w14:textId="77777777" w:rsidR="00E020DD" w:rsidRPr="006F2B83" w:rsidRDefault="00E020DD" w:rsidP="00F313AF">
            <w:pPr>
              <w:widowControl w:val="0"/>
              <w:suppressAutoHyphens w:val="0"/>
              <w:jc w:val="both"/>
              <w:rPr>
                <w:rFonts w:asciiTheme="minorHAnsi" w:hAnsiTheme="minorHAnsi" w:cstheme="minorHAnsi"/>
                <w:b/>
                <w:bCs/>
                <w:sz w:val="22"/>
                <w:szCs w:val="22"/>
              </w:rPr>
            </w:pPr>
            <w:r w:rsidRPr="006F2B83">
              <w:rPr>
                <w:rFonts w:asciiTheme="minorHAnsi" w:hAnsiTheme="minorHAnsi" w:cstheme="minorHAnsi"/>
                <w:b/>
                <w:bCs/>
                <w:sz w:val="22"/>
                <w:szCs w:val="22"/>
              </w:rPr>
              <w:t>R$ 4.059,90</w:t>
            </w:r>
          </w:p>
        </w:tc>
      </w:tr>
      <w:tr w:rsidR="00E020DD" w:rsidRPr="006F2B83" w14:paraId="0713C5FD" w14:textId="77777777" w:rsidTr="00AE4B4B">
        <w:trPr>
          <w:trHeight w:val="390"/>
        </w:trPr>
        <w:tc>
          <w:tcPr>
            <w:tcW w:w="7650" w:type="dxa"/>
            <w:gridSpan w:val="5"/>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ECD6FA" w14:textId="77777777" w:rsidR="00E020DD" w:rsidRPr="006F2B83" w:rsidRDefault="00E020DD" w:rsidP="00F313AF">
            <w:pPr>
              <w:widowControl w:val="0"/>
              <w:suppressAutoHyphens w:val="0"/>
              <w:jc w:val="center"/>
              <w:rPr>
                <w:rFonts w:asciiTheme="minorHAnsi" w:hAnsiTheme="minorHAnsi" w:cstheme="minorHAnsi"/>
                <w:b/>
                <w:bCs/>
                <w:sz w:val="22"/>
                <w:szCs w:val="22"/>
              </w:rPr>
            </w:pPr>
            <w:r w:rsidRPr="006F2B83">
              <w:rPr>
                <w:rFonts w:asciiTheme="minorHAnsi" w:hAnsiTheme="minorHAnsi" w:cstheme="minorHAnsi"/>
                <w:b/>
                <w:bCs/>
                <w:sz w:val="22"/>
                <w:szCs w:val="22"/>
              </w:rPr>
              <w:t>TOTAL</w:t>
            </w:r>
          </w:p>
        </w:tc>
        <w:tc>
          <w:tcPr>
            <w:tcW w:w="1417" w:type="dxa"/>
            <w:vAlign w:val="center"/>
            <w:hideMark/>
          </w:tcPr>
          <w:p w14:paraId="08001AE0" w14:textId="77777777" w:rsidR="00E020DD" w:rsidRPr="006F2B83" w:rsidRDefault="00E020DD" w:rsidP="00F313AF">
            <w:pPr>
              <w:widowControl w:val="0"/>
              <w:suppressAutoHyphens w:val="0"/>
              <w:jc w:val="center"/>
              <w:rPr>
                <w:rFonts w:asciiTheme="minorHAnsi" w:hAnsiTheme="minorHAnsi" w:cstheme="minorHAnsi"/>
                <w:b/>
                <w:bCs/>
                <w:sz w:val="22"/>
                <w:szCs w:val="22"/>
              </w:rPr>
            </w:pPr>
            <w:r w:rsidRPr="006F2B83">
              <w:rPr>
                <w:rFonts w:asciiTheme="minorHAnsi" w:hAnsiTheme="minorHAnsi" w:cstheme="minorHAnsi"/>
                <w:b/>
                <w:bCs/>
                <w:sz w:val="22"/>
                <w:szCs w:val="22"/>
              </w:rPr>
              <w:t>R$ 45.928,65</w:t>
            </w:r>
          </w:p>
        </w:tc>
      </w:tr>
    </w:tbl>
    <w:p w14:paraId="6D494733" w14:textId="77777777" w:rsidR="00853B4E" w:rsidRPr="00285177" w:rsidRDefault="00853B4E" w:rsidP="00F313AF">
      <w:pPr>
        <w:pStyle w:val="SemEspaamento"/>
        <w:widowControl w:val="0"/>
        <w:tabs>
          <w:tab w:val="left" w:pos="284"/>
        </w:tabs>
        <w:suppressAutoHyphens w:val="0"/>
        <w:jc w:val="both"/>
        <w:rPr>
          <w:rFonts w:asciiTheme="minorHAnsi" w:hAnsiTheme="minorHAnsi" w:cstheme="minorHAnsi"/>
          <w:b/>
          <w:bCs/>
          <w:color w:val="EE0000"/>
          <w:sz w:val="22"/>
          <w:szCs w:val="22"/>
        </w:rPr>
      </w:pPr>
    </w:p>
    <w:p w14:paraId="0AC0FACE" w14:textId="2555F29D" w:rsidR="00222A11" w:rsidRPr="00285177" w:rsidRDefault="00222A11" w:rsidP="00285177">
      <w:pPr>
        <w:pStyle w:val="SemEspaamento"/>
        <w:tabs>
          <w:tab w:val="left" w:pos="284"/>
        </w:tabs>
        <w:spacing w:before="120" w:after="120"/>
        <w:jc w:val="both"/>
        <w:rPr>
          <w:rFonts w:asciiTheme="minorHAnsi" w:hAnsiTheme="minorHAnsi" w:cstheme="minorHAnsi"/>
          <w:b/>
          <w:bCs/>
          <w:color w:val="EE0000"/>
          <w:sz w:val="22"/>
          <w:szCs w:val="22"/>
        </w:rPr>
      </w:pPr>
      <w:r w:rsidRPr="00285177">
        <w:rPr>
          <w:rFonts w:asciiTheme="minorHAnsi" w:hAnsiTheme="minorHAnsi" w:cstheme="minorHAnsi"/>
          <w:b/>
          <w:bCs/>
          <w:color w:val="EE0000"/>
          <w:sz w:val="22"/>
          <w:szCs w:val="22"/>
        </w:rPr>
        <w:t>OBS: Havendo qualquer discordância entre a descrição do CATMAT e a do Edital, prevalecerá a descrição constante no Edital.</w:t>
      </w:r>
    </w:p>
    <w:p w14:paraId="410AD54C" w14:textId="50C21D3A" w:rsidR="00C074DA" w:rsidRPr="00285177" w:rsidRDefault="00E00A21" w:rsidP="00285177">
      <w:pPr>
        <w:pStyle w:val="PADRO"/>
        <w:keepNext w:val="0"/>
        <w:widowControl/>
        <w:shd w:val="clear" w:color="auto" w:fill="auto"/>
        <w:tabs>
          <w:tab w:val="left" w:pos="284"/>
        </w:tabs>
        <w:spacing w:before="120" w:after="120" w:line="240" w:lineRule="auto"/>
        <w:ind w:firstLine="0"/>
        <w:rPr>
          <w:rFonts w:asciiTheme="minorHAnsi" w:hAnsiTheme="minorHAnsi" w:cstheme="minorHAnsi"/>
          <w:sz w:val="22"/>
          <w:szCs w:val="22"/>
        </w:rPr>
      </w:pPr>
      <w:r w:rsidRPr="00285177">
        <w:rPr>
          <w:rFonts w:asciiTheme="minorHAnsi" w:hAnsiTheme="minorHAnsi" w:cstheme="minorHAnsi"/>
          <w:b/>
          <w:bCs/>
          <w:sz w:val="22"/>
          <w:szCs w:val="22"/>
        </w:rPr>
        <w:t>1.</w:t>
      </w:r>
      <w:r w:rsidR="000C26D9" w:rsidRPr="00285177">
        <w:rPr>
          <w:rFonts w:asciiTheme="minorHAnsi" w:hAnsiTheme="minorHAnsi" w:cstheme="minorHAnsi"/>
          <w:b/>
          <w:bCs/>
          <w:sz w:val="22"/>
          <w:szCs w:val="22"/>
        </w:rPr>
        <w:t>2</w:t>
      </w:r>
      <w:r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O critério de julgamento adotado será o</w:t>
      </w:r>
      <w:r w:rsidR="00C074DA" w:rsidRPr="00285177">
        <w:rPr>
          <w:rFonts w:asciiTheme="minorHAnsi" w:hAnsiTheme="minorHAnsi" w:cstheme="minorHAnsi"/>
          <w:i/>
          <w:iCs/>
          <w:sz w:val="22"/>
          <w:szCs w:val="22"/>
        </w:rPr>
        <w:t xml:space="preserve"> </w:t>
      </w:r>
      <w:r w:rsidR="00C074DA" w:rsidRPr="00285177">
        <w:rPr>
          <w:rFonts w:asciiTheme="minorHAnsi" w:hAnsiTheme="minorHAnsi" w:cstheme="minorHAnsi"/>
          <w:b/>
          <w:bCs/>
          <w:sz w:val="22"/>
          <w:szCs w:val="22"/>
        </w:rPr>
        <w:t>menor preço</w:t>
      </w:r>
      <w:r w:rsidR="005E7A31" w:rsidRPr="00285177">
        <w:rPr>
          <w:rFonts w:asciiTheme="minorHAnsi" w:hAnsiTheme="minorHAnsi" w:cstheme="minorHAnsi"/>
          <w:b/>
          <w:bCs/>
          <w:sz w:val="22"/>
          <w:szCs w:val="22"/>
        </w:rPr>
        <w:t xml:space="preserve"> do </w:t>
      </w:r>
      <w:r w:rsidR="00853B4E" w:rsidRPr="00285177">
        <w:rPr>
          <w:rFonts w:asciiTheme="minorHAnsi" w:hAnsiTheme="minorHAnsi" w:cstheme="minorHAnsi"/>
          <w:b/>
          <w:bCs/>
          <w:sz w:val="22"/>
          <w:szCs w:val="22"/>
        </w:rPr>
        <w:t>LOTE</w:t>
      </w:r>
      <w:r w:rsidR="00C074DA" w:rsidRPr="00285177">
        <w:rPr>
          <w:rFonts w:asciiTheme="minorHAnsi" w:hAnsiTheme="minorHAnsi" w:cstheme="minorHAnsi"/>
          <w:i/>
          <w:iCs/>
          <w:sz w:val="22"/>
          <w:szCs w:val="22"/>
        </w:rPr>
        <w:t>,</w:t>
      </w:r>
      <w:r w:rsidR="00C074DA" w:rsidRPr="00285177">
        <w:rPr>
          <w:rFonts w:asciiTheme="minorHAnsi" w:hAnsiTheme="minorHAnsi" w:cstheme="minorHAnsi"/>
          <w:sz w:val="22"/>
          <w:szCs w:val="22"/>
        </w:rPr>
        <w:t xml:space="preserve"> observadas as exigências contidas neste Aviso de Contratação Direta e seus Anexos quanto às especificações do objeto.</w:t>
      </w:r>
    </w:p>
    <w:p w14:paraId="796D1F25" w14:textId="633B8B5C" w:rsidR="00D30CC6" w:rsidRPr="00285177" w:rsidRDefault="00D30CC6" w:rsidP="00285177">
      <w:pPr>
        <w:pStyle w:val="SemEspaamento"/>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1.</w:t>
      </w:r>
      <w:r w:rsidR="000C26D9" w:rsidRPr="00285177">
        <w:rPr>
          <w:rFonts w:asciiTheme="minorHAnsi" w:hAnsiTheme="minorHAnsi" w:cstheme="minorHAnsi"/>
          <w:b/>
          <w:bCs/>
          <w:sz w:val="22"/>
          <w:szCs w:val="22"/>
        </w:rPr>
        <w:t>3</w:t>
      </w:r>
      <w:r w:rsidRPr="00285177">
        <w:rPr>
          <w:rFonts w:asciiTheme="minorHAnsi" w:hAnsiTheme="minorHAnsi" w:cstheme="minorHAnsi"/>
          <w:sz w:val="22"/>
          <w:szCs w:val="22"/>
        </w:rPr>
        <w:t xml:space="preserve"> O prazo de vigência do contrato é de </w:t>
      </w:r>
      <w:r w:rsidR="00E020DD" w:rsidRPr="00E020DD">
        <w:rPr>
          <w:rFonts w:asciiTheme="minorHAnsi" w:hAnsiTheme="minorHAnsi" w:cstheme="minorHAnsi"/>
          <w:b/>
          <w:bCs/>
          <w:sz w:val="22"/>
          <w:szCs w:val="22"/>
        </w:rPr>
        <w:t>90</w:t>
      </w:r>
      <w:r w:rsidR="00853B4E" w:rsidRPr="00E020DD">
        <w:rPr>
          <w:rFonts w:asciiTheme="minorHAnsi" w:hAnsiTheme="minorHAnsi" w:cstheme="minorHAnsi"/>
          <w:b/>
          <w:bCs/>
          <w:sz w:val="22"/>
          <w:szCs w:val="22"/>
        </w:rPr>
        <w:t xml:space="preserve"> (</w:t>
      </w:r>
      <w:r w:rsidR="00E020DD" w:rsidRPr="00E020DD">
        <w:rPr>
          <w:rFonts w:asciiTheme="minorHAnsi" w:hAnsiTheme="minorHAnsi" w:cstheme="minorHAnsi"/>
          <w:b/>
          <w:bCs/>
          <w:sz w:val="22"/>
          <w:szCs w:val="22"/>
        </w:rPr>
        <w:t>noventa</w:t>
      </w:r>
      <w:r w:rsidR="00853B4E" w:rsidRPr="00E020DD">
        <w:rPr>
          <w:rFonts w:asciiTheme="minorHAnsi" w:hAnsiTheme="minorHAnsi" w:cstheme="minorHAnsi"/>
          <w:b/>
          <w:bCs/>
          <w:sz w:val="22"/>
          <w:szCs w:val="22"/>
        </w:rPr>
        <w:t xml:space="preserve">) </w:t>
      </w:r>
      <w:r w:rsidR="00E020DD" w:rsidRPr="00E020DD">
        <w:rPr>
          <w:rFonts w:asciiTheme="minorHAnsi" w:hAnsiTheme="minorHAnsi" w:cstheme="minorHAnsi"/>
          <w:b/>
          <w:bCs/>
          <w:sz w:val="22"/>
          <w:szCs w:val="22"/>
        </w:rPr>
        <w:t>dias</w:t>
      </w:r>
      <w:r w:rsidRPr="00285177">
        <w:rPr>
          <w:rFonts w:asciiTheme="minorHAnsi" w:hAnsiTheme="minorHAnsi" w:cstheme="minorHAnsi"/>
          <w:sz w:val="22"/>
          <w:szCs w:val="22"/>
        </w:rPr>
        <w:t>, podendo ser prorrogado por interesse das partes, com base no artigo 106 e 107 da Lei 14.133, de 2021.</w:t>
      </w:r>
    </w:p>
    <w:p w14:paraId="0A671109" w14:textId="77777777" w:rsidR="0067489B" w:rsidRPr="00285177" w:rsidRDefault="0067489B" w:rsidP="00285177">
      <w:pPr>
        <w:pStyle w:val="SemEspaamento"/>
        <w:tabs>
          <w:tab w:val="left" w:pos="284"/>
        </w:tabs>
        <w:spacing w:before="120" w:after="120"/>
        <w:jc w:val="both"/>
        <w:rPr>
          <w:rFonts w:asciiTheme="minorHAnsi" w:hAnsiTheme="minorHAnsi" w:cstheme="minorHAnsi"/>
          <w:sz w:val="22"/>
          <w:szCs w:val="22"/>
        </w:rPr>
      </w:pPr>
    </w:p>
    <w:p w14:paraId="37642AC4" w14:textId="59506D99" w:rsidR="00D30CC6" w:rsidRPr="00285177" w:rsidRDefault="00C074DA" w:rsidP="00F313AF">
      <w:pPr>
        <w:pStyle w:val="Ttulo1"/>
        <w:numPr>
          <w:ilvl w:val="0"/>
          <w:numId w:val="36"/>
        </w:numPr>
        <w:tabs>
          <w:tab w:val="left" w:pos="284"/>
        </w:tabs>
        <w:spacing w:line="240" w:lineRule="auto"/>
        <w:ind w:left="0" w:firstLine="0"/>
        <w:rPr>
          <w:rFonts w:asciiTheme="minorHAnsi" w:hAnsiTheme="minorHAnsi" w:cstheme="minorHAnsi"/>
          <w:sz w:val="22"/>
          <w:szCs w:val="22"/>
        </w:rPr>
      </w:pPr>
      <w:bookmarkStart w:id="2" w:name="_Toc118380900"/>
      <w:r w:rsidRPr="00285177">
        <w:rPr>
          <w:rFonts w:asciiTheme="minorHAnsi" w:hAnsiTheme="minorHAnsi" w:cstheme="minorHAnsi"/>
          <w:sz w:val="22"/>
          <w:szCs w:val="22"/>
        </w:rPr>
        <w:t>PARTICIPAÇÃO NA DISPENSA ELETRÔNICA.</w:t>
      </w:r>
      <w:bookmarkEnd w:id="2"/>
    </w:p>
    <w:p w14:paraId="2A11E3CB" w14:textId="1B439E1A" w:rsidR="00CC5898" w:rsidRPr="00285177" w:rsidRDefault="00E00A21"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2.1</w:t>
      </w:r>
      <w:r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 xml:space="preserve">A participação na presente dispensa eletrônica ocorrerá por meio do </w:t>
      </w:r>
      <w:r w:rsidR="00C074DA" w:rsidRPr="00285177">
        <w:rPr>
          <w:rFonts w:asciiTheme="minorHAnsi" w:hAnsiTheme="minorHAnsi" w:cstheme="minorHAnsi"/>
          <w:bCs/>
          <w:sz w:val="22"/>
          <w:szCs w:val="22"/>
        </w:rPr>
        <w:t>Sistema de Dispensa Eletrônica, ferramenta informatizada</w:t>
      </w:r>
      <w:r w:rsidR="00C074DA" w:rsidRPr="00285177">
        <w:rPr>
          <w:rFonts w:asciiTheme="minorHAnsi" w:hAnsiTheme="minorHAnsi" w:cstheme="minorHAnsi"/>
          <w:sz w:val="22"/>
          <w:szCs w:val="22"/>
        </w:rPr>
        <w:t xml:space="preserve"> integrante do Sistema de Compras do Governo Federal – Compras.gov.br, disponível no </w:t>
      </w:r>
      <w:r w:rsidR="00C074DA" w:rsidRPr="00285177">
        <w:rPr>
          <w:rFonts w:asciiTheme="minorHAnsi" w:hAnsiTheme="minorHAnsi" w:cstheme="minorHAnsi"/>
          <w:bCs/>
          <w:sz w:val="22"/>
          <w:szCs w:val="22"/>
        </w:rPr>
        <w:t>Portal de Compras do Governo Federal, no endereço eletrônico www.gov.br/compras.</w:t>
      </w:r>
    </w:p>
    <w:p w14:paraId="18C8E9C6" w14:textId="6ED3ED27" w:rsidR="003A2726" w:rsidRPr="00285177" w:rsidRDefault="00E00A21"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2.2</w:t>
      </w:r>
      <w:r w:rsidRPr="00285177">
        <w:rPr>
          <w:rFonts w:asciiTheme="minorHAnsi" w:hAnsiTheme="minorHAnsi" w:cstheme="minorHAnsi"/>
          <w:sz w:val="22"/>
          <w:szCs w:val="22"/>
        </w:rPr>
        <w:t xml:space="preserve"> </w:t>
      </w:r>
      <w:r w:rsidR="003A2726" w:rsidRPr="00285177">
        <w:rPr>
          <w:rFonts w:asciiTheme="minorHAnsi" w:hAnsiTheme="minorHAnsi" w:cstheme="minorHAnsi"/>
          <w:sz w:val="22"/>
          <w:szCs w:val="22"/>
        </w:rPr>
        <w:t xml:space="preserve">O procedimento será divulgado no Compras.gov.br e no Portal Nacional de Contratações Públicas - PNCP, </w:t>
      </w:r>
      <w:r w:rsidR="003F77B9" w:rsidRPr="00285177">
        <w:rPr>
          <w:rFonts w:asciiTheme="minorHAnsi" w:hAnsiTheme="minorHAnsi" w:cstheme="minorHAnsi"/>
          <w:sz w:val="22"/>
          <w:szCs w:val="22"/>
        </w:rPr>
        <w:t>no sitio eletrônico oficial e no Diário Oficial do Município,</w:t>
      </w:r>
      <w:r w:rsidR="003F77B9" w:rsidRPr="00285177">
        <w:rPr>
          <w:rFonts w:asciiTheme="minorHAnsi" w:hAnsiTheme="minorHAnsi" w:cstheme="minorHAnsi"/>
          <w:sz w:val="22"/>
          <w:szCs w:val="22"/>
          <w:shd w:val="clear" w:color="auto" w:fill="FFFFFF"/>
        </w:rPr>
        <w:t xml:space="preserve"> </w:t>
      </w:r>
      <w:r w:rsidR="003A2726" w:rsidRPr="00285177">
        <w:rPr>
          <w:rFonts w:asciiTheme="minorHAnsi" w:hAnsiTheme="minorHAnsi" w:cstheme="minorHAnsi"/>
          <w:sz w:val="22"/>
          <w:szCs w:val="22"/>
        </w:rPr>
        <w:t xml:space="preserve">e encaminhado automaticamente aos fornecedores registrados no Sistema de Registro Cadastral Unificado - </w:t>
      </w:r>
      <w:r w:rsidR="00292BB8" w:rsidRPr="00285177">
        <w:rPr>
          <w:rFonts w:asciiTheme="minorHAnsi" w:hAnsiTheme="minorHAnsi" w:cstheme="minorHAnsi"/>
          <w:sz w:val="22"/>
          <w:szCs w:val="22"/>
        </w:rPr>
        <w:t>SICAF</w:t>
      </w:r>
      <w:r w:rsidR="003A2726" w:rsidRPr="00285177">
        <w:rPr>
          <w:rFonts w:asciiTheme="minorHAnsi" w:hAnsiTheme="minorHAnsi" w:cstheme="minorHAnsi"/>
          <w:sz w:val="22"/>
          <w:szCs w:val="22"/>
        </w:rPr>
        <w:t>, por mensagem eletrônica, na correspondente linha de fornecimento que pretende atender.</w:t>
      </w:r>
    </w:p>
    <w:p w14:paraId="6EBD1603" w14:textId="6823A01F" w:rsidR="003A2726" w:rsidRPr="00285177" w:rsidRDefault="00E00A21"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2.3</w:t>
      </w:r>
      <w:r w:rsidR="006B5A97" w:rsidRPr="00285177">
        <w:rPr>
          <w:rFonts w:asciiTheme="minorHAnsi" w:hAnsiTheme="minorHAnsi" w:cstheme="minorHAnsi"/>
          <w:b/>
          <w:bCs/>
          <w:sz w:val="22"/>
          <w:szCs w:val="22"/>
        </w:rPr>
        <w:t xml:space="preserve"> </w:t>
      </w:r>
      <w:r w:rsidR="006B5A97" w:rsidRPr="00285177">
        <w:rPr>
          <w:rFonts w:asciiTheme="minorHAnsi" w:hAnsiTheme="minorHAnsi" w:cstheme="minorHAnsi"/>
          <w:sz w:val="22"/>
          <w:szCs w:val="22"/>
        </w:rPr>
        <w:t>O</w:t>
      </w:r>
      <w:r w:rsidR="003A2726" w:rsidRPr="00285177">
        <w:rPr>
          <w:rFonts w:asciiTheme="minorHAnsi" w:hAnsiTheme="minorHAnsi" w:cstheme="minorHAnsi"/>
          <w:sz w:val="22"/>
          <w:szCs w:val="22"/>
        </w:rPr>
        <w:t xml:space="preserve"> Compras.gov.br poderá ser acessado pela web ou pelo aplicativo Compras.gov.br</w:t>
      </w:r>
      <w:r w:rsidR="005639CC" w:rsidRPr="00285177">
        <w:rPr>
          <w:rFonts w:asciiTheme="minorHAnsi" w:hAnsiTheme="minorHAnsi" w:cstheme="minorHAnsi"/>
          <w:sz w:val="22"/>
          <w:szCs w:val="22"/>
        </w:rPr>
        <w:t>.</w:t>
      </w:r>
    </w:p>
    <w:p w14:paraId="4CCC7A64" w14:textId="5161F1FD" w:rsidR="00C074DA" w:rsidRPr="00285177" w:rsidRDefault="00E00A21" w:rsidP="00285177">
      <w:pPr>
        <w:tabs>
          <w:tab w:val="left" w:pos="284"/>
        </w:tabs>
        <w:snapToGrid w:val="0"/>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2.4</w:t>
      </w:r>
      <w:r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285177" w:rsidRDefault="006B5A97" w:rsidP="00F313AF">
      <w:pPr>
        <w:pStyle w:val="PargrafodaLista"/>
        <w:numPr>
          <w:ilvl w:val="1"/>
          <w:numId w:val="3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w:t>
      </w:r>
      <w:r w:rsidR="00466809" w:rsidRPr="00285177">
        <w:rPr>
          <w:rFonts w:asciiTheme="minorHAnsi" w:hAnsiTheme="minorHAnsi" w:cstheme="minorHAnsi"/>
          <w:sz w:val="22"/>
          <w:szCs w:val="22"/>
        </w:rPr>
        <w:t xml:space="preserve"> participação</w:t>
      </w:r>
      <w:r w:rsidR="0069709C" w:rsidRPr="00285177">
        <w:rPr>
          <w:rFonts w:asciiTheme="minorHAnsi" w:hAnsiTheme="minorHAnsi" w:cstheme="minorHAnsi"/>
          <w:sz w:val="22"/>
          <w:szCs w:val="22"/>
        </w:rPr>
        <w:t xml:space="preserve"> é</w:t>
      </w:r>
      <w:r w:rsidR="00466809" w:rsidRPr="00285177">
        <w:rPr>
          <w:rFonts w:asciiTheme="minorHAnsi" w:hAnsiTheme="minorHAnsi" w:cstheme="minorHAnsi"/>
          <w:sz w:val="22"/>
          <w:szCs w:val="22"/>
        </w:rPr>
        <w:t xml:space="preserve"> </w:t>
      </w:r>
      <w:r w:rsidR="00512138" w:rsidRPr="00285177">
        <w:rPr>
          <w:rStyle w:val="citao2Char"/>
          <w:rFonts w:asciiTheme="minorHAnsi" w:hAnsiTheme="minorHAnsi" w:cstheme="minorHAnsi"/>
          <w:b/>
          <w:bCs/>
          <w:i w:val="0"/>
          <w:iCs w:val="0"/>
          <w:color w:val="auto"/>
          <w:sz w:val="22"/>
          <w:szCs w:val="22"/>
          <w:u w:val="single"/>
          <w:shd w:val="clear" w:color="auto" w:fill="auto"/>
        </w:rPr>
        <w:t>EXCLUSI</w:t>
      </w:r>
      <w:r w:rsidR="00512138" w:rsidRPr="00285177">
        <w:rPr>
          <w:rFonts w:asciiTheme="minorHAnsi" w:hAnsiTheme="minorHAnsi" w:cstheme="minorHAnsi"/>
          <w:b/>
          <w:bCs/>
          <w:sz w:val="22"/>
          <w:szCs w:val="22"/>
          <w:u w:val="single"/>
        </w:rPr>
        <w:t>VA</w:t>
      </w:r>
      <w:r w:rsidR="00512138" w:rsidRPr="00285177">
        <w:rPr>
          <w:rFonts w:asciiTheme="minorHAnsi" w:hAnsiTheme="minorHAnsi" w:cstheme="minorHAnsi"/>
          <w:sz w:val="22"/>
          <w:szCs w:val="22"/>
        </w:rPr>
        <w:t xml:space="preserve"> </w:t>
      </w:r>
      <w:r w:rsidR="00466809" w:rsidRPr="00285177">
        <w:rPr>
          <w:rFonts w:asciiTheme="minorHAnsi" w:hAnsiTheme="minorHAnsi" w:cstheme="minorHAnsi"/>
          <w:sz w:val="22"/>
          <w:szCs w:val="22"/>
        </w:rPr>
        <w:t xml:space="preserve">a </w:t>
      </w:r>
      <w:r w:rsidR="00151F91" w:rsidRPr="00285177">
        <w:rPr>
          <w:rFonts w:asciiTheme="minorHAnsi" w:hAnsiTheme="minorHAnsi" w:cstheme="minorHAnsi"/>
          <w:sz w:val="22"/>
          <w:szCs w:val="22"/>
        </w:rPr>
        <w:t xml:space="preserve">Microempreendedor Individual, </w:t>
      </w:r>
      <w:r w:rsidR="00466809" w:rsidRPr="00285177">
        <w:rPr>
          <w:rFonts w:asciiTheme="minorHAnsi" w:hAnsiTheme="minorHAnsi" w:cstheme="minorHAnsi"/>
          <w:sz w:val="22"/>
          <w:szCs w:val="22"/>
        </w:rPr>
        <w:t>microempresas e empresas de pequeno porte, nos termos do art. 48 da Lei Complementar nº 123, de 14 de dezembro de 2006.</w:t>
      </w:r>
    </w:p>
    <w:p w14:paraId="5B801FB3" w14:textId="2844B974" w:rsidR="00C074DA" w:rsidRPr="00285177" w:rsidRDefault="00C074DA" w:rsidP="00F313AF">
      <w:pPr>
        <w:pStyle w:val="PargrafodaLista"/>
        <w:numPr>
          <w:ilvl w:val="1"/>
          <w:numId w:val="3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Não poderão participar desta dispensa de licitação os fornecedores:</w:t>
      </w:r>
    </w:p>
    <w:p w14:paraId="5D4CF9E8" w14:textId="2B271BBF" w:rsidR="00C074DA" w:rsidRPr="00285177"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não atendam às condições deste Aviso de Contratação Direta e seu(s) anexo(s);</w:t>
      </w:r>
    </w:p>
    <w:p w14:paraId="6D1C17FD" w14:textId="77777777" w:rsidR="00C074DA" w:rsidRPr="00285177"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estrangeiros que não tenham representação legal no Brasil com poderes expressos para receber citação e responder administrativa ou judicialmente;</w:t>
      </w:r>
    </w:p>
    <w:p w14:paraId="69D13586" w14:textId="77777777" w:rsidR="00C074DA" w:rsidRPr="00285177"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se enquadrem nas seguintes vedações:</w:t>
      </w:r>
    </w:p>
    <w:p w14:paraId="19FF562F" w14:textId="77777777" w:rsidR="00C074DA"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pessoa física ou jurídica que se encontre, ao tempo da contratação, impossibilitada de contratar em decorrência de sanção que lhe foi imposta;</w:t>
      </w:r>
    </w:p>
    <w:p w14:paraId="41B9B9E7" w14:textId="77777777" w:rsidR="00C074DA"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empresas controladoras, controladas ou coligadas, nos termos da </w:t>
      </w:r>
      <w:r w:rsidRPr="00285177">
        <w:rPr>
          <w:rStyle w:val="LinkdaInternet"/>
          <w:rFonts w:asciiTheme="minorHAnsi" w:eastAsia="Calibri" w:hAnsiTheme="minorHAnsi" w:cstheme="minorHAnsi"/>
          <w:color w:val="auto"/>
          <w:sz w:val="22"/>
          <w:szCs w:val="22"/>
          <w:u w:val="none"/>
        </w:rPr>
        <w:t>Lei nº 6.404, de 15 de dezembro de 1976</w:t>
      </w:r>
      <w:r w:rsidRPr="00285177">
        <w:rPr>
          <w:rFonts w:asciiTheme="minorHAnsi" w:hAnsiTheme="minorHAnsi" w:cstheme="minorHAnsi"/>
          <w:sz w:val="22"/>
          <w:szCs w:val="22"/>
        </w:rPr>
        <w:t>, concorrendo entre si;</w:t>
      </w:r>
    </w:p>
    <w:p w14:paraId="7BD97210" w14:textId="77777777" w:rsidR="00020D45"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285177" w:rsidRDefault="00104ED9" w:rsidP="00285177">
      <w:pPr>
        <w:pStyle w:val="PargrafodaLista"/>
        <w:tabs>
          <w:tab w:val="left" w:pos="284"/>
        </w:tabs>
        <w:spacing w:before="120" w:after="120"/>
        <w:ind w:left="0"/>
        <w:jc w:val="both"/>
        <w:rPr>
          <w:rFonts w:asciiTheme="minorHAnsi" w:hAnsiTheme="minorHAnsi" w:cstheme="minorHAnsi"/>
          <w:sz w:val="22"/>
          <w:szCs w:val="22"/>
        </w:rPr>
      </w:pPr>
      <w:r w:rsidRPr="00285177">
        <w:rPr>
          <w:rFonts w:asciiTheme="minorHAnsi" w:hAnsiTheme="minorHAnsi" w:cstheme="minorHAnsi"/>
          <w:b/>
          <w:sz w:val="22"/>
          <w:szCs w:val="22"/>
        </w:rPr>
        <w:t>d)</w:t>
      </w:r>
      <w:r w:rsidRPr="00285177">
        <w:rPr>
          <w:rFonts w:asciiTheme="minorHAnsi" w:hAnsiTheme="minorHAnsi" w:cstheme="minorHAnsi"/>
          <w:sz w:val="22"/>
          <w:szCs w:val="22"/>
        </w:rPr>
        <w:t xml:space="preserve"> Organizações da Sociedade Civil de Interesse Público - OSCIP, atuando nessa condição (Acórdão nº 746/2014-TCU-Plenário)</w:t>
      </w:r>
      <w:r w:rsidR="006B5A97" w:rsidRPr="00285177">
        <w:rPr>
          <w:rFonts w:asciiTheme="minorHAnsi" w:hAnsiTheme="minorHAnsi" w:cstheme="minorHAnsi"/>
          <w:sz w:val="22"/>
          <w:szCs w:val="22"/>
        </w:rPr>
        <w:t>.</w:t>
      </w:r>
    </w:p>
    <w:p w14:paraId="3FD9C607" w14:textId="0102753C" w:rsidR="00C074DA" w:rsidRPr="00285177" w:rsidRDefault="0067489B"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 xml:space="preserve">2.7. </w:t>
      </w:r>
      <w:r w:rsidR="00C074DA" w:rsidRPr="00285177">
        <w:rPr>
          <w:rFonts w:asciiTheme="minorHAnsi" w:hAnsiTheme="minorHAnsi" w:cstheme="minorHAnsi"/>
          <w:sz w:val="22"/>
          <w:szCs w:val="22"/>
        </w:rPr>
        <w:t>Equiparam-se aos autores do projeto as empresas integrant</w:t>
      </w:r>
      <w:r w:rsidR="002D7B47" w:rsidRPr="00285177">
        <w:rPr>
          <w:rFonts w:asciiTheme="minorHAnsi" w:hAnsiTheme="minorHAnsi" w:cstheme="minorHAnsi"/>
          <w:sz w:val="22"/>
          <w:szCs w:val="22"/>
        </w:rPr>
        <w:t>es do mesmo grupo econômico.</w:t>
      </w:r>
    </w:p>
    <w:p w14:paraId="208ED236" w14:textId="1A30F04A" w:rsidR="00C074DA" w:rsidRPr="00285177" w:rsidRDefault="00020D45"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2</w:t>
      </w:r>
      <w:r w:rsidR="0067489B" w:rsidRPr="00285177">
        <w:rPr>
          <w:rFonts w:asciiTheme="minorHAnsi" w:hAnsiTheme="minorHAnsi" w:cstheme="minorHAnsi"/>
          <w:b/>
          <w:bCs/>
          <w:sz w:val="22"/>
          <w:szCs w:val="22"/>
        </w:rPr>
        <w:t xml:space="preserve">.8. </w:t>
      </w:r>
      <w:r w:rsidR="00C074DA" w:rsidRPr="00285177">
        <w:rPr>
          <w:rFonts w:asciiTheme="minorHAnsi" w:hAnsiTheme="minorHAnsi" w:cstheme="minorHAnsi"/>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285177" w:rsidRDefault="009422A9" w:rsidP="00285177">
      <w:pPr>
        <w:tabs>
          <w:tab w:val="left" w:pos="284"/>
        </w:tabs>
        <w:spacing w:before="120" w:after="120"/>
        <w:jc w:val="both"/>
        <w:rPr>
          <w:rFonts w:asciiTheme="minorHAnsi" w:hAnsiTheme="minorHAnsi" w:cstheme="minorHAnsi"/>
          <w:iCs/>
          <w:sz w:val="22"/>
          <w:szCs w:val="22"/>
        </w:rPr>
      </w:pPr>
      <w:r w:rsidRPr="00285177">
        <w:rPr>
          <w:rFonts w:asciiTheme="minorHAnsi" w:hAnsiTheme="minorHAnsi" w:cstheme="minorHAnsi"/>
          <w:b/>
          <w:bCs/>
          <w:iCs/>
          <w:sz w:val="22"/>
          <w:szCs w:val="22"/>
        </w:rPr>
        <w:t>2.</w:t>
      </w:r>
      <w:r w:rsidR="0067489B" w:rsidRPr="00285177">
        <w:rPr>
          <w:rFonts w:asciiTheme="minorHAnsi" w:hAnsiTheme="minorHAnsi" w:cstheme="minorHAnsi"/>
          <w:b/>
          <w:bCs/>
          <w:iCs/>
          <w:sz w:val="22"/>
          <w:szCs w:val="22"/>
        </w:rPr>
        <w:t xml:space="preserve">9. </w:t>
      </w:r>
      <w:r w:rsidR="0067489B" w:rsidRPr="00285177">
        <w:rPr>
          <w:rFonts w:asciiTheme="minorHAnsi" w:hAnsiTheme="minorHAnsi" w:cstheme="minorHAnsi"/>
          <w:iCs/>
          <w:sz w:val="22"/>
          <w:szCs w:val="22"/>
        </w:rPr>
        <w:t>Não s</w:t>
      </w:r>
      <w:r w:rsidR="00C074DA" w:rsidRPr="00285177">
        <w:rPr>
          <w:rFonts w:asciiTheme="minorHAnsi" w:hAnsiTheme="minorHAnsi" w:cstheme="minorHAnsi"/>
          <w:iCs/>
          <w:sz w:val="22"/>
          <w:szCs w:val="22"/>
        </w:rPr>
        <w:t>erá permitida a participação de cooperativas</w:t>
      </w:r>
      <w:r w:rsidR="0067489B" w:rsidRPr="00285177">
        <w:rPr>
          <w:rFonts w:asciiTheme="minorHAnsi" w:hAnsiTheme="minorHAnsi" w:cstheme="minorHAnsi"/>
          <w:iCs/>
          <w:sz w:val="22"/>
          <w:szCs w:val="22"/>
        </w:rPr>
        <w:t>;</w:t>
      </w:r>
    </w:p>
    <w:p w14:paraId="0DC60EE5" w14:textId="17117357" w:rsidR="00C074DA" w:rsidRPr="00285177" w:rsidRDefault="006B5A97" w:rsidP="00285177">
      <w:pPr>
        <w:tabs>
          <w:tab w:val="left" w:pos="284"/>
        </w:tabs>
        <w:spacing w:before="120" w:after="120"/>
        <w:jc w:val="both"/>
        <w:rPr>
          <w:rFonts w:asciiTheme="minorHAnsi" w:hAnsiTheme="minorHAnsi" w:cstheme="minorHAnsi"/>
          <w:bCs/>
          <w:sz w:val="22"/>
          <w:szCs w:val="22"/>
        </w:rPr>
      </w:pPr>
      <w:r w:rsidRPr="00285177">
        <w:rPr>
          <w:rFonts w:asciiTheme="minorHAnsi" w:hAnsiTheme="minorHAnsi" w:cstheme="minorHAnsi"/>
          <w:b/>
          <w:sz w:val="22"/>
          <w:szCs w:val="22"/>
        </w:rPr>
        <w:t>2.1</w:t>
      </w:r>
      <w:r w:rsidR="0067489B" w:rsidRPr="00285177">
        <w:rPr>
          <w:rFonts w:asciiTheme="minorHAnsi" w:hAnsiTheme="minorHAnsi" w:cstheme="minorHAnsi"/>
          <w:b/>
          <w:sz w:val="22"/>
          <w:szCs w:val="22"/>
        </w:rPr>
        <w:t>0.</w:t>
      </w:r>
      <w:r w:rsidRPr="00285177">
        <w:rPr>
          <w:rFonts w:asciiTheme="minorHAnsi" w:hAnsiTheme="minorHAnsi" w:cstheme="minorHAnsi"/>
          <w:b/>
          <w:sz w:val="22"/>
          <w:szCs w:val="22"/>
        </w:rPr>
        <w:t xml:space="preserve"> </w:t>
      </w:r>
      <w:r w:rsidR="00C074DA" w:rsidRPr="00285177">
        <w:rPr>
          <w:rFonts w:asciiTheme="minorHAnsi" w:hAnsiTheme="minorHAnsi" w:cstheme="minorHAnsi"/>
          <w:bCs/>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285177" w:rsidRDefault="00C074DA" w:rsidP="00285177">
      <w:pPr>
        <w:tabs>
          <w:tab w:val="left" w:pos="284"/>
        </w:tabs>
        <w:spacing w:before="120" w:after="120"/>
        <w:jc w:val="both"/>
        <w:rPr>
          <w:rFonts w:asciiTheme="minorHAnsi" w:hAnsiTheme="minorHAnsi" w:cstheme="minorHAnsi"/>
          <w:bCs/>
          <w:sz w:val="22"/>
          <w:szCs w:val="22"/>
        </w:rPr>
      </w:pPr>
    </w:p>
    <w:p w14:paraId="70340918" w14:textId="731DFDD8" w:rsidR="00C074DA" w:rsidRPr="00285177" w:rsidRDefault="006B5A97" w:rsidP="00285177">
      <w:pPr>
        <w:pStyle w:val="Ttulo1"/>
        <w:numPr>
          <w:ilvl w:val="0"/>
          <w:numId w:val="0"/>
        </w:numPr>
        <w:tabs>
          <w:tab w:val="left" w:pos="284"/>
        </w:tabs>
        <w:spacing w:line="240" w:lineRule="auto"/>
        <w:rPr>
          <w:rFonts w:asciiTheme="minorHAnsi" w:hAnsiTheme="minorHAnsi" w:cstheme="minorHAnsi"/>
          <w:sz w:val="22"/>
          <w:szCs w:val="22"/>
        </w:rPr>
      </w:pPr>
      <w:bookmarkStart w:id="3" w:name="_Toc118380901"/>
      <w:r w:rsidRPr="00285177">
        <w:rPr>
          <w:rFonts w:asciiTheme="minorHAnsi" w:hAnsiTheme="minorHAnsi" w:cstheme="minorHAnsi"/>
          <w:sz w:val="22"/>
          <w:szCs w:val="22"/>
        </w:rPr>
        <w:t>3</w:t>
      </w:r>
      <w:r w:rsidR="00673D5D"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INGRESSO NA DISPENSA ELETRÔNICA E CADASTRAMENTO DA PROPOSTA INICIAL</w:t>
      </w:r>
      <w:bookmarkEnd w:id="3"/>
    </w:p>
    <w:p w14:paraId="174DC6A0" w14:textId="05198AEF" w:rsidR="00C074DA" w:rsidRPr="00285177" w:rsidRDefault="00C074DA" w:rsidP="00285177">
      <w:pPr>
        <w:pStyle w:val="PargrafodaLista"/>
        <w:numPr>
          <w:ilvl w:val="1"/>
          <w:numId w:val="8"/>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 ingresso do fornecedor na disputa da dispensa eletrônica ocorrerá com o cadastramento de sua proposta inicial, na forma deste item.</w:t>
      </w:r>
    </w:p>
    <w:p w14:paraId="1DC997B5" w14:textId="7EC46639" w:rsidR="00C074DA" w:rsidRPr="00285177" w:rsidRDefault="00C074DA" w:rsidP="00285177">
      <w:pPr>
        <w:numPr>
          <w:ilvl w:val="1"/>
          <w:numId w:val="8"/>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Todas as especificações do objeto contidas na proposta, em especial o preço ou o </w:t>
      </w:r>
      <w:r w:rsidR="009422A9" w:rsidRPr="00285177">
        <w:rPr>
          <w:rFonts w:asciiTheme="minorHAnsi" w:hAnsiTheme="minorHAnsi" w:cstheme="minorHAnsi"/>
          <w:sz w:val="22"/>
          <w:szCs w:val="22"/>
        </w:rPr>
        <w:t>desconto ofertado</w:t>
      </w:r>
      <w:r w:rsidRPr="00285177">
        <w:rPr>
          <w:rFonts w:asciiTheme="minorHAnsi" w:hAnsiTheme="minorHAnsi" w:cstheme="minorHAnsi"/>
          <w:sz w:val="22"/>
          <w:szCs w:val="22"/>
        </w:rPr>
        <w:t>, vinculam a Contratada.</w:t>
      </w:r>
    </w:p>
    <w:p w14:paraId="4498E879" w14:textId="4688027C"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Nos valores propostos estarão inclusos todos os custos operacionais, encargos previdenciários, trabalhistas, tributários, comerciais e quaisquer outros que incidam direta ou indi</w:t>
      </w:r>
      <w:r w:rsidR="00BF41B2" w:rsidRPr="00285177">
        <w:rPr>
          <w:rFonts w:asciiTheme="minorHAnsi" w:hAnsiTheme="minorHAnsi" w:cstheme="minorHAnsi"/>
          <w:sz w:val="22"/>
          <w:szCs w:val="22"/>
        </w:rPr>
        <w:t>retamente na execução do objeto.</w:t>
      </w:r>
    </w:p>
    <w:p w14:paraId="5E170A3D" w14:textId="77777777" w:rsidR="009422A9"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Independentemente do percentual do tributo que constar da planilha, no pagamento serão retidos na fonte os percentuais estabelecidos pela legislação vigente.</w:t>
      </w:r>
    </w:p>
    <w:p w14:paraId="3A4F570A" w14:textId="6138C738"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 apresentação das propostas implica obrigatoriedade do cumprimento das disposições nelas contidas, em conformidade com o que dispõe o </w:t>
      </w:r>
      <w:r w:rsidRPr="00285177">
        <w:rPr>
          <w:rFonts w:asciiTheme="minorHAnsi" w:hAnsiTheme="minorHAnsi" w:cstheme="minorHAnsi"/>
          <w:iCs/>
          <w:sz w:val="22"/>
          <w:szCs w:val="22"/>
        </w:rPr>
        <w:t>Termo de Referência</w:t>
      </w:r>
      <w:r w:rsidRPr="00285177">
        <w:rPr>
          <w:rFonts w:asciiTheme="minorHAnsi" w:hAnsiTheme="minorHAnsi" w:cstheme="minorHAnsi"/>
          <w:i/>
          <w:sz w:val="22"/>
          <w:szCs w:val="22"/>
        </w:rPr>
        <w:t xml:space="preserve">, </w:t>
      </w:r>
      <w:r w:rsidRPr="00285177">
        <w:rPr>
          <w:rFonts w:asciiTheme="minorHAnsi" w:hAnsiTheme="minorHAnsi" w:cstheme="minorHAnsi"/>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No cadastramento da proposta inicial, o fornecedor deverá, também, assinalar Termo de Aceitação, em campo próprio do sistema eletrônico, relativo às seguintes declarações:</w:t>
      </w:r>
      <w:r w:rsidRPr="00285177">
        <w:rPr>
          <w:rFonts w:asciiTheme="minorHAnsi" w:eastAsia="Zurich BT" w:hAnsiTheme="minorHAnsi" w:cstheme="minorHAnsi"/>
          <w:sz w:val="22"/>
          <w:szCs w:val="22"/>
        </w:rPr>
        <w:t xml:space="preserve"> </w:t>
      </w:r>
    </w:p>
    <w:p w14:paraId="5A839A1C" w14:textId="77777777" w:rsidR="00C074DA" w:rsidRPr="00285177" w:rsidRDefault="00C074DA" w:rsidP="00285177">
      <w:pPr>
        <w:pStyle w:val="PargrafodaLista"/>
        <w:numPr>
          <w:ilvl w:val="0"/>
          <w:numId w:val="2"/>
        </w:numPr>
        <w:tabs>
          <w:tab w:val="left" w:pos="284"/>
          <w:tab w:val="left" w:pos="1440"/>
        </w:tabs>
        <w:snapToGrid w:val="0"/>
        <w:spacing w:before="120" w:after="120"/>
        <w:ind w:left="0" w:firstLine="0"/>
        <w:jc w:val="both"/>
        <w:rPr>
          <w:rFonts w:asciiTheme="minorHAnsi" w:hAnsiTheme="minorHAnsi" w:cstheme="minorHAnsi"/>
          <w:bCs/>
          <w:vanish/>
          <w:sz w:val="22"/>
          <w:szCs w:val="22"/>
        </w:rPr>
      </w:pPr>
    </w:p>
    <w:p w14:paraId="05BC0967" w14:textId="77777777" w:rsidR="00C074DA" w:rsidRPr="00285177"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sz w:val="22"/>
          <w:szCs w:val="22"/>
        </w:rPr>
      </w:pPr>
    </w:p>
    <w:p w14:paraId="19C1771B" w14:textId="77777777" w:rsidR="00C074DA" w:rsidRPr="00285177"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sz w:val="22"/>
          <w:szCs w:val="22"/>
        </w:rPr>
      </w:pPr>
    </w:p>
    <w:p w14:paraId="2E03139D" w14:textId="77777777" w:rsidR="00C074DA" w:rsidRPr="00285177"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sz w:val="22"/>
          <w:szCs w:val="22"/>
        </w:rPr>
      </w:pPr>
    </w:p>
    <w:p w14:paraId="54AB42B6" w14:textId="77777777" w:rsidR="00CE5CE1" w:rsidRPr="00285177" w:rsidRDefault="00C074DA" w:rsidP="00285177">
      <w:pPr>
        <w:numPr>
          <w:ilvl w:val="2"/>
          <w:numId w:val="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inexistem fatos impeditivos para sua habilitação no certame, ciente da obrigatoriedade de declarar ocorrências posteriores;</w:t>
      </w:r>
    </w:p>
    <w:p w14:paraId="2CFA386D" w14:textId="77777777" w:rsidR="00010ECC" w:rsidRPr="00285177" w:rsidRDefault="00010ECC" w:rsidP="00285177">
      <w:pPr>
        <w:numPr>
          <w:ilvl w:val="2"/>
          <w:numId w:val="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 pleno conhecimento e aceitação das regras e das condições gerais da contratação;</w:t>
      </w:r>
    </w:p>
    <w:p w14:paraId="6B61C43B" w14:textId="77777777" w:rsidR="00C074DA" w:rsidRPr="00285177" w:rsidRDefault="00C074DA" w:rsidP="00285177">
      <w:pPr>
        <w:numPr>
          <w:ilvl w:val="2"/>
          <w:numId w:val="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se responsabiliza pelas transações que forem efetuadas no sistema, assumindo-as como firmes e verdadeiras;</w:t>
      </w:r>
    </w:p>
    <w:p w14:paraId="20B20B90" w14:textId="6B9B60DA" w:rsidR="00C074DA" w:rsidRPr="00285177" w:rsidRDefault="00C074DA" w:rsidP="00285177">
      <w:pPr>
        <w:numPr>
          <w:ilvl w:val="2"/>
          <w:numId w:val="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cumpre as exigências de reserva de cargos para pessoa com deficiência e para reabilitado da Previdência Social, de que trata o art. 93 da Lei nº 8.213/91.</w:t>
      </w:r>
    </w:p>
    <w:p w14:paraId="69725E2A" w14:textId="14330265" w:rsidR="00C074DA" w:rsidRPr="00285177" w:rsidRDefault="00C074DA" w:rsidP="00285177">
      <w:pPr>
        <w:numPr>
          <w:ilvl w:val="2"/>
          <w:numId w:val="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285177" w:rsidRDefault="00644BA4" w:rsidP="00285177">
      <w:pPr>
        <w:numPr>
          <w:ilvl w:val="1"/>
          <w:numId w:val="8"/>
        </w:numPr>
        <w:tabs>
          <w:tab w:val="left" w:pos="284"/>
        </w:tabs>
        <w:spacing w:before="120" w:after="120"/>
        <w:ind w:left="0" w:firstLine="0"/>
        <w:jc w:val="both"/>
        <w:rPr>
          <w:rStyle w:val="Hyperlink"/>
          <w:rFonts w:asciiTheme="minorHAnsi" w:hAnsiTheme="minorHAnsi" w:cstheme="minorHAnsi"/>
          <w:color w:val="auto"/>
          <w:sz w:val="22"/>
          <w:szCs w:val="22"/>
          <w:u w:val="none"/>
        </w:rPr>
      </w:pPr>
      <w:r w:rsidRPr="00285177">
        <w:rPr>
          <w:rFonts w:asciiTheme="minorHAnsi" w:hAnsiTheme="minorHAnsi" w:cstheme="minorHAnsi"/>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285177" w:rsidRDefault="00C074DA" w:rsidP="00285177">
      <w:pPr>
        <w:numPr>
          <w:ilvl w:val="1"/>
          <w:numId w:val="8"/>
        </w:numPr>
        <w:tabs>
          <w:tab w:val="left" w:pos="284"/>
        </w:tabs>
        <w:spacing w:before="120" w:after="120"/>
        <w:ind w:left="0" w:firstLine="0"/>
        <w:jc w:val="both"/>
        <w:rPr>
          <w:rStyle w:val="Hyperlink"/>
          <w:rFonts w:asciiTheme="minorHAnsi" w:hAnsiTheme="minorHAnsi" w:cstheme="minorHAnsi"/>
          <w:color w:val="auto"/>
          <w:sz w:val="22"/>
          <w:szCs w:val="22"/>
          <w:u w:val="none"/>
        </w:rPr>
      </w:pPr>
      <w:r w:rsidRPr="00285177">
        <w:rPr>
          <w:rFonts w:asciiTheme="minorHAnsi" w:hAnsiTheme="minorHAnsi" w:cstheme="minorHAnsi"/>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285177">
        <w:rPr>
          <w:rFonts w:asciiTheme="minorHAnsi" w:hAnsiTheme="minorHAnsi" w:cstheme="minorHAnsi"/>
          <w:sz w:val="22"/>
          <w:szCs w:val="22"/>
        </w:rPr>
        <w:t>arts</w:t>
      </w:r>
      <w:proofErr w:type="spellEnd"/>
      <w:r w:rsidRPr="00285177">
        <w:rPr>
          <w:rFonts w:asciiTheme="minorHAnsi" w:hAnsiTheme="minorHAnsi" w:cstheme="minorHAnsi"/>
          <w:sz w:val="22"/>
          <w:szCs w:val="22"/>
        </w:rPr>
        <w:t>. 42 a 49, observado o disposto nos §§ 1º ao 3º do art. 4º, da Lei n.º 14.133, de 2021.</w:t>
      </w:r>
    </w:p>
    <w:p w14:paraId="02362CD0" w14:textId="1B3D1D44" w:rsidR="00C074DA" w:rsidRPr="00285177" w:rsidRDefault="00644BA4" w:rsidP="00285177">
      <w:pPr>
        <w:numPr>
          <w:ilvl w:val="1"/>
          <w:numId w:val="8"/>
        </w:numPr>
        <w:tabs>
          <w:tab w:val="left" w:pos="284"/>
        </w:tabs>
        <w:spacing w:before="120" w:after="120"/>
        <w:ind w:left="0" w:firstLine="0"/>
        <w:jc w:val="both"/>
        <w:rPr>
          <w:rFonts w:asciiTheme="minorHAnsi" w:hAnsiTheme="minorHAnsi" w:cstheme="minorHAnsi"/>
          <w:iCs/>
          <w:sz w:val="22"/>
          <w:szCs w:val="22"/>
        </w:rPr>
      </w:pPr>
      <w:r w:rsidRPr="00285177">
        <w:rPr>
          <w:rFonts w:asciiTheme="minorHAnsi" w:hAnsiTheme="minorHAnsi" w:cstheme="minorHAnsi"/>
          <w:iCs/>
          <w:sz w:val="22"/>
          <w:szCs w:val="22"/>
        </w:rPr>
        <w:t>Desde que disponibilizada a funcionalidade no sistema, f</w:t>
      </w:r>
      <w:r w:rsidR="00C074DA" w:rsidRPr="00285177">
        <w:rPr>
          <w:rFonts w:asciiTheme="minorHAnsi" w:hAnsiTheme="minorHAnsi" w:cstheme="minorHAnsi"/>
          <w:iCs/>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285177"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sz w:val="22"/>
          <w:szCs w:val="22"/>
        </w:rPr>
      </w:pPr>
      <w:r w:rsidRPr="00285177">
        <w:rPr>
          <w:rFonts w:asciiTheme="minorHAnsi" w:hAnsiTheme="minorHAnsi" w:cstheme="minorHAnsi"/>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285177"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sz w:val="22"/>
          <w:szCs w:val="22"/>
        </w:rPr>
      </w:pPr>
      <w:r w:rsidRPr="00285177">
        <w:rPr>
          <w:rFonts w:asciiTheme="minorHAnsi" w:hAnsiTheme="minorHAnsi" w:cstheme="minorHAnsi"/>
          <w:sz w:val="22"/>
          <w:szCs w:val="22"/>
        </w:rPr>
        <w:t>Sem prejuízo do disposto acima, os lances poderão ser enviados manualmente, na forma da seção respectiva deste Aviso de Contratação Direta;</w:t>
      </w:r>
    </w:p>
    <w:p w14:paraId="11BC593E" w14:textId="77777777" w:rsidR="00C074DA" w:rsidRPr="00285177"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sz w:val="22"/>
          <w:szCs w:val="22"/>
        </w:rPr>
      </w:pPr>
      <w:r w:rsidRPr="00285177">
        <w:rPr>
          <w:rFonts w:asciiTheme="minorHAnsi" w:hAnsiTheme="minorHAnsi" w:cstheme="minorHAnsi"/>
          <w:sz w:val="22"/>
          <w:szCs w:val="22"/>
        </w:rPr>
        <w:t>O valor final mínimo poderá ser alterado pelo fornecedor durante a fase de disputa, desde que não assuma valor superior a lance já registrado por ele no sistema.</w:t>
      </w:r>
    </w:p>
    <w:p w14:paraId="01B86A28" w14:textId="01A4726D" w:rsidR="00C074DA" w:rsidRPr="00285177"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sz w:val="22"/>
          <w:szCs w:val="22"/>
        </w:rPr>
      </w:pPr>
      <w:r w:rsidRPr="00285177">
        <w:rPr>
          <w:rFonts w:asciiTheme="minorHAnsi" w:hAnsiTheme="minorHAnsi" w:cstheme="minorHAnsi"/>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6DB14BF2" w:rsidR="00C074DA" w:rsidRPr="00285177" w:rsidRDefault="00C074DA" w:rsidP="00F55226">
      <w:pPr>
        <w:pStyle w:val="Ttulo1"/>
        <w:numPr>
          <w:ilvl w:val="0"/>
          <w:numId w:val="8"/>
        </w:numPr>
        <w:tabs>
          <w:tab w:val="left" w:pos="284"/>
        </w:tabs>
        <w:spacing w:line="240" w:lineRule="auto"/>
        <w:ind w:left="0" w:firstLine="0"/>
        <w:rPr>
          <w:rFonts w:asciiTheme="minorHAnsi" w:hAnsiTheme="minorHAnsi" w:cstheme="minorHAnsi"/>
          <w:sz w:val="22"/>
          <w:szCs w:val="22"/>
        </w:rPr>
      </w:pPr>
      <w:bookmarkStart w:id="4" w:name="_Toc118380902"/>
      <w:r w:rsidRPr="00285177">
        <w:rPr>
          <w:rFonts w:asciiTheme="minorHAnsi" w:hAnsiTheme="minorHAnsi" w:cstheme="minorHAnsi"/>
          <w:sz w:val="22"/>
          <w:szCs w:val="22"/>
        </w:rPr>
        <w:t>FASE DE LANCES</w:t>
      </w:r>
      <w:bookmarkEnd w:id="4"/>
    </w:p>
    <w:p w14:paraId="43BBC042" w14:textId="2355A4FA"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 xml:space="preserve">A partir da data e horário estabelecidos neste Aviso de Contratação Direta, a sessão pública será automaticamente aberta pelo sistema para o envio de lances públicos e sucessivos, </w:t>
      </w:r>
      <w:r w:rsidRPr="00285177">
        <w:rPr>
          <w:rFonts w:asciiTheme="minorHAnsi" w:hAnsiTheme="minorHAnsi" w:cstheme="minorHAnsi"/>
          <w:bCs/>
          <w:sz w:val="22"/>
          <w:szCs w:val="22"/>
          <w:lang w:eastAsia="en-US"/>
        </w:rPr>
        <w:t>exclusivamente por meio do sistema eletrônico</w:t>
      </w:r>
      <w:r w:rsidRPr="00285177">
        <w:rPr>
          <w:rFonts w:asciiTheme="minorHAnsi" w:hAnsiTheme="minorHAnsi" w:cstheme="minorHAnsi"/>
          <w:sz w:val="22"/>
          <w:szCs w:val="22"/>
          <w:lang w:eastAsia="en-US"/>
        </w:rPr>
        <w:t>, sendo encerrado no horário de finalização de lances também já previsto neste aviso.</w:t>
      </w:r>
    </w:p>
    <w:p w14:paraId="14CB7F04" w14:textId="47D5D91F"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rPr>
        <w:t xml:space="preserve">O lance </w:t>
      </w:r>
      <w:r w:rsidRPr="00285177">
        <w:rPr>
          <w:rFonts w:asciiTheme="minorHAnsi" w:hAnsiTheme="minorHAnsi" w:cstheme="minorHAnsi"/>
          <w:sz w:val="22"/>
          <w:szCs w:val="22"/>
          <w:lang w:eastAsia="en-US"/>
        </w:rPr>
        <w:t>deverá</w:t>
      </w:r>
      <w:r w:rsidRPr="00285177">
        <w:rPr>
          <w:rFonts w:asciiTheme="minorHAnsi" w:hAnsiTheme="minorHAnsi" w:cstheme="minorHAnsi"/>
          <w:sz w:val="22"/>
          <w:szCs w:val="22"/>
        </w:rPr>
        <w:t xml:space="preserve"> ser ofertado pelo valor</w:t>
      </w:r>
      <w:r w:rsidR="00254525" w:rsidRPr="00285177">
        <w:rPr>
          <w:rFonts w:asciiTheme="minorHAnsi" w:hAnsiTheme="minorHAnsi" w:cstheme="minorHAnsi"/>
          <w:sz w:val="22"/>
          <w:szCs w:val="22"/>
        </w:rPr>
        <w:t xml:space="preserve"> global do item.  </w:t>
      </w:r>
    </w:p>
    <w:p w14:paraId="4A715A79" w14:textId="2A196EAC" w:rsidR="00E716EA" w:rsidRPr="00285177" w:rsidRDefault="00C074DA" w:rsidP="00285177">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tabs>
          <w:tab w:val="left" w:pos="284"/>
        </w:tabs>
        <w:spacing w:after="120"/>
        <w:ind w:left="0" w:firstLine="0"/>
        <w:contextualSpacing/>
        <w:rPr>
          <w:rFonts w:asciiTheme="minorHAnsi" w:hAnsiTheme="minorHAnsi" w:cstheme="minorHAnsi"/>
          <w:i w:val="0"/>
          <w:iCs w:val="0"/>
          <w:color w:val="auto"/>
          <w:sz w:val="22"/>
          <w:szCs w:val="22"/>
        </w:rPr>
      </w:pPr>
      <w:r w:rsidRPr="00285177">
        <w:rPr>
          <w:rFonts w:asciiTheme="minorHAnsi" w:hAnsiTheme="minorHAnsi" w:cstheme="minorHAnsi"/>
          <w:i w:val="0"/>
          <w:iCs w:val="0"/>
          <w:color w:val="auto"/>
          <w:sz w:val="22"/>
          <w:szCs w:val="22"/>
        </w:rPr>
        <w:t>O fornecedor somente poderá oferecer valor inferior ou maior percentual de desconto em relação ao último lance por ele ofertado e registrado pelo sistema.</w:t>
      </w:r>
    </w:p>
    <w:p w14:paraId="6C79FBED" w14:textId="0C14FEDA" w:rsidR="00C074DA" w:rsidRPr="00285177"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116F9489" w:rsidR="00C074DA" w:rsidRPr="00285177"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b/>
          <w:bCs/>
          <w:sz w:val="22"/>
          <w:szCs w:val="22"/>
          <w:lang w:eastAsia="en-US"/>
        </w:rPr>
      </w:pPr>
      <w:r w:rsidRPr="00285177">
        <w:rPr>
          <w:rFonts w:asciiTheme="minorHAnsi" w:hAnsiTheme="minorHAnsi" w:cstheme="minorHAnsi"/>
          <w:sz w:val="22"/>
          <w:szCs w:val="22"/>
        </w:rPr>
        <w:t>O intervalo mínimo de diferença de valores ou percentuais entre os lances, que incidirá tanto em relação aos lances intermediários quanto em relação ao que cobrir a melhor oferta é de</w:t>
      </w:r>
      <w:r w:rsidR="00254525" w:rsidRPr="00285177">
        <w:rPr>
          <w:rFonts w:asciiTheme="minorHAnsi" w:hAnsiTheme="minorHAnsi" w:cstheme="minorHAnsi"/>
          <w:sz w:val="22"/>
          <w:szCs w:val="22"/>
        </w:rPr>
        <w:t xml:space="preserve"> </w:t>
      </w:r>
      <w:r w:rsidR="00254525" w:rsidRPr="00285177">
        <w:rPr>
          <w:rFonts w:asciiTheme="minorHAnsi" w:hAnsiTheme="minorHAnsi" w:cstheme="minorHAnsi"/>
          <w:b/>
          <w:bCs/>
          <w:sz w:val="22"/>
          <w:szCs w:val="22"/>
        </w:rPr>
        <w:t>R$</w:t>
      </w:r>
      <w:r w:rsidR="002112A0" w:rsidRPr="00285177">
        <w:rPr>
          <w:rFonts w:asciiTheme="minorHAnsi" w:hAnsiTheme="minorHAnsi" w:cstheme="minorHAnsi"/>
          <w:b/>
          <w:bCs/>
          <w:sz w:val="22"/>
          <w:szCs w:val="22"/>
        </w:rPr>
        <w:t xml:space="preserve"> </w:t>
      </w:r>
      <w:r w:rsidR="00853B4E" w:rsidRPr="00285177">
        <w:rPr>
          <w:rFonts w:asciiTheme="minorHAnsi" w:hAnsiTheme="minorHAnsi" w:cstheme="minorHAnsi"/>
          <w:b/>
          <w:bCs/>
          <w:sz w:val="22"/>
          <w:szCs w:val="22"/>
        </w:rPr>
        <w:t>20</w:t>
      </w:r>
      <w:r w:rsidR="00F0547C" w:rsidRPr="00285177">
        <w:rPr>
          <w:rFonts w:asciiTheme="minorHAnsi" w:hAnsiTheme="minorHAnsi" w:cstheme="minorHAnsi"/>
          <w:b/>
          <w:bCs/>
          <w:sz w:val="22"/>
          <w:szCs w:val="22"/>
        </w:rPr>
        <w:t>,00 (</w:t>
      </w:r>
      <w:r w:rsidR="00853B4E" w:rsidRPr="00285177">
        <w:rPr>
          <w:rFonts w:asciiTheme="minorHAnsi" w:hAnsiTheme="minorHAnsi" w:cstheme="minorHAnsi"/>
          <w:b/>
          <w:bCs/>
          <w:sz w:val="22"/>
          <w:szCs w:val="22"/>
        </w:rPr>
        <w:t>vinte</w:t>
      </w:r>
      <w:r w:rsidR="005E7A31" w:rsidRPr="00285177">
        <w:rPr>
          <w:rFonts w:asciiTheme="minorHAnsi" w:hAnsiTheme="minorHAnsi" w:cstheme="minorHAnsi"/>
          <w:b/>
          <w:bCs/>
          <w:sz w:val="22"/>
          <w:szCs w:val="22"/>
        </w:rPr>
        <w:t xml:space="preserve"> reais</w:t>
      </w:r>
      <w:r w:rsidR="00254525" w:rsidRPr="00285177">
        <w:rPr>
          <w:rFonts w:asciiTheme="minorHAnsi" w:hAnsiTheme="minorHAnsi" w:cstheme="minorHAnsi"/>
          <w:b/>
          <w:bCs/>
          <w:sz w:val="22"/>
          <w:szCs w:val="22"/>
        </w:rPr>
        <w:t xml:space="preserve">). </w:t>
      </w:r>
      <w:r w:rsidR="00254525" w:rsidRPr="00285177">
        <w:rPr>
          <w:rFonts w:asciiTheme="minorHAnsi" w:hAnsiTheme="minorHAnsi" w:cstheme="minorHAnsi"/>
          <w:b/>
          <w:bCs/>
          <w:i/>
          <w:iCs/>
          <w:sz w:val="22"/>
          <w:szCs w:val="22"/>
        </w:rPr>
        <w:t xml:space="preserve"> </w:t>
      </w:r>
    </w:p>
    <w:p w14:paraId="29971A13" w14:textId="2775C80F"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Havendo lances iguais ao menor já ofertado, prevalecerá aquele que for recebido e registrado primeiro no sistema.</w:t>
      </w:r>
    </w:p>
    <w:p w14:paraId="24D00400" w14:textId="50D45A73"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Caso o fornecedor não apresente lances, concorrerá com o valor de sua proposta.</w:t>
      </w:r>
    </w:p>
    <w:p w14:paraId="5B363736" w14:textId="3E17BB89"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285177" w:rsidRDefault="00C074DA" w:rsidP="00285177">
      <w:pPr>
        <w:pStyle w:val="PargrafodaLista"/>
        <w:numPr>
          <w:ilvl w:val="2"/>
          <w:numId w:val="12"/>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6D6571A0" w:rsidR="00460953" w:rsidRPr="00285177" w:rsidRDefault="00460953" w:rsidP="00285177">
      <w:pPr>
        <w:pStyle w:val="PargrafodaLista"/>
        <w:numPr>
          <w:ilvl w:val="2"/>
          <w:numId w:val="12"/>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shd w:val="clear" w:color="auto" w:fill="FFFFFF"/>
        </w:rPr>
        <w:t>Encerrado o procedimento de envio de lances, o órgão ou entidade promotores do procedimento realizará a negociação com vistas à obtenção de proposta mais vantajosa para a Administração com a proposta melhor classificada para a concretização do princípio da economicidade e da maximização do interesse público, conforme artigo 5º da Lei Federal nº </w:t>
      </w:r>
      <w:r w:rsidRPr="00285177">
        <w:rPr>
          <w:rFonts w:asciiTheme="minorHAnsi" w:eastAsia="WenQuanYi Micro Hei" w:hAnsiTheme="minorHAnsi" w:cstheme="minorHAnsi"/>
          <w:sz w:val="22"/>
          <w:szCs w:val="22"/>
          <w:shd w:val="clear" w:color="auto" w:fill="FFFFFF"/>
        </w:rPr>
        <w:t>14.133</w:t>
      </w:r>
      <w:r w:rsidRPr="00285177">
        <w:rPr>
          <w:rFonts w:asciiTheme="minorHAnsi" w:hAnsiTheme="minorHAnsi" w:cstheme="minorHAnsi"/>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285177" w:rsidRDefault="00C30466" w:rsidP="00285177">
      <w:pPr>
        <w:pStyle w:val="PargrafodaLista"/>
        <w:tabs>
          <w:tab w:val="left" w:pos="284"/>
        </w:tabs>
        <w:spacing w:before="120" w:after="120"/>
        <w:ind w:left="0"/>
        <w:jc w:val="both"/>
        <w:rPr>
          <w:rFonts w:asciiTheme="minorHAnsi" w:hAnsiTheme="minorHAnsi" w:cstheme="minorHAnsi"/>
          <w:sz w:val="22"/>
          <w:szCs w:val="22"/>
        </w:rPr>
      </w:pPr>
    </w:p>
    <w:p w14:paraId="7F52FBCE" w14:textId="4E6A5CD8" w:rsidR="008225C4" w:rsidRPr="00285177" w:rsidRDefault="00C074DA" w:rsidP="00F55226">
      <w:pPr>
        <w:pStyle w:val="Ttulo1"/>
        <w:numPr>
          <w:ilvl w:val="0"/>
          <w:numId w:val="8"/>
        </w:numPr>
        <w:tabs>
          <w:tab w:val="left" w:pos="284"/>
        </w:tabs>
        <w:spacing w:line="240" w:lineRule="auto"/>
        <w:ind w:left="0" w:firstLine="0"/>
        <w:rPr>
          <w:rFonts w:asciiTheme="minorHAnsi" w:hAnsiTheme="minorHAnsi" w:cstheme="minorHAnsi"/>
          <w:sz w:val="22"/>
          <w:szCs w:val="22"/>
        </w:rPr>
      </w:pPr>
      <w:bookmarkStart w:id="5" w:name="_Toc118380903"/>
      <w:r w:rsidRPr="00285177">
        <w:rPr>
          <w:rFonts w:asciiTheme="minorHAnsi" w:hAnsiTheme="minorHAnsi" w:cstheme="minorHAnsi"/>
          <w:sz w:val="22"/>
          <w:szCs w:val="22"/>
        </w:rPr>
        <w:t>JULGAMENTO DAS PROPOSTAS DE PREÇO</w:t>
      </w:r>
      <w:bookmarkEnd w:id="5"/>
    </w:p>
    <w:p w14:paraId="6D9D4AC9" w14:textId="23E0C3DA"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No caso de o preço da proposta do primeiro colocado estar acima do preço máximo definido para a contratação, poderá haver a negociação de condições mais vantajosas.</w:t>
      </w:r>
    </w:p>
    <w:p w14:paraId="4597A398" w14:textId="64537047" w:rsidR="00C074DA" w:rsidRPr="00285177"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Neste caso, será encaminhada contraproposta ao fornecedor que tenha apresentado o melhor preço, para que seja obtida a melhor proposta com preço compatível ao </w:t>
      </w:r>
      <w:r w:rsidR="00430497" w:rsidRPr="00285177">
        <w:rPr>
          <w:rFonts w:asciiTheme="minorHAnsi" w:hAnsiTheme="minorHAnsi" w:cstheme="minorHAnsi"/>
          <w:sz w:val="22"/>
          <w:szCs w:val="22"/>
        </w:rPr>
        <w:t xml:space="preserve">estipulado </w:t>
      </w:r>
      <w:r w:rsidRPr="00285177">
        <w:rPr>
          <w:rFonts w:asciiTheme="minorHAnsi" w:hAnsiTheme="minorHAnsi" w:cstheme="minorHAnsi"/>
          <w:sz w:val="22"/>
          <w:szCs w:val="22"/>
        </w:rPr>
        <w:t>pela Administração.</w:t>
      </w:r>
    </w:p>
    <w:p w14:paraId="656BEA43" w14:textId="7270D9BC" w:rsidR="00C074DA" w:rsidRPr="00285177"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 negociação poderá ser feita com os demais fornecedores classificados, </w:t>
      </w:r>
      <w:r w:rsidRPr="00285177">
        <w:rPr>
          <w:rFonts w:asciiTheme="minorHAnsi" w:hAnsiTheme="minorHAnsi" w:cstheme="minorHAnsi"/>
          <w:sz w:val="22"/>
          <w:szCs w:val="22"/>
          <w:shd w:val="clear" w:color="auto" w:fill="FFFFFF"/>
        </w:rPr>
        <w:t>exclusivamente por meio do sistema,</w:t>
      </w:r>
      <w:r w:rsidRPr="00285177">
        <w:rPr>
          <w:rFonts w:asciiTheme="minorHAnsi" w:hAnsiTheme="minorHAnsi" w:cstheme="minorHAnsi"/>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Em qualquer caso, concluída a negociação, se houver, o resultado será registrado na ata do procedimento da dispensa eletrônica, </w:t>
      </w:r>
      <w:r w:rsidRPr="00285177">
        <w:rPr>
          <w:rFonts w:asciiTheme="minorHAnsi" w:hAnsiTheme="minorHAnsi" w:cstheme="minorHAnsi"/>
          <w:sz w:val="22"/>
          <w:szCs w:val="22"/>
          <w:shd w:val="clear" w:color="auto" w:fill="FFFFFF"/>
        </w:rPr>
        <w:t>devendo esta ser anexada aos autos do processo de contratação.</w:t>
      </w:r>
    </w:p>
    <w:p w14:paraId="410BC715" w14:textId="3836FB14"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iCs/>
          <w:sz w:val="22"/>
          <w:szCs w:val="22"/>
        </w:rPr>
        <w:t xml:space="preserve">Constatada a compatibilidade entre o valor da proposta e o </w:t>
      </w:r>
      <w:r w:rsidR="00430497" w:rsidRPr="00285177">
        <w:rPr>
          <w:rFonts w:asciiTheme="minorHAnsi" w:hAnsiTheme="minorHAnsi" w:cstheme="minorHAnsi"/>
          <w:iCs/>
          <w:sz w:val="22"/>
          <w:szCs w:val="22"/>
        </w:rPr>
        <w:t>estipulado</w:t>
      </w:r>
      <w:r w:rsidRPr="00285177">
        <w:rPr>
          <w:rFonts w:asciiTheme="minorHAnsi" w:hAnsiTheme="minorHAnsi" w:cstheme="minorHAnsi"/>
          <w:iCs/>
          <w:sz w:val="22"/>
          <w:szCs w:val="22"/>
        </w:rPr>
        <w:t xml:space="preserve"> para a contratação, será solicitada ao fornecedor</w:t>
      </w:r>
      <w:r w:rsidR="00430497" w:rsidRPr="00285177">
        <w:rPr>
          <w:rFonts w:asciiTheme="minorHAnsi" w:hAnsiTheme="minorHAnsi" w:cstheme="minorHAnsi"/>
          <w:iCs/>
          <w:sz w:val="22"/>
          <w:szCs w:val="22"/>
        </w:rPr>
        <w:t xml:space="preserve"> </w:t>
      </w:r>
      <w:r w:rsidRPr="00285177">
        <w:rPr>
          <w:rFonts w:asciiTheme="minorHAnsi" w:hAnsiTheme="minorHAnsi" w:cstheme="minorHAnsi"/>
          <w:iCs/>
          <w:sz w:val="22"/>
          <w:szCs w:val="22"/>
        </w:rPr>
        <w:t xml:space="preserve">a adequação da proposta ao valor negociado, acompanhada de documentos complementares, se necessários. </w:t>
      </w:r>
    </w:p>
    <w:p w14:paraId="5721814E" w14:textId="69585278"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O prazo de validade da proposta não será inferior a </w:t>
      </w:r>
      <w:r w:rsidR="00254525" w:rsidRPr="00285177">
        <w:rPr>
          <w:rFonts w:asciiTheme="minorHAnsi" w:hAnsiTheme="minorHAnsi" w:cstheme="minorHAnsi"/>
          <w:sz w:val="22"/>
          <w:szCs w:val="22"/>
        </w:rPr>
        <w:t xml:space="preserve">60 (sessenta) </w:t>
      </w:r>
      <w:r w:rsidRPr="00285177">
        <w:rPr>
          <w:rFonts w:asciiTheme="minorHAnsi" w:hAnsiTheme="minorHAnsi" w:cstheme="minorHAnsi"/>
          <w:sz w:val="22"/>
          <w:szCs w:val="22"/>
        </w:rPr>
        <w:t>dias</w:t>
      </w:r>
      <w:r w:rsidRPr="00285177">
        <w:rPr>
          <w:rFonts w:asciiTheme="minorHAnsi" w:hAnsiTheme="minorHAnsi" w:cstheme="minorHAnsi"/>
          <w:b/>
          <w:bCs/>
          <w:sz w:val="22"/>
          <w:szCs w:val="22"/>
        </w:rPr>
        <w:t>,</w:t>
      </w:r>
      <w:r w:rsidRPr="00285177">
        <w:rPr>
          <w:rFonts w:asciiTheme="minorHAnsi" w:hAnsiTheme="minorHAnsi" w:cstheme="minorHAnsi"/>
          <w:sz w:val="22"/>
          <w:szCs w:val="22"/>
        </w:rPr>
        <w:t xml:space="preserve"> a contar da data de sua apresentação.</w:t>
      </w:r>
    </w:p>
    <w:p w14:paraId="7E637FBA" w14:textId="77777777" w:rsidR="00C074DA" w:rsidRPr="00285177" w:rsidRDefault="00C074DA" w:rsidP="00CD55AD">
      <w:pPr>
        <w:pStyle w:val="PargrafodaLista"/>
        <w:numPr>
          <w:ilvl w:val="1"/>
          <w:numId w:val="8"/>
        </w:numPr>
        <w:tabs>
          <w:tab w:val="left" w:pos="284"/>
        </w:tabs>
        <w:spacing w:before="120" w:after="120"/>
        <w:ind w:left="0" w:firstLine="0"/>
        <w:jc w:val="both"/>
        <w:rPr>
          <w:rFonts w:asciiTheme="minorHAnsi" w:hAnsiTheme="minorHAnsi" w:cstheme="minorHAnsi"/>
          <w:i/>
          <w:sz w:val="22"/>
          <w:szCs w:val="22"/>
        </w:rPr>
      </w:pPr>
      <w:r w:rsidRPr="00285177">
        <w:rPr>
          <w:rFonts w:asciiTheme="minorHAnsi" w:hAnsiTheme="minorHAnsi" w:cstheme="minorHAnsi"/>
          <w:sz w:val="22"/>
          <w:szCs w:val="22"/>
          <w:lang w:eastAsia="en-US"/>
        </w:rPr>
        <w:t xml:space="preserve">Será desclassificada a proposta vencedora que: </w:t>
      </w:r>
    </w:p>
    <w:p w14:paraId="4A280F23" w14:textId="77777777" w:rsidR="00C074DA" w:rsidRPr="00285177"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sz w:val="22"/>
          <w:szCs w:val="22"/>
        </w:rPr>
      </w:pPr>
      <w:r w:rsidRPr="00285177">
        <w:rPr>
          <w:rFonts w:asciiTheme="minorHAnsi" w:hAnsiTheme="minorHAnsi" w:cstheme="minorHAnsi"/>
          <w:sz w:val="22"/>
          <w:szCs w:val="22"/>
        </w:rPr>
        <w:t>contiver vícios insanáveis</w:t>
      </w:r>
      <w:r w:rsidRPr="00285177">
        <w:rPr>
          <w:rFonts w:asciiTheme="minorHAnsi" w:hAnsiTheme="minorHAnsi" w:cstheme="minorHAnsi"/>
          <w:iCs/>
          <w:sz w:val="22"/>
          <w:szCs w:val="22"/>
        </w:rPr>
        <w:t>;</w:t>
      </w:r>
    </w:p>
    <w:p w14:paraId="7DD98242" w14:textId="77777777" w:rsidR="00C074DA" w:rsidRPr="00285177"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sz w:val="22"/>
          <w:szCs w:val="22"/>
        </w:rPr>
      </w:pPr>
      <w:r w:rsidRPr="00285177">
        <w:rPr>
          <w:rFonts w:asciiTheme="minorHAnsi" w:hAnsiTheme="minorHAnsi" w:cstheme="minorHAnsi"/>
          <w:sz w:val="22"/>
          <w:szCs w:val="22"/>
        </w:rPr>
        <w:t>não obedecer às especificações técnicas pormenorizadas neste aviso ou em seus anexos</w:t>
      </w:r>
      <w:r w:rsidRPr="00285177">
        <w:rPr>
          <w:rFonts w:asciiTheme="minorHAnsi" w:hAnsiTheme="minorHAnsi" w:cstheme="minorHAnsi"/>
          <w:iCs/>
          <w:sz w:val="22"/>
          <w:szCs w:val="22"/>
        </w:rPr>
        <w:t>;</w:t>
      </w:r>
    </w:p>
    <w:p w14:paraId="1C67284C" w14:textId="77777777" w:rsidR="00C074DA" w:rsidRPr="00285177"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apresentar preços inexequíveis ou permanecerem acima do preço máximo definido para a contratação;</w:t>
      </w:r>
    </w:p>
    <w:p w14:paraId="1579E1A8" w14:textId="02117ADF" w:rsidR="00C074DA" w:rsidRPr="00285177"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sz w:val="22"/>
          <w:szCs w:val="22"/>
        </w:rPr>
      </w:pPr>
      <w:r w:rsidRPr="00285177">
        <w:rPr>
          <w:rFonts w:asciiTheme="minorHAnsi" w:hAnsiTheme="minorHAnsi" w:cstheme="minorHAnsi"/>
          <w:sz w:val="22"/>
          <w:szCs w:val="22"/>
        </w:rPr>
        <w:t>apresentar desconformidade com quaisquer outras exigências deste aviso ou seus anexos, desde que insanável.</w:t>
      </w:r>
    </w:p>
    <w:p w14:paraId="73A37175" w14:textId="56889EE2" w:rsidR="009C6693" w:rsidRPr="00285177" w:rsidRDefault="009C6693" w:rsidP="00285177">
      <w:pPr>
        <w:pStyle w:val="PargrafodaLista"/>
        <w:numPr>
          <w:ilvl w:val="2"/>
          <w:numId w:val="14"/>
        </w:numPr>
        <w:tabs>
          <w:tab w:val="left" w:pos="284"/>
        </w:tabs>
        <w:spacing w:before="120" w:after="120"/>
        <w:ind w:left="0" w:firstLine="0"/>
        <w:jc w:val="both"/>
        <w:rPr>
          <w:rFonts w:asciiTheme="minorHAnsi" w:hAnsiTheme="minorHAnsi" w:cstheme="minorHAnsi"/>
          <w:i/>
          <w:sz w:val="22"/>
          <w:szCs w:val="22"/>
        </w:rPr>
      </w:pPr>
      <w:r w:rsidRPr="00285177">
        <w:rPr>
          <w:rFonts w:asciiTheme="minorHAnsi" w:hAnsiTheme="minorHAnsi" w:cstheme="minorHAnsi"/>
          <w:sz w:val="22"/>
          <w:szCs w:val="22"/>
        </w:rPr>
        <w:t>não tiver sua exequibilidade demonstrada, quando exigido pela Administração</w:t>
      </w:r>
      <w:r w:rsidR="004E4207" w:rsidRPr="00285177">
        <w:rPr>
          <w:rFonts w:asciiTheme="minorHAnsi" w:hAnsiTheme="minorHAnsi" w:cstheme="minorHAnsi"/>
          <w:sz w:val="22"/>
          <w:szCs w:val="22"/>
        </w:rPr>
        <w:t>.</w:t>
      </w:r>
    </w:p>
    <w:p w14:paraId="7FD2A778" w14:textId="1A2F40A3" w:rsidR="00C074DA" w:rsidRPr="00285177" w:rsidRDefault="00175CBA" w:rsidP="00285177">
      <w:pPr>
        <w:pStyle w:val="PargrafodaLista"/>
        <w:numPr>
          <w:ilvl w:val="1"/>
          <w:numId w:val="8"/>
        </w:numPr>
        <w:tabs>
          <w:tab w:val="left" w:pos="284"/>
        </w:tabs>
        <w:spacing w:before="120" w:after="120"/>
        <w:ind w:left="0" w:firstLine="0"/>
        <w:jc w:val="both"/>
        <w:rPr>
          <w:rFonts w:asciiTheme="minorHAnsi" w:hAnsiTheme="minorHAnsi" w:cstheme="minorHAnsi"/>
          <w:i/>
          <w:sz w:val="22"/>
          <w:szCs w:val="22"/>
        </w:rPr>
      </w:pPr>
      <w:r w:rsidRPr="00285177">
        <w:rPr>
          <w:rFonts w:asciiTheme="minorHAnsi" w:hAnsiTheme="minorHAnsi" w:cstheme="minorHAnsi"/>
          <w:sz w:val="22"/>
          <w:szCs w:val="22"/>
          <w:lang w:eastAsia="en-US"/>
        </w:rPr>
        <w:t>Q</w:t>
      </w:r>
      <w:r w:rsidR="00C074DA" w:rsidRPr="00285177">
        <w:rPr>
          <w:rFonts w:asciiTheme="minorHAnsi" w:hAnsiTheme="minorHAnsi" w:cstheme="minorHAnsi"/>
          <w:sz w:val="22"/>
          <w:szCs w:val="22"/>
          <w:lang w:eastAsia="en-US"/>
        </w:rPr>
        <w:t>uando</w:t>
      </w:r>
      <w:r w:rsidR="00C074DA" w:rsidRPr="00285177">
        <w:rPr>
          <w:rFonts w:asciiTheme="minorHAnsi" w:hAnsiTheme="minorHAnsi" w:cstheme="minorHAnsi"/>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285177"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285177"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694D4E97" w:rsidR="00CC5926"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No caso de </w:t>
      </w:r>
      <w:r w:rsidR="00CC5926" w:rsidRPr="00285177">
        <w:rPr>
          <w:rFonts w:asciiTheme="minorHAnsi" w:hAnsiTheme="minorHAnsi" w:cstheme="minorHAnsi"/>
          <w:sz w:val="22"/>
          <w:szCs w:val="22"/>
        </w:rPr>
        <w:t>Obras e Serviços de Engenharia</w:t>
      </w:r>
      <w:r w:rsidRPr="00285177">
        <w:rPr>
          <w:rFonts w:asciiTheme="minorHAnsi" w:hAnsiTheme="minorHAnsi" w:cstheme="minorHAnsi"/>
          <w:sz w:val="22"/>
          <w:szCs w:val="22"/>
        </w:rPr>
        <w:t xml:space="preserve">, é indício de inexequibilidade das propostas </w:t>
      </w:r>
      <w:r w:rsidR="00CC5926" w:rsidRPr="00285177">
        <w:rPr>
          <w:rFonts w:asciiTheme="minorHAnsi" w:hAnsiTheme="minorHAnsi" w:cstheme="minorHAnsi"/>
          <w:sz w:val="22"/>
          <w:szCs w:val="22"/>
        </w:rPr>
        <w:t>valores que forem inferiores a 75% (setenta e cinco por cento) do valor orçado pela Administração.</w:t>
      </w:r>
    </w:p>
    <w:p w14:paraId="2F4EA65C" w14:textId="77777777" w:rsidR="00CC5926" w:rsidRPr="00285177" w:rsidRDefault="00CC5926" w:rsidP="00285177">
      <w:pPr>
        <w:pStyle w:val="PargrafodaLista"/>
        <w:numPr>
          <w:ilvl w:val="1"/>
          <w:numId w:val="8"/>
        </w:numPr>
        <w:tabs>
          <w:tab w:val="left" w:pos="284"/>
        </w:tabs>
        <w:ind w:left="0" w:firstLine="0"/>
        <w:jc w:val="both"/>
        <w:rPr>
          <w:rFonts w:asciiTheme="minorHAnsi" w:hAnsiTheme="minorHAnsi" w:cstheme="minorHAnsi"/>
          <w:sz w:val="22"/>
          <w:szCs w:val="22"/>
        </w:rPr>
      </w:pPr>
      <w:r w:rsidRPr="00285177">
        <w:rPr>
          <w:rFonts w:asciiTheme="minorHAnsi" w:hAnsiTheme="minorHAnsi" w:cstheme="minorHAnsi"/>
          <w:sz w:val="22"/>
          <w:szCs w:val="22"/>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7738C7A8" w14:textId="218E6083"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 inexequibilidade, </w:t>
      </w:r>
      <w:r w:rsidR="004E4207" w:rsidRPr="00285177">
        <w:rPr>
          <w:rFonts w:asciiTheme="minorHAnsi" w:hAnsiTheme="minorHAnsi" w:cstheme="minorHAnsi"/>
          <w:sz w:val="22"/>
          <w:szCs w:val="22"/>
        </w:rPr>
        <w:t>nessa hipótese</w:t>
      </w:r>
      <w:r w:rsidRPr="00285177">
        <w:rPr>
          <w:rFonts w:asciiTheme="minorHAnsi" w:hAnsiTheme="minorHAnsi" w:cstheme="minorHAnsi"/>
          <w:sz w:val="22"/>
          <w:szCs w:val="22"/>
        </w:rPr>
        <w:t>, só será considerada após diligência do agente de contratação, pregoeiro ou da comissão de contratação, quando o substituir, que comprove:</w:t>
      </w:r>
    </w:p>
    <w:p w14:paraId="367FF8E1" w14:textId="1A367C1F" w:rsidR="009C6693" w:rsidRPr="00285177" w:rsidRDefault="009C6693" w:rsidP="00F313AF">
      <w:pPr>
        <w:pStyle w:val="PargrafodaLista"/>
        <w:numPr>
          <w:ilvl w:val="0"/>
          <w:numId w:val="22"/>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o custo do licitante ultrapassa o valor da proposta; e</w:t>
      </w:r>
    </w:p>
    <w:p w14:paraId="10CEB3B8" w14:textId="3C0D8528" w:rsidR="009C6693" w:rsidRPr="00285177" w:rsidRDefault="004E4207" w:rsidP="00F313AF">
      <w:pPr>
        <w:pStyle w:val="PargrafodaLista"/>
        <w:numPr>
          <w:ilvl w:val="0"/>
          <w:numId w:val="22"/>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in</w:t>
      </w:r>
      <w:r w:rsidR="009C6693" w:rsidRPr="00285177">
        <w:rPr>
          <w:rFonts w:asciiTheme="minorHAnsi" w:hAnsiTheme="minorHAnsi" w:cstheme="minorHAnsi"/>
          <w:sz w:val="22"/>
          <w:szCs w:val="22"/>
        </w:rPr>
        <w:t>existirem custos de oportunidade capazes de justificar o vulto da oferta.</w:t>
      </w:r>
    </w:p>
    <w:p w14:paraId="3A89FBFC" w14:textId="1F8711E3" w:rsidR="009C6693" w:rsidRPr="00285177" w:rsidRDefault="00B00D31"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w:t>
      </w:r>
      <w:r w:rsidR="009C6693" w:rsidRPr="00285177">
        <w:rPr>
          <w:rFonts w:asciiTheme="minorHAnsi" w:hAnsiTheme="minorHAnsi" w:cstheme="minorHAnsi"/>
          <w:sz w:val="22"/>
          <w:szCs w:val="22"/>
        </w:rPr>
        <w:t xml:space="preserve"> agente de contratação</w:t>
      </w:r>
      <w:r w:rsidR="00254525" w:rsidRPr="00285177">
        <w:rPr>
          <w:rFonts w:asciiTheme="minorHAnsi" w:hAnsiTheme="minorHAnsi" w:cstheme="minorHAnsi"/>
          <w:sz w:val="22"/>
          <w:szCs w:val="22"/>
        </w:rPr>
        <w:t xml:space="preserve"> </w:t>
      </w:r>
      <w:r w:rsidR="009C6693" w:rsidRPr="00285177">
        <w:rPr>
          <w:rFonts w:asciiTheme="minorHAnsi" w:hAnsiTheme="minorHAnsi" w:cstheme="minorHAnsi"/>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O prazo de que trata o item anterior, poderá ser prorrogado, nas hipóteses do </w:t>
      </w:r>
      <w:r w:rsidR="008166BF" w:rsidRPr="00285177">
        <w:rPr>
          <w:rFonts w:asciiTheme="minorHAnsi" w:hAnsiTheme="minorHAnsi" w:cstheme="minorHAnsi"/>
          <w:sz w:val="22"/>
          <w:szCs w:val="22"/>
        </w:rPr>
        <w:t>Decreto Municipal nº.</w:t>
      </w:r>
      <w:r w:rsidR="00254525" w:rsidRPr="00285177">
        <w:rPr>
          <w:rFonts w:asciiTheme="minorHAnsi" w:hAnsiTheme="minorHAnsi" w:cstheme="minorHAnsi"/>
          <w:sz w:val="22"/>
          <w:szCs w:val="22"/>
        </w:rPr>
        <w:t xml:space="preserve"> 3754/2023</w:t>
      </w:r>
      <w:r w:rsidR="008166BF" w:rsidRPr="00285177">
        <w:rPr>
          <w:rFonts w:asciiTheme="minorHAnsi" w:hAnsiTheme="minorHAnsi" w:cstheme="minorHAnsi"/>
          <w:sz w:val="22"/>
          <w:szCs w:val="22"/>
        </w:rPr>
        <w:t xml:space="preserve">. </w:t>
      </w:r>
    </w:p>
    <w:p w14:paraId="3A1ACB43" w14:textId="298E808F"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Havendo o questionamento conforme item anterior, deverá o licitante manifestar-se no prazo de 10 (dez) minutos, sendo que, caso afirmativa, dispensar-se-á as diligências</w:t>
      </w:r>
      <w:r w:rsidR="00B00D31" w:rsidRPr="00285177">
        <w:rPr>
          <w:rFonts w:asciiTheme="minorHAnsi" w:hAnsiTheme="minorHAnsi" w:cstheme="minorHAnsi"/>
          <w:sz w:val="22"/>
          <w:szCs w:val="22"/>
        </w:rPr>
        <w:t xml:space="preserve">. </w:t>
      </w:r>
    </w:p>
    <w:p w14:paraId="002CADA7" w14:textId="3513B995"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979F73C"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Quando o licitante apresentar preço final inferior a </w:t>
      </w:r>
      <w:r w:rsidR="00CC5926" w:rsidRPr="00285177">
        <w:rPr>
          <w:rFonts w:asciiTheme="minorHAnsi" w:hAnsiTheme="minorHAnsi" w:cstheme="minorHAnsi"/>
          <w:sz w:val="22"/>
          <w:szCs w:val="22"/>
        </w:rPr>
        <w:t>75</w:t>
      </w:r>
      <w:r w:rsidRPr="00285177">
        <w:rPr>
          <w:rFonts w:asciiTheme="minorHAnsi" w:hAnsiTheme="minorHAnsi" w:cstheme="minorHAnsi"/>
          <w:sz w:val="22"/>
          <w:szCs w:val="22"/>
        </w:rPr>
        <w:t>% (</w:t>
      </w:r>
      <w:r w:rsidR="00CC5926" w:rsidRPr="00285177">
        <w:rPr>
          <w:rFonts w:asciiTheme="minorHAnsi" w:hAnsiTheme="minorHAnsi" w:cstheme="minorHAnsi"/>
          <w:sz w:val="22"/>
          <w:szCs w:val="22"/>
        </w:rPr>
        <w:t>setenta e cinco</w:t>
      </w:r>
      <w:r w:rsidR="00BA30F8" w:rsidRPr="00285177">
        <w:rPr>
          <w:rFonts w:asciiTheme="minorHAnsi" w:hAnsiTheme="minorHAnsi" w:cstheme="minorHAnsi"/>
          <w:sz w:val="22"/>
          <w:szCs w:val="22"/>
        </w:rPr>
        <w:t xml:space="preserve"> </w:t>
      </w:r>
      <w:r w:rsidRPr="00285177">
        <w:rPr>
          <w:rFonts w:asciiTheme="minorHAnsi" w:hAnsiTheme="minorHAnsi" w:cstheme="minorHAnsi"/>
          <w:sz w:val="22"/>
          <w:szCs w:val="22"/>
        </w:rPr>
        <w:t>por cento) do valor orçado pela Administração</w:t>
      </w:r>
      <w:r w:rsidR="00BA30F8" w:rsidRPr="00285177">
        <w:rPr>
          <w:rFonts w:asciiTheme="minorHAnsi" w:hAnsiTheme="minorHAnsi" w:cstheme="minorHAnsi"/>
          <w:sz w:val="22"/>
          <w:szCs w:val="22"/>
        </w:rPr>
        <w:t xml:space="preserve">, </w:t>
      </w:r>
      <w:r w:rsidRPr="00285177">
        <w:rPr>
          <w:rFonts w:asciiTheme="minorHAnsi" w:hAnsiTheme="minorHAnsi" w:cstheme="minorHAnsi"/>
          <w:sz w:val="22"/>
          <w:szCs w:val="22"/>
        </w:rPr>
        <w:t xml:space="preserve">será obrigatória a realização de diligências para aferir a legalidade e exequibilidade da proposta. </w:t>
      </w:r>
    </w:p>
    <w:p w14:paraId="3DD500D2" w14:textId="1390A98E"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Se a proposta ou lance vencedor for desclassificado, será examinada a proposta ou lance subsequente, e, assim sucessivamente, na ordem de classificação.</w:t>
      </w:r>
    </w:p>
    <w:p w14:paraId="513C4A77" w14:textId="2C9CCA47" w:rsidR="00B76ECA" w:rsidRPr="00285177" w:rsidRDefault="00B76EC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Havendo necessidade, a sessão será suspensa, informando-se no “chat” a nova data e horário para a sua continuidade.</w:t>
      </w:r>
    </w:p>
    <w:p w14:paraId="06FC1DB0" w14:textId="7FA70908"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Encerrada a análise quanto à aceitação da proposta, será iniciada a fase de habilitação, observado o disposto neste Aviso de Contratação Direta. </w:t>
      </w:r>
    </w:p>
    <w:p w14:paraId="46127BC8" w14:textId="77777777" w:rsidR="00B00D31" w:rsidRPr="00285177" w:rsidRDefault="00B00D31" w:rsidP="00285177">
      <w:pPr>
        <w:tabs>
          <w:tab w:val="left" w:pos="284"/>
        </w:tabs>
        <w:spacing w:before="120" w:after="120"/>
        <w:jc w:val="both"/>
        <w:rPr>
          <w:rFonts w:asciiTheme="minorHAnsi" w:hAnsiTheme="minorHAnsi" w:cstheme="minorHAnsi"/>
          <w:sz w:val="22"/>
          <w:szCs w:val="22"/>
          <w:lang w:eastAsia="en-US"/>
        </w:rPr>
      </w:pPr>
    </w:p>
    <w:p w14:paraId="2FB19E32" w14:textId="6B7B99DC" w:rsidR="004E4207" w:rsidRPr="00285177" w:rsidRDefault="00C074DA" w:rsidP="00F55226">
      <w:pPr>
        <w:pStyle w:val="Ttulo1"/>
        <w:numPr>
          <w:ilvl w:val="0"/>
          <w:numId w:val="8"/>
        </w:numPr>
        <w:tabs>
          <w:tab w:val="left" w:pos="284"/>
        </w:tabs>
        <w:spacing w:line="240" w:lineRule="auto"/>
        <w:ind w:left="0" w:firstLine="0"/>
        <w:rPr>
          <w:rFonts w:asciiTheme="minorHAnsi" w:hAnsiTheme="minorHAnsi" w:cstheme="minorHAnsi"/>
          <w:sz w:val="22"/>
          <w:szCs w:val="22"/>
        </w:rPr>
      </w:pPr>
      <w:bookmarkStart w:id="6" w:name="_Toc118380904"/>
      <w:r w:rsidRPr="00285177">
        <w:rPr>
          <w:rFonts w:asciiTheme="minorHAnsi" w:hAnsiTheme="minorHAnsi" w:cstheme="minorHAnsi"/>
          <w:sz w:val="22"/>
          <w:szCs w:val="22"/>
        </w:rPr>
        <w:t>HABILITAÇÃO</w:t>
      </w:r>
      <w:bookmarkEnd w:id="6"/>
    </w:p>
    <w:p w14:paraId="0506857C" w14:textId="184459FF"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sz w:val="22"/>
          <w:szCs w:val="22"/>
          <w:lang w:eastAsia="ar-SA"/>
        </w:rPr>
      </w:pPr>
      <w:r w:rsidRPr="00285177">
        <w:rPr>
          <w:rFonts w:asciiTheme="minorHAnsi" w:hAnsiTheme="minorHAnsi" w:cstheme="minorHAnsi"/>
          <w:sz w:val="22"/>
          <w:szCs w:val="22"/>
          <w:lang w:eastAsia="ar-SA"/>
        </w:rPr>
        <w:t xml:space="preserve">Os </w:t>
      </w:r>
      <w:r w:rsidRPr="00285177">
        <w:rPr>
          <w:rFonts w:asciiTheme="minorHAnsi" w:hAnsiTheme="minorHAnsi" w:cstheme="minorHAnsi"/>
          <w:sz w:val="22"/>
          <w:szCs w:val="22"/>
        </w:rPr>
        <w:t>documentos</w:t>
      </w:r>
      <w:r w:rsidRPr="00285177">
        <w:rPr>
          <w:rFonts w:asciiTheme="minorHAnsi" w:hAnsiTheme="minorHAnsi" w:cstheme="minorHAnsi"/>
          <w:sz w:val="22"/>
          <w:szCs w:val="22"/>
          <w:lang w:eastAsia="ar-SA"/>
        </w:rPr>
        <w:t xml:space="preserve"> a serem exigidos para fins de habilitação constam do </w:t>
      </w:r>
      <w:r w:rsidRPr="00285177">
        <w:rPr>
          <w:rFonts w:asciiTheme="minorHAnsi" w:hAnsiTheme="minorHAnsi" w:cstheme="minorHAnsi"/>
          <w:b/>
          <w:sz w:val="22"/>
          <w:szCs w:val="22"/>
          <w:lang w:eastAsia="ar-SA"/>
        </w:rPr>
        <w:t xml:space="preserve">ANEXO I – DOCUMENTAÇÃO EXIGIDA PARA HABILITAÇÃO </w:t>
      </w:r>
      <w:r w:rsidRPr="00285177">
        <w:rPr>
          <w:rFonts w:asciiTheme="minorHAnsi" w:hAnsiTheme="minorHAnsi" w:cstheme="minorHAnsi"/>
          <w:sz w:val="22"/>
          <w:szCs w:val="22"/>
          <w:lang w:eastAsia="ar-SA"/>
        </w:rPr>
        <w:t>deste aviso e serão solicitados do fornecedor mais bem classificado na fase de lances.</w:t>
      </w:r>
    </w:p>
    <w:p w14:paraId="663BA895" w14:textId="488DB9FB"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sz w:val="22"/>
          <w:szCs w:val="22"/>
          <w:lang w:eastAsia="ar-SA"/>
        </w:rPr>
      </w:pPr>
      <w:r w:rsidRPr="00285177">
        <w:rPr>
          <w:rFonts w:asciiTheme="minorHAnsi" w:hAnsiTheme="minorHAnsi" w:cstheme="minorHAnsi"/>
          <w:sz w:val="22"/>
          <w:szCs w:val="22"/>
          <w:lang w:eastAsia="ar-SA"/>
        </w:rPr>
        <w:t xml:space="preserve">Como </w:t>
      </w:r>
      <w:r w:rsidRPr="00285177">
        <w:rPr>
          <w:rFonts w:asciiTheme="minorHAnsi" w:hAnsiTheme="minorHAnsi" w:cstheme="minorHAnsi"/>
          <w:sz w:val="22"/>
          <w:szCs w:val="22"/>
        </w:rPr>
        <w:t>condição</w:t>
      </w:r>
      <w:r w:rsidRPr="00285177">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285177">
        <w:rPr>
          <w:rFonts w:asciiTheme="minorHAnsi" w:hAnsiTheme="minorHAnsi" w:cstheme="minorHAnsi"/>
          <w:sz w:val="22"/>
          <w:szCs w:val="22"/>
          <w:lang w:eastAsia="ar-SA"/>
        </w:rPr>
        <w:t xml:space="preserve"> </w:t>
      </w:r>
    </w:p>
    <w:p w14:paraId="06013B23" w14:textId="17E2CB22" w:rsidR="002877C6" w:rsidRPr="00285177" w:rsidRDefault="00C074DA" w:rsidP="00285177">
      <w:pPr>
        <w:pStyle w:val="PargrafodaLista"/>
        <w:numPr>
          <w:ilvl w:val="0"/>
          <w:numId w:val="5"/>
        </w:numPr>
        <w:tabs>
          <w:tab w:val="left" w:pos="284"/>
        </w:tabs>
        <w:spacing w:before="120" w:after="120"/>
        <w:ind w:left="0" w:firstLine="0"/>
        <w:jc w:val="both"/>
        <w:rPr>
          <w:rFonts w:asciiTheme="minorHAnsi" w:hAnsiTheme="minorHAnsi" w:cstheme="minorHAnsi"/>
          <w:sz w:val="22"/>
          <w:szCs w:val="22"/>
          <w:lang w:eastAsia="ar-SA"/>
        </w:rPr>
      </w:pPr>
      <w:r w:rsidRPr="00285177">
        <w:rPr>
          <w:rFonts w:asciiTheme="minorHAnsi" w:hAnsiTheme="minorHAnsi" w:cstheme="minorHAnsi"/>
          <w:sz w:val="22"/>
          <w:szCs w:val="22"/>
          <w:lang w:eastAsia="ar-SA"/>
        </w:rPr>
        <w:t>SICAF;</w:t>
      </w:r>
      <w:r w:rsidR="00DD6A05" w:rsidRPr="00285177">
        <w:rPr>
          <w:rFonts w:asciiTheme="minorHAnsi" w:hAnsiTheme="minorHAnsi" w:cstheme="minorHAnsi"/>
          <w:sz w:val="22"/>
          <w:szCs w:val="22"/>
          <w:lang w:eastAsia="ar-SA"/>
        </w:rPr>
        <w:t xml:space="preserve"> </w:t>
      </w:r>
    </w:p>
    <w:p w14:paraId="04ED719C" w14:textId="44297CD4" w:rsidR="002877C6" w:rsidRPr="00285177"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sz w:val="22"/>
          <w:szCs w:val="22"/>
          <w:lang w:eastAsia="ar-SA"/>
        </w:rPr>
      </w:pPr>
      <w:r w:rsidRPr="00285177">
        <w:rPr>
          <w:rFonts w:asciiTheme="minorHAnsi" w:hAnsiTheme="minorHAnsi" w:cstheme="minorHAnsi"/>
          <w:bCs/>
          <w:sz w:val="22"/>
          <w:szCs w:val="22"/>
        </w:rPr>
        <w:t xml:space="preserve">Consulta Consolidada de </w:t>
      </w:r>
      <w:r w:rsidRPr="00285177">
        <w:rPr>
          <w:rFonts w:asciiTheme="minorHAnsi" w:hAnsiTheme="minorHAnsi" w:cstheme="minorHAnsi"/>
          <w:bCs/>
          <w:spacing w:val="10"/>
          <w:sz w:val="22"/>
          <w:szCs w:val="22"/>
        </w:rPr>
        <w:t xml:space="preserve">Pessoa </w:t>
      </w:r>
      <w:r w:rsidRPr="00285177">
        <w:rPr>
          <w:rFonts w:asciiTheme="minorHAnsi" w:hAnsiTheme="minorHAnsi" w:cstheme="minorHAnsi"/>
          <w:bCs/>
          <w:sz w:val="22"/>
          <w:szCs w:val="22"/>
        </w:rPr>
        <w:t>Jurídica do Tribunal de Contas da União (</w:t>
      </w:r>
      <w:r w:rsidRPr="00285177">
        <w:rPr>
          <w:rFonts w:asciiTheme="minorHAnsi" w:hAnsiTheme="minorHAnsi" w:cstheme="minorHAnsi"/>
          <w:bCs/>
          <w:sz w:val="22"/>
          <w:szCs w:val="22"/>
          <w:u w:color="4472C3"/>
        </w:rPr>
        <w:t>https://certidoes-</w:t>
      </w:r>
      <w:r w:rsidRPr="00285177">
        <w:rPr>
          <w:rFonts w:asciiTheme="minorHAnsi" w:hAnsiTheme="minorHAnsi" w:cstheme="minorHAnsi"/>
          <w:bCs/>
          <w:spacing w:val="1"/>
          <w:sz w:val="22"/>
          <w:szCs w:val="22"/>
        </w:rPr>
        <w:t xml:space="preserve"> </w:t>
      </w:r>
      <w:r w:rsidRPr="00285177">
        <w:rPr>
          <w:rFonts w:asciiTheme="minorHAnsi" w:hAnsiTheme="minorHAnsi" w:cstheme="minorHAnsi"/>
          <w:bCs/>
          <w:sz w:val="22"/>
          <w:szCs w:val="22"/>
          <w:u w:color="4472C3"/>
        </w:rPr>
        <w:t>apf.apps.tcu.gov.br/</w:t>
      </w:r>
      <w:r w:rsidRPr="00285177">
        <w:rPr>
          <w:rFonts w:asciiTheme="minorHAnsi" w:hAnsiTheme="minorHAnsi" w:cstheme="minorHAnsi"/>
          <w:bCs/>
          <w:sz w:val="22"/>
          <w:szCs w:val="22"/>
        </w:rPr>
        <w:t>).</w:t>
      </w:r>
    </w:p>
    <w:p w14:paraId="71656F12" w14:textId="2DE7B2AD" w:rsidR="002877C6" w:rsidRPr="00285177"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sz w:val="22"/>
          <w:szCs w:val="22"/>
          <w:lang w:eastAsia="ar-SA"/>
        </w:rPr>
      </w:pPr>
      <w:r w:rsidRPr="00285177">
        <w:rPr>
          <w:rFonts w:asciiTheme="minorHAnsi" w:hAnsiTheme="minorHAnsi" w:cstheme="minorHAnsi"/>
          <w:bCs/>
          <w:sz w:val="22"/>
          <w:szCs w:val="22"/>
        </w:rPr>
        <w:t>Consultar restrições ao direito de contratar com a Administração Pública, site</w:t>
      </w:r>
      <w:r w:rsidRPr="00285177">
        <w:rPr>
          <w:rFonts w:asciiTheme="minorHAnsi" w:hAnsiTheme="minorHAnsi" w:cstheme="minorHAnsi"/>
          <w:bCs/>
          <w:spacing w:val="1"/>
          <w:sz w:val="22"/>
          <w:szCs w:val="22"/>
        </w:rPr>
        <w:t xml:space="preserve"> </w:t>
      </w:r>
      <w:r w:rsidRPr="00285177">
        <w:rPr>
          <w:rFonts w:asciiTheme="minorHAnsi" w:hAnsiTheme="minorHAnsi" w:cstheme="minorHAnsi"/>
          <w:bCs/>
          <w:sz w:val="22"/>
          <w:szCs w:val="22"/>
        </w:rPr>
        <w:t>do TCE-PR</w:t>
      </w:r>
      <w:r w:rsidRPr="00285177">
        <w:rPr>
          <w:rFonts w:asciiTheme="minorHAnsi" w:hAnsiTheme="minorHAnsi" w:cstheme="minorHAnsi"/>
          <w:bCs/>
          <w:spacing w:val="1"/>
          <w:sz w:val="22"/>
          <w:szCs w:val="22"/>
        </w:rPr>
        <w:t xml:space="preserve"> </w:t>
      </w:r>
      <w:r w:rsidRPr="00285177">
        <w:rPr>
          <w:rFonts w:asciiTheme="minorHAnsi" w:hAnsiTheme="minorHAnsi" w:cstheme="minorHAnsi"/>
          <w:bCs/>
          <w:sz w:val="22"/>
          <w:szCs w:val="22"/>
        </w:rPr>
        <w:t>(</w:t>
      </w:r>
      <w:r w:rsidR="004E4207" w:rsidRPr="00285177">
        <w:rPr>
          <w:rFonts w:asciiTheme="minorHAnsi" w:hAnsiTheme="minorHAnsi" w:cstheme="minorHAnsi"/>
          <w:bCs/>
          <w:sz w:val="22"/>
          <w:szCs w:val="22"/>
          <w:u w:color="4472C3"/>
        </w:rPr>
        <w:t xml:space="preserve">https://servicos.tce.pr.gov.br/tcepr/municipal/ail </w:t>
      </w:r>
      <w:r w:rsidRPr="00285177">
        <w:rPr>
          <w:rFonts w:asciiTheme="minorHAnsi" w:hAnsiTheme="minorHAnsi" w:cstheme="minorHAnsi"/>
          <w:bCs/>
          <w:sz w:val="22"/>
          <w:szCs w:val="22"/>
          <w:u w:color="4472C3"/>
        </w:rPr>
        <w:t>/ConsultarImpedidos.aspx</w:t>
      </w:r>
      <w:r w:rsidRPr="00285177">
        <w:rPr>
          <w:rFonts w:asciiTheme="minorHAnsi" w:hAnsiTheme="minorHAnsi" w:cstheme="minorHAnsi"/>
          <w:bCs/>
          <w:sz w:val="22"/>
          <w:szCs w:val="22"/>
        </w:rPr>
        <w:t>).</w:t>
      </w:r>
    </w:p>
    <w:p w14:paraId="6CDCE209" w14:textId="2E0CCEB4" w:rsidR="00B00D31" w:rsidRPr="00285177"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285177">
        <w:rPr>
          <w:rFonts w:asciiTheme="minorHAnsi" w:hAnsiTheme="minorHAnsi" w:cstheme="minorHAnsi"/>
          <w:sz w:val="22"/>
          <w:szCs w:val="22"/>
        </w:rPr>
        <w:t xml:space="preserve"> da qual seja sócio majoritário.</w:t>
      </w:r>
    </w:p>
    <w:p w14:paraId="30A27902" w14:textId="2CB5F421" w:rsidR="00B00D31" w:rsidRPr="00285177"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285177"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 tentativa de burla será verificada por meio dos vínculos societários, linhas de fornecimento similares, dentre outros.</w:t>
      </w:r>
    </w:p>
    <w:p w14:paraId="012E64BD" w14:textId="28AF27F1" w:rsidR="00B00D31" w:rsidRPr="00285177"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 fornecedor será convocado para manifestação previamente à sua desclassificação</w:t>
      </w:r>
      <w:r w:rsidR="00B00D31" w:rsidRPr="00285177">
        <w:rPr>
          <w:rFonts w:asciiTheme="minorHAnsi" w:hAnsiTheme="minorHAnsi" w:cstheme="minorHAnsi"/>
          <w:sz w:val="22"/>
          <w:szCs w:val="22"/>
        </w:rPr>
        <w:t>.</w:t>
      </w:r>
    </w:p>
    <w:p w14:paraId="13C23A73" w14:textId="64EA077E" w:rsidR="00C074DA" w:rsidRPr="00285177"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Constatada a existência de sanção, o fornecedor será considerado inabilitado, por falta de condição de participação.</w:t>
      </w:r>
    </w:p>
    <w:p w14:paraId="1D48F771" w14:textId="77777777"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Caso atendidas as condições de participação, a habilitação dos fornecedores será verificada por meio do SICAF, nos documentos por ele abrangidos.</w:t>
      </w:r>
    </w:p>
    <w:p w14:paraId="13495D3B" w14:textId="77777777" w:rsidR="00C074DA" w:rsidRPr="00285177"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285177"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O descumprimento do subitem acima implicará a inabilitação do fornecedor, exceto se a consulta aos sítios eletrônicos oficiais emissores de certidões lograr êxito em encontrar a(s) certidão(</w:t>
      </w:r>
      <w:proofErr w:type="spellStart"/>
      <w:r w:rsidRPr="00285177">
        <w:rPr>
          <w:rFonts w:asciiTheme="minorHAnsi" w:hAnsiTheme="minorHAnsi" w:cstheme="minorHAnsi"/>
          <w:sz w:val="22"/>
          <w:szCs w:val="22"/>
        </w:rPr>
        <w:t>ões</w:t>
      </w:r>
      <w:proofErr w:type="spellEnd"/>
      <w:r w:rsidRPr="00285177">
        <w:rPr>
          <w:rFonts w:asciiTheme="minorHAnsi" w:hAnsiTheme="minorHAnsi" w:cstheme="minorHAnsi"/>
          <w:sz w:val="22"/>
          <w:szCs w:val="22"/>
        </w:rPr>
        <w:t>) válida(s).</w:t>
      </w:r>
    </w:p>
    <w:p w14:paraId="561AFF4E" w14:textId="08480BF7"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285177">
        <w:rPr>
          <w:rFonts w:asciiTheme="minorHAnsi" w:hAnsiTheme="minorHAnsi" w:cstheme="minorHAnsi"/>
          <w:sz w:val="22"/>
          <w:szCs w:val="22"/>
        </w:rPr>
        <w:t xml:space="preserve"> duas horas, </w:t>
      </w:r>
      <w:r w:rsidRPr="00285177">
        <w:rPr>
          <w:rFonts w:asciiTheme="minorHAnsi" w:hAnsiTheme="minorHAnsi" w:cstheme="minorHAnsi"/>
          <w:sz w:val="22"/>
          <w:szCs w:val="22"/>
        </w:rPr>
        <w:t>sob pena de inabilitação.</w:t>
      </w:r>
      <w:r w:rsidR="00DD6A05" w:rsidRPr="00285177">
        <w:rPr>
          <w:rFonts w:asciiTheme="minorHAnsi" w:hAnsiTheme="minorHAnsi" w:cstheme="minorHAnsi"/>
          <w:sz w:val="22"/>
          <w:szCs w:val="22"/>
        </w:rPr>
        <w:t xml:space="preserve"> </w:t>
      </w:r>
    </w:p>
    <w:p w14:paraId="64C1466D" w14:textId="088B79C7"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bCs/>
          <w:sz w:val="22"/>
          <w:szCs w:val="22"/>
        </w:rPr>
      </w:pPr>
      <w:r w:rsidRPr="00285177">
        <w:rPr>
          <w:rFonts w:asciiTheme="minorHAnsi" w:hAnsiTheme="minorHAnsi" w:cstheme="minorHAnsi"/>
          <w:sz w:val="22"/>
          <w:szCs w:val="22"/>
        </w:rPr>
        <w:t xml:space="preserve">Somente haverá a necessidade de comprovação do preenchimento de requisitos mediante apresentação dos documentos originais </w:t>
      </w:r>
      <w:proofErr w:type="spellStart"/>
      <w:r w:rsidRPr="00285177">
        <w:rPr>
          <w:rFonts w:asciiTheme="minorHAnsi" w:hAnsiTheme="minorHAnsi" w:cstheme="minorHAnsi"/>
          <w:sz w:val="22"/>
          <w:szCs w:val="22"/>
        </w:rPr>
        <w:t>não-digitais</w:t>
      </w:r>
      <w:proofErr w:type="spellEnd"/>
      <w:r w:rsidRPr="00285177">
        <w:rPr>
          <w:rFonts w:asciiTheme="minorHAnsi" w:hAnsiTheme="minorHAnsi" w:cstheme="minorHAnsi"/>
          <w:sz w:val="22"/>
          <w:szCs w:val="22"/>
        </w:rPr>
        <w:t xml:space="preserve"> quando houver dúvida em relação à integridade do documento digital.</w:t>
      </w:r>
    </w:p>
    <w:p w14:paraId="65B7A8E6" w14:textId="358A71AA"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Não serão aceitos documentos de habilitação com indicação de CNPJ/CPF diferentes, salvo aqueles legalmente permitidos.</w:t>
      </w:r>
    </w:p>
    <w:p w14:paraId="51D76F92" w14:textId="04F5C07E"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Cs/>
          <w:sz w:val="22"/>
          <w:szCs w:val="22"/>
        </w:rPr>
      </w:pPr>
      <w:r w:rsidRPr="00285177">
        <w:rPr>
          <w:rFonts w:asciiTheme="minorHAnsi" w:hAnsiTheme="minorHAnsi" w:cstheme="minorHAnsi"/>
          <w:bCs/>
          <w:sz w:val="22"/>
          <w:szCs w:val="22"/>
        </w:rPr>
        <w:t xml:space="preserve">Havendo </w:t>
      </w:r>
      <w:r w:rsidRPr="00285177">
        <w:rPr>
          <w:rFonts w:asciiTheme="minorHAnsi" w:hAnsiTheme="minorHAnsi" w:cstheme="minorHAnsi"/>
          <w:iCs/>
          <w:sz w:val="22"/>
          <w:szCs w:val="22"/>
        </w:rPr>
        <w:t>necessidade</w:t>
      </w:r>
      <w:r w:rsidRPr="00285177">
        <w:rPr>
          <w:rFonts w:asciiTheme="minorHAnsi" w:hAnsiTheme="minorHAnsi" w:cstheme="minorHAnsi"/>
          <w:bCs/>
          <w:sz w:val="22"/>
          <w:szCs w:val="22"/>
        </w:rPr>
        <w:t xml:space="preserve"> de analisar minuciosamente os documentos exigidos, a sessão será suspensa, sendo informada a nova data e horário para a sua continuidade.</w:t>
      </w:r>
    </w:p>
    <w:p w14:paraId="7228BE14" w14:textId="1BF9890D"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 xml:space="preserve">Será inabilitado o fornecedor que não comprovar sua habilitação, seja por não apresentar </w:t>
      </w:r>
      <w:r w:rsidRPr="00285177">
        <w:rPr>
          <w:rFonts w:asciiTheme="minorHAnsi" w:hAnsiTheme="minorHAnsi" w:cstheme="minorHAnsi"/>
          <w:iCs/>
          <w:sz w:val="22"/>
          <w:szCs w:val="22"/>
        </w:rPr>
        <w:t>quaisquer</w:t>
      </w:r>
      <w:r w:rsidRPr="00285177">
        <w:rPr>
          <w:rFonts w:asciiTheme="minorHAnsi" w:hAnsiTheme="minorHAnsi" w:cstheme="minorHAnsi"/>
          <w:sz w:val="22"/>
          <w:szCs w:val="22"/>
        </w:rPr>
        <w:t xml:space="preserve"> dos </w:t>
      </w:r>
      <w:r w:rsidRPr="00285177">
        <w:rPr>
          <w:rFonts w:asciiTheme="minorHAnsi" w:hAnsiTheme="minorHAnsi" w:cstheme="minorHAnsi"/>
          <w:bCs/>
          <w:sz w:val="22"/>
          <w:szCs w:val="22"/>
        </w:rPr>
        <w:t>documentos</w:t>
      </w:r>
      <w:r w:rsidRPr="00285177">
        <w:rPr>
          <w:rFonts w:asciiTheme="minorHAnsi" w:hAnsiTheme="minorHAnsi" w:cstheme="minorHAnsi"/>
          <w:sz w:val="22"/>
          <w:szCs w:val="22"/>
        </w:rPr>
        <w:t xml:space="preserve"> exigidos, ou apresentá-los em desacordo com o estabelecido neste Aviso de Contratação Direta.</w:t>
      </w:r>
    </w:p>
    <w:p w14:paraId="2010F3DD" w14:textId="1E92E644" w:rsidR="00C074DA" w:rsidRPr="00285177" w:rsidRDefault="00C074DA" w:rsidP="00285177">
      <w:pPr>
        <w:numPr>
          <w:ilvl w:val="2"/>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285177">
        <w:rPr>
          <w:rFonts w:asciiTheme="minorHAnsi" w:hAnsiTheme="minorHAnsi" w:cstheme="minorHAnsi"/>
          <w:sz w:val="22"/>
          <w:szCs w:val="22"/>
        </w:rPr>
        <w:t>.</w:t>
      </w:r>
    </w:p>
    <w:p w14:paraId="45681CA8" w14:textId="16817BB0"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iCs/>
          <w:sz w:val="22"/>
          <w:szCs w:val="22"/>
        </w:rPr>
        <w:t>Constatado o atendimento às exigências de habilitação, o fornecedor será habilitado.</w:t>
      </w:r>
    </w:p>
    <w:p w14:paraId="29D19185" w14:textId="50482F45" w:rsidR="00104DFB" w:rsidRPr="00285177" w:rsidRDefault="00104DFB"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285177" w:rsidRDefault="00104DFB"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Será permitida a adjudicação e a homologação parcial do procedimento licitatório, quando o seu objeto possuir mais de um lote.</w:t>
      </w:r>
    </w:p>
    <w:p w14:paraId="1904C8D4" w14:textId="77777777" w:rsidR="00104DFB" w:rsidRPr="00285177" w:rsidRDefault="00104DFB" w:rsidP="00285177">
      <w:pPr>
        <w:tabs>
          <w:tab w:val="left" w:pos="284"/>
        </w:tabs>
        <w:spacing w:before="120" w:after="120"/>
        <w:jc w:val="both"/>
        <w:rPr>
          <w:rFonts w:asciiTheme="minorHAnsi" w:eastAsia="Arial" w:hAnsiTheme="minorHAnsi" w:cstheme="minorHAnsi"/>
          <w:sz w:val="22"/>
          <w:szCs w:val="22"/>
        </w:rPr>
      </w:pPr>
    </w:p>
    <w:p w14:paraId="20BE7B0E" w14:textId="329A9944" w:rsidR="00E9116D" w:rsidRPr="00285177" w:rsidRDefault="00104DFB" w:rsidP="00F55226">
      <w:pPr>
        <w:pStyle w:val="Ttulo1"/>
        <w:numPr>
          <w:ilvl w:val="0"/>
          <w:numId w:val="8"/>
        </w:numPr>
        <w:tabs>
          <w:tab w:val="left" w:pos="284"/>
        </w:tabs>
        <w:spacing w:line="240" w:lineRule="auto"/>
        <w:ind w:left="0" w:firstLine="0"/>
        <w:rPr>
          <w:rFonts w:asciiTheme="minorHAnsi" w:hAnsiTheme="minorHAnsi" w:cstheme="minorHAnsi"/>
          <w:sz w:val="22"/>
          <w:szCs w:val="22"/>
        </w:rPr>
      </w:pPr>
      <w:r w:rsidRPr="00285177">
        <w:rPr>
          <w:rFonts w:asciiTheme="minorHAnsi" w:hAnsiTheme="minorHAnsi" w:cstheme="minorHAnsi"/>
          <w:sz w:val="22"/>
          <w:szCs w:val="22"/>
        </w:rPr>
        <w:t>DA HOMOLOGAÇÃO E ADJUDICAÇÃO</w:t>
      </w:r>
    </w:p>
    <w:p w14:paraId="700EFE3D" w14:textId="6F8BACDD" w:rsidR="00104DFB" w:rsidRPr="00285177" w:rsidRDefault="00E9116D"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bookmarkStart w:id="7" w:name="_Hlk131601192"/>
      <w:r w:rsidRPr="00285177">
        <w:rPr>
          <w:rFonts w:asciiTheme="minorHAnsi" w:eastAsia="Arial" w:hAnsiTheme="minorHAnsi" w:cstheme="minorHAnsi"/>
          <w:sz w:val="22"/>
          <w:szCs w:val="22"/>
        </w:rPr>
        <w:t xml:space="preserve"> </w:t>
      </w:r>
      <w:r w:rsidR="00104DFB" w:rsidRPr="00285177">
        <w:rPr>
          <w:rFonts w:asciiTheme="minorHAnsi" w:eastAsia="Arial" w:hAnsiTheme="minorHAnsi" w:cstheme="minorHAnsi"/>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Default="00104DFB"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Será permitida a adjudicação e a homologação parcial do procedimento licitatório, quando o seu objeto possuir mais de um lote.</w:t>
      </w:r>
      <w:bookmarkEnd w:id="7"/>
    </w:p>
    <w:p w14:paraId="6D97369C" w14:textId="77777777" w:rsidR="00F55226" w:rsidRPr="00285177" w:rsidRDefault="00F55226" w:rsidP="00F55226">
      <w:pPr>
        <w:tabs>
          <w:tab w:val="left" w:pos="284"/>
        </w:tabs>
        <w:spacing w:before="120" w:after="120"/>
        <w:jc w:val="both"/>
        <w:rPr>
          <w:rFonts w:asciiTheme="minorHAnsi" w:eastAsia="Arial" w:hAnsiTheme="minorHAnsi" w:cstheme="minorHAnsi"/>
          <w:sz w:val="22"/>
          <w:szCs w:val="22"/>
        </w:rPr>
      </w:pPr>
    </w:p>
    <w:p w14:paraId="46203BC9" w14:textId="611762E7" w:rsidR="00C074DA" w:rsidRPr="00285177" w:rsidRDefault="00C074DA" w:rsidP="00F55226">
      <w:pPr>
        <w:pStyle w:val="Ttulo1"/>
        <w:numPr>
          <w:ilvl w:val="0"/>
          <w:numId w:val="8"/>
        </w:numPr>
        <w:tabs>
          <w:tab w:val="left" w:pos="284"/>
        </w:tabs>
        <w:spacing w:line="240" w:lineRule="auto"/>
        <w:ind w:left="0" w:firstLine="0"/>
        <w:rPr>
          <w:rFonts w:asciiTheme="minorHAnsi" w:hAnsiTheme="minorHAnsi" w:cstheme="minorHAnsi"/>
          <w:sz w:val="22"/>
          <w:szCs w:val="22"/>
        </w:rPr>
      </w:pPr>
      <w:bookmarkStart w:id="8" w:name="_Toc118380905"/>
      <w:r w:rsidRPr="00285177">
        <w:rPr>
          <w:rFonts w:asciiTheme="minorHAnsi" w:hAnsiTheme="minorHAnsi" w:cstheme="minorHAnsi"/>
          <w:sz w:val="22"/>
          <w:szCs w:val="22"/>
        </w:rPr>
        <w:t>CONTRATAÇÃO</w:t>
      </w:r>
      <w:bookmarkEnd w:id="8"/>
    </w:p>
    <w:p w14:paraId="5DA2774B" w14:textId="05FFBE4A" w:rsidR="00C074DA" w:rsidRPr="00285177" w:rsidRDefault="00E9116D"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 xml:space="preserve"> </w:t>
      </w:r>
      <w:r w:rsidR="00C074DA" w:rsidRPr="00285177">
        <w:rPr>
          <w:rFonts w:asciiTheme="minorHAnsi" w:eastAsia="Arial" w:hAnsiTheme="minorHAnsi" w:cstheme="minorHAnsi"/>
          <w:sz w:val="22"/>
          <w:szCs w:val="22"/>
        </w:rPr>
        <w:t>Após a homologação e adjudicação, caso se conclua pela contratação, será firmado Termo de Contrato ou emitido instrumento equivalente.</w:t>
      </w:r>
    </w:p>
    <w:p w14:paraId="1D39ACAB" w14:textId="25B70744" w:rsidR="00C074DA" w:rsidRPr="00285177" w:rsidRDefault="00C074DA"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O adjudicatário terá o prazo de</w:t>
      </w:r>
      <w:r w:rsidR="00BA30F8" w:rsidRPr="00285177">
        <w:rPr>
          <w:rFonts w:asciiTheme="minorHAnsi" w:eastAsia="Arial" w:hAnsiTheme="minorHAnsi" w:cstheme="minorHAnsi"/>
          <w:sz w:val="22"/>
          <w:szCs w:val="22"/>
        </w:rPr>
        <w:t xml:space="preserve"> 0</w:t>
      </w:r>
      <w:r w:rsidR="00CC5926" w:rsidRPr="00285177">
        <w:rPr>
          <w:rFonts w:asciiTheme="minorHAnsi" w:eastAsia="Arial" w:hAnsiTheme="minorHAnsi" w:cstheme="minorHAnsi"/>
          <w:sz w:val="22"/>
          <w:szCs w:val="22"/>
        </w:rPr>
        <w:t>5</w:t>
      </w:r>
      <w:r w:rsidR="00BA30F8" w:rsidRPr="00285177">
        <w:rPr>
          <w:rFonts w:asciiTheme="minorHAnsi" w:eastAsia="Arial" w:hAnsiTheme="minorHAnsi" w:cstheme="minorHAnsi"/>
          <w:sz w:val="22"/>
          <w:szCs w:val="22"/>
        </w:rPr>
        <w:t xml:space="preserve"> (</w:t>
      </w:r>
      <w:r w:rsidR="00CC5926" w:rsidRPr="00285177">
        <w:rPr>
          <w:rFonts w:asciiTheme="minorHAnsi" w:eastAsia="Arial" w:hAnsiTheme="minorHAnsi" w:cstheme="minorHAnsi"/>
          <w:sz w:val="22"/>
          <w:szCs w:val="22"/>
        </w:rPr>
        <w:t>cinco</w:t>
      </w:r>
      <w:r w:rsidR="00BA30F8" w:rsidRPr="00285177">
        <w:rPr>
          <w:rFonts w:asciiTheme="minorHAnsi" w:eastAsia="Arial" w:hAnsiTheme="minorHAnsi" w:cstheme="minorHAnsi"/>
          <w:sz w:val="22"/>
          <w:szCs w:val="22"/>
        </w:rPr>
        <w:t xml:space="preserve">) dias úteis, </w:t>
      </w:r>
      <w:r w:rsidRPr="00285177">
        <w:rPr>
          <w:rFonts w:asciiTheme="minorHAnsi" w:eastAsia="Arial" w:hAnsiTheme="minorHAnsi" w:cstheme="minorHAnsi"/>
          <w:sz w:val="22"/>
          <w:szCs w:val="22"/>
        </w:rPr>
        <w:t>contados a partir da data de sua convocação, para assinar o Termo de Contrato</w:t>
      </w:r>
      <w:r w:rsidR="00BA30F8" w:rsidRPr="00285177">
        <w:rPr>
          <w:rFonts w:asciiTheme="minorHAnsi" w:eastAsia="Arial" w:hAnsiTheme="minorHAnsi" w:cstheme="minorHAnsi"/>
          <w:sz w:val="22"/>
          <w:szCs w:val="22"/>
        </w:rPr>
        <w:t xml:space="preserve">, </w:t>
      </w:r>
      <w:r w:rsidRPr="00285177">
        <w:rPr>
          <w:rFonts w:asciiTheme="minorHAnsi" w:eastAsia="Arial" w:hAnsiTheme="minorHAnsi" w:cstheme="minorHAnsi"/>
          <w:sz w:val="22"/>
          <w:szCs w:val="22"/>
        </w:rPr>
        <w:t xml:space="preserve">sob pena de decair o direito à contratação, sem prejuízo das sanções previstas neste Aviso de Contratação Direta. </w:t>
      </w:r>
    </w:p>
    <w:p w14:paraId="48A1EB52" w14:textId="52789137" w:rsidR="00C074DA" w:rsidRPr="00285177" w:rsidRDefault="00C074DA" w:rsidP="00285177">
      <w:pPr>
        <w:numPr>
          <w:ilvl w:val="2"/>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w:t>
      </w:r>
      <w:r w:rsidR="00BA30F8" w:rsidRPr="00285177">
        <w:rPr>
          <w:rFonts w:asciiTheme="minorHAnsi" w:eastAsia="Arial" w:hAnsiTheme="minorHAnsi" w:cstheme="minorHAnsi"/>
          <w:sz w:val="22"/>
          <w:szCs w:val="22"/>
        </w:rPr>
        <w:t xml:space="preserve"> mesmo prazo, </w:t>
      </w:r>
      <w:r w:rsidRPr="00285177">
        <w:rPr>
          <w:rFonts w:asciiTheme="minorHAnsi" w:eastAsia="Arial" w:hAnsiTheme="minorHAnsi" w:cstheme="minorHAnsi"/>
          <w:sz w:val="22"/>
          <w:szCs w:val="22"/>
        </w:rPr>
        <w:t>a contar da data de seu recebimento ou da disponibilização do acesso ao sistema de processo eletrônico.</w:t>
      </w:r>
    </w:p>
    <w:p w14:paraId="06CD8268" w14:textId="562BA2EE" w:rsidR="00C074DA" w:rsidRPr="00285177" w:rsidRDefault="00C074DA" w:rsidP="00285177">
      <w:pPr>
        <w:numPr>
          <w:ilvl w:val="2"/>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O prazo previsto no subitem anterior poderá ser prorrogado, por igual período, por solicitação justificada do adjudicatário e aceita pela Administração.</w:t>
      </w:r>
    </w:p>
    <w:p w14:paraId="0C6C8CD9" w14:textId="1ACCD53C" w:rsidR="00C074DA" w:rsidRPr="00285177" w:rsidRDefault="00C074DA"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 xml:space="preserve">O prazo de vigência da contratação é o estabelecido no Termo de Referência. </w:t>
      </w:r>
    </w:p>
    <w:p w14:paraId="3B641249" w14:textId="1248EEE7" w:rsidR="00C074DA" w:rsidRPr="00285177" w:rsidRDefault="00C074DA"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hAnsiTheme="minorHAnsi" w:cstheme="minorHAnsi"/>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285177" w:rsidRDefault="007E63BB" w:rsidP="00285177">
      <w:pPr>
        <w:tabs>
          <w:tab w:val="left" w:pos="284"/>
        </w:tabs>
        <w:spacing w:before="120" w:after="120"/>
        <w:jc w:val="both"/>
        <w:rPr>
          <w:rFonts w:asciiTheme="minorHAnsi" w:eastAsia="Arial" w:hAnsiTheme="minorHAnsi" w:cstheme="minorHAnsi"/>
          <w:sz w:val="22"/>
          <w:szCs w:val="22"/>
        </w:rPr>
      </w:pPr>
    </w:p>
    <w:p w14:paraId="6AEAA6DA" w14:textId="4A2EAF5C" w:rsidR="00C074DA" w:rsidRPr="00285177" w:rsidRDefault="00C074DA" w:rsidP="00F55226">
      <w:pPr>
        <w:pStyle w:val="Ttulo1"/>
        <w:numPr>
          <w:ilvl w:val="0"/>
          <w:numId w:val="8"/>
        </w:numPr>
        <w:tabs>
          <w:tab w:val="left" w:pos="284"/>
        </w:tabs>
        <w:spacing w:line="240" w:lineRule="auto"/>
        <w:ind w:left="0" w:firstLine="0"/>
        <w:rPr>
          <w:rFonts w:asciiTheme="minorHAnsi" w:hAnsiTheme="minorHAnsi" w:cstheme="minorHAnsi"/>
          <w:sz w:val="22"/>
          <w:szCs w:val="22"/>
        </w:rPr>
      </w:pPr>
      <w:bookmarkStart w:id="9" w:name="_Toc118380906"/>
      <w:r w:rsidRPr="00285177">
        <w:rPr>
          <w:rFonts w:asciiTheme="minorHAnsi" w:hAnsiTheme="minorHAnsi" w:cstheme="minorHAnsi"/>
          <w:sz w:val="22"/>
          <w:szCs w:val="22"/>
        </w:rPr>
        <w:t>INFRAÇÕES E SANÇÕES ADMINISTRATIVAS</w:t>
      </w:r>
      <w:bookmarkEnd w:id="9"/>
    </w:p>
    <w:p w14:paraId="470FE3AB" w14:textId="7773E769" w:rsidR="00C074DA" w:rsidRPr="00285177" w:rsidRDefault="00775CFB" w:rsidP="00285177">
      <w:pPr>
        <w:numPr>
          <w:ilvl w:val="1"/>
          <w:numId w:val="8"/>
        </w:numPr>
        <w:tabs>
          <w:tab w:val="left" w:pos="284"/>
        </w:tabs>
        <w:spacing w:before="120" w:after="120"/>
        <w:ind w:left="0" w:firstLine="0"/>
        <w:jc w:val="both"/>
        <w:rPr>
          <w:rFonts w:asciiTheme="minorHAnsi" w:hAnsiTheme="minorHAnsi" w:cstheme="minorHAnsi"/>
          <w:b/>
          <w:sz w:val="22"/>
          <w:szCs w:val="22"/>
        </w:rPr>
      </w:pPr>
      <w:r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 xml:space="preserve">Comete infração administrativa o fornecedor que praticar quaisquer das </w:t>
      </w:r>
      <w:r w:rsidR="00651FED" w:rsidRPr="00285177">
        <w:rPr>
          <w:rFonts w:asciiTheme="minorHAnsi" w:hAnsiTheme="minorHAnsi" w:cstheme="minorHAnsi"/>
          <w:sz w:val="22"/>
          <w:szCs w:val="22"/>
        </w:rPr>
        <w:t>hipóteses previstas</w:t>
      </w:r>
      <w:r w:rsidR="00C074DA" w:rsidRPr="00285177">
        <w:rPr>
          <w:rFonts w:asciiTheme="minorHAnsi" w:hAnsiTheme="minorHAnsi" w:cstheme="minorHAnsi"/>
          <w:sz w:val="22"/>
          <w:szCs w:val="22"/>
        </w:rPr>
        <w:t xml:space="preserve"> no art. 155 da Lei nº 14.133, de 2021, quais sejam: </w:t>
      </w:r>
    </w:p>
    <w:p w14:paraId="479DF54E" w14:textId="77777777"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dar causa à inexecução parcial do contrato;</w:t>
      </w:r>
    </w:p>
    <w:p w14:paraId="11D8978B" w14:textId="77777777"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dar causa à inexecução parcial do contrato que cause grave dano à Administração, ao funcionamento dos serviços públicos ou ao interesse coletivo;</w:t>
      </w:r>
    </w:p>
    <w:p w14:paraId="3D3A59AE" w14:textId="77777777"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dar causa à inexecução total do contrato;</w:t>
      </w:r>
    </w:p>
    <w:p w14:paraId="028F4C2B" w14:textId="77777777"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deixar de entregar a documentação exigida para o certame;</w:t>
      </w:r>
    </w:p>
    <w:p w14:paraId="3B33CFA2" w14:textId="77777777" w:rsidR="00775CFB"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não manter a proposta, salvo em decorrência de fato superveniente devidamente justificado;</w:t>
      </w:r>
    </w:p>
    <w:p w14:paraId="4BE7D953" w14:textId="1E9B4E5F"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não celebrar o contrato ou não entregar a documentação exigida para a contratação, quando convocado dentro do prazo de validade de sua proposta;</w:t>
      </w:r>
    </w:p>
    <w:p w14:paraId="1889103C" w14:textId="471A5C17"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ensejar o retardamento da execução ou da entrega do objeto da licitação sem motivo justificado;</w:t>
      </w:r>
    </w:p>
    <w:p w14:paraId="30D8C0F1" w14:textId="77777777" w:rsidR="00775CFB"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apresentar declaração ou documentação falsa exigida para o certame ou prestar declaração falsa durante a dispensa eletrônica ou a execução do contrato;</w:t>
      </w:r>
    </w:p>
    <w:p w14:paraId="0EB1EBD9" w14:textId="35CAE2DC"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fraudar a dispensa eletrônica ou praticar ato fraudulento na execução do contrato;</w:t>
      </w:r>
    </w:p>
    <w:p w14:paraId="5AB18E9D" w14:textId="3F7B84FA"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comportar-se de modo inidôneo ou cometer fraude de qualquer natureza</w:t>
      </w:r>
      <w:r w:rsidR="004E4207" w:rsidRPr="00285177">
        <w:rPr>
          <w:rFonts w:asciiTheme="minorHAnsi" w:hAnsiTheme="minorHAnsi" w:cstheme="minorHAnsi"/>
          <w:sz w:val="22"/>
          <w:szCs w:val="22"/>
        </w:rPr>
        <w:t>.</w:t>
      </w:r>
    </w:p>
    <w:p w14:paraId="68B9125F" w14:textId="51E55FA0"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285177"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praticar atos ilícitos com vistas a frustrar os objetivos deste certame.</w:t>
      </w:r>
    </w:p>
    <w:p w14:paraId="4563909F" w14:textId="6A06F538" w:rsidR="00C074DA" w:rsidRPr="00285177"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praticar ato lesivo previsto no art. 5º da Lei nº 12.846, de 1º de agosto de 2013.</w:t>
      </w:r>
    </w:p>
    <w:p w14:paraId="17B00865" w14:textId="59B09F06" w:rsidR="00C074DA" w:rsidRPr="00285177" w:rsidRDefault="00775CFB"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9.3</w:t>
      </w:r>
      <w:r w:rsidR="00DD6A05"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285177" w:rsidRDefault="00C074DA" w:rsidP="00285177">
      <w:pPr>
        <w:numPr>
          <w:ilvl w:val="2"/>
          <w:numId w:val="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Advertência pela falta do subitem </w:t>
      </w:r>
      <w:r w:rsidR="005B11FE" w:rsidRPr="00285177">
        <w:rPr>
          <w:rFonts w:asciiTheme="minorHAnsi" w:hAnsiTheme="minorHAnsi" w:cstheme="minorHAnsi"/>
          <w:sz w:val="22"/>
          <w:szCs w:val="22"/>
        </w:rPr>
        <w:t>“</w:t>
      </w:r>
      <w:r w:rsidR="00775CFB" w:rsidRPr="00285177">
        <w:rPr>
          <w:rFonts w:asciiTheme="minorHAnsi" w:hAnsiTheme="minorHAnsi" w:cstheme="minorHAnsi"/>
          <w:sz w:val="22"/>
          <w:szCs w:val="22"/>
        </w:rPr>
        <w:t>a</w:t>
      </w:r>
      <w:r w:rsidR="005B11FE" w:rsidRPr="00285177">
        <w:rPr>
          <w:rFonts w:asciiTheme="minorHAnsi" w:hAnsiTheme="minorHAnsi" w:cstheme="minorHAnsi"/>
          <w:sz w:val="22"/>
          <w:szCs w:val="22"/>
        </w:rPr>
        <w:t>”</w:t>
      </w:r>
      <w:r w:rsidR="00775CFB" w:rsidRPr="00285177">
        <w:rPr>
          <w:rFonts w:asciiTheme="minorHAnsi" w:hAnsiTheme="minorHAnsi" w:cstheme="minorHAnsi"/>
          <w:sz w:val="22"/>
          <w:szCs w:val="22"/>
        </w:rPr>
        <w:t xml:space="preserve"> do item </w:t>
      </w:r>
      <w:r w:rsidR="008225C4" w:rsidRPr="00285177">
        <w:rPr>
          <w:rFonts w:asciiTheme="minorHAnsi" w:hAnsiTheme="minorHAnsi" w:cstheme="minorHAnsi"/>
          <w:sz w:val="22"/>
          <w:szCs w:val="22"/>
        </w:rPr>
        <w:t>9.1 deste</w:t>
      </w:r>
      <w:r w:rsidRPr="00285177">
        <w:rPr>
          <w:rFonts w:asciiTheme="minorHAnsi" w:hAnsiTheme="minorHAnsi" w:cstheme="minorHAnsi"/>
          <w:sz w:val="22"/>
          <w:szCs w:val="22"/>
        </w:rPr>
        <w:t xml:space="preserve"> Aviso de Contratação Direta, quando não se justificar a imposição de penalidade mais grave;</w:t>
      </w:r>
    </w:p>
    <w:p w14:paraId="1CBEED0C" w14:textId="7DC4CBBE" w:rsidR="00C074DA" w:rsidRPr="00285177" w:rsidRDefault="00C074DA" w:rsidP="00285177">
      <w:pPr>
        <w:numPr>
          <w:ilvl w:val="2"/>
          <w:numId w:val="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Multa de</w:t>
      </w:r>
      <w:r w:rsidR="00BA30F8" w:rsidRPr="00285177">
        <w:rPr>
          <w:rFonts w:asciiTheme="minorHAnsi" w:hAnsiTheme="minorHAnsi" w:cstheme="minorHAnsi"/>
          <w:sz w:val="22"/>
          <w:szCs w:val="22"/>
        </w:rPr>
        <w:t xml:space="preserve"> 10% (dez por cento) </w:t>
      </w:r>
      <w:r w:rsidRPr="00285177">
        <w:rPr>
          <w:rFonts w:asciiTheme="minorHAnsi" w:hAnsiTheme="minorHAnsi" w:cstheme="minorHAnsi"/>
          <w:sz w:val="22"/>
          <w:szCs w:val="22"/>
        </w:rPr>
        <w:t>sobre o valor estimado do</w:t>
      </w:r>
      <w:r w:rsidR="00BA30F8" w:rsidRPr="00285177">
        <w:rPr>
          <w:rFonts w:asciiTheme="minorHAnsi" w:hAnsiTheme="minorHAnsi" w:cstheme="minorHAnsi"/>
          <w:sz w:val="22"/>
          <w:szCs w:val="22"/>
        </w:rPr>
        <w:t xml:space="preserve"> Contrato, </w:t>
      </w:r>
      <w:r w:rsidRPr="00285177">
        <w:rPr>
          <w:rFonts w:asciiTheme="minorHAnsi" w:hAnsiTheme="minorHAnsi" w:cstheme="minorHAnsi"/>
          <w:sz w:val="22"/>
          <w:szCs w:val="22"/>
        </w:rPr>
        <w:t>pela conduta do fornecedor, por qualquer das infrações</w:t>
      </w:r>
      <w:r w:rsidR="00775CFB" w:rsidRPr="00285177">
        <w:rPr>
          <w:rFonts w:asciiTheme="minorHAnsi" w:hAnsiTheme="minorHAnsi" w:cstheme="minorHAnsi"/>
          <w:sz w:val="22"/>
          <w:szCs w:val="22"/>
        </w:rPr>
        <w:t xml:space="preserve"> previstas. </w:t>
      </w:r>
    </w:p>
    <w:p w14:paraId="70C4748F" w14:textId="43664558" w:rsidR="00C074DA" w:rsidRPr="00285177" w:rsidRDefault="00C074DA" w:rsidP="00285177">
      <w:pPr>
        <w:numPr>
          <w:ilvl w:val="2"/>
          <w:numId w:val="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Impedimento de licitar e contratar no âmbito da Administração Pública direta e indireta do ente federativo que tiver aplicado a sanção, pelo prazo máximo de 3 (três) anos, nos casos </w:t>
      </w:r>
      <w:r w:rsidR="00775CFB" w:rsidRPr="00285177">
        <w:rPr>
          <w:rFonts w:asciiTheme="minorHAnsi" w:hAnsiTheme="minorHAnsi" w:cstheme="minorHAnsi"/>
          <w:sz w:val="22"/>
          <w:szCs w:val="22"/>
        </w:rPr>
        <w:t>do item 9.1</w:t>
      </w:r>
      <w:r w:rsidRPr="00285177">
        <w:rPr>
          <w:rFonts w:asciiTheme="minorHAnsi" w:hAnsiTheme="minorHAnsi" w:cstheme="minorHAnsi"/>
          <w:sz w:val="22"/>
          <w:szCs w:val="22"/>
        </w:rPr>
        <w:t xml:space="preserve"> deste Aviso de Contratação Direta, quando não se justificar a imposição de penalidade mais grave;</w:t>
      </w:r>
    </w:p>
    <w:p w14:paraId="3BB8771A" w14:textId="457F211A" w:rsidR="00C074DA" w:rsidRPr="00285177" w:rsidRDefault="00C074DA" w:rsidP="00285177">
      <w:pPr>
        <w:numPr>
          <w:ilvl w:val="2"/>
          <w:numId w:val="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285177">
        <w:rPr>
          <w:rFonts w:asciiTheme="minorHAnsi" w:hAnsiTheme="minorHAnsi" w:cstheme="minorHAnsi"/>
          <w:sz w:val="22"/>
          <w:szCs w:val="22"/>
        </w:rPr>
        <w:t>previstos no item 9.1</w:t>
      </w:r>
      <w:r w:rsidRPr="00285177">
        <w:rPr>
          <w:rFonts w:asciiTheme="minorHAnsi" w:hAnsiTheme="minorHAnsi" w:cstheme="minorHAnsi"/>
          <w:sz w:val="22"/>
          <w:szCs w:val="22"/>
        </w:rPr>
        <w:t>, bem como nos demais casos que justifiquem a imposição da penalidade mais grave;</w:t>
      </w:r>
    </w:p>
    <w:p w14:paraId="2EBE02AD" w14:textId="4961BCB3" w:rsidR="00C074DA" w:rsidRPr="00285177" w:rsidRDefault="00C074DA" w:rsidP="00285177">
      <w:pPr>
        <w:pStyle w:val="PargrafodaLista"/>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 aplicação das sanções previstas neste Contrato não exclui, em hipótese alguma, a obrigação de reparação integral do dano causado à Contratante (art. 156, §9º)</w:t>
      </w:r>
    </w:p>
    <w:p w14:paraId="4A7985B5" w14:textId="64F31677"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Todas as sanções previstas neste Aviso poderão ser aplicadas cumulativamente com a multa (art. 156, §7º).</w:t>
      </w:r>
    </w:p>
    <w:p w14:paraId="330B48F2" w14:textId="2BA1CB2A"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Antes da aplicação da multa</w:t>
      </w:r>
      <w:r w:rsidR="0092451E" w:rsidRPr="00285177">
        <w:rPr>
          <w:rFonts w:asciiTheme="minorHAnsi" w:hAnsiTheme="minorHAnsi" w:cstheme="minorHAnsi"/>
          <w:bCs/>
          <w:sz w:val="22"/>
          <w:szCs w:val="22"/>
        </w:rPr>
        <w:t>,</w:t>
      </w:r>
      <w:r w:rsidRPr="00285177">
        <w:rPr>
          <w:rFonts w:asciiTheme="minorHAnsi" w:hAnsiTheme="minorHAnsi" w:cstheme="minorHAnsi"/>
          <w:bCs/>
          <w:sz w:val="22"/>
          <w:szCs w:val="22"/>
        </w:rPr>
        <w:t xml:space="preserve"> será facultada a defesa do interessado no prazo de 15 (quinze) dias úteis, contado da data de sua intimação (art. 157)</w:t>
      </w:r>
    </w:p>
    <w:p w14:paraId="52FA3DBC" w14:textId="6F0EEB6B"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Previamente ao encaminhamento à cobrança judicial, a multa poderá ser recolhida administrativamente</w:t>
      </w:r>
      <w:r w:rsidR="00BA30F8" w:rsidRPr="00285177">
        <w:rPr>
          <w:rFonts w:asciiTheme="minorHAnsi" w:hAnsiTheme="minorHAnsi" w:cstheme="minorHAnsi"/>
          <w:bCs/>
          <w:sz w:val="22"/>
          <w:szCs w:val="22"/>
        </w:rPr>
        <w:t xml:space="preserve">, conforme prazo previsto no processo administrativo, definido </w:t>
      </w:r>
      <w:r w:rsidRPr="00285177">
        <w:rPr>
          <w:rFonts w:asciiTheme="minorHAnsi" w:hAnsiTheme="minorHAnsi" w:cstheme="minorHAnsi"/>
          <w:bCs/>
          <w:sz w:val="22"/>
          <w:szCs w:val="22"/>
        </w:rPr>
        <w:t>pela autoridade competente.</w:t>
      </w:r>
      <w:bookmarkStart w:id="10" w:name="_Hlk78351618"/>
      <w:bookmarkEnd w:id="10"/>
    </w:p>
    <w:p w14:paraId="7A658C1B" w14:textId="4FC86B68"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 aplicação das sanções realizar-se-á em processo administrativo que assegure o contraditório e a ampla defesa ao Contratado, observando-se o procedimento previsto no caput</w:t>
      </w:r>
      <w:r w:rsidRPr="00285177">
        <w:rPr>
          <w:rFonts w:asciiTheme="minorHAnsi" w:hAnsiTheme="minorHAnsi" w:cstheme="minorHAnsi"/>
          <w:b/>
          <w:bCs/>
          <w:sz w:val="22"/>
          <w:szCs w:val="22"/>
        </w:rPr>
        <w:t xml:space="preserve"> </w:t>
      </w:r>
      <w:r w:rsidRPr="00285177">
        <w:rPr>
          <w:rFonts w:asciiTheme="minorHAnsi" w:hAnsiTheme="minorHAnsi" w:cstheme="minorHAnsi"/>
          <w:bCs/>
          <w:sz w:val="22"/>
          <w:szCs w:val="22"/>
        </w:rPr>
        <w:t>e parágrafos do art. 158 da Lei nº 14.133, de 2021, para as penalidades de impedimento de licitar e contratar e de declaração de inidoneidade para licitar ou contratar.</w:t>
      </w:r>
    </w:p>
    <w:p w14:paraId="24BCDAAD" w14:textId="1E311138"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Na aplicação das sanções serão considerados (art. 156, §1º):</w:t>
      </w:r>
    </w:p>
    <w:p w14:paraId="3CB3ABFD" w14:textId="77777777" w:rsidR="004E4207" w:rsidRPr="00285177"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 natureza e a gravidade da infração cometida;</w:t>
      </w:r>
    </w:p>
    <w:p w14:paraId="586214B6" w14:textId="77777777" w:rsidR="004E4207" w:rsidRPr="00285177"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as peculiaridades do caso concreto;</w:t>
      </w:r>
    </w:p>
    <w:p w14:paraId="01821847" w14:textId="77777777" w:rsidR="004E4207" w:rsidRPr="00285177"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as circunstâncias agravantes ou atenuantes;</w:t>
      </w:r>
    </w:p>
    <w:p w14:paraId="043569D3" w14:textId="77777777" w:rsidR="004E4207" w:rsidRPr="00285177"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os danos que dela provierem para o Contratante;</w:t>
      </w:r>
    </w:p>
    <w:p w14:paraId="3F3145CE" w14:textId="379C59FF" w:rsidR="00C074DA" w:rsidRPr="00285177" w:rsidRDefault="00C074DA" w:rsidP="00F313AF">
      <w:pPr>
        <w:pStyle w:val="PargrafodaLista"/>
        <w:numPr>
          <w:ilvl w:val="0"/>
          <w:numId w:val="23"/>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 implantação ou o aperfeiçoamento de programa de integridade, conforme normas e orientações dos órgãos de controle.</w:t>
      </w:r>
    </w:p>
    <w:p w14:paraId="604FC7F3" w14:textId="234D359A"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6FB6A67E" w14:textId="0A126126"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i/>
          <w:sz w:val="22"/>
          <w:szCs w:val="22"/>
        </w:rPr>
      </w:pPr>
      <w:r w:rsidRPr="00285177">
        <w:rPr>
          <w:rFonts w:asciiTheme="minorHAnsi" w:hAnsiTheme="minorHAnsi" w:cstheme="minorHAnsi"/>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D1E1B38" w14:textId="195E0149"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i/>
          <w:sz w:val="22"/>
          <w:szCs w:val="22"/>
        </w:rPr>
      </w:pPr>
      <w:r w:rsidRPr="00285177">
        <w:rPr>
          <w:rFonts w:asciiTheme="minorHAnsi" w:hAnsiTheme="minorHAnsi" w:cstheme="minorHAnsi"/>
          <w:bCs/>
          <w:sz w:val="22"/>
          <w:szCs w:val="22"/>
        </w:rPr>
        <w:t xml:space="preserve"> O Contratante deverá, no prazo máximo 15 (quinze) dias úteis, contado da data de aplicação da sanção, informar e manter atualizados os dados relativos às sanções por </w:t>
      </w:r>
      <w:r w:rsidR="0092451E" w:rsidRPr="00285177">
        <w:rPr>
          <w:rFonts w:asciiTheme="minorHAnsi" w:hAnsiTheme="minorHAnsi" w:cstheme="minorHAnsi"/>
          <w:bCs/>
          <w:sz w:val="22"/>
          <w:szCs w:val="22"/>
        </w:rPr>
        <w:t xml:space="preserve">ele </w:t>
      </w:r>
      <w:r w:rsidRPr="00285177">
        <w:rPr>
          <w:rFonts w:asciiTheme="minorHAnsi" w:hAnsiTheme="minorHAnsi" w:cstheme="minorHAnsi"/>
          <w:bCs/>
          <w:sz w:val="22"/>
          <w:szCs w:val="22"/>
        </w:rPr>
        <w:t xml:space="preserve">aplicadas, para fins de publicidade no Cadastro Nacional de Empresas Inidôneas e Suspensas </w:t>
      </w:r>
      <w:r w:rsidR="00886E8C" w:rsidRPr="00285177">
        <w:rPr>
          <w:rFonts w:asciiTheme="minorHAnsi" w:hAnsiTheme="minorHAnsi" w:cstheme="minorHAnsi"/>
          <w:bCs/>
          <w:sz w:val="22"/>
          <w:szCs w:val="22"/>
        </w:rPr>
        <w:t>(CEIS</w:t>
      </w:r>
      <w:r w:rsidRPr="00285177">
        <w:rPr>
          <w:rFonts w:asciiTheme="minorHAnsi" w:hAnsiTheme="minorHAnsi" w:cstheme="minorHAnsi"/>
          <w:bCs/>
          <w:sz w:val="22"/>
          <w:szCs w:val="22"/>
        </w:rPr>
        <w:t>) e no Cadastro Nacional de Empresas Punidas (</w:t>
      </w:r>
      <w:r w:rsidR="00886E8C" w:rsidRPr="00285177">
        <w:rPr>
          <w:rFonts w:asciiTheme="minorHAnsi" w:hAnsiTheme="minorHAnsi" w:cstheme="minorHAnsi"/>
          <w:bCs/>
          <w:sz w:val="22"/>
          <w:szCs w:val="22"/>
        </w:rPr>
        <w:t>CNEP</w:t>
      </w:r>
      <w:r w:rsidRPr="00285177">
        <w:rPr>
          <w:rFonts w:asciiTheme="minorHAnsi" w:hAnsiTheme="minorHAnsi" w:cstheme="minorHAnsi"/>
          <w:bCs/>
          <w:sz w:val="22"/>
          <w:szCs w:val="22"/>
        </w:rPr>
        <w:t>), instituídos no âmbito do Poder Executivo Federal. (Art. 161)</w:t>
      </w:r>
    </w:p>
    <w:p w14:paraId="17071F78" w14:textId="69E8BF60" w:rsidR="00C074DA" w:rsidRPr="00285177" w:rsidRDefault="00C074DA" w:rsidP="00285177">
      <w:pPr>
        <w:numPr>
          <w:ilvl w:val="1"/>
          <w:numId w:val="19"/>
        </w:numPr>
        <w:tabs>
          <w:tab w:val="left" w:pos="284"/>
        </w:tabs>
        <w:spacing w:before="120" w:after="120"/>
        <w:ind w:left="0" w:firstLine="0"/>
        <w:jc w:val="both"/>
        <w:rPr>
          <w:rStyle w:val="Hyperlink"/>
          <w:rFonts w:asciiTheme="minorHAnsi" w:hAnsiTheme="minorHAnsi" w:cstheme="minorHAnsi"/>
          <w:bCs/>
          <w:i/>
          <w:color w:val="auto"/>
          <w:sz w:val="22"/>
          <w:szCs w:val="22"/>
          <w:u w:val="none"/>
        </w:rPr>
      </w:pPr>
      <w:r w:rsidRPr="00285177">
        <w:rPr>
          <w:rFonts w:asciiTheme="minorHAnsi" w:hAnsiTheme="minorHAnsi" w:cstheme="minorHAnsi"/>
          <w:bCs/>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285177" w:rsidRDefault="005B11FE"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9.15</w:t>
      </w:r>
      <w:r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As sanções por atos praticados no decorrer da contratação estão previstas nos anexos a este Aviso.</w:t>
      </w:r>
    </w:p>
    <w:p w14:paraId="7B478718" w14:textId="77777777" w:rsidR="00C074DA" w:rsidRPr="00285177" w:rsidRDefault="00C074DA" w:rsidP="00285177">
      <w:pPr>
        <w:tabs>
          <w:tab w:val="left" w:pos="284"/>
        </w:tabs>
        <w:spacing w:before="120" w:after="120"/>
        <w:jc w:val="both"/>
        <w:rPr>
          <w:rFonts w:asciiTheme="minorHAnsi" w:hAnsiTheme="minorHAnsi" w:cstheme="minorHAnsi"/>
          <w:sz w:val="22"/>
          <w:szCs w:val="22"/>
        </w:rPr>
      </w:pPr>
    </w:p>
    <w:p w14:paraId="3831AE39" w14:textId="77777777" w:rsidR="002D7B47" w:rsidRPr="00285177" w:rsidRDefault="002D7B47" w:rsidP="00F55226">
      <w:pPr>
        <w:pStyle w:val="Ttulo1"/>
        <w:numPr>
          <w:ilvl w:val="0"/>
          <w:numId w:val="19"/>
        </w:numPr>
        <w:tabs>
          <w:tab w:val="left" w:pos="284"/>
        </w:tabs>
        <w:spacing w:line="240" w:lineRule="auto"/>
        <w:ind w:left="0" w:firstLine="0"/>
        <w:rPr>
          <w:rFonts w:asciiTheme="minorHAnsi" w:hAnsiTheme="minorHAnsi" w:cstheme="minorHAnsi"/>
          <w:sz w:val="22"/>
          <w:szCs w:val="22"/>
        </w:rPr>
      </w:pPr>
      <w:bookmarkStart w:id="11" w:name="_Toc118380907"/>
      <w:r w:rsidRPr="00285177">
        <w:rPr>
          <w:rFonts w:asciiTheme="minorHAnsi" w:hAnsiTheme="minorHAnsi" w:cstheme="minorHAnsi"/>
          <w:sz w:val="22"/>
          <w:szCs w:val="22"/>
        </w:rPr>
        <w:t>DAS RETENÇÕES TRIBUTÁRIAS</w:t>
      </w:r>
    </w:p>
    <w:p w14:paraId="3C2B6A8F" w14:textId="6B2EED66" w:rsidR="002D7B47" w:rsidRPr="00285177" w:rsidRDefault="002D7B47" w:rsidP="00285177">
      <w:pPr>
        <w:pStyle w:val="Standard"/>
        <w:tabs>
          <w:tab w:val="left" w:pos="284"/>
          <w:tab w:val="left" w:pos="567"/>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10.1</w:t>
      </w:r>
      <w:r w:rsidR="00DD6A05" w:rsidRPr="00285177">
        <w:rPr>
          <w:rFonts w:asciiTheme="minorHAnsi" w:hAnsiTheme="minorHAnsi" w:cstheme="minorHAnsi"/>
          <w:b/>
          <w:sz w:val="22"/>
          <w:szCs w:val="22"/>
        </w:rPr>
        <w:t xml:space="preserve"> </w:t>
      </w:r>
      <w:r w:rsidRPr="00285177">
        <w:rPr>
          <w:rFonts w:asciiTheme="minorHAnsi" w:hAnsiTheme="minorHAnsi" w:cstheme="minorHAnsi"/>
          <w:sz w:val="22"/>
          <w:szCs w:val="22"/>
        </w:rPr>
        <w:t>O Município realizará todas as retenções tributárias a que for legalmente obrigado.</w:t>
      </w:r>
    </w:p>
    <w:p w14:paraId="6E617D7A" w14:textId="476BCB11" w:rsidR="002D7B47" w:rsidRPr="00285177" w:rsidRDefault="002D7B47" w:rsidP="00285177">
      <w:pPr>
        <w:pStyle w:val="Standard"/>
        <w:tabs>
          <w:tab w:val="left" w:pos="284"/>
          <w:tab w:val="left" w:pos="567"/>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10.2.</w:t>
      </w:r>
      <w:r w:rsidR="00DD6A05" w:rsidRPr="00285177">
        <w:rPr>
          <w:rFonts w:asciiTheme="minorHAnsi" w:hAnsiTheme="minorHAnsi" w:cstheme="minorHAnsi"/>
          <w:b/>
          <w:sz w:val="22"/>
          <w:szCs w:val="22"/>
        </w:rPr>
        <w:t xml:space="preserve"> </w:t>
      </w:r>
      <w:r w:rsidRPr="00285177">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285177" w:rsidRDefault="002D7B47" w:rsidP="00285177">
      <w:pPr>
        <w:pStyle w:val="Standard"/>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10.2.1.</w:t>
      </w:r>
      <w:r w:rsidRPr="00285177">
        <w:rPr>
          <w:rFonts w:asciiTheme="minorHAnsi" w:hAnsiTheme="minorHAnsi" w:cstheme="minorHAnsi"/>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285177" w:rsidRDefault="002D7B47" w:rsidP="00285177">
      <w:pPr>
        <w:pStyle w:val="Standard"/>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10.2.2.</w:t>
      </w:r>
      <w:r w:rsidRPr="00285177">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285177" w:rsidRDefault="002D7B47" w:rsidP="00285177">
      <w:pPr>
        <w:pStyle w:val="Standard"/>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10.2.3.</w:t>
      </w:r>
      <w:r w:rsidRPr="00285177">
        <w:rPr>
          <w:rFonts w:asciiTheme="minorHAnsi" w:hAnsiTheme="minorHAnsi" w:cstheme="minorHAnsi"/>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5B3D043" w14:textId="77777777" w:rsidR="000C5FCA" w:rsidRPr="00285177" w:rsidRDefault="000C5FCA" w:rsidP="00285177">
      <w:pPr>
        <w:pStyle w:val="Standard"/>
        <w:tabs>
          <w:tab w:val="left" w:pos="284"/>
        </w:tabs>
        <w:spacing w:before="120" w:after="120"/>
        <w:jc w:val="both"/>
        <w:rPr>
          <w:rFonts w:asciiTheme="minorHAnsi" w:hAnsiTheme="minorHAnsi" w:cstheme="minorHAnsi"/>
          <w:sz w:val="22"/>
          <w:szCs w:val="22"/>
        </w:rPr>
      </w:pPr>
    </w:p>
    <w:p w14:paraId="054ADF2B" w14:textId="4320A3B2" w:rsidR="004E4207" w:rsidRPr="00285177" w:rsidRDefault="00C074DA" w:rsidP="00F313AF">
      <w:pPr>
        <w:pStyle w:val="Ttulo1"/>
        <w:numPr>
          <w:ilvl w:val="0"/>
          <w:numId w:val="41"/>
        </w:numPr>
        <w:tabs>
          <w:tab w:val="left" w:pos="284"/>
        </w:tabs>
        <w:spacing w:line="240" w:lineRule="auto"/>
        <w:ind w:left="0" w:firstLine="0"/>
        <w:rPr>
          <w:rFonts w:asciiTheme="minorHAnsi" w:hAnsiTheme="minorHAnsi" w:cstheme="minorHAnsi"/>
          <w:sz w:val="22"/>
          <w:szCs w:val="22"/>
        </w:rPr>
      </w:pPr>
      <w:r w:rsidRPr="00285177">
        <w:rPr>
          <w:rFonts w:asciiTheme="minorHAnsi" w:hAnsiTheme="minorHAnsi" w:cstheme="minorHAnsi"/>
          <w:sz w:val="22"/>
          <w:szCs w:val="22"/>
        </w:rPr>
        <w:t>DAS DISPOSIÇÕES GERAIS</w:t>
      </w:r>
      <w:bookmarkEnd w:id="11"/>
    </w:p>
    <w:p w14:paraId="436BBE87" w14:textId="0B425141" w:rsidR="00C074DA" w:rsidRPr="00285177" w:rsidRDefault="00C074DA" w:rsidP="00F313AF">
      <w:pPr>
        <w:pStyle w:val="PargrafodaLista"/>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No caso de todos os fornecedores restarem desclassificados ou inabilitados (procedimento fracassado), a Administração poderá:</w:t>
      </w:r>
    </w:p>
    <w:p w14:paraId="62C2C5E8" w14:textId="77777777" w:rsidR="00BA30F8" w:rsidRPr="00285177"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republicar o procedimento; </w:t>
      </w:r>
    </w:p>
    <w:p w14:paraId="5743E419" w14:textId="77777777" w:rsidR="00BA30F8" w:rsidRPr="00285177"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fixar prazo para que os fornecedores interessados possam adequar as suas propostas ou sua situação quanto à habilitação; ou</w:t>
      </w:r>
    </w:p>
    <w:p w14:paraId="2948FA60" w14:textId="35C4BAED" w:rsidR="00BA30F8" w:rsidRPr="00285177"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304A5D70" w:rsidR="00C074DA" w:rsidRPr="00285177" w:rsidRDefault="00C074DA" w:rsidP="00F313AF">
      <w:pPr>
        <w:pStyle w:val="PargrafodaLista"/>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As providências dos subitens </w:t>
      </w:r>
      <w:r w:rsidR="002D7B47" w:rsidRPr="00285177">
        <w:rPr>
          <w:rFonts w:asciiTheme="minorHAnsi" w:hAnsiTheme="minorHAnsi" w:cstheme="minorHAnsi"/>
          <w:sz w:val="22"/>
          <w:szCs w:val="22"/>
        </w:rPr>
        <w:t>anteriores</w:t>
      </w:r>
      <w:r w:rsidR="006A2686" w:rsidRPr="00285177">
        <w:rPr>
          <w:rFonts w:asciiTheme="minorHAnsi" w:hAnsiTheme="minorHAnsi" w:cstheme="minorHAnsi"/>
          <w:sz w:val="22"/>
          <w:szCs w:val="22"/>
        </w:rPr>
        <w:t xml:space="preserve">, </w:t>
      </w:r>
      <w:r w:rsidRPr="00285177">
        <w:rPr>
          <w:rFonts w:asciiTheme="minorHAnsi" w:hAnsiTheme="minorHAnsi" w:cstheme="minorHAnsi"/>
          <w:sz w:val="22"/>
          <w:szCs w:val="22"/>
        </w:rPr>
        <w:t>também poderão ser utilizadas se não houver o comparecimento de quaisquer fornecedores interessados (procedimento deserto).</w:t>
      </w:r>
    </w:p>
    <w:p w14:paraId="04BAADD3" w14:textId="7B6BEF15" w:rsidR="00C074DA" w:rsidRPr="00285177" w:rsidRDefault="00C074DA" w:rsidP="00F313AF">
      <w:pPr>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4C2ACEE5" w:rsidR="00C074DA" w:rsidRPr="00285177" w:rsidRDefault="00C074DA" w:rsidP="00F313AF">
      <w:pPr>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Caberá ao fornecedor acompanhar as operações, ficando responsável pelo ônus decorrente da perda do negócio diante da inobservância de quaisquer mensagens emitidas pela Administração ou de sua desconexão.</w:t>
      </w:r>
    </w:p>
    <w:p w14:paraId="5E54DF39" w14:textId="7AFD59B9" w:rsidR="007C0C01" w:rsidRPr="00285177" w:rsidRDefault="007C0C01" w:rsidP="00F313AF">
      <w:pPr>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285177">
        <w:rPr>
          <w:rFonts w:asciiTheme="minorHAnsi" w:hAnsiTheme="minorHAnsi" w:cstheme="minorHAnsi"/>
          <w:sz w:val="22"/>
          <w:szCs w:val="22"/>
        </w:rPr>
        <w:t xml:space="preserve">o </w:t>
      </w:r>
      <w:r w:rsidR="00645068" w:rsidRPr="00285177">
        <w:rPr>
          <w:rFonts w:asciiTheme="minorHAnsi" w:hAnsiTheme="minorHAnsi" w:cstheme="minorHAnsi"/>
          <w:sz w:val="22"/>
          <w:szCs w:val="22"/>
        </w:rPr>
        <w:t>Município de Nova Prata do Iguaçu</w:t>
      </w:r>
      <w:r w:rsidR="008166BF" w:rsidRPr="00285177">
        <w:rPr>
          <w:rFonts w:asciiTheme="minorHAnsi" w:hAnsiTheme="minorHAnsi" w:cstheme="minorHAnsi"/>
          <w:sz w:val="22"/>
          <w:szCs w:val="22"/>
        </w:rPr>
        <w:t>.</w:t>
      </w:r>
      <w:r w:rsidR="00DD6A05" w:rsidRPr="00285177">
        <w:rPr>
          <w:rFonts w:asciiTheme="minorHAnsi" w:hAnsiTheme="minorHAnsi" w:cstheme="minorHAnsi"/>
          <w:sz w:val="22"/>
          <w:szCs w:val="22"/>
        </w:rPr>
        <w:t xml:space="preserve"> </w:t>
      </w:r>
    </w:p>
    <w:p w14:paraId="29A82267" w14:textId="2468FF76" w:rsidR="00C074DA" w:rsidRPr="00285177" w:rsidRDefault="00C074DA" w:rsidP="00F313AF">
      <w:pPr>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285177" w:rsidRDefault="00C074DA" w:rsidP="00F313AF">
      <w:pPr>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11D710B2" w:rsidR="00C074DA" w:rsidRPr="00285177" w:rsidRDefault="00C074DA" w:rsidP="00F313AF">
      <w:pPr>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285177" w:rsidRDefault="005C5449" w:rsidP="00F313AF">
      <w:pPr>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6F45BE4" w:rsidR="00C074DA" w:rsidRPr="00285177" w:rsidRDefault="00C074DA" w:rsidP="00F313AF">
      <w:pPr>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39DE1A56" w:rsidR="00C074DA" w:rsidRPr="00285177" w:rsidRDefault="00C074DA" w:rsidP="00F313AF">
      <w:pPr>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7C9D5101" w14:textId="60F1F5C2" w:rsidR="005B11FE" w:rsidRPr="00285177" w:rsidRDefault="005B11FE" w:rsidP="00F313AF">
      <w:pPr>
        <w:pStyle w:val="Standard"/>
        <w:numPr>
          <w:ilvl w:val="1"/>
          <w:numId w:val="40"/>
        </w:numPr>
        <w:tabs>
          <w:tab w:val="left" w:pos="284"/>
        </w:tabs>
        <w:ind w:left="0" w:firstLine="0"/>
        <w:jc w:val="both"/>
        <w:rPr>
          <w:rFonts w:asciiTheme="minorHAnsi" w:eastAsia="MS Mincho" w:hAnsiTheme="minorHAnsi" w:cstheme="minorHAnsi"/>
          <w:sz w:val="22"/>
          <w:szCs w:val="22"/>
        </w:rPr>
      </w:pPr>
      <w:r w:rsidRPr="00285177">
        <w:rPr>
          <w:rFonts w:asciiTheme="minorHAnsi" w:eastAsia="MS Mincho" w:hAnsiTheme="minorHAnsi" w:cstheme="minorHAnsi"/>
          <w:sz w:val="22"/>
          <w:szCs w:val="22"/>
        </w:rPr>
        <w:t>Após a entrega dos documentos para habilitação, não será permitida a substituição ou a apresentação de novos documentos, salvo em sede de diligência, para:</w:t>
      </w:r>
    </w:p>
    <w:p w14:paraId="3A3996B7" w14:textId="77777777" w:rsidR="005B11FE" w:rsidRPr="00285177" w:rsidRDefault="005B11FE" w:rsidP="00285177">
      <w:pPr>
        <w:pStyle w:val="Standard"/>
        <w:tabs>
          <w:tab w:val="left" w:pos="284"/>
        </w:tabs>
        <w:jc w:val="both"/>
        <w:rPr>
          <w:rFonts w:asciiTheme="minorHAnsi" w:eastAsia="MS Mincho" w:hAnsiTheme="minorHAnsi" w:cstheme="minorHAnsi"/>
          <w:sz w:val="22"/>
          <w:szCs w:val="22"/>
        </w:rPr>
      </w:pPr>
      <w:bookmarkStart w:id="12" w:name="art64i"/>
      <w:bookmarkEnd w:id="12"/>
      <w:r w:rsidRPr="00285177">
        <w:rPr>
          <w:rFonts w:asciiTheme="minorHAnsi" w:eastAsia="MS Mincho" w:hAnsiTheme="minorHAnsi" w:cstheme="minorHAnsi"/>
          <w:b/>
          <w:bCs/>
          <w:sz w:val="22"/>
          <w:szCs w:val="22"/>
        </w:rPr>
        <w:t xml:space="preserve">a) </w:t>
      </w:r>
      <w:r w:rsidRPr="00285177">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285177" w:rsidRDefault="005B11FE" w:rsidP="00285177">
      <w:pPr>
        <w:pStyle w:val="Standard"/>
        <w:tabs>
          <w:tab w:val="left" w:pos="284"/>
        </w:tabs>
        <w:jc w:val="both"/>
        <w:rPr>
          <w:rFonts w:asciiTheme="minorHAnsi" w:eastAsia="MS Mincho" w:hAnsiTheme="minorHAnsi" w:cstheme="minorHAnsi"/>
          <w:sz w:val="22"/>
          <w:szCs w:val="22"/>
        </w:rPr>
      </w:pPr>
      <w:bookmarkStart w:id="13" w:name="art64ii"/>
      <w:bookmarkEnd w:id="13"/>
      <w:r w:rsidRPr="00285177">
        <w:rPr>
          <w:rFonts w:asciiTheme="minorHAnsi" w:eastAsia="MS Mincho" w:hAnsiTheme="minorHAnsi" w:cstheme="minorHAnsi"/>
          <w:b/>
          <w:bCs/>
          <w:sz w:val="22"/>
          <w:szCs w:val="22"/>
        </w:rPr>
        <w:t xml:space="preserve">b) </w:t>
      </w:r>
      <w:r w:rsidRPr="00285177">
        <w:rPr>
          <w:rFonts w:asciiTheme="minorHAnsi" w:eastAsia="MS Mincho" w:hAnsiTheme="minorHAnsi" w:cstheme="minorHAnsi"/>
          <w:sz w:val="22"/>
          <w:szCs w:val="22"/>
        </w:rPr>
        <w:t>Atualização de documentos cuja validade tenha expirado após a data de recebimento das propostas.</w:t>
      </w:r>
    </w:p>
    <w:p w14:paraId="41E38EC7" w14:textId="4D743CA3" w:rsidR="00C074DA" w:rsidRPr="00285177" w:rsidRDefault="00C074DA" w:rsidP="00F313AF">
      <w:pPr>
        <w:pStyle w:val="PargrafodaLista"/>
        <w:numPr>
          <w:ilvl w:val="1"/>
          <w:numId w:val="40"/>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Em caso de divergência entre disposições deste Aviso de Contratação Direta e de seus anexos ou demais peças que compõem o processo, prevalecerá as deste Aviso.</w:t>
      </w:r>
    </w:p>
    <w:p w14:paraId="51E93FF5" w14:textId="280F59D1" w:rsidR="00C074DA" w:rsidRPr="00285177" w:rsidRDefault="00C074DA" w:rsidP="00F313AF">
      <w:pPr>
        <w:numPr>
          <w:ilvl w:val="1"/>
          <w:numId w:val="40"/>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Da sessão pública será divulgada Ata no sistema eletrônico.</w:t>
      </w:r>
    </w:p>
    <w:p w14:paraId="2A3E673F" w14:textId="7DD412A9" w:rsidR="00BD4967" w:rsidRPr="00285177" w:rsidRDefault="00BD4967" w:rsidP="00F313AF">
      <w:pPr>
        <w:numPr>
          <w:ilvl w:val="1"/>
          <w:numId w:val="40"/>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285177" w:rsidRDefault="007839C0" w:rsidP="00285177">
      <w:pPr>
        <w:tabs>
          <w:tab w:val="left" w:pos="284"/>
        </w:tabs>
        <w:spacing w:before="120" w:after="120"/>
        <w:jc w:val="both"/>
        <w:rPr>
          <w:rFonts w:asciiTheme="minorHAnsi" w:hAnsiTheme="minorHAnsi" w:cstheme="minorHAnsi"/>
          <w:sz w:val="22"/>
          <w:szCs w:val="22"/>
        </w:rPr>
      </w:pPr>
    </w:p>
    <w:p w14:paraId="6B1A3F48" w14:textId="2A6D7797" w:rsidR="007256C1" w:rsidRDefault="00DD6A05" w:rsidP="00285177">
      <w:pPr>
        <w:tabs>
          <w:tab w:val="left" w:pos="284"/>
        </w:tabs>
        <w:spacing w:before="120" w:after="120"/>
        <w:jc w:val="center"/>
        <w:rPr>
          <w:rFonts w:asciiTheme="minorHAnsi" w:hAnsiTheme="minorHAnsi" w:cstheme="minorHAnsi"/>
          <w:sz w:val="22"/>
          <w:szCs w:val="22"/>
        </w:rPr>
      </w:pPr>
      <w:r w:rsidRPr="00285177">
        <w:rPr>
          <w:rFonts w:asciiTheme="minorHAnsi" w:hAnsiTheme="minorHAnsi" w:cstheme="minorHAnsi"/>
          <w:sz w:val="22"/>
          <w:szCs w:val="22"/>
        </w:rPr>
        <w:t>Nova Prata do Iguaçu,</w:t>
      </w:r>
      <w:r w:rsidR="007256C1" w:rsidRPr="00285177">
        <w:rPr>
          <w:rFonts w:asciiTheme="minorHAnsi" w:hAnsiTheme="minorHAnsi" w:cstheme="minorHAnsi"/>
          <w:sz w:val="22"/>
          <w:szCs w:val="22"/>
        </w:rPr>
        <w:t xml:space="preserve"> </w:t>
      </w:r>
      <w:r w:rsidR="008446CF">
        <w:rPr>
          <w:rFonts w:asciiTheme="minorHAnsi" w:hAnsiTheme="minorHAnsi" w:cstheme="minorHAnsi"/>
          <w:sz w:val="22"/>
          <w:szCs w:val="22"/>
        </w:rPr>
        <w:t>2</w:t>
      </w:r>
      <w:r w:rsidR="0023545F">
        <w:rPr>
          <w:rFonts w:asciiTheme="minorHAnsi" w:hAnsiTheme="minorHAnsi" w:cstheme="minorHAnsi"/>
          <w:sz w:val="22"/>
          <w:szCs w:val="22"/>
        </w:rPr>
        <w:t>7</w:t>
      </w:r>
      <w:r w:rsidR="005E7A31" w:rsidRPr="00285177">
        <w:rPr>
          <w:rFonts w:asciiTheme="minorHAnsi" w:hAnsiTheme="minorHAnsi" w:cstheme="minorHAnsi"/>
          <w:sz w:val="22"/>
          <w:szCs w:val="22"/>
        </w:rPr>
        <w:t xml:space="preserve"> de </w:t>
      </w:r>
      <w:r w:rsidR="008446CF">
        <w:rPr>
          <w:rFonts w:asciiTheme="minorHAnsi" w:hAnsiTheme="minorHAnsi" w:cstheme="minorHAnsi"/>
          <w:sz w:val="22"/>
          <w:szCs w:val="22"/>
        </w:rPr>
        <w:t>fevereiro</w:t>
      </w:r>
      <w:r w:rsidR="00513607" w:rsidRPr="00285177">
        <w:rPr>
          <w:rFonts w:asciiTheme="minorHAnsi" w:hAnsiTheme="minorHAnsi" w:cstheme="minorHAnsi"/>
          <w:sz w:val="22"/>
          <w:szCs w:val="22"/>
        </w:rPr>
        <w:t xml:space="preserve"> de 2026</w:t>
      </w:r>
      <w:r w:rsidR="008F72A2" w:rsidRPr="00285177">
        <w:rPr>
          <w:rFonts w:asciiTheme="minorHAnsi" w:hAnsiTheme="minorHAnsi" w:cstheme="minorHAnsi"/>
          <w:sz w:val="22"/>
          <w:szCs w:val="22"/>
        </w:rPr>
        <w:t>.</w:t>
      </w:r>
    </w:p>
    <w:p w14:paraId="455CA270" w14:textId="77777777" w:rsidR="008446CF" w:rsidRPr="00285177" w:rsidRDefault="008446CF" w:rsidP="00285177">
      <w:pPr>
        <w:tabs>
          <w:tab w:val="left" w:pos="284"/>
        </w:tabs>
        <w:spacing w:before="120" w:after="120"/>
        <w:jc w:val="center"/>
        <w:rPr>
          <w:rFonts w:asciiTheme="minorHAnsi" w:hAnsiTheme="minorHAnsi" w:cstheme="minorHAnsi"/>
          <w:b/>
          <w:bCs/>
          <w:iCs/>
          <w:sz w:val="22"/>
          <w:szCs w:val="22"/>
        </w:rPr>
      </w:pPr>
    </w:p>
    <w:p w14:paraId="216EAD17" w14:textId="77777777" w:rsidR="008F72A2" w:rsidRPr="00285177" w:rsidRDefault="008F72A2" w:rsidP="00285177">
      <w:pPr>
        <w:tabs>
          <w:tab w:val="left" w:pos="284"/>
        </w:tabs>
        <w:spacing w:before="120" w:after="120"/>
        <w:jc w:val="center"/>
        <w:rPr>
          <w:rFonts w:asciiTheme="minorHAnsi" w:hAnsiTheme="minorHAnsi" w:cstheme="minorHAnsi"/>
          <w:b/>
          <w:bCs/>
          <w:iCs/>
          <w:sz w:val="22"/>
          <w:szCs w:val="22"/>
        </w:rPr>
      </w:pPr>
    </w:p>
    <w:p w14:paraId="12B7A24F" w14:textId="3BD4F4D0" w:rsidR="007256C1" w:rsidRPr="00285177" w:rsidRDefault="008446CF" w:rsidP="00285177">
      <w:pPr>
        <w:tabs>
          <w:tab w:val="left" w:pos="284"/>
        </w:tabs>
        <w:spacing w:before="120" w:after="120"/>
        <w:jc w:val="center"/>
        <w:rPr>
          <w:rFonts w:asciiTheme="minorHAnsi" w:hAnsiTheme="minorHAnsi" w:cstheme="minorHAnsi"/>
          <w:b/>
          <w:bCs/>
          <w:iCs/>
          <w:sz w:val="22"/>
          <w:szCs w:val="22"/>
        </w:rPr>
      </w:pPr>
      <w:r>
        <w:rPr>
          <w:rFonts w:asciiTheme="minorHAnsi" w:hAnsiTheme="minorHAnsi" w:cstheme="minorHAnsi"/>
          <w:b/>
          <w:bCs/>
          <w:iCs/>
          <w:sz w:val="22"/>
          <w:szCs w:val="22"/>
        </w:rPr>
        <w:t>ELIZETE CAVAZIN</w:t>
      </w:r>
    </w:p>
    <w:p w14:paraId="51AA116E" w14:textId="3CA71B93" w:rsidR="007839C0" w:rsidRPr="00285177" w:rsidRDefault="008446CF" w:rsidP="00285177">
      <w:pPr>
        <w:tabs>
          <w:tab w:val="left" w:pos="284"/>
        </w:tabs>
        <w:spacing w:before="120" w:after="120"/>
        <w:jc w:val="center"/>
        <w:rPr>
          <w:rFonts w:asciiTheme="minorHAnsi" w:hAnsiTheme="minorHAnsi" w:cstheme="minorHAnsi"/>
          <w:b/>
          <w:bCs/>
          <w:iCs/>
          <w:sz w:val="22"/>
          <w:szCs w:val="22"/>
        </w:rPr>
      </w:pPr>
      <w:r>
        <w:rPr>
          <w:rFonts w:asciiTheme="minorHAnsi" w:hAnsiTheme="minorHAnsi" w:cstheme="minorHAnsi"/>
          <w:b/>
          <w:bCs/>
          <w:iCs/>
          <w:sz w:val="22"/>
          <w:szCs w:val="22"/>
        </w:rPr>
        <w:t>Prefeita Municipal</w:t>
      </w:r>
    </w:p>
    <w:p w14:paraId="1A223C6F" w14:textId="0C3F62BD" w:rsidR="00107975" w:rsidRPr="00285177" w:rsidRDefault="007839C0" w:rsidP="00285177">
      <w:pPr>
        <w:tabs>
          <w:tab w:val="left" w:pos="284"/>
        </w:tabs>
        <w:suppressAutoHyphens w:val="0"/>
        <w:spacing w:before="120" w:after="120"/>
        <w:jc w:val="center"/>
        <w:rPr>
          <w:rFonts w:asciiTheme="minorHAnsi" w:hAnsiTheme="minorHAnsi" w:cstheme="minorHAnsi"/>
          <w:b/>
          <w:sz w:val="22"/>
          <w:szCs w:val="22"/>
          <w:lang w:eastAsia="ar-SA"/>
        </w:rPr>
      </w:pPr>
      <w:r w:rsidRPr="00285177">
        <w:rPr>
          <w:rFonts w:asciiTheme="minorHAnsi" w:hAnsiTheme="minorHAnsi" w:cstheme="minorHAnsi"/>
          <w:b/>
          <w:bCs/>
          <w:iCs/>
          <w:sz w:val="22"/>
          <w:szCs w:val="22"/>
        </w:rPr>
        <w:br w:type="page"/>
      </w:r>
      <w:r w:rsidR="00C074DA" w:rsidRPr="00285177">
        <w:rPr>
          <w:rFonts w:asciiTheme="minorHAnsi" w:hAnsiTheme="minorHAnsi" w:cstheme="minorHAnsi"/>
          <w:b/>
          <w:sz w:val="22"/>
          <w:szCs w:val="22"/>
          <w:lang w:eastAsia="ar-SA"/>
        </w:rPr>
        <w:t>ANEXO I</w:t>
      </w:r>
      <w:r w:rsidR="009269DC" w:rsidRPr="00285177">
        <w:rPr>
          <w:rFonts w:asciiTheme="minorHAnsi" w:hAnsiTheme="minorHAnsi" w:cstheme="minorHAnsi"/>
          <w:b/>
          <w:sz w:val="22"/>
          <w:szCs w:val="22"/>
          <w:lang w:eastAsia="ar-SA"/>
        </w:rPr>
        <w:t xml:space="preserve"> DO EDITAL</w:t>
      </w:r>
    </w:p>
    <w:p w14:paraId="1465A8BF" w14:textId="5856EF2B" w:rsidR="00C074DA" w:rsidRPr="00285177" w:rsidRDefault="00C074DA" w:rsidP="00285177">
      <w:pPr>
        <w:tabs>
          <w:tab w:val="left" w:pos="284"/>
        </w:tabs>
        <w:suppressAutoHyphens w:val="0"/>
        <w:spacing w:before="120" w:after="120"/>
        <w:jc w:val="center"/>
        <w:rPr>
          <w:rFonts w:asciiTheme="minorHAnsi" w:hAnsiTheme="minorHAnsi" w:cstheme="minorHAnsi"/>
          <w:b/>
          <w:sz w:val="22"/>
          <w:szCs w:val="22"/>
          <w:lang w:eastAsia="ar-SA"/>
        </w:rPr>
      </w:pPr>
      <w:r w:rsidRPr="00285177">
        <w:rPr>
          <w:rFonts w:asciiTheme="minorHAnsi" w:hAnsiTheme="minorHAnsi" w:cstheme="minorHAnsi"/>
          <w:b/>
          <w:sz w:val="22"/>
          <w:szCs w:val="22"/>
          <w:lang w:eastAsia="ar-SA"/>
        </w:rPr>
        <w:t>DOCUMENTAÇÃO EXIGIDA PARA HABILITAÇÃO</w:t>
      </w:r>
    </w:p>
    <w:p w14:paraId="2A4B6DF4" w14:textId="111B1E11" w:rsidR="00C074DA" w:rsidRPr="00285177" w:rsidRDefault="00C074DA" w:rsidP="00285177">
      <w:pPr>
        <w:pStyle w:val="PargrafodaLista"/>
        <w:tabs>
          <w:tab w:val="left" w:pos="284"/>
        </w:tabs>
        <w:spacing w:before="120" w:after="120"/>
        <w:ind w:left="0"/>
        <w:jc w:val="both"/>
        <w:rPr>
          <w:rFonts w:asciiTheme="minorHAnsi" w:eastAsia="WenQuanYi Micro Hei" w:hAnsiTheme="minorHAnsi" w:cstheme="minorHAnsi"/>
          <w:sz w:val="22"/>
          <w:szCs w:val="22"/>
          <w:lang w:eastAsia="zh-CN" w:bidi="hi-IN"/>
        </w:rPr>
      </w:pPr>
    </w:p>
    <w:p w14:paraId="585D3DA1" w14:textId="58E7C456" w:rsidR="00F14A99" w:rsidRPr="00285177" w:rsidRDefault="00F14A99" w:rsidP="00285177">
      <w:pPr>
        <w:pStyle w:val="PargrafodaLista"/>
        <w:tabs>
          <w:tab w:val="left" w:pos="284"/>
        </w:tabs>
        <w:spacing w:before="120" w:after="120"/>
        <w:ind w:left="0"/>
        <w:jc w:val="both"/>
        <w:rPr>
          <w:rFonts w:asciiTheme="minorHAnsi" w:eastAsia="WenQuanYi Micro Hei" w:hAnsiTheme="minorHAnsi" w:cstheme="minorHAnsi"/>
          <w:sz w:val="22"/>
          <w:szCs w:val="22"/>
          <w:lang w:eastAsia="zh-CN" w:bidi="hi-IN"/>
        </w:rPr>
      </w:pPr>
      <w:r w:rsidRPr="00285177">
        <w:rPr>
          <w:rFonts w:asciiTheme="minorHAnsi" w:eastAsia="WenQuanYi Micro Hei" w:hAnsiTheme="minorHAnsi" w:cstheme="minorHAnsi"/>
          <w:sz w:val="22"/>
          <w:szCs w:val="22"/>
          <w:lang w:eastAsia="zh-CN" w:bidi="hi-IN"/>
        </w:rPr>
        <w:t>As exigências de habilitação a serem atendidas pelo fornecedor são aquelas discriminadas nos itens a seguir:</w:t>
      </w:r>
    </w:p>
    <w:p w14:paraId="2AEE4007" w14:textId="77777777" w:rsidR="00F14A99" w:rsidRPr="00285177" w:rsidRDefault="00F14A99" w:rsidP="00285177">
      <w:pPr>
        <w:pStyle w:val="PargrafodaLista"/>
        <w:tabs>
          <w:tab w:val="left" w:pos="284"/>
        </w:tabs>
        <w:spacing w:before="120" w:after="120"/>
        <w:ind w:left="0"/>
        <w:jc w:val="both"/>
        <w:rPr>
          <w:rFonts w:asciiTheme="minorHAnsi" w:eastAsia="WenQuanYi Micro Hei" w:hAnsiTheme="minorHAnsi" w:cstheme="minorHAnsi"/>
          <w:sz w:val="22"/>
          <w:szCs w:val="22"/>
          <w:lang w:eastAsia="zh-CN" w:bidi="hi-IN"/>
        </w:rPr>
      </w:pPr>
    </w:p>
    <w:p w14:paraId="2AC5F791" w14:textId="212C6056" w:rsidR="00C074DA" w:rsidRPr="00285177"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sz w:val="22"/>
          <w:szCs w:val="22"/>
          <w:lang w:eastAsia="zh-CN" w:bidi="hi-IN"/>
        </w:rPr>
      </w:pPr>
      <w:r w:rsidRPr="00285177">
        <w:rPr>
          <w:rFonts w:asciiTheme="minorHAnsi" w:eastAsia="WenQuanYi Micro Hei" w:hAnsiTheme="minorHAnsi" w:cstheme="minorHAnsi"/>
          <w:b/>
          <w:bCs/>
          <w:sz w:val="22"/>
          <w:szCs w:val="22"/>
          <w:lang w:eastAsia="zh-CN" w:bidi="hi-IN"/>
        </w:rPr>
        <w:t>Habilitação jurídica</w:t>
      </w:r>
    </w:p>
    <w:p w14:paraId="1DE852D6" w14:textId="04B33E47"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sz w:val="22"/>
          <w:szCs w:val="22"/>
        </w:rPr>
      </w:pPr>
      <w:r w:rsidRPr="00285177">
        <w:rPr>
          <w:rFonts w:asciiTheme="minorHAnsi" w:hAnsiTheme="minorHAnsi" w:cstheme="minorHAnsi"/>
          <w:b/>
          <w:iCs/>
          <w:sz w:val="22"/>
          <w:szCs w:val="22"/>
        </w:rPr>
        <w:t>Pessoa física:</w:t>
      </w:r>
      <w:r w:rsidRPr="00285177">
        <w:rPr>
          <w:rFonts w:asciiTheme="minorHAnsi" w:hAnsiTheme="minorHAnsi" w:cstheme="minorHAnsi"/>
          <w:iCs/>
          <w:sz w:val="22"/>
          <w:szCs w:val="22"/>
        </w:rPr>
        <w:t xml:space="preserve"> cédula de identidade (RG) ou documento equivalente que, por força de lei, tenha validade para fins de identificação em todo o território nacional;</w:t>
      </w:r>
      <w:r w:rsidR="00DD6A05" w:rsidRPr="00285177">
        <w:rPr>
          <w:rFonts w:asciiTheme="minorHAnsi" w:hAnsiTheme="minorHAnsi" w:cstheme="minorHAnsi"/>
          <w:iCs/>
          <w:sz w:val="22"/>
          <w:szCs w:val="22"/>
        </w:rPr>
        <w:t xml:space="preserve"> </w:t>
      </w:r>
    </w:p>
    <w:p w14:paraId="0251F3C1" w14:textId="222AB2E8"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sz w:val="22"/>
          <w:szCs w:val="22"/>
        </w:rPr>
      </w:pPr>
      <w:r w:rsidRPr="00285177">
        <w:rPr>
          <w:rFonts w:asciiTheme="minorHAnsi" w:hAnsiTheme="minorHAnsi" w:cstheme="minorHAnsi"/>
          <w:b/>
          <w:iCs/>
          <w:sz w:val="22"/>
          <w:szCs w:val="22"/>
        </w:rPr>
        <w:t>Empresário individual</w:t>
      </w:r>
      <w:r w:rsidRPr="00285177">
        <w:rPr>
          <w:rFonts w:asciiTheme="minorHAnsi" w:hAnsiTheme="minorHAnsi" w:cstheme="minorHAnsi"/>
          <w:iCs/>
          <w:sz w:val="22"/>
          <w:szCs w:val="22"/>
        </w:rPr>
        <w:t xml:space="preserve">: inscrição no Registro Público de Empresas Mercantis, a cargo da Junta Comercial da respectiva sede; </w:t>
      </w:r>
    </w:p>
    <w:p w14:paraId="1D00F6B3" w14:textId="5AA94D60"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trike/>
          <w:sz w:val="22"/>
          <w:szCs w:val="22"/>
        </w:rPr>
      </w:pPr>
      <w:r w:rsidRPr="00285177">
        <w:rPr>
          <w:rFonts w:asciiTheme="minorHAnsi" w:hAnsiTheme="minorHAnsi" w:cstheme="minorHAnsi"/>
          <w:b/>
          <w:sz w:val="22"/>
          <w:szCs w:val="22"/>
        </w:rPr>
        <w:t>Microempreendedor Individual - MEI</w:t>
      </w:r>
      <w:r w:rsidRPr="00285177">
        <w:rPr>
          <w:rFonts w:asciiTheme="minorHAnsi" w:hAnsiTheme="minorHAnsi" w:cstheme="minorHAnsi"/>
          <w:sz w:val="22"/>
          <w:szCs w:val="22"/>
        </w:rPr>
        <w:t xml:space="preserve">: Certificado da Condição de </w:t>
      </w:r>
      <w:r w:rsidRPr="00285177">
        <w:rPr>
          <w:rFonts w:asciiTheme="minorHAnsi" w:hAnsiTheme="minorHAnsi" w:cstheme="minorHAnsi"/>
          <w:b/>
          <w:iCs/>
          <w:sz w:val="22"/>
          <w:szCs w:val="22"/>
        </w:rPr>
        <w:t>Microempreendedor</w:t>
      </w:r>
      <w:r w:rsidRPr="00285177">
        <w:rPr>
          <w:rFonts w:asciiTheme="minorHAnsi" w:hAnsiTheme="minorHAnsi" w:cstheme="minorHAnsi"/>
          <w:sz w:val="22"/>
          <w:szCs w:val="22"/>
        </w:rPr>
        <w:t xml:space="preserve"> Individual - CCMEI, cuja aceitação ficará condicionada à verificação da autenticidade no sítio </w:t>
      </w:r>
      <w:r w:rsidR="008946DB" w:rsidRPr="00285177">
        <w:rPr>
          <w:rFonts w:asciiTheme="minorHAnsi" w:hAnsiTheme="minorHAnsi" w:cstheme="minorHAnsi"/>
          <w:sz w:val="22"/>
          <w:szCs w:val="22"/>
        </w:rPr>
        <w:t>https://www.gov.br/empresas-e-negocios/pt-br/empreendedor;</w:t>
      </w:r>
    </w:p>
    <w:p w14:paraId="490504B9" w14:textId="77777777"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
          <w:sz w:val="22"/>
          <w:szCs w:val="22"/>
        </w:rPr>
        <w:t>Sociedade empresária, sociedade limitada unipessoal – SLU ou sociedade identificada como empresa individual de responsabilidade limitada - EIRELI</w:t>
      </w:r>
      <w:r w:rsidRPr="00285177">
        <w:rPr>
          <w:rFonts w:asciiTheme="minorHAnsi" w:hAnsiTheme="minorHAnsi" w:cstheme="minorHAnsi"/>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
          <w:sz w:val="22"/>
          <w:szCs w:val="22"/>
        </w:rPr>
        <w:t>Sociedade empresária estrangeira com atuação permanente no País</w:t>
      </w:r>
      <w:r w:rsidRPr="00285177">
        <w:rPr>
          <w:rFonts w:asciiTheme="minorHAnsi" w:hAnsiTheme="minorHAnsi" w:cstheme="minorHAnsi"/>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
          <w:sz w:val="22"/>
          <w:szCs w:val="22"/>
        </w:rPr>
        <w:t>Sociedade simples</w:t>
      </w:r>
      <w:r w:rsidRPr="00285177">
        <w:rPr>
          <w:rFonts w:asciiTheme="minorHAnsi" w:hAnsiTheme="minorHAnsi" w:cstheme="minorHAnsi"/>
          <w:sz w:val="22"/>
          <w:szCs w:val="22"/>
        </w:rPr>
        <w:t>: inscrição do ato constitutivo no Registro Civil de Pessoas Jurídicas do local de sua sede, acompanhada de documento comprobatório de seus administradores;</w:t>
      </w:r>
    </w:p>
    <w:p w14:paraId="2E06E47C" w14:textId="77777777"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
          <w:sz w:val="22"/>
          <w:szCs w:val="22"/>
        </w:rPr>
        <w:t>Filial, sucursal ou agência</w:t>
      </w:r>
      <w:r w:rsidRPr="00285177">
        <w:rPr>
          <w:rFonts w:asciiTheme="minorHAnsi" w:hAnsiTheme="minorHAnsi" w:cstheme="minorHAnsi"/>
          <w:sz w:val="22"/>
          <w:szCs w:val="22"/>
        </w:rPr>
        <w:t xml:space="preserve"> </w:t>
      </w:r>
      <w:r w:rsidRPr="00285177">
        <w:rPr>
          <w:rFonts w:asciiTheme="minorHAnsi" w:hAnsiTheme="minorHAnsi" w:cstheme="minorHAnsi"/>
          <w:b/>
          <w:sz w:val="22"/>
          <w:szCs w:val="22"/>
        </w:rPr>
        <w:t>de sociedade simples ou empresária</w:t>
      </w:r>
      <w:r w:rsidRPr="00285177">
        <w:rPr>
          <w:rFonts w:asciiTheme="minorHAnsi" w:hAnsiTheme="minorHAnsi" w:cstheme="minorHAnsi"/>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
          <w:sz w:val="22"/>
          <w:szCs w:val="22"/>
        </w:rPr>
        <w:t>Sociedade cooperativa</w:t>
      </w:r>
      <w:r w:rsidRPr="00285177">
        <w:rPr>
          <w:rFonts w:asciiTheme="minorHAnsi" w:hAnsiTheme="minorHAnsi" w:cstheme="minorHAnsi"/>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Os documentos apresentados deverão estar acompanhados de todas as alterações ou da consolidação respectiva.</w:t>
      </w:r>
    </w:p>
    <w:p w14:paraId="38CC8C02" w14:textId="77777777" w:rsidR="004B498A" w:rsidRPr="00285177" w:rsidRDefault="004B498A" w:rsidP="00285177">
      <w:pPr>
        <w:pStyle w:val="PargrafodaLista"/>
        <w:tabs>
          <w:tab w:val="left" w:pos="284"/>
          <w:tab w:val="left" w:pos="1440"/>
        </w:tabs>
        <w:snapToGrid w:val="0"/>
        <w:spacing w:before="120" w:after="120"/>
        <w:ind w:left="0"/>
        <w:jc w:val="both"/>
        <w:rPr>
          <w:rFonts w:asciiTheme="minorHAnsi" w:hAnsiTheme="minorHAnsi" w:cstheme="minorHAnsi"/>
          <w:bCs/>
          <w:sz w:val="22"/>
          <w:szCs w:val="22"/>
        </w:rPr>
      </w:pPr>
    </w:p>
    <w:p w14:paraId="30F92D6A" w14:textId="43F7C834" w:rsidR="00C074DA" w:rsidRPr="00285177"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sz w:val="22"/>
          <w:szCs w:val="22"/>
          <w:lang w:eastAsia="zh-CN" w:bidi="hi-IN"/>
        </w:rPr>
      </w:pPr>
      <w:r w:rsidRPr="00285177">
        <w:rPr>
          <w:rFonts w:asciiTheme="minorHAnsi" w:eastAsia="WenQuanYi Micro Hei" w:hAnsiTheme="minorHAnsi" w:cstheme="minorHAnsi"/>
          <w:b/>
          <w:bCs/>
          <w:sz w:val="22"/>
          <w:szCs w:val="22"/>
          <w:lang w:eastAsia="zh-CN" w:bidi="hi-IN"/>
        </w:rPr>
        <w:t>Habilitações fiscal, social e trabalhista:</w:t>
      </w:r>
    </w:p>
    <w:p w14:paraId="6250102D"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eastAsia="Calibri" w:hAnsiTheme="minorHAnsi" w:cstheme="minorHAnsi"/>
          <w:sz w:val="22"/>
          <w:szCs w:val="22"/>
          <w:lang w:eastAsia="en-US"/>
        </w:rPr>
      </w:pPr>
      <w:r w:rsidRPr="00285177">
        <w:rPr>
          <w:rFonts w:asciiTheme="minorHAnsi" w:hAnsiTheme="minorHAnsi" w:cstheme="minorHAnsi"/>
          <w:sz w:val="22"/>
          <w:szCs w:val="22"/>
        </w:rPr>
        <w:t>prova de inscrição no Cadastro de Pessoas Físicas (CPF);</w:t>
      </w:r>
    </w:p>
    <w:p w14:paraId="17E47A4D"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prova de inscrição no Cadastro Nacional da Pessoa Jurídica (CNPJ);</w:t>
      </w:r>
    </w:p>
    <w:p w14:paraId="33349059"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prova de regularidade com o Fundo de Garantia do Tempo de Serviço (FGTS);</w:t>
      </w:r>
    </w:p>
    <w:p w14:paraId="491B0BDB"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Cs/>
          <w:sz w:val="22"/>
          <w:szCs w:val="22"/>
        </w:rPr>
        <w:t xml:space="preserve">prova de </w:t>
      </w:r>
      <w:r w:rsidRPr="00285177">
        <w:rPr>
          <w:rFonts w:asciiTheme="minorHAnsi" w:hAnsiTheme="minorHAnsi" w:cstheme="minorHAnsi"/>
          <w:sz w:val="22"/>
          <w:szCs w:val="22"/>
        </w:rPr>
        <w:t xml:space="preserve">inscrição no cadastro de contribuintes </w:t>
      </w:r>
      <w:r w:rsidRPr="00285177">
        <w:rPr>
          <w:rFonts w:asciiTheme="minorHAnsi" w:hAnsiTheme="minorHAnsi" w:cstheme="minorHAnsi"/>
          <w:iCs/>
          <w:sz w:val="22"/>
          <w:szCs w:val="22"/>
        </w:rPr>
        <w:t>estadual/municipal,</w:t>
      </w:r>
      <w:r w:rsidRPr="00285177">
        <w:rPr>
          <w:rFonts w:asciiTheme="minorHAnsi" w:hAnsiTheme="minorHAnsi" w:cstheme="minorHAnsi"/>
          <w:sz w:val="22"/>
          <w:szCs w:val="22"/>
        </w:rPr>
        <w:t xml:space="preserve"> se houver, relativo ao domicílio ou sede do fornecedor, pertinente ao seu ramo de atividade e compatível com o objeto contratual</w:t>
      </w:r>
      <w:r w:rsidRPr="00285177">
        <w:rPr>
          <w:rFonts w:asciiTheme="minorHAnsi" w:hAnsiTheme="minorHAnsi" w:cstheme="minorHAnsi"/>
          <w:bCs/>
          <w:sz w:val="22"/>
          <w:szCs w:val="22"/>
        </w:rPr>
        <w:t xml:space="preserve">; </w:t>
      </w:r>
    </w:p>
    <w:p w14:paraId="79C4D1A4" w14:textId="2B88E98F" w:rsidR="00C074DA" w:rsidRPr="00285177"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b/>
          <w:bCs/>
          <w:sz w:val="22"/>
          <w:szCs w:val="22"/>
        </w:rPr>
      </w:pPr>
      <w:r w:rsidRPr="00285177">
        <w:rPr>
          <w:rFonts w:asciiTheme="minorHAnsi" w:hAnsiTheme="minorHAnsi" w:cstheme="minorHAnsi"/>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prova de </w:t>
      </w:r>
      <w:r w:rsidRPr="00285177">
        <w:rPr>
          <w:rFonts w:asciiTheme="minorHAnsi" w:hAnsiTheme="minorHAnsi" w:cstheme="minorHAnsi"/>
          <w:bCs/>
          <w:sz w:val="22"/>
          <w:szCs w:val="22"/>
        </w:rPr>
        <w:t>regularidade</w:t>
      </w:r>
      <w:r w:rsidRPr="00285177">
        <w:rPr>
          <w:rFonts w:asciiTheme="minorHAnsi" w:hAnsiTheme="minorHAnsi" w:cstheme="minorHAnsi"/>
          <w:sz w:val="22"/>
          <w:szCs w:val="22"/>
        </w:rPr>
        <w:t xml:space="preserve"> com a Fazenda Estadual/Municipal ou Distrital do domicílio ou sede do fornecedor, relativa à </w:t>
      </w:r>
      <w:r w:rsidRPr="00285177">
        <w:rPr>
          <w:rFonts w:asciiTheme="minorHAnsi" w:hAnsiTheme="minorHAnsi" w:cstheme="minorHAnsi"/>
          <w:bCs/>
          <w:sz w:val="22"/>
          <w:szCs w:val="22"/>
        </w:rPr>
        <w:t>atividade</w:t>
      </w:r>
      <w:r w:rsidRPr="00285177">
        <w:rPr>
          <w:rFonts w:asciiTheme="minorHAnsi" w:hAnsiTheme="minorHAnsi" w:cstheme="minorHAnsi"/>
          <w:sz w:val="22"/>
          <w:szCs w:val="22"/>
        </w:rPr>
        <w:t xml:space="preserve"> em cujo exercício contrata ou concorre; </w:t>
      </w:r>
    </w:p>
    <w:p w14:paraId="5E5A0F9A" w14:textId="77777777" w:rsidR="00C074DA" w:rsidRPr="00285177"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caso o fornecedor seja considerado isento dos tributos estaduais/municipais ou distritais </w:t>
      </w:r>
      <w:r w:rsidRPr="00285177">
        <w:rPr>
          <w:rFonts w:asciiTheme="minorHAnsi" w:hAnsiTheme="minorHAnsi" w:cstheme="minorHAnsi"/>
          <w:bCs/>
          <w:sz w:val="22"/>
          <w:szCs w:val="22"/>
        </w:rPr>
        <w:t>relacionados</w:t>
      </w:r>
      <w:r w:rsidRPr="00285177">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285177" w:rsidRDefault="00C074DA" w:rsidP="00285177">
      <w:pPr>
        <w:pStyle w:val="PargrafodaLista"/>
        <w:tabs>
          <w:tab w:val="left" w:pos="284"/>
        </w:tabs>
        <w:spacing w:before="120" w:after="120"/>
        <w:ind w:left="0"/>
        <w:jc w:val="both"/>
        <w:rPr>
          <w:rFonts w:asciiTheme="minorHAnsi" w:eastAsia="WenQuanYi Micro Hei" w:hAnsiTheme="minorHAnsi" w:cstheme="minorHAnsi"/>
          <w:sz w:val="22"/>
          <w:szCs w:val="22"/>
          <w:shd w:val="clear" w:color="auto" w:fill="00FF00"/>
          <w:lang w:eastAsia="zh-CN" w:bidi="hi-IN"/>
        </w:rPr>
      </w:pPr>
    </w:p>
    <w:p w14:paraId="71E7172B" w14:textId="0916828F" w:rsidR="00C074DA" w:rsidRPr="00285177" w:rsidRDefault="00C074DA" w:rsidP="00F313AF">
      <w:pPr>
        <w:pStyle w:val="PargrafodaLista"/>
        <w:numPr>
          <w:ilvl w:val="0"/>
          <w:numId w:val="25"/>
        </w:numPr>
        <w:tabs>
          <w:tab w:val="left" w:pos="284"/>
        </w:tabs>
        <w:spacing w:before="120" w:after="120"/>
        <w:ind w:left="0" w:firstLine="0"/>
        <w:jc w:val="both"/>
        <w:rPr>
          <w:rFonts w:asciiTheme="minorHAnsi" w:eastAsia="Calibri" w:hAnsiTheme="minorHAnsi" w:cstheme="minorHAnsi"/>
          <w:b/>
          <w:bCs/>
          <w:sz w:val="22"/>
          <w:szCs w:val="22"/>
          <w:lang w:eastAsia="en-US"/>
        </w:rPr>
      </w:pPr>
      <w:r w:rsidRPr="00285177">
        <w:rPr>
          <w:rFonts w:asciiTheme="minorHAnsi" w:hAnsiTheme="minorHAnsi" w:cstheme="minorHAnsi"/>
          <w:b/>
          <w:bCs/>
          <w:sz w:val="22"/>
          <w:szCs w:val="22"/>
        </w:rPr>
        <w:t>Habilitação econômico-financeira</w:t>
      </w:r>
      <w:r w:rsidRPr="00285177">
        <w:rPr>
          <w:rFonts w:asciiTheme="minorHAnsi" w:eastAsia="WenQuanYi Micro Hei" w:hAnsiTheme="minorHAnsi" w:cstheme="minorHAnsi"/>
          <w:b/>
          <w:bCs/>
          <w:sz w:val="22"/>
          <w:szCs w:val="22"/>
          <w:lang w:eastAsia="zh-CN" w:bidi="hi-IN"/>
        </w:rPr>
        <w:t xml:space="preserve">: </w:t>
      </w:r>
    </w:p>
    <w:p w14:paraId="7AAB1D93" w14:textId="7EDAE6FF" w:rsidR="002773DD" w:rsidRPr="00285177" w:rsidRDefault="005E7A31" w:rsidP="00285177">
      <w:pPr>
        <w:tabs>
          <w:tab w:val="left" w:pos="284"/>
        </w:tabs>
        <w:spacing w:before="120" w:after="120"/>
        <w:jc w:val="both"/>
        <w:rPr>
          <w:rFonts w:asciiTheme="minorHAnsi" w:eastAsiaTheme="minorEastAsia" w:hAnsiTheme="minorHAnsi" w:cstheme="minorHAnsi"/>
          <w:sz w:val="22"/>
          <w:szCs w:val="22"/>
        </w:rPr>
      </w:pPr>
      <w:r w:rsidRPr="00285177">
        <w:rPr>
          <w:rFonts w:asciiTheme="minorHAnsi" w:hAnsiTheme="minorHAnsi" w:cstheme="minorHAnsi"/>
          <w:b/>
          <w:bCs/>
          <w:sz w:val="22"/>
          <w:szCs w:val="22"/>
        </w:rPr>
        <w:t>a</w:t>
      </w:r>
      <w:r w:rsidR="00CC5926" w:rsidRPr="00285177">
        <w:rPr>
          <w:rFonts w:asciiTheme="minorHAnsi" w:hAnsiTheme="minorHAnsi" w:cstheme="minorHAnsi"/>
          <w:b/>
          <w:bCs/>
          <w:sz w:val="22"/>
          <w:szCs w:val="22"/>
        </w:rPr>
        <w:t>)</w:t>
      </w:r>
      <w:r w:rsidR="00CC5926" w:rsidRPr="00285177">
        <w:rPr>
          <w:rFonts w:asciiTheme="minorHAnsi" w:hAnsiTheme="minorHAnsi" w:cstheme="minorHAnsi"/>
          <w:sz w:val="22"/>
          <w:szCs w:val="22"/>
        </w:rPr>
        <w:t xml:space="preserve"> </w:t>
      </w:r>
      <w:r w:rsidR="002773DD" w:rsidRPr="00285177">
        <w:rPr>
          <w:rFonts w:asciiTheme="minorHAnsi" w:eastAsiaTheme="minorEastAsia" w:hAnsiTheme="minorHAnsi" w:cstheme="minorHAnsi"/>
          <w:sz w:val="22"/>
          <w:szCs w:val="22"/>
        </w:rPr>
        <w:t xml:space="preserve">Certidão negativa de falência expedida pelo distribuidor da sede do fornecedor, emitida </w:t>
      </w:r>
      <w:r w:rsidR="002773DD" w:rsidRPr="00285177">
        <w:rPr>
          <w:rFonts w:asciiTheme="minorHAnsi" w:eastAsiaTheme="minorEastAsia" w:hAnsiTheme="minorHAnsi" w:cstheme="minorHAnsi"/>
          <w:b/>
          <w:sz w:val="22"/>
          <w:szCs w:val="22"/>
        </w:rPr>
        <w:t>há menos de 90 (noventa) dias</w:t>
      </w:r>
      <w:r w:rsidR="002773DD" w:rsidRPr="00285177">
        <w:rPr>
          <w:rFonts w:asciiTheme="minorHAnsi" w:eastAsiaTheme="minorEastAsia" w:hAnsiTheme="minorHAnsi" w:cstheme="minorHAnsi"/>
          <w:sz w:val="22"/>
          <w:szCs w:val="22"/>
        </w:rPr>
        <w:t xml:space="preserve"> da data marcada para o certame, caso o documento não possua data de validade.</w:t>
      </w:r>
    </w:p>
    <w:p w14:paraId="25FD5DB1" w14:textId="77777777" w:rsidR="0044317E" w:rsidRPr="00285177" w:rsidRDefault="0044317E" w:rsidP="00285177">
      <w:pPr>
        <w:tabs>
          <w:tab w:val="left" w:pos="284"/>
        </w:tabs>
        <w:spacing w:before="120" w:after="120"/>
        <w:jc w:val="both"/>
        <w:rPr>
          <w:rFonts w:asciiTheme="minorHAnsi" w:eastAsiaTheme="minorEastAsia" w:hAnsiTheme="minorHAnsi" w:cstheme="minorHAnsi"/>
          <w:sz w:val="22"/>
          <w:szCs w:val="22"/>
        </w:rPr>
      </w:pPr>
    </w:p>
    <w:p w14:paraId="0CCB91B8" w14:textId="20DBFD46" w:rsidR="0044317E" w:rsidRPr="00A2542E" w:rsidRDefault="0044317E" w:rsidP="00A2542E">
      <w:pPr>
        <w:tabs>
          <w:tab w:val="left" w:pos="284"/>
        </w:tabs>
        <w:spacing w:before="120" w:after="120"/>
        <w:jc w:val="both"/>
        <w:rPr>
          <w:rFonts w:asciiTheme="minorHAnsi" w:hAnsiTheme="minorHAnsi" w:cstheme="minorHAnsi"/>
          <w:b/>
          <w:bCs/>
          <w:sz w:val="22"/>
          <w:szCs w:val="22"/>
        </w:rPr>
      </w:pPr>
      <w:r w:rsidRPr="00A2542E">
        <w:rPr>
          <w:rFonts w:asciiTheme="minorHAnsi" w:hAnsiTheme="minorHAnsi" w:cstheme="minorHAnsi"/>
          <w:b/>
          <w:bCs/>
          <w:sz w:val="22"/>
          <w:szCs w:val="22"/>
        </w:rPr>
        <w:t>4. Habilitação técnica:</w:t>
      </w:r>
    </w:p>
    <w:p w14:paraId="10880058" w14:textId="3EBC8A6A" w:rsidR="00F313AF" w:rsidRPr="00A2542E" w:rsidRDefault="00F313AF" w:rsidP="00A2542E">
      <w:pPr>
        <w:widowControl w:val="0"/>
        <w:suppressAutoHyphens w:val="0"/>
        <w:spacing w:line="276" w:lineRule="auto"/>
        <w:jc w:val="both"/>
        <w:rPr>
          <w:rFonts w:asciiTheme="minorHAnsi" w:hAnsiTheme="minorHAnsi" w:cstheme="minorHAnsi"/>
          <w:sz w:val="22"/>
          <w:szCs w:val="22"/>
        </w:rPr>
      </w:pPr>
      <w:r w:rsidRPr="00A2542E">
        <w:rPr>
          <w:rFonts w:asciiTheme="minorHAnsi" w:hAnsiTheme="minorHAnsi" w:cstheme="minorHAnsi"/>
          <w:b/>
          <w:bCs/>
          <w:sz w:val="22"/>
          <w:szCs w:val="22"/>
        </w:rPr>
        <w:t>4.1.</w:t>
      </w:r>
      <w:r w:rsidRPr="00A2542E">
        <w:rPr>
          <w:rFonts w:asciiTheme="minorHAnsi" w:hAnsiTheme="minorHAnsi" w:cstheme="minorHAnsi"/>
          <w:sz w:val="22"/>
          <w:szCs w:val="22"/>
        </w:rPr>
        <w:t xml:space="preserve"> </w:t>
      </w:r>
      <w:r w:rsidRPr="0023545F">
        <w:rPr>
          <w:rFonts w:asciiTheme="minorHAnsi" w:hAnsiTheme="minorHAnsi" w:cstheme="minorHAnsi"/>
          <w:b/>
          <w:bCs/>
          <w:sz w:val="22"/>
          <w:szCs w:val="22"/>
          <w:u w:val="single"/>
        </w:rPr>
        <w:t>Registro em vigor da empresa</w:t>
      </w:r>
      <w:r w:rsidRPr="00A2542E">
        <w:rPr>
          <w:rFonts w:asciiTheme="minorHAnsi" w:hAnsiTheme="minorHAnsi" w:cstheme="minorHAnsi"/>
          <w:sz w:val="22"/>
          <w:szCs w:val="22"/>
        </w:rPr>
        <w:t xml:space="preserve"> proponente no CREA, CFT ou outro Conselho Profissional de Classe respectivo aos serviços propostos;</w:t>
      </w:r>
    </w:p>
    <w:p w14:paraId="4C81E64B" w14:textId="4F4CEAAA" w:rsidR="00F313AF" w:rsidRPr="00A2542E" w:rsidRDefault="00F313AF" w:rsidP="00A2542E">
      <w:pPr>
        <w:widowControl w:val="0"/>
        <w:suppressAutoHyphens w:val="0"/>
        <w:spacing w:line="276" w:lineRule="auto"/>
        <w:jc w:val="both"/>
        <w:rPr>
          <w:rFonts w:asciiTheme="minorHAnsi" w:hAnsiTheme="minorHAnsi" w:cstheme="minorHAnsi"/>
          <w:sz w:val="22"/>
          <w:szCs w:val="22"/>
        </w:rPr>
      </w:pPr>
      <w:r w:rsidRPr="00A2542E">
        <w:rPr>
          <w:rFonts w:asciiTheme="minorHAnsi" w:hAnsiTheme="minorHAnsi" w:cstheme="minorHAnsi"/>
          <w:b/>
          <w:bCs/>
          <w:sz w:val="22"/>
          <w:szCs w:val="22"/>
        </w:rPr>
        <w:t>4.2.</w:t>
      </w:r>
      <w:r w:rsidRPr="00A2542E">
        <w:rPr>
          <w:rFonts w:asciiTheme="minorHAnsi" w:hAnsiTheme="minorHAnsi" w:cstheme="minorHAnsi"/>
          <w:sz w:val="22"/>
          <w:szCs w:val="22"/>
        </w:rPr>
        <w:t xml:space="preserve"> </w:t>
      </w:r>
      <w:r w:rsidRPr="0023545F">
        <w:rPr>
          <w:rFonts w:asciiTheme="minorHAnsi" w:hAnsiTheme="minorHAnsi" w:cstheme="minorHAnsi"/>
          <w:b/>
          <w:bCs/>
          <w:sz w:val="22"/>
          <w:szCs w:val="22"/>
          <w:u w:val="single"/>
        </w:rPr>
        <w:t>Atestado ou declaração de capacidade técnica, em nome da proponente</w:t>
      </w:r>
      <w:r w:rsidRPr="00A2542E">
        <w:rPr>
          <w:rFonts w:asciiTheme="minorHAnsi" w:hAnsiTheme="minorHAnsi" w:cstheme="minorHAnsi"/>
          <w:sz w:val="22"/>
          <w:szCs w:val="22"/>
        </w:rPr>
        <w:t>, de que executou satisfatoriamente a prestação de serviços pertinentes e compatíveis com o objeto da licitação;</w:t>
      </w:r>
    </w:p>
    <w:p w14:paraId="2E6C992C" w14:textId="7A4B67C4" w:rsidR="00F313AF" w:rsidRPr="00A2542E" w:rsidRDefault="00F313AF" w:rsidP="00A2542E">
      <w:pPr>
        <w:pStyle w:val="Corpodetexto"/>
        <w:contextualSpacing/>
        <w:jc w:val="both"/>
        <w:rPr>
          <w:rFonts w:asciiTheme="minorHAnsi" w:hAnsiTheme="minorHAnsi" w:cstheme="minorHAnsi"/>
          <w:sz w:val="22"/>
          <w:szCs w:val="22"/>
        </w:rPr>
      </w:pPr>
      <w:r w:rsidRPr="00A2542E">
        <w:rPr>
          <w:rFonts w:asciiTheme="minorHAnsi" w:hAnsiTheme="minorHAnsi" w:cstheme="minorHAnsi"/>
          <w:b/>
          <w:bCs/>
          <w:sz w:val="22"/>
          <w:szCs w:val="22"/>
        </w:rPr>
        <w:t>4.3.</w:t>
      </w:r>
      <w:r w:rsidRPr="00A2542E">
        <w:rPr>
          <w:rFonts w:asciiTheme="minorHAnsi" w:hAnsiTheme="minorHAnsi" w:cstheme="minorHAnsi"/>
          <w:sz w:val="22"/>
          <w:szCs w:val="22"/>
        </w:rPr>
        <w:t xml:space="preserve">  </w:t>
      </w:r>
      <w:r w:rsidRPr="0023545F">
        <w:rPr>
          <w:rFonts w:asciiTheme="minorHAnsi" w:hAnsiTheme="minorHAnsi" w:cstheme="minorHAnsi"/>
          <w:b/>
          <w:bCs/>
          <w:sz w:val="22"/>
          <w:szCs w:val="22"/>
          <w:u w:val="single"/>
        </w:rPr>
        <w:t>Apresentação dos seguintes profissionais</w:t>
      </w:r>
      <w:r w:rsidRPr="00A2542E">
        <w:rPr>
          <w:rFonts w:asciiTheme="minorHAnsi" w:hAnsiTheme="minorHAnsi" w:cstheme="minorHAnsi"/>
          <w:sz w:val="22"/>
          <w:szCs w:val="22"/>
        </w:rPr>
        <w:t>:</w:t>
      </w:r>
    </w:p>
    <w:p w14:paraId="173D033B" w14:textId="77777777" w:rsidR="00F313AF" w:rsidRPr="0023545F" w:rsidRDefault="00F313AF" w:rsidP="00A2542E">
      <w:pPr>
        <w:pStyle w:val="SemEspaamento"/>
        <w:jc w:val="both"/>
        <w:rPr>
          <w:rFonts w:asciiTheme="minorHAnsi" w:hAnsiTheme="minorHAnsi" w:cstheme="minorHAnsi"/>
          <w:sz w:val="22"/>
          <w:szCs w:val="22"/>
        </w:rPr>
      </w:pPr>
      <w:r w:rsidRPr="00A2542E">
        <w:rPr>
          <w:rFonts w:asciiTheme="minorHAnsi" w:hAnsiTheme="minorHAnsi" w:cstheme="minorHAnsi"/>
          <w:b/>
          <w:bCs/>
          <w:sz w:val="22"/>
          <w:szCs w:val="22"/>
        </w:rPr>
        <w:t>a)</w:t>
      </w:r>
      <w:r w:rsidRPr="00A2542E">
        <w:rPr>
          <w:rFonts w:asciiTheme="minorHAnsi" w:hAnsiTheme="minorHAnsi" w:cstheme="minorHAnsi"/>
          <w:sz w:val="22"/>
          <w:szCs w:val="22"/>
        </w:rPr>
        <w:t xml:space="preserve"> </w:t>
      </w:r>
      <w:r w:rsidRPr="0023545F">
        <w:rPr>
          <w:rFonts w:asciiTheme="minorHAnsi" w:hAnsiTheme="minorHAnsi" w:cstheme="minorHAnsi"/>
          <w:b/>
          <w:bCs/>
          <w:sz w:val="22"/>
          <w:szCs w:val="22"/>
        </w:rPr>
        <w:t>Profissional responsável técnico</w:t>
      </w:r>
      <w:r w:rsidRPr="0023545F">
        <w:rPr>
          <w:rFonts w:asciiTheme="minorHAnsi" w:hAnsiTheme="minorHAnsi" w:cstheme="minorHAnsi"/>
          <w:sz w:val="22"/>
          <w:szCs w:val="22"/>
        </w:rPr>
        <w:t>, registrado comprovadamente no CREA, CFT ou outro Conselho Profissional de Classe respectivo ao serviço proposto;</w:t>
      </w:r>
    </w:p>
    <w:p w14:paraId="1AB1A489" w14:textId="77777777" w:rsidR="00F313AF" w:rsidRPr="00A2542E" w:rsidRDefault="00F313AF" w:rsidP="00A2542E">
      <w:pPr>
        <w:pStyle w:val="SemEspaamento"/>
        <w:rPr>
          <w:rFonts w:asciiTheme="minorHAnsi" w:hAnsiTheme="minorHAnsi" w:cstheme="minorHAnsi"/>
          <w:sz w:val="22"/>
          <w:szCs w:val="22"/>
        </w:rPr>
      </w:pPr>
      <w:r w:rsidRPr="0023545F">
        <w:rPr>
          <w:rFonts w:asciiTheme="minorHAnsi" w:hAnsiTheme="minorHAnsi" w:cstheme="minorHAnsi"/>
          <w:b/>
          <w:bCs/>
          <w:sz w:val="22"/>
          <w:szCs w:val="22"/>
        </w:rPr>
        <w:t>b)</w:t>
      </w:r>
      <w:r w:rsidRPr="0023545F">
        <w:rPr>
          <w:rFonts w:asciiTheme="minorHAnsi" w:hAnsiTheme="minorHAnsi" w:cstheme="minorHAnsi"/>
          <w:sz w:val="22"/>
          <w:szCs w:val="22"/>
        </w:rPr>
        <w:t xml:space="preserve"> </w:t>
      </w:r>
      <w:r w:rsidRPr="0023545F">
        <w:rPr>
          <w:rFonts w:asciiTheme="minorHAnsi" w:hAnsiTheme="minorHAnsi" w:cstheme="minorHAnsi"/>
          <w:b/>
          <w:bCs/>
          <w:sz w:val="22"/>
          <w:szCs w:val="22"/>
        </w:rPr>
        <w:t>Profissional detentor de cursos de NR 10</w:t>
      </w:r>
      <w:r w:rsidRPr="0023545F">
        <w:rPr>
          <w:rFonts w:asciiTheme="minorHAnsi" w:hAnsiTheme="minorHAnsi" w:cstheme="minorHAnsi"/>
          <w:sz w:val="22"/>
          <w:szCs w:val="22"/>
        </w:rPr>
        <w:t xml:space="preserve"> (trabalho</w:t>
      </w:r>
      <w:r w:rsidRPr="00A2542E">
        <w:rPr>
          <w:rFonts w:asciiTheme="minorHAnsi" w:hAnsiTheme="minorHAnsi" w:cstheme="minorHAnsi"/>
          <w:sz w:val="22"/>
          <w:szCs w:val="22"/>
        </w:rPr>
        <w:t xml:space="preserve"> com eletricidade);</w:t>
      </w:r>
    </w:p>
    <w:p w14:paraId="2C01D4CB" w14:textId="5BBDCA40" w:rsidR="00F313AF" w:rsidRPr="00A2542E" w:rsidRDefault="00F313AF" w:rsidP="00A2542E">
      <w:pPr>
        <w:widowControl w:val="0"/>
        <w:suppressAutoHyphens w:val="0"/>
        <w:spacing w:before="120" w:after="120"/>
        <w:jc w:val="both"/>
        <w:outlineLvl w:val="1"/>
        <w:rPr>
          <w:rFonts w:asciiTheme="minorHAnsi" w:hAnsiTheme="minorHAnsi" w:cstheme="minorHAnsi"/>
          <w:sz w:val="22"/>
          <w:szCs w:val="22"/>
        </w:rPr>
      </w:pPr>
      <w:r w:rsidRPr="00A2542E">
        <w:rPr>
          <w:rFonts w:asciiTheme="minorHAnsi" w:hAnsiTheme="minorHAnsi" w:cstheme="minorHAnsi"/>
          <w:b/>
          <w:bCs/>
          <w:sz w:val="22"/>
          <w:szCs w:val="22"/>
        </w:rPr>
        <w:t>4.4.</w:t>
      </w:r>
      <w:r w:rsidRPr="00A2542E">
        <w:rPr>
          <w:rFonts w:asciiTheme="minorHAnsi" w:hAnsiTheme="minorHAnsi" w:cstheme="minorHAnsi"/>
          <w:sz w:val="22"/>
          <w:szCs w:val="22"/>
        </w:rPr>
        <w:t xml:space="preserve">  </w:t>
      </w:r>
      <w:r w:rsidRPr="0023545F">
        <w:rPr>
          <w:rFonts w:asciiTheme="minorHAnsi" w:hAnsiTheme="minorHAnsi" w:cstheme="minorHAnsi"/>
          <w:b/>
          <w:bCs/>
          <w:sz w:val="22"/>
          <w:szCs w:val="22"/>
          <w:u w:val="single"/>
        </w:rPr>
        <w:t>Comprovação de vínculo dos profissionais</w:t>
      </w:r>
      <w:r w:rsidRPr="00A2542E">
        <w:rPr>
          <w:rFonts w:asciiTheme="minorHAnsi" w:hAnsiTheme="minorHAnsi" w:cstheme="minorHAnsi"/>
          <w:sz w:val="22"/>
          <w:szCs w:val="22"/>
        </w:rPr>
        <w:t xml:space="preserve"> com a proponente, podendo ser contrato de prestação de serviço, anotação em CTPS ou outro documento comprobatório. Em caso do(s) profissional(</w:t>
      </w:r>
      <w:proofErr w:type="spellStart"/>
      <w:r w:rsidRPr="00A2542E">
        <w:rPr>
          <w:rFonts w:asciiTheme="minorHAnsi" w:hAnsiTheme="minorHAnsi" w:cstheme="minorHAnsi"/>
          <w:sz w:val="22"/>
          <w:szCs w:val="22"/>
        </w:rPr>
        <w:t>is</w:t>
      </w:r>
      <w:proofErr w:type="spellEnd"/>
      <w:r w:rsidRPr="00A2542E">
        <w:rPr>
          <w:rFonts w:asciiTheme="minorHAnsi" w:hAnsiTheme="minorHAnsi" w:cstheme="minorHAnsi"/>
          <w:sz w:val="22"/>
          <w:szCs w:val="22"/>
        </w:rPr>
        <w:t>) compor o quadro societário, a comprovação se dará por meio do contrato social ou estatuto social da empresa.</w:t>
      </w:r>
    </w:p>
    <w:p w14:paraId="67CF9AAB" w14:textId="3DAE7521" w:rsidR="00A2542E" w:rsidRPr="0023545F" w:rsidRDefault="00F313AF" w:rsidP="00F25F45">
      <w:pPr>
        <w:pStyle w:val="PargrafodaLista"/>
        <w:widowControl w:val="0"/>
        <w:numPr>
          <w:ilvl w:val="1"/>
          <w:numId w:val="48"/>
        </w:numPr>
        <w:tabs>
          <w:tab w:val="left" w:pos="284"/>
        </w:tabs>
        <w:suppressAutoHyphens w:val="0"/>
        <w:spacing w:before="120" w:after="120" w:line="259" w:lineRule="auto"/>
        <w:ind w:left="0" w:firstLine="0"/>
        <w:jc w:val="both"/>
        <w:rPr>
          <w:rFonts w:asciiTheme="minorHAnsi" w:eastAsia="Myriad Pro" w:hAnsiTheme="minorHAnsi" w:cstheme="minorHAnsi"/>
          <w:b/>
          <w:bCs/>
          <w:sz w:val="22"/>
          <w:szCs w:val="22"/>
          <w:shd w:val="clear" w:color="auto" w:fill="FFFFFF"/>
        </w:rPr>
      </w:pPr>
      <w:r w:rsidRPr="0023545F">
        <w:rPr>
          <w:rFonts w:asciiTheme="minorHAnsi" w:hAnsiTheme="minorHAnsi" w:cstheme="minorHAnsi"/>
          <w:b/>
          <w:bCs/>
          <w:sz w:val="22"/>
          <w:szCs w:val="22"/>
          <w:u w:val="single"/>
        </w:rPr>
        <w:t>Atestado de visita</w:t>
      </w:r>
      <w:r w:rsidRPr="0023545F">
        <w:rPr>
          <w:rFonts w:asciiTheme="minorHAnsi" w:hAnsiTheme="minorHAnsi" w:cstheme="minorHAnsi"/>
          <w:sz w:val="22"/>
          <w:szCs w:val="22"/>
        </w:rPr>
        <w:t xml:space="preserve"> expedido pelo órgão licitador, </w:t>
      </w:r>
      <w:r w:rsidRPr="0023545F">
        <w:rPr>
          <w:rFonts w:asciiTheme="minorHAnsi" w:hAnsiTheme="minorHAnsi" w:cstheme="minorHAnsi"/>
          <w:b/>
          <w:sz w:val="22"/>
          <w:szCs w:val="22"/>
          <w:u w:val="single"/>
        </w:rPr>
        <w:t>ou</w:t>
      </w:r>
      <w:r w:rsidRPr="0023545F">
        <w:rPr>
          <w:rFonts w:asciiTheme="minorHAnsi" w:hAnsiTheme="minorHAnsi" w:cstheme="minorHAnsi"/>
          <w:sz w:val="22"/>
          <w:szCs w:val="22"/>
        </w:rPr>
        <w:t xml:space="preserve"> </w:t>
      </w:r>
      <w:r w:rsidRPr="0023545F">
        <w:rPr>
          <w:rFonts w:asciiTheme="minorHAnsi" w:hAnsiTheme="minorHAnsi" w:cstheme="minorHAnsi"/>
          <w:b/>
          <w:bCs/>
          <w:sz w:val="22"/>
          <w:szCs w:val="22"/>
          <w:u w:val="single"/>
        </w:rPr>
        <w:t>declaração formal</w:t>
      </w:r>
      <w:r w:rsidRPr="0023545F">
        <w:rPr>
          <w:rFonts w:asciiTheme="minorHAnsi" w:hAnsiTheme="minorHAnsi" w:cstheme="minorHAnsi"/>
          <w:sz w:val="22"/>
          <w:szCs w:val="22"/>
        </w:rPr>
        <w:t xml:space="preserve">, sob as penalidades da lei, de que optaram pela não realização da vistoria dos locais de instalação, assumindo todo e qualquer risco por esta decisão e responsabilizando-se pelas situações supervenientes, além de prestar o compromisso de fielmente executar os serviços nos termos do edital e dos demais anexos que compõem este processo. </w:t>
      </w:r>
    </w:p>
    <w:p w14:paraId="602D86DA" w14:textId="5922C206" w:rsidR="0038218A" w:rsidRPr="00A2542E" w:rsidRDefault="00A2542E" w:rsidP="00A2542E">
      <w:pPr>
        <w:pStyle w:val="Standard"/>
        <w:tabs>
          <w:tab w:val="left" w:pos="284"/>
        </w:tabs>
        <w:spacing w:before="120" w:after="120"/>
        <w:jc w:val="both"/>
        <w:rPr>
          <w:rFonts w:asciiTheme="minorHAnsi" w:eastAsia="Myriad Pro" w:hAnsiTheme="minorHAnsi" w:cstheme="minorHAnsi"/>
          <w:sz w:val="22"/>
          <w:szCs w:val="22"/>
          <w:shd w:val="clear" w:color="auto" w:fill="FFFFFF"/>
        </w:rPr>
      </w:pPr>
      <w:r w:rsidRPr="00A2542E">
        <w:rPr>
          <w:rFonts w:asciiTheme="minorHAnsi" w:eastAsia="Myriad Pro" w:hAnsiTheme="minorHAnsi" w:cstheme="minorHAnsi"/>
          <w:b/>
          <w:bCs/>
          <w:sz w:val="22"/>
          <w:szCs w:val="22"/>
          <w:shd w:val="clear" w:color="auto" w:fill="FFFFFF"/>
        </w:rPr>
        <w:t xml:space="preserve">5. </w:t>
      </w:r>
      <w:r w:rsidR="0038218A" w:rsidRPr="00A2542E">
        <w:rPr>
          <w:rFonts w:asciiTheme="minorHAnsi" w:eastAsia="Myriad Pro" w:hAnsiTheme="minorHAnsi" w:cstheme="minorHAnsi"/>
          <w:b/>
          <w:bCs/>
          <w:sz w:val="22"/>
          <w:szCs w:val="22"/>
          <w:shd w:val="clear" w:color="auto" w:fill="FFFFFF"/>
        </w:rPr>
        <w:t>DA CONDIÇÃO DE MEI, ME OU EPP</w:t>
      </w:r>
      <w:r w:rsidR="0038218A" w:rsidRPr="00A2542E">
        <w:rPr>
          <w:rFonts w:asciiTheme="minorHAnsi" w:eastAsia="Myriad Pro" w:hAnsiTheme="minorHAnsi" w:cstheme="minorHAnsi"/>
          <w:sz w:val="22"/>
          <w:szCs w:val="22"/>
          <w:shd w:val="clear" w:color="auto" w:fill="FFFFFF"/>
        </w:rPr>
        <w:t xml:space="preserve"> </w:t>
      </w:r>
    </w:p>
    <w:p w14:paraId="4D9B5128" w14:textId="126B33DC" w:rsidR="0038218A" w:rsidRPr="00A2542E" w:rsidRDefault="00A2542E" w:rsidP="00A2542E">
      <w:pPr>
        <w:tabs>
          <w:tab w:val="left" w:pos="284"/>
        </w:tabs>
        <w:spacing w:before="120" w:after="120"/>
        <w:jc w:val="both"/>
        <w:rPr>
          <w:rFonts w:asciiTheme="minorHAnsi" w:hAnsiTheme="minorHAnsi" w:cstheme="minorHAnsi"/>
          <w:sz w:val="22"/>
          <w:szCs w:val="22"/>
        </w:rPr>
      </w:pPr>
      <w:r w:rsidRPr="00A2542E">
        <w:rPr>
          <w:rFonts w:asciiTheme="minorHAnsi" w:hAnsiTheme="minorHAnsi" w:cstheme="minorHAnsi"/>
          <w:b/>
          <w:bCs/>
          <w:sz w:val="22"/>
          <w:szCs w:val="22"/>
        </w:rPr>
        <w:t>5.1.</w:t>
      </w:r>
      <w:r w:rsidR="0038218A" w:rsidRPr="00A2542E">
        <w:rPr>
          <w:rFonts w:asciiTheme="minorHAnsi" w:hAnsiTheme="minorHAnsi" w:cstheme="minorHAnsi"/>
          <w:sz w:val="22"/>
          <w:szCs w:val="22"/>
        </w:rPr>
        <w:t xml:space="preserve"> Será considerado o informado no sistema de compras governamentais.</w:t>
      </w:r>
    </w:p>
    <w:p w14:paraId="174504F6" w14:textId="78F26E5C" w:rsidR="0038218A" w:rsidRDefault="0038218A" w:rsidP="00285177">
      <w:pPr>
        <w:tabs>
          <w:tab w:val="left" w:pos="284"/>
        </w:tabs>
        <w:rPr>
          <w:rFonts w:asciiTheme="minorHAnsi" w:hAnsiTheme="minorHAnsi" w:cstheme="minorHAnsi"/>
          <w:b/>
          <w:bCs/>
          <w:sz w:val="22"/>
          <w:szCs w:val="22"/>
        </w:rPr>
      </w:pPr>
      <w:r w:rsidRPr="00285177">
        <w:rPr>
          <w:rFonts w:asciiTheme="minorHAnsi" w:hAnsiTheme="minorHAnsi" w:cstheme="minorHAnsi"/>
          <w:b/>
          <w:bCs/>
          <w:sz w:val="22"/>
          <w:szCs w:val="22"/>
        </w:rPr>
        <w:br w:type="page"/>
      </w:r>
    </w:p>
    <w:p w14:paraId="5A3AF319" w14:textId="77FD3FE7" w:rsidR="00181746" w:rsidRDefault="00181746" w:rsidP="00181746">
      <w:pPr>
        <w:tabs>
          <w:tab w:val="left" w:pos="284"/>
        </w:tabs>
        <w:jc w:val="center"/>
        <w:rPr>
          <w:rFonts w:asciiTheme="minorHAnsi" w:hAnsiTheme="minorHAnsi" w:cstheme="minorHAnsi"/>
          <w:b/>
          <w:bCs/>
          <w:sz w:val="22"/>
          <w:szCs w:val="22"/>
        </w:rPr>
      </w:pPr>
      <w:r>
        <w:rPr>
          <w:rFonts w:asciiTheme="minorHAnsi" w:hAnsiTheme="minorHAnsi" w:cstheme="minorHAnsi"/>
          <w:b/>
          <w:bCs/>
          <w:sz w:val="22"/>
          <w:szCs w:val="22"/>
        </w:rPr>
        <w:t>ANEXO II</w:t>
      </w:r>
    </w:p>
    <w:p w14:paraId="11323583" w14:textId="77777777" w:rsidR="00181746" w:rsidRPr="00285177" w:rsidRDefault="00181746" w:rsidP="00285177">
      <w:pPr>
        <w:tabs>
          <w:tab w:val="left" w:pos="284"/>
        </w:tabs>
        <w:rPr>
          <w:rFonts w:asciiTheme="minorHAnsi" w:hAnsiTheme="minorHAnsi" w:cstheme="minorHAnsi"/>
          <w:b/>
          <w:bCs/>
          <w:sz w:val="22"/>
          <w:szCs w:val="22"/>
        </w:rPr>
      </w:pPr>
    </w:p>
    <w:p w14:paraId="45107509" w14:textId="77777777" w:rsidR="00F713B1" w:rsidRPr="006F2B83" w:rsidRDefault="00F713B1" w:rsidP="00F713B1">
      <w:pPr>
        <w:widowControl w:val="0"/>
        <w:suppressAutoHyphens w:val="0"/>
        <w:spacing w:line="276" w:lineRule="auto"/>
        <w:jc w:val="center"/>
        <w:outlineLvl w:val="0"/>
        <w:rPr>
          <w:rFonts w:asciiTheme="minorHAnsi" w:hAnsiTheme="minorHAnsi" w:cstheme="minorHAnsi"/>
          <w:b/>
          <w:bCs/>
          <w:kern w:val="36"/>
          <w:sz w:val="22"/>
          <w:szCs w:val="22"/>
        </w:rPr>
      </w:pPr>
      <w:bookmarkStart w:id="14" w:name="TERMO_DE_REFERÊNCIA"/>
      <w:bookmarkStart w:id="15" w:name="_Hlk196730560"/>
      <w:bookmarkEnd w:id="14"/>
      <w:r w:rsidRPr="006F2B83">
        <w:rPr>
          <w:rFonts w:asciiTheme="minorHAnsi" w:hAnsiTheme="minorHAnsi" w:cstheme="minorHAnsi"/>
          <w:b/>
          <w:bCs/>
          <w:sz w:val="22"/>
          <w:szCs w:val="22"/>
        </w:rPr>
        <w:t>TERMO DE REFERÊNCIA</w:t>
      </w:r>
    </w:p>
    <w:p w14:paraId="2366C651" w14:textId="77777777" w:rsidR="00F713B1" w:rsidRPr="006F2B83" w:rsidRDefault="00F713B1" w:rsidP="00F713B1">
      <w:pPr>
        <w:widowControl w:val="0"/>
        <w:suppressAutoHyphens w:val="0"/>
        <w:spacing w:line="276" w:lineRule="auto"/>
        <w:jc w:val="center"/>
        <w:outlineLvl w:val="0"/>
        <w:rPr>
          <w:rFonts w:asciiTheme="minorHAnsi" w:hAnsiTheme="minorHAnsi" w:cstheme="minorHAnsi"/>
          <w:b/>
          <w:bCs/>
          <w:sz w:val="22"/>
          <w:szCs w:val="22"/>
        </w:rPr>
      </w:pPr>
    </w:p>
    <w:p w14:paraId="38D2E86B"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1. OBJETO</w:t>
      </w:r>
    </w:p>
    <w:p w14:paraId="0E2B264B"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410B88">
        <w:rPr>
          <w:rFonts w:asciiTheme="minorHAnsi" w:hAnsiTheme="minorHAnsi" w:cstheme="minorHAnsi"/>
          <w:b/>
          <w:bCs/>
          <w:sz w:val="22"/>
          <w:szCs w:val="22"/>
        </w:rPr>
        <w:t>1.1.</w:t>
      </w:r>
      <w:r>
        <w:rPr>
          <w:rFonts w:asciiTheme="minorHAnsi" w:hAnsiTheme="minorHAnsi" w:cstheme="minorHAnsi"/>
          <w:sz w:val="22"/>
          <w:szCs w:val="22"/>
        </w:rPr>
        <w:t xml:space="preserve"> </w:t>
      </w:r>
      <w:r w:rsidRPr="006F2B83">
        <w:rPr>
          <w:rFonts w:asciiTheme="minorHAnsi" w:hAnsiTheme="minorHAnsi" w:cstheme="minorHAnsi"/>
          <w:sz w:val="22"/>
          <w:szCs w:val="22"/>
        </w:rPr>
        <w:t>Contratação de empresa especializada para prestação de serviços de locação, montagem, manutenção e desmontagem de decoração temática alusiva à Páscoa, a serem executados no Lago Municipal de Nova Prata do Iguaçu – PR.</w:t>
      </w:r>
    </w:p>
    <w:p w14:paraId="2868C16C"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55D10C39"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2. ESPECIFICAÇÕES TÉCNICAS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4113"/>
        <w:gridCol w:w="863"/>
        <w:gridCol w:w="615"/>
        <w:gridCol w:w="1399"/>
        <w:gridCol w:w="1416"/>
      </w:tblGrid>
      <w:tr w:rsidR="00F713B1" w:rsidRPr="006F2B83" w14:paraId="4A6FC483" w14:textId="77777777" w:rsidTr="006D61A6">
        <w:tc>
          <w:tcPr>
            <w:tcW w:w="9067"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FCEC531" w14:textId="77777777" w:rsidR="00F713B1" w:rsidRPr="006F2B83" w:rsidRDefault="00F713B1" w:rsidP="006D61A6">
            <w:pPr>
              <w:widowControl w:val="0"/>
              <w:jc w:val="center"/>
              <w:rPr>
                <w:rFonts w:asciiTheme="minorHAnsi" w:hAnsiTheme="minorHAnsi" w:cstheme="minorHAnsi"/>
                <w:b/>
                <w:bCs/>
                <w:sz w:val="22"/>
                <w:szCs w:val="22"/>
              </w:rPr>
            </w:pPr>
            <w:r>
              <w:rPr>
                <w:rFonts w:asciiTheme="minorHAnsi" w:hAnsiTheme="minorHAnsi" w:cstheme="minorHAnsi"/>
                <w:b/>
                <w:bCs/>
                <w:sz w:val="22"/>
                <w:szCs w:val="22"/>
              </w:rPr>
              <w:t>EXCLUSIVO MEI/ME/EPP</w:t>
            </w:r>
          </w:p>
        </w:tc>
      </w:tr>
      <w:tr w:rsidR="00F713B1" w:rsidRPr="006F2B83" w14:paraId="7B83CAE7" w14:textId="77777777" w:rsidTr="006D61A6">
        <w:tc>
          <w:tcPr>
            <w:tcW w:w="9067"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CD2BC04" w14:textId="77777777" w:rsidR="00F713B1" w:rsidRPr="006F2B83" w:rsidRDefault="00F713B1" w:rsidP="006D61A6">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LOTE 01</w:t>
            </w:r>
          </w:p>
        </w:tc>
      </w:tr>
      <w:tr w:rsidR="00F713B1" w:rsidRPr="006F2B83" w14:paraId="072B0503"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0A0BFDE0" w14:textId="77777777" w:rsidR="00F713B1" w:rsidRPr="006F2B83" w:rsidRDefault="00F713B1" w:rsidP="006D61A6">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Item</w:t>
            </w:r>
          </w:p>
        </w:tc>
        <w:tc>
          <w:tcPr>
            <w:tcW w:w="4115" w:type="dxa"/>
            <w:tcBorders>
              <w:top w:val="single" w:sz="4" w:space="0" w:color="auto"/>
              <w:left w:val="single" w:sz="4" w:space="0" w:color="auto"/>
              <w:bottom w:val="single" w:sz="4" w:space="0" w:color="auto"/>
              <w:right w:val="single" w:sz="4" w:space="0" w:color="auto"/>
            </w:tcBorders>
            <w:hideMark/>
          </w:tcPr>
          <w:p w14:paraId="09173AE4" w14:textId="77777777" w:rsidR="00F713B1" w:rsidRPr="006F2B83" w:rsidRDefault="00F713B1" w:rsidP="006D61A6">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Descrição do Produto</w:t>
            </w:r>
          </w:p>
        </w:tc>
        <w:tc>
          <w:tcPr>
            <w:tcW w:w="863" w:type="dxa"/>
            <w:tcBorders>
              <w:top w:val="single" w:sz="4" w:space="0" w:color="auto"/>
              <w:left w:val="single" w:sz="4" w:space="0" w:color="auto"/>
              <w:bottom w:val="single" w:sz="4" w:space="0" w:color="auto"/>
              <w:right w:val="single" w:sz="4" w:space="0" w:color="auto"/>
            </w:tcBorders>
            <w:hideMark/>
          </w:tcPr>
          <w:p w14:paraId="5B3AFF5D" w14:textId="77777777" w:rsidR="00F713B1" w:rsidRPr="006F2B83" w:rsidRDefault="00F713B1" w:rsidP="006D61A6">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01637804" w14:textId="77777777" w:rsidR="00F713B1" w:rsidRPr="006F2B83" w:rsidRDefault="00F713B1" w:rsidP="006D61A6">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QTD</w:t>
            </w:r>
          </w:p>
        </w:tc>
        <w:tc>
          <w:tcPr>
            <w:tcW w:w="1400" w:type="dxa"/>
            <w:tcBorders>
              <w:top w:val="single" w:sz="4" w:space="0" w:color="auto"/>
              <w:left w:val="single" w:sz="4" w:space="0" w:color="auto"/>
              <w:bottom w:val="single" w:sz="4" w:space="0" w:color="auto"/>
              <w:right w:val="single" w:sz="4" w:space="0" w:color="auto"/>
            </w:tcBorders>
            <w:hideMark/>
          </w:tcPr>
          <w:p w14:paraId="5FFFF423" w14:textId="77777777" w:rsidR="00F713B1" w:rsidRPr="006F2B83" w:rsidRDefault="00F713B1" w:rsidP="006D61A6">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Valor Unitário</w:t>
            </w:r>
          </w:p>
        </w:tc>
        <w:tc>
          <w:tcPr>
            <w:tcW w:w="1417" w:type="dxa"/>
            <w:tcBorders>
              <w:top w:val="single" w:sz="4" w:space="0" w:color="auto"/>
              <w:left w:val="single" w:sz="4" w:space="0" w:color="auto"/>
              <w:bottom w:val="single" w:sz="4" w:space="0" w:color="auto"/>
              <w:right w:val="single" w:sz="4" w:space="0" w:color="auto"/>
            </w:tcBorders>
            <w:hideMark/>
          </w:tcPr>
          <w:p w14:paraId="7945D5E1" w14:textId="77777777" w:rsidR="00F713B1" w:rsidRPr="006F2B83" w:rsidRDefault="00F713B1" w:rsidP="006D61A6">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Valor Total</w:t>
            </w:r>
          </w:p>
        </w:tc>
      </w:tr>
      <w:tr w:rsidR="00F713B1" w:rsidRPr="006F2B83" w14:paraId="181E60F1"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186C09B3"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4115" w:type="dxa"/>
            <w:tcBorders>
              <w:top w:val="single" w:sz="4" w:space="0" w:color="auto"/>
              <w:left w:val="single" w:sz="4" w:space="0" w:color="auto"/>
              <w:bottom w:val="single" w:sz="4" w:space="0" w:color="auto"/>
              <w:right w:val="single" w:sz="4" w:space="0" w:color="auto"/>
            </w:tcBorders>
            <w:hideMark/>
          </w:tcPr>
          <w:p w14:paraId="03BCE80E"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Locação de casinha em formato de chalé, com decoração de Páscoa externa e interna. Medindo 3,30x3,30m de largura e 4,50m de altura, feita em tubo 40mm, aplicação de madeira e cobertura, porta e janelas, com cerca ao redor</w:t>
            </w:r>
            <w:r>
              <w:rPr>
                <w:rFonts w:asciiTheme="minorHAnsi" w:hAnsiTheme="minorHAnsi" w:cstheme="minorHAnsi"/>
                <w:sz w:val="22"/>
                <w:szCs w:val="22"/>
              </w:rPr>
              <w:t>.</w:t>
            </w:r>
          </w:p>
          <w:p w14:paraId="011F1444" w14:textId="77777777" w:rsidR="00F713B1" w:rsidRDefault="00F713B1" w:rsidP="006D61A6">
            <w:pPr>
              <w:widowControl w:val="0"/>
              <w:jc w:val="both"/>
              <w:rPr>
                <w:rFonts w:asciiTheme="minorHAnsi" w:hAnsiTheme="minorHAnsi" w:cstheme="minorHAnsi"/>
                <w:sz w:val="22"/>
                <w:szCs w:val="22"/>
              </w:rPr>
            </w:pPr>
          </w:p>
          <w:p w14:paraId="20592A81"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17C05A61"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1B6DD917" wp14:editId="602E15F4">
                  <wp:extent cx="1857375" cy="1047750"/>
                  <wp:effectExtent l="0" t="0" r="9525" b="0"/>
                  <wp:docPr id="20413576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57375" cy="1047750"/>
                          </a:xfrm>
                          <a:prstGeom prst="rect">
                            <a:avLst/>
                          </a:prstGeom>
                          <a:noFill/>
                          <a:ln>
                            <a:noFill/>
                          </a:ln>
                        </pic:spPr>
                      </pic:pic>
                    </a:graphicData>
                  </a:graphic>
                </wp:inline>
              </w:drawing>
            </w:r>
          </w:p>
          <w:p w14:paraId="4957ED1A" w14:textId="77777777" w:rsidR="00F713B1" w:rsidRDefault="00F713B1" w:rsidP="006D61A6">
            <w:pPr>
              <w:widowControl w:val="0"/>
              <w:jc w:val="both"/>
              <w:rPr>
                <w:rFonts w:asciiTheme="minorHAnsi" w:hAnsiTheme="minorHAnsi" w:cstheme="minorHAnsi"/>
                <w:sz w:val="22"/>
                <w:szCs w:val="22"/>
              </w:rPr>
            </w:pPr>
          </w:p>
          <w:p w14:paraId="4D2FE6EF"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630D203C" wp14:editId="099A7B89">
                  <wp:extent cx="1857375" cy="1047750"/>
                  <wp:effectExtent l="0" t="0" r="9525" b="0"/>
                  <wp:docPr id="1857689826"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7375" cy="1047750"/>
                          </a:xfrm>
                          <a:prstGeom prst="rect">
                            <a:avLst/>
                          </a:prstGeom>
                          <a:noFill/>
                          <a:ln>
                            <a:noFill/>
                          </a:ln>
                        </pic:spPr>
                      </pic:pic>
                    </a:graphicData>
                  </a:graphic>
                </wp:inline>
              </w:drawing>
            </w:r>
          </w:p>
          <w:p w14:paraId="41BB30F2" w14:textId="77777777" w:rsidR="00F713B1" w:rsidRDefault="00F713B1" w:rsidP="006D61A6">
            <w:pPr>
              <w:widowControl w:val="0"/>
              <w:jc w:val="both"/>
              <w:rPr>
                <w:rFonts w:asciiTheme="minorHAnsi" w:hAnsiTheme="minorHAnsi" w:cstheme="minorHAnsi"/>
                <w:sz w:val="22"/>
                <w:szCs w:val="22"/>
              </w:rPr>
            </w:pPr>
          </w:p>
          <w:p w14:paraId="455190C0" w14:textId="77777777" w:rsidR="00F713B1" w:rsidRPr="006F2B83"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0681F32A" wp14:editId="425A552B">
                  <wp:extent cx="942975" cy="1914525"/>
                  <wp:effectExtent l="0" t="0" r="9525" b="9525"/>
                  <wp:docPr id="825381984"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2975" cy="1914525"/>
                          </a:xfrm>
                          <a:prstGeom prst="rect">
                            <a:avLst/>
                          </a:prstGeom>
                          <a:noFill/>
                          <a:ln>
                            <a:noFill/>
                          </a:ln>
                        </pic:spPr>
                      </pic:pic>
                    </a:graphicData>
                  </a:graphic>
                </wp:inline>
              </w:drawing>
            </w:r>
          </w:p>
        </w:tc>
        <w:tc>
          <w:tcPr>
            <w:tcW w:w="863" w:type="dxa"/>
            <w:tcBorders>
              <w:top w:val="single" w:sz="4" w:space="0" w:color="auto"/>
              <w:left w:val="single" w:sz="4" w:space="0" w:color="auto"/>
              <w:bottom w:val="single" w:sz="4" w:space="0" w:color="auto"/>
              <w:right w:val="single" w:sz="4" w:space="0" w:color="auto"/>
            </w:tcBorders>
            <w:hideMark/>
          </w:tcPr>
          <w:p w14:paraId="652AF19C"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3B83E209"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4D83507B"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R$ 19.646,55</w:t>
            </w:r>
          </w:p>
        </w:tc>
        <w:tc>
          <w:tcPr>
            <w:tcW w:w="1417" w:type="dxa"/>
            <w:tcBorders>
              <w:top w:val="single" w:sz="4" w:space="0" w:color="auto"/>
              <w:left w:val="single" w:sz="4" w:space="0" w:color="auto"/>
              <w:bottom w:val="single" w:sz="4" w:space="0" w:color="auto"/>
              <w:right w:val="single" w:sz="4" w:space="0" w:color="auto"/>
            </w:tcBorders>
            <w:hideMark/>
          </w:tcPr>
          <w:p w14:paraId="41B35706"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R$ 19.646,55</w:t>
            </w:r>
          </w:p>
        </w:tc>
      </w:tr>
      <w:tr w:rsidR="00F713B1" w:rsidRPr="006F2B83" w14:paraId="408067D6"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6079B645"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02</w:t>
            </w:r>
          </w:p>
        </w:tc>
        <w:tc>
          <w:tcPr>
            <w:tcW w:w="4115" w:type="dxa"/>
            <w:tcBorders>
              <w:top w:val="single" w:sz="4" w:space="0" w:color="auto"/>
              <w:left w:val="single" w:sz="4" w:space="0" w:color="auto"/>
              <w:bottom w:val="single" w:sz="4" w:space="0" w:color="auto"/>
              <w:right w:val="single" w:sz="4" w:space="0" w:color="auto"/>
            </w:tcBorders>
            <w:hideMark/>
          </w:tcPr>
          <w:p w14:paraId="3852622A"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escultura em forma de coelho com assento para crianças tirar foto, medidas aproximadas altura 1,20m x largura 1,35m x profundidade 0,65m, produzida em fibra de vidro, com pintura de esmalte sintético automotivo branco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w:t>
            </w:r>
            <w:r>
              <w:rPr>
                <w:rFonts w:asciiTheme="minorHAnsi" w:hAnsiTheme="minorHAnsi" w:cstheme="minorHAnsi"/>
                <w:sz w:val="22"/>
                <w:szCs w:val="22"/>
              </w:rPr>
              <w:t>.</w:t>
            </w:r>
          </w:p>
          <w:p w14:paraId="4B8CAAB7" w14:textId="77777777" w:rsidR="00F713B1" w:rsidRDefault="00F713B1" w:rsidP="006D61A6">
            <w:pPr>
              <w:widowControl w:val="0"/>
              <w:jc w:val="both"/>
              <w:rPr>
                <w:rFonts w:asciiTheme="minorHAnsi" w:hAnsiTheme="minorHAnsi" w:cstheme="minorHAnsi"/>
                <w:sz w:val="22"/>
                <w:szCs w:val="22"/>
              </w:rPr>
            </w:pPr>
          </w:p>
          <w:p w14:paraId="6E7E16EE"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76428A3D" w14:textId="77777777" w:rsidR="00F713B1" w:rsidRPr="006F2B83"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1E823454" wp14:editId="041E4EF7">
                  <wp:extent cx="1857375" cy="1714500"/>
                  <wp:effectExtent l="0" t="0" r="9525" b="0"/>
                  <wp:docPr id="915599000"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57375" cy="1714500"/>
                          </a:xfrm>
                          <a:prstGeom prst="rect">
                            <a:avLst/>
                          </a:prstGeom>
                          <a:noFill/>
                          <a:ln>
                            <a:noFill/>
                          </a:ln>
                        </pic:spPr>
                      </pic:pic>
                    </a:graphicData>
                  </a:graphic>
                </wp:inline>
              </w:drawing>
            </w:r>
          </w:p>
        </w:tc>
        <w:tc>
          <w:tcPr>
            <w:tcW w:w="863" w:type="dxa"/>
            <w:tcBorders>
              <w:top w:val="single" w:sz="4" w:space="0" w:color="auto"/>
              <w:left w:val="single" w:sz="4" w:space="0" w:color="auto"/>
              <w:bottom w:val="single" w:sz="4" w:space="0" w:color="auto"/>
              <w:right w:val="single" w:sz="4" w:space="0" w:color="auto"/>
            </w:tcBorders>
            <w:hideMark/>
          </w:tcPr>
          <w:p w14:paraId="71BE4802"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2BDD6CB0"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689F6E6E"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R$ 2.422,10</w:t>
            </w:r>
          </w:p>
        </w:tc>
        <w:tc>
          <w:tcPr>
            <w:tcW w:w="1417" w:type="dxa"/>
            <w:tcBorders>
              <w:top w:val="single" w:sz="4" w:space="0" w:color="auto"/>
              <w:left w:val="single" w:sz="4" w:space="0" w:color="auto"/>
              <w:bottom w:val="single" w:sz="4" w:space="0" w:color="auto"/>
              <w:right w:val="single" w:sz="4" w:space="0" w:color="auto"/>
            </w:tcBorders>
            <w:hideMark/>
          </w:tcPr>
          <w:p w14:paraId="475C71A3"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R$ 2.422,10</w:t>
            </w:r>
          </w:p>
        </w:tc>
      </w:tr>
      <w:tr w:rsidR="00F713B1" w:rsidRPr="006F2B83" w14:paraId="0B836907"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191C4C9E"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03</w:t>
            </w:r>
          </w:p>
        </w:tc>
        <w:tc>
          <w:tcPr>
            <w:tcW w:w="4115" w:type="dxa"/>
            <w:tcBorders>
              <w:top w:val="single" w:sz="4" w:space="0" w:color="auto"/>
              <w:left w:val="single" w:sz="4" w:space="0" w:color="auto"/>
              <w:bottom w:val="single" w:sz="4" w:space="0" w:color="auto"/>
              <w:right w:val="single" w:sz="4" w:space="0" w:color="auto"/>
            </w:tcBorders>
          </w:tcPr>
          <w:p w14:paraId="6DB41500"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escultura em forma de coelho menino em pé, segurando nas mãos cenoura na cor laranja com folhas verde, vestindo blusa azul e calça vermelha e base de fixação do coelho em forma de gramado verde medidas aproximadas, altura 1,65m x largura 1,05m </w:t>
            </w:r>
            <w:r>
              <w:rPr>
                <w:rFonts w:asciiTheme="minorHAnsi" w:hAnsiTheme="minorHAnsi" w:cstheme="minorHAnsi"/>
                <w:sz w:val="22"/>
                <w:szCs w:val="22"/>
              </w:rPr>
              <w:t xml:space="preserve">x </w:t>
            </w:r>
            <w:r w:rsidRPr="006F2B83">
              <w:rPr>
                <w:rFonts w:asciiTheme="minorHAnsi" w:hAnsiTheme="minorHAnsi" w:cstheme="minorHAnsi"/>
                <w:sz w:val="22"/>
                <w:szCs w:val="22"/>
              </w:rPr>
              <w:t xml:space="preserve">profundidade 0,80m,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r w:rsidRPr="006F2B83">
              <w:rPr>
                <w:rFonts w:asciiTheme="minorHAnsi" w:hAnsiTheme="minorHAnsi" w:cstheme="minorHAnsi"/>
                <w:sz w:val="22"/>
                <w:szCs w:val="22"/>
              </w:rPr>
              <w:t xml:space="preserve"> </w:t>
            </w:r>
          </w:p>
          <w:p w14:paraId="30968568" w14:textId="77777777" w:rsidR="00F713B1" w:rsidRDefault="00F713B1" w:rsidP="006D61A6">
            <w:pPr>
              <w:widowControl w:val="0"/>
              <w:jc w:val="both"/>
              <w:rPr>
                <w:rFonts w:asciiTheme="minorHAnsi" w:hAnsiTheme="minorHAnsi" w:cstheme="minorHAnsi"/>
                <w:sz w:val="22"/>
                <w:szCs w:val="22"/>
              </w:rPr>
            </w:pPr>
          </w:p>
          <w:p w14:paraId="1988A98C"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2ADD0D44"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19C8020B" wp14:editId="29032F32">
                  <wp:extent cx="1542793" cy="1409700"/>
                  <wp:effectExtent l="0" t="0" r="635" b="0"/>
                  <wp:docPr id="31681559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44674" cy="1411419"/>
                          </a:xfrm>
                          <a:prstGeom prst="rect">
                            <a:avLst/>
                          </a:prstGeom>
                          <a:noFill/>
                          <a:ln>
                            <a:noFill/>
                          </a:ln>
                        </pic:spPr>
                      </pic:pic>
                    </a:graphicData>
                  </a:graphic>
                </wp:inline>
              </w:drawing>
            </w:r>
          </w:p>
          <w:p w14:paraId="7D52C663" w14:textId="77777777" w:rsidR="00F713B1" w:rsidRPr="006F2B83" w:rsidRDefault="00F713B1" w:rsidP="006D61A6">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6B91B840"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50566BDB"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1E748D19"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R$ 2.220,70</w:t>
            </w:r>
          </w:p>
        </w:tc>
        <w:tc>
          <w:tcPr>
            <w:tcW w:w="1417" w:type="dxa"/>
            <w:tcBorders>
              <w:top w:val="single" w:sz="4" w:space="0" w:color="auto"/>
              <w:left w:val="single" w:sz="4" w:space="0" w:color="auto"/>
              <w:bottom w:val="single" w:sz="4" w:space="0" w:color="auto"/>
              <w:right w:val="single" w:sz="4" w:space="0" w:color="auto"/>
            </w:tcBorders>
            <w:hideMark/>
          </w:tcPr>
          <w:p w14:paraId="7855B811"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R$ 2.220,70</w:t>
            </w:r>
          </w:p>
        </w:tc>
      </w:tr>
      <w:tr w:rsidR="00F713B1" w:rsidRPr="006F2B83" w14:paraId="3125BE53"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4B60E6F7"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04</w:t>
            </w:r>
          </w:p>
        </w:tc>
        <w:tc>
          <w:tcPr>
            <w:tcW w:w="4115" w:type="dxa"/>
            <w:tcBorders>
              <w:top w:val="single" w:sz="4" w:space="0" w:color="auto"/>
              <w:left w:val="single" w:sz="4" w:space="0" w:color="auto"/>
              <w:bottom w:val="single" w:sz="4" w:space="0" w:color="auto"/>
              <w:right w:val="single" w:sz="4" w:space="0" w:color="auto"/>
            </w:tcBorders>
            <w:hideMark/>
          </w:tcPr>
          <w:p w14:paraId="5F897F20"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escultura em forma de coelho menina em pé, segurando ovo de Páscoa, fixação em uma base medida aproximada altura 1,65m x largura 0,90m x profundidade 0,60m,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r w:rsidRPr="006F2B83">
              <w:rPr>
                <w:rFonts w:asciiTheme="minorHAnsi" w:hAnsiTheme="minorHAnsi" w:cstheme="minorHAnsi"/>
                <w:sz w:val="22"/>
                <w:szCs w:val="22"/>
              </w:rPr>
              <w:t xml:space="preserve"> </w:t>
            </w:r>
          </w:p>
          <w:p w14:paraId="38DECFF5" w14:textId="77777777" w:rsidR="00F713B1" w:rsidRDefault="00F713B1" w:rsidP="006D61A6">
            <w:pPr>
              <w:widowControl w:val="0"/>
              <w:jc w:val="both"/>
              <w:rPr>
                <w:rFonts w:asciiTheme="minorHAnsi" w:hAnsiTheme="minorHAnsi" w:cstheme="minorHAnsi"/>
                <w:sz w:val="22"/>
                <w:szCs w:val="22"/>
              </w:rPr>
            </w:pPr>
          </w:p>
          <w:p w14:paraId="56DCC1F8"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6E0A2A5F"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7A366AC6" wp14:editId="14AB376D">
                  <wp:extent cx="1362075" cy="2066925"/>
                  <wp:effectExtent l="0" t="0" r="9525" b="9525"/>
                  <wp:docPr id="163021945"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2075" cy="2066925"/>
                          </a:xfrm>
                          <a:prstGeom prst="rect">
                            <a:avLst/>
                          </a:prstGeom>
                          <a:noFill/>
                          <a:ln>
                            <a:noFill/>
                          </a:ln>
                        </pic:spPr>
                      </pic:pic>
                    </a:graphicData>
                  </a:graphic>
                </wp:inline>
              </w:drawing>
            </w:r>
          </w:p>
          <w:p w14:paraId="17087234" w14:textId="77777777" w:rsidR="00F713B1" w:rsidRDefault="00F713B1" w:rsidP="006D61A6">
            <w:pPr>
              <w:widowControl w:val="0"/>
              <w:jc w:val="both"/>
              <w:rPr>
                <w:rFonts w:asciiTheme="minorHAnsi" w:hAnsiTheme="minorHAnsi" w:cstheme="minorHAnsi"/>
                <w:sz w:val="22"/>
                <w:szCs w:val="22"/>
              </w:rPr>
            </w:pPr>
          </w:p>
          <w:p w14:paraId="3A11F9C0" w14:textId="77777777" w:rsidR="00F713B1" w:rsidRPr="006F2B83" w:rsidRDefault="00F713B1" w:rsidP="006D61A6">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5EA711D1"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4A635B50"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60B2E47A"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 xml:space="preserve">R$ 2.207,40 </w:t>
            </w:r>
          </w:p>
        </w:tc>
        <w:tc>
          <w:tcPr>
            <w:tcW w:w="1417" w:type="dxa"/>
            <w:tcBorders>
              <w:top w:val="single" w:sz="4" w:space="0" w:color="auto"/>
              <w:left w:val="single" w:sz="4" w:space="0" w:color="auto"/>
              <w:bottom w:val="single" w:sz="4" w:space="0" w:color="auto"/>
              <w:right w:val="single" w:sz="4" w:space="0" w:color="auto"/>
            </w:tcBorders>
            <w:hideMark/>
          </w:tcPr>
          <w:p w14:paraId="49F4030C"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R$ 2.207,40</w:t>
            </w:r>
          </w:p>
        </w:tc>
      </w:tr>
      <w:tr w:rsidR="00F713B1" w:rsidRPr="006F2B83" w14:paraId="7C2173D1" w14:textId="77777777" w:rsidTr="006D61A6">
        <w:trPr>
          <w:trHeight w:val="352"/>
        </w:trPr>
        <w:tc>
          <w:tcPr>
            <w:tcW w:w="661" w:type="dxa"/>
            <w:tcBorders>
              <w:top w:val="single" w:sz="4" w:space="0" w:color="auto"/>
              <w:left w:val="single" w:sz="4" w:space="0" w:color="auto"/>
              <w:bottom w:val="single" w:sz="4" w:space="0" w:color="auto"/>
              <w:right w:val="single" w:sz="4" w:space="0" w:color="auto"/>
            </w:tcBorders>
            <w:hideMark/>
          </w:tcPr>
          <w:p w14:paraId="10033D43"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05</w:t>
            </w:r>
          </w:p>
        </w:tc>
        <w:tc>
          <w:tcPr>
            <w:tcW w:w="4115" w:type="dxa"/>
            <w:tcBorders>
              <w:top w:val="single" w:sz="4" w:space="0" w:color="auto"/>
              <w:left w:val="single" w:sz="4" w:space="0" w:color="auto"/>
              <w:bottom w:val="single" w:sz="4" w:space="0" w:color="auto"/>
              <w:right w:val="single" w:sz="4" w:space="0" w:color="auto"/>
            </w:tcBorders>
            <w:hideMark/>
          </w:tcPr>
          <w:p w14:paraId="6751F546"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figuras luminosas em formato de coelho no </w:t>
            </w:r>
            <w:r>
              <w:rPr>
                <w:rFonts w:asciiTheme="minorHAnsi" w:hAnsiTheme="minorHAnsi" w:cstheme="minorHAnsi"/>
                <w:sz w:val="22"/>
                <w:szCs w:val="22"/>
              </w:rPr>
              <w:t>cesto</w:t>
            </w:r>
            <w:r w:rsidRPr="006F2B83">
              <w:rPr>
                <w:rFonts w:asciiTheme="minorHAnsi" w:hAnsiTheme="minorHAnsi" w:cstheme="minorHAnsi"/>
                <w:sz w:val="22"/>
                <w:szCs w:val="22"/>
              </w:rPr>
              <w:t>, medida aproximada largura 1,20m x altura 1,80m. Estrutura fabricado com barra chata de 1/2” x 3/16, com aplicação de cordão de LED, contornado com mangueira LED em PVC flexível extrusado 220v</w:t>
            </w:r>
            <w:r>
              <w:rPr>
                <w:rFonts w:asciiTheme="minorHAnsi" w:hAnsiTheme="minorHAnsi" w:cstheme="minorHAnsi"/>
                <w:sz w:val="22"/>
                <w:szCs w:val="22"/>
              </w:rPr>
              <w:t>.</w:t>
            </w:r>
          </w:p>
          <w:p w14:paraId="4E3B78A3" w14:textId="77777777" w:rsidR="00F713B1" w:rsidRDefault="00F713B1" w:rsidP="006D61A6">
            <w:pPr>
              <w:widowControl w:val="0"/>
              <w:jc w:val="both"/>
              <w:rPr>
                <w:rFonts w:asciiTheme="minorHAnsi" w:hAnsiTheme="minorHAnsi" w:cstheme="minorHAnsi"/>
                <w:sz w:val="22"/>
                <w:szCs w:val="22"/>
              </w:rPr>
            </w:pPr>
          </w:p>
          <w:p w14:paraId="5A8FE8DE"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5DE57CD1"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077A1011" wp14:editId="70C709E1">
                  <wp:extent cx="1028700" cy="1687937"/>
                  <wp:effectExtent l="0" t="0" r="0" b="7620"/>
                  <wp:docPr id="1506857090"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9712" cy="1689598"/>
                          </a:xfrm>
                          <a:prstGeom prst="rect">
                            <a:avLst/>
                          </a:prstGeom>
                          <a:noFill/>
                          <a:ln>
                            <a:noFill/>
                          </a:ln>
                        </pic:spPr>
                      </pic:pic>
                    </a:graphicData>
                  </a:graphic>
                </wp:inline>
              </w:drawing>
            </w:r>
          </w:p>
          <w:p w14:paraId="47F2348B" w14:textId="77777777" w:rsidR="00F713B1" w:rsidRDefault="00F713B1" w:rsidP="006D61A6">
            <w:pPr>
              <w:widowControl w:val="0"/>
              <w:jc w:val="both"/>
              <w:rPr>
                <w:rFonts w:asciiTheme="minorHAnsi" w:hAnsiTheme="minorHAnsi" w:cstheme="minorHAnsi"/>
                <w:sz w:val="22"/>
                <w:szCs w:val="22"/>
              </w:rPr>
            </w:pPr>
          </w:p>
          <w:p w14:paraId="31D69170" w14:textId="77777777" w:rsidR="00F713B1" w:rsidRPr="006F2B83" w:rsidRDefault="00F713B1" w:rsidP="006D61A6">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0F964078"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1233F9B6"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02</w:t>
            </w:r>
          </w:p>
        </w:tc>
        <w:tc>
          <w:tcPr>
            <w:tcW w:w="1400" w:type="dxa"/>
            <w:tcBorders>
              <w:top w:val="single" w:sz="4" w:space="0" w:color="auto"/>
              <w:left w:val="single" w:sz="4" w:space="0" w:color="auto"/>
              <w:bottom w:val="single" w:sz="4" w:space="0" w:color="auto"/>
              <w:right w:val="single" w:sz="4" w:space="0" w:color="auto"/>
            </w:tcBorders>
            <w:hideMark/>
          </w:tcPr>
          <w:p w14:paraId="6EFF84D8"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R$ 1.216,70</w:t>
            </w:r>
          </w:p>
        </w:tc>
        <w:tc>
          <w:tcPr>
            <w:tcW w:w="1417" w:type="dxa"/>
            <w:tcBorders>
              <w:top w:val="single" w:sz="4" w:space="0" w:color="auto"/>
              <w:left w:val="single" w:sz="4" w:space="0" w:color="auto"/>
              <w:bottom w:val="single" w:sz="4" w:space="0" w:color="auto"/>
              <w:right w:val="single" w:sz="4" w:space="0" w:color="auto"/>
            </w:tcBorders>
            <w:hideMark/>
          </w:tcPr>
          <w:p w14:paraId="5B98487B"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 xml:space="preserve">R$ </w:t>
            </w:r>
            <w:r>
              <w:rPr>
                <w:rFonts w:asciiTheme="minorHAnsi" w:hAnsiTheme="minorHAnsi" w:cstheme="minorHAnsi"/>
                <w:b/>
                <w:bCs/>
                <w:sz w:val="22"/>
                <w:szCs w:val="22"/>
              </w:rPr>
              <w:t>2.433,40</w:t>
            </w:r>
          </w:p>
        </w:tc>
      </w:tr>
      <w:tr w:rsidR="00F713B1" w:rsidRPr="006F2B83" w14:paraId="495B9C0B"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2A6510AA"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06</w:t>
            </w:r>
          </w:p>
        </w:tc>
        <w:tc>
          <w:tcPr>
            <w:tcW w:w="4115" w:type="dxa"/>
            <w:tcBorders>
              <w:top w:val="single" w:sz="4" w:space="0" w:color="auto"/>
              <w:left w:val="single" w:sz="4" w:space="0" w:color="auto"/>
              <w:bottom w:val="single" w:sz="4" w:space="0" w:color="auto"/>
              <w:right w:val="single" w:sz="4" w:space="0" w:color="auto"/>
            </w:tcBorders>
            <w:hideMark/>
          </w:tcPr>
          <w:p w14:paraId="023D076E"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Locação de figuras luminosas em formato de coelho em pé bidimensional, medida aproximada largura 1,00m x altura 1,80m. Estrutura fabricado com barra chata de 1/2” x 3/16, com aplicação de cordão de LED, contornado com mangueira LED em PVC flexível extrusado 220v</w:t>
            </w:r>
            <w:r>
              <w:rPr>
                <w:rFonts w:asciiTheme="minorHAnsi" w:hAnsiTheme="minorHAnsi" w:cstheme="minorHAnsi"/>
                <w:sz w:val="22"/>
                <w:szCs w:val="22"/>
              </w:rPr>
              <w:t>.</w:t>
            </w:r>
          </w:p>
          <w:p w14:paraId="7A52A6E1" w14:textId="77777777" w:rsidR="00F713B1" w:rsidRDefault="00F713B1" w:rsidP="006D61A6">
            <w:pPr>
              <w:widowControl w:val="0"/>
              <w:jc w:val="both"/>
              <w:rPr>
                <w:rFonts w:asciiTheme="minorHAnsi" w:hAnsiTheme="minorHAnsi" w:cstheme="minorHAnsi"/>
                <w:sz w:val="22"/>
                <w:szCs w:val="22"/>
              </w:rPr>
            </w:pPr>
          </w:p>
          <w:p w14:paraId="4FD8EE1D"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5033C05A"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1ED2F54D" wp14:editId="1E19487E">
                  <wp:extent cx="1190625" cy="1457908"/>
                  <wp:effectExtent l="0" t="0" r="0" b="9525"/>
                  <wp:docPr id="542886243"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91587" cy="1459085"/>
                          </a:xfrm>
                          <a:prstGeom prst="rect">
                            <a:avLst/>
                          </a:prstGeom>
                          <a:noFill/>
                          <a:ln>
                            <a:noFill/>
                          </a:ln>
                        </pic:spPr>
                      </pic:pic>
                    </a:graphicData>
                  </a:graphic>
                </wp:inline>
              </w:drawing>
            </w:r>
          </w:p>
          <w:p w14:paraId="6C671329" w14:textId="77777777" w:rsidR="00F713B1" w:rsidRDefault="00F713B1" w:rsidP="006D61A6">
            <w:pPr>
              <w:widowControl w:val="0"/>
              <w:jc w:val="both"/>
              <w:rPr>
                <w:rFonts w:asciiTheme="minorHAnsi" w:hAnsiTheme="minorHAnsi" w:cstheme="minorHAnsi"/>
                <w:sz w:val="22"/>
                <w:szCs w:val="22"/>
              </w:rPr>
            </w:pPr>
          </w:p>
          <w:p w14:paraId="4956FD43" w14:textId="77777777" w:rsidR="00F713B1" w:rsidRPr="006F2B83" w:rsidRDefault="00F713B1" w:rsidP="006D61A6">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293EC670"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684F7B05"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4C2F61D5"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R$ 1.350,00</w:t>
            </w:r>
          </w:p>
        </w:tc>
        <w:tc>
          <w:tcPr>
            <w:tcW w:w="1417" w:type="dxa"/>
            <w:tcBorders>
              <w:top w:val="single" w:sz="4" w:space="0" w:color="auto"/>
              <w:left w:val="single" w:sz="4" w:space="0" w:color="auto"/>
              <w:bottom w:val="single" w:sz="4" w:space="0" w:color="auto"/>
              <w:right w:val="single" w:sz="4" w:space="0" w:color="auto"/>
            </w:tcBorders>
            <w:hideMark/>
          </w:tcPr>
          <w:p w14:paraId="50C8FB40"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R$ 1.350,00</w:t>
            </w:r>
          </w:p>
        </w:tc>
      </w:tr>
      <w:tr w:rsidR="00F713B1" w:rsidRPr="006F2B83" w14:paraId="17E7AFB3"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5A7E2B02"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07</w:t>
            </w:r>
          </w:p>
        </w:tc>
        <w:tc>
          <w:tcPr>
            <w:tcW w:w="4115" w:type="dxa"/>
            <w:tcBorders>
              <w:top w:val="single" w:sz="4" w:space="0" w:color="auto"/>
              <w:left w:val="single" w:sz="4" w:space="0" w:color="auto"/>
              <w:bottom w:val="single" w:sz="4" w:space="0" w:color="auto"/>
              <w:right w:val="single" w:sz="4" w:space="0" w:color="auto"/>
            </w:tcBorders>
            <w:hideMark/>
          </w:tcPr>
          <w:p w14:paraId="3544E3D6"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escultura em formato de cenoura, medindo 1,10m de altura por 0,35m de largura,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p>
          <w:p w14:paraId="2EE5691A" w14:textId="77777777" w:rsidR="00F713B1" w:rsidRDefault="00F713B1" w:rsidP="006D61A6">
            <w:pPr>
              <w:widowControl w:val="0"/>
              <w:jc w:val="both"/>
              <w:rPr>
                <w:rFonts w:asciiTheme="minorHAnsi" w:hAnsiTheme="minorHAnsi" w:cstheme="minorHAnsi"/>
                <w:sz w:val="22"/>
                <w:szCs w:val="22"/>
              </w:rPr>
            </w:pPr>
          </w:p>
          <w:p w14:paraId="31FDD48D"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71CFF159"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4AFEC21F" wp14:editId="2A69E984">
                  <wp:extent cx="1857375" cy="657225"/>
                  <wp:effectExtent l="0" t="0" r="9525" b="9525"/>
                  <wp:docPr id="1332630104"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57375" cy="657225"/>
                          </a:xfrm>
                          <a:prstGeom prst="rect">
                            <a:avLst/>
                          </a:prstGeom>
                          <a:noFill/>
                          <a:ln>
                            <a:noFill/>
                          </a:ln>
                        </pic:spPr>
                      </pic:pic>
                    </a:graphicData>
                  </a:graphic>
                </wp:inline>
              </w:drawing>
            </w:r>
          </w:p>
          <w:p w14:paraId="516AD226" w14:textId="77777777" w:rsidR="00F713B1" w:rsidRDefault="00F713B1" w:rsidP="006D61A6">
            <w:pPr>
              <w:widowControl w:val="0"/>
              <w:jc w:val="both"/>
              <w:rPr>
                <w:rFonts w:asciiTheme="minorHAnsi" w:hAnsiTheme="minorHAnsi" w:cstheme="minorHAnsi"/>
                <w:sz w:val="22"/>
                <w:szCs w:val="22"/>
              </w:rPr>
            </w:pPr>
          </w:p>
          <w:p w14:paraId="0A0CEE86" w14:textId="77777777" w:rsidR="00F713B1" w:rsidRPr="006F2B83" w:rsidRDefault="00F713B1" w:rsidP="006D61A6">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2D2741AE"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560F7020"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02</w:t>
            </w:r>
          </w:p>
        </w:tc>
        <w:tc>
          <w:tcPr>
            <w:tcW w:w="1400" w:type="dxa"/>
            <w:tcBorders>
              <w:top w:val="single" w:sz="4" w:space="0" w:color="auto"/>
              <w:left w:val="single" w:sz="4" w:space="0" w:color="auto"/>
              <w:bottom w:val="single" w:sz="4" w:space="0" w:color="auto"/>
              <w:right w:val="single" w:sz="4" w:space="0" w:color="auto"/>
            </w:tcBorders>
            <w:hideMark/>
          </w:tcPr>
          <w:p w14:paraId="294D5325"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R$ 700,00</w:t>
            </w:r>
          </w:p>
        </w:tc>
        <w:tc>
          <w:tcPr>
            <w:tcW w:w="1417" w:type="dxa"/>
            <w:tcBorders>
              <w:top w:val="single" w:sz="4" w:space="0" w:color="auto"/>
              <w:left w:val="single" w:sz="4" w:space="0" w:color="auto"/>
              <w:bottom w:val="single" w:sz="4" w:space="0" w:color="auto"/>
              <w:right w:val="single" w:sz="4" w:space="0" w:color="auto"/>
            </w:tcBorders>
            <w:hideMark/>
          </w:tcPr>
          <w:p w14:paraId="167B6BEA"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R$ 1.400,00</w:t>
            </w:r>
          </w:p>
        </w:tc>
      </w:tr>
      <w:tr w:rsidR="00F713B1" w:rsidRPr="006F2B83" w14:paraId="2D33D07C" w14:textId="77777777" w:rsidTr="006D61A6">
        <w:trPr>
          <w:trHeight w:val="400"/>
        </w:trPr>
        <w:tc>
          <w:tcPr>
            <w:tcW w:w="661" w:type="dxa"/>
            <w:tcBorders>
              <w:top w:val="single" w:sz="4" w:space="0" w:color="auto"/>
              <w:left w:val="single" w:sz="4" w:space="0" w:color="auto"/>
              <w:bottom w:val="single" w:sz="4" w:space="0" w:color="auto"/>
              <w:right w:val="single" w:sz="4" w:space="0" w:color="auto"/>
            </w:tcBorders>
            <w:hideMark/>
          </w:tcPr>
          <w:p w14:paraId="2E4C28A4"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08</w:t>
            </w:r>
          </w:p>
        </w:tc>
        <w:tc>
          <w:tcPr>
            <w:tcW w:w="4115" w:type="dxa"/>
            <w:tcBorders>
              <w:top w:val="single" w:sz="4" w:space="0" w:color="auto"/>
              <w:left w:val="single" w:sz="4" w:space="0" w:color="auto"/>
              <w:bottom w:val="single" w:sz="4" w:space="0" w:color="auto"/>
              <w:right w:val="single" w:sz="4" w:space="0" w:color="auto"/>
            </w:tcBorders>
            <w:hideMark/>
          </w:tcPr>
          <w:p w14:paraId="3ABFE169"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portal em formato de coração com passagem, produzido em tubo </w:t>
            </w:r>
            <w:r w:rsidRPr="003A0B06">
              <w:rPr>
                <w:rFonts w:asciiTheme="minorHAnsi" w:hAnsiTheme="minorHAnsi" w:cstheme="minorHAnsi"/>
                <w:sz w:val="22"/>
                <w:szCs w:val="22"/>
              </w:rPr>
              <w:t>20</w:t>
            </w:r>
            <w:r>
              <w:rPr>
                <w:rFonts w:asciiTheme="minorHAnsi" w:hAnsiTheme="minorHAnsi" w:cstheme="minorHAnsi"/>
                <w:sz w:val="22"/>
                <w:szCs w:val="22"/>
              </w:rPr>
              <w:t>mm</w:t>
            </w:r>
            <w:r w:rsidRPr="003A0B06">
              <w:rPr>
                <w:rFonts w:asciiTheme="minorHAnsi" w:hAnsiTheme="minorHAnsi" w:cstheme="minorHAnsi"/>
                <w:sz w:val="22"/>
                <w:szCs w:val="22"/>
              </w:rPr>
              <w:t>x20</w:t>
            </w:r>
            <w:r>
              <w:rPr>
                <w:rFonts w:asciiTheme="minorHAnsi" w:hAnsiTheme="minorHAnsi" w:cstheme="minorHAnsi"/>
                <w:sz w:val="22"/>
                <w:szCs w:val="22"/>
              </w:rPr>
              <w:t>mm</w:t>
            </w:r>
            <w:r w:rsidRPr="006F2B83">
              <w:rPr>
                <w:rFonts w:asciiTheme="minorHAnsi" w:hAnsiTheme="minorHAnsi" w:cstheme="minorHAnsi"/>
                <w:sz w:val="22"/>
                <w:szCs w:val="22"/>
              </w:rPr>
              <w:t>, com aproximadamente 2,80m de altura e 3,60m de largura, preenchido com festão verde aramado e luzes de LED</w:t>
            </w:r>
            <w:r>
              <w:rPr>
                <w:rFonts w:asciiTheme="minorHAnsi" w:hAnsiTheme="minorHAnsi" w:cstheme="minorHAnsi"/>
                <w:sz w:val="22"/>
                <w:szCs w:val="22"/>
              </w:rPr>
              <w:t>.</w:t>
            </w:r>
          </w:p>
          <w:p w14:paraId="6E375E12" w14:textId="77777777" w:rsidR="00F713B1" w:rsidRDefault="00F713B1" w:rsidP="006D61A6">
            <w:pPr>
              <w:widowControl w:val="0"/>
              <w:jc w:val="both"/>
              <w:rPr>
                <w:rFonts w:asciiTheme="minorHAnsi" w:hAnsiTheme="minorHAnsi" w:cstheme="minorHAnsi"/>
                <w:sz w:val="22"/>
                <w:szCs w:val="22"/>
              </w:rPr>
            </w:pPr>
          </w:p>
          <w:p w14:paraId="5D20CC14"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4E41F8B3"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3C304704" wp14:editId="23214B08">
                  <wp:extent cx="1485900" cy="2124075"/>
                  <wp:effectExtent l="0" t="0" r="0" b="9525"/>
                  <wp:docPr id="1151582492"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85900" cy="2124075"/>
                          </a:xfrm>
                          <a:prstGeom prst="rect">
                            <a:avLst/>
                          </a:prstGeom>
                          <a:noFill/>
                          <a:ln>
                            <a:noFill/>
                          </a:ln>
                        </pic:spPr>
                      </pic:pic>
                    </a:graphicData>
                  </a:graphic>
                </wp:inline>
              </w:drawing>
            </w:r>
          </w:p>
          <w:p w14:paraId="53EED846" w14:textId="77777777" w:rsidR="00F713B1" w:rsidRDefault="00F713B1" w:rsidP="006D61A6">
            <w:pPr>
              <w:widowControl w:val="0"/>
              <w:jc w:val="both"/>
              <w:rPr>
                <w:rFonts w:asciiTheme="minorHAnsi" w:hAnsiTheme="minorHAnsi" w:cstheme="minorHAnsi"/>
                <w:sz w:val="22"/>
                <w:szCs w:val="22"/>
              </w:rPr>
            </w:pPr>
          </w:p>
          <w:p w14:paraId="0CEBC8D4" w14:textId="77777777" w:rsidR="00F713B1" w:rsidRDefault="00F713B1" w:rsidP="006D61A6">
            <w:pPr>
              <w:widowControl w:val="0"/>
              <w:jc w:val="both"/>
              <w:rPr>
                <w:rFonts w:asciiTheme="minorHAnsi" w:hAnsiTheme="minorHAnsi" w:cstheme="minorHAnsi"/>
                <w:sz w:val="22"/>
                <w:szCs w:val="22"/>
              </w:rPr>
            </w:pPr>
          </w:p>
          <w:p w14:paraId="4C8426DC" w14:textId="77777777" w:rsidR="00F713B1" w:rsidRDefault="00F713B1" w:rsidP="006D61A6">
            <w:pPr>
              <w:widowControl w:val="0"/>
              <w:jc w:val="both"/>
              <w:rPr>
                <w:rFonts w:asciiTheme="minorHAnsi" w:hAnsiTheme="minorHAnsi" w:cstheme="minorHAnsi"/>
                <w:sz w:val="22"/>
                <w:szCs w:val="22"/>
              </w:rPr>
            </w:pPr>
          </w:p>
          <w:p w14:paraId="04D3A875" w14:textId="77777777" w:rsidR="00F713B1" w:rsidRDefault="00F713B1" w:rsidP="006D61A6">
            <w:pPr>
              <w:widowControl w:val="0"/>
              <w:jc w:val="both"/>
              <w:rPr>
                <w:rFonts w:asciiTheme="minorHAnsi" w:hAnsiTheme="minorHAnsi" w:cstheme="minorHAnsi"/>
                <w:sz w:val="22"/>
                <w:szCs w:val="22"/>
              </w:rPr>
            </w:pPr>
          </w:p>
          <w:p w14:paraId="46F23E83" w14:textId="77777777" w:rsidR="00F713B1" w:rsidRDefault="00F713B1" w:rsidP="006D61A6">
            <w:pPr>
              <w:widowControl w:val="0"/>
              <w:jc w:val="both"/>
              <w:rPr>
                <w:rFonts w:asciiTheme="minorHAnsi" w:hAnsiTheme="minorHAnsi" w:cstheme="minorHAnsi"/>
                <w:sz w:val="22"/>
                <w:szCs w:val="22"/>
              </w:rPr>
            </w:pPr>
          </w:p>
          <w:p w14:paraId="5654EF4C" w14:textId="77777777" w:rsidR="00F713B1" w:rsidRPr="006F2B83" w:rsidRDefault="00F713B1" w:rsidP="006D61A6">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136D09EF"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5922C8B3"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267A61AE"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R$ 5.823,00</w:t>
            </w:r>
          </w:p>
        </w:tc>
        <w:tc>
          <w:tcPr>
            <w:tcW w:w="1417" w:type="dxa"/>
            <w:tcBorders>
              <w:top w:val="single" w:sz="4" w:space="0" w:color="auto"/>
              <w:left w:val="single" w:sz="4" w:space="0" w:color="auto"/>
              <w:bottom w:val="single" w:sz="4" w:space="0" w:color="auto"/>
              <w:right w:val="single" w:sz="4" w:space="0" w:color="auto"/>
            </w:tcBorders>
            <w:hideMark/>
          </w:tcPr>
          <w:p w14:paraId="40022435"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R$ 5.823,00</w:t>
            </w:r>
          </w:p>
        </w:tc>
      </w:tr>
      <w:tr w:rsidR="00F713B1" w:rsidRPr="006F2B83" w14:paraId="1EC2767D"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37D1E69C"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09</w:t>
            </w:r>
          </w:p>
        </w:tc>
        <w:tc>
          <w:tcPr>
            <w:tcW w:w="4115" w:type="dxa"/>
            <w:tcBorders>
              <w:top w:val="single" w:sz="4" w:space="0" w:color="auto"/>
              <w:left w:val="single" w:sz="4" w:space="0" w:color="auto"/>
              <w:bottom w:val="single" w:sz="4" w:space="0" w:color="auto"/>
              <w:right w:val="single" w:sz="4" w:space="0" w:color="auto"/>
            </w:tcBorders>
          </w:tcPr>
          <w:p w14:paraId="0A88C60B"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escultura em formato ovo de Páscoa, medindo 0,90m de altura e 0,50m de largura,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r w:rsidRPr="006F2B83">
              <w:rPr>
                <w:rFonts w:asciiTheme="minorHAnsi" w:hAnsiTheme="minorHAnsi" w:cstheme="minorHAnsi"/>
                <w:sz w:val="22"/>
                <w:szCs w:val="22"/>
              </w:rPr>
              <w:t xml:space="preserve"> </w:t>
            </w:r>
          </w:p>
          <w:p w14:paraId="3C223F88" w14:textId="77777777" w:rsidR="00F713B1" w:rsidRDefault="00F713B1" w:rsidP="006D61A6">
            <w:pPr>
              <w:widowControl w:val="0"/>
              <w:jc w:val="both"/>
              <w:rPr>
                <w:rFonts w:asciiTheme="minorHAnsi" w:hAnsiTheme="minorHAnsi" w:cstheme="minorHAnsi"/>
                <w:sz w:val="22"/>
                <w:szCs w:val="22"/>
              </w:rPr>
            </w:pPr>
          </w:p>
          <w:p w14:paraId="08EC0C57"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62A22777" w14:textId="77777777" w:rsidR="00F713B1" w:rsidRPr="006F2B83" w:rsidRDefault="00F713B1" w:rsidP="006D61A6">
            <w:pPr>
              <w:widowControl w:val="0"/>
              <w:jc w:val="both"/>
              <w:rPr>
                <w:rFonts w:asciiTheme="minorHAnsi" w:hAnsiTheme="minorHAnsi" w:cstheme="minorHAnsi"/>
                <w:sz w:val="22"/>
                <w:szCs w:val="22"/>
              </w:rPr>
            </w:pPr>
          </w:p>
          <w:p w14:paraId="01D0F379"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4F483EEF" wp14:editId="21A3262D">
                  <wp:extent cx="1428750" cy="1543050"/>
                  <wp:effectExtent l="0" t="0" r="0" b="0"/>
                  <wp:docPr id="139424136"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0" cy="1543050"/>
                          </a:xfrm>
                          <a:prstGeom prst="rect">
                            <a:avLst/>
                          </a:prstGeom>
                          <a:noFill/>
                          <a:ln>
                            <a:noFill/>
                          </a:ln>
                        </pic:spPr>
                      </pic:pic>
                    </a:graphicData>
                  </a:graphic>
                </wp:inline>
              </w:drawing>
            </w:r>
          </w:p>
          <w:p w14:paraId="48192A5F" w14:textId="77777777" w:rsidR="00F713B1" w:rsidRPr="006F2B83" w:rsidRDefault="00F713B1" w:rsidP="006D61A6">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087B47F3"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7C83D9B0"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69433FC7"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R$ 682,50</w:t>
            </w:r>
          </w:p>
        </w:tc>
        <w:tc>
          <w:tcPr>
            <w:tcW w:w="1417" w:type="dxa"/>
            <w:tcBorders>
              <w:top w:val="single" w:sz="4" w:space="0" w:color="auto"/>
              <w:left w:val="single" w:sz="4" w:space="0" w:color="auto"/>
              <w:bottom w:val="single" w:sz="4" w:space="0" w:color="auto"/>
              <w:right w:val="single" w:sz="4" w:space="0" w:color="auto"/>
            </w:tcBorders>
            <w:hideMark/>
          </w:tcPr>
          <w:p w14:paraId="53F2A576"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R$ 682,50</w:t>
            </w:r>
          </w:p>
        </w:tc>
      </w:tr>
      <w:tr w:rsidR="00F713B1" w:rsidRPr="006F2B83" w14:paraId="521367C3"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25484BFD"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10</w:t>
            </w:r>
          </w:p>
        </w:tc>
        <w:tc>
          <w:tcPr>
            <w:tcW w:w="4115" w:type="dxa"/>
            <w:tcBorders>
              <w:top w:val="single" w:sz="4" w:space="0" w:color="auto"/>
              <w:left w:val="single" w:sz="4" w:space="0" w:color="auto"/>
              <w:bottom w:val="single" w:sz="4" w:space="0" w:color="auto"/>
              <w:right w:val="single" w:sz="4" w:space="0" w:color="auto"/>
            </w:tcBorders>
            <w:hideMark/>
          </w:tcPr>
          <w:p w14:paraId="6197F3B0"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escultura em formato de marshmallow, medindo 1,10m de altura e 0,45m de largura,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p>
          <w:p w14:paraId="1D6C8B6B" w14:textId="77777777" w:rsidR="00F713B1" w:rsidRDefault="00F713B1" w:rsidP="006D61A6">
            <w:pPr>
              <w:widowControl w:val="0"/>
              <w:jc w:val="both"/>
              <w:rPr>
                <w:rFonts w:asciiTheme="minorHAnsi" w:hAnsiTheme="minorHAnsi" w:cstheme="minorHAnsi"/>
                <w:sz w:val="22"/>
                <w:szCs w:val="22"/>
              </w:rPr>
            </w:pPr>
          </w:p>
          <w:p w14:paraId="682D5199"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2DA05098"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0AFC4D8A" wp14:editId="0C375BA9">
                  <wp:extent cx="1438275" cy="1666875"/>
                  <wp:effectExtent l="0" t="0" r="9525" b="9525"/>
                  <wp:docPr id="479525248"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38275" cy="1666875"/>
                          </a:xfrm>
                          <a:prstGeom prst="rect">
                            <a:avLst/>
                          </a:prstGeom>
                          <a:noFill/>
                          <a:ln>
                            <a:noFill/>
                          </a:ln>
                        </pic:spPr>
                      </pic:pic>
                    </a:graphicData>
                  </a:graphic>
                </wp:inline>
              </w:drawing>
            </w:r>
          </w:p>
          <w:p w14:paraId="7A40B447" w14:textId="77777777" w:rsidR="00F713B1" w:rsidRDefault="00F713B1" w:rsidP="006D61A6">
            <w:pPr>
              <w:widowControl w:val="0"/>
              <w:jc w:val="both"/>
              <w:rPr>
                <w:rFonts w:asciiTheme="minorHAnsi" w:hAnsiTheme="minorHAnsi" w:cstheme="minorHAnsi"/>
                <w:sz w:val="22"/>
                <w:szCs w:val="22"/>
              </w:rPr>
            </w:pPr>
          </w:p>
          <w:p w14:paraId="1F50F890" w14:textId="77777777" w:rsidR="00F713B1" w:rsidRPr="006F2B83" w:rsidRDefault="00F713B1" w:rsidP="006D61A6">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005C6E07"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74F5C17B"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130C7BB5"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R$ 1.070,70</w:t>
            </w:r>
          </w:p>
        </w:tc>
        <w:tc>
          <w:tcPr>
            <w:tcW w:w="1417" w:type="dxa"/>
            <w:tcBorders>
              <w:top w:val="single" w:sz="4" w:space="0" w:color="auto"/>
              <w:left w:val="single" w:sz="4" w:space="0" w:color="auto"/>
              <w:bottom w:val="single" w:sz="4" w:space="0" w:color="auto"/>
              <w:right w:val="single" w:sz="4" w:space="0" w:color="auto"/>
            </w:tcBorders>
            <w:hideMark/>
          </w:tcPr>
          <w:p w14:paraId="60F27F88"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R$ 1.070,70</w:t>
            </w:r>
          </w:p>
        </w:tc>
      </w:tr>
      <w:tr w:rsidR="00F713B1" w:rsidRPr="006F2B83" w14:paraId="51E70274"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4D807822"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11</w:t>
            </w:r>
          </w:p>
        </w:tc>
        <w:tc>
          <w:tcPr>
            <w:tcW w:w="4115" w:type="dxa"/>
            <w:tcBorders>
              <w:top w:val="single" w:sz="4" w:space="0" w:color="auto"/>
              <w:left w:val="single" w:sz="4" w:space="0" w:color="auto"/>
              <w:bottom w:val="single" w:sz="4" w:space="0" w:color="auto"/>
              <w:right w:val="single" w:sz="4" w:space="0" w:color="auto"/>
            </w:tcBorders>
            <w:hideMark/>
          </w:tcPr>
          <w:p w14:paraId="548D9774"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Locação de escultura em formato de cupcake, medindo aproximadamente 0,85</w:t>
            </w:r>
            <w:r>
              <w:rPr>
                <w:rFonts w:asciiTheme="minorHAnsi" w:hAnsiTheme="minorHAnsi" w:cstheme="minorHAnsi"/>
                <w:sz w:val="22"/>
                <w:szCs w:val="22"/>
              </w:rPr>
              <w:t>M</w:t>
            </w:r>
            <w:r w:rsidRPr="006F2B83">
              <w:rPr>
                <w:rFonts w:asciiTheme="minorHAnsi" w:hAnsiTheme="minorHAnsi" w:cstheme="minorHAnsi"/>
                <w:sz w:val="22"/>
                <w:szCs w:val="22"/>
              </w:rPr>
              <w:t>x 0,65</w:t>
            </w:r>
            <w:r>
              <w:rPr>
                <w:rFonts w:asciiTheme="minorHAnsi" w:hAnsiTheme="minorHAnsi" w:cstheme="minorHAnsi"/>
                <w:sz w:val="22"/>
                <w:szCs w:val="22"/>
              </w:rPr>
              <w:t>M</w:t>
            </w:r>
            <w:r w:rsidRPr="006F2B83">
              <w:rPr>
                <w:rFonts w:asciiTheme="minorHAnsi" w:hAnsiTheme="minorHAnsi" w:cstheme="minorHAnsi"/>
                <w:sz w:val="22"/>
                <w:szCs w:val="22"/>
              </w:rPr>
              <w:t xml:space="preserve">x 0,60m, produzido em fibra de vidro com pintura esmalte sintético </w:t>
            </w:r>
            <w:proofErr w:type="spellStart"/>
            <w:r w:rsidRPr="006F2B83">
              <w:rPr>
                <w:rFonts w:asciiTheme="minorHAnsi" w:hAnsiTheme="minorHAnsi" w:cstheme="minorHAnsi"/>
                <w:sz w:val="22"/>
                <w:szCs w:val="22"/>
              </w:rPr>
              <w:t>semi</w:t>
            </w:r>
            <w:proofErr w:type="spellEnd"/>
            <w:r w:rsidRPr="006F2B83">
              <w:rPr>
                <w:rFonts w:asciiTheme="minorHAnsi" w:hAnsiTheme="minorHAnsi" w:cstheme="minorHAnsi"/>
                <w:sz w:val="22"/>
                <w:szCs w:val="22"/>
              </w:rPr>
              <w:t xml:space="preserve"> brilho. Ficará dentro do cercado da casinha de Páscoa</w:t>
            </w:r>
            <w:r>
              <w:rPr>
                <w:rFonts w:asciiTheme="minorHAnsi" w:hAnsiTheme="minorHAnsi" w:cstheme="minorHAnsi"/>
                <w:sz w:val="22"/>
                <w:szCs w:val="22"/>
              </w:rPr>
              <w:t>.</w:t>
            </w:r>
          </w:p>
          <w:p w14:paraId="56F81495" w14:textId="77777777" w:rsidR="00F713B1" w:rsidRDefault="00F713B1" w:rsidP="006D61A6">
            <w:pPr>
              <w:widowControl w:val="0"/>
              <w:jc w:val="both"/>
              <w:rPr>
                <w:rFonts w:asciiTheme="minorHAnsi" w:hAnsiTheme="minorHAnsi" w:cstheme="minorHAnsi"/>
                <w:sz w:val="22"/>
                <w:szCs w:val="22"/>
              </w:rPr>
            </w:pPr>
          </w:p>
          <w:p w14:paraId="063A70FF"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0B0DAA73"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42C42289" wp14:editId="796DA7D3">
                  <wp:extent cx="1114425" cy="1800225"/>
                  <wp:effectExtent l="0" t="0" r="9525" b="9525"/>
                  <wp:docPr id="835183054"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14425" cy="1800225"/>
                          </a:xfrm>
                          <a:prstGeom prst="rect">
                            <a:avLst/>
                          </a:prstGeom>
                          <a:noFill/>
                          <a:ln>
                            <a:noFill/>
                          </a:ln>
                        </pic:spPr>
                      </pic:pic>
                    </a:graphicData>
                  </a:graphic>
                </wp:inline>
              </w:drawing>
            </w:r>
          </w:p>
          <w:p w14:paraId="2650C004" w14:textId="77777777" w:rsidR="00F713B1" w:rsidRDefault="00F713B1" w:rsidP="006D61A6">
            <w:pPr>
              <w:widowControl w:val="0"/>
              <w:jc w:val="both"/>
              <w:rPr>
                <w:rFonts w:asciiTheme="minorHAnsi" w:hAnsiTheme="minorHAnsi" w:cstheme="minorHAnsi"/>
                <w:sz w:val="22"/>
                <w:szCs w:val="22"/>
              </w:rPr>
            </w:pPr>
          </w:p>
          <w:p w14:paraId="02E322D0" w14:textId="77777777" w:rsidR="00F713B1" w:rsidRPr="006F2B83" w:rsidRDefault="00F713B1" w:rsidP="006D61A6">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5EBB325E"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4E8831D1"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59EBFE75"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R$ 1.145,80</w:t>
            </w:r>
          </w:p>
        </w:tc>
        <w:tc>
          <w:tcPr>
            <w:tcW w:w="1417" w:type="dxa"/>
            <w:tcBorders>
              <w:top w:val="single" w:sz="4" w:space="0" w:color="auto"/>
              <w:left w:val="single" w:sz="4" w:space="0" w:color="auto"/>
              <w:bottom w:val="single" w:sz="4" w:space="0" w:color="auto"/>
              <w:right w:val="single" w:sz="4" w:space="0" w:color="auto"/>
            </w:tcBorders>
            <w:hideMark/>
          </w:tcPr>
          <w:p w14:paraId="4D8DBF0C"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R$ 1.145,80</w:t>
            </w:r>
          </w:p>
        </w:tc>
      </w:tr>
      <w:tr w:rsidR="00F713B1" w:rsidRPr="006F2B83" w14:paraId="350C0A04"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265606D7"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12</w:t>
            </w:r>
          </w:p>
        </w:tc>
        <w:tc>
          <w:tcPr>
            <w:tcW w:w="4115" w:type="dxa"/>
            <w:tcBorders>
              <w:top w:val="single" w:sz="4" w:space="0" w:color="auto"/>
              <w:left w:val="single" w:sz="4" w:space="0" w:color="auto"/>
              <w:bottom w:val="single" w:sz="4" w:space="0" w:color="auto"/>
              <w:right w:val="single" w:sz="4" w:space="0" w:color="auto"/>
            </w:tcBorders>
            <w:hideMark/>
          </w:tcPr>
          <w:p w14:paraId="4D5132C2"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 xml:space="preserve">Locação de figura luminosa 2D em formato de cenoura, produzido em estrutura metálica barra chata </w:t>
            </w:r>
            <w:r>
              <w:rPr>
                <w:rFonts w:asciiTheme="minorHAnsi" w:hAnsiTheme="minorHAnsi" w:cstheme="minorHAnsi"/>
                <w:sz w:val="22"/>
                <w:szCs w:val="22"/>
              </w:rPr>
              <w:t>3/8</w:t>
            </w:r>
            <w:r w:rsidRPr="006F2B83">
              <w:rPr>
                <w:rFonts w:asciiTheme="minorHAnsi" w:hAnsiTheme="minorHAnsi" w:cstheme="minorHAnsi"/>
                <w:sz w:val="22"/>
                <w:szCs w:val="22"/>
              </w:rPr>
              <w:t>”x1/8”, preenchimento em malha de ferro interno, medindo 1,20m de altura e 0,50m de largura, com aplicação de cordão de LED nas cores verde e laranja</w:t>
            </w:r>
            <w:r>
              <w:rPr>
                <w:rFonts w:asciiTheme="minorHAnsi" w:hAnsiTheme="minorHAnsi" w:cstheme="minorHAnsi"/>
                <w:sz w:val="22"/>
                <w:szCs w:val="22"/>
              </w:rPr>
              <w:t>.</w:t>
            </w:r>
          </w:p>
          <w:p w14:paraId="3F150F59" w14:textId="77777777" w:rsidR="00F713B1" w:rsidRDefault="00F713B1" w:rsidP="006D61A6">
            <w:pPr>
              <w:widowControl w:val="0"/>
              <w:jc w:val="both"/>
              <w:rPr>
                <w:rFonts w:asciiTheme="minorHAnsi" w:hAnsiTheme="minorHAnsi" w:cstheme="minorHAnsi"/>
                <w:sz w:val="22"/>
                <w:szCs w:val="22"/>
              </w:rPr>
            </w:pPr>
          </w:p>
          <w:p w14:paraId="25FA9F20"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F</w:t>
            </w:r>
            <w:r w:rsidRPr="006F2B83">
              <w:rPr>
                <w:rFonts w:asciiTheme="minorHAnsi" w:hAnsiTheme="minorHAnsi" w:cstheme="minorHAnsi"/>
                <w:sz w:val="22"/>
                <w:szCs w:val="22"/>
              </w:rPr>
              <w:t>oto ilustrativa.</w:t>
            </w:r>
          </w:p>
          <w:p w14:paraId="1AB767A4"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noProof/>
                <w:sz w:val="22"/>
                <w:szCs w:val="22"/>
              </w:rPr>
              <w:drawing>
                <wp:inline distT="0" distB="0" distL="0" distR="0" wp14:anchorId="7ECC437B" wp14:editId="7D45D35F">
                  <wp:extent cx="1857375" cy="2600325"/>
                  <wp:effectExtent l="0" t="0" r="9525" b="9525"/>
                  <wp:docPr id="979220174"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57375" cy="2600325"/>
                          </a:xfrm>
                          <a:prstGeom prst="rect">
                            <a:avLst/>
                          </a:prstGeom>
                          <a:noFill/>
                          <a:ln>
                            <a:noFill/>
                          </a:ln>
                        </pic:spPr>
                      </pic:pic>
                    </a:graphicData>
                  </a:graphic>
                </wp:inline>
              </w:drawing>
            </w:r>
          </w:p>
          <w:p w14:paraId="090FD054" w14:textId="77777777" w:rsidR="00F713B1" w:rsidRDefault="00F713B1" w:rsidP="006D61A6">
            <w:pPr>
              <w:widowControl w:val="0"/>
              <w:jc w:val="both"/>
              <w:rPr>
                <w:rFonts w:asciiTheme="minorHAnsi" w:hAnsiTheme="minorHAnsi" w:cstheme="minorHAnsi"/>
                <w:sz w:val="22"/>
                <w:szCs w:val="22"/>
              </w:rPr>
            </w:pPr>
          </w:p>
          <w:p w14:paraId="3EB7E083" w14:textId="77777777" w:rsidR="00F713B1" w:rsidRPr="006F2B83" w:rsidRDefault="00F713B1" w:rsidP="006D61A6">
            <w:pPr>
              <w:widowControl w:val="0"/>
              <w:jc w:val="both"/>
              <w:rPr>
                <w:rFonts w:asciiTheme="minorHAnsi" w:hAnsiTheme="minorHAnsi"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hideMark/>
          </w:tcPr>
          <w:p w14:paraId="2F2CCBB2"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UND</w:t>
            </w:r>
          </w:p>
        </w:tc>
        <w:tc>
          <w:tcPr>
            <w:tcW w:w="611" w:type="dxa"/>
            <w:tcBorders>
              <w:top w:val="single" w:sz="4" w:space="0" w:color="auto"/>
              <w:left w:val="single" w:sz="4" w:space="0" w:color="auto"/>
              <w:bottom w:val="single" w:sz="4" w:space="0" w:color="auto"/>
              <w:right w:val="single" w:sz="4" w:space="0" w:color="auto"/>
            </w:tcBorders>
            <w:hideMark/>
          </w:tcPr>
          <w:p w14:paraId="648F37CA"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02</w:t>
            </w:r>
          </w:p>
        </w:tc>
        <w:tc>
          <w:tcPr>
            <w:tcW w:w="1400" w:type="dxa"/>
            <w:tcBorders>
              <w:top w:val="single" w:sz="4" w:space="0" w:color="auto"/>
              <w:left w:val="single" w:sz="4" w:space="0" w:color="auto"/>
              <w:bottom w:val="single" w:sz="4" w:space="0" w:color="auto"/>
              <w:right w:val="single" w:sz="4" w:space="0" w:color="auto"/>
            </w:tcBorders>
            <w:hideMark/>
          </w:tcPr>
          <w:p w14:paraId="655C2F33"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R$ 733.30</w:t>
            </w:r>
          </w:p>
        </w:tc>
        <w:tc>
          <w:tcPr>
            <w:tcW w:w="1417" w:type="dxa"/>
            <w:tcBorders>
              <w:top w:val="single" w:sz="4" w:space="0" w:color="auto"/>
              <w:left w:val="single" w:sz="4" w:space="0" w:color="auto"/>
              <w:bottom w:val="single" w:sz="4" w:space="0" w:color="auto"/>
              <w:right w:val="single" w:sz="4" w:space="0" w:color="auto"/>
            </w:tcBorders>
            <w:hideMark/>
          </w:tcPr>
          <w:p w14:paraId="1C8BAA2C"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R$ 1.466,60</w:t>
            </w:r>
          </w:p>
        </w:tc>
      </w:tr>
      <w:tr w:rsidR="00F713B1" w:rsidRPr="006F2B83" w14:paraId="053DE22F" w14:textId="77777777" w:rsidTr="006D61A6">
        <w:tc>
          <w:tcPr>
            <w:tcW w:w="661" w:type="dxa"/>
            <w:tcBorders>
              <w:top w:val="single" w:sz="4" w:space="0" w:color="auto"/>
              <w:left w:val="single" w:sz="4" w:space="0" w:color="auto"/>
              <w:bottom w:val="single" w:sz="4" w:space="0" w:color="auto"/>
              <w:right w:val="single" w:sz="4" w:space="0" w:color="auto"/>
            </w:tcBorders>
            <w:hideMark/>
          </w:tcPr>
          <w:p w14:paraId="29E8FF7D"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13</w:t>
            </w:r>
          </w:p>
        </w:tc>
        <w:tc>
          <w:tcPr>
            <w:tcW w:w="4115" w:type="dxa"/>
            <w:tcBorders>
              <w:top w:val="single" w:sz="4" w:space="0" w:color="auto"/>
              <w:left w:val="single" w:sz="4" w:space="0" w:color="auto"/>
              <w:bottom w:val="single" w:sz="4" w:space="0" w:color="auto"/>
              <w:right w:val="single" w:sz="4" w:space="0" w:color="auto"/>
            </w:tcBorders>
            <w:hideMark/>
          </w:tcPr>
          <w:p w14:paraId="6A9E358D" w14:textId="77777777" w:rsidR="00F713B1" w:rsidRDefault="00F713B1" w:rsidP="006D61A6">
            <w:pPr>
              <w:widowControl w:val="0"/>
              <w:jc w:val="both"/>
              <w:rPr>
                <w:rFonts w:asciiTheme="minorHAnsi" w:hAnsiTheme="minorHAnsi" w:cstheme="minorHAnsi"/>
                <w:sz w:val="22"/>
                <w:szCs w:val="22"/>
              </w:rPr>
            </w:pPr>
            <w:r w:rsidRPr="006F2B83">
              <w:rPr>
                <w:rFonts w:asciiTheme="minorHAnsi" w:hAnsiTheme="minorHAnsi" w:cstheme="minorHAnsi"/>
                <w:sz w:val="22"/>
                <w:szCs w:val="22"/>
              </w:rPr>
              <w:t>Serviço de instalação, manutenção</w:t>
            </w:r>
            <w:r>
              <w:rPr>
                <w:rFonts w:asciiTheme="minorHAnsi" w:hAnsiTheme="minorHAnsi" w:cstheme="minorHAnsi"/>
                <w:sz w:val="22"/>
                <w:szCs w:val="22"/>
              </w:rPr>
              <w:t>,</w:t>
            </w:r>
            <w:r w:rsidRPr="006F2B83">
              <w:rPr>
                <w:rFonts w:asciiTheme="minorHAnsi" w:hAnsiTheme="minorHAnsi" w:cstheme="minorHAnsi"/>
                <w:sz w:val="22"/>
                <w:szCs w:val="22"/>
              </w:rPr>
              <w:t xml:space="preserve"> reparos nas estruturas utilizadas</w:t>
            </w:r>
            <w:r>
              <w:rPr>
                <w:rFonts w:asciiTheme="minorHAnsi" w:hAnsiTheme="minorHAnsi" w:cstheme="minorHAnsi"/>
                <w:sz w:val="22"/>
                <w:szCs w:val="22"/>
              </w:rPr>
              <w:t xml:space="preserve"> (</w:t>
            </w:r>
            <w:r w:rsidRPr="006F2B83">
              <w:rPr>
                <w:rFonts w:asciiTheme="minorHAnsi" w:hAnsiTheme="minorHAnsi" w:cstheme="minorHAnsi"/>
                <w:sz w:val="22"/>
                <w:szCs w:val="22"/>
              </w:rPr>
              <w:t>caso ocorra alguma danificação</w:t>
            </w:r>
            <w:r>
              <w:rPr>
                <w:rFonts w:asciiTheme="minorHAnsi" w:hAnsiTheme="minorHAnsi" w:cstheme="minorHAnsi"/>
                <w:sz w:val="22"/>
                <w:szCs w:val="22"/>
              </w:rPr>
              <w:t>) e retirada</w:t>
            </w:r>
            <w:r w:rsidRPr="006F2B83">
              <w:rPr>
                <w:rFonts w:asciiTheme="minorHAnsi" w:hAnsiTheme="minorHAnsi" w:cstheme="minorHAnsi"/>
                <w:sz w:val="22"/>
                <w:szCs w:val="22"/>
              </w:rPr>
              <w:t xml:space="preserve"> da decoração ornamental e iluminação de Páscoa</w:t>
            </w:r>
            <w:r>
              <w:rPr>
                <w:rFonts w:asciiTheme="minorHAnsi" w:hAnsiTheme="minorHAnsi" w:cstheme="minorHAnsi"/>
                <w:sz w:val="22"/>
                <w:szCs w:val="22"/>
              </w:rPr>
              <w:t>, conforme prazos estabelecidos.</w:t>
            </w:r>
          </w:p>
          <w:p w14:paraId="52794594" w14:textId="77777777" w:rsidR="00F713B1" w:rsidRDefault="00F713B1" w:rsidP="006D61A6">
            <w:pPr>
              <w:widowControl w:val="0"/>
              <w:jc w:val="both"/>
              <w:rPr>
                <w:rFonts w:asciiTheme="minorHAnsi" w:hAnsiTheme="minorHAnsi" w:cstheme="minorHAnsi"/>
                <w:sz w:val="22"/>
                <w:szCs w:val="22"/>
              </w:rPr>
            </w:pPr>
          </w:p>
          <w:p w14:paraId="116F1310" w14:textId="77777777" w:rsidR="00F713B1"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Emissão e Quitação da Anotação de Responsabilidade técnica – ART;</w:t>
            </w:r>
          </w:p>
          <w:p w14:paraId="6D3B0D8C" w14:textId="77777777" w:rsidR="00F713B1" w:rsidRDefault="00F713B1" w:rsidP="006D61A6">
            <w:pPr>
              <w:widowControl w:val="0"/>
              <w:jc w:val="both"/>
              <w:rPr>
                <w:rFonts w:asciiTheme="minorHAnsi" w:hAnsiTheme="minorHAnsi" w:cstheme="minorHAnsi"/>
                <w:sz w:val="22"/>
                <w:szCs w:val="22"/>
              </w:rPr>
            </w:pPr>
          </w:p>
          <w:p w14:paraId="0D83B1AB" w14:textId="77777777" w:rsidR="00F713B1" w:rsidRPr="006F2B83" w:rsidRDefault="00F713B1" w:rsidP="006D61A6">
            <w:pPr>
              <w:widowControl w:val="0"/>
              <w:jc w:val="both"/>
              <w:rPr>
                <w:rFonts w:asciiTheme="minorHAnsi" w:hAnsiTheme="minorHAnsi" w:cstheme="minorHAnsi"/>
                <w:sz w:val="22"/>
                <w:szCs w:val="22"/>
              </w:rPr>
            </w:pPr>
            <w:r>
              <w:rPr>
                <w:rFonts w:asciiTheme="minorHAnsi" w:hAnsiTheme="minorHAnsi" w:cstheme="minorHAnsi"/>
                <w:sz w:val="22"/>
                <w:szCs w:val="22"/>
              </w:rPr>
              <w:t>Será responsabilidade da contratada a autorização da concessionaria de Energia elétrica (COPEL), se necessário para a prestação do serviço;</w:t>
            </w:r>
          </w:p>
        </w:tc>
        <w:tc>
          <w:tcPr>
            <w:tcW w:w="863" w:type="dxa"/>
            <w:tcBorders>
              <w:top w:val="single" w:sz="4" w:space="0" w:color="auto"/>
              <w:left w:val="single" w:sz="4" w:space="0" w:color="auto"/>
              <w:bottom w:val="single" w:sz="4" w:space="0" w:color="auto"/>
              <w:right w:val="single" w:sz="4" w:space="0" w:color="auto"/>
            </w:tcBorders>
            <w:hideMark/>
          </w:tcPr>
          <w:p w14:paraId="10439FB3"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serv</w:t>
            </w:r>
            <w:r>
              <w:rPr>
                <w:rFonts w:asciiTheme="minorHAnsi" w:hAnsiTheme="minorHAnsi" w:cstheme="minorHAnsi"/>
                <w:b/>
                <w:bCs/>
                <w:sz w:val="22"/>
                <w:szCs w:val="22"/>
              </w:rPr>
              <w:t>iço</w:t>
            </w:r>
          </w:p>
        </w:tc>
        <w:tc>
          <w:tcPr>
            <w:tcW w:w="611" w:type="dxa"/>
            <w:tcBorders>
              <w:top w:val="single" w:sz="4" w:space="0" w:color="auto"/>
              <w:left w:val="single" w:sz="4" w:space="0" w:color="auto"/>
              <w:bottom w:val="single" w:sz="4" w:space="0" w:color="auto"/>
              <w:right w:val="single" w:sz="4" w:space="0" w:color="auto"/>
            </w:tcBorders>
            <w:hideMark/>
          </w:tcPr>
          <w:p w14:paraId="0D5260CF"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01</w:t>
            </w:r>
          </w:p>
        </w:tc>
        <w:tc>
          <w:tcPr>
            <w:tcW w:w="1400" w:type="dxa"/>
            <w:tcBorders>
              <w:top w:val="single" w:sz="4" w:space="0" w:color="auto"/>
              <w:left w:val="single" w:sz="4" w:space="0" w:color="auto"/>
              <w:bottom w:val="single" w:sz="4" w:space="0" w:color="auto"/>
              <w:right w:val="single" w:sz="4" w:space="0" w:color="auto"/>
            </w:tcBorders>
            <w:hideMark/>
          </w:tcPr>
          <w:p w14:paraId="2C58A351"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 xml:space="preserve">R$ 4.059,90 </w:t>
            </w:r>
          </w:p>
        </w:tc>
        <w:tc>
          <w:tcPr>
            <w:tcW w:w="1417" w:type="dxa"/>
            <w:tcBorders>
              <w:top w:val="single" w:sz="4" w:space="0" w:color="auto"/>
              <w:left w:val="single" w:sz="4" w:space="0" w:color="auto"/>
              <w:bottom w:val="single" w:sz="4" w:space="0" w:color="auto"/>
              <w:right w:val="single" w:sz="4" w:space="0" w:color="auto"/>
            </w:tcBorders>
            <w:hideMark/>
          </w:tcPr>
          <w:p w14:paraId="5F7E2427" w14:textId="77777777" w:rsidR="00F713B1" w:rsidRPr="006F2B83" w:rsidRDefault="00F713B1" w:rsidP="006D61A6">
            <w:pPr>
              <w:widowControl w:val="0"/>
              <w:jc w:val="both"/>
              <w:rPr>
                <w:rFonts w:asciiTheme="minorHAnsi" w:hAnsiTheme="minorHAnsi" w:cstheme="minorHAnsi"/>
                <w:b/>
                <w:bCs/>
                <w:sz w:val="22"/>
                <w:szCs w:val="22"/>
              </w:rPr>
            </w:pPr>
            <w:r w:rsidRPr="006F2B83">
              <w:rPr>
                <w:rFonts w:asciiTheme="minorHAnsi" w:hAnsiTheme="minorHAnsi" w:cstheme="minorHAnsi"/>
                <w:b/>
                <w:bCs/>
                <w:sz w:val="22"/>
                <w:szCs w:val="22"/>
              </w:rPr>
              <w:t>R$ 4.059,90</w:t>
            </w:r>
          </w:p>
        </w:tc>
      </w:tr>
      <w:tr w:rsidR="00F713B1" w:rsidRPr="006F2B83" w14:paraId="56CF75E1" w14:textId="77777777" w:rsidTr="006D61A6">
        <w:trPr>
          <w:trHeight w:val="390"/>
        </w:trPr>
        <w:tc>
          <w:tcPr>
            <w:tcW w:w="7650" w:type="dxa"/>
            <w:gridSpan w:val="5"/>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21ADBC6" w14:textId="77777777" w:rsidR="00F713B1" w:rsidRPr="006F2B83" w:rsidRDefault="00F713B1" w:rsidP="006D61A6">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TOTAL</w:t>
            </w:r>
          </w:p>
        </w:tc>
        <w:tc>
          <w:tcPr>
            <w:tcW w:w="1417" w:type="dxa"/>
            <w:vAlign w:val="center"/>
            <w:hideMark/>
          </w:tcPr>
          <w:p w14:paraId="4B6E0555" w14:textId="77777777" w:rsidR="00F713B1" w:rsidRPr="006F2B83" w:rsidRDefault="00F713B1" w:rsidP="006D61A6">
            <w:pPr>
              <w:widowControl w:val="0"/>
              <w:jc w:val="center"/>
              <w:rPr>
                <w:rFonts w:asciiTheme="minorHAnsi" w:hAnsiTheme="minorHAnsi" w:cstheme="minorHAnsi"/>
                <w:b/>
                <w:bCs/>
                <w:sz w:val="22"/>
                <w:szCs w:val="22"/>
              </w:rPr>
            </w:pPr>
            <w:r w:rsidRPr="006F2B83">
              <w:rPr>
                <w:rFonts w:asciiTheme="minorHAnsi" w:hAnsiTheme="minorHAnsi" w:cstheme="minorHAnsi"/>
                <w:b/>
                <w:bCs/>
                <w:sz w:val="22"/>
                <w:szCs w:val="22"/>
              </w:rPr>
              <w:t>R$ 45.928,65</w:t>
            </w:r>
          </w:p>
        </w:tc>
      </w:tr>
    </w:tbl>
    <w:p w14:paraId="6FEA1712"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028401AF" w14:textId="77777777" w:rsidR="00F713B1" w:rsidRDefault="00F713B1" w:rsidP="00F713B1">
      <w:pPr>
        <w:widowControl w:val="0"/>
        <w:suppressAutoHyphens w:val="0"/>
        <w:spacing w:line="276" w:lineRule="auto"/>
        <w:jc w:val="both"/>
        <w:outlineLvl w:val="1"/>
        <w:rPr>
          <w:rFonts w:asciiTheme="minorHAnsi" w:hAnsiTheme="minorHAnsi" w:cstheme="minorHAnsi"/>
          <w:b/>
          <w:bCs/>
          <w:sz w:val="22"/>
          <w:szCs w:val="22"/>
        </w:rPr>
      </w:pPr>
      <w:proofErr w:type="spellStart"/>
      <w:r w:rsidRPr="006F2B83">
        <w:rPr>
          <w:rFonts w:asciiTheme="minorHAnsi" w:hAnsiTheme="minorHAnsi" w:cstheme="minorHAnsi"/>
          <w:b/>
          <w:bCs/>
          <w:sz w:val="22"/>
          <w:szCs w:val="22"/>
        </w:rPr>
        <w:t>Valort</w:t>
      </w:r>
      <w:proofErr w:type="spellEnd"/>
      <w:r w:rsidRPr="006F2B83">
        <w:rPr>
          <w:rFonts w:asciiTheme="minorHAnsi" w:hAnsiTheme="minorHAnsi" w:cstheme="minorHAnsi"/>
          <w:b/>
          <w:bCs/>
          <w:sz w:val="22"/>
          <w:szCs w:val="22"/>
        </w:rPr>
        <w:t xml:space="preserve"> total da contratação: R$ 45.928,65 (Quarenta e cinco mil, novecentos e vinte e oito reais e sessenta e cinco centavos). </w:t>
      </w:r>
    </w:p>
    <w:p w14:paraId="1D4138AB"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6A27C466" w14:textId="77777777" w:rsidR="00F713B1" w:rsidRPr="006F2B83" w:rsidRDefault="00F713B1" w:rsidP="00F713B1">
      <w:pPr>
        <w:widowControl w:val="0"/>
        <w:suppressAutoHyphens w:val="0"/>
        <w:spacing w:line="276" w:lineRule="auto"/>
        <w:jc w:val="both"/>
        <w:rPr>
          <w:rFonts w:asciiTheme="minorHAnsi" w:hAnsiTheme="minorHAnsi" w:cstheme="minorHAnsi"/>
          <w:b/>
          <w:bCs/>
          <w:color w:val="EE0000"/>
          <w:sz w:val="22"/>
          <w:szCs w:val="22"/>
        </w:rPr>
      </w:pPr>
      <w:proofErr w:type="spellStart"/>
      <w:r w:rsidRPr="006F2B83">
        <w:rPr>
          <w:rFonts w:asciiTheme="minorHAnsi" w:hAnsiTheme="minorHAnsi" w:cstheme="minorHAnsi"/>
          <w:b/>
          <w:bCs/>
          <w:color w:val="EE0000"/>
          <w:sz w:val="22"/>
          <w:szCs w:val="22"/>
        </w:rPr>
        <w:t>Obs</w:t>
      </w:r>
      <w:proofErr w:type="spellEnd"/>
      <w:r w:rsidRPr="006F2B83">
        <w:rPr>
          <w:rFonts w:asciiTheme="minorHAnsi" w:hAnsiTheme="minorHAnsi" w:cstheme="minorHAnsi"/>
          <w:b/>
          <w:bCs/>
          <w:color w:val="EE0000"/>
          <w:sz w:val="22"/>
          <w:szCs w:val="22"/>
        </w:rPr>
        <w:t>: Havendo qualquer discordância entre a descrição e a unidade de medida do CATMAT/CATSER e a do Edital, prevalecerá a descrição e unidade de medida constante no Edital.</w:t>
      </w:r>
    </w:p>
    <w:p w14:paraId="12A66A74"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p>
    <w:p w14:paraId="154E9F1D" w14:textId="77777777" w:rsidR="00F713B1" w:rsidRPr="006F2B83" w:rsidRDefault="00F713B1" w:rsidP="00F713B1">
      <w:pPr>
        <w:widowControl w:val="0"/>
        <w:suppressAutoHyphens w:val="0"/>
        <w:spacing w:line="276" w:lineRule="auto"/>
        <w:jc w:val="both"/>
        <w:rPr>
          <w:rFonts w:asciiTheme="minorHAnsi" w:hAnsiTheme="minorHAnsi" w:cstheme="minorHAnsi"/>
          <w:b/>
          <w:bCs/>
          <w:sz w:val="22"/>
          <w:szCs w:val="22"/>
        </w:rPr>
      </w:pPr>
      <w:r w:rsidRPr="006F2B83">
        <w:rPr>
          <w:rFonts w:asciiTheme="minorHAnsi" w:hAnsiTheme="minorHAnsi" w:cstheme="minorHAnsi"/>
          <w:b/>
          <w:bCs/>
          <w:sz w:val="22"/>
          <w:szCs w:val="22"/>
        </w:rPr>
        <w:t>ESPECIFICAÇÕES DETALHADAS:</w:t>
      </w:r>
    </w:p>
    <w:p w14:paraId="043ACD24"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b/>
          <w:bCs/>
          <w:sz w:val="22"/>
          <w:szCs w:val="22"/>
        </w:rPr>
        <w:t xml:space="preserve">a) Elementos decorativos: </w:t>
      </w:r>
      <w:r w:rsidRPr="006F2B83">
        <w:rPr>
          <w:rFonts w:asciiTheme="minorHAnsi" w:hAnsiTheme="minorHAnsi" w:cstheme="minorHAnsi"/>
          <w:sz w:val="22"/>
          <w:szCs w:val="22"/>
        </w:rPr>
        <w:t>fornecimento de estruturas e peças temáticas alusivas à Páscoa, confeccionadas em materiais resistentes e adequados para exposição temporária em área externa, garantindo qualidade estética, durabilidade durante o período festivo e segurança aos visitantes.</w:t>
      </w:r>
    </w:p>
    <w:p w14:paraId="5EDC9AFE"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b/>
          <w:bCs/>
          <w:sz w:val="22"/>
          <w:szCs w:val="22"/>
        </w:rPr>
        <w:t xml:space="preserve">b) Estruturas de sustentação: </w:t>
      </w:r>
      <w:r w:rsidRPr="006F2B83">
        <w:rPr>
          <w:rFonts w:asciiTheme="minorHAnsi" w:hAnsiTheme="minorHAnsi" w:cstheme="minorHAnsi"/>
          <w:sz w:val="22"/>
          <w:szCs w:val="22"/>
        </w:rPr>
        <w:t>utilização de materiais metálicos, madeira tratada ou equivalentes, com tratamento anticorrosivo quando aplicável, devidamente dimensionados para garantir estabilidade e segurança durante todo o período de exposição. Os sistemas de fixação deverão assegurar firmeza e resistência, sem causar danos permanentes ao espaço público.</w:t>
      </w:r>
    </w:p>
    <w:p w14:paraId="5032F5F6" w14:textId="77777777" w:rsidR="00F713B1"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b/>
          <w:bCs/>
          <w:sz w:val="22"/>
          <w:szCs w:val="22"/>
        </w:rPr>
        <w:t>c) Projeto executivo:</w:t>
      </w:r>
      <w:r w:rsidRPr="006F2B83">
        <w:rPr>
          <w:rFonts w:asciiTheme="minorHAnsi" w:hAnsiTheme="minorHAnsi" w:cstheme="minorHAnsi"/>
          <w:sz w:val="22"/>
          <w:szCs w:val="22"/>
        </w:rPr>
        <w:t xml:space="preserve"> apresentação de projeto executivo completo das instalações</w:t>
      </w:r>
      <w:r>
        <w:rPr>
          <w:rFonts w:asciiTheme="minorHAnsi" w:hAnsiTheme="minorHAnsi" w:cstheme="minorHAnsi"/>
          <w:sz w:val="22"/>
          <w:szCs w:val="22"/>
        </w:rPr>
        <w:t xml:space="preserve"> (em caso de necessidade).</w:t>
      </w:r>
    </w:p>
    <w:p w14:paraId="4E12C997"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062D02">
        <w:rPr>
          <w:rFonts w:asciiTheme="minorHAnsi" w:hAnsiTheme="minorHAnsi" w:cstheme="minorHAnsi"/>
          <w:b/>
          <w:bCs/>
          <w:sz w:val="22"/>
          <w:szCs w:val="22"/>
        </w:rPr>
        <w:t>d)</w:t>
      </w:r>
      <w:r w:rsidRPr="006F2B83">
        <w:rPr>
          <w:rFonts w:asciiTheme="minorHAnsi" w:hAnsiTheme="minorHAnsi" w:cstheme="minorHAnsi"/>
          <w:sz w:val="22"/>
          <w:szCs w:val="22"/>
        </w:rPr>
        <w:t xml:space="preserve"> </w:t>
      </w:r>
      <w:r w:rsidRPr="00062D02">
        <w:rPr>
          <w:rFonts w:asciiTheme="minorHAnsi" w:hAnsiTheme="minorHAnsi" w:cstheme="minorHAnsi"/>
          <w:b/>
          <w:bCs/>
          <w:sz w:val="22"/>
          <w:szCs w:val="22"/>
        </w:rPr>
        <w:t>Anotação de Responsabilidade Técnica (ART)</w:t>
      </w:r>
      <w:r>
        <w:rPr>
          <w:rFonts w:asciiTheme="minorHAnsi" w:hAnsiTheme="minorHAnsi" w:cstheme="minorHAnsi"/>
          <w:sz w:val="22"/>
          <w:szCs w:val="22"/>
        </w:rPr>
        <w:t>: Apresentar a ART,</w:t>
      </w:r>
      <w:r w:rsidRPr="006F2B83">
        <w:rPr>
          <w:rFonts w:asciiTheme="minorHAnsi" w:hAnsiTheme="minorHAnsi" w:cstheme="minorHAnsi"/>
          <w:sz w:val="22"/>
          <w:szCs w:val="22"/>
        </w:rPr>
        <w:t xml:space="preserve"> </w:t>
      </w:r>
      <w:r>
        <w:rPr>
          <w:rFonts w:asciiTheme="minorHAnsi" w:hAnsiTheme="minorHAnsi" w:cstheme="minorHAnsi"/>
          <w:sz w:val="22"/>
          <w:szCs w:val="22"/>
        </w:rPr>
        <w:t xml:space="preserve">quitada, </w:t>
      </w:r>
      <w:r w:rsidRPr="006F2B83">
        <w:rPr>
          <w:rFonts w:asciiTheme="minorHAnsi" w:hAnsiTheme="minorHAnsi" w:cstheme="minorHAnsi"/>
          <w:sz w:val="22"/>
          <w:szCs w:val="22"/>
        </w:rPr>
        <w:t>de profissional habilitado no CREA, contemplando aspectos elétricos, estruturais e de segurança</w:t>
      </w:r>
      <w:r>
        <w:rPr>
          <w:rFonts w:asciiTheme="minorHAnsi" w:hAnsiTheme="minorHAnsi" w:cstheme="minorHAnsi"/>
          <w:sz w:val="22"/>
          <w:szCs w:val="22"/>
        </w:rPr>
        <w:t>,</w:t>
      </w:r>
      <w:r w:rsidRPr="006F2B83">
        <w:rPr>
          <w:rFonts w:asciiTheme="minorHAnsi" w:hAnsiTheme="minorHAnsi" w:cstheme="minorHAnsi"/>
          <w:sz w:val="22"/>
          <w:szCs w:val="22"/>
        </w:rPr>
        <w:t xml:space="preserve"> </w:t>
      </w:r>
      <w:r>
        <w:rPr>
          <w:rFonts w:asciiTheme="minorHAnsi" w:hAnsiTheme="minorHAnsi" w:cstheme="minorHAnsi"/>
          <w:sz w:val="22"/>
          <w:szCs w:val="22"/>
        </w:rPr>
        <w:t>conforme o objeto contratado</w:t>
      </w:r>
      <w:r w:rsidRPr="006F2B83">
        <w:rPr>
          <w:rFonts w:asciiTheme="minorHAnsi" w:hAnsiTheme="minorHAnsi" w:cstheme="minorHAnsi"/>
          <w:sz w:val="22"/>
          <w:szCs w:val="22"/>
        </w:rPr>
        <w:t>.</w:t>
      </w:r>
    </w:p>
    <w:p w14:paraId="41CC7CEC"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b/>
          <w:bCs/>
          <w:sz w:val="22"/>
          <w:szCs w:val="22"/>
        </w:rPr>
        <w:t>d) Serviços inclusos:</w:t>
      </w:r>
      <w:r w:rsidRPr="006F2B83">
        <w:rPr>
          <w:rFonts w:asciiTheme="minorHAnsi" w:hAnsiTheme="minorHAnsi" w:cstheme="minorHAnsi"/>
          <w:sz w:val="22"/>
          <w:szCs w:val="22"/>
        </w:rPr>
        <w:t xml:space="preserve"> </w:t>
      </w:r>
      <w:r w:rsidRPr="00D9581A">
        <w:rPr>
          <w:rFonts w:asciiTheme="minorHAnsi" w:hAnsiTheme="minorHAnsi" w:cstheme="minorHAnsi"/>
          <w:color w:val="EE0000"/>
          <w:sz w:val="22"/>
          <w:szCs w:val="22"/>
          <w:u w:val="single"/>
        </w:rPr>
        <w:t xml:space="preserve">a Contratada deverá realizar a montagem completa de todos os elementos até o dia </w:t>
      </w:r>
      <w:r w:rsidRPr="00D9581A">
        <w:rPr>
          <w:rFonts w:asciiTheme="minorHAnsi" w:hAnsiTheme="minorHAnsi" w:cstheme="minorHAnsi"/>
          <w:b/>
          <w:bCs/>
          <w:color w:val="EE0000"/>
          <w:sz w:val="22"/>
          <w:szCs w:val="22"/>
          <w:u w:val="single"/>
        </w:rPr>
        <w:t>2</w:t>
      </w:r>
      <w:r>
        <w:rPr>
          <w:rFonts w:asciiTheme="minorHAnsi" w:hAnsiTheme="minorHAnsi" w:cstheme="minorHAnsi"/>
          <w:b/>
          <w:bCs/>
          <w:color w:val="EE0000"/>
          <w:sz w:val="22"/>
          <w:szCs w:val="22"/>
          <w:u w:val="single"/>
        </w:rPr>
        <w:t>0</w:t>
      </w:r>
      <w:r w:rsidRPr="00D9581A">
        <w:rPr>
          <w:rFonts w:asciiTheme="minorHAnsi" w:hAnsiTheme="minorHAnsi" w:cstheme="minorHAnsi"/>
          <w:b/>
          <w:bCs/>
          <w:color w:val="EE0000"/>
          <w:sz w:val="22"/>
          <w:szCs w:val="22"/>
          <w:u w:val="single"/>
        </w:rPr>
        <w:t>/03/2026</w:t>
      </w:r>
      <w:r w:rsidRPr="00D9581A">
        <w:rPr>
          <w:rFonts w:asciiTheme="minorHAnsi" w:hAnsiTheme="minorHAnsi" w:cstheme="minorHAnsi"/>
          <w:color w:val="EE0000"/>
          <w:sz w:val="22"/>
          <w:szCs w:val="22"/>
          <w:u w:val="single"/>
        </w:rPr>
        <w:t xml:space="preserve">, bem como executar manutenção preventiva periódica durante todo o período de exposição. Deverá ainda prestar manutenção corretiva sempre que necessário. A desmontagem integral das estruturas deverá ocorrer a partir do dia </w:t>
      </w:r>
      <w:r w:rsidRPr="00D9581A">
        <w:rPr>
          <w:rFonts w:asciiTheme="minorHAnsi" w:hAnsiTheme="minorHAnsi" w:cstheme="minorHAnsi"/>
          <w:b/>
          <w:bCs/>
          <w:color w:val="EE0000"/>
          <w:sz w:val="22"/>
          <w:szCs w:val="22"/>
          <w:u w:val="single"/>
        </w:rPr>
        <w:t>13/04/2026</w:t>
      </w:r>
      <w:r w:rsidRPr="00D9581A">
        <w:rPr>
          <w:rFonts w:asciiTheme="minorHAnsi" w:hAnsiTheme="minorHAnsi" w:cstheme="minorHAnsi"/>
          <w:color w:val="EE0000"/>
          <w:sz w:val="22"/>
          <w:szCs w:val="22"/>
          <w:u w:val="single"/>
        </w:rPr>
        <w:t>, após o término do período festivo, sendo de responsabilidade da Contratada o fornecimento de todos os materiais, equipamentos e mão de obra necessários à execução dos serviços</w:t>
      </w:r>
      <w:r w:rsidRPr="006F2B83">
        <w:rPr>
          <w:rFonts w:asciiTheme="minorHAnsi" w:hAnsiTheme="minorHAnsi" w:cstheme="minorHAnsi"/>
          <w:sz w:val="22"/>
          <w:szCs w:val="22"/>
        </w:rPr>
        <w:t>.</w:t>
      </w:r>
    </w:p>
    <w:p w14:paraId="5CE1461F"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b/>
          <w:bCs/>
          <w:sz w:val="22"/>
          <w:szCs w:val="22"/>
        </w:rPr>
        <w:t>e) Período de exposição:</w:t>
      </w:r>
      <w:r w:rsidRPr="006F2B83">
        <w:rPr>
          <w:rFonts w:asciiTheme="minorHAnsi" w:hAnsiTheme="minorHAnsi" w:cstheme="minorHAnsi"/>
          <w:sz w:val="22"/>
          <w:szCs w:val="22"/>
        </w:rPr>
        <w:t xml:space="preserve"> os elementos decorativos deverão permanecer expostos ao público no período de </w:t>
      </w:r>
      <w:r w:rsidRPr="006F2B83">
        <w:rPr>
          <w:rFonts w:asciiTheme="minorHAnsi" w:hAnsiTheme="minorHAnsi" w:cstheme="minorHAnsi"/>
          <w:b/>
          <w:bCs/>
          <w:sz w:val="22"/>
          <w:szCs w:val="22"/>
        </w:rPr>
        <w:t>2</w:t>
      </w:r>
      <w:r>
        <w:rPr>
          <w:rFonts w:asciiTheme="minorHAnsi" w:hAnsiTheme="minorHAnsi" w:cstheme="minorHAnsi"/>
          <w:b/>
          <w:bCs/>
          <w:sz w:val="22"/>
          <w:szCs w:val="22"/>
        </w:rPr>
        <w:t>0</w:t>
      </w:r>
      <w:r w:rsidRPr="006F2B83">
        <w:rPr>
          <w:rFonts w:asciiTheme="minorHAnsi" w:hAnsiTheme="minorHAnsi" w:cstheme="minorHAnsi"/>
          <w:b/>
          <w:bCs/>
          <w:sz w:val="22"/>
          <w:szCs w:val="22"/>
        </w:rPr>
        <w:t>/03/2026 a 12/04/2026</w:t>
      </w:r>
      <w:r w:rsidRPr="006F2B83">
        <w:rPr>
          <w:rFonts w:asciiTheme="minorHAnsi" w:hAnsiTheme="minorHAnsi" w:cstheme="minorHAnsi"/>
          <w:sz w:val="22"/>
          <w:szCs w:val="22"/>
        </w:rPr>
        <w:t>, garantindo-se sua integridade, estabilidade e adequada apresentação estética durante todo o período.</w:t>
      </w:r>
    </w:p>
    <w:p w14:paraId="494BEBAD" w14:textId="77777777" w:rsidR="00F713B1"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b/>
          <w:bCs/>
          <w:sz w:val="22"/>
          <w:szCs w:val="22"/>
        </w:rPr>
        <w:t xml:space="preserve">f) Segurança e responsabilidade: </w:t>
      </w:r>
      <w:r w:rsidRPr="006F2B83">
        <w:rPr>
          <w:rFonts w:asciiTheme="minorHAnsi" w:hAnsiTheme="minorHAnsi" w:cstheme="minorHAnsi"/>
          <w:sz w:val="22"/>
          <w:szCs w:val="22"/>
        </w:rPr>
        <w:t>a empresa deverá cumprir as normas de segurança do trabalho aplicáveis, responsabilizando-se por eventuais danos a terceiros ou ao patrimônio público durante toda a vigência contratual.</w:t>
      </w:r>
    </w:p>
    <w:p w14:paraId="009D3294" w14:textId="77777777" w:rsidR="00F713B1" w:rsidRPr="00062D02" w:rsidRDefault="00F713B1" w:rsidP="00F713B1">
      <w:pPr>
        <w:widowControl w:val="0"/>
        <w:suppressAutoHyphens w:val="0"/>
        <w:spacing w:before="120" w:after="120"/>
        <w:jc w:val="both"/>
        <w:rPr>
          <w:rFonts w:asciiTheme="minorHAnsi" w:hAnsiTheme="minorHAnsi" w:cstheme="minorHAnsi"/>
          <w:sz w:val="22"/>
          <w:szCs w:val="22"/>
        </w:rPr>
      </w:pPr>
      <w:r w:rsidRPr="00062D02">
        <w:rPr>
          <w:rFonts w:asciiTheme="minorHAnsi" w:hAnsiTheme="minorHAnsi" w:cstheme="minorHAnsi"/>
          <w:b/>
          <w:bCs/>
          <w:sz w:val="22"/>
          <w:szCs w:val="22"/>
        </w:rPr>
        <w:t>g)</w:t>
      </w:r>
      <w:r w:rsidRPr="00062D02">
        <w:rPr>
          <w:rFonts w:asciiTheme="minorHAnsi" w:hAnsiTheme="minorHAnsi" w:cstheme="minorHAnsi"/>
          <w:sz w:val="22"/>
          <w:szCs w:val="22"/>
        </w:rPr>
        <w:t xml:space="preserve"> </w:t>
      </w:r>
      <w:r w:rsidRPr="00062D02">
        <w:rPr>
          <w:rFonts w:asciiTheme="minorHAnsi" w:hAnsiTheme="minorHAnsi" w:cstheme="minorHAnsi"/>
          <w:b/>
          <w:bCs/>
          <w:sz w:val="22"/>
          <w:szCs w:val="22"/>
        </w:rPr>
        <w:t>Certificações de segurança:</w:t>
      </w:r>
      <w:r w:rsidRPr="00062D02">
        <w:rPr>
          <w:rFonts w:asciiTheme="minorHAnsi" w:hAnsiTheme="minorHAnsi" w:cstheme="minorHAnsi"/>
          <w:sz w:val="22"/>
          <w:szCs w:val="22"/>
        </w:rPr>
        <w:t xml:space="preserve"> apresentação de certificados NR-10 (Segurança em Instalações Elétricas) para toda equipe técnica que irá realizar as instalações; seguro contra acidentes e danos a terceiros durante toda vigência contratual.</w:t>
      </w:r>
    </w:p>
    <w:p w14:paraId="29AA0C5E"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062D02">
        <w:rPr>
          <w:rFonts w:asciiTheme="minorHAnsi" w:hAnsiTheme="minorHAnsi" w:cstheme="minorHAnsi"/>
          <w:b/>
          <w:bCs/>
          <w:sz w:val="22"/>
          <w:szCs w:val="22"/>
        </w:rPr>
        <w:t>h)</w:t>
      </w:r>
      <w:r w:rsidRPr="00062D02">
        <w:rPr>
          <w:rFonts w:asciiTheme="minorHAnsi" w:hAnsiTheme="minorHAnsi" w:cstheme="minorHAnsi"/>
          <w:sz w:val="22"/>
          <w:szCs w:val="22"/>
        </w:rPr>
        <w:t xml:space="preserve"> Será responsabilidade da contratada a solicitação de autorização junto a concessionária de Energia El</w:t>
      </w:r>
      <w:r>
        <w:rPr>
          <w:rFonts w:asciiTheme="minorHAnsi" w:hAnsiTheme="minorHAnsi" w:cstheme="minorHAnsi"/>
          <w:sz w:val="22"/>
          <w:szCs w:val="22"/>
        </w:rPr>
        <w:t>é</w:t>
      </w:r>
      <w:r w:rsidRPr="00062D02">
        <w:rPr>
          <w:rFonts w:asciiTheme="minorHAnsi" w:hAnsiTheme="minorHAnsi" w:cstheme="minorHAnsi"/>
          <w:sz w:val="22"/>
          <w:szCs w:val="22"/>
        </w:rPr>
        <w:t>trica – COPEL, em caso de necessidade.</w:t>
      </w:r>
    </w:p>
    <w:p w14:paraId="7BA93941"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2606666B"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3. CLASSIFICAÇÃO DOS SERVIÇOS</w:t>
      </w:r>
    </w:p>
    <w:p w14:paraId="5E93D309" w14:textId="77777777" w:rsidR="00F713B1" w:rsidRPr="006F2B83" w:rsidRDefault="00F713B1" w:rsidP="00F713B1">
      <w:pPr>
        <w:widowControl w:val="0"/>
        <w:suppressAutoHyphens w:val="0"/>
        <w:spacing w:line="276" w:lineRule="auto"/>
        <w:jc w:val="both"/>
        <w:rPr>
          <w:rFonts w:asciiTheme="minorHAnsi" w:hAnsiTheme="minorHAnsi" w:cstheme="minorHAnsi"/>
          <w:b/>
          <w:bCs/>
          <w:sz w:val="22"/>
          <w:szCs w:val="22"/>
        </w:rPr>
      </w:pPr>
      <w:r w:rsidRPr="00AC464B">
        <w:rPr>
          <w:rFonts w:asciiTheme="minorHAnsi" w:hAnsiTheme="minorHAnsi" w:cstheme="minorHAnsi"/>
          <w:b/>
          <w:bCs/>
          <w:sz w:val="22"/>
          <w:szCs w:val="22"/>
        </w:rPr>
        <w:t>3.1.</w:t>
      </w:r>
      <w:r>
        <w:rPr>
          <w:rFonts w:asciiTheme="minorHAnsi" w:hAnsiTheme="minorHAnsi" w:cstheme="minorHAnsi"/>
          <w:sz w:val="22"/>
          <w:szCs w:val="22"/>
        </w:rPr>
        <w:t xml:space="preserve"> </w:t>
      </w:r>
      <w:r w:rsidRPr="006F2B83">
        <w:rPr>
          <w:rFonts w:asciiTheme="minorHAnsi" w:hAnsiTheme="minorHAnsi" w:cstheme="minorHAnsi"/>
          <w:sz w:val="22"/>
          <w:szCs w:val="22"/>
        </w:rPr>
        <w:t xml:space="preserve">O objeto é serviço comum (locação e instalação de decoração de Páscoa), conforme </w:t>
      </w:r>
      <w:r w:rsidRPr="006F2B83">
        <w:rPr>
          <w:rFonts w:asciiTheme="minorHAnsi" w:hAnsiTheme="minorHAnsi" w:cstheme="minorHAnsi"/>
          <w:b/>
          <w:bCs/>
          <w:sz w:val="22"/>
          <w:szCs w:val="22"/>
        </w:rPr>
        <w:t>art. 6º, inciso XIII, da Lei nº 14.133/2021.</w:t>
      </w:r>
    </w:p>
    <w:p w14:paraId="6813FB00"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p>
    <w:p w14:paraId="61911D11"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4. DA VIGÊNCIA DO CONTRATO</w:t>
      </w:r>
    </w:p>
    <w:p w14:paraId="17150EDD"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AC464B">
        <w:rPr>
          <w:rFonts w:asciiTheme="minorHAnsi" w:hAnsiTheme="minorHAnsi" w:cstheme="minorHAnsi"/>
          <w:b/>
          <w:bCs/>
          <w:sz w:val="22"/>
          <w:szCs w:val="22"/>
        </w:rPr>
        <w:t>4.1.</w:t>
      </w:r>
      <w:r>
        <w:rPr>
          <w:rFonts w:asciiTheme="minorHAnsi" w:hAnsiTheme="minorHAnsi" w:cstheme="minorHAnsi"/>
          <w:sz w:val="22"/>
          <w:szCs w:val="22"/>
        </w:rPr>
        <w:t xml:space="preserve"> </w:t>
      </w:r>
      <w:r w:rsidRPr="006F2B83">
        <w:rPr>
          <w:rFonts w:asciiTheme="minorHAnsi" w:hAnsiTheme="minorHAnsi" w:cstheme="minorHAnsi"/>
          <w:sz w:val="22"/>
          <w:szCs w:val="22"/>
        </w:rPr>
        <w:t>O contrato a ser firmado terá vigência inicial de 90 (noventa) dias, contados a partir de sua assinatura, podendo ser prorrogado mediante termo aditivo, a critério da Administração e no interesse público, nos termos do art. 107, caput e §4º, da Lei nº 14.133/2021.</w:t>
      </w:r>
    </w:p>
    <w:p w14:paraId="1DE7E72A"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649BF68B"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5. DA JUSTIFICATIVA, FUNDAMENTAÇÃO E DO OBJETIVO DA CONTRATAÇÃO</w:t>
      </w:r>
    </w:p>
    <w:p w14:paraId="4E4E2CDA"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AC464B">
        <w:rPr>
          <w:rFonts w:asciiTheme="minorHAnsi" w:hAnsiTheme="minorHAnsi" w:cstheme="minorHAnsi"/>
          <w:b/>
          <w:bCs/>
          <w:sz w:val="22"/>
          <w:szCs w:val="22"/>
        </w:rPr>
        <w:t>5.1.</w:t>
      </w:r>
      <w:r>
        <w:rPr>
          <w:rFonts w:asciiTheme="minorHAnsi" w:hAnsiTheme="minorHAnsi" w:cstheme="minorHAnsi"/>
          <w:sz w:val="22"/>
          <w:szCs w:val="22"/>
        </w:rPr>
        <w:t xml:space="preserve"> </w:t>
      </w:r>
      <w:r w:rsidRPr="006F2B83">
        <w:rPr>
          <w:rFonts w:asciiTheme="minorHAnsi" w:hAnsiTheme="minorHAnsi" w:cstheme="minorHAnsi"/>
          <w:sz w:val="22"/>
          <w:szCs w:val="22"/>
        </w:rPr>
        <w:t>A Fundamentação da Contratação e de seus quantitativos encontra-se pormenorizada em Tópico específico dos Estudos Técnicos Preliminares, apêndice deste Termo de Referência.</w:t>
      </w:r>
    </w:p>
    <w:p w14:paraId="281B98CA"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45C13EF2"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6. DESCRIÇÃO DA SOLUÇÃO</w:t>
      </w:r>
    </w:p>
    <w:p w14:paraId="2198A148"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AC464B">
        <w:rPr>
          <w:rFonts w:asciiTheme="minorHAnsi" w:hAnsiTheme="minorHAnsi" w:cstheme="minorHAnsi"/>
          <w:b/>
          <w:bCs/>
          <w:sz w:val="22"/>
          <w:szCs w:val="22"/>
        </w:rPr>
        <w:t>6.1.</w:t>
      </w:r>
      <w:r>
        <w:rPr>
          <w:rFonts w:asciiTheme="minorHAnsi" w:hAnsiTheme="minorHAnsi" w:cstheme="minorHAnsi"/>
          <w:sz w:val="22"/>
          <w:szCs w:val="22"/>
        </w:rPr>
        <w:t xml:space="preserve"> </w:t>
      </w:r>
      <w:r w:rsidRPr="006F2B83">
        <w:rPr>
          <w:rFonts w:asciiTheme="minorHAnsi" w:hAnsiTheme="minorHAnsi" w:cstheme="minorHAnsi"/>
          <w:sz w:val="22"/>
          <w:szCs w:val="22"/>
        </w:rPr>
        <w:t>A descrição da solução como um todo encontra-se pormenorizada em tópico específico dos Estudos Técnicos Preliminares, apêndice deste Termo de Referência.</w:t>
      </w:r>
    </w:p>
    <w:p w14:paraId="7770190D"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p>
    <w:p w14:paraId="227DF605"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7. REQUISITOS DA CONTRATAÇÃO</w:t>
      </w:r>
    </w:p>
    <w:p w14:paraId="5553DFAD" w14:textId="77777777" w:rsidR="00F713B1" w:rsidRPr="006F2B83" w:rsidRDefault="00F713B1" w:rsidP="00F713B1">
      <w:pPr>
        <w:widowControl w:val="0"/>
        <w:suppressAutoHyphens w:val="0"/>
        <w:spacing w:line="276" w:lineRule="auto"/>
        <w:jc w:val="both"/>
        <w:outlineLvl w:val="2"/>
        <w:rPr>
          <w:rFonts w:asciiTheme="minorHAnsi" w:hAnsiTheme="minorHAnsi" w:cstheme="minorHAnsi"/>
          <w:b/>
          <w:bCs/>
          <w:sz w:val="22"/>
          <w:szCs w:val="22"/>
        </w:rPr>
      </w:pPr>
      <w:r w:rsidRPr="006F2B83">
        <w:rPr>
          <w:rFonts w:asciiTheme="minorHAnsi" w:hAnsiTheme="minorHAnsi" w:cstheme="minorHAnsi"/>
          <w:b/>
          <w:bCs/>
          <w:sz w:val="22"/>
          <w:szCs w:val="22"/>
        </w:rPr>
        <w:t>7.1. SUSTENTABILIDADE</w:t>
      </w:r>
    </w:p>
    <w:p w14:paraId="0DB8E317"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sz w:val="22"/>
          <w:szCs w:val="22"/>
        </w:rPr>
        <w:t xml:space="preserve">A execução do objeto deverá observar critérios de sustentabilidade ambiental, considerando a instalação temporária da decoração temática de Páscoa em espaço público de uso coletivo. </w:t>
      </w:r>
    </w:p>
    <w:p w14:paraId="08ECAAC6" w14:textId="77777777" w:rsidR="00F713B1" w:rsidRPr="006F2B83" w:rsidRDefault="00F713B1" w:rsidP="00F713B1">
      <w:pPr>
        <w:pStyle w:val="PargrafodaLista"/>
        <w:widowControl w:val="0"/>
        <w:numPr>
          <w:ilvl w:val="0"/>
          <w:numId w:val="51"/>
        </w:numPr>
        <w:suppressAutoHyphens w:val="0"/>
        <w:spacing w:after="160" w:line="276" w:lineRule="auto"/>
        <w:ind w:left="0" w:firstLine="0"/>
        <w:jc w:val="both"/>
        <w:rPr>
          <w:rFonts w:cstheme="minorHAnsi"/>
        </w:rPr>
      </w:pPr>
      <w:r w:rsidRPr="006F2B83">
        <w:rPr>
          <w:rFonts w:cstheme="minorHAnsi"/>
        </w:rPr>
        <w:t>A solução deverá priorizar o uso de estruturas e elementos decorativos reutilizáveis, duráveis e aptos a múltiplas utilizações, em consonância com o modelo de locação adotado, contribuindo para a redução do consumo de recursos naturais e minimização da geração de resíduos;</w:t>
      </w:r>
    </w:p>
    <w:p w14:paraId="7A6010FE" w14:textId="77777777" w:rsidR="00F713B1" w:rsidRPr="006F2B83" w:rsidRDefault="00F713B1" w:rsidP="00F713B1">
      <w:pPr>
        <w:pStyle w:val="PargrafodaLista"/>
        <w:widowControl w:val="0"/>
        <w:numPr>
          <w:ilvl w:val="0"/>
          <w:numId w:val="51"/>
        </w:numPr>
        <w:suppressAutoHyphens w:val="0"/>
        <w:spacing w:after="160" w:line="276" w:lineRule="auto"/>
        <w:ind w:left="0" w:firstLine="0"/>
        <w:jc w:val="both"/>
        <w:rPr>
          <w:rFonts w:cstheme="minorHAnsi"/>
        </w:rPr>
      </w:pPr>
      <w:r w:rsidRPr="006F2B83">
        <w:rPr>
          <w:rFonts w:cstheme="minorHAnsi"/>
        </w:rPr>
        <w:t>Quando houver elementos luminosos, estes deverão empregar tecnologia de LED de alta eficiência energética, visando menor consumo e maior vida útil dos componentes;</w:t>
      </w:r>
    </w:p>
    <w:p w14:paraId="5278E0C6" w14:textId="77777777" w:rsidR="00F713B1" w:rsidRPr="006F2B83" w:rsidRDefault="00F713B1" w:rsidP="00F713B1">
      <w:pPr>
        <w:pStyle w:val="PargrafodaLista"/>
        <w:widowControl w:val="0"/>
        <w:numPr>
          <w:ilvl w:val="0"/>
          <w:numId w:val="51"/>
        </w:numPr>
        <w:suppressAutoHyphens w:val="0"/>
        <w:spacing w:after="160" w:line="276" w:lineRule="auto"/>
        <w:ind w:left="0" w:firstLine="0"/>
        <w:jc w:val="both"/>
        <w:rPr>
          <w:rFonts w:cstheme="minorHAnsi"/>
        </w:rPr>
      </w:pPr>
      <w:r w:rsidRPr="006F2B83">
        <w:rPr>
          <w:rFonts w:cstheme="minorHAnsi"/>
        </w:rPr>
        <w:t xml:space="preserve">A contratada será integralmente responsável pela gestão, recolhimento e destinação ambientalmente </w:t>
      </w:r>
      <w:proofErr w:type="spellStart"/>
      <w:r w:rsidRPr="006F2B83">
        <w:rPr>
          <w:rFonts w:cstheme="minorHAnsi"/>
        </w:rPr>
        <w:t>adeuqada</w:t>
      </w:r>
      <w:proofErr w:type="spellEnd"/>
      <w:r w:rsidRPr="006F2B83">
        <w:rPr>
          <w:rFonts w:cstheme="minorHAnsi"/>
        </w:rPr>
        <w:t xml:space="preserve"> de todos os resíduos eventualmente gerados durante a montagem e desmontagem, observando a legislação ambiental vigente;</w:t>
      </w:r>
    </w:p>
    <w:p w14:paraId="0253F98E" w14:textId="77777777" w:rsidR="00F713B1" w:rsidRPr="006F2B83" w:rsidRDefault="00F713B1" w:rsidP="00F713B1">
      <w:pPr>
        <w:pStyle w:val="PargrafodaLista"/>
        <w:widowControl w:val="0"/>
        <w:numPr>
          <w:ilvl w:val="0"/>
          <w:numId w:val="51"/>
        </w:numPr>
        <w:suppressAutoHyphens w:val="0"/>
        <w:spacing w:after="160" w:line="276" w:lineRule="auto"/>
        <w:ind w:left="0" w:firstLine="0"/>
        <w:jc w:val="both"/>
        <w:rPr>
          <w:rFonts w:cstheme="minorHAnsi"/>
        </w:rPr>
      </w:pPr>
      <w:r w:rsidRPr="006F2B83">
        <w:rPr>
          <w:rFonts w:cstheme="minorHAnsi"/>
        </w:rPr>
        <w:t>A instalação das estruturas deverá ocorrer sem causar danos às áreas verdes, pavimentações, mobiliário urbano ou demais elementos do Lago Municipal, sendo obrigatória a preservação integral do espaço público;</w:t>
      </w:r>
    </w:p>
    <w:p w14:paraId="6A996618" w14:textId="77777777" w:rsidR="00F713B1" w:rsidRPr="006F2B83" w:rsidRDefault="00F713B1" w:rsidP="00F713B1">
      <w:pPr>
        <w:pStyle w:val="PargrafodaLista"/>
        <w:widowControl w:val="0"/>
        <w:numPr>
          <w:ilvl w:val="0"/>
          <w:numId w:val="51"/>
        </w:numPr>
        <w:suppressAutoHyphens w:val="0"/>
        <w:spacing w:after="160" w:line="276" w:lineRule="auto"/>
        <w:ind w:left="0" w:firstLine="0"/>
        <w:jc w:val="both"/>
        <w:rPr>
          <w:rFonts w:cstheme="minorHAnsi"/>
        </w:rPr>
      </w:pPr>
      <w:r w:rsidRPr="006F2B83">
        <w:rPr>
          <w:rFonts w:cstheme="minorHAnsi"/>
        </w:rPr>
        <w:t>Ao termino do período festivo, deverá ser assegurada a completa restituição das condições originais do local, não sendo admitida a permanência de resíduos, materiais ou quaisquer intervenções permanentes.</w:t>
      </w:r>
    </w:p>
    <w:p w14:paraId="19EE98B1" w14:textId="77777777" w:rsidR="00F713B1" w:rsidRDefault="00F713B1" w:rsidP="00F713B1">
      <w:pPr>
        <w:widowControl w:val="0"/>
        <w:spacing w:line="276" w:lineRule="auto"/>
        <w:jc w:val="both"/>
        <w:rPr>
          <w:rFonts w:asciiTheme="minorHAnsi" w:hAnsiTheme="minorHAnsi" w:cstheme="minorHAnsi"/>
          <w:sz w:val="22"/>
          <w:szCs w:val="22"/>
        </w:rPr>
      </w:pPr>
      <w:r w:rsidRPr="00AC464B">
        <w:rPr>
          <w:rFonts w:asciiTheme="minorHAnsi" w:hAnsiTheme="minorHAnsi" w:cstheme="minorHAnsi"/>
          <w:b/>
          <w:bCs/>
          <w:sz w:val="22"/>
          <w:szCs w:val="22"/>
        </w:rPr>
        <w:t>7.1.1.</w:t>
      </w:r>
      <w:r>
        <w:rPr>
          <w:rFonts w:asciiTheme="minorHAnsi" w:hAnsiTheme="minorHAnsi" w:cstheme="minorHAnsi"/>
          <w:sz w:val="22"/>
          <w:szCs w:val="22"/>
        </w:rPr>
        <w:t xml:space="preserve"> </w:t>
      </w:r>
      <w:r w:rsidRPr="006F2B83">
        <w:rPr>
          <w:rFonts w:asciiTheme="minorHAnsi" w:hAnsiTheme="minorHAnsi" w:cstheme="minorHAnsi"/>
          <w:sz w:val="22"/>
          <w:szCs w:val="22"/>
        </w:rPr>
        <w:t xml:space="preserve">Dessa forma, a contratação deverá assegurar que a execução dos serviços ocorra de maneira ambientalmente responsável, alinhada aos princípios da eficiência, economicidade e desenvolvimento sustentável. </w:t>
      </w:r>
    </w:p>
    <w:p w14:paraId="71646CFA" w14:textId="77777777" w:rsidR="00F713B1" w:rsidRPr="006F2B83" w:rsidRDefault="00F713B1" w:rsidP="00F713B1">
      <w:pPr>
        <w:widowControl w:val="0"/>
        <w:spacing w:line="276" w:lineRule="auto"/>
        <w:jc w:val="both"/>
        <w:rPr>
          <w:rFonts w:asciiTheme="minorHAnsi" w:hAnsiTheme="minorHAnsi" w:cstheme="minorHAnsi"/>
          <w:sz w:val="22"/>
          <w:szCs w:val="22"/>
        </w:rPr>
      </w:pPr>
    </w:p>
    <w:p w14:paraId="34B5B93E" w14:textId="77777777" w:rsidR="00F713B1" w:rsidRPr="006F2B83" w:rsidRDefault="00F713B1" w:rsidP="00F713B1">
      <w:pPr>
        <w:widowControl w:val="0"/>
        <w:suppressAutoHyphens w:val="0"/>
        <w:spacing w:line="276" w:lineRule="auto"/>
        <w:jc w:val="both"/>
        <w:outlineLvl w:val="2"/>
        <w:rPr>
          <w:rFonts w:asciiTheme="minorHAnsi" w:hAnsiTheme="minorHAnsi" w:cstheme="minorHAnsi"/>
          <w:b/>
          <w:bCs/>
          <w:sz w:val="22"/>
          <w:szCs w:val="22"/>
        </w:rPr>
      </w:pPr>
      <w:r w:rsidRPr="006F2B83">
        <w:rPr>
          <w:rFonts w:asciiTheme="minorHAnsi" w:hAnsiTheme="minorHAnsi" w:cstheme="minorHAnsi"/>
          <w:b/>
          <w:bCs/>
          <w:sz w:val="22"/>
          <w:szCs w:val="22"/>
        </w:rPr>
        <w:t>7.2. SUBCONTRATAÇÃO</w:t>
      </w:r>
    </w:p>
    <w:p w14:paraId="3A905445" w14:textId="77777777" w:rsidR="00F713B1" w:rsidRDefault="00F713B1" w:rsidP="00F713B1">
      <w:pPr>
        <w:widowControl w:val="0"/>
        <w:suppressAutoHyphens w:val="0"/>
        <w:spacing w:line="276" w:lineRule="auto"/>
        <w:jc w:val="both"/>
        <w:rPr>
          <w:rFonts w:asciiTheme="minorHAnsi" w:hAnsiTheme="minorHAnsi" w:cstheme="minorHAnsi"/>
          <w:sz w:val="22"/>
          <w:szCs w:val="22"/>
        </w:rPr>
      </w:pPr>
      <w:r w:rsidRPr="0079428D">
        <w:rPr>
          <w:rFonts w:asciiTheme="minorHAnsi" w:hAnsiTheme="minorHAnsi" w:cstheme="minorHAnsi"/>
          <w:b/>
          <w:bCs/>
          <w:sz w:val="22"/>
          <w:szCs w:val="22"/>
        </w:rPr>
        <w:t>7.2.1.</w:t>
      </w:r>
      <w:r>
        <w:rPr>
          <w:rFonts w:asciiTheme="minorHAnsi" w:hAnsiTheme="minorHAnsi" w:cstheme="minorHAnsi"/>
          <w:sz w:val="22"/>
          <w:szCs w:val="22"/>
        </w:rPr>
        <w:t xml:space="preserve"> </w:t>
      </w:r>
      <w:r w:rsidRPr="006F2B83">
        <w:rPr>
          <w:rFonts w:asciiTheme="minorHAnsi" w:hAnsiTheme="minorHAnsi" w:cstheme="minorHAnsi"/>
          <w:sz w:val="22"/>
          <w:szCs w:val="22"/>
        </w:rPr>
        <w:t>Não será admitida a subcontratação do objeto contratual, devendo a empresa contratada executar diretamente todos os serviços com equipe própria.</w:t>
      </w:r>
    </w:p>
    <w:p w14:paraId="4DFD9F40"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p>
    <w:p w14:paraId="15D33F55" w14:textId="77777777" w:rsidR="00F713B1" w:rsidRPr="006F2B83" w:rsidRDefault="00F713B1" w:rsidP="00F713B1">
      <w:pPr>
        <w:widowControl w:val="0"/>
        <w:suppressAutoHyphens w:val="0"/>
        <w:spacing w:line="276" w:lineRule="auto"/>
        <w:jc w:val="both"/>
        <w:outlineLvl w:val="2"/>
        <w:rPr>
          <w:rFonts w:asciiTheme="minorHAnsi" w:hAnsiTheme="minorHAnsi" w:cstheme="minorHAnsi"/>
          <w:b/>
          <w:bCs/>
          <w:sz w:val="22"/>
          <w:szCs w:val="22"/>
        </w:rPr>
      </w:pPr>
      <w:r w:rsidRPr="006F2B83">
        <w:rPr>
          <w:rFonts w:asciiTheme="minorHAnsi" w:hAnsiTheme="minorHAnsi" w:cstheme="minorHAnsi"/>
          <w:b/>
          <w:bCs/>
          <w:sz w:val="22"/>
          <w:szCs w:val="22"/>
        </w:rPr>
        <w:t>7.3. DA GARANTIA DA CONTRATAÇÃO</w:t>
      </w:r>
    </w:p>
    <w:p w14:paraId="643154A0"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79428D">
        <w:rPr>
          <w:rFonts w:asciiTheme="minorHAnsi" w:hAnsiTheme="minorHAnsi" w:cstheme="minorHAnsi"/>
          <w:b/>
          <w:bCs/>
          <w:sz w:val="22"/>
          <w:szCs w:val="22"/>
        </w:rPr>
        <w:t>7.3.1.</w:t>
      </w:r>
      <w:r>
        <w:rPr>
          <w:rFonts w:asciiTheme="minorHAnsi" w:hAnsiTheme="minorHAnsi" w:cstheme="minorHAnsi"/>
          <w:sz w:val="22"/>
          <w:szCs w:val="22"/>
        </w:rPr>
        <w:t xml:space="preserve"> </w:t>
      </w:r>
      <w:r w:rsidRPr="006F2B83">
        <w:rPr>
          <w:rFonts w:asciiTheme="minorHAnsi" w:hAnsiTheme="minorHAnsi" w:cstheme="minorHAnsi"/>
          <w:sz w:val="22"/>
          <w:szCs w:val="22"/>
        </w:rPr>
        <w:t>Não se aplica.</w:t>
      </w:r>
    </w:p>
    <w:p w14:paraId="53887988"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35AB3677" w14:textId="77777777" w:rsidR="00F713B1" w:rsidRDefault="00F713B1" w:rsidP="00F713B1">
      <w:pPr>
        <w:widowControl w:val="0"/>
        <w:suppressAutoHyphens w:val="0"/>
        <w:spacing w:line="276" w:lineRule="auto"/>
        <w:jc w:val="both"/>
        <w:outlineLvl w:val="1"/>
        <w:rPr>
          <w:rFonts w:asciiTheme="minorHAnsi" w:hAnsiTheme="minorHAnsi" w:cstheme="minorHAnsi"/>
          <w:b/>
          <w:bCs/>
          <w:sz w:val="22"/>
          <w:szCs w:val="22"/>
        </w:rPr>
      </w:pPr>
      <w:r>
        <w:rPr>
          <w:rFonts w:asciiTheme="minorHAnsi" w:hAnsiTheme="minorHAnsi" w:cstheme="minorHAnsi"/>
          <w:b/>
          <w:bCs/>
          <w:sz w:val="22"/>
          <w:szCs w:val="22"/>
        </w:rPr>
        <w:t>8</w:t>
      </w:r>
      <w:r w:rsidRPr="006F2B83">
        <w:rPr>
          <w:rFonts w:asciiTheme="minorHAnsi" w:hAnsiTheme="minorHAnsi" w:cstheme="minorHAnsi"/>
          <w:b/>
          <w:bCs/>
          <w:sz w:val="22"/>
          <w:szCs w:val="22"/>
        </w:rPr>
        <w:t xml:space="preserve">. </w:t>
      </w:r>
      <w:proofErr w:type="gramStart"/>
      <w:r w:rsidRPr="006F2B83">
        <w:rPr>
          <w:rFonts w:asciiTheme="minorHAnsi" w:hAnsiTheme="minorHAnsi" w:cstheme="minorHAnsi"/>
          <w:b/>
          <w:bCs/>
          <w:sz w:val="22"/>
          <w:szCs w:val="22"/>
        </w:rPr>
        <w:t xml:space="preserve">FISCALIZAÇÃO </w:t>
      </w:r>
      <w:r>
        <w:rPr>
          <w:rFonts w:asciiTheme="minorHAnsi" w:hAnsiTheme="minorHAnsi" w:cstheme="minorHAnsi"/>
          <w:b/>
          <w:bCs/>
          <w:sz w:val="22"/>
          <w:szCs w:val="22"/>
        </w:rPr>
        <w:t xml:space="preserve"> E</w:t>
      </w:r>
      <w:proofErr w:type="gramEnd"/>
      <w:r>
        <w:rPr>
          <w:rFonts w:asciiTheme="minorHAnsi" w:hAnsiTheme="minorHAnsi" w:cstheme="minorHAnsi"/>
          <w:b/>
          <w:bCs/>
          <w:sz w:val="22"/>
          <w:szCs w:val="22"/>
        </w:rPr>
        <w:t xml:space="preserve"> GESTÃO DE CONTRATO</w:t>
      </w:r>
    </w:p>
    <w:p w14:paraId="045547D4"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Pr>
          <w:rFonts w:asciiTheme="minorHAnsi" w:hAnsiTheme="minorHAnsi" w:cstheme="minorHAnsi"/>
          <w:b/>
          <w:bCs/>
          <w:sz w:val="22"/>
          <w:szCs w:val="22"/>
        </w:rPr>
        <w:t xml:space="preserve">8.1. Fiscal </w:t>
      </w:r>
    </w:p>
    <w:p w14:paraId="56B1464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8</w:t>
      </w:r>
      <w:r w:rsidRPr="006F2B83">
        <w:rPr>
          <w:rFonts w:asciiTheme="minorHAnsi" w:hAnsiTheme="minorHAnsi" w:cstheme="minorHAnsi"/>
          <w:b/>
          <w:bCs/>
          <w:sz w:val="22"/>
          <w:szCs w:val="22"/>
        </w:rPr>
        <w:t>.1.</w:t>
      </w:r>
      <w:r>
        <w:rPr>
          <w:rFonts w:asciiTheme="minorHAnsi" w:hAnsiTheme="minorHAnsi" w:cstheme="minorHAnsi"/>
          <w:b/>
          <w:bCs/>
          <w:sz w:val="22"/>
          <w:szCs w:val="22"/>
        </w:rPr>
        <w:t>1.</w:t>
      </w:r>
      <w:r w:rsidRPr="006F2B83">
        <w:rPr>
          <w:rFonts w:asciiTheme="minorHAnsi" w:hAnsiTheme="minorHAnsi" w:cstheme="minorHAnsi"/>
          <w:sz w:val="22"/>
          <w:szCs w:val="22"/>
        </w:rPr>
        <w:t xml:space="preserve"> A execução do contrato será acompanhada e fiscalizada pelo(s) fiscal(</w:t>
      </w:r>
      <w:proofErr w:type="spellStart"/>
      <w:r w:rsidRPr="006F2B83">
        <w:rPr>
          <w:rFonts w:asciiTheme="minorHAnsi" w:hAnsiTheme="minorHAnsi" w:cstheme="minorHAnsi"/>
          <w:sz w:val="22"/>
          <w:szCs w:val="22"/>
        </w:rPr>
        <w:t>is</w:t>
      </w:r>
      <w:proofErr w:type="spellEnd"/>
      <w:r w:rsidRPr="006F2B83">
        <w:rPr>
          <w:rFonts w:asciiTheme="minorHAnsi" w:hAnsiTheme="minorHAnsi" w:cstheme="minorHAnsi"/>
          <w:sz w:val="22"/>
          <w:szCs w:val="22"/>
        </w:rPr>
        <w:t>) do contrato, ou pelos respectivos substitutos de acordo com as diretrizes do Decreto Municipal nº 3746 de 2023.</w:t>
      </w:r>
    </w:p>
    <w:p w14:paraId="69E165A8"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8</w:t>
      </w:r>
      <w:r w:rsidRPr="006F2B83">
        <w:rPr>
          <w:rFonts w:asciiTheme="minorHAnsi" w:hAnsiTheme="minorHAnsi" w:cstheme="minorHAnsi"/>
          <w:b/>
          <w:bCs/>
          <w:sz w:val="22"/>
          <w:szCs w:val="22"/>
        </w:rPr>
        <w:t>.</w:t>
      </w:r>
      <w:r>
        <w:rPr>
          <w:rFonts w:asciiTheme="minorHAnsi" w:hAnsiTheme="minorHAnsi" w:cstheme="minorHAnsi"/>
          <w:b/>
          <w:bCs/>
          <w:sz w:val="22"/>
          <w:szCs w:val="22"/>
        </w:rPr>
        <w:t>1</w:t>
      </w:r>
      <w:r w:rsidRPr="006F2B83">
        <w:rPr>
          <w:rFonts w:asciiTheme="minorHAnsi" w:hAnsiTheme="minorHAnsi" w:cstheme="minorHAnsi"/>
          <w:b/>
          <w:bCs/>
          <w:sz w:val="22"/>
          <w:szCs w:val="22"/>
        </w:rPr>
        <w:t>.</w:t>
      </w:r>
      <w:r>
        <w:rPr>
          <w:rFonts w:asciiTheme="minorHAnsi" w:hAnsiTheme="minorHAnsi" w:cstheme="minorHAnsi"/>
          <w:b/>
          <w:bCs/>
          <w:sz w:val="22"/>
          <w:szCs w:val="22"/>
        </w:rPr>
        <w:t>2.</w:t>
      </w:r>
      <w:r w:rsidRPr="006F2B83">
        <w:rPr>
          <w:rFonts w:asciiTheme="minorHAnsi" w:hAnsiTheme="minorHAnsi" w:cstheme="minorHAnsi"/>
          <w:sz w:val="22"/>
          <w:szCs w:val="22"/>
        </w:rPr>
        <w:t xml:space="preserve"> O fiscal de contrato será designado pela Portaria 6.037/2025 de 30 de dezembro de 2025, conforme secretaria requisitante (ordem de serviço) com intuito de acompanhar e fiscalizar a entrega dos materiais.</w:t>
      </w:r>
    </w:p>
    <w:p w14:paraId="0705DEC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Luciane Miguel (Secretaria Municipal de Educação e Cultura);</w:t>
      </w:r>
    </w:p>
    <w:p w14:paraId="073F9491"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8</w:t>
      </w:r>
      <w:r w:rsidRPr="006F2B83">
        <w:rPr>
          <w:rFonts w:asciiTheme="minorHAnsi" w:hAnsiTheme="minorHAnsi" w:cstheme="minorHAnsi"/>
          <w:b/>
          <w:bCs/>
          <w:sz w:val="22"/>
          <w:szCs w:val="22"/>
        </w:rPr>
        <w:t>.</w:t>
      </w:r>
      <w:r>
        <w:rPr>
          <w:rFonts w:asciiTheme="minorHAnsi" w:hAnsiTheme="minorHAnsi" w:cstheme="minorHAnsi"/>
          <w:b/>
          <w:bCs/>
          <w:sz w:val="22"/>
          <w:szCs w:val="22"/>
        </w:rPr>
        <w:t>1</w:t>
      </w:r>
      <w:r w:rsidRPr="006F2B83">
        <w:rPr>
          <w:rFonts w:asciiTheme="minorHAnsi" w:hAnsiTheme="minorHAnsi" w:cstheme="minorHAnsi"/>
          <w:b/>
          <w:bCs/>
          <w:sz w:val="22"/>
          <w:szCs w:val="22"/>
        </w:rPr>
        <w:t>.</w:t>
      </w:r>
      <w:r>
        <w:rPr>
          <w:rFonts w:asciiTheme="minorHAnsi" w:hAnsiTheme="minorHAnsi" w:cstheme="minorHAnsi"/>
          <w:b/>
          <w:bCs/>
          <w:sz w:val="22"/>
          <w:szCs w:val="22"/>
        </w:rPr>
        <w:t>3.</w:t>
      </w:r>
      <w:r w:rsidRPr="006F2B83">
        <w:rPr>
          <w:rFonts w:asciiTheme="minorHAnsi" w:hAnsiTheme="minorHAnsi" w:cstheme="minorHAnsi"/>
          <w:sz w:val="22"/>
          <w:szCs w:val="22"/>
        </w:rPr>
        <w:t xml:space="preserve"> O fiscal de contrato deve anotar, em registro, próprio todas as ocorrências relacionadas com a execução e determinará o que for necessário à regularização de falhas ou defeitos observados. </w:t>
      </w:r>
    </w:p>
    <w:p w14:paraId="2D333B38"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8</w:t>
      </w:r>
      <w:r w:rsidRPr="006F2B83">
        <w:rPr>
          <w:rFonts w:asciiTheme="minorHAnsi" w:hAnsiTheme="minorHAnsi" w:cstheme="minorHAnsi"/>
          <w:b/>
          <w:bCs/>
          <w:sz w:val="22"/>
          <w:szCs w:val="22"/>
        </w:rPr>
        <w:t>.</w:t>
      </w:r>
      <w:r>
        <w:rPr>
          <w:rFonts w:asciiTheme="minorHAnsi" w:hAnsiTheme="minorHAnsi" w:cstheme="minorHAnsi"/>
          <w:b/>
          <w:bCs/>
          <w:sz w:val="22"/>
          <w:szCs w:val="22"/>
        </w:rPr>
        <w:t>1</w:t>
      </w:r>
      <w:r w:rsidRPr="006F2B83">
        <w:rPr>
          <w:rFonts w:asciiTheme="minorHAnsi" w:hAnsiTheme="minorHAnsi" w:cstheme="minorHAnsi"/>
          <w:b/>
          <w:bCs/>
          <w:sz w:val="22"/>
          <w:szCs w:val="22"/>
        </w:rPr>
        <w:t>.</w:t>
      </w:r>
      <w:r>
        <w:rPr>
          <w:rFonts w:asciiTheme="minorHAnsi" w:hAnsiTheme="minorHAnsi" w:cstheme="minorHAnsi"/>
          <w:b/>
          <w:bCs/>
          <w:sz w:val="22"/>
          <w:szCs w:val="22"/>
        </w:rPr>
        <w:t>4.</w:t>
      </w:r>
      <w:r w:rsidRPr="006F2B83">
        <w:rPr>
          <w:rFonts w:asciiTheme="minorHAnsi" w:hAnsiTheme="minorHAnsi" w:cstheme="minorHAnsi"/>
          <w:sz w:val="22"/>
          <w:szCs w:val="22"/>
        </w:rPr>
        <w:t xml:space="preserve"> A verificação da adequação do cumprimento do contrato deverá ser realizada com base nos critérios previstos na legislação aplicável. </w:t>
      </w:r>
    </w:p>
    <w:p w14:paraId="2173A432"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8</w:t>
      </w:r>
      <w:r w:rsidRPr="006F2B83">
        <w:rPr>
          <w:rFonts w:asciiTheme="minorHAnsi" w:hAnsiTheme="minorHAnsi" w:cstheme="minorHAnsi"/>
          <w:b/>
          <w:bCs/>
          <w:sz w:val="22"/>
          <w:szCs w:val="22"/>
        </w:rPr>
        <w:t>.</w:t>
      </w:r>
      <w:r>
        <w:rPr>
          <w:rFonts w:asciiTheme="minorHAnsi" w:hAnsiTheme="minorHAnsi" w:cstheme="minorHAnsi"/>
          <w:b/>
          <w:bCs/>
          <w:sz w:val="22"/>
          <w:szCs w:val="22"/>
        </w:rPr>
        <w:t>1</w:t>
      </w:r>
      <w:r w:rsidRPr="006F2B83">
        <w:rPr>
          <w:rFonts w:asciiTheme="minorHAnsi" w:hAnsiTheme="minorHAnsi" w:cstheme="minorHAnsi"/>
          <w:b/>
          <w:bCs/>
          <w:sz w:val="22"/>
          <w:szCs w:val="22"/>
        </w:rPr>
        <w:t>.</w:t>
      </w:r>
      <w:r>
        <w:rPr>
          <w:rFonts w:asciiTheme="minorHAnsi" w:hAnsiTheme="minorHAnsi" w:cstheme="minorHAnsi"/>
          <w:b/>
          <w:bCs/>
          <w:sz w:val="22"/>
          <w:szCs w:val="22"/>
        </w:rPr>
        <w:t>5.</w:t>
      </w:r>
      <w:r w:rsidRPr="006F2B83">
        <w:rPr>
          <w:rFonts w:asciiTheme="minorHAnsi" w:hAnsiTheme="minorHAnsi" w:cstheme="minorHAnsi"/>
          <w:sz w:val="22"/>
          <w:szCs w:val="22"/>
        </w:rPr>
        <w:t xml:space="preserve"> O fiscal de contrato terá as seguintes atribuições: </w:t>
      </w:r>
    </w:p>
    <w:p w14:paraId="6C6EC54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a)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709296E5"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b) Anotar no histórico de gerenciamento do contrato todas as ocorrências relacionadas à execução do contrato, com a descrição do que for necessário para a regularização das faltas ou dos defeitos observados; </w:t>
      </w:r>
    </w:p>
    <w:p w14:paraId="42B3BD4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c) Emitir notificações para a correção de rotinas ou de qualquer inexatidão ou irregularidade constatada, com a definição de prazo para a correção; </w:t>
      </w:r>
    </w:p>
    <w:p w14:paraId="047086BD"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d) Informar ao gestor do contato, em tempo hábil, a situação que demandar decisão ou adoção de medidas que ultrapassem a sua competência, para que adote as medidas necessárias e saneadoras, se for o caso; </w:t>
      </w:r>
    </w:p>
    <w:p w14:paraId="6BEDBA81"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e) Comunicar imediatamente ao gestor do contrato quaisquer ocorrências que possam inviabilizar a execução do contrato nas datas estabelecidas; </w:t>
      </w:r>
    </w:p>
    <w:p w14:paraId="1A18C966"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f)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43F2FC2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g) Comunicar ao gestor do contrato, em tempo hábil, o término do contrato sob sua responsabilidade, com vistas à renovação tempestiva ou à prorrogação contratual; </w:t>
      </w:r>
    </w:p>
    <w:p w14:paraId="5BBF996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h) Atuar tempestivamente na solução de eventuais problemas relacionados ao descumprimento das obrigações contratuais e reportar ao gestor do contrato para que tome as providências cabíveis, quando ultrapassar a sua competência; </w:t>
      </w:r>
    </w:p>
    <w:p w14:paraId="606C6087"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i)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38BFF4A8"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j) Esclarecer prontamente as dúvidas administrativas e técnicas e divergências surgidas na execução do objeto contratado; </w:t>
      </w:r>
    </w:p>
    <w:p w14:paraId="3719B42A"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k) Adotar as medidas preventivas de controle dos contratos, inclusive manifestar-se a respeito da suspensão da entrega de bens. </w:t>
      </w:r>
    </w:p>
    <w:p w14:paraId="70216EA5"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l) Receber designação e manter contato com o preposto da contratada, e se for necessário, promover reuniões periódicas ou especiais para a resolução de problemas na entrega dos bens. </w:t>
      </w:r>
    </w:p>
    <w:p w14:paraId="4D9EA368"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m) Dar parecer técnico nos pedidos de alterações contratuais. </w:t>
      </w:r>
    </w:p>
    <w:p w14:paraId="59EFA32C"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n) Requerer das empresas testes, exames e ensaios quando necessários, no sentido de promoção de controle de qualidade dos bens a serem adquiridos. </w:t>
      </w:r>
    </w:p>
    <w:p w14:paraId="5953B962"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o) Realizar, na forma do art. 140 da Lei Federal n.º 14.133, de 2021, o recebimento provisório do objeto contratado, quando for o caso; </w:t>
      </w:r>
    </w:p>
    <w:p w14:paraId="7BFBBBBD"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xml:space="preserve">p) Propor à autoridade competente a abertura de procedimento administrativo para apuração de responsabilidade; </w:t>
      </w:r>
    </w:p>
    <w:p w14:paraId="035E4B62"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AC464B">
        <w:rPr>
          <w:rFonts w:asciiTheme="minorHAnsi" w:hAnsiTheme="minorHAnsi" w:cstheme="minorHAnsi"/>
          <w:b/>
          <w:bCs/>
          <w:sz w:val="22"/>
          <w:szCs w:val="22"/>
        </w:rPr>
        <w:t>8.1.6.</w:t>
      </w:r>
      <w:r>
        <w:rPr>
          <w:rFonts w:asciiTheme="minorHAnsi" w:hAnsiTheme="minorHAnsi" w:cstheme="minorHAnsi"/>
          <w:sz w:val="22"/>
          <w:szCs w:val="22"/>
        </w:rPr>
        <w:t xml:space="preserve"> </w:t>
      </w:r>
      <w:r w:rsidRPr="006F2B83">
        <w:rPr>
          <w:rFonts w:asciiTheme="minorHAnsi" w:hAnsiTheme="minorHAnsi" w:cstheme="minorHAnsi"/>
          <w:sz w:val="22"/>
          <w:szCs w:val="22"/>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537E9CAE"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AC464B">
        <w:rPr>
          <w:rFonts w:asciiTheme="minorHAnsi" w:hAnsiTheme="minorHAnsi" w:cstheme="minorHAnsi"/>
          <w:b/>
          <w:bCs/>
          <w:sz w:val="22"/>
          <w:szCs w:val="22"/>
        </w:rPr>
        <w:t>8.</w:t>
      </w:r>
      <w:r>
        <w:rPr>
          <w:rFonts w:asciiTheme="minorHAnsi" w:hAnsiTheme="minorHAnsi" w:cstheme="minorHAnsi"/>
          <w:b/>
          <w:bCs/>
          <w:sz w:val="22"/>
          <w:szCs w:val="22"/>
        </w:rPr>
        <w:t>1.7</w:t>
      </w:r>
      <w:r w:rsidRPr="00AC464B">
        <w:rPr>
          <w:rFonts w:asciiTheme="minorHAnsi" w:hAnsiTheme="minorHAnsi" w:cstheme="minorHAnsi"/>
          <w:b/>
          <w:bCs/>
          <w:sz w:val="22"/>
          <w:szCs w:val="22"/>
        </w:rPr>
        <w:t>.</w:t>
      </w:r>
      <w:r w:rsidRPr="006F2B83">
        <w:rPr>
          <w:rFonts w:asciiTheme="minorHAnsi"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B4DB440"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2F08CA7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Pr>
          <w:rFonts w:asciiTheme="minorHAnsi" w:hAnsiTheme="minorHAnsi" w:cstheme="minorHAnsi"/>
          <w:b/>
          <w:bCs/>
          <w:sz w:val="22"/>
          <w:szCs w:val="22"/>
        </w:rPr>
        <w:t>8.2.</w:t>
      </w:r>
      <w:r w:rsidRPr="006F2B83">
        <w:rPr>
          <w:rFonts w:asciiTheme="minorHAnsi" w:hAnsiTheme="minorHAnsi" w:cstheme="minorHAnsi"/>
          <w:b/>
          <w:bCs/>
          <w:sz w:val="22"/>
          <w:szCs w:val="22"/>
        </w:rPr>
        <w:t xml:space="preserve"> GESTOR DO CONTRATO</w:t>
      </w:r>
    </w:p>
    <w:p w14:paraId="7F4B776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 xml:space="preserve">8.1.1. </w:t>
      </w:r>
      <w:r w:rsidRPr="006F2B83">
        <w:rPr>
          <w:rFonts w:asciiTheme="minorHAnsi" w:hAnsiTheme="minorHAnsi" w:cstheme="minorHAnsi"/>
          <w:sz w:val="22"/>
          <w:szCs w:val="22"/>
        </w:rPr>
        <w:t xml:space="preserve">O gestor do contrato obedecerá às diretrizes do Decreto Municipal nº 3746 de 2023. </w:t>
      </w:r>
    </w:p>
    <w:p w14:paraId="0D301A76"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 xml:space="preserve">8.1.2. </w:t>
      </w:r>
      <w:r w:rsidRPr="006F2B83">
        <w:rPr>
          <w:rFonts w:asciiTheme="minorHAnsi" w:hAnsiTheme="minorHAnsi" w:cstheme="minorHAnsi"/>
          <w:sz w:val="22"/>
          <w:szCs w:val="22"/>
        </w:rPr>
        <w:t>O gestor de contrato estará designado pela Portaria 6.037/2025 de 30 de dezembro de 2025 e será de acordo com a secretaria requisitante (ordem de serviço).</w:t>
      </w:r>
    </w:p>
    <w:p w14:paraId="0973E056"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sz w:val="22"/>
          <w:szCs w:val="22"/>
        </w:rPr>
        <w:t>- Thais Regina Crescêncio Maas (Secretaria Municipal de Educação e Cultura).</w:t>
      </w:r>
    </w:p>
    <w:p w14:paraId="3D71F0F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 xml:space="preserve">8.1.3. </w:t>
      </w:r>
      <w:r w:rsidRPr="006F2B83">
        <w:rPr>
          <w:rFonts w:asciiTheme="minorHAnsi" w:hAnsiTheme="minorHAnsi" w:cstheme="minorHAnsi"/>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7356C79"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8.1.4.</w:t>
      </w:r>
      <w:r w:rsidRPr="006F2B83">
        <w:rPr>
          <w:rFonts w:asciiTheme="minorHAnsi" w:hAnsiTheme="minorHAnsi" w:cstheme="minorHAnsi"/>
          <w:sz w:val="22"/>
          <w:szCs w:val="22"/>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78F41C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8.1.5.</w:t>
      </w:r>
      <w:r w:rsidRPr="006F2B83">
        <w:rPr>
          <w:rFonts w:asciiTheme="minorHAnsi" w:hAnsiTheme="minorHAnsi" w:cstheme="minorHAnsi"/>
          <w:sz w:val="22"/>
          <w:szCs w:val="22"/>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DDAAD96"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8.1.6.</w:t>
      </w:r>
      <w:r w:rsidRPr="006F2B83">
        <w:rPr>
          <w:rFonts w:asciiTheme="minorHAnsi" w:hAnsiTheme="minorHAnsi" w:cstheme="minorHAnsi"/>
          <w:sz w:val="22"/>
          <w:szCs w:val="22"/>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1941FB82" w14:textId="77777777" w:rsidR="00F713B1" w:rsidRDefault="00F713B1" w:rsidP="00F713B1">
      <w:pPr>
        <w:widowControl w:val="0"/>
        <w:suppressAutoHyphens w:val="0"/>
        <w:spacing w:line="276" w:lineRule="auto"/>
        <w:jc w:val="both"/>
        <w:outlineLvl w:val="1"/>
        <w:rPr>
          <w:rFonts w:asciiTheme="minorHAnsi" w:hAnsiTheme="minorHAnsi" w:cstheme="minorHAnsi"/>
          <w:sz w:val="22"/>
          <w:szCs w:val="22"/>
        </w:rPr>
      </w:pPr>
      <w:r>
        <w:rPr>
          <w:rFonts w:asciiTheme="minorHAnsi" w:hAnsiTheme="minorHAnsi" w:cstheme="minorHAnsi"/>
          <w:b/>
          <w:bCs/>
          <w:sz w:val="22"/>
          <w:szCs w:val="22"/>
        </w:rPr>
        <w:t>8.1.7.</w:t>
      </w:r>
      <w:r w:rsidRPr="006F2B83">
        <w:rPr>
          <w:rFonts w:asciiTheme="minorHAnsi" w:hAnsiTheme="minorHAnsi" w:cstheme="minorHAnsi"/>
          <w:sz w:val="22"/>
          <w:szCs w:val="22"/>
        </w:rPr>
        <w:t xml:space="preserve"> Outras atividades compatíveis com a função.</w:t>
      </w:r>
    </w:p>
    <w:p w14:paraId="135A5D8E"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p>
    <w:p w14:paraId="0CC3D453" w14:textId="77777777" w:rsidR="00F713B1"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9. OBRIGAÇÕES DA CONTRATADA</w:t>
      </w:r>
      <w:r>
        <w:rPr>
          <w:rFonts w:asciiTheme="minorHAnsi" w:hAnsiTheme="minorHAnsi" w:cstheme="minorHAnsi"/>
          <w:b/>
          <w:bCs/>
          <w:sz w:val="22"/>
          <w:szCs w:val="22"/>
        </w:rPr>
        <w:t xml:space="preserve"> E DA CONTRATANTE</w:t>
      </w:r>
    </w:p>
    <w:p w14:paraId="4FB52F6C"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Pr>
          <w:rFonts w:asciiTheme="minorHAnsi" w:hAnsiTheme="minorHAnsi" w:cstheme="minorHAnsi"/>
          <w:b/>
          <w:bCs/>
          <w:sz w:val="22"/>
          <w:szCs w:val="22"/>
        </w:rPr>
        <w:t>9.1. Obrigações da Contratada</w:t>
      </w:r>
    </w:p>
    <w:p w14:paraId="74E90FB5"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2C0C8BEA"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Reparar, corrigir, remover ou substituir, às suas expensas, no total ou em parte, no prazo fixado, os serviços efetuados em que se verificarem vícios, defeitos ou incorreções resultantes da execução ou dos materiais empregados.</w:t>
      </w:r>
    </w:p>
    <w:p w14:paraId="78605EE7"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Responsabilizar-se pelos vícios e danos decorrentes da execução do objeto, bem como por todo e qualquer dano causado ao Município, devendo ressarcir imediatamente a Administração em sua integralidade, ficando o Contratante autorizado a descontar da garantia, caso exigida no edital, ou dos pagamentos devidos ao Contratado, o valor correspondente aos danos sofridos.</w:t>
      </w:r>
    </w:p>
    <w:p w14:paraId="2425CE63"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Utilizar empregados habilitados e com conhecimentos básicos dos serviços a serem executados, em conformidade com as normas e determinações em vigor.</w:t>
      </w:r>
    </w:p>
    <w:p w14:paraId="596B7937"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Vedar a utilização, na execução dos serviços, de empregado que seja familiar de agente público ocupante de cargo em comissão ou função de confiança no Contratante.</w:t>
      </w:r>
    </w:p>
    <w:p w14:paraId="0B16173D"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Quando não for possível a verificação da regularidade no Sistema de Cadastro de Fornecedores – SICAF, a empresa contratada deverá entregar ao fiscal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tributária perante as Fazendas; 4) Certidão de Regularidade do FGTS – CRF; 5) Certidão Negativa de Débitos Trabalhistas – CNDT.</w:t>
      </w:r>
    </w:p>
    <w:p w14:paraId="698633FB"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lang w:eastAsia="en-US"/>
        </w:rPr>
      </w:pPr>
      <w:r w:rsidRPr="006F2B83">
        <w:rPr>
          <w:rFonts w:asciiTheme="minorHAnsi" w:hAnsiTheme="minorHAnsi" w:cstheme="minorHAnsi"/>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Município.</w:t>
      </w:r>
    </w:p>
    <w:p w14:paraId="5C85268F"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Comunicar ao Fiscal do contrato, no prazo de 24 (vinte e quatro) horas, qualquer ocorrência anormal ou acidente que se verifique no local dos serviços.</w:t>
      </w:r>
    </w:p>
    <w:p w14:paraId="7B2517E2"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Prestar todo esclarecimento ou informação solicitada pelo Contratante ou por seus prepostos, garantindo-lhes o acesso, a qualquer tempo, ao local dos trabalhos, bem como aos documentos relativos à execução do empreendimento.</w:t>
      </w:r>
    </w:p>
    <w:p w14:paraId="5912346F"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Paralisar, por determinação do Contratante, qualquer atividade que não esteja sendo executada de acordo com a boa técnica ou que ponha em risco a segurança de pessoas ou bens de terceiros.</w:t>
      </w:r>
    </w:p>
    <w:p w14:paraId="2A725F91"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Promover a organização técnica e administrativa dos serviços, de modo a conduzi-los eficientemente, de acordo com os documentos e especificações que integram este Termo de Referência, no prazo determinado.</w:t>
      </w:r>
    </w:p>
    <w:p w14:paraId="00C8FDF8"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Conduzir os trabalhos com estrita observância às normas da legislação pertinente, cumprindo as determinações dos Poderes Públicos, mantendo sempre limpo o local dos serviços e nas melhores condições de segurança, higiene e disciplina.</w:t>
      </w:r>
    </w:p>
    <w:p w14:paraId="39C3C0BA"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Promover a guarda, manutenção e vigilância de materiais, ferramentas, e tudo o que for necessário à execução dos serviços, durante a vigência do contrato.</w:t>
      </w:r>
    </w:p>
    <w:p w14:paraId="25C56ACD"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Submeter previamente, por escrito, ao Contratante, para análise e aprovação, quaisquer mudanças nos métodos executivos que fujam às especificações contratadas.</w:t>
      </w:r>
    </w:p>
    <w:p w14:paraId="219F0780"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6CEF88D9"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 xml:space="preserve">Manter durante toda a vigência do contrato, em compatibilidade com as obrigações assumidas, todas as condições de habilitação e qualificação exigidas na </w:t>
      </w:r>
      <w:r>
        <w:rPr>
          <w:rFonts w:asciiTheme="minorHAnsi" w:hAnsiTheme="minorHAnsi" w:cstheme="minorHAnsi"/>
        </w:rPr>
        <w:t>Contratação</w:t>
      </w:r>
      <w:r w:rsidRPr="006F2B83">
        <w:rPr>
          <w:rFonts w:asciiTheme="minorHAnsi" w:hAnsiTheme="minorHAnsi" w:cstheme="minorHAnsi"/>
        </w:rPr>
        <w:t>.</w:t>
      </w:r>
    </w:p>
    <w:p w14:paraId="3C61D462"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Cumprir, durante todo o período de execução do contrato, a reserva de cargos prevista em lei para pessoa com deficiência ou para reabilitado da Previdência Social, bem como as regras de acessibilidade previstas na legislação, quando o contratado houver se beneficiado da preferência estabelecida pela Lei nº 13.146, de 2015.</w:t>
      </w:r>
    </w:p>
    <w:p w14:paraId="101D8EA5"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Guardar sigilo sobre todas as informações obtidas em decorrência do cumprimento do contrato.</w:t>
      </w:r>
    </w:p>
    <w:p w14:paraId="58F5F7A7"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w:t>
      </w:r>
      <w:r>
        <w:rPr>
          <w:rFonts w:asciiTheme="minorHAnsi" w:hAnsiTheme="minorHAnsi" w:cstheme="minorHAnsi"/>
        </w:rPr>
        <w:t>contratação</w:t>
      </w:r>
      <w:r w:rsidRPr="006F2B83">
        <w:rPr>
          <w:rFonts w:asciiTheme="minorHAnsi" w:hAnsiTheme="minorHAnsi" w:cstheme="minorHAnsi"/>
        </w:rPr>
        <w:t>, exceto quando ocorrer algum dos eventos previstos na legislação.</w:t>
      </w:r>
    </w:p>
    <w:p w14:paraId="6F2AA5D8"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 xml:space="preserve"> Cumprir, além dos postulados legais vigentes de âmbito federal, estadual ou municipal, as normas de segurança do Contratante.</w:t>
      </w:r>
    </w:p>
    <w:p w14:paraId="52294A0D"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50AB4DC"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Instruir seus empregados quanto à necessidade de acatar as normas internas da Administração, assim como instruir seus empregados a respeito das atividades a serem desempenhadas, alertando-os a não executar atividades não abrangidas pelo contrato, devendo o contratado relatar toda e qualquer ocorrência neste sentido, a fim de evitar desvio de função.</w:t>
      </w:r>
    </w:p>
    <w:p w14:paraId="56C9111F" w14:textId="77777777" w:rsidR="00F713B1" w:rsidRPr="00062D02"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6F2B83">
        <w:rPr>
          <w:rFonts w:asciiTheme="minorHAnsi" w:hAnsiTheme="minorHAnsi" w:cstheme="minorHAnsi"/>
        </w:rPr>
        <w:t>Responsabilizar-se pelos encargos trabalhistas, previdenciários, fiscais e comerciais resultantes da execução do contrato, não podendo onerar o objeto do contrato nem restringir a regularização e o uso das obras e edificações, sendo que inadimplência do contratado, com referência aos encargos trabalhistas, fiscais e comerciais não transfere à Administração Pública a responsabilidade por seu pagamento.</w:t>
      </w:r>
    </w:p>
    <w:p w14:paraId="7AA2AAC0" w14:textId="77777777" w:rsidR="00F713B1" w:rsidRPr="00BF136D"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sidRPr="00062D02">
        <w:rPr>
          <w:rFonts w:asciiTheme="minorHAnsi" w:hAnsiTheme="minorHAnsi" w:cstheme="minorHAnsi"/>
        </w:rPr>
        <w:t>Será responsabilidade da contratada a solicitação de autorização junto a concessionária de Energia Eletrica – COPEL, em caso de necessidade</w:t>
      </w:r>
      <w:r>
        <w:rPr>
          <w:rFonts w:asciiTheme="minorHAnsi" w:hAnsiTheme="minorHAnsi" w:cstheme="minorHAnsi"/>
        </w:rPr>
        <w:t>.</w:t>
      </w:r>
    </w:p>
    <w:p w14:paraId="4D7D7572" w14:textId="77777777" w:rsidR="00F713B1" w:rsidRPr="006F2B83" w:rsidRDefault="00F713B1" w:rsidP="00F713B1">
      <w:pPr>
        <w:pStyle w:val="Nivel2"/>
        <w:numPr>
          <w:ilvl w:val="1"/>
          <w:numId w:val="49"/>
        </w:numPr>
        <w:suppressAutoHyphens w:val="0"/>
        <w:spacing w:before="0" w:after="0" w:line="240" w:lineRule="auto"/>
        <w:ind w:left="0" w:firstLine="0"/>
        <w:rPr>
          <w:rFonts w:asciiTheme="minorHAnsi" w:hAnsiTheme="minorHAnsi" w:cstheme="minorHAnsi"/>
        </w:rPr>
      </w:pPr>
      <w:r>
        <w:rPr>
          <w:rFonts w:asciiTheme="minorHAnsi" w:hAnsiTheme="minorHAnsi" w:cstheme="minorHAnsi"/>
        </w:rPr>
        <w:t xml:space="preserve">Emitir e quitar as </w:t>
      </w:r>
      <w:proofErr w:type="spellStart"/>
      <w:r>
        <w:rPr>
          <w:rFonts w:asciiTheme="minorHAnsi" w:hAnsiTheme="minorHAnsi" w:cstheme="minorHAnsi"/>
        </w:rPr>
        <w:t>ART’s</w:t>
      </w:r>
      <w:proofErr w:type="spellEnd"/>
      <w:r>
        <w:rPr>
          <w:rFonts w:asciiTheme="minorHAnsi" w:hAnsiTheme="minorHAnsi" w:cstheme="minorHAnsi"/>
        </w:rPr>
        <w:t xml:space="preserve"> relativo </w:t>
      </w:r>
      <w:proofErr w:type="gramStart"/>
      <w:r>
        <w:rPr>
          <w:rFonts w:asciiTheme="minorHAnsi" w:hAnsiTheme="minorHAnsi" w:cstheme="minorHAnsi"/>
        </w:rPr>
        <w:t>a</w:t>
      </w:r>
      <w:proofErr w:type="gramEnd"/>
      <w:r>
        <w:rPr>
          <w:rFonts w:asciiTheme="minorHAnsi" w:hAnsiTheme="minorHAnsi" w:cstheme="minorHAnsi"/>
        </w:rPr>
        <w:t xml:space="preserve"> prestação de serviços objeto desta contratação.</w:t>
      </w:r>
    </w:p>
    <w:p w14:paraId="610F6D41" w14:textId="77777777" w:rsidR="00F713B1"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27DF4476"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Pr>
          <w:rFonts w:asciiTheme="minorHAnsi" w:hAnsiTheme="minorHAnsi" w:cstheme="minorHAnsi"/>
          <w:b/>
          <w:bCs/>
          <w:sz w:val="22"/>
          <w:szCs w:val="22"/>
        </w:rPr>
        <w:t xml:space="preserve">9.2. </w:t>
      </w:r>
      <w:r w:rsidRPr="006F2B83">
        <w:rPr>
          <w:rFonts w:asciiTheme="minorHAnsi" w:hAnsiTheme="minorHAnsi" w:cstheme="minorHAnsi"/>
          <w:b/>
          <w:bCs/>
          <w:sz w:val="22"/>
          <w:szCs w:val="22"/>
        </w:rPr>
        <w:t>Obrigações da contratante</w:t>
      </w:r>
    </w:p>
    <w:p w14:paraId="3B522148" w14:textId="77777777" w:rsidR="00F713B1" w:rsidRPr="006F2B83" w:rsidRDefault="00F713B1" w:rsidP="00F713B1">
      <w:pPr>
        <w:pStyle w:val="PargrafodaLista"/>
        <w:numPr>
          <w:ilvl w:val="1"/>
          <w:numId w:val="50"/>
        </w:numPr>
        <w:autoSpaceDN w:val="0"/>
        <w:adjustRightInd w:val="0"/>
        <w:ind w:left="0" w:hanging="11"/>
        <w:contextualSpacing w:val="0"/>
        <w:jc w:val="both"/>
        <w:textAlignment w:val="baseline"/>
        <w:rPr>
          <w:rFonts w:cstheme="minorHAnsi"/>
        </w:rPr>
      </w:pPr>
      <w:r w:rsidRPr="006F2B83">
        <w:rPr>
          <w:rFonts w:cstheme="minorHAnsi"/>
        </w:rPr>
        <w:t>Proporcionar todas as condições necessárias para que o proponente possa cumprir suas obrigações dentro das normas e condições estipuladas neste termo contratual.</w:t>
      </w:r>
    </w:p>
    <w:p w14:paraId="58D3ACC2" w14:textId="77777777" w:rsidR="00F713B1" w:rsidRPr="006F2B83" w:rsidRDefault="00F713B1" w:rsidP="00F713B1">
      <w:pPr>
        <w:pStyle w:val="PargrafodaLista"/>
        <w:numPr>
          <w:ilvl w:val="1"/>
          <w:numId w:val="50"/>
        </w:numPr>
        <w:autoSpaceDN w:val="0"/>
        <w:adjustRightInd w:val="0"/>
        <w:ind w:left="0" w:hanging="11"/>
        <w:contextualSpacing w:val="0"/>
        <w:jc w:val="both"/>
        <w:textAlignment w:val="baseline"/>
        <w:rPr>
          <w:rFonts w:cstheme="minorHAnsi"/>
        </w:rPr>
      </w:pPr>
      <w:r w:rsidRPr="006F2B83">
        <w:rPr>
          <w:rFonts w:cstheme="minorHAnsi"/>
        </w:rPr>
        <w:t>Indicar o representante da administração municipal para acompanhar e fiscalizar a execução do contrato, procedendo registro das ocorrências e adotando as providências necessárias ao seu fiel cumprimento, bem como para o recebimento dos produtos.</w:t>
      </w:r>
    </w:p>
    <w:p w14:paraId="4B977401" w14:textId="77777777" w:rsidR="00F713B1" w:rsidRPr="006F2B83" w:rsidRDefault="00F713B1" w:rsidP="00F713B1">
      <w:pPr>
        <w:pStyle w:val="PargrafodaLista"/>
        <w:numPr>
          <w:ilvl w:val="1"/>
          <w:numId w:val="50"/>
        </w:numPr>
        <w:autoSpaceDN w:val="0"/>
        <w:adjustRightInd w:val="0"/>
        <w:ind w:left="0" w:hanging="11"/>
        <w:contextualSpacing w:val="0"/>
        <w:jc w:val="both"/>
        <w:textAlignment w:val="baseline"/>
        <w:rPr>
          <w:rFonts w:cstheme="minorHAnsi"/>
        </w:rPr>
      </w:pPr>
      <w:r w:rsidRPr="006F2B83">
        <w:rPr>
          <w:rFonts w:cstheme="minorHAnsi"/>
        </w:rPr>
        <w:t>Providenciar os pagamentos devidos à contratada, nos prazos acordados, e de acordo com as notas fiscais/faturas emitidas e atestados os recebimentos dos serviços pela administração.</w:t>
      </w:r>
    </w:p>
    <w:p w14:paraId="0C4A28ED" w14:textId="77777777" w:rsidR="00F713B1" w:rsidRPr="006F2B83" w:rsidRDefault="00F713B1" w:rsidP="00F713B1">
      <w:pPr>
        <w:pStyle w:val="PargrafodaLista"/>
        <w:numPr>
          <w:ilvl w:val="1"/>
          <w:numId w:val="50"/>
        </w:numPr>
        <w:autoSpaceDN w:val="0"/>
        <w:adjustRightInd w:val="0"/>
        <w:ind w:left="0" w:hanging="11"/>
        <w:contextualSpacing w:val="0"/>
        <w:jc w:val="both"/>
        <w:textAlignment w:val="baseline"/>
        <w:rPr>
          <w:rFonts w:cstheme="minorHAnsi"/>
        </w:rPr>
      </w:pPr>
      <w:r w:rsidRPr="006F2B83">
        <w:rPr>
          <w:rFonts w:cstheme="minorHAnsi"/>
        </w:rPr>
        <w:t>Exigir o cumprimento de todos os compromissos assumidos pela contratada, de acordo com as cláusulas contratuais e os termos da proposta.</w:t>
      </w:r>
    </w:p>
    <w:p w14:paraId="1410C86B" w14:textId="77777777" w:rsidR="00F713B1" w:rsidRPr="006F2B83" w:rsidRDefault="00F713B1" w:rsidP="00F713B1">
      <w:pPr>
        <w:pStyle w:val="PargrafodaLista"/>
        <w:numPr>
          <w:ilvl w:val="1"/>
          <w:numId w:val="50"/>
        </w:numPr>
        <w:autoSpaceDN w:val="0"/>
        <w:adjustRightInd w:val="0"/>
        <w:ind w:left="0" w:hanging="11"/>
        <w:contextualSpacing w:val="0"/>
        <w:jc w:val="both"/>
        <w:textAlignment w:val="baseline"/>
        <w:rPr>
          <w:rFonts w:cstheme="minorHAnsi"/>
        </w:rPr>
      </w:pPr>
      <w:r w:rsidRPr="006F2B83">
        <w:rPr>
          <w:rFonts w:cstheme="minorHAnsi"/>
        </w:rPr>
        <w:t>Notificar à contratada, por escrito, todas e quaisquer imperfeições, falhas ou irregularidades constatadas, para que seja adotada as medidas corretivas necessárias.</w:t>
      </w:r>
    </w:p>
    <w:p w14:paraId="62E56CD0" w14:textId="77777777" w:rsidR="00F713B1" w:rsidRPr="006F2B83" w:rsidRDefault="00F713B1" w:rsidP="00F713B1">
      <w:pPr>
        <w:pStyle w:val="PargrafodaLista"/>
        <w:numPr>
          <w:ilvl w:val="1"/>
          <w:numId w:val="50"/>
        </w:numPr>
        <w:autoSpaceDN w:val="0"/>
        <w:adjustRightInd w:val="0"/>
        <w:ind w:left="0" w:hanging="11"/>
        <w:contextualSpacing w:val="0"/>
        <w:jc w:val="both"/>
        <w:textAlignment w:val="baseline"/>
        <w:rPr>
          <w:rFonts w:cstheme="minorHAnsi"/>
        </w:rPr>
      </w:pPr>
      <w:r w:rsidRPr="006F2B83">
        <w:rPr>
          <w:rFonts w:cstheme="minorHAnsi"/>
        </w:rPr>
        <w:t xml:space="preserve">Efetuar as eventuais retenções tributárias devidas sobre o valor da nota fiscal e fatura fornecida pelo Contratado, no que couber. </w:t>
      </w:r>
    </w:p>
    <w:p w14:paraId="168C4D65" w14:textId="77777777" w:rsidR="00F713B1" w:rsidRPr="006F2B83" w:rsidRDefault="00F713B1" w:rsidP="00F713B1">
      <w:pPr>
        <w:pStyle w:val="PargrafodaLista"/>
        <w:numPr>
          <w:ilvl w:val="1"/>
          <w:numId w:val="50"/>
        </w:numPr>
        <w:autoSpaceDN w:val="0"/>
        <w:adjustRightInd w:val="0"/>
        <w:ind w:left="0" w:hanging="11"/>
        <w:contextualSpacing w:val="0"/>
        <w:jc w:val="both"/>
        <w:textAlignment w:val="baseline"/>
        <w:rPr>
          <w:rFonts w:cstheme="minorHAnsi"/>
        </w:rPr>
      </w:pPr>
      <w:r w:rsidRPr="006F2B83">
        <w:rPr>
          <w:rFonts w:cstheme="minorHAnsi"/>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1F81C966" w14:textId="77777777" w:rsidR="00F713B1" w:rsidRPr="006F2B83" w:rsidRDefault="00F713B1" w:rsidP="00F713B1">
      <w:pPr>
        <w:pStyle w:val="PargrafodaLista"/>
        <w:numPr>
          <w:ilvl w:val="1"/>
          <w:numId w:val="50"/>
        </w:numPr>
        <w:autoSpaceDN w:val="0"/>
        <w:adjustRightInd w:val="0"/>
        <w:ind w:left="0" w:hanging="11"/>
        <w:contextualSpacing w:val="0"/>
        <w:jc w:val="both"/>
        <w:textAlignment w:val="baseline"/>
        <w:rPr>
          <w:rFonts w:cstheme="minorHAnsi"/>
        </w:rPr>
      </w:pPr>
      <w:r w:rsidRPr="006F2B83">
        <w:rPr>
          <w:rFonts w:cstheme="minorHAnsi"/>
        </w:rP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51182040" w14:textId="77777777" w:rsidR="00F713B1" w:rsidRPr="006F2B83" w:rsidRDefault="00F713B1" w:rsidP="00F713B1">
      <w:pPr>
        <w:pStyle w:val="PargrafodaLista"/>
        <w:numPr>
          <w:ilvl w:val="1"/>
          <w:numId w:val="50"/>
        </w:numPr>
        <w:autoSpaceDN w:val="0"/>
        <w:adjustRightInd w:val="0"/>
        <w:ind w:left="0" w:hanging="11"/>
        <w:contextualSpacing w:val="0"/>
        <w:jc w:val="both"/>
        <w:textAlignment w:val="baseline"/>
        <w:rPr>
          <w:rFonts w:cstheme="minorHAnsi"/>
        </w:rPr>
      </w:pPr>
      <w:r w:rsidRPr="006F2B83">
        <w:rPr>
          <w:rFonts w:cstheme="minorHAnsi"/>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259A1B0E"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240CBFD4"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11. CRONOGRAMA, DISPONIBILIZAÇÃO E INÍCIO DOS SERVIÇOS</w:t>
      </w:r>
    </w:p>
    <w:p w14:paraId="1827F665"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b/>
          <w:bCs/>
          <w:sz w:val="22"/>
          <w:szCs w:val="22"/>
        </w:rPr>
        <w:t xml:space="preserve">11.1. </w:t>
      </w:r>
      <w:r w:rsidRPr="006F2B83">
        <w:rPr>
          <w:rFonts w:asciiTheme="minorHAnsi" w:hAnsiTheme="minorHAnsi" w:cstheme="minorHAnsi"/>
          <w:sz w:val="22"/>
          <w:szCs w:val="22"/>
        </w:rPr>
        <w:t xml:space="preserve">A Ordem de Serviço será emitida pela Secretaria </w:t>
      </w:r>
      <w:r>
        <w:rPr>
          <w:rFonts w:asciiTheme="minorHAnsi" w:hAnsiTheme="minorHAnsi" w:cstheme="minorHAnsi"/>
          <w:sz w:val="22"/>
          <w:szCs w:val="22"/>
        </w:rPr>
        <w:t xml:space="preserve">requisitante, onde conterá os dados para o início da prestação dos serviços que contemplarão desde a autorização junto a Concessionaria de Energia </w:t>
      </w:r>
      <w:proofErr w:type="spellStart"/>
      <w:r>
        <w:rPr>
          <w:rFonts w:asciiTheme="minorHAnsi" w:hAnsiTheme="minorHAnsi" w:cstheme="minorHAnsi"/>
          <w:sz w:val="22"/>
          <w:szCs w:val="22"/>
        </w:rPr>
        <w:t>Élétrica</w:t>
      </w:r>
      <w:proofErr w:type="spellEnd"/>
      <w:r>
        <w:rPr>
          <w:rFonts w:asciiTheme="minorHAnsi" w:hAnsiTheme="minorHAnsi" w:cstheme="minorHAnsi"/>
          <w:sz w:val="22"/>
          <w:szCs w:val="22"/>
        </w:rPr>
        <w:t xml:space="preserve"> do Paraná – COPEL até a instalação completa da estrutura decorativa locada, contendo todos os itens e posteriormente a retirada de toda estrutura.</w:t>
      </w:r>
    </w:p>
    <w:p w14:paraId="50243404"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b/>
          <w:bCs/>
          <w:sz w:val="22"/>
          <w:szCs w:val="22"/>
        </w:rPr>
        <w:t xml:space="preserve">11.2. </w:t>
      </w:r>
      <w:r w:rsidRPr="006F2B83">
        <w:rPr>
          <w:rFonts w:asciiTheme="minorHAnsi" w:hAnsiTheme="minorHAnsi" w:cstheme="minorHAnsi"/>
          <w:sz w:val="22"/>
          <w:szCs w:val="22"/>
        </w:rPr>
        <w:t xml:space="preserve">A </w:t>
      </w:r>
      <w:proofErr w:type="spellStart"/>
      <w:r w:rsidRPr="006F2B83">
        <w:rPr>
          <w:rFonts w:asciiTheme="minorHAnsi" w:hAnsiTheme="minorHAnsi" w:cstheme="minorHAnsi"/>
          <w:sz w:val="22"/>
          <w:szCs w:val="22"/>
        </w:rPr>
        <w:t>contrada</w:t>
      </w:r>
      <w:proofErr w:type="spellEnd"/>
      <w:r w:rsidRPr="006F2B83">
        <w:rPr>
          <w:rFonts w:asciiTheme="minorHAnsi" w:hAnsiTheme="minorHAnsi" w:cstheme="minorHAnsi"/>
          <w:sz w:val="22"/>
          <w:szCs w:val="22"/>
        </w:rPr>
        <w:t xml:space="preserve"> deverá </w:t>
      </w:r>
      <w:r>
        <w:rPr>
          <w:rFonts w:asciiTheme="minorHAnsi" w:hAnsiTheme="minorHAnsi" w:cstheme="minorHAnsi"/>
          <w:sz w:val="22"/>
          <w:szCs w:val="22"/>
        </w:rPr>
        <w:t>iniciar a prestação dos serviços em até 01 (um) dia após o recebimento da ordem de serviço.</w:t>
      </w:r>
      <w:r w:rsidRPr="006F2B83">
        <w:rPr>
          <w:rFonts w:asciiTheme="minorHAnsi" w:hAnsiTheme="minorHAnsi" w:cstheme="minorHAnsi"/>
          <w:sz w:val="22"/>
          <w:szCs w:val="22"/>
        </w:rPr>
        <w:t xml:space="preserve"> </w:t>
      </w:r>
    </w:p>
    <w:p w14:paraId="17EC678E"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b/>
          <w:bCs/>
          <w:sz w:val="22"/>
          <w:szCs w:val="22"/>
        </w:rPr>
        <w:t>11.3. Conclus</w:t>
      </w:r>
      <w:r>
        <w:rPr>
          <w:rFonts w:asciiTheme="minorHAnsi" w:hAnsiTheme="minorHAnsi" w:cstheme="minorHAnsi"/>
          <w:b/>
          <w:bCs/>
          <w:sz w:val="22"/>
          <w:szCs w:val="22"/>
        </w:rPr>
        <w:t>ã</w:t>
      </w:r>
      <w:r w:rsidRPr="006F2B83">
        <w:rPr>
          <w:rFonts w:asciiTheme="minorHAnsi" w:hAnsiTheme="minorHAnsi" w:cstheme="minorHAnsi"/>
          <w:b/>
          <w:bCs/>
          <w:sz w:val="22"/>
          <w:szCs w:val="22"/>
        </w:rPr>
        <w:t xml:space="preserve">o da Montagem: </w:t>
      </w:r>
      <w:r w:rsidRPr="006F2B83">
        <w:rPr>
          <w:rFonts w:asciiTheme="minorHAnsi" w:hAnsiTheme="minorHAnsi" w:cstheme="minorHAnsi"/>
          <w:sz w:val="22"/>
          <w:szCs w:val="22"/>
        </w:rPr>
        <w:t xml:space="preserve">a instalação completa da decoração temática de Páscoa deverá estar finalizada, com todos os elementos </w:t>
      </w:r>
      <w:proofErr w:type="spellStart"/>
      <w:r w:rsidRPr="006F2B83">
        <w:rPr>
          <w:rFonts w:asciiTheme="minorHAnsi" w:hAnsiTheme="minorHAnsi" w:cstheme="minorHAnsi"/>
          <w:sz w:val="22"/>
          <w:szCs w:val="22"/>
        </w:rPr>
        <w:t>devidamento</w:t>
      </w:r>
      <w:proofErr w:type="spellEnd"/>
      <w:r w:rsidRPr="006F2B83">
        <w:rPr>
          <w:rFonts w:asciiTheme="minorHAnsi" w:hAnsiTheme="minorHAnsi" w:cstheme="minorHAnsi"/>
          <w:sz w:val="22"/>
          <w:szCs w:val="22"/>
        </w:rPr>
        <w:t xml:space="preserve"> fixados, em </w:t>
      </w:r>
      <w:proofErr w:type="spellStart"/>
      <w:r w:rsidRPr="006F2B83">
        <w:rPr>
          <w:rFonts w:asciiTheme="minorHAnsi" w:hAnsiTheme="minorHAnsi" w:cstheme="minorHAnsi"/>
          <w:sz w:val="22"/>
          <w:szCs w:val="22"/>
        </w:rPr>
        <w:t>pefeito</w:t>
      </w:r>
      <w:proofErr w:type="spellEnd"/>
      <w:r w:rsidRPr="006F2B83">
        <w:rPr>
          <w:rFonts w:asciiTheme="minorHAnsi" w:hAnsiTheme="minorHAnsi" w:cstheme="minorHAnsi"/>
          <w:sz w:val="22"/>
          <w:szCs w:val="22"/>
        </w:rPr>
        <w:t xml:space="preserve"> estado de conservação, estabilidade e funcionamento, </w:t>
      </w:r>
      <w:r w:rsidRPr="001953F0">
        <w:rPr>
          <w:rFonts w:asciiTheme="minorHAnsi" w:hAnsiTheme="minorHAnsi" w:cstheme="minorHAnsi"/>
          <w:b/>
          <w:bCs/>
          <w:color w:val="EE0000"/>
          <w:sz w:val="22"/>
          <w:szCs w:val="22"/>
          <w:u w:val="single"/>
        </w:rPr>
        <w:t>até o dia 2</w:t>
      </w:r>
      <w:r>
        <w:rPr>
          <w:rFonts w:asciiTheme="minorHAnsi" w:hAnsiTheme="minorHAnsi" w:cstheme="minorHAnsi"/>
          <w:b/>
          <w:bCs/>
          <w:color w:val="EE0000"/>
          <w:sz w:val="22"/>
          <w:szCs w:val="22"/>
          <w:u w:val="single"/>
        </w:rPr>
        <w:t>0</w:t>
      </w:r>
      <w:r w:rsidRPr="001953F0">
        <w:rPr>
          <w:rFonts w:asciiTheme="minorHAnsi" w:hAnsiTheme="minorHAnsi" w:cstheme="minorHAnsi"/>
          <w:b/>
          <w:bCs/>
          <w:color w:val="EE0000"/>
          <w:sz w:val="22"/>
          <w:szCs w:val="22"/>
          <w:u w:val="single"/>
        </w:rPr>
        <w:t xml:space="preserve"> de </w:t>
      </w:r>
      <w:proofErr w:type="gramStart"/>
      <w:r w:rsidRPr="001953F0">
        <w:rPr>
          <w:rFonts w:asciiTheme="minorHAnsi" w:hAnsiTheme="minorHAnsi" w:cstheme="minorHAnsi"/>
          <w:b/>
          <w:bCs/>
          <w:color w:val="EE0000"/>
          <w:sz w:val="22"/>
          <w:szCs w:val="22"/>
          <w:u w:val="single"/>
        </w:rPr>
        <w:t>Março</w:t>
      </w:r>
      <w:proofErr w:type="gramEnd"/>
      <w:r w:rsidRPr="001953F0">
        <w:rPr>
          <w:rFonts w:asciiTheme="minorHAnsi" w:hAnsiTheme="minorHAnsi" w:cstheme="minorHAnsi"/>
          <w:b/>
          <w:bCs/>
          <w:color w:val="EE0000"/>
          <w:sz w:val="22"/>
          <w:szCs w:val="22"/>
          <w:u w:val="single"/>
        </w:rPr>
        <w:t xml:space="preserve"> de 2026</w:t>
      </w:r>
      <w:r w:rsidRPr="006F2B83">
        <w:rPr>
          <w:rFonts w:asciiTheme="minorHAnsi" w:hAnsiTheme="minorHAnsi" w:cstheme="minorHAnsi"/>
          <w:sz w:val="22"/>
          <w:szCs w:val="22"/>
        </w:rPr>
        <w:t>, impreterivelmente. Nesta data será realizada vistoria técnica para fins de recebimento provisório dos serviços.</w:t>
      </w:r>
    </w:p>
    <w:p w14:paraId="634D6DDA"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6F2B83">
        <w:rPr>
          <w:rFonts w:asciiTheme="minorHAnsi" w:hAnsiTheme="minorHAnsi" w:cstheme="minorHAnsi"/>
          <w:b/>
          <w:bCs/>
          <w:sz w:val="22"/>
          <w:szCs w:val="22"/>
        </w:rPr>
        <w:t xml:space="preserve">11.4. Período de Exposição: </w:t>
      </w:r>
      <w:r w:rsidRPr="006F2B83">
        <w:rPr>
          <w:rFonts w:asciiTheme="minorHAnsi" w:hAnsiTheme="minorHAnsi" w:cstheme="minorHAnsi"/>
          <w:sz w:val="22"/>
          <w:szCs w:val="22"/>
        </w:rPr>
        <w:t>os elementos decorativos permanecerão expostos ao público compreendendo de 2</w:t>
      </w:r>
      <w:r>
        <w:rPr>
          <w:rFonts w:asciiTheme="minorHAnsi" w:hAnsiTheme="minorHAnsi" w:cstheme="minorHAnsi"/>
          <w:sz w:val="22"/>
          <w:szCs w:val="22"/>
        </w:rPr>
        <w:t>0</w:t>
      </w:r>
      <w:r w:rsidRPr="006F2B83">
        <w:rPr>
          <w:rFonts w:asciiTheme="minorHAnsi" w:hAnsiTheme="minorHAnsi" w:cstheme="minorHAnsi"/>
          <w:sz w:val="22"/>
          <w:szCs w:val="22"/>
        </w:rPr>
        <w:t xml:space="preserve"> de </w:t>
      </w:r>
      <w:proofErr w:type="gramStart"/>
      <w:r w:rsidRPr="006F2B83">
        <w:rPr>
          <w:rFonts w:asciiTheme="minorHAnsi" w:hAnsiTheme="minorHAnsi" w:cstheme="minorHAnsi"/>
          <w:sz w:val="22"/>
          <w:szCs w:val="22"/>
        </w:rPr>
        <w:t>Março</w:t>
      </w:r>
      <w:proofErr w:type="gramEnd"/>
      <w:r w:rsidRPr="006F2B83">
        <w:rPr>
          <w:rFonts w:asciiTheme="minorHAnsi" w:hAnsiTheme="minorHAnsi" w:cstheme="minorHAnsi"/>
          <w:sz w:val="22"/>
          <w:szCs w:val="22"/>
        </w:rPr>
        <w:t xml:space="preserve"> de 2026 a 12 de </w:t>
      </w:r>
      <w:proofErr w:type="gramStart"/>
      <w:r w:rsidRPr="006F2B83">
        <w:rPr>
          <w:rFonts w:asciiTheme="minorHAnsi" w:hAnsiTheme="minorHAnsi" w:cstheme="minorHAnsi"/>
          <w:sz w:val="22"/>
          <w:szCs w:val="22"/>
        </w:rPr>
        <w:t>Abril</w:t>
      </w:r>
      <w:proofErr w:type="gramEnd"/>
      <w:r w:rsidRPr="006F2B83">
        <w:rPr>
          <w:rFonts w:asciiTheme="minorHAnsi" w:hAnsiTheme="minorHAnsi" w:cstheme="minorHAnsi"/>
          <w:sz w:val="22"/>
          <w:szCs w:val="22"/>
        </w:rPr>
        <w:t xml:space="preserve"> de 2026, conforme programação definida pela Administração.</w:t>
      </w:r>
    </w:p>
    <w:p w14:paraId="2C7C3809"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 xml:space="preserve">11.5. Desmontagem: </w:t>
      </w:r>
      <w:r w:rsidRPr="006F2B83">
        <w:rPr>
          <w:rFonts w:asciiTheme="minorHAnsi" w:hAnsiTheme="minorHAnsi" w:cstheme="minorHAnsi"/>
          <w:sz w:val="22"/>
          <w:szCs w:val="22"/>
        </w:rPr>
        <w:t xml:space="preserve">a desmontagem e retirada integral das estruturas decorativas deverão ocorrer </w:t>
      </w:r>
      <w:proofErr w:type="spellStart"/>
      <w:r w:rsidRPr="006F2B83">
        <w:rPr>
          <w:rFonts w:asciiTheme="minorHAnsi" w:hAnsiTheme="minorHAnsi" w:cstheme="minorHAnsi"/>
          <w:sz w:val="22"/>
          <w:szCs w:val="22"/>
        </w:rPr>
        <w:t>obrigaotiamente</w:t>
      </w:r>
      <w:proofErr w:type="spellEnd"/>
      <w:r w:rsidRPr="006F2B83">
        <w:rPr>
          <w:rFonts w:asciiTheme="minorHAnsi" w:hAnsiTheme="minorHAnsi" w:cstheme="minorHAnsi"/>
          <w:sz w:val="22"/>
          <w:szCs w:val="22"/>
        </w:rPr>
        <w:t xml:space="preserve"> a partir de 13 de </w:t>
      </w:r>
      <w:proofErr w:type="gramStart"/>
      <w:r w:rsidRPr="006F2B83">
        <w:rPr>
          <w:rFonts w:asciiTheme="minorHAnsi" w:hAnsiTheme="minorHAnsi" w:cstheme="minorHAnsi"/>
          <w:sz w:val="22"/>
          <w:szCs w:val="22"/>
        </w:rPr>
        <w:t>Abril</w:t>
      </w:r>
      <w:proofErr w:type="gramEnd"/>
      <w:r w:rsidRPr="006F2B83">
        <w:rPr>
          <w:rFonts w:asciiTheme="minorHAnsi" w:hAnsiTheme="minorHAnsi" w:cstheme="minorHAnsi"/>
          <w:sz w:val="22"/>
          <w:szCs w:val="22"/>
        </w:rPr>
        <w:t xml:space="preserve"> de 2026, devendo ser concluídas no prazo máximo de 15 (quinze) dias corridos. Ao término dos serviços, a contratada deverá restabelecer integralmente as condições originais dos locais de instalação, sem causar quaisquer danos ao patrimônio público, o que será verificado mediante vistoria para fins de recebimento provisório. </w:t>
      </w:r>
    </w:p>
    <w:p w14:paraId="347E8411"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749D4EFF" w14:textId="77777777" w:rsidR="00F713B1" w:rsidRPr="006F2B83" w:rsidRDefault="00F713B1" w:rsidP="00F713B1">
      <w:pPr>
        <w:pStyle w:val="Standard"/>
        <w:contextualSpacing/>
        <w:rPr>
          <w:rFonts w:asciiTheme="minorHAnsi" w:hAnsiTheme="minorHAnsi" w:cstheme="minorHAnsi"/>
          <w:b/>
          <w:bCs/>
          <w:sz w:val="22"/>
          <w:szCs w:val="22"/>
        </w:rPr>
      </w:pPr>
      <w:r w:rsidRPr="006F2B83">
        <w:rPr>
          <w:rFonts w:asciiTheme="minorHAnsi" w:hAnsiTheme="minorHAnsi" w:cstheme="minorHAnsi"/>
          <w:b/>
          <w:bCs/>
          <w:sz w:val="22"/>
          <w:szCs w:val="22"/>
        </w:rPr>
        <w:t>12. CRITÉRIO DE RECEBIMENTO E FORMA DE PAGAMENTO</w:t>
      </w:r>
    </w:p>
    <w:p w14:paraId="51EC9023" w14:textId="77777777" w:rsidR="00F713B1" w:rsidRPr="006F2B83" w:rsidRDefault="00F713B1" w:rsidP="00F713B1">
      <w:pPr>
        <w:pStyle w:val="Standard"/>
        <w:contextualSpacing/>
        <w:rPr>
          <w:rFonts w:asciiTheme="minorHAnsi" w:hAnsiTheme="minorHAnsi" w:cstheme="minorHAnsi"/>
          <w:b/>
          <w:bCs/>
          <w:sz w:val="22"/>
          <w:szCs w:val="22"/>
        </w:rPr>
      </w:pPr>
      <w:r w:rsidRPr="006F2B83">
        <w:rPr>
          <w:rFonts w:asciiTheme="minorHAnsi" w:hAnsiTheme="minorHAnsi" w:cstheme="minorHAnsi"/>
          <w:b/>
          <w:bCs/>
          <w:sz w:val="22"/>
          <w:szCs w:val="22"/>
        </w:rPr>
        <w:t>12.1. DO RECEBIMENTO</w:t>
      </w:r>
    </w:p>
    <w:p w14:paraId="7B626029" w14:textId="77777777" w:rsidR="00F713B1" w:rsidRPr="006F2B83" w:rsidRDefault="00F713B1" w:rsidP="00F713B1">
      <w:pPr>
        <w:pStyle w:val="Standard"/>
        <w:spacing w:after="57"/>
        <w:contextualSpacing/>
        <w:jc w:val="both"/>
        <w:rPr>
          <w:rFonts w:asciiTheme="minorHAnsi" w:hAnsiTheme="minorHAnsi" w:cstheme="minorHAnsi"/>
          <w:sz w:val="22"/>
          <w:szCs w:val="22"/>
          <w:lang w:eastAsia="en-US"/>
        </w:rPr>
      </w:pPr>
      <w:r w:rsidRPr="006F2B83">
        <w:rPr>
          <w:rFonts w:asciiTheme="minorHAnsi" w:hAnsiTheme="minorHAnsi" w:cstheme="minorHAnsi"/>
          <w:sz w:val="22"/>
          <w:szCs w:val="22"/>
        </w:rPr>
        <w:t>O recebimento provisório ou definitivo do objeto não exclui a responsabilidade do Contratado pelos prejuízos resultantes da incorreta execução da ata.</w:t>
      </w:r>
    </w:p>
    <w:p w14:paraId="080FEFBF" w14:textId="77777777" w:rsidR="00F713B1" w:rsidRPr="006F2B83" w:rsidRDefault="00F713B1" w:rsidP="00F713B1">
      <w:pPr>
        <w:pStyle w:val="Standard"/>
        <w:spacing w:after="57"/>
        <w:contextualSpacing/>
        <w:jc w:val="both"/>
        <w:rPr>
          <w:rFonts w:asciiTheme="minorHAnsi" w:hAnsiTheme="minorHAnsi" w:cstheme="minorHAnsi"/>
          <w:sz w:val="22"/>
          <w:szCs w:val="22"/>
        </w:rPr>
      </w:pPr>
    </w:p>
    <w:p w14:paraId="666D26C2" w14:textId="77777777" w:rsidR="00F713B1" w:rsidRPr="006F2B83" w:rsidRDefault="00F713B1" w:rsidP="00F713B1">
      <w:pPr>
        <w:pStyle w:val="Standard"/>
        <w:spacing w:after="57"/>
        <w:contextualSpacing/>
        <w:jc w:val="both"/>
        <w:rPr>
          <w:rFonts w:asciiTheme="minorHAnsi" w:hAnsiTheme="minorHAnsi" w:cstheme="minorHAnsi"/>
          <w:b/>
          <w:bCs/>
          <w:sz w:val="22"/>
          <w:szCs w:val="22"/>
        </w:rPr>
      </w:pPr>
      <w:r w:rsidRPr="006F2B83">
        <w:rPr>
          <w:rFonts w:asciiTheme="minorHAnsi" w:hAnsiTheme="minorHAnsi" w:cstheme="minorHAnsi"/>
          <w:b/>
          <w:bCs/>
          <w:sz w:val="22"/>
          <w:szCs w:val="22"/>
        </w:rPr>
        <w:t>12.1.1. DO RECEBIMENTO PROVISÓRIO</w:t>
      </w:r>
    </w:p>
    <w:p w14:paraId="0474DF69" w14:textId="77777777" w:rsidR="00F713B1" w:rsidRPr="006F2B83" w:rsidRDefault="00F713B1" w:rsidP="00F713B1">
      <w:pPr>
        <w:pStyle w:val="Standard"/>
        <w:spacing w:after="57"/>
        <w:contextualSpacing/>
        <w:jc w:val="both"/>
        <w:rPr>
          <w:rFonts w:asciiTheme="minorHAnsi" w:hAnsiTheme="minorHAnsi" w:cstheme="minorHAnsi"/>
          <w:sz w:val="22"/>
          <w:szCs w:val="22"/>
        </w:rPr>
      </w:pPr>
      <w:r w:rsidRPr="006F2B83">
        <w:rPr>
          <w:rFonts w:asciiTheme="minorHAnsi" w:hAnsiTheme="minorHAnsi" w:cstheme="minorHAnsi"/>
          <w:b/>
          <w:bCs/>
          <w:sz w:val="22"/>
          <w:szCs w:val="22"/>
        </w:rPr>
        <w:t>12.1.1.1.</w:t>
      </w:r>
      <w:r w:rsidRPr="006F2B83">
        <w:rPr>
          <w:rFonts w:asciiTheme="minorHAnsi" w:hAnsiTheme="minorHAnsi" w:cstheme="minorHAnsi"/>
          <w:sz w:val="22"/>
          <w:szCs w:val="22"/>
        </w:rPr>
        <w:t xml:space="preserve"> Os bens/serviços serão recebidos provisoriamente no prazo de 10 dias, pelo(a) responsável pelo acompanhamento e fiscalização, para efeito de posterior verificação de sua conformidade com as especificações constantes neste Termo de Referência e na proposta.</w:t>
      </w:r>
    </w:p>
    <w:p w14:paraId="12AB6716" w14:textId="77777777" w:rsidR="00F713B1" w:rsidRPr="006F2B83" w:rsidRDefault="00F713B1" w:rsidP="00F713B1">
      <w:pPr>
        <w:pStyle w:val="Standard"/>
        <w:spacing w:after="57"/>
        <w:contextualSpacing/>
        <w:jc w:val="both"/>
        <w:rPr>
          <w:rFonts w:asciiTheme="minorHAnsi" w:hAnsiTheme="minorHAnsi" w:cstheme="minorHAnsi"/>
          <w:sz w:val="22"/>
          <w:szCs w:val="22"/>
        </w:rPr>
      </w:pPr>
      <w:r w:rsidRPr="006F2B83">
        <w:rPr>
          <w:rFonts w:asciiTheme="minorHAnsi" w:hAnsiTheme="minorHAnsi" w:cstheme="minorHAnsi"/>
          <w:b/>
          <w:bCs/>
          <w:sz w:val="22"/>
          <w:szCs w:val="22"/>
        </w:rPr>
        <w:t>12.1.1.2.</w:t>
      </w:r>
      <w:r w:rsidRPr="006F2B83">
        <w:rPr>
          <w:rFonts w:asciiTheme="minorHAnsi" w:hAnsiTheme="minorHAnsi" w:cstheme="minorHAnsi"/>
          <w:sz w:val="22"/>
          <w:szCs w:val="22"/>
        </w:rPr>
        <w:t xml:space="preserve"> Os bens/serviços poderão ser rejeitados, no todo ou em parte, quando em desacordo com as especificações constantes neste Termo de Referência e na proposta, devendo ser substituídos ou refeitos no prazo de 05 (cinco) dias, a contar da notificação do Contratado, às suas custas, sem prejuízo da aplicação das penalidades.</w:t>
      </w:r>
    </w:p>
    <w:p w14:paraId="549E6359" w14:textId="77777777" w:rsidR="00F713B1" w:rsidRPr="006F2B83" w:rsidRDefault="00F713B1" w:rsidP="00F713B1">
      <w:pPr>
        <w:pStyle w:val="Standard"/>
        <w:spacing w:after="57"/>
        <w:contextualSpacing/>
        <w:jc w:val="both"/>
        <w:rPr>
          <w:rFonts w:asciiTheme="minorHAnsi" w:hAnsiTheme="minorHAnsi" w:cstheme="minorHAnsi"/>
          <w:sz w:val="22"/>
          <w:szCs w:val="22"/>
        </w:rPr>
      </w:pPr>
    </w:p>
    <w:p w14:paraId="5B563B8D" w14:textId="77777777" w:rsidR="00F713B1" w:rsidRPr="006F2B83" w:rsidRDefault="00F713B1" w:rsidP="00F713B1">
      <w:pPr>
        <w:pStyle w:val="Standard"/>
        <w:spacing w:after="57"/>
        <w:contextualSpacing/>
        <w:jc w:val="both"/>
        <w:rPr>
          <w:rFonts w:asciiTheme="minorHAnsi" w:hAnsiTheme="minorHAnsi" w:cstheme="minorHAnsi"/>
          <w:b/>
          <w:bCs/>
          <w:sz w:val="22"/>
          <w:szCs w:val="22"/>
        </w:rPr>
      </w:pPr>
      <w:r w:rsidRPr="006F2B83">
        <w:rPr>
          <w:rFonts w:asciiTheme="minorHAnsi" w:hAnsiTheme="minorHAnsi" w:cstheme="minorHAnsi"/>
          <w:b/>
          <w:bCs/>
          <w:sz w:val="22"/>
          <w:szCs w:val="22"/>
        </w:rPr>
        <w:t>12.1.2. DO RECEBIMENTO DEFINITIVO</w:t>
      </w:r>
    </w:p>
    <w:p w14:paraId="1637717C" w14:textId="77777777" w:rsidR="00F713B1" w:rsidRPr="006F2B83" w:rsidRDefault="00F713B1" w:rsidP="00F713B1">
      <w:pPr>
        <w:pStyle w:val="Standard"/>
        <w:spacing w:after="57"/>
        <w:contextualSpacing/>
        <w:jc w:val="both"/>
        <w:rPr>
          <w:rFonts w:asciiTheme="minorHAnsi" w:hAnsiTheme="minorHAnsi" w:cstheme="minorHAnsi"/>
          <w:sz w:val="22"/>
          <w:szCs w:val="22"/>
        </w:rPr>
      </w:pPr>
      <w:r w:rsidRPr="006F2B83">
        <w:rPr>
          <w:rFonts w:asciiTheme="minorHAnsi" w:hAnsiTheme="minorHAnsi" w:cstheme="minorHAnsi"/>
          <w:b/>
          <w:bCs/>
          <w:sz w:val="22"/>
          <w:szCs w:val="22"/>
        </w:rPr>
        <w:t>12.1.2.1.</w:t>
      </w:r>
      <w:r w:rsidRPr="006F2B83">
        <w:rPr>
          <w:rFonts w:asciiTheme="minorHAnsi" w:hAnsiTheme="minorHAnsi" w:cstheme="minorHAnsi"/>
          <w:sz w:val="22"/>
          <w:szCs w:val="22"/>
        </w:rPr>
        <w:t xml:space="preserve"> Os bens/serviços serão recebidos definitivamente pelo gestor do contrato no prazo máximo de 10 (dez) dias, contados do recebimento provisório, após a verificação da qualidade e quantidade do material/serviço e consequente aceitação mediante termo circunstanciado, nos termos do Decreto Regulamentador.</w:t>
      </w:r>
    </w:p>
    <w:p w14:paraId="68094CAE" w14:textId="77777777" w:rsidR="00F713B1" w:rsidRPr="006F2B83" w:rsidRDefault="00F713B1" w:rsidP="00F713B1">
      <w:pPr>
        <w:pStyle w:val="Standard"/>
        <w:contextualSpacing/>
        <w:rPr>
          <w:rFonts w:asciiTheme="minorHAnsi" w:hAnsiTheme="minorHAnsi" w:cstheme="minorHAnsi"/>
          <w:sz w:val="22"/>
          <w:szCs w:val="22"/>
        </w:rPr>
      </w:pPr>
    </w:p>
    <w:p w14:paraId="47CF969D" w14:textId="77777777" w:rsidR="00F713B1" w:rsidRPr="006F2B83" w:rsidRDefault="00F713B1" w:rsidP="00F713B1">
      <w:pPr>
        <w:pStyle w:val="Standard"/>
        <w:contextualSpacing/>
        <w:rPr>
          <w:rFonts w:asciiTheme="minorHAnsi" w:hAnsiTheme="minorHAnsi" w:cstheme="minorHAnsi"/>
          <w:b/>
          <w:bCs/>
          <w:sz w:val="22"/>
          <w:szCs w:val="22"/>
        </w:rPr>
      </w:pPr>
      <w:r w:rsidRPr="006F2B83">
        <w:rPr>
          <w:rFonts w:asciiTheme="minorHAnsi" w:hAnsiTheme="minorHAnsi" w:cstheme="minorHAnsi"/>
          <w:b/>
          <w:bCs/>
          <w:sz w:val="22"/>
          <w:szCs w:val="22"/>
        </w:rPr>
        <w:t>12.2. LIQUIDAÇÃO</w:t>
      </w:r>
    </w:p>
    <w:p w14:paraId="01D1D1FE" w14:textId="77777777" w:rsidR="00F713B1" w:rsidRPr="006F2B83" w:rsidRDefault="00F713B1" w:rsidP="00F713B1">
      <w:pPr>
        <w:pStyle w:val="Standard"/>
        <w:spacing w:after="57"/>
        <w:contextualSpacing/>
        <w:jc w:val="both"/>
        <w:rPr>
          <w:rFonts w:asciiTheme="minorHAnsi" w:hAnsiTheme="minorHAnsi" w:cstheme="minorHAnsi"/>
          <w:sz w:val="22"/>
          <w:szCs w:val="22"/>
        </w:rPr>
      </w:pPr>
      <w:r w:rsidRPr="006F2B83">
        <w:rPr>
          <w:rFonts w:asciiTheme="minorHAnsi" w:hAnsiTheme="minorHAnsi" w:cstheme="minorHAnsi"/>
          <w:b/>
          <w:bCs/>
          <w:sz w:val="22"/>
          <w:szCs w:val="22"/>
        </w:rPr>
        <w:t>12.2.1.</w:t>
      </w:r>
      <w:r w:rsidRPr="006F2B83">
        <w:rPr>
          <w:rFonts w:asciiTheme="minorHAnsi" w:hAnsiTheme="minorHAnsi" w:cstheme="minorHAnsi"/>
          <w:sz w:val="22"/>
          <w:szCs w:val="22"/>
        </w:rPr>
        <w:t xml:space="preserve"> As notas fiscais devem ser emitidas constando número da </w:t>
      </w:r>
      <w:r>
        <w:rPr>
          <w:rFonts w:asciiTheme="minorHAnsi" w:hAnsiTheme="minorHAnsi" w:cstheme="minorHAnsi"/>
          <w:sz w:val="22"/>
          <w:szCs w:val="22"/>
        </w:rPr>
        <w:t>Contratação</w:t>
      </w:r>
      <w:r w:rsidRPr="006F2B83">
        <w:rPr>
          <w:rFonts w:asciiTheme="minorHAnsi" w:hAnsiTheme="minorHAnsi" w:cstheme="minorHAnsi"/>
          <w:sz w:val="22"/>
          <w:szCs w:val="22"/>
        </w:rPr>
        <w:t>, lote/item e validade dos produtos (quando for o caso).</w:t>
      </w:r>
    </w:p>
    <w:p w14:paraId="69719F4A" w14:textId="77777777" w:rsidR="00F713B1" w:rsidRPr="006F2B83" w:rsidRDefault="00F713B1" w:rsidP="00F713B1">
      <w:pPr>
        <w:pStyle w:val="Standard"/>
        <w:spacing w:after="57"/>
        <w:contextualSpacing/>
        <w:jc w:val="both"/>
        <w:rPr>
          <w:rFonts w:asciiTheme="minorHAnsi" w:hAnsiTheme="minorHAnsi" w:cstheme="minorHAnsi"/>
          <w:bCs/>
          <w:sz w:val="22"/>
          <w:szCs w:val="22"/>
        </w:rPr>
      </w:pPr>
      <w:r w:rsidRPr="006F2B83">
        <w:rPr>
          <w:rFonts w:asciiTheme="minorHAnsi" w:hAnsiTheme="minorHAnsi" w:cstheme="minorHAnsi"/>
          <w:b/>
          <w:bCs/>
          <w:sz w:val="22"/>
          <w:szCs w:val="22"/>
        </w:rPr>
        <w:t>12.2.2.</w:t>
      </w:r>
      <w:r w:rsidRPr="006F2B83">
        <w:rPr>
          <w:rFonts w:asciiTheme="minorHAnsi" w:hAnsiTheme="minorHAnsi" w:cstheme="minorHAnsi"/>
          <w:sz w:val="22"/>
          <w:szCs w:val="22"/>
        </w:rPr>
        <w:t xml:space="preserve"> Recebida a Nota Fiscal ou documento de cobrança equivalente, correrá o prazo de 15 (quinze)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 </w:t>
      </w:r>
    </w:p>
    <w:p w14:paraId="46F8C58F" w14:textId="77777777" w:rsidR="00F713B1" w:rsidRPr="006F2B83" w:rsidRDefault="00F713B1" w:rsidP="00F713B1">
      <w:pPr>
        <w:pStyle w:val="Standard"/>
        <w:spacing w:after="57"/>
        <w:contextualSpacing/>
        <w:jc w:val="both"/>
        <w:rPr>
          <w:rFonts w:asciiTheme="minorHAnsi" w:hAnsiTheme="minorHAnsi" w:cstheme="minorHAnsi"/>
          <w:sz w:val="22"/>
          <w:szCs w:val="22"/>
        </w:rPr>
      </w:pPr>
      <w:r w:rsidRPr="006F2B83">
        <w:rPr>
          <w:rFonts w:asciiTheme="minorHAnsi" w:hAnsiTheme="minorHAnsi" w:cstheme="minorHAnsi"/>
          <w:b/>
          <w:bCs/>
          <w:sz w:val="22"/>
          <w:szCs w:val="22"/>
        </w:rPr>
        <w:t>12.2.3.</w:t>
      </w:r>
      <w:r w:rsidRPr="006F2B83">
        <w:rPr>
          <w:rFonts w:asciiTheme="minorHAnsi" w:hAnsiTheme="minorHAnsi" w:cstheme="minorHAnsi"/>
          <w:sz w:val="22"/>
          <w:szCs w:val="22"/>
        </w:rPr>
        <w:t xml:space="preserve"> Nenhuma liquidação será efetuada sem a apresentação dos documentos exigidos, bem como enquanto não forem sanadas irregularidades eventualmente constatadas na nota fiscal, no fornecimento dos bens/serviços ou no cumprimento de obrigações contratuais.</w:t>
      </w:r>
    </w:p>
    <w:p w14:paraId="50BFCA1A" w14:textId="77777777" w:rsidR="00F713B1" w:rsidRPr="006F2B83" w:rsidRDefault="00F713B1" w:rsidP="00F713B1">
      <w:pPr>
        <w:pStyle w:val="Standard"/>
        <w:spacing w:after="57"/>
        <w:contextualSpacing/>
        <w:jc w:val="both"/>
        <w:rPr>
          <w:rFonts w:asciiTheme="minorHAnsi" w:hAnsiTheme="minorHAnsi" w:cstheme="minorHAnsi"/>
          <w:sz w:val="22"/>
          <w:szCs w:val="22"/>
          <w:shd w:val="clear" w:color="auto" w:fill="FFFFFF"/>
        </w:rPr>
      </w:pPr>
      <w:r w:rsidRPr="006F2B83">
        <w:rPr>
          <w:rFonts w:asciiTheme="minorHAnsi" w:hAnsiTheme="minorHAnsi" w:cstheme="minorHAnsi"/>
          <w:b/>
          <w:bCs/>
          <w:sz w:val="22"/>
          <w:szCs w:val="22"/>
        </w:rPr>
        <w:t>12.2.4.</w:t>
      </w:r>
      <w:r w:rsidRPr="006F2B83">
        <w:rPr>
          <w:rFonts w:asciiTheme="minorHAnsi" w:hAnsiTheme="minorHAnsi" w:cstheme="minorHAnsi"/>
          <w:sz w:val="22"/>
          <w:szCs w:val="22"/>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68B92866" w14:textId="77777777" w:rsidR="00F713B1" w:rsidRPr="006F2B83" w:rsidRDefault="00F713B1" w:rsidP="00F713B1">
      <w:pPr>
        <w:pStyle w:val="Standard"/>
        <w:spacing w:after="57"/>
        <w:contextualSpacing/>
        <w:jc w:val="both"/>
        <w:rPr>
          <w:rFonts w:asciiTheme="minorHAnsi" w:hAnsiTheme="minorHAnsi" w:cstheme="minorHAnsi"/>
          <w:sz w:val="22"/>
          <w:szCs w:val="22"/>
        </w:rPr>
      </w:pPr>
      <w:r w:rsidRPr="006F2B83">
        <w:rPr>
          <w:rFonts w:asciiTheme="minorHAnsi" w:hAnsiTheme="minorHAnsi" w:cstheme="minorHAnsi"/>
          <w:b/>
          <w:bCs/>
          <w:sz w:val="22"/>
          <w:szCs w:val="22"/>
        </w:rPr>
        <w:t>12.2.5.</w:t>
      </w:r>
      <w:r w:rsidRPr="006F2B83">
        <w:rPr>
          <w:rFonts w:asciiTheme="minorHAnsi" w:hAnsiTheme="minorHAnsi" w:cstheme="minorHAnsi"/>
          <w:sz w:val="22"/>
          <w:szCs w:val="22"/>
        </w:rPr>
        <w:t xml:space="preserve"> Decorrido o prazo de adimplemento da multa, caso está não tenha sido paga, os valores serão descontados da nota apresentada.</w:t>
      </w:r>
    </w:p>
    <w:p w14:paraId="224FD2E8" w14:textId="77777777" w:rsidR="00F713B1" w:rsidRPr="006F2B83" w:rsidRDefault="00F713B1" w:rsidP="00F713B1">
      <w:pPr>
        <w:pStyle w:val="Standard"/>
        <w:contextualSpacing/>
        <w:jc w:val="both"/>
        <w:rPr>
          <w:rFonts w:asciiTheme="minorHAnsi" w:hAnsiTheme="minorHAnsi" w:cstheme="minorHAnsi"/>
          <w:sz w:val="22"/>
          <w:szCs w:val="22"/>
        </w:rPr>
      </w:pPr>
    </w:p>
    <w:p w14:paraId="6B5ADFCD" w14:textId="77777777" w:rsidR="00F713B1" w:rsidRPr="006F2B83" w:rsidRDefault="00F713B1" w:rsidP="00F713B1">
      <w:pPr>
        <w:pStyle w:val="Standard"/>
        <w:contextualSpacing/>
        <w:rPr>
          <w:rFonts w:asciiTheme="minorHAnsi" w:hAnsiTheme="minorHAnsi" w:cstheme="minorHAnsi"/>
          <w:b/>
          <w:bCs/>
          <w:sz w:val="22"/>
          <w:szCs w:val="22"/>
        </w:rPr>
      </w:pPr>
      <w:r w:rsidRPr="006F2B83">
        <w:rPr>
          <w:rFonts w:asciiTheme="minorHAnsi" w:hAnsiTheme="minorHAnsi" w:cstheme="minorHAnsi"/>
          <w:b/>
          <w:bCs/>
          <w:sz w:val="22"/>
          <w:szCs w:val="22"/>
        </w:rPr>
        <w:t>12.3. FORMA DE PAGAMENTO</w:t>
      </w:r>
    </w:p>
    <w:p w14:paraId="1848AD4B" w14:textId="77777777" w:rsidR="00F713B1" w:rsidRPr="00D25AE8" w:rsidRDefault="00F713B1" w:rsidP="00F713B1">
      <w:pPr>
        <w:spacing w:before="120" w:after="120"/>
        <w:jc w:val="both"/>
        <w:rPr>
          <w:rFonts w:asciiTheme="minorHAnsi" w:hAnsiTheme="minorHAnsi" w:cstheme="minorHAnsi"/>
          <w:sz w:val="22"/>
          <w:szCs w:val="22"/>
        </w:rPr>
      </w:pPr>
      <w:r w:rsidRPr="006F2B83">
        <w:rPr>
          <w:rFonts w:asciiTheme="minorHAnsi" w:hAnsiTheme="minorHAnsi" w:cstheme="minorHAnsi"/>
          <w:b/>
          <w:bCs/>
          <w:sz w:val="22"/>
          <w:szCs w:val="22"/>
        </w:rPr>
        <w:t xml:space="preserve">12.3.1. </w:t>
      </w:r>
      <w:r w:rsidRPr="00D25AE8">
        <w:rPr>
          <w:rFonts w:asciiTheme="minorHAnsi" w:hAnsiTheme="minorHAnsi" w:cstheme="minorHAnsi"/>
          <w:sz w:val="22"/>
          <w:szCs w:val="22"/>
        </w:rPr>
        <w:t>O pagamento será efetuado de forma parcelada, mediante a apresentação da respectiva nota fiscal, conforme cronograma abaixo:</w:t>
      </w:r>
    </w:p>
    <w:p w14:paraId="372CC66D" w14:textId="77777777" w:rsidR="00F713B1" w:rsidRPr="00D25AE8" w:rsidRDefault="00F713B1" w:rsidP="00F713B1">
      <w:pPr>
        <w:spacing w:before="120" w:after="120"/>
        <w:jc w:val="both"/>
        <w:rPr>
          <w:rFonts w:asciiTheme="minorHAnsi" w:hAnsiTheme="minorHAnsi" w:cstheme="minorHAnsi"/>
          <w:sz w:val="22"/>
          <w:szCs w:val="22"/>
        </w:rPr>
      </w:pPr>
      <w:r w:rsidRPr="00D25AE8">
        <w:rPr>
          <w:rFonts w:asciiTheme="minorHAnsi" w:hAnsiTheme="minorHAnsi" w:cstheme="minorHAnsi"/>
          <w:b/>
          <w:bCs/>
          <w:sz w:val="22"/>
          <w:szCs w:val="22"/>
        </w:rPr>
        <w:t>a) Primeira parcela</w:t>
      </w:r>
      <w:r w:rsidRPr="00D25AE8">
        <w:rPr>
          <w:rFonts w:asciiTheme="minorHAnsi" w:hAnsiTheme="minorHAnsi" w:cstheme="minorHAnsi"/>
          <w:sz w:val="22"/>
          <w:szCs w:val="22"/>
        </w:rPr>
        <w:t xml:space="preserve"> = 70% (setenta por cento) do valor contratado, a ser pago em até </w:t>
      </w:r>
      <w:r>
        <w:rPr>
          <w:rFonts w:asciiTheme="minorHAnsi" w:hAnsiTheme="minorHAnsi" w:cstheme="minorHAnsi"/>
          <w:sz w:val="22"/>
          <w:szCs w:val="22"/>
        </w:rPr>
        <w:t>1</w:t>
      </w:r>
      <w:r w:rsidRPr="00D25AE8">
        <w:rPr>
          <w:rFonts w:asciiTheme="minorHAnsi" w:hAnsiTheme="minorHAnsi" w:cstheme="minorHAnsi"/>
          <w:sz w:val="22"/>
          <w:szCs w:val="22"/>
        </w:rPr>
        <w:t>0 (</w:t>
      </w:r>
      <w:r>
        <w:rPr>
          <w:rFonts w:asciiTheme="minorHAnsi" w:hAnsiTheme="minorHAnsi" w:cstheme="minorHAnsi"/>
          <w:sz w:val="22"/>
          <w:szCs w:val="22"/>
        </w:rPr>
        <w:t>dez</w:t>
      </w:r>
      <w:r w:rsidRPr="00D25AE8">
        <w:rPr>
          <w:rFonts w:asciiTheme="minorHAnsi" w:hAnsiTheme="minorHAnsi" w:cstheme="minorHAnsi"/>
          <w:sz w:val="22"/>
          <w:szCs w:val="22"/>
        </w:rPr>
        <w:t>) dias após o término da montagem e instalação completa dos itens de decoração.</w:t>
      </w:r>
    </w:p>
    <w:p w14:paraId="4BC51592" w14:textId="77777777" w:rsidR="00F713B1" w:rsidRPr="00D25AE8" w:rsidRDefault="00F713B1" w:rsidP="00F713B1">
      <w:pPr>
        <w:spacing w:before="120" w:after="120"/>
        <w:jc w:val="both"/>
        <w:rPr>
          <w:rFonts w:asciiTheme="minorHAnsi" w:hAnsiTheme="minorHAnsi" w:cstheme="minorHAnsi"/>
          <w:sz w:val="22"/>
          <w:szCs w:val="22"/>
        </w:rPr>
      </w:pPr>
      <w:r w:rsidRPr="00D25AE8">
        <w:rPr>
          <w:rFonts w:asciiTheme="minorHAnsi" w:hAnsiTheme="minorHAnsi" w:cstheme="minorHAnsi"/>
          <w:b/>
          <w:bCs/>
          <w:sz w:val="22"/>
          <w:szCs w:val="22"/>
        </w:rPr>
        <w:t>b) Segunda parcela</w:t>
      </w:r>
      <w:r w:rsidRPr="00D25AE8">
        <w:rPr>
          <w:rFonts w:asciiTheme="minorHAnsi" w:hAnsiTheme="minorHAnsi" w:cstheme="minorHAnsi"/>
          <w:sz w:val="22"/>
          <w:szCs w:val="22"/>
        </w:rPr>
        <w:t xml:space="preserve"> = 30% (trinta por cento) do valor contratado, a ser pago em até </w:t>
      </w:r>
      <w:r>
        <w:rPr>
          <w:rFonts w:asciiTheme="minorHAnsi" w:hAnsiTheme="minorHAnsi" w:cstheme="minorHAnsi"/>
          <w:sz w:val="22"/>
          <w:szCs w:val="22"/>
        </w:rPr>
        <w:t>10</w:t>
      </w:r>
      <w:r w:rsidRPr="00D25AE8">
        <w:rPr>
          <w:rFonts w:asciiTheme="minorHAnsi" w:hAnsiTheme="minorHAnsi" w:cstheme="minorHAnsi"/>
          <w:sz w:val="22"/>
          <w:szCs w:val="22"/>
        </w:rPr>
        <w:t xml:space="preserve"> (</w:t>
      </w:r>
      <w:r>
        <w:rPr>
          <w:rFonts w:asciiTheme="minorHAnsi" w:hAnsiTheme="minorHAnsi" w:cstheme="minorHAnsi"/>
          <w:sz w:val="22"/>
          <w:szCs w:val="22"/>
        </w:rPr>
        <w:t>dez</w:t>
      </w:r>
      <w:r w:rsidRPr="00D25AE8">
        <w:rPr>
          <w:rFonts w:asciiTheme="minorHAnsi" w:hAnsiTheme="minorHAnsi" w:cstheme="minorHAnsi"/>
          <w:sz w:val="22"/>
          <w:szCs w:val="22"/>
        </w:rPr>
        <w:t>) dias após a desmontagem e retirada total dos itens de decoração.</w:t>
      </w:r>
    </w:p>
    <w:p w14:paraId="62D950F0"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 xml:space="preserve">12.3.2. </w:t>
      </w:r>
      <w:r w:rsidRPr="006F2B83">
        <w:rPr>
          <w:rFonts w:asciiTheme="minorHAnsi" w:hAnsiTheme="minorHAnsi" w:cstheme="minorHAnsi"/>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p>
    <w:p w14:paraId="4602EB4B"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 xml:space="preserve">12.3.3. </w:t>
      </w:r>
      <w:r w:rsidRPr="006F2B83">
        <w:rPr>
          <w:rFonts w:asciiTheme="minorHAnsi" w:hAnsiTheme="minorHAnsi" w:cstheme="minorHAnsi"/>
          <w:sz w:val="22"/>
          <w:szCs w:val="22"/>
        </w:rPr>
        <w:t>Os pagamentos ficarão condicionados à prévia informação pelo credor dos dados da sua conta corrente, que deverá ser na instituição financeira Contratada pelo Município, ou em banco de preferência da empresa contrata, sendo que a mesma arcará com os custos de transferência.</w:t>
      </w:r>
    </w:p>
    <w:p w14:paraId="7909697E"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 xml:space="preserve">12.3.4. </w:t>
      </w:r>
      <w:r w:rsidRPr="006F2B83">
        <w:rPr>
          <w:rFonts w:asciiTheme="minorHAnsi" w:hAnsiTheme="minorHAnsi" w:cstheme="minorHAnsi"/>
          <w:sz w:val="22"/>
          <w:szCs w:val="22"/>
        </w:rPr>
        <w:t xml:space="preserve">As notas fiscais devem ser emitidas conforme Ordem de Compra enviada à contratada. Quando for o caso constando número da </w:t>
      </w:r>
      <w:r>
        <w:rPr>
          <w:rFonts w:asciiTheme="minorHAnsi" w:hAnsiTheme="minorHAnsi" w:cstheme="minorHAnsi"/>
          <w:sz w:val="22"/>
          <w:szCs w:val="22"/>
        </w:rPr>
        <w:t>contratação</w:t>
      </w:r>
      <w:r w:rsidRPr="006F2B83">
        <w:rPr>
          <w:rFonts w:asciiTheme="minorHAnsi" w:hAnsiTheme="minorHAnsi" w:cstheme="minorHAnsi"/>
          <w:sz w:val="22"/>
          <w:szCs w:val="22"/>
        </w:rPr>
        <w:t>, lote/item e validado dos produtos, para fins de rastreabilidade em estoque.</w:t>
      </w:r>
    </w:p>
    <w:p w14:paraId="7921116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 xml:space="preserve">12.3.5. </w:t>
      </w:r>
      <w:r w:rsidRPr="006F2B83">
        <w:rPr>
          <w:rFonts w:asciiTheme="minorHAnsi"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IPCA – Índice de Preços ao Consumidor Amplo, ou outro que vier a substituí-lo.</w:t>
      </w:r>
    </w:p>
    <w:p w14:paraId="04A504AB"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49B0D7C8" w14:textId="77777777" w:rsidR="00F713B1" w:rsidRPr="00450F97"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450F97">
        <w:rPr>
          <w:rFonts w:asciiTheme="minorHAnsi" w:hAnsiTheme="minorHAnsi" w:cstheme="minorHAnsi"/>
          <w:b/>
          <w:bCs/>
          <w:sz w:val="22"/>
          <w:szCs w:val="22"/>
        </w:rPr>
        <w:t>13. CRITÉRIOS DE SELEÇÃO DO FORNECEDOR</w:t>
      </w:r>
    </w:p>
    <w:p w14:paraId="2052EE52" w14:textId="77777777" w:rsidR="00F713B1" w:rsidRPr="00450F97" w:rsidRDefault="00F713B1" w:rsidP="00F713B1">
      <w:pPr>
        <w:widowControl w:val="0"/>
        <w:suppressAutoHyphens w:val="0"/>
        <w:spacing w:line="276" w:lineRule="auto"/>
        <w:jc w:val="both"/>
        <w:rPr>
          <w:rFonts w:asciiTheme="minorHAnsi" w:hAnsiTheme="minorHAnsi" w:cstheme="minorHAnsi"/>
          <w:b/>
          <w:bCs/>
          <w:sz w:val="22"/>
          <w:szCs w:val="22"/>
        </w:rPr>
      </w:pPr>
      <w:r w:rsidRPr="00450F97">
        <w:rPr>
          <w:rFonts w:asciiTheme="minorHAnsi" w:hAnsiTheme="minorHAnsi" w:cstheme="minorHAnsi"/>
          <w:b/>
          <w:bCs/>
          <w:sz w:val="22"/>
          <w:szCs w:val="22"/>
        </w:rPr>
        <w:t>13.1. FORMA DE SELEÇÃO E CRITÉRIO DE JULGAMENTO DA PROPOSTA</w:t>
      </w:r>
    </w:p>
    <w:p w14:paraId="288D9163" w14:textId="77777777" w:rsidR="00F713B1" w:rsidRPr="00124309" w:rsidRDefault="00F713B1" w:rsidP="00F713B1">
      <w:pPr>
        <w:widowControl w:val="0"/>
        <w:suppressAutoHyphens w:val="0"/>
        <w:spacing w:line="276" w:lineRule="auto"/>
        <w:jc w:val="both"/>
        <w:rPr>
          <w:rFonts w:asciiTheme="minorHAnsi" w:hAnsiTheme="minorHAnsi" w:cstheme="minorHAnsi"/>
          <w:sz w:val="22"/>
          <w:szCs w:val="22"/>
        </w:rPr>
      </w:pPr>
      <w:r w:rsidRPr="00124309">
        <w:rPr>
          <w:rFonts w:asciiTheme="minorHAnsi" w:hAnsiTheme="minorHAnsi" w:cstheme="minorHAnsi"/>
          <w:b/>
          <w:bCs/>
          <w:sz w:val="22"/>
          <w:szCs w:val="22"/>
        </w:rPr>
        <w:t>13.1.1.</w:t>
      </w:r>
      <w:r w:rsidRPr="00124309">
        <w:rPr>
          <w:rFonts w:asciiTheme="minorHAnsi" w:hAnsiTheme="minorHAnsi" w:cstheme="minorHAnsi"/>
          <w:sz w:val="22"/>
          <w:szCs w:val="22"/>
        </w:rPr>
        <w:t xml:space="preserve"> O fornecedor será selecionado por meio de processo de contratação direta na modalidade </w:t>
      </w:r>
      <w:r w:rsidRPr="00124309">
        <w:rPr>
          <w:rFonts w:asciiTheme="minorHAnsi" w:hAnsiTheme="minorHAnsi" w:cstheme="minorHAnsi"/>
          <w:b/>
          <w:bCs/>
          <w:sz w:val="22"/>
          <w:szCs w:val="22"/>
        </w:rPr>
        <w:t>DISPENSA DE LICITAÇÃO</w:t>
      </w:r>
      <w:r w:rsidRPr="00124309">
        <w:rPr>
          <w:rFonts w:asciiTheme="minorHAnsi" w:hAnsiTheme="minorHAnsi" w:cstheme="minorHAnsi"/>
          <w:sz w:val="22"/>
          <w:szCs w:val="22"/>
        </w:rPr>
        <w:t xml:space="preserve">, sob a forma </w:t>
      </w:r>
      <w:r w:rsidRPr="00124309">
        <w:rPr>
          <w:rFonts w:asciiTheme="minorHAnsi" w:hAnsiTheme="minorHAnsi" w:cstheme="minorHAnsi"/>
          <w:b/>
          <w:bCs/>
          <w:sz w:val="22"/>
          <w:szCs w:val="22"/>
        </w:rPr>
        <w:t>ELETRÔNICA</w:t>
      </w:r>
      <w:r w:rsidRPr="00124309">
        <w:rPr>
          <w:rFonts w:asciiTheme="minorHAnsi" w:hAnsiTheme="minorHAnsi" w:cstheme="minorHAnsi"/>
          <w:sz w:val="22"/>
          <w:szCs w:val="22"/>
        </w:rPr>
        <w:t xml:space="preserve">, com adoção do critério de julgamento de </w:t>
      </w:r>
      <w:r w:rsidRPr="00124309">
        <w:rPr>
          <w:rFonts w:asciiTheme="minorHAnsi" w:hAnsiTheme="minorHAnsi" w:cstheme="minorHAnsi"/>
          <w:b/>
          <w:bCs/>
          <w:sz w:val="22"/>
          <w:szCs w:val="22"/>
        </w:rPr>
        <w:t>MENOR PREÇO POR LOTE</w:t>
      </w:r>
      <w:r w:rsidRPr="00124309">
        <w:rPr>
          <w:rFonts w:asciiTheme="minorHAnsi" w:hAnsiTheme="minorHAnsi" w:cstheme="minorHAnsi"/>
          <w:sz w:val="22"/>
          <w:szCs w:val="22"/>
        </w:rPr>
        <w:t xml:space="preserve">, em modo de </w:t>
      </w:r>
      <w:r w:rsidRPr="00124309">
        <w:rPr>
          <w:rFonts w:asciiTheme="minorHAnsi" w:hAnsiTheme="minorHAnsi" w:cstheme="minorHAnsi"/>
          <w:b/>
          <w:bCs/>
          <w:sz w:val="22"/>
          <w:szCs w:val="22"/>
        </w:rPr>
        <w:t>DISPUTA ABERTO</w:t>
      </w:r>
      <w:r w:rsidRPr="00124309">
        <w:rPr>
          <w:rFonts w:asciiTheme="minorHAnsi" w:hAnsiTheme="minorHAnsi" w:cstheme="minorHAnsi"/>
          <w:sz w:val="22"/>
          <w:szCs w:val="22"/>
        </w:rPr>
        <w:t>, conforme disposto no art. 75, inciso II, da Lei Federal nº 14.133/2021.</w:t>
      </w:r>
    </w:p>
    <w:p w14:paraId="5A0F5562" w14:textId="77777777" w:rsidR="00F713B1" w:rsidRPr="00450F97" w:rsidRDefault="00F713B1" w:rsidP="00F713B1">
      <w:pPr>
        <w:widowControl w:val="0"/>
        <w:suppressAutoHyphens w:val="0"/>
        <w:spacing w:line="276" w:lineRule="auto"/>
        <w:jc w:val="both"/>
        <w:rPr>
          <w:rFonts w:asciiTheme="minorHAnsi" w:hAnsiTheme="minorHAnsi" w:cstheme="minorHAnsi"/>
          <w:sz w:val="22"/>
          <w:szCs w:val="22"/>
        </w:rPr>
      </w:pPr>
      <w:r w:rsidRPr="00124309">
        <w:rPr>
          <w:rFonts w:asciiTheme="minorHAnsi" w:hAnsiTheme="minorHAnsi" w:cstheme="minorHAnsi"/>
          <w:sz w:val="22"/>
          <w:szCs w:val="22"/>
        </w:rPr>
        <w:t>13.1.1.1. Contratação amparada no artigo 75, II, da Lei federal n° 14.133/2021</w:t>
      </w:r>
      <w:r>
        <w:rPr>
          <w:rFonts w:asciiTheme="minorHAnsi" w:hAnsiTheme="minorHAnsi" w:cstheme="minorHAnsi"/>
          <w:sz w:val="22"/>
          <w:szCs w:val="22"/>
        </w:rPr>
        <w:t>.</w:t>
      </w:r>
    </w:p>
    <w:p w14:paraId="194B8950" w14:textId="77777777" w:rsidR="00F713B1" w:rsidRDefault="00F713B1" w:rsidP="00F713B1">
      <w:pPr>
        <w:widowControl w:val="0"/>
        <w:suppressAutoHyphens w:val="0"/>
        <w:spacing w:line="276" w:lineRule="auto"/>
        <w:jc w:val="both"/>
        <w:rPr>
          <w:rFonts w:asciiTheme="minorHAnsi" w:hAnsiTheme="minorHAnsi" w:cstheme="minorHAnsi"/>
          <w:sz w:val="22"/>
          <w:szCs w:val="22"/>
        </w:rPr>
      </w:pPr>
      <w:r w:rsidRPr="00450F97">
        <w:rPr>
          <w:rFonts w:asciiTheme="minorHAnsi" w:hAnsiTheme="minorHAnsi" w:cstheme="minorHAnsi"/>
          <w:b/>
          <w:bCs/>
          <w:sz w:val="22"/>
          <w:szCs w:val="22"/>
        </w:rPr>
        <w:t>13.2.</w:t>
      </w:r>
      <w:r w:rsidRPr="00450F97">
        <w:rPr>
          <w:rFonts w:asciiTheme="minorHAnsi" w:hAnsiTheme="minorHAnsi" w:cstheme="minorHAnsi"/>
          <w:sz w:val="22"/>
          <w:szCs w:val="22"/>
        </w:rPr>
        <w:t xml:space="preserve"> </w:t>
      </w:r>
      <w:r>
        <w:rPr>
          <w:rFonts w:asciiTheme="minorHAnsi" w:hAnsiTheme="minorHAnsi" w:cstheme="minorHAnsi"/>
          <w:sz w:val="22"/>
          <w:szCs w:val="22"/>
        </w:rPr>
        <w:t>A contratação será</w:t>
      </w:r>
      <w:r w:rsidRPr="00450F97">
        <w:rPr>
          <w:rFonts w:asciiTheme="minorHAnsi" w:hAnsiTheme="minorHAnsi" w:cstheme="minorHAnsi"/>
          <w:sz w:val="22"/>
          <w:szCs w:val="22"/>
        </w:rPr>
        <w:t xml:space="preserve"> exclusiva para MEI/ME/EPP levando em consideração os benefícios da Lei</w:t>
      </w:r>
      <w:r>
        <w:rPr>
          <w:rFonts w:asciiTheme="minorHAnsi" w:hAnsiTheme="minorHAnsi" w:cstheme="minorHAnsi"/>
          <w:sz w:val="22"/>
          <w:szCs w:val="22"/>
        </w:rPr>
        <w:t xml:space="preserve"> complementar n° 123/2006 e suas alterações.</w:t>
      </w:r>
    </w:p>
    <w:p w14:paraId="01DF8D72"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EC119F">
        <w:rPr>
          <w:rFonts w:asciiTheme="minorHAnsi" w:hAnsiTheme="minorHAnsi" w:cstheme="minorHAnsi"/>
          <w:b/>
          <w:bCs/>
          <w:sz w:val="22"/>
          <w:szCs w:val="22"/>
        </w:rPr>
        <w:t>13.3.</w:t>
      </w:r>
      <w:r>
        <w:rPr>
          <w:rFonts w:asciiTheme="minorHAnsi" w:hAnsiTheme="minorHAnsi" w:cstheme="minorHAnsi"/>
          <w:sz w:val="22"/>
          <w:szCs w:val="22"/>
        </w:rPr>
        <w:t xml:space="preserve"> A contratação por lote, sendo serviços indissociáveis, devendo ser prestados por uma única fornecedora, a qual irá realizar a locação, instalação, manutenção e retirada posterior dos itens locados, através de profissionais autorizados e com qualificação para tal.</w:t>
      </w:r>
    </w:p>
    <w:p w14:paraId="7841F78C"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p>
    <w:p w14:paraId="15C2AB5A" w14:textId="77777777" w:rsidR="00F713B1" w:rsidRPr="006F2B83" w:rsidRDefault="00F713B1" w:rsidP="00F713B1">
      <w:pPr>
        <w:widowControl w:val="0"/>
        <w:suppressAutoHyphens w:val="0"/>
        <w:spacing w:line="276" w:lineRule="auto"/>
        <w:jc w:val="both"/>
        <w:outlineLvl w:val="2"/>
        <w:rPr>
          <w:rFonts w:asciiTheme="minorHAnsi" w:hAnsiTheme="minorHAnsi" w:cstheme="minorHAnsi"/>
          <w:b/>
          <w:bCs/>
          <w:sz w:val="22"/>
          <w:szCs w:val="22"/>
        </w:rPr>
      </w:pPr>
      <w:r w:rsidRPr="006F2B83">
        <w:rPr>
          <w:rFonts w:asciiTheme="minorHAnsi" w:hAnsiTheme="minorHAnsi" w:cstheme="minorHAnsi"/>
          <w:b/>
          <w:bCs/>
          <w:sz w:val="22"/>
          <w:szCs w:val="22"/>
        </w:rPr>
        <w:t>13.2. REQUISITOS DO FORNECEDOR</w:t>
      </w:r>
    </w:p>
    <w:p w14:paraId="68345F0E" w14:textId="77777777" w:rsidR="00F713B1" w:rsidRPr="006F2B83" w:rsidRDefault="00F713B1" w:rsidP="00F713B1">
      <w:pPr>
        <w:widowControl w:val="0"/>
        <w:suppressAutoHyphens w:val="0"/>
        <w:jc w:val="both"/>
        <w:rPr>
          <w:rFonts w:asciiTheme="minorHAnsi" w:hAnsiTheme="minorHAnsi" w:cstheme="minorHAnsi"/>
          <w:sz w:val="22"/>
          <w:szCs w:val="22"/>
        </w:rPr>
      </w:pPr>
      <w:r w:rsidRPr="006F2B83">
        <w:rPr>
          <w:rFonts w:asciiTheme="minorHAnsi" w:hAnsiTheme="minorHAnsi" w:cstheme="minorHAnsi"/>
          <w:sz w:val="22"/>
          <w:szCs w:val="22"/>
        </w:rPr>
        <w:t>a) Capacidade técnica comprovada em serviços de ornamentação pascal urbana de porte similar;</w:t>
      </w:r>
    </w:p>
    <w:p w14:paraId="3C2F813D" w14:textId="77777777" w:rsidR="00F713B1" w:rsidRPr="006F2B83" w:rsidRDefault="00F713B1" w:rsidP="00F713B1">
      <w:pPr>
        <w:widowControl w:val="0"/>
        <w:suppressAutoHyphens w:val="0"/>
        <w:jc w:val="both"/>
        <w:rPr>
          <w:rFonts w:asciiTheme="minorHAnsi" w:hAnsiTheme="minorHAnsi" w:cstheme="minorHAnsi"/>
          <w:sz w:val="22"/>
          <w:szCs w:val="22"/>
        </w:rPr>
      </w:pPr>
      <w:r w:rsidRPr="006F2B83">
        <w:rPr>
          <w:rFonts w:asciiTheme="minorHAnsi" w:hAnsiTheme="minorHAnsi" w:cstheme="minorHAnsi"/>
          <w:sz w:val="22"/>
          <w:szCs w:val="22"/>
        </w:rPr>
        <w:t>b) Registro no CREA da empresa e responsável técnico com habilitação em engenharia elétrica;</w:t>
      </w:r>
    </w:p>
    <w:p w14:paraId="057DE33F" w14:textId="77777777" w:rsidR="00F713B1" w:rsidRPr="006F2B83" w:rsidRDefault="00F713B1" w:rsidP="00F713B1">
      <w:pPr>
        <w:widowControl w:val="0"/>
        <w:suppressAutoHyphens w:val="0"/>
        <w:jc w:val="both"/>
        <w:rPr>
          <w:rFonts w:asciiTheme="minorHAnsi" w:hAnsiTheme="minorHAnsi" w:cstheme="minorHAnsi"/>
          <w:sz w:val="22"/>
          <w:szCs w:val="22"/>
        </w:rPr>
      </w:pPr>
      <w:r w:rsidRPr="0079428D">
        <w:rPr>
          <w:rFonts w:asciiTheme="minorHAnsi" w:hAnsiTheme="minorHAnsi" w:cstheme="minorHAnsi"/>
          <w:sz w:val="22"/>
          <w:szCs w:val="22"/>
        </w:rPr>
        <w:t>c) Equipe técnica qualificada com certificações NR-10 comprovadas;</w:t>
      </w:r>
    </w:p>
    <w:p w14:paraId="49839272" w14:textId="77777777" w:rsidR="00F713B1" w:rsidRPr="006F2B83" w:rsidRDefault="00F713B1" w:rsidP="00F713B1">
      <w:pPr>
        <w:widowControl w:val="0"/>
        <w:suppressAutoHyphens w:val="0"/>
        <w:jc w:val="both"/>
        <w:rPr>
          <w:rFonts w:asciiTheme="minorHAnsi" w:hAnsiTheme="minorHAnsi" w:cstheme="minorHAnsi"/>
          <w:sz w:val="22"/>
          <w:szCs w:val="22"/>
        </w:rPr>
      </w:pPr>
      <w:r w:rsidRPr="006F2B83">
        <w:rPr>
          <w:rFonts w:asciiTheme="minorHAnsi" w:hAnsiTheme="minorHAnsi" w:cstheme="minorHAnsi"/>
          <w:sz w:val="22"/>
          <w:szCs w:val="22"/>
        </w:rPr>
        <w:t>d) Estrutura operacional com equipamentos, veículos e materiais adequados à execução;</w:t>
      </w:r>
    </w:p>
    <w:p w14:paraId="5795FFD8" w14:textId="77777777" w:rsidR="00F713B1" w:rsidRPr="006F2B83" w:rsidRDefault="00F713B1" w:rsidP="00F713B1">
      <w:pPr>
        <w:widowControl w:val="0"/>
        <w:suppressAutoHyphens w:val="0"/>
        <w:jc w:val="both"/>
        <w:rPr>
          <w:rFonts w:asciiTheme="minorHAnsi" w:hAnsiTheme="minorHAnsi" w:cstheme="minorHAnsi"/>
          <w:sz w:val="22"/>
          <w:szCs w:val="22"/>
        </w:rPr>
      </w:pPr>
      <w:r w:rsidRPr="006F2B83">
        <w:rPr>
          <w:rFonts w:asciiTheme="minorHAnsi" w:hAnsiTheme="minorHAnsi" w:cstheme="minorHAnsi"/>
          <w:sz w:val="22"/>
          <w:szCs w:val="22"/>
        </w:rPr>
        <w:t>e) Portfólio documentado de trabalhos similares realizados em órgãos públicos ou privados.</w:t>
      </w:r>
    </w:p>
    <w:p w14:paraId="3084F8E8" w14:textId="77777777" w:rsidR="00F713B1" w:rsidRPr="00D25AE8" w:rsidRDefault="00F713B1" w:rsidP="00F713B1">
      <w:pPr>
        <w:widowControl w:val="0"/>
        <w:suppressAutoHyphens w:val="0"/>
        <w:jc w:val="both"/>
        <w:rPr>
          <w:rFonts w:asciiTheme="minorHAnsi" w:hAnsiTheme="minorHAnsi" w:cstheme="minorHAnsi"/>
          <w:sz w:val="22"/>
          <w:szCs w:val="22"/>
        </w:rPr>
      </w:pPr>
      <w:r w:rsidRPr="00D25AE8">
        <w:rPr>
          <w:rFonts w:asciiTheme="minorHAnsi" w:hAnsiTheme="minorHAnsi" w:cstheme="minorHAnsi"/>
          <w:sz w:val="22"/>
          <w:szCs w:val="22"/>
        </w:rPr>
        <w:t xml:space="preserve">f) </w:t>
      </w:r>
      <w:r w:rsidRPr="00D25AE8">
        <w:rPr>
          <w:rFonts w:asciiTheme="minorHAnsi" w:hAnsiTheme="minorHAnsi" w:cstheme="minorHAnsi"/>
          <w:bCs/>
          <w:sz w:val="22"/>
          <w:szCs w:val="22"/>
        </w:rPr>
        <w:t>A contratada deverá manter um técnico disponível para manutenção imediata, quando detectada qualquer necessidade, sem custo adicional ao Município.</w:t>
      </w:r>
    </w:p>
    <w:p w14:paraId="784DA449" w14:textId="77777777" w:rsidR="00F713B1" w:rsidRPr="00D25AE8" w:rsidRDefault="00F713B1" w:rsidP="00F713B1">
      <w:pPr>
        <w:autoSpaceDE w:val="0"/>
        <w:adjustRightInd w:val="0"/>
        <w:ind w:right="-18"/>
        <w:jc w:val="both"/>
        <w:rPr>
          <w:rFonts w:asciiTheme="minorHAnsi" w:hAnsiTheme="minorHAnsi" w:cstheme="minorHAnsi"/>
          <w:sz w:val="22"/>
          <w:szCs w:val="22"/>
        </w:rPr>
      </w:pPr>
      <w:r w:rsidRPr="00D25AE8">
        <w:rPr>
          <w:rFonts w:asciiTheme="minorHAnsi" w:hAnsiTheme="minorHAnsi" w:cstheme="minorHAnsi"/>
          <w:bCs/>
          <w:sz w:val="22"/>
          <w:szCs w:val="22"/>
        </w:rPr>
        <w:t xml:space="preserve">g) </w:t>
      </w:r>
      <w:r w:rsidRPr="00D25AE8">
        <w:rPr>
          <w:rFonts w:asciiTheme="minorHAnsi" w:hAnsiTheme="minorHAnsi" w:cstheme="minorHAnsi"/>
          <w:sz w:val="22"/>
          <w:szCs w:val="22"/>
        </w:rPr>
        <w:t>A contratada deverá ainda:</w:t>
      </w:r>
    </w:p>
    <w:p w14:paraId="55A473B6" w14:textId="77777777" w:rsidR="00F713B1" w:rsidRPr="00D25AE8" w:rsidRDefault="00F713B1" w:rsidP="00F713B1">
      <w:pPr>
        <w:autoSpaceDE w:val="0"/>
        <w:adjustRightInd w:val="0"/>
        <w:ind w:right="-18"/>
        <w:jc w:val="both"/>
        <w:rPr>
          <w:rFonts w:asciiTheme="minorHAnsi" w:hAnsiTheme="minorHAnsi" w:cstheme="minorHAnsi"/>
          <w:sz w:val="22"/>
          <w:szCs w:val="22"/>
        </w:rPr>
      </w:pPr>
      <w:r w:rsidRPr="00D25AE8">
        <w:rPr>
          <w:rFonts w:asciiTheme="minorHAnsi" w:hAnsiTheme="minorHAnsi" w:cstheme="minorHAnsi"/>
          <w:sz w:val="22"/>
          <w:szCs w:val="22"/>
        </w:rPr>
        <w:t xml:space="preserve">- Orientar seus operadores quanto à técnica e forma de execução de todos os serviços, mantê-los uniformizados e devidamente identificados através do uso de crachás e de forma condizente com o serviço a executar, apresentando-se dentro dos padrões de eficiência e segurança recomendáveis. </w:t>
      </w:r>
    </w:p>
    <w:p w14:paraId="20F7FC3D" w14:textId="77777777" w:rsidR="00F713B1" w:rsidRPr="00D25AE8" w:rsidRDefault="00F713B1" w:rsidP="00F713B1">
      <w:pPr>
        <w:autoSpaceDE w:val="0"/>
        <w:adjustRightInd w:val="0"/>
        <w:ind w:right="-18"/>
        <w:jc w:val="both"/>
        <w:rPr>
          <w:rFonts w:asciiTheme="minorHAnsi" w:hAnsiTheme="minorHAnsi" w:cstheme="minorHAnsi"/>
          <w:sz w:val="22"/>
          <w:szCs w:val="22"/>
        </w:rPr>
      </w:pPr>
      <w:r w:rsidRPr="00D25AE8">
        <w:rPr>
          <w:rFonts w:asciiTheme="minorHAnsi" w:hAnsiTheme="minorHAnsi" w:cstheme="minorHAnsi"/>
          <w:sz w:val="22"/>
          <w:szCs w:val="22"/>
        </w:rPr>
        <w:t xml:space="preserve">- Utilizar materiais de excelente qualidade, preservando à boa execução dos serviços, assumindo toda a responsabilidade pelo transporte, carga e descarga, bem como pela devida aplicação na execução dos serviços. </w:t>
      </w:r>
    </w:p>
    <w:p w14:paraId="649471F2" w14:textId="77777777" w:rsidR="00F713B1" w:rsidRPr="00D25AE8" w:rsidRDefault="00F713B1" w:rsidP="00F713B1">
      <w:pPr>
        <w:autoSpaceDE w:val="0"/>
        <w:adjustRightInd w:val="0"/>
        <w:ind w:right="-18"/>
        <w:jc w:val="both"/>
        <w:rPr>
          <w:rFonts w:asciiTheme="minorHAnsi" w:hAnsiTheme="minorHAnsi" w:cstheme="minorHAnsi"/>
          <w:sz w:val="22"/>
          <w:szCs w:val="22"/>
        </w:rPr>
      </w:pPr>
      <w:r w:rsidRPr="00D25AE8">
        <w:rPr>
          <w:rFonts w:asciiTheme="minorHAnsi" w:hAnsiTheme="minorHAnsi" w:cstheme="minorHAnsi"/>
          <w:sz w:val="22"/>
          <w:szCs w:val="22"/>
        </w:rPr>
        <w:t>- Cumprir a legislação e as normas relativas à Segurança e Medicina do Trabalho, diligenciando para que seus empregados trabalhem com equipamentos de proteção individual (EPI), ficando a cargo da empresa e as expensas o fornecimento desses equipamentos.</w:t>
      </w:r>
    </w:p>
    <w:p w14:paraId="2DE43D30" w14:textId="77777777" w:rsidR="00F713B1" w:rsidRPr="00D25AE8" w:rsidRDefault="00F713B1" w:rsidP="00F713B1">
      <w:pPr>
        <w:autoSpaceDE w:val="0"/>
        <w:adjustRightInd w:val="0"/>
        <w:ind w:right="-18"/>
        <w:jc w:val="both"/>
        <w:rPr>
          <w:rFonts w:asciiTheme="minorHAnsi" w:hAnsiTheme="minorHAnsi" w:cstheme="minorHAnsi"/>
          <w:sz w:val="22"/>
          <w:szCs w:val="22"/>
        </w:rPr>
      </w:pPr>
      <w:r w:rsidRPr="00D25AE8">
        <w:rPr>
          <w:rFonts w:asciiTheme="minorHAnsi" w:hAnsiTheme="minorHAnsi" w:cstheme="minorHAnsi"/>
          <w:sz w:val="22"/>
          <w:szCs w:val="22"/>
        </w:rPr>
        <w:t>- Apresentar quitação até a data prevista para início dos serviços, a ART – Anotação de responsabilidade Técnica e/ou RRT – Registro de Responsabilidade Técnica, relativa aos serviços que serão executados.</w:t>
      </w:r>
    </w:p>
    <w:p w14:paraId="280C1FF9" w14:textId="77777777" w:rsidR="00F713B1" w:rsidRPr="00D25AE8" w:rsidRDefault="00F713B1" w:rsidP="00F713B1">
      <w:pPr>
        <w:autoSpaceDE w:val="0"/>
        <w:adjustRightInd w:val="0"/>
        <w:ind w:right="-18"/>
        <w:jc w:val="both"/>
        <w:rPr>
          <w:rFonts w:asciiTheme="minorHAnsi" w:hAnsiTheme="minorHAnsi" w:cstheme="minorHAnsi"/>
          <w:sz w:val="22"/>
          <w:szCs w:val="22"/>
        </w:rPr>
      </w:pPr>
      <w:r w:rsidRPr="00D25AE8">
        <w:rPr>
          <w:rFonts w:asciiTheme="minorHAnsi" w:hAnsiTheme="minorHAnsi" w:cstheme="minorHAnsi"/>
          <w:sz w:val="22"/>
          <w:szCs w:val="22"/>
        </w:rPr>
        <w:t xml:space="preserve">- O fornecimento de todo o material necessário para acionamento e alimentação dos cenários (disjuntores de proteção, reles de acionamento, abraçadeiras de nylon, fios e cabos paralelos, tapitis, terminais </w:t>
      </w:r>
      <w:proofErr w:type="spellStart"/>
      <w:r w:rsidRPr="00D25AE8">
        <w:rPr>
          <w:rFonts w:asciiTheme="minorHAnsi" w:hAnsiTheme="minorHAnsi" w:cstheme="minorHAnsi"/>
          <w:sz w:val="22"/>
          <w:szCs w:val="22"/>
        </w:rPr>
        <w:t>pré</w:t>
      </w:r>
      <w:proofErr w:type="spellEnd"/>
      <w:r w:rsidRPr="00D25AE8">
        <w:rPr>
          <w:rFonts w:asciiTheme="minorHAnsi" w:hAnsiTheme="minorHAnsi" w:cstheme="minorHAnsi"/>
          <w:sz w:val="22"/>
          <w:szCs w:val="22"/>
        </w:rPr>
        <w:t xml:space="preserve">-isolados, cabo PP, fitas isolantes, plugues, e ainda outros materiais necessários para o perfeito funcionamento da instalação), bem como os equipamentos necessários para montagem e instalação da decoração natalina, manutenção e desmontagem, tais como: veículos, escadas, andaimes, máquinas, ferramentas, etc., serão de responsabilidade da contratada. </w:t>
      </w:r>
    </w:p>
    <w:p w14:paraId="74335C82" w14:textId="77777777" w:rsidR="00F713B1" w:rsidRPr="00D25AE8" w:rsidRDefault="00F713B1" w:rsidP="00F713B1">
      <w:pPr>
        <w:autoSpaceDE w:val="0"/>
        <w:adjustRightInd w:val="0"/>
        <w:ind w:right="-18"/>
        <w:jc w:val="both"/>
        <w:rPr>
          <w:rFonts w:asciiTheme="minorHAnsi" w:hAnsiTheme="minorHAnsi" w:cstheme="minorHAnsi"/>
          <w:sz w:val="22"/>
          <w:szCs w:val="22"/>
        </w:rPr>
      </w:pPr>
      <w:r w:rsidRPr="00D25AE8">
        <w:rPr>
          <w:rFonts w:asciiTheme="minorHAnsi" w:hAnsiTheme="minorHAnsi" w:cstheme="minorHAnsi"/>
          <w:sz w:val="22"/>
          <w:szCs w:val="22"/>
        </w:rPr>
        <w:t>- Todas as demais despesas decorrentes desta contratação, bem como todos os impostos e encargos de seus funcionários, durante a vigência do contrato, serão de inteira responsabilidade da empresa contratada.</w:t>
      </w:r>
    </w:p>
    <w:p w14:paraId="7170EB3F" w14:textId="77777777" w:rsidR="00F713B1" w:rsidRPr="00D25AE8" w:rsidRDefault="00F713B1" w:rsidP="00F713B1">
      <w:pPr>
        <w:tabs>
          <w:tab w:val="left" w:pos="1560"/>
        </w:tabs>
        <w:ind w:right="-18"/>
        <w:jc w:val="both"/>
        <w:rPr>
          <w:rFonts w:asciiTheme="minorHAnsi" w:hAnsiTheme="minorHAnsi" w:cstheme="minorHAnsi"/>
          <w:sz w:val="22"/>
          <w:szCs w:val="22"/>
        </w:rPr>
      </w:pPr>
      <w:r w:rsidRPr="00D25AE8">
        <w:rPr>
          <w:rFonts w:asciiTheme="minorHAnsi" w:hAnsiTheme="minorHAnsi" w:cstheme="minorHAnsi"/>
          <w:sz w:val="22"/>
          <w:szCs w:val="22"/>
        </w:rPr>
        <w:t>- A contratação deverá observar as orientações e normas voltadas para a sustentabilidade ambiental, em especial o disposto na Instrução Normativa nº 1, de 19 de janeiro de 2010, que dispõe sobre os critérios de sustentabilidade ambiental na aquisição de bens, contratação de serviços ou obras pela Administração Pública Federal direta, autárquica e fundacional.</w:t>
      </w:r>
    </w:p>
    <w:p w14:paraId="13FDD231" w14:textId="77777777" w:rsidR="00F713B1" w:rsidRPr="00D25AE8" w:rsidRDefault="00F713B1" w:rsidP="00F713B1">
      <w:pPr>
        <w:pStyle w:val="SemEspaamento"/>
        <w:rPr>
          <w:rFonts w:asciiTheme="minorHAnsi" w:hAnsiTheme="minorHAnsi" w:cstheme="minorHAnsi"/>
        </w:rPr>
      </w:pPr>
      <w:r w:rsidRPr="00D25AE8">
        <w:rPr>
          <w:rFonts w:asciiTheme="minorHAnsi" w:hAnsiTheme="minorHAnsi" w:cstheme="minorHAnsi"/>
        </w:rPr>
        <w:t>- A validade da proposta deverá ser de no mínimo 60 (sessenta dias) dias, contados a partir da sua apresentação.</w:t>
      </w:r>
    </w:p>
    <w:p w14:paraId="0B75507C"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p>
    <w:p w14:paraId="2E9D5EBE" w14:textId="77777777" w:rsidR="00F713B1" w:rsidRPr="006F2B83" w:rsidRDefault="00F713B1" w:rsidP="00F713B1">
      <w:pPr>
        <w:widowControl w:val="0"/>
        <w:suppressAutoHyphens w:val="0"/>
        <w:spacing w:line="276" w:lineRule="auto"/>
        <w:jc w:val="both"/>
        <w:rPr>
          <w:rFonts w:asciiTheme="minorHAnsi" w:hAnsiTheme="minorHAnsi" w:cstheme="minorHAnsi"/>
          <w:b/>
          <w:bCs/>
          <w:sz w:val="22"/>
          <w:szCs w:val="22"/>
        </w:rPr>
      </w:pPr>
      <w:r w:rsidRPr="006F2B83">
        <w:rPr>
          <w:rFonts w:asciiTheme="minorHAnsi" w:hAnsiTheme="minorHAnsi" w:cstheme="minorHAnsi"/>
          <w:b/>
          <w:bCs/>
          <w:sz w:val="22"/>
          <w:szCs w:val="22"/>
        </w:rPr>
        <w:t>13.3. EXIG</w:t>
      </w:r>
      <w:r>
        <w:rPr>
          <w:rFonts w:asciiTheme="minorHAnsi" w:hAnsiTheme="minorHAnsi" w:cstheme="minorHAnsi"/>
          <w:b/>
          <w:bCs/>
          <w:sz w:val="22"/>
          <w:szCs w:val="22"/>
        </w:rPr>
        <w:t>Ê</w:t>
      </w:r>
      <w:r w:rsidRPr="006F2B83">
        <w:rPr>
          <w:rFonts w:asciiTheme="minorHAnsi" w:hAnsiTheme="minorHAnsi" w:cstheme="minorHAnsi"/>
          <w:b/>
          <w:bCs/>
          <w:sz w:val="22"/>
          <w:szCs w:val="22"/>
        </w:rPr>
        <w:t>NCIA DA HABILITAÇÃO</w:t>
      </w:r>
    </w:p>
    <w:p w14:paraId="6648739E"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96B0E">
        <w:rPr>
          <w:rFonts w:asciiTheme="minorHAnsi" w:hAnsiTheme="minorHAnsi" w:cstheme="minorHAnsi"/>
          <w:b/>
          <w:bCs/>
          <w:sz w:val="22"/>
          <w:szCs w:val="22"/>
        </w:rPr>
        <w:t>13.3.1.</w:t>
      </w:r>
      <w:r>
        <w:rPr>
          <w:rFonts w:asciiTheme="minorHAnsi" w:hAnsiTheme="minorHAnsi" w:cstheme="minorHAnsi"/>
          <w:sz w:val="22"/>
          <w:szCs w:val="22"/>
        </w:rPr>
        <w:t xml:space="preserve"> </w:t>
      </w:r>
      <w:r w:rsidRPr="006F2B83">
        <w:rPr>
          <w:rFonts w:asciiTheme="minorHAnsi" w:hAnsiTheme="minorHAnsi" w:cstheme="minorHAnsi"/>
          <w:sz w:val="22"/>
          <w:szCs w:val="22"/>
        </w:rPr>
        <w:t>Os documentos de habilitação jurídica, documentos de qualificação econômico-financeira e documentos de regularidade fiscal e trabalhista são as usuais e estarão contidas no edital.</w:t>
      </w:r>
    </w:p>
    <w:p w14:paraId="04885104"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bookmarkStart w:id="16" w:name="_Hlk222843659"/>
    </w:p>
    <w:p w14:paraId="7C98A70B" w14:textId="77777777" w:rsidR="00F713B1" w:rsidRPr="008E68A1" w:rsidRDefault="00F713B1" w:rsidP="00F713B1">
      <w:pPr>
        <w:widowControl w:val="0"/>
        <w:suppressAutoHyphens w:val="0"/>
        <w:spacing w:line="276" w:lineRule="auto"/>
        <w:jc w:val="both"/>
        <w:rPr>
          <w:rFonts w:asciiTheme="minorHAnsi" w:hAnsiTheme="minorHAnsi" w:cstheme="minorHAnsi"/>
          <w:b/>
          <w:bCs/>
          <w:sz w:val="22"/>
          <w:szCs w:val="22"/>
        </w:rPr>
      </w:pPr>
      <w:r w:rsidRPr="008E68A1">
        <w:rPr>
          <w:rFonts w:asciiTheme="minorHAnsi" w:hAnsiTheme="minorHAnsi" w:cstheme="minorHAnsi"/>
          <w:b/>
          <w:bCs/>
          <w:sz w:val="22"/>
          <w:szCs w:val="22"/>
        </w:rPr>
        <w:t>13.4. QUALIFICAÇÃO TÉCNICA</w:t>
      </w:r>
    </w:p>
    <w:p w14:paraId="074D51BA" w14:textId="77777777" w:rsidR="00F713B1" w:rsidRPr="008E68A1" w:rsidRDefault="00F713B1" w:rsidP="00F713B1">
      <w:pPr>
        <w:widowControl w:val="0"/>
        <w:suppressAutoHyphens w:val="0"/>
        <w:spacing w:line="276" w:lineRule="auto"/>
        <w:jc w:val="both"/>
        <w:rPr>
          <w:rFonts w:asciiTheme="minorHAnsi" w:hAnsiTheme="minorHAnsi" w:cstheme="minorHAnsi"/>
          <w:sz w:val="22"/>
          <w:szCs w:val="22"/>
        </w:rPr>
      </w:pPr>
      <w:r w:rsidRPr="008E68A1">
        <w:rPr>
          <w:rFonts w:asciiTheme="minorHAnsi" w:hAnsiTheme="minorHAnsi" w:cstheme="minorHAnsi"/>
          <w:b/>
          <w:bCs/>
          <w:sz w:val="22"/>
          <w:szCs w:val="22"/>
        </w:rPr>
        <w:t>13.4.1.</w:t>
      </w:r>
      <w:r w:rsidRPr="008E68A1">
        <w:rPr>
          <w:rFonts w:asciiTheme="minorHAnsi" w:hAnsiTheme="minorHAnsi" w:cstheme="minorHAnsi"/>
          <w:sz w:val="22"/>
          <w:szCs w:val="22"/>
        </w:rPr>
        <w:t xml:space="preserve"> Registro em vigor da empresa proponente no CREA, CFT ou outro Conselho Profissional de Classe respectivo aos serviços propostos;</w:t>
      </w:r>
    </w:p>
    <w:p w14:paraId="3C450272" w14:textId="77777777" w:rsidR="00F713B1" w:rsidRPr="008E68A1" w:rsidRDefault="00F713B1" w:rsidP="00F713B1">
      <w:pPr>
        <w:widowControl w:val="0"/>
        <w:suppressAutoHyphens w:val="0"/>
        <w:spacing w:line="276" w:lineRule="auto"/>
        <w:jc w:val="both"/>
        <w:rPr>
          <w:rFonts w:asciiTheme="minorHAnsi" w:hAnsiTheme="minorHAnsi" w:cstheme="minorHAnsi"/>
          <w:sz w:val="22"/>
          <w:szCs w:val="22"/>
        </w:rPr>
      </w:pPr>
      <w:r w:rsidRPr="008E68A1">
        <w:rPr>
          <w:rFonts w:asciiTheme="minorHAnsi" w:hAnsiTheme="minorHAnsi" w:cstheme="minorHAnsi"/>
          <w:b/>
          <w:bCs/>
          <w:sz w:val="22"/>
          <w:szCs w:val="22"/>
        </w:rPr>
        <w:t>13.4.2.</w:t>
      </w:r>
      <w:r w:rsidRPr="008E68A1">
        <w:rPr>
          <w:rFonts w:asciiTheme="minorHAnsi" w:hAnsiTheme="minorHAnsi" w:cstheme="minorHAnsi"/>
          <w:sz w:val="22"/>
          <w:szCs w:val="22"/>
        </w:rPr>
        <w:t xml:space="preserve"> Atestado ou declaração de capacidade técnica, em nome da proponente, de que executou satisfatoriamente a prestação de serviços pertinentes e compatíveis com o objeto da </w:t>
      </w:r>
      <w:r>
        <w:rPr>
          <w:rFonts w:asciiTheme="minorHAnsi" w:hAnsiTheme="minorHAnsi" w:cstheme="minorHAnsi"/>
          <w:sz w:val="22"/>
          <w:szCs w:val="22"/>
        </w:rPr>
        <w:t>Contrataçã</w:t>
      </w:r>
      <w:r w:rsidRPr="008E68A1">
        <w:rPr>
          <w:rFonts w:asciiTheme="minorHAnsi" w:hAnsiTheme="minorHAnsi" w:cstheme="minorHAnsi"/>
          <w:sz w:val="22"/>
          <w:szCs w:val="22"/>
        </w:rPr>
        <w:t>o;</w:t>
      </w:r>
    </w:p>
    <w:p w14:paraId="3E7B99E5" w14:textId="77777777" w:rsidR="00F713B1" w:rsidRPr="008E68A1" w:rsidRDefault="00F713B1" w:rsidP="00F713B1">
      <w:pPr>
        <w:pStyle w:val="Corpodetexto"/>
        <w:contextualSpacing/>
        <w:rPr>
          <w:rFonts w:asciiTheme="minorHAnsi" w:hAnsiTheme="minorHAnsi" w:cstheme="minorHAnsi"/>
        </w:rPr>
      </w:pPr>
      <w:r w:rsidRPr="008E68A1">
        <w:rPr>
          <w:rFonts w:asciiTheme="minorHAnsi" w:hAnsiTheme="minorHAnsi" w:cstheme="minorHAnsi"/>
          <w:b/>
          <w:bCs/>
        </w:rPr>
        <w:t>13.4.3.</w:t>
      </w:r>
      <w:r w:rsidRPr="008E68A1">
        <w:rPr>
          <w:rFonts w:asciiTheme="minorHAnsi" w:hAnsiTheme="minorHAnsi" w:cstheme="minorHAnsi"/>
        </w:rPr>
        <w:t xml:space="preserve">  Apresentação dos seguintes profissionais:</w:t>
      </w:r>
    </w:p>
    <w:p w14:paraId="26CBAECC" w14:textId="77777777" w:rsidR="00F713B1" w:rsidRPr="008E68A1" w:rsidRDefault="00F713B1" w:rsidP="00F713B1">
      <w:pPr>
        <w:pStyle w:val="SemEspaamento"/>
        <w:rPr>
          <w:rFonts w:asciiTheme="minorHAnsi" w:hAnsiTheme="minorHAnsi" w:cstheme="minorHAnsi"/>
          <w:sz w:val="22"/>
          <w:szCs w:val="22"/>
        </w:rPr>
      </w:pPr>
      <w:r w:rsidRPr="008E68A1">
        <w:rPr>
          <w:rFonts w:asciiTheme="minorHAnsi" w:hAnsiTheme="minorHAnsi" w:cstheme="minorHAnsi"/>
          <w:b/>
          <w:bCs/>
          <w:sz w:val="22"/>
          <w:szCs w:val="22"/>
        </w:rPr>
        <w:t>a)</w:t>
      </w:r>
      <w:r w:rsidRPr="008E68A1">
        <w:rPr>
          <w:rFonts w:asciiTheme="minorHAnsi" w:hAnsiTheme="minorHAnsi" w:cstheme="minorHAnsi"/>
          <w:sz w:val="22"/>
          <w:szCs w:val="22"/>
        </w:rPr>
        <w:t xml:space="preserve"> Profissional responsável técnico, registrado comprovadamente no CREA, CFT ou outro Conselho Profissional de Classe respectivo ao serviço proposto;</w:t>
      </w:r>
    </w:p>
    <w:p w14:paraId="6EFDA252" w14:textId="77777777" w:rsidR="00F713B1" w:rsidRPr="008E68A1" w:rsidRDefault="00F713B1" w:rsidP="00F713B1">
      <w:pPr>
        <w:pStyle w:val="SemEspaamento"/>
        <w:rPr>
          <w:rFonts w:asciiTheme="minorHAnsi" w:hAnsiTheme="minorHAnsi" w:cstheme="minorHAnsi"/>
          <w:sz w:val="22"/>
          <w:szCs w:val="22"/>
        </w:rPr>
      </w:pPr>
      <w:r w:rsidRPr="008E68A1">
        <w:rPr>
          <w:rFonts w:asciiTheme="minorHAnsi" w:hAnsiTheme="minorHAnsi" w:cstheme="minorHAnsi"/>
          <w:b/>
          <w:bCs/>
          <w:sz w:val="22"/>
          <w:szCs w:val="22"/>
        </w:rPr>
        <w:t>b)</w:t>
      </w:r>
      <w:r w:rsidRPr="008E68A1">
        <w:rPr>
          <w:rFonts w:asciiTheme="minorHAnsi" w:hAnsiTheme="minorHAnsi" w:cstheme="minorHAnsi"/>
          <w:sz w:val="22"/>
          <w:szCs w:val="22"/>
        </w:rPr>
        <w:t xml:space="preserve"> Profissional detentor de cursos de NR 10 (trabalho com eletricidade);</w:t>
      </w:r>
    </w:p>
    <w:p w14:paraId="1349184E" w14:textId="77777777" w:rsidR="00F713B1" w:rsidRPr="00D25AE8" w:rsidRDefault="00F713B1" w:rsidP="00F713B1">
      <w:pPr>
        <w:widowControl w:val="0"/>
        <w:suppressAutoHyphens w:val="0"/>
        <w:spacing w:before="120" w:after="120"/>
        <w:jc w:val="both"/>
        <w:outlineLvl w:val="1"/>
        <w:rPr>
          <w:rFonts w:asciiTheme="minorHAnsi" w:hAnsiTheme="minorHAnsi" w:cstheme="minorHAnsi"/>
          <w:sz w:val="22"/>
          <w:szCs w:val="22"/>
        </w:rPr>
      </w:pPr>
      <w:r w:rsidRPr="008E68A1">
        <w:rPr>
          <w:rFonts w:asciiTheme="minorHAnsi" w:hAnsiTheme="minorHAnsi" w:cstheme="minorHAnsi"/>
          <w:b/>
          <w:bCs/>
          <w:sz w:val="22"/>
          <w:szCs w:val="22"/>
        </w:rPr>
        <w:t>13.4.4.</w:t>
      </w:r>
      <w:r w:rsidRPr="008E68A1">
        <w:rPr>
          <w:rFonts w:asciiTheme="minorHAnsi" w:hAnsiTheme="minorHAnsi" w:cstheme="minorHAnsi"/>
          <w:sz w:val="22"/>
          <w:szCs w:val="22"/>
        </w:rPr>
        <w:t xml:space="preserve">  Comprovação de vínculo dos profissionais com a proponente, podendo ser contrato de prestação de serviço, anotação em CTPS ou outro documento comprobatório. Em caso do(s) profissional(</w:t>
      </w:r>
      <w:proofErr w:type="spellStart"/>
      <w:r w:rsidRPr="008E68A1">
        <w:rPr>
          <w:rFonts w:asciiTheme="minorHAnsi" w:hAnsiTheme="minorHAnsi" w:cstheme="minorHAnsi"/>
          <w:sz w:val="22"/>
          <w:szCs w:val="22"/>
        </w:rPr>
        <w:t>is</w:t>
      </w:r>
      <w:proofErr w:type="spellEnd"/>
      <w:r w:rsidRPr="008E68A1">
        <w:rPr>
          <w:rFonts w:asciiTheme="minorHAnsi" w:hAnsiTheme="minorHAnsi" w:cstheme="minorHAnsi"/>
          <w:sz w:val="22"/>
          <w:szCs w:val="22"/>
        </w:rPr>
        <w:t>) compor o quadro societário, a comprovação se dará por meio do contrato social ou estatuto social da empresa.</w:t>
      </w:r>
    </w:p>
    <w:p w14:paraId="76362D31" w14:textId="77777777" w:rsidR="00F713B1" w:rsidRPr="008E68A1" w:rsidRDefault="00F713B1" w:rsidP="00F713B1">
      <w:pPr>
        <w:pStyle w:val="PargrafodaLista"/>
        <w:widowControl w:val="0"/>
        <w:numPr>
          <w:ilvl w:val="2"/>
          <w:numId w:val="47"/>
        </w:numPr>
        <w:suppressAutoHyphens w:val="0"/>
        <w:spacing w:before="120" w:after="120" w:line="259" w:lineRule="auto"/>
        <w:ind w:left="0" w:firstLine="0"/>
        <w:jc w:val="both"/>
        <w:rPr>
          <w:rFonts w:cstheme="minorHAnsi"/>
        </w:rPr>
      </w:pPr>
      <w:r>
        <w:rPr>
          <w:rFonts w:cstheme="minorHAnsi"/>
          <w:b/>
          <w:bCs/>
        </w:rPr>
        <w:t>A</w:t>
      </w:r>
      <w:r w:rsidRPr="008E68A1">
        <w:rPr>
          <w:rFonts w:cstheme="minorHAnsi"/>
          <w:b/>
          <w:bCs/>
        </w:rPr>
        <w:t>testado de visita</w:t>
      </w:r>
      <w:r w:rsidRPr="008E68A1">
        <w:rPr>
          <w:rFonts w:cstheme="minorHAnsi"/>
        </w:rPr>
        <w:t xml:space="preserve"> expedido pelo órgão licitador, </w:t>
      </w:r>
      <w:r w:rsidRPr="008E68A1">
        <w:rPr>
          <w:rFonts w:cstheme="minorHAnsi"/>
          <w:b/>
          <w:u w:val="single"/>
        </w:rPr>
        <w:t>ou</w:t>
      </w:r>
      <w:r w:rsidRPr="008E68A1">
        <w:rPr>
          <w:rFonts w:cstheme="minorHAnsi"/>
        </w:rPr>
        <w:t xml:space="preserve"> </w:t>
      </w:r>
      <w:r w:rsidRPr="008E68A1">
        <w:rPr>
          <w:rFonts w:cstheme="minorHAnsi"/>
          <w:b/>
          <w:bCs/>
        </w:rPr>
        <w:t>declaração formal</w:t>
      </w:r>
      <w:r w:rsidRPr="008E68A1">
        <w:rPr>
          <w:rFonts w:cstheme="minorHAnsi"/>
        </w:rPr>
        <w:t>, sob as penalidades da lei, de que optaram pela não realização da vistoria dos locais de instalação, assumindo todo e qualquer risco por esta decisão e responsabilizando-se pelas situações supervenientes, além de prestar o compromisso de fielmente executar os serviços nos termos do edital e dos demais anexos que compõem este processo. (</w:t>
      </w:r>
      <w:r w:rsidRPr="008E68A1">
        <w:rPr>
          <w:rFonts w:cstheme="minorHAnsi"/>
          <w:u w:val="single"/>
        </w:rPr>
        <w:t xml:space="preserve">As visitas poderão ser agendadas, com até 02 (dois) dias de antecedência da abertura da sessão pública da </w:t>
      </w:r>
      <w:r>
        <w:rPr>
          <w:rFonts w:cstheme="minorHAnsi"/>
          <w:u w:val="single"/>
        </w:rPr>
        <w:t>contratação</w:t>
      </w:r>
      <w:r w:rsidRPr="008E68A1">
        <w:rPr>
          <w:rFonts w:cstheme="minorHAnsi"/>
          <w:u w:val="single"/>
        </w:rPr>
        <w:t xml:space="preserve">, pelo fone (46) 3545-8000 com </w:t>
      </w:r>
      <w:r>
        <w:rPr>
          <w:rFonts w:cstheme="minorHAnsi"/>
          <w:u w:val="single"/>
        </w:rPr>
        <w:t>Andrei Michels</w:t>
      </w:r>
      <w:r w:rsidRPr="008E68A1">
        <w:rPr>
          <w:rFonts w:cstheme="minorHAnsi"/>
          <w:u w:val="single"/>
        </w:rPr>
        <w:t>, nos seguintes horários: 08:00 às 12:00 e 13:30 às 17:30</w:t>
      </w:r>
      <w:r w:rsidRPr="008E68A1">
        <w:rPr>
          <w:rFonts w:cstheme="minorHAnsi"/>
        </w:rPr>
        <w:t>).</w:t>
      </w:r>
    </w:p>
    <w:bookmarkEnd w:id="16"/>
    <w:p w14:paraId="1770AE3C" w14:textId="77777777" w:rsidR="00F713B1"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58D8E9F8"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 xml:space="preserve">13.5. DA CONDIÇÃO DE MEI, ME OU EPP </w:t>
      </w:r>
    </w:p>
    <w:p w14:paraId="1494B573"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282348">
        <w:rPr>
          <w:rFonts w:asciiTheme="minorHAnsi" w:hAnsiTheme="minorHAnsi" w:cstheme="minorHAnsi"/>
          <w:b/>
          <w:bCs/>
          <w:sz w:val="22"/>
          <w:szCs w:val="22"/>
        </w:rPr>
        <w:t>13.5.1.</w:t>
      </w:r>
      <w:r>
        <w:rPr>
          <w:rFonts w:asciiTheme="minorHAnsi" w:hAnsiTheme="minorHAnsi" w:cstheme="minorHAnsi"/>
          <w:sz w:val="22"/>
          <w:szCs w:val="22"/>
        </w:rPr>
        <w:t xml:space="preserve"> </w:t>
      </w:r>
      <w:r w:rsidRPr="006F2B83">
        <w:rPr>
          <w:rFonts w:asciiTheme="minorHAnsi" w:hAnsiTheme="minorHAnsi" w:cstheme="minorHAnsi"/>
          <w:sz w:val="22"/>
          <w:szCs w:val="22"/>
        </w:rPr>
        <w:t>Será considerado o informado no sistema de compras governamentais.</w:t>
      </w:r>
    </w:p>
    <w:p w14:paraId="2801B4E7"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6485B744"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14. ESTIMATIVA DE PREÇO</w:t>
      </w:r>
    </w:p>
    <w:p w14:paraId="78D49221"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b/>
          <w:bCs/>
          <w:sz w:val="22"/>
          <w:szCs w:val="22"/>
        </w:rPr>
        <w:t xml:space="preserve">14.1. </w:t>
      </w:r>
      <w:r w:rsidRPr="006F2B83">
        <w:rPr>
          <w:rFonts w:asciiTheme="minorHAnsi" w:hAnsiTheme="minorHAnsi" w:cstheme="minorHAnsi"/>
          <w:sz w:val="22"/>
          <w:szCs w:val="22"/>
        </w:rPr>
        <w:t xml:space="preserve">O valor estimado da contratação foi apurado em conformidade com o art. 23 da Lei n° 14.133/2021, mediante pesquisa de mercado realizado com critérios técnicos, visando aferir preços praticados para objeto compatível em natureza, características e quantitativos. </w:t>
      </w:r>
    </w:p>
    <w:p w14:paraId="0DF6E172"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b/>
          <w:bCs/>
          <w:sz w:val="22"/>
          <w:szCs w:val="22"/>
        </w:rPr>
        <w:t xml:space="preserve">14.2. </w:t>
      </w:r>
      <w:r w:rsidRPr="006F2B83">
        <w:rPr>
          <w:rFonts w:asciiTheme="minorHAnsi" w:hAnsiTheme="minorHAnsi" w:cstheme="minorHAnsi"/>
          <w:sz w:val="22"/>
          <w:szCs w:val="22"/>
        </w:rPr>
        <w:t>A metodologia adotada para formação da estimativa contemplou:</w:t>
      </w:r>
    </w:p>
    <w:p w14:paraId="533383CA" w14:textId="77777777" w:rsidR="00F713B1"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sz w:val="22"/>
          <w:szCs w:val="22"/>
        </w:rPr>
        <w:t>a) Análise de contratações similares registradas no Portal Nacional de Contratações Públicas (PNCP);</w:t>
      </w:r>
    </w:p>
    <w:p w14:paraId="7A53D11E"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sz w:val="22"/>
          <w:szCs w:val="22"/>
        </w:rPr>
        <w:t>b) Consulta a banco de preços públicos;</w:t>
      </w:r>
    </w:p>
    <w:p w14:paraId="7C8A6BF3"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sz w:val="22"/>
          <w:szCs w:val="22"/>
        </w:rPr>
        <w:t xml:space="preserve">c) Solicitação de cotações formais junto a fornecedores do ramo, quais sejam: Leandro da Silva de Lima; Tiago Rolim de Almeida; e Maycon Douglas </w:t>
      </w:r>
      <w:proofErr w:type="spellStart"/>
      <w:r w:rsidRPr="006F2B83">
        <w:rPr>
          <w:rFonts w:asciiTheme="minorHAnsi" w:hAnsiTheme="minorHAnsi" w:cstheme="minorHAnsi"/>
          <w:sz w:val="22"/>
          <w:szCs w:val="22"/>
        </w:rPr>
        <w:t>Tomassoni</w:t>
      </w:r>
      <w:proofErr w:type="spellEnd"/>
      <w:r w:rsidRPr="006F2B83">
        <w:rPr>
          <w:rFonts w:asciiTheme="minorHAnsi" w:hAnsiTheme="minorHAnsi" w:cstheme="minorHAnsi"/>
          <w:sz w:val="22"/>
          <w:szCs w:val="22"/>
        </w:rPr>
        <w:t xml:space="preserve"> Mello.</w:t>
      </w:r>
    </w:p>
    <w:p w14:paraId="655C3373"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b/>
          <w:bCs/>
          <w:sz w:val="22"/>
          <w:szCs w:val="22"/>
        </w:rPr>
        <w:t xml:space="preserve">14.3. </w:t>
      </w:r>
      <w:r w:rsidRPr="006F2B83">
        <w:rPr>
          <w:rFonts w:asciiTheme="minorHAnsi" w:hAnsiTheme="minorHAnsi" w:cstheme="minorHAnsi"/>
          <w:sz w:val="22"/>
          <w:szCs w:val="22"/>
        </w:rPr>
        <w:t xml:space="preserve">Após </w:t>
      </w:r>
      <w:proofErr w:type="spellStart"/>
      <w:r w:rsidRPr="006F2B83">
        <w:rPr>
          <w:rFonts w:asciiTheme="minorHAnsi" w:hAnsiTheme="minorHAnsi" w:cstheme="minorHAnsi"/>
          <w:sz w:val="22"/>
          <w:szCs w:val="22"/>
        </w:rPr>
        <w:t>analise</w:t>
      </w:r>
      <w:proofErr w:type="spellEnd"/>
      <w:r w:rsidRPr="006F2B83">
        <w:rPr>
          <w:rFonts w:asciiTheme="minorHAnsi" w:hAnsiTheme="minorHAnsi" w:cstheme="minorHAnsi"/>
          <w:sz w:val="22"/>
          <w:szCs w:val="22"/>
        </w:rPr>
        <w:t xml:space="preserve"> comparativa dos valores obtidos e observância dos parâmetros legais aplicáveis, fixou-se como valor global estimado para a contratação o montante de </w:t>
      </w:r>
      <w:r w:rsidRPr="00282348">
        <w:rPr>
          <w:rFonts w:asciiTheme="minorHAnsi" w:hAnsiTheme="minorHAnsi" w:cstheme="minorHAnsi"/>
          <w:b/>
          <w:bCs/>
          <w:sz w:val="22"/>
          <w:szCs w:val="22"/>
        </w:rPr>
        <w:t>R$ 45.928,65 (quarenta e cinco mil, novecentos e vinte e oito reais e sessenta e cinco centavos)</w:t>
      </w:r>
      <w:r w:rsidRPr="006F2B83">
        <w:rPr>
          <w:rFonts w:asciiTheme="minorHAnsi" w:hAnsiTheme="minorHAnsi" w:cstheme="minorHAnsi"/>
          <w:sz w:val="22"/>
          <w:szCs w:val="22"/>
        </w:rPr>
        <w:t>.</w:t>
      </w:r>
    </w:p>
    <w:p w14:paraId="1D2EAB74"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6F2B83">
        <w:rPr>
          <w:rFonts w:asciiTheme="minorHAnsi" w:hAnsiTheme="minorHAnsi" w:cstheme="minorHAnsi"/>
          <w:b/>
          <w:bCs/>
          <w:sz w:val="22"/>
          <w:szCs w:val="22"/>
        </w:rPr>
        <w:t xml:space="preserve">14.4. </w:t>
      </w:r>
      <w:r w:rsidRPr="006F2B83">
        <w:rPr>
          <w:rFonts w:asciiTheme="minorHAnsi" w:hAnsiTheme="minorHAnsi" w:cstheme="minorHAnsi"/>
          <w:sz w:val="22"/>
          <w:szCs w:val="22"/>
        </w:rPr>
        <w:t xml:space="preserve">O valor estimado compreende todos os custos diretos e indiretos necessários à execução integral do objeto, incluindo locação dos materiais decorativos, transporte, montagem, manutenção preventiva e corretiva durante o período de exposição, desmontagem, elaboração de projeto executivo, emissão de ART, seguros, tributos, encargos trabalhistas e demais despesas correlatas, configurando preço </w:t>
      </w:r>
      <w:proofErr w:type="spellStart"/>
      <w:r w:rsidRPr="006F2B83">
        <w:rPr>
          <w:rFonts w:asciiTheme="minorHAnsi" w:hAnsiTheme="minorHAnsi" w:cstheme="minorHAnsi"/>
          <w:sz w:val="22"/>
          <w:szCs w:val="22"/>
        </w:rPr>
        <w:t>gloval</w:t>
      </w:r>
      <w:proofErr w:type="spellEnd"/>
      <w:r w:rsidRPr="006F2B83">
        <w:rPr>
          <w:rFonts w:asciiTheme="minorHAnsi" w:hAnsiTheme="minorHAnsi" w:cstheme="minorHAnsi"/>
          <w:sz w:val="22"/>
          <w:szCs w:val="22"/>
        </w:rPr>
        <w:t xml:space="preserve"> e completo dos serviços.</w:t>
      </w:r>
    </w:p>
    <w:p w14:paraId="22745177"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p>
    <w:p w14:paraId="63661147"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15. DAS ALTERAÇÕES</w:t>
      </w:r>
    </w:p>
    <w:p w14:paraId="5DB1C2D5"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282348">
        <w:rPr>
          <w:rFonts w:asciiTheme="minorHAnsi" w:hAnsiTheme="minorHAnsi" w:cstheme="minorHAnsi"/>
          <w:b/>
          <w:bCs/>
          <w:sz w:val="22"/>
          <w:szCs w:val="22"/>
        </w:rPr>
        <w:t>15.1.</w:t>
      </w:r>
      <w:r>
        <w:rPr>
          <w:rFonts w:asciiTheme="minorHAnsi" w:hAnsiTheme="minorHAnsi" w:cstheme="minorHAnsi"/>
          <w:sz w:val="22"/>
          <w:szCs w:val="22"/>
        </w:rPr>
        <w:t xml:space="preserve"> </w:t>
      </w:r>
      <w:r w:rsidRPr="006F2B83">
        <w:rPr>
          <w:rFonts w:asciiTheme="minorHAnsi" w:hAnsiTheme="minorHAnsi" w:cstheme="minorHAnsi"/>
          <w:sz w:val="22"/>
          <w:szCs w:val="22"/>
        </w:rPr>
        <w:t xml:space="preserve">Alterações contratuais observarão os </w:t>
      </w:r>
      <w:proofErr w:type="spellStart"/>
      <w:r w:rsidRPr="006F2B83">
        <w:rPr>
          <w:rFonts w:asciiTheme="minorHAnsi" w:hAnsiTheme="minorHAnsi" w:cstheme="minorHAnsi"/>
          <w:sz w:val="22"/>
          <w:szCs w:val="22"/>
        </w:rPr>
        <w:t>arts</w:t>
      </w:r>
      <w:proofErr w:type="spellEnd"/>
      <w:r w:rsidRPr="006F2B83">
        <w:rPr>
          <w:rFonts w:asciiTheme="minorHAnsi" w:hAnsiTheme="minorHAnsi" w:cstheme="minorHAnsi"/>
          <w:sz w:val="22"/>
          <w:szCs w:val="22"/>
        </w:rPr>
        <w:t>. 124 a 137 da Lei nº 14.133/2021.</w:t>
      </w:r>
    </w:p>
    <w:p w14:paraId="078C50C1"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2D02BAC1"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16. DO REAJUSTE</w:t>
      </w:r>
    </w:p>
    <w:p w14:paraId="5CC35242" w14:textId="77777777" w:rsidR="00F713B1" w:rsidRPr="006F2B83" w:rsidRDefault="00F713B1" w:rsidP="00F713B1">
      <w:pPr>
        <w:widowControl w:val="0"/>
        <w:suppressAutoHyphens w:val="0"/>
        <w:spacing w:line="276" w:lineRule="auto"/>
        <w:jc w:val="both"/>
        <w:rPr>
          <w:rFonts w:asciiTheme="minorHAnsi" w:hAnsiTheme="minorHAnsi" w:cstheme="minorHAnsi"/>
          <w:sz w:val="22"/>
          <w:szCs w:val="22"/>
        </w:rPr>
      </w:pPr>
      <w:r w:rsidRPr="00282348">
        <w:rPr>
          <w:rFonts w:asciiTheme="minorHAnsi" w:hAnsiTheme="minorHAnsi" w:cstheme="minorHAnsi"/>
          <w:b/>
          <w:bCs/>
          <w:sz w:val="22"/>
          <w:szCs w:val="22"/>
        </w:rPr>
        <w:t>16.1.</w:t>
      </w:r>
      <w:r>
        <w:rPr>
          <w:rFonts w:asciiTheme="minorHAnsi" w:hAnsiTheme="minorHAnsi" w:cstheme="minorHAnsi"/>
          <w:sz w:val="22"/>
          <w:szCs w:val="22"/>
        </w:rPr>
        <w:t xml:space="preserve"> </w:t>
      </w:r>
      <w:r w:rsidRPr="006F2B83">
        <w:rPr>
          <w:rFonts w:asciiTheme="minorHAnsi" w:hAnsiTheme="minorHAnsi" w:cstheme="minorHAnsi"/>
          <w:sz w:val="22"/>
          <w:szCs w:val="22"/>
        </w:rPr>
        <w:t xml:space="preserve">Não haverá reajuste de preços considerando o prazo de vigência inferior a 12 </w:t>
      </w:r>
      <w:r>
        <w:rPr>
          <w:rFonts w:asciiTheme="minorHAnsi" w:hAnsiTheme="minorHAnsi" w:cstheme="minorHAnsi"/>
          <w:sz w:val="22"/>
          <w:szCs w:val="22"/>
        </w:rPr>
        <w:t xml:space="preserve">(doze) </w:t>
      </w:r>
      <w:r w:rsidRPr="006F2B83">
        <w:rPr>
          <w:rFonts w:asciiTheme="minorHAnsi" w:hAnsiTheme="minorHAnsi" w:cstheme="minorHAnsi"/>
          <w:sz w:val="22"/>
          <w:szCs w:val="22"/>
        </w:rPr>
        <w:t>meses, conforme art. 134 da Lei nº 14.133/2021</w:t>
      </w:r>
      <w:r>
        <w:rPr>
          <w:rFonts w:asciiTheme="minorHAnsi" w:hAnsiTheme="minorHAnsi" w:cstheme="minorHAnsi"/>
          <w:sz w:val="22"/>
          <w:szCs w:val="22"/>
        </w:rPr>
        <w:t>, com entrega única e imediata</w:t>
      </w:r>
      <w:r w:rsidRPr="006F2B83">
        <w:rPr>
          <w:rFonts w:asciiTheme="minorHAnsi" w:hAnsiTheme="minorHAnsi" w:cstheme="minorHAnsi"/>
          <w:sz w:val="22"/>
          <w:szCs w:val="22"/>
        </w:rPr>
        <w:t>.</w:t>
      </w:r>
    </w:p>
    <w:p w14:paraId="4C378724"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09484FC4"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17. DOTAÇÃO ORÇAMENTÁRIA</w:t>
      </w:r>
    </w:p>
    <w:p w14:paraId="3628C3F5"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sz w:val="22"/>
          <w:szCs w:val="22"/>
        </w:rPr>
      </w:pPr>
      <w:r w:rsidRPr="00282348">
        <w:rPr>
          <w:rFonts w:asciiTheme="minorHAnsi" w:hAnsiTheme="minorHAnsi" w:cstheme="minorHAnsi"/>
          <w:b/>
          <w:bCs/>
          <w:sz w:val="22"/>
          <w:szCs w:val="22"/>
        </w:rPr>
        <w:t>17.1.</w:t>
      </w:r>
      <w:r>
        <w:rPr>
          <w:rFonts w:asciiTheme="minorHAnsi" w:hAnsiTheme="minorHAnsi" w:cstheme="minorHAnsi"/>
          <w:sz w:val="22"/>
          <w:szCs w:val="22"/>
        </w:rPr>
        <w:t xml:space="preserve"> </w:t>
      </w:r>
      <w:r w:rsidRPr="006F2B83">
        <w:rPr>
          <w:rFonts w:asciiTheme="minorHAnsi" w:hAnsiTheme="minorHAnsi" w:cstheme="minorHAnsi"/>
          <w:sz w:val="22"/>
          <w:szCs w:val="22"/>
        </w:rPr>
        <w:t xml:space="preserve">As despesas correrão à conta de dotações do Orçamento Geral do Município deste exercício, especificamente nas rubricas de </w:t>
      </w:r>
      <w:r>
        <w:rPr>
          <w:rFonts w:asciiTheme="minorHAnsi" w:hAnsiTheme="minorHAnsi" w:cstheme="minorHAnsi"/>
          <w:sz w:val="22"/>
          <w:szCs w:val="22"/>
        </w:rPr>
        <w:t>prestação de serviços</w:t>
      </w:r>
      <w:r w:rsidRPr="006F2B83">
        <w:rPr>
          <w:rFonts w:asciiTheme="minorHAnsi" w:hAnsiTheme="minorHAnsi" w:cstheme="minorHAnsi"/>
          <w:sz w:val="22"/>
          <w:szCs w:val="22"/>
        </w:rPr>
        <w:t xml:space="preserve"> das respectivas secretarias, a serem indicadas no processo: </w:t>
      </w:r>
    </w:p>
    <w:tbl>
      <w:tblPr>
        <w:tblStyle w:val="Tabelacomgrade"/>
        <w:tblW w:w="0" w:type="auto"/>
        <w:tblLook w:val="04A0" w:firstRow="1" w:lastRow="0" w:firstColumn="1" w:lastColumn="0" w:noHBand="0" w:noVBand="1"/>
      </w:tblPr>
      <w:tblGrid>
        <w:gridCol w:w="2595"/>
        <w:gridCol w:w="5899"/>
      </w:tblGrid>
      <w:tr w:rsidR="00F713B1" w:rsidRPr="006F2B83" w14:paraId="524D7880" w14:textId="77777777" w:rsidTr="006D61A6">
        <w:tc>
          <w:tcPr>
            <w:tcW w:w="2595" w:type="dxa"/>
            <w:tcBorders>
              <w:top w:val="single" w:sz="4" w:space="0" w:color="auto"/>
              <w:left w:val="single" w:sz="4" w:space="0" w:color="auto"/>
              <w:bottom w:val="single" w:sz="4" w:space="0" w:color="auto"/>
              <w:right w:val="single" w:sz="4" w:space="0" w:color="auto"/>
            </w:tcBorders>
          </w:tcPr>
          <w:p w14:paraId="54F258DB" w14:textId="77777777" w:rsidR="00F713B1" w:rsidRPr="006F2B83" w:rsidRDefault="00F713B1" w:rsidP="006D61A6">
            <w:pPr>
              <w:rPr>
                <w:rFonts w:asciiTheme="minorHAnsi" w:hAnsiTheme="minorHAnsi" w:cstheme="minorHAnsi"/>
                <w:sz w:val="22"/>
                <w:szCs w:val="22"/>
              </w:rPr>
            </w:pPr>
            <w:r w:rsidRPr="006F2B83">
              <w:rPr>
                <w:rFonts w:asciiTheme="minorHAnsi" w:hAnsiTheme="minorHAnsi" w:cstheme="minorHAnsi"/>
                <w:sz w:val="22"/>
                <w:szCs w:val="22"/>
              </w:rPr>
              <w:t>08</w:t>
            </w:r>
          </w:p>
          <w:p w14:paraId="7047B501" w14:textId="77777777" w:rsidR="00F713B1" w:rsidRPr="006F2B83" w:rsidRDefault="00F713B1" w:rsidP="006D61A6">
            <w:pPr>
              <w:rPr>
                <w:rFonts w:asciiTheme="minorHAnsi" w:hAnsiTheme="minorHAnsi" w:cstheme="minorHAnsi"/>
                <w:sz w:val="22"/>
                <w:szCs w:val="22"/>
              </w:rPr>
            </w:pPr>
            <w:r w:rsidRPr="006F2B83">
              <w:rPr>
                <w:rFonts w:asciiTheme="minorHAnsi" w:hAnsiTheme="minorHAnsi" w:cstheme="minorHAnsi"/>
                <w:sz w:val="22"/>
                <w:szCs w:val="22"/>
              </w:rPr>
              <w:t>002</w:t>
            </w:r>
          </w:p>
          <w:p w14:paraId="09F7D357" w14:textId="77777777" w:rsidR="00F713B1" w:rsidRPr="006F2B83" w:rsidRDefault="00F713B1" w:rsidP="006D61A6">
            <w:pPr>
              <w:rPr>
                <w:rFonts w:asciiTheme="minorHAnsi" w:hAnsiTheme="minorHAnsi" w:cstheme="minorHAnsi"/>
                <w:sz w:val="22"/>
                <w:szCs w:val="22"/>
              </w:rPr>
            </w:pPr>
            <w:r w:rsidRPr="006F2B83">
              <w:rPr>
                <w:rFonts w:asciiTheme="minorHAnsi" w:hAnsiTheme="minorHAnsi" w:cstheme="minorHAnsi"/>
                <w:sz w:val="22"/>
                <w:szCs w:val="22"/>
              </w:rPr>
              <w:t>3.392.0010.2-020</w:t>
            </w:r>
          </w:p>
          <w:p w14:paraId="03735A58" w14:textId="77777777" w:rsidR="00F713B1" w:rsidRPr="006F2B83" w:rsidRDefault="00F713B1" w:rsidP="006D61A6">
            <w:pPr>
              <w:rPr>
                <w:rFonts w:asciiTheme="minorHAnsi" w:hAnsiTheme="minorHAnsi" w:cstheme="minorHAnsi"/>
                <w:sz w:val="22"/>
                <w:szCs w:val="22"/>
              </w:rPr>
            </w:pPr>
            <w:r w:rsidRPr="006F2B83">
              <w:rPr>
                <w:rFonts w:asciiTheme="minorHAnsi" w:hAnsiTheme="minorHAnsi" w:cstheme="minorHAnsi"/>
                <w:sz w:val="22"/>
                <w:szCs w:val="22"/>
              </w:rPr>
              <w:t>3.3.90.39.00.00</w:t>
            </w:r>
          </w:p>
        </w:tc>
        <w:tc>
          <w:tcPr>
            <w:tcW w:w="5899" w:type="dxa"/>
            <w:tcBorders>
              <w:top w:val="single" w:sz="4" w:space="0" w:color="auto"/>
              <w:left w:val="single" w:sz="4" w:space="0" w:color="auto"/>
              <w:bottom w:val="single" w:sz="4" w:space="0" w:color="auto"/>
              <w:right w:val="single" w:sz="4" w:space="0" w:color="auto"/>
            </w:tcBorders>
          </w:tcPr>
          <w:p w14:paraId="7B5D9C1C" w14:textId="77777777" w:rsidR="00F713B1" w:rsidRPr="006F2B83" w:rsidRDefault="00F713B1" w:rsidP="006D61A6">
            <w:pPr>
              <w:rPr>
                <w:rFonts w:asciiTheme="minorHAnsi" w:hAnsiTheme="minorHAnsi" w:cstheme="minorHAnsi"/>
                <w:sz w:val="22"/>
                <w:szCs w:val="22"/>
              </w:rPr>
            </w:pPr>
            <w:r w:rsidRPr="006F2B83">
              <w:rPr>
                <w:rFonts w:asciiTheme="minorHAnsi" w:hAnsiTheme="minorHAnsi" w:cstheme="minorHAnsi"/>
                <w:sz w:val="22"/>
                <w:szCs w:val="22"/>
              </w:rPr>
              <w:t>Secretaria Municipal de Educação e Cultura</w:t>
            </w:r>
          </w:p>
          <w:p w14:paraId="513ADC93" w14:textId="77777777" w:rsidR="00F713B1" w:rsidRPr="006F2B83" w:rsidRDefault="00F713B1" w:rsidP="006D61A6">
            <w:pPr>
              <w:rPr>
                <w:rFonts w:asciiTheme="minorHAnsi" w:hAnsiTheme="minorHAnsi" w:cstheme="minorHAnsi"/>
                <w:sz w:val="22"/>
                <w:szCs w:val="22"/>
              </w:rPr>
            </w:pPr>
            <w:r w:rsidRPr="006F2B83">
              <w:rPr>
                <w:rFonts w:asciiTheme="minorHAnsi" w:hAnsiTheme="minorHAnsi" w:cstheme="minorHAnsi"/>
                <w:sz w:val="22"/>
                <w:szCs w:val="22"/>
              </w:rPr>
              <w:t xml:space="preserve">Departamento e Cultura </w:t>
            </w:r>
          </w:p>
          <w:p w14:paraId="5A2CDDB9" w14:textId="77777777" w:rsidR="00F713B1" w:rsidRPr="006F2B83" w:rsidRDefault="00F713B1" w:rsidP="006D61A6">
            <w:pPr>
              <w:rPr>
                <w:rFonts w:asciiTheme="minorHAnsi" w:hAnsiTheme="minorHAnsi" w:cstheme="minorHAnsi"/>
                <w:sz w:val="22"/>
                <w:szCs w:val="22"/>
              </w:rPr>
            </w:pPr>
            <w:r w:rsidRPr="006F2B83">
              <w:rPr>
                <w:rFonts w:asciiTheme="minorHAnsi" w:hAnsiTheme="minorHAnsi" w:cstheme="minorHAnsi"/>
                <w:sz w:val="22"/>
                <w:szCs w:val="22"/>
              </w:rPr>
              <w:t>Manutenção do Departamento de Cultura</w:t>
            </w:r>
          </w:p>
          <w:p w14:paraId="0642F8BF" w14:textId="77777777" w:rsidR="00F713B1" w:rsidRPr="006F2B83" w:rsidRDefault="00F713B1" w:rsidP="006D61A6">
            <w:pPr>
              <w:rPr>
                <w:rFonts w:asciiTheme="minorHAnsi" w:hAnsiTheme="minorHAnsi" w:cstheme="minorHAnsi"/>
                <w:sz w:val="22"/>
                <w:szCs w:val="22"/>
              </w:rPr>
            </w:pPr>
            <w:r w:rsidRPr="006F2B83">
              <w:rPr>
                <w:rFonts w:asciiTheme="minorHAnsi" w:hAnsiTheme="minorHAnsi" w:cstheme="minorHAnsi"/>
                <w:sz w:val="22"/>
                <w:szCs w:val="22"/>
              </w:rPr>
              <w:t xml:space="preserve">Outros serviços de terceiros – pessoa jurídica. </w:t>
            </w:r>
          </w:p>
        </w:tc>
      </w:tr>
    </w:tbl>
    <w:p w14:paraId="01149A6D"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p>
    <w:p w14:paraId="0E74E57F" w14:textId="77777777" w:rsidR="00F713B1" w:rsidRPr="006F2B83" w:rsidRDefault="00F713B1" w:rsidP="00F713B1">
      <w:pPr>
        <w:widowControl w:val="0"/>
        <w:suppressAutoHyphens w:val="0"/>
        <w:spacing w:line="276" w:lineRule="auto"/>
        <w:jc w:val="both"/>
        <w:outlineLvl w:val="1"/>
        <w:rPr>
          <w:rFonts w:asciiTheme="minorHAnsi" w:hAnsiTheme="minorHAnsi" w:cstheme="minorHAnsi"/>
          <w:b/>
          <w:bCs/>
          <w:sz w:val="22"/>
          <w:szCs w:val="22"/>
        </w:rPr>
      </w:pPr>
      <w:r w:rsidRPr="006F2B83">
        <w:rPr>
          <w:rFonts w:asciiTheme="minorHAnsi" w:hAnsiTheme="minorHAnsi" w:cstheme="minorHAnsi"/>
          <w:b/>
          <w:bCs/>
          <w:sz w:val="22"/>
          <w:szCs w:val="22"/>
        </w:rPr>
        <w:t>18. APÊNDICE DO ANEXO I – ESTUDO TÉCNICO PRELIMINAR</w:t>
      </w:r>
    </w:p>
    <w:p w14:paraId="3594FED2" w14:textId="77777777" w:rsidR="00F713B1" w:rsidRPr="006F2B83" w:rsidRDefault="00F713B1" w:rsidP="00F713B1">
      <w:pPr>
        <w:spacing w:line="276" w:lineRule="auto"/>
        <w:jc w:val="both"/>
        <w:rPr>
          <w:rFonts w:asciiTheme="minorHAnsi" w:hAnsiTheme="minorHAnsi" w:cstheme="minorHAnsi"/>
          <w:sz w:val="22"/>
          <w:szCs w:val="22"/>
        </w:rPr>
      </w:pPr>
      <w:r w:rsidRPr="00282348">
        <w:rPr>
          <w:rFonts w:asciiTheme="minorHAnsi" w:hAnsiTheme="minorHAnsi" w:cstheme="minorHAnsi"/>
          <w:b/>
          <w:bCs/>
          <w:sz w:val="22"/>
          <w:szCs w:val="22"/>
        </w:rPr>
        <w:t>18.1.</w:t>
      </w:r>
      <w:r>
        <w:rPr>
          <w:rFonts w:asciiTheme="minorHAnsi" w:hAnsiTheme="minorHAnsi" w:cstheme="minorHAnsi"/>
          <w:sz w:val="22"/>
          <w:szCs w:val="22"/>
        </w:rPr>
        <w:t xml:space="preserve"> </w:t>
      </w:r>
      <w:r w:rsidRPr="006F2B83">
        <w:rPr>
          <w:rFonts w:asciiTheme="minorHAnsi" w:hAnsiTheme="minorHAnsi" w:cstheme="minorHAnsi"/>
          <w:sz w:val="22"/>
          <w:szCs w:val="22"/>
        </w:rPr>
        <w:t>O servidor que subscreve este Termo de Referência atesta que o conteúdo está alinhado ao ETP, às exigências técnicas do objeto e às orientações constantes da minuta padronizada aprovada.</w:t>
      </w:r>
    </w:p>
    <w:p w14:paraId="3000A0C9" w14:textId="77777777" w:rsidR="00F713B1" w:rsidRPr="006F2B83" w:rsidRDefault="00F713B1" w:rsidP="00F713B1">
      <w:pPr>
        <w:spacing w:line="276" w:lineRule="auto"/>
        <w:jc w:val="both"/>
        <w:rPr>
          <w:rFonts w:asciiTheme="minorHAnsi" w:hAnsiTheme="minorHAnsi" w:cstheme="minorHAnsi"/>
          <w:sz w:val="22"/>
          <w:szCs w:val="22"/>
        </w:rPr>
      </w:pPr>
    </w:p>
    <w:p w14:paraId="2324FCC3" w14:textId="77777777" w:rsidR="00F713B1" w:rsidRPr="006F2B83" w:rsidRDefault="00F713B1" w:rsidP="00F713B1">
      <w:pPr>
        <w:spacing w:line="276" w:lineRule="auto"/>
        <w:jc w:val="right"/>
        <w:rPr>
          <w:rFonts w:asciiTheme="minorHAnsi" w:hAnsiTheme="minorHAnsi" w:cstheme="minorHAnsi"/>
          <w:sz w:val="22"/>
          <w:szCs w:val="22"/>
        </w:rPr>
      </w:pPr>
      <w:r w:rsidRPr="006F2B83">
        <w:rPr>
          <w:rFonts w:asciiTheme="minorHAnsi" w:hAnsiTheme="minorHAnsi" w:cstheme="minorHAnsi"/>
          <w:sz w:val="22"/>
          <w:szCs w:val="22"/>
        </w:rPr>
        <w:t xml:space="preserve">Nova Prata do Iguaçu – PR, 24 de </w:t>
      </w:r>
      <w:proofErr w:type="gramStart"/>
      <w:r w:rsidRPr="006F2B83">
        <w:rPr>
          <w:rFonts w:asciiTheme="minorHAnsi" w:hAnsiTheme="minorHAnsi" w:cstheme="minorHAnsi"/>
          <w:sz w:val="22"/>
          <w:szCs w:val="22"/>
        </w:rPr>
        <w:t>Fevereiro</w:t>
      </w:r>
      <w:proofErr w:type="gramEnd"/>
      <w:r w:rsidRPr="006F2B83">
        <w:rPr>
          <w:rFonts w:asciiTheme="minorHAnsi" w:hAnsiTheme="minorHAnsi" w:cstheme="minorHAnsi"/>
          <w:sz w:val="22"/>
          <w:szCs w:val="22"/>
        </w:rPr>
        <w:t xml:space="preserve"> de 2026</w:t>
      </w:r>
    </w:p>
    <w:p w14:paraId="5D019217" w14:textId="77777777" w:rsidR="00F713B1" w:rsidRPr="006F2B83" w:rsidRDefault="00F713B1" w:rsidP="00F713B1">
      <w:pPr>
        <w:spacing w:line="276" w:lineRule="auto"/>
        <w:jc w:val="both"/>
        <w:rPr>
          <w:rFonts w:asciiTheme="minorHAnsi" w:hAnsiTheme="minorHAnsi" w:cstheme="minorHAnsi"/>
          <w:sz w:val="22"/>
          <w:szCs w:val="22"/>
        </w:rPr>
      </w:pPr>
    </w:p>
    <w:p w14:paraId="204E609D" w14:textId="77777777" w:rsidR="00F713B1" w:rsidRPr="006F2B83" w:rsidRDefault="00F713B1" w:rsidP="00F713B1">
      <w:pPr>
        <w:spacing w:line="276" w:lineRule="auto"/>
        <w:jc w:val="center"/>
        <w:rPr>
          <w:rFonts w:asciiTheme="minorHAnsi" w:hAnsiTheme="minorHAnsi" w:cstheme="minorHAnsi"/>
          <w:b/>
          <w:sz w:val="22"/>
          <w:szCs w:val="22"/>
        </w:rPr>
      </w:pPr>
      <w:r w:rsidRPr="006F2B83">
        <w:rPr>
          <w:rFonts w:asciiTheme="minorHAnsi" w:hAnsiTheme="minorHAnsi" w:cstheme="minorHAnsi"/>
          <w:b/>
          <w:sz w:val="22"/>
          <w:szCs w:val="22"/>
        </w:rPr>
        <w:t xml:space="preserve">ASSINATURAS: </w:t>
      </w:r>
    </w:p>
    <w:p w14:paraId="79DD1BDB" w14:textId="77777777" w:rsidR="00F713B1" w:rsidRPr="006F2B83" w:rsidRDefault="00F713B1" w:rsidP="00F713B1">
      <w:pPr>
        <w:spacing w:line="276" w:lineRule="auto"/>
        <w:jc w:val="center"/>
        <w:rPr>
          <w:rFonts w:asciiTheme="minorHAnsi" w:hAnsiTheme="minorHAnsi" w:cstheme="minorHAnsi"/>
          <w:b/>
          <w:sz w:val="22"/>
          <w:szCs w:val="22"/>
        </w:rPr>
      </w:pPr>
    </w:p>
    <w:p w14:paraId="3282A2EF" w14:textId="77777777" w:rsidR="00F713B1" w:rsidRPr="006F2B83" w:rsidRDefault="00F713B1" w:rsidP="00F713B1">
      <w:pPr>
        <w:spacing w:line="276" w:lineRule="auto"/>
        <w:jc w:val="center"/>
        <w:rPr>
          <w:rFonts w:asciiTheme="minorHAnsi" w:hAnsiTheme="minorHAnsi" w:cstheme="minorHAnsi"/>
          <w:bCs/>
          <w:sz w:val="22"/>
          <w:szCs w:val="22"/>
        </w:rPr>
      </w:pPr>
    </w:p>
    <w:p w14:paraId="58B186C3" w14:textId="77777777" w:rsidR="00F713B1" w:rsidRPr="006F2B83" w:rsidRDefault="00F713B1" w:rsidP="00F713B1">
      <w:pPr>
        <w:spacing w:line="276" w:lineRule="auto"/>
        <w:jc w:val="center"/>
        <w:rPr>
          <w:rFonts w:asciiTheme="minorHAnsi" w:hAnsiTheme="minorHAnsi" w:cstheme="minorHAnsi"/>
          <w:b/>
          <w:bCs/>
          <w:sz w:val="22"/>
          <w:szCs w:val="22"/>
        </w:rPr>
      </w:pPr>
      <w:r w:rsidRPr="006F2B83">
        <w:rPr>
          <w:rFonts w:asciiTheme="minorHAnsi" w:hAnsiTheme="minorHAnsi" w:cstheme="minorHAnsi"/>
          <w:b/>
          <w:bCs/>
          <w:sz w:val="22"/>
          <w:szCs w:val="22"/>
        </w:rPr>
        <w:t>_______________________________</w:t>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t>_______________________________</w:t>
      </w:r>
    </w:p>
    <w:p w14:paraId="2D8BBBCF" w14:textId="77777777" w:rsidR="00F713B1" w:rsidRPr="006F2B83" w:rsidRDefault="00F713B1" w:rsidP="00F713B1">
      <w:pPr>
        <w:spacing w:line="276" w:lineRule="auto"/>
        <w:jc w:val="center"/>
        <w:rPr>
          <w:rFonts w:asciiTheme="minorHAnsi" w:hAnsiTheme="minorHAnsi" w:cstheme="minorHAnsi"/>
          <w:b/>
          <w:bCs/>
          <w:sz w:val="22"/>
          <w:szCs w:val="22"/>
        </w:rPr>
      </w:pPr>
      <w:r w:rsidRPr="006F2B83">
        <w:rPr>
          <w:rFonts w:asciiTheme="minorHAnsi" w:hAnsiTheme="minorHAnsi" w:cstheme="minorHAnsi"/>
          <w:b/>
          <w:bCs/>
          <w:sz w:val="22"/>
          <w:szCs w:val="22"/>
        </w:rPr>
        <w:t>Andrei Michels</w:t>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t>Caroline Rossi</w:t>
      </w:r>
    </w:p>
    <w:p w14:paraId="64B0CD49" w14:textId="77777777" w:rsidR="00F713B1" w:rsidRDefault="00F713B1" w:rsidP="00F713B1">
      <w:pPr>
        <w:spacing w:line="276" w:lineRule="auto"/>
        <w:jc w:val="center"/>
        <w:rPr>
          <w:rFonts w:asciiTheme="minorHAnsi" w:hAnsiTheme="minorHAnsi" w:cstheme="minorHAnsi"/>
          <w:b/>
          <w:bCs/>
          <w:sz w:val="22"/>
          <w:szCs w:val="22"/>
        </w:rPr>
      </w:pPr>
      <w:r w:rsidRPr="006F2B83">
        <w:rPr>
          <w:rFonts w:asciiTheme="minorHAnsi" w:hAnsiTheme="minorHAnsi" w:cstheme="minorHAnsi"/>
          <w:b/>
          <w:bCs/>
          <w:sz w:val="22"/>
          <w:szCs w:val="22"/>
        </w:rPr>
        <w:t>Diretor de Departamento</w:t>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r>
      <w:r w:rsidRPr="006F2B83">
        <w:rPr>
          <w:rFonts w:asciiTheme="minorHAnsi" w:hAnsiTheme="minorHAnsi" w:cstheme="minorHAnsi"/>
          <w:b/>
          <w:bCs/>
          <w:sz w:val="22"/>
          <w:szCs w:val="22"/>
        </w:rPr>
        <w:tab/>
        <w:t>Diretora de Departamento</w:t>
      </w:r>
    </w:p>
    <w:p w14:paraId="6DC06898" w14:textId="77777777" w:rsidR="00F713B1" w:rsidRPr="006F2B83" w:rsidRDefault="00F713B1" w:rsidP="00F713B1">
      <w:pPr>
        <w:spacing w:line="276" w:lineRule="auto"/>
        <w:jc w:val="center"/>
        <w:rPr>
          <w:rFonts w:asciiTheme="minorHAnsi" w:hAnsiTheme="minorHAnsi" w:cstheme="minorHAnsi"/>
          <w:b/>
          <w:bCs/>
          <w:sz w:val="22"/>
          <w:szCs w:val="22"/>
        </w:rPr>
      </w:pPr>
    </w:p>
    <w:p w14:paraId="097991D3" w14:textId="77777777" w:rsidR="00F713B1" w:rsidRPr="006F2B83" w:rsidRDefault="00F713B1" w:rsidP="00F713B1">
      <w:pPr>
        <w:spacing w:line="276" w:lineRule="auto"/>
        <w:jc w:val="center"/>
        <w:rPr>
          <w:rFonts w:asciiTheme="minorHAnsi" w:hAnsiTheme="minorHAnsi" w:cstheme="minorHAnsi"/>
          <w:b/>
          <w:bCs/>
          <w:sz w:val="22"/>
          <w:szCs w:val="22"/>
        </w:rPr>
      </w:pPr>
      <w:r w:rsidRPr="006F2B83">
        <w:rPr>
          <w:rFonts w:asciiTheme="minorHAnsi" w:hAnsiTheme="minorHAnsi" w:cstheme="minorHAnsi"/>
          <w:b/>
          <w:bCs/>
          <w:sz w:val="22"/>
          <w:szCs w:val="22"/>
        </w:rPr>
        <w:t>______________________________</w:t>
      </w:r>
    </w:p>
    <w:p w14:paraId="17DBEFD8" w14:textId="77777777" w:rsidR="00F713B1" w:rsidRPr="006F2B83" w:rsidRDefault="00F713B1" w:rsidP="00F713B1">
      <w:pPr>
        <w:spacing w:line="276" w:lineRule="auto"/>
        <w:jc w:val="center"/>
        <w:rPr>
          <w:rFonts w:asciiTheme="minorHAnsi" w:hAnsiTheme="minorHAnsi" w:cstheme="minorHAnsi"/>
          <w:b/>
          <w:bCs/>
          <w:sz w:val="22"/>
          <w:szCs w:val="22"/>
        </w:rPr>
      </w:pPr>
      <w:r w:rsidRPr="006F2B83">
        <w:rPr>
          <w:rFonts w:asciiTheme="minorHAnsi" w:hAnsiTheme="minorHAnsi" w:cstheme="minorHAnsi"/>
          <w:b/>
          <w:bCs/>
          <w:sz w:val="22"/>
          <w:szCs w:val="22"/>
        </w:rPr>
        <w:t xml:space="preserve">Mariana </w:t>
      </w:r>
      <w:proofErr w:type="spellStart"/>
      <w:r w:rsidRPr="006F2B83">
        <w:rPr>
          <w:rFonts w:asciiTheme="minorHAnsi" w:hAnsiTheme="minorHAnsi" w:cstheme="minorHAnsi"/>
          <w:b/>
          <w:bCs/>
          <w:sz w:val="22"/>
          <w:szCs w:val="22"/>
        </w:rPr>
        <w:t>Bellé</w:t>
      </w:r>
      <w:proofErr w:type="spellEnd"/>
    </w:p>
    <w:p w14:paraId="6B8D010A" w14:textId="77777777" w:rsidR="00F713B1" w:rsidRPr="00282348" w:rsidRDefault="00F713B1" w:rsidP="00F713B1">
      <w:pPr>
        <w:spacing w:line="276" w:lineRule="auto"/>
        <w:jc w:val="center"/>
        <w:rPr>
          <w:rFonts w:asciiTheme="minorHAnsi" w:hAnsiTheme="minorHAnsi" w:cstheme="minorHAnsi"/>
          <w:bCs/>
          <w:sz w:val="22"/>
          <w:szCs w:val="22"/>
        </w:rPr>
      </w:pPr>
      <w:r w:rsidRPr="006F2B83">
        <w:rPr>
          <w:rFonts w:asciiTheme="minorHAnsi" w:hAnsiTheme="minorHAnsi" w:cstheme="minorHAnsi"/>
          <w:b/>
          <w:bCs/>
          <w:sz w:val="22"/>
          <w:szCs w:val="22"/>
        </w:rPr>
        <w:t>Diretora de Departamento</w:t>
      </w:r>
    </w:p>
    <w:p w14:paraId="73CC11FD" w14:textId="3F0ABF41" w:rsidR="00A2542E" w:rsidRDefault="00A2542E">
      <w:pPr>
        <w:suppressAutoHyphens w:val="0"/>
        <w:spacing w:after="160" w:line="259" w:lineRule="auto"/>
        <w:rPr>
          <w:rFonts w:asciiTheme="minorHAnsi" w:eastAsia="NSimSun" w:hAnsiTheme="minorHAnsi" w:cstheme="minorHAnsi"/>
          <w:b/>
          <w:kern w:val="3"/>
          <w:sz w:val="22"/>
          <w:szCs w:val="22"/>
          <w:lang w:eastAsia="zh-CN" w:bidi="hi-IN"/>
        </w:rPr>
      </w:pPr>
      <w:r>
        <w:rPr>
          <w:rFonts w:asciiTheme="minorHAnsi" w:hAnsiTheme="minorHAnsi" w:cstheme="minorHAnsi"/>
          <w:b/>
          <w:sz w:val="22"/>
          <w:szCs w:val="22"/>
        </w:rPr>
        <w:br w:type="page"/>
      </w:r>
    </w:p>
    <w:bookmarkEnd w:id="15"/>
    <w:p w14:paraId="66D52286" w14:textId="7CE1F847" w:rsidR="0090513E" w:rsidRPr="00285177" w:rsidRDefault="007256C1" w:rsidP="00285177">
      <w:pPr>
        <w:tabs>
          <w:tab w:val="left" w:pos="284"/>
        </w:tabs>
        <w:spacing w:before="120" w:after="120"/>
        <w:jc w:val="center"/>
        <w:rPr>
          <w:rFonts w:asciiTheme="minorHAnsi" w:hAnsiTheme="minorHAnsi" w:cstheme="minorHAnsi"/>
          <w:b/>
          <w:bCs/>
          <w:sz w:val="22"/>
          <w:szCs w:val="22"/>
          <w:u w:val="single"/>
        </w:rPr>
      </w:pPr>
      <w:r w:rsidRPr="00285177">
        <w:rPr>
          <w:rFonts w:asciiTheme="minorHAnsi" w:hAnsiTheme="minorHAnsi" w:cstheme="minorHAnsi"/>
          <w:b/>
          <w:bCs/>
          <w:sz w:val="22"/>
          <w:szCs w:val="22"/>
          <w:u w:val="single"/>
        </w:rPr>
        <w:t>ANEXO III</w:t>
      </w:r>
      <w:r w:rsidR="009269DC" w:rsidRPr="00285177">
        <w:rPr>
          <w:rFonts w:asciiTheme="minorHAnsi" w:hAnsiTheme="minorHAnsi" w:cstheme="minorHAnsi"/>
          <w:b/>
          <w:bCs/>
          <w:sz w:val="22"/>
          <w:szCs w:val="22"/>
          <w:u w:val="single"/>
        </w:rPr>
        <w:t xml:space="preserve"> DO EDITAL</w:t>
      </w:r>
    </w:p>
    <w:p w14:paraId="57B9E7C3" w14:textId="68CBA065" w:rsidR="007256C1" w:rsidRPr="00285177" w:rsidRDefault="007256C1" w:rsidP="00FB1327">
      <w:pPr>
        <w:tabs>
          <w:tab w:val="left" w:pos="284"/>
        </w:tabs>
        <w:spacing w:before="120" w:after="120"/>
        <w:jc w:val="center"/>
        <w:rPr>
          <w:rFonts w:asciiTheme="minorHAnsi" w:hAnsiTheme="minorHAnsi" w:cstheme="minorHAnsi"/>
          <w:b/>
          <w:bCs/>
          <w:sz w:val="22"/>
          <w:szCs w:val="22"/>
        </w:rPr>
      </w:pPr>
      <w:r w:rsidRPr="00285177">
        <w:rPr>
          <w:rFonts w:asciiTheme="minorHAnsi" w:hAnsiTheme="minorHAnsi" w:cstheme="minorHAnsi"/>
          <w:b/>
          <w:bCs/>
          <w:sz w:val="22"/>
          <w:szCs w:val="22"/>
        </w:rPr>
        <w:t>MINUTA DE TERMO DE CONTRATO</w:t>
      </w:r>
    </w:p>
    <w:p w14:paraId="7CB1F230" w14:textId="01BC2A01" w:rsidR="0072272A" w:rsidRPr="00285177" w:rsidRDefault="0072272A" w:rsidP="00FB1327">
      <w:pPr>
        <w:pStyle w:val="Ttulo1"/>
        <w:numPr>
          <w:ilvl w:val="0"/>
          <w:numId w:val="0"/>
        </w:numPr>
        <w:tabs>
          <w:tab w:val="left" w:pos="284"/>
        </w:tabs>
        <w:spacing w:before="0" w:after="0" w:line="240" w:lineRule="auto"/>
        <w:rPr>
          <w:rFonts w:asciiTheme="minorHAnsi" w:hAnsiTheme="minorHAnsi" w:cstheme="minorHAnsi"/>
          <w:sz w:val="22"/>
          <w:szCs w:val="22"/>
        </w:rPr>
      </w:pPr>
      <w:bookmarkStart w:id="17" w:name="_Hlk155872422"/>
      <w:r w:rsidRPr="00285177">
        <w:rPr>
          <w:rFonts w:asciiTheme="minorHAnsi" w:hAnsiTheme="minorHAnsi" w:cstheme="minorHAnsi"/>
          <w:sz w:val="22"/>
          <w:szCs w:val="22"/>
        </w:rPr>
        <w:t>CONTRATO ADMINISTRATIVO N° /202</w:t>
      </w:r>
      <w:r w:rsidR="00285177">
        <w:rPr>
          <w:rFonts w:asciiTheme="minorHAnsi" w:hAnsiTheme="minorHAnsi" w:cstheme="minorHAnsi"/>
          <w:sz w:val="22"/>
          <w:szCs w:val="22"/>
        </w:rPr>
        <w:t>6</w:t>
      </w:r>
    </w:p>
    <w:p w14:paraId="51A5066F" w14:textId="7234D6A7" w:rsidR="0072272A" w:rsidRPr="00285177" w:rsidRDefault="0072272A" w:rsidP="00FB1327">
      <w:pPr>
        <w:pStyle w:val="Ttulo1"/>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sz w:val="22"/>
          <w:szCs w:val="22"/>
        </w:rPr>
        <w:t>DISPENSA DE LICITAÇÃO N°. /202</w:t>
      </w:r>
      <w:r w:rsidR="00285177">
        <w:rPr>
          <w:rFonts w:asciiTheme="minorHAnsi" w:hAnsiTheme="minorHAnsi" w:cstheme="minorHAnsi"/>
          <w:sz w:val="22"/>
          <w:szCs w:val="22"/>
        </w:rPr>
        <w:t>6</w:t>
      </w:r>
    </w:p>
    <w:p w14:paraId="42F4B8D9" w14:textId="70ECD854" w:rsidR="0072272A" w:rsidRPr="00285177" w:rsidRDefault="0072272A" w:rsidP="00FB1327">
      <w:pPr>
        <w:pStyle w:val="Ttulo1"/>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sz w:val="22"/>
          <w:szCs w:val="22"/>
        </w:rPr>
        <w:t>PROCESSO ADMINISTRATIVO N°. /202</w:t>
      </w:r>
      <w:r w:rsidR="00285177">
        <w:rPr>
          <w:rFonts w:asciiTheme="minorHAnsi" w:hAnsiTheme="minorHAnsi" w:cstheme="minorHAnsi"/>
          <w:sz w:val="22"/>
          <w:szCs w:val="22"/>
        </w:rPr>
        <w:t>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2233CF" w:rsidRPr="00285177" w14:paraId="17EF055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ECE3C6C"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lang w:val="pt-BR"/>
              </w:rPr>
            </w:pPr>
          </w:p>
        </w:tc>
        <w:tc>
          <w:tcPr>
            <w:tcW w:w="7258" w:type="dxa"/>
            <w:tcBorders>
              <w:top w:val="single" w:sz="4" w:space="0" w:color="BFBFBF"/>
              <w:left w:val="single" w:sz="4" w:space="0" w:color="BFBFBF"/>
              <w:bottom w:val="single" w:sz="4" w:space="0" w:color="BFBFBF"/>
              <w:right w:val="single" w:sz="4" w:space="0" w:color="BFBFBF"/>
            </w:tcBorders>
            <w:hideMark/>
          </w:tcPr>
          <w:p w14:paraId="08F0C62B"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rPr>
            </w:pPr>
            <w:r w:rsidRPr="00285177">
              <w:rPr>
                <w:rFonts w:asciiTheme="minorHAnsi" w:hAnsiTheme="minorHAnsi" w:cstheme="minorHAnsi"/>
              </w:rPr>
              <w:t xml:space="preserve">Contrato de prestação de serviços, que entre si celebram o </w:t>
            </w:r>
            <w:r w:rsidRPr="00285177">
              <w:rPr>
                <w:rFonts w:asciiTheme="minorHAnsi" w:hAnsiTheme="minorHAnsi" w:cstheme="minorHAnsi"/>
                <w:b/>
              </w:rPr>
              <w:t>Município de Nova Prata do Iguaçu</w:t>
            </w:r>
            <w:r w:rsidRPr="00285177">
              <w:rPr>
                <w:rFonts w:asciiTheme="minorHAnsi" w:hAnsiTheme="minorHAnsi" w:cstheme="minorHAnsi"/>
              </w:rPr>
              <w:t>, Estado do Paraná e a empresa*******, que se regerá pelas cláusulas e condições especificadas em seguida, sob a égide da Lei nº 14.133/2021, de 21/06/1993 na forma abaixo:</w:t>
            </w:r>
          </w:p>
        </w:tc>
      </w:tr>
      <w:tr w:rsidR="002233CF" w:rsidRPr="00285177" w14:paraId="1F857DC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47AB8F8D"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BAEE4A0"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r w:rsidR="002233CF" w:rsidRPr="00285177" w14:paraId="22C31945" w14:textId="77777777" w:rsidTr="000033F6">
        <w:tc>
          <w:tcPr>
            <w:tcW w:w="1803" w:type="dxa"/>
            <w:tcBorders>
              <w:top w:val="single" w:sz="4" w:space="0" w:color="BFBFBF"/>
              <w:left w:val="single" w:sz="4" w:space="0" w:color="BFBFBF"/>
              <w:bottom w:val="single" w:sz="4" w:space="0" w:color="BFBFBF"/>
              <w:right w:val="single" w:sz="4" w:space="0" w:color="BFBFBF"/>
            </w:tcBorders>
            <w:hideMark/>
          </w:tcPr>
          <w:p w14:paraId="5F372936"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b/>
                <w:bCs/>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6234E85D" w14:textId="0EDE5C6D"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b/>
              </w:rPr>
              <w:t>Município de Nova Prata do Iguaçu</w:t>
            </w:r>
            <w:r w:rsidRPr="00285177">
              <w:rPr>
                <w:rFonts w:asciiTheme="minorHAnsi" w:hAnsiTheme="minorHAnsi" w:cstheme="minorHAnsi"/>
              </w:rPr>
              <w:t>, Estado do Paraná, pessoa Jurídica de Direito interno, com sede à Rua Vereador Valmor Gomes, 11/59, inscrito no CNPJ nº 78.103.884/0001-05. Neste Ato devidamente representado pelo Prefeit</w:t>
            </w:r>
            <w:r w:rsidR="006F289D">
              <w:rPr>
                <w:rFonts w:asciiTheme="minorHAnsi" w:hAnsiTheme="minorHAnsi" w:cstheme="minorHAnsi"/>
              </w:rPr>
              <w:t>a</w:t>
            </w:r>
            <w:r w:rsidRPr="00285177">
              <w:rPr>
                <w:rFonts w:asciiTheme="minorHAnsi" w:hAnsiTheme="minorHAnsi" w:cstheme="minorHAnsi"/>
              </w:rPr>
              <w:t xml:space="preserve"> Municipal, Senhor</w:t>
            </w:r>
            <w:r w:rsidR="006F289D">
              <w:rPr>
                <w:rFonts w:asciiTheme="minorHAnsi" w:hAnsiTheme="minorHAnsi" w:cstheme="minorHAnsi"/>
              </w:rPr>
              <w:t>a</w:t>
            </w:r>
            <w:r w:rsidRPr="00285177">
              <w:rPr>
                <w:rFonts w:asciiTheme="minorHAnsi" w:hAnsiTheme="minorHAnsi" w:cstheme="minorHAnsi"/>
              </w:rPr>
              <w:t xml:space="preserve"> </w:t>
            </w:r>
            <w:r w:rsidR="0012567E" w:rsidRPr="00285177">
              <w:rPr>
                <w:rFonts w:asciiTheme="minorHAnsi" w:hAnsiTheme="minorHAnsi" w:cstheme="minorHAnsi"/>
              </w:rPr>
              <w:t>******</w:t>
            </w:r>
            <w:r w:rsidRPr="00285177">
              <w:rPr>
                <w:rFonts w:asciiTheme="minorHAnsi" w:hAnsiTheme="minorHAnsi" w:cstheme="minorHAnsi"/>
                <w:bCs/>
              </w:rPr>
              <w:t>,</w:t>
            </w:r>
            <w:r w:rsidRPr="00285177">
              <w:rPr>
                <w:rFonts w:asciiTheme="minorHAnsi" w:hAnsiTheme="minorHAnsi" w:cstheme="minorHAnsi"/>
                <w:b/>
                <w:bCs/>
              </w:rPr>
              <w:t xml:space="preserve"> </w:t>
            </w:r>
            <w:r w:rsidRPr="00285177">
              <w:rPr>
                <w:rFonts w:asciiTheme="minorHAnsi" w:hAnsiTheme="minorHAnsi" w:cstheme="minorHAnsi"/>
              </w:rPr>
              <w:t>brasileir</w:t>
            </w:r>
            <w:r w:rsidR="006F289D">
              <w:rPr>
                <w:rFonts w:asciiTheme="minorHAnsi" w:hAnsiTheme="minorHAnsi" w:cstheme="minorHAnsi"/>
              </w:rPr>
              <w:t>a</w:t>
            </w:r>
            <w:r w:rsidRPr="00285177">
              <w:rPr>
                <w:rFonts w:asciiTheme="minorHAnsi" w:hAnsiTheme="minorHAnsi" w:cstheme="minorHAnsi"/>
              </w:rPr>
              <w:t>, portador</w:t>
            </w:r>
            <w:r w:rsidR="006F289D">
              <w:rPr>
                <w:rFonts w:asciiTheme="minorHAnsi" w:hAnsiTheme="minorHAnsi" w:cstheme="minorHAnsi"/>
              </w:rPr>
              <w:t>a</w:t>
            </w:r>
            <w:r w:rsidRPr="00285177">
              <w:rPr>
                <w:rFonts w:asciiTheme="minorHAnsi" w:hAnsiTheme="minorHAnsi" w:cstheme="minorHAnsi"/>
              </w:rPr>
              <w:t xml:space="preserve"> do RG nº </w:t>
            </w:r>
            <w:r w:rsidR="00285177">
              <w:rPr>
                <w:rFonts w:asciiTheme="minorHAnsi" w:hAnsiTheme="minorHAnsi" w:cstheme="minorHAnsi"/>
              </w:rPr>
              <w:t>****</w:t>
            </w:r>
            <w:r w:rsidRPr="00285177">
              <w:rPr>
                <w:rFonts w:asciiTheme="minorHAnsi" w:hAnsiTheme="minorHAnsi" w:cstheme="minorHAnsi"/>
              </w:rPr>
              <w:t xml:space="preserve"> e inscrit</w:t>
            </w:r>
            <w:r w:rsidR="006F289D">
              <w:rPr>
                <w:rFonts w:asciiTheme="minorHAnsi" w:hAnsiTheme="minorHAnsi" w:cstheme="minorHAnsi"/>
              </w:rPr>
              <w:t>a</w:t>
            </w:r>
            <w:r w:rsidRPr="00285177">
              <w:rPr>
                <w:rFonts w:asciiTheme="minorHAnsi" w:hAnsiTheme="minorHAnsi" w:cstheme="minorHAnsi"/>
              </w:rPr>
              <w:t xml:space="preserve"> no CPF nº </w:t>
            </w:r>
            <w:r w:rsidR="00285177">
              <w:rPr>
                <w:rFonts w:asciiTheme="minorHAnsi" w:hAnsiTheme="minorHAnsi" w:cstheme="minorHAnsi"/>
              </w:rPr>
              <w:t>***</w:t>
            </w:r>
            <w:r w:rsidRPr="00285177">
              <w:rPr>
                <w:rFonts w:asciiTheme="minorHAnsi" w:hAnsiTheme="minorHAnsi" w:cstheme="minorHAnsi"/>
              </w:rPr>
              <w:t xml:space="preserve">, residente na </w:t>
            </w:r>
            <w:r w:rsidR="00285177">
              <w:rPr>
                <w:rFonts w:asciiTheme="minorHAnsi" w:hAnsiTheme="minorHAnsi" w:cstheme="minorHAnsi"/>
              </w:rPr>
              <w:t>***</w:t>
            </w:r>
            <w:r w:rsidRPr="00285177">
              <w:rPr>
                <w:rFonts w:asciiTheme="minorHAnsi" w:hAnsiTheme="minorHAnsi" w:cstheme="minorHAnsi"/>
              </w:rPr>
              <w:t xml:space="preserve">, nº </w:t>
            </w:r>
            <w:r w:rsidR="00285177">
              <w:rPr>
                <w:rFonts w:asciiTheme="minorHAnsi" w:hAnsiTheme="minorHAnsi" w:cstheme="minorHAnsi"/>
              </w:rPr>
              <w:t>***</w:t>
            </w:r>
            <w:r w:rsidRPr="00285177">
              <w:rPr>
                <w:rFonts w:asciiTheme="minorHAnsi" w:hAnsiTheme="minorHAnsi" w:cstheme="minorHAnsi"/>
              </w:rPr>
              <w:t>, nesta cidade.</w:t>
            </w:r>
          </w:p>
        </w:tc>
      </w:tr>
      <w:tr w:rsidR="002233CF" w:rsidRPr="00285177" w14:paraId="4109886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1AD2B9B"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5B6EB458"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r w:rsidR="002233CF" w:rsidRPr="00285177" w14:paraId="3E9FE5B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25C2E1F6"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rPr>
            </w:pPr>
            <w:r w:rsidRPr="00285177">
              <w:rPr>
                <w:rFonts w:asciiTheme="minorHAnsi" w:hAnsiTheme="minorHAnsi" w:cstheme="minorHAnsi"/>
                <w:b/>
                <w:bCs/>
              </w:rPr>
              <w:t>CONTRATADA</w:t>
            </w:r>
          </w:p>
          <w:p w14:paraId="40636E96"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419650A0"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b/>
                <w:bCs/>
                <w:lang w:val="pt-BR"/>
              </w:rPr>
              <w:t>***********</w:t>
            </w:r>
            <w:r w:rsidRPr="00285177">
              <w:rPr>
                <w:rFonts w:asciiTheme="minorHAnsi" w:hAnsiTheme="minorHAnsi" w:cstheme="minorHAnsi"/>
                <w:b/>
                <w:bCs/>
              </w:rPr>
              <w:t xml:space="preserve">, </w:t>
            </w:r>
            <w:r w:rsidRPr="00285177">
              <w:rPr>
                <w:rFonts w:asciiTheme="minorHAnsi" w:hAnsiTheme="minorHAnsi" w:cstheme="minorHAnsi"/>
              </w:rPr>
              <w:t>Pessoa Jurídica, com sede na ******</w:t>
            </w:r>
            <w:r w:rsidRPr="00285177">
              <w:rPr>
                <w:rFonts w:asciiTheme="minorHAnsi" w:hAnsiTheme="minorHAnsi" w:cstheme="minorHAnsi"/>
                <w:lang w:val="pt-BR"/>
              </w:rPr>
              <w:t>,</w:t>
            </w:r>
            <w:r w:rsidRPr="00285177">
              <w:rPr>
                <w:rFonts w:asciiTheme="minorHAnsi" w:hAnsiTheme="minorHAnsi" w:cstheme="minorHAnsi"/>
                <w:spacing w:val="24"/>
                <w:lang w:val="pt-BR"/>
              </w:rPr>
              <w:t xml:space="preserve"> </w:t>
            </w:r>
            <w:r w:rsidRPr="00285177">
              <w:rPr>
                <w:rFonts w:asciiTheme="minorHAnsi" w:hAnsiTheme="minorHAnsi" w:cstheme="minorHAnsi"/>
                <w:lang w:val="pt-BR"/>
              </w:rPr>
              <w:t>inscrita</w:t>
            </w:r>
            <w:r w:rsidRPr="00285177">
              <w:rPr>
                <w:rFonts w:asciiTheme="minorHAnsi" w:hAnsiTheme="minorHAnsi" w:cstheme="minorHAnsi"/>
                <w:spacing w:val="25"/>
                <w:lang w:val="pt-BR"/>
              </w:rPr>
              <w:t xml:space="preserve"> </w:t>
            </w:r>
            <w:r w:rsidRPr="00285177">
              <w:rPr>
                <w:rFonts w:asciiTheme="minorHAnsi" w:hAnsiTheme="minorHAnsi" w:cstheme="minorHAnsi"/>
                <w:lang w:val="pt-BR"/>
              </w:rPr>
              <w:t>no</w:t>
            </w:r>
            <w:r w:rsidRPr="00285177">
              <w:rPr>
                <w:rFonts w:asciiTheme="minorHAnsi" w:hAnsiTheme="minorHAnsi" w:cstheme="minorHAnsi"/>
                <w:spacing w:val="1"/>
                <w:lang w:val="pt-BR"/>
              </w:rPr>
              <w:t xml:space="preserve"> </w:t>
            </w:r>
            <w:r w:rsidRPr="00285177">
              <w:rPr>
                <w:rFonts w:asciiTheme="minorHAnsi" w:hAnsiTheme="minorHAnsi" w:cstheme="minorHAnsi"/>
                <w:lang w:val="pt-BR"/>
              </w:rPr>
              <w:t>Cadastro Nacional de Pessoas Jurídicas – CNPJ sob o nº ********,</w:t>
            </w:r>
            <w:r w:rsidRPr="00285177">
              <w:rPr>
                <w:rFonts w:asciiTheme="minorHAnsi" w:hAnsiTheme="minorHAnsi" w:cstheme="minorHAnsi"/>
                <w:spacing w:val="56"/>
                <w:lang w:val="pt-BR"/>
              </w:rPr>
              <w:t xml:space="preserve"> </w:t>
            </w:r>
            <w:r w:rsidRPr="00285177">
              <w:rPr>
                <w:rFonts w:asciiTheme="minorHAnsi" w:hAnsiTheme="minorHAnsi" w:cstheme="minorHAnsi"/>
                <w:lang w:val="pt-BR"/>
              </w:rPr>
              <w:t>neste</w:t>
            </w:r>
            <w:r w:rsidRPr="00285177">
              <w:rPr>
                <w:rFonts w:asciiTheme="minorHAnsi" w:hAnsiTheme="minorHAnsi" w:cstheme="minorHAnsi"/>
                <w:spacing w:val="49"/>
                <w:lang w:val="pt-BR"/>
              </w:rPr>
              <w:t xml:space="preserve"> </w:t>
            </w:r>
            <w:r w:rsidRPr="00285177">
              <w:rPr>
                <w:rFonts w:asciiTheme="minorHAnsi" w:hAnsiTheme="minorHAnsi" w:cstheme="minorHAnsi"/>
                <w:lang w:val="pt-BR"/>
              </w:rPr>
              <w:t>ato</w:t>
            </w:r>
            <w:r w:rsidRPr="00285177">
              <w:rPr>
                <w:rFonts w:asciiTheme="minorHAnsi" w:hAnsiTheme="minorHAnsi" w:cstheme="minorHAnsi"/>
                <w:spacing w:val="52"/>
                <w:lang w:val="pt-BR"/>
              </w:rPr>
              <w:t xml:space="preserve"> </w:t>
            </w:r>
            <w:r w:rsidRPr="00285177">
              <w:rPr>
                <w:rFonts w:asciiTheme="minorHAnsi" w:hAnsiTheme="minorHAnsi" w:cstheme="minorHAnsi"/>
                <w:lang w:val="pt-BR"/>
              </w:rPr>
              <w:t>representada</w:t>
            </w:r>
            <w:r w:rsidRPr="00285177">
              <w:rPr>
                <w:rFonts w:asciiTheme="minorHAnsi" w:hAnsiTheme="minorHAnsi" w:cstheme="minorHAnsi"/>
                <w:spacing w:val="33"/>
                <w:lang w:val="pt-BR"/>
              </w:rPr>
              <w:t xml:space="preserve"> </w:t>
            </w:r>
            <w:r w:rsidRPr="00285177">
              <w:rPr>
                <w:rFonts w:asciiTheme="minorHAnsi" w:hAnsiTheme="minorHAnsi" w:cstheme="minorHAnsi"/>
                <w:lang w:val="pt-BR"/>
              </w:rPr>
              <w:t xml:space="preserve">por </w:t>
            </w:r>
            <w:r w:rsidRPr="00285177">
              <w:rPr>
                <w:rFonts w:asciiTheme="minorHAnsi" w:hAnsiTheme="minorHAnsi" w:cstheme="minorHAnsi"/>
                <w:b/>
                <w:bCs/>
                <w:spacing w:val="-11"/>
                <w:u w:val="single"/>
                <w:lang w:val="pt-BR"/>
              </w:rPr>
              <w:t>********</w:t>
            </w:r>
            <w:r w:rsidRPr="00285177">
              <w:rPr>
                <w:rFonts w:asciiTheme="minorHAnsi" w:hAnsiTheme="minorHAnsi" w:cstheme="minorHAnsi"/>
                <w:spacing w:val="-11"/>
                <w:lang w:val="pt-BR"/>
              </w:rPr>
              <w:t>, portador do CPF nº **********</w:t>
            </w:r>
            <w:r w:rsidRPr="00285177">
              <w:rPr>
                <w:rFonts w:asciiTheme="minorHAnsi" w:hAnsiTheme="minorHAnsi" w:cstheme="minorHAnsi"/>
              </w:rPr>
              <w:t>.</w:t>
            </w:r>
          </w:p>
        </w:tc>
      </w:tr>
    </w:tbl>
    <w:p w14:paraId="173B696E" w14:textId="77777777" w:rsidR="0072272A" w:rsidRPr="00285177" w:rsidRDefault="0072272A" w:rsidP="00285177">
      <w:pPr>
        <w:pStyle w:val="Corpodetexto"/>
        <w:tabs>
          <w:tab w:val="left" w:pos="284"/>
        </w:tabs>
        <w:spacing w:before="120" w:after="120" w:line="240" w:lineRule="auto"/>
        <w:jc w:val="both"/>
        <w:rPr>
          <w:rFonts w:asciiTheme="minorHAnsi" w:hAnsiTheme="minorHAnsi" w:cstheme="minorHAnsi"/>
          <w:b/>
          <w:sz w:val="22"/>
          <w:szCs w:val="22"/>
        </w:rPr>
      </w:pPr>
    </w:p>
    <w:p w14:paraId="5D48684B" w14:textId="652696F1" w:rsidR="0072272A" w:rsidRPr="00285177" w:rsidRDefault="0072272A"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sz w:val="22"/>
          <w:szCs w:val="22"/>
        </w:rPr>
        <w:t>Aos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 xml:space="preserve">dias </w:t>
      </w:r>
      <w:r w:rsidR="00C802EF" w:rsidRPr="00285177">
        <w:rPr>
          <w:rFonts w:asciiTheme="minorHAnsi" w:hAnsiTheme="minorHAnsi" w:cstheme="minorHAnsi"/>
          <w:sz w:val="22"/>
          <w:szCs w:val="22"/>
        </w:rPr>
        <w:t>**</w:t>
      </w:r>
      <w:r w:rsidRPr="00285177">
        <w:rPr>
          <w:rFonts w:asciiTheme="minorHAnsi" w:hAnsiTheme="minorHAnsi" w:cstheme="minorHAnsi"/>
          <w:sz w:val="22"/>
          <w:szCs w:val="22"/>
        </w:rPr>
        <w:t xml:space="preserve"> do</w:t>
      </w:r>
      <w:r w:rsidRPr="00285177">
        <w:rPr>
          <w:rFonts w:asciiTheme="minorHAnsi" w:hAnsiTheme="minorHAnsi" w:cstheme="minorHAnsi"/>
          <w:spacing w:val="18"/>
          <w:sz w:val="22"/>
          <w:szCs w:val="22"/>
        </w:rPr>
        <w:t xml:space="preserve"> </w:t>
      </w:r>
      <w:r w:rsidRPr="00285177">
        <w:rPr>
          <w:rFonts w:asciiTheme="minorHAnsi" w:hAnsiTheme="minorHAnsi" w:cstheme="minorHAnsi"/>
          <w:sz w:val="22"/>
          <w:szCs w:val="22"/>
        </w:rPr>
        <w:t>mês</w:t>
      </w:r>
      <w:r w:rsidRPr="00285177">
        <w:rPr>
          <w:rFonts w:asciiTheme="minorHAnsi" w:hAnsiTheme="minorHAnsi" w:cstheme="minorHAnsi"/>
          <w:spacing w:val="81"/>
          <w:sz w:val="22"/>
          <w:szCs w:val="22"/>
        </w:rPr>
        <w:t xml:space="preserve"> </w:t>
      </w:r>
      <w:r w:rsidRPr="00285177">
        <w:rPr>
          <w:rFonts w:asciiTheme="minorHAnsi" w:hAnsiTheme="minorHAnsi" w:cstheme="minorHAnsi"/>
          <w:sz w:val="22"/>
          <w:szCs w:val="22"/>
        </w:rPr>
        <w:t xml:space="preserve">de </w:t>
      </w:r>
      <w:r w:rsidR="00C802EF" w:rsidRPr="00285177">
        <w:rPr>
          <w:rFonts w:asciiTheme="minorHAnsi" w:hAnsiTheme="minorHAnsi" w:cstheme="minorHAnsi"/>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83"/>
          <w:sz w:val="22"/>
          <w:szCs w:val="22"/>
        </w:rPr>
        <w:t xml:space="preserve"> </w:t>
      </w:r>
      <w:r w:rsidRPr="00285177">
        <w:rPr>
          <w:rFonts w:asciiTheme="minorHAnsi" w:hAnsiTheme="minorHAnsi" w:cstheme="minorHAnsi"/>
          <w:sz w:val="22"/>
          <w:szCs w:val="22"/>
        </w:rPr>
        <w:t>ano</w:t>
      </w:r>
      <w:r w:rsidRPr="00285177">
        <w:rPr>
          <w:rFonts w:asciiTheme="minorHAnsi" w:hAnsiTheme="minorHAnsi" w:cstheme="minorHAnsi"/>
          <w:spacing w:val="81"/>
          <w:sz w:val="22"/>
          <w:szCs w:val="22"/>
        </w:rPr>
        <w:t xml:space="preserve"> </w:t>
      </w:r>
      <w:r w:rsidRPr="00285177">
        <w:rPr>
          <w:rFonts w:asciiTheme="minorHAnsi" w:hAnsiTheme="minorHAnsi" w:cstheme="minorHAnsi"/>
          <w:sz w:val="22"/>
          <w:szCs w:val="22"/>
        </w:rPr>
        <w:t>de 20</w:t>
      </w:r>
      <w:r w:rsidR="00C802EF" w:rsidRPr="00285177">
        <w:rPr>
          <w:rFonts w:asciiTheme="minorHAnsi" w:hAnsiTheme="minorHAnsi" w:cstheme="minorHAnsi"/>
          <w:sz w:val="22"/>
          <w:szCs w:val="22"/>
        </w:rPr>
        <w:t xml:space="preserve"> **</w:t>
      </w:r>
      <w:r w:rsidRPr="00285177">
        <w:rPr>
          <w:rFonts w:asciiTheme="minorHAnsi" w:hAnsiTheme="minorHAnsi" w:cstheme="minorHAnsi"/>
          <w:sz w:val="22"/>
          <w:szCs w:val="22"/>
        </w:rPr>
        <w:t>, o</w:t>
      </w:r>
      <w:r w:rsidRPr="00285177">
        <w:rPr>
          <w:rFonts w:asciiTheme="minorHAnsi" w:hAnsiTheme="minorHAnsi" w:cstheme="minorHAnsi"/>
          <w:spacing w:val="56"/>
          <w:sz w:val="22"/>
          <w:szCs w:val="22"/>
        </w:rPr>
        <w:t xml:space="preserve"> </w:t>
      </w:r>
      <w:r w:rsidRPr="00285177">
        <w:rPr>
          <w:rFonts w:asciiTheme="minorHAnsi" w:hAnsiTheme="minorHAnsi" w:cstheme="minorHAnsi"/>
          <w:b/>
          <w:sz w:val="22"/>
          <w:szCs w:val="22"/>
        </w:rPr>
        <w:t>MUNICÍPIO DE NOVA PRATA DO IGUAÇU,</w:t>
      </w:r>
      <w:r w:rsidRPr="00285177">
        <w:rPr>
          <w:rFonts w:asciiTheme="minorHAnsi" w:hAnsiTheme="minorHAnsi" w:cstheme="minorHAnsi"/>
          <w:b/>
          <w:spacing w:val="57"/>
          <w:sz w:val="22"/>
          <w:szCs w:val="22"/>
        </w:rPr>
        <w:t xml:space="preserve"> </w:t>
      </w:r>
      <w:r w:rsidRPr="00285177">
        <w:rPr>
          <w:rFonts w:asciiTheme="minorHAnsi" w:hAnsiTheme="minorHAnsi" w:cstheme="minorHAnsi"/>
          <w:sz w:val="22"/>
          <w:szCs w:val="22"/>
        </w:rPr>
        <w:t>a seguir denominado</w:t>
      </w:r>
      <w:r w:rsidRPr="00285177">
        <w:rPr>
          <w:rFonts w:asciiTheme="minorHAnsi" w:hAnsiTheme="minorHAnsi" w:cstheme="minorHAnsi"/>
          <w:spacing w:val="1"/>
          <w:sz w:val="22"/>
          <w:szCs w:val="22"/>
        </w:rPr>
        <w:t xml:space="preserve"> </w:t>
      </w:r>
      <w:r w:rsidRPr="00285177">
        <w:rPr>
          <w:rFonts w:asciiTheme="minorHAnsi" w:hAnsiTheme="minorHAnsi" w:cstheme="minorHAnsi"/>
          <w:b/>
          <w:sz w:val="22"/>
          <w:szCs w:val="22"/>
        </w:rPr>
        <w:t>CONTRATANTE</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representado</w:t>
      </w:r>
      <w:r w:rsidRPr="00285177">
        <w:rPr>
          <w:rFonts w:asciiTheme="minorHAnsi" w:hAnsiTheme="minorHAnsi" w:cstheme="minorHAnsi"/>
          <w:spacing w:val="61"/>
          <w:sz w:val="22"/>
          <w:szCs w:val="22"/>
        </w:rPr>
        <w:t xml:space="preserve"> </w:t>
      </w:r>
      <w:r w:rsidRPr="00285177">
        <w:rPr>
          <w:rFonts w:asciiTheme="minorHAnsi" w:hAnsiTheme="minorHAnsi" w:cstheme="minorHAnsi"/>
          <w:sz w:val="22"/>
          <w:szCs w:val="22"/>
        </w:rPr>
        <w:t xml:space="preserve">pelo Prefeito o Sr. </w:t>
      </w:r>
      <w:r w:rsidR="0012567E" w:rsidRPr="00285177">
        <w:rPr>
          <w:rFonts w:asciiTheme="minorHAnsi" w:hAnsiTheme="minorHAnsi" w:cstheme="minorHAnsi"/>
          <w:sz w:val="22"/>
          <w:szCs w:val="22"/>
        </w:rPr>
        <w:t>****</w:t>
      </w:r>
      <w:r w:rsidRPr="00285177">
        <w:rPr>
          <w:rFonts w:asciiTheme="minorHAnsi" w:hAnsiTheme="minorHAnsi" w:cstheme="minorHAnsi"/>
          <w:sz w:val="22"/>
          <w:szCs w:val="22"/>
        </w:rPr>
        <w:t xml:space="preserve">, e a empresa </w:t>
      </w:r>
      <w:r w:rsidRPr="00285177">
        <w:rPr>
          <w:rFonts w:asciiTheme="minorHAnsi" w:hAnsiTheme="minorHAnsi" w:cstheme="minorHAnsi"/>
          <w:b/>
          <w:bCs/>
          <w:sz w:val="22"/>
          <w:szCs w:val="22"/>
        </w:rPr>
        <w:t>*******</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neste</w:t>
      </w:r>
      <w:r w:rsidRPr="00285177">
        <w:rPr>
          <w:rFonts w:asciiTheme="minorHAnsi" w:hAnsiTheme="minorHAnsi" w:cstheme="minorHAnsi"/>
          <w:spacing w:val="49"/>
          <w:sz w:val="22"/>
          <w:szCs w:val="22"/>
        </w:rPr>
        <w:t xml:space="preserve"> </w:t>
      </w:r>
      <w:r w:rsidRPr="00285177">
        <w:rPr>
          <w:rFonts w:asciiTheme="minorHAnsi" w:hAnsiTheme="minorHAnsi" w:cstheme="minorHAnsi"/>
          <w:sz w:val="22"/>
          <w:szCs w:val="22"/>
        </w:rPr>
        <w:t>ato</w:t>
      </w:r>
      <w:r w:rsidRPr="00285177">
        <w:rPr>
          <w:rFonts w:asciiTheme="minorHAnsi" w:hAnsiTheme="minorHAnsi" w:cstheme="minorHAnsi"/>
          <w:spacing w:val="52"/>
          <w:sz w:val="22"/>
          <w:szCs w:val="22"/>
        </w:rPr>
        <w:t xml:space="preserve"> </w:t>
      </w:r>
      <w:r w:rsidRPr="00285177">
        <w:rPr>
          <w:rFonts w:asciiTheme="minorHAnsi" w:hAnsiTheme="minorHAnsi" w:cstheme="minorHAnsi"/>
          <w:sz w:val="22"/>
          <w:szCs w:val="22"/>
        </w:rPr>
        <w:t>representada</w:t>
      </w:r>
      <w:r w:rsidRPr="00285177">
        <w:rPr>
          <w:rFonts w:asciiTheme="minorHAnsi" w:hAnsiTheme="minorHAnsi" w:cstheme="minorHAnsi"/>
          <w:spacing w:val="33"/>
          <w:sz w:val="22"/>
          <w:szCs w:val="22"/>
        </w:rPr>
        <w:t xml:space="preserve"> </w:t>
      </w:r>
      <w:r w:rsidRPr="00285177">
        <w:rPr>
          <w:rFonts w:asciiTheme="minorHAnsi" w:hAnsiTheme="minorHAnsi" w:cstheme="minorHAnsi"/>
          <w:sz w:val="22"/>
          <w:szCs w:val="22"/>
        </w:rPr>
        <w:t xml:space="preserve">por </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seguir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denominada</w:t>
      </w:r>
      <w:r w:rsidRPr="00285177">
        <w:rPr>
          <w:rFonts w:asciiTheme="minorHAnsi" w:hAnsiTheme="minorHAnsi" w:cstheme="minorHAnsi"/>
          <w:spacing w:val="49"/>
          <w:sz w:val="22"/>
          <w:szCs w:val="22"/>
        </w:rPr>
        <w:t xml:space="preserve"> </w:t>
      </w:r>
      <w:r w:rsidRPr="00285177">
        <w:rPr>
          <w:rFonts w:asciiTheme="minorHAnsi" w:hAnsiTheme="minorHAnsi" w:cstheme="minorHAnsi"/>
          <w:b/>
          <w:sz w:val="22"/>
          <w:szCs w:val="22"/>
        </w:rPr>
        <w:t>CONTRATADA</w:t>
      </w:r>
      <w:r w:rsidRPr="00285177">
        <w:rPr>
          <w:rFonts w:asciiTheme="minorHAnsi" w:hAnsiTheme="minorHAnsi" w:cstheme="minorHAnsi"/>
          <w:sz w:val="22"/>
          <w:szCs w:val="22"/>
        </w:rPr>
        <w:t>,</w:t>
      </w:r>
      <w:r w:rsidRPr="00285177">
        <w:rPr>
          <w:rFonts w:asciiTheme="minorHAnsi" w:hAnsiTheme="minorHAnsi" w:cstheme="minorHAnsi"/>
          <w:spacing w:val="38"/>
          <w:sz w:val="22"/>
          <w:szCs w:val="22"/>
        </w:rPr>
        <w:t xml:space="preserve"> </w:t>
      </w:r>
      <w:r w:rsidRPr="00285177">
        <w:rPr>
          <w:rFonts w:asciiTheme="minorHAnsi" w:hAnsiTheme="minorHAnsi" w:cstheme="minorHAnsi"/>
          <w:sz w:val="22"/>
          <w:szCs w:val="22"/>
        </w:rPr>
        <w:t>têm justo e acordado o presente Contrato, que é</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celebrado</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em</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decorrência</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resultado</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do processo de Dispensa</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Nº ***</w:t>
      </w:r>
      <w:r w:rsidRPr="00285177">
        <w:rPr>
          <w:rFonts w:asciiTheme="minorHAnsi" w:hAnsiTheme="minorHAnsi" w:cstheme="minorHAnsi"/>
          <w:spacing w:val="1"/>
          <w:sz w:val="22"/>
          <w:szCs w:val="22"/>
        </w:rPr>
        <w:t>/202</w:t>
      </w:r>
      <w:r w:rsidR="00086702">
        <w:rPr>
          <w:rFonts w:asciiTheme="minorHAnsi" w:hAnsiTheme="minorHAnsi" w:cstheme="minorHAnsi"/>
          <w:spacing w:val="1"/>
          <w:sz w:val="22"/>
          <w:szCs w:val="22"/>
        </w:rPr>
        <w:t>6</w:t>
      </w:r>
      <w:r w:rsidRPr="00285177">
        <w:rPr>
          <w:rFonts w:asciiTheme="minorHAnsi" w:hAnsiTheme="minorHAnsi" w:cstheme="minorHAnsi"/>
          <w:sz w:val="22"/>
          <w:szCs w:val="22"/>
        </w:rPr>
        <w:t>, realizado por meio do processo administrativo nº ***/202</w:t>
      </w:r>
      <w:r w:rsidR="00086702">
        <w:rPr>
          <w:rFonts w:asciiTheme="minorHAnsi" w:hAnsiTheme="minorHAnsi" w:cstheme="minorHAnsi"/>
          <w:sz w:val="22"/>
          <w:szCs w:val="22"/>
        </w:rPr>
        <w:t>6</w:t>
      </w:r>
      <w:r w:rsidRPr="00285177">
        <w:rPr>
          <w:rFonts w:asciiTheme="minorHAnsi" w:hAnsiTheme="minorHAnsi" w:cstheme="minorHAnsi"/>
          <w:sz w:val="22"/>
          <w:szCs w:val="22"/>
        </w:rPr>
        <w:t>, que se regerá pelas seguintes cláusulas e condições.</w:t>
      </w:r>
    </w:p>
    <w:p w14:paraId="3DD5DC17"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506925D6" w14:textId="77777777"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PRIMEIRA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LEGISLAÇÃO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APLICÁVEL</w:t>
      </w:r>
    </w:p>
    <w:p w14:paraId="6CDD6785" w14:textId="77777777" w:rsidR="0072272A" w:rsidRPr="00285177" w:rsidRDefault="0072272A" w:rsidP="00285177">
      <w:pPr>
        <w:tabs>
          <w:tab w:val="left" w:pos="284"/>
        </w:tabs>
        <w:spacing w:before="120" w:after="120"/>
        <w:ind w:firstLine="2835"/>
        <w:jc w:val="both"/>
        <w:rPr>
          <w:rFonts w:asciiTheme="minorHAnsi" w:hAnsiTheme="minorHAnsi" w:cstheme="minorHAnsi"/>
          <w:sz w:val="22"/>
          <w:szCs w:val="22"/>
        </w:rPr>
      </w:pPr>
      <w:r w:rsidRPr="00285177">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4D93EEC" w14:textId="77777777"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SEGUNDA – OBJETO</w:t>
      </w:r>
    </w:p>
    <w:p w14:paraId="1D4FA2E7"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73"/>
          <w:sz w:val="22"/>
          <w:szCs w:val="22"/>
        </w:rPr>
        <w:t xml:space="preserve"> </w:t>
      </w:r>
      <w:r w:rsidRPr="00285177">
        <w:rPr>
          <w:rFonts w:asciiTheme="minorHAnsi" w:hAnsiTheme="minorHAnsi" w:cstheme="minorHAnsi"/>
          <w:sz w:val="22"/>
          <w:szCs w:val="22"/>
        </w:rPr>
        <w:t xml:space="preserve">objeto do presente contrato é a </w:t>
      </w:r>
      <w:r w:rsidRPr="00285177">
        <w:rPr>
          <w:rFonts w:asciiTheme="minorHAnsi" w:hAnsiTheme="minorHAnsi" w:cstheme="minorHAnsi"/>
          <w:bCs/>
          <w:sz w:val="22"/>
          <w:szCs w:val="22"/>
        </w:rPr>
        <w:t>Contratação *******</w:t>
      </w:r>
      <w:r w:rsidRPr="00285177">
        <w:rPr>
          <w:rFonts w:asciiTheme="minorHAnsi" w:hAnsiTheme="minorHAnsi" w:cstheme="minorHAnsi"/>
          <w:sz w:val="22"/>
          <w:szCs w:val="22"/>
        </w:rPr>
        <w:t>, caracterizados</w:t>
      </w:r>
      <w:r w:rsidRPr="00285177">
        <w:rPr>
          <w:rFonts w:asciiTheme="minorHAnsi" w:hAnsiTheme="minorHAnsi" w:cstheme="minorHAnsi"/>
          <w:spacing w:val="50"/>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50"/>
          <w:sz w:val="22"/>
          <w:szCs w:val="22"/>
        </w:rPr>
        <w:t xml:space="preserve"> </w:t>
      </w:r>
      <w:r w:rsidRPr="00285177">
        <w:rPr>
          <w:rFonts w:asciiTheme="minorHAnsi" w:hAnsiTheme="minorHAnsi" w:cstheme="minorHAnsi"/>
          <w:sz w:val="22"/>
          <w:szCs w:val="22"/>
        </w:rPr>
        <w:t>especificados</w:t>
      </w:r>
      <w:r w:rsidRPr="00285177">
        <w:rPr>
          <w:rFonts w:asciiTheme="minorHAnsi" w:hAnsiTheme="minorHAnsi" w:cstheme="minorHAnsi"/>
          <w:spacing w:val="50"/>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55"/>
          <w:sz w:val="22"/>
          <w:szCs w:val="22"/>
        </w:rPr>
        <w:t xml:space="preserve"> </w:t>
      </w:r>
      <w:r w:rsidRPr="00285177">
        <w:rPr>
          <w:rFonts w:asciiTheme="minorHAnsi" w:hAnsiTheme="minorHAnsi" w:cstheme="minorHAnsi"/>
          <w:sz w:val="22"/>
          <w:szCs w:val="22"/>
        </w:rPr>
        <w:t>Termo</w:t>
      </w:r>
      <w:r w:rsidRPr="00285177">
        <w:rPr>
          <w:rFonts w:asciiTheme="minorHAnsi" w:hAnsiTheme="minorHAnsi" w:cstheme="minorHAnsi"/>
          <w:spacing w:val="50"/>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50"/>
          <w:sz w:val="22"/>
          <w:szCs w:val="22"/>
        </w:rPr>
        <w:t xml:space="preserve"> </w:t>
      </w:r>
      <w:r w:rsidRPr="00285177">
        <w:rPr>
          <w:rFonts w:asciiTheme="minorHAnsi" w:hAnsiTheme="minorHAnsi" w:cstheme="minorHAnsi"/>
          <w:sz w:val="22"/>
          <w:szCs w:val="22"/>
        </w:rPr>
        <w:t>Referência,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na</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forma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abaixo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2"/>
        <w:gridCol w:w="5141"/>
        <w:gridCol w:w="1211"/>
        <w:gridCol w:w="1807"/>
      </w:tblGrid>
      <w:tr w:rsidR="002233CF" w:rsidRPr="00285177" w14:paraId="0E1B5F68" w14:textId="77777777" w:rsidTr="00BD2412">
        <w:trPr>
          <w:trHeight w:val="450"/>
        </w:trPr>
        <w:tc>
          <w:tcPr>
            <w:tcW w:w="498" w:type="pct"/>
            <w:shd w:val="clear" w:color="auto" w:fill="D9D9D9"/>
          </w:tcPr>
          <w:p w14:paraId="1329301E"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r w:rsidRPr="00285177">
              <w:rPr>
                <w:rFonts w:asciiTheme="minorHAnsi" w:hAnsiTheme="minorHAnsi" w:cstheme="minorHAnsi"/>
                <w:b/>
                <w:lang w:val="pt-BR"/>
              </w:rPr>
              <w:t>ITEM</w:t>
            </w:r>
          </w:p>
        </w:tc>
        <w:tc>
          <w:tcPr>
            <w:tcW w:w="2837" w:type="pct"/>
            <w:shd w:val="clear" w:color="auto" w:fill="D9D9D9"/>
          </w:tcPr>
          <w:p w14:paraId="2E27AB38"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r w:rsidRPr="00285177">
              <w:rPr>
                <w:rFonts w:asciiTheme="minorHAnsi" w:hAnsiTheme="minorHAnsi" w:cstheme="minorHAnsi"/>
                <w:b/>
                <w:lang w:val="pt-BR"/>
              </w:rPr>
              <w:t>DESCRIÇÃO</w:t>
            </w:r>
          </w:p>
        </w:tc>
        <w:tc>
          <w:tcPr>
            <w:tcW w:w="668" w:type="pct"/>
            <w:shd w:val="clear" w:color="auto" w:fill="D9D9D9"/>
          </w:tcPr>
          <w:p w14:paraId="42E03F49"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proofErr w:type="spellStart"/>
            <w:r w:rsidRPr="00285177">
              <w:rPr>
                <w:rFonts w:asciiTheme="minorHAnsi" w:hAnsiTheme="minorHAnsi" w:cstheme="minorHAnsi"/>
                <w:b/>
                <w:lang w:val="pt-BR"/>
              </w:rPr>
              <w:t>Qtd</w:t>
            </w:r>
            <w:proofErr w:type="spellEnd"/>
          </w:p>
        </w:tc>
        <w:tc>
          <w:tcPr>
            <w:tcW w:w="997" w:type="pct"/>
            <w:shd w:val="clear" w:color="auto" w:fill="D9D9D9"/>
          </w:tcPr>
          <w:p w14:paraId="2FE8B959"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r w:rsidRPr="00285177">
              <w:rPr>
                <w:rFonts w:asciiTheme="minorHAnsi" w:hAnsiTheme="minorHAnsi" w:cstheme="minorHAnsi"/>
                <w:b/>
                <w:lang w:val="pt-BR"/>
              </w:rPr>
              <w:t>PREÇO TOTAL</w:t>
            </w:r>
          </w:p>
        </w:tc>
      </w:tr>
      <w:tr w:rsidR="002233CF" w:rsidRPr="00285177" w14:paraId="342ACF18" w14:textId="77777777" w:rsidTr="00BD2412">
        <w:trPr>
          <w:trHeight w:val="520"/>
        </w:trPr>
        <w:tc>
          <w:tcPr>
            <w:tcW w:w="498" w:type="pct"/>
          </w:tcPr>
          <w:p w14:paraId="4B27C49D" w14:textId="77777777" w:rsidR="0072272A" w:rsidRPr="00285177" w:rsidRDefault="0072272A" w:rsidP="00285177">
            <w:pPr>
              <w:pStyle w:val="TableParagraph"/>
              <w:tabs>
                <w:tab w:val="left" w:pos="284"/>
              </w:tabs>
              <w:spacing w:before="120" w:after="120"/>
              <w:jc w:val="both"/>
              <w:rPr>
                <w:rFonts w:asciiTheme="minorHAnsi" w:hAnsiTheme="minorHAnsi" w:cstheme="minorHAnsi"/>
                <w:lang w:val="pt-BR"/>
              </w:rPr>
            </w:pPr>
          </w:p>
        </w:tc>
        <w:tc>
          <w:tcPr>
            <w:tcW w:w="2837" w:type="pct"/>
          </w:tcPr>
          <w:p w14:paraId="4FAE9ED7" w14:textId="77777777" w:rsidR="0072272A" w:rsidRPr="00285177" w:rsidRDefault="0072272A" w:rsidP="00285177">
            <w:pPr>
              <w:pStyle w:val="TableParagraph"/>
              <w:tabs>
                <w:tab w:val="left" w:pos="284"/>
              </w:tabs>
              <w:spacing w:before="120" w:after="120"/>
              <w:jc w:val="both"/>
              <w:rPr>
                <w:rFonts w:asciiTheme="minorHAnsi" w:hAnsiTheme="minorHAnsi" w:cstheme="minorHAnsi"/>
                <w:lang w:val="pt-BR"/>
              </w:rPr>
            </w:pPr>
          </w:p>
        </w:tc>
        <w:tc>
          <w:tcPr>
            <w:tcW w:w="668" w:type="pct"/>
          </w:tcPr>
          <w:p w14:paraId="791075D8" w14:textId="77777777" w:rsidR="0072272A" w:rsidRPr="00285177" w:rsidRDefault="0072272A" w:rsidP="00285177">
            <w:pPr>
              <w:pStyle w:val="TableParagraph"/>
              <w:tabs>
                <w:tab w:val="left" w:pos="284"/>
              </w:tabs>
              <w:spacing w:before="120" w:after="120"/>
              <w:jc w:val="both"/>
              <w:rPr>
                <w:rFonts w:asciiTheme="minorHAnsi" w:hAnsiTheme="minorHAnsi" w:cstheme="minorHAnsi"/>
                <w:lang w:val="pt-BR"/>
              </w:rPr>
            </w:pPr>
          </w:p>
        </w:tc>
        <w:tc>
          <w:tcPr>
            <w:tcW w:w="997" w:type="pct"/>
          </w:tcPr>
          <w:p w14:paraId="0785D436"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p>
        </w:tc>
      </w:tr>
      <w:tr w:rsidR="0072272A" w:rsidRPr="00285177" w14:paraId="1D960712" w14:textId="77777777" w:rsidTr="00BD2412">
        <w:trPr>
          <w:trHeight w:val="450"/>
        </w:trPr>
        <w:tc>
          <w:tcPr>
            <w:tcW w:w="4003" w:type="pct"/>
            <w:gridSpan w:val="3"/>
          </w:tcPr>
          <w:p w14:paraId="69579D63"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r w:rsidRPr="00285177">
              <w:rPr>
                <w:rFonts w:asciiTheme="minorHAnsi" w:hAnsiTheme="minorHAnsi" w:cstheme="minorHAnsi"/>
                <w:b/>
                <w:lang w:val="pt-BR"/>
              </w:rPr>
              <w:t>PREÇO TOTAL</w:t>
            </w:r>
          </w:p>
        </w:tc>
        <w:tc>
          <w:tcPr>
            <w:tcW w:w="997" w:type="pct"/>
          </w:tcPr>
          <w:p w14:paraId="613DDEB7"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r w:rsidRPr="00285177">
              <w:rPr>
                <w:rFonts w:asciiTheme="minorHAnsi" w:hAnsiTheme="minorHAnsi" w:cstheme="minorHAnsi"/>
                <w:b/>
                <w:lang w:val="pt-BR"/>
              </w:rPr>
              <w:t xml:space="preserve">R$ </w:t>
            </w:r>
          </w:p>
        </w:tc>
      </w:tr>
    </w:tbl>
    <w:p w14:paraId="1F9A094B"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73634E38" w14:textId="433E0D40"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Parágrafo primeiro</w:t>
      </w:r>
      <w:r w:rsidRPr="00285177">
        <w:rPr>
          <w:rFonts w:asciiTheme="minorHAnsi" w:hAnsiTheme="minorHAnsi" w:cstheme="minorHAnsi"/>
          <w:b/>
          <w:sz w:val="22"/>
          <w:szCs w:val="22"/>
        </w:rPr>
        <w:t>.</w:t>
      </w:r>
      <w:r w:rsidRPr="00285177">
        <w:rPr>
          <w:rFonts w:asciiTheme="minorHAnsi" w:hAnsiTheme="minorHAnsi" w:cstheme="minorHAnsi"/>
          <w:sz w:val="22"/>
          <w:szCs w:val="22"/>
        </w:rPr>
        <w:t xml:space="preserve"> O objeto do presente Contrato será executado com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obediência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rigorosa,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fiel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integral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todas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exigências,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normas,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itens,</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elementos,</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condições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gerais,</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especiais</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contidos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11"/>
          <w:sz w:val="22"/>
          <w:szCs w:val="22"/>
        </w:rPr>
        <w:t xml:space="preserve"> P</w:t>
      </w:r>
      <w:r w:rsidRPr="00285177">
        <w:rPr>
          <w:rFonts w:asciiTheme="minorHAnsi" w:hAnsiTheme="minorHAnsi" w:cstheme="minorHAnsi"/>
          <w:sz w:val="22"/>
          <w:szCs w:val="22"/>
        </w:rPr>
        <w:t>rocesso</w:t>
      </w:r>
      <w:r w:rsidRPr="00285177">
        <w:rPr>
          <w:rFonts w:asciiTheme="minorHAnsi" w:hAnsiTheme="minorHAnsi" w:cstheme="minorHAnsi"/>
          <w:spacing w:val="-7"/>
          <w:sz w:val="22"/>
          <w:szCs w:val="22"/>
        </w:rPr>
        <w:t xml:space="preserve"> A</w:t>
      </w:r>
      <w:r w:rsidRPr="00285177">
        <w:rPr>
          <w:rFonts w:asciiTheme="minorHAnsi" w:hAnsiTheme="minorHAnsi" w:cstheme="minorHAnsi"/>
          <w:sz w:val="22"/>
          <w:szCs w:val="22"/>
        </w:rPr>
        <w:t>dministrativo</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nº ***/202</w:t>
      </w:r>
      <w:r w:rsidR="0095124A">
        <w:rPr>
          <w:rFonts w:asciiTheme="minorHAnsi" w:hAnsiTheme="minorHAnsi" w:cstheme="minorHAnsi"/>
          <w:sz w:val="22"/>
          <w:szCs w:val="22"/>
        </w:rPr>
        <w:t>6</w:t>
      </w:r>
      <w:r w:rsidRPr="00285177">
        <w:rPr>
          <w:rFonts w:asciiTheme="minorHAnsi" w:hAnsiTheme="minorHAnsi" w:cstheme="minorHAnsi"/>
          <w:sz w:val="22"/>
          <w:szCs w:val="22"/>
        </w:rPr>
        <w:t xml:space="preserve"> no presente Contrato, no Edital que deu origem à presente contratação e seus anexos,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especialmente, no Termo de Referência, bem como em detalhes e informações fornecidas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pelo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CONTRATANTE.</w:t>
      </w:r>
    </w:p>
    <w:p w14:paraId="43BCC197"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3B5B9273"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b/>
          <w:sz w:val="22"/>
          <w:szCs w:val="22"/>
        </w:rPr>
      </w:pPr>
      <w:r w:rsidRPr="00285177">
        <w:rPr>
          <w:rFonts w:asciiTheme="minorHAnsi" w:hAnsiTheme="minorHAnsi" w:cstheme="minorHAnsi"/>
          <w:b/>
          <w:sz w:val="22"/>
          <w:szCs w:val="22"/>
        </w:rPr>
        <w:t>CLÁUSULA</w:t>
      </w:r>
      <w:r w:rsidRPr="00285177">
        <w:rPr>
          <w:rFonts w:asciiTheme="minorHAnsi" w:hAnsiTheme="minorHAnsi" w:cstheme="minorHAnsi"/>
          <w:b/>
          <w:spacing w:val="-1"/>
          <w:sz w:val="22"/>
          <w:szCs w:val="22"/>
        </w:rPr>
        <w:t xml:space="preserve"> </w:t>
      </w:r>
      <w:r w:rsidRPr="00285177">
        <w:rPr>
          <w:rFonts w:asciiTheme="minorHAnsi" w:hAnsiTheme="minorHAnsi" w:cstheme="minorHAnsi"/>
          <w:b/>
          <w:sz w:val="22"/>
          <w:szCs w:val="22"/>
        </w:rPr>
        <w:t>TERCEIRA</w:t>
      </w:r>
      <w:r w:rsidRPr="00285177">
        <w:rPr>
          <w:rFonts w:asciiTheme="minorHAnsi" w:hAnsiTheme="minorHAnsi" w:cstheme="minorHAnsi"/>
          <w:b/>
          <w:spacing w:val="-1"/>
          <w:sz w:val="22"/>
          <w:szCs w:val="22"/>
        </w:rPr>
        <w:t xml:space="preserve"> </w:t>
      </w:r>
      <w:r w:rsidRPr="00285177">
        <w:rPr>
          <w:rFonts w:asciiTheme="minorHAnsi" w:hAnsiTheme="minorHAnsi" w:cstheme="minorHAnsi"/>
          <w:b/>
          <w:sz w:val="22"/>
          <w:szCs w:val="22"/>
        </w:rPr>
        <w:t>–</w:t>
      </w:r>
      <w:r w:rsidRPr="00285177">
        <w:rPr>
          <w:rFonts w:asciiTheme="minorHAnsi" w:hAnsiTheme="minorHAnsi" w:cstheme="minorHAnsi"/>
          <w:b/>
          <w:spacing w:val="-1"/>
          <w:sz w:val="22"/>
          <w:szCs w:val="22"/>
        </w:rPr>
        <w:t xml:space="preserve"> </w:t>
      </w:r>
      <w:r w:rsidRPr="00285177">
        <w:rPr>
          <w:rFonts w:asciiTheme="minorHAnsi" w:hAnsiTheme="minorHAnsi" w:cstheme="minorHAnsi"/>
          <w:b/>
          <w:sz w:val="22"/>
          <w:szCs w:val="22"/>
        </w:rPr>
        <w:t>VALOR</w:t>
      </w:r>
    </w:p>
    <w:p w14:paraId="430E2264"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70"/>
          <w:sz w:val="22"/>
          <w:szCs w:val="22"/>
        </w:rPr>
        <w:t xml:space="preserve"> </w:t>
      </w:r>
      <w:r w:rsidRPr="00285177">
        <w:rPr>
          <w:rFonts w:asciiTheme="minorHAnsi" w:hAnsiTheme="minorHAnsi" w:cstheme="minorHAnsi"/>
          <w:sz w:val="22"/>
          <w:szCs w:val="22"/>
        </w:rPr>
        <w:t>valor</w:t>
      </w:r>
      <w:r w:rsidRPr="00285177">
        <w:rPr>
          <w:rFonts w:asciiTheme="minorHAnsi" w:hAnsiTheme="minorHAnsi" w:cstheme="minorHAnsi"/>
          <w:spacing w:val="71"/>
          <w:sz w:val="22"/>
          <w:szCs w:val="22"/>
        </w:rPr>
        <w:t xml:space="preserve"> </w:t>
      </w:r>
      <w:r w:rsidRPr="00285177">
        <w:rPr>
          <w:rFonts w:asciiTheme="minorHAnsi" w:hAnsiTheme="minorHAnsi" w:cstheme="minorHAnsi"/>
          <w:sz w:val="22"/>
          <w:szCs w:val="22"/>
        </w:rPr>
        <w:t>total</w:t>
      </w:r>
      <w:r w:rsidRPr="00285177">
        <w:rPr>
          <w:rFonts w:asciiTheme="minorHAnsi" w:hAnsiTheme="minorHAnsi" w:cstheme="minorHAnsi"/>
          <w:spacing w:val="7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72"/>
          <w:sz w:val="22"/>
          <w:szCs w:val="22"/>
        </w:rPr>
        <w:t xml:space="preserve"> </w:t>
      </w:r>
      <w:r w:rsidRPr="00285177">
        <w:rPr>
          <w:rFonts w:asciiTheme="minorHAnsi" w:hAnsiTheme="minorHAnsi" w:cstheme="minorHAnsi"/>
          <w:sz w:val="22"/>
          <w:szCs w:val="22"/>
        </w:rPr>
        <w:t>presente</w:t>
      </w:r>
      <w:r w:rsidRPr="00285177">
        <w:rPr>
          <w:rFonts w:asciiTheme="minorHAnsi" w:hAnsiTheme="minorHAnsi" w:cstheme="minorHAnsi"/>
          <w:spacing w:val="71"/>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71"/>
          <w:sz w:val="22"/>
          <w:szCs w:val="22"/>
        </w:rPr>
        <w:t xml:space="preserve"> </w:t>
      </w:r>
      <w:r w:rsidRPr="00285177">
        <w:rPr>
          <w:rFonts w:asciiTheme="minorHAnsi" w:hAnsiTheme="minorHAnsi" w:cstheme="minorHAnsi"/>
          <w:sz w:val="22"/>
          <w:szCs w:val="22"/>
        </w:rPr>
        <w:t>é</w:t>
      </w:r>
      <w:r w:rsidRPr="00285177">
        <w:rPr>
          <w:rFonts w:asciiTheme="minorHAnsi" w:hAnsiTheme="minorHAnsi" w:cstheme="minorHAnsi"/>
          <w:spacing w:val="70"/>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72"/>
          <w:sz w:val="22"/>
          <w:szCs w:val="22"/>
        </w:rPr>
        <w:t xml:space="preserve"> </w:t>
      </w:r>
      <w:r w:rsidRPr="00285177">
        <w:rPr>
          <w:rFonts w:asciiTheme="minorHAnsi" w:hAnsiTheme="minorHAnsi" w:cstheme="minorHAnsi"/>
          <w:sz w:val="22"/>
          <w:szCs w:val="22"/>
        </w:rPr>
        <w:t>R$</w:t>
      </w:r>
      <w:r w:rsidRPr="00285177">
        <w:rPr>
          <w:rFonts w:asciiTheme="minorHAnsi" w:hAnsiTheme="minorHAnsi" w:cstheme="minorHAnsi"/>
          <w:spacing w:val="-1"/>
          <w:sz w:val="22"/>
          <w:szCs w:val="22"/>
        </w:rPr>
        <w:t xml:space="preserve"> ****** (******).</w:t>
      </w:r>
    </w:p>
    <w:p w14:paraId="104A1D4A"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065253E3" w14:textId="77777777"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QUARTA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FORMA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PRAZO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PAGAMENTO</w:t>
      </w:r>
    </w:p>
    <w:p w14:paraId="1F68E131" w14:textId="485F0183" w:rsidR="0072272A" w:rsidRPr="00285177" w:rsidRDefault="0072272A" w:rsidP="00285177">
      <w:pPr>
        <w:tabs>
          <w:tab w:val="left" w:pos="284"/>
        </w:tabs>
        <w:spacing w:before="120" w:after="120"/>
        <w:ind w:firstLine="2835"/>
        <w:jc w:val="both"/>
        <w:rPr>
          <w:rFonts w:asciiTheme="minorHAnsi" w:hAnsiTheme="minorHAnsi" w:cstheme="minorHAnsi"/>
          <w:i/>
          <w:iCs/>
          <w:sz w:val="22"/>
          <w:szCs w:val="22"/>
        </w:rPr>
      </w:pPr>
      <w:r w:rsidRPr="00285177">
        <w:rPr>
          <w:rFonts w:asciiTheme="minorHAnsi" w:hAnsiTheme="minorHAnsi" w:cstheme="minorHAnsi"/>
          <w:sz w:val="22"/>
          <w:szCs w:val="22"/>
        </w:rPr>
        <w:t>Os</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pagamentos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serão</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efetuados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à</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após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regular</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 xml:space="preserve">liquidação da despesa, nos termos do </w:t>
      </w:r>
      <w:r w:rsidRPr="00285177">
        <w:rPr>
          <w:rFonts w:asciiTheme="minorHAnsi" w:hAnsiTheme="minorHAnsi" w:cstheme="minorHAnsi"/>
          <w:b/>
          <w:sz w:val="22"/>
          <w:szCs w:val="22"/>
        </w:rPr>
        <w:t>art. 63 da Lei Federal nº 4.320/1964</w:t>
      </w:r>
      <w:r w:rsidRPr="00285177">
        <w:rPr>
          <w:rFonts w:asciiTheme="minorHAnsi" w:hAnsiTheme="minorHAnsi" w:cstheme="minorHAnsi"/>
          <w:sz w:val="22"/>
          <w:szCs w:val="22"/>
        </w:rPr>
        <w:t xml:space="preserve">, observado o disposto nos </w:t>
      </w:r>
      <w:proofErr w:type="spellStart"/>
      <w:r w:rsidRPr="00285177">
        <w:rPr>
          <w:rFonts w:asciiTheme="minorHAnsi" w:hAnsiTheme="minorHAnsi" w:cstheme="minorHAnsi"/>
          <w:b/>
          <w:sz w:val="22"/>
          <w:szCs w:val="22"/>
        </w:rPr>
        <w:t>arts</w:t>
      </w:r>
      <w:proofErr w:type="spellEnd"/>
      <w:r w:rsidRPr="00285177">
        <w:rPr>
          <w:rFonts w:asciiTheme="minorHAnsi" w:hAnsiTheme="minorHAnsi" w:cstheme="minorHAnsi"/>
          <w:b/>
          <w:sz w:val="22"/>
          <w:szCs w:val="22"/>
        </w:rPr>
        <w:t>. 140 e 141</w:t>
      </w:r>
      <w:r w:rsidRPr="00285177">
        <w:rPr>
          <w:rFonts w:asciiTheme="minorHAnsi" w:hAnsiTheme="minorHAnsi" w:cstheme="minorHAnsi"/>
          <w:b/>
          <w:spacing w:val="1"/>
          <w:sz w:val="22"/>
          <w:szCs w:val="22"/>
        </w:rPr>
        <w:t xml:space="preserve"> </w:t>
      </w:r>
      <w:r w:rsidRPr="00285177">
        <w:rPr>
          <w:rFonts w:asciiTheme="minorHAnsi" w:hAnsiTheme="minorHAnsi" w:cstheme="minorHAnsi"/>
          <w:b/>
          <w:sz w:val="22"/>
          <w:szCs w:val="22"/>
        </w:rPr>
        <w:t>da</w:t>
      </w:r>
      <w:r w:rsidRPr="00285177">
        <w:rPr>
          <w:rFonts w:asciiTheme="minorHAnsi" w:hAnsiTheme="minorHAnsi" w:cstheme="minorHAnsi"/>
          <w:b/>
          <w:spacing w:val="17"/>
          <w:sz w:val="22"/>
          <w:szCs w:val="22"/>
        </w:rPr>
        <w:t xml:space="preserve"> </w:t>
      </w:r>
      <w:r w:rsidRPr="00285177">
        <w:rPr>
          <w:rFonts w:asciiTheme="minorHAnsi" w:hAnsiTheme="minorHAnsi" w:cstheme="minorHAnsi"/>
          <w:b/>
          <w:sz w:val="22"/>
          <w:szCs w:val="22"/>
        </w:rPr>
        <w:t>Lei</w:t>
      </w:r>
      <w:r w:rsidRPr="00285177">
        <w:rPr>
          <w:rFonts w:asciiTheme="minorHAnsi" w:hAnsiTheme="minorHAnsi" w:cstheme="minorHAnsi"/>
          <w:b/>
          <w:spacing w:val="18"/>
          <w:sz w:val="22"/>
          <w:szCs w:val="22"/>
        </w:rPr>
        <w:t xml:space="preserve"> </w:t>
      </w:r>
      <w:r w:rsidRPr="00285177">
        <w:rPr>
          <w:rFonts w:asciiTheme="minorHAnsi" w:hAnsiTheme="minorHAnsi" w:cstheme="minorHAnsi"/>
          <w:b/>
          <w:sz w:val="22"/>
          <w:szCs w:val="22"/>
        </w:rPr>
        <w:t>Federal</w:t>
      </w:r>
      <w:r w:rsidRPr="00285177">
        <w:rPr>
          <w:rFonts w:asciiTheme="minorHAnsi" w:hAnsiTheme="minorHAnsi" w:cstheme="minorHAnsi"/>
          <w:b/>
          <w:spacing w:val="18"/>
          <w:sz w:val="22"/>
          <w:szCs w:val="22"/>
        </w:rPr>
        <w:t xml:space="preserve"> </w:t>
      </w:r>
      <w:r w:rsidRPr="00285177">
        <w:rPr>
          <w:rFonts w:asciiTheme="minorHAnsi" w:hAnsiTheme="minorHAnsi" w:cstheme="minorHAnsi"/>
          <w:b/>
          <w:sz w:val="22"/>
          <w:szCs w:val="22"/>
        </w:rPr>
        <w:t>nº</w:t>
      </w:r>
      <w:r w:rsidRPr="00285177">
        <w:rPr>
          <w:rFonts w:asciiTheme="minorHAnsi" w:hAnsiTheme="minorHAnsi" w:cstheme="minorHAnsi"/>
          <w:b/>
          <w:spacing w:val="15"/>
          <w:sz w:val="22"/>
          <w:szCs w:val="22"/>
        </w:rPr>
        <w:t xml:space="preserve"> </w:t>
      </w:r>
      <w:r w:rsidRPr="00285177">
        <w:rPr>
          <w:rFonts w:asciiTheme="minorHAnsi" w:hAnsiTheme="minorHAnsi" w:cstheme="minorHAnsi"/>
          <w:b/>
          <w:sz w:val="22"/>
          <w:szCs w:val="22"/>
        </w:rPr>
        <w:t>14.133/2021</w:t>
      </w:r>
      <w:r w:rsidR="0095124A">
        <w:rPr>
          <w:rFonts w:asciiTheme="minorHAnsi" w:hAnsiTheme="minorHAnsi" w:cstheme="minorHAnsi"/>
          <w:sz w:val="22"/>
          <w:szCs w:val="22"/>
        </w:rPr>
        <w:t xml:space="preserve"> em prazo máximo de **** (****) dias.</w:t>
      </w:r>
    </w:p>
    <w:p w14:paraId="1593D159"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62D2EDD1"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Parágrafo primeiro.</w:t>
      </w:r>
      <w:r w:rsidRPr="00285177">
        <w:rPr>
          <w:rFonts w:asciiTheme="minorHAnsi" w:hAnsiTheme="minorHAnsi" w:cstheme="minorHAnsi"/>
          <w:b/>
          <w:sz w:val="22"/>
          <w:szCs w:val="22"/>
        </w:rPr>
        <w:t xml:space="preserve"> </w:t>
      </w:r>
      <w:r w:rsidRPr="00285177">
        <w:rPr>
          <w:rFonts w:asciiTheme="minorHAnsi" w:hAnsiTheme="minorHAnsi" w:cstheme="minorHAnsi"/>
          <w:sz w:val="22"/>
          <w:szCs w:val="22"/>
        </w:rPr>
        <w:t>O documento de cobrança será apresentado à Fiscalização para fins de atesto.</w:t>
      </w:r>
    </w:p>
    <w:p w14:paraId="2C1E8586"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b/>
          <w:sz w:val="22"/>
          <w:szCs w:val="22"/>
        </w:rPr>
      </w:pPr>
      <w:r w:rsidRPr="00285177">
        <w:rPr>
          <w:rFonts w:asciiTheme="minorHAnsi" w:hAnsiTheme="minorHAnsi" w:cstheme="minorHAnsi"/>
          <w:b/>
          <w:sz w:val="22"/>
          <w:szCs w:val="22"/>
        </w:rPr>
        <w:t xml:space="preserve">Parágrafo segundo. </w:t>
      </w:r>
      <w:r w:rsidRPr="00285177">
        <w:rPr>
          <w:rFonts w:asciiTheme="minorHAnsi" w:hAnsiTheme="minorHAnsi" w:cstheme="minorHAnsi"/>
          <w:sz w:val="22"/>
          <w:szCs w:val="22"/>
        </w:rPr>
        <w:t>O pagamento à CONTRATADA será realizado em razão do(s) serviços efetivamente executados e aceitos.</w:t>
      </w:r>
    </w:p>
    <w:p w14:paraId="3DD8226A"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sz w:val="22"/>
          <w:szCs w:val="22"/>
        </w:rPr>
        <w:t xml:space="preserve">Parágrafo terceiro. </w:t>
      </w:r>
      <w:r w:rsidRPr="00285177">
        <w:rPr>
          <w:rFonts w:asciiTheme="minorHAnsi" w:hAnsiTheme="minorHAnsi" w:cstheme="minorHAnsi"/>
          <w:sz w:val="22"/>
          <w:szCs w:val="22"/>
        </w:rPr>
        <w:t xml:space="preserve">A CONTRATADA deverá apresentar juntamente com o documento de cobrança, os comprovantes de recolhimento do </w:t>
      </w:r>
      <w:r w:rsidRPr="00285177">
        <w:rPr>
          <w:rFonts w:asciiTheme="minorHAnsi" w:hAnsiTheme="minorHAnsi" w:cstheme="minorHAnsi"/>
          <w:b/>
          <w:bCs/>
          <w:sz w:val="22"/>
          <w:szCs w:val="22"/>
        </w:rPr>
        <w:t xml:space="preserve">FGTS </w:t>
      </w:r>
      <w:r w:rsidRPr="00285177">
        <w:rPr>
          <w:rFonts w:asciiTheme="minorHAnsi" w:hAnsiTheme="minorHAnsi" w:cstheme="minorHAnsi"/>
          <w:sz w:val="22"/>
          <w:szCs w:val="22"/>
        </w:rPr>
        <w:t xml:space="preserve">e </w:t>
      </w:r>
      <w:r w:rsidRPr="00285177">
        <w:rPr>
          <w:rFonts w:asciiTheme="minorHAnsi" w:hAnsiTheme="minorHAnsi" w:cstheme="minorHAnsi"/>
          <w:b/>
          <w:bCs/>
          <w:sz w:val="22"/>
          <w:szCs w:val="22"/>
        </w:rPr>
        <w:t xml:space="preserve">INSS </w:t>
      </w:r>
      <w:r w:rsidRPr="00285177">
        <w:rPr>
          <w:rFonts w:asciiTheme="minorHAnsi" w:hAnsiTheme="minorHAnsi" w:cstheme="minorHAnsi"/>
          <w:sz w:val="22"/>
          <w:szCs w:val="22"/>
        </w:rPr>
        <w:t xml:space="preserve">de todos os empregados atuantes no contrato, assim como Certidão Negativa de Débitos Trabalhistas – </w:t>
      </w:r>
      <w:r w:rsidRPr="00285177">
        <w:rPr>
          <w:rFonts w:asciiTheme="minorHAnsi" w:hAnsiTheme="minorHAnsi" w:cstheme="minorHAnsi"/>
          <w:b/>
          <w:bCs/>
          <w:sz w:val="22"/>
          <w:szCs w:val="22"/>
        </w:rPr>
        <w:t xml:space="preserve">CNDT </w:t>
      </w:r>
      <w:r w:rsidRPr="00285177">
        <w:rPr>
          <w:rFonts w:asciiTheme="minorHAnsi" w:hAnsiTheme="minorHAnsi" w:cstheme="minorHAnsi"/>
          <w:sz w:val="22"/>
          <w:szCs w:val="22"/>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36C63FED"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b/>
          <w:sz w:val="22"/>
          <w:szCs w:val="22"/>
        </w:rPr>
      </w:pPr>
      <w:r w:rsidRPr="00285177">
        <w:rPr>
          <w:rFonts w:asciiTheme="minorHAnsi" w:hAnsiTheme="minorHAnsi" w:cstheme="minorHAnsi"/>
          <w:b/>
          <w:sz w:val="22"/>
          <w:szCs w:val="22"/>
        </w:rPr>
        <w:t xml:space="preserve">Parágrafo quarto. </w:t>
      </w:r>
      <w:r w:rsidRPr="00285177">
        <w:rPr>
          <w:rFonts w:asciiTheme="minorHAnsi" w:hAnsiTheme="minorHAnsi" w:cstheme="minorHAnsi"/>
          <w:sz w:val="22"/>
          <w:szCs w:val="22"/>
        </w:rPr>
        <w:t>No caso de erro nos documentos de faturamento ou cobrança, estes serão devolvidos à CONTRATADA para retificação ou substituição, passando o prazo de pagamento a fluir, então, a partir da reapresentação válida desses documentos.</w:t>
      </w:r>
    </w:p>
    <w:p w14:paraId="0861ECDF"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shd w:val="clear" w:color="auto" w:fill="FFFFFF"/>
        </w:rPr>
      </w:pPr>
      <w:r w:rsidRPr="00285177">
        <w:rPr>
          <w:rFonts w:asciiTheme="minorHAnsi" w:hAnsiTheme="minorHAnsi" w:cstheme="minorHAnsi"/>
          <w:b/>
          <w:sz w:val="22"/>
          <w:szCs w:val="22"/>
        </w:rPr>
        <w:t xml:space="preserve">Parágrafo quinto. </w:t>
      </w:r>
      <w:r w:rsidRPr="00285177">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494A29DF" w14:textId="77777777" w:rsidR="0072272A" w:rsidRPr="00285177" w:rsidRDefault="0072272A" w:rsidP="00285177">
      <w:pPr>
        <w:pStyle w:val="Standard"/>
        <w:tabs>
          <w:tab w:val="left" w:pos="284"/>
        </w:tabs>
        <w:spacing w:before="120" w:after="120"/>
        <w:ind w:firstLine="2835"/>
        <w:jc w:val="both"/>
        <w:rPr>
          <w:rFonts w:asciiTheme="minorHAnsi" w:eastAsia="Times New Roman" w:hAnsiTheme="minorHAnsi" w:cstheme="minorHAnsi"/>
          <w:kern w:val="0"/>
          <w:sz w:val="22"/>
          <w:szCs w:val="22"/>
          <w:lang w:eastAsia="en-US"/>
        </w:rPr>
      </w:pPr>
      <w:r w:rsidRPr="00285177">
        <w:rPr>
          <w:rFonts w:asciiTheme="minorHAnsi" w:eastAsia="Times New Roman" w:hAnsiTheme="minorHAnsi" w:cstheme="minorHAnsi"/>
          <w:b/>
          <w:kern w:val="0"/>
          <w:sz w:val="22"/>
          <w:szCs w:val="22"/>
          <w:lang w:eastAsia="en-US"/>
        </w:rPr>
        <w:t>Parágrafo sexto.</w:t>
      </w:r>
      <w:r w:rsidRPr="00285177">
        <w:rPr>
          <w:rFonts w:asciiTheme="minorHAnsi" w:hAnsiTheme="minorHAnsi" w:cstheme="minorHAnsi"/>
          <w:b/>
          <w:sz w:val="22"/>
          <w:szCs w:val="22"/>
        </w:rPr>
        <w:t xml:space="preserve"> </w:t>
      </w:r>
      <w:r w:rsidRPr="00285177">
        <w:rPr>
          <w:rFonts w:asciiTheme="minorHAnsi" w:eastAsia="Times New Roman" w:hAnsiTheme="minorHAnsi" w:cstheme="minorHAnsi"/>
          <w:kern w:val="0"/>
          <w:sz w:val="22"/>
          <w:szCs w:val="22"/>
          <w:lang w:eastAsia="en-US"/>
        </w:rPr>
        <w:t>Antes de cada pagamento, o CONTRATANTE deverá realizar consulta no Portal Nacional de Contratações Públicas e demais verificações disponíveis para verificar a manutenção das condições de habilitação definidas neste edital.</w:t>
      </w:r>
    </w:p>
    <w:p w14:paraId="3D353816" w14:textId="77777777" w:rsidR="0072272A" w:rsidRPr="00285177" w:rsidRDefault="0072272A" w:rsidP="00285177">
      <w:pPr>
        <w:pStyle w:val="Standard"/>
        <w:tabs>
          <w:tab w:val="left" w:pos="284"/>
        </w:tabs>
        <w:spacing w:before="120" w:after="120"/>
        <w:ind w:firstLine="2835"/>
        <w:jc w:val="both"/>
        <w:rPr>
          <w:rFonts w:asciiTheme="minorHAnsi" w:eastAsia="Times New Roman" w:hAnsiTheme="minorHAnsi" w:cstheme="minorHAnsi"/>
          <w:kern w:val="0"/>
          <w:sz w:val="22"/>
          <w:szCs w:val="22"/>
          <w:lang w:eastAsia="en-US"/>
        </w:rPr>
      </w:pPr>
    </w:p>
    <w:p w14:paraId="3DB5894C"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sz w:val="22"/>
          <w:szCs w:val="22"/>
        </w:rPr>
        <w:t>Parágrafo sétimo.</w:t>
      </w:r>
      <w:r w:rsidRPr="00285177">
        <w:rPr>
          <w:rFonts w:asciiTheme="minorHAnsi" w:hAnsiTheme="minorHAnsi" w:cstheme="minorHAnsi"/>
          <w:sz w:val="22"/>
          <w:szCs w:val="22"/>
        </w:rPr>
        <w:t xml:space="preserve"> O pagamento será efetuado à CONTRATADA por meio de crédito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em conta corrente indicado pelo CONTRATANTE, a qual deverá ser cadastrada junto à</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Coordenação do Tesouro Municipal.</w:t>
      </w:r>
    </w:p>
    <w:p w14:paraId="7860F243"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BANCO: </w:t>
      </w:r>
    </w:p>
    <w:p w14:paraId="3A3AE362"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AGENCIA: </w:t>
      </w:r>
    </w:p>
    <w:p w14:paraId="003207F0"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CONTA CORRENTE: </w:t>
      </w:r>
    </w:p>
    <w:p w14:paraId="1A6733CB"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RAZÃO SOCIAL: </w:t>
      </w:r>
    </w:p>
    <w:p w14:paraId="043AAFAB"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b/>
          <w:bCs/>
          <w:sz w:val="22"/>
          <w:szCs w:val="22"/>
        </w:rPr>
      </w:pPr>
    </w:p>
    <w:p w14:paraId="5A71E873" w14:textId="114D0BEA"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00803904" w:rsidRPr="00285177">
        <w:rPr>
          <w:rFonts w:asciiTheme="minorHAnsi" w:hAnsiTheme="minorHAnsi" w:cstheme="minorHAnsi"/>
          <w:spacing w:val="-1"/>
          <w:sz w:val="22"/>
          <w:szCs w:val="22"/>
        </w:rPr>
        <w:t>QUINTA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FORMA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EXECUÇÃO</w:t>
      </w:r>
    </w:p>
    <w:p w14:paraId="5EEF720D"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A forma de execução dos serviços do objeto do presente contrato, obedecerá ao Termo 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Referência</w:t>
      </w:r>
      <w:r w:rsidRPr="00285177">
        <w:rPr>
          <w:rFonts w:asciiTheme="minorHAnsi" w:hAnsiTheme="minorHAnsi" w:cstheme="minorHAnsi"/>
          <w:spacing w:val="-1"/>
          <w:sz w:val="22"/>
          <w:szCs w:val="22"/>
        </w:rPr>
        <w:t>.</w:t>
      </w:r>
      <w:r w:rsidRPr="00285177">
        <w:rPr>
          <w:rFonts w:asciiTheme="minorHAnsi" w:hAnsiTheme="minorHAnsi" w:cstheme="minorHAnsi"/>
          <w:sz w:val="22"/>
          <w:szCs w:val="22"/>
        </w:rPr>
        <w:t xml:space="preserve"> </w:t>
      </w:r>
    </w:p>
    <w:p w14:paraId="22F74CD1"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044ABD94" w14:textId="076ACFF9"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00803904" w:rsidRPr="00285177">
        <w:rPr>
          <w:rFonts w:asciiTheme="minorHAnsi" w:hAnsiTheme="minorHAnsi" w:cstheme="minorHAnsi"/>
          <w:spacing w:val="-2"/>
          <w:sz w:val="22"/>
          <w:szCs w:val="22"/>
        </w:rPr>
        <w:t>SEXTA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MODELO DE GESTÃO E </w:t>
      </w:r>
      <w:r w:rsidRPr="00285177">
        <w:rPr>
          <w:rFonts w:asciiTheme="minorHAnsi" w:hAnsiTheme="minorHAnsi" w:cstheme="minorHAnsi"/>
          <w:sz w:val="22"/>
          <w:szCs w:val="22"/>
        </w:rPr>
        <w:t>FISCALIZAÇÃO</w:t>
      </w:r>
    </w:p>
    <w:p w14:paraId="42578D77"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bookmarkStart w:id="18" w:name="_Hlk133746892"/>
      <w:r w:rsidRPr="00285177">
        <w:rPr>
          <w:rFonts w:asciiTheme="minorHAnsi" w:eastAsia="Times New Roman"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3DAD8A3"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p>
    <w:p w14:paraId="6DB5A6D9" w14:textId="77777777" w:rsidR="0072272A" w:rsidRPr="00285177" w:rsidRDefault="0072272A" w:rsidP="00285177">
      <w:pPr>
        <w:pStyle w:val="Nivel2"/>
        <w:numPr>
          <w:ilvl w:val="0"/>
          <w:numId w:val="0"/>
        </w:numPr>
        <w:tabs>
          <w:tab w:val="left" w:pos="284"/>
        </w:tabs>
        <w:spacing w:line="240" w:lineRule="auto"/>
        <w:ind w:firstLine="2835"/>
        <w:rPr>
          <w:rFonts w:asciiTheme="minorHAnsi" w:eastAsia="Times New Roman" w:hAnsiTheme="minorHAnsi" w:cstheme="minorHAnsi"/>
          <w:sz w:val="22"/>
          <w:szCs w:val="22"/>
        </w:rPr>
      </w:pPr>
      <w:r w:rsidRPr="00285177">
        <w:rPr>
          <w:rFonts w:asciiTheme="minorHAnsi" w:hAnsiTheme="minorHAnsi" w:cstheme="minorHAnsi"/>
          <w:b/>
          <w:bCs/>
          <w:sz w:val="22"/>
          <w:szCs w:val="22"/>
        </w:rPr>
        <w:t>Parágrafo primeiro.</w:t>
      </w:r>
      <w:r w:rsidRPr="00285177">
        <w:rPr>
          <w:rFonts w:asciiTheme="minorHAnsi" w:eastAsia="Times New Roman" w:hAnsiTheme="minorHAnsi" w:cstheme="minorHAnsi"/>
          <w:sz w:val="22"/>
          <w:szCs w:val="22"/>
        </w:rPr>
        <w:t xml:space="preserve">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562F4A41"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b/>
          <w:bCs/>
          <w:sz w:val="22"/>
          <w:szCs w:val="22"/>
        </w:rPr>
        <w:t>Parágrafo segundo.</w:t>
      </w:r>
      <w:r w:rsidRPr="00285177">
        <w:rPr>
          <w:rFonts w:asciiTheme="minorHAnsi" w:eastAsia="Times New Roman" w:hAnsiTheme="minorHAnsi" w:cstheme="minorHAnsi"/>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1BAD78B5"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b/>
          <w:bCs/>
          <w:sz w:val="22"/>
          <w:szCs w:val="22"/>
        </w:rPr>
        <w:t>Parágrafo terceiro.</w:t>
      </w:r>
      <w:r w:rsidRPr="00285177">
        <w:rPr>
          <w:rFonts w:asciiTheme="minorHAnsi" w:eastAsia="Times New Roman"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6D88609"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b/>
          <w:bCs/>
          <w:sz w:val="22"/>
          <w:szCs w:val="22"/>
        </w:rPr>
        <w:t xml:space="preserve">Parágrafo quarto. </w:t>
      </w:r>
      <w:r w:rsidRPr="00285177">
        <w:rPr>
          <w:rFonts w:asciiTheme="minorHAnsi" w:eastAsia="Times New Roman" w:hAnsiTheme="minorHAnsi" w:cstheme="minorHAnsi"/>
          <w:sz w:val="22"/>
          <w:szCs w:val="22"/>
        </w:rPr>
        <w:t>A execução dos contratos deverá ser acompanhada e fiscalizada por meio de instrumentos de controle, que compreendam a mensuração dos seguintes aspectos, no que couber:</w:t>
      </w:r>
    </w:p>
    <w:p w14:paraId="2B9AEB73"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I - </w:t>
      </w:r>
      <w:proofErr w:type="gramStart"/>
      <w:r w:rsidRPr="00285177">
        <w:rPr>
          <w:rFonts w:asciiTheme="minorHAnsi" w:eastAsia="Times New Roman" w:hAnsiTheme="minorHAnsi" w:cstheme="minorHAnsi"/>
          <w:sz w:val="22"/>
          <w:szCs w:val="22"/>
        </w:rPr>
        <w:t>os</w:t>
      </w:r>
      <w:proofErr w:type="gramEnd"/>
      <w:r w:rsidRPr="00285177">
        <w:rPr>
          <w:rFonts w:asciiTheme="minorHAnsi" w:eastAsia="Times New Roman" w:hAnsiTheme="minorHAnsi" w:cstheme="minorHAnsi"/>
          <w:sz w:val="22"/>
          <w:szCs w:val="22"/>
        </w:rPr>
        <w:t xml:space="preserve"> resultados alcançados em relação à contratada, com a verificação dos prazos de execução e da qualidade demandada;</w:t>
      </w:r>
    </w:p>
    <w:p w14:paraId="71476EFE"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II - </w:t>
      </w:r>
      <w:proofErr w:type="gramStart"/>
      <w:r w:rsidRPr="00285177">
        <w:rPr>
          <w:rFonts w:asciiTheme="minorHAnsi" w:eastAsia="Times New Roman" w:hAnsiTheme="minorHAnsi" w:cstheme="minorHAnsi"/>
          <w:sz w:val="22"/>
          <w:szCs w:val="22"/>
        </w:rPr>
        <w:t>os</w:t>
      </w:r>
      <w:proofErr w:type="gramEnd"/>
      <w:r w:rsidRPr="00285177">
        <w:rPr>
          <w:rFonts w:asciiTheme="minorHAnsi" w:eastAsia="Times New Roman" w:hAnsiTheme="minorHAnsi" w:cstheme="minorHAnsi"/>
          <w:sz w:val="22"/>
          <w:szCs w:val="22"/>
        </w:rPr>
        <w:t xml:space="preserve"> recursos humanos empregados, em função da quantidade e da formação profissional exigidas;</w:t>
      </w:r>
    </w:p>
    <w:p w14:paraId="5C7A0CC5"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III - a qualidade e quantidade dos recursos materiais utilizados; </w:t>
      </w:r>
    </w:p>
    <w:p w14:paraId="5148BD34"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IV - </w:t>
      </w:r>
      <w:proofErr w:type="gramStart"/>
      <w:r w:rsidRPr="00285177">
        <w:rPr>
          <w:rFonts w:asciiTheme="minorHAnsi" w:eastAsia="Times New Roman" w:hAnsiTheme="minorHAnsi" w:cstheme="minorHAnsi"/>
          <w:sz w:val="22"/>
          <w:szCs w:val="22"/>
        </w:rPr>
        <w:t>a</w:t>
      </w:r>
      <w:proofErr w:type="gramEnd"/>
      <w:r w:rsidRPr="00285177">
        <w:rPr>
          <w:rFonts w:asciiTheme="minorHAnsi" w:eastAsia="Times New Roman" w:hAnsiTheme="minorHAnsi" w:cstheme="minorHAnsi"/>
          <w:sz w:val="22"/>
          <w:szCs w:val="22"/>
        </w:rPr>
        <w:t xml:space="preserve"> adequação dos serviços prestados à rotina de execução estabelecida; </w:t>
      </w:r>
    </w:p>
    <w:p w14:paraId="6E8F5359"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V - </w:t>
      </w:r>
      <w:proofErr w:type="gramStart"/>
      <w:r w:rsidRPr="00285177">
        <w:rPr>
          <w:rFonts w:asciiTheme="minorHAnsi" w:eastAsia="Times New Roman" w:hAnsiTheme="minorHAnsi" w:cstheme="minorHAnsi"/>
          <w:sz w:val="22"/>
          <w:szCs w:val="22"/>
        </w:rPr>
        <w:t>o</w:t>
      </w:r>
      <w:proofErr w:type="gramEnd"/>
      <w:r w:rsidRPr="00285177">
        <w:rPr>
          <w:rFonts w:asciiTheme="minorHAnsi" w:eastAsia="Times New Roman" w:hAnsiTheme="minorHAnsi" w:cstheme="minorHAnsi"/>
          <w:sz w:val="22"/>
          <w:szCs w:val="22"/>
        </w:rPr>
        <w:t xml:space="preserve"> cumprimento das demais obrigações decorrentes do contrato; e </w:t>
      </w:r>
    </w:p>
    <w:p w14:paraId="0B7D66E9"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VI - </w:t>
      </w:r>
      <w:proofErr w:type="gramStart"/>
      <w:r w:rsidRPr="00285177">
        <w:rPr>
          <w:rFonts w:asciiTheme="minorHAnsi" w:eastAsia="Times New Roman" w:hAnsiTheme="minorHAnsi" w:cstheme="minorHAnsi"/>
          <w:sz w:val="22"/>
          <w:szCs w:val="22"/>
        </w:rPr>
        <w:t>a</w:t>
      </w:r>
      <w:proofErr w:type="gramEnd"/>
      <w:r w:rsidRPr="00285177">
        <w:rPr>
          <w:rFonts w:asciiTheme="minorHAnsi" w:eastAsia="Times New Roman" w:hAnsiTheme="minorHAnsi" w:cstheme="minorHAnsi"/>
          <w:sz w:val="22"/>
          <w:szCs w:val="22"/>
        </w:rPr>
        <w:t xml:space="preserve"> satisfação do público usuário.</w:t>
      </w:r>
    </w:p>
    <w:p w14:paraId="64E1A992"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p>
    <w:p w14:paraId="40333755"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b/>
          <w:bCs/>
          <w:sz w:val="22"/>
          <w:szCs w:val="22"/>
        </w:rPr>
        <w:t>Parágrafo quinto.</w:t>
      </w:r>
      <w:r w:rsidRPr="00285177">
        <w:rPr>
          <w:rFonts w:asciiTheme="minorHAnsi" w:eastAsia="Times New Roman" w:hAnsiTheme="minorHAnsi" w:cstheme="minorHAnsi"/>
          <w:sz w:val="22"/>
          <w:szCs w:val="22"/>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E78294F"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b/>
          <w:bCs/>
          <w:sz w:val="22"/>
          <w:szCs w:val="22"/>
        </w:rPr>
        <w:t xml:space="preserve">Parágrafo sexto. </w:t>
      </w:r>
      <w:r w:rsidRPr="00285177">
        <w:rPr>
          <w:rFonts w:asciiTheme="minorHAnsi" w:eastAsia="Times New Roman" w:hAnsiTheme="minorHAnsi" w:cstheme="minorHAnsi"/>
          <w:sz w:val="22"/>
          <w:szCs w:val="22"/>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8"/>
    <w:p w14:paraId="3B2C2EF6"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eastAsia="Times New Roman" w:hAnsiTheme="minorHAnsi" w:cstheme="minorHAnsi"/>
          <w:b/>
          <w:bCs/>
          <w:sz w:val="22"/>
          <w:szCs w:val="22"/>
        </w:rPr>
        <w:t>Parágrafo sétimo.</w:t>
      </w:r>
      <w:r w:rsidRPr="00285177">
        <w:rPr>
          <w:rFonts w:asciiTheme="minorHAnsi" w:eastAsia="Times New Roman" w:hAnsiTheme="minorHAnsi" w:cstheme="minorHAnsi"/>
          <w:sz w:val="22"/>
          <w:szCs w:val="22"/>
        </w:rPr>
        <w:t xml:space="preserve"> </w:t>
      </w:r>
      <w:r w:rsidRPr="00285177">
        <w:rPr>
          <w:rFonts w:asciiTheme="minorHAnsi" w:hAnsiTheme="minorHAnsi" w:cstheme="minorHAnsi"/>
          <w:sz w:val="22"/>
          <w:szCs w:val="22"/>
        </w:rPr>
        <w:t xml:space="preserve">A CONTRATADA submeter–se–á a todas as medidas e procedimentos de Fiscalização. </w:t>
      </w:r>
      <w:r w:rsidRPr="00285177">
        <w:rPr>
          <w:rFonts w:asciiTheme="minorHAnsi" w:eastAsia="Times New Roman" w:hAnsiTheme="minorHAnsi" w:cstheme="minorHAnsi"/>
          <w:sz w:val="22"/>
          <w:szCs w:val="22"/>
        </w:rPr>
        <w:t>Os atos de</w:t>
      </w:r>
      <w:r w:rsidRPr="00285177">
        <w:rPr>
          <w:rFonts w:asciiTheme="minorHAnsi" w:hAnsiTheme="minorHAnsi" w:cstheme="minorHAnsi"/>
          <w:sz w:val="22"/>
          <w:szCs w:val="22"/>
        </w:rPr>
        <w:t xml:space="preserve"> fiscalização, inclusive inspeções e testes, executados pelo CONTRATANTE e/ou</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por seus prepostos, não eximem a CONTRATADA de suas obrigações no que se refere ao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cumprimento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normas,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especificações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projetos,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nem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qualquer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suas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responsabilidades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legais e contratuais.</w:t>
      </w:r>
    </w:p>
    <w:p w14:paraId="41424F74"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b/>
          <w:sz w:val="22"/>
          <w:szCs w:val="22"/>
        </w:rPr>
        <w:t xml:space="preserve">Parágrafo oitavo. </w:t>
      </w:r>
      <w:r w:rsidRPr="00285177">
        <w:rPr>
          <w:rFonts w:asciiTheme="minorHAnsi" w:hAnsiTheme="minorHAnsi" w:cstheme="minorHAnsi"/>
          <w:sz w:val="22"/>
          <w:szCs w:val="22"/>
        </w:rPr>
        <w:t>Incumbe</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à</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Fiscalização</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prática</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todos os atos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lhe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são</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próprios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nos</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termos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legislação</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em</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vigor,</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respeitados</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o</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contraditório</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ampla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defesa.</w:t>
      </w:r>
    </w:p>
    <w:p w14:paraId="15867705"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sz w:val="22"/>
          <w:szCs w:val="22"/>
        </w:rPr>
        <w:t xml:space="preserve">Parágrafo nono. </w:t>
      </w:r>
      <w:r w:rsidRPr="00285177">
        <w:rPr>
          <w:rFonts w:asciiTheme="minorHAnsi" w:hAnsiTheme="minorHAnsi" w:cstheme="minorHAnsi"/>
          <w:sz w:val="22"/>
          <w:szCs w:val="22"/>
        </w:rPr>
        <w:t>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declara,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antecipadamente,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aceitar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todas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decisões,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métodos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processos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inspeção,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verificação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controle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adotados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pelo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obrigando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fornecer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dados,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elementos,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explicações,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esclarecimentos</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comunicações</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este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necessitar</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forem</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considerados</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necessários</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ao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desempenho 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 xml:space="preserve">suas atividades. </w:t>
      </w:r>
    </w:p>
    <w:p w14:paraId="66528432"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b/>
          <w:sz w:val="22"/>
          <w:szCs w:val="22"/>
        </w:rPr>
        <w:t xml:space="preserve">Parágrafo décimo. </w:t>
      </w:r>
      <w:r w:rsidRPr="00285177">
        <w:rPr>
          <w:rFonts w:asciiTheme="minorHAnsi" w:hAnsiTheme="minorHAnsi" w:cstheme="minorHAnsi"/>
          <w:sz w:val="22"/>
          <w:szCs w:val="22"/>
        </w:rPr>
        <w:t>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9677E5E"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sz w:val="22"/>
          <w:szCs w:val="22"/>
        </w:rPr>
        <w:t xml:space="preserve">Parágrafo décimo primeiro. </w:t>
      </w:r>
      <w:r w:rsidRPr="00285177">
        <w:rPr>
          <w:rFonts w:asciiTheme="minorHAnsi" w:hAnsiTheme="minorHAnsi" w:cstheme="minorHAnsi"/>
          <w:sz w:val="22"/>
          <w:szCs w:val="22"/>
        </w:rPr>
        <w:t>Compete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à</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fazer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minucioso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exame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especificações</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dos</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bens,</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modo</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permitir,</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tempo</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por</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escrito,</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apresentar</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à</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Fiscalização,</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para o devido esclarecimento, todas as divergências ou dúvidas porventura encontradas 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que venham a impedir o bom desempenho do Contrato. O silêncio implica total aceitação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condições</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estabelecidas.</w:t>
      </w:r>
    </w:p>
    <w:p w14:paraId="6C5683C4"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sz w:val="22"/>
          <w:szCs w:val="22"/>
        </w:rPr>
        <w:t xml:space="preserve">Parágrafo décimo segundo. </w:t>
      </w:r>
      <w:r w:rsidRPr="00285177">
        <w:rPr>
          <w:rFonts w:asciiTheme="minorHAnsi" w:hAnsiTheme="minorHAnsi" w:cstheme="minorHAnsi"/>
          <w:sz w:val="22"/>
          <w:szCs w:val="22"/>
        </w:rPr>
        <w:t>A atuação fiscalizadora em nada restringirá a responsabilidade única,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integral</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exclusiva</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concerne</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aos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bens</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adquiridos,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à</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sua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entrega</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e às consequências e implicações, próximas ou remotas, perante o CONTRATANTE, ou</w:t>
      </w:r>
      <w:r w:rsidRPr="00285177">
        <w:rPr>
          <w:rFonts w:asciiTheme="minorHAnsi" w:hAnsiTheme="minorHAnsi" w:cstheme="minorHAnsi"/>
          <w:spacing w:val="1"/>
          <w:sz w:val="22"/>
          <w:szCs w:val="22"/>
        </w:rPr>
        <w:t xml:space="preserve"> </w:t>
      </w:r>
      <w:r w:rsidRPr="00285177">
        <w:rPr>
          <w:rFonts w:asciiTheme="minorHAnsi" w:hAnsiTheme="minorHAnsi" w:cstheme="minorHAnsi"/>
          <w:spacing w:val="-1"/>
          <w:sz w:val="22"/>
          <w:szCs w:val="22"/>
        </w:rPr>
        <w:t>perante</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terceiros,</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mesmo</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modo</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ocorrência</w:t>
      </w:r>
      <w:r w:rsidRPr="00285177">
        <w:rPr>
          <w:rFonts w:asciiTheme="minorHAnsi" w:hAnsiTheme="minorHAnsi" w:cstheme="minorHAnsi"/>
          <w:spacing w:val="-16"/>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eventuais</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irregularidades</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na</w:t>
      </w:r>
      <w:r w:rsidRPr="00285177">
        <w:rPr>
          <w:rFonts w:asciiTheme="minorHAnsi" w:hAnsiTheme="minorHAnsi" w:cstheme="minorHAnsi"/>
          <w:spacing w:val="-16"/>
          <w:sz w:val="22"/>
          <w:szCs w:val="22"/>
        </w:rPr>
        <w:t xml:space="preserve"> </w:t>
      </w:r>
      <w:r w:rsidRPr="00285177">
        <w:rPr>
          <w:rFonts w:asciiTheme="minorHAnsi" w:hAnsiTheme="minorHAnsi" w:cstheme="minorHAnsi"/>
          <w:sz w:val="22"/>
          <w:szCs w:val="22"/>
        </w:rPr>
        <w:t>execução</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contratual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implicará corresponsabilidade</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ou</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seus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prepostos.</w:t>
      </w:r>
    </w:p>
    <w:p w14:paraId="4E09E4A6"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6C958440" w14:textId="3B4B06DA"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00803904" w:rsidRPr="00285177">
        <w:rPr>
          <w:rFonts w:asciiTheme="minorHAnsi" w:hAnsiTheme="minorHAnsi" w:cstheme="minorHAnsi"/>
          <w:spacing w:val="-2"/>
          <w:sz w:val="22"/>
          <w:szCs w:val="22"/>
        </w:rPr>
        <w:t>SÉTIMA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00803904" w:rsidRPr="00285177">
        <w:rPr>
          <w:rFonts w:asciiTheme="minorHAnsi" w:hAnsiTheme="minorHAnsi" w:cstheme="minorHAnsi"/>
          <w:sz w:val="22"/>
          <w:szCs w:val="22"/>
        </w:rPr>
        <w:t>VIGÊNCIA</w:t>
      </w:r>
    </w:p>
    <w:p w14:paraId="3EFF842F" w14:textId="29C13335"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 xml:space="preserve">A contratação terá eficácia a partir da data da publicação do instrumento correspondente no Diário Oficial, e vigorará por </w:t>
      </w:r>
      <w:r w:rsidR="006F289D">
        <w:rPr>
          <w:rFonts w:asciiTheme="minorHAnsi" w:hAnsiTheme="minorHAnsi" w:cstheme="minorHAnsi"/>
          <w:sz w:val="22"/>
          <w:szCs w:val="22"/>
        </w:rPr>
        <w:t>***</w:t>
      </w:r>
      <w:r w:rsidRPr="00285177">
        <w:rPr>
          <w:rFonts w:asciiTheme="minorHAnsi" w:hAnsiTheme="minorHAnsi" w:cstheme="minorHAnsi"/>
          <w:sz w:val="22"/>
          <w:szCs w:val="22"/>
        </w:rPr>
        <w:t xml:space="preserve"> dias contados da data da assinatura ou da data estabelecida no Edital. </w:t>
      </w:r>
    </w:p>
    <w:p w14:paraId="6B7EDF81"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7D514F4C"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sz w:val="22"/>
          <w:szCs w:val="22"/>
        </w:rPr>
        <w:t>Parágrafo primeiro.</w:t>
      </w:r>
      <w:r w:rsidRPr="00285177">
        <w:rPr>
          <w:rFonts w:asciiTheme="minorHAnsi" w:hAnsiTheme="minorHAnsi" w:cstheme="minorHAnsi"/>
          <w:sz w:val="22"/>
          <w:szCs w:val="22"/>
        </w:rPr>
        <w:t xml:space="preserve"> O prazo de execução dos serviços poderá ser prorrogado ou alterado nos termos da Lei Federal nº 14.133/2021. </w:t>
      </w:r>
    </w:p>
    <w:p w14:paraId="6C3D99D4"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z w:val="22"/>
          <w:szCs w:val="22"/>
        </w:rPr>
        <w:t>Parágrafo segundo.</w:t>
      </w:r>
      <w:r w:rsidRPr="00285177">
        <w:rPr>
          <w:rFonts w:asciiTheme="minorHAnsi" w:hAnsiTheme="minorHAnsi" w:cstheme="minorHAnsi"/>
          <w:b/>
          <w:sz w:val="22"/>
          <w:szCs w:val="22"/>
        </w:rPr>
        <w:t xml:space="preserve"> </w:t>
      </w:r>
      <w:r w:rsidRPr="00285177">
        <w:rPr>
          <w:rFonts w:asciiTheme="minorHAnsi" w:hAnsiTheme="minorHAnsi" w:cstheme="minorHAnsi"/>
          <w:sz w:val="22"/>
          <w:szCs w:val="22"/>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124347DD"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3A28A7DA" w14:textId="1C9CCF9A"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00803904" w:rsidRPr="00285177">
        <w:rPr>
          <w:rFonts w:asciiTheme="minorHAnsi" w:hAnsiTheme="minorHAnsi" w:cstheme="minorHAnsi"/>
          <w:sz w:val="22"/>
          <w:szCs w:val="22"/>
        </w:rPr>
        <w:t>OITAVA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OBRIGAÇÕES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CONTRATADA</w:t>
      </w:r>
    </w:p>
    <w:p w14:paraId="44BC235F"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w:t>
      </w:r>
      <w:r w:rsidRPr="00285177">
        <w:rPr>
          <w:rFonts w:asciiTheme="minorHAnsi" w:hAnsiTheme="minorHAnsi" w:cstheme="minorHAnsi"/>
          <w:sz w:val="22"/>
          <w:szCs w:val="22"/>
        </w:rPr>
        <w:tab/>
      </w:r>
    </w:p>
    <w:p w14:paraId="00A5D0CD" w14:textId="514B0552"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00803904" w:rsidRPr="00285177">
        <w:rPr>
          <w:rFonts w:asciiTheme="minorHAnsi" w:hAnsiTheme="minorHAnsi" w:cstheme="minorHAnsi"/>
          <w:sz w:val="22"/>
          <w:szCs w:val="22"/>
        </w:rPr>
        <w:t>NONA</w:t>
      </w:r>
      <w:r w:rsidRPr="00285177">
        <w:rPr>
          <w:rFonts w:asciiTheme="minorHAnsi" w:hAnsiTheme="minorHAnsi" w:cstheme="minorHAnsi"/>
          <w:sz w:val="22"/>
          <w:szCs w:val="22"/>
        </w:rPr>
        <w:t xml:space="preserve"> –</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OBRIGAÇÕES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CONTRATANTE</w:t>
      </w:r>
    </w:p>
    <w:p w14:paraId="7448016A"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w:t>
      </w:r>
    </w:p>
    <w:p w14:paraId="096B4183" w14:textId="2D6038B4"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 DÉCIMA – RECEBIMENTO</w:t>
      </w:r>
      <w:r w:rsidRPr="00285177">
        <w:rPr>
          <w:rFonts w:asciiTheme="minorHAnsi" w:hAnsiTheme="minorHAnsi" w:cstheme="minorHAnsi"/>
          <w:sz w:val="22"/>
          <w:szCs w:val="22"/>
        </w:rPr>
        <w:tab/>
        <w:t xml:space="preserve"> DO OBJETO DO CONTRATO </w:t>
      </w:r>
    </w:p>
    <w:p w14:paraId="72BD034C" w14:textId="77777777"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p>
    <w:p w14:paraId="58346A1A"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recebimento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objeto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previsto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na</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CLÁUSULA</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SEGUNDA</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será recebido em tantas parcelas quantas forem as relativas ao pagamento, e se</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dará</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mediante</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avaliação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servidores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designados</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pelo</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Município,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na</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forma</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Decreto</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Municipal, que constatarão se o objeto entregue atende a todas as especificações contidas no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Termo de</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Referência</w:t>
      </w:r>
      <w:r w:rsidRPr="00285177">
        <w:rPr>
          <w:rFonts w:asciiTheme="minorHAnsi" w:hAnsiTheme="minorHAnsi" w:cstheme="minorHAnsi"/>
          <w:spacing w:val="1"/>
          <w:sz w:val="22"/>
          <w:szCs w:val="22"/>
        </w:rPr>
        <w:t>.</w:t>
      </w:r>
    </w:p>
    <w:p w14:paraId="6DD74C12" w14:textId="77777777" w:rsidR="0072272A" w:rsidRPr="00285177" w:rsidRDefault="0072272A" w:rsidP="00285177">
      <w:pPr>
        <w:tabs>
          <w:tab w:val="left" w:pos="284"/>
        </w:tabs>
        <w:spacing w:before="120" w:after="120"/>
        <w:ind w:firstLine="2835"/>
        <w:jc w:val="both"/>
        <w:rPr>
          <w:rFonts w:asciiTheme="minorHAnsi" w:hAnsiTheme="minorHAnsi" w:cstheme="minorHAnsi"/>
          <w:b/>
          <w:sz w:val="22"/>
          <w:szCs w:val="22"/>
        </w:rPr>
      </w:pPr>
      <w:r w:rsidRPr="00285177">
        <w:rPr>
          <w:rFonts w:asciiTheme="minorHAnsi" w:hAnsiTheme="minorHAnsi" w:cstheme="minorHAnsi"/>
          <w:sz w:val="22"/>
          <w:szCs w:val="22"/>
        </w:rPr>
        <w:t xml:space="preserve"> </w:t>
      </w:r>
    </w:p>
    <w:p w14:paraId="778E4C91"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primeiro. </w:t>
      </w:r>
      <w:r w:rsidRPr="00285177">
        <w:rPr>
          <w:rFonts w:asciiTheme="minorHAnsi" w:hAnsiTheme="minorHAnsi" w:cstheme="minorHAnsi"/>
          <w:sz w:val="22"/>
          <w:szCs w:val="22"/>
        </w:rPr>
        <w:t>O recebimento provisório ficará a cargo dos fiscais e o recebimento definitivo, do gestor do contrato ou da comissão designada pela autoridade competente, nos termos do art. 140 da Lei Federal n 14.133/2021.</w:t>
      </w:r>
    </w:p>
    <w:p w14:paraId="3C80670B"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segundo. </w:t>
      </w:r>
      <w:r w:rsidRPr="00285177">
        <w:rPr>
          <w:rFonts w:asciiTheme="minorHAnsi" w:hAnsiTheme="minorHAnsi" w:cstheme="minorHAnsi"/>
          <w:sz w:val="22"/>
          <w:szCs w:val="22"/>
        </w:rPr>
        <w:t>Os prazos e os métodos para a realização dos recebimentos provisório e definitivo serão definidos no parágrafo terceiro, nos termos no disposto no § 3º do art. 140 da Lei nº 14.133, de 2021.</w:t>
      </w:r>
    </w:p>
    <w:p w14:paraId="3897AE69"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terceiro. </w:t>
      </w:r>
      <w:r w:rsidRPr="00285177">
        <w:rPr>
          <w:rFonts w:asciiTheme="minorHAnsi" w:hAnsiTheme="minorHAnsi" w:cstheme="minorHAnsi"/>
          <w:sz w:val="22"/>
          <w:szCs w:val="22"/>
        </w:rPr>
        <w:t>O Gestor do Contrato e/ou a Comissão terá as seguintes atribuições:</w:t>
      </w:r>
    </w:p>
    <w:p w14:paraId="2E0ACD8F" w14:textId="4E1BDB7C" w:rsidR="0072272A" w:rsidRPr="00285177" w:rsidRDefault="00F14922" w:rsidP="00F313AF">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0072272A" w:rsidRPr="00285177">
        <w:rPr>
          <w:rFonts w:asciiTheme="minorHAnsi" w:hAnsiTheme="minorHAnsi" w:cstheme="minorHAnsi"/>
          <w:sz w:val="22"/>
          <w:szCs w:val="22"/>
        </w:rPr>
        <w:t>pertine</w:t>
      </w:r>
      <w:proofErr w:type="spellEnd"/>
      <w:r w:rsidR="0072272A" w:rsidRPr="00285177">
        <w:rPr>
          <w:rFonts w:asciiTheme="minorHAnsi" w:hAnsiTheme="minorHAnsi" w:cstheme="minorHAnsi"/>
          <w:sz w:val="22"/>
          <w:szCs w:val="22"/>
        </w:rPr>
        <w:t xml:space="preserve"> à quantidade e a qualidade, em cumprimento ao contrato ou instrumento correlato, em até 1 (um) dia útil, posterior a realização do Show. </w:t>
      </w:r>
    </w:p>
    <w:p w14:paraId="6F7CB180" w14:textId="1DC0071B" w:rsidR="0072272A" w:rsidRPr="00285177" w:rsidRDefault="00F14922" w:rsidP="00F313AF">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1DB27171" w14:textId="650A11F9" w:rsidR="0072272A" w:rsidRPr="00285177" w:rsidRDefault="00F14922" w:rsidP="00F313AF">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se necessário, solicitar ao Departamento interessado na aquisição a indicação de servidor habilitado com conhecimento técnico na área específica, para respectiva análise e parecer técnico do serviço prestado;</w:t>
      </w:r>
    </w:p>
    <w:p w14:paraId="61B6ABEE" w14:textId="4E606468" w:rsidR="0072272A" w:rsidRPr="00285177" w:rsidRDefault="00F14922" w:rsidP="00F313AF">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7EEA5EC" w14:textId="62F8D9A6" w:rsidR="0072272A" w:rsidRPr="00285177" w:rsidRDefault="00F14922" w:rsidP="00F313AF">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expedir Termo de Recebimento e Aceitação, que comprove o atendimento das exigências contratuais, ou Notificação, no caso de rejeição de material.</w:t>
      </w:r>
    </w:p>
    <w:p w14:paraId="59602E1E" w14:textId="161B1397" w:rsidR="0072272A" w:rsidRPr="00285177" w:rsidRDefault="00F14922" w:rsidP="00F313AF">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receber eventuais requerimentos da empresa contratada dirigindo-os às autoridades competentes, depois de prestadas as informações pertinentes;</w:t>
      </w:r>
    </w:p>
    <w:p w14:paraId="59D61781" w14:textId="27CB5063" w:rsidR="0072272A" w:rsidRPr="00285177" w:rsidRDefault="00F14922" w:rsidP="00F313AF">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rever seus atos, de ofício, ou mediante provocação, quando for o caso;</w:t>
      </w:r>
    </w:p>
    <w:p w14:paraId="05508B34" w14:textId="3DD7B936" w:rsidR="0072272A" w:rsidRPr="00285177" w:rsidRDefault="00F14922" w:rsidP="00F313AF">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7DF90D79" w14:textId="17E91EE4" w:rsidR="0072272A" w:rsidRPr="00285177" w:rsidRDefault="00F14922" w:rsidP="00F313AF">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0DA6D040"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quarto. </w:t>
      </w:r>
      <w:r w:rsidRPr="00285177">
        <w:rPr>
          <w:rFonts w:asciiTheme="minorHAnsi" w:hAnsiTheme="minorHAnsi" w:cstheme="minorHAnsi"/>
          <w:sz w:val="22"/>
          <w:szCs w:val="22"/>
        </w:rPr>
        <w:t>O objeto contratado será recebido, provisoriamente, de forma sumária, pelo responsável por seu acompanhamento e fiscalização, da conformidade do material com as exigências contratuais.</w:t>
      </w:r>
    </w:p>
    <w:p w14:paraId="50A744AA"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quinto. </w:t>
      </w:r>
      <w:r w:rsidRPr="00285177">
        <w:rPr>
          <w:rFonts w:asciiTheme="minorHAnsi" w:hAnsiTheme="minorHAnsi" w:cstheme="minorHAnsi"/>
          <w:sz w:val="22"/>
          <w:szCs w:val="22"/>
        </w:rPr>
        <w:t>Quando previsto em regulamento, o Termo de Recebimento e Aceitação Definitivo poderá ser substituído por Carimbo de Recebimento Definitivo, quando se tratar de objeto comum em que seja possível aferir de plano a quantidade e a qualidade.</w:t>
      </w:r>
    </w:p>
    <w:p w14:paraId="3C020E1E"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35E45F01" w14:textId="063E7DAE"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 xml:space="preserve">DÉCIMA </w:t>
      </w:r>
      <w:r w:rsidR="00803904" w:rsidRPr="00285177">
        <w:rPr>
          <w:rFonts w:asciiTheme="minorHAnsi" w:hAnsiTheme="minorHAnsi" w:cstheme="minorHAnsi"/>
          <w:sz w:val="22"/>
          <w:szCs w:val="22"/>
        </w:rPr>
        <w:t>PRIMEIRA</w:t>
      </w:r>
      <w:r w:rsidRPr="00285177">
        <w:rPr>
          <w:rFonts w:asciiTheme="minorHAnsi" w:hAnsiTheme="minorHAnsi" w:cstheme="minorHAnsi"/>
          <w:sz w:val="22"/>
          <w:szCs w:val="22"/>
        </w:rPr>
        <w:t xml:space="preserve"> –</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FORÇA MAIOR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CASO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FORTUITO</w:t>
      </w:r>
    </w:p>
    <w:p w14:paraId="151D757E"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Os motivos de força maior ou caso fortuito que possam impedir a CONTRATADA 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cumprir as etapas e o prazo do Contrato deverão ser alegados oportunamente, mediante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requerimento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protocolado.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serão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consideradas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quaisquer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alegações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baseadas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ocorrências não comunicadas e nem aceitas pela Fiscalização nas épocas oportunas. 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motivos de força maior e caso fortuito poderão autorizar a suspensão da execução 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Contrato.</w:t>
      </w:r>
    </w:p>
    <w:p w14:paraId="26312B3B"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475442B6" w14:textId="38ACB76E"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 xml:space="preserve">DÉCIMA </w:t>
      </w:r>
      <w:r w:rsidR="00803904" w:rsidRPr="00285177">
        <w:rPr>
          <w:rFonts w:asciiTheme="minorHAnsi" w:hAnsiTheme="minorHAnsi" w:cstheme="minorHAnsi"/>
          <w:sz w:val="22"/>
          <w:szCs w:val="22"/>
        </w:rPr>
        <w:t>SEGUNDA</w:t>
      </w:r>
      <w:r w:rsidRPr="00285177">
        <w:rPr>
          <w:rFonts w:asciiTheme="minorHAnsi" w:hAnsiTheme="minorHAnsi" w:cstheme="minorHAnsi"/>
          <w:sz w:val="22"/>
          <w:szCs w:val="22"/>
        </w:rPr>
        <w:t xml:space="preserve"> –</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SUSPENSÃO</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EXECUÇÃO</w:t>
      </w:r>
    </w:p>
    <w:p w14:paraId="06901683"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pacing w:val="-1"/>
          <w:sz w:val="22"/>
          <w:szCs w:val="22"/>
        </w:rPr>
        <w:t>É</w:t>
      </w:r>
      <w:r w:rsidRPr="00285177">
        <w:rPr>
          <w:rFonts w:asciiTheme="minorHAnsi" w:hAnsiTheme="minorHAnsi" w:cstheme="minorHAnsi"/>
          <w:spacing w:val="-15"/>
          <w:sz w:val="22"/>
          <w:szCs w:val="22"/>
        </w:rPr>
        <w:t xml:space="preserve"> </w:t>
      </w:r>
      <w:r w:rsidRPr="00285177">
        <w:rPr>
          <w:rFonts w:asciiTheme="minorHAnsi" w:hAnsiTheme="minorHAnsi" w:cstheme="minorHAnsi"/>
          <w:spacing w:val="-1"/>
          <w:sz w:val="22"/>
          <w:szCs w:val="22"/>
        </w:rPr>
        <w:t>facultado</w:t>
      </w:r>
      <w:r w:rsidRPr="00285177">
        <w:rPr>
          <w:rFonts w:asciiTheme="minorHAnsi" w:hAnsiTheme="minorHAnsi" w:cstheme="minorHAnsi"/>
          <w:spacing w:val="-15"/>
          <w:sz w:val="22"/>
          <w:szCs w:val="22"/>
        </w:rPr>
        <w:t xml:space="preserve"> </w:t>
      </w:r>
      <w:r w:rsidRPr="00285177">
        <w:rPr>
          <w:rFonts w:asciiTheme="minorHAnsi" w:hAnsiTheme="minorHAnsi" w:cstheme="minorHAnsi"/>
          <w:spacing w:val="-1"/>
          <w:sz w:val="22"/>
          <w:szCs w:val="22"/>
        </w:rPr>
        <w:t>ao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CONTRATANTE</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suspender</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execução</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contagem</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dos</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prazos</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mediante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justificativas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devidamente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fundamentadas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processo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administrativo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contratação.</w:t>
      </w:r>
    </w:p>
    <w:p w14:paraId="60BC63A0"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3646C844" w14:textId="37A6EB56"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DÉCIMA</w:t>
      </w:r>
      <w:r w:rsidRPr="00285177">
        <w:rPr>
          <w:rFonts w:asciiTheme="minorHAnsi" w:hAnsiTheme="minorHAnsi" w:cstheme="minorHAnsi"/>
          <w:spacing w:val="-1"/>
          <w:sz w:val="22"/>
          <w:szCs w:val="22"/>
        </w:rPr>
        <w:t xml:space="preserve"> </w:t>
      </w:r>
      <w:r w:rsidR="00803904" w:rsidRPr="00285177">
        <w:rPr>
          <w:rFonts w:asciiTheme="minorHAnsi" w:hAnsiTheme="minorHAnsi" w:cstheme="minorHAnsi"/>
          <w:spacing w:val="-1"/>
          <w:sz w:val="22"/>
          <w:szCs w:val="22"/>
        </w:rPr>
        <w:t>TERCEIRA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SANÇÕES</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ADMINISTRATIVAS</w:t>
      </w:r>
    </w:p>
    <w:p w14:paraId="547DBC0F"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pacing w:val="-1"/>
          <w:sz w:val="22"/>
          <w:szCs w:val="22"/>
        </w:rPr>
      </w:pPr>
      <w:r w:rsidRPr="00285177">
        <w:rPr>
          <w:rFonts w:asciiTheme="minorHAnsi" w:hAnsiTheme="minorHAnsi" w:cstheme="minorHAnsi"/>
          <w:spacing w:val="-1"/>
          <w:sz w:val="22"/>
          <w:szCs w:val="22"/>
        </w:rPr>
        <w:t>Comete infração administrativa, nos termos da Lei nº 14.133, de 2021, o Contratado que:</w:t>
      </w:r>
    </w:p>
    <w:p w14:paraId="76A45FBE"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der causa à inexecução parcial do contrato;</w:t>
      </w:r>
    </w:p>
    <w:p w14:paraId="1AF9E321"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7F8B1A10"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der causa à inexecução total do contrato;</w:t>
      </w:r>
    </w:p>
    <w:p w14:paraId="1673D70B"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deixar de entregar a documentação exigida para o certame;</w:t>
      </w:r>
    </w:p>
    <w:p w14:paraId="750D84F4"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não mantiver a proposta, salvo em decorrência de fato superveniente devidamente justificado;</w:t>
      </w:r>
    </w:p>
    <w:p w14:paraId="22B27B2E"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não celebrar o contrato ou não entregar a documentação exigida para a contratação, quando convocado dentro do prazo de validade de sua proposta;</w:t>
      </w:r>
    </w:p>
    <w:p w14:paraId="342C54F9"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ensejar o retardamento da execução ou da entrega do objeto da contratação sem motivo justificado;</w:t>
      </w:r>
    </w:p>
    <w:p w14:paraId="23C4B651"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4C92FD71"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fraudar a contratação ou praticar ato fraudulento na execução do contrato;</w:t>
      </w:r>
    </w:p>
    <w:p w14:paraId="3E11C4D9"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comportar-se de modo inidôneo ou cometer fraude de qualquer natureza;</w:t>
      </w:r>
    </w:p>
    <w:p w14:paraId="4AB988C8"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praticar atos ilícitos com vistas a frustrar os objetivos do certame;</w:t>
      </w:r>
    </w:p>
    <w:p w14:paraId="4AC1333A" w14:textId="77777777" w:rsidR="0072272A" w:rsidRPr="00285177" w:rsidRDefault="0072272A" w:rsidP="00F313AF">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praticar ato lesivo previsto no art. 5º da Lei nº 12.846, de 1º de agosto de 2013.</w:t>
      </w:r>
    </w:p>
    <w:p w14:paraId="70D7185A" w14:textId="77777777" w:rsidR="0072272A" w:rsidRPr="00285177" w:rsidRDefault="0072272A" w:rsidP="00285177">
      <w:pPr>
        <w:pStyle w:val="PargrafodaLista1"/>
        <w:tabs>
          <w:tab w:val="left" w:pos="284"/>
        </w:tabs>
        <w:spacing w:before="120" w:after="120"/>
        <w:ind w:left="0" w:firstLine="2835"/>
        <w:contextualSpacing/>
        <w:jc w:val="both"/>
        <w:rPr>
          <w:rFonts w:asciiTheme="minorHAnsi" w:hAnsiTheme="minorHAnsi" w:cstheme="minorHAnsi"/>
          <w:sz w:val="22"/>
          <w:szCs w:val="22"/>
        </w:rPr>
      </w:pPr>
    </w:p>
    <w:p w14:paraId="06CE1E33"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pacing w:val="-1"/>
          <w:sz w:val="22"/>
          <w:szCs w:val="22"/>
        </w:rPr>
      </w:pPr>
      <w:r w:rsidRPr="00285177">
        <w:rPr>
          <w:rFonts w:asciiTheme="minorHAnsi" w:hAnsiTheme="minorHAnsi" w:cstheme="minorHAnsi"/>
          <w:b/>
          <w:bCs/>
          <w:sz w:val="22"/>
          <w:szCs w:val="22"/>
        </w:rPr>
        <w:t xml:space="preserve">Parágrafo primeiro. </w:t>
      </w:r>
      <w:r w:rsidRPr="00285177">
        <w:rPr>
          <w:rFonts w:asciiTheme="minorHAnsi" w:hAnsiTheme="minorHAnsi" w:cstheme="minorHAnsi"/>
          <w:spacing w:val="-1"/>
          <w:sz w:val="22"/>
          <w:szCs w:val="22"/>
        </w:rPr>
        <w:t>Serão aplicadas ao responsável pelas infrações administrativas acima descritas as seguintes sanções:</w:t>
      </w:r>
    </w:p>
    <w:p w14:paraId="2C69346A" w14:textId="77777777" w:rsidR="0072272A" w:rsidRPr="00285177" w:rsidRDefault="0072272A" w:rsidP="00F313AF">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5B0C8E96" w14:textId="77777777" w:rsidR="0072272A" w:rsidRPr="00285177" w:rsidRDefault="0072272A" w:rsidP="00F313AF">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0BC706A8" w14:textId="77777777" w:rsidR="0072272A" w:rsidRPr="00285177" w:rsidRDefault="0072272A" w:rsidP="00F313AF">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6D571FAA" w14:textId="77777777" w:rsidR="0072272A" w:rsidRPr="00285177" w:rsidRDefault="0072272A" w:rsidP="00F313AF">
      <w:pPr>
        <w:pStyle w:val="PargrafodaLista"/>
        <w:numPr>
          <w:ilvl w:val="2"/>
          <w:numId w:val="33"/>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bCs/>
          <w:sz w:val="22"/>
          <w:szCs w:val="22"/>
        </w:rPr>
        <w:t>Multa:</w:t>
      </w:r>
    </w:p>
    <w:p w14:paraId="4266A548" w14:textId="77777777" w:rsidR="0072272A" w:rsidRPr="00285177" w:rsidRDefault="0072272A" w:rsidP="00F313AF">
      <w:pPr>
        <w:numPr>
          <w:ilvl w:val="3"/>
          <w:numId w:val="33"/>
        </w:numPr>
        <w:tabs>
          <w:tab w:val="left" w:pos="284"/>
        </w:tabs>
        <w:suppressAutoHyphens w:val="0"/>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76DFA3FA" w14:textId="77777777" w:rsidR="0072272A" w:rsidRPr="00285177" w:rsidRDefault="0072272A" w:rsidP="00F313AF">
      <w:pPr>
        <w:numPr>
          <w:ilvl w:val="3"/>
          <w:numId w:val="33"/>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compensatória de 30% (trinta por cento) sobre o valor total do contrato, no caso de inexecução total do objeto;</w:t>
      </w:r>
    </w:p>
    <w:p w14:paraId="7CA2B271" w14:textId="77777777" w:rsidR="0072272A" w:rsidRPr="00285177" w:rsidRDefault="0072272A" w:rsidP="00285177">
      <w:pPr>
        <w:tabs>
          <w:tab w:val="left" w:pos="284"/>
        </w:tabs>
        <w:spacing w:before="120" w:after="120"/>
        <w:ind w:firstLine="2835"/>
        <w:jc w:val="both"/>
        <w:rPr>
          <w:rFonts w:asciiTheme="minorHAnsi" w:hAnsiTheme="minorHAnsi" w:cstheme="minorHAnsi"/>
          <w:b/>
          <w:bCs/>
          <w:spacing w:val="-1"/>
          <w:sz w:val="22"/>
          <w:szCs w:val="22"/>
        </w:rPr>
      </w:pPr>
    </w:p>
    <w:p w14:paraId="08A48660"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pacing w:val="-1"/>
          <w:sz w:val="22"/>
          <w:szCs w:val="22"/>
        </w:rPr>
      </w:pPr>
      <w:r w:rsidRPr="00285177">
        <w:rPr>
          <w:rFonts w:asciiTheme="minorHAnsi" w:hAnsiTheme="minorHAnsi" w:cstheme="minorHAnsi"/>
          <w:b/>
          <w:bCs/>
          <w:sz w:val="22"/>
          <w:szCs w:val="22"/>
        </w:rPr>
        <w:t xml:space="preserve">Parágrafo segundo. </w:t>
      </w:r>
      <w:r w:rsidRPr="00285177">
        <w:rPr>
          <w:rFonts w:asciiTheme="minorHAnsi" w:hAnsiTheme="minorHAnsi" w:cstheme="minorHAnsi"/>
          <w:spacing w:val="-1"/>
          <w:sz w:val="22"/>
          <w:szCs w:val="22"/>
        </w:rPr>
        <w:t>A aplicação das sanções previstas não exclui, em hipótese alguma, a obrigação de reparação integral do dano causado ao CONTRATANTE.</w:t>
      </w:r>
    </w:p>
    <w:p w14:paraId="33678155"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pacing w:val="-1"/>
          <w:sz w:val="22"/>
          <w:szCs w:val="22"/>
        </w:rPr>
      </w:pPr>
      <w:r w:rsidRPr="00285177">
        <w:rPr>
          <w:rFonts w:asciiTheme="minorHAnsi" w:hAnsiTheme="minorHAnsi" w:cstheme="minorHAnsi"/>
          <w:b/>
          <w:bCs/>
          <w:sz w:val="22"/>
          <w:szCs w:val="22"/>
        </w:rPr>
        <w:t xml:space="preserve">Parágrafo terceiro. </w:t>
      </w:r>
      <w:r w:rsidRPr="00285177">
        <w:rPr>
          <w:rFonts w:asciiTheme="minorHAnsi" w:hAnsiTheme="minorHAnsi" w:cstheme="minorHAnsi"/>
          <w:spacing w:val="-1"/>
          <w:sz w:val="22"/>
          <w:szCs w:val="22"/>
        </w:rPr>
        <w:t>Todas as sanções previstas neste Edital poderão ser aplicadas cumulativamente com a multa, nos termos do art. 156, §7º, da Lei nº. 14.133, de 2021.</w:t>
      </w:r>
    </w:p>
    <w:p w14:paraId="45F6E2FB" w14:textId="77777777" w:rsidR="0072272A" w:rsidRPr="00285177" w:rsidRDefault="0072272A" w:rsidP="00285177">
      <w:pPr>
        <w:pStyle w:val="PargrafodaLista"/>
        <w:tabs>
          <w:tab w:val="left" w:pos="284"/>
        </w:tabs>
        <w:spacing w:before="120" w:after="120"/>
        <w:ind w:left="0"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quarto. </w:t>
      </w:r>
      <w:r w:rsidRPr="00285177">
        <w:rPr>
          <w:rFonts w:asciiTheme="minorHAnsi" w:hAnsiTheme="minorHAnsi" w:cstheme="minorHAnsi"/>
          <w:sz w:val="22"/>
          <w:szCs w:val="22"/>
        </w:rPr>
        <w:t xml:space="preserve">Antes da aplicação da multa será facultada a defesa do interessado no prazo de 15 (quinze) dias úteis, contado da data de sua intimação. </w:t>
      </w:r>
    </w:p>
    <w:p w14:paraId="4B28EB93" w14:textId="77777777" w:rsidR="0072272A" w:rsidRPr="00285177" w:rsidRDefault="0072272A" w:rsidP="00285177">
      <w:pPr>
        <w:pStyle w:val="PargrafodaLista"/>
        <w:tabs>
          <w:tab w:val="left" w:pos="284"/>
        </w:tabs>
        <w:spacing w:before="120" w:after="120"/>
        <w:ind w:left="0"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quinto. </w:t>
      </w:r>
      <w:r w:rsidRPr="00285177">
        <w:rPr>
          <w:rFonts w:asciiTheme="minorHAnsi" w:hAnsiTheme="min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3514762D" w14:textId="77777777" w:rsidR="0072272A" w:rsidRPr="00285177" w:rsidRDefault="0072272A" w:rsidP="00285177">
      <w:pPr>
        <w:pStyle w:val="PargrafodaLista"/>
        <w:tabs>
          <w:tab w:val="left" w:pos="284"/>
        </w:tabs>
        <w:spacing w:before="120" w:after="120"/>
        <w:ind w:left="0"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sexto. </w:t>
      </w:r>
      <w:r w:rsidRPr="00285177">
        <w:rPr>
          <w:rFonts w:asciiTheme="minorHAnsi" w:hAnsiTheme="minorHAnsi" w:cstheme="minorHAnsi"/>
          <w:sz w:val="22"/>
          <w:szCs w:val="22"/>
        </w:rPr>
        <w:t xml:space="preserve">Previamente ao encaminhamento à cobrança judicial, a multa poderá ser recolhida administrativamente no prazo máximo estabelecido no processo administrativo pela Autoridade Máxima. </w:t>
      </w:r>
    </w:p>
    <w:p w14:paraId="2887086D"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sétimo. </w:t>
      </w:r>
      <w:r w:rsidRPr="00285177">
        <w:rPr>
          <w:rFonts w:asciiTheme="minorHAnsi" w:hAnsiTheme="minorHAnsi" w:cstheme="minorHAnsi"/>
          <w:sz w:val="22"/>
          <w:szCs w:val="22"/>
        </w:rPr>
        <w:t xml:space="preserve">A aplicação das sanções realizar-se-á em processo administrativo que assegure o contraditório e a ampla defesa ao Contratado, observando-se o procedimento previsto no </w:t>
      </w:r>
      <w:r w:rsidRPr="00285177">
        <w:rPr>
          <w:rFonts w:asciiTheme="minorHAnsi" w:hAnsiTheme="minorHAnsi" w:cstheme="minorHAnsi"/>
          <w:b/>
          <w:bCs/>
          <w:sz w:val="22"/>
          <w:szCs w:val="22"/>
        </w:rPr>
        <w:t xml:space="preserve">caput </w:t>
      </w:r>
      <w:r w:rsidRPr="00285177">
        <w:rPr>
          <w:rFonts w:asciiTheme="minorHAnsi" w:hAnsiTheme="minorHAnsi" w:cstheme="minorHAnsi"/>
          <w:sz w:val="22"/>
          <w:szCs w:val="22"/>
        </w:rPr>
        <w:t>e parágrafos do art. 158 da Lei nº 14.133, de 2021, para as penalidades de impedimento de licitar e contratar e de declaração de inidoneidade para licitar ou contratar.</w:t>
      </w:r>
    </w:p>
    <w:p w14:paraId="42998CA3"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b/>
          <w:bCs/>
          <w:sz w:val="22"/>
          <w:szCs w:val="22"/>
        </w:rPr>
        <w:t>Parágrafo oitavo.</w:t>
      </w:r>
      <w:r w:rsidRPr="00285177">
        <w:rPr>
          <w:rFonts w:asciiTheme="minorHAnsi" w:hAnsiTheme="minorHAnsi" w:cstheme="minorHAnsi"/>
          <w:b/>
          <w:bCs/>
          <w:spacing w:val="-1"/>
          <w:sz w:val="22"/>
          <w:szCs w:val="22"/>
        </w:rPr>
        <w:t xml:space="preserve"> </w:t>
      </w:r>
      <w:r w:rsidRPr="00285177">
        <w:rPr>
          <w:rFonts w:asciiTheme="minorHAnsi" w:hAnsiTheme="minorHAnsi" w:cstheme="minorHAnsi"/>
          <w:sz w:val="22"/>
          <w:szCs w:val="22"/>
        </w:rPr>
        <w:t>Na aplicação das sanções serão considerados:</w:t>
      </w:r>
    </w:p>
    <w:p w14:paraId="17B52F7F" w14:textId="77777777" w:rsidR="0072272A" w:rsidRPr="00285177" w:rsidRDefault="0072272A" w:rsidP="00F313AF">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a natureza e a gravidade da infração cometida;</w:t>
      </w:r>
    </w:p>
    <w:p w14:paraId="1CEBCC4B" w14:textId="77777777" w:rsidR="0072272A" w:rsidRPr="00285177" w:rsidRDefault="0072272A" w:rsidP="00F313AF">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as peculiaridades do caso concreto;</w:t>
      </w:r>
    </w:p>
    <w:p w14:paraId="1D0912B8" w14:textId="77777777" w:rsidR="0072272A" w:rsidRPr="00285177" w:rsidRDefault="0072272A" w:rsidP="00F313AF">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as circunstâncias agravantes ou atenuantes;</w:t>
      </w:r>
    </w:p>
    <w:p w14:paraId="001FDC89" w14:textId="77777777" w:rsidR="0072272A" w:rsidRPr="00285177" w:rsidRDefault="0072272A" w:rsidP="00F313AF">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os danos que dela provierem para o Contratante;</w:t>
      </w:r>
    </w:p>
    <w:p w14:paraId="615C3661" w14:textId="77777777" w:rsidR="0072272A" w:rsidRPr="00285177" w:rsidRDefault="0072272A" w:rsidP="00F313AF">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a implantação ou o aperfeiçoamento de programa de integridade, conforme normas e orientações dos órgãos de controle.</w:t>
      </w:r>
    </w:p>
    <w:p w14:paraId="56B97CA3"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nono. </w:t>
      </w:r>
      <w:r w:rsidRPr="00285177">
        <w:rPr>
          <w:rFonts w:asciiTheme="minorHAnsi" w:hAnsiTheme="min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F740DAE"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i/>
          <w:sz w:val="22"/>
          <w:szCs w:val="22"/>
        </w:rPr>
      </w:pPr>
      <w:r w:rsidRPr="00285177">
        <w:rPr>
          <w:rFonts w:asciiTheme="minorHAnsi" w:hAnsiTheme="minorHAnsi" w:cstheme="minorHAnsi"/>
          <w:b/>
          <w:bCs/>
          <w:spacing w:val="-1"/>
          <w:sz w:val="22"/>
          <w:szCs w:val="22"/>
        </w:rPr>
        <w:t xml:space="preserve">Parágrafo décimo. </w:t>
      </w:r>
      <w:r w:rsidRPr="00285177">
        <w:rPr>
          <w:rFonts w:asciiTheme="minorHAnsi" w:hAnsiTheme="minorHAnsi" w:cstheme="minorHAnsi"/>
          <w:sz w:val="22"/>
          <w:szCs w:val="22"/>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3C723372"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décimo primeiro. </w:t>
      </w:r>
      <w:r w:rsidRPr="00285177">
        <w:rPr>
          <w:rFonts w:asciiTheme="minorHAnsi" w:hAnsiTheme="minorHAnsi" w:cstheme="minorHAnsi"/>
          <w:sz w:val="22"/>
          <w:szCs w:val="22"/>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8E3EBBC"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i/>
          <w:sz w:val="22"/>
          <w:szCs w:val="22"/>
        </w:rPr>
      </w:pPr>
      <w:r w:rsidRPr="00285177">
        <w:rPr>
          <w:rFonts w:asciiTheme="minorHAnsi" w:hAnsiTheme="minorHAnsi" w:cstheme="minorHAnsi"/>
          <w:b/>
          <w:bCs/>
          <w:spacing w:val="-1"/>
          <w:sz w:val="22"/>
          <w:szCs w:val="22"/>
        </w:rPr>
        <w:t xml:space="preserve">Parágrafo décimo segundo. </w:t>
      </w:r>
      <w:r w:rsidRPr="00285177">
        <w:rPr>
          <w:rFonts w:asciiTheme="minorHAnsi" w:hAnsiTheme="minorHAnsi" w:cstheme="minorHAnsi"/>
          <w:sz w:val="22"/>
          <w:szCs w:val="22"/>
        </w:rPr>
        <w:t>As sanções de impedimento de licitar e contratar e declaração de inidoneidade para licitar ou contratar são passíveis de reabilitação na forma do art. 163 da Lei nº 14.133/21.</w:t>
      </w:r>
    </w:p>
    <w:p w14:paraId="1AD75999"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5295154D" w14:textId="3DD4A6AC"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 xml:space="preserve">DÉCIMA </w:t>
      </w:r>
      <w:r w:rsidR="00803904" w:rsidRPr="00285177">
        <w:rPr>
          <w:rFonts w:asciiTheme="minorHAnsi" w:hAnsiTheme="minorHAnsi" w:cstheme="minorHAnsi"/>
          <w:sz w:val="22"/>
          <w:szCs w:val="22"/>
        </w:rPr>
        <w:t>QUARTA</w:t>
      </w:r>
      <w:r w:rsidRPr="00285177">
        <w:rPr>
          <w:rFonts w:asciiTheme="minorHAnsi" w:hAnsiTheme="minorHAnsi" w:cstheme="minorHAnsi"/>
          <w:sz w:val="22"/>
          <w:szCs w:val="22"/>
        </w:rPr>
        <w:t xml:space="preserve"> –</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EXTINÇÃO</w:t>
      </w:r>
    </w:p>
    <w:p w14:paraId="3C5F1931"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CONTRATANTE</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poderá</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extinguir</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administrativamente</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o</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por</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ato unilateral, na ocorrência das hipóteses no art. 137, incisos I a IX, 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Lei</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Federal</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nº</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14.133/2021,</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mediante</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decisão</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fundamentada,</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assegurado o contraditório e a ampla defesa, e observado 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art. 138, § 2º, da</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Lei</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Federal nº 14.133/2021.</w:t>
      </w:r>
    </w:p>
    <w:p w14:paraId="27564E0F"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34FD6673"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bookmarkStart w:id="19" w:name="_Hlk164062331"/>
      <w:r w:rsidRPr="00285177">
        <w:rPr>
          <w:rFonts w:asciiTheme="minorHAnsi" w:hAnsiTheme="minorHAnsi" w:cstheme="minorHAnsi"/>
          <w:b/>
          <w:bCs/>
          <w:spacing w:val="-1"/>
          <w:sz w:val="22"/>
          <w:szCs w:val="22"/>
        </w:rPr>
        <w:t xml:space="preserve">Parágrafo primeiro. </w:t>
      </w:r>
      <w:bookmarkEnd w:id="19"/>
      <w:r w:rsidRPr="00285177">
        <w:rPr>
          <w:rFonts w:asciiTheme="minorHAnsi" w:hAnsiTheme="minorHAnsi" w:cstheme="minorHAnsi"/>
          <w:sz w:val="22"/>
          <w:szCs w:val="22"/>
        </w:rPr>
        <w:t>A extinção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operará seus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efeitos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 partir da publicação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administrativo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 Portal Nacional de</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Contratações Públicas (PNCP).</w:t>
      </w:r>
    </w:p>
    <w:p w14:paraId="31BBC0E1"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segundo. </w:t>
      </w:r>
      <w:r w:rsidRPr="00285177">
        <w:rPr>
          <w:rFonts w:asciiTheme="minorHAnsi" w:hAnsiTheme="minorHAnsi" w:cstheme="minorHAnsi"/>
          <w:sz w:val="22"/>
          <w:szCs w:val="22"/>
        </w:rPr>
        <w:t>Extinto o Contrato, a CONTRATANTE assumirá imediatamente 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seu</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objeto no local e no estado em que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sua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execução se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encontrar.</w:t>
      </w:r>
    </w:p>
    <w:p w14:paraId="4B228A71"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terceiro. </w:t>
      </w:r>
      <w:r w:rsidRPr="00285177">
        <w:rPr>
          <w:rFonts w:asciiTheme="minorHAnsi" w:hAnsiTheme="minorHAnsi" w:cstheme="minorHAnsi"/>
          <w:sz w:val="22"/>
          <w:szCs w:val="22"/>
        </w:rPr>
        <w:t>Na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hipótese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extinção</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por</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culpa</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CONTRATADA, além das demais sanções cabíveis, ficará sujeita à multa de até 30% (vinte por cento)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calculada sobre o saldo reajustado do Contrato, ou, ainda, sobre o valor do Contrato,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conforme o caso, na forma da Cláusula das Sanções deste Contrato.</w:t>
      </w:r>
    </w:p>
    <w:p w14:paraId="542CC473"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quarto. </w:t>
      </w:r>
      <w:r w:rsidRPr="00285177">
        <w:rPr>
          <w:rFonts w:asciiTheme="minorHAnsi" w:hAnsiTheme="minorHAnsi" w:cstheme="minorHAnsi"/>
          <w:sz w:val="22"/>
          <w:szCs w:val="22"/>
        </w:rPr>
        <w:t>A multa referida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parágrafo anterior não tem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caráter compensatório e</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será</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descontada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valor</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garantia.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Se</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garantia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for</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insuficiente,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débito</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remanescente,</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inclusive o decorrente de penalidades anteriormente aplicadas, poderá ser compensado com</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eventuais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créditos devidos pelo CONTRATANTE.</w:t>
      </w:r>
    </w:p>
    <w:p w14:paraId="4BA288BA"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quinto. </w:t>
      </w:r>
      <w:r w:rsidRPr="00285177">
        <w:rPr>
          <w:rFonts w:asciiTheme="minorHAnsi" w:hAnsiTheme="minorHAnsi" w:cstheme="minorHAnsi"/>
          <w:sz w:val="22"/>
          <w:szCs w:val="22"/>
        </w:rPr>
        <w:t>Nos casos de extinção com culpa exclusiva da CONTRATANTE,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deverão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ser promovidos:</w:t>
      </w:r>
    </w:p>
    <w:p w14:paraId="35641BDE" w14:textId="77777777" w:rsidR="0072272A" w:rsidRPr="00285177" w:rsidRDefault="0072272A" w:rsidP="00F313AF">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devolução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garantia;</w:t>
      </w:r>
    </w:p>
    <w:p w14:paraId="5C8DD463" w14:textId="77777777" w:rsidR="0072272A" w:rsidRPr="00285177" w:rsidRDefault="0072272A" w:rsidP="00F313AF">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pagamentos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devidos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pela execução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até a</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data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extinção;</w:t>
      </w:r>
    </w:p>
    <w:p w14:paraId="4819B168" w14:textId="77777777" w:rsidR="0072272A" w:rsidRPr="00285177" w:rsidRDefault="0072272A" w:rsidP="00F313AF">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pagamento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custo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 desmobilização,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caso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haja;</w:t>
      </w:r>
    </w:p>
    <w:p w14:paraId="1CB7BBA6" w14:textId="77777777" w:rsidR="0072272A" w:rsidRPr="00285177" w:rsidRDefault="0072272A" w:rsidP="00F313AF">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ressarcimento</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dos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prejuízos</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comprovadamente sofridos.</w:t>
      </w:r>
    </w:p>
    <w:p w14:paraId="4FA6931D"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4466A823"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sexto. </w:t>
      </w:r>
      <w:r w:rsidRPr="00285177">
        <w:rPr>
          <w:rFonts w:asciiTheme="minorHAnsi" w:hAnsiTheme="minorHAnsi" w:cstheme="minorHAnsi"/>
          <w:sz w:val="22"/>
          <w:szCs w:val="22"/>
        </w:rPr>
        <w:t>Na</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hipótese</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extinção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por</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culpa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esta somente</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terá</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direito</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ao valor</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das</w:t>
      </w:r>
      <w:r w:rsidRPr="00285177">
        <w:rPr>
          <w:rFonts w:asciiTheme="minorHAnsi" w:hAnsiTheme="minorHAnsi" w:cstheme="minorHAnsi"/>
          <w:spacing w:val="59"/>
          <w:sz w:val="22"/>
          <w:szCs w:val="22"/>
        </w:rPr>
        <w:t xml:space="preserve"> </w:t>
      </w:r>
      <w:r w:rsidRPr="00285177">
        <w:rPr>
          <w:rFonts w:asciiTheme="minorHAnsi" w:hAnsiTheme="minorHAnsi" w:cstheme="minorHAnsi"/>
          <w:sz w:val="22"/>
          <w:szCs w:val="22"/>
        </w:rPr>
        <w:t>faturas</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relativas</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às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parcelas</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objeto</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efetivamente adimplidas até a data da rescisão do Contrato, após a compensação prevista no parágrafo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quarto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desta Cláusula.</w:t>
      </w:r>
    </w:p>
    <w:p w14:paraId="746E55B5"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sétimo. </w:t>
      </w:r>
      <w:r w:rsidRPr="00285177">
        <w:rPr>
          <w:rFonts w:asciiTheme="minorHAnsi" w:hAnsiTheme="minorHAnsi" w:cstheme="minorHAnsi"/>
          <w:sz w:val="22"/>
          <w:szCs w:val="22"/>
        </w:rPr>
        <w:t>No caso de extinção amigável, esta será reduzida a termo, tendo 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CONTRATADA direito aos pagamentos devidos pela execução do Contrato, conforme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atestado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laudo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 comissão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especial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designada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para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esse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fim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 à</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devolução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garantia.</w:t>
      </w:r>
    </w:p>
    <w:p w14:paraId="47DAF26C"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3592E1D7" w14:textId="4D5D56C0"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pacing w:val="-1"/>
          <w:sz w:val="22"/>
          <w:szCs w:val="22"/>
        </w:rPr>
        <w:t>CLÁUSULA</w:t>
      </w:r>
      <w:r w:rsidRPr="00285177">
        <w:rPr>
          <w:rFonts w:asciiTheme="minorHAnsi" w:hAnsiTheme="minorHAnsi" w:cstheme="minorHAnsi"/>
          <w:sz w:val="22"/>
          <w:szCs w:val="22"/>
        </w:rPr>
        <w:t xml:space="preserve"> DÉCIMA</w:t>
      </w:r>
      <w:r w:rsidRPr="00285177">
        <w:rPr>
          <w:rFonts w:asciiTheme="minorHAnsi" w:hAnsiTheme="minorHAnsi" w:cstheme="minorHAnsi"/>
          <w:spacing w:val="2"/>
          <w:sz w:val="22"/>
          <w:szCs w:val="22"/>
        </w:rPr>
        <w:t xml:space="preserve"> </w:t>
      </w:r>
      <w:r w:rsidR="00803904" w:rsidRPr="00285177">
        <w:rPr>
          <w:rFonts w:asciiTheme="minorHAnsi" w:hAnsiTheme="minorHAnsi" w:cstheme="minorHAnsi"/>
          <w:spacing w:val="2"/>
          <w:sz w:val="22"/>
          <w:szCs w:val="22"/>
        </w:rPr>
        <w:t>QUINTA</w:t>
      </w:r>
      <w:r w:rsidRPr="00285177">
        <w:rPr>
          <w:rFonts w:asciiTheme="minorHAnsi" w:hAnsiTheme="minorHAnsi" w:cstheme="minorHAnsi"/>
          <w:sz w:val="22"/>
          <w:szCs w:val="22"/>
        </w:rPr>
        <w:t xml:space="preserve"> –</w:t>
      </w:r>
      <w:r w:rsidRPr="00285177">
        <w:rPr>
          <w:rFonts w:asciiTheme="minorHAnsi" w:hAnsiTheme="minorHAnsi" w:cstheme="minorHAnsi"/>
          <w:spacing w:val="-28"/>
          <w:sz w:val="22"/>
          <w:szCs w:val="22"/>
        </w:rPr>
        <w:t xml:space="preserve"> </w:t>
      </w:r>
      <w:r w:rsidRPr="00285177">
        <w:rPr>
          <w:rFonts w:asciiTheme="minorHAnsi" w:hAnsiTheme="minorHAnsi" w:cstheme="minorHAnsi"/>
          <w:sz w:val="22"/>
          <w:szCs w:val="22"/>
        </w:rPr>
        <w:t>SUBCONTRATAÇÃO</w:t>
      </w:r>
    </w:p>
    <w:p w14:paraId="5EEECF51"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Não será admitida a subcontratação do objeto contratual.</w:t>
      </w:r>
    </w:p>
    <w:p w14:paraId="78A56FE3" w14:textId="77777777" w:rsidR="00803904" w:rsidRPr="00285177" w:rsidRDefault="00803904" w:rsidP="00285177">
      <w:pPr>
        <w:tabs>
          <w:tab w:val="left" w:pos="284"/>
        </w:tabs>
        <w:spacing w:before="120" w:after="120"/>
        <w:ind w:firstLine="2835"/>
        <w:contextualSpacing/>
        <w:jc w:val="both"/>
        <w:rPr>
          <w:rFonts w:asciiTheme="minorHAnsi" w:hAnsiTheme="minorHAnsi" w:cstheme="minorHAnsi"/>
          <w:sz w:val="22"/>
          <w:szCs w:val="22"/>
        </w:rPr>
      </w:pPr>
    </w:p>
    <w:p w14:paraId="1FC1B9E0" w14:textId="4085C2B4" w:rsidR="00803904" w:rsidRPr="00285177" w:rsidRDefault="00803904" w:rsidP="00285177">
      <w:pPr>
        <w:tabs>
          <w:tab w:val="left" w:pos="284"/>
        </w:tabs>
        <w:spacing w:before="120" w:after="120"/>
        <w:ind w:firstLine="2835"/>
        <w:contextualSpacing/>
        <w:jc w:val="both"/>
        <w:rPr>
          <w:rFonts w:asciiTheme="minorHAnsi" w:hAnsiTheme="minorHAnsi" w:cstheme="minorHAnsi"/>
          <w:b/>
          <w:bCs/>
          <w:sz w:val="22"/>
          <w:szCs w:val="22"/>
        </w:rPr>
      </w:pPr>
      <w:r w:rsidRPr="00285177">
        <w:rPr>
          <w:rFonts w:asciiTheme="minorHAnsi" w:hAnsiTheme="minorHAnsi" w:cstheme="minorHAnsi"/>
          <w:b/>
          <w:bCs/>
          <w:sz w:val="22"/>
          <w:szCs w:val="22"/>
        </w:rPr>
        <w:t>CLÁUSULA DÉCIMA SEXTA – GARANTIA DE EXECUÇÃO</w:t>
      </w:r>
    </w:p>
    <w:p w14:paraId="0735F818" w14:textId="0D628F12" w:rsidR="00803904" w:rsidRPr="00285177" w:rsidRDefault="00803904"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O contratante exigirá *** % de garantia contratual</w:t>
      </w:r>
    </w:p>
    <w:p w14:paraId="0A944AF1"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p>
    <w:p w14:paraId="760BC455" w14:textId="11EAC85D"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 xml:space="preserve">DÉCIMA </w:t>
      </w:r>
      <w:r w:rsidR="00F14922" w:rsidRPr="00285177">
        <w:rPr>
          <w:rFonts w:asciiTheme="minorHAnsi" w:hAnsiTheme="minorHAnsi" w:cstheme="minorHAnsi"/>
          <w:sz w:val="22"/>
          <w:szCs w:val="22"/>
        </w:rPr>
        <w:t>SÉTIMA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DOTAÇÃO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ORÇAMENTÁRIA</w:t>
      </w:r>
    </w:p>
    <w:p w14:paraId="3C77E757" w14:textId="77777777"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b w:val="0"/>
          <w:bCs/>
          <w:sz w:val="22"/>
          <w:szCs w:val="22"/>
        </w:rPr>
      </w:pPr>
      <w:r w:rsidRPr="00285177">
        <w:rPr>
          <w:rFonts w:asciiTheme="minorHAnsi" w:hAnsiTheme="minorHAnsi" w:cstheme="minorHAnsi"/>
          <w:b w:val="0"/>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2233CF" w:rsidRPr="00285177" w14:paraId="2AB2088B" w14:textId="77777777" w:rsidTr="00BD2412">
        <w:trPr>
          <w:jc w:val="center"/>
        </w:trPr>
        <w:tc>
          <w:tcPr>
            <w:tcW w:w="2268" w:type="dxa"/>
          </w:tcPr>
          <w:p w14:paraId="5EF2D530"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rPr>
              <w:t>00</w:t>
            </w:r>
          </w:p>
        </w:tc>
        <w:tc>
          <w:tcPr>
            <w:tcW w:w="5595" w:type="dxa"/>
          </w:tcPr>
          <w:p w14:paraId="24E97173"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r w:rsidR="002233CF" w:rsidRPr="00285177" w14:paraId="4B30521F" w14:textId="77777777" w:rsidTr="00BD2412">
        <w:trPr>
          <w:jc w:val="center"/>
        </w:trPr>
        <w:tc>
          <w:tcPr>
            <w:tcW w:w="2268" w:type="dxa"/>
          </w:tcPr>
          <w:p w14:paraId="0AFE8614"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rPr>
              <w:t>000</w:t>
            </w:r>
          </w:p>
        </w:tc>
        <w:tc>
          <w:tcPr>
            <w:tcW w:w="5595" w:type="dxa"/>
          </w:tcPr>
          <w:p w14:paraId="616A6EFA"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r w:rsidR="002233CF" w:rsidRPr="00285177" w14:paraId="273993ED" w14:textId="77777777" w:rsidTr="00BD2412">
        <w:trPr>
          <w:jc w:val="center"/>
        </w:trPr>
        <w:tc>
          <w:tcPr>
            <w:tcW w:w="2268" w:type="dxa"/>
            <w:tcBorders>
              <w:bottom w:val="single" w:sz="4" w:space="0" w:color="auto"/>
            </w:tcBorders>
          </w:tcPr>
          <w:p w14:paraId="17CB5F48"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bCs/>
              </w:rPr>
              <w:t>00.000.0000.0-000</w:t>
            </w:r>
          </w:p>
        </w:tc>
        <w:tc>
          <w:tcPr>
            <w:tcW w:w="5595" w:type="dxa"/>
            <w:tcBorders>
              <w:bottom w:val="single" w:sz="4" w:space="0" w:color="auto"/>
            </w:tcBorders>
          </w:tcPr>
          <w:p w14:paraId="701315D6"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r w:rsidR="0072272A" w:rsidRPr="00285177" w14:paraId="1C6D8046" w14:textId="77777777" w:rsidTr="00BD2412">
        <w:trPr>
          <w:jc w:val="center"/>
        </w:trPr>
        <w:tc>
          <w:tcPr>
            <w:tcW w:w="2268" w:type="dxa"/>
            <w:tcBorders>
              <w:bottom w:val="single" w:sz="4" w:space="0" w:color="auto"/>
            </w:tcBorders>
          </w:tcPr>
          <w:p w14:paraId="66ECB533"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rPr>
              <w:t>0.0.00.00.00.00</w:t>
            </w:r>
          </w:p>
        </w:tc>
        <w:tc>
          <w:tcPr>
            <w:tcW w:w="5595" w:type="dxa"/>
            <w:tcBorders>
              <w:bottom w:val="single" w:sz="4" w:space="0" w:color="auto"/>
            </w:tcBorders>
          </w:tcPr>
          <w:p w14:paraId="21F05805"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bl>
    <w:p w14:paraId="2FDEC9B5"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11B84975" w14:textId="438092D7" w:rsidR="00803904" w:rsidRPr="00285177" w:rsidRDefault="00803904"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DÉCIMA OITAVA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shd w:val="clear" w:color="auto" w:fill="FFFFFF"/>
        </w:rPr>
        <w:t>DA PROTEÇÃO DE DADOS PESSOAIS</w:t>
      </w:r>
    </w:p>
    <w:p w14:paraId="65E6B583" w14:textId="525E0EC3"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7C7574B2" w14:textId="77777777" w:rsidR="00F14922"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shd w:val="clear" w:color="auto" w:fill="FFFFFF"/>
        </w:rPr>
      </w:pPr>
      <w:r w:rsidRPr="00285177">
        <w:rPr>
          <w:rFonts w:asciiTheme="minorHAnsi" w:hAnsiTheme="minorHAnsi" w:cstheme="minorHAnsi"/>
          <w:b/>
          <w:bCs/>
          <w:spacing w:val="-1"/>
        </w:rPr>
        <w:t xml:space="preserve">Parágrafo primeiro.  </w:t>
      </w:r>
      <w:r w:rsidRPr="00285177">
        <w:rPr>
          <w:rFonts w:asciiTheme="minorHAnsi" w:hAnsiTheme="minorHAnsi" w:cstheme="minorHAnsi"/>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2EAB17AE" w14:textId="40EA6D72"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segundo. </w:t>
      </w:r>
      <w:r w:rsidRPr="00285177">
        <w:rPr>
          <w:rFonts w:asciiTheme="minorHAnsi" w:hAnsiTheme="minorHAnsi" w:cstheme="minorHAnsi"/>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74B8297A" w14:textId="517E4B19"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terceiro. </w:t>
      </w:r>
      <w:r w:rsidRPr="00285177">
        <w:rPr>
          <w:rFonts w:asciiTheme="minorHAnsi" w:hAnsiTheme="minorHAnsi" w:cstheme="minorHAnsi"/>
          <w:shd w:val="clear" w:color="auto" w:fill="FFFFFF"/>
        </w:rPr>
        <w:t xml:space="preserve">Eventuais registros de tratamento de dados pessoais que o Contratado realizar serão mantidos em condições de rastreabilidade e de prova eletrônica a qualquer tempo. </w:t>
      </w:r>
    </w:p>
    <w:p w14:paraId="581C2129" w14:textId="1B6B7B4C"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quarto. </w:t>
      </w:r>
      <w:r w:rsidRPr="00285177">
        <w:rPr>
          <w:rFonts w:asciiTheme="minorHAnsi" w:hAnsiTheme="minorHAnsi" w:cstheme="minorHAnsi"/>
          <w:shd w:val="clear" w:color="auto" w:fill="FFFFFF"/>
        </w:rPr>
        <w:t>O Contratado deverá apresentar evidências e garantias suficientes de que aplica um adequado conjunto de medidas técnicas e administrativas de segurança, para a proteção dos dados pessoais, segundo a legislação aplicável e o disposto nesta Cláusula.</w:t>
      </w:r>
    </w:p>
    <w:p w14:paraId="7E4AF212" w14:textId="476A11DE"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quinto. </w:t>
      </w:r>
      <w:r w:rsidRPr="00285177">
        <w:rPr>
          <w:rFonts w:asciiTheme="minorHAnsi" w:hAnsiTheme="minorHAnsi" w:cstheme="minorHAnsi"/>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532DB8DE" w14:textId="294B6D26"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sexto. </w:t>
      </w:r>
      <w:r w:rsidRPr="00285177">
        <w:rPr>
          <w:rFonts w:asciiTheme="minorHAnsi" w:hAnsiTheme="minorHAnsi" w:cstheme="minorHAnsi"/>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C19F18B" w14:textId="28388DAA"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sétimo. </w:t>
      </w:r>
      <w:r w:rsidRPr="00285177">
        <w:rPr>
          <w:rFonts w:asciiTheme="minorHAnsi" w:hAnsiTheme="minorHAnsi" w:cstheme="minorHAnsi"/>
          <w:shd w:val="clear" w:color="auto" w:fill="FFFFFF"/>
        </w:rPr>
        <w:t>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A54339F" w14:textId="140D43D5"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oitavo. </w:t>
      </w:r>
      <w:r w:rsidRPr="00285177">
        <w:rPr>
          <w:rFonts w:asciiTheme="minorHAnsi" w:hAnsiTheme="minorHAnsi" w:cstheme="minorHAnsi"/>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7B4D113B" w14:textId="695540D7"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nono. </w:t>
      </w:r>
      <w:r w:rsidRPr="00285177">
        <w:rPr>
          <w:rFonts w:asciiTheme="minorHAnsi" w:hAnsiTheme="minorHAnsi" w:cstheme="minorHAnsi"/>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69B06A8" w14:textId="1DB0169A"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décimo. </w:t>
      </w:r>
      <w:r w:rsidRPr="00285177">
        <w:rPr>
          <w:rFonts w:asciiTheme="minorHAnsi" w:hAnsiTheme="minorHAnsi" w:cstheme="minorHAnsi"/>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145B4F8C" w14:textId="4E487092"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décimo primeiro. </w:t>
      </w:r>
      <w:r w:rsidRPr="00285177">
        <w:rPr>
          <w:rFonts w:asciiTheme="minorHAnsi" w:hAnsiTheme="minorHAnsi" w:cstheme="minorHAnsi"/>
          <w:shd w:val="clear" w:color="auto" w:fill="FFFFFF"/>
        </w:rPr>
        <w:t xml:space="preserve">As manifestações do titular de dados ou de seu representante legal quanto ao tratamento de dados pessoais com base neste contrato serão atendidas na forma da legislação aplicável.  </w:t>
      </w:r>
    </w:p>
    <w:p w14:paraId="0E0772A6" w14:textId="67156B99"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décimo segundo. </w:t>
      </w:r>
      <w:r w:rsidRPr="00285177">
        <w:rPr>
          <w:rFonts w:asciiTheme="minorHAnsi" w:hAnsiTheme="minorHAnsi" w:cstheme="minorHAnsi"/>
          <w:shd w:val="clear" w:color="auto" w:fill="FFFFFF"/>
        </w:rPr>
        <w:t>O Contratante poderá, a qualquer tempo, requisitar informações acerca dos dados pessoais confiados ao Contratado, bem como realizar inspeções e auditorias, a fim de zelar pelo cumprimento dos deveres e obrigações aplicáveis.</w:t>
      </w:r>
    </w:p>
    <w:p w14:paraId="4EC5F40A" w14:textId="31CA1835"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décimo terceiro. </w:t>
      </w:r>
      <w:r w:rsidRPr="00285177">
        <w:rPr>
          <w:rFonts w:asciiTheme="minorHAnsi" w:hAnsiTheme="minorHAnsi" w:cstheme="minorHAnsi"/>
          <w:shd w:val="clear" w:color="auto" w:fill="FFFFFF"/>
        </w:rPr>
        <w:t>Eventual compartilhamento de dados pessoais com empresa subcontratada dependerá de autorização prévia do Contratante, hipótese em que o subcontratado ficará sujeita aos mesmos limites impostos ao Contratado.</w:t>
      </w:r>
    </w:p>
    <w:p w14:paraId="1B300425" w14:textId="28EFE504"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décimo quarto. </w:t>
      </w:r>
      <w:r w:rsidRPr="00285177">
        <w:rPr>
          <w:rFonts w:asciiTheme="minorHAnsi" w:hAnsiTheme="minorHAnsi" w:cstheme="minorHAnsi"/>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C1BB11F" w14:textId="509A0D85" w:rsidR="00803904" w:rsidRPr="00285177" w:rsidRDefault="00803904" w:rsidP="00285177">
      <w:pPr>
        <w:pStyle w:val="Standard"/>
        <w:tabs>
          <w:tab w:val="left" w:pos="284"/>
        </w:tabs>
        <w:spacing w:before="120" w:after="120"/>
        <w:ind w:firstLine="2835"/>
        <w:jc w:val="both"/>
        <w:rPr>
          <w:rFonts w:asciiTheme="minorHAnsi" w:hAnsiTheme="minorHAnsi" w:cstheme="minorHAnsi"/>
          <w:sz w:val="22"/>
          <w:szCs w:val="22"/>
          <w:shd w:val="clear" w:color="auto" w:fill="FFFFFF"/>
        </w:rPr>
      </w:pPr>
      <w:r w:rsidRPr="00285177">
        <w:rPr>
          <w:rFonts w:asciiTheme="minorHAnsi" w:hAnsiTheme="minorHAnsi" w:cstheme="minorHAnsi"/>
          <w:b/>
          <w:bCs/>
          <w:spacing w:val="-1"/>
          <w:sz w:val="22"/>
          <w:szCs w:val="22"/>
        </w:rPr>
        <w:t xml:space="preserve">Parágrafo décimo quinto. </w:t>
      </w:r>
      <w:r w:rsidRPr="00285177">
        <w:rPr>
          <w:rFonts w:asciiTheme="minorHAnsi" w:hAnsiTheme="minorHAnsi" w:cstheme="minorHAnsi"/>
          <w:sz w:val="22"/>
          <w:szCs w:val="22"/>
          <w:shd w:val="clear" w:color="auto" w:fill="FFFFFF"/>
        </w:rPr>
        <w:t xml:space="preserve">As dúvidas decorrentes da aplicação da LGPD serão objeto de consulta por intermédio das partes ao órgão competente do Município, que poderá solicitar auxílio </w:t>
      </w:r>
      <w:proofErr w:type="gramStart"/>
      <w:r w:rsidRPr="00285177">
        <w:rPr>
          <w:rFonts w:asciiTheme="minorHAnsi" w:hAnsiTheme="minorHAnsi" w:cstheme="minorHAnsi"/>
          <w:sz w:val="22"/>
          <w:szCs w:val="22"/>
          <w:shd w:val="clear" w:color="auto" w:fill="FFFFFF"/>
        </w:rPr>
        <w:t>à</w:t>
      </w:r>
      <w:proofErr w:type="gramEnd"/>
      <w:r w:rsidRPr="00285177">
        <w:rPr>
          <w:rFonts w:asciiTheme="minorHAnsi" w:hAnsiTheme="minorHAnsi" w:cstheme="minorHAnsi"/>
          <w:sz w:val="22"/>
          <w:szCs w:val="22"/>
          <w:shd w:val="clear" w:color="auto" w:fill="FFFFFF"/>
        </w:rPr>
        <w:t xml:space="preserve"> qualquer setor que tenha competência para solucionar a consulta.  </w:t>
      </w:r>
    </w:p>
    <w:p w14:paraId="6D66B625" w14:textId="681E172C" w:rsidR="00803904" w:rsidRPr="00285177" w:rsidRDefault="00F14922" w:rsidP="00285177">
      <w:pPr>
        <w:pStyle w:val="Standard"/>
        <w:tabs>
          <w:tab w:val="left" w:pos="284"/>
        </w:tabs>
        <w:ind w:firstLine="2835"/>
        <w:jc w:val="both"/>
        <w:rPr>
          <w:rFonts w:asciiTheme="minorHAnsi" w:hAnsiTheme="minorHAnsi" w:cstheme="minorHAnsi"/>
          <w:b/>
          <w:bCs/>
          <w:sz w:val="22"/>
          <w:szCs w:val="22"/>
        </w:rPr>
      </w:pPr>
      <w:r w:rsidRPr="00285177">
        <w:rPr>
          <w:rFonts w:asciiTheme="minorHAnsi" w:hAnsiTheme="minorHAnsi" w:cstheme="minorHAnsi"/>
          <w:b/>
          <w:bCs/>
          <w:sz w:val="22"/>
          <w:szCs w:val="22"/>
        </w:rPr>
        <w:t>CLÁUSULA</w:t>
      </w:r>
      <w:r w:rsidRPr="00285177">
        <w:rPr>
          <w:rFonts w:asciiTheme="minorHAnsi" w:hAnsiTheme="minorHAnsi" w:cstheme="minorHAnsi"/>
          <w:b/>
          <w:bCs/>
          <w:spacing w:val="-1"/>
          <w:sz w:val="22"/>
          <w:szCs w:val="22"/>
        </w:rPr>
        <w:t xml:space="preserve"> </w:t>
      </w:r>
      <w:r w:rsidRPr="00285177">
        <w:rPr>
          <w:rFonts w:asciiTheme="minorHAnsi" w:hAnsiTheme="minorHAnsi" w:cstheme="minorHAnsi"/>
          <w:b/>
          <w:bCs/>
          <w:sz w:val="22"/>
          <w:szCs w:val="22"/>
        </w:rPr>
        <w:t>DÉCIMA NONA -</w:t>
      </w:r>
      <w:r w:rsidR="00803904" w:rsidRPr="00285177">
        <w:rPr>
          <w:rFonts w:asciiTheme="minorHAnsi" w:hAnsiTheme="minorHAnsi" w:cstheme="minorHAnsi"/>
          <w:b/>
          <w:bCs/>
          <w:sz w:val="22"/>
          <w:szCs w:val="22"/>
        </w:rPr>
        <w:t xml:space="preserve"> DA FRAUDE E DA CORRUPÇÃO</w:t>
      </w:r>
    </w:p>
    <w:p w14:paraId="18669903" w14:textId="7E07170F" w:rsidR="00803904" w:rsidRPr="00285177" w:rsidRDefault="00803904" w:rsidP="00285177">
      <w:pPr>
        <w:pStyle w:val="Standard"/>
        <w:tabs>
          <w:tab w:val="left" w:pos="284"/>
        </w:tabs>
        <w:ind w:firstLine="2835"/>
        <w:jc w:val="both"/>
        <w:rPr>
          <w:rFonts w:asciiTheme="minorHAnsi" w:hAnsiTheme="minorHAnsi" w:cstheme="minorHAnsi"/>
          <w:sz w:val="22"/>
          <w:szCs w:val="22"/>
        </w:rPr>
      </w:pPr>
      <w:r w:rsidRPr="00285177">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308CD66" w14:textId="77777777" w:rsidR="00803904" w:rsidRPr="00285177" w:rsidRDefault="00803904" w:rsidP="00285177">
      <w:pPr>
        <w:pStyle w:val="Standard"/>
        <w:tabs>
          <w:tab w:val="left" w:pos="284"/>
        </w:tabs>
        <w:jc w:val="both"/>
        <w:rPr>
          <w:rFonts w:asciiTheme="minorHAnsi" w:hAnsiTheme="minorHAnsi" w:cstheme="minorHAnsi"/>
          <w:sz w:val="22"/>
          <w:szCs w:val="22"/>
        </w:rPr>
      </w:pPr>
    </w:p>
    <w:p w14:paraId="73BC9C91" w14:textId="77948F7D" w:rsidR="00803904" w:rsidRPr="00285177" w:rsidRDefault="00F14922" w:rsidP="00285177">
      <w:pPr>
        <w:pStyle w:val="Standard"/>
        <w:tabs>
          <w:tab w:val="left" w:pos="284"/>
        </w:tabs>
        <w:ind w:firstLine="2835"/>
        <w:jc w:val="both"/>
        <w:rPr>
          <w:rFonts w:asciiTheme="minorHAnsi" w:hAnsiTheme="minorHAnsi" w:cstheme="minorHAnsi"/>
          <w:b/>
          <w:bCs/>
          <w:sz w:val="22"/>
          <w:szCs w:val="22"/>
        </w:rPr>
      </w:pPr>
      <w:r w:rsidRPr="00285177">
        <w:rPr>
          <w:rFonts w:asciiTheme="minorHAnsi" w:hAnsiTheme="minorHAnsi" w:cstheme="minorHAnsi"/>
          <w:b/>
          <w:bCs/>
          <w:sz w:val="22"/>
          <w:szCs w:val="22"/>
        </w:rPr>
        <w:t>CLÁUSULA</w:t>
      </w:r>
      <w:r w:rsidRPr="00285177">
        <w:rPr>
          <w:rFonts w:asciiTheme="minorHAnsi" w:hAnsiTheme="minorHAnsi" w:cstheme="minorHAnsi"/>
          <w:b/>
          <w:bCs/>
          <w:spacing w:val="-1"/>
          <w:sz w:val="22"/>
          <w:szCs w:val="22"/>
        </w:rPr>
        <w:t xml:space="preserve"> </w:t>
      </w:r>
      <w:r w:rsidRPr="00285177">
        <w:rPr>
          <w:rFonts w:asciiTheme="minorHAnsi" w:hAnsiTheme="minorHAnsi" w:cstheme="minorHAnsi"/>
          <w:b/>
          <w:bCs/>
          <w:sz w:val="22"/>
          <w:szCs w:val="22"/>
        </w:rPr>
        <w:t>VIGÉSIMA -</w:t>
      </w:r>
      <w:r w:rsidRPr="00285177">
        <w:rPr>
          <w:rFonts w:asciiTheme="minorHAnsi" w:hAnsiTheme="minorHAnsi" w:cstheme="minorHAnsi"/>
          <w:b/>
          <w:bCs/>
          <w:spacing w:val="-1"/>
          <w:sz w:val="22"/>
          <w:szCs w:val="22"/>
        </w:rPr>
        <w:t xml:space="preserve"> </w:t>
      </w:r>
      <w:r w:rsidR="00803904" w:rsidRPr="00285177">
        <w:rPr>
          <w:rFonts w:asciiTheme="minorHAnsi" w:hAnsiTheme="minorHAnsi" w:cstheme="minorHAnsi"/>
          <w:b/>
          <w:bCs/>
          <w:sz w:val="22"/>
          <w:szCs w:val="22"/>
        </w:rPr>
        <w:t>DO LIVRE ACESSO</w:t>
      </w:r>
    </w:p>
    <w:p w14:paraId="25CF50B4" w14:textId="51A029BA" w:rsidR="00803904" w:rsidRPr="00285177" w:rsidRDefault="00803904" w:rsidP="00285177">
      <w:pPr>
        <w:pStyle w:val="Standard"/>
        <w:tabs>
          <w:tab w:val="left" w:pos="284"/>
        </w:tabs>
        <w:ind w:firstLine="2835"/>
        <w:jc w:val="both"/>
        <w:rPr>
          <w:rFonts w:asciiTheme="minorHAnsi" w:hAnsiTheme="minorHAnsi" w:cstheme="minorHAnsi"/>
          <w:b/>
          <w:bCs/>
          <w:sz w:val="22"/>
          <w:szCs w:val="22"/>
        </w:rPr>
      </w:pPr>
      <w:r w:rsidRPr="00285177">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r w:rsidR="00F14922" w:rsidRPr="00285177">
        <w:rPr>
          <w:rFonts w:asciiTheme="minorHAnsi" w:hAnsiTheme="minorHAnsi" w:cstheme="minorHAnsi"/>
          <w:sz w:val="22"/>
          <w:szCs w:val="22"/>
        </w:rPr>
        <w:t>.</w:t>
      </w:r>
    </w:p>
    <w:p w14:paraId="374C6B66" w14:textId="77777777" w:rsidR="00803904" w:rsidRPr="00285177" w:rsidRDefault="00803904"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4A0B5B8A" w14:textId="77777777" w:rsidR="00803904" w:rsidRPr="00285177" w:rsidRDefault="00803904"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10ECFB26" w14:textId="2673EB4D" w:rsidR="0072272A" w:rsidRPr="00285177" w:rsidRDefault="0072272A" w:rsidP="0028517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VIGÉSIMA</w:t>
      </w:r>
      <w:r w:rsidR="00F14922" w:rsidRPr="00285177">
        <w:rPr>
          <w:rFonts w:asciiTheme="minorHAnsi" w:hAnsiTheme="minorHAnsi" w:cstheme="minorHAnsi"/>
          <w:sz w:val="22"/>
          <w:szCs w:val="22"/>
        </w:rPr>
        <w:t xml:space="preserve"> PRIMEIRA</w:t>
      </w:r>
      <w:r w:rsidRPr="00285177">
        <w:rPr>
          <w:rFonts w:asciiTheme="minorHAnsi" w:hAnsiTheme="minorHAnsi" w:cstheme="minorHAnsi"/>
          <w:sz w:val="22"/>
          <w:szCs w:val="22"/>
        </w:rPr>
        <w:t xml:space="preserve"> –</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FORO</w:t>
      </w:r>
    </w:p>
    <w:p w14:paraId="6E6BA4D6" w14:textId="77777777" w:rsidR="0072272A" w:rsidRPr="00285177" w:rsidRDefault="0072272A"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Fica eleito o Foro de Salto do Lontra/PR para dirimir quaisquer dúvidas oriundas do presente Contrato,</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renunciando as partes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desde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já</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qualquer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outro, por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mais especial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ou privilegiado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seja.</w:t>
      </w:r>
    </w:p>
    <w:p w14:paraId="329FA340" w14:textId="77777777" w:rsidR="0072272A" w:rsidRPr="00285177" w:rsidRDefault="0072272A"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31468B51" w14:textId="5E805802" w:rsidR="0072272A" w:rsidRPr="00285177" w:rsidRDefault="0072272A" w:rsidP="0028517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VIGÉSIMA</w:t>
      </w:r>
      <w:r w:rsidRPr="00285177">
        <w:rPr>
          <w:rFonts w:asciiTheme="minorHAnsi" w:hAnsiTheme="minorHAnsi" w:cstheme="minorHAnsi"/>
          <w:spacing w:val="-1"/>
          <w:sz w:val="22"/>
          <w:szCs w:val="22"/>
        </w:rPr>
        <w:t xml:space="preserve"> </w:t>
      </w:r>
      <w:r w:rsidR="00F14922" w:rsidRPr="00285177">
        <w:rPr>
          <w:rFonts w:asciiTheme="minorHAnsi" w:hAnsiTheme="minorHAnsi" w:cstheme="minorHAnsi"/>
          <w:spacing w:val="-1"/>
          <w:sz w:val="22"/>
          <w:szCs w:val="22"/>
        </w:rPr>
        <w:t>SEGUNDA</w:t>
      </w:r>
      <w:r w:rsidRPr="00285177">
        <w:rPr>
          <w:rFonts w:asciiTheme="minorHAnsi" w:hAnsiTheme="minorHAnsi" w:cstheme="minorHAnsi"/>
          <w:sz w:val="22"/>
          <w:szCs w:val="22"/>
        </w:rPr>
        <w:t xml:space="preserve"> –</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PUBLICAÇÃO</w:t>
      </w:r>
    </w:p>
    <w:p w14:paraId="7A5B7DAF" w14:textId="63CA04B5" w:rsidR="0072272A" w:rsidRPr="00285177" w:rsidRDefault="0072272A"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CONTRATANTE</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promoverá</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publicação</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extrato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deste</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instrumento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Diário</w:t>
      </w:r>
      <w:r w:rsidRPr="00285177">
        <w:rPr>
          <w:rFonts w:asciiTheme="minorHAnsi" w:hAnsiTheme="minorHAnsi" w:cstheme="minorHAnsi"/>
          <w:spacing w:val="-7"/>
          <w:sz w:val="22"/>
          <w:szCs w:val="22"/>
        </w:rPr>
        <w:t xml:space="preserve"> </w:t>
      </w:r>
      <w:r w:rsidR="00F14922" w:rsidRPr="00285177">
        <w:rPr>
          <w:rFonts w:asciiTheme="minorHAnsi" w:hAnsiTheme="minorHAnsi" w:cstheme="minorHAnsi"/>
          <w:sz w:val="22"/>
          <w:szCs w:val="22"/>
        </w:rPr>
        <w:t>Oficial do</w:t>
      </w:r>
      <w:r w:rsidRPr="00285177">
        <w:rPr>
          <w:rFonts w:asciiTheme="minorHAnsi" w:hAnsiTheme="minorHAnsi" w:cstheme="minorHAnsi"/>
          <w:sz w:val="22"/>
          <w:szCs w:val="22"/>
        </w:rPr>
        <w:t xml:space="preserve"> Município, além da divulgação no Portal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Nacional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Públicas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(PNCP),</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termos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art.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94</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Lei</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Federal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nº</w:t>
      </w:r>
      <w:r w:rsidR="00C967AB" w:rsidRPr="00285177">
        <w:rPr>
          <w:rFonts w:asciiTheme="minorHAnsi" w:hAnsiTheme="minorHAnsi" w:cstheme="minorHAnsi"/>
          <w:sz w:val="22"/>
          <w:szCs w:val="22"/>
        </w:rPr>
        <w:t xml:space="preserve"> </w:t>
      </w:r>
      <w:r w:rsidRPr="00285177">
        <w:rPr>
          <w:rFonts w:asciiTheme="minorHAnsi" w:hAnsiTheme="minorHAnsi" w:cstheme="minorHAnsi"/>
          <w:spacing w:val="-57"/>
          <w:sz w:val="22"/>
          <w:szCs w:val="22"/>
        </w:rPr>
        <w:t xml:space="preserve"> </w:t>
      </w:r>
      <w:r w:rsidR="00F14922"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14.133/2021, e no Portal da Transparência do Município.</w:t>
      </w:r>
    </w:p>
    <w:p w14:paraId="22F1ABEB" w14:textId="77777777" w:rsidR="0072272A" w:rsidRPr="00285177" w:rsidRDefault="0072272A"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2C5D2E43" w14:textId="4C9A2C3E" w:rsidR="0072272A" w:rsidRPr="00285177" w:rsidRDefault="0072272A" w:rsidP="0028517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 xml:space="preserve">CLÁUSULA VIGÉSIMA </w:t>
      </w:r>
      <w:r w:rsidR="00F14922" w:rsidRPr="00285177">
        <w:rPr>
          <w:rFonts w:asciiTheme="minorHAnsi" w:hAnsiTheme="minorHAnsi" w:cstheme="minorHAnsi"/>
          <w:sz w:val="22"/>
          <w:szCs w:val="22"/>
        </w:rPr>
        <w:t>TERCEIRA</w:t>
      </w:r>
      <w:r w:rsidRPr="00285177">
        <w:rPr>
          <w:rFonts w:asciiTheme="minorHAnsi" w:hAnsiTheme="minorHAnsi" w:cstheme="minorHAnsi"/>
          <w:sz w:val="22"/>
          <w:szCs w:val="22"/>
        </w:rPr>
        <w:t xml:space="preserve"> –</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DISPOSIÇÕES FINAIS</w:t>
      </w:r>
    </w:p>
    <w:p w14:paraId="0DC49CA8" w14:textId="77777777" w:rsidR="0072272A" w:rsidRPr="00285177" w:rsidRDefault="0072272A" w:rsidP="00F313AF">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285177">
        <w:rPr>
          <w:rFonts w:asciiTheme="minorHAnsi" w:hAnsiTheme="minorHAnsi" w:cstheme="minorHAnsi"/>
          <w:sz w:val="22"/>
          <w:szCs w:val="22"/>
        </w:rPr>
        <w:t>Fazem</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parte</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presente</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as</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prerrogativas</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constantes</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art.</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104</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Lei</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Federal</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nº</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14.133/2021.</w:t>
      </w:r>
    </w:p>
    <w:p w14:paraId="4ABA841D" w14:textId="77777777" w:rsidR="0072272A" w:rsidRPr="00285177" w:rsidRDefault="0072272A" w:rsidP="00F313AF">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285177">
        <w:rPr>
          <w:rFonts w:asciiTheme="minorHAnsi" w:hAnsiTheme="minorHAnsi" w:cstheme="minorHAnsi"/>
          <w:sz w:val="22"/>
          <w:szCs w:val="22"/>
        </w:rPr>
        <w:t>Na contagem dos prazos, é excluído o dia de início e incluído o do vencimento, e considerar–se–</w:t>
      </w:r>
      <w:proofErr w:type="spellStart"/>
      <w:r w:rsidRPr="00285177">
        <w:rPr>
          <w:rFonts w:asciiTheme="minorHAnsi" w:hAnsiTheme="minorHAnsi" w:cstheme="minorHAnsi"/>
          <w:sz w:val="22"/>
          <w:szCs w:val="22"/>
        </w:rPr>
        <w:t>ão</w:t>
      </w:r>
      <w:proofErr w:type="spellEnd"/>
      <w:r w:rsidRPr="00285177">
        <w:rPr>
          <w:rFonts w:asciiTheme="minorHAnsi" w:hAnsiTheme="minorHAnsi" w:cstheme="minorHAnsi"/>
          <w:sz w:val="22"/>
          <w:szCs w:val="22"/>
        </w:rPr>
        <w:t xml:space="preserve"> os dias consecutivos, salvo disposição em contrário. Os prazos somente se iniciam e vencem em dias de expediente no CONTRATANTE.</w:t>
      </w:r>
    </w:p>
    <w:p w14:paraId="706B3761" w14:textId="77777777" w:rsidR="0072272A" w:rsidRPr="00285177" w:rsidRDefault="0072272A" w:rsidP="00F313AF">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285177">
        <w:rPr>
          <w:rFonts w:asciiTheme="minorHAnsi" w:hAnsiTheme="minorHAnsi" w:cstheme="minorHAnsi"/>
          <w:sz w:val="22"/>
          <w:szCs w:val="22"/>
        </w:rPr>
        <w:t>E por estarem justos e acordados, assinam o presente em duas vias de igual teor e forma.</w:t>
      </w:r>
    </w:p>
    <w:p w14:paraId="5C388530" w14:textId="77777777" w:rsidR="0072272A" w:rsidRPr="00285177" w:rsidRDefault="0072272A" w:rsidP="00285177">
      <w:pPr>
        <w:pStyle w:val="PargrafodaLista"/>
        <w:tabs>
          <w:tab w:val="left" w:pos="284"/>
        </w:tabs>
        <w:ind w:left="0" w:firstLine="2835"/>
        <w:jc w:val="both"/>
        <w:rPr>
          <w:rFonts w:asciiTheme="minorHAnsi" w:hAnsiTheme="minorHAnsi" w:cstheme="minorHAnsi"/>
          <w:sz w:val="22"/>
          <w:szCs w:val="22"/>
        </w:rPr>
      </w:pPr>
    </w:p>
    <w:p w14:paraId="7F5A7380" w14:textId="09E0DFA3" w:rsidR="0072272A" w:rsidRPr="00285177" w:rsidRDefault="0072272A" w:rsidP="00285177">
      <w:pPr>
        <w:tabs>
          <w:tab w:val="left" w:pos="284"/>
        </w:tabs>
        <w:ind w:firstLine="2835"/>
        <w:jc w:val="both"/>
        <w:rPr>
          <w:rFonts w:asciiTheme="minorHAnsi" w:hAnsiTheme="minorHAnsi" w:cstheme="minorHAnsi"/>
          <w:b/>
          <w:bCs/>
          <w:sz w:val="22"/>
          <w:szCs w:val="22"/>
        </w:rPr>
      </w:pPr>
      <w:r w:rsidRPr="00285177">
        <w:rPr>
          <w:rFonts w:asciiTheme="minorHAnsi" w:hAnsiTheme="minorHAnsi" w:cstheme="minorHAnsi"/>
          <w:b/>
          <w:bCs/>
          <w:sz w:val="22"/>
          <w:szCs w:val="22"/>
        </w:rPr>
        <w:t>Nova Prata do Iguaçu, ** de **** de 202</w:t>
      </w:r>
      <w:r w:rsidR="00086702">
        <w:rPr>
          <w:rFonts w:asciiTheme="minorHAnsi" w:hAnsiTheme="minorHAnsi" w:cstheme="minorHAnsi"/>
          <w:b/>
          <w:bCs/>
          <w:sz w:val="22"/>
          <w:szCs w:val="22"/>
        </w:rPr>
        <w:t>6</w:t>
      </w:r>
      <w:r w:rsidRPr="00285177">
        <w:rPr>
          <w:rFonts w:asciiTheme="minorHAnsi" w:hAnsiTheme="minorHAnsi" w:cstheme="minorHAnsi"/>
          <w:b/>
          <w:bCs/>
          <w:sz w:val="22"/>
          <w:szCs w:val="22"/>
        </w:rPr>
        <w:t>.</w:t>
      </w:r>
    </w:p>
    <w:p w14:paraId="4C0DF960" w14:textId="77777777" w:rsidR="0072272A" w:rsidRPr="00285177" w:rsidRDefault="0072272A" w:rsidP="00285177">
      <w:pPr>
        <w:tabs>
          <w:tab w:val="left" w:pos="284"/>
        </w:tabs>
        <w:ind w:firstLine="2835"/>
        <w:jc w:val="both"/>
        <w:rPr>
          <w:rFonts w:asciiTheme="minorHAnsi" w:hAnsiTheme="minorHAnsi" w:cstheme="minorHAnsi"/>
          <w:sz w:val="22"/>
          <w:szCs w:val="22"/>
        </w:rPr>
      </w:pPr>
    </w:p>
    <w:p w14:paraId="4F24A5BA" w14:textId="77777777" w:rsidR="0072272A" w:rsidRPr="00285177" w:rsidRDefault="0072272A" w:rsidP="00285177">
      <w:pPr>
        <w:tabs>
          <w:tab w:val="left" w:pos="284"/>
        </w:tabs>
        <w:ind w:firstLine="2835"/>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72272A" w:rsidRPr="00285177" w14:paraId="61A050DC" w14:textId="77777777" w:rsidTr="00BD2412">
        <w:tc>
          <w:tcPr>
            <w:tcW w:w="3969" w:type="dxa"/>
            <w:tcBorders>
              <w:top w:val="single" w:sz="4" w:space="0" w:color="auto"/>
              <w:left w:val="nil"/>
              <w:bottom w:val="nil"/>
              <w:right w:val="nil"/>
            </w:tcBorders>
            <w:hideMark/>
          </w:tcPr>
          <w:p w14:paraId="0ADE8BBC" w14:textId="77777777" w:rsidR="0072272A" w:rsidRPr="00285177" w:rsidRDefault="0072272A" w:rsidP="00285177">
            <w:pPr>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Município de Nova Prata do Iguaçu</w:t>
            </w:r>
          </w:p>
          <w:p w14:paraId="16A36B10" w14:textId="77777777" w:rsidR="0072272A" w:rsidRPr="00285177" w:rsidRDefault="0072272A" w:rsidP="00285177">
            <w:pP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Contratante</w:t>
            </w:r>
          </w:p>
        </w:tc>
        <w:tc>
          <w:tcPr>
            <w:tcW w:w="1134" w:type="dxa"/>
          </w:tcPr>
          <w:p w14:paraId="164F0E65" w14:textId="77777777" w:rsidR="0072272A" w:rsidRPr="00285177" w:rsidRDefault="0072272A" w:rsidP="00285177">
            <w:pPr>
              <w:tabs>
                <w:tab w:val="left" w:pos="284"/>
              </w:tabs>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71E7FA67" w14:textId="77777777" w:rsidR="0072272A" w:rsidRPr="00285177" w:rsidRDefault="0072272A" w:rsidP="00285177">
            <w:pPr>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w:t>
            </w:r>
          </w:p>
          <w:p w14:paraId="6B7E26B8" w14:textId="77777777" w:rsidR="0072272A" w:rsidRPr="00285177" w:rsidRDefault="0072272A" w:rsidP="00285177">
            <w:pPr>
              <w:tabs>
                <w:tab w:val="left" w:pos="284"/>
              </w:tabs>
              <w:jc w:val="both"/>
              <w:rPr>
                <w:rFonts w:asciiTheme="minorHAnsi" w:hAnsiTheme="minorHAnsi" w:cstheme="minorHAnsi"/>
                <w:b/>
                <w:sz w:val="22"/>
                <w:szCs w:val="22"/>
              </w:rPr>
            </w:pPr>
            <w:r w:rsidRPr="00285177">
              <w:rPr>
                <w:rFonts w:asciiTheme="minorHAnsi" w:hAnsiTheme="minorHAnsi" w:cstheme="minorHAnsi"/>
                <w:sz w:val="22"/>
                <w:szCs w:val="22"/>
              </w:rPr>
              <w:t>Contratada</w:t>
            </w:r>
          </w:p>
        </w:tc>
      </w:tr>
    </w:tbl>
    <w:p w14:paraId="5E4AF70A" w14:textId="77777777" w:rsidR="0072272A" w:rsidRPr="00285177" w:rsidRDefault="0072272A" w:rsidP="00285177">
      <w:pPr>
        <w:tabs>
          <w:tab w:val="left" w:pos="284"/>
        </w:tabs>
        <w:jc w:val="both"/>
        <w:rPr>
          <w:rFonts w:asciiTheme="minorHAnsi" w:hAnsiTheme="minorHAnsi" w:cstheme="minorHAnsi"/>
          <w:sz w:val="22"/>
          <w:szCs w:val="22"/>
        </w:rPr>
      </w:pPr>
    </w:p>
    <w:p w14:paraId="0E65F613" w14:textId="77777777" w:rsidR="0072272A" w:rsidRPr="00285177" w:rsidRDefault="0072272A" w:rsidP="00285177">
      <w:pP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TESTEMUNHAS:</w:t>
      </w:r>
    </w:p>
    <w:p w14:paraId="789DE08F" w14:textId="77777777" w:rsidR="0072272A" w:rsidRPr="00285177" w:rsidRDefault="0072272A" w:rsidP="00285177">
      <w:pPr>
        <w:tabs>
          <w:tab w:val="left" w:pos="284"/>
        </w:tabs>
        <w:jc w:val="both"/>
        <w:rPr>
          <w:rFonts w:asciiTheme="minorHAnsi" w:hAnsiTheme="minorHAnsi" w:cstheme="minorHAnsi"/>
          <w:sz w:val="22"/>
          <w:szCs w:val="22"/>
        </w:rPr>
      </w:pPr>
    </w:p>
    <w:p w14:paraId="1A476CCE" w14:textId="77777777" w:rsidR="0072272A" w:rsidRPr="00285177" w:rsidRDefault="0072272A" w:rsidP="00285177">
      <w:pPr>
        <w:tabs>
          <w:tab w:val="left" w:pos="284"/>
        </w:tabs>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2233CF" w:rsidRPr="00285177" w14:paraId="19B1BCC0" w14:textId="77777777" w:rsidTr="00BD2412">
        <w:tc>
          <w:tcPr>
            <w:tcW w:w="3969" w:type="dxa"/>
            <w:tcBorders>
              <w:top w:val="single" w:sz="4" w:space="0" w:color="auto"/>
              <w:left w:val="nil"/>
              <w:bottom w:val="nil"/>
              <w:right w:val="nil"/>
            </w:tcBorders>
            <w:hideMark/>
          </w:tcPr>
          <w:p w14:paraId="4125E397" w14:textId="77777777" w:rsidR="0072272A" w:rsidRPr="00285177" w:rsidRDefault="0072272A" w:rsidP="00285177">
            <w:pP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(NOME e CPF)</w:t>
            </w:r>
          </w:p>
        </w:tc>
        <w:tc>
          <w:tcPr>
            <w:tcW w:w="993" w:type="dxa"/>
            <w:tcBorders>
              <w:top w:val="nil"/>
              <w:left w:val="nil"/>
              <w:bottom w:val="nil"/>
              <w:right w:val="nil"/>
            </w:tcBorders>
          </w:tcPr>
          <w:p w14:paraId="65990001" w14:textId="77777777" w:rsidR="0072272A" w:rsidRPr="00285177" w:rsidRDefault="0072272A" w:rsidP="00285177">
            <w:pPr>
              <w:tabs>
                <w:tab w:val="left" w:pos="284"/>
              </w:tabs>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39A212A3" w14:textId="77777777" w:rsidR="0072272A" w:rsidRPr="00285177" w:rsidRDefault="0072272A" w:rsidP="00285177">
            <w:pP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(NOME e CPF)</w:t>
            </w:r>
          </w:p>
        </w:tc>
      </w:tr>
      <w:bookmarkEnd w:id="17"/>
    </w:tbl>
    <w:p w14:paraId="42CCC936" w14:textId="77777777" w:rsidR="009269DC" w:rsidRPr="00285177" w:rsidRDefault="009269DC" w:rsidP="00285177">
      <w:pPr>
        <w:tabs>
          <w:tab w:val="left" w:pos="284"/>
        </w:tabs>
        <w:suppressAutoHyphens w:val="0"/>
        <w:jc w:val="both"/>
        <w:rPr>
          <w:rFonts w:asciiTheme="minorHAnsi" w:hAnsiTheme="minorHAnsi" w:cstheme="minorHAnsi"/>
          <w:b/>
          <w:bCs/>
          <w:sz w:val="22"/>
          <w:szCs w:val="22"/>
        </w:rPr>
      </w:pPr>
    </w:p>
    <w:p w14:paraId="54BAA96F"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42E949E5"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34B94A91"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7B75A948"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60405E64"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50458AE5"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50FC6755"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1E00276E" w14:textId="16EE59EC" w:rsidR="0090513E" w:rsidRPr="00285177" w:rsidRDefault="007256C1" w:rsidP="00285177">
      <w:pPr>
        <w:tabs>
          <w:tab w:val="left" w:pos="284"/>
        </w:tabs>
        <w:suppressAutoHyphens w:val="0"/>
        <w:jc w:val="center"/>
        <w:rPr>
          <w:rFonts w:asciiTheme="minorHAnsi" w:hAnsiTheme="minorHAnsi" w:cstheme="minorHAnsi"/>
          <w:b/>
          <w:bCs/>
          <w:sz w:val="22"/>
          <w:szCs w:val="22"/>
          <w:u w:val="single"/>
        </w:rPr>
      </w:pPr>
      <w:r w:rsidRPr="00285177">
        <w:rPr>
          <w:rFonts w:asciiTheme="minorHAnsi" w:hAnsiTheme="minorHAnsi" w:cstheme="minorHAnsi"/>
          <w:b/>
          <w:bCs/>
          <w:sz w:val="22"/>
          <w:szCs w:val="22"/>
          <w:u w:val="single"/>
        </w:rPr>
        <w:t xml:space="preserve">ANEXO </w:t>
      </w:r>
      <w:r w:rsidR="002D7B47" w:rsidRPr="00285177">
        <w:rPr>
          <w:rFonts w:asciiTheme="minorHAnsi" w:hAnsiTheme="minorHAnsi" w:cstheme="minorHAnsi"/>
          <w:b/>
          <w:bCs/>
          <w:sz w:val="22"/>
          <w:szCs w:val="22"/>
          <w:u w:val="single"/>
        </w:rPr>
        <w:t>I</w:t>
      </w:r>
      <w:r w:rsidRPr="00285177">
        <w:rPr>
          <w:rFonts w:asciiTheme="minorHAnsi" w:hAnsiTheme="minorHAnsi" w:cstheme="minorHAnsi"/>
          <w:b/>
          <w:bCs/>
          <w:sz w:val="22"/>
          <w:szCs w:val="22"/>
          <w:u w:val="single"/>
        </w:rPr>
        <w:t>V</w:t>
      </w:r>
    </w:p>
    <w:p w14:paraId="61FEFD24" w14:textId="7A0E9F3F" w:rsidR="007256C1" w:rsidRPr="00285177" w:rsidRDefault="007256C1" w:rsidP="00285177">
      <w:pPr>
        <w:tabs>
          <w:tab w:val="left" w:pos="284"/>
        </w:tabs>
        <w:suppressAutoHyphens w:val="0"/>
        <w:jc w:val="center"/>
        <w:rPr>
          <w:rFonts w:asciiTheme="minorHAnsi" w:hAnsiTheme="minorHAnsi" w:cstheme="minorHAnsi"/>
          <w:b/>
          <w:bCs/>
          <w:sz w:val="22"/>
          <w:szCs w:val="22"/>
        </w:rPr>
      </w:pPr>
      <w:r w:rsidRPr="00285177">
        <w:rPr>
          <w:rFonts w:asciiTheme="minorHAnsi" w:hAnsiTheme="minorHAnsi" w:cstheme="minorHAnsi"/>
          <w:b/>
          <w:bCs/>
          <w:sz w:val="22"/>
          <w:szCs w:val="22"/>
        </w:rPr>
        <w:t>PROPOSTA DE PREÇOS</w:t>
      </w:r>
    </w:p>
    <w:p w14:paraId="0E422E70" w14:textId="77777777" w:rsidR="007256C1" w:rsidRPr="00285177" w:rsidRDefault="007256C1" w:rsidP="00285177">
      <w:pPr>
        <w:tabs>
          <w:tab w:val="left" w:pos="284"/>
        </w:tabs>
        <w:spacing w:before="120" w:after="120"/>
        <w:jc w:val="center"/>
        <w:rPr>
          <w:rFonts w:asciiTheme="minorHAnsi" w:hAnsiTheme="minorHAnsi" w:cstheme="minorHAnsi"/>
          <w:b/>
          <w:bCs/>
          <w:sz w:val="22"/>
          <w:szCs w:val="22"/>
        </w:rPr>
      </w:pPr>
    </w:p>
    <w:p w14:paraId="1BFC48CB" w14:textId="77777777" w:rsidR="007256C1" w:rsidRPr="00285177" w:rsidRDefault="007256C1" w:rsidP="00285177">
      <w:pPr>
        <w:tabs>
          <w:tab w:val="left" w:pos="284"/>
        </w:tabs>
        <w:spacing w:before="120" w:after="120"/>
        <w:jc w:val="both"/>
        <w:rPr>
          <w:rFonts w:asciiTheme="minorHAnsi" w:hAnsiTheme="minorHAnsi" w:cstheme="minorHAnsi"/>
          <w:b/>
          <w:bCs/>
          <w:sz w:val="22"/>
          <w:szCs w:val="22"/>
        </w:rPr>
      </w:pPr>
      <w:r w:rsidRPr="00285177">
        <w:rPr>
          <w:rFonts w:asciiTheme="minorHAnsi" w:hAnsiTheme="minorHAnsi" w:cstheme="minorHAnsi"/>
          <w:b/>
          <w:bCs/>
          <w:sz w:val="22"/>
          <w:szCs w:val="22"/>
        </w:rPr>
        <w:t>AO</w:t>
      </w:r>
    </w:p>
    <w:p w14:paraId="57B6E8B4" w14:textId="334AE193" w:rsidR="008166BF" w:rsidRPr="00285177" w:rsidRDefault="00645068" w:rsidP="00285177">
      <w:pPr>
        <w:tabs>
          <w:tab w:val="left" w:pos="284"/>
        </w:tabs>
        <w:spacing w:before="120" w:after="120"/>
        <w:jc w:val="both"/>
        <w:rPr>
          <w:rFonts w:asciiTheme="minorHAnsi" w:hAnsiTheme="minorHAnsi" w:cstheme="minorHAnsi"/>
          <w:b/>
          <w:bCs/>
          <w:sz w:val="22"/>
          <w:szCs w:val="22"/>
        </w:rPr>
      </w:pPr>
      <w:r w:rsidRPr="00285177">
        <w:rPr>
          <w:rFonts w:asciiTheme="minorHAnsi" w:hAnsiTheme="minorHAnsi" w:cstheme="minorHAnsi"/>
          <w:b/>
          <w:bCs/>
          <w:sz w:val="22"/>
          <w:szCs w:val="22"/>
        </w:rPr>
        <w:t>MUNICÍPIO DE NOVA PRATA DO IGUAÇU</w:t>
      </w:r>
      <w:r w:rsidR="008166BF" w:rsidRPr="00285177">
        <w:rPr>
          <w:rFonts w:asciiTheme="minorHAnsi" w:hAnsiTheme="minorHAnsi" w:cstheme="minorHAnsi"/>
          <w:b/>
          <w:bCs/>
          <w:sz w:val="22"/>
          <w:szCs w:val="22"/>
        </w:rPr>
        <w:t xml:space="preserve"> </w:t>
      </w:r>
    </w:p>
    <w:p w14:paraId="5647DCD4" w14:textId="26CCC699" w:rsidR="007256C1" w:rsidRPr="00285177" w:rsidRDefault="007256C1" w:rsidP="00285177">
      <w:pPr>
        <w:tabs>
          <w:tab w:val="left" w:pos="284"/>
        </w:tabs>
        <w:spacing w:before="120" w:after="120"/>
        <w:jc w:val="both"/>
        <w:rPr>
          <w:rFonts w:asciiTheme="minorHAnsi" w:hAnsiTheme="minorHAnsi" w:cstheme="minorHAnsi"/>
          <w:b/>
          <w:bCs/>
          <w:sz w:val="22"/>
          <w:szCs w:val="22"/>
        </w:rPr>
      </w:pPr>
      <w:r w:rsidRPr="00285177">
        <w:rPr>
          <w:rFonts w:asciiTheme="minorHAnsi" w:hAnsiTheme="minorHAnsi" w:cstheme="minorHAnsi"/>
          <w:b/>
          <w:bCs/>
          <w:sz w:val="22"/>
          <w:szCs w:val="22"/>
        </w:rPr>
        <w:t xml:space="preserve">DEPARTAMENTO DE </w:t>
      </w:r>
      <w:r w:rsidR="008166BF" w:rsidRPr="00285177">
        <w:rPr>
          <w:rFonts w:asciiTheme="minorHAnsi" w:hAnsiTheme="minorHAnsi" w:cstheme="minorHAnsi"/>
          <w:b/>
          <w:bCs/>
          <w:sz w:val="22"/>
          <w:szCs w:val="22"/>
        </w:rPr>
        <w:t xml:space="preserve">COMPRAS E </w:t>
      </w:r>
      <w:r w:rsidRPr="00285177">
        <w:rPr>
          <w:rFonts w:asciiTheme="minorHAnsi" w:hAnsiTheme="minorHAnsi" w:cstheme="minorHAnsi"/>
          <w:b/>
          <w:bCs/>
          <w:sz w:val="22"/>
          <w:szCs w:val="22"/>
        </w:rPr>
        <w:t xml:space="preserve">LICITAÇÕES </w:t>
      </w:r>
    </w:p>
    <w:p w14:paraId="1DEFA3A9" w14:textId="77777777" w:rsidR="007256C1" w:rsidRPr="00285177" w:rsidRDefault="007256C1" w:rsidP="00285177">
      <w:pPr>
        <w:tabs>
          <w:tab w:val="left" w:pos="284"/>
        </w:tabs>
        <w:spacing w:before="120" w:after="120"/>
        <w:jc w:val="both"/>
        <w:rPr>
          <w:rFonts w:asciiTheme="minorHAnsi" w:hAnsiTheme="minorHAnsi" w:cstheme="minorHAnsi"/>
          <w:b/>
          <w:bCs/>
          <w:sz w:val="22"/>
          <w:szCs w:val="22"/>
        </w:rPr>
      </w:pPr>
      <w:r w:rsidRPr="00285177">
        <w:rPr>
          <w:rFonts w:asciiTheme="minorHAnsi" w:hAnsiTheme="minorHAnsi" w:cstheme="minorHAnsi"/>
          <w:b/>
          <w:bCs/>
          <w:sz w:val="22"/>
          <w:szCs w:val="22"/>
        </w:rPr>
        <w:t>DISPENSA DE LICITAÇÃO Nº ___/______.</w:t>
      </w:r>
    </w:p>
    <w:p w14:paraId="0D663A6D" w14:textId="77777777" w:rsidR="007256C1" w:rsidRPr="00285177" w:rsidRDefault="007256C1" w:rsidP="00285177">
      <w:pPr>
        <w:tabs>
          <w:tab w:val="left" w:pos="284"/>
        </w:tabs>
        <w:spacing w:before="120" w:after="120"/>
        <w:jc w:val="both"/>
        <w:rPr>
          <w:rFonts w:asciiTheme="minorHAnsi" w:hAnsiTheme="minorHAnsi" w:cstheme="minorHAnsi"/>
          <w:b/>
          <w:bCs/>
          <w:sz w:val="22"/>
          <w:szCs w:val="22"/>
        </w:rPr>
      </w:pPr>
      <w:r w:rsidRPr="00285177">
        <w:rPr>
          <w:rFonts w:asciiTheme="minorHAnsi" w:hAnsiTheme="minorHAnsi" w:cstheme="minorHAnsi"/>
          <w:b/>
          <w:bCs/>
          <w:sz w:val="22"/>
          <w:szCs w:val="22"/>
        </w:rPr>
        <w:t>OBJETO: _____</w:t>
      </w:r>
    </w:p>
    <w:p w14:paraId="25DC2BA2" w14:textId="77777777" w:rsidR="007256C1" w:rsidRPr="00285177" w:rsidRDefault="007256C1" w:rsidP="00285177">
      <w:pPr>
        <w:tabs>
          <w:tab w:val="left" w:pos="284"/>
        </w:tabs>
        <w:spacing w:before="120" w:after="120"/>
        <w:jc w:val="both"/>
        <w:rPr>
          <w:rFonts w:asciiTheme="minorHAnsi" w:hAnsiTheme="minorHAnsi" w:cstheme="minorHAnsi"/>
          <w:sz w:val="22"/>
          <w:szCs w:val="22"/>
        </w:rPr>
      </w:pPr>
    </w:p>
    <w:p w14:paraId="162AD7C9" w14:textId="77777777" w:rsidR="007256C1" w:rsidRPr="00285177" w:rsidRDefault="007256C1" w:rsidP="00285177">
      <w:pPr>
        <w:pStyle w:val="Corpodetexto"/>
        <w:tabs>
          <w:tab w:val="left" w:pos="284"/>
        </w:tabs>
        <w:spacing w:before="120" w:after="120" w:line="240" w:lineRule="auto"/>
        <w:ind w:firstLine="1532"/>
        <w:jc w:val="both"/>
        <w:rPr>
          <w:rFonts w:asciiTheme="minorHAnsi" w:hAnsiTheme="minorHAnsi" w:cstheme="minorHAnsi"/>
          <w:sz w:val="22"/>
          <w:szCs w:val="22"/>
        </w:rPr>
      </w:pPr>
      <w:r w:rsidRPr="00285177">
        <w:rPr>
          <w:rFonts w:asciiTheme="minorHAnsi" w:hAnsiTheme="minorHAnsi" w:cstheme="minorHAnsi"/>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2233CF" w:rsidRPr="00285177"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285177" w:rsidRDefault="00655805" w:rsidP="00285177">
            <w:pPr>
              <w:widowControl w:val="0"/>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ITEM</w:t>
            </w:r>
          </w:p>
          <w:p w14:paraId="4834BBEB" w14:textId="77777777" w:rsidR="00655805" w:rsidRPr="00285177" w:rsidRDefault="00655805" w:rsidP="00285177">
            <w:pPr>
              <w:widowControl w:val="0"/>
              <w:tabs>
                <w:tab w:val="left" w:pos="284"/>
              </w:tabs>
              <w:jc w:val="both"/>
              <w:rPr>
                <w:rFonts w:asciiTheme="minorHAnsi" w:hAnsiTheme="minorHAnsi" w:cstheme="minorHAnsi"/>
                <w:b/>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285177" w:rsidRDefault="00655805" w:rsidP="00285177">
            <w:pPr>
              <w:widowControl w:val="0"/>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285177" w:rsidRDefault="00655805" w:rsidP="00285177">
            <w:pPr>
              <w:widowControl w:val="0"/>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285177" w:rsidRDefault="00655805" w:rsidP="00285177">
            <w:pPr>
              <w:widowControl w:val="0"/>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285177" w:rsidRDefault="00655805" w:rsidP="00285177">
            <w:pPr>
              <w:widowControl w:val="0"/>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285177" w:rsidRDefault="00655805" w:rsidP="00285177">
            <w:pPr>
              <w:widowControl w:val="0"/>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VALOR TOTAL</w:t>
            </w:r>
          </w:p>
        </w:tc>
      </w:tr>
      <w:tr w:rsidR="002233CF" w:rsidRPr="00285177"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285177" w:rsidRDefault="00655805" w:rsidP="00285177">
            <w:pPr>
              <w:widowControl w:val="0"/>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285177" w:rsidRDefault="00655805" w:rsidP="00285177">
            <w:pPr>
              <w:widowControl w:val="0"/>
              <w:tabs>
                <w:tab w:val="left" w:pos="284"/>
              </w:tabs>
              <w:jc w:val="both"/>
              <w:rPr>
                <w:rFonts w:asciiTheme="minorHAnsi" w:hAnsiTheme="minorHAnsi" w:cstheme="minorHAnsi"/>
                <w:sz w:val="22"/>
                <w:szCs w:val="22"/>
              </w:rPr>
            </w:pPr>
          </w:p>
        </w:tc>
      </w:tr>
      <w:tr w:rsidR="002233CF" w:rsidRPr="00285177"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285177" w:rsidRDefault="00655805" w:rsidP="00285177">
            <w:pPr>
              <w:widowControl w:val="0"/>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285177" w:rsidRDefault="00655805" w:rsidP="00285177">
            <w:pPr>
              <w:widowControl w:val="0"/>
              <w:tabs>
                <w:tab w:val="left" w:pos="284"/>
              </w:tabs>
              <w:jc w:val="both"/>
              <w:rPr>
                <w:rFonts w:asciiTheme="minorHAnsi" w:hAnsiTheme="minorHAnsi" w:cstheme="minorHAnsi"/>
                <w:sz w:val="22"/>
                <w:szCs w:val="22"/>
              </w:rPr>
            </w:pPr>
          </w:p>
        </w:tc>
      </w:tr>
      <w:tr w:rsidR="002233CF" w:rsidRPr="00285177"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285177" w:rsidRDefault="00655805" w:rsidP="00285177">
            <w:pPr>
              <w:widowControl w:val="0"/>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285177" w:rsidRDefault="00655805" w:rsidP="00285177">
            <w:pPr>
              <w:widowControl w:val="0"/>
              <w:tabs>
                <w:tab w:val="left" w:pos="284"/>
              </w:tabs>
              <w:jc w:val="both"/>
              <w:rPr>
                <w:rFonts w:asciiTheme="minorHAnsi" w:hAnsiTheme="minorHAnsi" w:cstheme="minorHAnsi"/>
                <w:sz w:val="22"/>
                <w:szCs w:val="22"/>
              </w:rPr>
            </w:pPr>
          </w:p>
        </w:tc>
      </w:tr>
      <w:tr w:rsidR="002233CF" w:rsidRPr="00285177"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285177" w:rsidRDefault="00655805" w:rsidP="00285177">
            <w:pPr>
              <w:widowControl w:val="0"/>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285177" w:rsidRDefault="00655805" w:rsidP="00285177">
            <w:pPr>
              <w:widowControl w:val="0"/>
              <w:tabs>
                <w:tab w:val="left" w:pos="284"/>
              </w:tabs>
              <w:jc w:val="both"/>
              <w:rPr>
                <w:rFonts w:asciiTheme="minorHAnsi" w:hAnsiTheme="minorHAnsi" w:cstheme="minorHAnsi"/>
                <w:sz w:val="22"/>
                <w:szCs w:val="22"/>
              </w:rPr>
            </w:pPr>
          </w:p>
        </w:tc>
      </w:tr>
    </w:tbl>
    <w:p w14:paraId="34C3D721" w14:textId="77777777"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p>
    <w:p w14:paraId="5820E614" w14:textId="3D238C5D"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r w:rsidRPr="00285177">
        <w:rPr>
          <w:rFonts w:asciiTheme="minorHAnsi" w:hAnsiTheme="minorHAnsi" w:cstheme="minorHAnsi"/>
          <w:sz w:val="22"/>
          <w:szCs w:val="22"/>
        </w:rPr>
        <w:t>Valor</w:t>
      </w:r>
      <w:r w:rsidRPr="00285177">
        <w:rPr>
          <w:rFonts w:asciiTheme="minorHAnsi" w:hAnsiTheme="minorHAnsi" w:cstheme="minorHAnsi"/>
          <w:spacing w:val="43"/>
          <w:sz w:val="22"/>
          <w:szCs w:val="22"/>
        </w:rPr>
        <w:t xml:space="preserve"> </w:t>
      </w:r>
      <w:r w:rsidRPr="00285177">
        <w:rPr>
          <w:rFonts w:asciiTheme="minorHAnsi" w:hAnsiTheme="minorHAnsi" w:cstheme="minorHAnsi"/>
          <w:sz w:val="22"/>
          <w:szCs w:val="22"/>
        </w:rPr>
        <w:t>por</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extenso:</w:t>
      </w:r>
      <w:r w:rsidR="004E4207" w:rsidRPr="00285177">
        <w:rPr>
          <w:rFonts w:asciiTheme="minorHAnsi" w:hAnsiTheme="minorHAnsi" w:cstheme="minorHAnsi"/>
          <w:sz w:val="22"/>
          <w:szCs w:val="22"/>
        </w:rPr>
        <w:t xml:space="preserve"> </w:t>
      </w:r>
      <w:r w:rsidRPr="00285177">
        <w:rPr>
          <w:rFonts w:asciiTheme="minorHAnsi" w:hAnsiTheme="minorHAnsi" w:cstheme="minorHAnsi"/>
          <w:sz w:val="22"/>
          <w:szCs w:val="22"/>
        </w:rPr>
        <w:t>_________________________________</w:t>
      </w:r>
      <w:r w:rsidRPr="00285177">
        <w:rPr>
          <w:rFonts w:asciiTheme="minorHAnsi" w:hAnsiTheme="minorHAnsi" w:cstheme="minorHAnsi"/>
          <w:spacing w:val="98"/>
          <w:sz w:val="22"/>
          <w:szCs w:val="22"/>
          <w:u w:val="single"/>
        </w:rPr>
        <w:t xml:space="preserve"> </w:t>
      </w:r>
      <w:r w:rsidRPr="00285177">
        <w:rPr>
          <w:rFonts w:asciiTheme="minorHAnsi" w:hAnsiTheme="minorHAnsi" w:cstheme="minorHAnsi"/>
          <w:sz w:val="22"/>
          <w:szCs w:val="22"/>
        </w:rPr>
        <w:t>__________________</w:t>
      </w:r>
    </w:p>
    <w:p w14:paraId="012765FC" w14:textId="77777777"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p>
    <w:p w14:paraId="5F802A6B" w14:textId="77777777"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r w:rsidRPr="00285177">
        <w:rPr>
          <w:rFonts w:asciiTheme="minorHAnsi" w:hAnsiTheme="minorHAnsi" w:cstheme="minorHAnsi"/>
          <w:sz w:val="22"/>
          <w:szCs w:val="22"/>
        </w:rPr>
        <w:t>A presente proposta tem prazo de validade de 60 (sessenta) dias contados da apresentação da proposta.</w:t>
      </w:r>
    </w:p>
    <w:p w14:paraId="52E83BB7" w14:textId="77777777"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p>
    <w:p w14:paraId="3247AF8D" w14:textId="77777777"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p>
    <w:p w14:paraId="0326866C" w14:textId="77777777" w:rsidR="007256C1" w:rsidRPr="00285177" w:rsidRDefault="007256C1" w:rsidP="00285177">
      <w:pPr>
        <w:pStyle w:val="Corpodetexto"/>
        <w:tabs>
          <w:tab w:val="left" w:pos="284"/>
        </w:tabs>
        <w:spacing w:before="120" w:after="120" w:line="240" w:lineRule="auto"/>
        <w:jc w:val="center"/>
        <w:rPr>
          <w:rFonts w:asciiTheme="minorHAnsi" w:hAnsiTheme="minorHAnsi" w:cstheme="minorHAnsi"/>
          <w:sz w:val="22"/>
          <w:szCs w:val="22"/>
        </w:rPr>
      </w:pPr>
      <w:r w:rsidRPr="00285177">
        <w:rPr>
          <w:rFonts w:asciiTheme="minorHAnsi" w:hAnsiTheme="minorHAnsi" w:cstheme="minorHAnsi"/>
          <w:sz w:val="22"/>
          <w:szCs w:val="22"/>
        </w:rPr>
        <w:t>Local</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9"/>
          <w:sz w:val="22"/>
          <w:szCs w:val="22"/>
        </w:rPr>
        <w:t xml:space="preserve"> </w:t>
      </w:r>
      <w:r w:rsidRPr="00285177">
        <w:rPr>
          <w:rFonts w:asciiTheme="minorHAnsi" w:hAnsiTheme="minorHAnsi" w:cstheme="minorHAnsi"/>
          <w:sz w:val="22"/>
          <w:szCs w:val="22"/>
        </w:rPr>
        <w:t>data:</w:t>
      </w:r>
    </w:p>
    <w:p w14:paraId="77FF9AAC" w14:textId="77777777" w:rsidR="007256C1" w:rsidRPr="00285177" w:rsidRDefault="007256C1" w:rsidP="00285177">
      <w:pPr>
        <w:pStyle w:val="Corpodetexto"/>
        <w:tabs>
          <w:tab w:val="left" w:pos="284"/>
        </w:tabs>
        <w:spacing w:before="120" w:after="120" w:line="240" w:lineRule="auto"/>
        <w:jc w:val="center"/>
        <w:rPr>
          <w:rFonts w:asciiTheme="minorHAnsi" w:hAnsiTheme="minorHAnsi" w:cstheme="minorHAnsi"/>
          <w:sz w:val="22"/>
          <w:szCs w:val="22"/>
        </w:rPr>
      </w:pPr>
    </w:p>
    <w:p w14:paraId="23DDB698" w14:textId="77777777" w:rsidR="007256C1" w:rsidRPr="00285177" w:rsidRDefault="007256C1" w:rsidP="00285177">
      <w:pPr>
        <w:pStyle w:val="Corpodetexto"/>
        <w:tabs>
          <w:tab w:val="left" w:pos="284"/>
        </w:tabs>
        <w:spacing w:before="120" w:after="120" w:line="240" w:lineRule="auto"/>
        <w:jc w:val="center"/>
        <w:rPr>
          <w:rFonts w:asciiTheme="minorHAnsi" w:hAnsiTheme="minorHAnsi" w:cstheme="minorHAnsi"/>
          <w:sz w:val="22"/>
          <w:szCs w:val="22"/>
        </w:rPr>
      </w:pPr>
    </w:p>
    <w:p w14:paraId="0BB2A43D" w14:textId="43D98C5D" w:rsidR="007256C1" w:rsidRPr="00285177" w:rsidRDefault="007256C1" w:rsidP="00285177">
      <w:pPr>
        <w:pStyle w:val="Corpodetexto"/>
        <w:tabs>
          <w:tab w:val="left" w:pos="284"/>
          <w:tab w:val="left" w:pos="6988"/>
        </w:tabs>
        <w:spacing w:before="120" w:after="120" w:line="240" w:lineRule="auto"/>
        <w:jc w:val="center"/>
        <w:rPr>
          <w:rFonts w:asciiTheme="minorHAnsi" w:hAnsiTheme="minorHAnsi" w:cstheme="minorHAnsi"/>
          <w:sz w:val="22"/>
          <w:szCs w:val="22"/>
          <w:u w:val="single"/>
        </w:rPr>
      </w:pPr>
    </w:p>
    <w:p w14:paraId="00CABB71" w14:textId="01B9DAA9" w:rsidR="007B7855" w:rsidRPr="00285177" w:rsidRDefault="007256C1" w:rsidP="00086702">
      <w:pPr>
        <w:pStyle w:val="Corpodetexto"/>
        <w:tabs>
          <w:tab w:val="left" w:pos="284"/>
          <w:tab w:val="left" w:pos="6988"/>
        </w:tabs>
        <w:spacing w:before="120" w:after="120" w:line="240" w:lineRule="auto"/>
        <w:jc w:val="center"/>
        <w:rPr>
          <w:rFonts w:asciiTheme="minorHAnsi" w:hAnsiTheme="minorHAnsi" w:cstheme="minorHAnsi"/>
          <w:sz w:val="22"/>
          <w:szCs w:val="22"/>
        </w:rPr>
      </w:pPr>
      <w:r w:rsidRPr="00285177">
        <w:rPr>
          <w:rFonts w:asciiTheme="minorHAnsi" w:hAnsiTheme="minorHAnsi" w:cstheme="minorHAnsi"/>
          <w:sz w:val="22"/>
          <w:szCs w:val="22"/>
        </w:rPr>
        <w:t>CPF</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assinatura</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responsável</w:t>
      </w:r>
    </w:p>
    <w:p w14:paraId="2C660B9F"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4DFB3D4B"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3F63DF37"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76E4E998"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75DF4E91"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380D882D"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4EDBC4DD"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33FDD77D"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sectPr w:rsidR="007B7855" w:rsidRPr="00285177" w:rsidSect="0072272A">
      <w:headerReference w:type="default" r:id="rId27"/>
      <w:footerReference w:type="default" r:id="rId28"/>
      <w:headerReference w:type="first" r:id="rId29"/>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9779F9" w:rsidRDefault="009779F9">
    <w:pPr>
      <w:pStyle w:val="Rodap"/>
      <w:rPr>
        <w:sz w:val="12"/>
        <w:szCs w:val="12"/>
      </w:rPr>
    </w:pPr>
  </w:p>
  <w:p w14:paraId="3218D257" w14:textId="77777777" w:rsidR="00645068" w:rsidRDefault="00645068" w:rsidP="00645068">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7D4A18E9" w14:textId="77777777" w:rsidR="00645068" w:rsidRPr="00B703E3" w:rsidRDefault="00645068" w:rsidP="0064506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EAAA386" w14:textId="65027985" w:rsidR="00645068" w:rsidRPr="00B703E3" w:rsidRDefault="00645068" w:rsidP="0064506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tbl>
    <w:tblPr>
      <w:tblW w:w="0" w:type="auto"/>
      <w:tblLayout w:type="fixed"/>
      <w:tblLook w:val="0000" w:firstRow="0" w:lastRow="0" w:firstColumn="0" w:lastColumn="0" w:noHBand="0" w:noVBand="0"/>
    </w:tblPr>
    <w:tblGrid>
      <w:gridCol w:w="1843"/>
      <w:gridCol w:w="6617"/>
    </w:tblGrid>
    <w:tr w:rsidR="00645068" w14:paraId="085B7B34" w14:textId="77777777" w:rsidTr="00743597">
      <w:tc>
        <w:tcPr>
          <w:tcW w:w="1843" w:type="dxa"/>
          <w:tcBorders>
            <w:bottom w:val="single" w:sz="4" w:space="0" w:color="auto"/>
          </w:tcBorders>
        </w:tcPr>
        <w:p w14:paraId="70F91515" w14:textId="77777777" w:rsidR="00645068" w:rsidRDefault="00645068" w:rsidP="00645068">
          <w:pPr>
            <w:jc w:val="both"/>
            <w:rPr>
              <w:b/>
            </w:rPr>
          </w:pPr>
          <w:r>
            <w:rPr>
              <w:b/>
              <w:noProof/>
            </w:rPr>
            <w:drawing>
              <wp:inline distT="0" distB="0" distL="0" distR="0" wp14:anchorId="38922041" wp14:editId="58EC3773">
                <wp:extent cx="1066800" cy="9906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1EAABD05" w14:textId="77777777" w:rsidR="00645068" w:rsidRDefault="00645068" w:rsidP="00645068">
          <w:pPr>
            <w:pStyle w:val="Cabealho"/>
            <w:ind w:firstLine="34"/>
            <w:jc w:val="center"/>
            <w:rPr>
              <w:sz w:val="32"/>
              <w:u w:val="single"/>
            </w:rPr>
          </w:pPr>
          <w:r>
            <w:rPr>
              <w:sz w:val="32"/>
              <w:u w:val="single"/>
            </w:rPr>
            <w:t>Prefeitura Municipal de Nova Prata do Iguaçu</w:t>
          </w:r>
        </w:p>
        <w:p w14:paraId="17221BFF" w14:textId="77777777" w:rsidR="00645068" w:rsidRDefault="00645068" w:rsidP="00645068">
          <w:pPr>
            <w:pStyle w:val="Cabealho"/>
            <w:ind w:right="360" w:firstLine="34"/>
            <w:jc w:val="center"/>
          </w:pPr>
          <w:r>
            <w:t>Estado do Paraná</w:t>
          </w:r>
        </w:p>
        <w:p w14:paraId="1298BB70"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3C0F9FF2" w14:textId="59581C84" w:rsidR="009779F9" w:rsidRDefault="009779F9"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23547"/>
    <w:multiLevelType w:val="multilevel"/>
    <w:tmpl w:val="5A76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7"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0"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1" w15:restartNumberingAfterBreak="0">
    <w:nsid w:val="1F646939"/>
    <w:multiLevelType w:val="multilevel"/>
    <w:tmpl w:val="F9305176"/>
    <w:lvl w:ilvl="0">
      <w:start w:val="11"/>
      <w:numFmt w:val="decimal"/>
      <w:lvlText w:val="%1."/>
      <w:lvlJc w:val="left"/>
      <w:pPr>
        <w:ind w:left="720" w:hanging="360"/>
      </w:pPr>
      <w:rPr>
        <w:rFonts w:hint="default"/>
      </w:rPr>
    </w:lvl>
    <w:lvl w:ilvl="1">
      <w:start w:val="1"/>
      <w:numFmt w:val="decimal"/>
      <w:isLgl/>
      <w:suff w:val="space"/>
      <w:lvlText w:val="%1.%2."/>
      <w:lvlJc w:val="left"/>
      <w:pPr>
        <w:ind w:left="860" w:hanging="435"/>
      </w:pPr>
      <w:rPr>
        <w:rFonts w:hint="default"/>
        <w:b/>
        <w:bCs/>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12" w15:restartNumberingAfterBreak="0">
    <w:nsid w:val="222F25EE"/>
    <w:multiLevelType w:val="multilevel"/>
    <w:tmpl w:val="8724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6768CA"/>
    <w:multiLevelType w:val="multilevel"/>
    <w:tmpl w:val="DA882E8C"/>
    <w:lvl w:ilvl="0">
      <w:start w:val="13"/>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93A635C"/>
    <w:multiLevelType w:val="multilevel"/>
    <w:tmpl w:val="1C289AF8"/>
    <w:lvl w:ilvl="0">
      <w:start w:val="14"/>
      <w:numFmt w:val="decimal"/>
      <w:lvlText w:val="%1."/>
      <w:lvlJc w:val="left"/>
      <w:pPr>
        <w:ind w:left="525" w:hanging="525"/>
      </w:pPr>
      <w:rPr>
        <w:rFonts w:hint="default"/>
      </w:rPr>
    </w:lvl>
    <w:lvl w:ilvl="1">
      <w:start w:val="1"/>
      <w:numFmt w:val="lowerLetter"/>
      <w:suff w:val="space"/>
      <w:lvlText w:val="%2)"/>
      <w:lvlJc w:val="left"/>
      <w:pPr>
        <w:ind w:left="1004" w:hanging="720"/>
      </w:pPr>
      <w:rPr>
        <w:rFonts w:asciiTheme="minorHAnsi" w:eastAsiaTheme="minorHAnsi" w:hAnsiTheme="minorHAnsi" w:cstheme="minorHAnsi"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5"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7"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34D2250F"/>
    <w:multiLevelType w:val="hybridMultilevel"/>
    <w:tmpl w:val="BD2E0964"/>
    <w:lvl w:ilvl="0" w:tplc="811459D2">
      <w:start w:val="1"/>
      <w:numFmt w:val="lowerLetter"/>
      <w:lvlText w:val="%1)"/>
      <w:lvlJc w:val="left"/>
      <w:pPr>
        <w:ind w:left="725" w:hanging="584"/>
      </w:pPr>
      <w:rPr>
        <w:rFonts w:asciiTheme="minorHAnsi" w:hAnsiTheme="minorHAnsi" w:cstheme="minorHAnsi" w:hint="default"/>
        <w:b/>
        <w:bCs/>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19" w15:restartNumberingAfterBreak="0">
    <w:nsid w:val="35071484"/>
    <w:multiLevelType w:val="multilevel"/>
    <w:tmpl w:val="E09681FC"/>
    <w:lvl w:ilvl="0">
      <w:start w:val="4"/>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1"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C900E2E"/>
    <w:multiLevelType w:val="multilevel"/>
    <w:tmpl w:val="4574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6"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7"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3D6295C"/>
    <w:multiLevelType w:val="multilevel"/>
    <w:tmpl w:val="45FAE65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Theme="minorHAnsi" w:eastAsia="Times New Roman" w:hAnsiTheme="minorHAnsi" w:cstheme="minorHAnsi" w:hint="default"/>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4BE663D"/>
    <w:multiLevelType w:val="multilevel"/>
    <w:tmpl w:val="6180E562"/>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upperRoman"/>
      <w:lvlText w:val="%4."/>
      <w:lvlJc w:val="left"/>
      <w:pPr>
        <w:ind w:left="1440" w:hanging="360"/>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3"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4"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5"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B873C4C"/>
    <w:multiLevelType w:val="hybridMultilevel"/>
    <w:tmpl w:val="1C2A007A"/>
    <w:lvl w:ilvl="0" w:tplc="BDC00ECC">
      <w:start w:val="1"/>
      <w:numFmt w:val="lowerLetter"/>
      <w:suff w:val="space"/>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9"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0"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1"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2"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43" w15:restartNumberingAfterBreak="0">
    <w:nsid w:val="5D47441B"/>
    <w:multiLevelType w:val="multilevel"/>
    <w:tmpl w:val="DA86E76A"/>
    <w:lvl w:ilvl="0">
      <w:start w:val="15"/>
      <w:numFmt w:val="decimal"/>
      <w:lvlText w:val="%1."/>
      <w:lvlJc w:val="left"/>
      <w:pPr>
        <w:ind w:left="525" w:hanging="525"/>
      </w:pPr>
      <w:rPr>
        <w:rFonts w:hint="default"/>
        <w:b/>
      </w:rPr>
    </w:lvl>
    <w:lvl w:ilvl="1">
      <w:start w:val="1"/>
      <w:numFmt w:val="lowerLetter"/>
      <w:suff w:val="space"/>
      <w:lvlText w:val="%2)"/>
      <w:lvlJc w:val="left"/>
      <w:pPr>
        <w:ind w:left="720" w:hanging="720"/>
      </w:pPr>
      <w:rPr>
        <w:rFonts w:asciiTheme="minorHAnsi" w:eastAsiaTheme="minorHAnsi" w:hAnsiTheme="minorHAnsi" w:cstheme="minorHAnsi"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4" w15:restartNumberingAfterBreak="0">
    <w:nsid w:val="5D695336"/>
    <w:multiLevelType w:val="multilevel"/>
    <w:tmpl w:val="F286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7" w15:restartNumberingAfterBreak="0">
    <w:nsid w:val="63E22095"/>
    <w:multiLevelType w:val="multilevel"/>
    <w:tmpl w:val="645EB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9"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0"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25642574">
    <w:abstractNumId w:val="17"/>
  </w:num>
  <w:num w:numId="2" w16cid:durableId="1197233958">
    <w:abstractNumId w:val="41"/>
  </w:num>
  <w:num w:numId="3" w16cid:durableId="341396353">
    <w:abstractNumId w:val="46"/>
  </w:num>
  <w:num w:numId="4" w16cid:durableId="1825196344">
    <w:abstractNumId w:val="31"/>
  </w:num>
  <w:num w:numId="5" w16cid:durableId="447043867">
    <w:abstractNumId w:val="32"/>
  </w:num>
  <w:num w:numId="6" w16cid:durableId="1790204423">
    <w:abstractNumId w:val="35"/>
  </w:num>
  <w:num w:numId="7" w16cid:durableId="1621306208">
    <w:abstractNumId w:val="29"/>
  </w:num>
  <w:num w:numId="8" w16cid:durableId="837160830">
    <w:abstractNumId w:val="49"/>
  </w:num>
  <w:num w:numId="9" w16cid:durableId="178932260">
    <w:abstractNumId w:val="10"/>
  </w:num>
  <w:num w:numId="10" w16cid:durableId="1089541609">
    <w:abstractNumId w:val="45"/>
  </w:num>
  <w:num w:numId="11" w16cid:durableId="1152600601">
    <w:abstractNumId w:val="48"/>
  </w:num>
  <w:num w:numId="12" w16cid:durableId="1952735214">
    <w:abstractNumId w:val="25"/>
  </w:num>
  <w:num w:numId="13" w16cid:durableId="1440643618">
    <w:abstractNumId w:val="16"/>
  </w:num>
  <w:num w:numId="14" w16cid:durableId="1258294430">
    <w:abstractNumId w:val="34"/>
  </w:num>
  <w:num w:numId="15" w16cid:durableId="219245856">
    <w:abstractNumId w:val="37"/>
  </w:num>
  <w:num w:numId="16" w16cid:durableId="299387377">
    <w:abstractNumId w:val="39"/>
  </w:num>
  <w:num w:numId="17" w16cid:durableId="935937615">
    <w:abstractNumId w:val="40"/>
  </w:num>
  <w:num w:numId="18" w16cid:durableId="318533954">
    <w:abstractNumId w:val="50"/>
  </w:num>
  <w:num w:numId="19" w16cid:durableId="996953446">
    <w:abstractNumId w:val="38"/>
  </w:num>
  <w:num w:numId="20" w16cid:durableId="1271282767">
    <w:abstractNumId w:val="6"/>
  </w:num>
  <w:num w:numId="21" w16cid:durableId="2037847245">
    <w:abstractNumId w:val="23"/>
  </w:num>
  <w:num w:numId="22" w16cid:durableId="1025062553">
    <w:abstractNumId w:val="20"/>
  </w:num>
  <w:num w:numId="23" w16cid:durableId="695038960">
    <w:abstractNumId w:val="8"/>
  </w:num>
  <w:num w:numId="24" w16cid:durableId="1865436989">
    <w:abstractNumId w:val="2"/>
  </w:num>
  <w:num w:numId="25" w16cid:durableId="1136872762">
    <w:abstractNumId w:val="9"/>
  </w:num>
  <w:num w:numId="26" w16cid:durableId="618486472">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6712954">
    <w:abstractNumId w:val="42"/>
  </w:num>
  <w:num w:numId="28" w16cid:durableId="140578884">
    <w:abstractNumId w:val="18"/>
  </w:num>
  <w:num w:numId="29" w16cid:durableId="1863007351">
    <w:abstractNumId w:val="26"/>
  </w:num>
  <w:num w:numId="30" w16cid:durableId="239951387">
    <w:abstractNumId w:val="3"/>
  </w:num>
  <w:num w:numId="31" w16cid:durableId="1694919446">
    <w:abstractNumId w:val="15"/>
  </w:num>
  <w:num w:numId="32" w16cid:durableId="1520241984">
    <w:abstractNumId w:val="7"/>
  </w:num>
  <w:num w:numId="33" w16cid:durableId="1421751964">
    <w:abstractNumId w:val="28"/>
  </w:num>
  <w:num w:numId="34" w16cid:durableId="1847285847">
    <w:abstractNumId w:val="33"/>
  </w:num>
  <w:num w:numId="35" w16cid:durableId="1578131555">
    <w:abstractNumId w:val="1"/>
  </w:num>
  <w:num w:numId="36" w16cid:durableId="270280917">
    <w:abstractNumId w:val="4"/>
  </w:num>
  <w:num w:numId="37" w16cid:durableId="472599625">
    <w:abstractNumId w:val="27"/>
  </w:num>
  <w:num w:numId="38" w16cid:durableId="1325166928">
    <w:abstractNumId w:val="21"/>
  </w:num>
  <w:num w:numId="39" w16cid:durableId="104277446">
    <w:abstractNumId w:val="30"/>
  </w:num>
  <w:num w:numId="40" w16cid:durableId="781219175">
    <w:abstractNumId w:val="22"/>
  </w:num>
  <w:num w:numId="41" w16cid:durableId="1740981769">
    <w:abstractNumId w:val="11"/>
  </w:num>
  <w:num w:numId="42" w16cid:durableId="2098284999">
    <w:abstractNumId w:val="24"/>
  </w:num>
  <w:num w:numId="43" w16cid:durableId="1768382224">
    <w:abstractNumId w:val="12"/>
  </w:num>
  <w:num w:numId="44" w16cid:durableId="2067407483">
    <w:abstractNumId w:val="44"/>
  </w:num>
  <w:num w:numId="45" w16cid:durableId="944849398">
    <w:abstractNumId w:val="0"/>
  </w:num>
  <w:num w:numId="46" w16cid:durableId="1187064803">
    <w:abstractNumId w:val="47"/>
  </w:num>
  <w:num w:numId="47" w16cid:durableId="201217034">
    <w:abstractNumId w:val="13"/>
  </w:num>
  <w:num w:numId="48" w16cid:durableId="2116711787">
    <w:abstractNumId w:val="19"/>
  </w:num>
  <w:num w:numId="49" w16cid:durableId="586424728">
    <w:abstractNumId w:val="14"/>
  </w:num>
  <w:num w:numId="50" w16cid:durableId="1508789273">
    <w:abstractNumId w:val="43"/>
  </w:num>
  <w:num w:numId="51" w16cid:durableId="1002777613">
    <w:abstractNumId w:val="3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2170E"/>
    <w:rsid w:val="000235B0"/>
    <w:rsid w:val="00033E14"/>
    <w:rsid w:val="000408A8"/>
    <w:rsid w:val="00041FC4"/>
    <w:rsid w:val="00054B15"/>
    <w:rsid w:val="00065565"/>
    <w:rsid w:val="0007324C"/>
    <w:rsid w:val="00082020"/>
    <w:rsid w:val="00086702"/>
    <w:rsid w:val="00087EBD"/>
    <w:rsid w:val="000907E1"/>
    <w:rsid w:val="00095F86"/>
    <w:rsid w:val="0009788C"/>
    <w:rsid w:val="000B26B2"/>
    <w:rsid w:val="000C26D9"/>
    <w:rsid w:val="000C5FCA"/>
    <w:rsid w:val="000F74F0"/>
    <w:rsid w:val="000F7B98"/>
    <w:rsid w:val="00104DFB"/>
    <w:rsid w:val="00104ED9"/>
    <w:rsid w:val="00107975"/>
    <w:rsid w:val="00113012"/>
    <w:rsid w:val="0012567E"/>
    <w:rsid w:val="00127714"/>
    <w:rsid w:val="00131D02"/>
    <w:rsid w:val="00142EF0"/>
    <w:rsid w:val="00151F91"/>
    <w:rsid w:val="00152AC9"/>
    <w:rsid w:val="00165302"/>
    <w:rsid w:val="00172750"/>
    <w:rsid w:val="00175CBA"/>
    <w:rsid w:val="00181746"/>
    <w:rsid w:val="001927F6"/>
    <w:rsid w:val="00192F14"/>
    <w:rsid w:val="0019658C"/>
    <w:rsid w:val="001A3654"/>
    <w:rsid w:val="001A55A3"/>
    <w:rsid w:val="001A719A"/>
    <w:rsid w:val="001A7D81"/>
    <w:rsid w:val="001B3484"/>
    <w:rsid w:val="001D00D7"/>
    <w:rsid w:val="001D0D24"/>
    <w:rsid w:val="001D3952"/>
    <w:rsid w:val="001D4C09"/>
    <w:rsid w:val="001D60CA"/>
    <w:rsid w:val="001E0509"/>
    <w:rsid w:val="001E1438"/>
    <w:rsid w:val="001E3B76"/>
    <w:rsid w:val="001E5350"/>
    <w:rsid w:val="001F70B2"/>
    <w:rsid w:val="00205DA9"/>
    <w:rsid w:val="0020703B"/>
    <w:rsid w:val="002112A0"/>
    <w:rsid w:val="002129E1"/>
    <w:rsid w:val="00217208"/>
    <w:rsid w:val="00222A11"/>
    <w:rsid w:val="002233CF"/>
    <w:rsid w:val="0023545F"/>
    <w:rsid w:val="00254525"/>
    <w:rsid w:val="00272076"/>
    <w:rsid w:val="002773DD"/>
    <w:rsid w:val="00280A5C"/>
    <w:rsid w:val="0028198F"/>
    <w:rsid w:val="002850E4"/>
    <w:rsid w:val="00285177"/>
    <w:rsid w:val="002877C6"/>
    <w:rsid w:val="00291B6B"/>
    <w:rsid w:val="00292BB8"/>
    <w:rsid w:val="002A781F"/>
    <w:rsid w:val="002D64FB"/>
    <w:rsid w:val="002D7B47"/>
    <w:rsid w:val="002E7836"/>
    <w:rsid w:val="002F291B"/>
    <w:rsid w:val="002F2DB6"/>
    <w:rsid w:val="002F5303"/>
    <w:rsid w:val="0030104F"/>
    <w:rsid w:val="00321481"/>
    <w:rsid w:val="003234E0"/>
    <w:rsid w:val="0032548C"/>
    <w:rsid w:val="00325C54"/>
    <w:rsid w:val="00326AAF"/>
    <w:rsid w:val="0032745E"/>
    <w:rsid w:val="003306BE"/>
    <w:rsid w:val="003508E7"/>
    <w:rsid w:val="00360C0F"/>
    <w:rsid w:val="00363765"/>
    <w:rsid w:val="003641B6"/>
    <w:rsid w:val="00374EC0"/>
    <w:rsid w:val="0038218A"/>
    <w:rsid w:val="00390C1C"/>
    <w:rsid w:val="0039745B"/>
    <w:rsid w:val="003A043F"/>
    <w:rsid w:val="003A2726"/>
    <w:rsid w:val="003B51F1"/>
    <w:rsid w:val="003C11A1"/>
    <w:rsid w:val="003D31C5"/>
    <w:rsid w:val="003F1F90"/>
    <w:rsid w:val="003F77B9"/>
    <w:rsid w:val="00401351"/>
    <w:rsid w:val="004073B0"/>
    <w:rsid w:val="00411D07"/>
    <w:rsid w:val="00413C35"/>
    <w:rsid w:val="00421172"/>
    <w:rsid w:val="00430497"/>
    <w:rsid w:val="0044317E"/>
    <w:rsid w:val="00447CE0"/>
    <w:rsid w:val="004510D9"/>
    <w:rsid w:val="004529DE"/>
    <w:rsid w:val="00454C4F"/>
    <w:rsid w:val="0045721D"/>
    <w:rsid w:val="00460953"/>
    <w:rsid w:val="00466809"/>
    <w:rsid w:val="004710E0"/>
    <w:rsid w:val="00471414"/>
    <w:rsid w:val="00480C98"/>
    <w:rsid w:val="0049086A"/>
    <w:rsid w:val="004A7EB6"/>
    <w:rsid w:val="004B367C"/>
    <w:rsid w:val="004B498A"/>
    <w:rsid w:val="004D3C0A"/>
    <w:rsid w:val="004D6C4C"/>
    <w:rsid w:val="004D7ACD"/>
    <w:rsid w:val="004E4207"/>
    <w:rsid w:val="004F1ACA"/>
    <w:rsid w:val="00504519"/>
    <w:rsid w:val="00512138"/>
    <w:rsid w:val="00512E62"/>
    <w:rsid w:val="00513607"/>
    <w:rsid w:val="005240A6"/>
    <w:rsid w:val="00526B19"/>
    <w:rsid w:val="005330E3"/>
    <w:rsid w:val="00550AE3"/>
    <w:rsid w:val="005559B2"/>
    <w:rsid w:val="00556F25"/>
    <w:rsid w:val="005634AF"/>
    <w:rsid w:val="005639CC"/>
    <w:rsid w:val="005639D2"/>
    <w:rsid w:val="0056542A"/>
    <w:rsid w:val="00574396"/>
    <w:rsid w:val="00574EDB"/>
    <w:rsid w:val="00580057"/>
    <w:rsid w:val="00581B24"/>
    <w:rsid w:val="00590817"/>
    <w:rsid w:val="005A0339"/>
    <w:rsid w:val="005A2012"/>
    <w:rsid w:val="005A4A43"/>
    <w:rsid w:val="005A656A"/>
    <w:rsid w:val="005B11FE"/>
    <w:rsid w:val="005B5C89"/>
    <w:rsid w:val="005C2B79"/>
    <w:rsid w:val="005C2F01"/>
    <w:rsid w:val="005C5449"/>
    <w:rsid w:val="005D1A69"/>
    <w:rsid w:val="005E6854"/>
    <w:rsid w:val="005E7A31"/>
    <w:rsid w:val="005E7AB5"/>
    <w:rsid w:val="005F0BB8"/>
    <w:rsid w:val="005F13DF"/>
    <w:rsid w:val="00622E28"/>
    <w:rsid w:val="00631E09"/>
    <w:rsid w:val="00632BD3"/>
    <w:rsid w:val="00634F18"/>
    <w:rsid w:val="00641F35"/>
    <w:rsid w:val="00644BA4"/>
    <w:rsid w:val="00645068"/>
    <w:rsid w:val="00645A3B"/>
    <w:rsid w:val="00651FED"/>
    <w:rsid w:val="006547FE"/>
    <w:rsid w:val="00655805"/>
    <w:rsid w:val="0065632E"/>
    <w:rsid w:val="00660C81"/>
    <w:rsid w:val="00664CF0"/>
    <w:rsid w:val="00665FCE"/>
    <w:rsid w:val="00667CA6"/>
    <w:rsid w:val="00673D5D"/>
    <w:rsid w:val="0067489B"/>
    <w:rsid w:val="00675F72"/>
    <w:rsid w:val="006760FF"/>
    <w:rsid w:val="00677521"/>
    <w:rsid w:val="006823C8"/>
    <w:rsid w:val="0069166B"/>
    <w:rsid w:val="00694A2F"/>
    <w:rsid w:val="00695241"/>
    <w:rsid w:val="0069709C"/>
    <w:rsid w:val="006A2686"/>
    <w:rsid w:val="006A77D8"/>
    <w:rsid w:val="006B5A97"/>
    <w:rsid w:val="006C092A"/>
    <w:rsid w:val="006C5A03"/>
    <w:rsid w:val="006E2911"/>
    <w:rsid w:val="006E3091"/>
    <w:rsid w:val="006E5538"/>
    <w:rsid w:val="006F289D"/>
    <w:rsid w:val="006F4169"/>
    <w:rsid w:val="006F5EE4"/>
    <w:rsid w:val="006F7C43"/>
    <w:rsid w:val="00711387"/>
    <w:rsid w:val="0071152B"/>
    <w:rsid w:val="00712F56"/>
    <w:rsid w:val="00720F75"/>
    <w:rsid w:val="0072272A"/>
    <w:rsid w:val="007256C1"/>
    <w:rsid w:val="00731375"/>
    <w:rsid w:val="00732E66"/>
    <w:rsid w:val="00733B3F"/>
    <w:rsid w:val="00740F2F"/>
    <w:rsid w:val="007454BD"/>
    <w:rsid w:val="0075353D"/>
    <w:rsid w:val="007654F5"/>
    <w:rsid w:val="007709AE"/>
    <w:rsid w:val="00775CFB"/>
    <w:rsid w:val="00781AFF"/>
    <w:rsid w:val="007839C0"/>
    <w:rsid w:val="007869CF"/>
    <w:rsid w:val="0079073E"/>
    <w:rsid w:val="007A0EF7"/>
    <w:rsid w:val="007A564C"/>
    <w:rsid w:val="007B2C91"/>
    <w:rsid w:val="007B7855"/>
    <w:rsid w:val="007C0C01"/>
    <w:rsid w:val="007C25D6"/>
    <w:rsid w:val="007C2CE3"/>
    <w:rsid w:val="007D4A73"/>
    <w:rsid w:val="007D5646"/>
    <w:rsid w:val="007E0854"/>
    <w:rsid w:val="007E63BB"/>
    <w:rsid w:val="007F08FF"/>
    <w:rsid w:val="007F0EB1"/>
    <w:rsid w:val="008024D5"/>
    <w:rsid w:val="00803904"/>
    <w:rsid w:val="008166BF"/>
    <w:rsid w:val="008225C4"/>
    <w:rsid w:val="00833D67"/>
    <w:rsid w:val="0083439D"/>
    <w:rsid w:val="00842B89"/>
    <w:rsid w:val="008446CF"/>
    <w:rsid w:val="00844CD9"/>
    <w:rsid w:val="00853B4E"/>
    <w:rsid w:val="00855A8A"/>
    <w:rsid w:val="00871D18"/>
    <w:rsid w:val="00874342"/>
    <w:rsid w:val="00875CA6"/>
    <w:rsid w:val="00886E8C"/>
    <w:rsid w:val="0089009A"/>
    <w:rsid w:val="008946DB"/>
    <w:rsid w:val="00895792"/>
    <w:rsid w:val="008A40EC"/>
    <w:rsid w:val="008A7210"/>
    <w:rsid w:val="008C1BE4"/>
    <w:rsid w:val="008C7F01"/>
    <w:rsid w:val="008D1192"/>
    <w:rsid w:val="008D3699"/>
    <w:rsid w:val="008E18B3"/>
    <w:rsid w:val="008F5AD2"/>
    <w:rsid w:val="008F72A2"/>
    <w:rsid w:val="00900245"/>
    <w:rsid w:val="00900971"/>
    <w:rsid w:val="0090499D"/>
    <w:rsid w:val="0090513E"/>
    <w:rsid w:val="00916FB5"/>
    <w:rsid w:val="00922D33"/>
    <w:rsid w:val="0092451E"/>
    <w:rsid w:val="009269DC"/>
    <w:rsid w:val="009422A9"/>
    <w:rsid w:val="00944E5B"/>
    <w:rsid w:val="009502F1"/>
    <w:rsid w:val="0095124A"/>
    <w:rsid w:val="00951F10"/>
    <w:rsid w:val="009607D3"/>
    <w:rsid w:val="00971B69"/>
    <w:rsid w:val="009779F9"/>
    <w:rsid w:val="00993065"/>
    <w:rsid w:val="009A1B5C"/>
    <w:rsid w:val="009B063B"/>
    <w:rsid w:val="009B0663"/>
    <w:rsid w:val="009B1BCE"/>
    <w:rsid w:val="009B44CB"/>
    <w:rsid w:val="009B688F"/>
    <w:rsid w:val="009C20CB"/>
    <w:rsid w:val="009C5853"/>
    <w:rsid w:val="009C6693"/>
    <w:rsid w:val="009C7B78"/>
    <w:rsid w:val="009E7FBE"/>
    <w:rsid w:val="009F6CE4"/>
    <w:rsid w:val="009F6DB1"/>
    <w:rsid w:val="00A2014A"/>
    <w:rsid w:val="00A2542E"/>
    <w:rsid w:val="00A2593E"/>
    <w:rsid w:val="00A47C33"/>
    <w:rsid w:val="00A50578"/>
    <w:rsid w:val="00A52EEE"/>
    <w:rsid w:val="00A54E7D"/>
    <w:rsid w:val="00A56EE3"/>
    <w:rsid w:val="00A65EB2"/>
    <w:rsid w:val="00A80F2C"/>
    <w:rsid w:val="00A924D9"/>
    <w:rsid w:val="00AA0990"/>
    <w:rsid w:val="00AA14F5"/>
    <w:rsid w:val="00AB03FB"/>
    <w:rsid w:val="00AC01B3"/>
    <w:rsid w:val="00AE656C"/>
    <w:rsid w:val="00AF3D4B"/>
    <w:rsid w:val="00B00D31"/>
    <w:rsid w:val="00B0750F"/>
    <w:rsid w:val="00B14073"/>
    <w:rsid w:val="00B164CF"/>
    <w:rsid w:val="00B24029"/>
    <w:rsid w:val="00B37390"/>
    <w:rsid w:val="00B43AA7"/>
    <w:rsid w:val="00B44A76"/>
    <w:rsid w:val="00B51157"/>
    <w:rsid w:val="00B55139"/>
    <w:rsid w:val="00B566E2"/>
    <w:rsid w:val="00B578DF"/>
    <w:rsid w:val="00B57DC4"/>
    <w:rsid w:val="00B57E8D"/>
    <w:rsid w:val="00B76ECA"/>
    <w:rsid w:val="00B85D5B"/>
    <w:rsid w:val="00B87589"/>
    <w:rsid w:val="00B94EDD"/>
    <w:rsid w:val="00BA30F8"/>
    <w:rsid w:val="00BB2A84"/>
    <w:rsid w:val="00BC4FDE"/>
    <w:rsid w:val="00BC6C57"/>
    <w:rsid w:val="00BC79C0"/>
    <w:rsid w:val="00BD11F6"/>
    <w:rsid w:val="00BD16B6"/>
    <w:rsid w:val="00BD4967"/>
    <w:rsid w:val="00BD78C3"/>
    <w:rsid w:val="00BF2662"/>
    <w:rsid w:val="00BF41B2"/>
    <w:rsid w:val="00C06E65"/>
    <w:rsid w:val="00C074DA"/>
    <w:rsid w:val="00C116E9"/>
    <w:rsid w:val="00C12D86"/>
    <w:rsid w:val="00C13E82"/>
    <w:rsid w:val="00C157E7"/>
    <w:rsid w:val="00C30466"/>
    <w:rsid w:val="00C33348"/>
    <w:rsid w:val="00C40AB4"/>
    <w:rsid w:val="00C575D2"/>
    <w:rsid w:val="00C607DE"/>
    <w:rsid w:val="00C626E0"/>
    <w:rsid w:val="00C62BD9"/>
    <w:rsid w:val="00C65850"/>
    <w:rsid w:val="00C7285C"/>
    <w:rsid w:val="00C7676A"/>
    <w:rsid w:val="00C802EF"/>
    <w:rsid w:val="00C92A02"/>
    <w:rsid w:val="00C933EC"/>
    <w:rsid w:val="00C93B94"/>
    <w:rsid w:val="00C95D01"/>
    <w:rsid w:val="00C967AB"/>
    <w:rsid w:val="00CA1D0F"/>
    <w:rsid w:val="00CB342C"/>
    <w:rsid w:val="00CC5898"/>
    <w:rsid w:val="00CC5926"/>
    <w:rsid w:val="00CD11CD"/>
    <w:rsid w:val="00CD55AD"/>
    <w:rsid w:val="00CE165B"/>
    <w:rsid w:val="00CE358D"/>
    <w:rsid w:val="00CE5CE1"/>
    <w:rsid w:val="00CF5772"/>
    <w:rsid w:val="00D026F2"/>
    <w:rsid w:val="00D078A9"/>
    <w:rsid w:val="00D202F7"/>
    <w:rsid w:val="00D22AA6"/>
    <w:rsid w:val="00D25514"/>
    <w:rsid w:val="00D27760"/>
    <w:rsid w:val="00D306A3"/>
    <w:rsid w:val="00D30CC6"/>
    <w:rsid w:val="00D42A74"/>
    <w:rsid w:val="00D42EF0"/>
    <w:rsid w:val="00D476BD"/>
    <w:rsid w:val="00D5125B"/>
    <w:rsid w:val="00D52B5C"/>
    <w:rsid w:val="00D64F5C"/>
    <w:rsid w:val="00D6664E"/>
    <w:rsid w:val="00D752A3"/>
    <w:rsid w:val="00D91B00"/>
    <w:rsid w:val="00D9222E"/>
    <w:rsid w:val="00D93B2A"/>
    <w:rsid w:val="00D975FC"/>
    <w:rsid w:val="00DA3ECB"/>
    <w:rsid w:val="00DA6A99"/>
    <w:rsid w:val="00DC389D"/>
    <w:rsid w:val="00DD23FF"/>
    <w:rsid w:val="00DD31FE"/>
    <w:rsid w:val="00DD6A05"/>
    <w:rsid w:val="00DE435B"/>
    <w:rsid w:val="00DE5F3B"/>
    <w:rsid w:val="00DE6C44"/>
    <w:rsid w:val="00DF6023"/>
    <w:rsid w:val="00E00A21"/>
    <w:rsid w:val="00E020DD"/>
    <w:rsid w:val="00E17CF4"/>
    <w:rsid w:val="00E23DB4"/>
    <w:rsid w:val="00E3173D"/>
    <w:rsid w:val="00E318DC"/>
    <w:rsid w:val="00E4114C"/>
    <w:rsid w:val="00E716EA"/>
    <w:rsid w:val="00E73738"/>
    <w:rsid w:val="00E86A2A"/>
    <w:rsid w:val="00E9116D"/>
    <w:rsid w:val="00EB1AF7"/>
    <w:rsid w:val="00EB3C3D"/>
    <w:rsid w:val="00EC164E"/>
    <w:rsid w:val="00EC4DB9"/>
    <w:rsid w:val="00ED271A"/>
    <w:rsid w:val="00ED7D2E"/>
    <w:rsid w:val="00EE2692"/>
    <w:rsid w:val="00EE4AF6"/>
    <w:rsid w:val="00EF73F5"/>
    <w:rsid w:val="00F0547C"/>
    <w:rsid w:val="00F109D3"/>
    <w:rsid w:val="00F1432C"/>
    <w:rsid w:val="00F14922"/>
    <w:rsid w:val="00F14A99"/>
    <w:rsid w:val="00F15E92"/>
    <w:rsid w:val="00F16D69"/>
    <w:rsid w:val="00F211A4"/>
    <w:rsid w:val="00F2142E"/>
    <w:rsid w:val="00F21934"/>
    <w:rsid w:val="00F21BF9"/>
    <w:rsid w:val="00F232EB"/>
    <w:rsid w:val="00F313AF"/>
    <w:rsid w:val="00F33132"/>
    <w:rsid w:val="00F363BF"/>
    <w:rsid w:val="00F37C6B"/>
    <w:rsid w:val="00F41580"/>
    <w:rsid w:val="00F417AB"/>
    <w:rsid w:val="00F437CF"/>
    <w:rsid w:val="00F523C0"/>
    <w:rsid w:val="00F54FDC"/>
    <w:rsid w:val="00F55226"/>
    <w:rsid w:val="00F57DBB"/>
    <w:rsid w:val="00F67805"/>
    <w:rsid w:val="00F67B43"/>
    <w:rsid w:val="00F713B1"/>
    <w:rsid w:val="00F80CB1"/>
    <w:rsid w:val="00F86E08"/>
    <w:rsid w:val="00F90563"/>
    <w:rsid w:val="00F968E8"/>
    <w:rsid w:val="00F977C7"/>
    <w:rsid w:val="00FB1327"/>
    <w:rsid w:val="00FC4234"/>
    <w:rsid w:val="00FD5AE0"/>
    <w:rsid w:val="00FD7A67"/>
    <w:rsid w:val="00FF0108"/>
    <w:rsid w:val="00FF08A2"/>
    <w:rsid w:val="00FF1929"/>
    <w:rsid w:val="00FF3E57"/>
    <w:rsid w:val="00FF447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510D9"/>
    <w:pPr>
      <w:keepNext/>
      <w:keepLines/>
      <w:autoSpaceDN w:val="0"/>
      <w:spacing w:before="40"/>
      <w:ind w:left="864" w:hanging="864"/>
      <w:textAlignment w:val="baseline"/>
      <w:outlineLvl w:val="3"/>
    </w:pPr>
    <w:rPr>
      <w:rFonts w:asciiTheme="majorHAnsi" w:eastAsiaTheme="majorEastAsia" w:hAnsiTheme="majorHAnsi" w:cs="Mangal"/>
      <w:i/>
      <w:iCs/>
      <w:color w:val="2E74B5" w:themeColor="accent1" w:themeShade="BF"/>
      <w:kern w:val="3"/>
      <w:sz w:val="24"/>
      <w:szCs w:val="21"/>
      <w:lang w:eastAsia="zh-CN" w:bidi="hi-IN"/>
    </w:rPr>
  </w:style>
  <w:style w:type="paragraph" w:styleId="Ttulo5">
    <w:name w:val="heading 5"/>
    <w:basedOn w:val="Normal"/>
    <w:next w:val="Normal"/>
    <w:link w:val="Ttulo5Char"/>
    <w:uiPriority w:val="9"/>
    <w:semiHidden/>
    <w:unhideWhenUsed/>
    <w:qFormat/>
    <w:rsid w:val="004510D9"/>
    <w:pPr>
      <w:keepNext/>
      <w:keepLines/>
      <w:autoSpaceDN w:val="0"/>
      <w:spacing w:before="40"/>
      <w:ind w:left="1008" w:hanging="1008"/>
      <w:textAlignment w:val="baseline"/>
      <w:outlineLvl w:val="4"/>
    </w:pPr>
    <w:rPr>
      <w:rFonts w:asciiTheme="majorHAnsi" w:eastAsiaTheme="majorEastAsia" w:hAnsiTheme="majorHAnsi" w:cs="Mangal"/>
      <w:color w:val="2E74B5" w:themeColor="accent1" w:themeShade="BF"/>
      <w:kern w:val="3"/>
      <w:sz w:val="24"/>
      <w:szCs w:val="21"/>
      <w:lang w:eastAsia="zh-CN" w:bidi="hi-IN"/>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paragraph" w:styleId="Ttulo7">
    <w:name w:val="heading 7"/>
    <w:basedOn w:val="Normal"/>
    <w:next w:val="Normal"/>
    <w:link w:val="Ttulo7Char"/>
    <w:uiPriority w:val="9"/>
    <w:semiHidden/>
    <w:unhideWhenUsed/>
    <w:qFormat/>
    <w:rsid w:val="004510D9"/>
    <w:pPr>
      <w:keepNext/>
      <w:keepLines/>
      <w:autoSpaceDN w:val="0"/>
      <w:spacing w:before="40"/>
      <w:ind w:left="1296" w:hanging="1296"/>
      <w:textAlignment w:val="baseline"/>
      <w:outlineLvl w:val="6"/>
    </w:pPr>
    <w:rPr>
      <w:rFonts w:asciiTheme="majorHAnsi" w:eastAsiaTheme="majorEastAsia" w:hAnsiTheme="majorHAnsi" w:cs="Mangal"/>
      <w:i/>
      <w:iCs/>
      <w:color w:val="1F4D78" w:themeColor="accent1" w:themeShade="7F"/>
      <w:kern w:val="3"/>
      <w:sz w:val="24"/>
      <w:szCs w:val="21"/>
      <w:lang w:eastAsia="zh-CN" w:bidi="hi-IN"/>
    </w:rPr>
  </w:style>
  <w:style w:type="paragraph" w:styleId="Ttulo8">
    <w:name w:val="heading 8"/>
    <w:basedOn w:val="Normal"/>
    <w:next w:val="Normal"/>
    <w:link w:val="Ttulo8Char"/>
    <w:uiPriority w:val="9"/>
    <w:semiHidden/>
    <w:unhideWhenUsed/>
    <w:qFormat/>
    <w:rsid w:val="004510D9"/>
    <w:pPr>
      <w:keepNext/>
      <w:keepLines/>
      <w:autoSpaceDN w:val="0"/>
      <w:spacing w:before="40"/>
      <w:ind w:left="1440" w:hanging="1440"/>
      <w:textAlignment w:val="baseline"/>
      <w:outlineLvl w:val="7"/>
    </w:pPr>
    <w:rPr>
      <w:rFonts w:asciiTheme="majorHAnsi" w:eastAsiaTheme="majorEastAsia" w:hAnsiTheme="majorHAnsi" w:cs="Mangal"/>
      <w:color w:val="272727" w:themeColor="text1" w:themeTint="D8"/>
      <w:kern w:val="3"/>
      <w:sz w:val="21"/>
      <w:szCs w:val="19"/>
      <w:lang w:eastAsia="zh-CN" w:bidi="hi-IN"/>
    </w:rPr>
  </w:style>
  <w:style w:type="paragraph" w:styleId="Ttulo9">
    <w:name w:val="heading 9"/>
    <w:basedOn w:val="Normal"/>
    <w:next w:val="Normal"/>
    <w:link w:val="Ttulo9Char"/>
    <w:uiPriority w:val="9"/>
    <w:semiHidden/>
    <w:unhideWhenUsed/>
    <w:qFormat/>
    <w:rsid w:val="004510D9"/>
    <w:pPr>
      <w:keepNext/>
      <w:keepLines/>
      <w:autoSpaceDN w:val="0"/>
      <w:spacing w:before="40"/>
      <w:ind w:left="1584" w:hanging="1584"/>
      <w:textAlignment w:val="baseline"/>
      <w:outlineLvl w:val="8"/>
    </w:pPr>
    <w:rPr>
      <w:rFonts w:asciiTheme="majorHAnsi" w:eastAsiaTheme="majorEastAsia" w:hAnsiTheme="majorHAnsi" w:cs="Mangal"/>
      <w:i/>
      <w:iCs/>
      <w:color w:val="272727" w:themeColor="text1" w:themeTint="D8"/>
      <w:kern w:val="3"/>
      <w:sz w:val="21"/>
      <w:szCs w:val="19"/>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Itemização"/>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aliases w:val="Itemização Char"/>
    <w:link w:val="PargrafodaLista"/>
    <w:uiPriority w:val="1"/>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6"/>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6"/>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29"/>
      </w:numPr>
    </w:pPr>
  </w:style>
  <w:style w:type="numbering" w:customStyle="1" w:styleId="WWNum3">
    <w:name w:val="WWNum3"/>
    <w:basedOn w:val="Semlista"/>
    <w:rsid w:val="0072272A"/>
    <w:pPr>
      <w:numPr>
        <w:numId w:val="30"/>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31"/>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39"/>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 w:type="character" w:customStyle="1" w:styleId="Ttulo4Char">
    <w:name w:val="Título 4 Char"/>
    <w:basedOn w:val="Fontepargpadro"/>
    <w:link w:val="Ttulo4"/>
    <w:uiPriority w:val="9"/>
    <w:semiHidden/>
    <w:rsid w:val="004510D9"/>
    <w:rPr>
      <w:rFonts w:asciiTheme="majorHAnsi" w:eastAsiaTheme="majorEastAsia" w:hAnsiTheme="majorHAnsi" w:cs="Mangal"/>
      <w:i/>
      <w:iCs/>
      <w:color w:val="2E74B5" w:themeColor="accent1" w:themeShade="BF"/>
      <w:kern w:val="3"/>
      <w:sz w:val="24"/>
      <w:szCs w:val="21"/>
      <w:lang w:eastAsia="zh-CN" w:bidi="hi-IN"/>
    </w:rPr>
  </w:style>
  <w:style w:type="character" w:customStyle="1" w:styleId="Ttulo5Char">
    <w:name w:val="Título 5 Char"/>
    <w:basedOn w:val="Fontepargpadro"/>
    <w:link w:val="Ttulo5"/>
    <w:uiPriority w:val="9"/>
    <w:semiHidden/>
    <w:rsid w:val="004510D9"/>
    <w:rPr>
      <w:rFonts w:asciiTheme="majorHAnsi" w:eastAsiaTheme="majorEastAsia" w:hAnsiTheme="majorHAnsi" w:cs="Mangal"/>
      <w:color w:val="2E74B5" w:themeColor="accent1" w:themeShade="BF"/>
      <w:kern w:val="3"/>
      <w:sz w:val="24"/>
      <w:szCs w:val="21"/>
      <w:lang w:eastAsia="zh-CN" w:bidi="hi-IN"/>
    </w:rPr>
  </w:style>
  <w:style w:type="character" w:customStyle="1" w:styleId="Ttulo7Char">
    <w:name w:val="Título 7 Char"/>
    <w:basedOn w:val="Fontepargpadro"/>
    <w:link w:val="Ttulo7"/>
    <w:uiPriority w:val="9"/>
    <w:semiHidden/>
    <w:rsid w:val="004510D9"/>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har">
    <w:name w:val="Título 8 Char"/>
    <w:basedOn w:val="Fontepargpadro"/>
    <w:link w:val="Ttulo8"/>
    <w:uiPriority w:val="9"/>
    <w:semiHidden/>
    <w:rsid w:val="004510D9"/>
    <w:rPr>
      <w:rFonts w:asciiTheme="majorHAnsi" w:eastAsiaTheme="majorEastAsia" w:hAnsiTheme="majorHAnsi" w:cs="Mangal"/>
      <w:color w:val="272727" w:themeColor="text1" w:themeTint="D8"/>
      <w:kern w:val="3"/>
      <w:sz w:val="21"/>
      <w:szCs w:val="19"/>
      <w:lang w:eastAsia="zh-CN" w:bidi="hi-IN"/>
    </w:rPr>
  </w:style>
  <w:style w:type="character" w:customStyle="1" w:styleId="Ttulo9Char">
    <w:name w:val="Título 9 Char"/>
    <w:basedOn w:val="Fontepargpadro"/>
    <w:link w:val="Ttulo9"/>
    <w:uiPriority w:val="9"/>
    <w:semiHidden/>
    <w:rsid w:val="004510D9"/>
    <w:rPr>
      <w:rFonts w:asciiTheme="majorHAnsi" w:eastAsiaTheme="majorEastAsia" w:hAnsiTheme="majorHAnsi" w:cs="Mangal"/>
      <w:i/>
      <w:iCs/>
      <w:color w:val="272727" w:themeColor="text1" w:themeTint="D8"/>
      <w:kern w:val="3"/>
      <w:sz w:val="21"/>
      <w:szCs w:val="19"/>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image" Target="media/image5.png"/><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header" Target="head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48</Pages>
  <Words>18421</Words>
  <Characters>99478</Characters>
  <Application>Microsoft Office Word</Application>
  <DocSecurity>0</DocSecurity>
  <Lines>828</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139</cp:revision>
  <cp:lastPrinted>2026-02-27T16:56:00Z</cp:lastPrinted>
  <dcterms:created xsi:type="dcterms:W3CDTF">2024-04-15T10:31:00Z</dcterms:created>
  <dcterms:modified xsi:type="dcterms:W3CDTF">2026-02-27T17:07:00Z</dcterms:modified>
</cp:coreProperties>
</file>