
<file path=[Content_Types].xml><?xml version="1.0" encoding="utf-8"?>
<Types xmlns="http://schemas.openxmlformats.org/package/2006/content-types">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F399DA3" w14:textId="0EB7FAF1" w:rsidR="00F75B4B" w:rsidRPr="00745CAC" w:rsidRDefault="00F75B4B" w:rsidP="00584E41">
      <w:pPr>
        <w:jc w:val="center"/>
        <w:rPr>
          <w:b/>
          <w:sz w:val="24"/>
          <w:szCs w:val="24"/>
        </w:rPr>
      </w:pPr>
      <w:bookmarkStart w:id="0" w:name="_Hlk23315768"/>
      <w:r w:rsidRPr="00745CAC">
        <w:rPr>
          <w:b/>
          <w:sz w:val="24"/>
          <w:szCs w:val="24"/>
        </w:rPr>
        <w:t xml:space="preserve">PREFEITURA MUNICIPAL DE </w:t>
      </w:r>
      <w:r w:rsidR="00DD513C">
        <w:rPr>
          <w:b/>
          <w:sz w:val="24"/>
          <w:szCs w:val="24"/>
        </w:rPr>
        <w:t>NOVA PRATA DO IGUAÇU</w:t>
      </w:r>
    </w:p>
    <w:p w14:paraId="106167E2" w14:textId="1CB2104B" w:rsidR="00696845" w:rsidRPr="00745CAC" w:rsidRDefault="00F75B4B" w:rsidP="00584E41">
      <w:pPr>
        <w:jc w:val="center"/>
        <w:rPr>
          <w:sz w:val="24"/>
          <w:szCs w:val="24"/>
        </w:rPr>
      </w:pPr>
      <w:r w:rsidRPr="00745CAC">
        <w:rPr>
          <w:b/>
          <w:sz w:val="24"/>
          <w:szCs w:val="24"/>
        </w:rPr>
        <w:t xml:space="preserve">EDITAL DE CONCORRÊNCIA </w:t>
      </w:r>
      <w:r w:rsidR="00C55BED" w:rsidRPr="00745CAC">
        <w:rPr>
          <w:b/>
          <w:sz w:val="24"/>
          <w:szCs w:val="24"/>
        </w:rPr>
        <w:t>PRESENCIAL</w:t>
      </w:r>
      <w:r w:rsidR="004D0683" w:rsidRPr="00745CAC">
        <w:rPr>
          <w:b/>
          <w:sz w:val="24"/>
          <w:szCs w:val="24"/>
        </w:rPr>
        <w:t xml:space="preserve"> </w:t>
      </w:r>
      <w:r w:rsidRPr="00745CAC">
        <w:rPr>
          <w:b/>
          <w:sz w:val="24"/>
          <w:szCs w:val="24"/>
        </w:rPr>
        <w:t xml:space="preserve">Nº </w:t>
      </w:r>
      <w:r w:rsidRPr="00745CAC">
        <w:rPr>
          <w:b/>
          <w:sz w:val="24"/>
          <w:szCs w:val="24"/>
        </w:rPr>
        <w:fldChar w:fldCharType="begin">
          <w:ffData>
            <w:name w:val="Texto2"/>
            <w:enabled/>
            <w:calcOnExit w:val="0"/>
            <w:textInput/>
          </w:ffData>
        </w:fldChar>
      </w:r>
      <w:r w:rsidRPr="00745CAC">
        <w:rPr>
          <w:b/>
          <w:sz w:val="24"/>
          <w:szCs w:val="24"/>
        </w:rPr>
        <w:instrText xml:space="preserve"> FORMTEXT </w:instrText>
      </w:r>
      <w:r w:rsidRPr="00745CAC">
        <w:rPr>
          <w:b/>
          <w:sz w:val="24"/>
          <w:szCs w:val="24"/>
        </w:rPr>
      </w:r>
      <w:r w:rsidRPr="00745CAC">
        <w:rPr>
          <w:b/>
          <w:sz w:val="24"/>
          <w:szCs w:val="24"/>
        </w:rPr>
        <w:fldChar w:fldCharType="separate"/>
      </w:r>
      <w:r w:rsidR="00D328DF">
        <w:rPr>
          <w:b/>
          <w:noProof/>
          <w:sz w:val="24"/>
          <w:szCs w:val="24"/>
        </w:rPr>
        <w:t>008</w:t>
      </w:r>
      <w:r w:rsidRPr="00745CAC">
        <w:rPr>
          <w:b/>
          <w:sz w:val="24"/>
          <w:szCs w:val="24"/>
        </w:rPr>
        <w:fldChar w:fldCharType="end"/>
      </w:r>
      <w:r w:rsidRPr="00745CAC">
        <w:rPr>
          <w:b/>
          <w:sz w:val="24"/>
          <w:szCs w:val="24"/>
        </w:rPr>
        <w:t>/</w:t>
      </w:r>
      <w:r w:rsidRPr="00745CAC">
        <w:rPr>
          <w:b/>
          <w:sz w:val="24"/>
          <w:szCs w:val="24"/>
        </w:rPr>
        <w:fldChar w:fldCharType="begin">
          <w:ffData>
            <w:name w:val="Texto3"/>
            <w:enabled/>
            <w:calcOnExit w:val="0"/>
            <w:textInput/>
          </w:ffData>
        </w:fldChar>
      </w:r>
      <w:r w:rsidRPr="00745CAC">
        <w:rPr>
          <w:b/>
          <w:sz w:val="24"/>
          <w:szCs w:val="24"/>
        </w:rPr>
        <w:instrText xml:space="preserve"> FORMTEXT </w:instrText>
      </w:r>
      <w:r w:rsidRPr="00745CAC">
        <w:rPr>
          <w:b/>
          <w:sz w:val="24"/>
          <w:szCs w:val="24"/>
        </w:rPr>
      </w:r>
      <w:r w:rsidRPr="00745CAC">
        <w:rPr>
          <w:b/>
          <w:sz w:val="24"/>
          <w:szCs w:val="24"/>
        </w:rPr>
        <w:fldChar w:fldCharType="separate"/>
      </w:r>
      <w:r w:rsidR="00D328DF">
        <w:rPr>
          <w:b/>
          <w:noProof/>
          <w:sz w:val="24"/>
          <w:szCs w:val="24"/>
        </w:rPr>
        <w:t>2026</w:t>
      </w:r>
      <w:r w:rsidRPr="00745CAC">
        <w:rPr>
          <w:b/>
          <w:sz w:val="24"/>
          <w:szCs w:val="24"/>
        </w:rPr>
        <w:fldChar w:fldCharType="end"/>
      </w:r>
      <w:bookmarkEnd w:id="0"/>
    </w:p>
    <w:p w14:paraId="03DB11B6" w14:textId="12F6BD5E" w:rsidR="004D0683" w:rsidRPr="00745CAC" w:rsidRDefault="004D0683" w:rsidP="00584E41">
      <w:pPr>
        <w:jc w:val="center"/>
        <w:rPr>
          <w:b/>
          <w:sz w:val="24"/>
          <w:szCs w:val="24"/>
        </w:rPr>
      </w:pPr>
      <w:r w:rsidRPr="00745CAC">
        <w:rPr>
          <w:b/>
          <w:sz w:val="24"/>
          <w:szCs w:val="24"/>
        </w:rPr>
        <w:t xml:space="preserve">Processo Administrativo nº </w:t>
      </w:r>
      <w:r w:rsidRPr="00745CAC">
        <w:rPr>
          <w:b/>
          <w:sz w:val="24"/>
          <w:szCs w:val="24"/>
        </w:rPr>
        <w:fldChar w:fldCharType="begin">
          <w:ffData>
            <w:name w:val="Texto3"/>
            <w:enabled/>
            <w:calcOnExit w:val="0"/>
            <w:textInput/>
          </w:ffData>
        </w:fldChar>
      </w:r>
      <w:r w:rsidRPr="00745CAC">
        <w:rPr>
          <w:b/>
          <w:sz w:val="24"/>
          <w:szCs w:val="24"/>
        </w:rPr>
        <w:instrText xml:space="preserve"> FORMTEXT </w:instrText>
      </w:r>
      <w:r w:rsidRPr="00745CAC">
        <w:rPr>
          <w:b/>
          <w:sz w:val="24"/>
          <w:szCs w:val="24"/>
        </w:rPr>
      </w:r>
      <w:r w:rsidRPr="00745CAC">
        <w:rPr>
          <w:b/>
          <w:sz w:val="24"/>
          <w:szCs w:val="24"/>
        </w:rPr>
        <w:fldChar w:fldCharType="separate"/>
      </w:r>
      <w:r w:rsidR="00D328DF">
        <w:rPr>
          <w:b/>
          <w:noProof/>
          <w:sz w:val="24"/>
          <w:szCs w:val="24"/>
        </w:rPr>
        <w:t>051/2026</w:t>
      </w:r>
      <w:r w:rsidRPr="00745CAC">
        <w:rPr>
          <w:b/>
          <w:sz w:val="24"/>
          <w:szCs w:val="24"/>
        </w:rPr>
        <w:fldChar w:fldCharType="end"/>
      </w:r>
    </w:p>
    <w:p w14:paraId="4504E041" w14:textId="77777777" w:rsidR="006A4E9F" w:rsidRPr="00745CAC" w:rsidRDefault="006A4E9F" w:rsidP="00584E41">
      <w:pPr>
        <w:jc w:val="center"/>
        <w:rPr>
          <w:b/>
          <w:sz w:val="24"/>
          <w:szCs w:val="24"/>
        </w:rPr>
      </w:pPr>
    </w:p>
    <w:p w14:paraId="34F145D5" w14:textId="6783D965" w:rsidR="006A4E9F" w:rsidRPr="00745CAC" w:rsidRDefault="006A4E9F" w:rsidP="006A4E9F">
      <w:pPr>
        <w:jc w:val="center"/>
        <w:rPr>
          <w:b/>
          <w:sz w:val="24"/>
          <w:szCs w:val="24"/>
          <w:u w:val="single"/>
        </w:rPr>
      </w:pPr>
      <w:r w:rsidRPr="00745CAC">
        <w:rPr>
          <w:b/>
          <w:sz w:val="24"/>
          <w:szCs w:val="24"/>
          <w:u w:val="single"/>
        </w:rPr>
        <w:t>COM INVERSÃO DE FASES</w:t>
      </w:r>
    </w:p>
    <w:p w14:paraId="064326F9" w14:textId="77777777" w:rsidR="004D0683" w:rsidRPr="00745CAC" w:rsidRDefault="004D0683" w:rsidP="00584E41">
      <w:pPr>
        <w:jc w:val="both"/>
        <w:rPr>
          <w:b/>
          <w:sz w:val="24"/>
          <w:szCs w:val="24"/>
        </w:rPr>
      </w:pPr>
    </w:p>
    <w:p w14:paraId="593AC63E" w14:textId="77777777" w:rsidR="00FF227C" w:rsidRPr="00745CAC" w:rsidRDefault="00FF227C" w:rsidP="00584E41">
      <w:pPr>
        <w:jc w:val="both"/>
        <w:rPr>
          <w:sz w:val="24"/>
          <w:szCs w:val="24"/>
        </w:rPr>
      </w:pPr>
    </w:p>
    <w:p w14:paraId="3ED423AC" w14:textId="371AC5F8" w:rsidR="00FF227C" w:rsidRPr="00745CAC" w:rsidRDefault="00FF227C" w:rsidP="00584E41">
      <w:pPr>
        <w:jc w:val="both"/>
        <w:rPr>
          <w:sz w:val="24"/>
          <w:szCs w:val="24"/>
        </w:rPr>
      </w:pPr>
      <w:r w:rsidRPr="00745CAC">
        <w:rPr>
          <w:sz w:val="24"/>
          <w:szCs w:val="24"/>
        </w:rPr>
        <w:t xml:space="preserve">O MUNICÍPIO de </w:t>
      </w:r>
      <w:r w:rsidR="00DD513C">
        <w:rPr>
          <w:b/>
          <w:sz w:val="24"/>
          <w:szCs w:val="24"/>
        </w:rPr>
        <w:t>Nova Prata do Iguaçu</w:t>
      </w:r>
      <w:r w:rsidRPr="00745CAC">
        <w:rPr>
          <w:sz w:val="24"/>
          <w:szCs w:val="24"/>
        </w:rPr>
        <w:t>, torna público que</w:t>
      </w:r>
      <w:r w:rsidR="00440F0B" w:rsidRPr="00745CAC">
        <w:rPr>
          <w:sz w:val="24"/>
          <w:szCs w:val="24"/>
        </w:rPr>
        <w:t>,</w:t>
      </w:r>
      <w:r w:rsidRPr="00745CAC">
        <w:rPr>
          <w:sz w:val="24"/>
          <w:szCs w:val="24"/>
        </w:rPr>
        <w:t xml:space="preserve"> às </w:t>
      </w:r>
      <w:r w:rsidRPr="00745CAC">
        <w:rPr>
          <w:sz w:val="24"/>
          <w:szCs w:val="24"/>
        </w:rPr>
        <w:fldChar w:fldCharType="begin">
          <w:ffData>
            <w:name w:val="Texto5"/>
            <w:enabled/>
            <w:calcOnExit w:val="0"/>
            <w:textInput/>
          </w:ffData>
        </w:fldChar>
      </w:r>
      <w:r w:rsidRPr="00745CAC">
        <w:rPr>
          <w:sz w:val="24"/>
          <w:szCs w:val="24"/>
        </w:rPr>
        <w:instrText xml:space="preserve"> FORMTEXT </w:instrText>
      </w:r>
      <w:r w:rsidRPr="00745CAC">
        <w:rPr>
          <w:sz w:val="24"/>
          <w:szCs w:val="24"/>
        </w:rPr>
      </w:r>
      <w:r w:rsidRPr="00745CAC">
        <w:rPr>
          <w:sz w:val="24"/>
          <w:szCs w:val="24"/>
        </w:rPr>
        <w:fldChar w:fldCharType="separate"/>
      </w:r>
      <w:r w:rsidR="00D328DF">
        <w:rPr>
          <w:noProof/>
          <w:sz w:val="24"/>
          <w:szCs w:val="24"/>
        </w:rPr>
        <w:t>09:00</w:t>
      </w:r>
      <w:r w:rsidRPr="00745CAC">
        <w:rPr>
          <w:sz w:val="24"/>
          <w:szCs w:val="24"/>
        </w:rPr>
        <w:fldChar w:fldCharType="end"/>
      </w:r>
      <w:r w:rsidRPr="00745CAC">
        <w:rPr>
          <w:sz w:val="24"/>
          <w:szCs w:val="24"/>
        </w:rPr>
        <w:t xml:space="preserve"> horas do dia </w:t>
      </w:r>
      <w:r w:rsidRPr="00745CAC">
        <w:rPr>
          <w:sz w:val="24"/>
          <w:szCs w:val="24"/>
        </w:rPr>
        <w:fldChar w:fldCharType="begin">
          <w:ffData>
            <w:name w:val="Texto6"/>
            <w:enabled/>
            <w:calcOnExit w:val="0"/>
            <w:textInput/>
          </w:ffData>
        </w:fldChar>
      </w:r>
      <w:r w:rsidRPr="00745CAC">
        <w:rPr>
          <w:sz w:val="24"/>
          <w:szCs w:val="24"/>
        </w:rPr>
        <w:instrText xml:space="preserve"> FORMTEXT </w:instrText>
      </w:r>
      <w:r w:rsidRPr="00745CAC">
        <w:rPr>
          <w:sz w:val="24"/>
          <w:szCs w:val="24"/>
        </w:rPr>
      </w:r>
      <w:r w:rsidRPr="00745CAC">
        <w:rPr>
          <w:sz w:val="24"/>
          <w:szCs w:val="24"/>
        </w:rPr>
        <w:fldChar w:fldCharType="separate"/>
      </w:r>
      <w:r w:rsidR="00D328DF">
        <w:rPr>
          <w:noProof/>
          <w:sz w:val="24"/>
          <w:szCs w:val="24"/>
        </w:rPr>
        <w:t>26</w:t>
      </w:r>
      <w:r w:rsidRPr="00745CAC">
        <w:rPr>
          <w:sz w:val="24"/>
          <w:szCs w:val="24"/>
        </w:rPr>
        <w:fldChar w:fldCharType="end"/>
      </w:r>
      <w:r w:rsidRPr="00745CAC">
        <w:rPr>
          <w:sz w:val="24"/>
          <w:szCs w:val="24"/>
        </w:rPr>
        <w:t xml:space="preserve"> de </w:t>
      </w:r>
      <w:r w:rsidRPr="00745CAC">
        <w:rPr>
          <w:sz w:val="24"/>
          <w:szCs w:val="24"/>
        </w:rPr>
        <w:fldChar w:fldCharType="begin">
          <w:ffData>
            <w:name w:val="Texto7"/>
            <w:enabled/>
            <w:calcOnExit w:val="0"/>
            <w:textInput/>
          </w:ffData>
        </w:fldChar>
      </w:r>
      <w:r w:rsidRPr="00745CAC">
        <w:rPr>
          <w:sz w:val="24"/>
          <w:szCs w:val="24"/>
        </w:rPr>
        <w:instrText xml:space="preserve"> FORMTEXT </w:instrText>
      </w:r>
      <w:r w:rsidRPr="00745CAC">
        <w:rPr>
          <w:sz w:val="24"/>
          <w:szCs w:val="24"/>
        </w:rPr>
      </w:r>
      <w:r w:rsidRPr="00745CAC">
        <w:rPr>
          <w:sz w:val="24"/>
          <w:szCs w:val="24"/>
        </w:rPr>
        <w:fldChar w:fldCharType="separate"/>
      </w:r>
      <w:r w:rsidR="00D328DF">
        <w:rPr>
          <w:noProof/>
          <w:sz w:val="24"/>
          <w:szCs w:val="24"/>
        </w:rPr>
        <w:t>maio</w:t>
      </w:r>
      <w:r w:rsidRPr="00745CAC">
        <w:rPr>
          <w:sz w:val="24"/>
          <w:szCs w:val="24"/>
        </w:rPr>
        <w:fldChar w:fldCharType="end"/>
      </w:r>
      <w:r w:rsidRPr="00745CAC">
        <w:rPr>
          <w:sz w:val="24"/>
          <w:szCs w:val="24"/>
        </w:rPr>
        <w:t xml:space="preserve"> do ano de </w:t>
      </w:r>
      <w:r w:rsidRPr="00745CAC">
        <w:rPr>
          <w:sz w:val="24"/>
          <w:szCs w:val="24"/>
        </w:rPr>
        <w:fldChar w:fldCharType="begin">
          <w:ffData>
            <w:name w:val="Texto8"/>
            <w:enabled/>
            <w:calcOnExit w:val="0"/>
            <w:textInput/>
          </w:ffData>
        </w:fldChar>
      </w:r>
      <w:r w:rsidRPr="00745CAC">
        <w:rPr>
          <w:sz w:val="24"/>
          <w:szCs w:val="24"/>
        </w:rPr>
        <w:instrText xml:space="preserve"> FORMTEXT </w:instrText>
      </w:r>
      <w:r w:rsidRPr="00745CAC">
        <w:rPr>
          <w:sz w:val="24"/>
          <w:szCs w:val="24"/>
        </w:rPr>
      </w:r>
      <w:r w:rsidRPr="00745CAC">
        <w:rPr>
          <w:sz w:val="24"/>
          <w:szCs w:val="24"/>
        </w:rPr>
        <w:fldChar w:fldCharType="separate"/>
      </w:r>
      <w:r w:rsidR="00D328DF">
        <w:rPr>
          <w:noProof/>
          <w:sz w:val="24"/>
          <w:szCs w:val="24"/>
        </w:rPr>
        <w:t>2026</w:t>
      </w:r>
      <w:r w:rsidRPr="00745CAC">
        <w:rPr>
          <w:sz w:val="24"/>
          <w:szCs w:val="24"/>
        </w:rPr>
        <w:fldChar w:fldCharType="end"/>
      </w:r>
      <w:r w:rsidRPr="00745CAC">
        <w:rPr>
          <w:sz w:val="24"/>
          <w:szCs w:val="24"/>
        </w:rPr>
        <w:t xml:space="preserve">, realizará licitação, na modalidade </w:t>
      </w:r>
      <w:r w:rsidRPr="00745CAC">
        <w:rPr>
          <w:b/>
          <w:bCs/>
          <w:sz w:val="24"/>
          <w:szCs w:val="24"/>
        </w:rPr>
        <w:t>CONCORRÊNCIA</w:t>
      </w:r>
      <w:r w:rsidRPr="00745CAC">
        <w:rPr>
          <w:bCs/>
          <w:sz w:val="24"/>
          <w:szCs w:val="24"/>
        </w:rPr>
        <w:t xml:space="preserve">, </w:t>
      </w:r>
      <w:r w:rsidRPr="00745CAC">
        <w:rPr>
          <w:sz w:val="24"/>
          <w:szCs w:val="24"/>
        </w:rPr>
        <w:t>na forma</w:t>
      </w:r>
      <w:r w:rsidRPr="00745CAC">
        <w:rPr>
          <w:bCs/>
          <w:sz w:val="24"/>
          <w:szCs w:val="24"/>
        </w:rPr>
        <w:t xml:space="preserve"> </w:t>
      </w:r>
      <w:r w:rsidR="006D7903" w:rsidRPr="00745CAC">
        <w:rPr>
          <w:b/>
          <w:bCs/>
          <w:sz w:val="24"/>
          <w:szCs w:val="24"/>
        </w:rPr>
        <w:t>PRESENCIAL</w:t>
      </w:r>
      <w:r w:rsidRPr="00745CAC">
        <w:rPr>
          <w:bCs/>
          <w:sz w:val="24"/>
          <w:szCs w:val="24"/>
        </w:rPr>
        <w:t>,</w:t>
      </w:r>
      <w:r w:rsidRPr="00745CAC">
        <w:rPr>
          <w:sz w:val="24"/>
          <w:szCs w:val="24"/>
        </w:rPr>
        <w:t xml:space="preserve"> sob regime de </w:t>
      </w:r>
      <w:r w:rsidR="00440F0B" w:rsidRPr="00745CAC">
        <w:rPr>
          <w:b/>
          <w:bCs/>
          <w:sz w:val="24"/>
          <w:szCs w:val="24"/>
        </w:rPr>
        <w:t xml:space="preserve">EMPREITADA </w:t>
      </w:r>
      <w:r w:rsidR="0011258D" w:rsidRPr="00745CAC">
        <w:rPr>
          <w:b/>
          <w:bCs/>
          <w:sz w:val="24"/>
          <w:szCs w:val="24"/>
        </w:rPr>
        <w:t xml:space="preserve">POR PREÇO </w:t>
      </w:r>
      <w:r w:rsidR="00440F0B" w:rsidRPr="00745CAC">
        <w:rPr>
          <w:b/>
          <w:bCs/>
          <w:sz w:val="24"/>
          <w:szCs w:val="24"/>
        </w:rPr>
        <w:t>GLOBAL</w:t>
      </w:r>
      <w:r w:rsidRPr="00745CAC">
        <w:rPr>
          <w:sz w:val="24"/>
          <w:szCs w:val="24"/>
        </w:rPr>
        <w:t xml:space="preserve">, do tipo </w:t>
      </w:r>
      <w:r w:rsidR="00440F0B" w:rsidRPr="00745CAC">
        <w:rPr>
          <w:b/>
          <w:bCs/>
          <w:sz w:val="24"/>
          <w:szCs w:val="24"/>
        </w:rPr>
        <w:t>MENOR PREÇO</w:t>
      </w:r>
      <w:r w:rsidRPr="00745CAC">
        <w:rPr>
          <w:sz w:val="24"/>
          <w:szCs w:val="24"/>
        </w:rPr>
        <w:t xml:space="preserve">, modo de disputa </w:t>
      </w:r>
      <w:r w:rsidR="00440F0B" w:rsidRPr="00745CAC">
        <w:rPr>
          <w:b/>
          <w:bCs/>
          <w:sz w:val="24"/>
          <w:szCs w:val="24"/>
        </w:rPr>
        <w:t>ABERTO</w:t>
      </w:r>
      <w:r w:rsidRPr="00745CAC">
        <w:rPr>
          <w:sz w:val="24"/>
          <w:szCs w:val="24"/>
        </w:rPr>
        <w:t xml:space="preserve">, nos termos do art. 27 da </w:t>
      </w:r>
      <w:r w:rsidRPr="00745CAC">
        <w:rPr>
          <w:rFonts w:eastAsia="Lucida Sans Unicode"/>
          <w:sz w:val="24"/>
          <w:szCs w:val="24"/>
        </w:rPr>
        <w:t xml:space="preserve">Constituição do Estado do Paraná, </w:t>
      </w:r>
      <w:r w:rsidR="00440F0B" w:rsidRPr="00745CAC">
        <w:rPr>
          <w:rFonts w:eastAsia="Lucida Sans Unicode"/>
          <w:sz w:val="24"/>
          <w:szCs w:val="24"/>
        </w:rPr>
        <w:t xml:space="preserve">da </w:t>
      </w:r>
      <w:r w:rsidRPr="00745CAC">
        <w:rPr>
          <w:sz w:val="24"/>
          <w:szCs w:val="24"/>
        </w:rPr>
        <w:t xml:space="preserve">Lei Complementar Federal n. º 123/2006; </w:t>
      </w:r>
      <w:r w:rsidR="00440F0B" w:rsidRPr="00745CAC">
        <w:rPr>
          <w:sz w:val="24"/>
          <w:szCs w:val="24"/>
        </w:rPr>
        <w:t xml:space="preserve">da </w:t>
      </w:r>
      <w:r w:rsidRPr="00745CAC">
        <w:rPr>
          <w:sz w:val="24"/>
          <w:szCs w:val="24"/>
        </w:rPr>
        <w:t xml:space="preserve">Lei Federal n. º 14.133/2021, </w:t>
      </w:r>
      <w:r w:rsidR="00440F0B" w:rsidRPr="00745CAC">
        <w:rPr>
          <w:sz w:val="24"/>
          <w:szCs w:val="24"/>
        </w:rPr>
        <w:t xml:space="preserve">assim como </w:t>
      </w:r>
      <w:r w:rsidRPr="00745CAC">
        <w:rPr>
          <w:sz w:val="24"/>
          <w:szCs w:val="24"/>
        </w:rPr>
        <w:t>pelas disposições deste Edital e seus anexos.</w:t>
      </w:r>
    </w:p>
    <w:p w14:paraId="6B694D95" w14:textId="77777777" w:rsidR="00FF227C" w:rsidRPr="00745CAC" w:rsidRDefault="00FF227C" w:rsidP="00584E41">
      <w:pPr>
        <w:jc w:val="both"/>
        <w:rPr>
          <w:b/>
          <w:sz w:val="24"/>
          <w:szCs w:val="24"/>
        </w:rPr>
      </w:pPr>
    </w:p>
    <w:p w14:paraId="41D22DA3" w14:textId="77777777" w:rsidR="00B85CD5" w:rsidRPr="00745CAC" w:rsidRDefault="00E8724A" w:rsidP="00584E41">
      <w:pPr>
        <w:jc w:val="both"/>
        <w:rPr>
          <w:b/>
          <w:sz w:val="24"/>
          <w:szCs w:val="24"/>
        </w:rPr>
      </w:pPr>
      <w:r w:rsidRPr="00745CAC">
        <w:rPr>
          <w:b/>
          <w:sz w:val="24"/>
          <w:szCs w:val="24"/>
        </w:rPr>
        <w:t xml:space="preserve">1. </w:t>
      </w:r>
      <w:r w:rsidR="00FF227C" w:rsidRPr="00745CAC">
        <w:rPr>
          <w:b/>
          <w:sz w:val="24"/>
          <w:szCs w:val="24"/>
        </w:rPr>
        <w:t>DO OBJETO</w:t>
      </w:r>
      <w:r w:rsidR="003C5A2F" w:rsidRPr="00745CAC">
        <w:rPr>
          <w:b/>
          <w:sz w:val="24"/>
          <w:szCs w:val="24"/>
        </w:rPr>
        <w:t xml:space="preserve">, </w:t>
      </w:r>
      <w:r w:rsidR="0038058E" w:rsidRPr="00745CAC">
        <w:rPr>
          <w:b/>
          <w:sz w:val="24"/>
          <w:szCs w:val="24"/>
        </w:rPr>
        <w:t xml:space="preserve">VALOR MÁXIMO, </w:t>
      </w:r>
      <w:r w:rsidR="003C5A2F" w:rsidRPr="00745CAC">
        <w:rPr>
          <w:b/>
          <w:sz w:val="24"/>
          <w:szCs w:val="24"/>
        </w:rPr>
        <w:t>CRITÉRIO DE JULGAMENTO, DOTAÇÃO ORÇAMENTÁRIA, REGIME DE EXECUÇÃO</w:t>
      </w:r>
    </w:p>
    <w:p w14:paraId="372D9E42" w14:textId="77777777" w:rsidR="003C5A2F" w:rsidRPr="00745CAC" w:rsidRDefault="003C5A2F" w:rsidP="00584E41">
      <w:pPr>
        <w:jc w:val="both"/>
        <w:rPr>
          <w:sz w:val="24"/>
          <w:szCs w:val="24"/>
        </w:rPr>
      </w:pPr>
    </w:p>
    <w:p w14:paraId="6C1D0DDC" w14:textId="77777777" w:rsidR="003C5A2F" w:rsidRPr="00745CAC" w:rsidRDefault="003C5A2F" w:rsidP="00584E41">
      <w:pPr>
        <w:jc w:val="both"/>
        <w:rPr>
          <w:b/>
          <w:bCs/>
          <w:sz w:val="24"/>
          <w:szCs w:val="24"/>
        </w:rPr>
      </w:pPr>
      <w:r w:rsidRPr="00745CAC">
        <w:rPr>
          <w:b/>
          <w:bCs/>
          <w:sz w:val="24"/>
          <w:szCs w:val="24"/>
        </w:rPr>
        <w:t>DO OBJETO</w:t>
      </w:r>
    </w:p>
    <w:p w14:paraId="31A9A07E" w14:textId="46EDF57B" w:rsidR="00F33E3E" w:rsidRPr="00745CAC" w:rsidRDefault="00627D38" w:rsidP="00F33E3E">
      <w:pPr>
        <w:tabs>
          <w:tab w:val="left" w:pos="1276"/>
        </w:tabs>
        <w:jc w:val="both"/>
        <w:rPr>
          <w:sz w:val="24"/>
        </w:rPr>
      </w:pPr>
      <w:r w:rsidRPr="00745CAC">
        <w:rPr>
          <w:b/>
          <w:bCs/>
          <w:sz w:val="24"/>
          <w:szCs w:val="24"/>
        </w:rPr>
        <w:t>1</w:t>
      </w:r>
      <w:r w:rsidR="00B85CD5" w:rsidRPr="00745CAC">
        <w:rPr>
          <w:b/>
          <w:bCs/>
          <w:sz w:val="24"/>
          <w:szCs w:val="24"/>
        </w:rPr>
        <w:t>.1</w:t>
      </w:r>
      <w:r w:rsidR="00B85CD5" w:rsidRPr="00745CAC">
        <w:rPr>
          <w:sz w:val="24"/>
          <w:szCs w:val="24"/>
        </w:rPr>
        <w:t xml:space="preserve"> </w:t>
      </w:r>
      <w:r w:rsidR="00F33E3E" w:rsidRPr="00745CAC">
        <w:rPr>
          <w:sz w:val="24"/>
        </w:rPr>
        <w:t>A presente licitação tem por objeto a execução, sob regime de empreitada por preço global, tipo menor preço, da seguinte obra:</w:t>
      </w:r>
    </w:p>
    <w:tbl>
      <w:tblPr>
        <w:tblW w:w="0" w:type="auto"/>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9072"/>
      </w:tblGrid>
      <w:tr w:rsidR="00B85CD5" w:rsidRPr="00745CAC" w14:paraId="7DC5DDC6" w14:textId="77777777" w:rsidTr="00AD167C">
        <w:tc>
          <w:tcPr>
            <w:tcW w:w="9072" w:type="dxa"/>
            <w:tcBorders>
              <w:top w:val="single" w:sz="4" w:space="0" w:color="auto"/>
              <w:bottom w:val="single" w:sz="4" w:space="0" w:color="auto"/>
            </w:tcBorders>
          </w:tcPr>
          <w:p w14:paraId="537EC715" w14:textId="4BA86932" w:rsidR="00B85CD5" w:rsidRPr="00AB7AA3" w:rsidRDefault="00B85CD5" w:rsidP="00584E41">
            <w:pPr>
              <w:jc w:val="both"/>
              <w:rPr>
                <w:sz w:val="24"/>
                <w:szCs w:val="24"/>
              </w:rPr>
            </w:pPr>
            <w:r w:rsidRPr="00AB7AA3">
              <w:rPr>
                <w:sz w:val="24"/>
                <w:szCs w:val="24"/>
              </w:rPr>
              <w:t xml:space="preserve">Local: </w:t>
            </w:r>
            <w:r w:rsidR="00DD513C" w:rsidRPr="00AB7AA3">
              <w:rPr>
                <w:sz w:val="24"/>
                <w:szCs w:val="24"/>
              </w:rPr>
              <w:t xml:space="preserve">Comunidade Biancato, Município de Nova Prata do </w:t>
            </w:r>
            <w:r w:rsidR="00AB7AA3" w:rsidRPr="00AB7AA3">
              <w:rPr>
                <w:sz w:val="24"/>
                <w:szCs w:val="24"/>
              </w:rPr>
              <w:t>Iguaçu.</w:t>
            </w:r>
          </w:p>
          <w:p w14:paraId="41A84B24" w14:textId="00D8B0B0" w:rsidR="00B85CD5" w:rsidRPr="00AB7AA3" w:rsidRDefault="00B85CD5" w:rsidP="00DD513C">
            <w:pPr>
              <w:jc w:val="both"/>
              <w:rPr>
                <w:sz w:val="24"/>
                <w:szCs w:val="24"/>
              </w:rPr>
            </w:pPr>
            <w:r w:rsidRPr="00AB7AA3">
              <w:rPr>
                <w:sz w:val="24"/>
                <w:szCs w:val="24"/>
              </w:rPr>
              <w:t xml:space="preserve">Objeto: </w:t>
            </w:r>
            <w:r w:rsidR="00DD513C" w:rsidRPr="00AB7AA3">
              <w:rPr>
                <w:sz w:val="24"/>
                <w:szCs w:val="24"/>
              </w:rPr>
              <w:t>Pavimentação asfáltica de Estrada Vicinal em CBUQ, 6.710,00 m2,</w:t>
            </w:r>
            <w:r w:rsidR="00AB7AA3" w:rsidRPr="00AB7AA3">
              <w:rPr>
                <w:sz w:val="24"/>
                <w:szCs w:val="24"/>
              </w:rPr>
              <w:t xml:space="preserve"> </w:t>
            </w:r>
            <w:r w:rsidR="00DD513C" w:rsidRPr="00AB7AA3">
              <w:rPr>
                <w:sz w:val="24"/>
                <w:szCs w:val="24"/>
              </w:rPr>
              <w:t>incluindo serviços preliminares, terraplenagem. drenagem, base e sub-base,</w:t>
            </w:r>
            <w:r w:rsidR="00AB7AA3" w:rsidRPr="00AB7AA3">
              <w:rPr>
                <w:sz w:val="24"/>
                <w:szCs w:val="24"/>
              </w:rPr>
              <w:t xml:space="preserve"> </w:t>
            </w:r>
            <w:r w:rsidR="00DD513C" w:rsidRPr="00AB7AA3">
              <w:rPr>
                <w:sz w:val="24"/>
                <w:szCs w:val="24"/>
              </w:rPr>
              <w:t>revestimento, serviços de urbanização, sinalização de trânsito, ensaios</w:t>
            </w:r>
            <w:r w:rsidR="00AB7AA3" w:rsidRPr="00AB7AA3">
              <w:rPr>
                <w:sz w:val="24"/>
                <w:szCs w:val="24"/>
              </w:rPr>
              <w:t xml:space="preserve"> </w:t>
            </w:r>
            <w:r w:rsidR="00DD513C" w:rsidRPr="00AB7AA3">
              <w:rPr>
                <w:sz w:val="24"/>
                <w:szCs w:val="24"/>
              </w:rPr>
              <w:t>tecnológicos e placa de comunicação visual</w:t>
            </w:r>
            <w:r w:rsidRPr="00AB7AA3">
              <w:rPr>
                <w:sz w:val="24"/>
                <w:szCs w:val="24"/>
              </w:rPr>
              <w:t>.</w:t>
            </w:r>
          </w:p>
          <w:p w14:paraId="70578E19" w14:textId="77777777" w:rsidR="00B85CD5" w:rsidRPr="00AB7AA3" w:rsidRDefault="00B85CD5" w:rsidP="00584E41">
            <w:pPr>
              <w:jc w:val="both"/>
              <w:rPr>
                <w:sz w:val="24"/>
                <w:szCs w:val="24"/>
              </w:rPr>
            </w:pPr>
            <w:r w:rsidRPr="00AB7AA3">
              <w:rPr>
                <w:sz w:val="24"/>
                <w:szCs w:val="24"/>
              </w:rPr>
              <w:t>Trecho</w:t>
            </w:r>
            <w:r w:rsidR="00EC0020" w:rsidRPr="00AB7AA3">
              <w:rPr>
                <w:sz w:val="24"/>
                <w:szCs w:val="24"/>
              </w:rPr>
              <w:t>s</w:t>
            </w:r>
            <w:r w:rsidRPr="00AB7AA3">
              <w:rPr>
                <w:sz w:val="24"/>
                <w:szCs w:val="24"/>
              </w:rPr>
              <w:t xml:space="preserve">: </w:t>
            </w:r>
          </w:p>
          <w:p w14:paraId="1A205A21" w14:textId="77777777" w:rsidR="00DD513C" w:rsidRPr="00AB7AA3" w:rsidRDefault="00DD513C" w:rsidP="00584E41">
            <w:pPr>
              <w:ind w:left="1134" w:hanging="1134"/>
              <w:jc w:val="both"/>
              <w:rPr>
                <w:sz w:val="24"/>
                <w:szCs w:val="24"/>
              </w:rPr>
            </w:pPr>
            <w:r w:rsidRPr="00AB7AA3">
              <w:rPr>
                <w:sz w:val="24"/>
                <w:szCs w:val="24"/>
              </w:rPr>
              <w:t>Rua Biancato (entre Rua Andre Giotti e Comunidade Biancato)</w:t>
            </w:r>
          </w:p>
          <w:p w14:paraId="373B41EB" w14:textId="59B39074" w:rsidR="00B85CD5" w:rsidRPr="00AB7AA3" w:rsidRDefault="00B85CD5" w:rsidP="00584E41">
            <w:pPr>
              <w:ind w:left="1134" w:hanging="1134"/>
              <w:jc w:val="both"/>
              <w:rPr>
                <w:sz w:val="24"/>
                <w:szCs w:val="24"/>
              </w:rPr>
            </w:pPr>
            <w:r w:rsidRPr="00AB7AA3">
              <w:rPr>
                <w:sz w:val="24"/>
                <w:szCs w:val="24"/>
              </w:rPr>
              <w:t xml:space="preserve">Área Pavimentada: </w:t>
            </w:r>
            <w:r w:rsidR="00DD513C" w:rsidRPr="00AB7AA3">
              <w:rPr>
                <w:sz w:val="24"/>
                <w:szCs w:val="24"/>
              </w:rPr>
              <w:t>6.710,00 m²</w:t>
            </w:r>
            <w:r w:rsidR="00F173E6" w:rsidRPr="00AB7AA3">
              <w:rPr>
                <w:sz w:val="24"/>
                <w:szCs w:val="24"/>
              </w:rPr>
              <w:t>.</w:t>
            </w:r>
          </w:p>
          <w:p w14:paraId="775CB4BA" w14:textId="77777777" w:rsidR="00B85CD5" w:rsidRPr="00AB7AA3" w:rsidRDefault="00B85CD5" w:rsidP="00584E41">
            <w:pPr>
              <w:ind w:left="1134" w:hanging="1134"/>
              <w:jc w:val="both"/>
              <w:rPr>
                <w:sz w:val="24"/>
                <w:szCs w:val="24"/>
              </w:rPr>
            </w:pPr>
            <w:r w:rsidRPr="00AB7AA3">
              <w:rPr>
                <w:sz w:val="24"/>
                <w:szCs w:val="24"/>
              </w:rPr>
              <w:t>Colocação de placas de comunicação visual.</w:t>
            </w:r>
          </w:p>
          <w:p w14:paraId="3A8E340A" w14:textId="774E3ECB" w:rsidR="00B85CD5" w:rsidRPr="00AB7AA3" w:rsidRDefault="00B85CD5" w:rsidP="00584E41">
            <w:pPr>
              <w:jc w:val="both"/>
              <w:rPr>
                <w:sz w:val="24"/>
                <w:szCs w:val="24"/>
              </w:rPr>
            </w:pPr>
            <w:r w:rsidRPr="00AB7AA3">
              <w:rPr>
                <w:sz w:val="24"/>
                <w:szCs w:val="24"/>
              </w:rPr>
              <w:t xml:space="preserve">Prazo de execução: </w:t>
            </w:r>
            <w:r w:rsidR="00DD513C" w:rsidRPr="00AB7AA3">
              <w:rPr>
                <w:sz w:val="24"/>
                <w:szCs w:val="24"/>
              </w:rPr>
              <w:t>180</w:t>
            </w:r>
            <w:r w:rsidRPr="00AB7AA3">
              <w:rPr>
                <w:sz w:val="24"/>
                <w:szCs w:val="24"/>
              </w:rPr>
              <w:t xml:space="preserve"> (</w:t>
            </w:r>
            <w:r w:rsidR="00AB7AA3" w:rsidRPr="00AB7AA3">
              <w:rPr>
                <w:sz w:val="24"/>
                <w:szCs w:val="24"/>
              </w:rPr>
              <w:t>cento e oitenta</w:t>
            </w:r>
            <w:r w:rsidRPr="00AB7AA3">
              <w:rPr>
                <w:sz w:val="24"/>
                <w:szCs w:val="24"/>
              </w:rPr>
              <w:t>) dias</w:t>
            </w:r>
            <w:r w:rsidR="00445E91" w:rsidRPr="00AB7AA3">
              <w:rPr>
                <w:sz w:val="24"/>
                <w:szCs w:val="24"/>
              </w:rPr>
              <w:t>.</w:t>
            </w:r>
          </w:p>
          <w:p w14:paraId="7C6F2FD5" w14:textId="785E19A7" w:rsidR="00C63444" w:rsidRPr="00AB7AA3" w:rsidRDefault="00C63444" w:rsidP="00584E41">
            <w:pPr>
              <w:jc w:val="both"/>
              <w:rPr>
                <w:sz w:val="24"/>
                <w:szCs w:val="24"/>
              </w:rPr>
            </w:pPr>
            <w:r w:rsidRPr="00AB7AA3">
              <w:rPr>
                <w:sz w:val="24"/>
                <w:szCs w:val="24"/>
              </w:rPr>
              <w:t xml:space="preserve">Patrimônio líquido mínimo: R$ </w:t>
            </w:r>
            <w:r w:rsidR="00AB7AA3" w:rsidRPr="00AB7AA3">
              <w:rPr>
                <w:sz w:val="24"/>
                <w:szCs w:val="24"/>
              </w:rPr>
              <w:t>108.400,00</w:t>
            </w:r>
            <w:r w:rsidRPr="00AB7AA3">
              <w:rPr>
                <w:sz w:val="24"/>
                <w:szCs w:val="24"/>
              </w:rPr>
              <w:t xml:space="preserve"> (</w:t>
            </w:r>
            <w:r w:rsidR="00AB7AA3" w:rsidRPr="00AB7AA3">
              <w:rPr>
                <w:sz w:val="24"/>
                <w:szCs w:val="24"/>
              </w:rPr>
              <w:t>cento e oito mil e quatrocentos reais</w:t>
            </w:r>
            <w:r w:rsidRPr="00AB7AA3">
              <w:rPr>
                <w:sz w:val="24"/>
                <w:szCs w:val="24"/>
              </w:rPr>
              <w:t>).</w:t>
            </w:r>
          </w:p>
          <w:p w14:paraId="508AF42A" w14:textId="2C2EA46E" w:rsidR="00B85CD5" w:rsidRPr="00745CAC" w:rsidRDefault="0038058E" w:rsidP="00584E41">
            <w:pPr>
              <w:jc w:val="both"/>
              <w:rPr>
                <w:sz w:val="24"/>
                <w:szCs w:val="24"/>
              </w:rPr>
            </w:pPr>
            <w:r w:rsidRPr="00AB7AA3">
              <w:rPr>
                <w:sz w:val="24"/>
                <w:szCs w:val="24"/>
              </w:rPr>
              <w:t>Valor</w:t>
            </w:r>
            <w:r w:rsidR="00B85CD5" w:rsidRPr="00AB7AA3">
              <w:rPr>
                <w:sz w:val="24"/>
                <w:szCs w:val="24"/>
              </w:rPr>
              <w:t xml:space="preserve"> máximo</w:t>
            </w:r>
            <w:r w:rsidRPr="00AB7AA3">
              <w:rPr>
                <w:sz w:val="24"/>
                <w:szCs w:val="24"/>
              </w:rPr>
              <w:t xml:space="preserve"> da licitação</w:t>
            </w:r>
            <w:r w:rsidR="00B85CD5" w:rsidRPr="00AB7AA3">
              <w:rPr>
                <w:sz w:val="24"/>
                <w:szCs w:val="24"/>
              </w:rPr>
              <w:t xml:space="preserve">: R$ </w:t>
            </w:r>
            <w:r w:rsidR="00AB7AA3" w:rsidRPr="00AB7AA3">
              <w:rPr>
                <w:sz w:val="24"/>
                <w:szCs w:val="24"/>
              </w:rPr>
              <w:t>1.084.022,93</w:t>
            </w:r>
            <w:r w:rsidR="00B85CD5" w:rsidRPr="00AB7AA3">
              <w:rPr>
                <w:sz w:val="24"/>
                <w:szCs w:val="24"/>
              </w:rPr>
              <w:t xml:space="preserve"> (</w:t>
            </w:r>
            <w:r w:rsidR="00AB7AA3" w:rsidRPr="00AB7AA3">
              <w:rPr>
                <w:sz w:val="24"/>
                <w:szCs w:val="24"/>
              </w:rPr>
              <w:t>um milhão, oitenta e quatro mil, vinte e dois reais e noventa e três centavos</w:t>
            </w:r>
            <w:r w:rsidR="00B85CD5" w:rsidRPr="00AB7AA3">
              <w:rPr>
                <w:sz w:val="24"/>
                <w:szCs w:val="24"/>
              </w:rPr>
              <w:t>).</w:t>
            </w:r>
          </w:p>
        </w:tc>
      </w:tr>
    </w:tbl>
    <w:p w14:paraId="2AD9F210" w14:textId="77777777" w:rsidR="002606D0" w:rsidRPr="00745CAC" w:rsidRDefault="00FB0A1B" w:rsidP="00584E41">
      <w:pPr>
        <w:jc w:val="both"/>
        <w:rPr>
          <w:b/>
          <w:sz w:val="24"/>
          <w:szCs w:val="24"/>
        </w:rPr>
      </w:pPr>
      <w:r w:rsidRPr="00745CAC">
        <w:rPr>
          <w:b/>
          <w:sz w:val="24"/>
          <w:szCs w:val="24"/>
        </w:rPr>
        <w:t>A obra deverá ser executada em conformidade com o projeto, especificações técnicas, memoriais e demais documentos.</w:t>
      </w:r>
    </w:p>
    <w:p w14:paraId="0628107B" w14:textId="33D24AE2" w:rsidR="00E32E35" w:rsidRPr="00745CAC" w:rsidRDefault="00FB0A1B" w:rsidP="00E32E35">
      <w:pPr>
        <w:jc w:val="both"/>
        <w:rPr>
          <w:sz w:val="24"/>
          <w:szCs w:val="24"/>
        </w:rPr>
      </w:pPr>
      <w:r w:rsidRPr="00745CAC">
        <w:rPr>
          <w:b/>
          <w:sz w:val="24"/>
          <w:szCs w:val="24"/>
        </w:rPr>
        <w:t>SAM</w:t>
      </w:r>
      <w:r w:rsidR="00E32E35" w:rsidRPr="00745CAC">
        <w:rPr>
          <w:b/>
          <w:sz w:val="24"/>
          <w:szCs w:val="24"/>
        </w:rPr>
        <w:t xml:space="preserve">  </w:t>
      </w:r>
      <w:r w:rsidR="00AB7AA3">
        <w:rPr>
          <w:b/>
          <w:sz w:val="24"/>
          <w:szCs w:val="24"/>
        </w:rPr>
        <w:t>90</w:t>
      </w:r>
    </w:p>
    <w:p w14:paraId="4A0CE8CB" w14:textId="77777777" w:rsidR="00C63444" w:rsidRPr="00745CAC" w:rsidRDefault="00C63444" w:rsidP="00C63444">
      <w:pPr>
        <w:pStyle w:val="Recuodecorpodetexto2"/>
        <w:spacing w:before="240"/>
        <w:ind w:left="0" w:firstLine="0"/>
        <w:rPr>
          <w:color w:val="auto"/>
        </w:rPr>
      </w:pPr>
      <w:r w:rsidRPr="00745CAC">
        <w:rPr>
          <w:b/>
          <w:bCs/>
          <w:color w:val="auto"/>
        </w:rPr>
        <w:t>1.2</w:t>
      </w:r>
      <w:r w:rsidRPr="00745CAC">
        <w:rPr>
          <w:color w:val="auto"/>
        </w:rPr>
        <w:t xml:space="preserve"> Entende-se por obra semelhante a que apresenta complexidade tecnológica e operacional equivalente ou superior a:</w:t>
      </w:r>
    </w:p>
    <w:p w14:paraId="6C4B90BB" w14:textId="77777777" w:rsidR="00C63444" w:rsidRPr="00745CAC" w:rsidRDefault="00C63444" w:rsidP="00C63444">
      <w:pPr>
        <w:pStyle w:val="NormalWeb"/>
        <w:spacing w:before="0" w:after="0"/>
        <w:rPr>
          <w:szCs w:val="20"/>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072"/>
      </w:tblGrid>
      <w:tr w:rsidR="00C63444" w:rsidRPr="00745CAC" w14:paraId="4D25D50E" w14:textId="77777777" w:rsidTr="00646D5C">
        <w:tc>
          <w:tcPr>
            <w:tcW w:w="9072" w:type="dxa"/>
          </w:tcPr>
          <w:p w14:paraId="29FC3FBC" w14:textId="7B2F0611" w:rsidR="00C63444" w:rsidRPr="00D87692" w:rsidRDefault="00D87692" w:rsidP="00646D5C">
            <w:pPr>
              <w:jc w:val="both"/>
              <w:rPr>
                <w:bCs/>
                <w:sz w:val="24"/>
              </w:rPr>
            </w:pPr>
            <w:r w:rsidRPr="00D87692">
              <w:rPr>
                <w:bCs/>
                <w:sz w:val="24"/>
                <w:szCs w:val="24"/>
              </w:rPr>
              <w:t>Pavimentação em Concreto Betuminoso Usinado à Quente (CBUQ)</w:t>
            </w:r>
            <w:r w:rsidRPr="00D87692">
              <w:rPr>
                <w:bCs/>
                <w:sz w:val="24"/>
                <w:szCs w:val="24"/>
              </w:rPr>
              <w:tab/>
            </w:r>
          </w:p>
        </w:tc>
      </w:tr>
    </w:tbl>
    <w:p w14:paraId="3F6B580C" w14:textId="77777777" w:rsidR="00C63444" w:rsidRPr="00745CAC" w:rsidRDefault="00C63444" w:rsidP="00584E41">
      <w:pPr>
        <w:jc w:val="both"/>
        <w:rPr>
          <w:b/>
          <w:bCs/>
          <w:sz w:val="24"/>
          <w:szCs w:val="24"/>
        </w:rPr>
      </w:pPr>
    </w:p>
    <w:p w14:paraId="141D95A9" w14:textId="77777777" w:rsidR="0038058E" w:rsidRPr="00745CAC" w:rsidRDefault="0038058E" w:rsidP="00584E41">
      <w:pPr>
        <w:jc w:val="both"/>
        <w:rPr>
          <w:b/>
          <w:bCs/>
          <w:sz w:val="24"/>
          <w:szCs w:val="24"/>
        </w:rPr>
      </w:pPr>
      <w:r w:rsidRPr="00745CAC">
        <w:rPr>
          <w:b/>
          <w:bCs/>
          <w:sz w:val="24"/>
          <w:szCs w:val="24"/>
        </w:rPr>
        <w:t>VALOR MÁXIMO DA CONCORRÊNCIA</w:t>
      </w:r>
    </w:p>
    <w:p w14:paraId="4E032AF1" w14:textId="2BADBA7F" w:rsidR="0038058E" w:rsidRPr="00745CAC" w:rsidRDefault="0038058E" w:rsidP="00584E41">
      <w:pPr>
        <w:jc w:val="both"/>
        <w:rPr>
          <w:rFonts w:eastAsia="MS Mincho"/>
          <w:sz w:val="24"/>
          <w:szCs w:val="24"/>
        </w:rPr>
      </w:pPr>
      <w:r w:rsidRPr="00745CAC">
        <w:rPr>
          <w:b/>
          <w:bCs/>
          <w:sz w:val="24"/>
          <w:szCs w:val="24"/>
        </w:rPr>
        <w:t>1.</w:t>
      </w:r>
      <w:r w:rsidR="00C63444" w:rsidRPr="00745CAC">
        <w:rPr>
          <w:b/>
          <w:bCs/>
          <w:sz w:val="24"/>
          <w:szCs w:val="24"/>
        </w:rPr>
        <w:t>3</w:t>
      </w:r>
      <w:r w:rsidRPr="00745CAC">
        <w:rPr>
          <w:sz w:val="24"/>
          <w:szCs w:val="24"/>
        </w:rPr>
        <w:t xml:space="preserve"> </w:t>
      </w:r>
      <w:r w:rsidRPr="00745CAC">
        <w:rPr>
          <w:rFonts w:eastAsia="MS Mincho"/>
          <w:sz w:val="24"/>
          <w:szCs w:val="24"/>
        </w:rPr>
        <w:t xml:space="preserve">O preço máximo admitido para execução </w:t>
      </w:r>
      <w:r w:rsidR="00A15F5E" w:rsidRPr="00745CAC">
        <w:rPr>
          <w:rFonts w:eastAsia="MS Mincho"/>
          <w:sz w:val="24"/>
          <w:szCs w:val="24"/>
        </w:rPr>
        <w:t>da obra</w:t>
      </w:r>
      <w:r w:rsidRPr="00745CAC">
        <w:rPr>
          <w:rFonts w:eastAsia="MS Mincho"/>
          <w:sz w:val="24"/>
          <w:szCs w:val="24"/>
        </w:rPr>
        <w:t xml:space="preserve"> é de R$ </w:t>
      </w:r>
      <w:r w:rsidR="00AB7AA3" w:rsidRPr="00AB7AA3">
        <w:rPr>
          <w:sz w:val="24"/>
          <w:szCs w:val="24"/>
        </w:rPr>
        <w:t>1.084.022,93 (um milhão, oitenta e quatro mil, vinte e dois reais e noventa e três centavos</w:t>
      </w:r>
      <w:r w:rsidRPr="00745CAC">
        <w:rPr>
          <w:rFonts w:eastAsia="MS Mincho"/>
          <w:sz w:val="24"/>
          <w:szCs w:val="24"/>
        </w:rPr>
        <w:t>)</w:t>
      </w:r>
      <w:r w:rsidR="00C83568" w:rsidRPr="00745CAC">
        <w:rPr>
          <w:rFonts w:eastAsia="MS Mincho"/>
          <w:sz w:val="24"/>
          <w:szCs w:val="24"/>
        </w:rPr>
        <w:t xml:space="preserve">, sendo </w:t>
      </w:r>
      <w:r w:rsidR="00D87692">
        <w:rPr>
          <w:bCs/>
          <w:sz w:val="24"/>
          <w:szCs w:val="24"/>
        </w:rPr>
        <w:t>66,20</w:t>
      </w:r>
      <w:r w:rsidR="00C83568" w:rsidRPr="00745CAC">
        <w:rPr>
          <w:rFonts w:eastAsia="MS Mincho"/>
          <w:sz w:val="24"/>
          <w:szCs w:val="24"/>
        </w:rPr>
        <w:t xml:space="preserve">% referente aos materiais e </w:t>
      </w:r>
      <w:r w:rsidR="00D87692">
        <w:rPr>
          <w:bCs/>
          <w:sz w:val="24"/>
          <w:szCs w:val="24"/>
        </w:rPr>
        <w:t>33,80</w:t>
      </w:r>
      <w:r w:rsidR="00C83568" w:rsidRPr="00745CAC">
        <w:rPr>
          <w:rFonts w:eastAsia="MS Mincho"/>
          <w:sz w:val="24"/>
          <w:szCs w:val="24"/>
        </w:rPr>
        <w:t>%</w:t>
      </w:r>
      <w:r w:rsidR="00D950CA" w:rsidRPr="00745CAC">
        <w:rPr>
          <w:rFonts w:eastAsia="MS Mincho"/>
          <w:sz w:val="24"/>
          <w:szCs w:val="24"/>
        </w:rPr>
        <w:t xml:space="preserve"> </w:t>
      </w:r>
      <w:r w:rsidR="00C83568" w:rsidRPr="00745CAC">
        <w:rPr>
          <w:rFonts w:eastAsia="MS Mincho"/>
          <w:sz w:val="24"/>
          <w:szCs w:val="24"/>
        </w:rPr>
        <w:t>referente à mão de obra, conforme planilha orçamentária de referência (Anexo XVI)</w:t>
      </w:r>
      <w:r w:rsidR="00A035F5" w:rsidRPr="00745CAC">
        <w:rPr>
          <w:rFonts w:eastAsia="MS Mincho"/>
          <w:sz w:val="24"/>
          <w:szCs w:val="24"/>
        </w:rPr>
        <w:t>.</w:t>
      </w:r>
    </w:p>
    <w:p w14:paraId="6A934261" w14:textId="77777777" w:rsidR="0038058E" w:rsidRPr="00745CAC" w:rsidRDefault="0038058E" w:rsidP="000255E2">
      <w:pPr>
        <w:jc w:val="both"/>
        <w:rPr>
          <w:rFonts w:eastAsia="MS Mincho"/>
          <w:sz w:val="24"/>
          <w:szCs w:val="24"/>
        </w:rPr>
      </w:pPr>
      <w:r w:rsidRPr="00745CAC">
        <w:rPr>
          <w:rFonts w:eastAsia="MS Mincho"/>
          <w:b/>
          <w:bCs/>
          <w:sz w:val="24"/>
          <w:szCs w:val="24"/>
        </w:rPr>
        <w:t>1.</w:t>
      </w:r>
      <w:r w:rsidR="00C63444" w:rsidRPr="00745CAC">
        <w:rPr>
          <w:rFonts w:eastAsia="MS Mincho"/>
          <w:b/>
          <w:bCs/>
          <w:sz w:val="24"/>
          <w:szCs w:val="24"/>
        </w:rPr>
        <w:t>3</w:t>
      </w:r>
      <w:r w:rsidRPr="00745CAC">
        <w:rPr>
          <w:rFonts w:eastAsia="MS Mincho"/>
          <w:b/>
          <w:bCs/>
          <w:sz w:val="24"/>
          <w:szCs w:val="24"/>
        </w:rPr>
        <w:t>.1</w:t>
      </w:r>
      <w:r w:rsidRPr="00745CAC">
        <w:rPr>
          <w:rFonts w:eastAsia="MS Mincho"/>
          <w:sz w:val="24"/>
          <w:szCs w:val="24"/>
        </w:rPr>
        <w:t xml:space="preserve"> Não serão aceitas propostas com valor superior ao preço máximo admitido para a licitação.</w:t>
      </w:r>
    </w:p>
    <w:p w14:paraId="2E66737B" w14:textId="77777777" w:rsidR="0038058E" w:rsidRPr="00745CAC" w:rsidRDefault="0038058E" w:rsidP="000255E2">
      <w:pPr>
        <w:jc w:val="both"/>
        <w:rPr>
          <w:sz w:val="24"/>
          <w:szCs w:val="24"/>
        </w:rPr>
      </w:pPr>
      <w:r w:rsidRPr="00745CAC">
        <w:rPr>
          <w:rFonts w:eastAsia="MS Mincho"/>
          <w:b/>
          <w:bCs/>
          <w:sz w:val="24"/>
          <w:szCs w:val="24"/>
        </w:rPr>
        <w:lastRenderedPageBreak/>
        <w:t>1.</w:t>
      </w:r>
      <w:r w:rsidR="00C63444" w:rsidRPr="00745CAC">
        <w:rPr>
          <w:rFonts w:eastAsia="MS Mincho"/>
          <w:b/>
          <w:bCs/>
          <w:sz w:val="24"/>
          <w:szCs w:val="24"/>
        </w:rPr>
        <w:t>3</w:t>
      </w:r>
      <w:r w:rsidRPr="00745CAC">
        <w:rPr>
          <w:rFonts w:eastAsia="MS Mincho"/>
          <w:b/>
          <w:bCs/>
          <w:sz w:val="24"/>
          <w:szCs w:val="24"/>
        </w:rPr>
        <w:t>.2</w:t>
      </w:r>
      <w:r w:rsidRPr="00745CAC">
        <w:rPr>
          <w:rFonts w:eastAsia="MS Mincho"/>
          <w:sz w:val="24"/>
          <w:szCs w:val="24"/>
        </w:rPr>
        <w:t xml:space="preserve"> O BDI, que incidirá sobre o</w:t>
      </w:r>
      <w:r w:rsidR="002C1F44" w:rsidRPr="00745CAC">
        <w:rPr>
          <w:rFonts w:eastAsia="MS Mincho"/>
          <w:sz w:val="24"/>
          <w:szCs w:val="24"/>
        </w:rPr>
        <w:t xml:space="preserve"> valor global de referência</w:t>
      </w:r>
      <w:r w:rsidRPr="00745CAC">
        <w:rPr>
          <w:rFonts w:eastAsia="MS Mincho"/>
          <w:sz w:val="24"/>
          <w:szCs w:val="24"/>
        </w:rPr>
        <w:t xml:space="preserve">, </w:t>
      </w:r>
      <w:r w:rsidR="009364D4" w:rsidRPr="00745CAC">
        <w:rPr>
          <w:rFonts w:eastAsia="MS Mincho"/>
          <w:sz w:val="24"/>
          <w:szCs w:val="24"/>
        </w:rPr>
        <w:t>deverá ser</w:t>
      </w:r>
      <w:r w:rsidRPr="00745CAC">
        <w:rPr>
          <w:rFonts w:eastAsia="MS Mincho"/>
          <w:sz w:val="24"/>
          <w:szCs w:val="24"/>
        </w:rPr>
        <w:t xml:space="preserve"> apresentado à parte, com a proposta, sendo ali necessariamente detalhada sua composição</w:t>
      </w:r>
      <w:r w:rsidR="009364D4" w:rsidRPr="00745CAC">
        <w:rPr>
          <w:rFonts w:eastAsia="MS Mincho"/>
          <w:sz w:val="24"/>
          <w:szCs w:val="24"/>
        </w:rPr>
        <w:t>, conforme Modelo de Planilha para Cálculo do BDI (Anexo VI).</w:t>
      </w:r>
    </w:p>
    <w:p w14:paraId="2B691345" w14:textId="77777777" w:rsidR="00907F6F" w:rsidRPr="00745CAC" w:rsidRDefault="0038058E" w:rsidP="000255E2">
      <w:pPr>
        <w:jc w:val="both"/>
        <w:rPr>
          <w:spacing w:val="-4"/>
          <w:sz w:val="24"/>
          <w:szCs w:val="24"/>
        </w:rPr>
      </w:pPr>
      <w:r w:rsidRPr="00745CAC">
        <w:rPr>
          <w:b/>
          <w:bCs/>
          <w:spacing w:val="-4"/>
          <w:sz w:val="24"/>
          <w:szCs w:val="24"/>
        </w:rPr>
        <w:t>1.</w:t>
      </w:r>
      <w:r w:rsidR="00C63444" w:rsidRPr="00745CAC">
        <w:rPr>
          <w:b/>
          <w:bCs/>
          <w:spacing w:val="-4"/>
          <w:sz w:val="24"/>
          <w:szCs w:val="24"/>
        </w:rPr>
        <w:t>3</w:t>
      </w:r>
      <w:r w:rsidRPr="00745CAC">
        <w:rPr>
          <w:b/>
          <w:bCs/>
          <w:spacing w:val="-4"/>
          <w:sz w:val="24"/>
          <w:szCs w:val="24"/>
        </w:rPr>
        <w:t>.3</w:t>
      </w:r>
      <w:r w:rsidRPr="00745CAC">
        <w:rPr>
          <w:spacing w:val="-4"/>
          <w:sz w:val="24"/>
          <w:szCs w:val="24"/>
        </w:rPr>
        <w:t xml:space="preserve"> O BDI Referencial utilizado para estabelecer o preço máximo é dado conforme Anexo </w:t>
      </w:r>
      <w:r w:rsidR="009364D4" w:rsidRPr="00745CAC">
        <w:rPr>
          <w:spacing w:val="-4"/>
          <w:sz w:val="24"/>
          <w:szCs w:val="24"/>
        </w:rPr>
        <w:t>VII</w:t>
      </w:r>
      <w:r w:rsidR="00907F6F" w:rsidRPr="00745CAC">
        <w:rPr>
          <w:spacing w:val="-4"/>
          <w:sz w:val="24"/>
          <w:szCs w:val="24"/>
        </w:rPr>
        <w:t>.</w:t>
      </w:r>
    </w:p>
    <w:p w14:paraId="791512E2" w14:textId="77777777" w:rsidR="0038058E" w:rsidRPr="00745CAC" w:rsidRDefault="0038058E" w:rsidP="000255E2">
      <w:pPr>
        <w:jc w:val="both"/>
        <w:rPr>
          <w:sz w:val="24"/>
          <w:szCs w:val="24"/>
        </w:rPr>
      </w:pPr>
      <w:r w:rsidRPr="00745CAC">
        <w:rPr>
          <w:b/>
          <w:bCs/>
          <w:sz w:val="24"/>
          <w:szCs w:val="24"/>
        </w:rPr>
        <w:t>1.</w:t>
      </w:r>
      <w:r w:rsidR="00C63444" w:rsidRPr="00745CAC">
        <w:rPr>
          <w:b/>
          <w:bCs/>
          <w:sz w:val="24"/>
          <w:szCs w:val="24"/>
        </w:rPr>
        <w:t>3</w:t>
      </w:r>
      <w:r w:rsidRPr="00745CAC">
        <w:rPr>
          <w:b/>
          <w:bCs/>
          <w:sz w:val="24"/>
          <w:szCs w:val="24"/>
        </w:rPr>
        <w:t>.</w:t>
      </w:r>
      <w:r w:rsidR="009364D4" w:rsidRPr="00745CAC">
        <w:rPr>
          <w:b/>
          <w:bCs/>
          <w:sz w:val="24"/>
          <w:szCs w:val="24"/>
        </w:rPr>
        <w:t>4</w:t>
      </w:r>
      <w:r w:rsidRPr="00745CAC">
        <w:rPr>
          <w:sz w:val="24"/>
          <w:szCs w:val="24"/>
        </w:rPr>
        <w:t xml:space="preserve"> Caso o licitante não apresente a composição do BDI, conforme itens </w:t>
      </w:r>
      <w:r w:rsidR="000A6493" w:rsidRPr="00745CAC">
        <w:rPr>
          <w:sz w:val="24"/>
          <w:szCs w:val="24"/>
        </w:rPr>
        <w:t>acima</w:t>
      </w:r>
      <w:r w:rsidRPr="00745CAC">
        <w:rPr>
          <w:sz w:val="24"/>
          <w:szCs w:val="24"/>
        </w:rPr>
        <w:t xml:space="preserve">, considerar-se-á que adotou o BDI Referencial constante do Anexo </w:t>
      </w:r>
      <w:r w:rsidR="009364D4" w:rsidRPr="00745CAC">
        <w:rPr>
          <w:sz w:val="24"/>
          <w:szCs w:val="24"/>
        </w:rPr>
        <w:t>VII</w:t>
      </w:r>
      <w:r w:rsidRPr="00745CAC">
        <w:rPr>
          <w:sz w:val="24"/>
          <w:szCs w:val="24"/>
        </w:rPr>
        <w:t xml:space="preserve"> deste Edital.</w:t>
      </w:r>
    </w:p>
    <w:p w14:paraId="3882599E" w14:textId="77777777" w:rsidR="0038058E" w:rsidRPr="00745CAC" w:rsidRDefault="0038058E" w:rsidP="000255E2">
      <w:pPr>
        <w:jc w:val="both"/>
        <w:rPr>
          <w:sz w:val="24"/>
          <w:szCs w:val="24"/>
        </w:rPr>
      </w:pPr>
      <w:r w:rsidRPr="00745CAC">
        <w:rPr>
          <w:b/>
          <w:bCs/>
          <w:sz w:val="24"/>
          <w:szCs w:val="24"/>
        </w:rPr>
        <w:t>1.</w:t>
      </w:r>
      <w:r w:rsidR="00C63444" w:rsidRPr="00745CAC">
        <w:rPr>
          <w:b/>
          <w:bCs/>
          <w:sz w:val="24"/>
          <w:szCs w:val="24"/>
        </w:rPr>
        <w:t>3</w:t>
      </w:r>
      <w:r w:rsidRPr="00745CAC">
        <w:rPr>
          <w:b/>
          <w:bCs/>
          <w:sz w:val="24"/>
          <w:szCs w:val="24"/>
        </w:rPr>
        <w:t>.</w:t>
      </w:r>
      <w:r w:rsidR="009364D4" w:rsidRPr="00745CAC">
        <w:rPr>
          <w:b/>
          <w:bCs/>
          <w:sz w:val="24"/>
          <w:szCs w:val="24"/>
        </w:rPr>
        <w:t>5</w:t>
      </w:r>
      <w:r w:rsidRPr="00745CAC">
        <w:rPr>
          <w:b/>
          <w:bCs/>
          <w:sz w:val="24"/>
          <w:szCs w:val="24"/>
        </w:rPr>
        <w:t xml:space="preserve"> </w:t>
      </w:r>
      <w:r w:rsidRPr="00745CAC">
        <w:rPr>
          <w:sz w:val="24"/>
          <w:szCs w:val="24"/>
        </w:rPr>
        <w:t>Os encargos sociais (ES) sobre os custos da mão de obra</w:t>
      </w:r>
      <w:r w:rsidR="009364D4" w:rsidRPr="00745CAC">
        <w:rPr>
          <w:sz w:val="24"/>
          <w:szCs w:val="24"/>
        </w:rPr>
        <w:t xml:space="preserve"> </w:t>
      </w:r>
      <w:r w:rsidRPr="00745CAC">
        <w:rPr>
          <w:sz w:val="24"/>
          <w:szCs w:val="24"/>
        </w:rPr>
        <w:t xml:space="preserve">utilizadas como referência são os constantes da Planilha do Anexo </w:t>
      </w:r>
      <w:r w:rsidR="009364D4" w:rsidRPr="00745CAC">
        <w:rPr>
          <w:sz w:val="24"/>
          <w:szCs w:val="24"/>
        </w:rPr>
        <w:t>V</w:t>
      </w:r>
      <w:r w:rsidRPr="00745CAC">
        <w:rPr>
          <w:sz w:val="24"/>
          <w:szCs w:val="24"/>
        </w:rPr>
        <w:t>.</w:t>
      </w:r>
    </w:p>
    <w:p w14:paraId="7BB4E36D" w14:textId="77777777" w:rsidR="000A6493" w:rsidRPr="00745CAC" w:rsidRDefault="000A6493" w:rsidP="008509B7">
      <w:pPr>
        <w:jc w:val="both"/>
        <w:rPr>
          <w:sz w:val="24"/>
          <w:szCs w:val="24"/>
        </w:rPr>
      </w:pPr>
    </w:p>
    <w:p w14:paraId="6585D56A" w14:textId="77777777" w:rsidR="003C5A2F" w:rsidRPr="00745CAC" w:rsidRDefault="003C5A2F" w:rsidP="00584E41">
      <w:pPr>
        <w:jc w:val="both"/>
        <w:rPr>
          <w:b/>
          <w:bCs/>
          <w:sz w:val="24"/>
          <w:szCs w:val="24"/>
        </w:rPr>
      </w:pPr>
      <w:r w:rsidRPr="00745CAC">
        <w:rPr>
          <w:b/>
          <w:bCs/>
          <w:sz w:val="24"/>
          <w:szCs w:val="24"/>
        </w:rPr>
        <w:t>CRITÉRIO DE JULGAMENTO</w:t>
      </w:r>
    </w:p>
    <w:p w14:paraId="5A59376C" w14:textId="77777777" w:rsidR="005E619D" w:rsidRPr="00745CAC" w:rsidRDefault="00941E43" w:rsidP="00584E41">
      <w:pPr>
        <w:shd w:val="clear" w:color="auto" w:fill="FFFFFF"/>
        <w:suppressAutoHyphens w:val="0"/>
        <w:jc w:val="both"/>
        <w:rPr>
          <w:sz w:val="24"/>
          <w:szCs w:val="24"/>
        </w:rPr>
      </w:pPr>
      <w:r w:rsidRPr="00745CAC">
        <w:rPr>
          <w:b/>
          <w:bCs/>
          <w:sz w:val="24"/>
          <w:szCs w:val="24"/>
          <w:bdr w:val="none" w:sz="0" w:space="0" w:color="auto" w:frame="1"/>
          <w:lang w:eastAsia="pt-BR"/>
        </w:rPr>
        <w:t>1.</w:t>
      </w:r>
      <w:r w:rsidR="00C63444" w:rsidRPr="00745CAC">
        <w:rPr>
          <w:b/>
          <w:bCs/>
          <w:sz w:val="24"/>
          <w:szCs w:val="24"/>
          <w:bdr w:val="none" w:sz="0" w:space="0" w:color="auto" w:frame="1"/>
          <w:lang w:eastAsia="pt-BR"/>
        </w:rPr>
        <w:t>4</w:t>
      </w:r>
      <w:r w:rsidRPr="00745CAC">
        <w:rPr>
          <w:b/>
          <w:bCs/>
          <w:sz w:val="24"/>
          <w:szCs w:val="24"/>
          <w:bdr w:val="none" w:sz="0" w:space="0" w:color="auto" w:frame="1"/>
          <w:lang w:eastAsia="pt-BR"/>
        </w:rPr>
        <w:t xml:space="preserve"> </w:t>
      </w:r>
      <w:r w:rsidRPr="00745CAC">
        <w:rPr>
          <w:sz w:val="24"/>
          <w:szCs w:val="24"/>
        </w:rPr>
        <w:t xml:space="preserve">O critério de julgamento adotado será </w:t>
      </w:r>
      <w:r w:rsidR="00907F6F" w:rsidRPr="00745CAC">
        <w:rPr>
          <w:sz w:val="24"/>
          <w:szCs w:val="24"/>
        </w:rPr>
        <w:t xml:space="preserve">do tipo </w:t>
      </w:r>
      <w:r w:rsidRPr="00745CAC">
        <w:rPr>
          <w:b/>
          <w:bCs/>
          <w:sz w:val="24"/>
          <w:szCs w:val="24"/>
        </w:rPr>
        <w:t>MENOR PREÇO</w:t>
      </w:r>
      <w:r w:rsidRPr="00745CAC">
        <w:rPr>
          <w:sz w:val="24"/>
          <w:szCs w:val="24"/>
        </w:rPr>
        <w:t>, considerado o menor dispêndio para a Administração, nos termos do art. 34 da Lei nº 14.133/2021, e observadas as exigências contidas neste Edital e seus Anexos quanto às especificações do objeto.</w:t>
      </w:r>
    </w:p>
    <w:p w14:paraId="2BB00400" w14:textId="77777777" w:rsidR="005E619D" w:rsidRPr="00745CAC" w:rsidRDefault="005E619D" w:rsidP="00584E41">
      <w:pPr>
        <w:shd w:val="clear" w:color="auto" w:fill="FFFFFF"/>
        <w:suppressAutoHyphens w:val="0"/>
        <w:jc w:val="both"/>
        <w:rPr>
          <w:sz w:val="24"/>
          <w:szCs w:val="24"/>
        </w:rPr>
      </w:pPr>
    </w:p>
    <w:p w14:paraId="1A963EB5" w14:textId="10083733" w:rsidR="00903764" w:rsidRPr="00745CAC" w:rsidRDefault="00903764" w:rsidP="00584E41">
      <w:pPr>
        <w:shd w:val="clear" w:color="auto" w:fill="FFFFFF"/>
        <w:suppressAutoHyphens w:val="0"/>
        <w:jc w:val="both"/>
        <w:rPr>
          <w:b/>
          <w:bCs/>
          <w:sz w:val="24"/>
          <w:szCs w:val="24"/>
        </w:rPr>
      </w:pPr>
      <w:r w:rsidRPr="00745CAC">
        <w:rPr>
          <w:b/>
          <w:bCs/>
          <w:sz w:val="24"/>
          <w:szCs w:val="24"/>
        </w:rPr>
        <w:t>RECURSOS</w:t>
      </w:r>
    </w:p>
    <w:p w14:paraId="10F05CE8" w14:textId="77777777" w:rsidR="000255E2" w:rsidRPr="00745CAC" w:rsidRDefault="00903764" w:rsidP="006F2AD1">
      <w:pPr>
        <w:jc w:val="both"/>
        <w:rPr>
          <w:sz w:val="24"/>
        </w:rPr>
      </w:pPr>
      <w:r w:rsidRPr="00745CAC">
        <w:rPr>
          <w:b/>
          <w:bCs/>
          <w:sz w:val="24"/>
          <w:szCs w:val="24"/>
        </w:rPr>
        <w:t>1.</w:t>
      </w:r>
      <w:r w:rsidR="00C63444" w:rsidRPr="00745CAC">
        <w:rPr>
          <w:b/>
          <w:bCs/>
          <w:sz w:val="24"/>
          <w:szCs w:val="24"/>
        </w:rPr>
        <w:t>5</w:t>
      </w:r>
      <w:r w:rsidRPr="00745CAC">
        <w:rPr>
          <w:sz w:val="24"/>
          <w:szCs w:val="24"/>
        </w:rPr>
        <w:t xml:space="preserve"> </w:t>
      </w:r>
      <w:r w:rsidR="00207D03" w:rsidRPr="00745CAC">
        <w:rPr>
          <w:sz w:val="24"/>
        </w:rPr>
        <w:t xml:space="preserve">As despesas com a execução do(s) objeto(s) licitado(s) serão financiadas com recursos Tesouro do </w:t>
      </w:r>
      <w:r w:rsidR="00207D03" w:rsidRPr="00D87692">
        <w:rPr>
          <w:sz w:val="24"/>
        </w:rPr>
        <w:t>Estado e adicional financeiro do Município.</w:t>
      </w:r>
      <w:r w:rsidR="00207D03" w:rsidRPr="00745CAC">
        <w:rPr>
          <w:sz w:val="24"/>
        </w:rPr>
        <w:t xml:space="preserve"> </w:t>
      </w:r>
    </w:p>
    <w:p w14:paraId="7028D7C4" w14:textId="3EBFED55" w:rsidR="000A6493" w:rsidRPr="00745CAC" w:rsidRDefault="006F2AD1" w:rsidP="000255E2">
      <w:pPr>
        <w:ind w:hanging="142"/>
        <w:jc w:val="both"/>
        <w:rPr>
          <w:sz w:val="24"/>
        </w:rPr>
      </w:pPr>
      <w:r w:rsidRPr="00745CAC">
        <w:rPr>
          <w:b/>
          <w:bCs/>
          <w:sz w:val="24"/>
          <w:szCs w:val="24"/>
          <w:shd w:val="clear" w:color="auto" w:fill="FFFFFF"/>
        </w:rPr>
        <w:t xml:space="preserve"> </w:t>
      </w:r>
      <w:r w:rsidR="000255E2" w:rsidRPr="00745CAC">
        <w:rPr>
          <w:b/>
          <w:bCs/>
          <w:sz w:val="24"/>
          <w:szCs w:val="24"/>
          <w:shd w:val="clear" w:color="auto" w:fill="FFFFFF"/>
        </w:rPr>
        <w:t xml:space="preserve"> </w:t>
      </w:r>
      <w:r w:rsidR="000A6493" w:rsidRPr="00745CAC">
        <w:rPr>
          <w:b/>
          <w:bCs/>
          <w:sz w:val="24"/>
          <w:szCs w:val="24"/>
          <w:shd w:val="clear" w:color="auto" w:fill="FFFFFF"/>
        </w:rPr>
        <w:t>1.</w:t>
      </w:r>
      <w:r w:rsidR="00C63444" w:rsidRPr="00745CAC">
        <w:rPr>
          <w:b/>
          <w:bCs/>
          <w:sz w:val="24"/>
          <w:szCs w:val="24"/>
          <w:shd w:val="clear" w:color="auto" w:fill="FFFFFF"/>
        </w:rPr>
        <w:t>5</w:t>
      </w:r>
      <w:r w:rsidR="000A6493" w:rsidRPr="00745CAC">
        <w:rPr>
          <w:b/>
          <w:bCs/>
          <w:sz w:val="24"/>
          <w:szCs w:val="24"/>
          <w:shd w:val="clear" w:color="auto" w:fill="FFFFFF"/>
        </w:rPr>
        <w:t>.1</w:t>
      </w:r>
      <w:r w:rsidR="000A6493" w:rsidRPr="00745CAC">
        <w:rPr>
          <w:sz w:val="24"/>
          <w:szCs w:val="24"/>
          <w:shd w:val="clear" w:color="auto" w:fill="FFFFFF"/>
        </w:rPr>
        <w:t xml:space="preserve"> Os pagamentos referentes </w:t>
      </w:r>
      <w:r w:rsidR="00405A2B" w:rsidRPr="00745CAC">
        <w:rPr>
          <w:sz w:val="24"/>
          <w:szCs w:val="24"/>
          <w:shd w:val="clear" w:color="auto" w:fill="FFFFFF"/>
        </w:rPr>
        <w:t>às atividades</w:t>
      </w:r>
      <w:r w:rsidR="000A6493" w:rsidRPr="00745CAC">
        <w:rPr>
          <w:sz w:val="24"/>
          <w:szCs w:val="24"/>
          <w:shd w:val="clear" w:color="auto" w:fill="FFFFFF"/>
        </w:rPr>
        <w:t xml:space="preserve"> executad</w:t>
      </w:r>
      <w:r w:rsidR="00405A2B" w:rsidRPr="00745CAC">
        <w:rPr>
          <w:sz w:val="24"/>
          <w:szCs w:val="24"/>
          <w:shd w:val="clear" w:color="auto" w:fill="FFFFFF"/>
        </w:rPr>
        <w:t>a</w:t>
      </w:r>
      <w:r w:rsidR="000A6493" w:rsidRPr="00745CAC">
        <w:rPr>
          <w:sz w:val="24"/>
          <w:szCs w:val="24"/>
          <w:shd w:val="clear" w:color="auto" w:fill="FFFFFF"/>
        </w:rPr>
        <w:t>s e certificad</w:t>
      </w:r>
      <w:r w:rsidR="00405A2B" w:rsidRPr="00745CAC">
        <w:rPr>
          <w:sz w:val="24"/>
          <w:szCs w:val="24"/>
          <w:shd w:val="clear" w:color="auto" w:fill="FFFFFF"/>
        </w:rPr>
        <w:t>a</w:t>
      </w:r>
      <w:r w:rsidR="000A6493" w:rsidRPr="00745CAC">
        <w:rPr>
          <w:sz w:val="24"/>
          <w:szCs w:val="24"/>
          <w:shd w:val="clear" w:color="auto" w:fill="FFFFFF"/>
        </w:rPr>
        <w:t xml:space="preserve">s serão efetuados pelo </w:t>
      </w:r>
      <w:r w:rsidR="000255E2" w:rsidRPr="00745CAC">
        <w:rPr>
          <w:sz w:val="24"/>
          <w:szCs w:val="24"/>
          <w:shd w:val="clear" w:color="auto" w:fill="FFFFFF"/>
        </w:rPr>
        <w:t xml:space="preserve">   </w:t>
      </w:r>
      <w:r w:rsidR="000A6493" w:rsidRPr="00745CAC">
        <w:rPr>
          <w:sz w:val="24"/>
          <w:szCs w:val="24"/>
          <w:shd w:val="clear" w:color="auto" w:fill="FFFFFF"/>
        </w:rPr>
        <w:t xml:space="preserve">Município </w:t>
      </w:r>
      <w:r w:rsidR="000A6493" w:rsidRPr="00745CAC">
        <w:rPr>
          <w:sz w:val="24"/>
          <w:szCs w:val="24"/>
        </w:rPr>
        <w:fldChar w:fldCharType="begin">
          <w:ffData>
            <w:name w:val="Texto3"/>
            <w:enabled/>
            <w:calcOnExit w:val="0"/>
            <w:textInput/>
          </w:ffData>
        </w:fldChar>
      </w:r>
      <w:r w:rsidR="000A6493" w:rsidRPr="00745CAC">
        <w:rPr>
          <w:sz w:val="24"/>
          <w:szCs w:val="24"/>
        </w:rPr>
        <w:instrText xml:space="preserve"> FORMTEXT </w:instrText>
      </w:r>
      <w:r w:rsidR="000A6493" w:rsidRPr="00745CAC">
        <w:rPr>
          <w:sz w:val="24"/>
          <w:szCs w:val="24"/>
        </w:rPr>
      </w:r>
      <w:r w:rsidR="000A6493" w:rsidRPr="00745CAC">
        <w:rPr>
          <w:sz w:val="24"/>
          <w:szCs w:val="24"/>
        </w:rPr>
        <w:fldChar w:fldCharType="separate"/>
      </w:r>
      <w:r w:rsidR="00D328DF">
        <w:rPr>
          <w:sz w:val="24"/>
          <w:szCs w:val="24"/>
        </w:rPr>
        <w:t>de Nova Prata do Iguaçu, Paraná</w:t>
      </w:r>
      <w:r w:rsidR="000A6493" w:rsidRPr="00745CAC">
        <w:rPr>
          <w:sz w:val="24"/>
          <w:szCs w:val="24"/>
        </w:rPr>
        <w:fldChar w:fldCharType="end"/>
      </w:r>
      <w:r w:rsidR="000A6493" w:rsidRPr="00745CAC">
        <w:rPr>
          <w:sz w:val="24"/>
          <w:szCs w:val="24"/>
          <w:shd w:val="clear" w:color="auto" w:fill="FFFFFF"/>
        </w:rPr>
        <w:t>, em conformidade com o disposto na Minuta de Contrato</w:t>
      </w:r>
      <w:r w:rsidR="000A6493" w:rsidRPr="00745CAC">
        <w:rPr>
          <w:sz w:val="24"/>
          <w:szCs w:val="24"/>
        </w:rPr>
        <w:t xml:space="preserve"> (Anexo I).</w:t>
      </w:r>
    </w:p>
    <w:p w14:paraId="69EA6FD7" w14:textId="39D9F23B" w:rsidR="000A6493" w:rsidRPr="00745CAC" w:rsidRDefault="000A6493" w:rsidP="000255E2">
      <w:pPr>
        <w:shd w:val="clear" w:color="auto" w:fill="FFFFFF"/>
        <w:suppressAutoHyphens w:val="0"/>
        <w:jc w:val="both"/>
        <w:rPr>
          <w:sz w:val="24"/>
          <w:szCs w:val="24"/>
          <w:shd w:val="clear" w:color="auto" w:fill="FFFFFF"/>
        </w:rPr>
      </w:pPr>
      <w:r w:rsidRPr="00745CAC">
        <w:rPr>
          <w:b/>
          <w:bCs/>
          <w:sz w:val="24"/>
          <w:szCs w:val="24"/>
          <w:shd w:val="clear" w:color="auto" w:fill="FFFFFF"/>
        </w:rPr>
        <w:t>1.</w:t>
      </w:r>
      <w:r w:rsidR="00C63444" w:rsidRPr="00745CAC">
        <w:rPr>
          <w:b/>
          <w:bCs/>
          <w:sz w:val="24"/>
          <w:szCs w:val="24"/>
          <w:shd w:val="clear" w:color="auto" w:fill="FFFFFF"/>
        </w:rPr>
        <w:t>5</w:t>
      </w:r>
      <w:r w:rsidRPr="00745CAC">
        <w:rPr>
          <w:b/>
          <w:bCs/>
          <w:sz w:val="24"/>
          <w:szCs w:val="24"/>
          <w:shd w:val="clear" w:color="auto" w:fill="FFFFFF"/>
        </w:rPr>
        <w:t>.2</w:t>
      </w:r>
      <w:r w:rsidRPr="00745CAC">
        <w:rPr>
          <w:sz w:val="24"/>
          <w:szCs w:val="24"/>
          <w:shd w:val="clear" w:color="auto" w:fill="FFFFFF"/>
        </w:rPr>
        <w:t xml:space="preserve"> As faturas correspondentes </w:t>
      </w:r>
      <w:r w:rsidR="00405A2B" w:rsidRPr="00745CAC">
        <w:rPr>
          <w:sz w:val="24"/>
          <w:szCs w:val="24"/>
          <w:shd w:val="clear" w:color="auto" w:fill="FFFFFF"/>
        </w:rPr>
        <w:t xml:space="preserve">às atividades a serem executadas </w:t>
      </w:r>
      <w:r w:rsidRPr="00745CAC">
        <w:rPr>
          <w:sz w:val="24"/>
          <w:szCs w:val="24"/>
          <w:shd w:val="clear" w:color="auto" w:fill="FFFFFF"/>
        </w:rPr>
        <w:t xml:space="preserve">deverão ser </w:t>
      </w:r>
      <w:r w:rsidR="006F2AD1" w:rsidRPr="00745CAC">
        <w:rPr>
          <w:sz w:val="24"/>
          <w:szCs w:val="24"/>
          <w:shd w:val="clear" w:color="auto" w:fill="FFFFFF"/>
        </w:rPr>
        <w:t xml:space="preserve">        </w:t>
      </w:r>
      <w:r w:rsidRPr="00745CAC">
        <w:rPr>
          <w:sz w:val="24"/>
          <w:szCs w:val="24"/>
          <w:shd w:val="clear" w:color="auto" w:fill="FFFFFF"/>
        </w:rPr>
        <w:t xml:space="preserve">emitidas pelo contratado em nome do Município </w:t>
      </w:r>
      <w:r w:rsidRPr="00745CAC">
        <w:rPr>
          <w:sz w:val="24"/>
          <w:szCs w:val="24"/>
        </w:rPr>
        <w:fldChar w:fldCharType="begin">
          <w:ffData>
            <w:name w:val="Texto3"/>
            <w:enabled/>
            <w:calcOnExit w:val="0"/>
            <w:textInput/>
          </w:ffData>
        </w:fldChar>
      </w:r>
      <w:r w:rsidRPr="00745CAC">
        <w:rPr>
          <w:sz w:val="24"/>
          <w:szCs w:val="24"/>
        </w:rPr>
        <w:instrText xml:space="preserve"> FORMTEXT </w:instrText>
      </w:r>
      <w:r w:rsidRPr="00745CAC">
        <w:rPr>
          <w:sz w:val="24"/>
          <w:szCs w:val="24"/>
        </w:rPr>
      </w:r>
      <w:r w:rsidRPr="00745CAC">
        <w:rPr>
          <w:sz w:val="24"/>
          <w:szCs w:val="24"/>
        </w:rPr>
        <w:fldChar w:fldCharType="separate"/>
      </w:r>
      <w:r w:rsidR="00D328DF" w:rsidRPr="00D328DF">
        <w:rPr>
          <w:sz w:val="24"/>
          <w:szCs w:val="24"/>
        </w:rPr>
        <w:t>de Nova Prata do Iguaçu, Paraná</w:t>
      </w:r>
      <w:r w:rsidRPr="00745CAC">
        <w:rPr>
          <w:sz w:val="24"/>
          <w:szCs w:val="24"/>
        </w:rPr>
        <w:fldChar w:fldCharType="end"/>
      </w:r>
      <w:r w:rsidRPr="00745CAC">
        <w:rPr>
          <w:sz w:val="24"/>
          <w:szCs w:val="24"/>
          <w:shd w:val="clear" w:color="auto" w:fill="FFFFFF"/>
        </w:rPr>
        <w:t>.</w:t>
      </w:r>
    </w:p>
    <w:p w14:paraId="61D16BD6" w14:textId="77777777" w:rsidR="003C5A2F" w:rsidRPr="00745CAC" w:rsidRDefault="003C5A2F" w:rsidP="00584E41">
      <w:pPr>
        <w:shd w:val="clear" w:color="auto" w:fill="FFFFFF"/>
        <w:suppressAutoHyphens w:val="0"/>
        <w:jc w:val="both"/>
        <w:rPr>
          <w:sz w:val="24"/>
          <w:szCs w:val="24"/>
        </w:rPr>
      </w:pPr>
    </w:p>
    <w:p w14:paraId="3A22DDB0" w14:textId="77777777" w:rsidR="003C5A2F" w:rsidRPr="00745CAC" w:rsidRDefault="003C5A2F" w:rsidP="00584E41">
      <w:pPr>
        <w:shd w:val="clear" w:color="auto" w:fill="FFFFFF"/>
        <w:suppressAutoHyphens w:val="0"/>
        <w:jc w:val="both"/>
        <w:rPr>
          <w:b/>
          <w:bCs/>
          <w:sz w:val="24"/>
          <w:szCs w:val="24"/>
        </w:rPr>
      </w:pPr>
      <w:r w:rsidRPr="00745CAC">
        <w:rPr>
          <w:b/>
          <w:bCs/>
          <w:sz w:val="24"/>
          <w:szCs w:val="24"/>
        </w:rPr>
        <w:t>REGIME DE EXECUÇÃO</w:t>
      </w:r>
    </w:p>
    <w:p w14:paraId="2A331C9E" w14:textId="77777777" w:rsidR="00CF74C1" w:rsidRPr="00745CAC" w:rsidRDefault="00CF74C1" w:rsidP="00CF74C1">
      <w:pPr>
        <w:suppressAutoHyphens w:val="0"/>
        <w:jc w:val="both"/>
        <w:rPr>
          <w:rFonts w:eastAsia="Aptos"/>
          <w:kern w:val="2"/>
          <w:sz w:val="24"/>
          <w:szCs w:val="24"/>
          <w:lang w:eastAsia="en-US"/>
        </w:rPr>
      </w:pPr>
      <w:r w:rsidRPr="00745CAC">
        <w:rPr>
          <w:rFonts w:eastAsia="Aptos"/>
          <w:b/>
          <w:bCs/>
          <w:kern w:val="2"/>
          <w:sz w:val="24"/>
          <w:szCs w:val="24"/>
          <w:lang w:eastAsia="en-US"/>
        </w:rPr>
        <w:t xml:space="preserve">1.6 </w:t>
      </w:r>
      <w:r w:rsidRPr="00745CAC">
        <w:rPr>
          <w:rFonts w:eastAsia="Aptos"/>
          <w:kern w:val="2"/>
          <w:sz w:val="24"/>
          <w:szCs w:val="24"/>
          <w:lang w:eastAsia="en-US"/>
        </w:rPr>
        <w:t xml:space="preserve">Os </w:t>
      </w:r>
      <w:r w:rsidRPr="00745CAC">
        <w:rPr>
          <w:rFonts w:eastAsia="Aptos"/>
          <w:b/>
          <w:bCs/>
          <w:kern w:val="2"/>
          <w:sz w:val="24"/>
          <w:szCs w:val="24"/>
          <w:lang w:eastAsia="en-US"/>
        </w:rPr>
        <w:t>serviços deverão ser iniciados</w:t>
      </w:r>
      <w:r w:rsidRPr="00745CAC">
        <w:rPr>
          <w:rFonts w:eastAsia="Aptos"/>
          <w:kern w:val="2"/>
          <w:sz w:val="24"/>
          <w:szCs w:val="24"/>
          <w:lang w:eastAsia="en-US"/>
        </w:rPr>
        <w:t xml:space="preserve"> no máximo até 21 (vinte e um) dias contados a partir da data da assinatura, citada no extrato do contrato publicado no PNCP ou no Diário Oficial para aqueles municípios com até 20.000 habitantes que assim optarem, em conformidade com o prazo estabelecido no parágrafo único do art. 176 da Lei Federal 14.133/21.</w:t>
      </w:r>
    </w:p>
    <w:p w14:paraId="110416FC" w14:textId="77777777" w:rsidR="003C5A2F" w:rsidRPr="00745CAC" w:rsidRDefault="003C5A2F" w:rsidP="000255E2">
      <w:pPr>
        <w:shd w:val="clear" w:color="auto" w:fill="FFFFFF"/>
        <w:suppressAutoHyphens w:val="0"/>
        <w:jc w:val="both"/>
        <w:rPr>
          <w:sz w:val="24"/>
          <w:szCs w:val="24"/>
        </w:rPr>
      </w:pPr>
      <w:r w:rsidRPr="00745CAC">
        <w:rPr>
          <w:b/>
          <w:bCs/>
          <w:sz w:val="24"/>
          <w:szCs w:val="24"/>
        </w:rPr>
        <w:t>1.</w:t>
      </w:r>
      <w:r w:rsidR="006F2AD1" w:rsidRPr="00745CAC">
        <w:rPr>
          <w:b/>
          <w:bCs/>
          <w:sz w:val="24"/>
          <w:szCs w:val="24"/>
        </w:rPr>
        <w:t>6.1</w:t>
      </w:r>
      <w:r w:rsidRPr="00745CAC">
        <w:rPr>
          <w:sz w:val="24"/>
          <w:szCs w:val="24"/>
        </w:rPr>
        <w:t xml:space="preserve"> A presente contratação adotará como regime de execução a Empreitada por Preço Global.</w:t>
      </w:r>
    </w:p>
    <w:p w14:paraId="64F27C37" w14:textId="77777777" w:rsidR="003C5A2F" w:rsidRPr="00745CAC" w:rsidRDefault="003C5A2F" w:rsidP="000255E2">
      <w:pPr>
        <w:shd w:val="clear" w:color="auto" w:fill="FFFFFF"/>
        <w:suppressAutoHyphens w:val="0"/>
        <w:jc w:val="both"/>
        <w:rPr>
          <w:sz w:val="24"/>
          <w:szCs w:val="24"/>
        </w:rPr>
      </w:pPr>
      <w:r w:rsidRPr="00745CAC">
        <w:rPr>
          <w:b/>
          <w:bCs/>
          <w:sz w:val="24"/>
          <w:szCs w:val="24"/>
        </w:rPr>
        <w:t>1.</w:t>
      </w:r>
      <w:r w:rsidR="006F2AD1" w:rsidRPr="00745CAC">
        <w:rPr>
          <w:b/>
          <w:bCs/>
          <w:sz w:val="24"/>
          <w:szCs w:val="24"/>
        </w:rPr>
        <w:t>6.2</w:t>
      </w:r>
      <w:r w:rsidRPr="00745CAC">
        <w:rPr>
          <w:sz w:val="24"/>
          <w:szCs w:val="24"/>
        </w:rPr>
        <w:t xml:space="preserve"> O prazo de vigência será automaticamente prorrogado quando seu objeto não for concluído no período firmado no contrato, respeitadas as disposições contidas no art. 111 da Lei Federal n.º 14.133/2021.</w:t>
      </w:r>
    </w:p>
    <w:p w14:paraId="5A2EB40B" w14:textId="77777777" w:rsidR="0030583F" w:rsidRPr="00745CAC" w:rsidRDefault="0030583F" w:rsidP="00584E41">
      <w:pPr>
        <w:jc w:val="both"/>
        <w:rPr>
          <w:rFonts w:eastAsia="Lucida Sans Unicode"/>
          <w:strike/>
          <w:color w:val="FF0000"/>
          <w:sz w:val="24"/>
          <w:szCs w:val="24"/>
        </w:rPr>
      </w:pPr>
    </w:p>
    <w:p w14:paraId="025FE5BC" w14:textId="77777777" w:rsidR="0030583F" w:rsidRPr="00745CAC" w:rsidRDefault="0030583F" w:rsidP="0030583F">
      <w:pPr>
        <w:shd w:val="clear" w:color="auto" w:fill="FFFFFF"/>
        <w:suppressAutoHyphens w:val="0"/>
        <w:jc w:val="both"/>
        <w:rPr>
          <w:b/>
          <w:bCs/>
          <w:sz w:val="24"/>
          <w:szCs w:val="24"/>
          <w:lang w:eastAsia="pt-BR"/>
        </w:rPr>
      </w:pPr>
      <w:r w:rsidRPr="00745CAC">
        <w:rPr>
          <w:b/>
          <w:bCs/>
          <w:sz w:val="24"/>
          <w:szCs w:val="24"/>
          <w:bdr w:val="none" w:sz="0" w:space="0" w:color="auto" w:frame="1"/>
          <w:lang w:eastAsia="pt-BR"/>
        </w:rPr>
        <w:t xml:space="preserve">2. </w:t>
      </w:r>
      <w:r w:rsidRPr="00745CAC">
        <w:rPr>
          <w:b/>
          <w:bCs/>
          <w:sz w:val="24"/>
          <w:szCs w:val="24"/>
          <w:lang w:eastAsia="pt-BR"/>
        </w:rPr>
        <w:t>DA REALIZAÇÃO DA CONCORRÊNCIA E DA IMPUGNAÇÃO AO EDITAL E DO PEDIDO DE ESCLARECIMENTOS</w:t>
      </w:r>
    </w:p>
    <w:p w14:paraId="33FD01A3" w14:textId="77777777" w:rsidR="0030583F" w:rsidRPr="00745CAC" w:rsidRDefault="0030583F" w:rsidP="0030583F">
      <w:pPr>
        <w:pStyle w:val="Standard"/>
        <w:spacing w:after="0" w:line="240" w:lineRule="auto"/>
        <w:jc w:val="both"/>
        <w:rPr>
          <w:rFonts w:ascii="Times New Roman" w:hAnsi="Times New Roman"/>
          <w:sz w:val="24"/>
          <w:szCs w:val="24"/>
        </w:rPr>
      </w:pPr>
      <w:r w:rsidRPr="00745CAC">
        <w:rPr>
          <w:rFonts w:ascii="Times New Roman" w:eastAsia="MS Mincho" w:hAnsi="Times New Roman"/>
          <w:b/>
          <w:bCs/>
          <w:sz w:val="24"/>
          <w:szCs w:val="24"/>
          <w:shd w:val="clear" w:color="auto" w:fill="FFFFFF"/>
        </w:rPr>
        <w:t xml:space="preserve">2.1 </w:t>
      </w:r>
      <w:r w:rsidRPr="00745CAC">
        <w:rPr>
          <w:rFonts w:ascii="Times New Roman" w:hAnsi="Times New Roman"/>
          <w:sz w:val="24"/>
          <w:szCs w:val="24"/>
          <w:shd w:val="clear" w:color="auto" w:fill="FFFFFF"/>
        </w:rPr>
        <w:t xml:space="preserve">A Concorrência presencial será conduzida por </w:t>
      </w:r>
      <w:r w:rsidRPr="00745CAC">
        <w:rPr>
          <w:rFonts w:ascii="Times New Roman" w:hAnsi="Times New Roman"/>
          <w:sz w:val="24"/>
          <w:szCs w:val="24"/>
        </w:rPr>
        <w:t>Agente de Contratação</w:t>
      </w:r>
      <w:r w:rsidRPr="00745CAC">
        <w:rPr>
          <w:rFonts w:ascii="Times New Roman" w:hAnsi="Times New Roman"/>
          <w:sz w:val="24"/>
          <w:szCs w:val="24"/>
          <w:shd w:val="clear" w:color="auto" w:fill="FFFFFF"/>
        </w:rPr>
        <w:t>, o qual terá, dentre outras, as seguintes atribuições: coordenar o processo licitatório; receber, examinar e decidir as impugnações e consultas ao edital, apoiado pela equipe responsável pela sua elaboração; conduzir a sessão pública; verificar a conformidade da proposta com os requisitos estabelecidos neste edital; dirigir a etapa de lances; verificar e julgar as condições de habilitação; receber, examinar e decidir os recursos, encaminhando à autoridade competente quando mantiver sua decisão; indicar o vencedor do certame; conduzir os trabalhos da equipe de apoio; e encaminhar o processo devidamente instruído à autoridade responsável pela adjudicação e propor a homologação.</w:t>
      </w:r>
    </w:p>
    <w:p w14:paraId="0C34A7BB" w14:textId="3B14D006" w:rsidR="0030583F" w:rsidRPr="00745CAC" w:rsidRDefault="0030583F" w:rsidP="0030583F">
      <w:pPr>
        <w:jc w:val="both"/>
        <w:rPr>
          <w:sz w:val="24"/>
          <w:szCs w:val="24"/>
        </w:rPr>
      </w:pPr>
      <w:r w:rsidRPr="00745CAC">
        <w:rPr>
          <w:b/>
          <w:bCs/>
          <w:sz w:val="24"/>
          <w:szCs w:val="24"/>
          <w:lang w:eastAsia="pt-BR"/>
        </w:rPr>
        <w:t xml:space="preserve">2.2 </w:t>
      </w:r>
      <w:r w:rsidRPr="00745CAC">
        <w:rPr>
          <w:bCs/>
          <w:sz w:val="24"/>
          <w:szCs w:val="24"/>
        </w:rPr>
        <w:t xml:space="preserve">O inteiro teor do Edital poderá ser obtido no Portal Nacional de Contratações Públicas – PNCP, no sítio eletrônico da prefeitura </w:t>
      </w:r>
      <w:r w:rsidRPr="00745CAC">
        <w:rPr>
          <w:b/>
          <w:sz w:val="24"/>
          <w:szCs w:val="24"/>
        </w:rPr>
        <w:fldChar w:fldCharType="begin">
          <w:ffData>
            <w:name w:val="Texto3"/>
            <w:enabled/>
            <w:calcOnExit w:val="0"/>
            <w:textInput/>
          </w:ffData>
        </w:fldChar>
      </w:r>
      <w:r w:rsidRPr="00745CAC">
        <w:rPr>
          <w:b/>
          <w:sz w:val="24"/>
          <w:szCs w:val="24"/>
        </w:rPr>
        <w:instrText xml:space="preserve"> FORMTEXT </w:instrText>
      </w:r>
      <w:r w:rsidRPr="00745CAC">
        <w:rPr>
          <w:b/>
          <w:sz w:val="24"/>
          <w:szCs w:val="24"/>
        </w:rPr>
      </w:r>
      <w:r w:rsidRPr="00745CAC">
        <w:rPr>
          <w:b/>
          <w:sz w:val="24"/>
          <w:szCs w:val="24"/>
        </w:rPr>
        <w:fldChar w:fldCharType="separate"/>
      </w:r>
      <w:r w:rsidR="003F6A68" w:rsidRPr="003F6A68">
        <w:rPr>
          <w:b/>
          <w:noProof/>
          <w:sz w:val="24"/>
          <w:szCs w:val="24"/>
        </w:rPr>
        <w:t>www.novapratadoiguacu.atende.net</w:t>
      </w:r>
      <w:r w:rsidRPr="00745CAC">
        <w:rPr>
          <w:b/>
          <w:sz w:val="24"/>
          <w:szCs w:val="24"/>
        </w:rPr>
        <w:fldChar w:fldCharType="end"/>
      </w:r>
      <w:r w:rsidRPr="00745CAC">
        <w:rPr>
          <w:b/>
          <w:sz w:val="24"/>
          <w:szCs w:val="24"/>
        </w:rPr>
        <w:t xml:space="preserve">,  </w:t>
      </w:r>
      <w:r w:rsidRPr="00745CAC">
        <w:rPr>
          <w:bCs/>
          <w:sz w:val="24"/>
          <w:szCs w:val="24"/>
        </w:rPr>
        <w:t xml:space="preserve">bem como ser examinado, juntamente com seus respectivos modelos, adendos e anexos, no endereço </w:t>
      </w:r>
      <w:r w:rsidRPr="00745CAC">
        <w:rPr>
          <w:bCs/>
          <w:sz w:val="24"/>
          <w:szCs w:val="24"/>
        </w:rPr>
        <w:lastRenderedPageBreak/>
        <w:t xml:space="preserve">mencionado no preâmbulo, em horário comercial, ou solicitado </w:t>
      </w:r>
      <w:r w:rsidRPr="00745CAC">
        <w:rPr>
          <w:sz w:val="24"/>
          <w:szCs w:val="24"/>
        </w:rPr>
        <w:t xml:space="preserve">por meio do e-mail </w:t>
      </w:r>
      <w:r w:rsidRPr="00745CAC">
        <w:rPr>
          <w:sz w:val="24"/>
          <w:szCs w:val="24"/>
        </w:rPr>
        <w:fldChar w:fldCharType="begin">
          <w:ffData>
            <w:name w:val="Texto253"/>
            <w:enabled/>
            <w:calcOnExit w:val="0"/>
            <w:textInput/>
          </w:ffData>
        </w:fldChar>
      </w:r>
      <w:r w:rsidRPr="00745CAC">
        <w:rPr>
          <w:sz w:val="24"/>
          <w:szCs w:val="24"/>
        </w:rPr>
        <w:instrText xml:space="preserve"> FORMTEXT </w:instrText>
      </w:r>
      <w:r w:rsidRPr="00745CAC">
        <w:rPr>
          <w:sz w:val="24"/>
          <w:szCs w:val="24"/>
        </w:rPr>
      </w:r>
      <w:r w:rsidRPr="00745CAC">
        <w:rPr>
          <w:sz w:val="24"/>
          <w:szCs w:val="24"/>
        </w:rPr>
        <w:fldChar w:fldCharType="separate"/>
      </w:r>
      <w:r w:rsidR="003F6A68">
        <w:rPr>
          <w:noProof/>
          <w:sz w:val="24"/>
          <w:szCs w:val="24"/>
        </w:rPr>
        <w:t>licitacao@npi.pr.gov.br ou janderson@npi.pr.gov.br ou franci@npi.pr.gov.br</w:t>
      </w:r>
      <w:r w:rsidRPr="00745CAC">
        <w:rPr>
          <w:sz w:val="24"/>
          <w:szCs w:val="24"/>
        </w:rPr>
        <w:fldChar w:fldCharType="end"/>
      </w:r>
      <w:r w:rsidRPr="00745CAC">
        <w:rPr>
          <w:sz w:val="24"/>
          <w:szCs w:val="24"/>
        </w:rPr>
        <w:t>.</w:t>
      </w:r>
    </w:p>
    <w:p w14:paraId="5B136F6C" w14:textId="77777777" w:rsidR="0030583F" w:rsidRPr="00831BAC" w:rsidRDefault="0030583F" w:rsidP="0030583F">
      <w:pPr>
        <w:jc w:val="both"/>
        <w:rPr>
          <w:sz w:val="24"/>
          <w:szCs w:val="24"/>
        </w:rPr>
      </w:pPr>
      <w:r w:rsidRPr="00745CAC">
        <w:rPr>
          <w:b/>
          <w:bCs/>
          <w:sz w:val="24"/>
          <w:szCs w:val="24"/>
        </w:rPr>
        <w:t xml:space="preserve">2.3 </w:t>
      </w:r>
      <w:r w:rsidRPr="00745CAC">
        <w:rPr>
          <w:sz w:val="24"/>
        </w:rPr>
        <w:t xml:space="preserve">O licitador não assume responsabilidade com a proposta da proponente que não recebeu este edital, seus modelos e anexos diretamente do licitador. Neste caso, não serão aceitos protestos ou reclamações de empresas em relação a tais documentos, principalmente no concernente ao </w:t>
      </w:r>
      <w:r w:rsidRPr="00745CAC">
        <w:rPr>
          <w:b/>
          <w:bCs/>
          <w:sz w:val="24"/>
        </w:rPr>
        <w:t>item 2.6</w:t>
      </w:r>
      <w:r w:rsidRPr="00745CAC">
        <w:rPr>
          <w:sz w:val="24"/>
        </w:rPr>
        <w:t>.</w:t>
      </w:r>
    </w:p>
    <w:p w14:paraId="13A66ECF" w14:textId="77777777" w:rsidR="0030583F" w:rsidRPr="005D0BC5" w:rsidRDefault="0030583F" w:rsidP="0030583F">
      <w:pPr>
        <w:jc w:val="both"/>
        <w:rPr>
          <w:rFonts w:eastAsia="Lucida Sans Unicode"/>
          <w:sz w:val="24"/>
          <w:szCs w:val="24"/>
        </w:rPr>
      </w:pPr>
      <w:r w:rsidRPr="00831BAC">
        <w:rPr>
          <w:rFonts w:eastAsia="Lucida Sans Unicode"/>
          <w:b/>
          <w:bCs/>
          <w:sz w:val="24"/>
          <w:szCs w:val="24"/>
        </w:rPr>
        <w:t>2.4</w:t>
      </w:r>
      <w:r w:rsidRPr="00831BAC">
        <w:rPr>
          <w:rFonts w:eastAsia="Lucida Sans Unicode"/>
          <w:sz w:val="24"/>
          <w:szCs w:val="24"/>
        </w:rPr>
        <w:t xml:space="preserve"> Pedidos de informações, esclarecimentos e impugnações relativos ao edital, seus modelos, adendos e anexos poderão ser apresentados ao Agente de Contratação, </w:t>
      </w:r>
      <w:r w:rsidRPr="00831BAC">
        <w:rPr>
          <w:rFonts w:eastAsia="Lucida Sans Unicode"/>
          <w:b/>
          <w:bCs/>
          <w:sz w:val="24"/>
          <w:szCs w:val="24"/>
        </w:rPr>
        <w:t xml:space="preserve">por escrito </w:t>
      </w:r>
      <w:r w:rsidRPr="00831BAC">
        <w:rPr>
          <w:rFonts w:eastAsia="Lucida Sans Unicode"/>
          <w:sz w:val="24"/>
          <w:szCs w:val="24"/>
        </w:rPr>
        <w:t xml:space="preserve">até 03 (três) dias úteis antes da data de abertura do certame, sendo que as respostas </w:t>
      </w:r>
      <w:r w:rsidRPr="00831BAC">
        <w:rPr>
          <w:sz w:val="24"/>
          <w:szCs w:val="24"/>
        </w:rPr>
        <w:t>serão divulgadas no sítio eletrônico oficial, no prazo de até 3 (três) dias úteis, limitado ao último dia útil anterior à data da abertura do certame</w:t>
      </w:r>
      <w:r w:rsidRPr="005D0BC5">
        <w:rPr>
          <w:rFonts w:eastAsia="Lucida Sans Unicode"/>
          <w:sz w:val="24"/>
          <w:szCs w:val="24"/>
        </w:rPr>
        <w:t xml:space="preserve">, sem identificar a proponente que deu origem à consulta. </w:t>
      </w:r>
    </w:p>
    <w:p w14:paraId="72F5B63D" w14:textId="77777777" w:rsidR="0030583F" w:rsidRPr="005D0BC5" w:rsidRDefault="0030583F" w:rsidP="0030583F">
      <w:pPr>
        <w:jc w:val="both"/>
        <w:rPr>
          <w:rFonts w:eastAsia="Lucida Sans Unicode"/>
          <w:sz w:val="24"/>
          <w:szCs w:val="24"/>
        </w:rPr>
      </w:pPr>
      <w:r w:rsidRPr="005D0BC5">
        <w:rPr>
          <w:b/>
          <w:bCs/>
          <w:sz w:val="24"/>
          <w:szCs w:val="24"/>
        </w:rPr>
        <w:t>2.5</w:t>
      </w:r>
      <w:r w:rsidRPr="005D0BC5">
        <w:rPr>
          <w:sz w:val="24"/>
          <w:szCs w:val="24"/>
        </w:rPr>
        <w:t xml:space="preserve"> A concessão de efeito suspensivo à impugnação é medida excepcional e deverá ser motivada pelo Agente de Contratação, nos autos do processo de licitação.</w:t>
      </w:r>
    </w:p>
    <w:p w14:paraId="575D4775" w14:textId="77777777" w:rsidR="0030583F" w:rsidRPr="005D0BC5" w:rsidRDefault="0030583F" w:rsidP="0030583F">
      <w:pPr>
        <w:jc w:val="both"/>
        <w:rPr>
          <w:rFonts w:eastAsia="Lucida Sans Unicode"/>
          <w:sz w:val="24"/>
          <w:szCs w:val="24"/>
        </w:rPr>
      </w:pPr>
      <w:r w:rsidRPr="005D0BC5">
        <w:rPr>
          <w:rFonts w:eastAsia="Lucida Sans Unicode"/>
          <w:b/>
          <w:bCs/>
          <w:sz w:val="24"/>
          <w:szCs w:val="24"/>
        </w:rPr>
        <w:t>2.6</w:t>
      </w:r>
      <w:r w:rsidRPr="005D0BC5">
        <w:rPr>
          <w:rFonts w:eastAsia="Lucida Sans Unicode"/>
          <w:sz w:val="24"/>
          <w:szCs w:val="24"/>
        </w:rPr>
        <w:t xml:space="preserve"> A qualquer tempo, antes da data limite para o recebimento das propostas, o Município poderá, por sua própria iniciativa ou como consequência de algum esclarecimento solicitado ou impugnação formulada, por uma possível proponente, alterar os termos do Edital, </w:t>
      </w:r>
      <w:r w:rsidRPr="005D0BC5">
        <w:rPr>
          <w:sz w:val="24"/>
          <w:szCs w:val="24"/>
        </w:rPr>
        <w:t>com anuência expressa do PARANACIDADE,</w:t>
      </w:r>
      <w:r w:rsidRPr="005D0BC5">
        <w:rPr>
          <w:rFonts w:eastAsia="Lucida Sans Unicode"/>
          <w:sz w:val="24"/>
          <w:szCs w:val="24"/>
        </w:rPr>
        <w:t xml:space="preserve"> mediante a emissão de um adendo.</w:t>
      </w:r>
    </w:p>
    <w:p w14:paraId="308B32BD" w14:textId="77777777" w:rsidR="0030583F" w:rsidRPr="005D0BC5" w:rsidRDefault="0030583F" w:rsidP="0030583F">
      <w:pPr>
        <w:jc w:val="both"/>
        <w:rPr>
          <w:rFonts w:eastAsia="Lucida Sans Unicode"/>
          <w:sz w:val="24"/>
          <w:szCs w:val="24"/>
        </w:rPr>
      </w:pPr>
      <w:r w:rsidRPr="005D0BC5">
        <w:rPr>
          <w:rFonts w:eastAsia="Lucida Sans Unicode"/>
          <w:b/>
          <w:bCs/>
          <w:sz w:val="24"/>
          <w:szCs w:val="24"/>
        </w:rPr>
        <w:t>2.7</w:t>
      </w:r>
      <w:r w:rsidRPr="005D0BC5">
        <w:rPr>
          <w:rFonts w:eastAsia="Lucida Sans Unicode"/>
          <w:sz w:val="24"/>
          <w:szCs w:val="24"/>
        </w:rPr>
        <w:t xml:space="preserve"> Nos casos em que a alteração do Edital importe modificação das propostas, o Município prorrogará o prazo de abertura do certame.</w:t>
      </w:r>
    </w:p>
    <w:p w14:paraId="09F74711" w14:textId="77777777" w:rsidR="009C2CC5" w:rsidRDefault="009C2CC5" w:rsidP="00F76E1B">
      <w:pPr>
        <w:jc w:val="both"/>
        <w:rPr>
          <w:sz w:val="24"/>
          <w:szCs w:val="24"/>
        </w:rPr>
      </w:pPr>
      <w:bookmarkStart w:id="1" w:name="_Hlk131066753"/>
    </w:p>
    <w:p w14:paraId="4C4D6890" w14:textId="77777777" w:rsidR="009C2CC5" w:rsidRPr="005D0BC5" w:rsidRDefault="009C2CC5" w:rsidP="009C2CC5">
      <w:pPr>
        <w:shd w:val="clear" w:color="auto" w:fill="FFFFFF"/>
        <w:suppressAutoHyphens w:val="0"/>
        <w:rPr>
          <w:b/>
          <w:bCs/>
          <w:sz w:val="24"/>
          <w:szCs w:val="24"/>
          <w:lang w:eastAsia="pt-BR"/>
        </w:rPr>
      </w:pPr>
      <w:r w:rsidRPr="005D0BC5">
        <w:rPr>
          <w:b/>
          <w:bCs/>
          <w:sz w:val="24"/>
          <w:szCs w:val="24"/>
          <w:lang w:eastAsia="pt-BR"/>
        </w:rPr>
        <w:t>3. DA PARTICIPAÇÃO NA CONCORRÊNCIA</w:t>
      </w:r>
    </w:p>
    <w:p w14:paraId="50B14297" w14:textId="77777777" w:rsidR="009C2CC5" w:rsidRPr="005D0BC5" w:rsidRDefault="009C2CC5" w:rsidP="009C2CC5">
      <w:pPr>
        <w:pStyle w:val="Standard"/>
        <w:spacing w:after="0" w:line="240" w:lineRule="auto"/>
        <w:jc w:val="both"/>
        <w:rPr>
          <w:rFonts w:ascii="Times New Roman" w:hAnsi="Times New Roman"/>
          <w:sz w:val="24"/>
          <w:szCs w:val="24"/>
        </w:rPr>
      </w:pPr>
      <w:r w:rsidRPr="005D0BC5">
        <w:rPr>
          <w:rFonts w:ascii="Times New Roman" w:hAnsi="Times New Roman"/>
          <w:b/>
          <w:bCs/>
          <w:sz w:val="24"/>
          <w:szCs w:val="24"/>
        </w:rPr>
        <w:t>3.1</w:t>
      </w:r>
      <w:r w:rsidRPr="005D0BC5">
        <w:rPr>
          <w:rFonts w:ascii="Times New Roman" w:hAnsi="Times New Roman"/>
          <w:sz w:val="24"/>
          <w:szCs w:val="24"/>
        </w:rPr>
        <w:t xml:space="preserve"> </w:t>
      </w:r>
      <w:r w:rsidRPr="005D0BC5">
        <w:rPr>
          <w:rFonts w:ascii="Times New Roman" w:eastAsia="Lucida Sans Unicode" w:hAnsi="Times New Roman"/>
          <w:sz w:val="24"/>
          <w:szCs w:val="24"/>
        </w:rPr>
        <w:t xml:space="preserve">Poderão participar da presente licitação empresas, brasileiras ou estrangeiras, devidamente constituídas, que possuam objeto social pertinente e compatível ao licitado, e que atendam </w:t>
      </w:r>
      <w:r w:rsidRPr="005D0BC5">
        <w:rPr>
          <w:rFonts w:ascii="Times New Roman" w:hAnsi="Times New Roman"/>
          <w:sz w:val="24"/>
          <w:szCs w:val="24"/>
        </w:rPr>
        <w:t>todas as exigências deste Edital e de seus anexos</w:t>
      </w:r>
      <w:r>
        <w:rPr>
          <w:rFonts w:ascii="Times New Roman" w:hAnsi="Times New Roman"/>
          <w:sz w:val="24"/>
          <w:szCs w:val="24"/>
        </w:rPr>
        <w:t>.</w:t>
      </w:r>
      <w:r w:rsidRPr="005D0BC5">
        <w:rPr>
          <w:rFonts w:ascii="Times New Roman" w:hAnsi="Times New Roman"/>
          <w:sz w:val="24"/>
          <w:szCs w:val="24"/>
        </w:rPr>
        <w:t xml:space="preserve"> </w:t>
      </w:r>
    </w:p>
    <w:p w14:paraId="3B54725F" w14:textId="77777777" w:rsidR="009C2CC5" w:rsidRDefault="009C2CC5" w:rsidP="009C2CC5">
      <w:pPr>
        <w:jc w:val="both"/>
        <w:rPr>
          <w:sz w:val="24"/>
          <w:szCs w:val="24"/>
        </w:rPr>
      </w:pPr>
      <w:r w:rsidRPr="005D0BC5">
        <w:rPr>
          <w:b/>
          <w:bCs/>
          <w:sz w:val="24"/>
          <w:szCs w:val="24"/>
        </w:rPr>
        <w:t>3.2 Credenciamento</w:t>
      </w:r>
      <w:r w:rsidRPr="005D0BC5">
        <w:rPr>
          <w:sz w:val="24"/>
          <w:szCs w:val="24"/>
        </w:rPr>
        <w:t>:</w:t>
      </w:r>
    </w:p>
    <w:p w14:paraId="31B48659" w14:textId="6BCBC09D" w:rsidR="009C2CC5" w:rsidRPr="00831BAC" w:rsidRDefault="009C2CC5" w:rsidP="009C2CC5">
      <w:pPr>
        <w:tabs>
          <w:tab w:val="left" w:pos="0"/>
        </w:tabs>
        <w:jc w:val="both"/>
        <w:rPr>
          <w:rFonts w:eastAsia="Lucida Sans Unicode" w:cs="Tahoma"/>
          <w:sz w:val="24"/>
        </w:rPr>
      </w:pPr>
      <w:r w:rsidRPr="00831BAC">
        <w:rPr>
          <w:b/>
          <w:bCs/>
          <w:sz w:val="24"/>
          <w:szCs w:val="24"/>
        </w:rPr>
        <w:t xml:space="preserve">3.2.1 </w:t>
      </w:r>
      <w:r w:rsidRPr="00831BAC">
        <w:rPr>
          <w:sz w:val="24"/>
          <w:szCs w:val="24"/>
        </w:rPr>
        <w:t>Na data e hora definidas para abertura da sessão pública, o representante da proponente que quiser participar ativamente da sessão, se não for membro integrante da diretoria da entidade (</w:t>
      </w:r>
      <w:r w:rsidRPr="00831BAC">
        <w:rPr>
          <w:i/>
          <w:iCs/>
          <w:sz w:val="24"/>
          <w:szCs w:val="24"/>
        </w:rPr>
        <w:t>com poderes legais para representar a proponente</w:t>
      </w:r>
      <w:r w:rsidRPr="00831BAC">
        <w:rPr>
          <w:sz w:val="24"/>
          <w:szCs w:val="24"/>
        </w:rPr>
        <w:t xml:space="preserve">), deverá apresentar ao Agente de Contratação a credencial (ANEXO </w:t>
      </w:r>
      <w:r w:rsidR="00BC6677" w:rsidRPr="00831BAC">
        <w:rPr>
          <w:sz w:val="24"/>
          <w:szCs w:val="24"/>
        </w:rPr>
        <w:t>X</w:t>
      </w:r>
      <w:r w:rsidR="00BC6677">
        <w:rPr>
          <w:sz w:val="24"/>
          <w:szCs w:val="24"/>
        </w:rPr>
        <w:t>V</w:t>
      </w:r>
      <w:r w:rsidR="00BC6677" w:rsidRPr="00831BAC">
        <w:rPr>
          <w:sz w:val="24"/>
          <w:szCs w:val="24"/>
        </w:rPr>
        <w:t>II</w:t>
      </w:r>
      <w:r w:rsidRPr="00831BAC">
        <w:rPr>
          <w:sz w:val="24"/>
          <w:szCs w:val="24"/>
        </w:rPr>
        <w:t xml:space="preserve">) com firma reconhecida, ou por meio de procuração passada em cartório. </w:t>
      </w:r>
      <w:r w:rsidRPr="00831BAC">
        <w:rPr>
          <w:rFonts w:eastAsia="Lucida Sans Unicode" w:cs="Tahoma"/>
          <w:b/>
          <w:bCs/>
          <w:sz w:val="24"/>
        </w:rPr>
        <w:t>A credencial é documento avulso e não deve estar inserida em nenhum dos envelopes</w:t>
      </w:r>
      <w:r w:rsidRPr="00831BAC">
        <w:rPr>
          <w:rFonts w:eastAsia="Lucida Sans Unicode" w:cs="Tahoma"/>
          <w:sz w:val="24"/>
        </w:rPr>
        <w:t>.</w:t>
      </w:r>
    </w:p>
    <w:p w14:paraId="7592C405" w14:textId="77777777" w:rsidR="009C2CC5" w:rsidRPr="00831BAC" w:rsidRDefault="009C2CC5" w:rsidP="009C2CC5">
      <w:pPr>
        <w:pStyle w:val="Standard"/>
        <w:spacing w:after="0" w:line="240" w:lineRule="auto"/>
        <w:jc w:val="both"/>
        <w:rPr>
          <w:rFonts w:ascii="Times New Roman" w:hAnsi="Times New Roman"/>
          <w:sz w:val="24"/>
          <w:szCs w:val="24"/>
        </w:rPr>
      </w:pPr>
      <w:r w:rsidRPr="00831BAC">
        <w:rPr>
          <w:rFonts w:ascii="Times New Roman" w:hAnsi="Times New Roman"/>
          <w:b/>
          <w:bCs/>
          <w:sz w:val="24"/>
          <w:szCs w:val="24"/>
        </w:rPr>
        <w:t>3.2.2</w:t>
      </w:r>
      <w:r w:rsidRPr="00831BAC">
        <w:rPr>
          <w:rFonts w:ascii="Times New Roman" w:hAnsi="Times New Roman"/>
          <w:sz w:val="24"/>
          <w:szCs w:val="24"/>
        </w:rPr>
        <w:t xml:space="preserve"> Uma mesma pessoa não poderá representar mais de uma proponente.</w:t>
      </w:r>
    </w:p>
    <w:p w14:paraId="1A76DCCB" w14:textId="77777777" w:rsidR="009C2CC5" w:rsidRPr="00BC4CCD" w:rsidRDefault="009C2CC5" w:rsidP="009C2CC5">
      <w:pPr>
        <w:pStyle w:val="Standard"/>
        <w:spacing w:after="0" w:line="240" w:lineRule="auto"/>
        <w:jc w:val="both"/>
        <w:rPr>
          <w:rFonts w:ascii="Times New Roman" w:hAnsi="Times New Roman"/>
          <w:sz w:val="24"/>
          <w:szCs w:val="24"/>
        </w:rPr>
      </w:pPr>
      <w:r w:rsidRPr="00831BAC">
        <w:rPr>
          <w:rFonts w:ascii="Times New Roman" w:hAnsi="Times New Roman"/>
          <w:b/>
          <w:bCs/>
          <w:sz w:val="24"/>
          <w:szCs w:val="24"/>
        </w:rPr>
        <w:t>3.2.3</w:t>
      </w:r>
      <w:r w:rsidRPr="00831BAC">
        <w:rPr>
          <w:rFonts w:ascii="Times New Roman" w:hAnsi="Times New Roman"/>
          <w:sz w:val="24"/>
          <w:szCs w:val="24"/>
        </w:rPr>
        <w:t xml:space="preserve"> A não apresentação dos documentos para o credenciamento não inabilitará o licitante, porém o impedirá de ofertar lances verbais, lavrando-se, em ata, o impedimento.</w:t>
      </w:r>
    </w:p>
    <w:p w14:paraId="6C7B2BD5" w14:textId="77777777" w:rsidR="009C2CC5" w:rsidRDefault="009C2CC5" w:rsidP="00F76E1B">
      <w:pPr>
        <w:jc w:val="both"/>
        <w:rPr>
          <w:sz w:val="24"/>
          <w:szCs w:val="24"/>
        </w:rPr>
      </w:pPr>
    </w:p>
    <w:p w14:paraId="7532E181" w14:textId="0BD9A02D" w:rsidR="00F76E1B" w:rsidRDefault="00F76E1B" w:rsidP="00F76E1B">
      <w:pPr>
        <w:jc w:val="both"/>
        <w:rPr>
          <w:bCs/>
          <w:sz w:val="24"/>
          <w:szCs w:val="24"/>
        </w:rPr>
      </w:pPr>
      <w:r w:rsidRPr="00782045">
        <w:rPr>
          <w:rFonts w:eastAsia="Lucida Sans Unicode"/>
          <w:b/>
          <w:bCs/>
          <w:sz w:val="24"/>
          <w:szCs w:val="24"/>
        </w:rPr>
        <w:t>3.3</w:t>
      </w:r>
      <w:r w:rsidRPr="00782045">
        <w:rPr>
          <w:bCs/>
          <w:sz w:val="24"/>
          <w:szCs w:val="24"/>
        </w:rPr>
        <w:t xml:space="preserve"> </w:t>
      </w:r>
      <w:r w:rsidRPr="00782045">
        <w:rPr>
          <w:b/>
          <w:sz w:val="24"/>
          <w:szCs w:val="24"/>
        </w:rPr>
        <w:t>Consórcio:</w:t>
      </w:r>
      <w:r w:rsidRPr="00782045">
        <w:rPr>
          <w:bCs/>
          <w:sz w:val="24"/>
          <w:szCs w:val="24"/>
        </w:rPr>
        <w:t xml:space="preserve"> </w:t>
      </w:r>
      <w:r w:rsidRPr="00A3488F">
        <w:rPr>
          <w:bCs/>
          <w:i/>
          <w:iCs/>
          <w:color w:val="FF0000"/>
          <w:sz w:val="24"/>
          <w:szCs w:val="24"/>
          <w:u w:val="single"/>
        </w:rPr>
        <w:fldChar w:fldCharType="begin">
          <w:ffData>
            <w:name w:val="Texto3"/>
            <w:enabled/>
            <w:calcOnExit w:val="0"/>
            <w:textInput/>
          </w:ffData>
        </w:fldChar>
      </w:r>
      <w:r w:rsidRPr="00A3488F">
        <w:rPr>
          <w:bCs/>
          <w:i/>
          <w:iCs/>
          <w:color w:val="FF0000"/>
          <w:sz w:val="24"/>
          <w:szCs w:val="24"/>
          <w:u w:val="single"/>
        </w:rPr>
        <w:instrText xml:space="preserve"> FORMTEXT </w:instrText>
      </w:r>
      <w:r w:rsidRPr="00A3488F">
        <w:rPr>
          <w:bCs/>
          <w:i/>
          <w:iCs/>
          <w:color w:val="FF0000"/>
          <w:sz w:val="24"/>
          <w:szCs w:val="24"/>
          <w:u w:val="single"/>
        </w:rPr>
      </w:r>
      <w:r w:rsidRPr="00A3488F">
        <w:rPr>
          <w:bCs/>
          <w:i/>
          <w:iCs/>
          <w:color w:val="FF0000"/>
          <w:sz w:val="24"/>
          <w:szCs w:val="24"/>
          <w:u w:val="single"/>
        </w:rPr>
        <w:fldChar w:fldCharType="separate"/>
      </w:r>
      <w:r w:rsidR="00D328DF">
        <w:rPr>
          <w:bCs/>
          <w:i/>
          <w:iCs/>
          <w:color w:val="FF0000"/>
          <w:sz w:val="24"/>
          <w:szCs w:val="24"/>
          <w:u w:val="single"/>
        </w:rPr>
        <w:t> </w:t>
      </w:r>
      <w:r w:rsidR="00D328DF">
        <w:rPr>
          <w:bCs/>
          <w:i/>
          <w:iCs/>
          <w:color w:val="FF0000"/>
          <w:sz w:val="24"/>
          <w:szCs w:val="24"/>
          <w:u w:val="single"/>
        </w:rPr>
        <w:t> </w:t>
      </w:r>
      <w:r w:rsidR="00D328DF">
        <w:rPr>
          <w:bCs/>
          <w:i/>
          <w:iCs/>
          <w:color w:val="FF0000"/>
          <w:sz w:val="24"/>
          <w:szCs w:val="24"/>
          <w:u w:val="single"/>
        </w:rPr>
        <w:t> </w:t>
      </w:r>
      <w:r w:rsidR="00D328DF">
        <w:rPr>
          <w:bCs/>
          <w:i/>
          <w:iCs/>
          <w:color w:val="FF0000"/>
          <w:sz w:val="24"/>
          <w:szCs w:val="24"/>
          <w:u w:val="single"/>
        </w:rPr>
        <w:t> </w:t>
      </w:r>
      <w:r w:rsidR="00D328DF">
        <w:rPr>
          <w:bCs/>
          <w:i/>
          <w:iCs/>
          <w:color w:val="FF0000"/>
          <w:sz w:val="24"/>
          <w:szCs w:val="24"/>
          <w:u w:val="single"/>
        </w:rPr>
        <w:t> </w:t>
      </w:r>
      <w:r w:rsidRPr="00A3488F">
        <w:rPr>
          <w:bCs/>
          <w:i/>
          <w:iCs/>
          <w:color w:val="FF0000"/>
          <w:sz w:val="24"/>
          <w:szCs w:val="24"/>
          <w:u w:val="single"/>
        </w:rPr>
        <w:fldChar w:fldCharType="end"/>
      </w:r>
    </w:p>
    <w:p w14:paraId="422A0901" w14:textId="1ECC924C" w:rsidR="00F76E1B" w:rsidRDefault="00F76E1B" w:rsidP="00D328DF">
      <w:pPr>
        <w:jc w:val="both"/>
        <w:rPr>
          <w:b/>
          <w:sz w:val="24"/>
          <w:szCs w:val="24"/>
        </w:rPr>
      </w:pPr>
      <w:r w:rsidRPr="003147A4">
        <w:rPr>
          <w:bCs/>
          <w:sz w:val="24"/>
          <w:szCs w:val="24"/>
        </w:rPr>
        <w:fldChar w:fldCharType="begin">
          <w:ffData>
            <w:name w:val="Texto3"/>
            <w:enabled/>
            <w:calcOnExit w:val="0"/>
            <w:textInput/>
          </w:ffData>
        </w:fldChar>
      </w:r>
      <w:r w:rsidRPr="003147A4">
        <w:rPr>
          <w:bCs/>
          <w:sz w:val="24"/>
          <w:szCs w:val="24"/>
        </w:rPr>
        <w:instrText xml:space="preserve"> FORMTEXT </w:instrText>
      </w:r>
      <w:r w:rsidRPr="003147A4">
        <w:rPr>
          <w:bCs/>
          <w:sz w:val="24"/>
          <w:szCs w:val="24"/>
        </w:rPr>
      </w:r>
      <w:r w:rsidRPr="003147A4">
        <w:rPr>
          <w:bCs/>
          <w:sz w:val="24"/>
          <w:szCs w:val="24"/>
        </w:rPr>
        <w:fldChar w:fldCharType="separate"/>
      </w:r>
      <w:r w:rsidR="00D328DF" w:rsidRPr="00D328DF">
        <w:rPr>
          <w:bCs/>
          <w:sz w:val="24"/>
          <w:szCs w:val="24"/>
        </w:rPr>
        <w:t>Não será permitida a participação de Consórcio, conforme justificativa técnica e econômica constante do procedimento administrativo.</w:t>
      </w:r>
      <w:r w:rsidRPr="003147A4">
        <w:rPr>
          <w:bCs/>
          <w:sz w:val="24"/>
          <w:szCs w:val="24"/>
        </w:rPr>
        <w:fldChar w:fldCharType="end"/>
      </w:r>
    </w:p>
    <w:p w14:paraId="61A8377D" w14:textId="77777777" w:rsidR="00F76E1B" w:rsidRDefault="00F76E1B" w:rsidP="00F76E1B">
      <w:pPr>
        <w:ind w:firstLine="709"/>
        <w:jc w:val="both"/>
        <w:rPr>
          <w:b/>
          <w:bCs/>
          <w:color w:val="FF0000"/>
          <w:sz w:val="24"/>
          <w:szCs w:val="24"/>
        </w:rPr>
      </w:pPr>
    </w:p>
    <w:p w14:paraId="0D65A53C" w14:textId="5B930198" w:rsidR="00F76E1B" w:rsidRPr="005B5024" w:rsidRDefault="00F76E1B" w:rsidP="00F76E1B">
      <w:pPr>
        <w:jc w:val="both"/>
        <w:rPr>
          <w:bCs/>
          <w:sz w:val="24"/>
          <w:szCs w:val="24"/>
        </w:rPr>
      </w:pPr>
      <w:r w:rsidRPr="005B5024">
        <w:rPr>
          <w:bCs/>
          <w:sz w:val="24"/>
          <w:szCs w:val="24"/>
        </w:rPr>
        <w:fldChar w:fldCharType="begin">
          <w:ffData>
            <w:name w:val="Texto3"/>
            <w:enabled/>
            <w:calcOnExit w:val="0"/>
            <w:textInput/>
          </w:ffData>
        </w:fldChar>
      </w:r>
      <w:r w:rsidRPr="005B5024">
        <w:rPr>
          <w:bCs/>
          <w:sz w:val="24"/>
          <w:szCs w:val="24"/>
        </w:rPr>
        <w:instrText xml:space="preserve"> FORMTEXT </w:instrText>
      </w:r>
      <w:r w:rsidRPr="005B5024">
        <w:rPr>
          <w:bCs/>
          <w:sz w:val="24"/>
          <w:szCs w:val="24"/>
        </w:rPr>
      </w:r>
      <w:r w:rsidRPr="005B5024">
        <w:rPr>
          <w:bCs/>
          <w:sz w:val="24"/>
          <w:szCs w:val="24"/>
        </w:rPr>
        <w:fldChar w:fldCharType="separate"/>
      </w:r>
      <w:r w:rsidR="00D328DF">
        <w:rPr>
          <w:bCs/>
          <w:sz w:val="24"/>
          <w:szCs w:val="24"/>
        </w:rPr>
        <w:t> </w:t>
      </w:r>
      <w:r w:rsidR="00D328DF">
        <w:rPr>
          <w:bCs/>
          <w:sz w:val="24"/>
          <w:szCs w:val="24"/>
        </w:rPr>
        <w:t> </w:t>
      </w:r>
      <w:r w:rsidR="00D328DF">
        <w:rPr>
          <w:bCs/>
          <w:sz w:val="24"/>
          <w:szCs w:val="24"/>
        </w:rPr>
        <w:t> </w:t>
      </w:r>
      <w:r w:rsidR="00D328DF">
        <w:rPr>
          <w:bCs/>
          <w:sz w:val="24"/>
          <w:szCs w:val="24"/>
        </w:rPr>
        <w:t> </w:t>
      </w:r>
      <w:r w:rsidRPr="005B5024">
        <w:rPr>
          <w:bCs/>
          <w:sz w:val="24"/>
          <w:szCs w:val="24"/>
        </w:rPr>
        <w:fldChar w:fldCharType="end"/>
      </w:r>
    </w:p>
    <w:p w14:paraId="0F8094B7" w14:textId="77777777" w:rsidR="00F76E1B" w:rsidRPr="00647FAF" w:rsidRDefault="00F76E1B" w:rsidP="00F76E1B">
      <w:pPr>
        <w:jc w:val="both"/>
        <w:rPr>
          <w:b/>
          <w:noProof/>
          <w:sz w:val="24"/>
          <w:szCs w:val="24"/>
        </w:rPr>
      </w:pPr>
      <w:r w:rsidRPr="00647FAF">
        <w:rPr>
          <w:b/>
          <w:noProof/>
          <w:sz w:val="24"/>
          <w:szCs w:val="24"/>
        </w:rPr>
        <w:t>3.</w:t>
      </w:r>
      <w:r>
        <w:rPr>
          <w:b/>
          <w:noProof/>
          <w:sz w:val="24"/>
          <w:szCs w:val="24"/>
        </w:rPr>
        <w:t>4</w:t>
      </w:r>
      <w:r w:rsidRPr="00647FAF">
        <w:rPr>
          <w:b/>
          <w:noProof/>
          <w:sz w:val="24"/>
          <w:szCs w:val="24"/>
        </w:rPr>
        <w:t xml:space="preserve"> Das vedações à participação:</w:t>
      </w:r>
    </w:p>
    <w:p w14:paraId="52D5E082" w14:textId="77777777" w:rsidR="00F76E1B" w:rsidRPr="005B5024" w:rsidRDefault="00F76E1B" w:rsidP="00F76E1B">
      <w:pPr>
        <w:jc w:val="both"/>
        <w:rPr>
          <w:bCs/>
          <w:noProof/>
          <w:sz w:val="24"/>
          <w:szCs w:val="24"/>
        </w:rPr>
      </w:pPr>
      <w:r w:rsidRPr="00D74A04">
        <w:rPr>
          <w:b/>
          <w:noProof/>
          <w:sz w:val="24"/>
          <w:szCs w:val="24"/>
        </w:rPr>
        <w:t>3.4.1</w:t>
      </w:r>
      <w:r w:rsidRPr="005B5024">
        <w:rPr>
          <w:bCs/>
          <w:noProof/>
          <w:sz w:val="24"/>
          <w:szCs w:val="24"/>
        </w:rPr>
        <w:t xml:space="preserve"> Não poderão disputar licitação ou participar da execução de contrato, direta ou indiretamente, empresas que:</w:t>
      </w:r>
    </w:p>
    <w:p w14:paraId="7212C59F" w14:textId="77777777" w:rsidR="00F76E1B" w:rsidRPr="005B5024" w:rsidRDefault="00F76E1B" w:rsidP="00F76E1B">
      <w:pPr>
        <w:jc w:val="both"/>
        <w:rPr>
          <w:bCs/>
          <w:noProof/>
          <w:sz w:val="24"/>
          <w:szCs w:val="24"/>
        </w:rPr>
      </w:pPr>
      <w:r w:rsidRPr="00D74A04">
        <w:rPr>
          <w:b/>
          <w:noProof/>
          <w:sz w:val="24"/>
          <w:szCs w:val="24"/>
        </w:rPr>
        <w:t>3.4.1.1</w:t>
      </w:r>
      <w:r>
        <w:rPr>
          <w:bCs/>
          <w:noProof/>
          <w:sz w:val="24"/>
          <w:szCs w:val="24"/>
        </w:rPr>
        <w:t xml:space="preserve"> </w:t>
      </w:r>
      <w:r w:rsidRPr="005B5024">
        <w:rPr>
          <w:bCs/>
          <w:noProof/>
          <w:sz w:val="24"/>
          <w:szCs w:val="24"/>
        </w:rPr>
        <w:t>Estejam sob processo de falência;</w:t>
      </w:r>
    </w:p>
    <w:p w14:paraId="55346244" w14:textId="77777777" w:rsidR="00F76E1B" w:rsidRPr="005B5024" w:rsidRDefault="00F76E1B" w:rsidP="00F76E1B">
      <w:pPr>
        <w:jc w:val="both"/>
        <w:rPr>
          <w:bCs/>
          <w:noProof/>
          <w:sz w:val="24"/>
          <w:szCs w:val="24"/>
        </w:rPr>
      </w:pPr>
      <w:r w:rsidRPr="00D74A04">
        <w:rPr>
          <w:b/>
          <w:noProof/>
          <w:sz w:val="24"/>
          <w:szCs w:val="24"/>
        </w:rPr>
        <w:t>3.4.1.2</w:t>
      </w:r>
      <w:r>
        <w:rPr>
          <w:bCs/>
          <w:noProof/>
          <w:sz w:val="24"/>
          <w:szCs w:val="24"/>
        </w:rPr>
        <w:t xml:space="preserve"> </w:t>
      </w:r>
      <w:r w:rsidRPr="005B5024">
        <w:rPr>
          <w:bCs/>
          <w:noProof/>
          <w:sz w:val="24"/>
          <w:szCs w:val="24"/>
        </w:rPr>
        <w:t>Será admitida participação de empresas em recuperação judicial, desde que apresentada certidão emitida pela instância judicial competente demonstrando estar a empresa apta econômica e financeiramente a participar de procedimento licitatório;</w:t>
      </w:r>
    </w:p>
    <w:p w14:paraId="55AAAE22" w14:textId="77777777" w:rsidR="00F76E1B" w:rsidRPr="005B5024" w:rsidRDefault="00F76E1B" w:rsidP="00F76E1B">
      <w:pPr>
        <w:jc w:val="both"/>
        <w:rPr>
          <w:bCs/>
          <w:noProof/>
          <w:sz w:val="24"/>
          <w:szCs w:val="24"/>
        </w:rPr>
      </w:pPr>
      <w:r w:rsidRPr="00D74A04">
        <w:rPr>
          <w:b/>
          <w:noProof/>
          <w:sz w:val="24"/>
          <w:szCs w:val="24"/>
        </w:rPr>
        <w:lastRenderedPageBreak/>
        <w:t>3.4.1.3</w:t>
      </w:r>
      <w:r w:rsidRPr="005B5024">
        <w:rPr>
          <w:bCs/>
          <w:noProof/>
          <w:sz w:val="24"/>
          <w:szCs w:val="24"/>
        </w:rPr>
        <w:t xml:space="preserve"> Tenham sido declaradas inidôneas para licitar e contratar com a Administração Pública direta e indireta de todos os entes federativos;</w:t>
      </w:r>
    </w:p>
    <w:p w14:paraId="0FE7299E" w14:textId="77777777" w:rsidR="00F76E1B" w:rsidRPr="005B5024" w:rsidRDefault="00F76E1B" w:rsidP="00F76E1B">
      <w:pPr>
        <w:jc w:val="both"/>
        <w:rPr>
          <w:bCs/>
          <w:noProof/>
          <w:sz w:val="24"/>
          <w:szCs w:val="24"/>
        </w:rPr>
      </w:pPr>
      <w:r w:rsidRPr="00D74A04">
        <w:rPr>
          <w:b/>
          <w:noProof/>
          <w:sz w:val="24"/>
          <w:szCs w:val="24"/>
        </w:rPr>
        <w:t>3.4.1.4</w:t>
      </w:r>
      <w:r w:rsidRPr="005B5024">
        <w:rPr>
          <w:bCs/>
          <w:noProof/>
          <w:sz w:val="24"/>
          <w:szCs w:val="24"/>
        </w:rPr>
        <w:t xml:space="preserve"> Estejam impedidas de licitar e contratar com a Administração Pública direta e indireta do ente federativo que tiver aplicado a sanção;</w:t>
      </w:r>
    </w:p>
    <w:p w14:paraId="32344F04" w14:textId="77777777" w:rsidR="00F76E1B" w:rsidRPr="005B5024" w:rsidRDefault="00F76E1B" w:rsidP="00F76E1B">
      <w:pPr>
        <w:jc w:val="both"/>
        <w:rPr>
          <w:bCs/>
          <w:noProof/>
          <w:sz w:val="24"/>
          <w:szCs w:val="24"/>
        </w:rPr>
      </w:pPr>
      <w:r w:rsidRPr="00D74A04">
        <w:rPr>
          <w:b/>
          <w:noProof/>
          <w:sz w:val="24"/>
          <w:szCs w:val="24"/>
        </w:rPr>
        <w:t>3.4.1.5</w:t>
      </w:r>
      <w:r w:rsidRPr="005B5024">
        <w:rPr>
          <w:bCs/>
          <w:noProof/>
          <w:sz w:val="24"/>
          <w:szCs w:val="24"/>
        </w:rPr>
        <w:t xml:space="preserve"> Se enquadrem nas seguintes vedações de participação (art. 9º e 14 da Lei 14.133/2021):</w:t>
      </w:r>
    </w:p>
    <w:p w14:paraId="1BC82446" w14:textId="77777777" w:rsidR="00F76E1B" w:rsidRPr="005B5024" w:rsidRDefault="00F76E1B" w:rsidP="00F76E1B">
      <w:pPr>
        <w:jc w:val="both"/>
        <w:rPr>
          <w:bCs/>
          <w:noProof/>
          <w:sz w:val="24"/>
          <w:szCs w:val="24"/>
        </w:rPr>
      </w:pPr>
      <w:r>
        <w:rPr>
          <w:bCs/>
          <w:noProof/>
          <w:sz w:val="24"/>
          <w:szCs w:val="24"/>
        </w:rPr>
        <w:t xml:space="preserve">a) </w:t>
      </w:r>
      <w:r w:rsidRPr="005B5024">
        <w:rPr>
          <w:bCs/>
          <w:noProof/>
          <w:sz w:val="24"/>
          <w:szCs w:val="24"/>
        </w:rPr>
        <w:t>Pessoa física ou jurídica que se encontre, ao tempo da licitação, impossibilitada de participar da licitação em decorrência de sanção que lhe foi imposta, estendendo-se a vedação ao licitante que atue em substituição a outra pessoa, física ou jurídica, com o intuito de burlar a efetividade da sanção a ela aplicada, inclusive a sua controladora, controlada ou coligada, desde que comprovado o ilícito ou utilização fraudulenta da personalidade jurídica do licitante.</w:t>
      </w:r>
    </w:p>
    <w:p w14:paraId="68244068" w14:textId="77777777" w:rsidR="00F76E1B" w:rsidRPr="005B5024" w:rsidRDefault="00F76E1B" w:rsidP="00F76E1B">
      <w:pPr>
        <w:jc w:val="both"/>
        <w:rPr>
          <w:bCs/>
          <w:noProof/>
          <w:sz w:val="24"/>
          <w:szCs w:val="24"/>
        </w:rPr>
      </w:pPr>
      <w:r>
        <w:rPr>
          <w:bCs/>
          <w:noProof/>
          <w:sz w:val="24"/>
          <w:szCs w:val="24"/>
        </w:rPr>
        <w:t xml:space="preserve">b) </w:t>
      </w:r>
      <w:r w:rsidRPr="005B5024">
        <w:rPr>
          <w:bCs/>
          <w:noProof/>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51C7D1B6" w14:textId="77777777" w:rsidR="00F76E1B" w:rsidRPr="005B5024" w:rsidRDefault="00F76E1B" w:rsidP="00F76E1B">
      <w:pPr>
        <w:jc w:val="both"/>
        <w:rPr>
          <w:bCs/>
          <w:noProof/>
          <w:sz w:val="24"/>
          <w:szCs w:val="24"/>
        </w:rPr>
      </w:pPr>
      <w:r>
        <w:rPr>
          <w:bCs/>
          <w:noProof/>
          <w:sz w:val="24"/>
          <w:szCs w:val="24"/>
        </w:rPr>
        <w:t>c)</w:t>
      </w:r>
      <w:r w:rsidRPr="005B5024">
        <w:rPr>
          <w:bCs/>
          <w:noProof/>
          <w:sz w:val="24"/>
          <w:szCs w:val="24"/>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9C51D96" w14:textId="77777777" w:rsidR="00F76E1B" w:rsidRPr="005B5024" w:rsidRDefault="00F76E1B" w:rsidP="00F76E1B">
      <w:pPr>
        <w:jc w:val="both"/>
        <w:rPr>
          <w:bCs/>
          <w:noProof/>
          <w:sz w:val="24"/>
          <w:szCs w:val="24"/>
        </w:rPr>
      </w:pPr>
      <w:r>
        <w:rPr>
          <w:bCs/>
          <w:noProof/>
          <w:sz w:val="24"/>
          <w:szCs w:val="24"/>
        </w:rPr>
        <w:t>d)</w:t>
      </w:r>
      <w:r w:rsidRPr="005B5024">
        <w:rPr>
          <w:bCs/>
          <w:noProof/>
          <w:sz w:val="24"/>
          <w:szCs w:val="24"/>
        </w:rPr>
        <w:t xml:space="preserve"> Não poderá participar, direta ou indiretamente, da licitação ou da execução do contrato agente público de órgão ou entidade licitante ou contratante, devendo ser observadas as situações que possam configurar conflito de interesses no exercício ou após o exercício do cargo ou emprego, nos termos da legislação que disciplina a matéria.</w:t>
      </w:r>
    </w:p>
    <w:p w14:paraId="1A0D07F8" w14:textId="77777777" w:rsidR="00F76E1B" w:rsidRPr="005B5024" w:rsidRDefault="00F76E1B" w:rsidP="00F76E1B">
      <w:pPr>
        <w:jc w:val="both"/>
        <w:rPr>
          <w:bCs/>
          <w:noProof/>
          <w:sz w:val="24"/>
          <w:szCs w:val="24"/>
        </w:rPr>
      </w:pPr>
      <w:r w:rsidRPr="00D74A04">
        <w:rPr>
          <w:b/>
          <w:noProof/>
          <w:sz w:val="24"/>
          <w:szCs w:val="24"/>
        </w:rPr>
        <w:t>3.4.1.5.1</w:t>
      </w:r>
      <w:r>
        <w:rPr>
          <w:bCs/>
          <w:noProof/>
          <w:sz w:val="24"/>
          <w:szCs w:val="24"/>
        </w:rPr>
        <w:t xml:space="preserve"> </w:t>
      </w:r>
      <w:r w:rsidRPr="005B5024">
        <w:rPr>
          <w:bCs/>
          <w:noProof/>
          <w:sz w:val="24"/>
          <w:szCs w:val="24"/>
        </w:rPr>
        <w:t>As vedações estendem-se a terceiro que auxilie a condução da contratação na qualidade de integrante de equipe de apoio, profissional especializado ou funcionário ou representante de empresa que preste assessoria técnica.</w:t>
      </w:r>
    </w:p>
    <w:p w14:paraId="00F76DF8" w14:textId="77777777" w:rsidR="00F76E1B" w:rsidRPr="005B5024" w:rsidRDefault="00F76E1B" w:rsidP="00F76E1B">
      <w:pPr>
        <w:jc w:val="both"/>
        <w:rPr>
          <w:bCs/>
          <w:noProof/>
          <w:sz w:val="24"/>
          <w:szCs w:val="24"/>
        </w:rPr>
      </w:pPr>
      <w:r w:rsidRPr="00D74A04">
        <w:rPr>
          <w:b/>
          <w:noProof/>
          <w:sz w:val="24"/>
          <w:szCs w:val="24"/>
        </w:rPr>
        <w:t>3.4.2</w:t>
      </w:r>
      <w:r>
        <w:rPr>
          <w:bCs/>
          <w:noProof/>
          <w:sz w:val="24"/>
          <w:szCs w:val="24"/>
        </w:rPr>
        <w:t xml:space="preserve"> </w:t>
      </w:r>
      <w:r w:rsidRPr="005B5024">
        <w:rPr>
          <w:bCs/>
          <w:noProof/>
          <w:sz w:val="24"/>
          <w:szCs w:val="24"/>
        </w:rPr>
        <w:t>Não poderão participar da licitação OSCIP’s atuando nessa condição;</w:t>
      </w:r>
    </w:p>
    <w:p w14:paraId="2F427167" w14:textId="77777777" w:rsidR="00F76E1B" w:rsidRPr="005B5024" w:rsidRDefault="00F76E1B" w:rsidP="00F76E1B">
      <w:pPr>
        <w:jc w:val="both"/>
        <w:rPr>
          <w:bCs/>
          <w:noProof/>
          <w:sz w:val="24"/>
          <w:szCs w:val="24"/>
        </w:rPr>
      </w:pPr>
      <w:r w:rsidRPr="00D74A04">
        <w:rPr>
          <w:b/>
          <w:noProof/>
          <w:sz w:val="24"/>
          <w:szCs w:val="24"/>
        </w:rPr>
        <w:t>3.4.3</w:t>
      </w:r>
      <w:r>
        <w:rPr>
          <w:bCs/>
          <w:noProof/>
          <w:sz w:val="24"/>
          <w:szCs w:val="24"/>
        </w:rPr>
        <w:t xml:space="preserve"> </w:t>
      </w:r>
      <w:r w:rsidRPr="005B5024">
        <w:rPr>
          <w:bCs/>
          <w:noProof/>
          <w:sz w:val="24"/>
          <w:szCs w:val="24"/>
        </w:rPr>
        <w:t>Aquele que não atenda às condições deste Edital e seu(s) anexo(s);</w:t>
      </w:r>
    </w:p>
    <w:p w14:paraId="230539A3" w14:textId="77777777" w:rsidR="00F76E1B" w:rsidRPr="005B5024" w:rsidRDefault="00F76E1B" w:rsidP="00F76E1B">
      <w:pPr>
        <w:jc w:val="both"/>
        <w:rPr>
          <w:bCs/>
          <w:noProof/>
          <w:sz w:val="24"/>
          <w:szCs w:val="24"/>
        </w:rPr>
      </w:pPr>
      <w:r w:rsidRPr="00D74A04">
        <w:rPr>
          <w:b/>
          <w:noProof/>
          <w:sz w:val="24"/>
          <w:szCs w:val="24"/>
        </w:rPr>
        <w:t>3.4.4</w:t>
      </w:r>
      <w:r>
        <w:rPr>
          <w:bCs/>
          <w:noProof/>
          <w:sz w:val="24"/>
          <w:szCs w:val="24"/>
        </w:rPr>
        <w:t xml:space="preserve"> </w:t>
      </w:r>
      <w:r w:rsidRPr="005B5024">
        <w:rPr>
          <w:bCs/>
          <w:noProof/>
          <w:sz w:val="24"/>
          <w:szCs w:val="24"/>
        </w:rPr>
        <w:t>Autor do anteprojeto, do projeto básico ou do projeto executivo, pessoa física ou jurídica;</w:t>
      </w:r>
    </w:p>
    <w:p w14:paraId="1A80F08E" w14:textId="77777777" w:rsidR="00F76E1B" w:rsidRDefault="00F76E1B" w:rsidP="00F76E1B">
      <w:pPr>
        <w:jc w:val="both"/>
        <w:rPr>
          <w:b/>
          <w:bCs/>
          <w:sz w:val="24"/>
          <w:szCs w:val="24"/>
        </w:rPr>
      </w:pPr>
      <w:r w:rsidRPr="00D74A04">
        <w:rPr>
          <w:b/>
          <w:noProof/>
          <w:sz w:val="24"/>
          <w:szCs w:val="24"/>
        </w:rPr>
        <w:t>3.4.5</w:t>
      </w:r>
      <w:r w:rsidRPr="005B5024">
        <w:rPr>
          <w:bCs/>
          <w:noProof/>
          <w:sz w:val="24"/>
          <w:szCs w:val="24"/>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w:t>
      </w:r>
    </w:p>
    <w:p w14:paraId="5F993A9C" w14:textId="77777777" w:rsidR="00F76E1B" w:rsidRPr="005D0BC5" w:rsidRDefault="00F76E1B" w:rsidP="00F76E1B">
      <w:pPr>
        <w:jc w:val="both"/>
        <w:rPr>
          <w:sz w:val="24"/>
          <w:szCs w:val="24"/>
        </w:rPr>
      </w:pPr>
      <w:bookmarkStart w:id="2" w:name="_Hlk131081251"/>
      <w:r w:rsidRPr="005D0BC5">
        <w:rPr>
          <w:b/>
          <w:bCs/>
          <w:sz w:val="24"/>
          <w:szCs w:val="24"/>
        </w:rPr>
        <w:t>3.</w:t>
      </w:r>
      <w:r>
        <w:rPr>
          <w:b/>
          <w:bCs/>
          <w:sz w:val="24"/>
          <w:szCs w:val="24"/>
        </w:rPr>
        <w:t>5</w:t>
      </w:r>
      <w:r w:rsidRPr="005D0BC5">
        <w:rPr>
          <w:sz w:val="24"/>
          <w:szCs w:val="24"/>
        </w:rPr>
        <w:t xml:space="preserve"> </w:t>
      </w:r>
      <w:r w:rsidRPr="005D0BC5">
        <w:rPr>
          <w:b/>
          <w:bCs/>
          <w:sz w:val="24"/>
          <w:szCs w:val="24"/>
        </w:rPr>
        <w:t>ME e EPP</w:t>
      </w:r>
      <w:r w:rsidRPr="005D0BC5">
        <w:rPr>
          <w:sz w:val="24"/>
          <w:szCs w:val="24"/>
        </w:rPr>
        <w:t>: As microempresas e empresas de pequeno porte, assim qualificadas nos termos da Lei Complementar nº 123/06, poderão participar desta licitação usufruindo dos benefícios estabelecidos nos artigos 42 a 49 daquela Lei Complementar, declarando no campo próprio do sistema sua condição.</w:t>
      </w:r>
    </w:p>
    <w:p w14:paraId="146A4BA7" w14:textId="77777777" w:rsidR="00F76E1B" w:rsidRPr="005D0BC5" w:rsidRDefault="00F76E1B" w:rsidP="00F76E1B">
      <w:pPr>
        <w:jc w:val="both"/>
        <w:rPr>
          <w:sz w:val="24"/>
          <w:szCs w:val="24"/>
        </w:rPr>
      </w:pPr>
      <w:r w:rsidRPr="005D0BC5">
        <w:rPr>
          <w:b/>
          <w:bCs/>
          <w:sz w:val="24"/>
          <w:szCs w:val="24"/>
        </w:rPr>
        <w:t>3.</w:t>
      </w:r>
      <w:r>
        <w:rPr>
          <w:b/>
          <w:bCs/>
          <w:sz w:val="24"/>
          <w:szCs w:val="24"/>
        </w:rPr>
        <w:t>5</w:t>
      </w:r>
      <w:r w:rsidRPr="005D0BC5">
        <w:rPr>
          <w:b/>
          <w:bCs/>
          <w:sz w:val="24"/>
          <w:szCs w:val="24"/>
        </w:rPr>
        <w:t>.1</w:t>
      </w:r>
      <w:r w:rsidRPr="005D0BC5">
        <w:rPr>
          <w:bCs/>
          <w:sz w:val="24"/>
          <w:szCs w:val="24"/>
        </w:rPr>
        <w:tab/>
        <w:t>Não serão aplicáveis tais benefícios</w:t>
      </w:r>
      <w:r w:rsidRPr="005D0BC5">
        <w:rPr>
          <w:b/>
          <w:sz w:val="24"/>
          <w:szCs w:val="24"/>
        </w:rPr>
        <w:t xml:space="preserve"> </w:t>
      </w:r>
      <w:r w:rsidRPr="005D0BC5">
        <w:rPr>
          <w:rFonts w:eastAsia="Arial"/>
          <w:sz w:val="24"/>
          <w:szCs w:val="24"/>
        </w:rPr>
        <w:t>em se tratando de contratação de obras e serviços de engenharia, cujo valor estimado for superior à receita bruta máxima admitida para fins de enquadramento como empresa de pequeno porte.</w:t>
      </w:r>
    </w:p>
    <w:p w14:paraId="4CE500B6" w14:textId="77777777" w:rsidR="00F76E1B" w:rsidRDefault="00F76E1B" w:rsidP="00F76E1B">
      <w:pPr>
        <w:jc w:val="both"/>
        <w:rPr>
          <w:rFonts w:eastAsia="Arial"/>
          <w:sz w:val="24"/>
          <w:szCs w:val="24"/>
        </w:rPr>
      </w:pPr>
      <w:r w:rsidRPr="005D0BC5">
        <w:rPr>
          <w:b/>
          <w:bCs/>
          <w:sz w:val="24"/>
          <w:szCs w:val="24"/>
        </w:rPr>
        <w:t>3.</w:t>
      </w:r>
      <w:r>
        <w:rPr>
          <w:b/>
          <w:bCs/>
          <w:sz w:val="24"/>
          <w:szCs w:val="24"/>
        </w:rPr>
        <w:t>5</w:t>
      </w:r>
      <w:r w:rsidRPr="005D0BC5">
        <w:rPr>
          <w:b/>
          <w:bCs/>
          <w:sz w:val="24"/>
          <w:szCs w:val="24"/>
        </w:rPr>
        <w:t>.</w:t>
      </w:r>
      <w:r w:rsidRPr="005D0BC5">
        <w:rPr>
          <w:rFonts w:eastAsia="Arial"/>
          <w:b/>
          <w:bCs/>
          <w:sz w:val="24"/>
          <w:szCs w:val="24"/>
        </w:rPr>
        <w:t>1.1</w:t>
      </w:r>
      <w:r w:rsidRPr="005D0BC5">
        <w:rPr>
          <w:rFonts w:eastAsia="Arial"/>
          <w:b/>
          <w:bCs/>
          <w:sz w:val="24"/>
          <w:szCs w:val="24"/>
        </w:rPr>
        <w:tab/>
      </w:r>
      <w:r w:rsidRPr="005D0BC5">
        <w:rPr>
          <w:rFonts w:eastAsia="Arial"/>
          <w:sz w:val="24"/>
          <w:szCs w:val="24"/>
        </w:rPr>
        <w:t>A obtenção dos benefícios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1B75FB91" w14:textId="77777777" w:rsidR="009A6B78" w:rsidRPr="005D0BC5" w:rsidRDefault="009A6B78" w:rsidP="009A6B78">
      <w:pPr>
        <w:jc w:val="both"/>
        <w:rPr>
          <w:bCs/>
          <w:sz w:val="24"/>
          <w:szCs w:val="24"/>
        </w:rPr>
      </w:pPr>
      <w:r w:rsidRPr="005D0BC5">
        <w:rPr>
          <w:b/>
          <w:bCs/>
          <w:sz w:val="24"/>
          <w:szCs w:val="24"/>
        </w:rPr>
        <w:t>3.</w:t>
      </w:r>
      <w:r>
        <w:rPr>
          <w:b/>
          <w:bCs/>
          <w:sz w:val="24"/>
          <w:szCs w:val="24"/>
        </w:rPr>
        <w:t>6</w:t>
      </w:r>
      <w:r>
        <w:rPr>
          <w:bCs/>
          <w:sz w:val="24"/>
          <w:szCs w:val="24"/>
        </w:rPr>
        <w:t xml:space="preserve"> </w:t>
      </w:r>
      <w:r w:rsidRPr="005D0BC5">
        <w:rPr>
          <w:bCs/>
          <w:sz w:val="24"/>
          <w:szCs w:val="24"/>
        </w:rPr>
        <w:t xml:space="preserve">Como requisito para a participação na CONCORRÊNCIA, a </w:t>
      </w:r>
      <w:r w:rsidRPr="00831BAC">
        <w:rPr>
          <w:bCs/>
          <w:sz w:val="24"/>
          <w:szCs w:val="24"/>
        </w:rPr>
        <w:t>licitante deverá, mediante apresentação de declaração (ANEXO XI), manifestar que está</w:t>
      </w:r>
      <w:r w:rsidRPr="005D0BC5">
        <w:rPr>
          <w:bCs/>
          <w:sz w:val="24"/>
          <w:szCs w:val="24"/>
        </w:rPr>
        <w:t xml:space="preserve"> ciente e concorda com as condições do edital e anexos, especialmente:</w:t>
      </w:r>
    </w:p>
    <w:p w14:paraId="1BE5A5CE" w14:textId="77777777" w:rsidR="00F76E1B" w:rsidRPr="005D0BC5" w:rsidRDefault="00F76E1B" w:rsidP="00F76E1B">
      <w:pPr>
        <w:jc w:val="both"/>
        <w:rPr>
          <w:bCs/>
          <w:sz w:val="24"/>
          <w:szCs w:val="24"/>
        </w:rPr>
      </w:pPr>
      <w:r w:rsidRPr="005D0BC5">
        <w:rPr>
          <w:rFonts w:eastAsia="Arial"/>
          <w:b/>
          <w:bCs/>
          <w:sz w:val="24"/>
          <w:szCs w:val="24"/>
        </w:rPr>
        <w:lastRenderedPageBreak/>
        <w:t>3.</w:t>
      </w:r>
      <w:r>
        <w:rPr>
          <w:rFonts w:eastAsia="Arial"/>
          <w:b/>
          <w:bCs/>
          <w:sz w:val="24"/>
          <w:szCs w:val="24"/>
        </w:rPr>
        <w:t>6</w:t>
      </w:r>
      <w:r w:rsidRPr="005D0BC5">
        <w:rPr>
          <w:rFonts w:eastAsia="Arial"/>
          <w:b/>
          <w:bCs/>
          <w:sz w:val="24"/>
          <w:szCs w:val="24"/>
        </w:rPr>
        <w:t xml:space="preserve">.1 </w:t>
      </w:r>
      <w:r w:rsidRPr="005D0BC5">
        <w:rPr>
          <w:rFonts w:eastAsia="Arial"/>
          <w:sz w:val="24"/>
          <w:szCs w:val="24"/>
        </w:rPr>
        <w:t>O</w:t>
      </w:r>
      <w:r w:rsidRPr="005D0BC5">
        <w:rPr>
          <w:rFonts w:eastAsia="Arial"/>
          <w:b/>
          <w:bCs/>
          <w:sz w:val="24"/>
          <w:szCs w:val="24"/>
        </w:rPr>
        <w:t xml:space="preserve"> </w:t>
      </w:r>
      <w:r w:rsidRPr="005D0BC5">
        <w:rPr>
          <w:rFonts w:eastAsia="MS Mincho"/>
          <w:color w:val="000000"/>
          <w:sz w:val="24"/>
          <w:szCs w:val="24"/>
        </w:rPr>
        <w:t>pleno conhecimento e atendimento aos critérios legais e constitucionais e às exigências de habilitação e demais condições previstas no edital;</w:t>
      </w:r>
    </w:p>
    <w:p w14:paraId="5416912C" w14:textId="77777777" w:rsidR="00F76E1B" w:rsidRPr="000255E2" w:rsidRDefault="00F76E1B" w:rsidP="00F76E1B">
      <w:pPr>
        <w:pStyle w:val="Standard"/>
        <w:spacing w:after="0" w:line="240" w:lineRule="auto"/>
        <w:jc w:val="both"/>
        <w:rPr>
          <w:rFonts w:ascii="Times New Roman" w:eastAsia="Arial" w:hAnsi="Times New Roman"/>
          <w:b/>
          <w:bCs/>
          <w:sz w:val="24"/>
          <w:szCs w:val="24"/>
        </w:rPr>
      </w:pPr>
      <w:r w:rsidRPr="005D0BC5">
        <w:rPr>
          <w:rFonts w:ascii="Times New Roman" w:eastAsia="Arial" w:hAnsi="Times New Roman"/>
          <w:b/>
          <w:bCs/>
          <w:sz w:val="24"/>
          <w:szCs w:val="24"/>
        </w:rPr>
        <w:t>3.</w:t>
      </w:r>
      <w:r>
        <w:rPr>
          <w:rFonts w:ascii="Times New Roman" w:eastAsia="Arial" w:hAnsi="Times New Roman"/>
          <w:b/>
          <w:bCs/>
          <w:sz w:val="24"/>
          <w:szCs w:val="24"/>
        </w:rPr>
        <w:t>6</w:t>
      </w:r>
      <w:r w:rsidRPr="005D0BC5">
        <w:rPr>
          <w:rFonts w:ascii="Times New Roman" w:eastAsia="Arial" w:hAnsi="Times New Roman"/>
          <w:b/>
          <w:bCs/>
          <w:sz w:val="24"/>
          <w:szCs w:val="24"/>
        </w:rPr>
        <w:t>.2</w:t>
      </w:r>
      <w:r>
        <w:rPr>
          <w:rFonts w:ascii="Times New Roman" w:eastAsia="Arial" w:hAnsi="Times New Roman"/>
          <w:b/>
          <w:bCs/>
          <w:sz w:val="24"/>
          <w:szCs w:val="24"/>
        </w:rPr>
        <w:t xml:space="preserve"> </w:t>
      </w:r>
      <w:r w:rsidRPr="005D0BC5">
        <w:rPr>
          <w:rFonts w:ascii="Times New Roman" w:eastAsia="Arial" w:hAnsi="Times New Roman"/>
          <w:sz w:val="24"/>
          <w:szCs w:val="24"/>
        </w:rPr>
        <w:t>A</w:t>
      </w:r>
      <w:r w:rsidRPr="005D0BC5">
        <w:rPr>
          <w:rFonts w:ascii="Times New Roman" w:eastAsia="MS Mincho" w:hAnsi="Times New Roman"/>
          <w:color w:val="000000"/>
          <w:sz w:val="24"/>
          <w:szCs w:val="24"/>
        </w:rPr>
        <w:t xml:space="preserve"> sua condição de microempresa, de empresa de pequeno porte ou de microempreendedor individual para usufruir dos benefícios da Lei Complementar Federal n.º 123, de 2006.</w:t>
      </w:r>
    </w:p>
    <w:p w14:paraId="00CC2DD0" w14:textId="77777777" w:rsidR="00F76E1B" w:rsidRPr="005D0BC5" w:rsidRDefault="00F76E1B" w:rsidP="00F76E1B">
      <w:pPr>
        <w:pStyle w:val="Standard"/>
        <w:spacing w:after="0" w:line="240" w:lineRule="auto"/>
        <w:jc w:val="both"/>
        <w:rPr>
          <w:rFonts w:ascii="Times New Roman" w:eastAsia="MS Mincho" w:hAnsi="Times New Roman"/>
          <w:color w:val="000000"/>
          <w:sz w:val="24"/>
          <w:szCs w:val="24"/>
        </w:rPr>
      </w:pPr>
      <w:r w:rsidRPr="005D0BC5">
        <w:rPr>
          <w:rFonts w:ascii="Times New Roman" w:eastAsia="MS Mincho" w:hAnsi="Times New Roman"/>
          <w:b/>
          <w:bCs/>
          <w:color w:val="000000"/>
          <w:sz w:val="24"/>
          <w:szCs w:val="24"/>
        </w:rPr>
        <w:t>3.</w:t>
      </w:r>
      <w:r>
        <w:rPr>
          <w:rFonts w:ascii="Times New Roman" w:eastAsia="MS Mincho" w:hAnsi="Times New Roman"/>
          <w:b/>
          <w:bCs/>
          <w:color w:val="000000"/>
          <w:sz w:val="24"/>
          <w:szCs w:val="24"/>
        </w:rPr>
        <w:t>6</w:t>
      </w:r>
      <w:r w:rsidRPr="005D0BC5">
        <w:rPr>
          <w:rFonts w:ascii="Times New Roman" w:eastAsia="MS Mincho" w:hAnsi="Times New Roman"/>
          <w:b/>
          <w:bCs/>
          <w:color w:val="000000"/>
          <w:sz w:val="24"/>
          <w:szCs w:val="24"/>
        </w:rPr>
        <w:t>.2.1</w:t>
      </w:r>
      <w:r w:rsidRPr="005D0BC5">
        <w:rPr>
          <w:rFonts w:ascii="Times New Roman" w:eastAsia="MS Mincho" w:hAnsi="Times New Roman"/>
          <w:color w:val="000000"/>
          <w:sz w:val="24"/>
          <w:szCs w:val="24"/>
        </w:rPr>
        <w:t xml:space="preserve"> A comprovação da condição acima deverá ocorrer mediante apresentação de:</w:t>
      </w:r>
    </w:p>
    <w:p w14:paraId="34063C76" w14:textId="77777777" w:rsidR="00F76E1B" w:rsidRPr="005D0BC5" w:rsidRDefault="00F76E1B" w:rsidP="00F76E1B">
      <w:pPr>
        <w:pStyle w:val="Standard"/>
        <w:spacing w:after="0" w:line="240" w:lineRule="auto"/>
        <w:jc w:val="both"/>
        <w:rPr>
          <w:rFonts w:ascii="Times New Roman" w:eastAsia="Myriad Pro" w:hAnsi="Times New Roman"/>
          <w:sz w:val="24"/>
          <w:szCs w:val="24"/>
          <w:shd w:val="clear" w:color="auto" w:fill="FFFFFF"/>
        </w:rPr>
      </w:pPr>
      <w:r w:rsidRPr="005D0BC5">
        <w:rPr>
          <w:rFonts w:ascii="Times New Roman" w:eastAsia="MS Mincho" w:hAnsi="Times New Roman"/>
          <w:sz w:val="24"/>
          <w:szCs w:val="24"/>
        </w:rPr>
        <w:t xml:space="preserve">a) </w:t>
      </w:r>
      <w:r w:rsidRPr="005D0BC5">
        <w:rPr>
          <w:rFonts w:ascii="Times New Roman" w:eastAsia="Myriad Pro" w:hAnsi="Times New Roman"/>
          <w:sz w:val="24"/>
          <w:szCs w:val="24"/>
          <w:shd w:val="clear" w:color="auto" w:fill="FFFFFF"/>
        </w:rPr>
        <w:t>Certidão Simplificada original da Junta Comercial da sede do licitante ou documento equivalente;</w:t>
      </w:r>
    </w:p>
    <w:p w14:paraId="6E4A41AC" w14:textId="77777777" w:rsidR="00F76E1B" w:rsidRPr="005D0BC5" w:rsidRDefault="00F76E1B" w:rsidP="00F76E1B">
      <w:pPr>
        <w:pStyle w:val="Standard"/>
        <w:spacing w:after="0" w:line="240" w:lineRule="auto"/>
        <w:jc w:val="both"/>
        <w:rPr>
          <w:rFonts w:ascii="Times New Roman" w:eastAsia="Myriad Pro" w:hAnsi="Times New Roman"/>
          <w:sz w:val="24"/>
          <w:szCs w:val="24"/>
          <w:shd w:val="clear" w:color="auto" w:fill="FFFFFF"/>
        </w:rPr>
      </w:pPr>
      <w:r w:rsidRPr="005D0BC5">
        <w:rPr>
          <w:rFonts w:ascii="Times New Roman" w:eastAsia="Myriad Pro" w:hAnsi="Times New Roman"/>
          <w:sz w:val="24"/>
          <w:szCs w:val="24"/>
          <w:shd w:val="clear" w:color="auto" w:fill="FFFFFF"/>
        </w:rPr>
        <w:t>b) Declaração escrit</w:t>
      </w:r>
      <w:r w:rsidRPr="005D0BC5">
        <w:rPr>
          <w:rFonts w:ascii="Times New Roman" w:eastAsia="Myriad Pro" w:hAnsi="Times New Roman"/>
          <w:sz w:val="24"/>
          <w:szCs w:val="24"/>
        </w:rPr>
        <w:t xml:space="preserve">a </w:t>
      </w:r>
      <w:r w:rsidRPr="00677AB5">
        <w:rPr>
          <w:rFonts w:ascii="Times New Roman" w:eastAsia="Myriad Pro" w:hAnsi="Times New Roman"/>
          <w:sz w:val="24"/>
          <w:szCs w:val="24"/>
        </w:rPr>
        <w:t>(ANEXO XII), sob</w:t>
      </w:r>
      <w:r w:rsidRPr="005D0BC5">
        <w:rPr>
          <w:rFonts w:ascii="Times New Roman" w:eastAsia="Myriad Pro" w:hAnsi="Times New Roman"/>
          <w:sz w:val="24"/>
          <w:szCs w:val="24"/>
        </w:rPr>
        <w:t xml:space="preserve"> as penas da lei, de que cumpre os requisitos legais de qualificação da condição d</w:t>
      </w:r>
      <w:r w:rsidRPr="005D0BC5">
        <w:rPr>
          <w:rFonts w:ascii="Times New Roman" w:eastAsia="Myriad Pro" w:hAnsi="Times New Roman"/>
          <w:sz w:val="24"/>
          <w:szCs w:val="24"/>
          <w:shd w:val="clear" w:color="auto" w:fill="FFFFFF"/>
        </w:rPr>
        <w:t>e microempresa, de empresa de pequeno porte ou microempreendedor individual, estando apto a usufruir dos benefícios previstos nos art. 42 a art. 49 da Lei Complementar Federal n.º 123, de 2006;</w:t>
      </w:r>
    </w:p>
    <w:p w14:paraId="31C661C7" w14:textId="77777777" w:rsidR="00F76E1B" w:rsidRPr="00BC29D3" w:rsidRDefault="00F76E1B" w:rsidP="00F76E1B">
      <w:pPr>
        <w:pStyle w:val="Standard"/>
        <w:spacing w:after="0" w:line="240" w:lineRule="auto"/>
        <w:jc w:val="both"/>
        <w:rPr>
          <w:rFonts w:ascii="Times New Roman" w:eastAsia="MS Mincho" w:hAnsi="Times New Roman"/>
          <w:sz w:val="24"/>
          <w:szCs w:val="24"/>
        </w:rPr>
      </w:pPr>
      <w:r w:rsidRPr="00BC29D3">
        <w:rPr>
          <w:rFonts w:ascii="Times New Roman" w:eastAsia="Myriad Pro" w:hAnsi="Times New Roman"/>
          <w:sz w:val="24"/>
          <w:szCs w:val="24"/>
          <w:shd w:val="clear" w:color="auto" w:fill="FFFFFF"/>
        </w:rPr>
        <w:t>c) Demonstração do Resultado do Exercício – DRE, a que se refere a NBC TG 1002, de 2021, do Conselho Federal de Contabilidade – CFC, ou outra norma que vier a substituir</w:t>
      </w:r>
      <w:r>
        <w:rPr>
          <w:rFonts w:ascii="Times New Roman" w:eastAsia="Myriad Pro" w:hAnsi="Times New Roman"/>
          <w:sz w:val="24"/>
          <w:szCs w:val="24"/>
          <w:shd w:val="clear" w:color="auto" w:fill="FFFFFF"/>
        </w:rPr>
        <w:t>.</w:t>
      </w:r>
    </w:p>
    <w:p w14:paraId="22A1DBF2" w14:textId="77777777" w:rsidR="00F76E1B" w:rsidRPr="005D0BC5" w:rsidRDefault="00F76E1B" w:rsidP="00F76E1B">
      <w:pPr>
        <w:jc w:val="both"/>
        <w:rPr>
          <w:sz w:val="24"/>
          <w:szCs w:val="24"/>
        </w:rPr>
      </w:pPr>
      <w:r w:rsidRPr="005D0BC5">
        <w:rPr>
          <w:b/>
          <w:bCs/>
          <w:sz w:val="24"/>
          <w:szCs w:val="24"/>
        </w:rPr>
        <w:t>3.</w:t>
      </w:r>
      <w:r>
        <w:rPr>
          <w:b/>
          <w:bCs/>
          <w:sz w:val="24"/>
          <w:szCs w:val="24"/>
        </w:rPr>
        <w:t>7</w:t>
      </w:r>
      <w:r w:rsidRPr="005D0BC5">
        <w:rPr>
          <w:sz w:val="24"/>
          <w:szCs w:val="24"/>
        </w:rPr>
        <w:t xml:space="preserve"> A declaração falsa relativa ao cumprimento de qualquer condição sujeitará o licitante às sanções previstas em lei e neste Edital.</w:t>
      </w:r>
    </w:p>
    <w:p w14:paraId="367FA5C9" w14:textId="77777777" w:rsidR="00F76E1B" w:rsidRPr="005D0BC5" w:rsidRDefault="00F76E1B" w:rsidP="00F76E1B">
      <w:pPr>
        <w:jc w:val="both"/>
        <w:rPr>
          <w:b/>
          <w:sz w:val="24"/>
          <w:szCs w:val="24"/>
        </w:rPr>
      </w:pPr>
      <w:r w:rsidRPr="005D0BC5">
        <w:rPr>
          <w:b/>
          <w:bCs/>
          <w:sz w:val="24"/>
          <w:szCs w:val="24"/>
        </w:rPr>
        <w:t>3.</w:t>
      </w:r>
      <w:r>
        <w:rPr>
          <w:b/>
          <w:bCs/>
          <w:sz w:val="24"/>
          <w:szCs w:val="24"/>
        </w:rPr>
        <w:t>7</w:t>
      </w:r>
      <w:r w:rsidRPr="005D0BC5">
        <w:rPr>
          <w:b/>
          <w:bCs/>
          <w:sz w:val="24"/>
          <w:szCs w:val="24"/>
        </w:rPr>
        <w:t>.1</w:t>
      </w:r>
      <w:r w:rsidRPr="005D0BC5">
        <w:rPr>
          <w:sz w:val="24"/>
          <w:szCs w:val="24"/>
        </w:rPr>
        <w:t xml:space="preserve"> A falsidade de qualquer declaração prestada poderá caracterizar o crime de que trata o art. 299 do Código Penal, sem prejuízo do enquadramento em outros tipos penais e das sanções administrativas previstas na legislação pertinente, mediante o devido processo legal, e implicará, também, a inabilitação da licitante se o fato vier a ser constatado durante o trâmite da licitação.</w:t>
      </w:r>
    </w:p>
    <w:p w14:paraId="5A07E5D0" w14:textId="77777777" w:rsidR="00F76E1B" w:rsidRPr="00B573FA" w:rsidRDefault="00F76E1B" w:rsidP="00F76E1B">
      <w:pPr>
        <w:jc w:val="both"/>
        <w:rPr>
          <w:sz w:val="22"/>
          <w:szCs w:val="22"/>
        </w:rPr>
      </w:pPr>
      <w:r w:rsidRPr="005D0BC5">
        <w:rPr>
          <w:b/>
          <w:sz w:val="24"/>
          <w:szCs w:val="24"/>
        </w:rPr>
        <w:t>3.</w:t>
      </w:r>
      <w:r>
        <w:rPr>
          <w:b/>
          <w:sz w:val="24"/>
          <w:szCs w:val="24"/>
        </w:rPr>
        <w:t>8</w:t>
      </w:r>
      <w:r w:rsidRPr="005D0BC5">
        <w:rPr>
          <w:sz w:val="24"/>
          <w:szCs w:val="24"/>
        </w:rPr>
        <w:t xml:space="preserve"> A participação nesta CONCORRÊNCIA implica o reconhecimento pela Licitante de que conhece, atende e se submete a todas as cláusulas e condições do presente edital </w:t>
      </w:r>
      <w:r w:rsidRPr="00B573FA">
        <w:rPr>
          <w:sz w:val="22"/>
          <w:szCs w:val="22"/>
        </w:rPr>
        <w:t>(ANEXO XI).</w:t>
      </w:r>
      <w:bookmarkEnd w:id="1"/>
      <w:bookmarkEnd w:id="2"/>
    </w:p>
    <w:p w14:paraId="7C083593" w14:textId="77777777" w:rsidR="00F76E1B" w:rsidRPr="005D0BC5" w:rsidRDefault="00F76E1B" w:rsidP="00F76E1B">
      <w:pPr>
        <w:shd w:val="clear" w:color="auto" w:fill="FFFFFF"/>
        <w:suppressAutoHyphens w:val="0"/>
        <w:ind w:left="1068" w:hanging="708"/>
        <w:rPr>
          <w:sz w:val="24"/>
          <w:szCs w:val="24"/>
          <w:bdr w:val="none" w:sz="0" w:space="0" w:color="auto" w:frame="1"/>
          <w:shd w:val="clear" w:color="auto" w:fill="FFFF00"/>
          <w:lang w:eastAsia="pt-BR"/>
        </w:rPr>
      </w:pPr>
    </w:p>
    <w:p w14:paraId="61FC4083" w14:textId="2757A83F" w:rsidR="00F76E1B" w:rsidRPr="009F4D69" w:rsidRDefault="00F76E1B" w:rsidP="00F76E1B">
      <w:pPr>
        <w:shd w:val="clear" w:color="auto" w:fill="FFFFFF"/>
        <w:jc w:val="both"/>
        <w:rPr>
          <w:b/>
          <w:bCs/>
          <w:spacing w:val="-4"/>
          <w:sz w:val="24"/>
          <w:szCs w:val="24"/>
          <w:lang w:eastAsia="pt-BR"/>
        </w:rPr>
      </w:pPr>
      <w:r w:rsidRPr="009F4D69">
        <w:rPr>
          <w:b/>
          <w:bCs/>
          <w:color w:val="000000"/>
          <w:spacing w:val="-4"/>
          <w:sz w:val="24"/>
          <w:szCs w:val="24"/>
          <w:bdr w:val="none" w:sz="0" w:space="0" w:color="auto" w:frame="1"/>
          <w:lang w:eastAsia="pt-BR"/>
        </w:rPr>
        <w:t>4. </w:t>
      </w:r>
      <w:r w:rsidR="00BF59B9" w:rsidRPr="009F4D69">
        <w:rPr>
          <w:b/>
          <w:bCs/>
          <w:color w:val="000000"/>
          <w:spacing w:val="-4"/>
          <w:sz w:val="24"/>
          <w:szCs w:val="24"/>
          <w:lang w:eastAsia="pt-BR"/>
        </w:rPr>
        <w:t xml:space="preserve">DA APRESENTAÇÃO DOS DOCUMENTOS DE HABILITAÇÃO E DA PROPOSTA </w:t>
      </w:r>
      <w:r w:rsidR="00BF59B9" w:rsidRPr="009F4D69">
        <w:rPr>
          <w:b/>
          <w:bCs/>
          <w:spacing w:val="-4"/>
          <w:sz w:val="24"/>
          <w:szCs w:val="24"/>
          <w:lang w:eastAsia="pt-BR"/>
        </w:rPr>
        <w:t>DE PREÇOS</w:t>
      </w:r>
    </w:p>
    <w:p w14:paraId="2543C206" w14:textId="5CFD6E02" w:rsidR="00F76E1B" w:rsidRPr="009F4D69" w:rsidRDefault="00F76E1B" w:rsidP="00F76E1B">
      <w:pPr>
        <w:jc w:val="both"/>
        <w:rPr>
          <w:sz w:val="24"/>
          <w:szCs w:val="24"/>
        </w:rPr>
      </w:pPr>
      <w:r w:rsidRPr="009F4D69">
        <w:rPr>
          <w:b/>
          <w:bCs/>
          <w:sz w:val="24"/>
          <w:szCs w:val="24"/>
        </w:rPr>
        <w:t xml:space="preserve">4.1 </w:t>
      </w:r>
      <w:r w:rsidR="00BF59B9" w:rsidRPr="009F4D69">
        <w:rPr>
          <w:sz w:val="24"/>
          <w:szCs w:val="24"/>
        </w:rPr>
        <w:t xml:space="preserve">A presente licitação será realizada com </w:t>
      </w:r>
      <w:r w:rsidR="00BF59B9" w:rsidRPr="009F4D69">
        <w:rPr>
          <w:b/>
          <w:sz w:val="24"/>
          <w:szCs w:val="24"/>
        </w:rPr>
        <w:t>INVERSÃO DE FASES</w:t>
      </w:r>
      <w:r w:rsidR="00BF59B9" w:rsidRPr="009F4D69">
        <w:rPr>
          <w:sz w:val="24"/>
          <w:szCs w:val="24"/>
        </w:rPr>
        <w:t xml:space="preserve"> nos termos do Art. 17, §1º da Lei nº 14.133 de 2021, conforme justificativa devidamente registrada nos autos do processo. </w:t>
      </w:r>
    </w:p>
    <w:p w14:paraId="182B2FEC" w14:textId="77777777" w:rsidR="007C6539" w:rsidRPr="00831BAC" w:rsidRDefault="007C6539" w:rsidP="007C6539">
      <w:pPr>
        <w:jc w:val="both"/>
        <w:rPr>
          <w:sz w:val="24"/>
          <w:szCs w:val="24"/>
        </w:rPr>
      </w:pPr>
      <w:r w:rsidRPr="009F4D69">
        <w:rPr>
          <w:b/>
          <w:bCs/>
          <w:sz w:val="24"/>
          <w:szCs w:val="24"/>
        </w:rPr>
        <w:t>4.2</w:t>
      </w:r>
      <w:r w:rsidRPr="009F4D69">
        <w:rPr>
          <w:sz w:val="24"/>
          <w:szCs w:val="24"/>
        </w:rPr>
        <w:t xml:space="preserve"> </w:t>
      </w:r>
      <w:r w:rsidRPr="009F4D69">
        <w:rPr>
          <w:sz w:val="24"/>
        </w:rPr>
        <w:t>A proponente arcará com todos os custos relativos à elaboração e submissão de sua</w:t>
      </w:r>
      <w:r w:rsidRPr="00831BAC">
        <w:rPr>
          <w:sz w:val="24"/>
        </w:rPr>
        <w:t xml:space="preserve"> proposta. O licitador não será responsável direta ou indiretamente por nenhum desses custos, independentemente do desenvolvimento do processo licitatório</w:t>
      </w:r>
      <w:r w:rsidRPr="00831BAC">
        <w:rPr>
          <w:sz w:val="24"/>
          <w:szCs w:val="24"/>
        </w:rPr>
        <w:t>.</w:t>
      </w:r>
    </w:p>
    <w:p w14:paraId="4BDA3358" w14:textId="77777777" w:rsidR="007C6539" w:rsidRPr="00831BAC" w:rsidRDefault="007C6539" w:rsidP="007C6539">
      <w:pPr>
        <w:jc w:val="both"/>
        <w:rPr>
          <w:sz w:val="24"/>
        </w:rPr>
      </w:pPr>
      <w:r w:rsidRPr="00831BAC">
        <w:rPr>
          <w:b/>
          <w:noProof/>
          <w:sz w:val="24"/>
          <w:szCs w:val="24"/>
        </w:rPr>
        <w:t xml:space="preserve">4.3 </w:t>
      </w:r>
      <w:r w:rsidRPr="00831BAC">
        <w:rPr>
          <w:sz w:val="24"/>
        </w:rPr>
        <w:t>A proponente deverá entregar ao Agente de Contratação, na data e hora fixados neste edital, os envelopes:</w:t>
      </w:r>
    </w:p>
    <w:p w14:paraId="0CF0A32B" w14:textId="77777777" w:rsidR="007C6539" w:rsidRPr="00831BAC" w:rsidRDefault="007C6539" w:rsidP="007C6539">
      <w:pPr>
        <w:jc w:val="both"/>
        <w:rPr>
          <w:sz w:val="24"/>
        </w:rPr>
      </w:pPr>
    </w:p>
    <w:p w14:paraId="06B06731" w14:textId="77777777" w:rsidR="007C6539" w:rsidRPr="00831BAC" w:rsidRDefault="007C6539" w:rsidP="007C6539">
      <w:pPr>
        <w:jc w:val="both"/>
        <w:rPr>
          <w:b/>
          <w:sz w:val="24"/>
        </w:rPr>
      </w:pPr>
      <w:r w:rsidRPr="00831BAC">
        <w:rPr>
          <w:b/>
          <w:sz w:val="24"/>
        </w:rPr>
        <w:t>a) ENVELOPE N. º 1 – PROPOSTA DE PREÇOS;</w:t>
      </w:r>
    </w:p>
    <w:p w14:paraId="3873699D" w14:textId="77777777" w:rsidR="007C6539" w:rsidRPr="00831BAC" w:rsidRDefault="007C6539" w:rsidP="007C6539">
      <w:pPr>
        <w:jc w:val="both"/>
        <w:rPr>
          <w:b/>
          <w:sz w:val="24"/>
        </w:rPr>
      </w:pPr>
      <w:r w:rsidRPr="00831BAC">
        <w:rPr>
          <w:b/>
          <w:sz w:val="24"/>
        </w:rPr>
        <w:t>b) ENVELOPE N. º 2 – DOCUMENTOS DE HABILITAÇÃO.</w:t>
      </w:r>
    </w:p>
    <w:p w14:paraId="3EA78952" w14:textId="77777777" w:rsidR="007C6539" w:rsidRPr="00831BAC" w:rsidRDefault="007C6539" w:rsidP="007C6539">
      <w:pPr>
        <w:jc w:val="both"/>
        <w:rPr>
          <w:sz w:val="24"/>
        </w:rPr>
      </w:pPr>
    </w:p>
    <w:p w14:paraId="3C4BEE19" w14:textId="77777777" w:rsidR="007C6539" w:rsidRPr="00831BAC" w:rsidRDefault="007C6539" w:rsidP="007C6539">
      <w:pPr>
        <w:jc w:val="both"/>
        <w:rPr>
          <w:sz w:val="24"/>
        </w:rPr>
      </w:pPr>
      <w:r w:rsidRPr="00831BAC">
        <w:rPr>
          <w:sz w:val="24"/>
        </w:rPr>
        <w:t>Os envelopes deverão ser entregues fechados e inviolados, contendo em sua parte externa e frontal os dizeres:</w:t>
      </w:r>
    </w:p>
    <w:p w14:paraId="47FA10B8" w14:textId="77777777" w:rsidR="007C6539" w:rsidRPr="00831BAC" w:rsidRDefault="007C6539" w:rsidP="007C6539">
      <w:pPr>
        <w:jc w:val="both"/>
        <w:rPr>
          <w:sz w:val="24"/>
        </w:rPr>
      </w:pPr>
    </w:p>
    <w:tbl>
      <w:tblPr>
        <w:tblW w:w="0" w:type="auto"/>
        <w:tblInd w:w="70" w:type="dxa"/>
        <w:tblLayout w:type="fixed"/>
        <w:tblCellMar>
          <w:left w:w="70" w:type="dxa"/>
          <w:right w:w="70" w:type="dxa"/>
        </w:tblCellMar>
        <w:tblLook w:val="0000" w:firstRow="0" w:lastRow="0" w:firstColumn="0" w:lastColumn="0" w:noHBand="0" w:noVBand="0"/>
      </w:tblPr>
      <w:tblGrid>
        <w:gridCol w:w="9111"/>
      </w:tblGrid>
      <w:tr w:rsidR="007C6539" w:rsidRPr="00831BAC" w14:paraId="7CCF5B3D" w14:textId="77777777" w:rsidTr="00A00355">
        <w:tc>
          <w:tcPr>
            <w:tcW w:w="9111" w:type="dxa"/>
            <w:tcBorders>
              <w:top w:val="single" w:sz="4" w:space="0" w:color="000000"/>
              <w:left w:val="single" w:sz="4" w:space="0" w:color="000000"/>
              <w:bottom w:val="single" w:sz="4" w:space="0" w:color="000000"/>
              <w:right w:val="single" w:sz="4" w:space="0" w:color="000000"/>
            </w:tcBorders>
          </w:tcPr>
          <w:p w14:paraId="5F60424D" w14:textId="77777777" w:rsidR="007C6539" w:rsidRPr="00831BAC" w:rsidRDefault="007C6539" w:rsidP="00A00355">
            <w:pPr>
              <w:ind w:left="639"/>
              <w:jc w:val="both"/>
            </w:pPr>
            <w:r w:rsidRPr="00831BAC">
              <w:t xml:space="preserve">RAZÃO SOCIAL </w:t>
            </w:r>
          </w:p>
          <w:p w14:paraId="0ADC6D8D" w14:textId="77777777" w:rsidR="007C6539" w:rsidRPr="00831BAC" w:rsidRDefault="007C6539" w:rsidP="00A00355">
            <w:pPr>
              <w:ind w:left="639"/>
              <w:jc w:val="both"/>
            </w:pPr>
            <w:r w:rsidRPr="00831BAC">
              <w:t>CONCORRÊNCIA Nº __.20___</w:t>
            </w:r>
          </w:p>
          <w:p w14:paraId="45636B13" w14:textId="77777777" w:rsidR="007C6539" w:rsidRPr="00831BAC" w:rsidRDefault="007C6539" w:rsidP="00A00355">
            <w:pPr>
              <w:ind w:left="639"/>
              <w:jc w:val="both"/>
              <w:rPr>
                <w:b/>
              </w:rPr>
            </w:pPr>
            <w:r w:rsidRPr="00831BAC">
              <w:rPr>
                <w:b/>
              </w:rPr>
              <w:t>ENVELOPE Nº 1 – PROPOSTA DE PREÇOS</w:t>
            </w:r>
          </w:p>
          <w:p w14:paraId="120FA23B" w14:textId="77777777" w:rsidR="007C6539" w:rsidRPr="00831BAC" w:rsidRDefault="007C6539" w:rsidP="00A00355">
            <w:pPr>
              <w:ind w:left="639" w:hanging="709"/>
              <w:jc w:val="both"/>
            </w:pPr>
            <w:r w:rsidRPr="00831BAC">
              <w:tab/>
              <w:t>DATA: ___ /___/20___</w:t>
            </w:r>
          </w:p>
        </w:tc>
      </w:tr>
    </w:tbl>
    <w:p w14:paraId="39EC4100" w14:textId="77777777" w:rsidR="007C6539" w:rsidRPr="00831BAC" w:rsidRDefault="007C6539" w:rsidP="007C6539">
      <w:pPr>
        <w:ind w:left="1418" w:hanging="709"/>
        <w:jc w:val="both"/>
      </w:pPr>
    </w:p>
    <w:tbl>
      <w:tblPr>
        <w:tblW w:w="0" w:type="auto"/>
        <w:tblInd w:w="70" w:type="dxa"/>
        <w:tblLayout w:type="fixed"/>
        <w:tblCellMar>
          <w:left w:w="70" w:type="dxa"/>
          <w:right w:w="70" w:type="dxa"/>
        </w:tblCellMar>
        <w:tblLook w:val="0000" w:firstRow="0" w:lastRow="0" w:firstColumn="0" w:lastColumn="0" w:noHBand="0" w:noVBand="0"/>
      </w:tblPr>
      <w:tblGrid>
        <w:gridCol w:w="9094"/>
      </w:tblGrid>
      <w:tr w:rsidR="007C6539" w:rsidRPr="00831BAC" w14:paraId="784A3697" w14:textId="77777777" w:rsidTr="00A00355">
        <w:tc>
          <w:tcPr>
            <w:tcW w:w="9094" w:type="dxa"/>
            <w:tcBorders>
              <w:top w:val="single" w:sz="4" w:space="0" w:color="000000"/>
              <w:left w:val="single" w:sz="4" w:space="0" w:color="000000"/>
              <w:bottom w:val="single" w:sz="4" w:space="0" w:color="000000"/>
              <w:right w:val="single" w:sz="4" w:space="0" w:color="000000"/>
            </w:tcBorders>
          </w:tcPr>
          <w:p w14:paraId="378670FF" w14:textId="77777777" w:rsidR="007C6539" w:rsidRPr="00831BAC" w:rsidRDefault="007C6539" w:rsidP="00A00355">
            <w:pPr>
              <w:ind w:left="639"/>
              <w:jc w:val="both"/>
            </w:pPr>
            <w:r w:rsidRPr="00831BAC">
              <w:t>RAZÃO SOCIAL</w:t>
            </w:r>
          </w:p>
          <w:p w14:paraId="3BA9B1DE" w14:textId="77777777" w:rsidR="007C6539" w:rsidRPr="00831BAC" w:rsidRDefault="007C6539" w:rsidP="00A00355">
            <w:pPr>
              <w:ind w:left="639"/>
              <w:jc w:val="both"/>
            </w:pPr>
            <w:r w:rsidRPr="00831BAC">
              <w:t>CONCORRÊNCIA Nº __.20___</w:t>
            </w:r>
          </w:p>
          <w:p w14:paraId="78195335" w14:textId="77777777" w:rsidR="007C6539" w:rsidRPr="00831BAC" w:rsidRDefault="007C6539" w:rsidP="00A00355">
            <w:pPr>
              <w:ind w:left="639"/>
              <w:jc w:val="both"/>
              <w:rPr>
                <w:b/>
              </w:rPr>
            </w:pPr>
            <w:r w:rsidRPr="00831BAC">
              <w:rPr>
                <w:b/>
              </w:rPr>
              <w:t>ENVELOPE Nº 2 – DOCUMENTOS DE HABILITAÇÃO</w:t>
            </w:r>
          </w:p>
          <w:p w14:paraId="7E9A15FB" w14:textId="77777777" w:rsidR="007C6539" w:rsidRPr="00831BAC" w:rsidRDefault="007C6539" w:rsidP="00A00355">
            <w:pPr>
              <w:ind w:left="639" w:hanging="709"/>
              <w:jc w:val="both"/>
            </w:pPr>
            <w:r w:rsidRPr="00831BAC">
              <w:tab/>
              <w:t>DATA: ___ /___/20___</w:t>
            </w:r>
          </w:p>
        </w:tc>
      </w:tr>
    </w:tbl>
    <w:p w14:paraId="521D3B29" w14:textId="77777777" w:rsidR="007C6539" w:rsidRPr="00831BAC" w:rsidRDefault="007C6539" w:rsidP="007C6539">
      <w:pPr>
        <w:jc w:val="both"/>
        <w:rPr>
          <w:bCs/>
          <w:noProof/>
          <w:sz w:val="24"/>
          <w:szCs w:val="24"/>
        </w:rPr>
      </w:pPr>
    </w:p>
    <w:p w14:paraId="46737AEC" w14:textId="77777777" w:rsidR="007C6539" w:rsidRPr="00831BAC" w:rsidRDefault="007C6539" w:rsidP="007C6539">
      <w:pPr>
        <w:jc w:val="both"/>
        <w:rPr>
          <w:sz w:val="24"/>
        </w:rPr>
      </w:pPr>
      <w:r w:rsidRPr="00831BAC">
        <w:rPr>
          <w:b/>
          <w:noProof/>
          <w:sz w:val="24"/>
          <w:szCs w:val="24"/>
        </w:rPr>
        <w:t xml:space="preserve">4.4 </w:t>
      </w:r>
      <w:r w:rsidRPr="00831BAC">
        <w:rPr>
          <w:sz w:val="24"/>
        </w:rPr>
        <w:t>A proposta (</w:t>
      </w:r>
      <w:r w:rsidRPr="00831BAC">
        <w:rPr>
          <w:i/>
          <w:sz w:val="24"/>
        </w:rPr>
        <w:t>envelopes n. ° 01 e n. ° 02</w:t>
      </w:r>
      <w:r w:rsidRPr="00831BAC">
        <w:rPr>
          <w:sz w:val="24"/>
        </w:rPr>
        <w:t>) poderá ser entregue diretamente pela proponente ao Agente de Contratação ou enviada pelo correio ou outro serviço de entrega. Entretanto, o Agente de Contratação não será responsável por qualquer perda de proposta (</w:t>
      </w:r>
      <w:r w:rsidRPr="00831BAC">
        <w:rPr>
          <w:i/>
          <w:sz w:val="24"/>
        </w:rPr>
        <w:t>envelopes n. ° 01 e n. ° 02</w:t>
      </w:r>
      <w:r w:rsidRPr="00831BAC">
        <w:rPr>
          <w:sz w:val="24"/>
        </w:rPr>
        <w:t>) enviada pelo correio ou outro serviço de entrega, ou pelo atraso na sua entrega.</w:t>
      </w:r>
    </w:p>
    <w:p w14:paraId="573F8035" w14:textId="77777777" w:rsidR="007C6539" w:rsidRPr="00831BAC" w:rsidRDefault="007C6539" w:rsidP="007C6539">
      <w:pPr>
        <w:jc w:val="both"/>
        <w:rPr>
          <w:sz w:val="24"/>
        </w:rPr>
      </w:pPr>
      <w:r w:rsidRPr="00831BAC">
        <w:rPr>
          <w:b/>
          <w:bCs/>
          <w:noProof/>
          <w:sz w:val="24"/>
          <w:szCs w:val="24"/>
        </w:rPr>
        <w:t>4.5</w:t>
      </w:r>
      <w:r w:rsidRPr="00831BAC">
        <w:rPr>
          <w:noProof/>
          <w:sz w:val="24"/>
          <w:szCs w:val="24"/>
        </w:rPr>
        <w:t xml:space="preserve"> </w:t>
      </w:r>
      <w:r w:rsidRPr="00831BAC">
        <w:rPr>
          <w:sz w:val="24"/>
        </w:rPr>
        <w:t>A proposta, os demais documentos, bem como toda a correspondência trocada entre a proponente e o licitador deverão ser escritos em língua portuguesa. Documentos de apoio, como ilustrações, catálogos, folhetos e outros similares, podem ser versados em outro idioma desde que acompanhados de tradução (por tradutor juramentado) para o idioma português.</w:t>
      </w:r>
    </w:p>
    <w:p w14:paraId="3A264E3E" w14:textId="77777777" w:rsidR="007C6539" w:rsidRPr="00831BAC" w:rsidRDefault="007C6539" w:rsidP="007C6539">
      <w:pPr>
        <w:jc w:val="both"/>
        <w:rPr>
          <w:noProof/>
          <w:sz w:val="24"/>
          <w:szCs w:val="24"/>
        </w:rPr>
      </w:pPr>
      <w:r w:rsidRPr="00831BAC">
        <w:rPr>
          <w:b/>
          <w:bCs/>
          <w:sz w:val="24"/>
        </w:rPr>
        <w:t xml:space="preserve">4.6 </w:t>
      </w:r>
      <w:r w:rsidRPr="00831BAC">
        <w:rPr>
          <w:sz w:val="24"/>
        </w:rPr>
        <w:t>No horário estabelecido neste edital e aberto o primeiro envelope, nenhuma outra (s) proposta (s) (</w:t>
      </w:r>
      <w:r w:rsidRPr="00831BAC">
        <w:rPr>
          <w:i/>
          <w:sz w:val="24"/>
        </w:rPr>
        <w:t>envelopes n°01 e n°02</w:t>
      </w:r>
      <w:r w:rsidRPr="00831BAC">
        <w:rPr>
          <w:sz w:val="24"/>
        </w:rPr>
        <w:t>) será (ão) recebida (s).</w:t>
      </w:r>
    </w:p>
    <w:p w14:paraId="6A9463F5" w14:textId="77777777" w:rsidR="007C6539" w:rsidRPr="00831BAC" w:rsidRDefault="007C6539" w:rsidP="007C6539">
      <w:pPr>
        <w:jc w:val="both"/>
        <w:rPr>
          <w:sz w:val="24"/>
          <w:szCs w:val="24"/>
        </w:rPr>
      </w:pPr>
      <w:r w:rsidRPr="00831BAC">
        <w:rPr>
          <w:b/>
          <w:noProof/>
          <w:sz w:val="24"/>
          <w:szCs w:val="24"/>
        </w:rPr>
        <w:t>4.7</w:t>
      </w:r>
      <w:r w:rsidRPr="00831BAC">
        <w:rPr>
          <w:bCs/>
          <w:noProof/>
          <w:sz w:val="24"/>
          <w:szCs w:val="24"/>
        </w:rPr>
        <w:t xml:space="preserve"> Empresa que faz parte de um mesmo grupo econômico ou financeiro pode apresentar somente uma única proposta, sob pena de rejeição de todas.</w:t>
      </w:r>
      <w:r w:rsidRPr="00831BAC">
        <w:rPr>
          <w:sz w:val="24"/>
          <w:szCs w:val="24"/>
        </w:rPr>
        <w:t xml:space="preserve"> </w:t>
      </w:r>
    </w:p>
    <w:p w14:paraId="59CB9A20" w14:textId="77777777" w:rsidR="007C6539" w:rsidRPr="00831BAC" w:rsidRDefault="007C6539" w:rsidP="007C6539">
      <w:pPr>
        <w:shd w:val="clear" w:color="auto" w:fill="FFFFFF"/>
        <w:jc w:val="both"/>
        <w:rPr>
          <w:sz w:val="24"/>
          <w:szCs w:val="24"/>
        </w:rPr>
      </w:pPr>
      <w:r w:rsidRPr="00831BAC">
        <w:rPr>
          <w:b/>
          <w:bCs/>
          <w:color w:val="000000"/>
          <w:sz w:val="24"/>
          <w:szCs w:val="24"/>
        </w:rPr>
        <w:t>4.8</w:t>
      </w:r>
      <w:r w:rsidRPr="00831BAC">
        <w:rPr>
          <w:color w:val="000000"/>
          <w:sz w:val="24"/>
          <w:szCs w:val="24"/>
        </w:rPr>
        <w:t xml:space="preserve"> Incumbirá ao licitante acompanhar a sessão pública da CONCORRÊNCIA, ficando responsável pelo ônus decorrente da perda de negócios. </w:t>
      </w:r>
    </w:p>
    <w:p w14:paraId="72E49B95" w14:textId="77777777" w:rsidR="007C6539" w:rsidRPr="00831BAC" w:rsidRDefault="007C6539" w:rsidP="007C6539">
      <w:pPr>
        <w:shd w:val="clear" w:color="auto" w:fill="FFFFFF"/>
        <w:jc w:val="both"/>
        <w:rPr>
          <w:color w:val="000000"/>
          <w:sz w:val="24"/>
          <w:szCs w:val="24"/>
        </w:rPr>
      </w:pPr>
      <w:r w:rsidRPr="00831BAC">
        <w:rPr>
          <w:b/>
          <w:bCs/>
          <w:color w:val="000000"/>
          <w:sz w:val="24"/>
          <w:szCs w:val="24"/>
        </w:rPr>
        <w:t>4.9</w:t>
      </w:r>
      <w:r w:rsidRPr="00831BAC">
        <w:rPr>
          <w:color w:val="000000"/>
          <w:sz w:val="24"/>
          <w:szCs w:val="24"/>
        </w:rPr>
        <w:t xml:space="preserve"> Até a abertura da sessão pública, os licitantes poderão retirar ou substituir a proposta e os documentos de habilitação anteriormente enviados.</w:t>
      </w:r>
    </w:p>
    <w:p w14:paraId="47319ACA" w14:textId="77777777" w:rsidR="007C6539" w:rsidRPr="00831BAC" w:rsidRDefault="007C6539" w:rsidP="007C6539">
      <w:pPr>
        <w:shd w:val="clear" w:color="auto" w:fill="FFFFFF"/>
        <w:jc w:val="both"/>
        <w:rPr>
          <w:rFonts w:eastAsia="Lucida Sans Unicode" w:cs="Tahoma"/>
          <w:sz w:val="24"/>
        </w:rPr>
      </w:pPr>
      <w:r w:rsidRPr="00831BAC">
        <w:rPr>
          <w:b/>
          <w:bCs/>
          <w:color w:val="000000"/>
          <w:sz w:val="24"/>
          <w:szCs w:val="24"/>
        </w:rPr>
        <w:t>4.10</w:t>
      </w:r>
      <w:r w:rsidRPr="00831BAC">
        <w:rPr>
          <w:color w:val="000000"/>
          <w:sz w:val="24"/>
          <w:szCs w:val="24"/>
        </w:rPr>
        <w:t xml:space="preserve"> </w:t>
      </w:r>
      <w:r w:rsidRPr="00831BAC">
        <w:rPr>
          <w:rFonts w:eastAsia="Lucida Sans Unicode" w:cs="Tahoma"/>
          <w:sz w:val="24"/>
        </w:rPr>
        <w:t xml:space="preserve">Em nenhuma hipótese será concedido prazo para apresentação ou substituição de documentos exigidos e não inseridos nos </w:t>
      </w:r>
      <w:r w:rsidRPr="00831BAC">
        <w:rPr>
          <w:rFonts w:eastAsia="Lucida Sans Unicode" w:cs="Tahoma"/>
          <w:b/>
          <w:sz w:val="24"/>
        </w:rPr>
        <w:t>envelopes n. º 1 e n. ° 2</w:t>
      </w:r>
      <w:r w:rsidRPr="00831BAC">
        <w:rPr>
          <w:rFonts w:eastAsia="Lucida Sans Unicode" w:cs="Tahoma"/>
          <w:sz w:val="24"/>
        </w:rPr>
        <w:t xml:space="preserve">, </w:t>
      </w:r>
      <w:r w:rsidRPr="00831BAC">
        <w:rPr>
          <w:sz w:val="24"/>
        </w:rPr>
        <w:t xml:space="preserve">ressalvados os erros e omissões sanáveis. </w:t>
      </w:r>
      <w:r w:rsidRPr="00831BAC">
        <w:rPr>
          <w:rFonts w:eastAsia="Lucida Sans Unicode" w:cs="Tahoma"/>
          <w:sz w:val="24"/>
        </w:rPr>
        <w:t xml:space="preserve">No entanto, é facultado à Comissão de Licitação </w:t>
      </w:r>
      <w:r w:rsidRPr="00831BAC">
        <w:rPr>
          <w:sz w:val="24"/>
        </w:rPr>
        <w:t>realizar diligências destinadas a esclarecer a instrução do processo licitatório, em qualquer fase da licitação, s</w:t>
      </w:r>
      <w:r w:rsidRPr="00831BAC">
        <w:rPr>
          <w:rFonts w:eastAsia="Lucida Sans Unicode" w:cs="Tahoma"/>
          <w:sz w:val="24"/>
        </w:rPr>
        <w:t>olicitar informações ou esclarecimentos complementares que julgar necessários, bem como, solicitar o original de documento da proponente, devendo esta apresentá-lo num prazo máximo de 48 (</w:t>
      </w:r>
      <w:r w:rsidRPr="00831BAC">
        <w:rPr>
          <w:rFonts w:eastAsia="Lucida Sans Unicode" w:cs="Tahoma"/>
          <w:i/>
          <w:sz w:val="24"/>
        </w:rPr>
        <w:t>quarenta e oito</w:t>
      </w:r>
      <w:r w:rsidRPr="00831BAC">
        <w:rPr>
          <w:rFonts w:eastAsia="Lucida Sans Unicode" w:cs="Tahoma"/>
          <w:sz w:val="24"/>
        </w:rPr>
        <w:t>) horas, a partir do recebimento da solicitação.</w:t>
      </w:r>
    </w:p>
    <w:p w14:paraId="550C145E" w14:textId="77777777" w:rsidR="007C6539" w:rsidRDefault="007C6539" w:rsidP="007C6539">
      <w:pPr>
        <w:shd w:val="clear" w:color="auto" w:fill="FFFFFF"/>
        <w:jc w:val="both"/>
        <w:rPr>
          <w:sz w:val="24"/>
        </w:rPr>
      </w:pPr>
      <w:r w:rsidRPr="00831BAC">
        <w:rPr>
          <w:rFonts w:eastAsia="Lucida Sans Unicode" w:cs="Tahoma"/>
          <w:b/>
          <w:bCs/>
          <w:sz w:val="24"/>
        </w:rPr>
        <w:t xml:space="preserve">4.11 </w:t>
      </w:r>
      <w:r w:rsidRPr="00831BAC">
        <w:rPr>
          <w:sz w:val="24"/>
        </w:rPr>
        <w:t>A ausência de assinatura em documento emitido pela proponente poderá ser suprida se o representante estiver presente na sessão e possuir poderes para ratificar o ato, devendo tal fato ser registrado em ata.</w:t>
      </w:r>
    </w:p>
    <w:p w14:paraId="3028624E" w14:textId="744F5EAE" w:rsidR="009F4D69" w:rsidRDefault="009F4D69" w:rsidP="009F4D69">
      <w:pPr>
        <w:shd w:val="clear" w:color="auto" w:fill="FFFFFF"/>
        <w:jc w:val="both"/>
        <w:rPr>
          <w:bCs/>
          <w:i/>
          <w:iCs/>
          <w:color w:val="FF0000"/>
          <w:sz w:val="24"/>
          <w:szCs w:val="24"/>
          <w:u w:val="single"/>
        </w:rPr>
      </w:pPr>
      <w:r w:rsidRPr="00A3488F">
        <w:rPr>
          <w:bCs/>
          <w:i/>
          <w:iCs/>
          <w:color w:val="FF0000"/>
          <w:sz w:val="24"/>
          <w:szCs w:val="24"/>
          <w:u w:val="single"/>
        </w:rPr>
        <w:fldChar w:fldCharType="begin">
          <w:ffData>
            <w:name w:val="Texto3"/>
            <w:enabled/>
            <w:calcOnExit w:val="0"/>
            <w:textInput/>
          </w:ffData>
        </w:fldChar>
      </w:r>
      <w:r w:rsidRPr="00A3488F">
        <w:rPr>
          <w:bCs/>
          <w:i/>
          <w:iCs/>
          <w:color w:val="FF0000"/>
          <w:sz w:val="24"/>
          <w:szCs w:val="24"/>
          <w:u w:val="single"/>
        </w:rPr>
        <w:instrText xml:space="preserve"> FORMTEXT </w:instrText>
      </w:r>
      <w:r w:rsidRPr="00A3488F">
        <w:rPr>
          <w:bCs/>
          <w:i/>
          <w:iCs/>
          <w:color w:val="FF0000"/>
          <w:sz w:val="24"/>
          <w:szCs w:val="24"/>
          <w:u w:val="single"/>
        </w:rPr>
      </w:r>
      <w:r w:rsidRPr="00A3488F">
        <w:rPr>
          <w:bCs/>
          <w:i/>
          <w:iCs/>
          <w:color w:val="FF0000"/>
          <w:sz w:val="24"/>
          <w:szCs w:val="24"/>
          <w:u w:val="single"/>
        </w:rPr>
        <w:fldChar w:fldCharType="separate"/>
      </w:r>
      <w:r w:rsidR="00D328DF">
        <w:rPr>
          <w:bCs/>
          <w:i/>
          <w:iCs/>
          <w:color w:val="FF0000"/>
          <w:sz w:val="24"/>
          <w:szCs w:val="24"/>
          <w:u w:val="single"/>
        </w:rPr>
        <w:t> </w:t>
      </w:r>
      <w:r w:rsidR="00D328DF">
        <w:rPr>
          <w:bCs/>
          <w:i/>
          <w:iCs/>
          <w:color w:val="FF0000"/>
          <w:sz w:val="24"/>
          <w:szCs w:val="24"/>
          <w:u w:val="single"/>
        </w:rPr>
        <w:t> </w:t>
      </w:r>
      <w:r w:rsidR="00D328DF">
        <w:rPr>
          <w:bCs/>
          <w:i/>
          <w:iCs/>
          <w:color w:val="FF0000"/>
          <w:sz w:val="24"/>
          <w:szCs w:val="24"/>
          <w:u w:val="single"/>
        </w:rPr>
        <w:t> </w:t>
      </w:r>
      <w:r w:rsidR="00D328DF">
        <w:rPr>
          <w:bCs/>
          <w:i/>
          <w:iCs/>
          <w:color w:val="FF0000"/>
          <w:sz w:val="24"/>
          <w:szCs w:val="24"/>
          <w:u w:val="single"/>
        </w:rPr>
        <w:t> </w:t>
      </w:r>
      <w:r w:rsidRPr="00A3488F">
        <w:rPr>
          <w:bCs/>
          <w:i/>
          <w:iCs/>
          <w:color w:val="FF0000"/>
          <w:sz w:val="24"/>
          <w:szCs w:val="24"/>
          <w:u w:val="single"/>
        </w:rPr>
        <w:fldChar w:fldCharType="end"/>
      </w:r>
    </w:p>
    <w:p w14:paraId="04DF3680" w14:textId="5205672F" w:rsidR="009F4D69" w:rsidRDefault="009F4D69" w:rsidP="00D328DF">
      <w:pPr>
        <w:shd w:val="clear" w:color="auto" w:fill="FFFFFF"/>
        <w:jc w:val="both"/>
        <w:rPr>
          <w:bCs/>
          <w:i/>
          <w:iCs/>
          <w:color w:val="FF0000"/>
          <w:sz w:val="24"/>
          <w:szCs w:val="24"/>
          <w:u w:val="single"/>
        </w:rPr>
      </w:pPr>
      <w:r w:rsidRPr="00745CAC">
        <w:rPr>
          <w:sz w:val="24"/>
          <w:szCs w:val="24"/>
        </w:rPr>
        <w:fldChar w:fldCharType="begin">
          <w:ffData>
            <w:name w:val="Texto5"/>
            <w:enabled/>
            <w:calcOnExit w:val="0"/>
            <w:textInput/>
          </w:ffData>
        </w:fldChar>
      </w:r>
      <w:r w:rsidRPr="00745CAC">
        <w:rPr>
          <w:sz w:val="24"/>
          <w:szCs w:val="24"/>
        </w:rPr>
        <w:instrText xml:space="preserve"> FORMTEXT </w:instrText>
      </w:r>
      <w:r w:rsidRPr="00745CAC">
        <w:rPr>
          <w:sz w:val="24"/>
          <w:szCs w:val="24"/>
        </w:rPr>
      </w:r>
      <w:r w:rsidRPr="00745CAC">
        <w:rPr>
          <w:sz w:val="24"/>
          <w:szCs w:val="24"/>
        </w:rPr>
        <w:fldChar w:fldCharType="separate"/>
      </w:r>
      <w:r w:rsidR="00D328DF">
        <w:rPr>
          <w:sz w:val="24"/>
          <w:szCs w:val="24"/>
        </w:rPr>
        <w:t> </w:t>
      </w:r>
      <w:r w:rsidR="00D328DF">
        <w:rPr>
          <w:sz w:val="24"/>
          <w:szCs w:val="24"/>
        </w:rPr>
        <w:t> </w:t>
      </w:r>
      <w:r w:rsidR="00D328DF">
        <w:rPr>
          <w:sz w:val="24"/>
          <w:szCs w:val="24"/>
        </w:rPr>
        <w:t> </w:t>
      </w:r>
      <w:r w:rsidR="00D328DF">
        <w:rPr>
          <w:sz w:val="24"/>
          <w:szCs w:val="24"/>
        </w:rPr>
        <w:t> </w:t>
      </w:r>
      <w:r w:rsidR="00D328DF">
        <w:rPr>
          <w:sz w:val="24"/>
          <w:szCs w:val="24"/>
        </w:rPr>
        <w:t> </w:t>
      </w:r>
      <w:r w:rsidRPr="00745CAC">
        <w:rPr>
          <w:sz w:val="24"/>
          <w:szCs w:val="24"/>
        </w:rPr>
        <w:fldChar w:fldCharType="end"/>
      </w:r>
    </w:p>
    <w:p w14:paraId="6B1923A3" w14:textId="3E790A6B" w:rsidR="009F4D69" w:rsidRDefault="009F4D69" w:rsidP="009F4D69">
      <w:pPr>
        <w:shd w:val="clear" w:color="auto" w:fill="FFFFFF"/>
        <w:jc w:val="both"/>
        <w:rPr>
          <w:bCs/>
          <w:i/>
          <w:iCs/>
          <w:color w:val="FF0000"/>
          <w:sz w:val="24"/>
          <w:szCs w:val="24"/>
          <w:u w:val="single"/>
        </w:rPr>
      </w:pPr>
      <w:r w:rsidRPr="00745CAC">
        <w:rPr>
          <w:noProof/>
          <w:sz w:val="24"/>
          <w:szCs w:val="24"/>
        </w:rPr>
        <w:t> </w:t>
      </w:r>
      <w:r w:rsidRPr="00745CAC">
        <w:rPr>
          <w:noProof/>
          <w:sz w:val="24"/>
          <w:szCs w:val="24"/>
        </w:rPr>
        <w:t> </w:t>
      </w:r>
      <w:r w:rsidRPr="00745CAC">
        <w:rPr>
          <w:noProof/>
          <w:sz w:val="24"/>
          <w:szCs w:val="24"/>
        </w:rPr>
        <w:t> </w:t>
      </w:r>
      <w:r w:rsidRPr="00745CAC">
        <w:rPr>
          <w:noProof/>
          <w:sz w:val="24"/>
          <w:szCs w:val="24"/>
        </w:rPr>
        <w:t> </w:t>
      </w:r>
      <w:r w:rsidRPr="00745CAC">
        <w:rPr>
          <w:noProof/>
          <w:sz w:val="24"/>
          <w:szCs w:val="24"/>
        </w:rPr>
        <w:t> </w:t>
      </w:r>
    </w:p>
    <w:p w14:paraId="055BB98A" w14:textId="77777777" w:rsidR="002A7A9A" w:rsidRPr="00831BAC" w:rsidRDefault="002A7A9A" w:rsidP="002A7A9A">
      <w:pPr>
        <w:shd w:val="clear" w:color="auto" w:fill="FFFFFF"/>
        <w:suppressAutoHyphens w:val="0"/>
        <w:rPr>
          <w:b/>
          <w:bCs/>
          <w:sz w:val="24"/>
          <w:szCs w:val="24"/>
          <w:lang w:eastAsia="pt-BR"/>
        </w:rPr>
      </w:pPr>
      <w:bookmarkStart w:id="3" w:name="_Hlk196212430"/>
      <w:r w:rsidRPr="00831BAC">
        <w:rPr>
          <w:b/>
          <w:bCs/>
          <w:sz w:val="24"/>
          <w:szCs w:val="24"/>
          <w:bdr w:val="none" w:sz="0" w:space="0" w:color="auto" w:frame="1"/>
          <w:lang w:eastAsia="pt-BR"/>
        </w:rPr>
        <w:t>5.  </w:t>
      </w:r>
      <w:r w:rsidRPr="00831BAC">
        <w:rPr>
          <w:b/>
          <w:bCs/>
          <w:sz w:val="24"/>
          <w:szCs w:val="24"/>
          <w:lang w:eastAsia="pt-BR"/>
        </w:rPr>
        <w:t>DO PREENCHIMENTO DA PROPOSTA E DOCUMENTOS ANEXOS</w:t>
      </w:r>
    </w:p>
    <w:p w14:paraId="2AE99CC1" w14:textId="77777777" w:rsidR="002A7A9A" w:rsidRPr="00831BAC" w:rsidRDefault="002A7A9A" w:rsidP="002A7A9A">
      <w:pPr>
        <w:shd w:val="clear" w:color="auto" w:fill="FFFFFF"/>
        <w:suppressAutoHyphens w:val="0"/>
        <w:jc w:val="both"/>
        <w:rPr>
          <w:sz w:val="24"/>
        </w:rPr>
      </w:pPr>
      <w:r w:rsidRPr="00831BAC">
        <w:rPr>
          <w:b/>
          <w:bCs/>
          <w:sz w:val="24"/>
          <w:szCs w:val="24"/>
        </w:rPr>
        <w:t>5.1.</w:t>
      </w:r>
      <w:r w:rsidRPr="00831BAC">
        <w:rPr>
          <w:sz w:val="24"/>
          <w:szCs w:val="24"/>
        </w:rPr>
        <w:t xml:space="preserve"> O envelope nº 1, a ser entregue devidamente fechado e inviolado, deverá conter os documentos abaixo relacionados, em uma via original. As folhas </w:t>
      </w:r>
      <w:r w:rsidRPr="00831BAC">
        <w:rPr>
          <w:sz w:val="24"/>
        </w:rPr>
        <w:t>deverão ser, preferivelmente, numeradas em ordem crescente e rubricadas por representante credenciado da proponente.</w:t>
      </w:r>
    </w:p>
    <w:p w14:paraId="5F2F65BD" w14:textId="77777777" w:rsidR="002A7A9A" w:rsidRPr="002D21BC" w:rsidRDefault="002A7A9A" w:rsidP="002A7A9A">
      <w:pPr>
        <w:shd w:val="clear" w:color="auto" w:fill="FFFFFF"/>
        <w:suppressAutoHyphens w:val="0"/>
        <w:jc w:val="both"/>
        <w:rPr>
          <w:sz w:val="24"/>
          <w:szCs w:val="24"/>
        </w:rPr>
      </w:pPr>
      <w:r w:rsidRPr="00831BAC">
        <w:rPr>
          <w:b/>
          <w:bCs/>
          <w:sz w:val="24"/>
        </w:rPr>
        <w:t xml:space="preserve">5.2 </w:t>
      </w:r>
      <w:r w:rsidRPr="00831BAC">
        <w:rPr>
          <w:sz w:val="24"/>
        </w:rPr>
        <w:t>A apresentação da proposta de preços na licitação será considerada como evidência de que a proponente examinou completamente os projetos, as especificações e demais documentos, que os comparou entre si, que obteve as informações necessárias sobre qualquer ponto duvidoso e que os documentos da licitação lhe permitiram preparar uma proposta de preços completa e satisfatória.</w:t>
      </w:r>
    </w:p>
    <w:p w14:paraId="385EE465" w14:textId="77777777" w:rsidR="002A7A9A" w:rsidRPr="00F33E3E" w:rsidRDefault="002A7A9A" w:rsidP="002A7A9A">
      <w:pPr>
        <w:shd w:val="clear" w:color="auto" w:fill="FFFFFF"/>
        <w:suppressAutoHyphens w:val="0"/>
        <w:jc w:val="both"/>
        <w:rPr>
          <w:sz w:val="24"/>
          <w:szCs w:val="24"/>
        </w:rPr>
      </w:pPr>
      <w:r w:rsidRPr="00F33E3E">
        <w:rPr>
          <w:b/>
          <w:bCs/>
          <w:sz w:val="24"/>
          <w:szCs w:val="24"/>
        </w:rPr>
        <w:t>5.</w:t>
      </w:r>
      <w:r>
        <w:rPr>
          <w:b/>
          <w:bCs/>
          <w:sz w:val="24"/>
          <w:szCs w:val="24"/>
        </w:rPr>
        <w:t>3</w:t>
      </w:r>
      <w:r w:rsidRPr="00F33E3E">
        <w:rPr>
          <w:sz w:val="24"/>
          <w:szCs w:val="24"/>
        </w:rPr>
        <w:t xml:space="preserve"> A Proposta de Preços, anexada com os demais documentos exigidos no Edital, deverá conter: </w:t>
      </w:r>
    </w:p>
    <w:p w14:paraId="2B6CBD47" w14:textId="77777777" w:rsidR="002A7A9A" w:rsidRPr="00F33E3E" w:rsidRDefault="002A7A9A" w:rsidP="002A7A9A">
      <w:pPr>
        <w:shd w:val="clear" w:color="auto" w:fill="FFFFFF"/>
        <w:suppressAutoHyphens w:val="0"/>
        <w:jc w:val="both"/>
        <w:rPr>
          <w:sz w:val="24"/>
          <w:szCs w:val="24"/>
        </w:rPr>
      </w:pPr>
      <w:r w:rsidRPr="00F33E3E">
        <w:rPr>
          <w:b/>
          <w:bCs/>
          <w:sz w:val="24"/>
          <w:szCs w:val="24"/>
        </w:rPr>
        <w:t>5.</w:t>
      </w:r>
      <w:r>
        <w:rPr>
          <w:b/>
          <w:bCs/>
          <w:sz w:val="24"/>
          <w:szCs w:val="24"/>
        </w:rPr>
        <w:t>3</w:t>
      </w:r>
      <w:r w:rsidRPr="00F33E3E">
        <w:rPr>
          <w:b/>
          <w:bCs/>
          <w:sz w:val="24"/>
          <w:szCs w:val="24"/>
        </w:rPr>
        <w:t>.1</w:t>
      </w:r>
      <w:r w:rsidRPr="00F33E3E">
        <w:rPr>
          <w:sz w:val="24"/>
          <w:szCs w:val="24"/>
        </w:rPr>
        <w:t xml:space="preserve"> Proposta endereçada ao Município, em papel timbrado da empresa, conforme modelo do ANEXO II, relacionando ainda os seguintes itens: </w:t>
      </w:r>
    </w:p>
    <w:p w14:paraId="05A60452" w14:textId="77777777" w:rsidR="002A7A9A" w:rsidRPr="00F33E3E" w:rsidRDefault="002A7A9A" w:rsidP="002A7A9A">
      <w:pPr>
        <w:shd w:val="clear" w:color="auto" w:fill="FFFFFF"/>
        <w:suppressAutoHyphens w:val="0"/>
        <w:jc w:val="both"/>
        <w:rPr>
          <w:sz w:val="24"/>
          <w:szCs w:val="24"/>
        </w:rPr>
      </w:pPr>
      <w:r w:rsidRPr="00F33E3E">
        <w:rPr>
          <w:sz w:val="24"/>
          <w:szCs w:val="24"/>
        </w:rPr>
        <w:t xml:space="preserve">a) Preço global em valor numérico e por extenso, cotado em reais; </w:t>
      </w:r>
    </w:p>
    <w:p w14:paraId="4D0061C1" w14:textId="77777777" w:rsidR="002A7A9A" w:rsidRPr="00F33E3E" w:rsidRDefault="002A7A9A" w:rsidP="002A7A9A">
      <w:pPr>
        <w:shd w:val="clear" w:color="auto" w:fill="FFFFFF"/>
        <w:suppressAutoHyphens w:val="0"/>
        <w:jc w:val="both"/>
        <w:rPr>
          <w:sz w:val="24"/>
          <w:szCs w:val="24"/>
        </w:rPr>
      </w:pPr>
      <w:r w:rsidRPr="00F33E3E">
        <w:rPr>
          <w:sz w:val="24"/>
          <w:szCs w:val="24"/>
        </w:rPr>
        <w:t>b) Prazo de validade da Proposta de</w:t>
      </w:r>
      <w:r w:rsidRPr="00F33E3E">
        <w:rPr>
          <w:color w:val="000000"/>
          <w:sz w:val="24"/>
          <w:szCs w:val="24"/>
        </w:rPr>
        <w:t xml:space="preserve"> 60</w:t>
      </w:r>
      <w:r w:rsidRPr="00F33E3E">
        <w:rPr>
          <w:sz w:val="24"/>
          <w:szCs w:val="24"/>
          <w:lang w:eastAsia="pt-BR"/>
        </w:rPr>
        <w:t xml:space="preserve"> dias</w:t>
      </w:r>
      <w:r w:rsidRPr="00F33E3E">
        <w:rPr>
          <w:sz w:val="24"/>
          <w:szCs w:val="24"/>
        </w:rPr>
        <w:t xml:space="preserve"> (sessenta)</w:t>
      </w:r>
      <w:r w:rsidRPr="00F33E3E">
        <w:rPr>
          <w:color w:val="000000"/>
          <w:sz w:val="24"/>
          <w:szCs w:val="24"/>
        </w:rPr>
        <w:t xml:space="preserve"> dias, contados a partir da data de abertura da licitação</w:t>
      </w:r>
      <w:r w:rsidRPr="00F33E3E">
        <w:rPr>
          <w:sz w:val="24"/>
          <w:szCs w:val="24"/>
        </w:rPr>
        <w:t xml:space="preserve">; </w:t>
      </w:r>
    </w:p>
    <w:p w14:paraId="22B30A26" w14:textId="77777777" w:rsidR="002A7A9A" w:rsidRPr="00F33E3E" w:rsidRDefault="002A7A9A" w:rsidP="002A7A9A">
      <w:pPr>
        <w:shd w:val="clear" w:color="auto" w:fill="FFFFFF"/>
        <w:suppressAutoHyphens w:val="0"/>
        <w:ind w:left="142" w:hanging="142"/>
        <w:jc w:val="both"/>
        <w:rPr>
          <w:sz w:val="24"/>
          <w:szCs w:val="24"/>
        </w:rPr>
      </w:pPr>
      <w:r w:rsidRPr="00F33E3E">
        <w:rPr>
          <w:sz w:val="24"/>
          <w:szCs w:val="24"/>
        </w:rPr>
        <w:t xml:space="preserve">c) Assinatura </w:t>
      </w:r>
      <w:r w:rsidRPr="00F33E3E">
        <w:rPr>
          <w:color w:val="000000"/>
          <w:sz w:val="24"/>
          <w:szCs w:val="24"/>
        </w:rPr>
        <w:t>do representante legal, identificando-o com o nome e o CPF;</w:t>
      </w:r>
    </w:p>
    <w:p w14:paraId="49990FE6" w14:textId="77777777" w:rsidR="002A7A9A" w:rsidRPr="00F33E3E" w:rsidRDefault="002A7A9A" w:rsidP="002A7A9A">
      <w:pPr>
        <w:shd w:val="clear" w:color="auto" w:fill="FFFFFF"/>
        <w:suppressAutoHyphens w:val="0"/>
        <w:ind w:left="142" w:hanging="142"/>
        <w:jc w:val="both"/>
        <w:rPr>
          <w:b/>
          <w:bCs/>
          <w:sz w:val="24"/>
          <w:szCs w:val="24"/>
        </w:rPr>
      </w:pPr>
      <w:r w:rsidRPr="00F33E3E">
        <w:rPr>
          <w:b/>
          <w:bCs/>
          <w:sz w:val="24"/>
          <w:szCs w:val="24"/>
        </w:rPr>
        <w:t>5.</w:t>
      </w:r>
      <w:r>
        <w:rPr>
          <w:b/>
          <w:bCs/>
          <w:sz w:val="24"/>
          <w:szCs w:val="24"/>
        </w:rPr>
        <w:t>3</w:t>
      </w:r>
      <w:r w:rsidRPr="00F33E3E">
        <w:rPr>
          <w:b/>
          <w:bCs/>
          <w:sz w:val="24"/>
          <w:szCs w:val="24"/>
        </w:rPr>
        <w:t xml:space="preserve">.2 </w:t>
      </w:r>
      <w:r w:rsidRPr="00F33E3E">
        <w:rPr>
          <w:sz w:val="24"/>
          <w:szCs w:val="24"/>
        </w:rPr>
        <w:t>Cronograma físico-financeiro (anexo IV).</w:t>
      </w:r>
    </w:p>
    <w:p w14:paraId="1003B7F5" w14:textId="77777777" w:rsidR="002A7A9A" w:rsidRPr="00F33E3E" w:rsidRDefault="002A7A9A" w:rsidP="002A7A9A">
      <w:pPr>
        <w:shd w:val="clear" w:color="auto" w:fill="FFFFFF"/>
        <w:suppressAutoHyphens w:val="0"/>
        <w:ind w:left="142" w:hanging="142"/>
        <w:jc w:val="both"/>
        <w:rPr>
          <w:sz w:val="24"/>
          <w:szCs w:val="24"/>
        </w:rPr>
      </w:pPr>
      <w:r w:rsidRPr="00F33E3E">
        <w:rPr>
          <w:b/>
          <w:bCs/>
          <w:sz w:val="24"/>
          <w:szCs w:val="24"/>
        </w:rPr>
        <w:lastRenderedPageBreak/>
        <w:t>5.</w:t>
      </w:r>
      <w:r>
        <w:rPr>
          <w:b/>
          <w:bCs/>
          <w:sz w:val="24"/>
          <w:szCs w:val="24"/>
        </w:rPr>
        <w:t>3</w:t>
      </w:r>
      <w:r w:rsidRPr="00F33E3E">
        <w:rPr>
          <w:b/>
          <w:bCs/>
          <w:sz w:val="24"/>
          <w:szCs w:val="24"/>
        </w:rPr>
        <w:t xml:space="preserve">.3 </w:t>
      </w:r>
      <w:r>
        <w:rPr>
          <w:sz w:val="24"/>
          <w:szCs w:val="24"/>
        </w:rPr>
        <w:t>Cartilha Global</w:t>
      </w:r>
      <w:r w:rsidRPr="00F33E3E">
        <w:rPr>
          <w:sz w:val="24"/>
          <w:szCs w:val="24"/>
        </w:rPr>
        <w:t xml:space="preserve"> (anexo III</w:t>
      </w:r>
      <w:r>
        <w:rPr>
          <w:sz w:val="24"/>
          <w:szCs w:val="24"/>
        </w:rPr>
        <w:t xml:space="preserve"> – arquivo digital</w:t>
      </w:r>
      <w:r w:rsidRPr="00F33E3E">
        <w:rPr>
          <w:sz w:val="24"/>
          <w:szCs w:val="24"/>
        </w:rPr>
        <w:t>), Planilha de cálculo do BDI (anexo VI</w:t>
      </w:r>
      <w:r>
        <w:rPr>
          <w:sz w:val="24"/>
          <w:szCs w:val="24"/>
        </w:rPr>
        <w:t xml:space="preserve"> – arquivo</w:t>
      </w:r>
      <w:r w:rsidRPr="00F33E3E">
        <w:rPr>
          <w:sz w:val="24"/>
          <w:szCs w:val="24"/>
        </w:rPr>
        <w:t>) e ES (anexo V).</w:t>
      </w:r>
    </w:p>
    <w:p w14:paraId="79B4FDD4" w14:textId="77777777" w:rsidR="002A7A9A" w:rsidRPr="00F33E3E" w:rsidRDefault="002A7A9A" w:rsidP="002A7A9A">
      <w:pPr>
        <w:shd w:val="clear" w:color="auto" w:fill="FFFFFF"/>
        <w:suppressAutoHyphens w:val="0"/>
        <w:jc w:val="both"/>
        <w:rPr>
          <w:sz w:val="24"/>
          <w:szCs w:val="24"/>
        </w:rPr>
      </w:pPr>
      <w:r w:rsidRPr="00F33E3E">
        <w:rPr>
          <w:b/>
          <w:bCs/>
          <w:sz w:val="24"/>
          <w:szCs w:val="24"/>
        </w:rPr>
        <w:t>5</w:t>
      </w:r>
      <w:r>
        <w:rPr>
          <w:b/>
          <w:bCs/>
          <w:sz w:val="24"/>
          <w:szCs w:val="24"/>
        </w:rPr>
        <w:t>.4</w:t>
      </w:r>
      <w:r w:rsidRPr="00F33E3E">
        <w:rPr>
          <w:sz w:val="24"/>
          <w:szCs w:val="24"/>
        </w:rPr>
        <w:t xml:space="preserve"> Todas as especificações do objeto contidas na proposta vinculam a Licitante.</w:t>
      </w:r>
    </w:p>
    <w:p w14:paraId="2F7AA753" w14:textId="77777777" w:rsidR="002A7A9A" w:rsidRPr="00F33E3E" w:rsidRDefault="002A7A9A" w:rsidP="002A7A9A">
      <w:pPr>
        <w:shd w:val="clear" w:color="auto" w:fill="FFFFFF"/>
        <w:suppressAutoHyphens w:val="0"/>
        <w:jc w:val="both"/>
        <w:rPr>
          <w:sz w:val="24"/>
          <w:szCs w:val="24"/>
        </w:rPr>
      </w:pPr>
      <w:r w:rsidRPr="00F33E3E">
        <w:rPr>
          <w:b/>
          <w:bCs/>
          <w:sz w:val="24"/>
          <w:szCs w:val="24"/>
        </w:rPr>
        <w:t>5.</w:t>
      </w:r>
      <w:r>
        <w:rPr>
          <w:b/>
          <w:bCs/>
          <w:sz w:val="24"/>
          <w:szCs w:val="24"/>
        </w:rPr>
        <w:t>5</w:t>
      </w:r>
      <w:r w:rsidRPr="00F33E3E">
        <w:rPr>
          <w:sz w:val="24"/>
          <w:szCs w:val="24"/>
        </w:rPr>
        <w:t xml:space="preserve"> Nos valores propostos estarão inclusos todos os custos operacionais, de depreciações, de mão de obra, encargos previdenciários, sociais, trabalhistas, tributários, comerciais e quaisquer outros que incidam direta ou indiretamente na execução da obra. </w:t>
      </w:r>
    </w:p>
    <w:p w14:paraId="0F71F7FE" w14:textId="77777777" w:rsidR="002A7A9A" w:rsidRPr="005D0BC5" w:rsidRDefault="002A7A9A" w:rsidP="002A7A9A">
      <w:pPr>
        <w:shd w:val="clear" w:color="auto" w:fill="FFFFFF"/>
        <w:suppressAutoHyphens w:val="0"/>
        <w:jc w:val="both"/>
        <w:rPr>
          <w:sz w:val="24"/>
          <w:szCs w:val="24"/>
        </w:rPr>
      </w:pPr>
      <w:r w:rsidRPr="00F33E3E">
        <w:rPr>
          <w:b/>
          <w:bCs/>
          <w:sz w:val="24"/>
          <w:szCs w:val="24"/>
        </w:rPr>
        <w:t>5.</w:t>
      </w:r>
      <w:r>
        <w:rPr>
          <w:b/>
          <w:bCs/>
          <w:sz w:val="24"/>
          <w:szCs w:val="24"/>
        </w:rPr>
        <w:t>6</w:t>
      </w:r>
      <w:r w:rsidRPr="00F33E3E">
        <w:rPr>
          <w:sz w:val="24"/>
          <w:szCs w:val="24"/>
        </w:rPr>
        <w:t xml:space="preserve"> Os preços ofertados, tanto na proposta inicial, quanto na etapa de lances</w:t>
      </w:r>
      <w:r w:rsidRPr="005D0BC5">
        <w:rPr>
          <w:sz w:val="24"/>
          <w:szCs w:val="24"/>
        </w:rPr>
        <w:t xml:space="preserve">, serão de exclusiva responsabilidade do licitante, não lhe assistindo o direito de pleitear qualquer alteração, sob alegação de erro, omissão ou qualquer outro pretexto. </w:t>
      </w:r>
    </w:p>
    <w:p w14:paraId="224380C6" w14:textId="77777777" w:rsidR="002A7A9A" w:rsidRDefault="002A7A9A" w:rsidP="002A7A9A">
      <w:pPr>
        <w:shd w:val="clear" w:color="auto" w:fill="FFFFFF"/>
        <w:suppressAutoHyphens w:val="0"/>
        <w:jc w:val="both"/>
        <w:rPr>
          <w:sz w:val="24"/>
          <w:szCs w:val="24"/>
        </w:rPr>
      </w:pPr>
      <w:r w:rsidRPr="005D0BC5">
        <w:rPr>
          <w:b/>
          <w:bCs/>
          <w:sz w:val="24"/>
          <w:szCs w:val="24"/>
        </w:rPr>
        <w:t>5.</w:t>
      </w:r>
      <w:r>
        <w:rPr>
          <w:b/>
          <w:bCs/>
          <w:sz w:val="24"/>
          <w:szCs w:val="24"/>
        </w:rPr>
        <w:t>7</w:t>
      </w:r>
      <w:r w:rsidRPr="005D0BC5">
        <w:rPr>
          <w:sz w:val="24"/>
          <w:szCs w:val="24"/>
        </w:rPr>
        <w:t xml:space="preserve"> Os licitantes devem respeitar os preços máximos estabelecidos nas normas de regência de contratações públicas, quando participarem de licitações públicas. </w:t>
      </w:r>
    </w:p>
    <w:p w14:paraId="12AFF9EF" w14:textId="77777777" w:rsidR="002A7A9A" w:rsidRPr="005552CE" w:rsidRDefault="002A7A9A" w:rsidP="002A7A9A">
      <w:pPr>
        <w:jc w:val="both"/>
        <w:rPr>
          <w:sz w:val="24"/>
          <w:szCs w:val="24"/>
        </w:rPr>
      </w:pPr>
      <w:r w:rsidRPr="005552CE">
        <w:rPr>
          <w:b/>
          <w:bCs/>
          <w:sz w:val="24"/>
          <w:szCs w:val="24"/>
        </w:rPr>
        <w:t>5.8</w:t>
      </w:r>
      <w:r w:rsidRPr="005552CE">
        <w:rPr>
          <w:sz w:val="24"/>
          <w:szCs w:val="24"/>
        </w:rPr>
        <w:t xml:space="preserve"> O licitante deverá entregar o Cronograma Físico-Financeiro, observado o valor proposto, contemplando o prazo de execução previsto no Edital e deverá considerar o preço global da proposta, com etapas definindo o avanço físico mensal e correspondente valor financeiro.</w:t>
      </w:r>
    </w:p>
    <w:p w14:paraId="0413FCAD" w14:textId="77777777" w:rsidR="002A7A9A" w:rsidRPr="005552CE" w:rsidRDefault="002A7A9A" w:rsidP="002A7A9A">
      <w:pPr>
        <w:jc w:val="both"/>
        <w:rPr>
          <w:sz w:val="24"/>
          <w:szCs w:val="24"/>
        </w:rPr>
      </w:pPr>
      <w:r w:rsidRPr="005552CE">
        <w:rPr>
          <w:b/>
          <w:bCs/>
          <w:sz w:val="24"/>
          <w:szCs w:val="24"/>
        </w:rPr>
        <w:t>5.8.1</w:t>
      </w:r>
      <w:r w:rsidRPr="005552CE">
        <w:rPr>
          <w:sz w:val="24"/>
          <w:szCs w:val="24"/>
        </w:rPr>
        <w:t xml:space="preserve"> O Cronograma Físico-Financeiro deverá prever parcelas a cada 30 (trinta) dias.</w:t>
      </w:r>
    </w:p>
    <w:p w14:paraId="0DD12AD4" w14:textId="77777777" w:rsidR="002A7A9A" w:rsidRDefault="002A7A9A" w:rsidP="002A7A9A">
      <w:pPr>
        <w:jc w:val="both"/>
        <w:rPr>
          <w:sz w:val="24"/>
          <w:szCs w:val="24"/>
        </w:rPr>
      </w:pPr>
      <w:bookmarkStart w:id="4" w:name="_Hlk203661781"/>
      <w:r>
        <w:rPr>
          <w:b/>
          <w:bCs/>
          <w:sz w:val="24"/>
          <w:szCs w:val="24"/>
        </w:rPr>
        <w:t>5.8.2</w:t>
      </w:r>
      <w:r>
        <w:rPr>
          <w:sz w:val="24"/>
          <w:szCs w:val="24"/>
        </w:rPr>
        <w:t xml:space="preserve"> O Cronograma Físico-Financeiro deverá apresentar, na última parcela, valor não inferior ao percentual previsto no cronograma do edital, constante no Anexo III, referente ao valor global proposto;</w:t>
      </w:r>
      <w:bookmarkEnd w:id="4"/>
    </w:p>
    <w:p w14:paraId="2C64C06A" w14:textId="77777777" w:rsidR="002A7A9A" w:rsidRPr="005552CE" w:rsidRDefault="002A7A9A" w:rsidP="002A7A9A">
      <w:pPr>
        <w:jc w:val="both"/>
        <w:rPr>
          <w:sz w:val="24"/>
          <w:szCs w:val="24"/>
        </w:rPr>
      </w:pPr>
      <w:r w:rsidRPr="005552CE">
        <w:rPr>
          <w:b/>
          <w:bCs/>
          <w:sz w:val="24"/>
          <w:szCs w:val="24"/>
        </w:rPr>
        <w:t>5.8.3</w:t>
      </w:r>
      <w:r w:rsidRPr="005552CE">
        <w:rPr>
          <w:sz w:val="24"/>
          <w:szCs w:val="24"/>
        </w:rPr>
        <w:t xml:space="preserve"> O Cronograma Físico-Financeiro apresentado pela empresa vencedora, deverá ser aprovado pelo Município na licitação, bem como, durante a reunião de partida, após assinatura do contrato;</w:t>
      </w:r>
    </w:p>
    <w:p w14:paraId="30365B3B" w14:textId="77777777" w:rsidR="002A7A9A" w:rsidRPr="005552CE" w:rsidRDefault="002A7A9A" w:rsidP="002A7A9A">
      <w:pPr>
        <w:jc w:val="both"/>
        <w:rPr>
          <w:sz w:val="24"/>
          <w:szCs w:val="24"/>
        </w:rPr>
      </w:pPr>
      <w:r w:rsidRPr="005552CE">
        <w:rPr>
          <w:b/>
          <w:bCs/>
          <w:sz w:val="24"/>
          <w:szCs w:val="24"/>
        </w:rPr>
        <w:t>5.8.3.1</w:t>
      </w:r>
      <w:r w:rsidRPr="005552CE">
        <w:rPr>
          <w:sz w:val="24"/>
          <w:szCs w:val="24"/>
        </w:rPr>
        <w:t xml:space="preserve"> Na reunião de partida, a proponente vencedora terá a oportunidade de apresentar o cronograma alterado, se assim julgar necessário, caso contrário, o cronograma válido é aquele apresentado e aprovado na licitação. </w:t>
      </w:r>
    </w:p>
    <w:p w14:paraId="3056AD2B" w14:textId="77777777" w:rsidR="002A7A9A" w:rsidRPr="005552CE" w:rsidRDefault="002A7A9A" w:rsidP="002A7A9A">
      <w:pPr>
        <w:jc w:val="both"/>
        <w:rPr>
          <w:sz w:val="24"/>
          <w:szCs w:val="24"/>
        </w:rPr>
      </w:pPr>
      <w:r w:rsidRPr="005552CE">
        <w:rPr>
          <w:b/>
          <w:bCs/>
          <w:sz w:val="24"/>
          <w:szCs w:val="24"/>
        </w:rPr>
        <w:t>5.8.4</w:t>
      </w:r>
      <w:r w:rsidRPr="005552CE">
        <w:rPr>
          <w:sz w:val="24"/>
          <w:szCs w:val="24"/>
        </w:rPr>
        <w:t xml:space="preserve"> O Cronograma Físico-Financeiro deverá ser assinado pelo Responsável Técnico do licitante, com menção do seu título profissional e número da Carteira Profissional;</w:t>
      </w:r>
    </w:p>
    <w:p w14:paraId="443AB015" w14:textId="083E1015" w:rsidR="002A7A9A" w:rsidRPr="005D0BC5" w:rsidRDefault="002A7A9A" w:rsidP="002A7A9A">
      <w:pPr>
        <w:jc w:val="both"/>
        <w:rPr>
          <w:sz w:val="24"/>
          <w:szCs w:val="24"/>
        </w:rPr>
      </w:pPr>
      <w:r w:rsidRPr="005552CE">
        <w:rPr>
          <w:b/>
          <w:bCs/>
          <w:sz w:val="24"/>
          <w:szCs w:val="24"/>
        </w:rPr>
        <w:t>5.8.5</w:t>
      </w:r>
      <w:r w:rsidRPr="005552CE">
        <w:rPr>
          <w:sz w:val="24"/>
          <w:szCs w:val="24"/>
        </w:rPr>
        <w:t xml:space="preserve"> A não apresentação de Cronograma Físico-Financeiro ou com prazo diverso ao exigido no Edital são motivos de desclassificação da proposta do licitante, porém, inconformidades meramente formais do cronograma deverão ser saneadas, durante a reunião de partida, após assinatura do contrato.</w:t>
      </w:r>
    </w:p>
    <w:bookmarkEnd w:id="3"/>
    <w:p w14:paraId="365D424A" w14:textId="77777777" w:rsidR="004929B7" w:rsidRPr="005D0BC5" w:rsidRDefault="004929B7" w:rsidP="00584E41">
      <w:pPr>
        <w:shd w:val="clear" w:color="auto" w:fill="FFFFFF"/>
        <w:suppressAutoHyphens w:val="0"/>
        <w:rPr>
          <w:sz w:val="24"/>
          <w:szCs w:val="24"/>
          <w:bdr w:val="none" w:sz="0" w:space="0" w:color="auto" w:frame="1"/>
          <w:lang w:eastAsia="pt-BR"/>
        </w:rPr>
      </w:pPr>
    </w:p>
    <w:p w14:paraId="460B8A02" w14:textId="77777777" w:rsidR="00B645CC" w:rsidRPr="0039318F" w:rsidRDefault="00B645CC" w:rsidP="00B645CC">
      <w:pPr>
        <w:shd w:val="clear" w:color="auto" w:fill="FFFFFF"/>
        <w:suppressAutoHyphens w:val="0"/>
        <w:jc w:val="both"/>
        <w:rPr>
          <w:b/>
          <w:bCs/>
          <w:spacing w:val="-4"/>
          <w:sz w:val="24"/>
          <w:szCs w:val="24"/>
        </w:rPr>
      </w:pPr>
      <w:r w:rsidRPr="0039318F">
        <w:rPr>
          <w:b/>
          <w:bCs/>
          <w:spacing w:val="-4"/>
          <w:sz w:val="24"/>
          <w:szCs w:val="24"/>
        </w:rPr>
        <w:t>6. DA ABERTURA DA SESSÃO (FASE DE HABILITAÇÃO) E DO PROCESSAMENTO</w:t>
      </w:r>
    </w:p>
    <w:p w14:paraId="3EEE963A" w14:textId="77777777" w:rsidR="002B36F5" w:rsidRPr="00B645CC" w:rsidRDefault="002B36F5" w:rsidP="00321E3B">
      <w:pPr>
        <w:shd w:val="clear" w:color="auto" w:fill="FFFFFF"/>
        <w:suppressAutoHyphens w:val="0"/>
        <w:jc w:val="both"/>
        <w:rPr>
          <w:b/>
          <w:bCs/>
          <w:sz w:val="24"/>
          <w:szCs w:val="24"/>
          <w:lang w:eastAsia="pt-BR"/>
        </w:rPr>
      </w:pPr>
    </w:p>
    <w:p w14:paraId="56F38DBF" w14:textId="6C763031" w:rsidR="00296519" w:rsidRPr="00B645CC" w:rsidRDefault="00342EE2" w:rsidP="00B645CC">
      <w:pPr>
        <w:jc w:val="both"/>
        <w:rPr>
          <w:b/>
          <w:bCs/>
          <w:sz w:val="24"/>
          <w:szCs w:val="24"/>
        </w:rPr>
      </w:pPr>
      <w:bookmarkStart w:id="5" w:name="_Hlk131081874"/>
      <w:r w:rsidRPr="00B645CC">
        <w:rPr>
          <w:b/>
          <w:bCs/>
          <w:sz w:val="24"/>
          <w:szCs w:val="24"/>
        </w:rPr>
        <w:t>DA ABERTURA DA SESSÃO</w:t>
      </w:r>
      <w:r w:rsidR="00CA50B4" w:rsidRPr="00B645CC">
        <w:rPr>
          <w:b/>
          <w:bCs/>
          <w:sz w:val="24"/>
          <w:szCs w:val="24"/>
        </w:rPr>
        <w:t xml:space="preserve"> </w:t>
      </w:r>
    </w:p>
    <w:p w14:paraId="760F52E9" w14:textId="77777777" w:rsidR="00FA6BC1" w:rsidRPr="00B645CC" w:rsidRDefault="00CA50B4" w:rsidP="00916145">
      <w:pPr>
        <w:shd w:val="clear" w:color="auto" w:fill="FFFFFF"/>
        <w:suppressAutoHyphens w:val="0"/>
        <w:jc w:val="both"/>
        <w:rPr>
          <w:sz w:val="24"/>
          <w:szCs w:val="24"/>
        </w:rPr>
      </w:pPr>
      <w:r w:rsidRPr="00B645CC">
        <w:rPr>
          <w:b/>
          <w:sz w:val="24"/>
          <w:szCs w:val="24"/>
        </w:rPr>
        <w:t>6</w:t>
      </w:r>
      <w:r w:rsidR="00342EE2" w:rsidRPr="00B645CC">
        <w:rPr>
          <w:b/>
          <w:sz w:val="24"/>
          <w:szCs w:val="24"/>
        </w:rPr>
        <w:t>.1</w:t>
      </w:r>
      <w:r w:rsidR="00916145" w:rsidRPr="00B645CC">
        <w:rPr>
          <w:sz w:val="24"/>
          <w:szCs w:val="24"/>
        </w:rPr>
        <w:t xml:space="preserve"> A abertura da sessão pública ocorrerá na data e na hora indicadas no preâmbulo deste Edital, </w:t>
      </w:r>
    </w:p>
    <w:p w14:paraId="5891BA64" w14:textId="14462603" w:rsidR="00CA50B4" w:rsidRPr="00B645CC" w:rsidRDefault="00FA6BC1" w:rsidP="00916145">
      <w:pPr>
        <w:shd w:val="clear" w:color="auto" w:fill="FFFFFF"/>
        <w:suppressAutoHyphens w:val="0"/>
        <w:jc w:val="both"/>
        <w:rPr>
          <w:sz w:val="24"/>
          <w:szCs w:val="24"/>
        </w:rPr>
      </w:pPr>
      <w:r w:rsidRPr="00B645CC">
        <w:rPr>
          <w:sz w:val="24"/>
          <w:szCs w:val="24"/>
        </w:rPr>
        <w:t>ocasião na qual o Agente de Contratação receberá os envelopes nº 1 e nº 2, fechados e inviolados, de cada proponente,</w:t>
      </w:r>
      <w:r w:rsidR="00916145" w:rsidRPr="00B645CC">
        <w:rPr>
          <w:sz w:val="24"/>
          <w:szCs w:val="24"/>
        </w:rPr>
        <w:t xml:space="preserve"> simultaneamente, na forma prevista neste instrumento convocatório, passando o Agente de Contratação a examinar primeiro os documentos de habilitação de todos os licitantes.</w:t>
      </w:r>
    </w:p>
    <w:p w14:paraId="573124E3" w14:textId="77777777" w:rsidR="00FA6BC1" w:rsidRPr="00B645CC" w:rsidRDefault="00FA6BC1" w:rsidP="00FA6BC1">
      <w:pPr>
        <w:jc w:val="both"/>
        <w:rPr>
          <w:sz w:val="24"/>
          <w:szCs w:val="24"/>
        </w:rPr>
      </w:pPr>
      <w:r w:rsidRPr="00B645CC">
        <w:rPr>
          <w:b/>
          <w:bCs/>
          <w:sz w:val="24"/>
          <w:szCs w:val="24"/>
        </w:rPr>
        <w:t>6.1.1</w:t>
      </w:r>
      <w:r w:rsidRPr="00B645CC">
        <w:rPr>
          <w:sz w:val="24"/>
          <w:szCs w:val="24"/>
        </w:rPr>
        <w:t xml:space="preserve"> A sessão pública será registrada em ata e gravada em áudio e vídeo, nos termos do artigo 17, § 2º, da Lei nº 14.133/2021.</w:t>
      </w:r>
    </w:p>
    <w:p w14:paraId="69089E86" w14:textId="2BEC52B6" w:rsidR="0076015D" w:rsidRPr="00B645CC" w:rsidRDefault="0076015D" w:rsidP="0076015D">
      <w:pPr>
        <w:shd w:val="clear" w:color="auto" w:fill="FFFFFF"/>
        <w:suppressAutoHyphens w:val="0"/>
        <w:jc w:val="both"/>
        <w:rPr>
          <w:sz w:val="24"/>
          <w:szCs w:val="24"/>
        </w:rPr>
      </w:pPr>
      <w:r w:rsidRPr="00B645CC">
        <w:rPr>
          <w:b/>
          <w:bCs/>
          <w:sz w:val="24"/>
          <w:szCs w:val="24"/>
        </w:rPr>
        <w:t>6.</w:t>
      </w:r>
      <w:r w:rsidRPr="00B645CC">
        <w:rPr>
          <w:b/>
          <w:bCs/>
          <w:spacing w:val="-4"/>
          <w:sz w:val="24"/>
          <w:szCs w:val="24"/>
        </w:rPr>
        <w:t>2</w:t>
      </w:r>
      <w:r w:rsidRPr="00B645CC">
        <w:rPr>
          <w:spacing w:val="-4"/>
          <w:sz w:val="24"/>
          <w:szCs w:val="24"/>
        </w:rPr>
        <w:t xml:space="preserve"> O </w:t>
      </w:r>
      <w:r w:rsidRPr="00B645CC">
        <w:rPr>
          <w:sz w:val="24"/>
          <w:szCs w:val="24"/>
          <w:shd w:val="clear" w:color="auto" w:fill="FFFFFF"/>
        </w:rPr>
        <w:t xml:space="preserve">Agente de Contratação </w:t>
      </w:r>
      <w:r w:rsidRPr="00B645CC">
        <w:rPr>
          <w:sz w:val="24"/>
          <w:szCs w:val="24"/>
        </w:rPr>
        <w:t>verificará o eventual descumprimento das vedações de participação na licitação, mediante consulta aos</w:t>
      </w:r>
      <w:r w:rsidRPr="00B645CC">
        <w:rPr>
          <w:sz w:val="24"/>
          <w:szCs w:val="24"/>
          <w:shd w:val="clear" w:color="auto" w:fill="FFFFFF"/>
        </w:rPr>
        <w:t xml:space="preserve"> cadastros em nome da empresa licitante </w:t>
      </w:r>
      <w:r w:rsidRPr="00B645CC">
        <w:rPr>
          <w:bCs/>
          <w:sz w:val="24"/>
          <w:szCs w:val="24"/>
        </w:rPr>
        <w:t xml:space="preserve">e, também, </w:t>
      </w:r>
      <w:r w:rsidRPr="00B645CC">
        <w:rPr>
          <w:sz w:val="24"/>
          <w:szCs w:val="24"/>
        </w:rPr>
        <w:t>d</w:t>
      </w:r>
      <w:r w:rsidRPr="00B645CC">
        <w:rPr>
          <w:bCs/>
          <w:sz w:val="24"/>
          <w:szCs w:val="24"/>
        </w:rPr>
        <w:t>e eventual matriz ou filial e de seus sócios majoritários</w:t>
      </w:r>
      <w:r w:rsidRPr="00B645CC">
        <w:rPr>
          <w:sz w:val="24"/>
          <w:szCs w:val="24"/>
          <w:shd w:val="clear" w:color="auto" w:fill="FFFFFF"/>
        </w:rPr>
        <w:t>, de forma a verificar a existência de sanção que impeça a participação no certame e futura contratação</w:t>
      </w:r>
      <w:r w:rsidRPr="00B645CC">
        <w:rPr>
          <w:b/>
          <w:bCs/>
          <w:sz w:val="24"/>
          <w:szCs w:val="24"/>
          <w:shd w:val="clear" w:color="auto" w:fill="FFFFFF"/>
        </w:rPr>
        <w:t xml:space="preserve">, </w:t>
      </w:r>
      <w:r w:rsidRPr="00B645CC">
        <w:rPr>
          <w:sz w:val="24"/>
          <w:szCs w:val="24"/>
          <w:shd w:val="clear" w:color="auto" w:fill="FFFFFF"/>
        </w:rPr>
        <w:t xml:space="preserve">garantida a manifestação do licitante previamente a eventual desclassificação, conforme previsto no artigo 14 da Lei 14.133/2021, </w:t>
      </w:r>
      <w:r w:rsidRPr="00B645CC">
        <w:rPr>
          <w:sz w:val="24"/>
          <w:szCs w:val="24"/>
        </w:rPr>
        <w:t>especialmente:</w:t>
      </w:r>
    </w:p>
    <w:p w14:paraId="0AB65C77" w14:textId="77777777" w:rsidR="0076015D" w:rsidRPr="00B645CC" w:rsidRDefault="0076015D" w:rsidP="0076015D">
      <w:pPr>
        <w:shd w:val="clear" w:color="auto" w:fill="FFFFFF"/>
        <w:suppressAutoHyphens w:val="0"/>
        <w:jc w:val="both"/>
        <w:rPr>
          <w:sz w:val="24"/>
          <w:szCs w:val="24"/>
        </w:rPr>
      </w:pPr>
      <w:r w:rsidRPr="00B645CC">
        <w:rPr>
          <w:b/>
          <w:sz w:val="24"/>
          <w:szCs w:val="24"/>
        </w:rPr>
        <w:t>a)</w:t>
      </w:r>
      <w:r w:rsidRPr="00B645CC">
        <w:rPr>
          <w:sz w:val="24"/>
          <w:szCs w:val="24"/>
        </w:rPr>
        <w:t xml:space="preserve"> SICAF;</w:t>
      </w:r>
    </w:p>
    <w:p w14:paraId="1105F648" w14:textId="77777777" w:rsidR="0076015D" w:rsidRPr="00B645CC" w:rsidRDefault="0076015D" w:rsidP="0076015D">
      <w:pPr>
        <w:shd w:val="clear" w:color="auto" w:fill="FFFFFF"/>
        <w:suppressAutoHyphens w:val="0"/>
        <w:jc w:val="both"/>
        <w:rPr>
          <w:sz w:val="24"/>
          <w:szCs w:val="24"/>
        </w:rPr>
      </w:pPr>
      <w:r w:rsidRPr="00B645CC">
        <w:rPr>
          <w:b/>
          <w:sz w:val="24"/>
          <w:szCs w:val="24"/>
        </w:rPr>
        <w:lastRenderedPageBreak/>
        <w:t>b)</w:t>
      </w:r>
      <w:r w:rsidRPr="00B645CC">
        <w:rPr>
          <w:sz w:val="24"/>
          <w:szCs w:val="24"/>
        </w:rPr>
        <w:t xml:space="preserve"> Cadastro Nacional de Empresas Inidôneas e Suspensas - CEIS, mantido pela Controladoria-Geral da União (</w:t>
      </w:r>
      <w:hyperlink r:id="rId11" w:history="1">
        <w:r w:rsidRPr="00B645CC">
          <w:rPr>
            <w:rStyle w:val="Hyperlink"/>
            <w:color w:val="auto"/>
            <w:sz w:val="24"/>
            <w:szCs w:val="24"/>
          </w:rPr>
          <w:t>https://www.portaltransparencia.gov.br/sancoes/ceis</w:t>
        </w:r>
      </w:hyperlink>
      <w:r w:rsidRPr="00B645CC">
        <w:rPr>
          <w:sz w:val="24"/>
          <w:szCs w:val="24"/>
        </w:rPr>
        <w:t>);</w:t>
      </w:r>
    </w:p>
    <w:p w14:paraId="2CC5F2B6" w14:textId="77777777" w:rsidR="0076015D" w:rsidRPr="00B645CC" w:rsidRDefault="0076015D" w:rsidP="0076015D">
      <w:pPr>
        <w:shd w:val="clear" w:color="auto" w:fill="FFFFFF"/>
        <w:suppressAutoHyphens w:val="0"/>
        <w:jc w:val="both"/>
        <w:rPr>
          <w:sz w:val="24"/>
          <w:szCs w:val="24"/>
        </w:rPr>
      </w:pPr>
      <w:r w:rsidRPr="00B645CC">
        <w:rPr>
          <w:b/>
          <w:sz w:val="24"/>
          <w:szCs w:val="24"/>
        </w:rPr>
        <w:t>c)</w:t>
      </w:r>
      <w:r w:rsidRPr="00B645CC">
        <w:rPr>
          <w:sz w:val="24"/>
          <w:szCs w:val="24"/>
        </w:rPr>
        <w:t xml:space="preserve"> Cadastro Nacional de Empresas Punidas – CNEP, mantido pela Controladoria-Geral da União (</w:t>
      </w:r>
      <w:hyperlink r:id="rId12" w:history="1">
        <w:r w:rsidRPr="00B645CC">
          <w:rPr>
            <w:rStyle w:val="Hyperlink"/>
            <w:color w:val="auto"/>
            <w:sz w:val="24"/>
            <w:szCs w:val="24"/>
          </w:rPr>
          <w:t>https://www.portaltransparencia.gov.br/sancoes/cnep</w:t>
        </w:r>
      </w:hyperlink>
      <w:r w:rsidRPr="00B645CC">
        <w:rPr>
          <w:sz w:val="24"/>
          <w:szCs w:val="24"/>
        </w:rPr>
        <w:t>); e</w:t>
      </w:r>
    </w:p>
    <w:p w14:paraId="40FCFFB1" w14:textId="77777777" w:rsidR="0076015D" w:rsidRPr="00B645CC" w:rsidRDefault="0076015D" w:rsidP="0076015D">
      <w:pPr>
        <w:shd w:val="clear" w:color="auto" w:fill="FFFFFF"/>
        <w:suppressAutoHyphens w:val="0"/>
        <w:jc w:val="both"/>
        <w:rPr>
          <w:sz w:val="24"/>
          <w:szCs w:val="24"/>
        </w:rPr>
      </w:pPr>
      <w:r w:rsidRPr="00B645CC">
        <w:rPr>
          <w:b/>
          <w:sz w:val="24"/>
          <w:szCs w:val="24"/>
        </w:rPr>
        <w:t>d)</w:t>
      </w:r>
      <w:r w:rsidRPr="00B645CC">
        <w:rPr>
          <w:sz w:val="24"/>
          <w:szCs w:val="24"/>
        </w:rPr>
        <w:t xml:space="preserve"> Cadastro Nacional de Condenações Cíveis por Atos de Improbidade Administrativa, mantido pelo Conselho Nacional de Justiça – CNJ, no endereço eletrônico </w:t>
      </w:r>
      <w:hyperlink r:id="rId13" w:history="1">
        <w:r w:rsidRPr="00B645CC">
          <w:rPr>
            <w:rStyle w:val="Hyperlink"/>
            <w:color w:val="auto"/>
            <w:sz w:val="24"/>
            <w:szCs w:val="24"/>
          </w:rPr>
          <w:t>www.cnj.jus.br/improbidade_adm/consultar_requerido.php</w:t>
        </w:r>
      </w:hyperlink>
      <w:r w:rsidRPr="00B645CC">
        <w:rPr>
          <w:sz w:val="24"/>
          <w:szCs w:val="24"/>
        </w:rPr>
        <w:t>.</w:t>
      </w:r>
    </w:p>
    <w:p w14:paraId="1959A153" w14:textId="3D0ED09D" w:rsidR="0076015D" w:rsidRPr="0076015D" w:rsidRDefault="0076015D" w:rsidP="00584E41">
      <w:pPr>
        <w:jc w:val="both"/>
        <w:rPr>
          <w:sz w:val="24"/>
          <w:szCs w:val="24"/>
        </w:rPr>
      </w:pPr>
      <w:r w:rsidRPr="00B645CC">
        <w:rPr>
          <w:b/>
          <w:sz w:val="24"/>
          <w:szCs w:val="24"/>
        </w:rPr>
        <w:t>6.3</w:t>
      </w:r>
      <w:r w:rsidRPr="00B645CC">
        <w:rPr>
          <w:sz w:val="24"/>
          <w:szCs w:val="24"/>
        </w:rPr>
        <w:t xml:space="preserve"> Em seguida, o Agente de Contratações verificará os documentos de habilitação de todas as licitantes e inabilitará, motivadamente, aquelas que não atendam aos requisitos previstos no item </w:t>
      </w:r>
      <w:r w:rsidR="00321E3B" w:rsidRPr="00B645CC">
        <w:rPr>
          <w:sz w:val="24"/>
          <w:szCs w:val="24"/>
        </w:rPr>
        <w:t>7</w:t>
      </w:r>
      <w:r w:rsidRPr="00B645CC">
        <w:rPr>
          <w:sz w:val="24"/>
          <w:szCs w:val="24"/>
        </w:rPr>
        <w:t xml:space="preserve"> deste Edital.</w:t>
      </w:r>
    </w:p>
    <w:p w14:paraId="1CECCDD9" w14:textId="77777777" w:rsidR="00B84449" w:rsidRDefault="00B84449" w:rsidP="00584E41">
      <w:pPr>
        <w:jc w:val="both"/>
        <w:rPr>
          <w:strike/>
          <w:color w:val="FF0000"/>
          <w:sz w:val="24"/>
          <w:szCs w:val="24"/>
        </w:rPr>
      </w:pPr>
    </w:p>
    <w:p w14:paraId="47F52603" w14:textId="77777777" w:rsidR="00B84449" w:rsidRPr="002446B0" w:rsidRDefault="00B84449" w:rsidP="00B84449">
      <w:pPr>
        <w:jc w:val="both"/>
        <w:rPr>
          <w:b/>
          <w:sz w:val="24"/>
          <w:szCs w:val="24"/>
        </w:rPr>
      </w:pPr>
      <w:bookmarkStart w:id="6" w:name="_Hlk131067453"/>
      <w:r w:rsidRPr="002446B0">
        <w:rPr>
          <w:b/>
          <w:sz w:val="24"/>
          <w:szCs w:val="24"/>
        </w:rPr>
        <w:t xml:space="preserve">7.  DA FASE DE HABILITAÇÃO </w:t>
      </w:r>
      <w:bookmarkStart w:id="7" w:name="_Hlk131082566"/>
    </w:p>
    <w:bookmarkEnd w:id="7"/>
    <w:bookmarkEnd w:id="6"/>
    <w:p w14:paraId="49F19B24" w14:textId="11F56011" w:rsidR="00FE08D2" w:rsidRPr="00831BAC" w:rsidRDefault="00FE08D2" w:rsidP="00FE08D2">
      <w:pPr>
        <w:tabs>
          <w:tab w:val="left" w:pos="851"/>
        </w:tabs>
        <w:jc w:val="both"/>
        <w:rPr>
          <w:sz w:val="24"/>
          <w:szCs w:val="24"/>
        </w:rPr>
      </w:pPr>
      <w:r w:rsidRPr="005D0BC5">
        <w:rPr>
          <w:b/>
          <w:sz w:val="24"/>
          <w:szCs w:val="24"/>
        </w:rPr>
        <w:t xml:space="preserve">7.1 </w:t>
      </w:r>
      <w:r>
        <w:rPr>
          <w:sz w:val="24"/>
          <w:szCs w:val="24"/>
        </w:rPr>
        <w:t>A</w:t>
      </w:r>
      <w:r w:rsidRPr="00831BAC">
        <w:rPr>
          <w:sz w:val="24"/>
          <w:szCs w:val="24"/>
        </w:rPr>
        <w:t xml:space="preserve"> fase de habilitação</w:t>
      </w:r>
      <w:r>
        <w:rPr>
          <w:sz w:val="24"/>
          <w:szCs w:val="24"/>
        </w:rPr>
        <w:t xml:space="preserve"> ocorrerá</w:t>
      </w:r>
      <w:r w:rsidRPr="00831BAC">
        <w:rPr>
          <w:sz w:val="24"/>
          <w:szCs w:val="24"/>
        </w:rPr>
        <w:t xml:space="preserve"> com a abertura dos envelopes nº 2 das proponentes.</w:t>
      </w:r>
    </w:p>
    <w:p w14:paraId="54D99E53" w14:textId="77777777" w:rsidR="00FE08D2" w:rsidRPr="00831BAC" w:rsidRDefault="00FE08D2" w:rsidP="00FE08D2">
      <w:pPr>
        <w:tabs>
          <w:tab w:val="left" w:pos="851"/>
        </w:tabs>
        <w:jc w:val="both"/>
        <w:rPr>
          <w:sz w:val="24"/>
          <w:szCs w:val="24"/>
        </w:rPr>
      </w:pPr>
      <w:r w:rsidRPr="00831BAC">
        <w:rPr>
          <w:b/>
          <w:bCs/>
          <w:sz w:val="24"/>
          <w:szCs w:val="24"/>
        </w:rPr>
        <w:t>7.1.1</w:t>
      </w:r>
      <w:r w:rsidRPr="00831BAC">
        <w:rPr>
          <w:sz w:val="24"/>
          <w:szCs w:val="24"/>
        </w:rPr>
        <w:t xml:space="preserve"> Na mesma oportunidade, o Agente de Contratação devolverá à(s) proponente(s) desclassificadas o respectivo envelope nº 2, fechado e inviolado. Caso a proponente desclassificada não se fizer representar neste ato, o envelope será devolvido pelos meios convencionais, após a homologação da licitação.</w:t>
      </w:r>
    </w:p>
    <w:p w14:paraId="3B9BC5B9" w14:textId="77777777" w:rsidR="00FE08D2" w:rsidRPr="00831BAC" w:rsidRDefault="00FE08D2" w:rsidP="00FE08D2">
      <w:pPr>
        <w:tabs>
          <w:tab w:val="left" w:pos="851"/>
        </w:tabs>
        <w:jc w:val="both"/>
        <w:rPr>
          <w:sz w:val="24"/>
          <w:szCs w:val="24"/>
        </w:rPr>
      </w:pPr>
      <w:r w:rsidRPr="00831BAC">
        <w:rPr>
          <w:b/>
          <w:bCs/>
          <w:sz w:val="24"/>
          <w:szCs w:val="24"/>
        </w:rPr>
        <w:t>7.1.2</w:t>
      </w:r>
      <w:r w:rsidRPr="00831BAC">
        <w:rPr>
          <w:sz w:val="24"/>
          <w:szCs w:val="24"/>
        </w:rPr>
        <w:t xml:space="preserve"> Os licitantes poderão deixar de apresentar os documentos de habilitação que constem no sistema de registro cadastral unificado disponível no Portal Nacional de Contratações Públicas (PNCP).</w:t>
      </w:r>
    </w:p>
    <w:p w14:paraId="44463599" w14:textId="77777777" w:rsidR="00FE08D2" w:rsidRPr="00831BAC" w:rsidRDefault="00FE08D2" w:rsidP="00FE08D2">
      <w:pPr>
        <w:tabs>
          <w:tab w:val="left" w:pos="851"/>
        </w:tabs>
        <w:jc w:val="both"/>
        <w:rPr>
          <w:b/>
          <w:sz w:val="24"/>
          <w:szCs w:val="24"/>
        </w:rPr>
      </w:pPr>
      <w:r w:rsidRPr="00831BAC">
        <w:rPr>
          <w:b/>
          <w:sz w:val="24"/>
          <w:szCs w:val="24"/>
        </w:rPr>
        <w:t>7.2</w:t>
      </w:r>
      <w:r w:rsidRPr="00831BAC">
        <w:rPr>
          <w:sz w:val="24"/>
          <w:szCs w:val="24"/>
        </w:rPr>
        <w:t xml:space="preserve"> A habilitação da licitante vencedora poderá ser substituída por meio de registro regular no </w:t>
      </w:r>
      <w:r w:rsidRPr="00831BAC">
        <w:rPr>
          <w:b/>
          <w:sz w:val="24"/>
          <w:szCs w:val="24"/>
        </w:rPr>
        <w:t>SICAF.</w:t>
      </w:r>
    </w:p>
    <w:p w14:paraId="5482F65D" w14:textId="77777777" w:rsidR="00FE08D2" w:rsidRPr="00831BAC" w:rsidRDefault="00FE08D2" w:rsidP="00FE08D2">
      <w:pPr>
        <w:jc w:val="both"/>
        <w:rPr>
          <w:sz w:val="24"/>
          <w:szCs w:val="24"/>
        </w:rPr>
      </w:pPr>
      <w:r w:rsidRPr="00831BAC">
        <w:rPr>
          <w:b/>
          <w:sz w:val="24"/>
          <w:szCs w:val="24"/>
        </w:rPr>
        <w:t xml:space="preserve">7.2.1 </w:t>
      </w:r>
      <w:r w:rsidRPr="00831BAC">
        <w:rPr>
          <w:sz w:val="24"/>
          <w:szCs w:val="24"/>
        </w:rPr>
        <w:t xml:space="preserve">Caso os dados e informações constantes do </w:t>
      </w:r>
      <w:r w:rsidRPr="00831BAC">
        <w:rPr>
          <w:b/>
          <w:sz w:val="24"/>
          <w:szCs w:val="24"/>
        </w:rPr>
        <w:t xml:space="preserve">SICAF </w:t>
      </w:r>
      <w:r w:rsidRPr="00831BAC">
        <w:rPr>
          <w:sz w:val="24"/>
          <w:szCs w:val="24"/>
        </w:rPr>
        <w:t xml:space="preserve">não atendam aos requisitos exigidos deste Edital, </w:t>
      </w:r>
      <w:r w:rsidRPr="00831BAC">
        <w:rPr>
          <w:color w:val="000000"/>
          <w:sz w:val="24"/>
          <w:szCs w:val="24"/>
        </w:rPr>
        <w:t>o Agente</w:t>
      </w:r>
      <w:r w:rsidRPr="00831BAC">
        <w:rPr>
          <w:bCs/>
          <w:sz w:val="24"/>
          <w:szCs w:val="24"/>
        </w:rPr>
        <w:t xml:space="preserve"> de Contratação</w:t>
      </w:r>
      <w:r w:rsidRPr="00831BAC">
        <w:rPr>
          <w:b/>
          <w:sz w:val="24"/>
          <w:szCs w:val="24"/>
        </w:rPr>
        <w:t xml:space="preserve"> </w:t>
      </w:r>
      <w:r w:rsidRPr="00831BAC">
        <w:rPr>
          <w:sz w:val="24"/>
          <w:szCs w:val="24"/>
        </w:rPr>
        <w:t xml:space="preserve">verificará a possibilidade de acessar os documentos por meio eletrônico ou outros meios hábeis, juntando-os ao processo administrativo pertinente à licitação. </w:t>
      </w:r>
    </w:p>
    <w:p w14:paraId="3F322813" w14:textId="77777777" w:rsidR="00FE08D2" w:rsidRPr="00831BAC" w:rsidRDefault="00FE08D2" w:rsidP="00FE08D2">
      <w:pPr>
        <w:tabs>
          <w:tab w:val="left" w:pos="851"/>
        </w:tabs>
        <w:jc w:val="both"/>
        <w:rPr>
          <w:sz w:val="24"/>
          <w:szCs w:val="24"/>
        </w:rPr>
      </w:pPr>
      <w:r w:rsidRPr="00831BAC">
        <w:rPr>
          <w:b/>
          <w:sz w:val="24"/>
          <w:szCs w:val="24"/>
        </w:rPr>
        <w:t xml:space="preserve">7.2.2. </w:t>
      </w:r>
      <w:r w:rsidRPr="00831BAC">
        <w:rPr>
          <w:bCs/>
          <w:sz w:val="24"/>
          <w:szCs w:val="24"/>
        </w:rPr>
        <w:t>O</w:t>
      </w:r>
      <w:r w:rsidRPr="00831BAC">
        <w:rPr>
          <w:bCs/>
          <w:color w:val="000000"/>
          <w:sz w:val="24"/>
          <w:szCs w:val="24"/>
        </w:rPr>
        <w:t xml:space="preserve"> </w:t>
      </w:r>
      <w:r w:rsidRPr="00831BAC">
        <w:rPr>
          <w:color w:val="000000"/>
          <w:sz w:val="24"/>
          <w:szCs w:val="24"/>
        </w:rPr>
        <w:t>Agente</w:t>
      </w:r>
      <w:r w:rsidRPr="00831BAC">
        <w:rPr>
          <w:bCs/>
          <w:sz w:val="24"/>
          <w:szCs w:val="24"/>
        </w:rPr>
        <w:t xml:space="preserve"> de Contratação</w:t>
      </w:r>
      <w:r w:rsidRPr="00831BAC">
        <w:rPr>
          <w:b/>
          <w:sz w:val="24"/>
          <w:szCs w:val="24"/>
        </w:rPr>
        <w:t xml:space="preserve"> </w:t>
      </w:r>
      <w:r w:rsidRPr="00831BAC">
        <w:rPr>
          <w:sz w:val="24"/>
          <w:szCs w:val="24"/>
        </w:rPr>
        <w:t>avaliará os documentos exigidos no subitem 7.5 deste Edital, por meio eletrônico, devendo a licitante juntar no envelope os demais documentos não emitidos via Internet.</w:t>
      </w:r>
    </w:p>
    <w:p w14:paraId="02383606" w14:textId="77777777" w:rsidR="00FE08D2" w:rsidRPr="00831BAC" w:rsidRDefault="00FE08D2" w:rsidP="00FE08D2">
      <w:pPr>
        <w:tabs>
          <w:tab w:val="left" w:pos="851"/>
        </w:tabs>
        <w:jc w:val="both"/>
        <w:rPr>
          <w:sz w:val="24"/>
          <w:szCs w:val="24"/>
        </w:rPr>
      </w:pPr>
      <w:r w:rsidRPr="00831BAC">
        <w:rPr>
          <w:b/>
          <w:sz w:val="24"/>
          <w:szCs w:val="24"/>
        </w:rPr>
        <w:t xml:space="preserve">7.2.3 </w:t>
      </w:r>
      <w:r w:rsidRPr="00831BAC">
        <w:rPr>
          <w:sz w:val="24"/>
          <w:szCs w:val="24"/>
        </w:rPr>
        <w:t xml:space="preserve">Na impossibilidade de obtenção/emissão de documentos por meio eletrônico, </w:t>
      </w:r>
      <w:r w:rsidRPr="00831BAC">
        <w:rPr>
          <w:color w:val="000000"/>
          <w:sz w:val="24"/>
          <w:szCs w:val="24"/>
        </w:rPr>
        <w:t>o Agente</w:t>
      </w:r>
      <w:r w:rsidRPr="00831BAC">
        <w:rPr>
          <w:bCs/>
          <w:sz w:val="24"/>
          <w:szCs w:val="24"/>
        </w:rPr>
        <w:t xml:space="preserve"> de Contratação</w:t>
      </w:r>
      <w:r w:rsidRPr="00831BAC">
        <w:rPr>
          <w:b/>
          <w:sz w:val="24"/>
          <w:szCs w:val="24"/>
        </w:rPr>
        <w:t xml:space="preserve"> </w:t>
      </w:r>
      <w:r w:rsidRPr="00831BAC">
        <w:rPr>
          <w:sz w:val="24"/>
          <w:szCs w:val="24"/>
        </w:rPr>
        <w:t>solicitará sua apresentação pela licitante, juntamente com os demais documentos.</w:t>
      </w:r>
    </w:p>
    <w:p w14:paraId="417D44D8" w14:textId="77777777" w:rsidR="00FE08D2" w:rsidRPr="00831BAC" w:rsidRDefault="00FE08D2" w:rsidP="00FE08D2">
      <w:pPr>
        <w:tabs>
          <w:tab w:val="left" w:pos="851"/>
        </w:tabs>
        <w:jc w:val="both"/>
        <w:rPr>
          <w:sz w:val="24"/>
          <w:szCs w:val="24"/>
        </w:rPr>
      </w:pPr>
      <w:r w:rsidRPr="00831BAC">
        <w:rPr>
          <w:b/>
          <w:sz w:val="24"/>
          <w:szCs w:val="24"/>
        </w:rPr>
        <w:t>7.3</w:t>
      </w:r>
      <w:r w:rsidRPr="00831BAC">
        <w:rPr>
          <w:sz w:val="24"/>
          <w:szCs w:val="24"/>
        </w:rPr>
        <w:t xml:space="preserve"> A Administração não se responsabilizará pela eventual indisponibilidade dos meios eletrônicos hábeis de informações no momento da verificação de documentação ou dos meios para a transmissão de documentos a que se referem as cláusulas anteriores, ressalvada a indisponibilidade de seus próprios meios. Na hipótese de ocorrerem essas indisponibilidades, a licitante deverá encaminhar os documentos solicitados por outros meios, dentro do prazo estabelecido, sob pena de inabilitação, mediante decisão motivada.</w:t>
      </w:r>
    </w:p>
    <w:p w14:paraId="7DC6E2F1" w14:textId="77777777" w:rsidR="00FE08D2" w:rsidRPr="00831BAC" w:rsidRDefault="00FE08D2" w:rsidP="00FE08D2">
      <w:pPr>
        <w:tabs>
          <w:tab w:val="left" w:pos="851"/>
        </w:tabs>
        <w:jc w:val="both"/>
        <w:rPr>
          <w:sz w:val="24"/>
          <w:szCs w:val="24"/>
        </w:rPr>
      </w:pPr>
      <w:r w:rsidRPr="00831BAC">
        <w:rPr>
          <w:b/>
          <w:sz w:val="24"/>
          <w:szCs w:val="24"/>
        </w:rPr>
        <w:t xml:space="preserve">7.4 </w:t>
      </w:r>
      <w:r w:rsidRPr="00831BAC">
        <w:rPr>
          <w:sz w:val="24"/>
          <w:szCs w:val="24"/>
        </w:rPr>
        <w:t>O</w:t>
      </w:r>
      <w:r w:rsidRPr="00831BAC">
        <w:rPr>
          <w:color w:val="000000"/>
          <w:sz w:val="24"/>
          <w:szCs w:val="24"/>
        </w:rPr>
        <w:t xml:space="preserve"> Agente</w:t>
      </w:r>
      <w:r w:rsidRPr="00831BAC">
        <w:rPr>
          <w:bCs/>
          <w:sz w:val="24"/>
          <w:szCs w:val="24"/>
        </w:rPr>
        <w:t xml:space="preserve"> de Contratação</w:t>
      </w:r>
      <w:r w:rsidRPr="00831BAC">
        <w:rPr>
          <w:b/>
          <w:sz w:val="24"/>
          <w:szCs w:val="24"/>
        </w:rPr>
        <w:t xml:space="preserve"> </w:t>
      </w:r>
      <w:r w:rsidRPr="00831BAC">
        <w:rPr>
          <w:sz w:val="24"/>
          <w:szCs w:val="24"/>
        </w:rPr>
        <w:t>informará às demais licitantes a empresa habilitada por atendimento às condições estabelecidas neste Edital, fazendo o devido registro na ata do certame.</w:t>
      </w:r>
    </w:p>
    <w:p w14:paraId="51FD2B8A" w14:textId="77777777" w:rsidR="00FE08D2" w:rsidRPr="00831BAC" w:rsidRDefault="00FE08D2" w:rsidP="00FE08D2">
      <w:pPr>
        <w:tabs>
          <w:tab w:val="left" w:pos="851"/>
        </w:tabs>
        <w:jc w:val="both"/>
        <w:rPr>
          <w:sz w:val="24"/>
          <w:szCs w:val="24"/>
        </w:rPr>
      </w:pPr>
      <w:r w:rsidRPr="00831BAC">
        <w:rPr>
          <w:b/>
          <w:sz w:val="24"/>
          <w:szCs w:val="24"/>
        </w:rPr>
        <w:t xml:space="preserve">7.5 </w:t>
      </w:r>
      <w:r w:rsidRPr="00831BAC">
        <w:rPr>
          <w:sz w:val="24"/>
          <w:szCs w:val="24"/>
        </w:rPr>
        <w:t>A habilitação se dará mediante o exame dos documentos a seguir relacionados, relativos a:</w:t>
      </w:r>
    </w:p>
    <w:p w14:paraId="787C2DDD" w14:textId="77777777" w:rsidR="00FE08D2" w:rsidRPr="00831BAC" w:rsidRDefault="00FE08D2" w:rsidP="00FE08D2">
      <w:pPr>
        <w:jc w:val="both"/>
        <w:rPr>
          <w:sz w:val="24"/>
          <w:szCs w:val="24"/>
        </w:rPr>
      </w:pPr>
      <w:r w:rsidRPr="00831BAC">
        <w:rPr>
          <w:b/>
          <w:bCs/>
          <w:sz w:val="24"/>
          <w:szCs w:val="24"/>
        </w:rPr>
        <w:t>7.5.1</w:t>
      </w:r>
      <w:r w:rsidRPr="00831BAC">
        <w:rPr>
          <w:sz w:val="24"/>
          <w:szCs w:val="24"/>
        </w:rPr>
        <w:t xml:space="preserve"> Quanto à Habilitação Jurídica:</w:t>
      </w:r>
    </w:p>
    <w:p w14:paraId="4EF8643B" w14:textId="77777777" w:rsidR="00FE08D2" w:rsidRPr="00831BAC" w:rsidRDefault="00FE08D2" w:rsidP="00FE08D2">
      <w:pPr>
        <w:numPr>
          <w:ilvl w:val="0"/>
          <w:numId w:val="5"/>
        </w:numPr>
        <w:tabs>
          <w:tab w:val="left" w:pos="0"/>
        </w:tabs>
        <w:ind w:left="567" w:hanging="283"/>
        <w:jc w:val="both"/>
        <w:rPr>
          <w:sz w:val="24"/>
          <w:szCs w:val="24"/>
        </w:rPr>
      </w:pPr>
      <w:r w:rsidRPr="00831BAC">
        <w:rPr>
          <w:sz w:val="24"/>
          <w:szCs w:val="24"/>
        </w:rPr>
        <w:t>Comprovação de existência jurídica da pessoa:</w:t>
      </w:r>
    </w:p>
    <w:p w14:paraId="2A2A0978" w14:textId="77777777" w:rsidR="00FE08D2" w:rsidRPr="005D0BC5" w:rsidRDefault="00FE08D2" w:rsidP="00FE08D2">
      <w:pPr>
        <w:jc w:val="both"/>
        <w:rPr>
          <w:sz w:val="24"/>
          <w:szCs w:val="24"/>
        </w:rPr>
      </w:pPr>
      <w:r>
        <w:rPr>
          <w:sz w:val="24"/>
          <w:szCs w:val="24"/>
        </w:rPr>
        <w:t xml:space="preserve">     </w:t>
      </w:r>
      <w:r w:rsidRPr="005D0BC5">
        <w:rPr>
          <w:sz w:val="24"/>
          <w:szCs w:val="24"/>
        </w:rPr>
        <w:t xml:space="preserve">a.1) Cédula de Identidade, no caso de pessoa física. </w:t>
      </w:r>
    </w:p>
    <w:p w14:paraId="29BA18DC" w14:textId="77777777" w:rsidR="00FE08D2" w:rsidRPr="005D0BC5" w:rsidRDefault="00FE08D2" w:rsidP="00FE08D2">
      <w:pPr>
        <w:jc w:val="both"/>
        <w:rPr>
          <w:sz w:val="24"/>
          <w:szCs w:val="24"/>
        </w:rPr>
      </w:pPr>
      <w:r>
        <w:rPr>
          <w:sz w:val="24"/>
          <w:szCs w:val="24"/>
        </w:rPr>
        <w:t xml:space="preserve">     </w:t>
      </w:r>
      <w:r w:rsidRPr="005D0BC5">
        <w:rPr>
          <w:sz w:val="24"/>
          <w:szCs w:val="24"/>
        </w:rPr>
        <w:t xml:space="preserve">a.2) Registro comercial, no caso de empresa individual. </w:t>
      </w:r>
    </w:p>
    <w:p w14:paraId="635888B6" w14:textId="77777777" w:rsidR="00FE08D2" w:rsidRPr="005D0BC5" w:rsidRDefault="00FE08D2" w:rsidP="00FE08D2">
      <w:pPr>
        <w:ind w:left="284"/>
        <w:jc w:val="both"/>
        <w:rPr>
          <w:sz w:val="24"/>
          <w:szCs w:val="24"/>
        </w:rPr>
      </w:pPr>
      <w:r w:rsidRPr="005D0BC5">
        <w:rPr>
          <w:sz w:val="24"/>
          <w:szCs w:val="24"/>
        </w:rPr>
        <w:lastRenderedPageBreak/>
        <w:t xml:space="preserve">a.3) Ato constitutivo, estatuto ou contrato social em vigor, devidamente registrado, em se </w:t>
      </w:r>
      <w:r>
        <w:rPr>
          <w:sz w:val="24"/>
          <w:szCs w:val="24"/>
        </w:rPr>
        <w:t xml:space="preserve">  </w:t>
      </w:r>
      <w:r w:rsidRPr="005D0BC5">
        <w:rPr>
          <w:sz w:val="24"/>
          <w:szCs w:val="24"/>
        </w:rPr>
        <w:t xml:space="preserve">tratando de sociedades comerciais e, no caso de sociedades por ações, acompanhado de documentos de eleição de seus administradores. </w:t>
      </w:r>
    </w:p>
    <w:p w14:paraId="56819152" w14:textId="77777777" w:rsidR="00FE08D2" w:rsidRPr="005D0BC5" w:rsidRDefault="00FE08D2" w:rsidP="00FE08D2">
      <w:pPr>
        <w:ind w:left="284"/>
        <w:jc w:val="both"/>
        <w:rPr>
          <w:sz w:val="24"/>
          <w:szCs w:val="24"/>
        </w:rPr>
      </w:pPr>
      <w:r w:rsidRPr="005D0BC5">
        <w:rPr>
          <w:sz w:val="24"/>
          <w:szCs w:val="24"/>
        </w:rPr>
        <w:t xml:space="preserve">a.4) Inscrição do ato constitutivo, no caso de sociedades civis, acompanhada de ato formal </w:t>
      </w:r>
      <w:r>
        <w:rPr>
          <w:sz w:val="24"/>
          <w:szCs w:val="24"/>
        </w:rPr>
        <w:t>de</w:t>
      </w:r>
      <w:r w:rsidRPr="005D0BC5">
        <w:rPr>
          <w:sz w:val="24"/>
          <w:szCs w:val="24"/>
        </w:rPr>
        <w:t xml:space="preserve"> designação de diretoria em exercício. </w:t>
      </w:r>
    </w:p>
    <w:p w14:paraId="43B0E383" w14:textId="77777777" w:rsidR="00FE08D2" w:rsidRPr="005D0BC5" w:rsidRDefault="00FE08D2" w:rsidP="00FE08D2">
      <w:pPr>
        <w:tabs>
          <w:tab w:val="left" w:pos="426"/>
        </w:tabs>
        <w:ind w:left="284"/>
        <w:jc w:val="both"/>
        <w:rPr>
          <w:sz w:val="24"/>
          <w:szCs w:val="24"/>
        </w:rPr>
      </w:pPr>
      <w:r w:rsidRPr="005D0BC5">
        <w:rPr>
          <w:sz w:val="24"/>
          <w:szCs w:val="24"/>
        </w:rPr>
        <w:t xml:space="preserve">a.5) </w:t>
      </w:r>
      <w:r w:rsidRPr="005D0BC5">
        <w:rPr>
          <w:color w:val="000000"/>
          <w:sz w:val="24"/>
          <w:szCs w:val="24"/>
        </w:rPr>
        <w:t>Decreto de autorização, em se tratando de empresa ou sociedade estrangeira em funcionamento no País</w:t>
      </w:r>
      <w:r w:rsidRPr="005D0BC5">
        <w:rPr>
          <w:color w:val="000000"/>
          <w:sz w:val="24"/>
          <w:szCs w:val="24"/>
          <w:shd w:val="clear" w:color="auto" w:fill="FFFFFF"/>
        </w:rPr>
        <w:t>.</w:t>
      </w:r>
    </w:p>
    <w:p w14:paraId="7414E191" w14:textId="77777777" w:rsidR="00FE08D2" w:rsidRPr="005D0BC5" w:rsidRDefault="00FE08D2" w:rsidP="00FE08D2">
      <w:pPr>
        <w:numPr>
          <w:ilvl w:val="0"/>
          <w:numId w:val="5"/>
        </w:numPr>
        <w:tabs>
          <w:tab w:val="left" w:pos="0"/>
        </w:tabs>
        <w:ind w:left="567" w:hanging="283"/>
        <w:jc w:val="both"/>
        <w:rPr>
          <w:sz w:val="24"/>
          <w:szCs w:val="24"/>
        </w:rPr>
      </w:pPr>
      <w:r w:rsidRPr="005D0BC5">
        <w:rPr>
          <w:sz w:val="24"/>
          <w:szCs w:val="24"/>
        </w:rPr>
        <w:t>Ato de registro ou autorização para funcionamento expedido pelo órgão competente.</w:t>
      </w:r>
    </w:p>
    <w:p w14:paraId="601E74BB" w14:textId="77777777" w:rsidR="00FE08D2" w:rsidRPr="00677AB5" w:rsidRDefault="00FE08D2" w:rsidP="00FE08D2">
      <w:pPr>
        <w:numPr>
          <w:ilvl w:val="0"/>
          <w:numId w:val="5"/>
        </w:numPr>
        <w:tabs>
          <w:tab w:val="left" w:pos="284"/>
        </w:tabs>
        <w:ind w:left="567" w:hanging="283"/>
        <w:jc w:val="both"/>
        <w:rPr>
          <w:sz w:val="24"/>
          <w:szCs w:val="24"/>
        </w:rPr>
      </w:pPr>
      <w:r w:rsidRPr="005D0BC5">
        <w:rPr>
          <w:sz w:val="24"/>
          <w:szCs w:val="24"/>
        </w:rPr>
        <w:t xml:space="preserve">Declaração unificada, conforme </w:t>
      </w:r>
      <w:r w:rsidRPr="00677AB5">
        <w:rPr>
          <w:sz w:val="24"/>
          <w:szCs w:val="24"/>
        </w:rPr>
        <w:t>documento “Declaração de Conhecimento e</w:t>
      </w:r>
      <w:r>
        <w:rPr>
          <w:sz w:val="24"/>
          <w:szCs w:val="24"/>
        </w:rPr>
        <w:t xml:space="preserve"> Atendimento</w:t>
      </w:r>
      <w:r w:rsidRPr="00677AB5">
        <w:rPr>
          <w:sz w:val="24"/>
          <w:szCs w:val="24"/>
        </w:rPr>
        <w:t xml:space="preserve"> Critérios Legais e Constitucionais”, Anexo XI. </w:t>
      </w:r>
    </w:p>
    <w:p w14:paraId="0B7109EC" w14:textId="77777777" w:rsidR="00FE08D2" w:rsidRPr="005D0BC5" w:rsidRDefault="00FE08D2" w:rsidP="00FE08D2">
      <w:pPr>
        <w:numPr>
          <w:ilvl w:val="0"/>
          <w:numId w:val="5"/>
        </w:numPr>
        <w:tabs>
          <w:tab w:val="left" w:pos="0"/>
        </w:tabs>
        <w:ind w:left="567" w:hanging="283"/>
        <w:jc w:val="both"/>
        <w:rPr>
          <w:sz w:val="24"/>
          <w:szCs w:val="24"/>
        </w:rPr>
      </w:pPr>
      <w:r w:rsidRPr="00677AB5">
        <w:rPr>
          <w:sz w:val="24"/>
          <w:szCs w:val="24"/>
        </w:rPr>
        <w:t>Procuração do representante do licitante para participar da concorrência</w:t>
      </w:r>
      <w:r w:rsidRPr="005D0BC5">
        <w:rPr>
          <w:sz w:val="24"/>
          <w:szCs w:val="24"/>
        </w:rPr>
        <w:t>, se for o caso.</w:t>
      </w:r>
    </w:p>
    <w:p w14:paraId="0A964A00" w14:textId="77777777" w:rsidR="00FE08D2" w:rsidRPr="005D0BC5" w:rsidRDefault="00FE08D2" w:rsidP="00FE08D2">
      <w:pPr>
        <w:tabs>
          <w:tab w:val="left" w:pos="0"/>
        </w:tabs>
        <w:jc w:val="both"/>
        <w:rPr>
          <w:sz w:val="24"/>
          <w:szCs w:val="24"/>
        </w:rPr>
      </w:pPr>
      <w:r w:rsidRPr="005D0BC5">
        <w:rPr>
          <w:b/>
          <w:bCs/>
          <w:sz w:val="24"/>
          <w:szCs w:val="24"/>
        </w:rPr>
        <w:t>7.5.2</w:t>
      </w:r>
      <w:r w:rsidRPr="005D0BC5">
        <w:rPr>
          <w:sz w:val="24"/>
          <w:szCs w:val="24"/>
        </w:rPr>
        <w:t xml:space="preserve"> Quanto à Regularidade Fiscal, Social e Trabalhista:</w:t>
      </w:r>
    </w:p>
    <w:p w14:paraId="42A19C5F" w14:textId="77777777" w:rsidR="00FE08D2" w:rsidRPr="005D0BC5" w:rsidRDefault="00FE08D2" w:rsidP="00FE08D2">
      <w:pPr>
        <w:pStyle w:val="NormalWeb"/>
        <w:numPr>
          <w:ilvl w:val="0"/>
          <w:numId w:val="6"/>
        </w:numPr>
        <w:tabs>
          <w:tab w:val="left" w:pos="993"/>
        </w:tabs>
        <w:spacing w:before="0" w:after="0"/>
        <w:ind w:left="709" w:firstLine="0"/>
        <w:jc w:val="both"/>
        <w:rPr>
          <w:lang w:eastAsia="pt-BR"/>
        </w:rPr>
      </w:pPr>
      <w:r w:rsidRPr="005D0BC5">
        <w:t>Prova de inscrição no Cadastro de Pessoas Físicas (CPF) ou no Cadastro Nacional da Pessoa Jurídica (CNPJ);</w:t>
      </w:r>
    </w:p>
    <w:p w14:paraId="4CF8AF18" w14:textId="77777777" w:rsidR="00FE08D2" w:rsidRPr="005D0BC5" w:rsidRDefault="00FE08D2" w:rsidP="00FE08D2">
      <w:pPr>
        <w:pStyle w:val="NormalWeb"/>
        <w:numPr>
          <w:ilvl w:val="0"/>
          <w:numId w:val="6"/>
        </w:numPr>
        <w:tabs>
          <w:tab w:val="left" w:pos="993"/>
        </w:tabs>
        <w:spacing w:before="0" w:after="0"/>
        <w:ind w:left="709" w:firstLine="0"/>
        <w:jc w:val="both"/>
        <w:rPr>
          <w:lang w:eastAsia="pt-BR"/>
        </w:rPr>
      </w:pPr>
      <w:r w:rsidRPr="005D0BC5">
        <w:t>Prova de inscrição no cadastro de contribuintes estadual e/ou municipal, se houver, relativo ao domicílio ou sede do licitante, pertinente ao seu ramo de atividade e compatível com o objeto contratual;</w:t>
      </w:r>
    </w:p>
    <w:p w14:paraId="7B62099A" w14:textId="77777777" w:rsidR="00FE08D2" w:rsidRDefault="00FE08D2" w:rsidP="00FE08D2">
      <w:pPr>
        <w:pStyle w:val="NormalWeb"/>
        <w:numPr>
          <w:ilvl w:val="0"/>
          <w:numId w:val="6"/>
        </w:numPr>
        <w:tabs>
          <w:tab w:val="left" w:pos="993"/>
        </w:tabs>
        <w:spacing w:before="0" w:after="0"/>
        <w:ind w:left="709" w:firstLine="0"/>
        <w:jc w:val="both"/>
        <w:rPr>
          <w:lang w:eastAsia="pt-BR"/>
        </w:rPr>
      </w:pPr>
      <w:r w:rsidRPr="005D0BC5">
        <w:t>Certidões de regularidade perante a Fazenda federal, estadual e/ou municipal do domicílio ou sede do licitante: Certidão Conjunta de Débitos relativos a Tributos Federais e à Dívida Ativa da União e Certidão relativa a Contribuições Previdenciárias); Fazenda Estadual (inclusive do Estado do Paraná para licitantes sediados em outro Estado da Federação); e Fazenda Municipal;</w:t>
      </w:r>
    </w:p>
    <w:p w14:paraId="7B1749A2" w14:textId="242297CF" w:rsidR="00FE08D2" w:rsidRDefault="00FE08D2" w:rsidP="00FE08D2">
      <w:pPr>
        <w:pStyle w:val="NormalWeb"/>
        <w:tabs>
          <w:tab w:val="left" w:pos="993"/>
        </w:tabs>
        <w:spacing w:before="0" w:after="0"/>
        <w:ind w:left="709"/>
        <w:jc w:val="both"/>
      </w:pPr>
      <w:r w:rsidRPr="00A3488F">
        <w:rPr>
          <w:bCs/>
          <w:i/>
          <w:iCs/>
          <w:color w:val="FF0000"/>
          <w:u w:val="single"/>
        </w:rPr>
        <w:fldChar w:fldCharType="begin">
          <w:ffData>
            <w:name w:val="Texto3"/>
            <w:enabled/>
            <w:calcOnExit w:val="0"/>
            <w:textInput/>
          </w:ffData>
        </w:fldChar>
      </w:r>
      <w:r w:rsidRPr="00A3488F">
        <w:rPr>
          <w:bCs/>
          <w:i/>
          <w:iCs/>
          <w:color w:val="FF0000"/>
          <w:u w:val="single"/>
        </w:rPr>
        <w:instrText xml:space="preserve"> FORMTEXT </w:instrText>
      </w:r>
      <w:r w:rsidRPr="00A3488F">
        <w:rPr>
          <w:bCs/>
          <w:i/>
          <w:iCs/>
          <w:color w:val="FF0000"/>
          <w:u w:val="single"/>
        </w:rPr>
      </w:r>
      <w:r w:rsidRPr="00A3488F">
        <w:rPr>
          <w:bCs/>
          <w:i/>
          <w:iCs/>
          <w:color w:val="FF0000"/>
          <w:u w:val="single"/>
        </w:rPr>
        <w:fldChar w:fldCharType="separate"/>
      </w:r>
      <w:r w:rsidR="00D328DF">
        <w:rPr>
          <w:bCs/>
          <w:i/>
          <w:iCs/>
          <w:color w:val="FF0000"/>
          <w:u w:val="single"/>
        </w:rPr>
        <w:t> </w:t>
      </w:r>
      <w:r w:rsidR="00D328DF">
        <w:rPr>
          <w:bCs/>
          <w:i/>
          <w:iCs/>
          <w:color w:val="FF0000"/>
          <w:u w:val="single"/>
        </w:rPr>
        <w:t> </w:t>
      </w:r>
      <w:r w:rsidR="00D328DF">
        <w:rPr>
          <w:bCs/>
          <w:i/>
          <w:iCs/>
          <w:color w:val="FF0000"/>
          <w:u w:val="single"/>
        </w:rPr>
        <w:t> </w:t>
      </w:r>
      <w:r w:rsidR="00D328DF">
        <w:rPr>
          <w:bCs/>
          <w:i/>
          <w:iCs/>
          <w:color w:val="FF0000"/>
          <w:u w:val="single"/>
        </w:rPr>
        <w:t> </w:t>
      </w:r>
      <w:r w:rsidR="00D328DF">
        <w:rPr>
          <w:bCs/>
          <w:i/>
          <w:iCs/>
          <w:color w:val="FF0000"/>
          <w:u w:val="single"/>
        </w:rPr>
        <w:t> </w:t>
      </w:r>
      <w:r w:rsidRPr="00A3488F">
        <w:rPr>
          <w:bCs/>
          <w:i/>
          <w:iCs/>
          <w:color w:val="FF0000"/>
          <w:u w:val="single"/>
        </w:rPr>
        <w:fldChar w:fldCharType="end"/>
      </w:r>
    </w:p>
    <w:p w14:paraId="4770D33F" w14:textId="496C2806" w:rsidR="00FE08D2" w:rsidRDefault="00FE08D2" w:rsidP="00FE08D2">
      <w:pPr>
        <w:pStyle w:val="NormalWeb"/>
        <w:tabs>
          <w:tab w:val="left" w:pos="993"/>
        </w:tabs>
        <w:spacing w:before="0" w:after="0"/>
        <w:ind w:left="709"/>
        <w:jc w:val="both"/>
      </w:pPr>
      <w:r w:rsidRPr="00D5580D">
        <w:fldChar w:fldCharType="begin">
          <w:ffData>
            <w:name w:val="Texto5"/>
            <w:enabled/>
            <w:calcOnExit w:val="0"/>
            <w:textInput/>
          </w:ffData>
        </w:fldChar>
      </w:r>
      <w:r w:rsidRPr="00D5580D">
        <w:instrText xml:space="preserve"> FORMTEXT </w:instrText>
      </w:r>
      <w:r w:rsidRPr="00D5580D">
        <w:fldChar w:fldCharType="separate"/>
      </w:r>
      <w:r w:rsidR="00D328DF">
        <w:t> </w:t>
      </w:r>
      <w:r w:rsidR="00D328DF">
        <w:t> </w:t>
      </w:r>
      <w:r w:rsidR="00D328DF">
        <w:t> </w:t>
      </w:r>
      <w:r w:rsidR="00D328DF">
        <w:t> </w:t>
      </w:r>
      <w:r w:rsidRPr="00D5580D">
        <w:fldChar w:fldCharType="end"/>
      </w:r>
    </w:p>
    <w:p w14:paraId="4E64FA6B" w14:textId="77777777" w:rsidR="00FE08D2" w:rsidRPr="005D0BC5" w:rsidRDefault="00FE08D2" w:rsidP="00FE08D2">
      <w:pPr>
        <w:pStyle w:val="NormalWeb"/>
        <w:numPr>
          <w:ilvl w:val="0"/>
          <w:numId w:val="6"/>
        </w:numPr>
        <w:tabs>
          <w:tab w:val="left" w:pos="993"/>
        </w:tabs>
        <w:spacing w:before="0" w:after="0"/>
        <w:ind w:left="709" w:firstLine="0"/>
        <w:jc w:val="both"/>
        <w:rPr>
          <w:lang w:eastAsia="pt-BR"/>
        </w:rPr>
      </w:pPr>
      <w:r w:rsidRPr="005D0BC5">
        <w:t>Certificado de regularidade relativa à Seguridade Social e ao FGTS, que demonstre cumprimento dos encargos sociais instituídos por lei;</w:t>
      </w:r>
    </w:p>
    <w:p w14:paraId="12E7AF3E" w14:textId="77777777" w:rsidR="00FE08D2" w:rsidRPr="005D0BC5" w:rsidRDefault="00FE08D2" w:rsidP="00FE08D2">
      <w:pPr>
        <w:pStyle w:val="NormalWeb"/>
        <w:numPr>
          <w:ilvl w:val="0"/>
          <w:numId w:val="6"/>
        </w:numPr>
        <w:tabs>
          <w:tab w:val="left" w:pos="993"/>
        </w:tabs>
        <w:spacing w:before="0" w:after="0"/>
        <w:ind w:left="709" w:firstLine="0"/>
        <w:jc w:val="both"/>
        <w:rPr>
          <w:lang w:eastAsia="pt-BR"/>
        </w:rPr>
      </w:pPr>
      <w:r w:rsidRPr="005D0BC5">
        <w:t>Certidão Negativa de Débitos Trabalhistas (CNDT), comprovando a regularidade perante a Justiça do Trabalho;</w:t>
      </w:r>
    </w:p>
    <w:p w14:paraId="5D3AA53A" w14:textId="77777777" w:rsidR="00FE08D2" w:rsidRDefault="00FE08D2" w:rsidP="00FE08D2">
      <w:pPr>
        <w:pStyle w:val="NormalWeb"/>
        <w:spacing w:before="0" w:after="0"/>
        <w:ind w:left="709"/>
        <w:jc w:val="both"/>
      </w:pPr>
      <w:r>
        <w:t xml:space="preserve">f) </w:t>
      </w:r>
      <w:r w:rsidRPr="005D0BC5">
        <w:t xml:space="preserve">Declaração do </w:t>
      </w:r>
      <w:r w:rsidRPr="00677AB5">
        <w:t>cumprimento no disposto no inciso XXXIII do art. 7º, da CF/1988, conforme documento “Declaração de Conhecimento e Atendimento Critérios Legais e Constitucionais”, Anexo XI.</w:t>
      </w:r>
    </w:p>
    <w:p w14:paraId="11AB777E" w14:textId="77777777" w:rsidR="000F3175" w:rsidRDefault="00FE08D2" w:rsidP="000F3175">
      <w:pPr>
        <w:tabs>
          <w:tab w:val="left" w:pos="-1134"/>
        </w:tabs>
        <w:jc w:val="both"/>
        <w:rPr>
          <w:sz w:val="24"/>
          <w:szCs w:val="24"/>
        </w:rPr>
      </w:pPr>
      <w:r w:rsidRPr="00677AB5">
        <w:rPr>
          <w:b/>
          <w:bCs/>
          <w:sz w:val="24"/>
          <w:szCs w:val="24"/>
        </w:rPr>
        <w:t>7.5.2.1.</w:t>
      </w:r>
      <w:r w:rsidRPr="00677AB5">
        <w:rPr>
          <w:sz w:val="24"/>
          <w:szCs w:val="24"/>
        </w:rPr>
        <w:t xml:space="preserve"> Serão aceitas, como prova de regularidade</w:t>
      </w:r>
      <w:r w:rsidRPr="005D0BC5">
        <w:rPr>
          <w:sz w:val="24"/>
          <w:szCs w:val="24"/>
        </w:rPr>
        <w:t>, certidões positivas com efeito de negativas.</w:t>
      </w:r>
    </w:p>
    <w:p w14:paraId="4321145A" w14:textId="0FD24B9D" w:rsidR="00FE08D2" w:rsidRPr="005D0BC5" w:rsidRDefault="000F3175" w:rsidP="000F3175">
      <w:pPr>
        <w:tabs>
          <w:tab w:val="left" w:pos="-1134"/>
        </w:tabs>
        <w:jc w:val="both"/>
        <w:rPr>
          <w:sz w:val="24"/>
          <w:szCs w:val="24"/>
        </w:rPr>
      </w:pPr>
      <w:r w:rsidRPr="000F3175">
        <w:rPr>
          <w:b/>
          <w:bCs/>
          <w:sz w:val="24"/>
          <w:szCs w:val="24"/>
        </w:rPr>
        <w:t>7.5.3</w:t>
      </w:r>
      <w:r>
        <w:rPr>
          <w:sz w:val="24"/>
          <w:szCs w:val="24"/>
        </w:rPr>
        <w:t xml:space="preserve"> </w:t>
      </w:r>
      <w:r w:rsidR="00FE08D2" w:rsidRPr="005D0BC5">
        <w:rPr>
          <w:sz w:val="24"/>
          <w:szCs w:val="24"/>
        </w:rPr>
        <w:t>Quanto à Qualificação Técnica:</w:t>
      </w:r>
    </w:p>
    <w:p w14:paraId="6716A758" w14:textId="77777777" w:rsidR="00FE08D2" w:rsidRPr="005D0BC5" w:rsidRDefault="00FE08D2" w:rsidP="00FE08D2">
      <w:pPr>
        <w:jc w:val="both"/>
        <w:rPr>
          <w:sz w:val="24"/>
          <w:szCs w:val="24"/>
        </w:rPr>
      </w:pPr>
      <w:r w:rsidRPr="005D0BC5">
        <w:rPr>
          <w:b/>
          <w:bCs/>
          <w:sz w:val="24"/>
          <w:szCs w:val="24"/>
        </w:rPr>
        <w:t>7.5.3.1</w:t>
      </w:r>
      <w:r w:rsidRPr="005D0BC5">
        <w:rPr>
          <w:sz w:val="24"/>
          <w:szCs w:val="24"/>
        </w:rPr>
        <w:t xml:space="preserve"> Capacidade Técnica Operacional:</w:t>
      </w:r>
    </w:p>
    <w:p w14:paraId="6B1ED553" w14:textId="77777777" w:rsidR="00FE08D2" w:rsidRPr="005D0BC5" w:rsidRDefault="00FE08D2" w:rsidP="00FE08D2">
      <w:pPr>
        <w:jc w:val="both"/>
        <w:rPr>
          <w:sz w:val="24"/>
          <w:szCs w:val="24"/>
          <w:shd w:val="clear" w:color="auto" w:fill="FFFFFF"/>
        </w:rPr>
      </w:pPr>
      <w:r w:rsidRPr="005D0BC5">
        <w:rPr>
          <w:sz w:val="24"/>
          <w:szCs w:val="24"/>
        </w:rPr>
        <w:t xml:space="preserve">a) </w:t>
      </w:r>
      <w:r w:rsidRPr="005D0BC5">
        <w:rPr>
          <w:sz w:val="24"/>
          <w:szCs w:val="24"/>
          <w:shd w:val="clear" w:color="auto" w:fill="FFFFFF"/>
        </w:rPr>
        <w:t>Certidão de Registro de Pessoa Jurídica com a regularidade do licitante junto ao Conselho Regional de Engenharia e Agronomia – CREA e/ou Conselho de Arquitetura e Urbanismo – CAU, dentro de seu prazo de validade e com jurisdição na sua sede.</w:t>
      </w:r>
    </w:p>
    <w:p w14:paraId="18EAC2BF" w14:textId="77777777" w:rsidR="00FE08D2" w:rsidRPr="005D0BC5" w:rsidRDefault="00FE08D2" w:rsidP="00FE08D2">
      <w:pPr>
        <w:ind w:left="284"/>
        <w:jc w:val="both"/>
        <w:rPr>
          <w:sz w:val="24"/>
          <w:szCs w:val="24"/>
        </w:rPr>
      </w:pPr>
      <w:r w:rsidRPr="005D0BC5">
        <w:rPr>
          <w:sz w:val="24"/>
          <w:szCs w:val="24"/>
        </w:rPr>
        <w:t xml:space="preserve">a.1) </w:t>
      </w:r>
      <w:r w:rsidRPr="005D0BC5">
        <w:rPr>
          <w:sz w:val="24"/>
          <w:szCs w:val="24"/>
          <w:shd w:val="clear" w:color="auto" w:fill="FFFFFF"/>
        </w:rPr>
        <w:t>Em se tratando de empresa de engenharia não registrada no CREA do Estado do Paraná deverá apresentar o registro do CREA do Estado de origem, ficando a licitante vencedora obrigada a apresentar o visto do CREA do Paraná antes da assinatura do contrato.</w:t>
      </w:r>
    </w:p>
    <w:p w14:paraId="013DDAF4" w14:textId="77777777" w:rsidR="00FE08D2" w:rsidRPr="005D0BC5" w:rsidRDefault="00FE08D2" w:rsidP="00FE08D2">
      <w:pPr>
        <w:jc w:val="both"/>
        <w:rPr>
          <w:sz w:val="24"/>
          <w:szCs w:val="24"/>
          <w:shd w:val="clear" w:color="auto" w:fill="FFFFFF"/>
        </w:rPr>
      </w:pPr>
      <w:r w:rsidRPr="005D0BC5">
        <w:rPr>
          <w:sz w:val="24"/>
          <w:szCs w:val="24"/>
        </w:rPr>
        <w:t xml:space="preserve">b) </w:t>
      </w:r>
      <w:r w:rsidRPr="005D0BC5">
        <w:rPr>
          <w:sz w:val="24"/>
          <w:szCs w:val="24"/>
          <w:shd w:val="clear" w:color="auto" w:fill="FFFFFF"/>
        </w:rPr>
        <w:t>Comprovação de possuir em nome da empresa, atestado fornecido por pessoa jurídica de direito público ou privado, de responsabilidade técnica com comprovação de descrição do objeto e quantidade mínima, nos termos dos artigos 67 e seguintes da Lei 14.133/2021, sendo permitido o somatório de atestados:</w:t>
      </w:r>
    </w:p>
    <w:p w14:paraId="153252D8" w14:textId="77777777" w:rsidR="00FE08D2" w:rsidRPr="005D0BC5" w:rsidRDefault="00FE08D2" w:rsidP="00FE08D2">
      <w:pPr>
        <w:ind w:left="851" w:firstLine="567"/>
        <w:jc w:val="both"/>
        <w:rPr>
          <w:sz w:val="24"/>
          <w:szCs w:val="24"/>
          <w:shd w:val="clear" w:color="auto" w:fill="FFFFFF"/>
        </w:rPr>
      </w:pPr>
    </w:p>
    <w:tbl>
      <w:tblPr>
        <w:tblW w:w="907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096"/>
        <w:gridCol w:w="2976"/>
      </w:tblGrid>
      <w:tr w:rsidR="00FE08D2" w:rsidRPr="005D0BC5" w14:paraId="54695549" w14:textId="77777777" w:rsidTr="00A00355">
        <w:tc>
          <w:tcPr>
            <w:tcW w:w="6096" w:type="dxa"/>
          </w:tcPr>
          <w:p w14:paraId="46A0D580" w14:textId="77777777" w:rsidR="00FE08D2" w:rsidRPr="00967897" w:rsidRDefault="00FE08D2" w:rsidP="00A00355">
            <w:pPr>
              <w:tabs>
                <w:tab w:val="left" w:pos="0"/>
                <w:tab w:val="left" w:pos="1368"/>
              </w:tabs>
              <w:jc w:val="center"/>
              <w:rPr>
                <w:b/>
                <w:bCs/>
                <w:sz w:val="24"/>
                <w:szCs w:val="24"/>
              </w:rPr>
            </w:pPr>
            <w:r w:rsidRPr="00967897">
              <w:rPr>
                <w:b/>
                <w:bCs/>
                <w:sz w:val="24"/>
                <w:szCs w:val="24"/>
              </w:rPr>
              <w:t>DESCRIÇÃO OBJETO</w:t>
            </w:r>
          </w:p>
        </w:tc>
        <w:tc>
          <w:tcPr>
            <w:tcW w:w="2976" w:type="dxa"/>
          </w:tcPr>
          <w:p w14:paraId="232B6FB6" w14:textId="77777777" w:rsidR="00FE08D2" w:rsidRPr="00967897" w:rsidRDefault="00FE08D2" w:rsidP="00A00355">
            <w:pPr>
              <w:tabs>
                <w:tab w:val="left" w:pos="0"/>
              </w:tabs>
              <w:jc w:val="center"/>
              <w:rPr>
                <w:b/>
                <w:bCs/>
                <w:sz w:val="24"/>
                <w:szCs w:val="24"/>
              </w:rPr>
            </w:pPr>
            <w:r w:rsidRPr="00967897">
              <w:rPr>
                <w:b/>
                <w:bCs/>
                <w:sz w:val="24"/>
                <w:szCs w:val="24"/>
              </w:rPr>
              <w:t>QUANTIDADE MÍNIMA</w:t>
            </w:r>
          </w:p>
        </w:tc>
      </w:tr>
      <w:tr w:rsidR="00FE08D2" w:rsidRPr="005D0BC5" w14:paraId="7FEED216" w14:textId="77777777" w:rsidTr="00D87692">
        <w:tc>
          <w:tcPr>
            <w:tcW w:w="6096" w:type="dxa"/>
            <w:vAlign w:val="center"/>
          </w:tcPr>
          <w:p w14:paraId="67F9A5E3" w14:textId="7142433E" w:rsidR="00FE08D2" w:rsidRPr="00D87692" w:rsidRDefault="00D87692" w:rsidP="00D87692">
            <w:pPr>
              <w:suppressAutoHyphens w:val="0"/>
              <w:jc w:val="center"/>
              <w:rPr>
                <w:bCs/>
                <w:sz w:val="24"/>
                <w:szCs w:val="24"/>
              </w:rPr>
            </w:pPr>
            <w:r w:rsidRPr="00D87692">
              <w:rPr>
                <w:bCs/>
                <w:sz w:val="24"/>
                <w:szCs w:val="24"/>
              </w:rPr>
              <w:lastRenderedPageBreak/>
              <w:t>Pavimentação em Concreto Betuminoso Usinado à Quente (CBUQ)</w:t>
            </w:r>
          </w:p>
        </w:tc>
        <w:tc>
          <w:tcPr>
            <w:tcW w:w="2976" w:type="dxa"/>
            <w:vAlign w:val="center"/>
          </w:tcPr>
          <w:p w14:paraId="6F5DE388" w14:textId="1417D490" w:rsidR="00FE08D2" w:rsidRPr="00D87692" w:rsidRDefault="00D87692" w:rsidP="00D87692">
            <w:pPr>
              <w:suppressAutoHyphens w:val="0"/>
              <w:jc w:val="center"/>
              <w:rPr>
                <w:bCs/>
                <w:sz w:val="24"/>
                <w:szCs w:val="24"/>
              </w:rPr>
            </w:pPr>
            <w:r w:rsidRPr="00D87692">
              <w:rPr>
                <w:bCs/>
                <w:sz w:val="24"/>
                <w:szCs w:val="24"/>
              </w:rPr>
              <w:t>419,37 ton.</w:t>
            </w:r>
          </w:p>
        </w:tc>
      </w:tr>
    </w:tbl>
    <w:p w14:paraId="07FE9599" w14:textId="77777777" w:rsidR="00FE08D2" w:rsidRPr="005D0BC5" w:rsidRDefault="00FE08D2" w:rsidP="00FE08D2">
      <w:pPr>
        <w:tabs>
          <w:tab w:val="left" w:pos="142"/>
        </w:tabs>
        <w:ind w:left="284"/>
        <w:jc w:val="both"/>
        <w:rPr>
          <w:sz w:val="24"/>
          <w:szCs w:val="24"/>
          <w:shd w:val="clear" w:color="auto" w:fill="FFFFFF"/>
        </w:rPr>
      </w:pPr>
      <w:r>
        <w:rPr>
          <w:sz w:val="24"/>
          <w:szCs w:val="24"/>
        </w:rPr>
        <w:t xml:space="preserve"> </w:t>
      </w:r>
      <w:r w:rsidRPr="000A77CF">
        <w:rPr>
          <w:sz w:val="24"/>
          <w:szCs w:val="24"/>
        </w:rPr>
        <w:t>b.1) Os atestados apresentados para comprovação da responsabilidade técnica somente serão aceitos como prova de capacitação técnico-profissional se acompanhados da respectiva Certidão de Acervo Técnico (CAT), emitida pelo CREA e/ou CAU, conforme o caso. Não será admitida, para esse fim, a simples apresentação de atestados emitidos por terceiros vinculados a Anotação de Responsabilidade Técnica (ART) ou Registro de Responsabilidade Técnica (RRT), sem a correspondente validação pelo respectivo Conselho de Classe por meio da CAT.</w:t>
      </w:r>
    </w:p>
    <w:p w14:paraId="4CBDCEF2" w14:textId="77777777" w:rsidR="00FE08D2" w:rsidRPr="005D0BC5" w:rsidRDefault="00FE08D2" w:rsidP="00FE08D2">
      <w:pPr>
        <w:tabs>
          <w:tab w:val="left" w:pos="142"/>
        </w:tabs>
        <w:jc w:val="both"/>
        <w:rPr>
          <w:sz w:val="24"/>
          <w:szCs w:val="24"/>
        </w:rPr>
      </w:pPr>
      <w:r w:rsidRPr="005D0BC5">
        <w:rPr>
          <w:sz w:val="24"/>
          <w:szCs w:val="24"/>
        </w:rPr>
        <w:t xml:space="preserve">c) </w:t>
      </w:r>
      <w:r w:rsidRPr="005D0BC5">
        <w:rPr>
          <w:sz w:val="24"/>
          <w:szCs w:val="24"/>
          <w:shd w:val="clear" w:color="auto" w:fill="FFFFFF"/>
        </w:rPr>
        <w:t>Declaração formal da empresa, assinada pelo responsável técnico do licitante, acerca do conhecimento pleno das condições e peculiaridades da contratação</w:t>
      </w:r>
      <w:r w:rsidRPr="005D0BC5">
        <w:rPr>
          <w:sz w:val="24"/>
          <w:szCs w:val="24"/>
        </w:rPr>
        <w:t>.</w:t>
      </w:r>
    </w:p>
    <w:p w14:paraId="28B8F4E1" w14:textId="77777777" w:rsidR="00FE08D2" w:rsidRPr="005D0BC5" w:rsidRDefault="00FE08D2" w:rsidP="00FE08D2">
      <w:pPr>
        <w:jc w:val="both"/>
        <w:rPr>
          <w:sz w:val="24"/>
          <w:szCs w:val="24"/>
        </w:rPr>
      </w:pPr>
      <w:r w:rsidRPr="005D0BC5">
        <w:rPr>
          <w:b/>
          <w:bCs/>
          <w:sz w:val="24"/>
          <w:szCs w:val="24"/>
        </w:rPr>
        <w:t>7.5.3.2</w:t>
      </w:r>
      <w:r w:rsidRPr="005D0BC5">
        <w:rPr>
          <w:sz w:val="24"/>
          <w:szCs w:val="24"/>
        </w:rPr>
        <w:t xml:space="preserve"> Capacidade Técnica Profissional:</w:t>
      </w:r>
    </w:p>
    <w:p w14:paraId="5A9722D8" w14:textId="77777777" w:rsidR="00FE08D2" w:rsidRPr="005D0BC5" w:rsidRDefault="00FE08D2" w:rsidP="00FE08D2">
      <w:pPr>
        <w:tabs>
          <w:tab w:val="left" w:pos="142"/>
        </w:tabs>
        <w:jc w:val="both"/>
        <w:rPr>
          <w:sz w:val="24"/>
          <w:szCs w:val="24"/>
        </w:rPr>
      </w:pPr>
      <w:r w:rsidRPr="005D0BC5">
        <w:rPr>
          <w:sz w:val="24"/>
          <w:szCs w:val="24"/>
        </w:rPr>
        <w:t xml:space="preserve">a) declaração de responsabilidade técnica, indicando o responsável técnico pela execução da </w:t>
      </w:r>
      <w:r w:rsidRPr="00677AB5">
        <w:rPr>
          <w:sz w:val="24"/>
          <w:szCs w:val="24"/>
        </w:rPr>
        <w:t>obra (</w:t>
      </w:r>
      <w:r w:rsidRPr="00677AB5">
        <w:rPr>
          <w:iCs/>
          <w:sz w:val="24"/>
          <w:szCs w:val="24"/>
        </w:rPr>
        <w:t>Anexo IX</w:t>
      </w:r>
      <w:r w:rsidRPr="00677AB5">
        <w:rPr>
          <w:sz w:val="24"/>
          <w:szCs w:val="24"/>
        </w:rPr>
        <w:t>) até o</w:t>
      </w:r>
      <w:r w:rsidRPr="005D0BC5">
        <w:rPr>
          <w:sz w:val="24"/>
          <w:szCs w:val="24"/>
        </w:rPr>
        <w:t xml:space="preserve"> seu recebimento definitivo pelo licitador;</w:t>
      </w:r>
    </w:p>
    <w:p w14:paraId="7320A0C4" w14:textId="77777777" w:rsidR="00FE08D2" w:rsidRPr="005D0BC5" w:rsidRDefault="00FE08D2" w:rsidP="00FE08D2">
      <w:pPr>
        <w:tabs>
          <w:tab w:val="left" w:pos="142"/>
        </w:tabs>
        <w:ind w:left="284"/>
        <w:jc w:val="both"/>
        <w:rPr>
          <w:sz w:val="24"/>
          <w:szCs w:val="24"/>
        </w:rPr>
      </w:pPr>
      <w:r w:rsidRPr="005D0BC5">
        <w:rPr>
          <w:sz w:val="24"/>
          <w:szCs w:val="24"/>
        </w:rPr>
        <w:t>a.1) O responsável indicado, para fins de comprovação da capacitação, deverá participar da obra objeto da licitação.</w:t>
      </w:r>
    </w:p>
    <w:p w14:paraId="45C47969" w14:textId="77777777" w:rsidR="00FE08D2" w:rsidRPr="00BC29D3" w:rsidRDefault="00FE08D2" w:rsidP="00FE08D2">
      <w:pPr>
        <w:tabs>
          <w:tab w:val="left" w:pos="142"/>
        </w:tabs>
        <w:jc w:val="both"/>
        <w:rPr>
          <w:sz w:val="24"/>
          <w:szCs w:val="24"/>
        </w:rPr>
      </w:pPr>
      <w:r w:rsidRPr="00BC29D3">
        <w:rPr>
          <w:sz w:val="24"/>
          <w:szCs w:val="24"/>
        </w:rPr>
        <w:t>b) a declaração de responsabilidade técnica deverá ser acompanhada de “Certificado de Acervo Técnico Profissional – CAT” do</w:t>
      </w:r>
      <w:r w:rsidRPr="00BC29D3">
        <w:rPr>
          <w:i/>
          <w:iCs/>
          <w:sz w:val="24"/>
          <w:szCs w:val="24"/>
        </w:rPr>
        <w:t>(s</w:t>
      </w:r>
      <w:r w:rsidRPr="00BC29D3">
        <w:rPr>
          <w:sz w:val="24"/>
          <w:szCs w:val="24"/>
        </w:rPr>
        <w:t>) responsável (</w:t>
      </w:r>
      <w:r w:rsidRPr="00BC29D3">
        <w:rPr>
          <w:i/>
          <w:sz w:val="24"/>
          <w:szCs w:val="24"/>
        </w:rPr>
        <w:t>ei</w:t>
      </w:r>
      <w:r w:rsidRPr="00BC29D3">
        <w:rPr>
          <w:sz w:val="24"/>
          <w:szCs w:val="24"/>
        </w:rPr>
        <w:t>s) técnico (</w:t>
      </w:r>
      <w:r w:rsidRPr="00BC29D3">
        <w:rPr>
          <w:i/>
          <w:sz w:val="24"/>
          <w:szCs w:val="24"/>
        </w:rPr>
        <w:t>s</w:t>
      </w:r>
      <w:r w:rsidRPr="00BC29D3">
        <w:rPr>
          <w:sz w:val="24"/>
          <w:szCs w:val="24"/>
        </w:rPr>
        <w:t>) indicado (</w:t>
      </w:r>
      <w:r w:rsidRPr="00BC29D3">
        <w:rPr>
          <w:i/>
          <w:sz w:val="24"/>
          <w:szCs w:val="24"/>
        </w:rPr>
        <w:t>s</w:t>
      </w:r>
      <w:r w:rsidRPr="00BC29D3">
        <w:rPr>
          <w:sz w:val="24"/>
          <w:szCs w:val="24"/>
        </w:rPr>
        <w:t>), emitido (</w:t>
      </w:r>
      <w:r w:rsidRPr="00BC29D3">
        <w:rPr>
          <w:i/>
          <w:sz w:val="24"/>
          <w:szCs w:val="24"/>
        </w:rPr>
        <w:t>s</w:t>
      </w:r>
      <w:r w:rsidRPr="00BC29D3">
        <w:rPr>
          <w:sz w:val="24"/>
          <w:szCs w:val="24"/>
        </w:rPr>
        <w:t>) pelo “Conselho Regional de Engenharia e Agronomia – CREA e/ou Conselho de Arquitetura e Urbanismo – CAU”, de execução de, no mínimo, uma obra de semelhante complexidade tecnológica e operacional equivalente ou superior à solicitada no objeto da presente contratação;</w:t>
      </w:r>
    </w:p>
    <w:p w14:paraId="1D7294E0" w14:textId="77777777" w:rsidR="00FE08D2" w:rsidRPr="00BC29D3" w:rsidRDefault="00FE08D2" w:rsidP="00FE08D2">
      <w:pPr>
        <w:tabs>
          <w:tab w:val="left" w:pos="142"/>
        </w:tabs>
        <w:jc w:val="both"/>
        <w:rPr>
          <w:sz w:val="24"/>
          <w:szCs w:val="24"/>
          <w:shd w:val="clear" w:color="auto" w:fill="FFFFFF"/>
        </w:rPr>
      </w:pPr>
      <w:r w:rsidRPr="00BC29D3">
        <w:rPr>
          <w:sz w:val="24"/>
          <w:szCs w:val="24"/>
        </w:rPr>
        <w:t>c) A</w:t>
      </w:r>
      <w:r w:rsidRPr="00BC29D3">
        <w:rPr>
          <w:sz w:val="24"/>
          <w:szCs w:val="24"/>
          <w:shd w:val="clear" w:color="auto" w:fill="FFFFFF"/>
        </w:rPr>
        <w:t xml:space="preserve"> comprovação de pertencer ao quadro permanente da empresa deverá ser feita mediante uma das seguintes formas:</w:t>
      </w:r>
    </w:p>
    <w:p w14:paraId="4FC62626" w14:textId="77777777" w:rsidR="00FE08D2" w:rsidRPr="005D0BC5" w:rsidRDefault="00FE08D2" w:rsidP="00FE08D2">
      <w:pPr>
        <w:tabs>
          <w:tab w:val="left" w:pos="142"/>
        </w:tabs>
        <w:ind w:left="851" w:hanging="284"/>
        <w:jc w:val="both"/>
        <w:rPr>
          <w:sz w:val="24"/>
          <w:szCs w:val="24"/>
          <w:shd w:val="clear" w:color="auto" w:fill="FFFFFF"/>
        </w:rPr>
      </w:pPr>
      <w:r w:rsidRPr="00BC29D3">
        <w:rPr>
          <w:sz w:val="24"/>
          <w:szCs w:val="24"/>
        </w:rPr>
        <w:t xml:space="preserve">c.1) </w:t>
      </w:r>
      <w:r w:rsidRPr="00BC29D3">
        <w:rPr>
          <w:sz w:val="24"/>
          <w:szCs w:val="24"/>
          <w:shd w:val="clear" w:color="auto" w:fill="FFFFFF"/>
        </w:rPr>
        <w:t>Carteira de Trabalho;</w:t>
      </w:r>
    </w:p>
    <w:p w14:paraId="7FB2524C" w14:textId="77777777" w:rsidR="00FE08D2" w:rsidRPr="005D0BC5" w:rsidRDefault="00FE08D2" w:rsidP="00FE08D2">
      <w:pPr>
        <w:tabs>
          <w:tab w:val="left" w:pos="142"/>
        </w:tabs>
        <w:ind w:left="851" w:hanging="284"/>
        <w:jc w:val="both"/>
        <w:rPr>
          <w:sz w:val="24"/>
          <w:szCs w:val="24"/>
          <w:shd w:val="clear" w:color="auto" w:fill="FFFFFF"/>
        </w:rPr>
      </w:pPr>
      <w:r w:rsidRPr="005D0BC5">
        <w:rPr>
          <w:sz w:val="24"/>
          <w:szCs w:val="24"/>
        </w:rPr>
        <w:t xml:space="preserve">c.2) </w:t>
      </w:r>
      <w:r w:rsidRPr="005D0BC5">
        <w:rPr>
          <w:sz w:val="24"/>
          <w:szCs w:val="24"/>
          <w:shd w:val="clear" w:color="auto" w:fill="FFFFFF"/>
        </w:rPr>
        <w:t>Certidão do CREA;</w:t>
      </w:r>
    </w:p>
    <w:p w14:paraId="770C2D49" w14:textId="77777777" w:rsidR="00FE08D2" w:rsidRPr="005D0BC5" w:rsidRDefault="00FE08D2" w:rsidP="00FE08D2">
      <w:pPr>
        <w:tabs>
          <w:tab w:val="left" w:pos="142"/>
        </w:tabs>
        <w:ind w:left="851" w:hanging="284"/>
        <w:jc w:val="both"/>
        <w:rPr>
          <w:sz w:val="24"/>
          <w:szCs w:val="24"/>
          <w:shd w:val="clear" w:color="auto" w:fill="FFFFFF"/>
        </w:rPr>
      </w:pPr>
      <w:r w:rsidRPr="005D0BC5">
        <w:rPr>
          <w:sz w:val="24"/>
          <w:szCs w:val="24"/>
        </w:rPr>
        <w:t xml:space="preserve">c.3) </w:t>
      </w:r>
      <w:r w:rsidRPr="005D0BC5">
        <w:rPr>
          <w:sz w:val="24"/>
          <w:szCs w:val="24"/>
          <w:shd w:val="clear" w:color="auto" w:fill="FFFFFF"/>
        </w:rPr>
        <w:t>Certidão do CAU;</w:t>
      </w:r>
    </w:p>
    <w:p w14:paraId="29323724" w14:textId="77777777" w:rsidR="00FE08D2" w:rsidRPr="005D0BC5" w:rsidRDefault="00FE08D2" w:rsidP="00FE08D2">
      <w:pPr>
        <w:tabs>
          <w:tab w:val="left" w:pos="142"/>
        </w:tabs>
        <w:ind w:left="851" w:hanging="284"/>
        <w:jc w:val="both"/>
        <w:rPr>
          <w:sz w:val="24"/>
          <w:szCs w:val="24"/>
          <w:shd w:val="clear" w:color="auto" w:fill="FFFFFF"/>
        </w:rPr>
      </w:pPr>
      <w:r w:rsidRPr="005D0BC5">
        <w:rPr>
          <w:sz w:val="24"/>
          <w:szCs w:val="24"/>
        </w:rPr>
        <w:t xml:space="preserve">c.4) </w:t>
      </w:r>
      <w:r w:rsidRPr="005D0BC5">
        <w:rPr>
          <w:sz w:val="24"/>
          <w:szCs w:val="24"/>
          <w:shd w:val="clear" w:color="auto" w:fill="FFFFFF"/>
        </w:rPr>
        <w:t>Contrato Social;</w:t>
      </w:r>
    </w:p>
    <w:p w14:paraId="067A3008" w14:textId="77777777" w:rsidR="00FE08D2" w:rsidRPr="005D0BC5" w:rsidRDefault="00FE08D2" w:rsidP="00FE08D2">
      <w:pPr>
        <w:tabs>
          <w:tab w:val="left" w:pos="142"/>
        </w:tabs>
        <w:ind w:left="851" w:hanging="284"/>
        <w:jc w:val="both"/>
        <w:rPr>
          <w:sz w:val="24"/>
          <w:szCs w:val="24"/>
          <w:shd w:val="clear" w:color="auto" w:fill="FFFFFF"/>
        </w:rPr>
      </w:pPr>
      <w:r w:rsidRPr="005D0BC5">
        <w:rPr>
          <w:sz w:val="24"/>
          <w:szCs w:val="24"/>
        </w:rPr>
        <w:t xml:space="preserve">c.5) </w:t>
      </w:r>
      <w:r w:rsidRPr="005D0BC5">
        <w:rPr>
          <w:sz w:val="24"/>
          <w:szCs w:val="24"/>
          <w:shd w:val="clear" w:color="auto" w:fill="FFFFFF"/>
        </w:rPr>
        <w:t>Contrato de prestação de serviços;</w:t>
      </w:r>
    </w:p>
    <w:p w14:paraId="18914F1E" w14:textId="77777777" w:rsidR="00FE08D2" w:rsidRPr="005D0BC5" w:rsidRDefault="00FE08D2" w:rsidP="00FE08D2">
      <w:pPr>
        <w:tabs>
          <w:tab w:val="left" w:pos="142"/>
        </w:tabs>
        <w:ind w:left="851" w:hanging="284"/>
        <w:jc w:val="both"/>
        <w:rPr>
          <w:sz w:val="24"/>
          <w:szCs w:val="24"/>
          <w:shd w:val="clear" w:color="auto" w:fill="FFFFFF"/>
        </w:rPr>
      </w:pPr>
      <w:r w:rsidRPr="005D0BC5">
        <w:rPr>
          <w:sz w:val="24"/>
          <w:szCs w:val="24"/>
        </w:rPr>
        <w:t xml:space="preserve">c.6) </w:t>
      </w:r>
      <w:r w:rsidRPr="005D0BC5">
        <w:rPr>
          <w:sz w:val="24"/>
          <w:szCs w:val="24"/>
          <w:shd w:val="clear" w:color="auto" w:fill="FFFFFF"/>
        </w:rPr>
        <w:t>Contrato de Trabalho registrado na DRT;</w:t>
      </w:r>
    </w:p>
    <w:p w14:paraId="1994EBD2" w14:textId="77777777" w:rsidR="00FE08D2" w:rsidRPr="00677AB5" w:rsidRDefault="00FE08D2" w:rsidP="00FE08D2">
      <w:pPr>
        <w:tabs>
          <w:tab w:val="left" w:pos="142"/>
          <w:tab w:val="left" w:pos="5103"/>
        </w:tabs>
        <w:jc w:val="both"/>
        <w:rPr>
          <w:sz w:val="24"/>
          <w:szCs w:val="24"/>
        </w:rPr>
      </w:pPr>
      <w:r w:rsidRPr="005D0BC5">
        <w:rPr>
          <w:sz w:val="24"/>
          <w:szCs w:val="24"/>
        </w:rPr>
        <w:t>d) relação de disponibilidade de veículos, máquinas e equipamentos a serem disponibilizados para a execução da (</w:t>
      </w:r>
      <w:r w:rsidRPr="005D0BC5">
        <w:rPr>
          <w:i/>
          <w:sz w:val="24"/>
          <w:szCs w:val="24"/>
        </w:rPr>
        <w:t>s</w:t>
      </w:r>
      <w:r w:rsidRPr="005D0BC5">
        <w:rPr>
          <w:sz w:val="24"/>
          <w:szCs w:val="24"/>
        </w:rPr>
        <w:t xml:space="preserve">) obra (s), conforme análise do projeto, constando o nome, n. º do RG, assinatura do responsável legal e nome, número do </w:t>
      </w:r>
      <w:r w:rsidRPr="00677AB5">
        <w:rPr>
          <w:sz w:val="24"/>
          <w:szCs w:val="24"/>
        </w:rPr>
        <w:t>registro no CREA/CAU e assinatura do responsável técnico indicado, com declaração expressa de sua disponibilidade durante a execução, sob pena de inabilitação (ANEXO XIV);</w:t>
      </w:r>
    </w:p>
    <w:p w14:paraId="01279A6E" w14:textId="77777777" w:rsidR="00FE08D2" w:rsidRPr="005D0BC5" w:rsidRDefault="00FE08D2" w:rsidP="00FE08D2">
      <w:pPr>
        <w:tabs>
          <w:tab w:val="left" w:pos="142"/>
        </w:tabs>
        <w:jc w:val="both"/>
        <w:rPr>
          <w:sz w:val="24"/>
          <w:szCs w:val="24"/>
        </w:rPr>
      </w:pPr>
      <w:r w:rsidRPr="00677AB5">
        <w:rPr>
          <w:sz w:val="24"/>
          <w:szCs w:val="24"/>
        </w:rPr>
        <w:t>e) cronograma de utilização de veículos, máquinas e equipamentos (ANEXO XV), devidamente preenchido, com base na relação de disponibilidade do item anterior, constando nome, n. º RG e assinatura do responsável legal pela empresa; e</w:t>
      </w:r>
      <w:r w:rsidRPr="005D0BC5">
        <w:rPr>
          <w:sz w:val="24"/>
          <w:szCs w:val="24"/>
        </w:rPr>
        <w:t xml:space="preserve"> nome, número do registro no CREA/CAU e assinatura do responsável técnico indicado;</w:t>
      </w:r>
    </w:p>
    <w:p w14:paraId="675C17D8" w14:textId="77777777" w:rsidR="00FE08D2" w:rsidRPr="005D0BC5" w:rsidRDefault="00FE08D2" w:rsidP="00FE08D2">
      <w:pPr>
        <w:jc w:val="both"/>
        <w:rPr>
          <w:sz w:val="24"/>
          <w:szCs w:val="24"/>
        </w:rPr>
      </w:pPr>
      <w:r w:rsidRPr="005D0BC5">
        <w:rPr>
          <w:b/>
          <w:bCs/>
          <w:sz w:val="24"/>
          <w:szCs w:val="24"/>
        </w:rPr>
        <w:t>7.5.3.2.1</w:t>
      </w:r>
      <w:r w:rsidRPr="005D0BC5">
        <w:rPr>
          <w:sz w:val="24"/>
          <w:szCs w:val="24"/>
        </w:rPr>
        <w:t xml:space="preserve"> É vedada, sob pena de inabilitação, a indicação de um mesmo responsável técnico, </w:t>
      </w:r>
      <w:r>
        <w:rPr>
          <w:sz w:val="24"/>
          <w:szCs w:val="24"/>
        </w:rPr>
        <w:t>ou</w:t>
      </w:r>
      <w:r w:rsidRPr="005D0BC5">
        <w:rPr>
          <w:sz w:val="24"/>
          <w:szCs w:val="24"/>
        </w:rPr>
        <w:t xml:space="preserve"> utilização de seu acervo técnico, por mais de uma proponente. </w:t>
      </w:r>
    </w:p>
    <w:p w14:paraId="530BA7EA" w14:textId="77777777" w:rsidR="00FE08D2" w:rsidRPr="005D0BC5" w:rsidRDefault="00FE08D2" w:rsidP="00FE08D2">
      <w:pPr>
        <w:jc w:val="both"/>
        <w:rPr>
          <w:sz w:val="24"/>
          <w:szCs w:val="24"/>
        </w:rPr>
      </w:pPr>
      <w:r w:rsidRPr="005D0BC5">
        <w:rPr>
          <w:b/>
          <w:bCs/>
          <w:sz w:val="24"/>
          <w:szCs w:val="24"/>
        </w:rPr>
        <w:t xml:space="preserve">7.5.3.2.2 </w:t>
      </w:r>
      <w:r w:rsidRPr="005D0BC5">
        <w:rPr>
          <w:sz w:val="24"/>
          <w:szCs w:val="24"/>
        </w:rPr>
        <w:t>O responsável técnico só poderá ser substituído, se atendidos os critérios exigidos nesse Edital, e desde que com expressa autorização do Município, e conhecimento do Paranacidade.</w:t>
      </w:r>
    </w:p>
    <w:p w14:paraId="01359746" w14:textId="77777777" w:rsidR="00FE08D2" w:rsidRPr="005D0BC5" w:rsidRDefault="00FE08D2" w:rsidP="00FE08D2">
      <w:pPr>
        <w:jc w:val="both"/>
        <w:rPr>
          <w:sz w:val="24"/>
          <w:szCs w:val="24"/>
        </w:rPr>
      </w:pPr>
      <w:r w:rsidRPr="005D0BC5">
        <w:rPr>
          <w:b/>
          <w:bCs/>
          <w:sz w:val="24"/>
          <w:szCs w:val="24"/>
        </w:rPr>
        <w:t>7.5.3.3</w:t>
      </w:r>
      <w:r w:rsidRPr="005D0BC5">
        <w:rPr>
          <w:sz w:val="24"/>
          <w:szCs w:val="24"/>
        </w:rPr>
        <w:t xml:space="preserve"> Da Vistoria</w:t>
      </w:r>
    </w:p>
    <w:p w14:paraId="7FF9150B" w14:textId="77777777" w:rsidR="00FE08D2" w:rsidRPr="005D0BC5" w:rsidRDefault="00FE08D2" w:rsidP="00FE08D2">
      <w:pPr>
        <w:tabs>
          <w:tab w:val="left" w:pos="142"/>
        </w:tabs>
        <w:jc w:val="both"/>
        <w:rPr>
          <w:sz w:val="24"/>
          <w:szCs w:val="24"/>
        </w:rPr>
      </w:pPr>
      <w:r w:rsidRPr="005D0BC5">
        <w:rPr>
          <w:b/>
          <w:bCs/>
          <w:sz w:val="24"/>
          <w:szCs w:val="24"/>
        </w:rPr>
        <w:t>7.5.3.3.1</w:t>
      </w:r>
      <w:r w:rsidRPr="005D0BC5">
        <w:rPr>
          <w:sz w:val="24"/>
          <w:szCs w:val="24"/>
        </w:rPr>
        <w:t xml:space="preserve"> </w:t>
      </w:r>
      <w:r w:rsidRPr="005D0BC5">
        <w:rPr>
          <w:color w:val="000000"/>
          <w:sz w:val="24"/>
          <w:szCs w:val="24"/>
        </w:rPr>
        <w:t xml:space="preserve">Os licitantes poderão vistoriar o local onde será executada a obra até o último dia útil anterior à data fixada para a abertura da sessão pública, com o objetivo de inteirar-se das </w:t>
      </w:r>
      <w:r w:rsidRPr="005D0BC5">
        <w:rPr>
          <w:color w:val="000000"/>
          <w:sz w:val="24"/>
          <w:szCs w:val="24"/>
        </w:rPr>
        <w:lastRenderedPageBreak/>
        <w:t xml:space="preserve">condições e grau de dificuldade existentes, </w:t>
      </w:r>
      <w:r w:rsidRPr="005D0BC5">
        <w:rPr>
          <w:sz w:val="24"/>
          <w:szCs w:val="24"/>
        </w:rPr>
        <w:t>por meio de representante devidamente habilitado junto ao CREA/CAU.</w:t>
      </w:r>
    </w:p>
    <w:p w14:paraId="11A9452E" w14:textId="1EB57FEF" w:rsidR="00FE08D2" w:rsidRPr="005D0BC5" w:rsidRDefault="00FE08D2" w:rsidP="00FE08D2">
      <w:pPr>
        <w:tabs>
          <w:tab w:val="left" w:pos="142"/>
        </w:tabs>
        <w:jc w:val="both"/>
        <w:rPr>
          <w:sz w:val="24"/>
          <w:szCs w:val="24"/>
        </w:rPr>
      </w:pPr>
      <w:r w:rsidRPr="005D0BC5">
        <w:rPr>
          <w:b/>
          <w:bCs/>
          <w:sz w:val="24"/>
          <w:szCs w:val="24"/>
        </w:rPr>
        <w:t>7.5.3.3.2</w:t>
      </w:r>
      <w:r w:rsidRPr="005D0BC5">
        <w:rPr>
          <w:sz w:val="24"/>
          <w:szCs w:val="24"/>
        </w:rPr>
        <w:t xml:space="preserve"> Quando da visita ao local da obra, deve obter, por sua exclusiva responsabilidade, toda a informação necessária para o preparo de sua proposta. A visita ao local deverá ser agendada pelo telefone (</w:t>
      </w:r>
      <w:r w:rsidRPr="005D0BC5">
        <w:rPr>
          <w:sz w:val="24"/>
          <w:szCs w:val="24"/>
        </w:rPr>
        <w:fldChar w:fldCharType="begin">
          <w:ffData>
            <w:name w:val="Texto374"/>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00D328DF">
        <w:rPr>
          <w:sz w:val="24"/>
          <w:szCs w:val="24"/>
        </w:rPr>
        <w:t>46</w:t>
      </w:r>
      <w:r w:rsidRPr="005D0BC5">
        <w:rPr>
          <w:sz w:val="24"/>
          <w:szCs w:val="24"/>
        </w:rPr>
        <w:fldChar w:fldCharType="end"/>
      </w:r>
      <w:r w:rsidRPr="005D0BC5">
        <w:rPr>
          <w:sz w:val="24"/>
          <w:szCs w:val="24"/>
        </w:rPr>
        <w:t>)</w:t>
      </w:r>
      <w:r w:rsidRPr="005D0BC5">
        <w:rPr>
          <w:sz w:val="24"/>
          <w:szCs w:val="24"/>
        </w:rPr>
        <w:fldChar w:fldCharType="begin">
          <w:ffData>
            <w:name w:val="Texto374"/>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00D328DF">
        <w:rPr>
          <w:sz w:val="24"/>
          <w:szCs w:val="24"/>
        </w:rPr>
        <w:t>3545-8026</w:t>
      </w:r>
      <w:r w:rsidRPr="005D0BC5">
        <w:rPr>
          <w:sz w:val="24"/>
          <w:szCs w:val="24"/>
        </w:rPr>
        <w:fldChar w:fldCharType="end"/>
      </w:r>
      <w:r w:rsidRPr="005D0BC5">
        <w:rPr>
          <w:sz w:val="24"/>
          <w:szCs w:val="24"/>
        </w:rPr>
        <w:t xml:space="preserve"> até o dia  </w:t>
      </w:r>
      <w:r w:rsidRPr="005D0BC5">
        <w:rPr>
          <w:sz w:val="24"/>
          <w:szCs w:val="24"/>
        </w:rPr>
        <w:fldChar w:fldCharType="begin">
          <w:ffData>
            <w:name w:val="Texto374"/>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00D328DF">
        <w:rPr>
          <w:sz w:val="24"/>
          <w:szCs w:val="24"/>
        </w:rPr>
        <w:t>21</w:t>
      </w:r>
      <w:r w:rsidRPr="005D0BC5">
        <w:rPr>
          <w:sz w:val="24"/>
          <w:szCs w:val="24"/>
        </w:rPr>
        <w:fldChar w:fldCharType="end"/>
      </w:r>
      <w:r w:rsidRPr="005D0BC5">
        <w:rPr>
          <w:sz w:val="24"/>
          <w:szCs w:val="24"/>
        </w:rPr>
        <w:t>/</w:t>
      </w:r>
      <w:r w:rsidRPr="005D0BC5">
        <w:rPr>
          <w:sz w:val="24"/>
          <w:szCs w:val="24"/>
        </w:rPr>
        <w:fldChar w:fldCharType="begin">
          <w:ffData>
            <w:name w:val="Texto374"/>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00D328DF">
        <w:rPr>
          <w:sz w:val="24"/>
          <w:szCs w:val="24"/>
        </w:rPr>
        <w:t>maio</w:t>
      </w:r>
      <w:r w:rsidRPr="005D0BC5">
        <w:rPr>
          <w:sz w:val="24"/>
          <w:szCs w:val="24"/>
        </w:rPr>
        <w:fldChar w:fldCharType="end"/>
      </w:r>
      <w:r w:rsidRPr="005D0BC5">
        <w:rPr>
          <w:sz w:val="24"/>
          <w:szCs w:val="24"/>
        </w:rPr>
        <w:t>/</w:t>
      </w:r>
      <w:r w:rsidRPr="005D0BC5">
        <w:rPr>
          <w:sz w:val="24"/>
          <w:szCs w:val="24"/>
        </w:rPr>
        <w:fldChar w:fldCharType="begin">
          <w:ffData>
            <w:name w:val="Texto374"/>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00D328DF">
        <w:rPr>
          <w:sz w:val="24"/>
          <w:szCs w:val="24"/>
        </w:rPr>
        <w:t>2026</w:t>
      </w:r>
      <w:r w:rsidRPr="005D0BC5">
        <w:rPr>
          <w:sz w:val="24"/>
          <w:szCs w:val="24"/>
        </w:rPr>
        <w:fldChar w:fldCharType="end"/>
      </w:r>
      <w:r w:rsidRPr="005D0BC5">
        <w:rPr>
          <w:sz w:val="24"/>
          <w:szCs w:val="24"/>
        </w:rPr>
        <w:t>.</w:t>
      </w:r>
    </w:p>
    <w:p w14:paraId="25CFB03B" w14:textId="77777777" w:rsidR="00FE08D2" w:rsidRPr="00677AB5" w:rsidRDefault="00FE08D2" w:rsidP="00FE08D2">
      <w:pPr>
        <w:tabs>
          <w:tab w:val="left" w:pos="142"/>
        </w:tabs>
        <w:jc w:val="both"/>
        <w:rPr>
          <w:sz w:val="24"/>
          <w:szCs w:val="24"/>
        </w:rPr>
      </w:pPr>
      <w:r w:rsidRPr="00677AB5">
        <w:rPr>
          <w:b/>
          <w:bCs/>
          <w:sz w:val="24"/>
          <w:szCs w:val="24"/>
        </w:rPr>
        <w:t xml:space="preserve">7.5.3.3.2.1 </w:t>
      </w:r>
      <w:r w:rsidRPr="00677AB5">
        <w:rPr>
          <w:sz w:val="24"/>
          <w:szCs w:val="24"/>
        </w:rPr>
        <w:t>Após a visita, será emitido</w:t>
      </w:r>
      <w:r w:rsidRPr="00677AB5">
        <w:rPr>
          <w:b/>
          <w:bCs/>
          <w:sz w:val="24"/>
          <w:szCs w:val="24"/>
        </w:rPr>
        <w:t xml:space="preserve"> </w:t>
      </w:r>
      <w:r w:rsidRPr="00677AB5">
        <w:rPr>
          <w:sz w:val="24"/>
          <w:szCs w:val="24"/>
        </w:rPr>
        <w:t>atestado de visita (ANEXO VIII) pelo Município.</w:t>
      </w:r>
    </w:p>
    <w:p w14:paraId="2BA89BF4" w14:textId="77777777" w:rsidR="00FE08D2" w:rsidRPr="00677AB5" w:rsidRDefault="00FE08D2" w:rsidP="00FE08D2">
      <w:pPr>
        <w:tabs>
          <w:tab w:val="left" w:pos="142"/>
        </w:tabs>
        <w:jc w:val="both"/>
        <w:rPr>
          <w:sz w:val="24"/>
          <w:szCs w:val="24"/>
        </w:rPr>
      </w:pPr>
      <w:r w:rsidRPr="00677AB5">
        <w:rPr>
          <w:b/>
          <w:bCs/>
          <w:sz w:val="24"/>
          <w:szCs w:val="24"/>
        </w:rPr>
        <w:t xml:space="preserve">7.5.3.3.3 </w:t>
      </w:r>
      <w:r w:rsidRPr="00677AB5">
        <w:rPr>
          <w:sz w:val="24"/>
          <w:szCs w:val="24"/>
        </w:rPr>
        <w:t>Ainda que os licitantes optem por não realizar a vistoria, deverão apresentar declaração formal assinada pelo responsável técnico do licitante acerca do conhecimento pleno das condições e peculiaridades da contratação, assumindo total responsabilidade por esse fato e informando que não o utilizará para quaisquer questionamentos futuros que ensejem avenças técnicas ou financeiras com a contratante, conforme modelo constante no ANEXO VIII.1 deste Edital.</w:t>
      </w:r>
    </w:p>
    <w:p w14:paraId="7E73B548" w14:textId="77777777" w:rsidR="00FE08D2" w:rsidRPr="00677AB5" w:rsidRDefault="00FE08D2" w:rsidP="00FE08D2">
      <w:pPr>
        <w:tabs>
          <w:tab w:val="left" w:pos="142"/>
        </w:tabs>
        <w:jc w:val="both"/>
        <w:rPr>
          <w:b/>
          <w:bCs/>
          <w:sz w:val="24"/>
          <w:szCs w:val="24"/>
        </w:rPr>
      </w:pPr>
      <w:r w:rsidRPr="00677AB5">
        <w:rPr>
          <w:b/>
          <w:bCs/>
          <w:sz w:val="24"/>
          <w:szCs w:val="24"/>
        </w:rPr>
        <w:t xml:space="preserve">7.5.3.4 </w:t>
      </w:r>
      <w:r w:rsidRPr="00677AB5">
        <w:rPr>
          <w:sz w:val="24"/>
          <w:szCs w:val="24"/>
        </w:rPr>
        <w:t>Declarações</w:t>
      </w:r>
    </w:p>
    <w:p w14:paraId="37FE7C99" w14:textId="77777777" w:rsidR="00FE08D2" w:rsidRPr="00677AB5" w:rsidRDefault="00FE08D2" w:rsidP="00FE08D2">
      <w:pPr>
        <w:tabs>
          <w:tab w:val="left" w:pos="142"/>
        </w:tabs>
        <w:jc w:val="both"/>
        <w:rPr>
          <w:sz w:val="24"/>
          <w:szCs w:val="24"/>
        </w:rPr>
      </w:pPr>
      <w:r w:rsidRPr="00677AB5">
        <w:rPr>
          <w:b/>
          <w:bCs/>
          <w:sz w:val="24"/>
          <w:szCs w:val="24"/>
          <w:shd w:val="clear" w:color="auto" w:fill="FFFFFF"/>
        </w:rPr>
        <w:t>7.5.3.4.1</w:t>
      </w:r>
      <w:r w:rsidRPr="00677AB5">
        <w:rPr>
          <w:sz w:val="24"/>
          <w:szCs w:val="24"/>
          <w:shd w:val="clear" w:color="auto" w:fill="FFFFFF"/>
        </w:rPr>
        <w:t xml:space="preserve"> Declaração de que o Licitante se compromete a comprovar, quando da assinatura do contrato, os vínculos, empregatícios ou contratuais, do responsável técnico ou da equipe técnica (se houver), no caso de ser a vencedora da presente licitaçã</w:t>
      </w:r>
      <w:r w:rsidRPr="00677AB5">
        <w:rPr>
          <w:sz w:val="24"/>
          <w:szCs w:val="24"/>
        </w:rPr>
        <w:t xml:space="preserve">o, </w:t>
      </w:r>
      <w:r w:rsidRPr="00677AB5">
        <w:rPr>
          <w:iCs/>
          <w:sz w:val="24"/>
          <w:szCs w:val="24"/>
        </w:rPr>
        <w:t>Anexo IX</w:t>
      </w:r>
      <w:r w:rsidRPr="00677AB5">
        <w:rPr>
          <w:sz w:val="24"/>
          <w:szCs w:val="24"/>
        </w:rPr>
        <w:t>.</w:t>
      </w:r>
    </w:p>
    <w:p w14:paraId="38FED3B9" w14:textId="77777777" w:rsidR="00FE08D2" w:rsidRPr="00365F58" w:rsidRDefault="00FE08D2" w:rsidP="00FE08D2">
      <w:pPr>
        <w:tabs>
          <w:tab w:val="left" w:pos="142"/>
        </w:tabs>
        <w:jc w:val="both"/>
        <w:rPr>
          <w:sz w:val="24"/>
          <w:szCs w:val="24"/>
        </w:rPr>
      </w:pPr>
      <w:r w:rsidRPr="00677AB5">
        <w:rPr>
          <w:b/>
          <w:bCs/>
          <w:sz w:val="24"/>
          <w:szCs w:val="24"/>
          <w:shd w:val="clear" w:color="auto" w:fill="FFFFFF"/>
        </w:rPr>
        <w:t>7.5.3.4.2</w:t>
      </w:r>
      <w:r w:rsidRPr="00677AB5">
        <w:rPr>
          <w:sz w:val="24"/>
          <w:szCs w:val="24"/>
          <w:shd w:val="clear" w:color="auto" w:fill="FFFFFF"/>
        </w:rPr>
        <w:t xml:space="preserve"> Declaração de que não possui, em seu quadro</w:t>
      </w:r>
      <w:r w:rsidRPr="005D0BC5">
        <w:rPr>
          <w:sz w:val="24"/>
          <w:szCs w:val="24"/>
          <w:shd w:val="clear" w:color="auto" w:fill="FFFFFF"/>
        </w:rPr>
        <w:t xml:space="preserve"> funcional, menores de dezoito anos em trabalho noturno, perigoso ou insalubre, nem menores de dezesseis anos, em qualquer trabalho, salvo na condição de aprendiz, a partir de </w:t>
      </w:r>
      <w:r w:rsidRPr="00365F58">
        <w:rPr>
          <w:sz w:val="24"/>
          <w:szCs w:val="24"/>
          <w:shd w:val="clear" w:color="auto" w:fill="FFFFFF"/>
        </w:rPr>
        <w:t xml:space="preserve">quatorze anos (Lei Federal n.º 9.854 de 27/10/1999), </w:t>
      </w:r>
      <w:r w:rsidRPr="00365F58">
        <w:rPr>
          <w:sz w:val="24"/>
          <w:szCs w:val="24"/>
        </w:rPr>
        <w:t>conforme documento “Declaração de Conhecimento e Atendimento Critérios Legais e Constitucionais”, Anexo XI.</w:t>
      </w:r>
    </w:p>
    <w:p w14:paraId="230D2764" w14:textId="77777777" w:rsidR="00FE08D2" w:rsidRPr="00365F58" w:rsidRDefault="00FE08D2" w:rsidP="00FE08D2">
      <w:pPr>
        <w:tabs>
          <w:tab w:val="left" w:pos="142"/>
        </w:tabs>
        <w:jc w:val="both"/>
        <w:rPr>
          <w:sz w:val="24"/>
          <w:szCs w:val="24"/>
        </w:rPr>
      </w:pPr>
      <w:r w:rsidRPr="00365F58">
        <w:rPr>
          <w:b/>
          <w:bCs/>
          <w:sz w:val="24"/>
          <w:szCs w:val="24"/>
        </w:rPr>
        <w:t>7.5.3.4.3</w:t>
      </w:r>
      <w:r w:rsidRPr="00365F58">
        <w:rPr>
          <w:sz w:val="24"/>
          <w:szCs w:val="24"/>
        </w:rPr>
        <w:t xml:space="preserve"> </w:t>
      </w:r>
      <w:r w:rsidRPr="00365F58">
        <w:rPr>
          <w:sz w:val="24"/>
          <w:szCs w:val="24"/>
          <w:shd w:val="clear" w:color="auto" w:fill="FFFFFF"/>
        </w:rPr>
        <w:t xml:space="preserve">Declaração de Compromisso de Utilização de Produtos e Subprodutos de Madeira e de Gerenciamento de Resíduos da Construção </w:t>
      </w:r>
      <w:r w:rsidRPr="00365F58">
        <w:rPr>
          <w:sz w:val="24"/>
          <w:szCs w:val="24"/>
        </w:rPr>
        <w:t>Civil (Anexo XIII).</w:t>
      </w:r>
    </w:p>
    <w:p w14:paraId="4AACF03C" w14:textId="77777777" w:rsidR="00FE08D2" w:rsidRPr="00365F58" w:rsidRDefault="00FE08D2" w:rsidP="00FE08D2">
      <w:pPr>
        <w:jc w:val="both"/>
        <w:rPr>
          <w:sz w:val="24"/>
          <w:szCs w:val="24"/>
          <w:shd w:val="clear" w:color="auto" w:fill="FFFFFF"/>
        </w:rPr>
      </w:pPr>
      <w:r w:rsidRPr="00365F58">
        <w:rPr>
          <w:sz w:val="24"/>
          <w:szCs w:val="24"/>
          <w:shd w:val="clear" w:color="auto" w:fill="FFFFFF"/>
        </w:rPr>
        <w:t>a) No que diz respeito ao Gerenciamento de Resíduos da Construção Civil, a empresa deverá executar a obra de acordo com a Resolução do CONAMA n.º 307, de 5 de julho de 2002 e suas alterações e com a legislação pertinente do município onde a empresa será construída.</w:t>
      </w:r>
    </w:p>
    <w:p w14:paraId="6788FD85" w14:textId="77777777" w:rsidR="00FE08D2" w:rsidRPr="00365F58" w:rsidRDefault="00FE08D2" w:rsidP="00FE08D2">
      <w:pPr>
        <w:jc w:val="both"/>
        <w:rPr>
          <w:sz w:val="24"/>
          <w:szCs w:val="24"/>
        </w:rPr>
      </w:pPr>
      <w:r w:rsidRPr="00365F58">
        <w:rPr>
          <w:sz w:val="24"/>
          <w:szCs w:val="24"/>
          <w:shd w:val="clear" w:color="auto" w:fill="FFFFFF"/>
        </w:rPr>
        <w:t>b) O contratado fica obrigada a utilizar produtos ou subprodutos de madeira de origem exótica ou nativa que tenham procedência legal, conforme Decreto Estadual n.º 4.889, de 31 de maio de 2005.</w:t>
      </w:r>
    </w:p>
    <w:p w14:paraId="0D72BB59" w14:textId="77777777" w:rsidR="00FE08D2" w:rsidRPr="00365F58" w:rsidRDefault="00FE08D2" w:rsidP="00FE08D2">
      <w:pPr>
        <w:jc w:val="both"/>
        <w:rPr>
          <w:sz w:val="24"/>
          <w:szCs w:val="24"/>
        </w:rPr>
      </w:pPr>
      <w:r w:rsidRPr="00365F58">
        <w:rPr>
          <w:b/>
          <w:bCs/>
          <w:sz w:val="24"/>
          <w:szCs w:val="24"/>
        </w:rPr>
        <w:t>7.5.4</w:t>
      </w:r>
      <w:r w:rsidRPr="00365F58">
        <w:rPr>
          <w:sz w:val="24"/>
          <w:szCs w:val="24"/>
        </w:rPr>
        <w:t xml:space="preserve"> Quanto à Qualificação Econômico-Financeira:</w:t>
      </w:r>
    </w:p>
    <w:p w14:paraId="058A0B9E" w14:textId="77777777" w:rsidR="00FE08D2" w:rsidRPr="00365F58" w:rsidRDefault="00FE08D2" w:rsidP="00FE08D2">
      <w:pPr>
        <w:numPr>
          <w:ilvl w:val="0"/>
          <w:numId w:val="7"/>
        </w:numPr>
        <w:tabs>
          <w:tab w:val="left" w:pos="-709"/>
        </w:tabs>
        <w:ind w:left="284" w:hanging="284"/>
        <w:jc w:val="both"/>
        <w:rPr>
          <w:sz w:val="24"/>
          <w:szCs w:val="24"/>
        </w:rPr>
      </w:pPr>
      <w:r w:rsidRPr="00365F58">
        <w:rPr>
          <w:sz w:val="24"/>
          <w:szCs w:val="24"/>
        </w:rPr>
        <w:t xml:space="preserve">Prova de capacidade financeira, apresentando as demonstrações contábeis dos últimos dois exercícios sociais.  </w:t>
      </w:r>
    </w:p>
    <w:p w14:paraId="1BEC6E6A" w14:textId="77777777" w:rsidR="00FE08D2" w:rsidRPr="00365F58" w:rsidRDefault="00FE08D2" w:rsidP="00FE08D2">
      <w:pPr>
        <w:pStyle w:val="Standard"/>
        <w:numPr>
          <w:ilvl w:val="0"/>
          <w:numId w:val="7"/>
        </w:numPr>
        <w:spacing w:after="0" w:line="240" w:lineRule="auto"/>
        <w:ind w:left="284" w:hanging="284"/>
        <w:jc w:val="both"/>
        <w:rPr>
          <w:rFonts w:ascii="Times New Roman" w:hAnsi="Times New Roman"/>
          <w:sz w:val="24"/>
          <w:szCs w:val="24"/>
        </w:rPr>
      </w:pPr>
      <w:r w:rsidRPr="00365F58">
        <w:rPr>
          <w:rFonts w:ascii="Times New Roman" w:hAnsi="Times New Roman"/>
          <w:sz w:val="24"/>
          <w:szCs w:val="24"/>
        </w:rPr>
        <w:t>A comprovação da situação financeira da empresa, conforme Declaração de Capacidade Operacional Financeira (ANEXO X), será</w:t>
      </w:r>
      <w:r w:rsidRPr="00365F58">
        <w:rPr>
          <w:rFonts w:ascii="Times New Roman" w:hAnsi="Times New Roman"/>
          <w:sz w:val="24"/>
          <w:szCs w:val="24"/>
          <w:shd w:val="clear" w:color="auto" w:fill="FFFFFF"/>
        </w:rPr>
        <w:t xml:space="preserve"> avaliada pelos Índices de Liquidez Corrente (ILC), Liquidez Geral (ILG) e Solvência Geral (ISG): </w:t>
      </w:r>
    </w:p>
    <w:p w14:paraId="58548CF5" w14:textId="77777777" w:rsidR="00FE08D2" w:rsidRPr="00365F58" w:rsidRDefault="00FE08D2" w:rsidP="00FE08D2">
      <w:pPr>
        <w:ind w:left="1092"/>
        <w:jc w:val="both"/>
        <w:rPr>
          <w:sz w:val="24"/>
          <w:szCs w:val="24"/>
        </w:rPr>
      </w:pPr>
    </w:p>
    <w:tbl>
      <w:tblPr>
        <w:tblW w:w="0" w:type="auto"/>
        <w:tblInd w:w="70" w:type="dxa"/>
        <w:tblLayout w:type="fixed"/>
        <w:tblCellMar>
          <w:left w:w="70" w:type="dxa"/>
          <w:right w:w="70" w:type="dxa"/>
        </w:tblCellMar>
        <w:tblLook w:val="0000" w:firstRow="0" w:lastRow="0" w:firstColumn="0" w:lastColumn="0" w:noHBand="0" w:noVBand="0"/>
      </w:tblPr>
      <w:tblGrid>
        <w:gridCol w:w="3119"/>
        <w:gridCol w:w="3118"/>
        <w:gridCol w:w="2835"/>
      </w:tblGrid>
      <w:tr w:rsidR="00FE08D2" w:rsidRPr="00365F58" w14:paraId="59DE3514" w14:textId="77777777" w:rsidTr="00A00355">
        <w:tc>
          <w:tcPr>
            <w:tcW w:w="3119" w:type="dxa"/>
            <w:tcBorders>
              <w:top w:val="single" w:sz="4" w:space="0" w:color="000000"/>
              <w:left w:val="single" w:sz="4" w:space="0" w:color="000000"/>
              <w:bottom w:val="single" w:sz="4" w:space="0" w:color="000000"/>
            </w:tcBorders>
          </w:tcPr>
          <w:p w14:paraId="3EB0728A" w14:textId="77777777" w:rsidR="00FE08D2" w:rsidRPr="00365F58" w:rsidRDefault="00FE08D2" w:rsidP="00A00355">
            <w:pPr>
              <w:snapToGrid w:val="0"/>
              <w:jc w:val="center"/>
              <w:rPr>
                <w:sz w:val="24"/>
                <w:szCs w:val="24"/>
              </w:rPr>
            </w:pPr>
            <w:r w:rsidRPr="00365F58">
              <w:rPr>
                <w:sz w:val="24"/>
                <w:szCs w:val="24"/>
              </w:rPr>
              <w:t xml:space="preserve">(ILG) </w:t>
            </w:r>
          </w:p>
          <w:p w14:paraId="1226E251" w14:textId="77777777" w:rsidR="00FE08D2" w:rsidRPr="00365F58" w:rsidRDefault="00FE08D2" w:rsidP="00A00355">
            <w:pPr>
              <w:jc w:val="center"/>
              <w:rPr>
                <w:sz w:val="24"/>
                <w:szCs w:val="24"/>
              </w:rPr>
            </w:pPr>
            <w:r w:rsidRPr="00365F58">
              <w:rPr>
                <w:sz w:val="24"/>
                <w:szCs w:val="24"/>
              </w:rPr>
              <w:t>(valor maior que)</w:t>
            </w:r>
          </w:p>
        </w:tc>
        <w:tc>
          <w:tcPr>
            <w:tcW w:w="3118" w:type="dxa"/>
            <w:tcBorders>
              <w:top w:val="single" w:sz="4" w:space="0" w:color="000000"/>
              <w:left w:val="single" w:sz="4" w:space="0" w:color="000000"/>
              <w:bottom w:val="single" w:sz="4" w:space="0" w:color="000000"/>
            </w:tcBorders>
          </w:tcPr>
          <w:p w14:paraId="78C4EA28" w14:textId="77777777" w:rsidR="00FE08D2" w:rsidRPr="00365F58" w:rsidRDefault="00FE08D2" w:rsidP="00A00355">
            <w:pPr>
              <w:snapToGrid w:val="0"/>
              <w:jc w:val="center"/>
              <w:rPr>
                <w:sz w:val="24"/>
                <w:szCs w:val="24"/>
              </w:rPr>
            </w:pPr>
            <w:r w:rsidRPr="00365F58">
              <w:rPr>
                <w:sz w:val="24"/>
                <w:szCs w:val="24"/>
              </w:rPr>
              <w:t xml:space="preserve">(ILC) </w:t>
            </w:r>
          </w:p>
          <w:p w14:paraId="3557EB3B" w14:textId="77777777" w:rsidR="00FE08D2" w:rsidRPr="00365F58" w:rsidRDefault="00FE08D2" w:rsidP="00A00355">
            <w:pPr>
              <w:jc w:val="center"/>
              <w:rPr>
                <w:sz w:val="24"/>
                <w:szCs w:val="24"/>
              </w:rPr>
            </w:pPr>
            <w:r w:rsidRPr="00365F58">
              <w:rPr>
                <w:sz w:val="24"/>
                <w:szCs w:val="24"/>
              </w:rPr>
              <w:t>(valor maior que)</w:t>
            </w:r>
          </w:p>
        </w:tc>
        <w:tc>
          <w:tcPr>
            <w:tcW w:w="2835" w:type="dxa"/>
            <w:tcBorders>
              <w:top w:val="single" w:sz="4" w:space="0" w:color="000000"/>
              <w:left w:val="single" w:sz="4" w:space="0" w:color="000000"/>
              <w:bottom w:val="single" w:sz="4" w:space="0" w:color="000000"/>
              <w:right w:val="single" w:sz="4" w:space="0" w:color="000000"/>
            </w:tcBorders>
          </w:tcPr>
          <w:p w14:paraId="08E80317" w14:textId="77777777" w:rsidR="00FE08D2" w:rsidRPr="00365F58" w:rsidRDefault="00FE08D2" w:rsidP="00A00355">
            <w:pPr>
              <w:snapToGrid w:val="0"/>
              <w:jc w:val="center"/>
              <w:rPr>
                <w:sz w:val="24"/>
                <w:szCs w:val="24"/>
              </w:rPr>
            </w:pPr>
            <w:r w:rsidRPr="00365F58">
              <w:rPr>
                <w:sz w:val="24"/>
                <w:szCs w:val="24"/>
              </w:rPr>
              <w:t xml:space="preserve">(ISG) </w:t>
            </w:r>
          </w:p>
          <w:p w14:paraId="47CB35DD" w14:textId="77777777" w:rsidR="00FE08D2" w:rsidRPr="00365F58" w:rsidRDefault="00FE08D2" w:rsidP="00A00355">
            <w:pPr>
              <w:jc w:val="center"/>
              <w:rPr>
                <w:sz w:val="24"/>
                <w:szCs w:val="24"/>
              </w:rPr>
            </w:pPr>
            <w:r w:rsidRPr="00365F58">
              <w:rPr>
                <w:sz w:val="24"/>
                <w:szCs w:val="24"/>
              </w:rPr>
              <w:t>(valor maior que)</w:t>
            </w:r>
          </w:p>
        </w:tc>
      </w:tr>
      <w:tr w:rsidR="00FE08D2" w:rsidRPr="005D0BC5" w14:paraId="35CF640C" w14:textId="77777777" w:rsidTr="00A00355">
        <w:tc>
          <w:tcPr>
            <w:tcW w:w="3119" w:type="dxa"/>
            <w:tcBorders>
              <w:left w:val="single" w:sz="4" w:space="0" w:color="000000"/>
              <w:bottom w:val="single" w:sz="4" w:space="0" w:color="000000"/>
            </w:tcBorders>
          </w:tcPr>
          <w:p w14:paraId="3CA71948" w14:textId="77777777" w:rsidR="00FE08D2" w:rsidRPr="005D0BC5" w:rsidRDefault="00FE08D2" w:rsidP="00A00355">
            <w:pPr>
              <w:snapToGrid w:val="0"/>
              <w:jc w:val="center"/>
              <w:rPr>
                <w:b/>
                <w:sz w:val="24"/>
                <w:szCs w:val="24"/>
              </w:rPr>
            </w:pPr>
            <w:r w:rsidRPr="005D0BC5">
              <w:rPr>
                <w:b/>
                <w:sz w:val="24"/>
                <w:szCs w:val="24"/>
              </w:rPr>
              <w:t>1</w:t>
            </w:r>
          </w:p>
        </w:tc>
        <w:tc>
          <w:tcPr>
            <w:tcW w:w="3118" w:type="dxa"/>
            <w:tcBorders>
              <w:left w:val="single" w:sz="4" w:space="0" w:color="000000"/>
              <w:bottom w:val="single" w:sz="4" w:space="0" w:color="000000"/>
            </w:tcBorders>
          </w:tcPr>
          <w:p w14:paraId="7181B0E6" w14:textId="77777777" w:rsidR="00FE08D2" w:rsidRPr="005D0BC5" w:rsidRDefault="00FE08D2" w:rsidP="00A00355">
            <w:pPr>
              <w:snapToGrid w:val="0"/>
              <w:jc w:val="center"/>
              <w:rPr>
                <w:b/>
                <w:sz w:val="24"/>
                <w:szCs w:val="24"/>
              </w:rPr>
            </w:pPr>
            <w:r w:rsidRPr="005D0BC5">
              <w:rPr>
                <w:b/>
                <w:sz w:val="24"/>
                <w:szCs w:val="24"/>
              </w:rPr>
              <w:t>1</w:t>
            </w:r>
          </w:p>
        </w:tc>
        <w:tc>
          <w:tcPr>
            <w:tcW w:w="2835" w:type="dxa"/>
            <w:tcBorders>
              <w:left w:val="single" w:sz="4" w:space="0" w:color="000000"/>
              <w:bottom w:val="single" w:sz="4" w:space="0" w:color="000000"/>
              <w:right w:val="single" w:sz="4" w:space="0" w:color="000000"/>
            </w:tcBorders>
          </w:tcPr>
          <w:p w14:paraId="176C6E47" w14:textId="77777777" w:rsidR="00FE08D2" w:rsidRPr="005D0BC5" w:rsidRDefault="00FE08D2" w:rsidP="00A00355">
            <w:pPr>
              <w:snapToGrid w:val="0"/>
              <w:jc w:val="center"/>
              <w:rPr>
                <w:b/>
                <w:sz w:val="24"/>
                <w:szCs w:val="24"/>
              </w:rPr>
            </w:pPr>
            <w:r w:rsidRPr="005D0BC5">
              <w:rPr>
                <w:b/>
                <w:sz w:val="24"/>
                <w:szCs w:val="24"/>
              </w:rPr>
              <w:t>1</w:t>
            </w:r>
          </w:p>
        </w:tc>
      </w:tr>
    </w:tbl>
    <w:p w14:paraId="703DFA6C" w14:textId="77777777" w:rsidR="00FE08D2" w:rsidRPr="005D0BC5" w:rsidRDefault="00FE08D2" w:rsidP="00FE08D2">
      <w:pPr>
        <w:pStyle w:val="Standard"/>
        <w:spacing w:after="0" w:line="240" w:lineRule="auto"/>
        <w:jc w:val="both"/>
        <w:rPr>
          <w:rFonts w:ascii="Times New Roman" w:hAnsi="Times New Roman"/>
          <w:sz w:val="24"/>
          <w:szCs w:val="24"/>
        </w:rPr>
      </w:pPr>
    </w:p>
    <w:p w14:paraId="14BCE7D0" w14:textId="77777777" w:rsidR="00FE08D2" w:rsidRPr="005D0BC5" w:rsidRDefault="00FE08D2" w:rsidP="00FE08D2">
      <w:pPr>
        <w:pStyle w:val="Standard"/>
        <w:spacing w:after="0" w:line="240" w:lineRule="auto"/>
        <w:ind w:left="709"/>
        <w:jc w:val="both"/>
        <w:rPr>
          <w:rFonts w:ascii="Times New Roman" w:hAnsi="Times New Roman"/>
          <w:sz w:val="24"/>
          <w:szCs w:val="24"/>
        </w:rPr>
      </w:pPr>
      <w:r w:rsidRPr="005D0BC5">
        <w:rPr>
          <w:rFonts w:ascii="Times New Roman" w:hAnsi="Times New Roman"/>
          <w:sz w:val="24"/>
          <w:szCs w:val="24"/>
          <w:shd w:val="clear" w:color="auto" w:fill="FFFFFF"/>
        </w:rPr>
        <w:t>b.1) Os índices acima determinados são resultantes da aplicação das seguintes fórmulas:</w:t>
      </w:r>
    </w:p>
    <w:p w14:paraId="2E15E3AA" w14:textId="77777777" w:rsidR="00FE08D2" w:rsidRPr="005D0BC5" w:rsidRDefault="00FE08D2" w:rsidP="00FE08D2">
      <w:pPr>
        <w:pStyle w:val="PargrafodaLista"/>
        <w:widowControl w:val="0"/>
        <w:tabs>
          <w:tab w:val="left" w:pos="1390"/>
        </w:tabs>
        <w:spacing w:after="0" w:line="240" w:lineRule="auto"/>
        <w:ind w:left="1092"/>
        <w:jc w:val="both"/>
        <w:rPr>
          <w:rFonts w:ascii="Times New Roman" w:hAnsi="Times New Roman"/>
          <w:sz w:val="24"/>
          <w:szCs w:val="24"/>
          <w:shd w:val="clear" w:color="auto" w:fill="FFFFFF"/>
        </w:rPr>
      </w:pPr>
    </w:p>
    <w:p w14:paraId="18CBC714" w14:textId="77777777" w:rsidR="00FE08D2" w:rsidRPr="005D0BC5" w:rsidRDefault="00FE08D2" w:rsidP="00FE08D2">
      <w:pPr>
        <w:pStyle w:val="PargrafodaLista"/>
        <w:widowControl w:val="0"/>
        <w:tabs>
          <w:tab w:val="left" w:pos="1390"/>
        </w:tabs>
        <w:spacing w:after="0" w:line="240" w:lineRule="auto"/>
        <w:ind w:left="1092"/>
        <w:jc w:val="both"/>
        <w:rPr>
          <w:rFonts w:ascii="Times New Roman" w:hAnsi="Times New Roman"/>
          <w:b/>
          <w:bCs/>
          <w:sz w:val="24"/>
          <w:szCs w:val="24"/>
          <w:shd w:val="clear" w:color="auto" w:fill="FFFFFF"/>
        </w:rPr>
      </w:pPr>
      <w:r w:rsidRPr="005D0BC5">
        <w:rPr>
          <w:rFonts w:ascii="Times New Roman" w:hAnsi="Times New Roman"/>
          <w:b/>
          <w:bCs/>
          <w:sz w:val="24"/>
          <w:szCs w:val="24"/>
          <w:shd w:val="clear" w:color="auto" w:fill="FFFFFF"/>
        </w:rPr>
        <w:t>Índice de Liquidez Corrente (ILC):</w:t>
      </w:r>
    </w:p>
    <w:tbl>
      <w:tblPr>
        <w:tblW w:w="2970" w:type="dxa"/>
        <w:tblInd w:w="852" w:type="dxa"/>
        <w:tblLayout w:type="fixed"/>
        <w:tblCellMar>
          <w:left w:w="10" w:type="dxa"/>
          <w:right w:w="10" w:type="dxa"/>
        </w:tblCellMar>
        <w:tblLook w:val="04A0" w:firstRow="1" w:lastRow="0" w:firstColumn="1" w:lastColumn="0" w:noHBand="0" w:noVBand="1"/>
      </w:tblPr>
      <w:tblGrid>
        <w:gridCol w:w="848"/>
        <w:gridCol w:w="2122"/>
      </w:tblGrid>
      <w:tr w:rsidR="00FE08D2" w:rsidRPr="005D0BC5" w14:paraId="1587FF10" w14:textId="77777777" w:rsidTr="00A00355">
        <w:trPr>
          <w:cantSplit/>
        </w:trPr>
        <w:tc>
          <w:tcPr>
            <w:tcW w:w="849" w:type="dxa"/>
            <w:vMerge w:val="restart"/>
            <w:tcMar>
              <w:top w:w="0" w:type="dxa"/>
              <w:left w:w="70" w:type="dxa"/>
              <w:bottom w:w="0" w:type="dxa"/>
              <w:right w:w="70" w:type="dxa"/>
            </w:tcMar>
            <w:vAlign w:val="center"/>
            <w:hideMark/>
          </w:tcPr>
          <w:p w14:paraId="5CA10755" w14:textId="77777777" w:rsidR="00FE08D2" w:rsidRPr="005D0BC5" w:rsidRDefault="00FE08D2" w:rsidP="00A00355">
            <w:pPr>
              <w:pStyle w:val="Standard"/>
              <w:spacing w:after="0" w:line="240" w:lineRule="auto"/>
              <w:ind w:left="85"/>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ILC =</w:t>
            </w:r>
          </w:p>
        </w:tc>
        <w:tc>
          <w:tcPr>
            <w:tcW w:w="2125" w:type="dxa"/>
            <w:tcBorders>
              <w:top w:val="nil"/>
              <w:left w:val="nil"/>
              <w:bottom w:val="single" w:sz="4" w:space="0" w:color="000080"/>
              <w:right w:val="nil"/>
            </w:tcBorders>
            <w:tcMar>
              <w:top w:w="0" w:type="dxa"/>
              <w:left w:w="70" w:type="dxa"/>
              <w:bottom w:w="0" w:type="dxa"/>
              <w:right w:w="70" w:type="dxa"/>
            </w:tcMar>
            <w:hideMark/>
          </w:tcPr>
          <w:p w14:paraId="28A32325" w14:textId="77777777" w:rsidR="00FE08D2" w:rsidRPr="005D0BC5" w:rsidRDefault="00FE08D2" w:rsidP="00A00355">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Ativo Circulante</w:t>
            </w:r>
          </w:p>
        </w:tc>
      </w:tr>
      <w:tr w:rsidR="00FE08D2" w:rsidRPr="005D0BC5" w14:paraId="4103D9EE" w14:textId="77777777" w:rsidTr="00A00355">
        <w:trPr>
          <w:cantSplit/>
        </w:trPr>
        <w:tc>
          <w:tcPr>
            <w:tcW w:w="2974" w:type="dxa"/>
            <w:vMerge/>
            <w:vAlign w:val="center"/>
            <w:hideMark/>
          </w:tcPr>
          <w:p w14:paraId="1D50BA45" w14:textId="77777777" w:rsidR="00FE08D2" w:rsidRPr="005D0BC5" w:rsidRDefault="00FE08D2" w:rsidP="00A00355">
            <w:pPr>
              <w:suppressAutoHyphens w:val="0"/>
              <w:rPr>
                <w:rFonts w:eastAsia="Calibri"/>
                <w:kern w:val="3"/>
                <w:sz w:val="24"/>
                <w:szCs w:val="24"/>
                <w:shd w:val="clear" w:color="auto" w:fill="FFFFFF"/>
                <w:lang w:eastAsia="zh-CN" w:bidi="hi-IN"/>
              </w:rPr>
            </w:pPr>
          </w:p>
        </w:tc>
        <w:tc>
          <w:tcPr>
            <w:tcW w:w="2125" w:type="dxa"/>
            <w:tcMar>
              <w:top w:w="0" w:type="dxa"/>
              <w:left w:w="70" w:type="dxa"/>
              <w:bottom w:w="0" w:type="dxa"/>
              <w:right w:w="70" w:type="dxa"/>
            </w:tcMar>
            <w:hideMark/>
          </w:tcPr>
          <w:p w14:paraId="3D06980C" w14:textId="77777777" w:rsidR="00FE08D2" w:rsidRPr="005D0BC5" w:rsidRDefault="00FE08D2" w:rsidP="00A00355">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Passivo Circulante</w:t>
            </w:r>
          </w:p>
        </w:tc>
      </w:tr>
      <w:tr w:rsidR="00FE08D2" w:rsidRPr="005D0BC5" w14:paraId="76491625" w14:textId="77777777" w:rsidTr="00A00355">
        <w:trPr>
          <w:cantSplit/>
        </w:trPr>
        <w:tc>
          <w:tcPr>
            <w:tcW w:w="2974" w:type="dxa"/>
            <w:gridSpan w:val="2"/>
            <w:tcMar>
              <w:top w:w="0" w:type="dxa"/>
              <w:left w:w="70" w:type="dxa"/>
              <w:bottom w:w="0" w:type="dxa"/>
              <w:right w:w="70" w:type="dxa"/>
            </w:tcMar>
            <w:vAlign w:val="center"/>
          </w:tcPr>
          <w:p w14:paraId="4BCC4392" w14:textId="77777777" w:rsidR="00FE08D2" w:rsidRPr="005D0BC5" w:rsidRDefault="00FE08D2" w:rsidP="00A00355">
            <w:pPr>
              <w:pStyle w:val="Standard"/>
              <w:snapToGrid w:val="0"/>
              <w:spacing w:after="0" w:line="240" w:lineRule="auto"/>
              <w:rPr>
                <w:rFonts w:ascii="Times New Roman" w:hAnsi="Times New Roman"/>
                <w:sz w:val="24"/>
                <w:szCs w:val="24"/>
                <w:shd w:val="clear" w:color="auto" w:fill="FFFFFF"/>
                <w:lang w:bidi="hi-IN"/>
              </w:rPr>
            </w:pPr>
          </w:p>
        </w:tc>
      </w:tr>
    </w:tbl>
    <w:p w14:paraId="6CE38F09" w14:textId="77777777" w:rsidR="00FE08D2" w:rsidRPr="005D0BC5" w:rsidRDefault="00FE08D2" w:rsidP="00FE08D2">
      <w:pPr>
        <w:pStyle w:val="Standard"/>
        <w:widowControl w:val="0"/>
        <w:tabs>
          <w:tab w:val="left" w:pos="1410"/>
        </w:tabs>
        <w:spacing w:after="0" w:line="240" w:lineRule="auto"/>
        <w:ind w:left="1092"/>
        <w:jc w:val="both"/>
        <w:rPr>
          <w:rFonts w:ascii="Times New Roman" w:hAnsi="Times New Roman"/>
          <w:b/>
          <w:bCs/>
          <w:sz w:val="24"/>
          <w:szCs w:val="24"/>
          <w:shd w:val="clear" w:color="auto" w:fill="FFFFFF"/>
        </w:rPr>
      </w:pPr>
      <w:r w:rsidRPr="005D0BC5">
        <w:rPr>
          <w:rFonts w:ascii="Times New Roman" w:hAnsi="Times New Roman"/>
          <w:b/>
          <w:bCs/>
          <w:sz w:val="24"/>
          <w:szCs w:val="24"/>
          <w:shd w:val="clear" w:color="auto" w:fill="FFFFFF"/>
        </w:rPr>
        <w:t>Índice de Liquidez Geral (ILG):</w:t>
      </w:r>
    </w:p>
    <w:p w14:paraId="70F34760" w14:textId="77777777" w:rsidR="00FE08D2" w:rsidRPr="005D0BC5" w:rsidRDefault="00FE08D2" w:rsidP="00FE08D2">
      <w:pPr>
        <w:pStyle w:val="Standard"/>
        <w:widowControl w:val="0"/>
        <w:tabs>
          <w:tab w:val="left" w:pos="1410"/>
        </w:tabs>
        <w:spacing w:after="0" w:line="240" w:lineRule="auto"/>
        <w:ind w:left="1092"/>
        <w:jc w:val="both"/>
        <w:rPr>
          <w:rFonts w:ascii="Times New Roman" w:hAnsi="Times New Roman"/>
          <w:sz w:val="24"/>
          <w:szCs w:val="24"/>
          <w:shd w:val="clear" w:color="auto" w:fill="FFFFFF"/>
        </w:rPr>
      </w:pPr>
    </w:p>
    <w:tbl>
      <w:tblPr>
        <w:tblW w:w="5250" w:type="dxa"/>
        <w:tblInd w:w="852" w:type="dxa"/>
        <w:tblLayout w:type="fixed"/>
        <w:tblCellMar>
          <w:left w:w="10" w:type="dxa"/>
          <w:right w:w="10" w:type="dxa"/>
        </w:tblCellMar>
        <w:tblLook w:val="04A0" w:firstRow="1" w:lastRow="0" w:firstColumn="1" w:lastColumn="0" w:noHBand="0" w:noVBand="1"/>
      </w:tblPr>
      <w:tblGrid>
        <w:gridCol w:w="850"/>
        <w:gridCol w:w="4400"/>
      </w:tblGrid>
      <w:tr w:rsidR="00FE08D2" w:rsidRPr="005D0BC5" w14:paraId="606B3DEF" w14:textId="77777777" w:rsidTr="00A00355">
        <w:trPr>
          <w:cantSplit/>
        </w:trPr>
        <w:tc>
          <w:tcPr>
            <w:tcW w:w="849" w:type="dxa"/>
            <w:vMerge w:val="restart"/>
            <w:tcMar>
              <w:top w:w="0" w:type="dxa"/>
              <w:left w:w="70" w:type="dxa"/>
              <w:bottom w:w="0" w:type="dxa"/>
              <w:right w:w="70" w:type="dxa"/>
            </w:tcMar>
            <w:vAlign w:val="center"/>
            <w:hideMark/>
          </w:tcPr>
          <w:p w14:paraId="40061880" w14:textId="77777777" w:rsidR="00FE08D2" w:rsidRPr="005D0BC5" w:rsidRDefault="00FE08D2" w:rsidP="00A00355">
            <w:pPr>
              <w:pStyle w:val="Standard"/>
              <w:spacing w:after="0" w:line="240" w:lineRule="auto"/>
              <w:ind w:left="85"/>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ILG =</w:t>
            </w:r>
          </w:p>
        </w:tc>
        <w:tc>
          <w:tcPr>
            <w:tcW w:w="4394" w:type="dxa"/>
            <w:tcBorders>
              <w:top w:val="nil"/>
              <w:left w:val="nil"/>
              <w:bottom w:val="single" w:sz="4" w:space="0" w:color="000080"/>
              <w:right w:val="nil"/>
            </w:tcBorders>
            <w:tcMar>
              <w:top w:w="0" w:type="dxa"/>
              <w:left w:w="70" w:type="dxa"/>
              <w:bottom w:w="0" w:type="dxa"/>
              <w:right w:w="70" w:type="dxa"/>
            </w:tcMar>
            <w:hideMark/>
          </w:tcPr>
          <w:p w14:paraId="44E6AC42" w14:textId="77777777" w:rsidR="00FE08D2" w:rsidRPr="005D0BC5" w:rsidRDefault="00FE08D2" w:rsidP="00A00355">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Ativo Circulante + Realizável a Longo Prazo</w:t>
            </w:r>
          </w:p>
        </w:tc>
      </w:tr>
      <w:tr w:rsidR="00FE08D2" w:rsidRPr="005D0BC5" w14:paraId="2618DFD6" w14:textId="77777777" w:rsidTr="00A00355">
        <w:trPr>
          <w:cantSplit/>
        </w:trPr>
        <w:tc>
          <w:tcPr>
            <w:tcW w:w="5243" w:type="dxa"/>
            <w:vMerge/>
            <w:vAlign w:val="center"/>
            <w:hideMark/>
          </w:tcPr>
          <w:p w14:paraId="0D33F17D" w14:textId="77777777" w:rsidR="00FE08D2" w:rsidRPr="005D0BC5" w:rsidRDefault="00FE08D2" w:rsidP="00A00355">
            <w:pPr>
              <w:suppressAutoHyphens w:val="0"/>
              <w:rPr>
                <w:rFonts w:eastAsia="Calibri"/>
                <w:kern w:val="3"/>
                <w:sz w:val="24"/>
                <w:szCs w:val="24"/>
                <w:shd w:val="clear" w:color="auto" w:fill="FFFFFF"/>
                <w:lang w:eastAsia="zh-CN" w:bidi="hi-IN"/>
              </w:rPr>
            </w:pPr>
          </w:p>
        </w:tc>
        <w:tc>
          <w:tcPr>
            <w:tcW w:w="4394" w:type="dxa"/>
            <w:tcMar>
              <w:top w:w="0" w:type="dxa"/>
              <w:left w:w="70" w:type="dxa"/>
              <w:bottom w:w="0" w:type="dxa"/>
              <w:right w:w="70" w:type="dxa"/>
            </w:tcMar>
            <w:hideMark/>
          </w:tcPr>
          <w:p w14:paraId="1CC3FEF6" w14:textId="77777777" w:rsidR="00FE08D2" w:rsidRPr="005D0BC5" w:rsidRDefault="00FE08D2" w:rsidP="00A00355">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Passivo Circulante + Exigível à Longo Prazo</w:t>
            </w:r>
          </w:p>
        </w:tc>
      </w:tr>
      <w:tr w:rsidR="00FE08D2" w:rsidRPr="005D0BC5" w14:paraId="4A1C5759" w14:textId="77777777" w:rsidTr="00A00355">
        <w:trPr>
          <w:cantSplit/>
        </w:trPr>
        <w:tc>
          <w:tcPr>
            <w:tcW w:w="5243" w:type="dxa"/>
            <w:gridSpan w:val="2"/>
            <w:tcMar>
              <w:top w:w="0" w:type="dxa"/>
              <w:left w:w="70" w:type="dxa"/>
              <w:bottom w:w="0" w:type="dxa"/>
              <w:right w:w="70" w:type="dxa"/>
            </w:tcMar>
            <w:vAlign w:val="center"/>
          </w:tcPr>
          <w:p w14:paraId="234FDEA0" w14:textId="77777777" w:rsidR="00FE08D2" w:rsidRPr="005D0BC5" w:rsidRDefault="00FE08D2" w:rsidP="00A00355">
            <w:pPr>
              <w:pStyle w:val="Standard"/>
              <w:snapToGrid w:val="0"/>
              <w:spacing w:after="0" w:line="240" w:lineRule="auto"/>
              <w:rPr>
                <w:rFonts w:ascii="Times New Roman" w:hAnsi="Times New Roman"/>
                <w:sz w:val="24"/>
                <w:szCs w:val="24"/>
                <w:shd w:val="clear" w:color="auto" w:fill="FFFFFF"/>
                <w:lang w:bidi="hi-IN"/>
              </w:rPr>
            </w:pPr>
          </w:p>
        </w:tc>
      </w:tr>
    </w:tbl>
    <w:p w14:paraId="3C4FC627" w14:textId="77777777" w:rsidR="00FE08D2" w:rsidRPr="005D0BC5" w:rsidRDefault="00FE08D2" w:rsidP="00FE08D2">
      <w:pPr>
        <w:pStyle w:val="Standard"/>
        <w:widowControl w:val="0"/>
        <w:tabs>
          <w:tab w:val="left" w:pos="1410"/>
        </w:tabs>
        <w:spacing w:after="0" w:line="240" w:lineRule="auto"/>
        <w:ind w:left="1092"/>
        <w:jc w:val="both"/>
        <w:rPr>
          <w:rFonts w:ascii="Times New Roman" w:hAnsi="Times New Roman"/>
          <w:b/>
          <w:bCs/>
          <w:sz w:val="24"/>
          <w:szCs w:val="24"/>
          <w:shd w:val="clear" w:color="auto" w:fill="FFFFFF"/>
        </w:rPr>
      </w:pPr>
      <w:r w:rsidRPr="005D0BC5">
        <w:rPr>
          <w:rFonts w:ascii="Times New Roman" w:hAnsi="Times New Roman"/>
          <w:b/>
          <w:bCs/>
          <w:sz w:val="24"/>
          <w:szCs w:val="24"/>
          <w:shd w:val="clear" w:color="auto" w:fill="FFFFFF"/>
        </w:rPr>
        <w:t>Solvência Geral (ISG):</w:t>
      </w:r>
    </w:p>
    <w:p w14:paraId="5B719152" w14:textId="77777777" w:rsidR="00FE08D2" w:rsidRPr="005D0BC5" w:rsidRDefault="00FE08D2" w:rsidP="00FE08D2">
      <w:pPr>
        <w:pStyle w:val="Standard"/>
        <w:widowControl w:val="0"/>
        <w:tabs>
          <w:tab w:val="left" w:pos="1410"/>
        </w:tabs>
        <w:spacing w:after="0" w:line="240" w:lineRule="auto"/>
        <w:ind w:left="1092"/>
        <w:jc w:val="both"/>
        <w:rPr>
          <w:rFonts w:ascii="Times New Roman" w:hAnsi="Times New Roman"/>
          <w:sz w:val="24"/>
          <w:szCs w:val="24"/>
          <w:shd w:val="clear" w:color="auto" w:fill="FFFFFF"/>
        </w:rPr>
      </w:pPr>
    </w:p>
    <w:tbl>
      <w:tblPr>
        <w:tblW w:w="5250" w:type="dxa"/>
        <w:tblInd w:w="852" w:type="dxa"/>
        <w:tblLayout w:type="fixed"/>
        <w:tblCellMar>
          <w:left w:w="10" w:type="dxa"/>
          <w:right w:w="10" w:type="dxa"/>
        </w:tblCellMar>
        <w:tblLook w:val="04A0" w:firstRow="1" w:lastRow="0" w:firstColumn="1" w:lastColumn="0" w:noHBand="0" w:noVBand="1"/>
      </w:tblPr>
      <w:tblGrid>
        <w:gridCol w:w="850"/>
        <w:gridCol w:w="4400"/>
      </w:tblGrid>
      <w:tr w:rsidR="00FE08D2" w:rsidRPr="005D0BC5" w14:paraId="579F83E5" w14:textId="77777777" w:rsidTr="00A00355">
        <w:trPr>
          <w:cantSplit/>
        </w:trPr>
        <w:tc>
          <w:tcPr>
            <w:tcW w:w="850" w:type="dxa"/>
            <w:vMerge w:val="restart"/>
            <w:tcMar>
              <w:top w:w="0" w:type="dxa"/>
              <w:left w:w="70" w:type="dxa"/>
              <w:bottom w:w="0" w:type="dxa"/>
              <w:right w:w="70" w:type="dxa"/>
            </w:tcMar>
            <w:vAlign w:val="center"/>
            <w:hideMark/>
          </w:tcPr>
          <w:p w14:paraId="2EE0D7BF" w14:textId="77777777" w:rsidR="00FE08D2" w:rsidRPr="005D0BC5" w:rsidRDefault="00FE08D2" w:rsidP="00A00355">
            <w:pPr>
              <w:pStyle w:val="Standard"/>
              <w:spacing w:after="0" w:line="240" w:lineRule="auto"/>
              <w:ind w:left="85"/>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ISG =</w:t>
            </w:r>
          </w:p>
        </w:tc>
        <w:tc>
          <w:tcPr>
            <w:tcW w:w="4400" w:type="dxa"/>
            <w:tcBorders>
              <w:top w:val="nil"/>
              <w:left w:val="nil"/>
              <w:bottom w:val="single" w:sz="4" w:space="0" w:color="000080"/>
              <w:right w:val="nil"/>
            </w:tcBorders>
            <w:tcMar>
              <w:top w:w="0" w:type="dxa"/>
              <w:left w:w="70" w:type="dxa"/>
              <w:bottom w:w="0" w:type="dxa"/>
              <w:right w:w="70" w:type="dxa"/>
            </w:tcMar>
            <w:hideMark/>
          </w:tcPr>
          <w:p w14:paraId="02C195E1" w14:textId="77777777" w:rsidR="00FE08D2" w:rsidRPr="005D0BC5" w:rsidRDefault="00FE08D2" w:rsidP="00A00355">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Ativo Circulante + Ativo Permanente + Realizável a Longo Prazo</w:t>
            </w:r>
          </w:p>
        </w:tc>
      </w:tr>
      <w:tr w:rsidR="00FE08D2" w:rsidRPr="005D0BC5" w14:paraId="6C86A276" w14:textId="77777777" w:rsidTr="00A00355">
        <w:trPr>
          <w:cantSplit/>
        </w:trPr>
        <w:tc>
          <w:tcPr>
            <w:tcW w:w="850" w:type="dxa"/>
            <w:vMerge/>
            <w:vAlign w:val="center"/>
            <w:hideMark/>
          </w:tcPr>
          <w:p w14:paraId="1D93DA03" w14:textId="77777777" w:rsidR="00FE08D2" w:rsidRPr="005D0BC5" w:rsidRDefault="00FE08D2" w:rsidP="00A00355">
            <w:pPr>
              <w:suppressAutoHyphens w:val="0"/>
              <w:rPr>
                <w:rFonts w:eastAsia="Calibri"/>
                <w:kern w:val="3"/>
                <w:sz w:val="24"/>
                <w:szCs w:val="24"/>
                <w:shd w:val="clear" w:color="auto" w:fill="FFFFFF"/>
                <w:lang w:eastAsia="zh-CN" w:bidi="hi-IN"/>
              </w:rPr>
            </w:pPr>
          </w:p>
        </w:tc>
        <w:tc>
          <w:tcPr>
            <w:tcW w:w="4400" w:type="dxa"/>
            <w:tcMar>
              <w:top w:w="0" w:type="dxa"/>
              <w:left w:w="70" w:type="dxa"/>
              <w:bottom w:w="0" w:type="dxa"/>
              <w:right w:w="70" w:type="dxa"/>
            </w:tcMar>
            <w:hideMark/>
          </w:tcPr>
          <w:p w14:paraId="4C1F6C32" w14:textId="77777777" w:rsidR="00FE08D2" w:rsidRPr="005D0BC5" w:rsidRDefault="00FE08D2" w:rsidP="00A00355">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Passivo Circulante + Exigível a longo prazo</w:t>
            </w:r>
          </w:p>
        </w:tc>
      </w:tr>
      <w:tr w:rsidR="00FE08D2" w:rsidRPr="005D0BC5" w14:paraId="7B9853A1" w14:textId="77777777" w:rsidTr="00A00355">
        <w:trPr>
          <w:cantSplit/>
        </w:trPr>
        <w:tc>
          <w:tcPr>
            <w:tcW w:w="5250" w:type="dxa"/>
            <w:gridSpan w:val="2"/>
            <w:tcMar>
              <w:top w:w="0" w:type="dxa"/>
              <w:left w:w="70" w:type="dxa"/>
              <w:bottom w:w="0" w:type="dxa"/>
              <w:right w:w="70" w:type="dxa"/>
            </w:tcMar>
            <w:vAlign w:val="center"/>
          </w:tcPr>
          <w:p w14:paraId="04138314" w14:textId="77777777" w:rsidR="00FE08D2" w:rsidRPr="005D0BC5" w:rsidRDefault="00FE08D2" w:rsidP="00A00355">
            <w:pPr>
              <w:pStyle w:val="Standard"/>
              <w:snapToGrid w:val="0"/>
              <w:spacing w:after="0" w:line="240" w:lineRule="auto"/>
              <w:rPr>
                <w:rFonts w:ascii="Times New Roman" w:hAnsi="Times New Roman"/>
                <w:sz w:val="24"/>
                <w:szCs w:val="24"/>
                <w:shd w:val="clear" w:color="auto" w:fill="FFFFFF"/>
                <w:lang w:bidi="hi-IN"/>
              </w:rPr>
            </w:pPr>
          </w:p>
        </w:tc>
      </w:tr>
    </w:tbl>
    <w:p w14:paraId="1DCD3EA0" w14:textId="77777777" w:rsidR="00FE08D2" w:rsidRPr="005D0BC5" w:rsidRDefault="00FE08D2" w:rsidP="00FE08D2">
      <w:pPr>
        <w:tabs>
          <w:tab w:val="left" w:pos="-709"/>
        </w:tabs>
        <w:jc w:val="both"/>
        <w:rPr>
          <w:sz w:val="24"/>
          <w:szCs w:val="24"/>
        </w:rPr>
      </w:pPr>
      <w:r w:rsidRPr="005D0BC5">
        <w:rPr>
          <w:sz w:val="24"/>
          <w:szCs w:val="24"/>
        </w:rPr>
        <w:t>sendo:</w:t>
      </w:r>
    </w:p>
    <w:p w14:paraId="65E852C5" w14:textId="77777777" w:rsidR="00FE08D2" w:rsidRPr="005D0BC5" w:rsidRDefault="00FE08D2" w:rsidP="00FE08D2">
      <w:pPr>
        <w:tabs>
          <w:tab w:val="left" w:pos="-709"/>
        </w:tabs>
        <w:jc w:val="both"/>
        <w:rPr>
          <w:sz w:val="24"/>
          <w:szCs w:val="24"/>
        </w:rPr>
      </w:pPr>
    </w:p>
    <w:p w14:paraId="1CBC36D2" w14:textId="77777777" w:rsidR="00FE08D2" w:rsidRPr="005D0BC5" w:rsidRDefault="00FE08D2" w:rsidP="00FE08D2">
      <w:pPr>
        <w:tabs>
          <w:tab w:val="left" w:pos="-709"/>
          <w:tab w:val="left" w:pos="567"/>
        </w:tabs>
        <w:jc w:val="both"/>
        <w:rPr>
          <w:sz w:val="24"/>
          <w:szCs w:val="24"/>
        </w:rPr>
      </w:pPr>
      <w:r w:rsidRPr="005D0BC5">
        <w:rPr>
          <w:sz w:val="24"/>
          <w:szCs w:val="24"/>
        </w:rPr>
        <w:t xml:space="preserve">AC - </w:t>
      </w:r>
      <w:proofErr w:type="gramStart"/>
      <w:r w:rsidRPr="005D0BC5">
        <w:rPr>
          <w:sz w:val="24"/>
          <w:szCs w:val="24"/>
        </w:rPr>
        <w:t>ativo</w:t>
      </w:r>
      <w:proofErr w:type="gramEnd"/>
      <w:r w:rsidRPr="005D0BC5">
        <w:rPr>
          <w:sz w:val="24"/>
          <w:szCs w:val="24"/>
        </w:rPr>
        <w:t xml:space="preserve"> circulante                       PC - passivo circulante                    AP - ativo permanente    </w:t>
      </w:r>
    </w:p>
    <w:p w14:paraId="7B8FD54D" w14:textId="77777777" w:rsidR="00FE08D2" w:rsidRPr="005D0BC5" w:rsidRDefault="00FE08D2" w:rsidP="00FE08D2">
      <w:pPr>
        <w:tabs>
          <w:tab w:val="left" w:pos="-709"/>
        </w:tabs>
        <w:jc w:val="both"/>
        <w:rPr>
          <w:sz w:val="24"/>
          <w:szCs w:val="24"/>
        </w:rPr>
      </w:pPr>
      <w:r w:rsidRPr="005D0BC5">
        <w:rPr>
          <w:sz w:val="24"/>
          <w:szCs w:val="24"/>
        </w:rPr>
        <w:t>RLP - realizável a longo prazo        ELP    - exigível a longo prazo</w:t>
      </w:r>
    </w:p>
    <w:p w14:paraId="57F6E1F5" w14:textId="77777777" w:rsidR="00FE08D2" w:rsidRPr="005D0BC5" w:rsidRDefault="00FE08D2" w:rsidP="00FE08D2">
      <w:pPr>
        <w:tabs>
          <w:tab w:val="left" w:pos="-709"/>
        </w:tabs>
        <w:jc w:val="both"/>
        <w:rPr>
          <w:b/>
          <w:sz w:val="24"/>
          <w:szCs w:val="24"/>
        </w:rPr>
      </w:pPr>
    </w:p>
    <w:p w14:paraId="35475EED" w14:textId="77777777" w:rsidR="00FE08D2" w:rsidRPr="005D0BC5" w:rsidRDefault="00FE08D2" w:rsidP="00FE08D2">
      <w:pPr>
        <w:tabs>
          <w:tab w:val="left" w:pos="-709"/>
          <w:tab w:val="left" w:pos="709"/>
        </w:tabs>
        <w:jc w:val="both"/>
        <w:rPr>
          <w:bCs/>
          <w:sz w:val="24"/>
          <w:szCs w:val="24"/>
        </w:rPr>
      </w:pPr>
      <w:r>
        <w:rPr>
          <w:bCs/>
          <w:sz w:val="24"/>
          <w:szCs w:val="24"/>
        </w:rPr>
        <w:t xml:space="preserve">            </w:t>
      </w:r>
      <w:r w:rsidRPr="005D0BC5">
        <w:rPr>
          <w:bCs/>
          <w:sz w:val="24"/>
          <w:szCs w:val="24"/>
        </w:rPr>
        <w:t>b.2) Os índices deverão ser apresentados com 2 (duas) casas decimais, desprezando-se as demais.</w:t>
      </w:r>
    </w:p>
    <w:p w14:paraId="0E118BA8" w14:textId="77777777" w:rsidR="00FE08D2" w:rsidRPr="005D0BC5" w:rsidRDefault="00FE08D2" w:rsidP="00FE08D2">
      <w:pPr>
        <w:tabs>
          <w:tab w:val="left" w:pos="-709"/>
        </w:tabs>
        <w:ind w:firstLine="709"/>
        <w:jc w:val="both"/>
        <w:rPr>
          <w:b/>
          <w:sz w:val="24"/>
          <w:szCs w:val="24"/>
        </w:rPr>
      </w:pPr>
      <w:r w:rsidRPr="005D0BC5">
        <w:rPr>
          <w:sz w:val="24"/>
          <w:szCs w:val="24"/>
        </w:rPr>
        <w:t>b. 3) A critério da Administração, poderá ser exigida declaração, assinada por profissional habilitado da área contábil, que ateste o atendimento pelo licitante dos índices econômicos previstos no Edital.</w:t>
      </w:r>
      <w:r w:rsidRPr="005D0BC5">
        <w:rPr>
          <w:b/>
          <w:sz w:val="24"/>
          <w:szCs w:val="24"/>
        </w:rPr>
        <w:t xml:space="preserve"> </w:t>
      </w:r>
    </w:p>
    <w:p w14:paraId="5227728A" w14:textId="77777777" w:rsidR="00FE08D2" w:rsidRPr="005D0BC5" w:rsidRDefault="00FE08D2" w:rsidP="00FE08D2">
      <w:pPr>
        <w:tabs>
          <w:tab w:val="left" w:pos="-709"/>
        </w:tabs>
        <w:ind w:firstLine="709"/>
        <w:jc w:val="both"/>
        <w:rPr>
          <w:sz w:val="24"/>
          <w:szCs w:val="24"/>
          <w:lang w:eastAsia="pt-BR"/>
        </w:rPr>
      </w:pPr>
      <w:r w:rsidRPr="005D0BC5">
        <w:rPr>
          <w:bCs/>
          <w:sz w:val="24"/>
          <w:szCs w:val="24"/>
        </w:rPr>
        <w:t xml:space="preserve">b.4) </w:t>
      </w:r>
      <w:r w:rsidRPr="005D0BC5">
        <w:rPr>
          <w:sz w:val="24"/>
          <w:szCs w:val="24"/>
        </w:rPr>
        <w:t>As empresas, cadastradas ou não no SICAF, que apresentarem resultado inferior ou igual a 1(um) em qualquer dos índices de liquidez geral (LG), liquidez corrente (LC) e solvência geral (SG), deverão comprovar patrimônio líquido não inferior a 10% (dez por cento) do valor estimado da contratação</w:t>
      </w:r>
      <w:r w:rsidRPr="005D0BC5">
        <w:rPr>
          <w:sz w:val="24"/>
          <w:szCs w:val="24"/>
          <w:lang w:eastAsia="pt-BR"/>
        </w:rPr>
        <w:t>.</w:t>
      </w:r>
    </w:p>
    <w:p w14:paraId="4E61EF0D" w14:textId="77777777" w:rsidR="00FE08D2" w:rsidRPr="005D0BC5" w:rsidRDefault="00FE08D2" w:rsidP="00FE08D2">
      <w:pPr>
        <w:tabs>
          <w:tab w:val="left" w:pos="-709"/>
        </w:tabs>
        <w:jc w:val="both"/>
        <w:rPr>
          <w:sz w:val="24"/>
          <w:szCs w:val="24"/>
          <w:lang w:eastAsia="pt-BR"/>
        </w:rPr>
      </w:pPr>
      <w:r>
        <w:rPr>
          <w:sz w:val="24"/>
          <w:szCs w:val="24"/>
          <w:lang w:eastAsia="pt-BR"/>
        </w:rPr>
        <w:t xml:space="preserve">             </w:t>
      </w:r>
      <w:r w:rsidRPr="005D0BC5">
        <w:rPr>
          <w:sz w:val="24"/>
          <w:szCs w:val="24"/>
          <w:lang w:eastAsia="pt-BR"/>
        </w:rPr>
        <w:t xml:space="preserve">b.5) A Declaração de Capacidade Operacional Financeira demonstrará </w:t>
      </w:r>
      <w:r w:rsidRPr="005D0BC5">
        <w:rPr>
          <w:sz w:val="24"/>
          <w:szCs w:val="24"/>
        </w:rPr>
        <w:t xml:space="preserve">a </w:t>
      </w:r>
      <w:r w:rsidRPr="005D0BC5">
        <w:rPr>
          <w:color w:val="000000"/>
          <w:sz w:val="24"/>
          <w:szCs w:val="24"/>
        </w:rPr>
        <w:t>relação dos compromissos assumidos pelo licitante que importem em diminuição de sua capacidade econômico-financeira, excluídas parcelas já executadas de contratos firmados.</w:t>
      </w:r>
    </w:p>
    <w:p w14:paraId="1E1C942D" w14:textId="77777777" w:rsidR="00FE08D2" w:rsidRPr="005D0BC5" w:rsidRDefault="00FE08D2" w:rsidP="00FE08D2">
      <w:pPr>
        <w:tabs>
          <w:tab w:val="left" w:pos="0"/>
        </w:tabs>
        <w:jc w:val="both"/>
        <w:rPr>
          <w:sz w:val="24"/>
          <w:szCs w:val="24"/>
        </w:rPr>
      </w:pPr>
      <w:r w:rsidRPr="005D0BC5">
        <w:rPr>
          <w:sz w:val="24"/>
          <w:szCs w:val="24"/>
        </w:rPr>
        <w:t>c) balanço patrimonial, demonstração de resultado de exercício e demais demonstrações contábeis dos 2 (dois) últimos exercícios sociais.</w:t>
      </w:r>
    </w:p>
    <w:p w14:paraId="496D3CA4" w14:textId="77777777" w:rsidR="00FE08D2" w:rsidRPr="005D0BC5" w:rsidRDefault="00FE08D2" w:rsidP="00FE08D2">
      <w:pPr>
        <w:tabs>
          <w:tab w:val="left" w:pos="0"/>
        </w:tabs>
        <w:jc w:val="both"/>
        <w:rPr>
          <w:sz w:val="24"/>
          <w:szCs w:val="24"/>
        </w:rPr>
      </w:pPr>
      <w:r w:rsidRPr="005D0BC5">
        <w:rPr>
          <w:sz w:val="24"/>
          <w:szCs w:val="24"/>
        </w:rPr>
        <w:tab/>
      </w:r>
      <w:r>
        <w:rPr>
          <w:sz w:val="24"/>
          <w:szCs w:val="24"/>
        </w:rPr>
        <w:t xml:space="preserve">        </w:t>
      </w:r>
      <w:r w:rsidRPr="005D0BC5">
        <w:rPr>
          <w:sz w:val="24"/>
          <w:szCs w:val="24"/>
        </w:rPr>
        <w:t xml:space="preserve">c.1) O balanço patrimonial anual com as demonstrações contábeis, devidamente assinado por contabilista registrado no Conselho Regional de Contabilidade e o representante legal da empresa, deverá vir acompanhado dos termos de abertura e de encerramento do Livro Diário, devidamente registrados e assinados. </w:t>
      </w:r>
    </w:p>
    <w:p w14:paraId="7EBC458D" w14:textId="77777777" w:rsidR="00FE08D2" w:rsidRPr="005D0BC5" w:rsidRDefault="00FE08D2" w:rsidP="00FE08D2">
      <w:pPr>
        <w:tabs>
          <w:tab w:val="left" w:pos="0"/>
        </w:tabs>
        <w:jc w:val="both"/>
        <w:rPr>
          <w:sz w:val="24"/>
          <w:szCs w:val="24"/>
        </w:rPr>
      </w:pPr>
      <w:r w:rsidRPr="005D0BC5">
        <w:rPr>
          <w:sz w:val="24"/>
          <w:szCs w:val="24"/>
        </w:rPr>
        <w:tab/>
      </w:r>
      <w:r>
        <w:rPr>
          <w:sz w:val="24"/>
          <w:szCs w:val="24"/>
        </w:rPr>
        <w:t xml:space="preserve">        </w:t>
      </w:r>
      <w:r w:rsidRPr="005D0BC5">
        <w:rPr>
          <w:sz w:val="24"/>
          <w:szCs w:val="24"/>
        </w:rPr>
        <w:t>c.2) O balanço das sociedades anônimas ou por ações deverá ser apresentado em publicação no Diário Oficial. O(</w:t>
      </w:r>
      <w:r w:rsidRPr="005D0BC5">
        <w:rPr>
          <w:i/>
          <w:sz w:val="24"/>
          <w:szCs w:val="24"/>
        </w:rPr>
        <w:t>s</w:t>
      </w:r>
      <w:r w:rsidRPr="005D0BC5">
        <w:rPr>
          <w:sz w:val="24"/>
          <w:szCs w:val="24"/>
        </w:rPr>
        <w:t>) mesmo(</w:t>
      </w:r>
      <w:r w:rsidRPr="005D0BC5">
        <w:rPr>
          <w:i/>
          <w:sz w:val="24"/>
          <w:szCs w:val="24"/>
        </w:rPr>
        <w:t>s</w:t>
      </w:r>
      <w:r w:rsidRPr="005D0BC5">
        <w:rPr>
          <w:sz w:val="24"/>
          <w:szCs w:val="24"/>
        </w:rPr>
        <w:t>) deverá(</w:t>
      </w:r>
      <w:r w:rsidRPr="005D0BC5">
        <w:rPr>
          <w:i/>
          <w:sz w:val="24"/>
          <w:szCs w:val="24"/>
        </w:rPr>
        <w:t>ão</w:t>
      </w:r>
      <w:r w:rsidRPr="005D0BC5">
        <w:rPr>
          <w:sz w:val="24"/>
          <w:szCs w:val="24"/>
        </w:rPr>
        <w:t>) ser assinado(</w:t>
      </w:r>
      <w:r w:rsidRPr="005D0BC5">
        <w:rPr>
          <w:i/>
          <w:sz w:val="24"/>
          <w:szCs w:val="24"/>
        </w:rPr>
        <w:t>s</w:t>
      </w:r>
      <w:r w:rsidRPr="005D0BC5">
        <w:rPr>
          <w:sz w:val="24"/>
          <w:szCs w:val="24"/>
        </w:rPr>
        <w:t>) por profissional da contabilidade registrado no Conselho Regional de Contabilidade.</w:t>
      </w:r>
    </w:p>
    <w:p w14:paraId="17C53A98" w14:textId="77777777" w:rsidR="00FE08D2" w:rsidRPr="005D0BC5" w:rsidRDefault="00FE08D2" w:rsidP="00FE08D2">
      <w:pPr>
        <w:tabs>
          <w:tab w:val="left" w:pos="426"/>
        </w:tabs>
        <w:jc w:val="both"/>
        <w:rPr>
          <w:sz w:val="24"/>
          <w:szCs w:val="24"/>
        </w:rPr>
      </w:pPr>
      <w:r w:rsidRPr="005D0BC5">
        <w:rPr>
          <w:sz w:val="24"/>
          <w:szCs w:val="24"/>
        </w:rPr>
        <w:tab/>
      </w:r>
      <w:r w:rsidRPr="005D0BC5">
        <w:rPr>
          <w:sz w:val="24"/>
          <w:szCs w:val="24"/>
        </w:rPr>
        <w:tab/>
      </w:r>
      <w:r>
        <w:rPr>
          <w:sz w:val="24"/>
          <w:szCs w:val="24"/>
        </w:rPr>
        <w:t xml:space="preserve">         </w:t>
      </w:r>
      <w:r w:rsidRPr="005D0BC5">
        <w:rPr>
          <w:sz w:val="24"/>
          <w:szCs w:val="24"/>
        </w:rPr>
        <w:t xml:space="preserve">c.3) Quando a data da abertura do certame for superior ao dia 30 de abril do presente ano, </w:t>
      </w:r>
      <w:r>
        <w:rPr>
          <w:sz w:val="24"/>
          <w:szCs w:val="24"/>
        </w:rPr>
        <w:t xml:space="preserve">somente </w:t>
      </w:r>
      <w:r w:rsidRPr="005D0BC5">
        <w:rPr>
          <w:sz w:val="24"/>
          <w:szCs w:val="24"/>
        </w:rPr>
        <w:t>ser</w:t>
      </w:r>
      <w:r>
        <w:rPr>
          <w:sz w:val="24"/>
          <w:szCs w:val="24"/>
        </w:rPr>
        <w:t>ão</w:t>
      </w:r>
      <w:r w:rsidRPr="005D0BC5">
        <w:rPr>
          <w:sz w:val="24"/>
          <w:szCs w:val="24"/>
        </w:rPr>
        <w:t xml:space="preserve"> aceito</w:t>
      </w:r>
      <w:r>
        <w:rPr>
          <w:sz w:val="24"/>
          <w:szCs w:val="24"/>
        </w:rPr>
        <w:t>s</w:t>
      </w:r>
      <w:r w:rsidRPr="005D0BC5">
        <w:rPr>
          <w:sz w:val="24"/>
          <w:szCs w:val="24"/>
        </w:rPr>
        <w:t xml:space="preserve"> o</w:t>
      </w:r>
      <w:r>
        <w:rPr>
          <w:sz w:val="24"/>
          <w:szCs w:val="24"/>
        </w:rPr>
        <w:t>s</w:t>
      </w:r>
      <w:r w:rsidRPr="005D0BC5">
        <w:rPr>
          <w:sz w:val="24"/>
          <w:szCs w:val="24"/>
        </w:rPr>
        <w:t xml:space="preserve"> balanço</w:t>
      </w:r>
      <w:r>
        <w:rPr>
          <w:sz w:val="24"/>
          <w:szCs w:val="24"/>
        </w:rPr>
        <w:t>s</w:t>
      </w:r>
      <w:r w:rsidRPr="005D0BC5">
        <w:rPr>
          <w:sz w:val="24"/>
          <w:szCs w:val="24"/>
        </w:rPr>
        <w:t xml:space="preserve"> dos </w:t>
      </w:r>
      <w:r>
        <w:rPr>
          <w:sz w:val="24"/>
          <w:szCs w:val="24"/>
        </w:rPr>
        <w:t xml:space="preserve">dois </w:t>
      </w:r>
      <w:r w:rsidRPr="005D0BC5">
        <w:rPr>
          <w:sz w:val="24"/>
          <w:szCs w:val="24"/>
        </w:rPr>
        <w:t xml:space="preserve">anos </w:t>
      </w:r>
      <w:r>
        <w:rPr>
          <w:sz w:val="24"/>
          <w:szCs w:val="24"/>
        </w:rPr>
        <w:t xml:space="preserve">imediatamente </w:t>
      </w:r>
      <w:r w:rsidRPr="005D0BC5">
        <w:rPr>
          <w:sz w:val="24"/>
          <w:szCs w:val="24"/>
        </w:rPr>
        <w:t>anteriores.</w:t>
      </w:r>
    </w:p>
    <w:p w14:paraId="0465A32D" w14:textId="77777777" w:rsidR="00FE08D2" w:rsidRPr="005D0BC5" w:rsidRDefault="00FE08D2" w:rsidP="00FE08D2">
      <w:pPr>
        <w:tabs>
          <w:tab w:val="left" w:pos="426"/>
        </w:tabs>
        <w:jc w:val="both"/>
        <w:rPr>
          <w:sz w:val="24"/>
          <w:szCs w:val="24"/>
        </w:rPr>
      </w:pPr>
      <w:r w:rsidRPr="005D0BC5">
        <w:rPr>
          <w:sz w:val="24"/>
          <w:szCs w:val="24"/>
        </w:rPr>
        <w:tab/>
      </w:r>
      <w:r w:rsidRPr="005D0BC5">
        <w:rPr>
          <w:sz w:val="24"/>
          <w:szCs w:val="24"/>
        </w:rPr>
        <w:tab/>
      </w:r>
      <w:r>
        <w:rPr>
          <w:sz w:val="24"/>
          <w:szCs w:val="24"/>
        </w:rPr>
        <w:t xml:space="preserve">        </w:t>
      </w:r>
      <w:r w:rsidRPr="005D0BC5">
        <w:rPr>
          <w:sz w:val="24"/>
          <w:szCs w:val="24"/>
        </w:rPr>
        <w:t>c.4) Os documentos exigidos no item “b” limitar-se-ão ao último exercício no caso de a pessoa jurídica ter sido constituída há menos de 2 (dois) anos.</w:t>
      </w:r>
    </w:p>
    <w:p w14:paraId="4A31B38A" w14:textId="77777777" w:rsidR="00FE08D2" w:rsidRPr="005D0BC5" w:rsidRDefault="00FE08D2" w:rsidP="00FE08D2">
      <w:pPr>
        <w:tabs>
          <w:tab w:val="left" w:pos="426"/>
        </w:tabs>
        <w:jc w:val="both"/>
        <w:rPr>
          <w:sz w:val="24"/>
          <w:szCs w:val="24"/>
        </w:rPr>
      </w:pPr>
      <w:r w:rsidRPr="005D0BC5">
        <w:rPr>
          <w:sz w:val="24"/>
          <w:szCs w:val="24"/>
        </w:rPr>
        <w:tab/>
      </w:r>
      <w:r w:rsidRPr="005D0BC5">
        <w:rPr>
          <w:sz w:val="24"/>
          <w:szCs w:val="24"/>
        </w:rPr>
        <w:tab/>
      </w:r>
      <w:r>
        <w:rPr>
          <w:sz w:val="24"/>
          <w:szCs w:val="24"/>
        </w:rPr>
        <w:t xml:space="preserve">        </w:t>
      </w:r>
      <w:r w:rsidRPr="005D0BC5">
        <w:rPr>
          <w:sz w:val="24"/>
          <w:szCs w:val="24"/>
        </w:rPr>
        <w:t>c.5) Em caso de empresa que ainda não possua balanço patrimonial e demonstrações contábeis já exigíveis, por serem recém-constituídas, apresentação de cópia do Balanço de Abertura, devidamente registrado na Junta Comercial ou cópia do Livro Diário contendo o Balanço de Abertura, inclusive com os termos de Abertura e de Encerramento, devidamente registrados na Junta Comercial da sede ou domicílio da Licitante.</w:t>
      </w:r>
    </w:p>
    <w:p w14:paraId="6FC185D4" w14:textId="77777777" w:rsidR="00FE08D2" w:rsidRPr="005D0BC5" w:rsidRDefault="00FE08D2" w:rsidP="00FE08D2">
      <w:pPr>
        <w:tabs>
          <w:tab w:val="left" w:pos="0"/>
        </w:tabs>
        <w:jc w:val="both"/>
        <w:rPr>
          <w:sz w:val="24"/>
          <w:szCs w:val="24"/>
        </w:rPr>
      </w:pPr>
      <w:r w:rsidRPr="005D0BC5">
        <w:rPr>
          <w:sz w:val="24"/>
          <w:szCs w:val="24"/>
        </w:rPr>
        <w:lastRenderedPageBreak/>
        <w:t>d) certidão negativa de Falência expedida pelo distribuidor da sede da pessoa jurídica ou negativa de execução patrimonial expedida no domicílio da pessoa física, dentro do prazo de validade;</w:t>
      </w:r>
    </w:p>
    <w:p w14:paraId="6E3807E7" w14:textId="77777777" w:rsidR="00FE08D2" w:rsidRPr="00F33E3E" w:rsidRDefault="00FE08D2" w:rsidP="00FE08D2">
      <w:pPr>
        <w:jc w:val="both"/>
        <w:rPr>
          <w:sz w:val="24"/>
          <w:szCs w:val="24"/>
        </w:rPr>
      </w:pPr>
      <w:r w:rsidRPr="00F33E3E">
        <w:rPr>
          <w:sz w:val="24"/>
          <w:szCs w:val="24"/>
        </w:rPr>
        <w:t>e) declaração de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 (constante do Anexo XI).</w:t>
      </w:r>
    </w:p>
    <w:p w14:paraId="76942CB7" w14:textId="77777777" w:rsidR="00FE08D2" w:rsidRPr="005D0BC5" w:rsidRDefault="00FE08D2" w:rsidP="00FE08D2">
      <w:pPr>
        <w:tabs>
          <w:tab w:val="left" w:pos="851"/>
        </w:tabs>
        <w:ind w:left="851" w:hanging="851"/>
        <w:jc w:val="both"/>
        <w:rPr>
          <w:sz w:val="24"/>
          <w:szCs w:val="24"/>
        </w:rPr>
      </w:pPr>
      <w:r w:rsidRPr="005D0BC5">
        <w:rPr>
          <w:b/>
          <w:bCs/>
          <w:sz w:val="24"/>
          <w:szCs w:val="24"/>
        </w:rPr>
        <w:t>7.6</w:t>
      </w:r>
      <w:r w:rsidRPr="005D0BC5">
        <w:rPr>
          <w:sz w:val="24"/>
          <w:szCs w:val="24"/>
        </w:rPr>
        <w:t xml:space="preserve"> A licitante para fins de habilitação deverá observar as disposições Gerais que seguem: </w:t>
      </w:r>
    </w:p>
    <w:p w14:paraId="2D8455CD" w14:textId="64A31628" w:rsidR="00FE08D2" w:rsidRPr="005D0BC5" w:rsidRDefault="00FE08D2" w:rsidP="00FE08D2">
      <w:pPr>
        <w:tabs>
          <w:tab w:val="left" w:pos="993"/>
        </w:tabs>
        <w:jc w:val="both"/>
        <w:rPr>
          <w:sz w:val="24"/>
          <w:szCs w:val="24"/>
        </w:rPr>
      </w:pPr>
      <w:r w:rsidRPr="005D0BC5">
        <w:rPr>
          <w:b/>
          <w:sz w:val="24"/>
          <w:szCs w:val="24"/>
        </w:rPr>
        <w:t>7.6.1</w:t>
      </w:r>
      <w:r>
        <w:rPr>
          <w:b/>
          <w:sz w:val="24"/>
          <w:szCs w:val="24"/>
        </w:rPr>
        <w:t xml:space="preserve"> </w:t>
      </w:r>
      <w:r w:rsidRPr="005D0BC5">
        <w:rPr>
          <w:sz w:val="24"/>
          <w:szCs w:val="24"/>
        </w:rPr>
        <w:t>Todos os documentos devem estar com seu prazo de validade em vigor. Se este prazo não constar de cláusula específica deste Edital, do próprio documento ou de lei específica, será considerado</w:t>
      </w:r>
      <w:r>
        <w:rPr>
          <w:sz w:val="24"/>
          <w:szCs w:val="24"/>
        </w:rPr>
        <w:t xml:space="preserve"> o prazo de validade de </w:t>
      </w: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00D328DF">
        <w:rPr>
          <w:noProof/>
          <w:sz w:val="24"/>
          <w:szCs w:val="24"/>
          <w:lang w:eastAsia="pt-BR"/>
        </w:rPr>
        <w:t>90 (noventa)</w:t>
      </w:r>
      <w:r w:rsidRPr="005D0BC5">
        <w:rPr>
          <w:sz w:val="24"/>
          <w:szCs w:val="24"/>
          <w:lang w:eastAsia="pt-BR"/>
        </w:rPr>
        <w:fldChar w:fldCharType="end"/>
      </w:r>
      <w:r>
        <w:rPr>
          <w:sz w:val="24"/>
          <w:szCs w:val="24"/>
          <w:lang w:eastAsia="pt-BR"/>
        </w:rPr>
        <w:t xml:space="preserve"> dias,</w:t>
      </w:r>
      <w:r w:rsidRPr="005D0BC5">
        <w:rPr>
          <w:sz w:val="24"/>
          <w:szCs w:val="24"/>
        </w:rPr>
        <w:t xml:space="preserve"> a contar da data de sua expedição, salvo os atestados/certidões de qualificação técnica, para os quais não se exige validade. </w:t>
      </w:r>
    </w:p>
    <w:p w14:paraId="48DC73E9" w14:textId="77777777" w:rsidR="00FE08D2" w:rsidRPr="005D0BC5" w:rsidRDefault="00FE08D2" w:rsidP="00FE08D2">
      <w:pPr>
        <w:tabs>
          <w:tab w:val="left" w:pos="851"/>
        </w:tabs>
        <w:jc w:val="both"/>
        <w:rPr>
          <w:sz w:val="24"/>
          <w:szCs w:val="24"/>
        </w:rPr>
      </w:pPr>
      <w:r w:rsidRPr="005D0BC5">
        <w:rPr>
          <w:b/>
          <w:sz w:val="24"/>
          <w:szCs w:val="24"/>
        </w:rPr>
        <w:t>7.6.2</w:t>
      </w:r>
      <w:r>
        <w:rPr>
          <w:b/>
          <w:sz w:val="24"/>
          <w:szCs w:val="24"/>
        </w:rPr>
        <w:t xml:space="preserve"> </w:t>
      </w:r>
      <w:r w:rsidRPr="005D0BC5">
        <w:rPr>
          <w:sz w:val="24"/>
          <w:szCs w:val="24"/>
        </w:rPr>
        <w:t>Todos os documentos expedidos pela empresa deverão estar subscritos por seu representante legal ou procurador, com identificação clara do subscritor.</w:t>
      </w:r>
    </w:p>
    <w:p w14:paraId="4C5794B3" w14:textId="77777777" w:rsidR="00FE08D2" w:rsidRPr="005D0BC5" w:rsidRDefault="00FE08D2" w:rsidP="00FE08D2">
      <w:pPr>
        <w:tabs>
          <w:tab w:val="left" w:pos="851"/>
        </w:tabs>
        <w:jc w:val="both"/>
        <w:rPr>
          <w:sz w:val="24"/>
          <w:szCs w:val="24"/>
        </w:rPr>
      </w:pPr>
      <w:r w:rsidRPr="005D0BC5">
        <w:rPr>
          <w:b/>
          <w:sz w:val="24"/>
          <w:szCs w:val="24"/>
        </w:rPr>
        <w:t>7.6.3</w:t>
      </w:r>
      <w:r>
        <w:rPr>
          <w:sz w:val="24"/>
          <w:szCs w:val="24"/>
        </w:rPr>
        <w:t xml:space="preserve"> </w:t>
      </w:r>
      <w:r w:rsidRPr="005D0BC5">
        <w:rPr>
          <w:sz w:val="24"/>
          <w:szCs w:val="24"/>
        </w:rPr>
        <w:t>Os documentos emitidos via Internet serão conferidos pelo Agente</w:t>
      </w:r>
      <w:r w:rsidRPr="005D0BC5">
        <w:rPr>
          <w:bCs/>
          <w:sz w:val="24"/>
          <w:szCs w:val="24"/>
        </w:rPr>
        <w:t xml:space="preserve"> de Contratação</w:t>
      </w:r>
      <w:r w:rsidRPr="005D0BC5">
        <w:rPr>
          <w:sz w:val="24"/>
          <w:szCs w:val="24"/>
        </w:rPr>
        <w:t>.</w:t>
      </w:r>
    </w:p>
    <w:p w14:paraId="56F075D0" w14:textId="77777777" w:rsidR="00FE08D2" w:rsidRPr="005D0BC5" w:rsidRDefault="00FE08D2" w:rsidP="00FE08D2">
      <w:pPr>
        <w:tabs>
          <w:tab w:val="left" w:pos="851"/>
        </w:tabs>
        <w:jc w:val="both"/>
        <w:rPr>
          <w:sz w:val="24"/>
          <w:szCs w:val="24"/>
        </w:rPr>
      </w:pPr>
      <w:r w:rsidRPr="005D0BC5">
        <w:rPr>
          <w:b/>
          <w:sz w:val="24"/>
          <w:szCs w:val="24"/>
        </w:rPr>
        <w:t>7.6.4</w:t>
      </w:r>
      <w:r>
        <w:rPr>
          <w:b/>
          <w:sz w:val="24"/>
          <w:szCs w:val="24"/>
        </w:rPr>
        <w:t xml:space="preserve"> </w:t>
      </w:r>
      <w:r w:rsidRPr="005D0BC5">
        <w:rPr>
          <w:sz w:val="24"/>
          <w:szCs w:val="24"/>
        </w:rPr>
        <w:t xml:space="preserve">Se a licitante for a </w:t>
      </w:r>
      <w:r w:rsidRPr="005D0BC5">
        <w:rPr>
          <w:b/>
          <w:sz w:val="24"/>
          <w:szCs w:val="24"/>
        </w:rPr>
        <w:t>matriz</w:t>
      </w:r>
      <w:r w:rsidRPr="005D0BC5">
        <w:rPr>
          <w:sz w:val="24"/>
          <w:szCs w:val="24"/>
        </w:rPr>
        <w:t xml:space="preserve">, todos os documentos deverão estar em nome da matriz, e se for a </w:t>
      </w:r>
      <w:r w:rsidRPr="005D0BC5">
        <w:rPr>
          <w:b/>
          <w:sz w:val="24"/>
          <w:szCs w:val="24"/>
        </w:rPr>
        <w:t>filial</w:t>
      </w:r>
      <w:r w:rsidRPr="005D0BC5">
        <w:rPr>
          <w:sz w:val="24"/>
          <w:szCs w:val="24"/>
        </w:rPr>
        <w:t>, todos os documentos deverão estar em nome da filial, exceto aqueles documentos que, pela própria natureza, comprovadamente, forem emitidos somente em nome da matriz.</w:t>
      </w:r>
    </w:p>
    <w:p w14:paraId="61E47DC8" w14:textId="77777777" w:rsidR="00FE08D2" w:rsidRPr="005D0BC5" w:rsidRDefault="00FE08D2" w:rsidP="00FE08D2">
      <w:pPr>
        <w:tabs>
          <w:tab w:val="left" w:pos="851"/>
        </w:tabs>
        <w:jc w:val="both"/>
        <w:rPr>
          <w:sz w:val="24"/>
          <w:szCs w:val="24"/>
        </w:rPr>
      </w:pPr>
      <w:r w:rsidRPr="005D0BC5">
        <w:rPr>
          <w:b/>
          <w:sz w:val="24"/>
          <w:szCs w:val="24"/>
        </w:rPr>
        <w:t>7.6.4.1</w:t>
      </w:r>
      <w:r>
        <w:rPr>
          <w:b/>
          <w:sz w:val="24"/>
          <w:szCs w:val="24"/>
        </w:rPr>
        <w:t xml:space="preserve"> </w:t>
      </w:r>
      <w:r w:rsidRPr="005D0BC5">
        <w:rPr>
          <w:rStyle w:val="nfase"/>
          <w:bCs/>
          <w:i w:val="0"/>
          <w:sz w:val="24"/>
          <w:szCs w:val="24"/>
          <w:bdr w:val="none" w:sz="0" w:space="0" w:color="auto" w:frame="1"/>
        </w:rPr>
        <w:t>Atestados de capacidade técnica ou de responsabilidade técnica podem ser apresentados em nome e com o número do CNPJ (MF) da matriz ou da filial da empresa licitante.</w:t>
      </w:r>
    </w:p>
    <w:p w14:paraId="15BA5DF7" w14:textId="77777777" w:rsidR="00FE08D2" w:rsidRPr="005D0BC5" w:rsidRDefault="00FE08D2" w:rsidP="00FE08D2">
      <w:pPr>
        <w:jc w:val="both"/>
        <w:rPr>
          <w:sz w:val="24"/>
          <w:szCs w:val="24"/>
        </w:rPr>
      </w:pPr>
      <w:r w:rsidRPr="005D0BC5">
        <w:rPr>
          <w:b/>
          <w:sz w:val="24"/>
          <w:szCs w:val="24"/>
        </w:rPr>
        <w:t>7.6.5</w:t>
      </w:r>
      <w:r>
        <w:rPr>
          <w:b/>
          <w:sz w:val="24"/>
          <w:szCs w:val="24"/>
        </w:rPr>
        <w:t xml:space="preserve"> </w:t>
      </w:r>
      <w:r w:rsidRPr="005D0BC5">
        <w:rPr>
          <w:sz w:val="24"/>
          <w:szCs w:val="24"/>
        </w:rPr>
        <w:t>Todo e qualquer documento apresentado em língua estrangeira deverá estar acompanhado da respectiva tradução para o idioma pátrio, feita por tradutor público juramentado.</w:t>
      </w:r>
    </w:p>
    <w:p w14:paraId="29B38D52" w14:textId="77777777" w:rsidR="00FE08D2" w:rsidRPr="005D0BC5" w:rsidRDefault="00FE08D2" w:rsidP="00FE08D2">
      <w:pPr>
        <w:jc w:val="both"/>
        <w:rPr>
          <w:sz w:val="24"/>
          <w:szCs w:val="24"/>
        </w:rPr>
      </w:pPr>
      <w:r w:rsidRPr="005D0BC5">
        <w:rPr>
          <w:b/>
          <w:sz w:val="24"/>
          <w:szCs w:val="24"/>
        </w:rPr>
        <w:t>7.6.6</w:t>
      </w:r>
      <w:r>
        <w:rPr>
          <w:b/>
          <w:sz w:val="24"/>
          <w:szCs w:val="24"/>
        </w:rPr>
        <w:t xml:space="preserve"> </w:t>
      </w:r>
      <w:r w:rsidRPr="005D0BC5">
        <w:rPr>
          <w:sz w:val="24"/>
          <w:szCs w:val="24"/>
        </w:rPr>
        <w:t>Não serão aceitos documentos cujas datas e caracteres estejam ilegíveis ou rasurados de tal forma que não possam ser entendidos.</w:t>
      </w:r>
    </w:p>
    <w:p w14:paraId="68414C4B" w14:textId="77777777" w:rsidR="00FE08D2" w:rsidRPr="005D0BC5" w:rsidRDefault="00FE08D2" w:rsidP="00FE08D2">
      <w:pPr>
        <w:jc w:val="both"/>
        <w:rPr>
          <w:sz w:val="24"/>
          <w:szCs w:val="24"/>
        </w:rPr>
      </w:pPr>
      <w:r w:rsidRPr="005D0BC5">
        <w:rPr>
          <w:b/>
          <w:sz w:val="24"/>
          <w:szCs w:val="24"/>
        </w:rPr>
        <w:t>7.6.7</w:t>
      </w:r>
      <w:r>
        <w:rPr>
          <w:b/>
          <w:sz w:val="24"/>
          <w:szCs w:val="24"/>
        </w:rPr>
        <w:t xml:space="preserve"> </w:t>
      </w:r>
      <w:r w:rsidRPr="005D0BC5">
        <w:rPr>
          <w:sz w:val="24"/>
          <w:szCs w:val="24"/>
        </w:rPr>
        <w:t>Os documentos exigidos para habilitação não poderão, em hipótese alguma, ser substituídos por protocolos, que apenas configurem o seu requerimento, não podendo, ainda, ser remetidos posteriormente ao prazo fixado.</w:t>
      </w:r>
    </w:p>
    <w:p w14:paraId="5FF80B16" w14:textId="77777777" w:rsidR="00737EC9" w:rsidRPr="005D0BC5" w:rsidRDefault="00737EC9" w:rsidP="00737EC9">
      <w:pPr>
        <w:tabs>
          <w:tab w:val="left" w:pos="851"/>
        </w:tabs>
        <w:jc w:val="both"/>
        <w:rPr>
          <w:sz w:val="24"/>
          <w:szCs w:val="24"/>
        </w:rPr>
      </w:pPr>
      <w:r w:rsidRPr="005D0BC5">
        <w:rPr>
          <w:b/>
          <w:sz w:val="24"/>
          <w:szCs w:val="24"/>
        </w:rPr>
        <w:t>7.</w:t>
      </w:r>
      <w:r>
        <w:rPr>
          <w:b/>
          <w:sz w:val="24"/>
          <w:szCs w:val="24"/>
        </w:rPr>
        <w:t>7</w:t>
      </w:r>
      <w:r w:rsidRPr="005D0BC5">
        <w:rPr>
          <w:b/>
          <w:sz w:val="24"/>
          <w:szCs w:val="24"/>
        </w:rPr>
        <w:t xml:space="preserve"> </w:t>
      </w:r>
      <w:r w:rsidRPr="005D0BC5">
        <w:rPr>
          <w:sz w:val="24"/>
          <w:szCs w:val="24"/>
        </w:rPr>
        <w:t xml:space="preserve">Os documentos serão analisados pelo Agente </w:t>
      </w:r>
      <w:r w:rsidRPr="005D0BC5">
        <w:rPr>
          <w:bCs/>
          <w:sz w:val="24"/>
          <w:szCs w:val="24"/>
        </w:rPr>
        <w:t>de Contratação</w:t>
      </w:r>
      <w:r w:rsidRPr="005D0BC5">
        <w:rPr>
          <w:b/>
          <w:sz w:val="24"/>
          <w:szCs w:val="24"/>
        </w:rPr>
        <w:t xml:space="preserve"> </w:t>
      </w:r>
      <w:r w:rsidRPr="005D0BC5">
        <w:rPr>
          <w:sz w:val="24"/>
          <w:szCs w:val="24"/>
        </w:rPr>
        <w:t xml:space="preserve">quanto a sua conformidade com os solicitados e serão anexados ao processo administrativo pertinente a esta licitação. </w:t>
      </w:r>
    </w:p>
    <w:p w14:paraId="49CE4221" w14:textId="77777777" w:rsidR="00737EC9" w:rsidRPr="005D0BC5" w:rsidRDefault="00737EC9" w:rsidP="00737EC9">
      <w:pPr>
        <w:tabs>
          <w:tab w:val="left" w:pos="851"/>
        </w:tabs>
        <w:jc w:val="both"/>
        <w:rPr>
          <w:sz w:val="24"/>
          <w:szCs w:val="24"/>
        </w:rPr>
      </w:pPr>
      <w:r w:rsidRPr="005D0BC5">
        <w:rPr>
          <w:b/>
          <w:sz w:val="24"/>
          <w:szCs w:val="24"/>
        </w:rPr>
        <w:t>7.</w:t>
      </w:r>
      <w:r>
        <w:rPr>
          <w:b/>
          <w:sz w:val="24"/>
          <w:szCs w:val="24"/>
        </w:rPr>
        <w:t>7</w:t>
      </w:r>
      <w:r w:rsidRPr="005D0BC5">
        <w:rPr>
          <w:b/>
          <w:sz w:val="24"/>
          <w:szCs w:val="24"/>
        </w:rPr>
        <w:t>.1</w:t>
      </w:r>
      <w:r>
        <w:rPr>
          <w:sz w:val="24"/>
          <w:szCs w:val="24"/>
        </w:rPr>
        <w:t xml:space="preserve"> </w:t>
      </w:r>
      <w:r w:rsidRPr="005D0BC5">
        <w:rPr>
          <w:sz w:val="24"/>
          <w:szCs w:val="24"/>
        </w:rPr>
        <w:t>Estando a documentação de habilitação da licitante vencedora em desacordo com as exigências do Edital, ela será inabilitada.</w:t>
      </w:r>
    </w:p>
    <w:p w14:paraId="08CBBE7D" w14:textId="77777777" w:rsidR="00737EC9" w:rsidRPr="00B645CC" w:rsidRDefault="00737EC9" w:rsidP="00737EC9">
      <w:pPr>
        <w:tabs>
          <w:tab w:val="left" w:pos="851"/>
        </w:tabs>
        <w:jc w:val="both"/>
        <w:rPr>
          <w:sz w:val="24"/>
          <w:szCs w:val="24"/>
        </w:rPr>
      </w:pPr>
      <w:r w:rsidRPr="005D0BC5">
        <w:rPr>
          <w:b/>
          <w:sz w:val="24"/>
          <w:szCs w:val="24"/>
        </w:rPr>
        <w:t>7.</w:t>
      </w:r>
      <w:r>
        <w:rPr>
          <w:b/>
          <w:sz w:val="24"/>
          <w:szCs w:val="24"/>
        </w:rPr>
        <w:t>7</w:t>
      </w:r>
      <w:r w:rsidRPr="005D0BC5">
        <w:rPr>
          <w:b/>
          <w:sz w:val="24"/>
          <w:szCs w:val="24"/>
        </w:rPr>
        <w:t>.1.1</w:t>
      </w:r>
      <w:r>
        <w:rPr>
          <w:b/>
          <w:sz w:val="24"/>
          <w:szCs w:val="24"/>
        </w:rPr>
        <w:t xml:space="preserve"> </w:t>
      </w:r>
      <w:r w:rsidRPr="005D0BC5">
        <w:rPr>
          <w:sz w:val="24"/>
          <w:szCs w:val="24"/>
        </w:rPr>
        <w:t xml:space="preserve">Havendo alguma restrição na comprovação da regularidade fiscal de microempresa ou empresa de pequeno porte assim qualificada, a sessão será suspensa, concedendo-se o prazo de 5 (cinco) dias úteis, prorrogável por igual período, para regularização, de forma a possibilitar, </w:t>
      </w:r>
      <w:r w:rsidRPr="00B645CC">
        <w:rPr>
          <w:sz w:val="24"/>
          <w:szCs w:val="24"/>
        </w:rPr>
        <w:t>após tal prazo, sua retomada</w:t>
      </w:r>
    </w:p>
    <w:p w14:paraId="0B57745D" w14:textId="53164673" w:rsidR="00737EC9" w:rsidRPr="00B645CC" w:rsidRDefault="00737EC9" w:rsidP="00737EC9">
      <w:pPr>
        <w:tabs>
          <w:tab w:val="left" w:pos="851"/>
        </w:tabs>
        <w:jc w:val="both"/>
        <w:rPr>
          <w:sz w:val="24"/>
          <w:szCs w:val="24"/>
        </w:rPr>
      </w:pPr>
      <w:r w:rsidRPr="00B645CC">
        <w:rPr>
          <w:b/>
          <w:sz w:val="24"/>
          <w:szCs w:val="24"/>
        </w:rPr>
        <w:t xml:space="preserve">7.8 </w:t>
      </w:r>
      <w:r w:rsidRPr="00B645CC">
        <w:rPr>
          <w:bCs/>
          <w:sz w:val="24"/>
          <w:szCs w:val="24"/>
        </w:rPr>
        <w:t xml:space="preserve">Os documentos de habilitação deverão ser </w:t>
      </w:r>
      <w:r w:rsidR="0011322A">
        <w:rPr>
          <w:bCs/>
          <w:sz w:val="24"/>
          <w:szCs w:val="24"/>
        </w:rPr>
        <w:t>entregues</w:t>
      </w:r>
      <w:r w:rsidRPr="00B645CC">
        <w:rPr>
          <w:bCs/>
          <w:sz w:val="24"/>
          <w:szCs w:val="24"/>
        </w:rPr>
        <w:t xml:space="preserve"> antes da sessão de abertura, conforme preâmbulo, não sendo admitida a substituição ou a apresentação de novos documentos, salvo em sede de diligência para complementação de informações em relação aos documentos já apresentados e desde que necessária para apurar fatos existentes à época da abertura do certame e atualização de documentos cuja validade tenha expirado após a data de recebimento das propostas.</w:t>
      </w:r>
    </w:p>
    <w:p w14:paraId="289DA495" w14:textId="77777777" w:rsidR="0011322A" w:rsidRPr="00831BAC" w:rsidRDefault="0011322A" w:rsidP="0011322A">
      <w:pPr>
        <w:tabs>
          <w:tab w:val="left" w:pos="851"/>
        </w:tabs>
        <w:jc w:val="both"/>
        <w:rPr>
          <w:sz w:val="24"/>
          <w:szCs w:val="24"/>
        </w:rPr>
      </w:pPr>
      <w:r w:rsidRPr="005D0BC5">
        <w:rPr>
          <w:b/>
          <w:sz w:val="24"/>
          <w:szCs w:val="24"/>
        </w:rPr>
        <w:t>7.</w:t>
      </w:r>
      <w:r>
        <w:rPr>
          <w:b/>
          <w:sz w:val="24"/>
          <w:szCs w:val="24"/>
        </w:rPr>
        <w:t>8.1</w:t>
      </w:r>
      <w:r>
        <w:rPr>
          <w:sz w:val="24"/>
          <w:szCs w:val="24"/>
        </w:rPr>
        <w:t xml:space="preserve"> </w:t>
      </w:r>
      <w:r w:rsidRPr="005D0BC5">
        <w:rPr>
          <w:sz w:val="24"/>
          <w:szCs w:val="24"/>
        </w:rPr>
        <w:t>Sendo inabilitada a proponente cuja proposta tenha sido classificada em primeiro lugar, o Agente</w:t>
      </w:r>
      <w:r w:rsidRPr="005D0BC5">
        <w:rPr>
          <w:bCs/>
          <w:sz w:val="24"/>
          <w:szCs w:val="24"/>
        </w:rPr>
        <w:t xml:space="preserve"> de Contratação</w:t>
      </w:r>
      <w:r w:rsidRPr="005D0BC5">
        <w:rPr>
          <w:b/>
          <w:sz w:val="24"/>
          <w:szCs w:val="24"/>
        </w:rPr>
        <w:t xml:space="preserve"> </w:t>
      </w:r>
      <w:r w:rsidRPr="005D0BC5">
        <w:rPr>
          <w:sz w:val="24"/>
          <w:szCs w:val="24"/>
        </w:rPr>
        <w:t xml:space="preserve">examinará a proposta ou lance subsequente, e, assim sucessivamente, verificando sua aceitabilidade e </w:t>
      </w:r>
      <w:r w:rsidRPr="00831BAC">
        <w:rPr>
          <w:sz w:val="24"/>
          <w:szCs w:val="24"/>
        </w:rPr>
        <w:t xml:space="preserve">procedendo à habilitação da licitante, na ordem de classificação. </w:t>
      </w:r>
    </w:p>
    <w:p w14:paraId="4F2E1389" w14:textId="11AF844E" w:rsidR="0011322A" w:rsidRPr="00831BAC" w:rsidRDefault="0011322A" w:rsidP="0011322A">
      <w:pPr>
        <w:tabs>
          <w:tab w:val="left" w:pos="851"/>
        </w:tabs>
        <w:jc w:val="both"/>
        <w:rPr>
          <w:b/>
          <w:sz w:val="24"/>
          <w:szCs w:val="24"/>
        </w:rPr>
      </w:pPr>
      <w:r w:rsidRPr="00831BAC">
        <w:rPr>
          <w:b/>
          <w:sz w:val="24"/>
          <w:szCs w:val="24"/>
        </w:rPr>
        <w:t>7.8.</w:t>
      </w:r>
      <w:r w:rsidR="001A6A9A">
        <w:rPr>
          <w:b/>
          <w:sz w:val="24"/>
          <w:szCs w:val="24"/>
        </w:rPr>
        <w:t>2</w:t>
      </w:r>
      <w:r w:rsidRPr="00831BAC">
        <w:rPr>
          <w:sz w:val="24"/>
          <w:szCs w:val="24"/>
        </w:rPr>
        <w:t xml:space="preserve"> Serão aceitas as certidões em original, cópia autenticada ou obtidas pela Internet, dentro do prazo de validade, sujeitando-as às verificações caso necessário. No caso de divergência </w:t>
      </w:r>
      <w:r w:rsidRPr="00831BAC">
        <w:rPr>
          <w:sz w:val="24"/>
          <w:szCs w:val="24"/>
        </w:rPr>
        <w:lastRenderedPageBreak/>
        <w:t>entre os dados constantes da certidão apresentada e os dados constantes da verificação, prevalecerá esta.</w:t>
      </w:r>
    </w:p>
    <w:p w14:paraId="35B0513A" w14:textId="26E442C5" w:rsidR="0011322A" w:rsidRPr="00831BAC" w:rsidRDefault="0011322A" w:rsidP="0011322A">
      <w:pPr>
        <w:tabs>
          <w:tab w:val="left" w:pos="851"/>
        </w:tabs>
        <w:jc w:val="both"/>
        <w:rPr>
          <w:sz w:val="24"/>
          <w:szCs w:val="24"/>
        </w:rPr>
      </w:pPr>
      <w:r w:rsidRPr="00831BAC">
        <w:rPr>
          <w:b/>
          <w:sz w:val="24"/>
          <w:szCs w:val="24"/>
        </w:rPr>
        <w:t>7.8.</w:t>
      </w:r>
      <w:r w:rsidR="001A6A9A">
        <w:rPr>
          <w:b/>
          <w:sz w:val="24"/>
          <w:szCs w:val="24"/>
        </w:rPr>
        <w:t>3</w:t>
      </w:r>
      <w:r w:rsidRPr="00831BAC">
        <w:rPr>
          <w:sz w:val="24"/>
          <w:szCs w:val="24"/>
        </w:rPr>
        <w:t xml:space="preserve"> Estando a documentação de habilitação da licitante completa, correta, com observância de todos os dispositivos deste Edital e seus Anexos, o Agente</w:t>
      </w:r>
      <w:r w:rsidRPr="00831BAC">
        <w:rPr>
          <w:bCs/>
          <w:sz w:val="24"/>
          <w:szCs w:val="24"/>
        </w:rPr>
        <w:t xml:space="preserve"> de Contratação</w:t>
      </w:r>
      <w:r w:rsidRPr="00831BAC">
        <w:rPr>
          <w:b/>
          <w:sz w:val="24"/>
          <w:szCs w:val="24"/>
        </w:rPr>
        <w:t xml:space="preserve"> </w:t>
      </w:r>
      <w:r w:rsidRPr="00831BAC">
        <w:rPr>
          <w:sz w:val="24"/>
          <w:szCs w:val="24"/>
        </w:rPr>
        <w:t>considerará a proponente habilitada</w:t>
      </w:r>
      <w:r w:rsidR="00B46705">
        <w:rPr>
          <w:sz w:val="24"/>
          <w:szCs w:val="24"/>
        </w:rPr>
        <w:t>.</w:t>
      </w:r>
    </w:p>
    <w:p w14:paraId="4636AA9D" w14:textId="7E06CE5D" w:rsidR="00737EC9" w:rsidRPr="00E920F7" w:rsidRDefault="00737EC9" w:rsidP="00737EC9">
      <w:pPr>
        <w:suppressAutoHyphens w:val="0"/>
        <w:spacing w:after="5" w:line="248" w:lineRule="auto"/>
        <w:jc w:val="both"/>
        <w:rPr>
          <w:sz w:val="24"/>
          <w:szCs w:val="24"/>
        </w:rPr>
      </w:pPr>
      <w:r w:rsidRPr="00E920F7">
        <w:rPr>
          <w:b/>
          <w:bCs/>
          <w:sz w:val="24"/>
          <w:szCs w:val="24"/>
        </w:rPr>
        <w:t>7.</w:t>
      </w:r>
      <w:r w:rsidR="00E920F7" w:rsidRPr="00E920F7">
        <w:rPr>
          <w:b/>
          <w:bCs/>
          <w:sz w:val="24"/>
          <w:szCs w:val="24"/>
        </w:rPr>
        <w:t>9</w:t>
      </w:r>
      <w:r w:rsidRPr="00E920F7">
        <w:rPr>
          <w:sz w:val="24"/>
          <w:szCs w:val="24"/>
        </w:rPr>
        <w:t xml:space="preserve"> Somente as proponentes habilitadas seguirão para a etapa de lances.</w:t>
      </w:r>
    </w:p>
    <w:p w14:paraId="3A3C2D84" w14:textId="6E88F272" w:rsidR="00737EC9" w:rsidRPr="00E920F7" w:rsidRDefault="00737EC9" w:rsidP="00737EC9">
      <w:pPr>
        <w:suppressAutoHyphens w:val="0"/>
        <w:spacing w:after="5" w:line="248" w:lineRule="auto"/>
        <w:jc w:val="both"/>
        <w:rPr>
          <w:sz w:val="24"/>
          <w:szCs w:val="24"/>
        </w:rPr>
      </w:pPr>
      <w:r w:rsidRPr="00E920F7">
        <w:rPr>
          <w:b/>
          <w:bCs/>
          <w:sz w:val="24"/>
          <w:szCs w:val="24"/>
        </w:rPr>
        <w:t>7.1</w:t>
      </w:r>
      <w:r w:rsidR="00E920F7" w:rsidRPr="00E920F7">
        <w:rPr>
          <w:b/>
          <w:bCs/>
          <w:sz w:val="24"/>
          <w:szCs w:val="24"/>
        </w:rPr>
        <w:t>0</w:t>
      </w:r>
      <w:r w:rsidRPr="00E920F7">
        <w:rPr>
          <w:b/>
          <w:bCs/>
          <w:sz w:val="24"/>
          <w:szCs w:val="24"/>
        </w:rPr>
        <w:t xml:space="preserve"> </w:t>
      </w:r>
      <w:r w:rsidRPr="00E920F7">
        <w:rPr>
          <w:sz w:val="24"/>
          <w:szCs w:val="24"/>
        </w:rPr>
        <w:t xml:space="preserve">A etapa de lances poderá ser adiada, caso, não seja possível a verificação dos documentos de habilitação de todas as licitantes, sendo informado a data e horário de retorno. </w:t>
      </w:r>
    </w:p>
    <w:p w14:paraId="31AAEAAF" w14:textId="34A0C7D8" w:rsidR="00737EC9" w:rsidRPr="00E920F7" w:rsidRDefault="00737EC9" w:rsidP="00737EC9">
      <w:pPr>
        <w:tabs>
          <w:tab w:val="left" w:pos="851"/>
        </w:tabs>
        <w:jc w:val="both"/>
        <w:rPr>
          <w:sz w:val="24"/>
          <w:szCs w:val="24"/>
        </w:rPr>
      </w:pPr>
      <w:r w:rsidRPr="00E920F7">
        <w:rPr>
          <w:b/>
          <w:bCs/>
          <w:sz w:val="24"/>
          <w:szCs w:val="24"/>
          <w:lang w:eastAsia="en-US"/>
        </w:rPr>
        <w:t>7.13</w:t>
      </w:r>
      <w:r w:rsidRPr="00E920F7">
        <w:rPr>
          <w:sz w:val="24"/>
          <w:szCs w:val="24"/>
          <w:lang w:eastAsia="en-US"/>
        </w:rPr>
        <w:t xml:space="preserve"> A sessão pública somente poderá ser reiniciada mediante aviso prévi</w:t>
      </w:r>
      <w:r w:rsidR="00E920F7" w:rsidRPr="00E920F7">
        <w:rPr>
          <w:sz w:val="24"/>
          <w:szCs w:val="24"/>
          <w:lang w:eastAsia="en-US"/>
        </w:rPr>
        <w:t>o,</w:t>
      </w:r>
      <w:r w:rsidRPr="00E920F7">
        <w:rPr>
          <w:sz w:val="24"/>
          <w:szCs w:val="24"/>
          <w:lang w:eastAsia="en-US"/>
        </w:rPr>
        <w:t xml:space="preserve"> com, no mínimo, vinte e quatro horas de antecedência, e a ocorrência será registrada em ata.</w:t>
      </w:r>
    </w:p>
    <w:p w14:paraId="6A6F4AD1" w14:textId="77777777" w:rsidR="005611C1" w:rsidRDefault="005611C1" w:rsidP="00584E41">
      <w:pPr>
        <w:tabs>
          <w:tab w:val="left" w:pos="851"/>
        </w:tabs>
        <w:jc w:val="both"/>
        <w:rPr>
          <w:bCs/>
          <w:sz w:val="24"/>
          <w:szCs w:val="24"/>
        </w:rPr>
      </w:pPr>
    </w:p>
    <w:p w14:paraId="7125951A" w14:textId="7071FD45" w:rsidR="005611C1" w:rsidRPr="00831BAC" w:rsidRDefault="00FA4B74" w:rsidP="005611C1">
      <w:pPr>
        <w:jc w:val="both"/>
        <w:rPr>
          <w:b/>
          <w:sz w:val="24"/>
          <w:szCs w:val="24"/>
        </w:rPr>
      </w:pPr>
      <w:r>
        <w:rPr>
          <w:b/>
          <w:sz w:val="24"/>
          <w:szCs w:val="24"/>
        </w:rPr>
        <w:t xml:space="preserve">8. </w:t>
      </w:r>
      <w:r w:rsidR="005611C1" w:rsidRPr="00831BAC">
        <w:rPr>
          <w:b/>
          <w:sz w:val="24"/>
          <w:szCs w:val="24"/>
        </w:rPr>
        <w:t>FASE DE LANCES E MODO DE DISPUTA</w:t>
      </w:r>
    </w:p>
    <w:p w14:paraId="49D5F5DD" w14:textId="0E8478E8" w:rsidR="005611C1" w:rsidRPr="00831BAC" w:rsidRDefault="00FA4B74" w:rsidP="005611C1">
      <w:pPr>
        <w:jc w:val="both"/>
        <w:rPr>
          <w:sz w:val="24"/>
          <w:szCs w:val="24"/>
        </w:rPr>
      </w:pPr>
      <w:r>
        <w:rPr>
          <w:b/>
          <w:sz w:val="24"/>
          <w:szCs w:val="24"/>
        </w:rPr>
        <w:t>8.1</w:t>
      </w:r>
      <w:r w:rsidR="005611C1" w:rsidRPr="00831BAC">
        <w:rPr>
          <w:b/>
          <w:sz w:val="24"/>
          <w:szCs w:val="24"/>
        </w:rPr>
        <w:t xml:space="preserve"> </w:t>
      </w:r>
      <w:r w:rsidR="005611C1" w:rsidRPr="00831BAC">
        <w:rPr>
          <w:sz w:val="24"/>
          <w:szCs w:val="24"/>
        </w:rPr>
        <w:t xml:space="preserve">Iniciada a etapa competitiva, as licitantes poderão oferecer lances orais, através de seus representantes devidamente credenciados, nos termos do </w:t>
      </w:r>
      <w:r w:rsidR="005611C1" w:rsidRPr="00831BAC">
        <w:rPr>
          <w:b/>
          <w:bCs/>
          <w:sz w:val="24"/>
          <w:szCs w:val="24"/>
        </w:rPr>
        <w:t>item 3.2</w:t>
      </w:r>
      <w:r w:rsidR="005611C1" w:rsidRPr="00831BAC">
        <w:rPr>
          <w:sz w:val="24"/>
          <w:szCs w:val="24"/>
        </w:rPr>
        <w:t>, sendo registrados em ata os valores propostos.</w:t>
      </w:r>
    </w:p>
    <w:p w14:paraId="3045FD06" w14:textId="508820E1" w:rsidR="005611C1" w:rsidRPr="00831BAC" w:rsidRDefault="00FA4B74" w:rsidP="005611C1">
      <w:pPr>
        <w:jc w:val="both"/>
        <w:rPr>
          <w:sz w:val="24"/>
          <w:szCs w:val="24"/>
        </w:rPr>
      </w:pPr>
      <w:r>
        <w:rPr>
          <w:b/>
          <w:sz w:val="24"/>
          <w:szCs w:val="24"/>
        </w:rPr>
        <w:t>8.2</w:t>
      </w:r>
      <w:r w:rsidR="005611C1" w:rsidRPr="00831BAC">
        <w:rPr>
          <w:b/>
          <w:sz w:val="24"/>
          <w:szCs w:val="24"/>
        </w:rPr>
        <w:t xml:space="preserve"> </w:t>
      </w:r>
      <w:r w:rsidR="005611C1" w:rsidRPr="00831BAC">
        <w:rPr>
          <w:sz w:val="24"/>
          <w:szCs w:val="24"/>
        </w:rPr>
        <w:t>Os licitantes poderão oferecer lances públicos e sucessivos, com prorrogações, observado o horário fixado e as regras para sua aceitação, conforme MODO DE DISPUTA ABERTO.</w:t>
      </w:r>
    </w:p>
    <w:p w14:paraId="08088B93" w14:textId="38B9CC6B" w:rsidR="005611C1" w:rsidRPr="00831BAC" w:rsidRDefault="00FA4B74" w:rsidP="005611C1">
      <w:pPr>
        <w:jc w:val="both"/>
        <w:rPr>
          <w:bCs/>
          <w:sz w:val="24"/>
          <w:szCs w:val="24"/>
        </w:rPr>
      </w:pPr>
      <w:bookmarkStart w:id="8" w:name="_Hlk163742895"/>
      <w:r>
        <w:rPr>
          <w:b/>
          <w:bCs/>
          <w:sz w:val="24"/>
          <w:szCs w:val="24"/>
        </w:rPr>
        <w:t>8.2</w:t>
      </w:r>
      <w:r w:rsidR="005611C1" w:rsidRPr="00831BAC">
        <w:rPr>
          <w:b/>
          <w:bCs/>
          <w:sz w:val="24"/>
          <w:szCs w:val="24"/>
        </w:rPr>
        <w:t>.1</w:t>
      </w:r>
      <w:r w:rsidR="005611C1" w:rsidRPr="00831BAC">
        <w:rPr>
          <w:sz w:val="24"/>
          <w:szCs w:val="24"/>
        </w:rPr>
        <w:t xml:space="preserve"> A Licitante somente poderá oferecer lance inferior ao último por ela ofertado e registrado em ata</w:t>
      </w:r>
      <w:r w:rsidR="005611C1" w:rsidRPr="00831BAC">
        <w:rPr>
          <w:bCs/>
          <w:sz w:val="24"/>
          <w:szCs w:val="24"/>
        </w:rPr>
        <w:t>,</w:t>
      </w:r>
      <w:r w:rsidR="005611C1" w:rsidRPr="00831BAC">
        <w:rPr>
          <w:b/>
          <w:sz w:val="24"/>
          <w:szCs w:val="24"/>
        </w:rPr>
        <w:t xml:space="preserve"> </w:t>
      </w:r>
      <w:r w:rsidR="005611C1" w:rsidRPr="00831BAC">
        <w:rPr>
          <w:bCs/>
          <w:sz w:val="24"/>
          <w:szCs w:val="24"/>
        </w:rPr>
        <w:t xml:space="preserve">observado o intervalo mínimo </w:t>
      </w:r>
      <w:r w:rsidR="005611C1" w:rsidRPr="00831BAC">
        <w:rPr>
          <w:sz w:val="24"/>
          <w:szCs w:val="24"/>
        </w:rPr>
        <w:fldChar w:fldCharType="begin">
          <w:ffData>
            <w:name w:val="Texto5"/>
            <w:enabled/>
            <w:calcOnExit w:val="0"/>
            <w:textInput/>
          </w:ffData>
        </w:fldChar>
      </w:r>
      <w:r w:rsidR="005611C1" w:rsidRPr="00831BAC">
        <w:rPr>
          <w:sz w:val="24"/>
          <w:szCs w:val="24"/>
        </w:rPr>
        <w:instrText xml:space="preserve"> FORMTEXT </w:instrText>
      </w:r>
      <w:r w:rsidR="005611C1" w:rsidRPr="00831BAC">
        <w:rPr>
          <w:sz w:val="24"/>
          <w:szCs w:val="24"/>
        </w:rPr>
      </w:r>
      <w:r w:rsidR="005611C1" w:rsidRPr="00831BAC">
        <w:rPr>
          <w:sz w:val="24"/>
          <w:szCs w:val="24"/>
        </w:rPr>
        <w:fldChar w:fldCharType="separate"/>
      </w:r>
      <w:r w:rsidR="005611C1" w:rsidRPr="00831BAC">
        <w:rPr>
          <w:sz w:val="24"/>
          <w:szCs w:val="24"/>
        </w:rPr>
        <w:t>de    R$</w:t>
      </w:r>
      <w:r w:rsidR="00D328DF">
        <w:rPr>
          <w:sz w:val="24"/>
          <w:szCs w:val="24"/>
        </w:rPr>
        <w:t>200,</w:t>
      </w:r>
      <w:proofErr w:type="gramStart"/>
      <w:r w:rsidR="00D328DF">
        <w:rPr>
          <w:sz w:val="24"/>
          <w:szCs w:val="24"/>
        </w:rPr>
        <w:t>00</w:t>
      </w:r>
      <w:r w:rsidR="005611C1" w:rsidRPr="00831BAC">
        <w:rPr>
          <w:sz w:val="24"/>
          <w:szCs w:val="24"/>
        </w:rPr>
        <w:t xml:space="preserve">  </w:t>
      </w:r>
      <w:r w:rsidR="005611C1" w:rsidRPr="00831BAC">
        <w:rPr>
          <w:i/>
          <w:iCs/>
          <w:sz w:val="24"/>
          <w:szCs w:val="24"/>
        </w:rPr>
        <w:t>(</w:t>
      </w:r>
      <w:proofErr w:type="gramEnd"/>
      <w:r w:rsidR="00D328DF">
        <w:rPr>
          <w:i/>
          <w:iCs/>
          <w:sz w:val="24"/>
          <w:szCs w:val="24"/>
        </w:rPr>
        <w:t>duzentos reais)</w:t>
      </w:r>
      <w:r w:rsidR="005611C1" w:rsidRPr="00831BAC">
        <w:rPr>
          <w:sz w:val="24"/>
          <w:szCs w:val="24"/>
        </w:rPr>
        <w:t xml:space="preserve"> </w:t>
      </w:r>
      <w:r w:rsidR="005611C1" w:rsidRPr="00831BAC">
        <w:rPr>
          <w:sz w:val="24"/>
          <w:szCs w:val="24"/>
        </w:rPr>
        <w:fldChar w:fldCharType="end"/>
      </w:r>
      <w:r w:rsidR="005611C1" w:rsidRPr="00831BAC">
        <w:rPr>
          <w:bCs/>
          <w:sz w:val="24"/>
          <w:szCs w:val="24"/>
        </w:rPr>
        <w:t xml:space="preserve"> em relação aos lances intermediários e em relação ao lance que cobrir a melhor oferta.</w:t>
      </w:r>
    </w:p>
    <w:bookmarkEnd w:id="8"/>
    <w:p w14:paraId="4ADF4950" w14:textId="20A37D72" w:rsidR="005611C1" w:rsidRPr="00831BAC" w:rsidRDefault="009D6A4C" w:rsidP="005611C1">
      <w:pPr>
        <w:jc w:val="both"/>
        <w:rPr>
          <w:sz w:val="24"/>
          <w:szCs w:val="24"/>
        </w:rPr>
      </w:pPr>
      <w:r>
        <w:rPr>
          <w:b/>
          <w:bCs/>
          <w:sz w:val="24"/>
          <w:szCs w:val="24"/>
        </w:rPr>
        <w:t>8.2</w:t>
      </w:r>
      <w:r w:rsidR="005611C1" w:rsidRPr="00831BAC">
        <w:rPr>
          <w:b/>
          <w:bCs/>
          <w:sz w:val="24"/>
          <w:szCs w:val="24"/>
        </w:rPr>
        <w:t xml:space="preserve">.2 </w:t>
      </w:r>
      <w:r w:rsidR="005611C1" w:rsidRPr="00831BAC">
        <w:rPr>
          <w:sz w:val="24"/>
          <w:szCs w:val="24"/>
        </w:rPr>
        <w:t xml:space="preserve">O licitante somente poderá oferecer lance de valor inferior ao último por ele ofertado e registrado em ata. </w:t>
      </w:r>
    </w:p>
    <w:p w14:paraId="730C63C4" w14:textId="23E65EF0" w:rsidR="005611C1" w:rsidRPr="00831BAC" w:rsidRDefault="009D6A4C" w:rsidP="005611C1">
      <w:pPr>
        <w:jc w:val="both"/>
        <w:rPr>
          <w:sz w:val="24"/>
          <w:szCs w:val="24"/>
        </w:rPr>
      </w:pPr>
      <w:r>
        <w:rPr>
          <w:b/>
          <w:bCs/>
          <w:sz w:val="24"/>
          <w:szCs w:val="24"/>
        </w:rPr>
        <w:t>8.2</w:t>
      </w:r>
      <w:r w:rsidR="005611C1" w:rsidRPr="00831BAC">
        <w:rPr>
          <w:b/>
          <w:bCs/>
          <w:sz w:val="24"/>
          <w:szCs w:val="24"/>
        </w:rPr>
        <w:t xml:space="preserve">.3 </w:t>
      </w:r>
      <w:r w:rsidR="005611C1" w:rsidRPr="00831BAC">
        <w:rPr>
          <w:sz w:val="24"/>
          <w:szCs w:val="24"/>
        </w:rPr>
        <w:t>Não serão aceitos dois ou mais lances de mesmo valor, prevalecendo aquele que for recebido e registrado em primeiro lugar.</w:t>
      </w:r>
    </w:p>
    <w:p w14:paraId="3D5C5103" w14:textId="6894587C" w:rsidR="005611C1" w:rsidRPr="00831BAC" w:rsidRDefault="009D6A4C" w:rsidP="005611C1">
      <w:pPr>
        <w:jc w:val="both"/>
        <w:rPr>
          <w:bCs/>
          <w:sz w:val="24"/>
          <w:szCs w:val="24"/>
        </w:rPr>
      </w:pPr>
      <w:r>
        <w:rPr>
          <w:b/>
          <w:bCs/>
          <w:sz w:val="24"/>
          <w:szCs w:val="24"/>
        </w:rPr>
        <w:t>8.2</w:t>
      </w:r>
      <w:r w:rsidR="005611C1" w:rsidRPr="00831BAC">
        <w:rPr>
          <w:b/>
          <w:bCs/>
          <w:sz w:val="24"/>
          <w:szCs w:val="24"/>
        </w:rPr>
        <w:t xml:space="preserve">.4. </w:t>
      </w:r>
      <w:r w:rsidR="005611C1" w:rsidRPr="00831BAC">
        <w:rPr>
          <w:sz w:val="24"/>
          <w:szCs w:val="24"/>
        </w:rPr>
        <w:t>Não havendo novos lances na forma estabelecida nos itens anteriores, a sessão pública de lances será encerrada pelo Agente de Contratação.</w:t>
      </w:r>
    </w:p>
    <w:p w14:paraId="199CAED8" w14:textId="37BCB6FB" w:rsidR="005611C1" w:rsidRPr="00831BAC" w:rsidRDefault="00A46C91" w:rsidP="005611C1">
      <w:pPr>
        <w:jc w:val="both"/>
        <w:rPr>
          <w:b/>
          <w:sz w:val="24"/>
          <w:szCs w:val="24"/>
        </w:rPr>
      </w:pPr>
      <w:r>
        <w:rPr>
          <w:b/>
          <w:sz w:val="24"/>
          <w:szCs w:val="24"/>
        </w:rPr>
        <w:t>8</w:t>
      </w:r>
      <w:r w:rsidR="005611C1" w:rsidRPr="00831BAC">
        <w:rPr>
          <w:b/>
          <w:sz w:val="24"/>
          <w:szCs w:val="24"/>
        </w:rPr>
        <w:t>.</w:t>
      </w:r>
      <w:r>
        <w:rPr>
          <w:b/>
          <w:sz w:val="24"/>
          <w:szCs w:val="24"/>
        </w:rPr>
        <w:t>3</w:t>
      </w:r>
      <w:r w:rsidR="005611C1" w:rsidRPr="00831BAC">
        <w:rPr>
          <w:b/>
          <w:sz w:val="24"/>
          <w:szCs w:val="24"/>
        </w:rPr>
        <w:t xml:space="preserve"> </w:t>
      </w:r>
      <w:r w:rsidR="005611C1" w:rsidRPr="00831BAC">
        <w:rPr>
          <w:sz w:val="24"/>
          <w:szCs w:val="24"/>
        </w:rPr>
        <w:t>Caso o licitante não apresente lances, concorrerá com o valor de sua proposta.</w:t>
      </w:r>
    </w:p>
    <w:p w14:paraId="2AEC4446" w14:textId="57D28D28" w:rsidR="005611C1" w:rsidRPr="00831BAC" w:rsidRDefault="00A46C91" w:rsidP="005611C1">
      <w:pPr>
        <w:tabs>
          <w:tab w:val="left" w:pos="1134"/>
          <w:tab w:val="left" w:pos="1276"/>
        </w:tabs>
        <w:jc w:val="both"/>
        <w:rPr>
          <w:sz w:val="24"/>
          <w:szCs w:val="24"/>
        </w:rPr>
      </w:pPr>
      <w:r>
        <w:rPr>
          <w:b/>
          <w:bCs/>
          <w:sz w:val="24"/>
          <w:szCs w:val="24"/>
        </w:rPr>
        <w:t>8</w:t>
      </w:r>
      <w:r w:rsidR="005611C1" w:rsidRPr="00831BAC">
        <w:rPr>
          <w:b/>
          <w:bCs/>
          <w:sz w:val="24"/>
          <w:szCs w:val="24"/>
        </w:rPr>
        <w:t>.</w:t>
      </w:r>
      <w:r>
        <w:rPr>
          <w:b/>
          <w:bCs/>
          <w:sz w:val="24"/>
          <w:szCs w:val="24"/>
        </w:rPr>
        <w:t>4</w:t>
      </w:r>
      <w:r w:rsidR="005611C1" w:rsidRPr="00831BAC">
        <w:rPr>
          <w:b/>
          <w:bCs/>
          <w:sz w:val="24"/>
          <w:szCs w:val="24"/>
        </w:rPr>
        <w:t xml:space="preserve"> </w:t>
      </w:r>
      <w:r w:rsidR="005611C1" w:rsidRPr="00831BAC">
        <w:rPr>
          <w:sz w:val="24"/>
          <w:szCs w:val="24"/>
        </w:rPr>
        <w:t>No caso de haver a participação de microempresas e empresas de pequeno porte no certame licitatório, os procedimentos obedecerão aos subitens a seguir:</w:t>
      </w:r>
    </w:p>
    <w:p w14:paraId="450406EC" w14:textId="73274B3F" w:rsidR="005611C1" w:rsidRPr="00831BAC" w:rsidRDefault="00A46C91" w:rsidP="005611C1">
      <w:pPr>
        <w:tabs>
          <w:tab w:val="left" w:pos="1985"/>
        </w:tabs>
        <w:jc w:val="both"/>
        <w:rPr>
          <w:sz w:val="24"/>
          <w:szCs w:val="24"/>
        </w:rPr>
      </w:pPr>
      <w:r>
        <w:rPr>
          <w:b/>
          <w:sz w:val="24"/>
          <w:szCs w:val="24"/>
        </w:rPr>
        <w:t>8</w:t>
      </w:r>
      <w:r w:rsidR="005611C1" w:rsidRPr="00831BAC">
        <w:rPr>
          <w:b/>
          <w:sz w:val="24"/>
          <w:szCs w:val="24"/>
        </w:rPr>
        <w:t>.</w:t>
      </w:r>
      <w:r>
        <w:rPr>
          <w:b/>
          <w:sz w:val="24"/>
          <w:szCs w:val="24"/>
        </w:rPr>
        <w:t>4</w:t>
      </w:r>
      <w:r w:rsidR="005611C1" w:rsidRPr="00831BAC">
        <w:rPr>
          <w:b/>
          <w:sz w:val="24"/>
          <w:szCs w:val="24"/>
        </w:rPr>
        <w:t xml:space="preserve">.1 </w:t>
      </w:r>
      <w:r w:rsidR="005611C1" w:rsidRPr="00831BAC">
        <w:rPr>
          <w:sz w:val="24"/>
          <w:szCs w:val="24"/>
        </w:rPr>
        <w:t>Antes da classificação definitiva de preços, caso a melhor oferta não tenha sido apresentada por microempresa ou empresa de pequeno porte, o Agente de Contratação verificará se ocorreu empate ficto previsto no § 1º do artigo 44 da Lei Complementar nº 123/2006, ou seja, as propostas apresentadas por microempresas ou empresas de pequeno porte, com valores até 10% (dez por cento) acima do melhor preço ofertado.</w:t>
      </w:r>
    </w:p>
    <w:p w14:paraId="468A6F3D" w14:textId="338C41F8" w:rsidR="005611C1" w:rsidRPr="00831BAC" w:rsidRDefault="00A46C91" w:rsidP="005611C1">
      <w:pPr>
        <w:tabs>
          <w:tab w:val="left" w:pos="1985"/>
        </w:tabs>
        <w:jc w:val="both"/>
        <w:rPr>
          <w:b/>
          <w:sz w:val="24"/>
          <w:szCs w:val="24"/>
        </w:rPr>
      </w:pPr>
      <w:r>
        <w:rPr>
          <w:b/>
          <w:sz w:val="24"/>
          <w:szCs w:val="24"/>
        </w:rPr>
        <w:t>8.4</w:t>
      </w:r>
      <w:r w:rsidR="005611C1" w:rsidRPr="00831BAC">
        <w:rPr>
          <w:b/>
          <w:sz w:val="24"/>
          <w:szCs w:val="24"/>
        </w:rPr>
        <w:t xml:space="preserve">.2 </w:t>
      </w:r>
      <w:r w:rsidR="005611C1" w:rsidRPr="00831BAC">
        <w:rPr>
          <w:sz w:val="24"/>
          <w:szCs w:val="24"/>
        </w:rPr>
        <w:t>Em caso positivo, a microempresa ou empresa de pequeno porte convocada poderá apresentar proposta de preço inferior à primeira classificada, no prazo definido pelo Agente de Contratação, sob pena de preclusão.</w:t>
      </w:r>
    </w:p>
    <w:p w14:paraId="47DA5964" w14:textId="529653B5" w:rsidR="005611C1" w:rsidRPr="00831BAC" w:rsidRDefault="002578A3" w:rsidP="005611C1">
      <w:pPr>
        <w:tabs>
          <w:tab w:val="left" w:pos="1985"/>
        </w:tabs>
        <w:jc w:val="both"/>
        <w:rPr>
          <w:sz w:val="24"/>
          <w:szCs w:val="24"/>
        </w:rPr>
      </w:pPr>
      <w:r>
        <w:rPr>
          <w:b/>
          <w:sz w:val="24"/>
          <w:szCs w:val="24"/>
        </w:rPr>
        <w:t>8.4</w:t>
      </w:r>
      <w:r w:rsidR="005611C1" w:rsidRPr="00831BAC">
        <w:rPr>
          <w:b/>
          <w:sz w:val="24"/>
          <w:szCs w:val="24"/>
        </w:rPr>
        <w:t xml:space="preserve">.3 </w:t>
      </w:r>
      <w:r w:rsidR="005611C1" w:rsidRPr="00831BAC">
        <w:rPr>
          <w:sz w:val="24"/>
          <w:szCs w:val="24"/>
        </w:rPr>
        <w:t xml:space="preserve">Caso a microempresa (ME) ou empresa de pequeno porte (EPP) convocada não exerça o benefício de ofertar preço inferior à primeira classificada ou não o faça no tempo aprazado, o Agente de Contratação convocará as ME/EPP remanescentes que, porventura, se enquadrem na hipótese do empate ficto, na ordem classificatória, para exercício do mesmo direito, sucessivamente, se for o caso. </w:t>
      </w:r>
    </w:p>
    <w:p w14:paraId="1EA43031" w14:textId="3A75FC4B" w:rsidR="005611C1" w:rsidRPr="005D0BC5" w:rsidRDefault="002578A3" w:rsidP="005611C1">
      <w:pPr>
        <w:tabs>
          <w:tab w:val="left" w:pos="1985"/>
        </w:tabs>
        <w:jc w:val="both"/>
        <w:rPr>
          <w:sz w:val="24"/>
          <w:szCs w:val="24"/>
        </w:rPr>
      </w:pPr>
      <w:r>
        <w:rPr>
          <w:b/>
          <w:sz w:val="24"/>
          <w:szCs w:val="24"/>
        </w:rPr>
        <w:t>8.4</w:t>
      </w:r>
      <w:r w:rsidR="005611C1" w:rsidRPr="00831BAC">
        <w:rPr>
          <w:b/>
          <w:sz w:val="24"/>
          <w:szCs w:val="24"/>
        </w:rPr>
        <w:t xml:space="preserve">.4 </w:t>
      </w:r>
      <w:r w:rsidR="005611C1" w:rsidRPr="00831BAC">
        <w:rPr>
          <w:bCs/>
          <w:sz w:val="24"/>
          <w:szCs w:val="24"/>
        </w:rPr>
        <w:t>Se houver equivalência entre os valores apresentados pelas microempresas e empresas de pequeno porte que se encontrem nos intervalos apontados nos itens anteriores, será realizado sorteio para que se</w:t>
      </w:r>
      <w:r w:rsidR="005611C1" w:rsidRPr="005D0BC5">
        <w:rPr>
          <w:bCs/>
          <w:sz w:val="24"/>
          <w:szCs w:val="24"/>
        </w:rPr>
        <w:t xml:space="preserve"> identifique aquela que primeiro poderá apresentar melhor oferta.</w:t>
      </w:r>
    </w:p>
    <w:p w14:paraId="1BD979A1" w14:textId="276693AF" w:rsidR="005611C1" w:rsidRPr="00BC29D3" w:rsidRDefault="00B36C2E" w:rsidP="005611C1">
      <w:pPr>
        <w:tabs>
          <w:tab w:val="left" w:pos="142"/>
        </w:tabs>
        <w:jc w:val="both"/>
        <w:rPr>
          <w:bCs/>
          <w:sz w:val="24"/>
          <w:szCs w:val="24"/>
        </w:rPr>
      </w:pPr>
      <w:r>
        <w:rPr>
          <w:b/>
          <w:sz w:val="24"/>
          <w:szCs w:val="24"/>
        </w:rPr>
        <w:t>8.5</w:t>
      </w:r>
      <w:r w:rsidR="005611C1" w:rsidRPr="005D0BC5">
        <w:rPr>
          <w:b/>
          <w:sz w:val="24"/>
          <w:szCs w:val="24"/>
        </w:rPr>
        <w:t xml:space="preserve"> </w:t>
      </w:r>
      <w:r w:rsidR="005611C1" w:rsidRPr="005D0BC5">
        <w:rPr>
          <w:bCs/>
          <w:sz w:val="24"/>
          <w:szCs w:val="24"/>
        </w:rPr>
        <w:t xml:space="preserve">Em caso de eventual empate entre propostas ou lances, serão adotados os critérios </w:t>
      </w:r>
      <w:r w:rsidR="005611C1" w:rsidRPr="00BC29D3">
        <w:rPr>
          <w:bCs/>
          <w:sz w:val="24"/>
          <w:szCs w:val="24"/>
        </w:rPr>
        <w:t>previstos no art. 60 da Lei 14.133/21, de acordo com a ordem legalmente estabelecida.</w:t>
      </w:r>
    </w:p>
    <w:p w14:paraId="011BE750" w14:textId="47BEF14B" w:rsidR="005611C1" w:rsidRPr="00831BAC" w:rsidRDefault="00B36C2E" w:rsidP="005611C1">
      <w:pPr>
        <w:tabs>
          <w:tab w:val="left" w:pos="142"/>
        </w:tabs>
        <w:jc w:val="both"/>
        <w:rPr>
          <w:bCs/>
          <w:sz w:val="24"/>
          <w:szCs w:val="24"/>
        </w:rPr>
      </w:pPr>
      <w:r>
        <w:rPr>
          <w:b/>
          <w:sz w:val="24"/>
          <w:szCs w:val="24"/>
        </w:rPr>
        <w:lastRenderedPageBreak/>
        <w:t>8.6</w:t>
      </w:r>
      <w:r w:rsidR="005611C1" w:rsidRPr="00BC29D3">
        <w:rPr>
          <w:bCs/>
          <w:sz w:val="24"/>
          <w:szCs w:val="24"/>
        </w:rPr>
        <w:t xml:space="preserve"> Persistindo o empate, a proposta vencedora será </w:t>
      </w:r>
      <w:r w:rsidR="005611C1" w:rsidRPr="00831BAC">
        <w:rPr>
          <w:bCs/>
          <w:sz w:val="24"/>
          <w:szCs w:val="24"/>
        </w:rPr>
        <w:t>sorteada pelo Agente de Contratação dentre as propostas ou os lances empatados.</w:t>
      </w:r>
    </w:p>
    <w:p w14:paraId="2685A907" w14:textId="192A6C7E" w:rsidR="005611C1" w:rsidRPr="00831BAC" w:rsidRDefault="00B36C2E" w:rsidP="005611C1">
      <w:pPr>
        <w:tabs>
          <w:tab w:val="left" w:pos="142"/>
        </w:tabs>
        <w:jc w:val="both"/>
        <w:rPr>
          <w:bCs/>
          <w:sz w:val="24"/>
          <w:szCs w:val="24"/>
        </w:rPr>
      </w:pPr>
      <w:r>
        <w:rPr>
          <w:b/>
          <w:sz w:val="24"/>
          <w:szCs w:val="24"/>
        </w:rPr>
        <w:t>8.7</w:t>
      </w:r>
      <w:r w:rsidR="005611C1" w:rsidRPr="00831BAC">
        <w:rPr>
          <w:b/>
          <w:sz w:val="24"/>
          <w:szCs w:val="24"/>
        </w:rPr>
        <w:t xml:space="preserve"> </w:t>
      </w:r>
      <w:r w:rsidR="005611C1" w:rsidRPr="00831BAC">
        <w:rPr>
          <w:bCs/>
          <w:sz w:val="24"/>
          <w:szCs w:val="24"/>
        </w:rPr>
        <w:t>Encerrada a etapa de lances, o Agente de Contratação</w:t>
      </w:r>
      <w:r w:rsidR="005611C1" w:rsidRPr="00831BAC">
        <w:rPr>
          <w:b/>
          <w:sz w:val="24"/>
          <w:szCs w:val="24"/>
        </w:rPr>
        <w:t xml:space="preserve"> </w:t>
      </w:r>
      <w:r w:rsidR="005611C1" w:rsidRPr="00831BAC">
        <w:rPr>
          <w:bCs/>
          <w:sz w:val="24"/>
          <w:szCs w:val="24"/>
        </w:rPr>
        <w:t xml:space="preserve">poderá negociar melhores condições, encaminhando contraproposta </w:t>
      </w:r>
      <w:r w:rsidR="005611C1" w:rsidRPr="00831BAC">
        <w:rPr>
          <w:sz w:val="24"/>
          <w:szCs w:val="24"/>
        </w:rPr>
        <w:t>ao licitante que tenha apresentado o melhor preço, para que seja obtida melhor proposta, vedada a negociação em condições diferentes das previstas neste Edital.</w:t>
      </w:r>
    </w:p>
    <w:p w14:paraId="70B23786" w14:textId="4A2A937E" w:rsidR="005611C1" w:rsidRPr="00831BAC" w:rsidRDefault="00B36C2E" w:rsidP="005611C1">
      <w:pPr>
        <w:tabs>
          <w:tab w:val="left" w:pos="142"/>
        </w:tabs>
        <w:jc w:val="both"/>
        <w:rPr>
          <w:bCs/>
          <w:sz w:val="24"/>
          <w:szCs w:val="24"/>
        </w:rPr>
      </w:pPr>
      <w:r>
        <w:rPr>
          <w:b/>
          <w:sz w:val="24"/>
          <w:szCs w:val="24"/>
        </w:rPr>
        <w:t>8.7</w:t>
      </w:r>
      <w:r w:rsidR="005611C1" w:rsidRPr="00831BAC">
        <w:rPr>
          <w:b/>
          <w:sz w:val="24"/>
          <w:szCs w:val="24"/>
        </w:rPr>
        <w:t>.1</w:t>
      </w:r>
      <w:r w:rsidR="005611C1" w:rsidRPr="00831BAC">
        <w:rPr>
          <w:bCs/>
          <w:sz w:val="24"/>
          <w:szCs w:val="24"/>
        </w:rPr>
        <w:t xml:space="preserve"> A negociação será realizada na sessão pública, com acompanhamento dos demais licitantes e divulgação do resultado, bem como anexação aos autos do processo.</w:t>
      </w:r>
    </w:p>
    <w:p w14:paraId="00090E0D" w14:textId="0DE020E3" w:rsidR="005611C1" w:rsidRPr="00BC29D3" w:rsidRDefault="00F7449A" w:rsidP="005611C1">
      <w:pPr>
        <w:tabs>
          <w:tab w:val="left" w:pos="142"/>
        </w:tabs>
        <w:jc w:val="both"/>
        <w:rPr>
          <w:sz w:val="24"/>
          <w:szCs w:val="24"/>
        </w:rPr>
      </w:pPr>
      <w:r>
        <w:rPr>
          <w:b/>
          <w:sz w:val="24"/>
          <w:szCs w:val="24"/>
        </w:rPr>
        <w:t>8.8</w:t>
      </w:r>
      <w:r w:rsidR="005611C1" w:rsidRPr="00831BAC">
        <w:rPr>
          <w:b/>
          <w:sz w:val="24"/>
          <w:szCs w:val="24"/>
        </w:rPr>
        <w:t xml:space="preserve"> </w:t>
      </w:r>
      <w:r w:rsidR="005611C1" w:rsidRPr="00831BAC">
        <w:rPr>
          <w:bCs/>
          <w:sz w:val="24"/>
          <w:szCs w:val="24"/>
        </w:rPr>
        <w:t>O Agente de Contratação</w:t>
      </w:r>
      <w:r w:rsidR="005611C1" w:rsidRPr="00831BAC">
        <w:rPr>
          <w:sz w:val="24"/>
          <w:szCs w:val="24"/>
          <w:shd w:val="clear" w:color="auto" w:fill="FFFFFF"/>
        </w:rPr>
        <w:t xml:space="preserve"> </w:t>
      </w:r>
      <w:r w:rsidR="005611C1" w:rsidRPr="00831BAC">
        <w:rPr>
          <w:sz w:val="24"/>
          <w:szCs w:val="24"/>
        </w:rPr>
        <w:t xml:space="preserve">solicitará ao licitante mais bem classificado que, no prazo de </w:t>
      </w:r>
      <w:r w:rsidR="005611C1" w:rsidRPr="00831BAC">
        <w:rPr>
          <w:color w:val="FF0000"/>
          <w:sz w:val="24"/>
          <w:szCs w:val="24"/>
        </w:rPr>
        <w:t xml:space="preserve"> </w:t>
      </w:r>
      <w:r w:rsidR="005611C1" w:rsidRPr="00831BAC">
        <w:rPr>
          <w:sz w:val="24"/>
          <w:szCs w:val="24"/>
          <w:lang w:eastAsia="pt-BR"/>
        </w:rPr>
        <w:fldChar w:fldCharType="begin">
          <w:ffData>
            <w:name w:val="Texto374"/>
            <w:enabled/>
            <w:calcOnExit w:val="0"/>
            <w:textInput/>
          </w:ffData>
        </w:fldChar>
      </w:r>
      <w:r w:rsidR="005611C1" w:rsidRPr="00831BAC">
        <w:rPr>
          <w:sz w:val="24"/>
          <w:szCs w:val="24"/>
          <w:lang w:eastAsia="pt-BR"/>
        </w:rPr>
        <w:instrText xml:space="preserve"> FORMTEXT </w:instrText>
      </w:r>
      <w:r w:rsidR="005611C1" w:rsidRPr="00831BAC">
        <w:rPr>
          <w:sz w:val="24"/>
          <w:szCs w:val="24"/>
          <w:lang w:eastAsia="pt-BR"/>
        </w:rPr>
      </w:r>
      <w:r w:rsidR="005611C1" w:rsidRPr="00831BAC">
        <w:rPr>
          <w:sz w:val="24"/>
          <w:szCs w:val="24"/>
          <w:lang w:eastAsia="pt-BR"/>
        </w:rPr>
        <w:fldChar w:fldCharType="separate"/>
      </w:r>
      <w:r w:rsidR="00D328DF">
        <w:rPr>
          <w:noProof/>
          <w:sz w:val="24"/>
          <w:szCs w:val="24"/>
          <w:lang w:eastAsia="pt-BR"/>
        </w:rPr>
        <w:t>02</w:t>
      </w:r>
      <w:r w:rsidR="005611C1" w:rsidRPr="00831BAC">
        <w:rPr>
          <w:sz w:val="24"/>
          <w:szCs w:val="24"/>
          <w:lang w:eastAsia="pt-BR"/>
        </w:rPr>
        <w:fldChar w:fldCharType="end"/>
      </w:r>
      <w:r w:rsidR="005611C1" w:rsidRPr="00831BAC">
        <w:rPr>
          <w:sz w:val="24"/>
          <w:szCs w:val="24"/>
        </w:rPr>
        <w:t xml:space="preserve"> (</w:t>
      </w:r>
      <w:r w:rsidR="005611C1" w:rsidRPr="00831BAC">
        <w:rPr>
          <w:sz w:val="24"/>
          <w:szCs w:val="24"/>
          <w:lang w:eastAsia="pt-BR"/>
        </w:rPr>
        <w:fldChar w:fldCharType="begin">
          <w:ffData>
            <w:name w:val="Texto374"/>
            <w:enabled/>
            <w:calcOnExit w:val="0"/>
            <w:textInput/>
          </w:ffData>
        </w:fldChar>
      </w:r>
      <w:r w:rsidR="005611C1" w:rsidRPr="00831BAC">
        <w:rPr>
          <w:sz w:val="24"/>
          <w:szCs w:val="24"/>
          <w:lang w:eastAsia="pt-BR"/>
        </w:rPr>
        <w:instrText xml:space="preserve"> FORMTEXT </w:instrText>
      </w:r>
      <w:r w:rsidR="005611C1" w:rsidRPr="00831BAC">
        <w:rPr>
          <w:sz w:val="24"/>
          <w:szCs w:val="24"/>
          <w:lang w:eastAsia="pt-BR"/>
        </w:rPr>
      </w:r>
      <w:r w:rsidR="005611C1" w:rsidRPr="00831BAC">
        <w:rPr>
          <w:sz w:val="24"/>
          <w:szCs w:val="24"/>
          <w:lang w:eastAsia="pt-BR"/>
        </w:rPr>
        <w:fldChar w:fldCharType="separate"/>
      </w:r>
      <w:r w:rsidR="00D328DF">
        <w:rPr>
          <w:noProof/>
          <w:sz w:val="24"/>
          <w:szCs w:val="24"/>
          <w:lang w:eastAsia="pt-BR"/>
        </w:rPr>
        <w:t>duas</w:t>
      </w:r>
      <w:r w:rsidR="005611C1" w:rsidRPr="00831BAC">
        <w:rPr>
          <w:sz w:val="24"/>
          <w:szCs w:val="24"/>
          <w:lang w:eastAsia="pt-BR"/>
        </w:rPr>
        <w:fldChar w:fldCharType="end"/>
      </w:r>
      <w:r w:rsidR="005611C1" w:rsidRPr="00831BAC">
        <w:rPr>
          <w:sz w:val="24"/>
          <w:szCs w:val="24"/>
        </w:rPr>
        <w:t>) horas, envie a proposta adequada</w:t>
      </w:r>
      <w:r w:rsidR="005611C1" w:rsidRPr="00BC29D3">
        <w:rPr>
          <w:sz w:val="24"/>
          <w:szCs w:val="24"/>
        </w:rPr>
        <w:t xml:space="preserve"> ao último lance ofertado após a negociação realizada, acompanhada, se for o caso, de documentos complementares, quando necessários à confirmação daqueles exigidos neste Edital e já apresentados.</w:t>
      </w:r>
    </w:p>
    <w:p w14:paraId="766CB60D" w14:textId="2B0F6C4C" w:rsidR="005611C1" w:rsidRPr="00BC29D3" w:rsidRDefault="00F7449A" w:rsidP="005611C1">
      <w:pPr>
        <w:tabs>
          <w:tab w:val="left" w:pos="142"/>
        </w:tabs>
        <w:jc w:val="both"/>
        <w:rPr>
          <w:bCs/>
          <w:sz w:val="24"/>
          <w:szCs w:val="24"/>
        </w:rPr>
      </w:pPr>
      <w:r>
        <w:rPr>
          <w:b/>
          <w:bCs/>
          <w:sz w:val="24"/>
          <w:szCs w:val="24"/>
        </w:rPr>
        <w:t>8.9</w:t>
      </w:r>
      <w:r w:rsidR="005611C1" w:rsidRPr="00BC29D3">
        <w:rPr>
          <w:sz w:val="24"/>
          <w:szCs w:val="24"/>
        </w:rPr>
        <w:t xml:space="preserve"> </w:t>
      </w:r>
      <w:r w:rsidR="005611C1" w:rsidRPr="00BC29D3">
        <w:rPr>
          <w:bCs/>
          <w:sz w:val="24"/>
          <w:szCs w:val="24"/>
        </w:rPr>
        <w:t>Encerrada a negociação, o Agente de Contratação</w:t>
      </w:r>
      <w:r w:rsidR="005611C1" w:rsidRPr="00BC29D3">
        <w:rPr>
          <w:b/>
          <w:sz w:val="24"/>
          <w:szCs w:val="24"/>
        </w:rPr>
        <w:t xml:space="preserve"> </w:t>
      </w:r>
      <w:r w:rsidR="005611C1" w:rsidRPr="00BC29D3">
        <w:rPr>
          <w:bCs/>
          <w:sz w:val="24"/>
          <w:szCs w:val="24"/>
        </w:rPr>
        <w:t>iniciará a fase de julgamento da proposta.</w:t>
      </w:r>
    </w:p>
    <w:p w14:paraId="43910CCE" w14:textId="77777777" w:rsidR="005611C1" w:rsidRPr="00BC29D3" w:rsidRDefault="005611C1" w:rsidP="005611C1">
      <w:pPr>
        <w:jc w:val="both"/>
        <w:rPr>
          <w:b/>
          <w:bCs/>
          <w:sz w:val="24"/>
          <w:szCs w:val="24"/>
        </w:rPr>
      </w:pPr>
    </w:p>
    <w:p w14:paraId="2EA51AAC" w14:textId="160C057A" w:rsidR="005611C1" w:rsidRPr="00BC29D3" w:rsidRDefault="000F08FC" w:rsidP="005611C1">
      <w:pPr>
        <w:tabs>
          <w:tab w:val="left" w:pos="142"/>
        </w:tabs>
        <w:jc w:val="both"/>
        <w:rPr>
          <w:b/>
          <w:bCs/>
          <w:sz w:val="24"/>
          <w:szCs w:val="24"/>
        </w:rPr>
      </w:pPr>
      <w:r>
        <w:rPr>
          <w:b/>
          <w:bCs/>
          <w:sz w:val="24"/>
          <w:szCs w:val="24"/>
        </w:rPr>
        <w:t xml:space="preserve">9. </w:t>
      </w:r>
      <w:r w:rsidR="005611C1" w:rsidRPr="00BC29D3">
        <w:rPr>
          <w:b/>
          <w:bCs/>
          <w:sz w:val="24"/>
          <w:szCs w:val="24"/>
        </w:rPr>
        <w:t>FASE DE JULGAMENTO</w:t>
      </w:r>
    </w:p>
    <w:p w14:paraId="0EFCF82D" w14:textId="2376B047" w:rsidR="005611C1" w:rsidRPr="00BC29D3" w:rsidRDefault="000F08FC" w:rsidP="005611C1">
      <w:pPr>
        <w:tabs>
          <w:tab w:val="left" w:pos="851"/>
        </w:tabs>
        <w:jc w:val="both"/>
        <w:rPr>
          <w:sz w:val="24"/>
          <w:szCs w:val="24"/>
          <w:shd w:val="clear" w:color="auto" w:fill="FFFFFF"/>
        </w:rPr>
      </w:pPr>
      <w:r>
        <w:rPr>
          <w:b/>
          <w:bCs/>
          <w:sz w:val="24"/>
          <w:szCs w:val="24"/>
          <w:shd w:val="clear" w:color="auto" w:fill="FFFFFF"/>
        </w:rPr>
        <w:t>9.1</w:t>
      </w:r>
      <w:r w:rsidR="005611C1">
        <w:rPr>
          <w:sz w:val="24"/>
          <w:szCs w:val="24"/>
          <w:shd w:val="clear" w:color="auto" w:fill="FFFFFF"/>
        </w:rPr>
        <w:t xml:space="preserve"> </w:t>
      </w:r>
      <w:r w:rsidR="005611C1" w:rsidRPr="00BC29D3">
        <w:rPr>
          <w:sz w:val="24"/>
          <w:szCs w:val="24"/>
          <w:shd w:val="clear" w:color="auto" w:fill="FFFFFF"/>
        </w:rPr>
        <w:t>Dado início à fase de julgamento, o Agente de Contratação realizará a verificação da conformidade da proposta classificada em primeiro lugar quanto à adequação ao objeto estipulado e à compatibilidade do preço final em relação ao máximo estimado para a contratação, nos termos do Edital.</w:t>
      </w:r>
    </w:p>
    <w:p w14:paraId="19C998F6" w14:textId="273122B2" w:rsidR="005611C1" w:rsidRPr="00BC29D3" w:rsidRDefault="000F08FC" w:rsidP="005611C1">
      <w:pPr>
        <w:tabs>
          <w:tab w:val="left" w:pos="851"/>
        </w:tabs>
        <w:jc w:val="both"/>
        <w:rPr>
          <w:sz w:val="24"/>
          <w:szCs w:val="24"/>
        </w:rPr>
      </w:pPr>
      <w:r>
        <w:rPr>
          <w:b/>
          <w:bCs/>
          <w:sz w:val="24"/>
          <w:szCs w:val="24"/>
        </w:rPr>
        <w:t>9.2</w:t>
      </w:r>
      <w:r w:rsidR="005611C1" w:rsidRPr="00BC29D3">
        <w:rPr>
          <w:sz w:val="24"/>
          <w:szCs w:val="24"/>
        </w:rPr>
        <w:t xml:space="preserve"> </w:t>
      </w:r>
      <w:r w:rsidR="005611C1" w:rsidRPr="00BC29D3">
        <w:rPr>
          <w:bCs/>
          <w:sz w:val="24"/>
          <w:szCs w:val="24"/>
        </w:rPr>
        <w:t>Caso o licitante provisoriamente classificado em primeiro lugar tenha se utilizado de algum benefício direcionado às ME/EPP’s, o Agente de Contratação</w:t>
      </w:r>
      <w:r w:rsidR="005611C1" w:rsidRPr="00BC29D3">
        <w:rPr>
          <w:sz w:val="24"/>
          <w:szCs w:val="24"/>
          <w:shd w:val="clear" w:color="auto" w:fill="FFFFFF"/>
        </w:rPr>
        <w:t xml:space="preserve"> </w:t>
      </w:r>
      <w:r w:rsidR="005611C1" w:rsidRPr="00BC29D3">
        <w:rPr>
          <w:bCs/>
          <w:sz w:val="24"/>
          <w:szCs w:val="24"/>
        </w:rPr>
        <w:t>diligenciará para verificar o enquadramento.</w:t>
      </w:r>
    </w:p>
    <w:p w14:paraId="65FDDB33" w14:textId="46DD7276" w:rsidR="005611C1" w:rsidRPr="00BC29D3" w:rsidRDefault="000F08FC" w:rsidP="005611C1">
      <w:pPr>
        <w:jc w:val="both"/>
        <w:rPr>
          <w:sz w:val="24"/>
          <w:szCs w:val="24"/>
        </w:rPr>
      </w:pPr>
      <w:r>
        <w:rPr>
          <w:b/>
          <w:bCs/>
          <w:sz w:val="24"/>
          <w:szCs w:val="24"/>
        </w:rPr>
        <w:t>9.3</w:t>
      </w:r>
      <w:r w:rsidR="005611C1" w:rsidRPr="00BC29D3">
        <w:rPr>
          <w:sz w:val="24"/>
          <w:szCs w:val="24"/>
        </w:rPr>
        <w:t xml:space="preserve"> O licitante classificado em primeiro lugar será convocado para apresentar a planilha dos quantitativos e custos por ele elaboradas, com os respectivos valores adequados ao valor final da sua proposta, sob pena de não aceitação da proposta.</w:t>
      </w:r>
    </w:p>
    <w:p w14:paraId="56CF1874" w14:textId="4758136C" w:rsidR="005611C1" w:rsidRPr="005D0BC5" w:rsidRDefault="000F08FC" w:rsidP="005611C1">
      <w:pPr>
        <w:jc w:val="both"/>
        <w:rPr>
          <w:sz w:val="24"/>
          <w:szCs w:val="24"/>
          <w:shd w:val="clear" w:color="auto" w:fill="FFFFFF"/>
        </w:rPr>
      </w:pPr>
      <w:r>
        <w:rPr>
          <w:b/>
          <w:bCs/>
          <w:sz w:val="24"/>
          <w:szCs w:val="24"/>
        </w:rPr>
        <w:t>9.3</w:t>
      </w:r>
      <w:r w:rsidR="005611C1" w:rsidRPr="00BC29D3">
        <w:rPr>
          <w:b/>
          <w:bCs/>
          <w:sz w:val="24"/>
          <w:szCs w:val="24"/>
        </w:rPr>
        <w:t>.1</w:t>
      </w:r>
      <w:r w:rsidR="005611C1" w:rsidRPr="00BC29D3">
        <w:rPr>
          <w:sz w:val="24"/>
          <w:szCs w:val="24"/>
        </w:rPr>
        <w:t xml:space="preserve"> O licitante deverá apresentar as planilhas com indicação dos serviços, quantitativos e custos, bem como o detalhamento de Benefícios e Despesas Indiretas (BDI) e dos Encargos Sociais (ES), com os respectivos valores adequados ao valor final da proposta vencedora.</w:t>
      </w:r>
    </w:p>
    <w:p w14:paraId="61EA0DAE" w14:textId="19C57643" w:rsidR="005611C1" w:rsidRPr="005D0BC5" w:rsidRDefault="000F08FC" w:rsidP="005611C1">
      <w:pPr>
        <w:jc w:val="both"/>
        <w:rPr>
          <w:rFonts w:eastAsia="Lucida Sans Unicode"/>
          <w:sz w:val="24"/>
          <w:szCs w:val="24"/>
        </w:rPr>
      </w:pPr>
      <w:r>
        <w:rPr>
          <w:rFonts w:eastAsia="Lucida Sans Unicode"/>
          <w:b/>
          <w:bCs/>
          <w:sz w:val="24"/>
          <w:szCs w:val="24"/>
        </w:rPr>
        <w:t>9.4</w:t>
      </w:r>
      <w:r w:rsidR="005611C1">
        <w:rPr>
          <w:rFonts w:eastAsia="Lucida Sans Unicode"/>
          <w:b/>
          <w:bCs/>
          <w:sz w:val="24"/>
          <w:szCs w:val="24"/>
        </w:rPr>
        <w:t xml:space="preserve"> </w:t>
      </w:r>
      <w:r w:rsidR="005611C1" w:rsidRPr="005D0BC5">
        <w:rPr>
          <w:sz w:val="24"/>
          <w:szCs w:val="24"/>
        </w:rPr>
        <w:t xml:space="preserve">O Agente de Contratação </w:t>
      </w:r>
      <w:r w:rsidR="005611C1" w:rsidRPr="005D0BC5">
        <w:rPr>
          <w:rFonts w:eastAsia="Lucida Sans Unicode"/>
          <w:sz w:val="24"/>
          <w:szCs w:val="24"/>
        </w:rPr>
        <w:t>fará a conferência da proposta de preços, planilhas, cronograma físico-financeiro e demais documentos que se fizerem necessários para aceitação da proposta.</w:t>
      </w:r>
    </w:p>
    <w:p w14:paraId="6B1BA97F" w14:textId="7D81A48F" w:rsidR="005611C1" w:rsidRPr="005D0BC5" w:rsidRDefault="000F08FC" w:rsidP="005611C1">
      <w:pPr>
        <w:jc w:val="both"/>
        <w:rPr>
          <w:rFonts w:eastAsia="Lucida Sans Unicode"/>
          <w:sz w:val="24"/>
          <w:szCs w:val="24"/>
        </w:rPr>
      </w:pPr>
      <w:r>
        <w:rPr>
          <w:rFonts w:eastAsia="Lucida Sans Unicode"/>
          <w:b/>
          <w:bCs/>
          <w:sz w:val="24"/>
          <w:szCs w:val="24"/>
        </w:rPr>
        <w:t>9.4</w:t>
      </w:r>
      <w:r w:rsidR="005611C1" w:rsidRPr="005D0BC5">
        <w:rPr>
          <w:rFonts w:eastAsia="Lucida Sans Unicode"/>
          <w:b/>
          <w:bCs/>
          <w:sz w:val="24"/>
          <w:szCs w:val="24"/>
        </w:rPr>
        <w:t>.1</w:t>
      </w:r>
      <w:r w:rsidR="005611C1" w:rsidRPr="005D0BC5">
        <w:rPr>
          <w:rFonts w:eastAsia="Lucida Sans Unicode"/>
          <w:sz w:val="24"/>
          <w:szCs w:val="24"/>
        </w:rPr>
        <w:t xml:space="preserve"> </w:t>
      </w:r>
      <w:r w:rsidR="005611C1" w:rsidRPr="005D0BC5">
        <w:rPr>
          <w:sz w:val="24"/>
          <w:szCs w:val="24"/>
        </w:rPr>
        <w:t>Erros no preenchimento da planilha não constituem motivo para a desclassificação da proposta. A planilha poderá ser ajustada pelo fornecedor</w:t>
      </w:r>
      <w:r w:rsidR="005611C1" w:rsidRPr="00831BAC">
        <w:rPr>
          <w:sz w:val="24"/>
          <w:szCs w:val="24"/>
        </w:rPr>
        <w:t>, no prazo indicado pelo Agente de Contratação, desde que não haja majoração do preço e que se comprove que este é o bastante para arcar com todos os custos da contratação;</w:t>
      </w:r>
    </w:p>
    <w:p w14:paraId="1F424C73" w14:textId="74E3FA4A" w:rsidR="005611C1" w:rsidRPr="005D0BC5" w:rsidRDefault="0027443C" w:rsidP="005611C1">
      <w:pPr>
        <w:jc w:val="both"/>
        <w:rPr>
          <w:rFonts w:eastAsia="Lucida Sans Unicode"/>
          <w:sz w:val="24"/>
          <w:szCs w:val="24"/>
        </w:rPr>
      </w:pPr>
      <w:r>
        <w:rPr>
          <w:rFonts w:eastAsia="Lucida Sans Unicode"/>
          <w:b/>
          <w:bCs/>
          <w:sz w:val="24"/>
          <w:szCs w:val="24"/>
        </w:rPr>
        <w:t>9.4</w:t>
      </w:r>
      <w:r w:rsidR="005611C1" w:rsidRPr="005D0BC5">
        <w:rPr>
          <w:rFonts w:eastAsia="Lucida Sans Unicode"/>
          <w:b/>
          <w:bCs/>
          <w:sz w:val="24"/>
          <w:szCs w:val="24"/>
        </w:rPr>
        <w:t>.2</w:t>
      </w:r>
      <w:r w:rsidR="005611C1" w:rsidRPr="005D0BC5">
        <w:rPr>
          <w:rFonts w:eastAsia="Lucida Sans Unicode"/>
          <w:sz w:val="24"/>
          <w:szCs w:val="24"/>
        </w:rPr>
        <w:t xml:space="preserve"> </w:t>
      </w:r>
      <w:r w:rsidR="005611C1" w:rsidRPr="005D0BC5">
        <w:rPr>
          <w:sz w:val="24"/>
          <w:szCs w:val="24"/>
        </w:rPr>
        <w:t>O ajuste de que trata este dispositivo se limita a sanar erros ou falhas que não alterem a substância das propostas;</w:t>
      </w:r>
    </w:p>
    <w:p w14:paraId="4D7B8D0D" w14:textId="53015787" w:rsidR="005611C1" w:rsidRPr="005D0BC5" w:rsidRDefault="0027443C" w:rsidP="005611C1">
      <w:pPr>
        <w:tabs>
          <w:tab w:val="left" w:pos="851"/>
        </w:tabs>
        <w:jc w:val="both"/>
        <w:rPr>
          <w:bCs/>
          <w:sz w:val="24"/>
          <w:szCs w:val="24"/>
        </w:rPr>
      </w:pPr>
      <w:r>
        <w:rPr>
          <w:b/>
          <w:sz w:val="24"/>
          <w:szCs w:val="24"/>
        </w:rPr>
        <w:t>9.5</w:t>
      </w:r>
      <w:r w:rsidR="005611C1" w:rsidRPr="005D0BC5">
        <w:rPr>
          <w:b/>
          <w:sz w:val="24"/>
          <w:szCs w:val="24"/>
        </w:rPr>
        <w:t xml:space="preserve"> </w:t>
      </w:r>
      <w:r w:rsidR="005611C1" w:rsidRPr="005D0BC5">
        <w:rPr>
          <w:bCs/>
          <w:sz w:val="24"/>
          <w:szCs w:val="24"/>
        </w:rPr>
        <w:t>Será desclassificada a proposta vencedora que não atender aos requisitos de apresentação da proposta, especialmente:</w:t>
      </w:r>
    </w:p>
    <w:p w14:paraId="17DF0B2F" w14:textId="175728C5" w:rsidR="005611C1" w:rsidRPr="005D0BC5" w:rsidRDefault="0027443C" w:rsidP="005611C1">
      <w:pPr>
        <w:jc w:val="both"/>
        <w:rPr>
          <w:sz w:val="24"/>
          <w:szCs w:val="24"/>
        </w:rPr>
      </w:pPr>
      <w:r>
        <w:rPr>
          <w:b/>
          <w:sz w:val="24"/>
          <w:szCs w:val="24"/>
        </w:rPr>
        <w:t>9.5</w:t>
      </w:r>
      <w:r w:rsidR="005611C1" w:rsidRPr="00BC29D3">
        <w:rPr>
          <w:b/>
          <w:sz w:val="24"/>
          <w:szCs w:val="24"/>
        </w:rPr>
        <w:t>.1</w:t>
      </w:r>
      <w:r w:rsidR="005611C1" w:rsidRPr="00BC29D3">
        <w:rPr>
          <w:sz w:val="24"/>
          <w:szCs w:val="24"/>
        </w:rPr>
        <w:t xml:space="preserve"> Contiverem vícios insanáveis ou ilegalidade;</w:t>
      </w:r>
    </w:p>
    <w:p w14:paraId="62BCCD48" w14:textId="695FBEEA" w:rsidR="005611C1" w:rsidRPr="005D0BC5" w:rsidRDefault="0027443C" w:rsidP="005611C1">
      <w:pPr>
        <w:jc w:val="both"/>
        <w:rPr>
          <w:sz w:val="24"/>
          <w:szCs w:val="24"/>
        </w:rPr>
      </w:pPr>
      <w:r>
        <w:rPr>
          <w:b/>
          <w:sz w:val="24"/>
          <w:szCs w:val="24"/>
        </w:rPr>
        <w:t>9.5</w:t>
      </w:r>
      <w:r w:rsidR="005611C1" w:rsidRPr="005D0BC5">
        <w:rPr>
          <w:b/>
          <w:sz w:val="24"/>
          <w:szCs w:val="24"/>
        </w:rPr>
        <w:t>.2</w:t>
      </w:r>
      <w:r w:rsidR="005611C1" w:rsidRPr="005D0BC5">
        <w:rPr>
          <w:sz w:val="24"/>
          <w:szCs w:val="24"/>
        </w:rPr>
        <w:t xml:space="preserve"> Não obedecerem às especificações técnicas exigidas nos elementos técnicos instrutores deste edital;</w:t>
      </w:r>
    </w:p>
    <w:p w14:paraId="001C40BE" w14:textId="79BE08EC" w:rsidR="005611C1" w:rsidRPr="005D0BC5" w:rsidRDefault="0027443C" w:rsidP="005611C1">
      <w:pPr>
        <w:jc w:val="both"/>
        <w:rPr>
          <w:sz w:val="24"/>
          <w:szCs w:val="24"/>
        </w:rPr>
      </w:pPr>
      <w:r>
        <w:rPr>
          <w:b/>
          <w:sz w:val="24"/>
          <w:szCs w:val="24"/>
        </w:rPr>
        <w:t>9.5</w:t>
      </w:r>
      <w:r w:rsidR="005611C1" w:rsidRPr="005D0BC5">
        <w:rPr>
          <w:b/>
          <w:sz w:val="24"/>
          <w:szCs w:val="24"/>
        </w:rPr>
        <w:t>.3</w:t>
      </w:r>
      <w:r w:rsidR="005611C1" w:rsidRPr="005D0BC5">
        <w:rPr>
          <w:sz w:val="24"/>
          <w:szCs w:val="24"/>
        </w:rPr>
        <w:t xml:space="preserve"> Apresentarem preços inexequíveis ou acima do orçamento estimado para a contratação;</w:t>
      </w:r>
    </w:p>
    <w:p w14:paraId="56EC569E" w14:textId="4605BA86" w:rsidR="005611C1" w:rsidRPr="005D0BC5" w:rsidRDefault="0027443C" w:rsidP="005611C1">
      <w:pPr>
        <w:jc w:val="both"/>
        <w:rPr>
          <w:sz w:val="24"/>
          <w:szCs w:val="24"/>
        </w:rPr>
      </w:pPr>
      <w:r>
        <w:rPr>
          <w:b/>
          <w:sz w:val="24"/>
          <w:szCs w:val="24"/>
        </w:rPr>
        <w:t>9.5</w:t>
      </w:r>
      <w:r w:rsidR="005611C1" w:rsidRPr="005D0BC5">
        <w:rPr>
          <w:b/>
          <w:sz w:val="24"/>
          <w:szCs w:val="24"/>
        </w:rPr>
        <w:t>.4</w:t>
      </w:r>
      <w:r w:rsidR="005611C1" w:rsidRPr="005D0BC5">
        <w:rPr>
          <w:sz w:val="24"/>
          <w:szCs w:val="24"/>
        </w:rPr>
        <w:t xml:space="preserve"> Não tiverem sua exequibilidade demonstrada, quando exigido pela Administração;</w:t>
      </w:r>
    </w:p>
    <w:p w14:paraId="43C3E1F0" w14:textId="055C6490" w:rsidR="005611C1" w:rsidRPr="005D0BC5" w:rsidRDefault="0027443C" w:rsidP="005611C1">
      <w:pPr>
        <w:jc w:val="both"/>
        <w:rPr>
          <w:sz w:val="24"/>
          <w:szCs w:val="24"/>
        </w:rPr>
      </w:pPr>
      <w:r>
        <w:rPr>
          <w:b/>
          <w:sz w:val="24"/>
          <w:szCs w:val="24"/>
        </w:rPr>
        <w:t>9.5</w:t>
      </w:r>
      <w:r w:rsidR="005611C1" w:rsidRPr="005D0BC5">
        <w:rPr>
          <w:b/>
          <w:sz w:val="24"/>
          <w:szCs w:val="24"/>
        </w:rPr>
        <w:t>.5</w:t>
      </w:r>
      <w:r w:rsidR="005611C1" w:rsidRPr="005D0BC5">
        <w:rPr>
          <w:sz w:val="24"/>
          <w:szCs w:val="24"/>
        </w:rPr>
        <w:t xml:space="preserve"> Apresentarem desconformidade com quaisquer outras exigências do edital, desde que insanável.</w:t>
      </w:r>
    </w:p>
    <w:p w14:paraId="4CBF83B0" w14:textId="52F4FF01" w:rsidR="005611C1" w:rsidRPr="005D0BC5" w:rsidRDefault="0027443C" w:rsidP="005611C1">
      <w:pPr>
        <w:tabs>
          <w:tab w:val="left" w:pos="567"/>
        </w:tabs>
        <w:jc w:val="both"/>
        <w:rPr>
          <w:bCs/>
          <w:sz w:val="24"/>
          <w:szCs w:val="24"/>
        </w:rPr>
      </w:pPr>
      <w:r>
        <w:rPr>
          <w:b/>
          <w:sz w:val="24"/>
          <w:szCs w:val="24"/>
        </w:rPr>
        <w:t>9.6</w:t>
      </w:r>
      <w:r w:rsidR="005611C1" w:rsidRPr="005D0BC5">
        <w:rPr>
          <w:b/>
          <w:sz w:val="24"/>
          <w:szCs w:val="24"/>
        </w:rPr>
        <w:tab/>
      </w:r>
      <w:r w:rsidR="005611C1" w:rsidRPr="005D0BC5">
        <w:rPr>
          <w:bCs/>
          <w:sz w:val="24"/>
          <w:szCs w:val="24"/>
        </w:rPr>
        <w:t xml:space="preserve">Para </w:t>
      </w:r>
      <w:r w:rsidR="005611C1" w:rsidRPr="005D0BC5">
        <w:rPr>
          <w:sz w:val="24"/>
          <w:szCs w:val="24"/>
        </w:rPr>
        <w:t xml:space="preserve">contratação de </w:t>
      </w:r>
      <w:r w:rsidR="005611C1" w:rsidRPr="007474E9">
        <w:rPr>
          <w:sz w:val="24"/>
          <w:szCs w:val="24"/>
        </w:rPr>
        <w:t>obras e serviços de engenharia,</w:t>
      </w:r>
      <w:r w:rsidR="005611C1" w:rsidRPr="005D0BC5">
        <w:rPr>
          <w:sz w:val="24"/>
          <w:szCs w:val="24"/>
        </w:rPr>
        <w:t xml:space="preserve"> serão consideradas inexequíveis as propostas cujos valores forem inferiores a 75% (setenta e cinco por cento) do valor orçado pela Administração</w:t>
      </w:r>
      <w:r w:rsidR="005611C1" w:rsidRPr="005D0BC5">
        <w:rPr>
          <w:bCs/>
          <w:sz w:val="24"/>
          <w:szCs w:val="24"/>
        </w:rPr>
        <w:t xml:space="preserve">, a qual só será declarada após diligência que comprove que o custo ultrapassa o </w:t>
      </w:r>
      <w:r w:rsidR="005611C1" w:rsidRPr="005D0BC5">
        <w:rPr>
          <w:bCs/>
          <w:sz w:val="24"/>
          <w:szCs w:val="24"/>
        </w:rPr>
        <w:lastRenderedPageBreak/>
        <w:t>valor da proposta e que inexistem custos de oportunidade capazes de justificar o vulto da oferta, garantida manifestação do licitante.</w:t>
      </w:r>
    </w:p>
    <w:p w14:paraId="6A2BC60F" w14:textId="517192F8" w:rsidR="005611C1" w:rsidRPr="005D0BC5" w:rsidRDefault="0027443C" w:rsidP="005611C1">
      <w:pPr>
        <w:tabs>
          <w:tab w:val="left" w:pos="851"/>
        </w:tabs>
        <w:jc w:val="both"/>
        <w:rPr>
          <w:sz w:val="24"/>
          <w:szCs w:val="24"/>
        </w:rPr>
      </w:pPr>
      <w:r>
        <w:rPr>
          <w:b/>
          <w:sz w:val="24"/>
          <w:szCs w:val="24"/>
        </w:rPr>
        <w:t>9.6</w:t>
      </w:r>
      <w:r w:rsidR="005611C1" w:rsidRPr="005D0BC5">
        <w:rPr>
          <w:b/>
          <w:sz w:val="24"/>
          <w:szCs w:val="24"/>
        </w:rPr>
        <w:t>.1</w:t>
      </w:r>
      <w:r w:rsidR="005611C1" w:rsidRPr="005D0BC5">
        <w:rPr>
          <w:bCs/>
          <w:sz w:val="24"/>
          <w:szCs w:val="24"/>
        </w:rPr>
        <w:t xml:space="preserve"> </w:t>
      </w:r>
      <w:r w:rsidR="005611C1" w:rsidRPr="005D0BC5">
        <w:rPr>
          <w:sz w:val="24"/>
          <w:szCs w:val="24"/>
        </w:rPr>
        <w:t xml:space="preserve">Se houver indícios de inexequibilidade da proposta de preço, ou em caso da necessidade de esclarecimentos complementares, poderão ser efetuadas diligências, na forma do previsto no </w:t>
      </w:r>
      <w:r w:rsidR="005611C1" w:rsidRPr="007474E9">
        <w:rPr>
          <w:sz w:val="24"/>
          <w:szCs w:val="24"/>
        </w:rPr>
        <w:t>art. 59, § 2º, da Lei 14.133/2021</w:t>
      </w:r>
      <w:r w:rsidR="005611C1" w:rsidRPr="005D0BC5">
        <w:rPr>
          <w:sz w:val="24"/>
          <w:szCs w:val="24"/>
        </w:rPr>
        <w:t>, para que a empresa comprove a exequibilidade da proposta.</w:t>
      </w:r>
    </w:p>
    <w:p w14:paraId="2C5A2676" w14:textId="190504AE" w:rsidR="005611C1" w:rsidRPr="001C3BFC" w:rsidRDefault="0027443C" w:rsidP="005611C1">
      <w:pPr>
        <w:keepNext/>
        <w:jc w:val="both"/>
        <w:rPr>
          <w:sz w:val="24"/>
          <w:szCs w:val="24"/>
        </w:rPr>
      </w:pPr>
      <w:r>
        <w:rPr>
          <w:b/>
          <w:bCs/>
          <w:sz w:val="24"/>
          <w:szCs w:val="24"/>
        </w:rPr>
        <w:t>9.6</w:t>
      </w:r>
      <w:r w:rsidR="005611C1" w:rsidRPr="005D0BC5">
        <w:rPr>
          <w:b/>
          <w:bCs/>
          <w:sz w:val="24"/>
          <w:szCs w:val="24"/>
        </w:rPr>
        <w:t>.2</w:t>
      </w:r>
      <w:r w:rsidR="005611C1" w:rsidRPr="005D0BC5">
        <w:rPr>
          <w:sz w:val="24"/>
          <w:szCs w:val="24"/>
        </w:rPr>
        <w:t xml:space="preserve"> </w:t>
      </w:r>
      <w:r w:rsidR="005611C1" w:rsidRPr="005D0BC5">
        <w:rPr>
          <w:color w:val="000000"/>
          <w:sz w:val="24"/>
          <w:szCs w:val="24"/>
          <w:lang w:eastAsia="en-US"/>
        </w:rPr>
        <w:t xml:space="preserve">Na hipótese de necessidade de suspensão da sessão pública para a realização de diligências, </w:t>
      </w:r>
      <w:r w:rsidR="005611C1" w:rsidRPr="001C3BFC">
        <w:rPr>
          <w:color w:val="000000"/>
          <w:sz w:val="24"/>
          <w:szCs w:val="24"/>
          <w:lang w:eastAsia="en-US"/>
        </w:rPr>
        <w:t xml:space="preserve">com vistas ao saneamento das propostas, a sessão pública somente poderá ser reiniciada mediante aviso prévio divulgado nos meios usuais de comunicação (edital, e-mail, </w:t>
      </w:r>
      <w:r w:rsidR="005611C1" w:rsidRPr="001C3BFC">
        <w:rPr>
          <w:sz w:val="24"/>
          <w:szCs w:val="24"/>
        </w:rPr>
        <w:t>publicação no PNCP ou no Diário Oficial para aqueles municípios com até 20.000 habitantes que assim optarem, em conformidade com o prazo estabelecido no parágrafo único do art. 176 da Lei Federal 14.133/21.</w:t>
      </w:r>
      <w:r w:rsidR="005611C1" w:rsidRPr="001C3BFC">
        <w:rPr>
          <w:color w:val="000000"/>
          <w:sz w:val="24"/>
          <w:szCs w:val="24"/>
          <w:lang w:eastAsia="en-US"/>
        </w:rPr>
        <w:t>) com, no mínimo, vinte e quatro horas de antecedência, e a ocorrência será registrada em ata.</w:t>
      </w:r>
    </w:p>
    <w:p w14:paraId="19823DC2" w14:textId="7951DD59" w:rsidR="005611C1" w:rsidRPr="00831BAC" w:rsidRDefault="0027443C" w:rsidP="005611C1">
      <w:pPr>
        <w:tabs>
          <w:tab w:val="left" w:pos="851"/>
        </w:tabs>
        <w:jc w:val="both"/>
        <w:rPr>
          <w:bCs/>
          <w:sz w:val="24"/>
          <w:szCs w:val="24"/>
        </w:rPr>
      </w:pPr>
      <w:r>
        <w:rPr>
          <w:b/>
          <w:bCs/>
          <w:color w:val="000000"/>
          <w:sz w:val="24"/>
          <w:szCs w:val="24"/>
          <w:lang w:eastAsia="en-US"/>
        </w:rPr>
        <w:t>9.6</w:t>
      </w:r>
      <w:r w:rsidR="005611C1" w:rsidRPr="00831BAC">
        <w:rPr>
          <w:b/>
          <w:bCs/>
          <w:color w:val="000000"/>
          <w:sz w:val="24"/>
          <w:szCs w:val="24"/>
          <w:lang w:eastAsia="en-US"/>
        </w:rPr>
        <w:t>.3</w:t>
      </w:r>
      <w:r w:rsidR="005611C1" w:rsidRPr="00831BAC">
        <w:rPr>
          <w:color w:val="000000"/>
          <w:sz w:val="24"/>
          <w:szCs w:val="24"/>
          <w:lang w:eastAsia="en-US"/>
        </w:rPr>
        <w:t xml:space="preserve"> </w:t>
      </w:r>
      <w:r w:rsidR="005611C1" w:rsidRPr="00831BAC">
        <w:rPr>
          <w:color w:val="000000"/>
          <w:sz w:val="24"/>
          <w:szCs w:val="24"/>
        </w:rPr>
        <w:t>É facultado ao Agente de Contratação prorrogar o prazo estabelecido, a partir de solicitação fundamentada feita pelo licitante, antes de findo o prazo.</w:t>
      </w:r>
    </w:p>
    <w:p w14:paraId="3487FA7E" w14:textId="1A64FED6" w:rsidR="005611C1" w:rsidRPr="00831BAC" w:rsidRDefault="00CA47C3" w:rsidP="005611C1">
      <w:pPr>
        <w:tabs>
          <w:tab w:val="left" w:pos="1069"/>
          <w:tab w:val="left" w:pos="1276"/>
        </w:tabs>
        <w:jc w:val="both"/>
        <w:rPr>
          <w:sz w:val="24"/>
          <w:szCs w:val="24"/>
        </w:rPr>
      </w:pPr>
      <w:r>
        <w:rPr>
          <w:b/>
          <w:bCs/>
          <w:sz w:val="24"/>
          <w:szCs w:val="24"/>
        </w:rPr>
        <w:t>9.7</w:t>
      </w:r>
      <w:r w:rsidR="005611C1" w:rsidRPr="00831BAC">
        <w:rPr>
          <w:sz w:val="24"/>
          <w:szCs w:val="24"/>
        </w:rPr>
        <w:t xml:space="preserve"> A proponente deverá estar apta, quando solicitada pel</w:t>
      </w:r>
      <w:r w:rsidR="005611C1" w:rsidRPr="00831BAC">
        <w:rPr>
          <w:color w:val="000000"/>
          <w:sz w:val="24"/>
          <w:szCs w:val="24"/>
        </w:rPr>
        <w:t xml:space="preserve">o Agente </w:t>
      </w:r>
      <w:r w:rsidR="005611C1" w:rsidRPr="00831BAC">
        <w:rPr>
          <w:bCs/>
          <w:sz w:val="24"/>
          <w:szCs w:val="24"/>
        </w:rPr>
        <w:t>de Contratação</w:t>
      </w:r>
      <w:r w:rsidR="005611C1" w:rsidRPr="00831BAC">
        <w:rPr>
          <w:sz w:val="24"/>
          <w:szCs w:val="24"/>
        </w:rPr>
        <w:t xml:space="preserve">, a apresentar uma detalhada composição de preços unitários que demonstrem a viabilidade técnica e econômica do preço global proposto para o objeto </w:t>
      </w:r>
    </w:p>
    <w:p w14:paraId="5FA18465" w14:textId="748E6B99" w:rsidR="005611C1" w:rsidRPr="00831BAC" w:rsidRDefault="00CA47C3" w:rsidP="005611C1">
      <w:pPr>
        <w:tabs>
          <w:tab w:val="left" w:pos="851"/>
          <w:tab w:val="left" w:pos="1276"/>
        </w:tabs>
        <w:jc w:val="both"/>
        <w:rPr>
          <w:sz w:val="24"/>
          <w:szCs w:val="24"/>
        </w:rPr>
      </w:pPr>
      <w:r>
        <w:rPr>
          <w:b/>
          <w:bCs/>
          <w:sz w:val="24"/>
          <w:szCs w:val="24"/>
        </w:rPr>
        <w:t>9.7</w:t>
      </w:r>
      <w:r w:rsidR="005611C1" w:rsidRPr="00831BAC">
        <w:rPr>
          <w:b/>
          <w:bCs/>
          <w:sz w:val="24"/>
          <w:szCs w:val="24"/>
        </w:rPr>
        <w:t>.1</w:t>
      </w:r>
      <w:r w:rsidR="005611C1" w:rsidRPr="00831BAC">
        <w:rPr>
          <w:sz w:val="24"/>
          <w:szCs w:val="24"/>
        </w:rPr>
        <w:t xml:space="preserve"> A composição de preço deverá ser entregue ao </w:t>
      </w:r>
      <w:r w:rsidR="005611C1" w:rsidRPr="00831BAC">
        <w:rPr>
          <w:color w:val="000000"/>
          <w:sz w:val="24"/>
          <w:szCs w:val="24"/>
        </w:rPr>
        <w:t>Agente</w:t>
      </w:r>
      <w:r w:rsidR="005611C1" w:rsidRPr="00831BAC">
        <w:rPr>
          <w:bCs/>
          <w:sz w:val="24"/>
          <w:szCs w:val="24"/>
        </w:rPr>
        <w:t xml:space="preserve"> Contratação</w:t>
      </w:r>
      <w:r w:rsidR="005611C1" w:rsidRPr="00831BAC">
        <w:rPr>
          <w:sz w:val="24"/>
          <w:szCs w:val="24"/>
        </w:rPr>
        <w:t>, no prazo por ele fixado, após o recebimento da solicitação. A não apresentação da composição detalhada dos preços será considerada como prova da inexequibilidade da proposta de preço.</w:t>
      </w:r>
      <w:r w:rsidR="005611C1" w:rsidRPr="00831BAC">
        <w:rPr>
          <w:sz w:val="24"/>
          <w:szCs w:val="24"/>
        </w:rPr>
        <w:tab/>
        <w:t xml:space="preserve"> </w:t>
      </w:r>
    </w:p>
    <w:p w14:paraId="5261019D" w14:textId="633C8CC8" w:rsidR="005611C1" w:rsidRPr="00586EAE" w:rsidRDefault="00CA47C3" w:rsidP="005611C1">
      <w:pPr>
        <w:pStyle w:val="Recuodecorpodetexto3"/>
        <w:tabs>
          <w:tab w:val="left" w:pos="0"/>
        </w:tabs>
        <w:ind w:left="0" w:firstLine="0"/>
        <w:rPr>
          <w:color w:val="auto"/>
          <w:szCs w:val="24"/>
        </w:rPr>
      </w:pPr>
      <w:r>
        <w:rPr>
          <w:b/>
          <w:bCs/>
          <w:color w:val="auto"/>
          <w:szCs w:val="24"/>
        </w:rPr>
        <w:t>9.8</w:t>
      </w:r>
      <w:r w:rsidR="005611C1" w:rsidRPr="00831BAC">
        <w:rPr>
          <w:color w:val="auto"/>
          <w:szCs w:val="24"/>
        </w:rPr>
        <w:t xml:space="preserve"> Da proponente vencedora, cujo preço global analisado for inferior a 85% (oitenta e cinco por cento) do valor orçado pela Administração, será exigida, para assinatura do contrato, prestação de garantia adicional equivalente à diferença entre o valor da proposta e o preço global orçado, sem prejuízo das demais garantias exigíveis de acordo com o previsto na Lei </w:t>
      </w:r>
      <w:r w:rsidR="005611C1" w:rsidRPr="00586EAE">
        <w:rPr>
          <w:color w:val="auto"/>
          <w:szCs w:val="24"/>
        </w:rPr>
        <w:t>14.133/2021.</w:t>
      </w:r>
    </w:p>
    <w:p w14:paraId="1641B0BA" w14:textId="4B6DBE20" w:rsidR="005611C1" w:rsidRPr="00720ECB" w:rsidRDefault="00CA47C3" w:rsidP="00584E41">
      <w:pPr>
        <w:tabs>
          <w:tab w:val="left" w:pos="851"/>
        </w:tabs>
        <w:jc w:val="both"/>
        <w:rPr>
          <w:bCs/>
          <w:sz w:val="24"/>
          <w:szCs w:val="24"/>
        </w:rPr>
      </w:pPr>
      <w:r>
        <w:rPr>
          <w:b/>
          <w:sz w:val="24"/>
          <w:szCs w:val="24"/>
        </w:rPr>
        <w:t>9.9</w:t>
      </w:r>
      <w:r w:rsidR="005611C1" w:rsidRPr="00586EAE">
        <w:rPr>
          <w:b/>
          <w:sz w:val="24"/>
          <w:szCs w:val="24"/>
        </w:rPr>
        <w:t xml:space="preserve"> </w:t>
      </w:r>
      <w:r w:rsidR="005611C1" w:rsidRPr="00586EAE">
        <w:rPr>
          <w:bCs/>
          <w:sz w:val="24"/>
          <w:szCs w:val="24"/>
        </w:rPr>
        <w:t xml:space="preserve">Os resultados serão divulgados pelos meios usuais de comunicação (edital, e-mail, </w:t>
      </w:r>
      <w:r w:rsidR="005611C1" w:rsidRPr="00586EAE">
        <w:rPr>
          <w:sz w:val="24"/>
          <w:szCs w:val="24"/>
        </w:rPr>
        <w:t>Diário Oficial</w:t>
      </w:r>
      <w:r w:rsidR="005611C1">
        <w:rPr>
          <w:sz w:val="24"/>
          <w:szCs w:val="24"/>
        </w:rPr>
        <w:t xml:space="preserve">, ou no </w:t>
      </w:r>
      <w:r w:rsidR="005611C1" w:rsidRPr="00586EAE">
        <w:rPr>
          <w:sz w:val="24"/>
          <w:szCs w:val="24"/>
        </w:rPr>
        <w:t>PNCP para aqueles municípios com até 20.000 habitantes que assim optarem, em conformidade com o prazo estabelecido no parágrafo único do art. 176 da Lei Federal 14.133/21</w:t>
      </w:r>
      <w:r w:rsidR="005611C1" w:rsidRPr="00586EAE">
        <w:rPr>
          <w:bCs/>
          <w:sz w:val="24"/>
          <w:szCs w:val="24"/>
        </w:rPr>
        <w:t xml:space="preserve">) e, caso a proposta seja recusada, seguirá a análise do segundo classificado em </w:t>
      </w:r>
      <w:r w:rsidR="005611C1" w:rsidRPr="00720ECB">
        <w:rPr>
          <w:bCs/>
          <w:sz w:val="24"/>
          <w:szCs w:val="24"/>
        </w:rPr>
        <w:t>relação à aceitabilidade de sua proposta e assim sucessivamente.</w:t>
      </w:r>
    </w:p>
    <w:p w14:paraId="762AACD4" w14:textId="40F5485E" w:rsidR="00970B02" w:rsidRPr="00720ECB" w:rsidRDefault="00970B02" w:rsidP="00584E41">
      <w:pPr>
        <w:tabs>
          <w:tab w:val="left" w:pos="851"/>
        </w:tabs>
        <w:jc w:val="both"/>
        <w:rPr>
          <w:bCs/>
          <w:sz w:val="24"/>
          <w:szCs w:val="24"/>
        </w:rPr>
      </w:pPr>
      <w:r w:rsidRPr="00720ECB">
        <w:rPr>
          <w:b/>
          <w:sz w:val="24"/>
          <w:szCs w:val="24"/>
        </w:rPr>
        <w:t>9.10</w:t>
      </w:r>
      <w:r w:rsidRPr="00720ECB">
        <w:rPr>
          <w:bCs/>
          <w:sz w:val="24"/>
          <w:szCs w:val="24"/>
        </w:rPr>
        <w:t xml:space="preserve"> </w:t>
      </w:r>
      <w:r w:rsidRPr="00720ECB">
        <w:rPr>
          <w:sz w:val="24"/>
          <w:szCs w:val="24"/>
        </w:rPr>
        <w:t>Estando a proposta da licitante completa, correta, com observância de todos os dispositivos deste Edital e seus Anexos, o Agente</w:t>
      </w:r>
      <w:r w:rsidRPr="00720ECB">
        <w:rPr>
          <w:bCs/>
          <w:sz w:val="24"/>
          <w:szCs w:val="24"/>
        </w:rPr>
        <w:t xml:space="preserve"> de Contratação </w:t>
      </w:r>
      <w:r w:rsidRPr="00720ECB">
        <w:rPr>
          <w:sz w:val="24"/>
          <w:szCs w:val="24"/>
        </w:rPr>
        <w:t>considerará a proponente classificada e vencedora do certame.</w:t>
      </w:r>
    </w:p>
    <w:p w14:paraId="187EE5B0" w14:textId="77777777" w:rsidR="00A4512B" w:rsidRDefault="00A4512B" w:rsidP="00584E41">
      <w:pPr>
        <w:shd w:val="clear" w:color="auto" w:fill="FFFFFF"/>
        <w:jc w:val="both"/>
        <w:textAlignment w:val="baseline"/>
        <w:rPr>
          <w:strike/>
          <w:color w:val="FF0000"/>
          <w:sz w:val="24"/>
          <w:szCs w:val="24"/>
          <w:highlight w:val="lightGray"/>
        </w:rPr>
      </w:pPr>
      <w:bookmarkStart w:id="9" w:name="_Hlk131083515"/>
      <w:bookmarkStart w:id="10" w:name="_Hlk131067891"/>
      <w:bookmarkEnd w:id="5"/>
    </w:p>
    <w:p w14:paraId="1BC41DBA" w14:textId="04A3127A" w:rsidR="00720ECB" w:rsidRDefault="00720ECB" w:rsidP="00720ECB">
      <w:pPr>
        <w:shd w:val="clear" w:color="auto" w:fill="FFFFFF"/>
        <w:jc w:val="both"/>
        <w:textAlignment w:val="baseline"/>
        <w:rPr>
          <w:bCs/>
          <w:i/>
          <w:iCs/>
          <w:color w:val="FF0000"/>
          <w:sz w:val="24"/>
          <w:szCs w:val="24"/>
          <w:u w:val="single"/>
        </w:rPr>
      </w:pPr>
      <w:r w:rsidRPr="00772A84">
        <w:rPr>
          <w:bCs/>
          <w:i/>
          <w:iCs/>
          <w:color w:val="FF0000"/>
          <w:sz w:val="24"/>
          <w:szCs w:val="24"/>
          <w:highlight w:val="lightGray"/>
          <w:u w:val="single"/>
        </w:rPr>
        <w:fldChar w:fldCharType="begin">
          <w:ffData>
            <w:name w:val="Texto3"/>
            <w:enabled/>
            <w:calcOnExit w:val="0"/>
            <w:textInput/>
          </w:ffData>
        </w:fldChar>
      </w:r>
      <w:r w:rsidRPr="00772A84">
        <w:rPr>
          <w:bCs/>
          <w:i/>
          <w:iCs/>
          <w:color w:val="FF0000"/>
          <w:sz w:val="24"/>
          <w:szCs w:val="24"/>
          <w:highlight w:val="lightGray"/>
          <w:u w:val="single"/>
        </w:rPr>
        <w:instrText xml:space="preserve"> FORMTEXT </w:instrText>
      </w:r>
      <w:r w:rsidRPr="00772A84">
        <w:rPr>
          <w:bCs/>
          <w:i/>
          <w:iCs/>
          <w:color w:val="FF0000"/>
          <w:sz w:val="24"/>
          <w:szCs w:val="24"/>
          <w:highlight w:val="lightGray"/>
          <w:u w:val="single"/>
        </w:rPr>
      </w:r>
      <w:r w:rsidRPr="00772A84">
        <w:rPr>
          <w:bCs/>
          <w:i/>
          <w:iCs/>
          <w:color w:val="FF0000"/>
          <w:sz w:val="24"/>
          <w:szCs w:val="24"/>
          <w:highlight w:val="lightGray"/>
          <w:u w:val="single"/>
        </w:rPr>
        <w:fldChar w:fldCharType="separate"/>
      </w:r>
      <w:r w:rsidR="00D328DF">
        <w:rPr>
          <w:bCs/>
          <w:i/>
          <w:iCs/>
          <w:color w:val="FF0000"/>
          <w:sz w:val="24"/>
          <w:szCs w:val="24"/>
          <w:highlight w:val="lightGray"/>
          <w:u w:val="single"/>
        </w:rPr>
        <w:t> </w:t>
      </w:r>
      <w:r w:rsidR="00D328DF">
        <w:rPr>
          <w:bCs/>
          <w:i/>
          <w:iCs/>
          <w:color w:val="FF0000"/>
          <w:sz w:val="24"/>
          <w:szCs w:val="24"/>
          <w:highlight w:val="lightGray"/>
          <w:u w:val="single"/>
        </w:rPr>
        <w:t> </w:t>
      </w:r>
      <w:r w:rsidR="00D328DF">
        <w:rPr>
          <w:bCs/>
          <w:i/>
          <w:iCs/>
          <w:color w:val="FF0000"/>
          <w:sz w:val="24"/>
          <w:szCs w:val="24"/>
          <w:highlight w:val="lightGray"/>
          <w:u w:val="single"/>
        </w:rPr>
        <w:t> </w:t>
      </w:r>
      <w:r w:rsidR="00D328DF">
        <w:rPr>
          <w:bCs/>
          <w:i/>
          <w:iCs/>
          <w:color w:val="FF0000"/>
          <w:sz w:val="24"/>
          <w:szCs w:val="24"/>
          <w:highlight w:val="lightGray"/>
          <w:u w:val="single"/>
        </w:rPr>
        <w:t> </w:t>
      </w:r>
      <w:r w:rsidR="00D328DF">
        <w:rPr>
          <w:bCs/>
          <w:i/>
          <w:iCs/>
          <w:color w:val="FF0000"/>
          <w:sz w:val="24"/>
          <w:szCs w:val="24"/>
          <w:highlight w:val="lightGray"/>
          <w:u w:val="single"/>
        </w:rPr>
        <w:t> </w:t>
      </w:r>
      <w:r w:rsidRPr="00772A84">
        <w:rPr>
          <w:bCs/>
          <w:i/>
          <w:iCs/>
          <w:color w:val="FF0000"/>
          <w:sz w:val="24"/>
          <w:szCs w:val="24"/>
          <w:highlight w:val="lightGray"/>
          <w:u w:val="single"/>
        </w:rPr>
        <w:fldChar w:fldCharType="end"/>
      </w:r>
    </w:p>
    <w:p w14:paraId="2690ABCA" w14:textId="04C55780" w:rsidR="00720ECB" w:rsidRDefault="006844AD" w:rsidP="00D328DF">
      <w:pPr>
        <w:autoSpaceDE w:val="0"/>
        <w:autoSpaceDN w:val="0"/>
        <w:adjustRightInd w:val="0"/>
        <w:jc w:val="both"/>
        <w:rPr>
          <w:bCs/>
          <w:i/>
          <w:iCs/>
          <w:color w:val="FF0000"/>
          <w:sz w:val="24"/>
          <w:szCs w:val="24"/>
          <w:highlight w:val="lightGray"/>
          <w:u w:val="single"/>
        </w:rPr>
      </w:pPr>
      <w:r w:rsidRPr="00745CAC">
        <w:rPr>
          <w:sz w:val="24"/>
          <w:szCs w:val="24"/>
        </w:rPr>
        <w:fldChar w:fldCharType="begin">
          <w:ffData>
            <w:name w:val="Texto5"/>
            <w:enabled/>
            <w:calcOnExit w:val="0"/>
            <w:textInput/>
          </w:ffData>
        </w:fldChar>
      </w:r>
      <w:r w:rsidRPr="00745CAC">
        <w:rPr>
          <w:sz w:val="24"/>
          <w:szCs w:val="24"/>
        </w:rPr>
        <w:instrText xml:space="preserve"> FORMTEXT </w:instrText>
      </w:r>
      <w:r w:rsidRPr="00745CAC">
        <w:rPr>
          <w:sz w:val="24"/>
          <w:szCs w:val="24"/>
        </w:rPr>
      </w:r>
      <w:r w:rsidRPr="00745CAC">
        <w:rPr>
          <w:sz w:val="24"/>
          <w:szCs w:val="24"/>
        </w:rPr>
        <w:fldChar w:fldCharType="separate"/>
      </w:r>
      <w:r w:rsidR="00D328DF">
        <w:rPr>
          <w:sz w:val="24"/>
          <w:szCs w:val="24"/>
        </w:rPr>
        <w:t> </w:t>
      </w:r>
      <w:r w:rsidR="00D328DF">
        <w:rPr>
          <w:sz w:val="24"/>
          <w:szCs w:val="24"/>
        </w:rPr>
        <w:t> </w:t>
      </w:r>
      <w:r w:rsidR="00D328DF">
        <w:rPr>
          <w:sz w:val="24"/>
          <w:szCs w:val="24"/>
        </w:rPr>
        <w:t> </w:t>
      </w:r>
      <w:r w:rsidR="00D328DF">
        <w:rPr>
          <w:sz w:val="24"/>
          <w:szCs w:val="24"/>
        </w:rPr>
        <w:t> </w:t>
      </w:r>
      <w:r w:rsidR="00D328DF">
        <w:rPr>
          <w:sz w:val="24"/>
          <w:szCs w:val="24"/>
        </w:rPr>
        <w:t> </w:t>
      </w:r>
      <w:r w:rsidRPr="00745CAC">
        <w:rPr>
          <w:sz w:val="24"/>
          <w:szCs w:val="24"/>
        </w:rPr>
        <w:fldChar w:fldCharType="end"/>
      </w:r>
    </w:p>
    <w:p w14:paraId="171B35E8" w14:textId="66B35D62" w:rsidR="00720ECB" w:rsidRDefault="00720ECB" w:rsidP="00720ECB">
      <w:pPr>
        <w:shd w:val="clear" w:color="auto" w:fill="FFFFFF"/>
        <w:suppressAutoHyphens w:val="0"/>
        <w:jc w:val="both"/>
        <w:rPr>
          <w:color w:val="333333"/>
          <w:sz w:val="24"/>
          <w:szCs w:val="24"/>
          <w:highlight w:val="lightGray"/>
          <w:lang w:eastAsia="pt-BR"/>
        </w:rPr>
      </w:pPr>
      <w:r w:rsidRPr="00772A84">
        <w:rPr>
          <w:bCs/>
          <w:i/>
          <w:iCs/>
          <w:color w:val="FF0000"/>
          <w:sz w:val="24"/>
          <w:szCs w:val="24"/>
          <w:highlight w:val="lightGray"/>
          <w:u w:val="single"/>
        </w:rPr>
        <w:fldChar w:fldCharType="begin">
          <w:ffData>
            <w:name w:val="Texto3"/>
            <w:enabled/>
            <w:calcOnExit w:val="0"/>
            <w:textInput/>
          </w:ffData>
        </w:fldChar>
      </w:r>
      <w:r w:rsidRPr="00772A84">
        <w:rPr>
          <w:bCs/>
          <w:i/>
          <w:iCs/>
          <w:color w:val="FF0000"/>
          <w:sz w:val="24"/>
          <w:szCs w:val="24"/>
          <w:highlight w:val="lightGray"/>
          <w:u w:val="single"/>
        </w:rPr>
        <w:instrText xml:space="preserve"> FORMTEXT </w:instrText>
      </w:r>
      <w:r w:rsidRPr="00772A84">
        <w:rPr>
          <w:bCs/>
          <w:i/>
          <w:iCs/>
          <w:color w:val="FF0000"/>
          <w:sz w:val="24"/>
          <w:szCs w:val="24"/>
          <w:highlight w:val="lightGray"/>
          <w:u w:val="single"/>
        </w:rPr>
      </w:r>
      <w:r w:rsidRPr="00772A84">
        <w:rPr>
          <w:bCs/>
          <w:i/>
          <w:iCs/>
          <w:color w:val="FF0000"/>
          <w:sz w:val="24"/>
          <w:szCs w:val="24"/>
          <w:highlight w:val="lightGray"/>
          <w:u w:val="single"/>
        </w:rPr>
        <w:fldChar w:fldCharType="separate"/>
      </w:r>
      <w:r w:rsidR="00D328DF">
        <w:rPr>
          <w:bCs/>
          <w:i/>
          <w:iCs/>
          <w:color w:val="FF0000"/>
          <w:sz w:val="24"/>
          <w:szCs w:val="24"/>
          <w:highlight w:val="lightGray"/>
          <w:u w:val="single"/>
        </w:rPr>
        <w:t> </w:t>
      </w:r>
      <w:r w:rsidR="00D328DF">
        <w:rPr>
          <w:bCs/>
          <w:i/>
          <w:iCs/>
          <w:color w:val="FF0000"/>
          <w:sz w:val="24"/>
          <w:szCs w:val="24"/>
          <w:highlight w:val="lightGray"/>
          <w:u w:val="single"/>
        </w:rPr>
        <w:t> </w:t>
      </w:r>
      <w:r w:rsidR="00D328DF">
        <w:rPr>
          <w:bCs/>
          <w:i/>
          <w:iCs/>
          <w:color w:val="FF0000"/>
          <w:sz w:val="24"/>
          <w:szCs w:val="24"/>
          <w:highlight w:val="lightGray"/>
          <w:u w:val="single"/>
        </w:rPr>
        <w:t> </w:t>
      </w:r>
      <w:r w:rsidR="00D328DF">
        <w:rPr>
          <w:bCs/>
          <w:i/>
          <w:iCs/>
          <w:color w:val="FF0000"/>
          <w:sz w:val="24"/>
          <w:szCs w:val="24"/>
          <w:highlight w:val="lightGray"/>
          <w:u w:val="single"/>
        </w:rPr>
        <w:t> </w:t>
      </w:r>
      <w:r w:rsidRPr="00772A84">
        <w:rPr>
          <w:bCs/>
          <w:i/>
          <w:iCs/>
          <w:color w:val="FF0000"/>
          <w:sz w:val="24"/>
          <w:szCs w:val="24"/>
          <w:highlight w:val="lightGray"/>
          <w:u w:val="single"/>
        </w:rPr>
        <w:fldChar w:fldCharType="end"/>
      </w:r>
    </w:p>
    <w:p w14:paraId="35B58D1F" w14:textId="77777777" w:rsidR="006844AD" w:rsidRPr="006844AD" w:rsidRDefault="006844AD" w:rsidP="006844AD">
      <w:pPr>
        <w:shd w:val="clear" w:color="auto" w:fill="FFFFFF"/>
        <w:jc w:val="both"/>
        <w:textAlignment w:val="baseline"/>
        <w:rPr>
          <w:noProof/>
          <w:sz w:val="24"/>
          <w:szCs w:val="24"/>
        </w:rPr>
      </w:pPr>
      <w:r w:rsidRPr="00745CAC">
        <w:rPr>
          <w:sz w:val="24"/>
          <w:szCs w:val="24"/>
        </w:rPr>
        <w:fldChar w:fldCharType="begin">
          <w:ffData>
            <w:name w:val="Texto5"/>
            <w:enabled/>
            <w:calcOnExit w:val="0"/>
            <w:textInput/>
          </w:ffData>
        </w:fldChar>
      </w:r>
      <w:r w:rsidRPr="00745CAC">
        <w:rPr>
          <w:sz w:val="24"/>
          <w:szCs w:val="24"/>
        </w:rPr>
        <w:instrText xml:space="preserve"> FORMTEXT </w:instrText>
      </w:r>
      <w:r w:rsidRPr="00745CAC">
        <w:rPr>
          <w:sz w:val="24"/>
          <w:szCs w:val="24"/>
        </w:rPr>
      </w:r>
      <w:r w:rsidRPr="00745CAC">
        <w:rPr>
          <w:sz w:val="24"/>
          <w:szCs w:val="24"/>
        </w:rPr>
        <w:fldChar w:fldCharType="separate"/>
      </w:r>
      <w:r w:rsidRPr="006844AD">
        <w:rPr>
          <w:noProof/>
          <w:sz w:val="24"/>
          <w:szCs w:val="24"/>
        </w:rPr>
        <w:t>10 FASE RECURSAL</w:t>
      </w:r>
    </w:p>
    <w:p w14:paraId="10F3BEFF" w14:textId="77777777" w:rsidR="006844AD" w:rsidRPr="006844AD" w:rsidRDefault="006844AD" w:rsidP="006844AD">
      <w:pPr>
        <w:shd w:val="clear" w:color="auto" w:fill="FFFFFF"/>
        <w:jc w:val="both"/>
        <w:textAlignment w:val="baseline"/>
        <w:rPr>
          <w:noProof/>
          <w:sz w:val="24"/>
          <w:szCs w:val="24"/>
        </w:rPr>
      </w:pPr>
      <w:r w:rsidRPr="006844AD">
        <w:rPr>
          <w:noProof/>
          <w:sz w:val="24"/>
          <w:szCs w:val="24"/>
        </w:rPr>
        <w:t>10.1 Qualquer licitante poderá, durante o prazo concedido na sessão pública, de forma imediata após o término do ato de habilitação ou inabilitação, manifestar sua intenção de recorrer, a qual deverá ser devidamente registrada em ata, sob pena de preclusão.</w:t>
      </w:r>
    </w:p>
    <w:p w14:paraId="71F30337" w14:textId="77777777" w:rsidR="006844AD" w:rsidRPr="006844AD" w:rsidRDefault="006844AD" w:rsidP="006844AD">
      <w:pPr>
        <w:shd w:val="clear" w:color="auto" w:fill="FFFFFF"/>
        <w:jc w:val="both"/>
        <w:textAlignment w:val="baseline"/>
        <w:rPr>
          <w:noProof/>
          <w:sz w:val="24"/>
          <w:szCs w:val="24"/>
        </w:rPr>
      </w:pPr>
      <w:r w:rsidRPr="006844AD">
        <w:rPr>
          <w:noProof/>
          <w:sz w:val="24"/>
          <w:szCs w:val="24"/>
        </w:rPr>
        <w:t>10.2 Havendo preclusão do prazo de manifestação de intenção de recurso, fica a autoridade superior autorizada a adjudicar o objeto ao licitante declarado vencedor.</w:t>
      </w:r>
    </w:p>
    <w:p w14:paraId="12CF593B" w14:textId="77777777" w:rsidR="006844AD" w:rsidRPr="006844AD" w:rsidRDefault="006844AD" w:rsidP="006844AD">
      <w:pPr>
        <w:shd w:val="clear" w:color="auto" w:fill="FFFFFF"/>
        <w:jc w:val="both"/>
        <w:textAlignment w:val="baseline"/>
        <w:rPr>
          <w:noProof/>
          <w:sz w:val="24"/>
          <w:szCs w:val="24"/>
        </w:rPr>
      </w:pPr>
      <w:r w:rsidRPr="006844AD">
        <w:rPr>
          <w:noProof/>
          <w:sz w:val="24"/>
          <w:szCs w:val="24"/>
        </w:rPr>
        <w:t xml:space="preserve">10.3 As razões do recurso deverão ser apresentadas em momento único, no prazo de três dias úteis, contados a partir da data de intimação ou de lavratura da ata de habilitação ou inabilitação. </w:t>
      </w:r>
    </w:p>
    <w:p w14:paraId="379EF6D7" w14:textId="77777777" w:rsidR="006844AD" w:rsidRPr="006844AD" w:rsidRDefault="006844AD" w:rsidP="006844AD">
      <w:pPr>
        <w:shd w:val="clear" w:color="auto" w:fill="FFFFFF"/>
        <w:jc w:val="both"/>
        <w:textAlignment w:val="baseline"/>
        <w:rPr>
          <w:noProof/>
          <w:sz w:val="24"/>
          <w:szCs w:val="24"/>
        </w:rPr>
      </w:pPr>
      <w:r w:rsidRPr="006844AD">
        <w:rPr>
          <w:noProof/>
          <w:sz w:val="24"/>
          <w:szCs w:val="24"/>
        </w:rPr>
        <w:t>10.4 Os demais licitantes serão intimados para, desejando, apresentarem suas contrarrazões, no prazo de três dias úteis, contado da data de intimação pessoal ou de divulgação da interposição do recurso.</w:t>
      </w:r>
    </w:p>
    <w:p w14:paraId="687057BE" w14:textId="77777777" w:rsidR="006844AD" w:rsidRPr="006844AD" w:rsidRDefault="006844AD" w:rsidP="006844AD">
      <w:pPr>
        <w:shd w:val="clear" w:color="auto" w:fill="FFFFFF"/>
        <w:jc w:val="both"/>
        <w:textAlignment w:val="baseline"/>
        <w:rPr>
          <w:noProof/>
          <w:sz w:val="24"/>
          <w:szCs w:val="24"/>
        </w:rPr>
      </w:pPr>
      <w:r w:rsidRPr="006844AD">
        <w:rPr>
          <w:noProof/>
          <w:sz w:val="24"/>
          <w:szCs w:val="24"/>
        </w:rPr>
        <w:lastRenderedPageBreak/>
        <w:t>10.5 Será assegurado ao licitante vista dos elementos indispensáveis à defesa de seus interesses.</w:t>
      </w:r>
    </w:p>
    <w:p w14:paraId="38E2F25C" w14:textId="77777777" w:rsidR="006844AD" w:rsidRPr="006844AD" w:rsidRDefault="006844AD" w:rsidP="006844AD">
      <w:pPr>
        <w:shd w:val="clear" w:color="auto" w:fill="FFFFFF"/>
        <w:jc w:val="both"/>
        <w:textAlignment w:val="baseline"/>
        <w:rPr>
          <w:noProof/>
          <w:sz w:val="24"/>
          <w:szCs w:val="24"/>
        </w:rPr>
      </w:pPr>
      <w:r w:rsidRPr="006844AD">
        <w:rPr>
          <w:noProof/>
          <w:sz w:val="24"/>
          <w:szCs w:val="24"/>
        </w:rPr>
        <w:t>10.6 O acolhimento do recurso importará na invalidação apenas dos atos que não possam ser aproveitados.</w:t>
      </w:r>
    </w:p>
    <w:p w14:paraId="75788132" w14:textId="77777777" w:rsidR="006844AD" w:rsidRPr="006844AD" w:rsidRDefault="006844AD" w:rsidP="006844AD">
      <w:pPr>
        <w:shd w:val="clear" w:color="auto" w:fill="FFFFFF"/>
        <w:jc w:val="both"/>
        <w:textAlignment w:val="baseline"/>
        <w:rPr>
          <w:noProof/>
          <w:sz w:val="24"/>
          <w:szCs w:val="24"/>
        </w:rPr>
      </w:pPr>
      <w:r w:rsidRPr="006844AD">
        <w:rPr>
          <w:noProof/>
          <w:sz w:val="24"/>
          <w:szCs w:val="24"/>
        </w:rPr>
        <w:t>10.7 O recurso será dirigido à autoridade que tiver editado o ato ou proferido a decisão, a qual poderá reconsiderar a decisão no prazo de 3 (três) dias úteis, ou, nesse mesmo prazo, encaminhar o recurso para a autoridade superior, a qual deverá proferir sua decisão no prazo de 10 (dez) dias úteis, contados do recebimento dos autos.</w:t>
      </w:r>
    </w:p>
    <w:p w14:paraId="325C58B6" w14:textId="2B0149D6" w:rsidR="00720ECB" w:rsidRDefault="006844AD" w:rsidP="006844AD">
      <w:pPr>
        <w:shd w:val="clear" w:color="auto" w:fill="FFFFFF"/>
        <w:jc w:val="both"/>
        <w:textAlignment w:val="baseline"/>
        <w:rPr>
          <w:strike/>
          <w:color w:val="FF0000"/>
          <w:sz w:val="24"/>
          <w:szCs w:val="24"/>
          <w:highlight w:val="lightGray"/>
        </w:rPr>
      </w:pPr>
      <w:r w:rsidRPr="006844AD">
        <w:rPr>
          <w:noProof/>
          <w:sz w:val="24"/>
          <w:szCs w:val="24"/>
        </w:rPr>
        <w:t>10.8 O recurso e pedido de reconsideração terão efeito suspensivo até a decisão final pela autoridade competente.</w:t>
      </w:r>
      <w:r w:rsidRPr="00745CAC">
        <w:rPr>
          <w:sz w:val="24"/>
          <w:szCs w:val="24"/>
        </w:rPr>
        <w:fldChar w:fldCharType="end"/>
      </w:r>
    </w:p>
    <w:p w14:paraId="055E683F" w14:textId="77777777" w:rsidR="00B34A66" w:rsidRDefault="00B34A66" w:rsidP="00584E41">
      <w:pPr>
        <w:tabs>
          <w:tab w:val="left" w:pos="1134"/>
        </w:tabs>
        <w:ind w:left="851" w:hanging="851"/>
        <w:jc w:val="both"/>
        <w:rPr>
          <w:b/>
          <w:sz w:val="24"/>
          <w:szCs w:val="24"/>
        </w:rPr>
      </w:pPr>
      <w:bookmarkStart w:id="11" w:name="art4xviii"/>
      <w:bookmarkEnd w:id="9"/>
      <w:bookmarkEnd w:id="11"/>
    </w:p>
    <w:p w14:paraId="499A1324" w14:textId="1EBAF53A" w:rsidR="00342EE2" w:rsidRPr="005D0BC5" w:rsidRDefault="00A4512B" w:rsidP="00584E41">
      <w:pPr>
        <w:tabs>
          <w:tab w:val="left" w:pos="1134"/>
        </w:tabs>
        <w:ind w:left="851" w:hanging="851"/>
        <w:jc w:val="both"/>
        <w:rPr>
          <w:b/>
          <w:sz w:val="24"/>
          <w:szCs w:val="24"/>
        </w:rPr>
      </w:pPr>
      <w:r w:rsidRPr="002B36F5">
        <w:rPr>
          <w:b/>
          <w:sz w:val="24"/>
          <w:szCs w:val="24"/>
        </w:rPr>
        <w:t>11</w:t>
      </w:r>
      <w:r w:rsidR="002E3509" w:rsidRPr="005D0BC5">
        <w:rPr>
          <w:b/>
          <w:sz w:val="24"/>
          <w:szCs w:val="24"/>
        </w:rPr>
        <w:t xml:space="preserve"> </w:t>
      </w:r>
      <w:r w:rsidR="00342EE2" w:rsidRPr="005D0BC5">
        <w:rPr>
          <w:b/>
          <w:sz w:val="24"/>
          <w:szCs w:val="24"/>
        </w:rPr>
        <w:t>ADJUDICAÇÃO E HOMOLOGAÇÃO</w:t>
      </w:r>
    </w:p>
    <w:p w14:paraId="36DD343B" w14:textId="79CD127E" w:rsidR="00342EE2" w:rsidRDefault="00A4512B" w:rsidP="00584E41">
      <w:pPr>
        <w:tabs>
          <w:tab w:val="left" w:pos="1134"/>
        </w:tabs>
        <w:jc w:val="both"/>
        <w:rPr>
          <w:sz w:val="24"/>
          <w:szCs w:val="24"/>
          <w:shd w:val="clear" w:color="auto" w:fill="FFFFFF"/>
        </w:rPr>
      </w:pPr>
      <w:r>
        <w:rPr>
          <w:b/>
          <w:sz w:val="24"/>
          <w:szCs w:val="24"/>
        </w:rPr>
        <w:t>11</w:t>
      </w:r>
      <w:r w:rsidR="00342EE2" w:rsidRPr="005D0BC5">
        <w:rPr>
          <w:b/>
          <w:sz w:val="24"/>
          <w:szCs w:val="24"/>
        </w:rPr>
        <w:t>.1</w:t>
      </w:r>
      <w:bookmarkStart w:id="12" w:name="_Hlk131083554"/>
      <w:r w:rsidR="00C47E1B" w:rsidRPr="005D0BC5">
        <w:rPr>
          <w:b/>
          <w:sz w:val="24"/>
          <w:szCs w:val="24"/>
        </w:rPr>
        <w:t xml:space="preserve"> </w:t>
      </w:r>
      <w:r w:rsidR="00342EE2" w:rsidRPr="005D0BC5">
        <w:rPr>
          <w:bCs/>
          <w:sz w:val="24"/>
          <w:szCs w:val="24"/>
        </w:rPr>
        <w:t>E</w:t>
      </w:r>
      <w:r w:rsidR="00342EE2" w:rsidRPr="005D0BC5">
        <w:rPr>
          <w:sz w:val="24"/>
          <w:szCs w:val="24"/>
          <w:shd w:val="clear" w:color="auto" w:fill="FFFFFF"/>
        </w:rPr>
        <w:t>ncerradas as fases de julgamento e habilitação, e exauridos os recursos administrativos, o processo licitatório será encaminhado à autoridade superior para adjudicar o objeto e</w:t>
      </w:r>
      <w:r w:rsidR="00AD34A3" w:rsidRPr="005D0BC5">
        <w:rPr>
          <w:sz w:val="24"/>
          <w:szCs w:val="24"/>
          <w:shd w:val="clear" w:color="auto" w:fill="FFFFFF"/>
        </w:rPr>
        <w:t xml:space="preserve">, após submeter o processo licitatório ao Paranacidade para </w:t>
      </w:r>
      <w:r w:rsidR="00C52162" w:rsidRPr="005D0BC5">
        <w:rPr>
          <w:sz w:val="24"/>
          <w:szCs w:val="24"/>
          <w:shd w:val="clear" w:color="auto" w:fill="FFFFFF"/>
        </w:rPr>
        <w:t>análise</w:t>
      </w:r>
      <w:r w:rsidR="00AD34A3" w:rsidRPr="005D0BC5">
        <w:rPr>
          <w:sz w:val="24"/>
          <w:szCs w:val="24"/>
          <w:shd w:val="clear" w:color="auto" w:fill="FFFFFF"/>
        </w:rPr>
        <w:t xml:space="preserve"> e emissão de autorização de homologação,</w:t>
      </w:r>
      <w:r w:rsidR="00342EE2" w:rsidRPr="005D0BC5">
        <w:rPr>
          <w:sz w:val="24"/>
          <w:szCs w:val="24"/>
          <w:shd w:val="clear" w:color="auto" w:fill="FFFFFF"/>
        </w:rPr>
        <w:t xml:space="preserve"> homologar o procedimento, observado o disposto no art. 71 da Lei nº 14.133, de 2021.</w:t>
      </w:r>
      <w:bookmarkEnd w:id="12"/>
    </w:p>
    <w:bookmarkEnd w:id="10"/>
    <w:p w14:paraId="5F298CCE" w14:textId="77777777" w:rsidR="00342EE2" w:rsidRPr="005D0BC5" w:rsidRDefault="00342EE2" w:rsidP="00584E41">
      <w:pPr>
        <w:shd w:val="clear" w:color="auto" w:fill="FFFFFF"/>
        <w:suppressAutoHyphens w:val="0"/>
        <w:ind w:left="1068" w:hanging="708"/>
        <w:rPr>
          <w:sz w:val="24"/>
          <w:szCs w:val="24"/>
          <w:lang w:eastAsia="pt-BR"/>
        </w:rPr>
      </w:pPr>
    </w:p>
    <w:p w14:paraId="580B9EB7" w14:textId="7AB892FE" w:rsidR="00342EE2" w:rsidRPr="005D0BC5" w:rsidRDefault="00977DE4" w:rsidP="00584E41">
      <w:pPr>
        <w:shd w:val="clear" w:color="auto" w:fill="FFFFFF"/>
        <w:suppressAutoHyphens w:val="0"/>
        <w:rPr>
          <w:sz w:val="24"/>
          <w:szCs w:val="24"/>
          <w:lang w:eastAsia="pt-BR"/>
        </w:rPr>
      </w:pPr>
      <w:r w:rsidRPr="002B36F5">
        <w:rPr>
          <w:b/>
          <w:bCs/>
          <w:sz w:val="24"/>
          <w:szCs w:val="24"/>
          <w:bdr w:val="none" w:sz="0" w:space="0" w:color="auto" w:frame="1"/>
          <w:lang w:eastAsia="pt-BR"/>
        </w:rPr>
        <w:t>1</w:t>
      </w:r>
      <w:r w:rsidR="00A4512B" w:rsidRPr="002B36F5">
        <w:rPr>
          <w:b/>
          <w:bCs/>
          <w:sz w:val="24"/>
          <w:szCs w:val="24"/>
          <w:bdr w:val="none" w:sz="0" w:space="0" w:color="auto" w:frame="1"/>
          <w:lang w:eastAsia="pt-BR"/>
        </w:rPr>
        <w:t>2</w:t>
      </w:r>
      <w:r w:rsidR="00FF227C" w:rsidRPr="002B36F5">
        <w:rPr>
          <w:b/>
          <w:bCs/>
          <w:sz w:val="24"/>
          <w:szCs w:val="24"/>
          <w:bdr w:val="none" w:sz="0" w:space="0" w:color="auto" w:frame="1"/>
          <w:lang w:eastAsia="pt-BR"/>
        </w:rPr>
        <w:t>.</w:t>
      </w:r>
      <w:r w:rsidR="00FF227C" w:rsidRPr="005D0BC5">
        <w:rPr>
          <w:sz w:val="24"/>
          <w:szCs w:val="24"/>
          <w:bdr w:val="none" w:sz="0" w:space="0" w:color="auto" w:frame="1"/>
          <w:lang w:eastAsia="pt-BR"/>
        </w:rPr>
        <w:t> </w:t>
      </w:r>
      <w:r w:rsidR="00FF227C" w:rsidRPr="005D0BC5">
        <w:rPr>
          <w:b/>
          <w:bCs/>
          <w:sz w:val="24"/>
          <w:szCs w:val="24"/>
          <w:lang w:eastAsia="pt-BR"/>
        </w:rPr>
        <w:t xml:space="preserve">DAS INFRAÇÕES </w:t>
      </w:r>
      <w:r w:rsidR="002E3509" w:rsidRPr="005D0BC5">
        <w:rPr>
          <w:b/>
          <w:bCs/>
          <w:sz w:val="24"/>
          <w:szCs w:val="24"/>
          <w:lang w:eastAsia="pt-BR"/>
        </w:rPr>
        <w:t xml:space="preserve">E SANÇÕES </w:t>
      </w:r>
      <w:r w:rsidR="00FF227C" w:rsidRPr="005D0BC5">
        <w:rPr>
          <w:b/>
          <w:bCs/>
          <w:sz w:val="24"/>
          <w:szCs w:val="24"/>
          <w:lang w:eastAsia="pt-BR"/>
        </w:rPr>
        <w:t>ADMINISTRATIVAS</w:t>
      </w:r>
      <w:r w:rsidR="00FF227C" w:rsidRPr="005D0BC5">
        <w:rPr>
          <w:sz w:val="24"/>
          <w:szCs w:val="24"/>
          <w:lang w:eastAsia="pt-BR"/>
        </w:rPr>
        <w:t xml:space="preserve"> </w:t>
      </w:r>
    </w:p>
    <w:p w14:paraId="50D4B130" w14:textId="1D397213" w:rsidR="00977DE4" w:rsidRPr="009E2C8F" w:rsidRDefault="00977DE4" w:rsidP="00584E41">
      <w:pPr>
        <w:jc w:val="both"/>
        <w:rPr>
          <w:spacing w:val="-4"/>
          <w:sz w:val="24"/>
          <w:szCs w:val="24"/>
        </w:rPr>
      </w:pPr>
      <w:r w:rsidRPr="009E2C8F">
        <w:rPr>
          <w:b/>
          <w:bCs/>
          <w:spacing w:val="-4"/>
          <w:sz w:val="24"/>
          <w:szCs w:val="24"/>
        </w:rPr>
        <w:t>1</w:t>
      </w:r>
      <w:r w:rsidR="00A4512B">
        <w:rPr>
          <w:b/>
          <w:bCs/>
          <w:spacing w:val="-4"/>
          <w:sz w:val="24"/>
          <w:szCs w:val="24"/>
        </w:rPr>
        <w:t>2</w:t>
      </w:r>
      <w:r w:rsidRPr="009E2C8F">
        <w:rPr>
          <w:b/>
          <w:bCs/>
          <w:spacing w:val="-4"/>
          <w:sz w:val="24"/>
          <w:szCs w:val="24"/>
        </w:rPr>
        <w:t>.1</w:t>
      </w:r>
      <w:r w:rsidRPr="009E2C8F">
        <w:rPr>
          <w:spacing w:val="-4"/>
          <w:sz w:val="24"/>
          <w:szCs w:val="24"/>
        </w:rPr>
        <w:t xml:space="preserve"> Comete infração administrativa, nos termos da lei, o licitante que, com dolo ou culpa grave: </w:t>
      </w:r>
    </w:p>
    <w:p w14:paraId="0A9E6F0F" w14:textId="77777777" w:rsidR="002E3509" w:rsidRPr="005D0BC5" w:rsidRDefault="002E3509" w:rsidP="00F6471C">
      <w:pPr>
        <w:jc w:val="both"/>
        <w:rPr>
          <w:sz w:val="24"/>
          <w:szCs w:val="24"/>
        </w:rPr>
      </w:pPr>
      <w:bookmarkStart w:id="13" w:name="_Ref114668085"/>
      <w:bookmarkStart w:id="14" w:name="_Hlk114652595"/>
      <w:r w:rsidRPr="005D0BC5">
        <w:rPr>
          <w:sz w:val="24"/>
          <w:szCs w:val="24"/>
        </w:rPr>
        <w:t xml:space="preserve">a) </w:t>
      </w:r>
      <w:r w:rsidR="00977DE4" w:rsidRPr="005D0BC5">
        <w:rPr>
          <w:sz w:val="24"/>
          <w:szCs w:val="24"/>
        </w:rPr>
        <w:t xml:space="preserve">deixar de entregar a documentação exigida para o certame ou não entregar qualquer documento que tenha sido solicitado </w:t>
      </w:r>
      <w:r w:rsidR="001913CA" w:rsidRPr="005D0BC5">
        <w:rPr>
          <w:sz w:val="24"/>
          <w:szCs w:val="24"/>
        </w:rPr>
        <w:t>pelo Agente</w:t>
      </w:r>
      <w:r w:rsidR="001913CA" w:rsidRPr="005D0BC5">
        <w:rPr>
          <w:bCs/>
          <w:sz w:val="24"/>
          <w:szCs w:val="24"/>
        </w:rPr>
        <w:t xml:space="preserve"> de Contratação</w:t>
      </w:r>
      <w:r w:rsidR="001913CA" w:rsidRPr="005D0BC5">
        <w:rPr>
          <w:b/>
          <w:sz w:val="24"/>
          <w:szCs w:val="24"/>
        </w:rPr>
        <w:t xml:space="preserve"> </w:t>
      </w:r>
      <w:r w:rsidR="00977DE4" w:rsidRPr="005D0BC5">
        <w:rPr>
          <w:sz w:val="24"/>
          <w:szCs w:val="24"/>
        </w:rPr>
        <w:t>durante o certame;</w:t>
      </w:r>
      <w:bookmarkStart w:id="15" w:name="_Ref114668108"/>
      <w:bookmarkEnd w:id="13"/>
    </w:p>
    <w:p w14:paraId="7B174625" w14:textId="28045674" w:rsidR="00977DE4" w:rsidRPr="005D0BC5" w:rsidRDefault="002E3509" w:rsidP="00584E41">
      <w:pPr>
        <w:jc w:val="both"/>
        <w:rPr>
          <w:sz w:val="24"/>
          <w:szCs w:val="24"/>
        </w:rPr>
      </w:pPr>
      <w:r w:rsidRPr="005D0BC5">
        <w:rPr>
          <w:b/>
          <w:bCs/>
          <w:sz w:val="24"/>
          <w:szCs w:val="24"/>
        </w:rPr>
        <w:t>1</w:t>
      </w:r>
      <w:r w:rsidR="00A4512B">
        <w:rPr>
          <w:b/>
          <w:bCs/>
          <w:sz w:val="24"/>
          <w:szCs w:val="24"/>
        </w:rPr>
        <w:t>2</w:t>
      </w:r>
      <w:r w:rsidRPr="005D0BC5">
        <w:rPr>
          <w:b/>
          <w:bCs/>
          <w:sz w:val="24"/>
          <w:szCs w:val="24"/>
        </w:rPr>
        <w:t>.2</w:t>
      </w:r>
      <w:r w:rsidRPr="005D0BC5">
        <w:rPr>
          <w:sz w:val="24"/>
          <w:szCs w:val="24"/>
        </w:rPr>
        <w:t xml:space="preserve"> </w:t>
      </w:r>
      <w:r w:rsidR="00977DE4" w:rsidRPr="005D0BC5">
        <w:rPr>
          <w:sz w:val="24"/>
          <w:szCs w:val="24"/>
        </w:rPr>
        <w:t>Salvo em decorrência de fato superveniente devidamente justificado, não mantiver a proposta em especial quando:</w:t>
      </w:r>
      <w:bookmarkEnd w:id="15"/>
    </w:p>
    <w:p w14:paraId="46EB0662" w14:textId="77777777" w:rsidR="00977DE4" w:rsidRPr="005D0BC5" w:rsidRDefault="002E3509" w:rsidP="00F6471C">
      <w:pPr>
        <w:jc w:val="both"/>
        <w:rPr>
          <w:sz w:val="24"/>
          <w:szCs w:val="24"/>
        </w:rPr>
      </w:pPr>
      <w:r w:rsidRPr="005D0BC5">
        <w:rPr>
          <w:sz w:val="24"/>
          <w:szCs w:val="24"/>
        </w:rPr>
        <w:t xml:space="preserve">a) </w:t>
      </w:r>
      <w:r w:rsidR="00977DE4" w:rsidRPr="005D0BC5">
        <w:rPr>
          <w:sz w:val="24"/>
          <w:szCs w:val="24"/>
        </w:rPr>
        <w:t xml:space="preserve">não enviar a proposta adequada ao último lance ofertado ou após a negociação; </w:t>
      </w:r>
    </w:p>
    <w:p w14:paraId="4160AAB4" w14:textId="77777777" w:rsidR="00977DE4" w:rsidRPr="005D0BC5" w:rsidRDefault="002E3509" w:rsidP="00F6471C">
      <w:pPr>
        <w:jc w:val="both"/>
        <w:rPr>
          <w:sz w:val="24"/>
          <w:szCs w:val="24"/>
        </w:rPr>
      </w:pPr>
      <w:r w:rsidRPr="005D0BC5">
        <w:rPr>
          <w:sz w:val="24"/>
          <w:szCs w:val="24"/>
        </w:rPr>
        <w:t xml:space="preserve">b) </w:t>
      </w:r>
      <w:r w:rsidR="00977DE4" w:rsidRPr="005D0BC5">
        <w:rPr>
          <w:sz w:val="24"/>
          <w:szCs w:val="24"/>
        </w:rPr>
        <w:t xml:space="preserve">recusar-se a enviar o detalhamento da proposta quando exigível; </w:t>
      </w:r>
    </w:p>
    <w:p w14:paraId="348191B6" w14:textId="77777777" w:rsidR="00977DE4" w:rsidRPr="005D0BC5" w:rsidRDefault="002E3509" w:rsidP="00F6471C">
      <w:pPr>
        <w:jc w:val="both"/>
        <w:rPr>
          <w:sz w:val="24"/>
          <w:szCs w:val="24"/>
        </w:rPr>
      </w:pPr>
      <w:r w:rsidRPr="005D0BC5">
        <w:rPr>
          <w:sz w:val="24"/>
          <w:szCs w:val="24"/>
        </w:rPr>
        <w:t xml:space="preserve">c) </w:t>
      </w:r>
      <w:r w:rsidR="00977DE4" w:rsidRPr="005D0BC5">
        <w:rPr>
          <w:sz w:val="24"/>
          <w:szCs w:val="24"/>
        </w:rPr>
        <w:t xml:space="preserve">pedir para ser desclassificado quando encerrada a etapa competitiva; </w:t>
      </w:r>
    </w:p>
    <w:p w14:paraId="69BFB02E" w14:textId="77777777" w:rsidR="00E7029F" w:rsidRPr="005D0BC5" w:rsidRDefault="002E3509" w:rsidP="00F6471C">
      <w:pPr>
        <w:jc w:val="both"/>
        <w:rPr>
          <w:sz w:val="24"/>
          <w:szCs w:val="24"/>
        </w:rPr>
      </w:pPr>
      <w:r w:rsidRPr="005D0BC5">
        <w:rPr>
          <w:sz w:val="24"/>
          <w:szCs w:val="24"/>
        </w:rPr>
        <w:t xml:space="preserve">d) </w:t>
      </w:r>
      <w:r w:rsidR="00977DE4" w:rsidRPr="005D0BC5">
        <w:rPr>
          <w:sz w:val="24"/>
          <w:szCs w:val="24"/>
        </w:rPr>
        <w:t xml:space="preserve">apresentar proposta em desacordo com as especificações do </w:t>
      </w:r>
      <w:r w:rsidR="00405A2B" w:rsidRPr="005D0BC5">
        <w:rPr>
          <w:sz w:val="24"/>
          <w:szCs w:val="24"/>
        </w:rPr>
        <w:t>Edital</w:t>
      </w:r>
      <w:r w:rsidR="00977DE4" w:rsidRPr="005D0BC5">
        <w:rPr>
          <w:sz w:val="24"/>
          <w:szCs w:val="24"/>
        </w:rPr>
        <w:t xml:space="preserve">; </w:t>
      </w:r>
      <w:bookmarkStart w:id="16" w:name="_Ref114668139"/>
    </w:p>
    <w:p w14:paraId="79D6D655" w14:textId="3A87C759" w:rsidR="00E7029F" w:rsidRPr="005D0BC5" w:rsidRDefault="00E7029F" w:rsidP="00584E41">
      <w:pPr>
        <w:jc w:val="both"/>
        <w:rPr>
          <w:sz w:val="24"/>
          <w:szCs w:val="24"/>
        </w:rPr>
      </w:pPr>
      <w:r w:rsidRPr="005D0BC5">
        <w:rPr>
          <w:b/>
          <w:bCs/>
          <w:sz w:val="24"/>
          <w:szCs w:val="24"/>
        </w:rPr>
        <w:t>1</w:t>
      </w:r>
      <w:r w:rsidR="00A4512B">
        <w:rPr>
          <w:b/>
          <w:bCs/>
          <w:sz w:val="24"/>
          <w:szCs w:val="24"/>
        </w:rPr>
        <w:t>2</w:t>
      </w:r>
      <w:r w:rsidRPr="005D0BC5">
        <w:rPr>
          <w:b/>
          <w:bCs/>
          <w:sz w:val="24"/>
          <w:szCs w:val="24"/>
        </w:rPr>
        <w:t>.3</w:t>
      </w:r>
      <w:r w:rsidRPr="005D0BC5">
        <w:rPr>
          <w:sz w:val="24"/>
          <w:szCs w:val="24"/>
        </w:rPr>
        <w:t xml:space="preserve"> N</w:t>
      </w:r>
      <w:r w:rsidR="00977DE4" w:rsidRPr="005D0BC5">
        <w:rPr>
          <w:sz w:val="24"/>
          <w:szCs w:val="24"/>
        </w:rPr>
        <w:t>ão celebrar o contrato ou não entregar a documentação exigida para a contratação, quando convocado dentro do prazo de validade de sua proposta;</w:t>
      </w:r>
      <w:bookmarkEnd w:id="16"/>
    </w:p>
    <w:p w14:paraId="41E98439" w14:textId="01994008" w:rsidR="00E7029F" w:rsidRPr="005D0BC5" w:rsidRDefault="00E7029F" w:rsidP="00584E41">
      <w:pPr>
        <w:jc w:val="both"/>
        <w:rPr>
          <w:sz w:val="24"/>
          <w:szCs w:val="24"/>
        </w:rPr>
      </w:pPr>
      <w:r w:rsidRPr="005D0BC5">
        <w:rPr>
          <w:b/>
          <w:bCs/>
          <w:sz w:val="24"/>
          <w:szCs w:val="24"/>
        </w:rPr>
        <w:t>1</w:t>
      </w:r>
      <w:r w:rsidR="00A4512B">
        <w:rPr>
          <w:b/>
          <w:bCs/>
          <w:sz w:val="24"/>
          <w:szCs w:val="24"/>
        </w:rPr>
        <w:t>2</w:t>
      </w:r>
      <w:r w:rsidRPr="005D0BC5">
        <w:rPr>
          <w:b/>
          <w:bCs/>
          <w:sz w:val="24"/>
          <w:szCs w:val="24"/>
        </w:rPr>
        <w:t>.4</w:t>
      </w:r>
      <w:r w:rsidRPr="005D0BC5">
        <w:rPr>
          <w:sz w:val="24"/>
          <w:szCs w:val="24"/>
        </w:rPr>
        <w:t xml:space="preserve"> Re</w:t>
      </w:r>
      <w:r w:rsidR="00977DE4" w:rsidRPr="005D0BC5">
        <w:rPr>
          <w:sz w:val="24"/>
          <w:szCs w:val="24"/>
        </w:rPr>
        <w:t>cusar-se, sem justificativa, a assinar o contrato, ou a aceitar ou retirar o instrumento equivalente no prazo estabelecido pela Administração;</w:t>
      </w:r>
      <w:bookmarkStart w:id="17" w:name="_Ref114668249"/>
    </w:p>
    <w:p w14:paraId="36825699" w14:textId="258327E8" w:rsidR="00E7029F" w:rsidRPr="005D0BC5" w:rsidRDefault="00E7029F" w:rsidP="00584E41">
      <w:pPr>
        <w:jc w:val="both"/>
        <w:rPr>
          <w:sz w:val="24"/>
          <w:szCs w:val="24"/>
        </w:rPr>
      </w:pPr>
      <w:r w:rsidRPr="005D0BC5">
        <w:rPr>
          <w:b/>
          <w:bCs/>
          <w:sz w:val="24"/>
          <w:szCs w:val="24"/>
        </w:rPr>
        <w:t>1</w:t>
      </w:r>
      <w:r w:rsidR="00A4512B">
        <w:rPr>
          <w:b/>
          <w:bCs/>
          <w:sz w:val="24"/>
          <w:szCs w:val="24"/>
        </w:rPr>
        <w:t>2</w:t>
      </w:r>
      <w:r w:rsidRPr="005D0BC5">
        <w:rPr>
          <w:b/>
          <w:bCs/>
          <w:sz w:val="24"/>
          <w:szCs w:val="24"/>
        </w:rPr>
        <w:t>.5</w:t>
      </w:r>
      <w:r w:rsidRPr="005D0BC5">
        <w:rPr>
          <w:sz w:val="24"/>
          <w:szCs w:val="24"/>
        </w:rPr>
        <w:t xml:space="preserve"> A</w:t>
      </w:r>
      <w:r w:rsidR="00977DE4" w:rsidRPr="005D0BC5">
        <w:rPr>
          <w:sz w:val="24"/>
          <w:szCs w:val="24"/>
        </w:rPr>
        <w:t>presentar declaração ou documentação falsa exigida para o certame ou prestar declaração falsa durante a licitação</w:t>
      </w:r>
      <w:bookmarkEnd w:id="17"/>
      <w:r w:rsidRPr="005D0BC5">
        <w:rPr>
          <w:sz w:val="24"/>
          <w:szCs w:val="24"/>
        </w:rPr>
        <w:t>;</w:t>
      </w:r>
      <w:bookmarkStart w:id="18" w:name="_Ref114668245"/>
    </w:p>
    <w:p w14:paraId="414107E5" w14:textId="68CDF306" w:rsidR="00E7029F" w:rsidRPr="005D0BC5" w:rsidRDefault="00E7029F" w:rsidP="00584E41">
      <w:pPr>
        <w:jc w:val="both"/>
        <w:rPr>
          <w:sz w:val="24"/>
          <w:szCs w:val="24"/>
        </w:rPr>
      </w:pPr>
      <w:r w:rsidRPr="005D0BC5">
        <w:rPr>
          <w:b/>
          <w:bCs/>
          <w:sz w:val="24"/>
          <w:szCs w:val="24"/>
        </w:rPr>
        <w:t>1</w:t>
      </w:r>
      <w:r w:rsidR="00A4512B">
        <w:rPr>
          <w:b/>
          <w:bCs/>
          <w:sz w:val="24"/>
          <w:szCs w:val="24"/>
        </w:rPr>
        <w:t>2</w:t>
      </w:r>
      <w:r w:rsidRPr="005D0BC5">
        <w:rPr>
          <w:b/>
          <w:bCs/>
          <w:sz w:val="24"/>
          <w:szCs w:val="24"/>
        </w:rPr>
        <w:t>.6</w:t>
      </w:r>
      <w:r w:rsidRPr="005D0BC5">
        <w:rPr>
          <w:sz w:val="24"/>
          <w:szCs w:val="24"/>
        </w:rPr>
        <w:t xml:space="preserve"> F</w:t>
      </w:r>
      <w:r w:rsidR="00977DE4" w:rsidRPr="005D0BC5">
        <w:rPr>
          <w:sz w:val="24"/>
          <w:szCs w:val="24"/>
        </w:rPr>
        <w:t>raudar a licitação</w:t>
      </w:r>
      <w:bookmarkEnd w:id="18"/>
      <w:r w:rsidRPr="005D0BC5">
        <w:rPr>
          <w:sz w:val="24"/>
          <w:szCs w:val="24"/>
        </w:rPr>
        <w:t>;</w:t>
      </w:r>
      <w:bookmarkStart w:id="19" w:name="_Ref114668247"/>
    </w:p>
    <w:p w14:paraId="76D8ADA3" w14:textId="20F6EAD4" w:rsidR="00977DE4" w:rsidRPr="005D0BC5" w:rsidRDefault="00E7029F" w:rsidP="00584E41">
      <w:pPr>
        <w:jc w:val="both"/>
        <w:rPr>
          <w:sz w:val="24"/>
          <w:szCs w:val="24"/>
        </w:rPr>
      </w:pPr>
      <w:r w:rsidRPr="005D0BC5">
        <w:rPr>
          <w:b/>
          <w:bCs/>
          <w:sz w:val="24"/>
          <w:szCs w:val="24"/>
        </w:rPr>
        <w:t>1</w:t>
      </w:r>
      <w:r w:rsidR="00A4512B">
        <w:rPr>
          <w:b/>
          <w:bCs/>
          <w:sz w:val="24"/>
          <w:szCs w:val="24"/>
        </w:rPr>
        <w:t>2</w:t>
      </w:r>
      <w:r w:rsidRPr="005D0BC5">
        <w:rPr>
          <w:b/>
          <w:bCs/>
          <w:sz w:val="24"/>
          <w:szCs w:val="24"/>
        </w:rPr>
        <w:t>.7</w:t>
      </w:r>
      <w:r w:rsidRPr="005D0BC5">
        <w:rPr>
          <w:sz w:val="24"/>
          <w:szCs w:val="24"/>
        </w:rPr>
        <w:t xml:space="preserve"> C</w:t>
      </w:r>
      <w:r w:rsidR="00977DE4" w:rsidRPr="005D0BC5">
        <w:rPr>
          <w:sz w:val="24"/>
          <w:szCs w:val="24"/>
        </w:rPr>
        <w:t>omportar-se de modo inidôneo ou cometer fraude de qualquer natureza, em especial quando:</w:t>
      </w:r>
      <w:bookmarkEnd w:id="19"/>
    </w:p>
    <w:p w14:paraId="718A310F" w14:textId="77777777" w:rsidR="00977DE4" w:rsidRPr="005D0BC5" w:rsidRDefault="00E7029F" w:rsidP="00F6471C">
      <w:pPr>
        <w:jc w:val="both"/>
        <w:rPr>
          <w:sz w:val="24"/>
          <w:szCs w:val="24"/>
        </w:rPr>
      </w:pPr>
      <w:r w:rsidRPr="005D0BC5">
        <w:rPr>
          <w:sz w:val="24"/>
          <w:szCs w:val="24"/>
        </w:rPr>
        <w:t xml:space="preserve">a) </w:t>
      </w:r>
      <w:r w:rsidR="00977DE4" w:rsidRPr="005D0BC5">
        <w:rPr>
          <w:sz w:val="24"/>
          <w:szCs w:val="24"/>
        </w:rPr>
        <w:t xml:space="preserve">agir em conluio ou em desconformidade com a lei; </w:t>
      </w:r>
    </w:p>
    <w:p w14:paraId="5D890D8D" w14:textId="77777777" w:rsidR="00977DE4" w:rsidRPr="005D0BC5" w:rsidRDefault="00E7029F" w:rsidP="00F6471C">
      <w:pPr>
        <w:jc w:val="both"/>
        <w:rPr>
          <w:sz w:val="24"/>
          <w:szCs w:val="24"/>
        </w:rPr>
      </w:pPr>
      <w:r w:rsidRPr="005D0BC5">
        <w:rPr>
          <w:sz w:val="24"/>
          <w:szCs w:val="24"/>
        </w:rPr>
        <w:t xml:space="preserve">b) </w:t>
      </w:r>
      <w:r w:rsidR="00977DE4" w:rsidRPr="005D0BC5">
        <w:rPr>
          <w:sz w:val="24"/>
          <w:szCs w:val="24"/>
        </w:rPr>
        <w:t xml:space="preserve">induzir deliberadamente a erro no julgamento; </w:t>
      </w:r>
    </w:p>
    <w:p w14:paraId="6DD9B2DC" w14:textId="77777777" w:rsidR="00977DE4" w:rsidRPr="005D0BC5" w:rsidRDefault="00E7029F" w:rsidP="00F6471C">
      <w:pPr>
        <w:jc w:val="both"/>
        <w:rPr>
          <w:sz w:val="24"/>
          <w:szCs w:val="24"/>
        </w:rPr>
      </w:pPr>
      <w:bookmarkStart w:id="20" w:name="_Ref114668251"/>
      <w:r w:rsidRPr="005D0BC5">
        <w:rPr>
          <w:sz w:val="24"/>
          <w:szCs w:val="24"/>
        </w:rPr>
        <w:t xml:space="preserve">c) </w:t>
      </w:r>
      <w:r w:rsidR="00977DE4" w:rsidRPr="005D0BC5">
        <w:rPr>
          <w:sz w:val="24"/>
          <w:szCs w:val="24"/>
        </w:rPr>
        <w:t>praticar atos ilícitos com vistas a frustrar os objetivos da licitação</w:t>
      </w:r>
      <w:bookmarkEnd w:id="20"/>
      <w:r w:rsidR="00FB28AD" w:rsidRPr="00FB28AD">
        <w:rPr>
          <w:sz w:val="24"/>
          <w:szCs w:val="24"/>
        </w:rPr>
        <w:t>;</w:t>
      </w:r>
    </w:p>
    <w:p w14:paraId="53AF9D8D" w14:textId="77777777" w:rsidR="00E7029F" w:rsidRPr="005D0BC5" w:rsidRDefault="00E7029F" w:rsidP="00F6471C">
      <w:pPr>
        <w:jc w:val="both"/>
        <w:rPr>
          <w:sz w:val="24"/>
          <w:szCs w:val="24"/>
        </w:rPr>
      </w:pPr>
      <w:bookmarkStart w:id="21" w:name="_Ref114668252"/>
      <w:r w:rsidRPr="005D0BC5">
        <w:rPr>
          <w:sz w:val="24"/>
          <w:szCs w:val="24"/>
        </w:rPr>
        <w:t xml:space="preserve">d) </w:t>
      </w:r>
      <w:r w:rsidR="00977DE4" w:rsidRPr="005D0BC5">
        <w:rPr>
          <w:sz w:val="24"/>
          <w:szCs w:val="24"/>
        </w:rPr>
        <w:t xml:space="preserve">praticar ato lesivo previsto no </w:t>
      </w:r>
      <w:hyperlink r:id="rId14" w:anchor="art5" w:history="1">
        <w:r w:rsidR="00977DE4" w:rsidRPr="005D0BC5">
          <w:rPr>
            <w:rStyle w:val="Hyperlink"/>
            <w:color w:val="auto"/>
            <w:sz w:val="24"/>
            <w:szCs w:val="24"/>
          </w:rPr>
          <w:t>art. 5º da Lei n.º 12.846, de 2013</w:t>
        </w:r>
      </w:hyperlink>
      <w:r w:rsidR="00977DE4" w:rsidRPr="005D0BC5">
        <w:rPr>
          <w:sz w:val="24"/>
          <w:szCs w:val="24"/>
        </w:rPr>
        <w:t>.</w:t>
      </w:r>
      <w:bookmarkEnd w:id="14"/>
      <w:bookmarkEnd w:id="21"/>
    </w:p>
    <w:p w14:paraId="133C1F57" w14:textId="5AF5948F" w:rsidR="00977DE4" w:rsidRPr="005D0BC5" w:rsidRDefault="00E7029F" w:rsidP="00584E41">
      <w:pPr>
        <w:jc w:val="both"/>
        <w:rPr>
          <w:sz w:val="24"/>
          <w:szCs w:val="24"/>
        </w:rPr>
      </w:pPr>
      <w:r w:rsidRPr="005D0BC5">
        <w:rPr>
          <w:b/>
          <w:bCs/>
          <w:sz w:val="24"/>
          <w:szCs w:val="24"/>
        </w:rPr>
        <w:t>1</w:t>
      </w:r>
      <w:r w:rsidR="00A4512B">
        <w:rPr>
          <w:b/>
          <w:bCs/>
          <w:sz w:val="24"/>
          <w:szCs w:val="24"/>
        </w:rPr>
        <w:t>2</w:t>
      </w:r>
      <w:r w:rsidRPr="005D0BC5">
        <w:rPr>
          <w:b/>
          <w:bCs/>
          <w:sz w:val="24"/>
          <w:szCs w:val="24"/>
        </w:rPr>
        <w:t>.8</w:t>
      </w:r>
      <w:r w:rsidRPr="005D0BC5">
        <w:rPr>
          <w:sz w:val="24"/>
          <w:szCs w:val="24"/>
        </w:rPr>
        <w:t xml:space="preserve"> </w:t>
      </w:r>
      <w:r w:rsidR="00977DE4" w:rsidRPr="005D0BC5">
        <w:rPr>
          <w:sz w:val="24"/>
          <w:szCs w:val="24"/>
        </w:rPr>
        <w:t xml:space="preserve">Com fulcro </w:t>
      </w:r>
      <w:r w:rsidR="00454CFD" w:rsidRPr="005D0BC5">
        <w:rPr>
          <w:sz w:val="24"/>
          <w:szCs w:val="24"/>
        </w:rPr>
        <w:t>no art. 156 da Lei Federal n.º 14.133, de 2021 sem prejuízo de eventuais implicações penais nos termos do que prevê o Capítulo II-B do Título XI do Código Penal</w:t>
      </w:r>
      <w:r w:rsidR="00977DE4" w:rsidRPr="005D0BC5">
        <w:rPr>
          <w:sz w:val="24"/>
          <w:szCs w:val="24"/>
        </w:rPr>
        <w:t xml:space="preserve">, a Administração poderá, garantida a prévia defesa, aplicar aos licitantes e/ou adjudicatários as seguintes sanções, sem prejuízo das responsabilidades civil e criminal: </w:t>
      </w:r>
    </w:p>
    <w:p w14:paraId="048AFC6A" w14:textId="77777777" w:rsidR="00977DE4" w:rsidRPr="005D0BC5" w:rsidRDefault="00E7029F" w:rsidP="00F6471C">
      <w:pPr>
        <w:jc w:val="both"/>
        <w:rPr>
          <w:sz w:val="24"/>
          <w:szCs w:val="24"/>
        </w:rPr>
      </w:pPr>
      <w:r w:rsidRPr="005D0BC5">
        <w:rPr>
          <w:sz w:val="24"/>
          <w:szCs w:val="24"/>
        </w:rPr>
        <w:t xml:space="preserve">a) </w:t>
      </w:r>
      <w:r w:rsidR="00977DE4" w:rsidRPr="005D0BC5">
        <w:rPr>
          <w:sz w:val="24"/>
          <w:szCs w:val="24"/>
        </w:rPr>
        <w:t xml:space="preserve">advertência; </w:t>
      </w:r>
    </w:p>
    <w:p w14:paraId="63021DA3" w14:textId="77777777" w:rsidR="00977DE4" w:rsidRPr="005D0BC5" w:rsidRDefault="00E7029F" w:rsidP="00F6471C">
      <w:pPr>
        <w:jc w:val="both"/>
        <w:rPr>
          <w:sz w:val="24"/>
          <w:szCs w:val="24"/>
        </w:rPr>
      </w:pPr>
      <w:r w:rsidRPr="005D0BC5">
        <w:rPr>
          <w:sz w:val="24"/>
          <w:szCs w:val="24"/>
        </w:rPr>
        <w:t xml:space="preserve">b) </w:t>
      </w:r>
      <w:r w:rsidR="00977DE4" w:rsidRPr="005D0BC5">
        <w:rPr>
          <w:sz w:val="24"/>
          <w:szCs w:val="24"/>
        </w:rPr>
        <w:t>multa;</w:t>
      </w:r>
    </w:p>
    <w:p w14:paraId="6337D9B8" w14:textId="77777777" w:rsidR="00977DE4" w:rsidRPr="005D0BC5" w:rsidRDefault="00E7029F" w:rsidP="00F6471C">
      <w:pPr>
        <w:jc w:val="both"/>
        <w:rPr>
          <w:sz w:val="24"/>
          <w:szCs w:val="24"/>
        </w:rPr>
      </w:pPr>
      <w:r w:rsidRPr="005D0BC5">
        <w:rPr>
          <w:sz w:val="24"/>
          <w:szCs w:val="24"/>
        </w:rPr>
        <w:t xml:space="preserve">c) </w:t>
      </w:r>
      <w:r w:rsidR="00977DE4" w:rsidRPr="005D0BC5">
        <w:rPr>
          <w:sz w:val="24"/>
          <w:szCs w:val="24"/>
        </w:rPr>
        <w:t>impedimento de licitar e contratar e</w:t>
      </w:r>
    </w:p>
    <w:p w14:paraId="70A84A12" w14:textId="77777777" w:rsidR="00E7029F" w:rsidRPr="005D0BC5" w:rsidRDefault="00E7029F" w:rsidP="00F6471C">
      <w:pPr>
        <w:jc w:val="both"/>
        <w:rPr>
          <w:sz w:val="24"/>
          <w:szCs w:val="24"/>
        </w:rPr>
      </w:pPr>
      <w:r w:rsidRPr="005D0BC5">
        <w:rPr>
          <w:sz w:val="24"/>
          <w:szCs w:val="24"/>
        </w:rPr>
        <w:lastRenderedPageBreak/>
        <w:t xml:space="preserve">d) </w:t>
      </w:r>
      <w:r w:rsidR="00977DE4" w:rsidRPr="005D0BC5">
        <w:rPr>
          <w:sz w:val="24"/>
          <w:szCs w:val="24"/>
        </w:rPr>
        <w:t>declaração de inidoneidade para licitar ou contratar, enquanto perdurarem os motivos determinantes da punição ou até que seja promovida sua reabilitação perante a própria autoridade que aplicou a penalidade.</w:t>
      </w:r>
    </w:p>
    <w:p w14:paraId="032E99C4" w14:textId="34717CB5" w:rsidR="00977DE4" w:rsidRPr="005D0BC5" w:rsidRDefault="00E7029F" w:rsidP="00584E41">
      <w:pPr>
        <w:jc w:val="both"/>
        <w:rPr>
          <w:sz w:val="24"/>
          <w:szCs w:val="24"/>
        </w:rPr>
      </w:pPr>
      <w:r w:rsidRPr="005D0BC5">
        <w:rPr>
          <w:b/>
          <w:bCs/>
          <w:sz w:val="24"/>
          <w:szCs w:val="24"/>
        </w:rPr>
        <w:t>1</w:t>
      </w:r>
      <w:r w:rsidR="00A4512B">
        <w:rPr>
          <w:b/>
          <w:bCs/>
          <w:sz w:val="24"/>
          <w:szCs w:val="24"/>
        </w:rPr>
        <w:t>2</w:t>
      </w:r>
      <w:r w:rsidRPr="005D0BC5">
        <w:rPr>
          <w:b/>
          <w:bCs/>
          <w:sz w:val="24"/>
          <w:szCs w:val="24"/>
        </w:rPr>
        <w:t>.9</w:t>
      </w:r>
      <w:r w:rsidRPr="005D0BC5">
        <w:rPr>
          <w:sz w:val="24"/>
          <w:szCs w:val="24"/>
        </w:rPr>
        <w:t xml:space="preserve"> </w:t>
      </w:r>
      <w:r w:rsidR="00977DE4" w:rsidRPr="005D0BC5">
        <w:rPr>
          <w:sz w:val="24"/>
          <w:szCs w:val="24"/>
        </w:rPr>
        <w:t>Na aplicação das sanções serão considerados:</w:t>
      </w:r>
    </w:p>
    <w:p w14:paraId="2DCDA62F" w14:textId="77777777" w:rsidR="00977DE4" w:rsidRPr="005D0BC5" w:rsidRDefault="00E7029F" w:rsidP="00F6471C">
      <w:pPr>
        <w:jc w:val="both"/>
        <w:rPr>
          <w:sz w:val="24"/>
          <w:szCs w:val="24"/>
        </w:rPr>
      </w:pPr>
      <w:r w:rsidRPr="005D0BC5">
        <w:rPr>
          <w:sz w:val="24"/>
          <w:szCs w:val="24"/>
        </w:rPr>
        <w:t xml:space="preserve">a) </w:t>
      </w:r>
      <w:r w:rsidR="00977DE4" w:rsidRPr="005D0BC5">
        <w:rPr>
          <w:sz w:val="24"/>
          <w:szCs w:val="24"/>
        </w:rPr>
        <w:t>a natureza e a gravidade da infração cometida</w:t>
      </w:r>
      <w:r w:rsidRPr="005D0BC5">
        <w:rPr>
          <w:sz w:val="24"/>
          <w:szCs w:val="24"/>
        </w:rPr>
        <w:t>;</w:t>
      </w:r>
    </w:p>
    <w:p w14:paraId="456D1279" w14:textId="77777777" w:rsidR="00977DE4" w:rsidRPr="005D0BC5" w:rsidRDefault="00E7029F" w:rsidP="00F6471C">
      <w:pPr>
        <w:jc w:val="both"/>
        <w:rPr>
          <w:sz w:val="24"/>
          <w:szCs w:val="24"/>
        </w:rPr>
      </w:pPr>
      <w:r w:rsidRPr="005D0BC5">
        <w:rPr>
          <w:sz w:val="24"/>
          <w:szCs w:val="24"/>
        </w:rPr>
        <w:t xml:space="preserve">b) </w:t>
      </w:r>
      <w:r w:rsidR="00977DE4" w:rsidRPr="005D0BC5">
        <w:rPr>
          <w:sz w:val="24"/>
          <w:szCs w:val="24"/>
        </w:rPr>
        <w:t>as peculiaridades do caso concreto</w:t>
      </w:r>
      <w:r w:rsidRPr="005D0BC5">
        <w:rPr>
          <w:sz w:val="24"/>
          <w:szCs w:val="24"/>
        </w:rPr>
        <w:t>;</w:t>
      </w:r>
    </w:p>
    <w:p w14:paraId="046A7BAF" w14:textId="77777777" w:rsidR="00977DE4" w:rsidRPr="005D0BC5" w:rsidRDefault="00E7029F" w:rsidP="00F6471C">
      <w:pPr>
        <w:jc w:val="both"/>
        <w:rPr>
          <w:sz w:val="24"/>
          <w:szCs w:val="24"/>
        </w:rPr>
      </w:pPr>
      <w:r w:rsidRPr="005D0BC5">
        <w:rPr>
          <w:sz w:val="24"/>
          <w:szCs w:val="24"/>
        </w:rPr>
        <w:t xml:space="preserve">c) </w:t>
      </w:r>
      <w:r w:rsidR="00977DE4" w:rsidRPr="005D0BC5">
        <w:rPr>
          <w:sz w:val="24"/>
          <w:szCs w:val="24"/>
        </w:rPr>
        <w:t>as circunstâncias agravantes ou atenuantes</w:t>
      </w:r>
      <w:r w:rsidRPr="005D0BC5">
        <w:rPr>
          <w:sz w:val="24"/>
          <w:szCs w:val="24"/>
        </w:rPr>
        <w:t>;</w:t>
      </w:r>
    </w:p>
    <w:p w14:paraId="0417A63F" w14:textId="77777777" w:rsidR="00977DE4" w:rsidRPr="005D0BC5" w:rsidRDefault="00E7029F" w:rsidP="00F6471C">
      <w:pPr>
        <w:jc w:val="both"/>
        <w:rPr>
          <w:sz w:val="24"/>
          <w:szCs w:val="24"/>
        </w:rPr>
      </w:pPr>
      <w:r w:rsidRPr="005D0BC5">
        <w:rPr>
          <w:sz w:val="24"/>
          <w:szCs w:val="24"/>
        </w:rPr>
        <w:t xml:space="preserve">d) </w:t>
      </w:r>
      <w:r w:rsidR="00977DE4" w:rsidRPr="005D0BC5">
        <w:rPr>
          <w:sz w:val="24"/>
          <w:szCs w:val="24"/>
        </w:rPr>
        <w:t>os danos que dela provierem para a Administração Pública</w:t>
      </w:r>
      <w:r w:rsidRPr="005D0BC5">
        <w:rPr>
          <w:sz w:val="24"/>
          <w:szCs w:val="24"/>
        </w:rPr>
        <w:t>;</w:t>
      </w:r>
    </w:p>
    <w:p w14:paraId="1A515ECF" w14:textId="77777777" w:rsidR="00977DE4" w:rsidRPr="005D0BC5" w:rsidRDefault="00E7029F" w:rsidP="00F6471C">
      <w:pPr>
        <w:jc w:val="both"/>
        <w:rPr>
          <w:sz w:val="24"/>
          <w:szCs w:val="24"/>
        </w:rPr>
      </w:pPr>
      <w:r w:rsidRPr="005D0BC5">
        <w:rPr>
          <w:sz w:val="24"/>
          <w:szCs w:val="24"/>
        </w:rPr>
        <w:t xml:space="preserve">e) </w:t>
      </w:r>
      <w:r w:rsidR="00977DE4" w:rsidRPr="005D0BC5">
        <w:rPr>
          <w:sz w:val="24"/>
          <w:szCs w:val="24"/>
        </w:rPr>
        <w:t>a implantação ou o aperfeiçoamento de programa de integridade, conforme normas e orientações dos órgãos de controle</w:t>
      </w:r>
      <w:r w:rsidRPr="005D0BC5">
        <w:rPr>
          <w:sz w:val="24"/>
          <w:szCs w:val="24"/>
        </w:rPr>
        <w:t>;</w:t>
      </w:r>
    </w:p>
    <w:p w14:paraId="3EAEED36" w14:textId="6F968C54" w:rsidR="00977DE4" w:rsidRPr="005D0BC5" w:rsidRDefault="00E7029F" w:rsidP="00584E41">
      <w:pPr>
        <w:jc w:val="both"/>
        <w:rPr>
          <w:sz w:val="24"/>
          <w:szCs w:val="24"/>
        </w:rPr>
      </w:pPr>
      <w:r w:rsidRPr="005D0BC5">
        <w:rPr>
          <w:b/>
          <w:bCs/>
          <w:sz w:val="24"/>
          <w:szCs w:val="24"/>
        </w:rPr>
        <w:t>1</w:t>
      </w:r>
      <w:r w:rsidR="00A4512B">
        <w:rPr>
          <w:b/>
          <w:bCs/>
          <w:sz w:val="24"/>
          <w:szCs w:val="24"/>
        </w:rPr>
        <w:t>2</w:t>
      </w:r>
      <w:r w:rsidRPr="005D0BC5">
        <w:rPr>
          <w:b/>
          <w:bCs/>
          <w:sz w:val="24"/>
          <w:szCs w:val="24"/>
        </w:rPr>
        <w:t>.10</w:t>
      </w:r>
      <w:r w:rsidRPr="005D0BC5">
        <w:rPr>
          <w:sz w:val="24"/>
          <w:szCs w:val="24"/>
        </w:rPr>
        <w:t xml:space="preserve"> </w:t>
      </w:r>
      <w:r w:rsidR="00977DE4" w:rsidRPr="005D0BC5">
        <w:rPr>
          <w:sz w:val="24"/>
          <w:szCs w:val="24"/>
        </w:rPr>
        <w:t xml:space="preserve">A multa será recolhida em percentual de 0,5% a 30% incidente sobre o valor do contrato licitado, recolhida no prazo máximo de </w:t>
      </w:r>
      <w:r w:rsidR="0060491A" w:rsidRPr="005D0BC5">
        <w:rPr>
          <w:sz w:val="24"/>
          <w:szCs w:val="24"/>
          <w:lang w:eastAsia="pt-BR"/>
        </w:rPr>
        <w:fldChar w:fldCharType="begin">
          <w:ffData>
            <w:name w:val="Texto374"/>
            <w:enabled/>
            <w:calcOnExit w:val="0"/>
            <w:textInput/>
          </w:ffData>
        </w:fldChar>
      </w:r>
      <w:r w:rsidR="0060491A" w:rsidRPr="005D0BC5">
        <w:rPr>
          <w:sz w:val="24"/>
          <w:szCs w:val="24"/>
          <w:lang w:eastAsia="pt-BR"/>
        </w:rPr>
        <w:instrText xml:space="preserve"> FORMTEXT </w:instrText>
      </w:r>
      <w:r w:rsidR="0060491A" w:rsidRPr="005D0BC5">
        <w:rPr>
          <w:sz w:val="24"/>
          <w:szCs w:val="24"/>
          <w:lang w:eastAsia="pt-BR"/>
        </w:rPr>
      </w:r>
      <w:r w:rsidR="0060491A" w:rsidRPr="005D0BC5">
        <w:rPr>
          <w:sz w:val="24"/>
          <w:szCs w:val="24"/>
          <w:lang w:eastAsia="pt-BR"/>
        </w:rPr>
        <w:fldChar w:fldCharType="separate"/>
      </w:r>
      <w:r w:rsidR="00D328DF">
        <w:rPr>
          <w:noProof/>
          <w:sz w:val="24"/>
          <w:szCs w:val="24"/>
          <w:lang w:eastAsia="pt-BR"/>
        </w:rPr>
        <w:t>07</w:t>
      </w:r>
      <w:r w:rsidR="0060491A" w:rsidRPr="005D0BC5">
        <w:rPr>
          <w:sz w:val="24"/>
          <w:szCs w:val="24"/>
          <w:lang w:eastAsia="pt-BR"/>
        </w:rPr>
        <w:fldChar w:fldCharType="end"/>
      </w:r>
      <w:r w:rsidR="0060491A">
        <w:rPr>
          <w:sz w:val="24"/>
          <w:szCs w:val="24"/>
          <w:lang w:eastAsia="pt-BR"/>
        </w:rPr>
        <w:t xml:space="preserve"> (</w:t>
      </w:r>
      <w:r w:rsidR="0060491A" w:rsidRPr="005D0BC5">
        <w:rPr>
          <w:sz w:val="24"/>
          <w:szCs w:val="24"/>
          <w:lang w:eastAsia="pt-BR"/>
        </w:rPr>
        <w:fldChar w:fldCharType="begin">
          <w:ffData>
            <w:name w:val="Texto374"/>
            <w:enabled/>
            <w:calcOnExit w:val="0"/>
            <w:textInput/>
          </w:ffData>
        </w:fldChar>
      </w:r>
      <w:r w:rsidR="0060491A" w:rsidRPr="005D0BC5">
        <w:rPr>
          <w:sz w:val="24"/>
          <w:szCs w:val="24"/>
          <w:lang w:eastAsia="pt-BR"/>
        </w:rPr>
        <w:instrText xml:space="preserve"> FORMTEXT </w:instrText>
      </w:r>
      <w:r w:rsidR="0060491A" w:rsidRPr="005D0BC5">
        <w:rPr>
          <w:sz w:val="24"/>
          <w:szCs w:val="24"/>
          <w:lang w:eastAsia="pt-BR"/>
        </w:rPr>
      </w:r>
      <w:r w:rsidR="0060491A" w:rsidRPr="005D0BC5">
        <w:rPr>
          <w:sz w:val="24"/>
          <w:szCs w:val="24"/>
          <w:lang w:eastAsia="pt-BR"/>
        </w:rPr>
        <w:fldChar w:fldCharType="separate"/>
      </w:r>
      <w:r w:rsidR="00D328DF">
        <w:rPr>
          <w:noProof/>
          <w:sz w:val="24"/>
          <w:szCs w:val="24"/>
          <w:lang w:eastAsia="pt-BR"/>
        </w:rPr>
        <w:t>sete</w:t>
      </w:r>
      <w:r w:rsidR="0060491A" w:rsidRPr="005D0BC5">
        <w:rPr>
          <w:sz w:val="24"/>
          <w:szCs w:val="24"/>
          <w:lang w:eastAsia="pt-BR"/>
        </w:rPr>
        <w:fldChar w:fldCharType="end"/>
      </w:r>
      <w:r w:rsidR="0060491A">
        <w:rPr>
          <w:sz w:val="24"/>
          <w:szCs w:val="24"/>
          <w:lang w:eastAsia="pt-BR"/>
        </w:rPr>
        <w:t>) dias úteis</w:t>
      </w:r>
      <w:r w:rsidR="00977DE4" w:rsidRPr="005D0BC5">
        <w:rPr>
          <w:sz w:val="24"/>
          <w:szCs w:val="24"/>
        </w:rPr>
        <w:t xml:space="preserve">, a contar da comunicação oficial. </w:t>
      </w:r>
    </w:p>
    <w:p w14:paraId="57CF0B6E" w14:textId="15DAF116" w:rsidR="00E7029F" w:rsidRPr="005D0BC5" w:rsidRDefault="00E7029F" w:rsidP="000A167E">
      <w:pPr>
        <w:jc w:val="both"/>
        <w:rPr>
          <w:sz w:val="24"/>
          <w:szCs w:val="24"/>
        </w:rPr>
      </w:pPr>
      <w:bookmarkStart w:id="22" w:name="_Hlk113876035"/>
      <w:r w:rsidRPr="005D0BC5">
        <w:rPr>
          <w:b/>
          <w:bCs/>
          <w:sz w:val="24"/>
          <w:szCs w:val="24"/>
        </w:rPr>
        <w:t>1</w:t>
      </w:r>
      <w:r w:rsidR="00A4512B">
        <w:rPr>
          <w:b/>
          <w:bCs/>
          <w:sz w:val="24"/>
          <w:szCs w:val="24"/>
        </w:rPr>
        <w:t>2</w:t>
      </w:r>
      <w:r w:rsidRPr="005D0BC5">
        <w:rPr>
          <w:b/>
          <w:bCs/>
          <w:sz w:val="24"/>
          <w:szCs w:val="24"/>
        </w:rPr>
        <w:t>.10.1</w:t>
      </w:r>
      <w:r w:rsidRPr="005D0BC5">
        <w:rPr>
          <w:sz w:val="24"/>
          <w:szCs w:val="24"/>
        </w:rPr>
        <w:t xml:space="preserve"> </w:t>
      </w:r>
      <w:r w:rsidR="00977DE4" w:rsidRPr="005D0BC5">
        <w:rPr>
          <w:sz w:val="24"/>
          <w:szCs w:val="24"/>
        </w:rPr>
        <w:t xml:space="preserve">Para as infrações previstas nos itens </w:t>
      </w:r>
      <w:r w:rsidRPr="005D0BC5">
        <w:rPr>
          <w:sz w:val="24"/>
          <w:szCs w:val="24"/>
        </w:rPr>
        <w:t>1</w:t>
      </w:r>
      <w:r w:rsidR="007A3D1A">
        <w:rPr>
          <w:sz w:val="24"/>
          <w:szCs w:val="24"/>
        </w:rPr>
        <w:t>2</w:t>
      </w:r>
      <w:r w:rsidRPr="005D0BC5">
        <w:rPr>
          <w:sz w:val="24"/>
          <w:szCs w:val="24"/>
        </w:rPr>
        <w:t>.1 a 1</w:t>
      </w:r>
      <w:r w:rsidR="007A3D1A">
        <w:rPr>
          <w:sz w:val="24"/>
          <w:szCs w:val="24"/>
        </w:rPr>
        <w:t>2</w:t>
      </w:r>
      <w:r w:rsidRPr="005D0BC5">
        <w:rPr>
          <w:sz w:val="24"/>
          <w:szCs w:val="24"/>
        </w:rPr>
        <w:t>.4</w:t>
      </w:r>
      <w:r w:rsidR="00977DE4" w:rsidRPr="005D0BC5">
        <w:rPr>
          <w:sz w:val="24"/>
          <w:szCs w:val="24"/>
        </w:rPr>
        <w:t>, a multa será de 0,5% a 15% do valor do contrato licitado.</w:t>
      </w:r>
      <w:bookmarkEnd w:id="22"/>
    </w:p>
    <w:p w14:paraId="3CF65A7F" w14:textId="186469BE" w:rsidR="00E7029F" w:rsidRPr="005D0BC5" w:rsidRDefault="00E7029F" w:rsidP="000A167E">
      <w:pPr>
        <w:jc w:val="both"/>
        <w:rPr>
          <w:sz w:val="24"/>
          <w:szCs w:val="24"/>
        </w:rPr>
      </w:pPr>
      <w:r w:rsidRPr="005D0BC5">
        <w:rPr>
          <w:b/>
          <w:bCs/>
          <w:sz w:val="24"/>
          <w:szCs w:val="24"/>
        </w:rPr>
        <w:t>1</w:t>
      </w:r>
      <w:r w:rsidR="00A4512B">
        <w:rPr>
          <w:b/>
          <w:bCs/>
          <w:sz w:val="24"/>
          <w:szCs w:val="24"/>
        </w:rPr>
        <w:t>2</w:t>
      </w:r>
      <w:r w:rsidRPr="005D0BC5">
        <w:rPr>
          <w:b/>
          <w:bCs/>
          <w:sz w:val="24"/>
          <w:szCs w:val="24"/>
        </w:rPr>
        <w:t>.10.2</w:t>
      </w:r>
      <w:r w:rsidRPr="005D0BC5">
        <w:rPr>
          <w:sz w:val="24"/>
          <w:szCs w:val="24"/>
        </w:rPr>
        <w:t xml:space="preserve"> </w:t>
      </w:r>
      <w:r w:rsidR="00977DE4" w:rsidRPr="005D0BC5">
        <w:rPr>
          <w:sz w:val="24"/>
          <w:szCs w:val="24"/>
        </w:rPr>
        <w:t xml:space="preserve">Para as infrações previstas nos itens </w:t>
      </w:r>
      <w:r w:rsidRPr="005D0BC5">
        <w:rPr>
          <w:sz w:val="24"/>
          <w:szCs w:val="24"/>
        </w:rPr>
        <w:t>1</w:t>
      </w:r>
      <w:r w:rsidR="007A3D1A">
        <w:rPr>
          <w:sz w:val="24"/>
          <w:szCs w:val="24"/>
        </w:rPr>
        <w:t>2</w:t>
      </w:r>
      <w:r w:rsidRPr="005D0BC5">
        <w:rPr>
          <w:sz w:val="24"/>
          <w:szCs w:val="24"/>
        </w:rPr>
        <w:t>.5 a 1</w:t>
      </w:r>
      <w:r w:rsidR="007A3D1A">
        <w:rPr>
          <w:sz w:val="24"/>
          <w:szCs w:val="24"/>
        </w:rPr>
        <w:t>2</w:t>
      </w:r>
      <w:r w:rsidRPr="005D0BC5">
        <w:rPr>
          <w:sz w:val="24"/>
          <w:szCs w:val="24"/>
        </w:rPr>
        <w:t>.7</w:t>
      </w:r>
      <w:r w:rsidR="00977DE4" w:rsidRPr="005D0BC5">
        <w:rPr>
          <w:sz w:val="24"/>
          <w:szCs w:val="24"/>
        </w:rPr>
        <w:t>, a multa será de 15% a 30% do valor do contrato licitado.</w:t>
      </w:r>
    </w:p>
    <w:p w14:paraId="51FA8451" w14:textId="40D7FE99" w:rsidR="00E7029F" w:rsidRPr="005D0BC5" w:rsidRDefault="00E7029F" w:rsidP="00584E41">
      <w:pPr>
        <w:jc w:val="both"/>
        <w:rPr>
          <w:sz w:val="24"/>
          <w:szCs w:val="24"/>
        </w:rPr>
      </w:pPr>
      <w:r w:rsidRPr="005D0BC5">
        <w:rPr>
          <w:b/>
          <w:bCs/>
          <w:sz w:val="24"/>
          <w:szCs w:val="24"/>
        </w:rPr>
        <w:t>1</w:t>
      </w:r>
      <w:r w:rsidR="00A4512B">
        <w:rPr>
          <w:b/>
          <w:bCs/>
          <w:sz w:val="24"/>
          <w:szCs w:val="24"/>
        </w:rPr>
        <w:t>2</w:t>
      </w:r>
      <w:r w:rsidRPr="005D0BC5">
        <w:rPr>
          <w:b/>
          <w:bCs/>
          <w:sz w:val="24"/>
          <w:szCs w:val="24"/>
        </w:rPr>
        <w:t>.11</w:t>
      </w:r>
      <w:r w:rsidRPr="005D0BC5">
        <w:rPr>
          <w:sz w:val="24"/>
          <w:szCs w:val="24"/>
        </w:rPr>
        <w:t xml:space="preserve"> </w:t>
      </w:r>
      <w:r w:rsidR="00977DE4" w:rsidRPr="005D0BC5">
        <w:rPr>
          <w:sz w:val="24"/>
          <w:szCs w:val="24"/>
        </w:rPr>
        <w:t>As sanções de advertência, impedimento de licitar e contratar e declaração de inidoneidade para licitar ou contratar poderão ser aplicadas, cumulativamente ou não, à penalidade de multa.</w:t>
      </w:r>
    </w:p>
    <w:p w14:paraId="12B2EA86" w14:textId="2860FE4E" w:rsidR="00BB4794" w:rsidRPr="005D0BC5" w:rsidRDefault="00E7029F" w:rsidP="00584E41">
      <w:pPr>
        <w:jc w:val="both"/>
        <w:rPr>
          <w:sz w:val="24"/>
          <w:szCs w:val="24"/>
        </w:rPr>
      </w:pPr>
      <w:r w:rsidRPr="005D0BC5">
        <w:rPr>
          <w:b/>
          <w:bCs/>
          <w:sz w:val="24"/>
          <w:szCs w:val="24"/>
        </w:rPr>
        <w:t>1</w:t>
      </w:r>
      <w:r w:rsidR="00A4512B">
        <w:rPr>
          <w:b/>
          <w:bCs/>
          <w:sz w:val="24"/>
          <w:szCs w:val="24"/>
        </w:rPr>
        <w:t>2</w:t>
      </w:r>
      <w:r w:rsidRPr="005D0BC5">
        <w:rPr>
          <w:b/>
          <w:bCs/>
          <w:sz w:val="24"/>
          <w:szCs w:val="24"/>
        </w:rPr>
        <w:t>.12</w:t>
      </w:r>
      <w:r w:rsidRPr="005D0BC5">
        <w:rPr>
          <w:sz w:val="24"/>
          <w:szCs w:val="24"/>
        </w:rPr>
        <w:t xml:space="preserve"> </w:t>
      </w:r>
      <w:r w:rsidR="00977DE4" w:rsidRPr="005D0BC5">
        <w:rPr>
          <w:sz w:val="24"/>
          <w:szCs w:val="24"/>
        </w:rPr>
        <w:t>Na aplicação da sanção de multa será facultada a defesa do interessado no prazo de 15 (quinze) dias úteis, contado da data de sua intimação</w:t>
      </w:r>
      <w:r w:rsidR="00454CFD" w:rsidRPr="005D0BC5">
        <w:rPr>
          <w:sz w:val="24"/>
          <w:szCs w:val="24"/>
        </w:rPr>
        <w:t xml:space="preserve">, nos termos do artigo </w:t>
      </w:r>
      <w:r w:rsidR="00C52162" w:rsidRPr="005D0BC5">
        <w:rPr>
          <w:sz w:val="24"/>
          <w:szCs w:val="24"/>
        </w:rPr>
        <w:t>157 da Lei 14.133/2021.</w:t>
      </w:r>
    </w:p>
    <w:p w14:paraId="74DBDB03" w14:textId="671637D0" w:rsidR="00BB4794" w:rsidRPr="005D0BC5" w:rsidRDefault="00BB4794" w:rsidP="00584E41">
      <w:pPr>
        <w:jc w:val="both"/>
        <w:rPr>
          <w:sz w:val="24"/>
          <w:szCs w:val="24"/>
        </w:rPr>
      </w:pPr>
      <w:r w:rsidRPr="005D0BC5">
        <w:rPr>
          <w:b/>
          <w:bCs/>
          <w:sz w:val="24"/>
          <w:szCs w:val="24"/>
        </w:rPr>
        <w:t>1</w:t>
      </w:r>
      <w:r w:rsidR="00A4512B">
        <w:rPr>
          <w:b/>
          <w:bCs/>
          <w:sz w:val="24"/>
          <w:szCs w:val="24"/>
        </w:rPr>
        <w:t>2</w:t>
      </w:r>
      <w:r w:rsidRPr="005D0BC5">
        <w:rPr>
          <w:b/>
          <w:bCs/>
          <w:sz w:val="24"/>
          <w:szCs w:val="24"/>
        </w:rPr>
        <w:t>.13</w:t>
      </w:r>
      <w:r w:rsidRPr="005D0BC5">
        <w:rPr>
          <w:sz w:val="24"/>
          <w:szCs w:val="24"/>
        </w:rPr>
        <w:t xml:space="preserve"> </w:t>
      </w:r>
      <w:r w:rsidR="00977DE4" w:rsidRPr="005D0BC5">
        <w:rPr>
          <w:sz w:val="24"/>
          <w:szCs w:val="24"/>
        </w:rPr>
        <w:t xml:space="preserve">A apuração de responsabilidade relacionada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316DF51B" w14:textId="6739CF2B" w:rsidR="00BB4794" w:rsidRPr="005D0BC5" w:rsidRDefault="00BB4794" w:rsidP="00584E41">
      <w:pPr>
        <w:jc w:val="both"/>
        <w:rPr>
          <w:sz w:val="24"/>
          <w:szCs w:val="24"/>
        </w:rPr>
      </w:pPr>
      <w:r w:rsidRPr="005D0BC5">
        <w:rPr>
          <w:b/>
          <w:bCs/>
          <w:sz w:val="24"/>
          <w:szCs w:val="24"/>
        </w:rPr>
        <w:t>1</w:t>
      </w:r>
      <w:r w:rsidR="00A4512B">
        <w:rPr>
          <w:b/>
          <w:bCs/>
          <w:sz w:val="24"/>
          <w:szCs w:val="24"/>
        </w:rPr>
        <w:t>2</w:t>
      </w:r>
      <w:r w:rsidRPr="005D0BC5">
        <w:rPr>
          <w:b/>
          <w:bCs/>
          <w:sz w:val="24"/>
          <w:szCs w:val="24"/>
        </w:rPr>
        <w:t>.14</w:t>
      </w:r>
      <w:r w:rsidRPr="005D0BC5">
        <w:rPr>
          <w:sz w:val="24"/>
          <w:szCs w:val="24"/>
        </w:rPr>
        <w:t xml:space="preserve"> </w:t>
      </w:r>
      <w:r w:rsidR="00977DE4" w:rsidRPr="005D0BC5">
        <w:rPr>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260DFC1" w14:textId="7C7BA3E0" w:rsidR="00BB4794" w:rsidRPr="005D0BC5" w:rsidRDefault="00BB4794" w:rsidP="00584E41">
      <w:pPr>
        <w:jc w:val="both"/>
        <w:rPr>
          <w:sz w:val="24"/>
          <w:szCs w:val="24"/>
        </w:rPr>
      </w:pPr>
      <w:r w:rsidRPr="005D0BC5">
        <w:rPr>
          <w:b/>
          <w:bCs/>
          <w:sz w:val="24"/>
          <w:szCs w:val="24"/>
        </w:rPr>
        <w:t>1</w:t>
      </w:r>
      <w:r w:rsidR="00A4512B">
        <w:rPr>
          <w:b/>
          <w:bCs/>
          <w:sz w:val="24"/>
          <w:szCs w:val="24"/>
        </w:rPr>
        <w:t>2</w:t>
      </w:r>
      <w:r w:rsidRPr="005D0BC5">
        <w:rPr>
          <w:b/>
          <w:bCs/>
          <w:sz w:val="24"/>
          <w:szCs w:val="24"/>
        </w:rPr>
        <w:t>.15</w:t>
      </w:r>
      <w:r w:rsidRPr="005D0BC5">
        <w:rPr>
          <w:sz w:val="24"/>
          <w:szCs w:val="24"/>
        </w:rPr>
        <w:t xml:space="preserve"> </w:t>
      </w:r>
      <w:r w:rsidR="00977DE4" w:rsidRPr="005D0BC5">
        <w:rPr>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974CBE0" w14:textId="0722DA53" w:rsidR="00BB4794" w:rsidRPr="005D0BC5" w:rsidRDefault="00BB4794" w:rsidP="00584E41">
      <w:pPr>
        <w:jc w:val="both"/>
        <w:rPr>
          <w:sz w:val="24"/>
          <w:szCs w:val="24"/>
        </w:rPr>
      </w:pPr>
      <w:r w:rsidRPr="005D0BC5">
        <w:rPr>
          <w:b/>
          <w:bCs/>
          <w:sz w:val="24"/>
          <w:szCs w:val="24"/>
        </w:rPr>
        <w:t>1</w:t>
      </w:r>
      <w:r w:rsidR="00A4512B">
        <w:rPr>
          <w:b/>
          <w:bCs/>
          <w:sz w:val="24"/>
          <w:szCs w:val="24"/>
        </w:rPr>
        <w:t>2</w:t>
      </w:r>
      <w:r w:rsidRPr="005D0BC5">
        <w:rPr>
          <w:b/>
          <w:bCs/>
          <w:sz w:val="24"/>
          <w:szCs w:val="24"/>
        </w:rPr>
        <w:t>.16</w:t>
      </w:r>
      <w:r w:rsidRPr="005D0BC5">
        <w:rPr>
          <w:sz w:val="24"/>
          <w:szCs w:val="24"/>
        </w:rPr>
        <w:t xml:space="preserve"> </w:t>
      </w:r>
      <w:r w:rsidR="00977DE4" w:rsidRPr="005D0BC5">
        <w:rPr>
          <w:sz w:val="24"/>
          <w:szCs w:val="24"/>
        </w:rPr>
        <w:t>O recurso e o pedido de reconsideração terão efeito suspensivo do ato ou da decisão recorrida até que sobrevenha decisão final da autoridade competente.</w:t>
      </w:r>
    </w:p>
    <w:p w14:paraId="50BE2545" w14:textId="6BDBD5D8" w:rsidR="00454CFD" w:rsidRPr="005D0BC5" w:rsidRDefault="00BB4794" w:rsidP="00584E41">
      <w:pPr>
        <w:jc w:val="both"/>
        <w:rPr>
          <w:sz w:val="24"/>
          <w:szCs w:val="24"/>
        </w:rPr>
      </w:pPr>
      <w:r w:rsidRPr="005D0BC5">
        <w:rPr>
          <w:b/>
          <w:bCs/>
          <w:sz w:val="24"/>
          <w:szCs w:val="24"/>
        </w:rPr>
        <w:t>1</w:t>
      </w:r>
      <w:r w:rsidR="00A4512B">
        <w:rPr>
          <w:b/>
          <w:bCs/>
          <w:sz w:val="24"/>
          <w:szCs w:val="24"/>
        </w:rPr>
        <w:t>2</w:t>
      </w:r>
      <w:r w:rsidRPr="005D0BC5">
        <w:rPr>
          <w:b/>
          <w:bCs/>
          <w:sz w:val="24"/>
          <w:szCs w:val="24"/>
        </w:rPr>
        <w:t>.17</w:t>
      </w:r>
      <w:r w:rsidRPr="005D0BC5">
        <w:rPr>
          <w:sz w:val="24"/>
          <w:szCs w:val="24"/>
        </w:rPr>
        <w:t xml:space="preserve"> </w:t>
      </w:r>
      <w:r w:rsidR="00977DE4" w:rsidRPr="005D0BC5">
        <w:rPr>
          <w:sz w:val="24"/>
          <w:szCs w:val="24"/>
        </w:rPr>
        <w:t xml:space="preserve">A aplicação das sanções previstas neste </w:t>
      </w:r>
      <w:r w:rsidR="00405A2B" w:rsidRPr="005D0BC5">
        <w:rPr>
          <w:sz w:val="24"/>
          <w:szCs w:val="24"/>
        </w:rPr>
        <w:t xml:space="preserve">Edital </w:t>
      </w:r>
      <w:r w:rsidR="00977DE4" w:rsidRPr="005D0BC5">
        <w:rPr>
          <w:sz w:val="24"/>
          <w:szCs w:val="24"/>
        </w:rPr>
        <w:t>não exclui, em hipótese alguma, a obrigação de reparação integral dos danos causados.</w:t>
      </w:r>
    </w:p>
    <w:p w14:paraId="29A89A31" w14:textId="1B4BF3DC" w:rsidR="00454CFD" w:rsidRPr="005D0BC5" w:rsidRDefault="00454CFD" w:rsidP="00584E41">
      <w:pPr>
        <w:jc w:val="both"/>
        <w:rPr>
          <w:sz w:val="24"/>
          <w:szCs w:val="24"/>
        </w:rPr>
      </w:pPr>
      <w:r w:rsidRPr="005D0BC5">
        <w:rPr>
          <w:b/>
          <w:bCs/>
          <w:sz w:val="24"/>
          <w:szCs w:val="24"/>
        </w:rPr>
        <w:t>1</w:t>
      </w:r>
      <w:r w:rsidR="00A4512B">
        <w:rPr>
          <w:b/>
          <w:bCs/>
          <w:sz w:val="24"/>
          <w:szCs w:val="24"/>
        </w:rPr>
        <w:t>2</w:t>
      </w:r>
      <w:r w:rsidRPr="005D0BC5">
        <w:rPr>
          <w:b/>
          <w:bCs/>
          <w:sz w:val="24"/>
          <w:szCs w:val="24"/>
        </w:rPr>
        <w:t>.18</w:t>
      </w:r>
      <w:r w:rsidRPr="005D0BC5">
        <w:rPr>
          <w:sz w:val="24"/>
          <w:szCs w:val="24"/>
        </w:rPr>
        <w:t xml:space="preserve"> As penalidades aplicadas serão publicadas no Portal Nacional de Contratações Públicas – PNCP.</w:t>
      </w:r>
    </w:p>
    <w:p w14:paraId="44300046" w14:textId="77777777" w:rsidR="00CD5068" w:rsidRPr="005D0BC5" w:rsidRDefault="00CD5068" w:rsidP="00584E41">
      <w:pPr>
        <w:jc w:val="both"/>
        <w:rPr>
          <w:b/>
          <w:bCs/>
          <w:sz w:val="24"/>
          <w:szCs w:val="24"/>
        </w:rPr>
      </w:pPr>
      <w:bookmarkStart w:id="23" w:name="_Hlk131067924"/>
    </w:p>
    <w:p w14:paraId="0087594C" w14:textId="1309631B" w:rsidR="00C6486E" w:rsidRPr="00365F58" w:rsidRDefault="00C6486E" w:rsidP="00584E41">
      <w:pPr>
        <w:jc w:val="both"/>
        <w:rPr>
          <w:sz w:val="24"/>
          <w:szCs w:val="24"/>
        </w:rPr>
      </w:pPr>
      <w:r w:rsidRPr="002B36F5">
        <w:rPr>
          <w:b/>
          <w:bCs/>
          <w:sz w:val="24"/>
          <w:szCs w:val="24"/>
        </w:rPr>
        <w:t>1</w:t>
      </w:r>
      <w:r w:rsidR="00A4512B" w:rsidRPr="002B36F5">
        <w:rPr>
          <w:b/>
          <w:bCs/>
          <w:sz w:val="24"/>
          <w:szCs w:val="24"/>
        </w:rPr>
        <w:t>3</w:t>
      </w:r>
      <w:r w:rsidRPr="00365F58">
        <w:rPr>
          <w:sz w:val="24"/>
          <w:szCs w:val="24"/>
        </w:rPr>
        <w:t xml:space="preserve"> </w:t>
      </w:r>
      <w:r w:rsidRPr="00365F58">
        <w:rPr>
          <w:b/>
          <w:sz w:val="24"/>
          <w:szCs w:val="24"/>
        </w:rPr>
        <w:t>CONDIÇÕES DO AJUSTE</w:t>
      </w:r>
    </w:p>
    <w:p w14:paraId="6379603F" w14:textId="2A531C50" w:rsidR="00C6486E" w:rsidRPr="00365F58" w:rsidRDefault="00C6486E" w:rsidP="00584E41">
      <w:pPr>
        <w:jc w:val="both"/>
        <w:rPr>
          <w:sz w:val="24"/>
          <w:szCs w:val="24"/>
        </w:rPr>
      </w:pPr>
      <w:r w:rsidRPr="00365F58">
        <w:rPr>
          <w:b/>
          <w:bCs/>
          <w:sz w:val="24"/>
          <w:szCs w:val="24"/>
        </w:rPr>
        <w:t>1</w:t>
      </w:r>
      <w:r w:rsidR="00A4512B">
        <w:rPr>
          <w:b/>
          <w:bCs/>
          <w:sz w:val="24"/>
          <w:szCs w:val="24"/>
        </w:rPr>
        <w:t>3</w:t>
      </w:r>
      <w:r w:rsidRPr="00365F58">
        <w:rPr>
          <w:b/>
          <w:bCs/>
          <w:sz w:val="24"/>
          <w:szCs w:val="24"/>
        </w:rPr>
        <w:t>.1</w:t>
      </w:r>
      <w:r w:rsidRPr="00365F58">
        <w:rPr>
          <w:sz w:val="24"/>
          <w:szCs w:val="24"/>
        </w:rPr>
        <w:t xml:space="preserve"> A execução da obra dar-se-á mediante termo de Contrato de Empreitada, a ser firmado entre o licitador e a proponente vencedora da licitação, após análise desta licitação pelo PARANACIDADE.</w:t>
      </w:r>
    </w:p>
    <w:p w14:paraId="426E2E19" w14:textId="2C4B29C8" w:rsidR="00C6486E" w:rsidRPr="00365F58" w:rsidRDefault="00C6486E" w:rsidP="00584E41">
      <w:pPr>
        <w:tabs>
          <w:tab w:val="left" w:pos="1069"/>
          <w:tab w:val="left" w:pos="1418"/>
        </w:tabs>
        <w:jc w:val="both"/>
        <w:rPr>
          <w:sz w:val="24"/>
          <w:szCs w:val="24"/>
        </w:rPr>
      </w:pPr>
      <w:r w:rsidRPr="00365F58">
        <w:rPr>
          <w:b/>
          <w:bCs/>
          <w:sz w:val="24"/>
          <w:szCs w:val="24"/>
        </w:rPr>
        <w:lastRenderedPageBreak/>
        <w:t>1</w:t>
      </w:r>
      <w:r w:rsidR="00A4512B">
        <w:rPr>
          <w:b/>
          <w:bCs/>
          <w:sz w:val="24"/>
          <w:szCs w:val="24"/>
        </w:rPr>
        <w:t>3</w:t>
      </w:r>
      <w:r w:rsidRPr="00365F58">
        <w:rPr>
          <w:b/>
          <w:bCs/>
          <w:sz w:val="24"/>
          <w:szCs w:val="24"/>
        </w:rPr>
        <w:t>.2</w:t>
      </w:r>
      <w:r w:rsidRPr="00365F58">
        <w:rPr>
          <w:sz w:val="24"/>
          <w:szCs w:val="24"/>
        </w:rPr>
        <w:t xml:space="preserve"> A proponente vencedora será convocada para assinar o termo de Contrato de Empreitada (</w:t>
      </w:r>
      <w:r w:rsidR="001E100C" w:rsidRPr="00365F58">
        <w:rPr>
          <w:sz w:val="24"/>
          <w:szCs w:val="24"/>
        </w:rPr>
        <w:t>Anexo I</w:t>
      </w:r>
      <w:r w:rsidRPr="00365F58">
        <w:rPr>
          <w:sz w:val="24"/>
          <w:szCs w:val="24"/>
        </w:rPr>
        <w:t xml:space="preserve">), dentro do prazo máximo de </w:t>
      </w:r>
      <w:r w:rsidR="00FD2B60" w:rsidRPr="00365F58">
        <w:rPr>
          <w:sz w:val="24"/>
          <w:szCs w:val="24"/>
        </w:rPr>
        <w:t>15</w:t>
      </w:r>
      <w:r w:rsidRPr="00365F58">
        <w:rPr>
          <w:sz w:val="24"/>
          <w:szCs w:val="24"/>
        </w:rPr>
        <w:t xml:space="preserve"> (</w:t>
      </w:r>
      <w:r w:rsidR="00FD2B60" w:rsidRPr="00365F58">
        <w:rPr>
          <w:iCs/>
          <w:sz w:val="24"/>
          <w:szCs w:val="24"/>
        </w:rPr>
        <w:t>quinze</w:t>
      </w:r>
      <w:r w:rsidRPr="00365F58">
        <w:rPr>
          <w:sz w:val="24"/>
          <w:szCs w:val="24"/>
        </w:rPr>
        <w:t xml:space="preserve">) dias úteis, podendo ser prorrogado uma vez, por igual período, sob pena de decair do direito de contratação e sujeitando-se às penalidades previstas em lei. </w:t>
      </w:r>
    </w:p>
    <w:p w14:paraId="17EB58E4" w14:textId="2E1CEC17" w:rsidR="00C242BD" w:rsidRPr="005D0BC5" w:rsidRDefault="00C6486E" w:rsidP="00584E41">
      <w:pPr>
        <w:tabs>
          <w:tab w:val="left" w:pos="4111"/>
        </w:tabs>
        <w:jc w:val="both"/>
        <w:rPr>
          <w:sz w:val="24"/>
          <w:szCs w:val="24"/>
        </w:rPr>
      </w:pPr>
      <w:r w:rsidRPr="005D0BC5">
        <w:rPr>
          <w:b/>
          <w:bCs/>
          <w:sz w:val="24"/>
          <w:szCs w:val="24"/>
        </w:rPr>
        <w:t>1</w:t>
      </w:r>
      <w:r w:rsidR="00A4512B">
        <w:rPr>
          <w:b/>
          <w:bCs/>
          <w:sz w:val="24"/>
          <w:szCs w:val="24"/>
        </w:rPr>
        <w:t>3</w:t>
      </w:r>
      <w:r w:rsidRPr="005D0BC5">
        <w:rPr>
          <w:b/>
          <w:bCs/>
          <w:sz w:val="24"/>
          <w:szCs w:val="24"/>
        </w:rPr>
        <w:t>.3</w:t>
      </w:r>
      <w:r w:rsidRPr="005D0BC5">
        <w:rPr>
          <w:sz w:val="24"/>
          <w:szCs w:val="24"/>
        </w:rPr>
        <w:t xml:space="preserve"> </w:t>
      </w:r>
      <w:r w:rsidR="00C242BD" w:rsidRPr="005D0BC5">
        <w:rPr>
          <w:sz w:val="24"/>
          <w:szCs w:val="24"/>
          <w:lang w:eastAsia="pt-BR"/>
        </w:rPr>
        <w:t>No ato da assinatura, a contratada fica obrigada a apresentar:</w:t>
      </w:r>
    </w:p>
    <w:p w14:paraId="3ABDD435" w14:textId="7A56A494" w:rsidR="00C242BD" w:rsidRPr="005D0BC5" w:rsidRDefault="00C242BD" w:rsidP="000A167E">
      <w:pPr>
        <w:suppressAutoHyphens w:val="0"/>
        <w:jc w:val="both"/>
        <w:rPr>
          <w:sz w:val="24"/>
          <w:szCs w:val="24"/>
          <w:lang w:eastAsia="pt-BR"/>
        </w:rPr>
      </w:pPr>
      <w:r w:rsidRPr="005D0BC5">
        <w:rPr>
          <w:b/>
          <w:bCs/>
          <w:sz w:val="24"/>
          <w:szCs w:val="24"/>
          <w:lang w:eastAsia="pt-BR"/>
        </w:rPr>
        <w:t>1</w:t>
      </w:r>
      <w:r w:rsidR="00A4512B">
        <w:rPr>
          <w:b/>
          <w:bCs/>
          <w:sz w:val="24"/>
          <w:szCs w:val="24"/>
          <w:lang w:eastAsia="pt-BR"/>
        </w:rPr>
        <w:t>3</w:t>
      </w:r>
      <w:r w:rsidRPr="005D0BC5">
        <w:rPr>
          <w:b/>
          <w:bCs/>
          <w:sz w:val="24"/>
          <w:szCs w:val="24"/>
          <w:lang w:eastAsia="pt-BR"/>
        </w:rPr>
        <w:t>.3.1</w:t>
      </w:r>
      <w:r w:rsidRPr="005D0BC5">
        <w:rPr>
          <w:sz w:val="24"/>
          <w:szCs w:val="24"/>
          <w:lang w:eastAsia="pt-BR"/>
        </w:rPr>
        <w:t xml:space="preserve"> Comprovação das condições de habilitação do Edital, as quais deverão ser mantidas durante a vigência do contrato.</w:t>
      </w:r>
    </w:p>
    <w:p w14:paraId="1F82C3A2" w14:textId="11A80E7F" w:rsidR="00C6486E" w:rsidRDefault="00C242BD" w:rsidP="000A167E">
      <w:pPr>
        <w:suppressAutoHyphens w:val="0"/>
        <w:jc w:val="both"/>
        <w:rPr>
          <w:sz w:val="24"/>
          <w:szCs w:val="24"/>
          <w:lang w:eastAsia="pt-BR"/>
        </w:rPr>
      </w:pPr>
      <w:r w:rsidRPr="005D0BC5">
        <w:rPr>
          <w:b/>
          <w:bCs/>
          <w:sz w:val="24"/>
          <w:szCs w:val="24"/>
          <w:lang w:eastAsia="pt-BR"/>
        </w:rPr>
        <w:t>1</w:t>
      </w:r>
      <w:r w:rsidR="00A4512B">
        <w:rPr>
          <w:b/>
          <w:bCs/>
          <w:sz w:val="24"/>
          <w:szCs w:val="24"/>
          <w:lang w:eastAsia="pt-BR"/>
        </w:rPr>
        <w:t>3</w:t>
      </w:r>
      <w:r w:rsidRPr="005D0BC5">
        <w:rPr>
          <w:b/>
          <w:bCs/>
          <w:sz w:val="24"/>
          <w:szCs w:val="24"/>
          <w:lang w:eastAsia="pt-BR"/>
        </w:rPr>
        <w:t>.3.2</w:t>
      </w:r>
      <w:r w:rsidRPr="005D0BC5">
        <w:rPr>
          <w:sz w:val="24"/>
          <w:szCs w:val="24"/>
          <w:lang w:eastAsia="pt-BR"/>
        </w:rPr>
        <w:t xml:space="preserve"> A certidão de registro com visto do CREA-PR e/ou CAU-PR, de acordo com o regulamento do respectivo conselho de classe, da Lei Federal n.º 5.194/1966, da Lei Federal n.º 12.378/2010.</w:t>
      </w:r>
    </w:p>
    <w:p w14:paraId="6DDEBD0D" w14:textId="456BCBD7" w:rsidR="00720ECB" w:rsidRDefault="00720ECB" w:rsidP="00720ECB">
      <w:pPr>
        <w:shd w:val="clear" w:color="auto" w:fill="FFFFFF"/>
        <w:jc w:val="both"/>
        <w:textAlignment w:val="baseline"/>
        <w:rPr>
          <w:bCs/>
          <w:i/>
          <w:iCs/>
          <w:color w:val="FF0000"/>
          <w:sz w:val="24"/>
          <w:szCs w:val="24"/>
          <w:u w:val="single"/>
        </w:rPr>
      </w:pPr>
      <w:r w:rsidRPr="00772A84">
        <w:rPr>
          <w:bCs/>
          <w:i/>
          <w:iCs/>
          <w:color w:val="FF0000"/>
          <w:sz w:val="24"/>
          <w:szCs w:val="24"/>
          <w:highlight w:val="lightGray"/>
          <w:u w:val="single"/>
        </w:rPr>
        <w:fldChar w:fldCharType="begin">
          <w:ffData>
            <w:name w:val="Texto3"/>
            <w:enabled/>
            <w:calcOnExit w:val="0"/>
            <w:textInput/>
          </w:ffData>
        </w:fldChar>
      </w:r>
      <w:r w:rsidRPr="00772A84">
        <w:rPr>
          <w:bCs/>
          <w:i/>
          <w:iCs/>
          <w:color w:val="FF0000"/>
          <w:sz w:val="24"/>
          <w:szCs w:val="24"/>
          <w:highlight w:val="lightGray"/>
          <w:u w:val="single"/>
        </w:rPr>
        <w:instrText xml:space="preserve"> FORMTEXT </w:instrText>
      </w:r>
      <w:r w:rsidRPr="00772A84">
        <w:rPr>
          <w:bCs/>
          <w:i/>
          <w:iCs/>
          <w:color w:val="FF0000"/>
          <w:sz w:val="24"/>
          <w:szCs w:val="24"/>
          <w:highlight w:val="lightGray"/>
          <w:u w:val="single"/>
        </w:rPr>
      </w:r>
      <w:r w:rsidRPr="00772A84">
        <w:rPr>
          <w:bCs/>
          <w:i/>
          <w:iCs/>
          <w:color w:val="FF0000"/>
          <w:sz w:val="24"/>
          <w:szCs w:val="24"/>
          <w:highlight w:val="lightGray"/>
          <w:u w:val="single"/>
        </w:rPr>
        <w:fldChar w:fldCharType="separate"/>
      </w:r>
      <w:r w:rsidR="00D328DF">
        <w:rPr>
          <w:bCs/>
          <w:i/>
          <w:iCs/>
          <w:color w:val="FF0000"/>
          <w:sz w:val="24"/>
          <w:szCs w:val="24"/>
          <w:highlight w:val="lightGray"/>
          <w:u w:val="single"/>
        </w:rPr>
        <w:t> </w:t>
      </w:r>
      <w:r w:rsidR="00D328DF">
        <w:rPr>
          <w:bCs/>
          <w:i/>
          <w:iCs/>
          <w:color w:val="FF0000"/>
          <w:sz w:val="24"/>
          <w:szCs w:val="24"/>
          <w:highlight w:val="lightGray"/>
          <w:u w:val="single"/>
        </w:rPr>
        <w:t> </w:t>
      </w:r>
      <w:r w:rsidR="00D328DF">
        <w:rPr>
          <w:bCs/>
          <w:i/>
          <w:iCs/>
          <w:color w:val="FF0000"/>
          <w:sz w:val="24"/>
          <w:szCs w:val="24"/>
          <w:highlight w:val="lightGray"/>
          <w:u w:val="single"/>
        </w:rPr>
        <w:t> </w:t>
      </w:r>
      <w:r w:rsidR="00D328DF">
        <w:rPr>
          <w:bCs/>
          <w:i/>
          <w:iCs/>
          <w:color w:val="FF0000"/>
          <w:sz w:val="24"/>
          <w:szCs w:val="24"/>
          <w:highlight w:val="lightGray"/>
          <w:u w:val="single"/>
        </w:rPr>
        <w:t> </w:t>
      </w:r>
      <w:r w:rsidRPr="00772A84">
        <w:rPr>
          <w:bCs/>
          <w:i/>
          <w:iCs/>
          <w:color w:val="FF0000"/>
          <w:sz w:val="24"/>
          <w:szCs w:val="24"/>
          <w:highlight w:val="lightGray"/>
          <w:u w:val="single"/>
        </w:rPr>
        <w:fldChar w:fldCharType="end"/>
      </w:r>
    </w:p>
    <w:p w14:paraId="1507939C" w14:textId="77777777" w:rsidR="00720ECB" w:rsidRPr="004F1C04" w:rsidRDefault="00720ECB" w:rsidP="00720ECB">
      <w:pPr>
        <w:suppressAutoHyphens w:val="0"/>
        <w:jc w:val="both"/>
        <w:rPr>
          <w:noProof/>
          <w:sz w:val="24"/>
          <w:szCs w:val="24"/>
          <w:lang w:eastAsia="pt-BR"/>
        </w:rPr>
      </w:pP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Pr="004F1C04">
        <w:rPr>
          <w:noProof/>
          <w:sz w:val="24"/>
          <w:szCs w:val="24"/>
          <w:lang w:eastAsia="pt-BR"/>
        </w:rPr>
        <w:t>13.4 No ato de convocação para assinatura do termo de Contrato de Empreitada, nos termos do item 13.2, acima, será exigido da licitante vencedora, sob pena de decair do direito à contratação e sem prejuízo das eventuais sanções legais cabíveis em caso de descumprimento, a apresentação das seguintes licenças:</w:t>
      </w:r>
    </w:p>
    <w:p w14:paraId="5EB69320" w14:textId="77777777" w:rsidR="00720ECB" w:rsidRPr="004F1C04" w:rsidRDefault="00720ECB" w:rsidP="00720ECB">
      <w:pPr>
        <w:suppressAutoHyphens w:val="0"/>
        <w:jc w:val="both"/>
        <w:rPr>
          <w:noProof/>
          <w:sz w:val="24"/>
          <w:szCs w:val="24"/>
          <w:lang w:eastAsia="pt-BR"/>
        </w:rPr>
      </w:pPr>
      <w:r w:rsidRPr="004F1C04">
        <w:rPr>
          <w:noProof/>
          <w:sz w:val="24"/>
          <w:szCs w:val="24"/>
          <w:lang w:eastAsia="pt-BR"/>
        </w:rPr>
        <w:t xml:space="preserve">a) Licença de Exploração de Pedreira da empresa fornecedora de pedras, vigente; </w:t>
      </w:r>
    </w:p>
    <w:p w14:paraId="1D370918" w14:textId="77777777" w:rsidR="00720ECB" w:rsidRPr="004F1C04" w:rsidRDefault="00720ECB" w:rsidP="00720ECB">
      <w:pPr>
        <w:suppressAutoHyphens w:val="0"/>
        <w:jc w:val="both"/>
        <w:rPr>
          <w:noProof/>
          <w:sz w:val="24"/>
          <w:szCs w:val="24"/>
          <w:lang w:eastAsia="pt-BR"/>
        </w:rPr>
      </w:pPr>
      <w:r w:rsidRPr="004F1C04">
        <w:rPr>
          <w:noProof/>
          <w:sz w:val="24"/>
          <w:szCs w:val="24"/>
          <w:lang w:eastAsia="pt-BR"/>
        </w:rPr>
        <w:t>b) Licença Ambiental de Operação de Usina de Asfalto, vigente, da empresa fornecedora do CBUQ - Concreto Betuminoso Usinado à Quente, bem como o registro em órgão de classe do responsável técnico pela composição do CBUQ.</w:t>
      </w:r>
    </w:p>
    <w:p w14:paraId="6364A8B8" w14:textId="3D04CC16" w:rsidR="00720ECB" w:rsidRPr="004F1C04" w:rsidRDefault="00720ECB" w:rsidP="00720ECB">
      <w:pPr>
        <w:suppressAutoHyphens w:val="0"/>
        <w:jc w:val="both"/>
        <w:rPr>
          <w:noProof/>
          <w:sz w:val="24"/>
          <w:szCs w:val="24"/>
          <w:lang w:eastAsia="pt-BR"/>
        </w:rPr>
      </w:pPr>
      <w:r w:rsidRPr="004F1C04">
        <w:rPr>
          <w:noProof/>
          <w:sz w:val="24"/>
          <w:szCs w:val="24"/>
          <w:lang w:eastAsia="pt-BR"/>
        </w:rPr>
        <w:t xml:space="preserve">13.5 No ato de convocação para assinatura do termo de Contrato de Empreitada, nos termos do item 13.2, acima, será exigido da licitante vencedora, sob pena de decair do direito à contratação e sem prejuízo das eventuais sanções legais cabíveis em caso de descumprimento, a apresentação de documentação comprobatória de que a usina fornecedora do CBUQ a ser utilizado na execução contratual está localizada em um raio máximo de </w:t>
      </w:r>
      <w:r w:rsidR="00D328DF">
        <w:rPr>
          <w:noProof/>
          <w:sz w:val="24"/>
          <w:szCs w:val="24"/>
          <w:lang w:eastAsia="pt-BR"/>
        </w:rPr>
        <w:t>60</w:t>
      </w:r>
      <w:r w:rsidRPr="004F1C04">
        <w:rPr>
          <w:noProof/>
          <w:sz w:val="24"/>
          <w:szCs w:val="24"/>
          <w:lang w:eastAsia="pt-BR"/>
        </w:rPr>
        <w:t xml:space="preserve"> km do local da obra, de modo a assegurar a manutenção das propriedades técnicas da mistura asfáltica no momento de sua aplicação.</w:t>
      </w:r>
    </w:p>
    <w:p w14:paraId="27A9943B" w14:textId="77777777" w:rsidR="00720ECB" w:rsidRPr="004F1C04" w:rsidRDefault="00720ECB" w:rsidP="00720ECB">
      <w:pPr>
        <w:suppressAutoHyphens w:val="0"/>
        <w:jc w:val="both"/>
        <w:rPr>
          <w:noProof/>
          <w:sz w:val="24"/>
          <w:szCs w:val="24"/>
          <w:lang w:eastAsia="pt-BR"/>
        </w:rPr>
      </w:pPr>
      <w:r w:rsidRPr="004F1C04">
        <w:rPr>
          <w:noProof/>
          <w:sz w:val="24"/>
          <w:szCs w:val="24"/>
          <w:lang w:eastAsia="pt-BR"/>
        </w:rPr>
        <w:t>13.6 Caso a licitante vencedora não comprove o atendimento às exigências dos itens 13.4 e 13.5, a Administração procederá nos termos do item 13.7, abaixo.</w:t>
      </w:r>
    </w:p>
    <w:p w14:paraId="2FA858CD" w14:textId="77777777" w:rsidR="00720ECB" w:rsidRPr="005D0BC5" w:rsidRDefault="00720ECB" w:rsidP="00720ECB">
      <w:pPr>
        <w:suppressAutoHyphens w:val="0"/>
        <w:jc w:val="both"/>
        <w:rPr>
          <w:sz w:val="24"/>
          <w:szCs w:val="24"/>
          <w:lang w:eastAsia="pt-BR"/>
        </w:rPr>
      </w:pPr>
      <w:r w:rsidRPr="004F1C04">
        <w:rPr>
          <w:noProof/>
          <w:sz w:val="24"/>
          <w:szCs w:val="24"/>
          <w:lang w:eastAsia="pt-BR"/>
        </w:rPr>
        <w:t xml:space="preserve">13.7 </w:t>
      </w:r>
      <w:r w:rsidRPr="005D0BC5">
        <w:rPr>
          <w:sz w:val="24"/>
          <w:szCs w:val="24"/>
          <w:lang w:eastAsia="pt-BR"/>
        </w:rPr>
        <w:fldChar w:fldCharType="end"/>
      </w:r>
      <w:r w:rsidRPr="005D0BC5">
        <w:rPr>
          <w:sz w:val="24"/>
          <w:szCs w:val="24"/>
        </w:rPr>
        <w:t>É facultado à Administração, quando o convocado não formalizar o ajuste no prazo e condições estabelecidos, inclusive na hipótese de impedimento da contratação, sem embargo da aplicação das penalidades cabíveis,</w:t>
      </w:r>
      <w:r w:rsidRPr="005D0BC5">
        <w:rPr>
          <w:rStyle w:val="WW8Num2z0"/>
          <w:rFonts w:ascii="Times New Roman" w:hAnsi="Times New Roman"/>
          <w:sz w:val="24"/>
          <w:szCs w:val="24"/>
        </w:rPr>
        <w:t xml:space="preserve"> </w:t>
      </w:r>
      <w:r w:rsidRPr="005D0BC5">
        <w:rPr>
          <w:sz w:val="24"/>
          <w:szCs w:val="24"/>
        </w:rPr>
        <w:t>convocar os licitantes remanescentes, na ordem de classificação, para a celebração do contrato nas condições propostas pelo licitante vencedor.</w:t>
      </w:r>
    </w:p>
    <w:p w14:paraId="6863813E" w14:textId="77777777" w:rsidR="00720ECB" w:rsidRPr="005D0BC5" w:rsidRDefault="00720ECB" w:rsidP="00720ECB">
      <w:pPr>
        <w:suppressAutoHyphens w:val="0"/>
        <w:jc w:val="both"/>
        <w:rPr>
          <w:sz w:val="24"/>
          <w:szCs w:val="24"/>
          <w:lang w:eastAsia="pt-BR"/>
        </w:rPr>
      </w:pP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Pr="008B4C81">
        <w:rPr>
          <w:sz w:val="24"/>
          <w:szCs w:val="24"/>
          <w:lang w:eastAsia="pt-BR"/>
        </w:rPr>
        <w:t xml:space="preserve">13.7.1 </w:t>
      </w:r>
      <w:r w:rsidRPr="005D0BC5">
        <w:rPr>
          <w:sz w:val="24"/>
          <w:szCs w:val="24"/>
          <w:lang w:eastAsia="pt-BR"/>
        </w:rPr>
        <w:fldChar w:fldCharType="end"/>
      </w:r>
      <w:r w:rsidRPr="005D0BC5">
        <w:rPr>
          <w:sz w:val="24"/>
          <w:szCs w:val="24"/>
        </w:rPr>
        <w:t>Na sessão de reabertura do certame, o Agente</w:t>
      </w:r>
      <w:r w:rsidRPr="005D0BC5">
        <w:rPr>
          <w:bCs/>
          <w:sz w:val="24"/>
          <w:szCs w:val="24"/>
        </w:rPr>
        <w:t xml:space="preserve"> de Contratação </w:t>
      </w:r>
      <w:r w:rsidRPr="005D0BC5">
        <w:rPr>
          <w:sz w:val="24"/>
          <w:szCs w:val="24"/>
        </w:rPr>
        <w:t>convocará as licitantes classificadas remanescentes, na ordem de classificação, promovendo a averiguação das condições de aceitabilidade de preços e de habilitação, procedendo-se conforme especificações deste Edital, até o encontro de uma proposta e licitante que atendam a todas as exigências estabelecidas, sendo a respectiva licitante declarada vencedora e a ela adjudicado o objeto da licitação.</w:t>
      </w:r>
    </w:p>
    <w:p w14:paraId="443244A5" w14:textId="77777777" w:rsidR="00720ECB" w:rsidRDefault="00720ECB" w:rsidP="00584E41">
      <w:pPr>
        <w:ind w:left="540" w:hanging="547"/>
        <w:jc w:val="both"/>
        <w:rPr>
          <w:b/>
          <w:bCs/>
          <w:sz w:val="24"/>
          <w:szCs w:val="24"/>
        </w:rPr>
      </w:pPr>
      <w:bookmarkStart w:id="24" w:name="_Hlk131067976"/>
      <w:bookmarkEnd w:id="23"/>
    </w:p>
    <w:p w14:paraId="345151D6" w14:textId="3981D0C1" w:rsidR="00217440" w:rsidRPr="005D0BC5" w:rsidRDefault="00CD5068" w:rsidP="00584E41">
      <w:pPr>
        <w:ind w:left="540" w:hanging="547"/>
        <w:jc w:val="both"/>
        <w:rPr>
          <w:b/>
          <w:bCs/>
          <w:sz w:val="24"/>
          <w:szCs w:val="24"/>
        </w:rPr>
      </w:pPr>
      <w:r w:rsidRPr="00F572D7">
        <w:rPr>
          <w:b/>
          <w:bCs/>
          <w:sz w:val="24"/>
          <w:szCs w:val="24"/>
        </w:rPr>
        <w:t>1</w:t>
      </w:r>
      <w:r w:rsidR="00C73537" w:rsidRPr="00F572D7">
        <w:rPr>
          <w:b/>
          <w:bCs/>
          <w:sz w:val="24"/>
          <w:szCs w:val="24"/>
        </w:rPr>
        <w:t>4</w:t>
      </w:r>
      <w:r w:rsidR="00217440" w:rsidRPr="00F572D7">
        <w:rPr>
          <w:b/>
          <w:bCs/>
          <w:sz w:val="24"/>
          <w:szCs w:val="24"/>
        </w:rPr>
        <w:t>.</w:t>
      </w:r>
      <w:r w:rsidR="00217440" w:rsidRPr="005D0BC5">
        <w:rPr>
          <w:b/>
          <w:bCs/>
          <w:sz w:val="24"/>
          <w:szCs w:val="24"/>
        </w:rPr>
        <w:t xml:space="preserve">   GARANTIA DE EXECUÇÃO E </w:t>
      </w:r>
      <w:r w:rsidR="00B4599E" w:rsidRPr="005D0BC5">
        <w:rPr>
          <w:b/>
          <w:bCs/>
          <w:sz w:val="24"/>
          <w:szCs w:val="24"/>
        </w:rPr>
        <w:t xml:space="preserve">GARANTIA </w:t>
      </w:r>
      <w:r w:rsidR="00217440" w:rsidRPr="005D0BC5">
        <w:rPr>
          <w:b/>
          <w:bCs/>
          <w:sz w:val="24"/>
          <w:szCs w:val="24"/>
        </w:rPr>
        <w:t xml:space="preserve">ADICIONAL </w:t>
      </w:r>
    </w:p>
    <w:p w14:paraId="2EBD51B0" w14:textId="442C0DD6" w:rsidR="00217440" w:rsidRPr="005D0BC5" w:rsidRDefault="00217440" w:rsidP="00584E41">
      <w:pPr>
        <w:jc w:val="both"/>
        <w:rPr>
          <w:sz w:val="24"/>
          <w:szCs w:val="24"/>
        </w:rPr>
      </w:pPr>
      <w:r w:rsidRPr="005D0BC5">
        <w:rPr>
          <w:b/>
          <w:bCs/>
          <w:sz w:val="24"/>
          <w:szCs w:val="24"/>
        </w:rPr>
        <w:t>1</w:t>
      </w:r>
      <w:r w:rsidR="00C73537">
        <w:rPr>
          <w:b/>
          <w:bCs/>
          <w:sz w:val="24"/>
          <w:szCs w:val="24"/>
        </w:rPr>
        <w:t>4</w:t>
      </w:r>
      <w:r w:rsidRPr="005D0BC5">
        <w:rPr>
          <w:b/>
          <w:bCs/>
          <w:sz w:val="24"/>
          <w:szCs w:val="24"/>
        </w:rPr>
        <w:t>.1</w:t>
      </w:r>
      <w:r w:rsidRPr="005D0BC5">
        <w:rPr>
          <w:sz w:val="24"/>
          <w:szCs w:val="24"/>
        </w:rPr>
        <w:t xml:space="preserve"> </w:t>
      </w:r>
      <w:r w:rsidR="003C5A2F" w:rsidRPr="005D0BC5">
        <w:rPr>
          <w:sz w:val="24"/>
          <w:szCs w:val="24"/>
        </w:rPr>
        <w:t xml:space="preserve">Será exigida garantia da execução do contrato, na forma da </w:t>
      </w:r>
      <w:r w:rsidR="00B4599E" w:rsidRPr="005D0BC5">
        <w:rPr>
          <w:sz w:val="24"/>
          <w:szCs w:val="24"/>
        </w:rPr>
        <w:t xml:space="preserve">CLÁUSULA DÉCIMA </w:t>
      </w:r>
      <w:r w:rsidR="003C5A2F" w:rsidRPr="005D0BC5">
        <w:rPr>
          <w:sz w:val="24"/>
          <w:szCs w:val="24"/>
        </w:rPr>
        <w:t>da Minuta de Contrato</w:t>
      </w:r>
      <w:r w:rsidR="00B4599E" w:rsidRPr="005D0BC5">
        <w:rPr>
          <w:sz w:val="24"/>
          <w:szCs w:val="24"/>
        </w:rPr>
        <w:t>.</w:t>
      </w:r>
    </w:p>
    <w:p w14:paraId="2FF3A9B3" w14:textId="6246D3AA" w:rsidR="00217440" w:rsidRPr="005D0BC5" w:rsidRDefault="00217440" w:rsidP="00584E41">
      <w:pPr>
        <w:jc w:val="both"/>
        <w:rPr>
          <w:sz w:val="24"/>
          <w:szCs w:val="24"/>
        </w:rPr>
      </w:pPr>
      <w:r w:rsidRPr="005D0BC5">
        <w:rPr>
          <w:b/>
          <w:bCs/>
          <w:sz w:val="24"/>
          <w:szCs w:val="24"/>
        </w:rPr>
        <w:t>1</w:t>
      </w:r>
      <w:r w:rsidR="00C73537">
        <w:rPr>
          <w:b/>
          <w:bCs/>
          <w:sz w:val="24"/>
          <w:szCs w:val="24"/>
        </w:rPr>
        <w:t>4</w:t>
      </w:r>
      <w:r w:rsidRPr="005D0BC5">
        <w:rPr>
          <w:b/>
          <w:bCs/>
          <w:sz w:val="24"/>
          <w:szCs w:val="24"/>
        </w:rPr>
        <w:t>.</w:t>
      </w:r>
      <w:r w:rsidR="003C5A2F" w:rsidRPr="005D0BC5">
        <w:rPr>
          <w:b/>
          <w:bCs/>
          <w:sz w:val="24"/>
          <w:szCs w:val="24"/>
        </w:rPr>
        <w:t>2</w:t>
      </w:r>
      <w:r w:rsidRPr="005D0BC5">
        <w:rPr>
          <w:sz w:val="24"/>
          <w:szCs w:val="24"/>
        </w:rPr>
        <w:t xml:space="preserve"> O recolhimento da garantia de execução e da garantia adicional, se houver, deverá ser efetuada nos termos do</w:t>
      </w:r>
      <w:r w:rsidR="00AB1B15" w:rsidRPr="005D0BC5">
        <w:rPr>
          <w:sz w:val="24"/>
          <w:szCs w:val="24"/>
        </w:rPr>
        <w:t xml:space="preserve">s artigos </w:t>
      </w:r>
      <w:r w:rsidR="001A7931" w:rsidRPr="005D0BC5">
        <w:rPr>
          <w:sz w:val="24"/>
          <w:szCs w:val="24"/>
        </w:rPr>
        <w:t>96, 97, 98</w:t>
      </w:r>
      <w:r w:rsidR="00AB1B15" w:rsidRPr="005D0BC5">
        <w:rPr>
          <w:sz w:val="24"/>
          <w:szCs w:val="24"/>
        </w:rPr>
        <w:t xml:space="preserve"> e </w:t>
      </w:r>
      <w:r w:rsidRPr="005D0BC5">
        <w:rPr>
          <w:sz w:val="24"/>
          <w:szCs w:val="24"/>
        </w:rPr>
        <w:t>5</w:t>
      </w:r>
      <w:r w:rsidR="00AB1B15" w:rsidRPr="005D0BC5">
        <w:rPr>
          <w:sz w:val="24"/>
          <w:szCs w:val="24"/>
        </w:rPr>
        <w:t>9, §5º, da Lei 14.133/2021.</w:t>
      </w:r>
    </w:p>
    <w:p w14:paraId="31C20CEC" w14:textId="77777777" w:rsidR="00217440" w:rsidRPr="005D0BC5" w:rsidRDefault="00217440" w:rsidP="00584E41">
      <w:pPr>
        <w:jc w:val="both"/>
        <w:rPr>
          <w:sz w:val="24"/>
          <w:szCs w:val="24"/>
        </w:rPr>
      </w:pPr>
    </w:p>
    <w:p w14:paraId="7C768BDA" w14:textId="0B7C31F6" w:rsidR="00217440" w:rsidRPr="005D0BC5" w:rsidRDefault="00217440" w:rsidP="00584E41">
      <w:pPr>
        <w:jc w:val="both"/>
        <w:rPr>
          <w:b/>
          <w:bCs/>
          <w:sz w:val="24"/>
          <w:szCs w:val="24"/>
        </w:rPr>
      </w:pPr>
      <w:bookmarkStart w:id="25" w:name="_Hlk94260831"/>
      <w:bookmarkStart w:id="26" w:name="_Hlk131068002"/>
      <w:bookmarkEnd w:id="24"/>
      <w:r w:rsidRPr="00F572D7">
        <w:rPr>
          <w:b/>
          <w:bCs/>
          <w:sz w:val="24"/>
          <w:szCs w:val="24"/>
        </w:rPr>
        <w:t>1</w:t>
      </w:r>
      <w:r w:rsidR="00C73537" w:rsidRPr="00F572D7">
        <w:rPr>
          <w:b/>
          <w:bCs/>
          <w:sz w:val="24"/>
          <w:szCs w:val="24"/>
        </w:rPr>
        <w:t>5</w:t>
      </w:r>
      <w:r w:rsidRPr="00F572D7">
        <w:rPr>
          <w:b/>
          <w:bCs/>
          <w:sz w:val="24"/>
          <w:szCs w:val="24"/>
        </w:rPr>
        <w:t>.</w:t>
      </w:r>
      <w:r w:rsidRPr="005D0BC5">
        <w:rPr>
          <w:b/>
          <w:bCs/>
          <w:sz w:val="24"/>
          <w:szCs w:val="24"/>
        </w:rPr>
        <w:t xml:space="preserve">  PRAZOS</w:t>
      </w:r>
      <w:r w:rsidR="00785DBC" w:rsidRPr="005D0BC5">
        <w:rPr>
          <w:b/>
          <w:bCs/>
          <w:sz w:val="24"/>
          <w:szCs w:val="24"/>
        </w:rPr>
        <w:t>, RECEBIMENTO DO OBJETO E PAGAMENTO</w:t>
      </w:r>
    </w:p>
    <w:p w14:paraId="69F6643A" w14:textId="1B3279A9" w:rsidR="00473A05" w:rsidRPr="00473A05" w:rsidRDefault="00CD5068" w:rsidP="00584E41">
      <w:pPr>
        <w:tabs>
          <w:tab w:val="left" w:pos="1249"/>
          <w:tab w:val="left" w:pos="1276"/>
        </w:tabs>
        <w:jc w:val="both"/>
        <w:rPr>
          <w:rFonts w:eastAsia="Lucida Sans Unicode"/>
          <w:spacing w:val="-4"/>
          <w:sz w:val="24"/>
          <w:szCs w:val="24"/>
        </w:rPr>
      </w:pPr>
      <w:r w:rsidRPr="009E2C8F">
        <w:rPr>
          <w:b/>
          <w:bCs/>
          <w:sz w:val="24"/>
          <w:szCs w:val="24"/>
        </w:rPr>
        <w:t>1</w:t>
      </w:r>
      <w:r w:rsidR="00C73537">
        <w:rPr>
          <w:b/>
          <w:bCs/>
          <w:sz w:val="24"/>
          <w:szCs w:val="24"/>
        </w:rPr>
        <w:t>5</w:t>
      </w:r>
      <w:r w:rsidR="00217440" w:rsidRPr="009E2C8F">
        <w:rPr>
          <w:b/>
          <w:bCs/>
          <w:sz w:val="24"/>
          <w:szCs w:val="24"/>
        </w:rPr>
        <w:t>.1</w:t>
      </w:r>
      <w:r w:rsidR="00217440" w:rsidRPr="009E2C8F">
        <w:rPr>
          <w:sz w:val="24"/>
          <w:szCs w:val="24"/>
        </w:rPr>
        <w:t xml:space="preserve"> </w:t>
      </w:r>
      <w:r w:rsidR="00217440" w:rsidRPr="00473A05">
        <w:rPr>
          <w:rFonts w:eastAsia="Lucida Sans Unicode"/>
          <w:spacing w:val="-4"/>
          <w:sz w:val="24"/>
          <w:szCs w:val="24"/>
        </w:rPr>
        <w:t xml:space="preserve">Na contagem dos prazos previstos neste </w:t>
      </w:r>
      <w:r w:rsidR="00405A2B" w:rsidRPr="00473A05">
        <w:rPr>
          <w:spacing w:val="-4"/>
          <w:sz w:val="24"/>
          <w:szCs w:val="24"/>
        </w:rPr>
        <w:t>Edital</w:t>
      </w:r>
      <w:r w:rsidR="00217440" w:rsidRPr="00473A05">
        <w:rPr>
          <w:rFonts w:eastAsia="Lucida Sans Unicode"/>
          <w:spacing w:val="-4"/>
          <w:sz w:val="24"/>
          <w:szCs w:val="24"/>
        </w:rPr>
        <w:t>, excluir-se-á o dia da</w:t>
      </w:r>
      <w:r w:rsidR="00473A05" w:rsidRPr="00473A05">
        <w:rPr>
          <w:rFonts w:eastAsia="Lucida Sans Unicode"/>
          <w:spacing w:val="-4"/>
          <w:sz w:val="24"/>
          <w:szCs w:val="24"/>
        </w:rPr>
        <w:t xml:space="preserve"> </w:t>
      </w:r>
      <w:r w:rsidR="00217440" w:rsidRPr="00473A05">
        <w:rPr>
          <w:rFonts w:eastAsia="Lucida Sans Unicode"/>
          <w:spacing w:val="-4"/>
          <w:sz w:val="24"/>
          <w:szCs w:val="24"/>
        </w:rPr>
        <w:t>publicação/notificação</w:t>
      </w:r>
      <w:r w:rsidR="00473A05" w:rsidRPr="00473A05">
        <w:rPr>
          <w:rFonts w:eastAsia="Lucida Sans Unicode"/>
          <w:spacing w:val="-4"/>
          <w:sz w:val="24"/>
          <w:szCs w:val="24"/>
        </w:rPr>
        <w:t>/</w:t>
      </w:r>
    </w:p>
    <w:p w14:paraId="6AE02D64" w14:textId="1406F51F" w:rsidR="00BB4794" w:rsidRPr="009E2C8F" w:rsidRDefault="00217440" w:rsidP="00584E41">
      <w:pPr>
        <w:tabs>
          <w:tab w:val="left" w:pos="1249"/>
          <w:tab w:val="left" w:pos="1276"/>
        </w:tabs>
        <w:jc w:val="both"/>
        <w:rPr>
          <w:rFonts w:eastAsia="Lucida Sans Unicode"/>
          <w:sz w:val="24"/>
          <w:szCs w:val="24"/>
        </w:rPr>
      </w:pPr>
      <w:r w:rsidRPr="009E2C8F">
        <w:rPr>
          <w:rFonts w:eastAsia="Lucida Sans Unicode"/>
          <w:spacing w:val="-2"/>
          <w:sz w:val="24"/>
          <w:szCs w:val="24"/>
        </w:rPr>
        <w:t>convocação e incluir-se-á o dia do vencimento.</w:t>
      </w:r>
      <w:r w:rsidRPr="009E2C8F">
        <w:rPr>
          <w:rFonts w:eastAsia="Lucida Sans Unicode"/>
          <w:sz w:val="24"/>
          <w:szCs w:val="24"/>
        </w:rPr>
        <w:t xml:space="preserve"> </w:t>
      </w:r>
    </w:p>
    <w:p w14:paraId="353A57A1" w14:textId="043F9003" w:rsidR="00217440" w:rsidRPr="005D0BC5" w:rsidRDefault="00BB4794" w:rsidP="00584E41">
      <w:pPr>
        <w:tabs>
          <w:tab w:val="left" w:pos="1249"/>
          <w:tab w:val="left" w:pos="1276"/>
        </w:tabs>
        <w:jc w:val="both"/>
        <w:rPr>
          <w:sz w:val="24"/>
          <w:szCs w:val="24"/>
        </w:rPr>
      </w:pPr>
      <w:r w:rsidRPr="005D0BC5">
        <w:rPr>
          <w:rFonts w:eastAsia="Lucida Sans Unicode"/>
          <w:b/>
          <w:bCs/>
          <w:sz w:val="24"/>
          <w:szCs w:val="24"/>
        </w:rPr>
        <w:lastRenderedPageBreak/>
        <w:t>1</w:t>
      </w:r>
      <w:r w:rsidR="00C73537">
        <w:rPr>
          <w:rFonts w:eastAsia="Lucida Sans Unicode"/>
          <w:b/>
          <w:bCs/>
          <w:sz w:val="24"/>
          <w:szCs w:val="24"/>
        </w:rPr>
        <w:t>5</w:t>
      </w:r>
      <w:r w:rsidRPr="005D0BC5">
        <w:rPr>
          <w:rFonts w:eastAsia="Lucida Sans Unicode"/>
          <w:b/>
          <w:bCs/>
          <w:sz w:val="24"/>
          <w:szCs w:val="24"/>
        </w:rPr>
        <w:t>.2</w:t>
      </w:r>
      <w:r w:rsidRPr="005D0BC5">
        <w:rPr>
          <w:rFonts w:eastAsia="Lucida Sans Unicode"/>
          <w:sz w:val="24"/>
          <w:szCs w:val="24"/>
        </w:rPr>
        <w:t xml:space="preserve"> </w:t>
      </w:r>
      <w:r w:rsidR="00217440" w:rsidRPr="005D0BC5">
        <w:rPr>
          <w:rFonts w:eastAsia="Lucida Sans Unicode"/>
          <w:sz w:val="24"/>
          <w:szCs w:val="24"/>
        </w:rPr>
        <w:t xml:space="preserve">Só se iniciam ou vencem os prazos referidos neste </w:t>
      </w:r>
      <w:r w:rsidR="00405A2B" w:rsidRPr="005D0BC5">
        <w:rPr>
          <w:sz w:val="24"/>
          <w:szCs w:val="24"/>
        </w:rPr>
        <w:t>Edital</w:t>
      </w:r>
      <w:r w:rsidR="00405A2B" w:rsidRPr="005D0BC5">
        <w:rPr>
          <w:rFonts w:eastAsia="Lucida Sans Unicode"/>
          <w:sz w:val="24"/>
          <w:szCs w:val="24"/>
        </w:rPr>
        <w:t xml:space="preserve"> </w:t>
      </w:r>
      <w:r w:rsidR="00217440" w:rsidRPr="005D0BC5">
        <w:rPr>
          <w:rFonts w:eastAsia="Lucida Sans Unicode"/>
          <w:sz w:val="24"/>
          <w:szCs w:val="24"/>
        </w:rPr>
        <w:t>em dia de expediente no licitador</w:t>
      </w:r>
      <w:r w:rsidR="00FA6405" w:rsidRPr="005D0BC5">
        <w:rPr>
          <w:rFonts w:eastAsia="Lucida Sans Unicode"/>
          <w:sz w:val="24"/>
          <w:szCs w:val="24"/>
        </w:rPr>
        <w:t xml:space="preserve">, </w:t>
      </w:r>
      <w:bookmarkStart w:id="27" w:name="_Hlk131024054"/>
      <w:r w:rsidR="00FA6405" w:rsidRPr="005D0BC5">
        <w:rPr>
          <w:sz w:val="24"/>
          <w:szCs w:val="24"/>
        </w:rPr>
        <w:t>observado o art. 183 da Lei Federal 14.133/21.</w:t>
      </w:r>
      <w:bookmarkStart w:id="28" w:name="_Hlk94260804"/>
      <w:bookmarkEnd w:id="27"/>
    </w:p>
    <w:p w14:paraId="1A409089" w14:textId="15C56A5A" w:rsidR="00785DBC" w:rsidRPr="005D0BC5" w:rsidRDefault="00785DBC" w:rsidP="00584E41">
      <w:pPr>
        <w:jc w:val="both"/>
        <w:rPr>
          <w:sz w:val="24"/>
          <w:szCs w:val="24"/>
        </w:rPr>
      </w:pPr>
      <w:r w:rsidRPr="005D0BC5">
        <w:rPr>
          <w:b/>
          <w:bCs/>
          <w:sz w:val="24"/>
          <w:szCs w:val="24"/>
        </w:rPr>
        <w:t>1</w:t>
      </w:r>
      <w:r w:rsidR="00C73537">
        <w:rPr>
          <w:b/>
          <w:bCs/>
          <w:sz w:val="24"/>
          <w:szCs w:val="24"/>
        </w:rPr>
        <w:t>5</w:t>
      </w:r>
      <w:r w:rsidRPr="005D0BC5">
        <w:rPr>
          <w:b/>
          <w:bCs/>
          <w:sz w:val="24"/>
          <w:szCs w:val="24"/>
        </w:rPr>
        <w:t>.3</w:t>
      </w:r>
      <w:r w:rsidRPr="005D0BC5">
        <w:rPr>
          <w:sz w:val="24"/>
          <w:szCs w:val="24"/>
        </w:rPr>
        <w:t xml:space="preserve"> O objeto será recebido, provisória e definitivamente, na forma prescrita na CLÁUSULA DÉCIMA </w:t>
      </w:r>
      <w:r w:rsidR="004C0C06">
        <w:rPr>
          <w:sz w:val="24"/>
          <w:szCs w:val="24"/>
        </w:rPr>
        <w:t>SÉTIMA</w:t>
      </w:r>
      <w:r w:rsidRPr="005D0BC5">
        <w:rPr>
          <w:sz w:val="24"/>
          <w:szCs w:val="24"/>
        </w:rPr>
        <w:t xml:space="preserve"> da Minuta de Contrato.</w:t>
      </w:r>
    </w:p>
    <w:p w14:paraId="39F59177" w14:textId="43E7D46F" w:rsidR="00785DBC" w:rsidRPr="005D0BC5" w:rsidRDefault="00785DBC" w:rsidP="00584E41">
      <w:pPr>
        <w:jc w:val="both"/>
        <w:rPr>
          <w:sz w:val="24"/>
          <w:szCs w:val="24"/>
        </w:rPr>
      </w:pPr>
      <w:r w:rsidRPr="005D0BC5">
        <w:rPr>
          <w:b/>
          <w:bCs/>
          <w:sz w:val="24"/>
          <w:szCs w:val="24"/>
        </w:rPr>
        <w:t>1</w:t>
      </w:r>
      <w:r w:rsidR="00C73537">
        <w:rPr>
          <w:b/>
          <w:bCs/>
          <w:sz w:val="24"/>
          <w:szCs w:val="24"/>
        </w:rPr>
        <w:t>5</w:t>
      </w:r>
      <w:r w:rsidRPr="005D0BC5">
        <w:rPr>
          <w:b/>
          <w:bCs/>
          <w:sz w:val="24"/>
          <w:szCs w:val="24"/>
        </w:rPr>
        <w:t>.4</w:t>
      </w:r>
      <w:r w:rsidRPr="005D0BC5">
        <w:rPr>
          <w:sz w:val="24"/>
          <w:szCs w:val="24"/>
        </w:rPr>
        <w:t xml:space="preserve"> O pagamento para fins de execução contratual ocorrerá na forma prevista na CLÁUSULA OITAVA da Minuta de Contrato.</w:t>
      </w:r>
    </w:p>
    <w:bookmarkEnd w:id="25"/>
    <w:bookmarkEnd w:id="26"/>
    <w:bookmarkEnd w:id="28"/>
    <w:p w14:paraId="1CDA56D4" w14:textId="77777777" w:rsidR="00217440" w:rsidRPr="005D0BC5" w:rsidRDefault="00217440" w:rsidP="00584E41">
      <w:pPr>
        <w:tabs>
          <w:tab w:val="left" w:pos="0"/>
        </w:tabs>
        <w:jc w:val="both"/>
        <w:rPr>
          <w:sz w:val="24"/>
          <w:szCs w:val="24"/>
        </w:rPr>
      </w:pPr>
    </w:p>
    <w:p w14:paraId="7F41B943" w14:textId="779E353D" w:rsidR="00217440" w:rsidRPr="005D0BC5" w:rsidRDefault="00454CFD" w:rsidP="00A762C9">
      <w:pPr>
        <w:tabs>
          <w:tab w:val="left" w:pos="547"/>
        </w:tabs>
        <w:jc w:val="both"/>
        <w:rPr>
          <w:b/>
          <w:bCs/>
          <w:sz w:val="24"/>
          <w:szCs w:val="24"/>
        </w:rPr>
      </w:pPr>
      <w:bookmarkStart w:id="29" w:name="_Hlk131068056"/>
      <w:r w:rsidRPr="00F572D7">
        <w:rPr>
          <w:b/>
          <w:bCs/>
          <w:sz w:val="24"/>
          <w:szCs w:val="24"/>
        </w:rPr>
        <w:t>1</w:t>
      </w:r>
      <w:r w:rsidR="00C73537" w:rsidRPr="00F572D7">
        <w:rPr>
          <w:b/>
          <w:bCs/>
          <w:sz w:val="24"/>
          <w:szCs w:val="24"/>
        </w:rPr>
        <w:t>6</w:t>
      </w:r>
      <w:r w:rsidR="00217440" w:rsidRPr="00F572D7">
        <w:rPr>
          <w:b/>
          <w:bCs/>
          <w:sz w:val="24"/>
          <w:szCs w:val="24"/>
        </w:rPr>
        <w:t>.</w:t>
      </w:r>
      <w:r w:rsidR="00217440" w:rsidRPr="005D0BC5">
        <w:rPr>
          <w:b/>
          <w:bCs/>
          <w:sz w:val="24"/>
          <w:szCs w:val="24"/>
        </w:rPr>
        <w:t xml:space="preserve"> </w:t>
      </w:r>
      <w:r w:rsidR="001E100C" w:rsidRPr="005D0BC5">
        <w:rPr>
          <w:b/>
          <w:bCs/>
          <w:sz w:val="24"/>
          <w:szCs w:val="24"/>
        </w:rPr>
        <w:t>DO CONTROLE DE EXECUÇÃO</w:t>
      </w:r>
    </w:p>
    <w:p w14:paraId="176D2CAA" w14:textId="7FE4A65F" w:rsidR="00993222" w:rsidRDefault="00454CFD" w:rsidP="00584E41">
      <w:pPr>
        <w:jc w:val="both"/>
        <w:rPr>
          <w:sz w:val="24"/>
          <w:szCs w:val="24"/>
        </w:rPr>
      </w:pPr>
      <w:r w:rsidRPr="005D0BC5">
        <w:rPr>
          <w:b/>
          <w:bCs/>
          <w:sz w:val="24"/>
          <w:szCs w:val="24"/>
        </w:rPr>
        <w:t>1</w:t>
      </w:r>
      <w:r w:rsidR="00C73537">
        <w:rPr>
          <w:b/>
          <w:bCs/>
          <w:sz w:val="24"/>
          <w:szCs w:val="24"/>
        </w:rPr>
        <w:t>6</w:t>
      </w:r>
      <w:r w:rsidR="00217440" w:rsidRPr="005D0BC5">
        <w:rPr>
          <w:b/>
          <w:bCs/>
          <w:sz w:val="24"/>
          <w:szCs w:val="24"/>
        </w:rPr>
        <w:t>.1</w:t>
      </w:r>
      <w:r w:rsidR="00217440" w:rsidRPr="005D0BC5">
        <w:rPr>
          <w:sz w:val="24"/>
          <w:szCs w:val="24"/>
        </w:rPr>
        <w:t xml:space="preserve"> A proponente deve respeitar rigorosamente as normas estabelecidas </w:t>
      </w:r>
      <w:bookmarkStart w:id="30" w:name="_Hlk27386711"/>
      <w:bookmarkEnd w:id="29"/>
      <w:r w:rsidR="001E100C" w:rsidRPr="005D0BC5">
        <w:rPr>
          <w:sz w:val="24"/>
          <w:szCs w:val="24"/>
        </w:rPr>
        <w:t xml:space="preserve">na CLÁUSULA </w:t>
      </w:r>
      <w:r w:rsidR="00B4599E" w:rsidRPr="005D0BC5">
        <w:rPr>
          <w:sz w:val="24"/>
          <w:szCs w:val="24"/>
        </w:rPr>
        <w:t xml:space="preserve">DÉCIMA </w:t>
      </w:r>
      <w:r w:rsidR="00D032BD">
        <w:rPr>
          <w:sz w:val="24"/>
          <w:szCs w:val="24"/>
        </w:rPr>
        <w:t>SEGUNDA</w:t>
      </w:r>
      <w:r w:rsidR="00B4599E" w:rsidRPr="005D0BC5">
        <w:rPr>
          <w:sz w:val="24"/>
          <w:szCs w:val="24"/>
        </w:rPr>
        <w:t xml:space="preserve"> da Minuta de Contrato.</w:t>
      </w:r>
    </w:p>
    <w:p w14:paraId="525729D5" w14:textId="77777777" w:rsidR="00030702" w:rsidRDefault="00030702" w:rsidP="00584E41">
      <w:pPr>
        <w:jc w:val="both"/>
        <w:rPr>
          <w:sz w:val="24"/>
          <w:szCs w:val="24"/>
        </w:rPr>
      </w:pPr>
    </w:p>
    <w:p w14:paraId="425B1E79" w14:textId="1273BB5F" w:rsidR="00004ECB" w:rsidRPr="005E30BA" w:rsidRDefault="00004ECB" w:rsidP="00004ECB">
      <w:pPr>
        <w:jc w:val="both"/>
        <w:rPr>
          <w:b/>
          <w:bCs/>
          <w:sz w:val="24"/>
          <w:szCs w:val="24"/>
        </w:rPr>
      </w:pPr>
      <w:bookmarkStart w:id="31" w:name="_Hlk165381443"/>
      <w:bookmarkStart w:id="32" w:name="_Hlk165380918"/>
      <w:bookmarkStart w:id="33" w:name="_Hlk165380490"/>
      <w:bookmarkStart w:id="34" w:name="_Hlk165383184"/>
      <w:bookmarkEnd w:id="30"/>
      <w:r w:rsidRPr="00F572D7">
        <w:rPr>
          <w:b/>
          <w:bCs/>
          <w:sz w:val="24"/>
          <w:szCs w:val="24"/>
        </w:rPr>
        <w:t>1</w:t>
      </w:r>
      <w:r w:rsidR="00C73537" w:rsidRPr="00F572D7">
        <w:rPr>
          <w:b/>
          <w:bCs/>
          <w:sz w:val="24"/>
          <w:szCs w:val="24"/>
        </w:rPr>
        <w:t>7</w:t>
      </w:r>
      <w:r w:rsidRPr="00F572D7">
        <w:rPr>
          <w:b/>
          <w:bCs/>
          <w:sz w:val="24"/>
          <w:szCs w:val="24"/>
        </w:rPr>
        <w:t>.</w:t>
      </w:r>
      <w:r w:rsidRPr="005E30BA">
        <w:rPr>
          <w:b/>
          <w:bCs/>
          <w:sz w:val="24"/>
          <w:szCs w:val="24"/>
        </w:rPr>
        <w:t xml:space="preserve"> DO REAJUSTE</w:t>
      </w:r>
    </w:p>
    <w:p w14:paraId="51AC6645" w14:textId="46049795" w:rsidR="00004ECB" w:rsidRPr="00473A05" w:rsidRDefault="00004ECB" w:rsidP="00004ECB">
      <w:pPr>
        <w:rPr>
          <w:spacing w:val="-4"/>
          <w:sz w:val="24"/>
          <w:szCs w:val="24"/>
          <w:lang w:eastAsia="en-US"/>
        </w:rPr>
      </w:pPr>
      <w:r w:rsidRPr="00473A05">
        <w:rPr>
          <w:b/>
          <w:bCs/>
          <w:spacing w:val="-4"/>
          <w:sz w:val="24"/>
          <w:szCs w:val="24"/>
        </w:rPr>
        <w:t>1</w:t>
      </w:r>
      <w:r w:rsidR="00D6582D">
        <w:rPr>
          <w:b/>
          <w:bCs/>
          <w:spacing w:val="-4"/>
          <w:sz w:val="24"/>
          <w:szCs w:val="24"/>
        </w:rPr>
        <w:t>7</w:t>
      </w:r>
      <w:r w:rsidRPr="00473A05">
        <w:rPr>
          <w:b/>
          <w:bCs/>
          <w:spacing w:val="-4"/>
          <w:sz w:val="24"/>
          <w:szCs w:val="24"/>
        </w:rPr>
        <w:t>.1</w:t>
      </w:r>
      <w:r w:rsidRPr="00473A05">
        <w:rPr>
          <w:spacing w:val="-4"/>
          <w:sz w:val="24"/>
          <w:szCs w:val="24"/>
        </w:rPr>
        <w:t xml:space="preserve"> Os preços contratuais do objeto licitado poderão ser reajustados, em reais, de acordo com o inciso LVIII do art. 6º da Lei Federal nº 14.133, de 2021 e com a Lei Federal n.º 10.192, de 2001.</w:t>
      </w:r>
    </w:p>
    <w:p w14:paraId="5DDC3DA1" w14:textId="35CB431F" w:rsidR="00004ECB" w:rsidRPr="005E30BA" w:rsidRDefault="00004ECB" w:rsidP="00004ECB">
      <w:pPr>
        <w:rPr>
          <w:sz w:val="24"/>
          <w:szCs w:val="24"/>
        </w:rPr>
      </w:pPr>
      <w:r w:rsidRPr="005E30BA">
        <w:rPr>
          <w:b/>
          <w:bCs/>
          <w:sz w:val="24"/>
          <w:szCs w:val="24"/>
        </w:rPr>
        <w:t>1</w:t>
      </w:r>
      <w:r w:rsidR="00D6582D">
        <w:rPr>
          <w:b/>
          <w:bCs/>
          <w:sz w:val="24"/>
          <w:szCs w:val="24"/>
        </w:rPr>
        <w:t>7</w:t>
      </w:r>
      <w:r w:rsidRPr="005E30BA">
        <w:rPr>
          <w:b/>
          <w:bCs/>
          <w:sz w:val="24"/>
          <w:szCs w:val="24"/>
        </w:rPr>
        <w:t>.1.1</w:t>
      </w:r>
      <w:r w:rsidRPr="005E30BA">
        <w:rPr>
          <w:sz w:val="24"/>
          <w:szCs w:val="24"/>
        </w:rPr>
        <w:t xml:space="preserve"> A variação do valor contratual para fazer face ao reajuste de preços pode ser registrada por simples apostila, dispensando a celebração de termo aditivo.</w:t>
      </w:r>
    </w:p>
    <w:p w14:paraId="65353E26" w14:textId="502CB975" w:rsidR="00004ECB" w:rsidRPr="00473A05" w:rsidRDefault="00004ECB" w:rsidP="00004ECB">
      <w:pPr>
        <w:rPr>
          <w:spacing w:val="4"/>
          <w:sz w:val="24"/>
          <w:szCs w:val="24"/>
        </w:rPr>
      </w:pPr>
      <w:r w:rsidRPr="005E30BA">
        <w:rPr>
          <w:b/>
          <w:bCs/>
          <w:sz w:val="24"/>
          <w:szCs w:val="24"/>
        </w:rPr>
        <w:t>1</w:t>
      </w:r>
      <w:r w:rsidR="00D6582D">
        <w:rPr>
          <w:b/>
          <w:bCs/>
          <w:sz w:val="24"/>
          <w:szCs w:val="24"/>
        </w:rPr>
        <w:t>7</w:t>
      </w:r>
      <w:r w:rsidRPr="005E30BA">
        <w:rPr>
          <w:b/>
          <w:bCs/>
          <w:sz w:val="24"/>
          <w:szCs w:val="24"/>
        </w:rPr>
        <w:t>.1.2</w:t>
      </w:r>
      <w:r w:rsidRPr="005E30BA">
        <w:rPr>
          <w:sz w:val="24"/>
          <w:szCs w:val="24"/>
        </w:rPr>
        <w:t xml:space="preserve"> </w:t>
      </w:r>
      <w:r w:rsidRPr="00473A05">
        <w:rPr>
          <w:spacing w:val="4"/>
          <w:sz w:val="24"/>
          <w:szCs w:val="24"/>
        </w:rPr>
        <w:t>Em nenhuma hipótese será concedido o reajuste de preços sobre itens já executados pelo Contratado.</w:t>
      </w:r>
    </w:p>
    <w:p w14:paraId="469E30E4" w14:textId="7761B121" w:rsidR="00004ECB" w:rsidRPr="005E30BA" w:rsidRDefault="00004ECB" w:rsidP="00473A05">
      <w:pPr>
        <w:jc w:val="both"/>
        <w:rPr>
          <w:sz w:val="24"/>
          <w:szCs w:val="24"/>
        </w:rPr>
      </w:pPr>
      <w:r w:rsidRPr="005E30BA">
        <w:rPr>
          <w:b/>
          <w:bCs/>
          <w:sz w:val="24"/>
          <w:szCs w:val="24"/>
        </w:rPr>
        <w:t>1</w:t>
      </w:r>
      <w:r w:rsidR="00D6582D">
        <w:rPr>
          <w:b/>
          <w:bCs/>
          <w:sz w:val="24"/>
          <w:szCs w:val="24"/>
        </w:rPr>
        <w:t>7</w:t>
      </w:r>
      <w:r w:rsidRPr="005E30BA">
        <w:rPr>
          <w:b/>
          <w:bCs/>
          <w:sz w:val="24"/>
          <w:szCs w:val="24"/>
        </w:rPr>
        <w:t>.1.3</w:t>
      </w:r>
      <w:r w:rsidRPr="005E30BA">
        <w:rPr>
          <w:sz w:val="24"/>
          <w:szCs w:val="24"/>
        </w:rPr>
        <w:t xml:space="preserve"> Os preços contratuais serão reajustados para mais ou para menos, de acordo com a variação dos índices indicados, vedada a periodicidade de reajuste inferior a um ano, contados da data do orçamento</w:t>
      </w:r>
      <w:r w:rsidR="00232E4A">
        <w:rPr>
          <w:sz w:val="24"/>
          <w:szCs w:val="24"/>
        </w:rPr>
        <w:t xml:space="preserve"> estimado</w:t>
      </w:r>
      <w:r w:rsidRPr="005E30BA">
        <w:rPr>
          <w:sz w:val="24"/>
          <w:szCs w:val="24"/>
        </w:rPr>
        <w:t>.</w:t>
      </w:r>
    </w:p>
    <w:p w14:paraId="3DC662AF" w14:textId="019BD285" w:rsidR="00004ECB" w:rsidRPr="005E30BA" w:rsidRDefault="00004ECB" w:rsidP="00473A05">
      <w:pPr>
        <w:pStyle w:val="BodyText21"/>
        <w:spacing w:after="0" w:line="240" w:lineRule="auto"/>
        <w:rPr>
          <w:rFonts w:ascii="Times New Roman" w:hAnsi="Times New Roman" w:cs="Times New Roman"/>
          <w:sz w:val="24"/>
          <w:szCs w:val="24"/>
        </w:rPr>
      </w:pPr>
      <w:r w:rsidRPr="005E30BA">
        <w:rPr>
          <w:rFonts w:ascii="Times New Roman" w:hAnsi="Times New Roman" w:cs="Times New Roman"/>
          <w:b/>
          <w:bCs/>
          <w:color w:val="000000"/>
          <w:sz w:val="24"/>
          <w:szCs w:val="24"/>
        </w:rPr>
        <w:t>1</w:t>
      </w:r>
      <w:r w:rsidR="00D6582D">
        <w:rPr>
          <w:rFonts w:ascii="Times New Roman" w:hAnsi="Times New Roman" w:cs="Times New Roman"/>
          <w:b/>
          <w:bCs/>
          <w:color w:val="000000"/>
          <w:sz w:val="24"/>
          <w:szCs w:val="24"/>
        </w:rPr>
        <w:t>7</w:t>
      </w:r>
      <w:r w:rsidRPr="005E30BA">
        <w:rPr>
          <w:rFonts w:ascii="Times New Roman" w:hAnsi="Times New Roman" w:cs="Times New Roman"/>
          <w:b/>
          <w:bCs/>
          <w:color w:val="000000"/>
          <w:sz w:val="24"/>
          <w:szCs w:val="24"/>
        </w:rPr>
        <w:t>.1.4</w:t>
      </w:r>
      <w:r w:rsidRPr="005E30BA">
        <w:rPr>
          <w:rFonts w:ascii="Times New Roman" w:hAnsi="Times New Roman" w:cs="Times New Roman"/>
          <w:color w:val="000000"/>
          <w:sz w:val="24"/>
          <w:szCs w:val="24"/>
        </w:rPr>
        <w:t xml:space="preserve"> Ocorrendo atraso na execução dos serviços atribuíveis ao contratado, não será concedido o reajustamento de preços, salvo o correspondente ao respectivo período de execução previsto no cronograma físico-financeiro, sem prejuízo da aplicação das penalidades pertinentes ao atraso.</w:t>
      </w:r>
    </w:p>
    <w:p w14:paraId="5B5A2060" w14:textId="4C5CDD62" w:rsidR="00004ECB" w:rsidRPr="005E30BA" w:rsidRDefault="00004ECB" w:rsidP="00473A05">
      <w:pPr>
        <w:jc w:val="both"/>
        <w:rPr>
          <w:sz w:val="24"/>
          <w:szCs w:val="24"/>
        </w:rPr>
      </w:pPr>
      <w:r w:rsidRPr="005E30BA">
        <w:rPr>
          <w:b/>
          <w:bCs/>
          <w:sz w:val="24"/>
          <w:szCs w:val="24"/>
        </w:rPr>
        <w:t>1</w:t>
      </w:r>
      <w:r w:rsidR="003B3E11">
        <w:rPr>
          <w:b/>
          <w:bCs/>
          <w:sz w:val="24"/>
          <w:szCs w:val="24"/>
        </w:rPr>
        <w:t>7</w:t>
      </w:r>
      <w:r w:rsidRPr="005E30BA">
        <w:rPr>
          <w:b/>
          <w:bCs/>
          <w:sz w:val="24"/>
          <w:szCs w:val="24"/>
        </w:rPr>
        <w:t>.1.5</w:t>
      </w:r>
      <w:r w:rsidRPr="005E30BA">
        <w:rPr>
          <w:sz w:val="24"/>
          <w:szCs w:val="24"/>
        </w:rPr>
        <w:t xml:space="preserve"> Quando, antes da data do reajustamento, já tiver ocorrido a revisão do contrato para a manutenção do seu equilíbrio econômico-financeiro, será a revisão considerada à ocasião do reajuste, para evitar acumulação injustificada.</w:t>
      </w:r>
    </w:p>
    <w:p w14:paraId="2B98EA5A" w14:textId="4850A7CD" w:rsidR="00004ECB" w:rsidRPr="005E30BA" w:rsidRDefault="00004ECB" w:rsidP="00473A05">
      <w:pPr>
        <w:jc w:val="both"/>
        <w:rPr>
          <w:sz w:val="24"/>
          <w:szCs w:val="24"/>
        </w:rPr>
      </w:pPr>
      <w:r w:rsidRPr="005E30BA">
        <w:rPr>
          <w:b/>
          <w:bCs/>
          <w:sz w:val="24"/>
          <w:szCs w:val="24"/>
        </w:rPr>
        <w:t>1</w:t>
      </w:r>
      <w:r w:rsidR="00D6582D">
        <w:rPr>
          <w:b/>
          <w:bCs/>
          <w:sz w:val="24"/>
          <w:szCs w:val="24"/>
        </w:rPr>
        <w:t>7</w:t>
      </w:r>
      <w:r w:rsidRPr="005E30BA">
        <w:rPr>
          <w:b/>
          <w:bCs/>
          <w:sz w:val="24"/>
          <w:szCs w:val="24"/>
        </w:rPr>
        <w:t>.1.6</w:t>
      </w:r>
      <w:r w:rsidRPr="005E30BA">
        <w:rPr>
          <w:sz w:val="24"/>
          <w:szCs w:val="24"/>
        </w:rPr>
        <w:t xml:space="preserve"> Se a contratada antecipar cronograma, o reajustamento somente será aplicado com índice correspondente ao período de execução efetiva, conforme planilha de medição.</w:t>
      </w:r>
    </w:p>
    <w:p w14:paraId="2463529E" w14:textId="5BB8A8EF" w:rsidR="00004ECB" w:rsidRPr="005E30BA" w:rsidRDefault="00004ECB" w:rsidP="00473A05">
      <w:pPr>
        <w:jc w:val="both"/>
        <w:rPr>
          <w:sz w:val="24"/>
          <w:szCs w:val="24"/>
        </w:rPr>
      </w:pPr>
      <w:r w:rsidRPr="005E30BA">
        <w:rPr>
          <w:b/>
          <w:bCs/>
          <w:sz w:val="24"/>
          <w:szCs w:val="24"/>
        </w:rPr>
        <w:t>1</w:t>
      </w:r>
      <w:r w:rsidR="00D6582D">
        <w:rPr>
          <w:b/>
          <w:bCs/>
          <w:sz w:val="24"/>
          <w:szCs w:val="24"/>
        </w:rPr>
        <w:t>7</w:t>
      </w:r>
      <w:r w:rsidRPr="005E30BA">
        <w:rPr>
          <w:b/>
          <w:bCs/>
          <w:sz w:val="24"/>
          <w:szCs w:val="24"/>
        </w:rPr>
        <w:t>.2</w:t>
      </w:r>
      <w:r w:rsidRPr="005E30BA">
        <w:rPr>
          <w:sz w:val="24"/>
          <w:szCs w:val="24"/>
        </w:rPr>
        <w:t xml:space="preserve"> O reajustamento dos preços será concedido, dentro do prazo de vigência do contrato, quando transcorrer o prazo de 12 (doze) meses da data da apresentação do orçamento </w:t>
      </w:r>
      <w:r w:rsidR="00232E4A">
        <w:rPr>
          <w:sz w:val="24"/>
          <w:szCs w:val="24"/>
        </w:rPr>
        <w:t>estimado</w:t>
      </w:r>
      <w:r w:rsidRPr="005E30BA">
        <w:rPr>
          <w:sz w:val="24"/>
          <w:szCs w:val="24"/>
        </w:rPr>
        <w:t>, mediante a aplicação do índice INCC DI/FGV sobre o saldo remanescente dos serviços, devendo ser aplicado a fórmula a seguir:</w:t>
      </w:r>
    </w:p>
    <w:p w14:paraId="11653BA9" w14:textId="77777777" w:rsidR="00004ECB" w:rsidRPr="005E30BA" w:rsidRDefault="00004ECB" w:rsidP="00004ECB">
      <w:pPr>
        <w:rPr>
          <w:sz w:val="24"/>
          <w:szCs w:val="24"/>
        </w:rPr>
      </w:pPr>
    </w:p>
    <w:p w14:paraId="73AE8813" w14:textId="77777777" w:rsidR="00004ECB" w:rsidRPr="005E30BA" w:rsidRDefault="00004ECB" w:rsidP="00004ECB">
      <w:pPr>
        <w:rPr>
          <w:sz w:val="24"/>
          <w:szCs w:val="24"/>
        </w:rPr>
      </w:pPr>
      <w:r w:rsidRPr="005E30BA">
        <w:rPr>
          <w:sz w:val="24"/>
          <w:szCs w:val="24"/>
        </w:rPr>
        <w:t>SR = S (I12/I0)</w:t>
      </w:r>
    </w:p>
    <w:p w14:paraId="09A73E43" w14:textId="77777777" w:rsidR="00004ECB" w:rsidRPr="005E30BA" w:rsidRDefault="00004ECB" w:rsidP="00004ECB">
      <w:pPr>
        <w:rPr>
          <w:sz w:val="24"/>
          <w:szCs w:val="24"/>
        </w:rPr>
      </w:pPr>
    </w:p>
    <w:p w14:paraId="700C3F78" w14:textId="77777777" w:rsidR="00004ECB" w:rsidRPr="005E30BA" w:rsidRDefault="00004ECB" w:rsidP="00004ECB">
      <w:pPr>
        <w:rPr>
          <w:sz w:val="24"/>
          <w:szCs w:val="24"/>
        </w:rPr>
      </w:pPr>
      <w:r w:rsidRPr="005E30BA">
        <w:rPr>
          <w:sz w:val="24"/>
          <w:szCs w:val="24"/>
        </w:rPr>
        <w:t>R = SR – S</w:t>
      </w:r>
    </w:p>
    <w:p w14:paraId="20EBC21A" w14:textId="77777777" w:rsidR="00004ECB" w:rsidRPr="005E30BA" w:rsidRDefault="00004ECB" w:rsidP="00004ECB">
      <w:pPr>
        <w:rPr>
          <w:sz w:val="24"/>
          <w:szCs w:val="24"/>
        </w:rPr>
      </w:pPr>
    </w:p>
    <w:p w14:paraId="0F821B51" w14:textId="77777777" w:rsidR="00004ECB" w:rsidRPr="005E30BA" w:rsidRDefault="00004ECB" w:rsidP="00004ECB">
      <w:pPr>
        <w:rPr>
          <w:sz w:val="24"/>
          <w:szCs w:val="24"/>
        </w:rPr>
      </w:pPr>
      <w:r w:rsidRPr="005E30BA">
        <w:rPr>
          <w:sz w:val="24"/>
          <w:szCs w:val="24"/>
        </w:rPr>
        <w:t>I12 = índice INCC-DI/FGV do 12º mês do orçamento</w:t>
      </w:r>
    </w:p>
    <w:p w14:paraId="0D5EAAED" w14:textId="77777777" w:rsidR="00004ECB" w:rsidRPr="005E30BA" w:rsidRDefault="00004ECB" w:rsidP="00004ECB">
      <w:pPr>
        <w:rPr>
          <w:sz w:val="24"/>
          <w:szCs w:val="24"/>
        </w:rPr>
      </w:pPr>
    </w:p>
    <w:p w14:paraId="03CFF7EE" w14:textId="77777777" w:rsidR="00004ECB" w:rsidRPr="005E30BA" w:rsidRDefault="00004ECB" w:rsidP="00004ECB">
      <w:pPr>
        <w:rPr>
          <w:sz w:val="24"/>
          <w:szCs w:val="24"/>
        </w:rPr>
      </w:pPr>
      <w:r w:rsidRPr="005E30BA">
        <w:rPr>
          <w:sz w:val="24"/>
          <w:szCs w:val="24"/>
        </w:rPr>
        <w:t>I0 = índice INCC-DI/FGV do mês do orçamento</w:t>
      </w:r>
    </w:p>
    <w:p w14:paraId="5C6710EB" w14:textId="77777777" w:rsidR="00004ECB" w:rsidRPr="005E30BA" w:rsidRDefault="00004ECB" w:rsidP="00004ECB">
      <w:pPr>
        <w:rPr>
          <w:sz w:val="24"/>
          <w:szCs w:val="24"/>
        </w:rPr>
      </w:pPr>
    </w:p>
    <w:p w14:paraId="7900EEB2" w14:textId="77777777" w:rsidR="00004ECB" w:rsidRPr="005E30BA" w:rsidRDefault="00004ECB" w:rsidP="00004ECB">
      <w:pPr>
        <w:rPr>
          <w:sz w:val="24"/>
          <w:szCs w:val="24"/>
        </w:rPr>
      </w:pPr>
      <w:r w:rsidRPr="005E30BA">
        <w:rPr>
          <w:sz w:val="24"/>
          <w:szCs w:val="24"/>
        </w:rPr>
        <w:t>S = saldo de contrato após medição referente ao 12º mês do orçamento</w:t>
      </w:r>
    </w:p>
    <w:p w14:paraId="33D20F03" w14:textId="77777777" w:rsidR="00004ECB" w:rsidRPr="005E30BA" w:rsidRDefault="00004ECB" w:rsidP="00004ECB">
      <w:pPr>
        <w:rPr>
          <w:sz w:val="24"/>
          <w:szCs w:val="24"/>
        </w:rPr>
      </w:pPr>
    </w:p>
    <w:p w14:paraId="1C96B2BE" w14:textId="77777777" w:rsidR="00004ECB" w:rsidRPr="005E30BA" w:rsidRDefault="00004ECB" w:rsidP="00004ECB">
      <w:pPr>
        <w:rPr>
          <w:sz w:val="24"/>
          <w:szCs w:val="24"/>
        </w:rPr>
      </w:pPr>
      <w:r w:rsidRPr="005E30BA">
        <w:rPr>
          <w:sz w:val="24"/>
          <w:szCs w:val="24"/>
        </w:rPr>
        <w:t>SR = saldo reajustado</w:t>
      </w:r>
    </w:p>
    <w:p w14:paraId="5C53F5E5" w14:textId="77777777" w:rsidR="00004ECB" w:rsidRPr="005E30BA" w:rsidRDefault="00004ECB" w:rsidP="00004ECB">
      <w:pPr>
        <w:rPr>
          <w:sz w:val="24"/>
          <w:szCs w:val="24"/>
        </w:rPr>
      </w:pPr>
    </w:p>
    <w:p w14:paraId="1C0D27FD" w14:textId="77777777" w:rsidR="00004ECB" w:rsidRPr="005E30BA" w:rsidRDefault="00004ECB" w:rsidP="00004ECB">
      <w:pPr>
        <w:rPr>
          <w:sz w:val="24"/>
          <w:szCs w:val="24"/>
        </w:rPr>
      </w:pPr>
      <w:r w:rsidRPr="005E30BA">
        <w:rPr>
          <w:sz w:val="24"/>
          <w:szCs w:val="24"/>
        </w:rPr>
        <w:t>R = valor do reajuste</w:t>
      </w:r>
    </w:p>
    <w:bookmarkEnd w:id="31"/>
    <w:bookmarkEnd w:id="32"/>
    <w:bookmarkEnd w:id="33"/>
    <w:bookmarkEnd w:id="34"/>
    <w:p w14:paraId="70EE6B77" w14:textId="77777777" w:rsidR="00101164" w:rsidRPr="005D0BC5" w:rsidRDefault="00101164" w:rsidP="00584E41">
      <w:pPr>
        <w:jc w:val="both"/>
        <w:rPr>
          <w:sz w:val="24"/>
          <w:szCs w:val="24"/>
        </w:rPr>
      </w:pPr>
    </w:p>
    <w:p w14:paraId="059DB782" w14:textId="66A94331" w:rsidR="00892EAF" w:rsidRDefault="00892EAF" w:rsidP="00892EAF">
      <w:pPr>
        <w:pStyle w:val="NormalWeb"/>
        <w:spacing w:before="0" w:after="0"/>
      </w:pPr>
      <w:bookmarkStart w:id="35" w:name="_Hlk162340197"/>
      <w:bookmarkStart w:id="36" w:name="_Hlk131024088"/>
      <w:r w:rsidRPr="00F572D7">
        <w:rPr>
          <w:b/>
          <w:bCs/>
          <w:color w:val="000000"/>
        </w:rPr>
        <w:t>1</w:t>
      </w:r>
      <w:r w:rsidR="00D6582D" w:rsidRPr="00F572D7">
        <w:rPr>
          <w:b/>
          <w:bCs/>
          <w:color w:val="000000"/>
        </w:rPr>
        <w:t>8</w:t>
      </w:r>
      <w:r w:rsidRPr="00F572D7">
        <w:rPr>
          <w:b/>
          <w:bCs/>
          <w:color w:val="000000"/>
        </w:rPr>
        <w:t>.</w:t>
      </w:r>
      <w:r>
        <w:rPr>
          <w:color w:val="000000"/>
        </w:rPr>
        <w:t xml:space="preserve"> </w:t>
      </w:r>
      <w:r>
        <w:rPr>
          <w:b/>
          <w:bCs/>
          <w:color w:val="000000"/>
        </w:rPr>
        <w:t>SUBCONTRATAÇÃO</w:t>
      </w:r>
    </w:p>
    <w:p w14:paraId="0E95B2B2" w14:textId="03F4B584" w:rsidR="00892EAF" w:rsidRDefault="00892EAF" w:rsidP="00892EAF">
      <w:pPr>
        <w:pStyle w:val="NormalWeb"/>
        <w:spacing w:before="0" w:after="0"/>
        <w:jc w:val="both"/>
      </w:pPr>
      <w:r>
        <w:rPr>
          <w:b/>
          <w:bCs/>
          <w:color w:val="000000"/>
        </w:rPr>
        <w:t>1</w:t>
      </w:r>
      <w:r w:rsidR="00D6582D">
        <w:rPr>
          <w:b/>
          <w:bCs/>
          <w:color w:val="000000"/>
        </w:rPr>
        <w:t>8</w:t>
      </w:r>
      <w:r>
        <w:rPr>
          <w:b/>
          <w:bCs/>
          <w:color w:val="000000"/>
        </w:rPr>
        <w:t>.1</w:t>
      </w:r>
      <w:r>
        <w:rPr>
          <w:color w:val="000000"/>
        </w:rPr>
        <w:t xml:space="preserve"> A contratada não poderá subcontratar o Contrato, a nenhuma pessoa física ou jurídica, salvo autorização prévia, por escrito, do contratante, nos termos da CLÁUSULA DÉCIMA </w:t>
      </w:r>
      <w:r w:rsidR="004C0C06">
        <w:rPr>
          <w:color w:val="000000"/>
        </w:rPr>
        <w:t>OITAVA</w:t>
      </w:r>
      <w:r>
        <w:rPr>
          <w:color w:val="000000"/>
        </w:rPr>
        <w:t xml:space="preserve"> da Minuta de Contrato.</w:t>
      </w:r>
    </w:p>
    <w:p w14:paraId="1FF5208C" w14:textId="618B810B" w:rsidR="00892EAF" w:rsidRDefault="00892EAF" w:rsidP="00892EAF">
      <w:pPr>
        <w:pStyle w:val="NormalWeb"/>
        <w:spacing w:before="0" w:after="0"/>
        <w:jc w:val="both"/>
      </w:pPr>
      <w:r>
        <w:rPr>
          <w:b/>
          <w:bCs/>
          <w:color w:val="000000"/>
        </w:rPr>
        <w:t>1</w:t>
      </w:r>
      <w:r w:rsidR="00D6582D">
        <w:rPr>
          <w:b/>
          <w:bCs/>
          <w:color w:val="000000"/>
        </w:rPr>
        <w:t>8</w:t>
      </w:r>
      <w:r>
        <w:rPr>
          <w:b/>
          <w:bCs/>
          <w:color w:val="000000"/>
        </w:rPr>
        <w:t>.1.1</w:t>
      </w:r>
      <w:r>
        <w:rPr>
          <w:color w:val="000000"/>
        </w:rPr>
        <w:t xml:space="preserve"> A subcontratação parcial do objeto, será permitida até o limite de </w:t>
      </w:r>
      <w:r w:rsidRPr="005D0BC5">
        <w:fldChar w:fldCharType="begin">
          <w:ffData>
            <w:name w:val="Texto1"/>
            <w:enabled/>
            <w:calcOnExit w:val="0"/>
            <w:textInput/>
          </w:ffData>
        </w:fldChar>
      </w:r>
      <w:r w:rsidRPr="005D0BC5">
        <w:instrText xml:space="preserve"> FORMTEXT </w:instrText>
      </w:r>
      <w:r w:rsidRPr="005D0BC5">
        <w:fldChar w:fldCharType="separate"/>
      </w:r>
      <w:r w:rsidR="00D328DF">
        <w:rPr>
          <w:noProof/>
        </w:rPr>
        <w:t>0</w:t>
      </w:r>
      <w:r w:rsidRPr="005D0BC5">
        <w:fldChar w:fldCharType="end"/>
      </w:r>
      <w:r>
        <w:rPr>
          <w:color w:val="000000"/>
        </w:rPr>
        <w:t>% (</w:t>
      </w:r>
      <w:r w:rsidRPr="005D0BC5">
        <w:fldChar w:fldCharType="begin">
          <w:ffData>
            <w:name w:val="Texto1"/>
            <w:enabled/>
            <w:calcOnExit w:val="0"/>
            <w:textInput/>
          </w:ffData>
        </w:fldChar>
      </w:r>
      <w:r w:rsidRPr="005D0BC5">
        <w:instrText xml:space="preserve"> FORMTEXT </w:instrText>
      </w:r>
      <w:r w:rsidRPr="005D0BC5">
        <w:fldChar w:fldCharType="separate"/>
      </w:r>
      <w:r w:rsidR="00D328DF">
        <w:rPr>
          <w:noProof/>
        </w:rPr>
        <w:t>zero por cento</w:t>
      </w:r>
      <w:r w:rsidRPr="005D0BC5">
        <w:fldChar w:fldCharType="end"/>
      </w:r>
      <w:r>
        <w:rPr>
          <w:color w:val="000000"/>
        </w:rPr>
        <w:t>) do valor total do contrato, nas seguintes condições:</w:t>
      </w:r>
    </w:p>
    <w:p w14:paraId="19EE5216" w14:textId="651C8982" w:rsidR="00892EAF" w:rsidRDefault="00892EAF" w:rsidP="00892EAF">
      <w:pPr>
        <w:pStyle w:val="NormalWeb"/>
        <w:spacing w:before="0" w:after="0"/>
        <w:jc w:val="both"/>
      </w:pPr>
      <w:r>
        <w:rPr>
          <w:b/>
          <w:bCs/>
          <w:color w:val="000000"/>
        </w:rPr>
        <w:t>1</w:t>
      </w:r>
      <w:r w:rsidR="00D6582D">
        <w:rPr>
          <w:b/>
          <w:bCs/>
          <w:color w:val="000000"/>
        </w:rPr>
        <w:t>8</w:t>
      </w:r>
      <w:r>
        <w:rPr>
          <w:b/>
          <w:bCs/>
          <w:color w:val="000000"/>
        </w:rPr>
        <w:t>.1.1.1</w:t>
      </w:r>
      <w:r>
        <w:rPr>
          <w:color w:val="000000"/>
        </w:rPr>
        <w:t> Autorização prévia por escrito do contratante, a quem incumbe aferir as condições de habilitação jurídica, regularidade fiscal e trabalhista da subcontratada, bem como, os requisitos de qualificação técnica, quando exigidos no edital;</w:t>
      </w:r>
    </w:p>
    <w:p w14:paraId="66CFC472" w14:textId="6F4920B7" w:rsidR="00892EAF" w:rsidRDefault="00892EAF" w:rsidP="00892EAF">
      <w:pPr>
        <w:pStyle w:val="NormalWeb"/>
        <w:spacing w:before="0" w:after="0"/>
        <w:jc w:val="both"/>
      </w:pPr>
      <w:r>
        <w:rPr>
          <w:b/>
          <w:bCs/>
          <w:color w:val="000000"/>
        </w:rPr>
        <w:t>1</w:t>
      </w:r>
      <w:r w:rsidR="00D6582D">
        <w:rPr>
          <w:b/>
          <w:bCs/>
          <w:color w:val="000000"/>
        </w:rPr>
        <w:t>8</w:t>
      </w:r>
      <w:r>
        <w:rPr>
          <w:b/>
          <w:bCs/>
          <w:color w:val="000000"/>
        </w:rPr>
        <w:t>.1.2</w:t>
      </w:r>
      <w:r>
        <w:rPr>
          <w:color w:val="000000"/>
        </w:rPr>
        <w:t> Em qualquer hipótese de subcontratação, permanece a responsabilidade integral da contratada pela perfeita execução contratual, cabendo-lhe realizar a supervisão e coordenação das atividades da subcontratada, bem como responder perante o contratante pelo rigoroso cumprimento das obrigações contratuais correspondentes ao objeto da subcontratação.</w:t>
      </w:r>
    </w:p>
    <w:p w14:paraId="4BB03AEE" w14:textId="3292ADCF" w:rsidR="00892EAF" w:rsidRPr="000F1001" w:rsidRDefault="00892EAF" w:rsidP="00892EAF">
      <w:pPr>
        <w:pStyle w:val="elementtoproof"/>
        <w:jc w:val="both"/>
        <w:rPr>
          <w:rFonts w:ascii="Times New Roman" w:eastAsia="Times New Roman" w:hAnsi="Times New Roman" w:cs="Times New Roman"/>
          <w:color w:val="000000"/>
          <w:sz w:val="24"/>
          <w:szCs w:val="24"/>
          <w:lang w:eastAsia="ar-SA"/>
        </w:rPr>
      </w:pPr>
      <w:r w:rsidRPr="000F1001">
        <w:rPr>
          <w:rFonts w:ascii="Times New Roman" w:eastAsia="Times New Roman" w:hAnsi="Times New Roman" w:cs="Times New Roman"/>
          <w:b/>
          <w:bCs/>
          <w:color w:val="000000"/>
          <w:sz w:val="24"/>
          <w:szCs w:val="24"/>
          <w:lang w:eastAsia="ar-SA"/>
        </w:rPr>
        <w:t>1</w:t>
      </w:r>
      <w:r w:rsidR="00D6582D">
        <w:rPr>
          <w:rFonts w:ascii="Times New Roman" w:eastAsia="Times New Roman" w:hAnsi="Times New Roman" w:cs="Times New Roman"/>
          <w:b/>
          <w:bCs/>
          <w:color w:val="000000"/>
          <w:sz w:val="24"/>
          <w:szCs w:val="24"/>
          <w:lang w:eastAsia="ar-SA"/>
        </w:rPr>
        <w:t>8</w:t>
      </w:r>
      <w:r w:rsidRPr="000F1001">
        <w:rPr>
          <w:rFonts w:ascii="Times New Roman" w:eastAsia="Times New Roman" w:hAnsi="Times New Roman" w:cs="Times New Roman"/>
          <w:b/>
          <w:bCs/>
          <w:color w:val="000000"/>
          <w:sz w:val="24"/>
          <w:szCs w:val="24"/>
          <w:lang w:eastAsia="ar-SA"/>
        </w:rPr>
        <w:t>.1.3</w:t>
      </w:r>
      <w:r w:rsidRPr="000F1001">
        <w:rPr>
          <w:rFonts w:ascii="Times New Roman" w:eastAsia="Times New Roman" w:hAnsi="Times New Roman" w:cs="Times New Roman"/>
          <w:color w:val="000000"/>
          <w:sz w:val="24"/>
          <w:szCs w:val="24"/>
          <w:lang w:eastAsia="ar-SA"/>
        </w:rPr>
        <w:t xml:space="preserve"> 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42D19D6B" w14:textId="0AB3FA95" w:rsidR="00892EAF" w:rsidRPr="00892EAF" w:rsidRDefault="00892EAF" w:rsidP="00892EAF">
      <w:pPr>
        <w:jc w:val="both"/>
        <w:rPr>
          <w:rFonts w:ascii="Calibri" w:eastAsia="Calibri" w:hAnsi="Calibri" w:cs="Calibri"/>
          <w:sz w:val="22"/>
          <w:szCs w:val="22"/>
        </w:rPr>
      </w:pPr>
      <w:r>
        <w:rPr>
          <w:b/>
          <w:bCs/>
          <w:color w:val="000000"/>
          <w:sz w:val="24"/>
          <w:szCs w:val="24"/>
        </w:rPr>
        <w:t>1</w:t>
      </w:r>
      <w:r w:rsidR="00D6582D">
        <w:rPr>
          <w:b/>
          <w:bCs/>
          <w:color w:val="000000"/>
          <w:sz w:val="24"/>
          <w:szCs w:val="24"/>
        </w:rPr>
        <w:t>8</w:t>
      </w:r>
      <w:r>
        <w:rPr>
          <w:b/>
          <w:bCs/>
          <w:color w:val="000000"/>
          <w:sz w:val="24"/>
          <w:szCs w:val="24"/>
        </w:rPr>
        <w:t>.1.4</w:t>
      </w:r>
      <w:r>
        <w:rPr>
          <w:color w:val="000000"/>
          <w:sz w:val="24"/>
          <w:szCs w:val="24"/>
        </w:rPr>
        <w:t> Se a contratada ceder o presente Contrato a uma ou mais pessoas físicas ou jurídicas sem autorização prévia e por escrito do contratante, deverá obrigatoriamente reassumir a execução da obra, no prazo máximo de 15 (quinze) dias, da data da notificação ou aplicação da multa, sem prejuízo de outras sanções contratuais, inclusive rescisão do contrato.</w:t>
      </w:r>
    </w:p>
    <w:p w14:paraId="7E90ED5B" w14:textId="764D468A" w:rsidR="00892EAF" w:rsidRDefault="00892EAF" w:rsidP="00892EAF">
      <w:pPr>
        <w:pStyle w:val="NormalWeb"/>
        <w:spacing w:before="0" w:after="0"/>
        <w:jc w:val="both"/>
      </w:pPr>
      <w:r>
        <w:rPr>
          <w:b/>
          <w:bCs/>
          <w:color w:val="000000"/>
        </w:rPr>
        <w:t>1</w:t>
      </w:r>
      <w:r w:rsidR="00D6582D">
        <w:rPr>
          <w:b/>
          <w:bCs/>
          <w:color w:val="000000"/>
        </w:rPr>
        <w:t>8</w:t>
      </w:r>
      <w:r>
        <w:rPr>
          <w:b/>
          <w:bCs/>
          <w:color w:val="000000"/>
        </w:rPr>
        <w:t>.1.5</w:t>
      </w:r>
      <w:r>
        <w:rPr>
          <w:color w:val="000000"/>
        </w:rPr>
        <w:t xml:space="preserve"> É vedada a subcontratação total do objeto licitado.</w:t>
      </w:r>
    </w:p>
    <w:bookmarkEnd w:id="35"/>
    <w:p w14:paraId="18EEB3F2" w14:textId="77777777" w:rsidR="00682BB0" w:rsidRPr="005D0BC5" w:rsidRDefault="00682BB0" w:rsidP="00584E41">
      <w:pPr>
        <w:jc w:val="both"/>
        <w:rPr>
          <w:sz w:val="24"/>
          <w:szCs w:val="24"/>
        </w:rPr>
      </w:pPr>
    </w:p>
    <w:bookmarkEnd w:id="36"/>
    <w:p w14:paraId="187A165F" w14:textId="1D421B10" w:rsidR="00217440" w:rsidRPr="005D0BC5" w:rsidRDefault="0046364B" w:rsidP="00584E41">
      <w:pPr>
        <w:tabs>
          <w:tab w:val="left" w:pos="720"/>
        </w:tabs>
        <w:jc w:val="both"/>
        <w:rPr>
          <w:b/>
          <w:bCs/>
          <w:sz w:val="24"/>
          <w:szCs w:val="24"/>
        </w:rPr>
      </w:pPr>
      <w:r w:rsidRPr="00891A11">
        <w:rPr>
          <w:b/>
          <w:bCs/>
          <w:sz w:val="24"/>
          <w:szCs w:val="24"/>
        </w:rPr>
        <w:t>1</w:t>
      </w:r>
      <w:r w:rsidR="00D6582D" w:rsidRPr="00891A11">
        <w:rPr>
          <w:b/>
          <w:bCs/>
          <w:sz w:val="24"/>
          <w:szCs w:val="24"/>
        </w:rPr>
        <w:t>9</w:t>
      </w:r>
      <w:r w:rsidR="00217440" w:rsidRPr="00891A11">
        <w:rPr>
          <w:b/>
          <w:bCs/>
          <w:sz w:val="24"/>
          <w:szCs w:val="24"/>
        </w:rPr>
        <w:t>.</w:t>
      </w:r>
      <w:r w:rsidR="00217440" w:rsidRPr="005D0BC5">
        <w:rPr>
          <w:b/>
          <w:bCs/>
          <w:sz w:val="24"/>
          <w:szCs w:val="24"/>
        </w:rPr>
        <w:t xml:space="preserve">  DISPOSIÇÕES GERAIS</w:t>
      </w:r>
    </w:p>
    <w:p w14:paraId="1EB8EA9E" w14:textId="18CCD44F" w:rsidR="00682BB0" w:rsidRPr="00473A05" w:rsidRDefault="001E100C" w:rsidP="00584E41">
      <w:pPr>
        <w:jc w:val="both"/>
        <w:rPr>
          <w:rFonts w:eastAsia="Lucida Sans Unicode"/>
          <w:spacing w:val="-2"/>
          <w:sz w:val="24"/>
          <w:szCs w:val="24"/>
        </w:rPr>
      </w:pPr>
      <w:bookmarkStart w:id="37" w:name="_Hlk131024325"/>
      <w:r w:rsidRPr="00473A05">
        <w:rPr>
          <w:rFonts w:eastAsia="Lucida Sans Unicode"/>
          <w:b/>
          <w:bCs/>
          <w:spacing w:val="-2"/>
          <w:sz w:val="24"/>
          <w:szCs w:val="24"/>
        </w:rPr>
        <w:t>1</w:t>
      </w:r>
      <w:r w:rsidR="00D6582D">
        <w:rPr>
          <w:rFonts w:eastAsia="Lucida Sans Unicode"/>
          <w:b/>
          <w:bCs/>
          <w:spacing w:val="-2"/>
          <w:sz w:val="24"/>
          <w:szCs w:val="24"/>
        </w:rPr>
        <w:t>9</w:t>
      </w:r>
      <w:r w:rsidR="0080648A" w:rsidRPr="00473A05">
        <w:rPr>
          <w:rFonts w:eastAsia="Lucida Sans Unicode"/>
          <w:b/>
          <w:bCs/>
          <w:spacing w:val="-2"/>
          <w:sz w:val="24"/>
          <w:szCs w:val="24"/>
        </w:rPr>
        <w:t>.1</w:t>
      </w:r>
      <w:r w:rsidR="0080648A" w:rsidRPr="00473A05">
        <w:rPr>
          <w:rFonts w:eastAsia="Lucida Sans Unicode"/>
          <w:spacing w:val="-2"/>
          <w:sz w:val="24"/>
          <w:szCs w:val="24"/>
        </w:rPr>
        <w:t xml:space="preserve"> O </w:t>
      </w:r>
      <w:r w:rsidRPr="00473A05">
        <w:rPr>
          <w:rFonts w:eastAsia="Lucida Sans Unicode"/>
          <w:spacing w:val="-2"/>
          <w:sz w:val="24"/>
          <w:szCs w:val="24"/>
        </w:rPr>
        <w:t>Município</w:t>
      </w:r>
      <w:r w:rsidR="0080648A" w:rsidRPr="00473A05">
        <w:rPr>
          <w:rFonts w:eastAsia="Lucida Sans Unicode"/>
          <w:spacing w:val="-2"/>
          <w:sz w:val="24"/>
          <w:szCs w:val="24"/>
        </w:rPr>
        <w:t xml:space="preserve"> se reserva o direito de revogar ou anular esta licitação, parcial ou totalmente</w:t>
      </w:r>
      <w:r w:rsidR="00FA6405" w:rsidRPr="00473A05">
        <w:rPr>
          <w:rFonts w:eastAsia="Lucida Sans Unicode"/>
          <w:spacing w:val="-2"/>
          <w:sz w:val="24"/>
          <w:szCs w:val="24"/>
        </w:rPr>
        <w:t xml:space="preserve">. </w:t>
      </w:r>
    </w:p>
    <w:p w14:paraId="370D7A67" w14:textId="75687F2A" w:rsidR="00217440" w:rsidRPr="00313A94" w:rsidRDefault="00682BB0" w:rsidP="005D3890">
      <w:pPr>
        <w:jc w:val="both"/>
        <w:rPr>
          <w:bCs/>
          <w:sz w:val="24"/>
          <w:szCs w:val="24"/>
        </w:rPr>
      </w:pPr>
      <w:r w:rsidRPr="00313A94">
        <w:rPr>
          <w:b/>
          <w:sz w:val="24"/>
          <w:szCs w:val="24"/>
        </w:rPr>
        <w:t>1</w:t>
      </w:r>
      <w:r w:rsidR="00D6582D">
        <w:rPr>
          <w:b/>
          <w:sz w:val="24"/>
          <w:szCs w:val="24"/>
        </w:rPr>
        <w:t>9</w:t>
      </w:r>
      <w:r w:rsidRPr="00313A94">
        <w:rPr>
          <w:b/>
          <w:sz w:val="24"/>
          <w:szCs w:val="24"/>
        </w:rPr>
        <w:t>.1.1</w:t>
      </w:r>
      <w:r w:rsidRPr="00313A94">
        <w:rPr>
          <w:bCs/>
          <w:sz w:val="24"/>
          <w:szCs w:val="24"/>
        </w:rPr>
        <w:t xml:space="preserve"> </w:t>
      </w:r>
      <w:r w:rsidR="00FA6405" w:rsidRPr="005D0BC5">
        <w:rPr>
          <w:bCs/>
          <w:sz w:val="24"/>
          <w:szCs w:val="24"/>
        </w:rPr>
        <w:t>A revogação ou anulação da licitação observará os procedimentos e normas previstas no art. 71 da Lei Federal nº 14.133/21.</w:t>
      </w:r>
    </w:p>
    <w:p w14:paraId="43238F53" w14:textId="6003C560" w:rsidR="00313A94" w:rsidRPr="00313A94" w:rsidRDefault="00313A94" w:rsidP="00313A94">
      <w:pPr>
        <w:jc w:val="both"/>
        <w:rPr>
          <w:bCs/>
          <w:sz w:val="24"/>
          <w:szCs w:val="24"/>
        </w:rPr>
      </w:pPr>
      <w:r w:rsidRPr="00313A94">
        <w:rPr>
          <w:b/>
          <w:sz w:val="24"/>
          <w:szCs w:val="24"/>
        </w:rPr>
        <w:t>1</w:t>
      </w:r>
      <w:r w:rsidR="00D6582D">
        <w:rPr>
          <w:b/>
          <w:sz w:val="24"/>
          <w:szCs w:val="24"/>
        </w:rPr>
        <w:t>9</w:t>
      </w:r>
      <w:r w:rsidRPr="00313A94">
        <w:rPr>
          <w:b/>
          <w:sz w:val="24"/>
          <w:szCs w:val="24"/>
        </w:rPr>
        <w:t>.2</w:t>
      </w:r>
      <w:r w:rsidRPr="00313A94">
        <w:rPr>
          <w:bCs/>
          <w:sz w:val="24"/>
          <w:szCs w:val="24"/>
        </w:rPr>
        <w:t xml:space="preserve"> O licitador poderá declarar a licitação deserta ou fracassada, quando, respectivamente, não acudirem proponentes à licitação ou nenhuma das propostas de preços satisfizer o objeto.</w:t>
      </w:r>
    </w:p>
    <w:p w14:paraId="5BAB59F9" w14:textId="261C4E7D" w:rsidR="00313A94" w:rsidRPr="00313A94" w:rsidRDefault="00313A94" w:rsidP="00313A94">
      <w:pPr>
        <w:jc w:val="both"/>
        <w:rPr>
          <w:bCs/>
          <w:sz w:val="24"/>
          <w:szCs w:val="24"/>
        </w:rPr>
      </w:pPr>
      <w:r w:rsidRPr="00313A94">
        <w:rPr>
          <w:b/>
          <w:sz w:val="24"/>
          <w:szCs w:val="24"/>
        </w:rPr>
        <w:t>1</w:t>
      </w:r>
      <w:r w:rsidR="00D6582D">
        <w:rPr>
          <w:b/>
          <w:sz w:val="24"/>
          <w:szCs w:val="24"/>
        </w:rPr>
        <w:t>9</w:t>
      </w:r>
      <w:r w:rsidRPr="00313A94">
        <w:rPr>
          <w:b/>
          <w:sz w:val="24"/>
          <w:szCs w:val="24"/>
        </w:rPr>
        <w:t>.3</w:t>
      </w:r>
      <w:r w:rsidRPr="00313A94">
        <w:rPr>
          <w:bCs/>
          <w:sz w:val="24"/>
          <w:szCs w:val="24"/>
        </w:rPr>
        <w:t xml:space="preserve"> Se todos os licitantes forem desclassificados ou seus documentos de habilitação não estiverem de acordo com as exigências do edital, a Administração poderá fixar aos licitantes o prazo de oito dias úteis para a apresentação de nova documentação.</w:t>
      </w:r>
    </w:p>
    <w:p w14:paraId="58D4706A" w14:textId="284935C3" w:rsidR="00217440" w:rsidRPr="005D0BC5" w:rsidRDefault="003E3153" w:rsidP="00584E41">
      <w:pPr>
        <w:jc w:val="both"/>
        <w:rPr>
          <w:rFonts w:eastAsia="Lucida Sans Unicode"/>
          <w:sz w:val="24"/>
          <w:szCs w:val="24"/>
        </w:rPr>
      </w:pPr>
      <w:r w:rsidRPr="005D0BC5">
        <w:rPr>
          <w:rFonts w:eastAsia="Lucida Sans Unicode"/>
          <w:b/>
          <w:bCs/>
          <w:sz w:val="24"/>
          <w:szCs w:val="24"/>
        </w:rPr>
        <w:t>1</w:t>
      </w:r>
      <w:r w:rsidR="00D6582D">
        <w:rPr>
          <w:rFonts w:eastAsia="Lucida Sans Unicode"/>
          <w:b/>
          <w:bCs/>
          <w:sz w:val="24"/>
          <w:szCs w:val="24"/>
        </w:rPr>
        <w:t>9</w:t>
      </w:r>
      <w:r w:rsidRPr="005D0BC5">
        <w:rPr>
          <w:rFonts w:eastAsia="Lucida Sans Unicode"/>
          <w:b/>
          <w:bCs/>
          <w:sz w:val="24"/>
          <w:szCs w:val="24"/>
        </w:rPr>
        <w:t>.</w:t>
      </w:r>
      <w:r w:rsidR="00313A94">
        <w:rPr>
          <w:rFonts w:eastAsia="Lucida Sans Unicode"/>
          <w:b/>
          <w:bCs/>
          <w:sz w:val="24"/>
          <w:szCs w:val="24"/>
        </w:rPr>
        <w:t>4</w:t>
      </w:r>
      <w:r w:rsidR="00217440" w:rsidRPr="005D0BC5">
        <w:rPr>
          <w:rFonts w:eastAsia="Lucida Sans Unicode"/>
          <w:sz w:val="24"/>
          <w:szCs w:val="24"/>
        </w:rPr>
        <w:t xml:space="preserve"> Fica estabelecido que toda e qualquer informação, esclarecimento ou dado fornecidos verbalmente por servidores/empregados do licitador não serão considerados como argumento para impugnações, reclamações</w:t>
      </w:r>
      <w:r w:rsidR="00322E8D" w:rsidRPr="005D0BC5">
        <w:rPr>
          <w:rFonts w:eastAsia="Lucida Sans Unicode"/>
          <w:sz w:val="24"/>
          <w:szCs w:val="24"/>
        </w:rPr>
        <w:t xml:space="preserve"> ou</w:t>
      </w:r>
      <w:r w:rsidR="00217440" w:rsidRPr="005D0BC5">
        <w:rPr>
          <w:rFonts w:eastAsia="Lucida Sans Unicode"/>
          <w:sz w:val="24"/>
          <w:szCs w:val="24"/>
        </w:rPr>
        <w:t xml:space="preserve"> reivindicações por parte das proponentes. </w:t>
      </w:r>
    </w:p>
    <w:p w14:paraId="68E989A4" w14:textId="6DBD4E27" w:rsidR="00217440" w:rsidRPr="005D0BC5" w:rsidRDefault="003E3153" w:rsidP="00584E41">
      <w:pPr>
        <w:jc w:val="both"/>
        <w:rPr>
          <w:sz w:val="24"/>
          <w:szCs w:val="24"/>
        </w:rPr>
      </w:pPr>
      <w:r w:rsidRPr="005D0BC5">
        <w:rPr>
          <w:b/>
          <w:bCs/>
          <w:sz w:val="24"/>
          <w:szCs w:val="24"/>
        </w:rPr>
        <w:t>1</w:t>
      </w:r>
      <w:r w:rsidR="00D6582D">
        <w:rPr>
          <w:b/>
          <w:bCs/>
          <w:sz w:val="24"/>
          <w:szCs w:val="24"/>
        </w:rPr>
        <w:t>9</w:t>
      </w:r>
      <w:r w:rsidRPr="005D0BC5">
        <w:rPr>
          <w:b/>
          <w:bCs/>
          <w:sz w:val="24"/>
          <w:szCs w:val="24"/>
        </w:rPr>
        <w:t>.</w:t>
      </w:r>
      <w:r w:rsidR="00313A94">
        <w:rPr>
          <w:b/>
          <w:bCs/>
          <w:sz w:val="24"/>
          <w:szCs w:val="24"/>
        </w:rPr>
        <w:t>5</w:t>
      </w:r>
      <w:r w:rsidR="00217440" w:rsidRPr="005D0BC5">
        <w:rPr>
          <w:sz w:val="24"/>
          <w:szCs w:val="24"/>
        </w:rPr>
        <w:t xml:space="preserve"> Quando qualquer objeto de valor histórico ou valor significativo venha a ser descoberto, em qualquer parte do canteiro de obras e/ou local em que está sendo executado o objeto do presente </w:t>
      </w:r>
      <w:r w:rsidR="00405A2B" w:rsidRPr="005D0BC5">
        <w:rPr>
          <w:sz w:val="24"/>
          <w:szCs w:val="24"/>
        </w:rPr>
        <w:t>Edital</w:t>
      </w:r>
      <w:r w:rsidR="00217440" w:rsidRPr="005D0BC5">
        <w:rPr>
          <w:sz w:val="24"/>
          <w:szCs w:val="24"/>
        </w:rPr>
        <w:t>, a Contratada deverá notificar à fiscalização e aguardar instruções sobre os procedimentos a serem seguidos.</w:t>
      </w:r>
    </w:p>
    <w:p w14:paraId="62525170" w14:textId="5819C844" w:rsidR="009008FC" w:rsidRPr="005D0BC5" w:rsidRDefault="0075561C" w:rsidP="00584E41">
      <w:pPr>
        <w:jc w:val="both"/>
        <w:rPr>
          <w:rFonts w:eastAsia="Lucida Sans Unicode"/>
          <w:sz w:val="24"/>
          <w:szCs w:val="24"/>
        </w:rPr>
      </w:pPr>
      <w:r w:rsidRPr="005D0BC5">
        <w:rPr>
          <w:rFonts w:eastAsia="Lucida Sans Unicode"/>
          <w:b/>
          <w:bCs/>
          <w:sz w:val="24"/>
          <w:szCs w:val="24"/>
        </w:rPr>
        <w:t>1</w:t>
      </w:r>
      <w:r w:rsidR="00D6582D">
        <w:rPr>
          <w:rFonts w:eastAsia="Lucida Sans Unicode"/>
          <w:b/>
          <w:bCs/>
          <w:sz w:val="24"/>
          <w:szCs w:val="24"/>
        </w:rPr>
        <w:t>9</w:t>
      </w:r>
      <w:r w:rsidRPr="005D0BC5">
        <w:rPr>
          <w:rFonts w:eastAsia="Lucida Sans Unicode"/>
          <w:b/>
          <w:bCs/>
          <w:sz w:val="24"/>
          <w:szCs w:val="24"/>
        </w:rPr>
        <w:t>.</w:t>
      </w:r>
      <w:r w:rsidR="00313A94">
        <w:rPr>
          <w:rFonts w:eastAsia="Lucida Sans Unicode"/>
          <w:b/>
          <w:bCs/>
          <w:sz w:val="24"/>
          <w:szCs w:val="24"/>
        </w:rPr>
        <w:t>6</w:t>
      </w:r>
      <w:r w:rsidR="00BC6AEE" w:rsidRPr="005D0BC5">
        <w:rPr>
          <w:rFonts w:eastAsia="Lucida Sans Unicode"/>
          <w:sz w:val="24"/>
          <w:szCs w:val="24"/>
        </w:rPr>
        <w:t xml:space="preserve"> </w:t>
      </w:r>
      <w:r w:rsidR="005D7AE2" w:rsidRPr="005D0BC5">
        <w:rPr>
          <w:rFonts w:eastAsia="Lucida Sans Unicode"/>
          <w:sz w:val="24"/>
          <w:szCs w:val="24"/>
        </w:rPr>
        <w:t>Caso as datas previstas para a realização de sessões na presente licitação sejam declaradas feriado ou ponto facultativo, serão realizadas no primeiro dia útil subsequente.</w:t>
      </w:r>
    </w:p>
    <w:p w14:paraId="0B0B0F01" w14:textId="4AA5F2E2" w:rsidR="009008FC" w:rsidRPr="005D0BC5" w:rsidRDefault="0075561C" w:rsidP="00584E41">
      <w:pPr>
        <w:jc w:val="both"/>
        <w:rPr>
          <w:sz w:val="24"/>
          <w:szCs w:val="24"/>
        </w:rPr>
      </w:pPr>
      <w:r w:rsidRPr="005D0BC5">
        <w:rPr>
          <w:rFonts w:eastAsia="Lucida Sans Unicode"/>
          <w:b/>
          <w:bCs/>
          <w:sz w:val="24"/>
          <w:szCs w:val="24"/>
        </w:rPr>
        <w:t>1</w:t>
      </w:r>
      <w:r w:rsidR="00D6582D">
        <w:rPr>
          <w:rFonts w:eastAsia="Lucida Sans Unicode"/>
          <w:b/>
          <w:bCs/>
          <w:sz w:val="24"/>
          <w:szCs w:val="24"/>
        </w:rPr>
        <w:t>9</w:t>
      </w:r>
      <w:r w:rsidRPr="005D0BC5">
        <w:rPr>
          <w:rFonts w:eastAsia="Lucida Sans Unicode"/>
          <w:b/>
          <w:bCs/>
          <w:sz w:val="24"/>
          <w:szCs w:val="24"/>
        </w:rPr>
        <w:t>.</w:t>
      </w:r>
      <w:r w:rsidR="00313A94">
        <w:rPr>
          <w:rFonts w:eastAsia="Lucida Sans Unicode"/>
          <w:b/>
          <w:bCs/>
          <w:sz w:val="24"/>
          <w:szCs w:val="24"/>
        </w:rPr>
        <w:t>7</w:t>
      </w:r>
      <w:r w:rsidR="009008FC" w:rsidRPr="005D0BC5">
        <w:rPr>
          <w:rFonts w:eastAsia="Lucida Sans Unicode"/>
          <w:sz w:val="24"/>
          <w:szCs w:val="24"/>
        </w:rPr>
        <w:t xml:space="preserve"> </w:t>
      </w:r>
      <w:r w:rsidR="009008FC" w:rsidRPr="005D0BC5">
        <w:rPr>
          <w:sz w:val="24"/>
          <w:szCs w:val="24"/>
        </w:rPr>
        <w:t xml:space="preserve">No julgamento da habilitação e das propostas, </w:t>
      </w:r>
      <w:r w:rsidR="001913CA" w:rsidRPr="005D0BC5">
        <w:rPr>
          <w:sz w:val="24"/>
          <w:szCs w:val="24"/>
        </w:rPr>
        <w:t>o Agente</w:t>
      </w:r>
      <w:r w:rsidR="00F746B5" w:rsidRPr="005D0BC5">
        <w:rPr>
          <w:bCs/>
          <w:sz w:val="24"/>
          <w:szCs w:val="24"/>
        </w:rPr>
        <w:t xml:space="preserve"> de Contratação</w:t>
      </w:r>
      <w:r w:rsidR="00F746B5" w:rsidRPr="005D0BC5">
        <w:rPr>
          <w:b/>
          <w:sz w:val="24"/>
          <w:szCs w:val="24"/>
        </w:rPr>
        <w:t xml:space="preserve"> </w:t>
      </w:r>
      <w:r w:rsidR="009008FC" w:rsidRPr="005D0BC5">
        <w:rPr>
          <w:sz w:val="24"/>
          <w:szCs w:val="24"/>
        </w:rPr>
        <w:t>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424B609F" w14:textId="19B29BEE" w:rsidR="0075561C" w:rsidRPr="005D0BC5" w:rsidRDefault="001913CA" w:rsidP="00584E41">
      <w:pPr>
        <w:jc w:val="both"/>
        <w:rPr>
          <w:rFonts w:eastAsia="Lucida Sans Unicode"/>
          <w:sz w:val="24"/>
          <w:szCs w:val="24"/>
        </w:rPr>
      </w:pPr>
      <w:r w:rsidRPr="005D3890">
        <w:rPr>
          <w:b/>
          <w:bCs/>
          <w:sz w:val="24"/>
          <w:szCs w:val="24"/>
        </w:rPr>
        <w:lastRenderedPageBreak/>
        <w:t>1</w:t>
      </w:r>
      <w:r w:rsidR="00D6582D">
        <w:rPr>
          <w:b/>
          <w:bCs/>
          <w:sz w:val="24"/>
          <w:szCs w:val="24"/>
        </w:rPr>
        <w:t>9</w:t>
      </w:r>
      <w:r w:rsidRPr="005D3890">
        <w:rPr>
          <w:b/>
          <w:bCs/>
          <w:sz w:val="24"/>
          <w:szCs w:val="24"/>
        </w:rPr>
        <w:t>.</w:t>
      </w:r>
      <w:r w:rsidR="00313A94">
        <w:rPr>
          <w:b/>
          <w:bCs/>
          <w:sz w:val="24"/>
          <w:szCs w:val="24"/>
        </w:rPr>
        <w:t>7</w:t>
      </w:r>
      <w:r w:rsidRPr="005D3890">
        <w:rPr>
          <w:b/>
          <w:bCs/>
          <w:sz w:val="24"/>
          <w:szCs w:val="24"/>
        </w:rPr>
        <w:t>.1</w:t>
      </w:r>
      <w:r w:rsidRPr="005D0BC5">
        <w:rPr>
          <w:sz w:val="24"/>
          <w:szCs w:val="24"/>
        </w:rPr>
        <w:t xml:space="preserve"> O</w:t>
      </w:r>
      <w:r w:rsidR="00713010" w:rsidRPr="005D0BC5">
        <w:rPr>
          <w:bCs/>
          <w:sz w:val="24"/>
          <w:szCs w:val="24"/>
        </w:rPr>
        <w:t xml:space="preserve"> Agente de Contratação</w:t>
      </w:r>
      <w:r w:rsidR="0075561C" w:rsidRPr="005D0BC5">
        <w:rPr>
          <w:b/>
          <w:sz w:val="24"/>
          <w:szCs w:val="24"/>
        </w:rPr>
        <w:t xml:space="preserve"> </w:t>
      </w:r>
      <w:r w:rsidR="0075561C" w:rsidRPr="005D0BC5">
        <w:rPr>
          <w:bCs/>
          <w:sz w:val="24"/>
          <w:szCs w:val="24"/>
        </w:rPr>
        <w:t>poderá promover diligências destinada</w:t>
      </w:r>
      <w:r w:rsidR="00B41F83" w:rsidRPr="005D0BC5">
        <w:rPr>
          <w:bCs/>
          <w:sz w:val="24"/>
          <w:szCs w:val="24"/>
        </w:rPr>
        <w:t>s</w:t>
      </w:r>
      <w:r w:rsidR="0075561C" w:rsidRPr="005D0BC5">
        <w:rPr>
          <w:bCs/>
          <w:sz w:val="24"/>
          <w:szCs w:val="24"/>
        </w:rPr>
        <w:t xml:space="preserve"> à complementação de informações sobre documentos já apresentados, desde que se </w:t>
      </w:r>
      <w:r w:rsidR="003A16C8" w:rsidRPr="005D0BC5">
        <w:rPr>
          <w:bCs/>
          <w:sz w:val="24"/>
          <w:szCs w:val="24"/>
        </w:rPr>
        <w:t>trate</w:t>
      </w:r>
      <w:r w:rsidR="0075561C" w:rsidRPr="005D0BC5">
        <w:rPr>
          <w:bCs/>
          <w:sz w:val="24"/>
          <w:szCs w:val="24"/>
        </w:rPr>
        <w:t xml:space="preserve"> de fatos existentes à época da abertura do certame e atualização de documentos cuja validade tenha expirado após a data de</w:t>
      </w:r>
      <w:r w:rsidR="0075561C" w:rsidRPr="005D0BC5">
        <w:rPr>
          <w:b/>
          <w:sz w:val="24"/>
          <w:szCs w:val="24"/>
        </w:rPr>
        <w:t xml:space="preserve"> </w:t>
      </w:r>
      <w:r w:rsidR="0075561C" w:rsidRPr="005D0BC5">
        <w:rPr>
          <w:bCs/>
          <w:sz w:val="24"/>
          <w:szCs w:val="24"/>
        </w:rPr>
        <w:t>recebimento das propostas, nos termos do art. 64 da Lei Federal nº 14.133/21.</w:t>
      </w:r>
    </w:p>
    <w:p w14:paraId="60C683A2" w14:textId="5AD626DB" w:rsidR="00FA6405" w:rsidRDefault="0075561C" w:rsidP="00584E41">
      <w:pPr>
        <w:jc w:val="both"/>
        <w:rPr>
          <w:sz w:val="24"/>
          <w:szCs w:val="24"/>
        </w:rPr>
      </w:pPr>
      <w:r w:rsidRPr="005D0BC5">
        <w:rPr>
          <w:rFonts w:eastAsia="Lucida Sans Unicode"/>
          <w:b/>
          <w:bCs/>
          <w:sz w:val="24"/>
          <w:szCs w:val="24"/>
        </w:rPr>
        <w:t>1</w:t>
      </w:r>
      <w:r w:rsidR="00D6582D">
        <w:rPr>
          <w:rFonts w:eastAsia="Lucida Sans Unicode"/>
          <w:b/>
          <w:bCs/>
          <w:sz w:val="24"/>
          <w:szCs w:val="24"/>
        </w:rPr>
        <w:t>9</w:t>
      </w:r>
      <w:r w:rsidRPr="005D0BC5">
        <w:rPr>
          <w:rFonts w:eastAsia="Lucida Sans Unicode"/>
          <w:b/>
          <w:bCs/>
          <w:sz w:val="24"/>
          <w:szCs w:val="24"/>
        </w:rPr>
        <w:t>.</w:t>
      </w:r>
      <w:r w:rsidR="00313A94">
        <w:rPr>
          <w:rFonts w:eastAsia="Lucida Sans Unicode"/>
          <w:b/>
          <w:bCs/>
          <w:sz w:val="24"/>
          <w:szCs w:val="24"/>
        </w:rPr>
        <w:t>8</w:t>
      </w:r>
      <w:r w:rsidR="00FA6405" w:rsidRPr="005D0BC5">
        <w:rPr>
          <w:sz w:val="24"/>
          <w:szCs w:val="24"/>
        </w:rPr>
        <w:t xml:space="preserve"> </w:t>
      </w:r>
      <w:r w:rsidR="009008FC" w:rsidRPr="005D0BC5">
        <w:rPr>
          <w:sz w:val="24"/>
          <w:szCs w:val="24"/>
        </w:rPr>
        <w:t>As normas disciplinadoras desta licitação serão interpretadas em favor da ampliação da disputa e o princípio do formalismo moderado, respeitada a igualdade de oportunidade entre as licitantes e desde que não comprometam o interesse público, a finalidade e a segurança da contratação.</w:t>
      </w:r>
    </w:p>
    <w:p w14:paraId="3AB4CFD1" w14:textId="08AE8B13" w:rsidR="000340BA" w:rsidRPr="00BC29D3" w:rsidRDefault="000340BA" w:rsidP="00584E41">
      <w:pPr>
        <w:jc w:val="both"/>
        <w:rPr>
          <w:sz w:val="24"/>
          <w:szCs w:val="24"/>
        </w:rPr>
      </w:pPr>
      <w:r w:rsidRPr="00BC29D3">
        <w:rPr>
          <w:b/>
          <w:bCs/>
          <w:sz w:val="24"/>
          <w:szCs w:val="24"/>
        </w:rPr>
        <w:t>1</w:t>
      </w:r>
      <w:r w:rsidR="00D6582D">
        <w:rPr>
          <w:b/>
          <w:bCs/>
          <w:sz w:val="24"/>
          <w:szCs w:val="24"/>
        </w:rPr>
        <w:t>9</w:t>
      </w:r>
      <w:r w:rsidRPr="00BC29D3">
        <w:rPr>
          <w:b/>
          <w:bCs/>
          <w:sz w:val="24"/>
          <w:szCs w:val="24"/>
        </w:rPr>
        <w:t>.</w:t>
      </w:r>
      <w:r w:rsidR="00313A94">
        <w:rPr>
          <w:b/>
          <w:bCs/>
          <w:sz w:val="24"/>
          <w:szCs w:val="24"/>
        </w:rPr>
        <w:t>9</w:t>
      </w:r>
      <w:r w:rsidRPr="00BC29D3">
        <w:rPr>
          <w:sz w:val="24"/>
          <w:szCs w:val="24"/>
        </w:rPr>
        <w:t xml:space="preserve"> A prova de autenticidade de cópia de documento público ou particular poderá ser feita perante agente da Administração, mediante apresentação de original ou de declaração de autenticidade por advogado, sob sua responsabilidade pessoal.</w:t>
      </w:r>
    </w:p>
    <w:p w14:paraId="45956954" w14:textId="21E591E5" w:rsidR="000340BA" w:rsidRPr="000340BA" w:rsidRDefault="000340BA" w:rsidP="00584E41">
      <w:pPr>
        <w:jc w:val="both"/>
        <w:rPr>
          <w:sz w:val="24"/>
          <w:szCs w:val="24"/>
        </w:rPr>
      </w:pPr>
      <w:r w:rsidRPr="00BC29D3">
        <w:rPr>
          <w:b/>
          <w:bCs/>
          <w:sz w:val="24"/>
          <w:szCs w:val="24"/>
        </w:rPr>
        <w:t>1</w:t>
      </w:r>
      <w:r w:rsidR="00D6582D">
        <w:rPr>
          <w:b/>
          <w:bCs/>
          <w:sz w:val="24"/>
          <w:szCs w:val="24"/>
        </w:rPr>
        <w:t>9</w:t>
      </w:r>
      <w:r w:rsidRPr="00BC29D3">
        <w:rPr>
          <w:b/>
          <w:bCs/>
          <w:sz w:val="24"/>
          <w:szCs w:val="24"/>
        </w:rPr>
        <w:t>.</w:t>
      </w:r>
      <w:r w:rsidR="00313A94">
        <w:rPr>
          <w:b/>
          <w:bCs/>
          <w:sz w:val="24"/>
          <w:szCs w:val="24"/>
        </w:rPr>
        <w:t>10</w:t>
      </w:r>
      <w:r w:rsidRPr="00BC29D3">
        <w:rPr>
          <w:b/>
          <w:bCs/>
          <w:sz w:val="24"/>
          <w:szCs w:val="24"/>
        </w:rPr>
        <w:t xml:space="preserve"> </w:t>
      </w:r>
      <w:r w:rsidRPr="00BC29D3">
        <w:rPr>
          <w:sz w:val="24"/>
          <w:szCs w:val="24"/>
        </w:rPr>
        <w:t>O reconhecimento de firma, inclusive reconhecimento de firma digital, somente será exigido quando houver dúvida de autenticidade, salvo imposição legal.</w:t>
      </w:r>
    </w:p>
    <w:p w14:paraId="0FF6A4A5" w14:textId="4001A911" w:rsidR="0075561C" w:rsidRPr="005D0BC5" w:rsidRDefault="0075561C" w:rsidP="00584E41">
      <w:pPr>
        <w:tabs>
          <w:tab w:val="left" w:pos="851"/>
        </w:tabs>
        <w:jc w:val="both"/>
        <w:rPr>
          <w:sz w:val="24"/>
          <w:szCs w:val="24"/>
        </w:rPr>
      </w:pPr>
      <w:r w:rsidRPr="005D0BC5">
        <w:rPr>
          <w:rFonts w:eastAsia="Lucida Sans Unicode"/>
          <w:b/>
          <w:bCs/>
          <w:sz w:val="24"/>
          <w:szCs w:val="24"/>
        </w:rPr>
        <w:t>1</w:t>
      </w:r>
      <w:r w:rsidR="00D6582D">
        <w:rPr>
          <w:rFonts w:eastAsia="Lucida Sans Unicode"/>
          <w:b/>
          <w:bCs/>
          <w:sz w:val="24"/>
          <w:szCs w:val="24"/>
        </w:rPr>
        <w:t>9</w:t>
      </w:r>
      <w:r w:rsidRPr="005D0BC5">
        <w:rPr>
          <w:rFonts w:eastAsia="Lucida Sans Unicode"/>
          <w:b/>
          <w:bCs/>
          <w:sz w:val="24"/>
          <w:szCs w:val="24"/>
        </w:rPr>
        <w:t>.</w:t>
      </w:r>
      <w:r w:rsidR="000340BA">
        <w:rPr>
          <w:rFonts w:eastAsia="Lucida Sans Unicode"/>
          <w:b/>
          <w:bCs/>
          <w:sz w:val="24"/>
          <w:szCs w:val="24"/>
        </w:rPr>
        <w:t>1</w:t>
      </w:r>
      <w:r w:rsidR="00313A94">
        <w:rPr>
          <w:rFonts w:eastAsia="Lucida Sans Unicode"/>
          <w:b/>
          <w:bCs/>
          <w:sz w:val="24"/>
          <w:szCs w:val="24"/>
        </w:rPr>
        <w:t>1</w:t>
      </w:r>
      <w:r w:rsidR="00FA6405" w:rsidRPr="005D0BC5">
        <w:rPr>
          <w:b/>
          <w:sz w:val="24"/>
          <w:szCs w:val="24"/>
        </w:rPr>
        <w:t xml:space="preserve"> </w:t>
      </w:r>
      <w:r w:rsidR="009008FC" w:rsidRPr="005D0BC5">
        <w:rPr>
          <w:sz w:val="24"/>
          <w:szCs w:val="24"/>
        </w:rPr>
        <w:t xml:space="preserve">A licitante vencedora deverá comunicar à Administração toda e qualquer alteração nos dados cadastrais, para atualização, devendo manter, durante toda a execução do contrato, em compatibilidade com as obrigações assumidas, todas as condições de habilitação e qualificação exigidas na licitação. </w:t>
      </w:r>
    </w:p>
    <w:p w14:paraId="0416FB5A" w14:textId="4A8BADBF" w:rsidR="00FA6405" w:rsidRPr="005D0BC5" w:rsidRDefault="0075561C" w:rsidP="00584E41">
      <w:pPr>
        <w:tabs>
          <w:tab w:val="left" w:pos="851"/>
        </w:tabs>
        <w:jc w:val="both"/>
        <w:rPr>
          <w:bCs/>
          <w:sz w:val="24"/>
          <w:szCs w:val="24"/>
        </w:rPr>
      </w:pPr>
      <w:r w:rsidRPr="005D0BC5">
        <w:rPr>
          <w:rFonts w:eastAsia="Lucida Sans Unicode"/>
          <w:b/>
          <w:bCs/>
          <w:sz w:val="24"/>
          <w:szCs w:val="24"/>
        </w:rPr>
        <w:t>1</w:t>
      </w:r>
      <w:r w:rsidR="00D6582D">
        <w:rPr>
          <w:rFonts w:eastAsia="Lucida Sans Unicode"/>
          <w:b/>
          <w:bCs/>
          <w:sz w:val="24"/>
          <w:szCs w:val="24"/>
        </w:rPr>
        <w:t>9</w:t>
      </w:r>
      <w:r w:rsidRPr="005D0BC5">
        <w:rPr>
          <w:rFonts w:eastAsia="Lucida Sans Unicode"/>
          <w:b/>
          <w:bCs/>
          <w:sz w:val="24"/>
          <w:szCs w:val="24"/>
        </w:rPr>
        <w:t>.</w:t>
      </w:r>
      <w:r w:rsidR="000340BA">
        <w:rPr>
          <w:rFonts w:eastAsia="Lucida Sans Unicode"/>
          <w:b/>
          <w:bCs/>
          <w:sz w:val="24"/>
          <w:szCs w:val="24"/>
        </w:rPr>
        <w:t>1</w:t>
      </w:r>
      <w:r w:rsidR="00313A94">
        <w:rPr>
          <w:rFonts w:eastAsia="Lucida Sans Unicode"/>
          <w:b/>
          <w:bCs/>
          <w:sz w:val="24"/>
          <w:szCs w:val="24"/>
        </w:rPr>
        <w:t>2</w:t>
      </w:r>
      <w:r w:rsidR="00FA6405" w:rsidRPr="005D0BC5">
        <w:rPr>
          <w:sz w:val="24"/>
          <w:szCs w:val="24"/>
        </w:rPr>
        <w:t xml:space="preserve"> </w:t>
      </w:r>
      <w:r w:rsidR="009008FC" w:rsidRPr="005D0BC5">
        <w:rPr>
          <w:sz w:val="24"/>
          <w:szCs w:val="24"/>
        </w:rPr>
        <w:t xml:space="preserve">Os casos omissos e as dúvidas surgidas serão resolvidos </w:t>
      </w:r>
      <w:r w:rsidR="00F746B5" w:rsidRPr="005D0BC5">
        <w:rPr>
          <w:sz w:val="24"/>
          <w:szCs w:val="24"/>
        </w:rPr>
        <w:t>pel</w:t>
      </w:r>
      <w:r w:rsidR="00713010" w:rsidRPr="005D0BC5">
        <w:rPr>
          <w:sz w:val="24"/>
          <w:szCs w:val="24"/>
        </w:rPr>
        <w:t>o Agente de Contratação</w:t>
      </w:r>
      <w:r w:rsidR="00F746B5" w:rsidRPr="005D0BC5">
        <w:rPr>
          <w:bCs/>
          <w:sz w:val="24"/>
          <w:szCs w:val="24"/>
        </w:rPr>
        <w:t>,</w:t>
      </w:r>
      <w:r w:rsidR="009008FC" w:rsidRPr="005D0BC5">
        <w:rPr>
          <w:sz w:val="24"/>
          <w:szCs w:val="24"/>
        </w:rPr>
        <w:t xml:space="preserve"> ouvidas, se for o caso, as Unidades competentes.</w:t>
      </w:r>
    </w:p>
    <w:p w14:paraId="00B56206" w14:textId="5A7A8D00" w:rsidR="00FA6405" w:rsidRPr="005D0BC5" w:rsidRDefault="0075561C" w:rsidP="00584E41">
      <w:pPr>
        <w:tabs>
          <w:tab w:val="left" w:pos="851"/>
        </w:tabs>
        <w:jc w:val="both"/>
        <w:rPr>
          <w:sz w:val="24"/>
          <w:szCs w:val="24"/>
        </w:rPr>
      </w:pPr>
      <w:r w:rsidRPr="005D0BC5">
        <w:rPr>
          <w:rFonts w:eastAsia="Lucida Sans Unicode"/>
          <w:b/>
          <w:bCs/>
          <w:sz w:val="24"/>
          <w:szCs w:val="24"/>
        </w:rPr>
        <w:t>1</w:t>
      </w:r>
      <w:r w:rsidR="00D6582D">
        <w:rPr>
          <w:rFonts w:eastAsia="Lucida Sans Unicode"/>
          <w:b/>
          <w:bCs/>
          <w:sz w:val="24"/>
          <w:szCs w:val="24"/>
        </w:rPr>
        <w:t>9</w:t>
      </w:r>
      <w:r w:rsidRPr="005D0BC5">
        <w:rPr>
          <w:rFonts w:eastAsia="Lucida Sans Unicode"/>
          <w:b/>
          <w:bCs/>
          <w:sz w:val="24"/>
          <w:szCs w:val="24"/>
        </w:rPr>
        <w:t>.1</w:t>
      </w:r>
      <w:r w:rsidR="00313A94">
        <w:rPr>
          <w:rFonts w:eastAsia="Lucida Sans Unicode"/>
          <w:b/>
          <w:bCs/>
          <w:sz w:val="24"/>
          <w:szCs w:val="24"/>
        </w:rPr>
        <w:t>3</w:t>
      </w:r>
      <w:r w:rsidR="009008FC" w:rsidRPr="005D0BC5">
        <w:rPr>
          <w:b/>
          <w:sz w:val="24"/>
          <w:szCs w:val="24"/>
        </w:rPr>
        <w:tab/>
      </w:r>
      <w:r w:rsidR="009008FC" w:rsidRPr="005D0BC5">
        <w:rPr>
          <w:sz w:val="24"/>
          <w:szCs w:val="24"/>
        </w:rPr>
        <w:t>Fica ressalvada a possibilidade de alteração das condições contratuais em face da superveniência de normas federais e municipais disciplinando a matéria.</w:t>
      </w:r>
    </w:p>
    <w:p w14:paraId="497E27BE" w14:textId="0F8A8655" w:rsidR="00FA6405" w:rsidRPr="005D0BC5" w:rsidRDefault="0075561C" w:rsidP="00584E41">
      <w:pPr>
        <w:tabs>
          <w:tab w:val="left" w:pos="851"/>
        </w:tabs>
        <w:jc w:val="both"/>
        <w:rPr>
          <w:sz w:val="24"/>
          <w:szCs w:val="24"/>
        </w:rPr>
      </w:pPr>
      <w:r w:rsidRPr="005D0BC5">
        <w:rPr>
          <w:rFonts w:eastAsia="Lucida Sans Unicode"/>
          <w:b/>
          <w:bCs/>
          <w:sz w:val="24"/>
          <w:szCs w:val="24"/>
        </w:rPr>
        <w:t>1</w:t>
      </w:r>
      <w:r w:rsidR="00D6582D">
        <w:rPr>
          <w:rFonts w:eastAsia="Lucida Sans Unicode"/>
          <w:b/>
          <w:bCs/>
          <w:sz w:val="24"/>
          <w:szCs w:val="24"/>
        </w:rPr>
        <w:t>9</w:t>
      </w:r>
      <w:r w:rsidRPr="005D0BC5">
        <w:rPr>
          <w:rFonts w:eastAsia="Lucida Sans Unicode"/>
          <w:b/>
          <w:bCs/>
          <w:sz w:val="24"/>
          <w:szCs w:val="24"/>
        </w:rPr>
        <w:t>.</w:t>
      </w:r>
      <w:r w:rsidR="00A3145F" w:rsidRPr="005D0BC5">
        <w:rPr>
          <w:rFonts w:eastAsia="Lucida Sans Unicode"/>
          <w:b/>
          <w:bCs/>
          <w:sz w:val="24"/>
          <w:szCs w:val="24"/>
        </w:rPr>
        <w:t>1</w:t>
      </w:r>
      <w:r w:rsidR="00313A94">
        <w:rPr>
          <w:rFonts w:eastAsia="Lucida Sans Unicode"/>
          <w:b/>
          <w:bCs/>
          <w:sz w:val="24"/>
          <w:szCs w:val="24"/>
        </w:rPr>
        <w:t>4</w:t>
      </w:r>
      <w:r w:rsidR="00A3145F" w:rsidRPr="005D0BC5">
        <w:rPr>
          <w:b/>
          <w:sz w:val="24"/>
          <w:szCs w:val="24"/>
        </w:rPr>
        <w:t xml:space="preserve"> </w:t>
      </w:r>
      <w:r w:rsidR="009008FC" w:rsidRPr="005D0BC5">
        <w:rPr>
          <w:sz w:val="24"/>
          <w:szCs w:val="24"/>
        </w:rPr>
        <w:t>Os atos relativos à licitação efetuados por meio do sistema serão formalizados e registrados em processo administrativo pertinente ao certame.</w:t>
      </w:r>
    </w:p>
    <w:p w14:paraId="07C77A45" w14:textId="2B9B26E3" w:rsidR="0075561C" w:rsidRPr="005D0BC5" w:rsidRDefault="0075561C" w:rsidP="00584E41">
      <w:pPr>
        <w:tabs>
          <w:tab w:val="left" w:pos="851"/>
        </w:tabs>
        <w:jc w:val="both"/>
        <w:rPr>
          <w:sz w:val="24"/>
          <w:szCs w:val="24"/>
        </w:rPr>
      </w:pPr>
      <w:r w:rsidRPr="005D0BC5">
        <w:rPr>
          <w:rFonts w:eastAsia="Lucida Sans Unicode"/>
          <w:b/>
          <w:bCs/>
          <w:sz w:val="24"/>
          <w:szCs w:val="24"/>
        </w:rPr>
        <w:t>1</w:t>
      </w:r>
      <w:r w:rsidR="00D6582D">
        <w:rPr>
          <w:rFonts w:eastAsia="Lucida Sans Unicode"/>
          <w:b/>
          <w:bCs/>
          <w:sz w:val="24"/>
          <w:szCs w:val="24"/>
        </w:rPr>
        <w:t>9</w:t>
      </w:r>
      <w:r w:rsidRPr="005D0BC5">
        <w:rPr>
          <w:rFonts w:eastAsia="Lucida Sans Unicode"/>
          <w:b/>
          <w:bCs/>
          <w:sz w:val="24"/>
          <w:szCs w:val="24"/>
        </w:rPr>
        <w:t>.</w:t>
      </w:r>
      <w:r w:rsidR="00A3145F" w:rsidRPr="005D0BC5">
        <w:rPr>
          <w:rFonts w:eastAsia="Lucida Sans Unicode"/>
          <w:b/>
          <w:bCs/>
          <w:sz w:val="24"/>
          <w:szCs w:val="24"/>
        </w:rPr>
        <w:t>1</w:t>
      </w:r>
      <w:r w:rsidR="00313A94">
        <w:rPr>
          <w:rFonts w:eastAsia="Lucida Sans Unicode"/>
          <w:b/>
          <w:bCs/>
          <w:sz w:val="24"/>
          <w:szCs w:val="24"/>
        </w:rPr>
        <w:t>5</w:t>
      </w:r>
      <w:r w:rsidR="00A3145F" w:rsidRPr="005D0BC5">
        <w:rPr>
          <w:b/>
          <w:sz w:val="24"/>
          <w:szCs w:val="24"/>
        </w:rPr>
        <w:t xml:space="preserve"> </w:t>
      </w:r>
      <w:r w:rsidR="009008FC" w:rsidRPr="005D0BC5">
        <w:rPr>
          <w:sz w:val="24"/>
          <w:szCs w:val="24"/>
        </w:rPr>
        <w:t xml:space="preserve">O resultado deste </w:t>
      </w:r>
      <w:r w:rsidR="00FA6405" w:rsidRPr="005D0BC5">
        <w:rPr>
          <w:sz w:val="24"/>
          <w:szCs w:val="24"/>
        </w:rPr>
        <w:t>certame</w:t>
      </w:r>
      <w:r w:rsidR="009008FC" w:rsidRPr="005D0BC5">
        <w:rPr>
          <w:sz w:val="24"/>
          <w:szCs w:val="24"/>
        </w:rPr>
        <w:t xml:space="preserve"> e os demais atos pertinentes a esta licitação sujeitos a publicação serão divulgados no </w:t>
      </w:r>
      <w:r w:rsidR="004B2411" w:rsidRPr="005D0BC5">
        <w:rPr>
          <w:sz w:val="24"/>
          <w:szCs w:val="24"/>
        </w:rPr>
        <w:t>P</w:t>
      </w:r>
      <w:r w:rsidRPr="005D0BC5">
        <w:rPr>
          <w:sz w:val="24"/>
          <w:szCs w:val="24"/>
        </w:rPr>
        <w:t xml:space="preserve">ortal </w:t>
      </w:r>
      <w:r w:rsidR="004B2411" w:rsidRPr="005D0BC5">
        <w:rPr>
          <w:sz w:val="24"/>
          <w:szCs w:val="24"/>
        </w:rPr>
        <w:t>N</w:t>
      </w:r>
      <w:r w:rsidRPr="005D0BC5">
        <w:rPr>
          <w:sz w:val="24"/>
          <w:szCs w:val="24"/>
        </w:rPr>
        <w:t xml:space="preserve">acional de </w:t>
      </w:r>
      <w:r w:rsidR="004B2411" w:rsidRPr="005D0BC5">
        <w:rPr>
          <w:sz w:val="24"/>
          <w:szCs w:val="24"/>
        </w:rPr>
        <w:t>C</w:t>
      </w:r>
      <w:r w:rsidRPr="005D0BC5">
        <w:rPr>
          <w:sz w:val="24"/>
          <w:szCs w:val="24"/>
        </w:rPr>
        <w:t xml:space="preserve">ontratações </w:t>
      </w:r>
      <w:r w:rsidR="004B2411" w:rsidRPr="005D0BC5">
        <w:rPr>
          <w:sz w:val="24"/>
          <w:szCs w:val="24"/>
        </w:rPr>
        <w:t>P</w:t>
      </w:r>
      <w:r w:rsidRPr="005D0BC5">
        <w:rPr>
          <w:sz w:val="24"/>
          <w:szCs w:val="24"/>
        </w:rPr>
        <w:t>úblicas.</w:t>
      </w:r>
    </w:p>
    <w:p w14:paraId="0AAA6AA2" w14:textId="12707852" w:rsidR="003A16C8" w:rsidRPr="005D0BC5" w:rsidRDefault="003A16C8" w:rsidP="00584E41">
      <w:pPr>
        <w:jc w:val="both"/>
        <w:rPr>
          <w:sz w:val="24"/>
          <w:szCs w:val="24"/>
        </w:rPr>
      </w:pPr>
      <w:r w:rsidRPr="005D0BC5">
        <w:rPr>
          <w:b/>
          <w:bCs/>
          <w:sz w:val="24"/>
          <w:szCs w:val="24"/>
        </w:rPr>
        <w:t>1</w:t>
      </w:r>
      <w:r w:rsidR="00D6582D">
        <w:rPr>
          <w:b/>
          <w:bCs/>
          <w:sz w:val="24"/>
          <w:szCs w:val="24"/>
        </w:rPr>
        <w:t>9</w:t>
      </w:r>
      <w:r w:rsidRPr="005D0BC5">
        <w:rPr>
          <w:b/>
          <w:bCs/>
          <w:sz w:val="24"/>
          <w:szCs w:val="24"/>
        </w:rPr>
        <w:t>.</w:t>
      </w:r>
      <w:r w:rsidR="00A3145F" w:rsidRPr="005D0BC5">
        <w:rPr>
          <w:b/>
          <w:bCs/>
          <w:sz w:val="24"/>
          <w:szCs w:val="24"/>
        </w:rPr>
        <w:t>1</w:t>
      </w:r>
      <w:r w:rsidR="00313A94">
        <w:rPr>
          <w:b/>
          <w:bCs/>
          <w:sz w:val="24"/>
          <w:szCs w:val="24"/>
        </w:rPr>
        <w:t>6</w:t>
      </w:r>
      <w:r w:rsidR="00A3145F" w:rsidRPr="005D0BC5">
        <w:rPr>
          <w:sz w:val="24"/>
          <w:szCs w:val="24"/>
        </w:rPr>
        <w:t xml:space="preserve"> </w:t>
      </w:r>
      <w:r w:rsidRPr="005D0BC5">
        <w:rPr>
          <w:sz w:val="24"/>
          <w:szCs w:val="24"/>
        </w:rPr>
        <w:t>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14:paraId="46C979DB" w14:textId="26312AA3" w:rsidR="009008FC" w:rsidRPr="005D0BC5" w:rsidRDefault="0075561C" w:rsidP="00584E41">
      <w:pPr>
        <w:tabs>
          <w:tab w:val="left" w:pos="851"/>
        </w:tabs>
        <w:jc w:val="both"/>
        <w:rPr>
          <w:sz w:val="24"/>
          <w:szCs w:val="24"/>
        </w:rPr>
      </w:pPr>
      <w:r w:rsidRPr="005D0BC5">
        <w:rPr>
          <w:rFonts w:eastAsia="Lucida Sans Unicode"/>
          <w:b/>
          <w:bCs/>
          <w:sz w:val="24"/>
          <w:szCs w:val="24"/>
        </w:rPr>
        <w:t>1</w:t>
      </w:r>
      <w:r w:rsidR="00D6582D">
        <w:rPr>
          <w:rFonts w:eastAsia="Lucida Sans Unicode"/>
          <w:b/>
          <w:bCs/>
          <w:sz w:val="24"/>
          <w:szCs w:val="24"/>
        </w:rPr>
        <w:t>9</w:t>
      </w:r>
      <w:r w:rsidRPr="005D0BC5">
        <w:rPr>
          <w:rFonts w:eastAsia="Lucida Sans Unicode"/>
          <w:b/>
          <w:bCs/>
          <w:sz w:val="24"/>
          <w:szCs w:val="24"/>
        </w:rPr>
        <w:t>.1</w:t>
      </w:r>
      <w:r w:rsidR="00313A94">
        <w:rPr>
          <w:rFonts w:eastAsia="Lucida Sans Unicode"/>
          <w:b/>
          <w:bCs/>
          <w:sz w:val="24"/>
          <w:szCs w:val="24"/>
        </w:rPr>
        <w:t>7</w:t>
      </w:r>
      <w:r w:rsidR="005D3890">
        <w:rPr>
          <w:b/>
          <w:sz w:val="24"/>
          <w:szCs w:val="24"/>
        </w:rPr>
        <w:t xml:space="preserve"> </w:t>
      </w:r>
      <w:r w:rsidR="009008FC" w:rsidRPr="005D0BC5">
        <w:rPr>
          <w:sz w:val="24"/>
          <w:szCs w:val="24"/>
        </w:rPr>
        <w:t xml:space="preserve">Fica desde logo eleito o Foro da Comarca  </w:t>
      </w:r>
      <w:r w:rsidR="006221AE" w:rsidRPr="005D0BC5">
        <w:rPr>
          <w:sz w:val="24"/>
          <w:szCs w:val="24"/>
          <w:lang w:eastAsia="pt-BR"/>
        </w:rPr>
        <w:fldChar w:fldCharType="begin">
          <w:ffData>
            <w:name w:val="Texto374"/>
            <w:enabled/>
            <w:calcOnExit w:val="0"/>
            <w:textInput/>
          </w:ffData>
        </w:fldChar>
      </w:r>
      <w:r w:rsidR="006221AE" w:rsidRPr="005D0BC5">
        <w:rPr>
          <w:sz w:val="24"/>
          <w:szCs w:val="24"/>
          <w:lang w:eastAsia="pt-BR"/>
        </w:rPr>
        <w:instrText xml:space="preserve"> FORMTEXT </w:instrText>
      </w:r>
      <w:r w:rsidR="006221AE" w:rsidRPr="005D0BC5">
        <w:rPr>
          <w:sz w:val="24"/>
          <w:szCs w:val="24"/>
          <w:lang w:eastAsia="pt-BR"/>
        </w:rPr>
      </w:r>
      <w:r w:rsidR="006221AE" w:rsidRPr="005D0BC5">
        <w:rPr>
          <w:sz w:val="24"/>
          <w:szCs w:val="24"/>
          <w:lang w:eastAsia="pt-BR"/>
        </w:rPr>
        <w:fldChar w:fldCharType="separate"/>
      </w:r>
      <w:r w:rsidR="00D328DF">
        <w:rPr>
          <w:noProof/>
          <w:sz w:val="24"/>
          <w:szCs w:val="24"/>
          <w:lang w:eastAsia="pt-BR"/>
        </w:rPr>
        <w:t>Salto do Lontra - Paraná</w:t>
      </w:r>
      <w:r w:rsidR="006221AE" w:rsidRPr="005D0BC5">
        <w:rPr>
          <w:sz w:val="24"/>
          <w:szCs w:val="24"/>
          <w:lang w:eastAsia="pt-BR"/>
        </w:rPr>
        <w:fldChar w:fldCharType="end"/>
      </w:r>
      <w:r w:rsidR="009008FC" w:rsidRPr="005D0BC5">
        <w:rPr>
          <w:sz w:val="24"/>
          <w:szCs w:val="24"/>
        </w:rPr>
        <w:t xml:space="preserve"> para dirimir quaisquer controvérsias decorrentes do presente certame ou de ajuste dele decorrente.</w:t>
      </w:r>
    </w:p>
    <w:p w14:paraId="3A549875" w14:textId="77777777" w:rsidR="006221AE" w:rsidRDefault="006221AE" w:rsidP="00584E41">
      <w:pPr>
        <w:shd w:val="clear" w:color="auto" w:fill="FFFFFF"/>
        <w:suppressAutoHyphens w:val="0"/>
        <w:rPr>
          <w:b/>
          <w:bCs/>
          <w:sz w:val="24"/>
          <w:szCs w:val="24"/>
          <w:bdr w:val="none" w:sz="0" w:space="0" w:color="auto" w:frame="1"/>
          <w:lang w:eastAsia="pt-BR"/>
        </w:rPr>
      </w:pPr>
    </w:p>
    <w:p w14:paraId="5A69886F" w14:textId="391C40A4" w:rsidR="0075561C" w:rsidRPr="005D0BC5" w:rsidRDefault="00D6582D" w:rsidP="00584E41">
      <w:pPr>
        <w:shd w:val="clear" w:color="auto" w:fill="FFFFFF"/>
        <w:suppressAutoHyphens w:val="0"/>
        <w:rPr>
          <w:b/>
          <w:bCs/>
          <w:sz w:val="24"/>
          <w:szCs w:val="24"/>
          <w:lang w:eastAsia="pt-BR"/>
        </w:rPr>
      </w:pPr>
      <w:bookmarkStart w:id="38" w:name="_Hlk151647218"/>
      <w:bookmarkStart w:id="39" w:name="_Hlk197443219"/>
      <w:bookmarkStart w:id="40" w:name="_Hlk158025056"/>
      <w:r w:rsidRPr="00891A11">
        <w:rPr>
          <w:b/>
          <w:bCs/>
          <w:sz w:val="24"/>
          <w:szCs w:val="24"/>
          <w:bdr w:val="none" w:sz="0" w:space="0" w:color="auto" w:frame="1"/>
          <w:lang w:eastAsia="pt-BR"/>
        </w:rPr>
        <w:t>20</w:t>
      </w:r>
      <w:r w:rsidR="0075561C" w:rsidRPr="00891A11">
        <w:rPr>
          <w:b/>
          <w:bCs/>
          <w:sz w:val="24"/>
          <w:szCs w:val="24"/>
          <w:bdr w:val="none" w:sz="0" w:space="0" w:color="auto" w:frame="1"/>
          <w:lang w:eastAsia="pt-BR"/>
        </w:rPr>
        <w:t>.</w:t>
      </w:r>
      <w:r w:rsidR="0075561C" w:rsidRPr="005D0BC5">
        <w:rPr>
          <w:b/>
          <w:bCs/>
          <w:sz w:val="24"/>
          <w:szCs w:val="24"/>
          <w:bdr w:val="none" w:sz="0" w:space="0" w:color="auto" w:frame="1"/>
          <w:lang w:eastAsia="pt-BR"/>
        </w:rPr>
        <w:t xml:space="preserve"> </w:t>
      </w:r>
      <w:r w:rsidR="004B2411" w:rsidRPr="005D0BC5">
        <w:rPr>
          <w:b/>
          <w:bCs/>
          <w:sz w:val="24"/>
          <w:szCs w:val="24"/>
          <w:lang w:eastAsia="pt-BR"/>
        </w:rPr>
        <w:t>LISTA DE DOCUMENTOS ANEXOS</w:t>
      </w:r>
    </w:p>
    <w:p w14:paraId="1DA3F28D" w14:textId="6D8B9174" w:rsidR="004B2411" w:rsidRPr="005D0BC5" w:rsidRDefault="00D6582D" w:rsidP="00584E41">
      <w:pPr>
        <w:shd w:val="clear" w:color="auto" w:fill="FFFFFF"/>
        <w:suppressAutoHyphens w:val="0"/>
        <w:jc w:val="both"/>
        <w:rPr>
          <w:sz w:val="24"/>
          <w:szCs w:val="24"/>
        </w:rPr>
      </w:pPr>
      <w:r>
        <w:rPr>
          <w:b/>
          <w:bCs/>
          <w:sz w:val="24"/>
          <w:szCs w:val="24"/>
          <w:lang w:eastAsia="pt-BR"/>
        </w:rPr>
        <w:t>20</w:t>
      </w:r>
      <w:r w:rsidR="0075561C" w:rsidRPr="005D0BC5">
        <w:rPr>
          <w:b/>
          <w:bCs/>
          <w:sz w:val="24"/>
          <w:szCs w:val="24"/>
          <w:lang w:eastAsia="pt-BR"/>
        </w:rPr>
        <w:t>.1</w:t>
      </w:r>
      <w:r w:rsidR="0075561C" w:rsidRPr="005D0BC5">
        <w:rPr>
          <w:sz w:val="24"/>
          <w:szCs w:val="24"/>
          <w:lang w:eastAsia="pt-BR"/>
        </w:rPr>
        <w:t xml:space="preserve"> </w:t>
      </w:r>
      <w:r w:rsidR="004B2411" w:rsidRPr="005D0BC5">
        <w:rPr>
          <w:sz w:val="24"/>
          <w:szCs w:val="24"/>
        </w:rPr>
        <w:t>Integram este Edital, para todos os fins e efeitos, os seguintes anexos:</w:t>
      </w:r>
    </w:p>
    <w:p w14:paraId="359CD81A" w14:textId="77777777" w:rsidR="003A16C8" w:rsidRPr="00F33E3E" w:rsidRDefault="002F1374" w:rsidP="006221AE">
      <w:pPr>
        <w:jc w:val="both"/>
        <w:rPr>
          <w:sz w:val="24"/>
          <w:szCs w:val="24"/>
        </w:rPr>
      </w:pPr>
      <w:bookmarkStart w:id="41" w:name="_Hlk134609774"/>
      <w:r w:rsidRPr="005D0BC5">
        <w:rPr>
          <w:sz w:val="24"/>
          <w:szCs w:val="24"/>
        </w:rPr>
        <w:t xml:space="preserve">ANEXO I </w:t>
      </w:r>
      <w:r w:rsidR="00162E88">
        <w:rPr>
          <w:sz w:val="24"/>
          <w:szCs w:val="24"/>
        </w:rPr>
        <w:t>-</w:t>
      </w:r>
      <w:r w:rsidR="005C532F" w:rsidRPr="005D0BC5">
        <w:rPr>
          <w:sz w:val="24"/>
          <w:szCs w:val="24"/>
        </w:rPr>
        <w:t xml:space="preserve"> </w:t>
      </w:r>
      <w:r w:rsidR="00786C69" w:rsidRPr="005D0BC5">
        <w:rPr>
          <w:sz w:val="24"/>
          <w:szCs w:val="24"/>
        </w:rPr>
        <w:t xml:space="preserve">Minuta de Contrato de </w:t>
      </w:r>
      <w:r w:rsidR="00786C69" w:rsidRPr="00F33E3E">
        <w:rPr>
          <w:sz w:val="24"/>
          <w:szCs w:val="24"/>
        </w:rPr>
        <w:t>Empreitada</w:t>
      </w:r>
      <w:r w:rsidR="00A035F5" w:rsidRPr="00F33E3E">
        <w:rPr>
          <w:sz w:val="24"/>
          <w:szCs w:val="24"/>
        </w:rPr>
        <w:t xml:space="preserve"> </w:t>
      </w:r>
    </w:p>
    <w:p w14:paraId="5D1B1EDB" w14:textId="77777777" w:rsidR="002F1374" w:rsidRPr="005D0BC5" w:rsidRDefault="00977377" w:rsidP="006221AE">
      <w:pPr>
        <w:jc w:val="both"/>
        <w:rPr>
          <w:sz w:val="24"/>
          <w:szCs w:val="24"/>
        </w:rPr>
      </w:pPr>
      <w:r w:rsidRPr="00F33E3E">
        <w:rPr>
          <w:sz w:val="24"/>
          <w:szCs w:val="24"/>
        </w:rPr>
        <w:t xml:space="preserve">ANEXO II </w:t>
      </w:r>
      <w:r w:rsidR="00162E88">
        <w:rPr>
          <w:sz w:val="24"/>
          <w:szCs w:val="24"/>
        </w:rPr>
        <w:t>-</w:t>
      </w:r>
      <w:r w:rsidRPr="00F33E3E">
        <w:rPr>
          <w:sz w:val="24"/>
          <w:szCs w:val="24"/>
        </w:rPr>
        <w:t xml:space="preserve"> </w:t>
      </w:r>
      <w:r w:rsidR="00786C69" w:rsidRPr="00F33E3E">
        <w:rPr>
          <w:sz w:val="24"/>
          <w:szCs w:val="24"/>
        </w:rPr>
        <w:t>Modelo de Proposta de Preços</w:t>
      </w:r>
      <w:r w:rsidR="002F1374" w:rsidRPr="005D0BC5">
        <w:rPr>
          <w:sz w:val="24"/>
          <w:szCs w:val="24"/>
        </w:rPr>
        <w:t xml:space="preserve"> </w:t>
      </w:r>
    </w:p>
    <w:p w14:paraId="747BA759" w14:textId="77777777" w:rsidR="00786C69" w:rsidRPr="005D0BC5" w:rsidRDefault="002F1374" w:rsidP="006221AE">
      <w:pPr>
        <w:jc w:val="both"/>
        <w:rPr>
          <w:sz w:val="24"/>
          <w:szCs w:val="24"/>
        </w:rPr>
      </w:pPr>
      <w:bookmarkStart w:id="42" w:name="_Hlk158103064"/>
      <w:r w:rsidRPr="005D0BC5">
        <w:rPr>
          <w:sz w:val="24"/>
          <w:szCs w:val="24"/>
        </w:rPr>
        <w:t>ANEXO II</w:t>
      </w:r>
      <w:r w:rsidR="00786C69" w:rsidRPr="005D0BC5">
        <w:rPr>
          <w:sz w:val="24"/>
          <w:szCs w:val="24"/>
        </w:rPr>
        <w:t>I</w:t>
      </w:r>
      <w:r w:rsidRPr="005D0BC5">
        <w:rPr>
          <w:sz w:val="24"/>
          <w:szCs w:val="24"/>
        </w:rPr>
        <w:t xml:space="preserve"> </w:t>
      </w:r>
      <w:r w:rsidR="004D0867">
        <w:rPr>
          <w:sz w:val="24"/>
          <w:szCs w:val="24"/>
        </w:rPr>
        <w:t>–</w:t>
      </w:r>
      <w:r w:rsidRPr="005D0BC5">
        <w:rPr>
          <w:sz w:val="24"/>
          <w:szCs w:val="24"/>
        </w:rPr>
        <w:t xml:space="preserve"> </w:t>
      </w:r>
      <w:r w:rsidR="004D0867">
        <w:rPr>
          <w:sz w:val="24"/>
          <w:szCs w:val="24"/>
        </w:rPr>
        <w:t xml:space="preserve">Planilha de Serviços - </w:t>
      </w:r>
      <w:r w:rsidR="00162E88">
        <w:rPr>
          <w:sz w:val="24"/>
          <w:szCs w:val="24"/>
        </w:rPr>
        <w:t xml:space="preserve">Cartilha Global - </w:t>
      </w:r>
      <w:r w:rsidR="00162E88" w:rsidRPr="00162E88">
        <w:rPr>
          <w:sz w:val="22"/>
          <w:szCs w:val="22"/>
        </w:rPr>
        <w:t xml:space="preserve">ARQUIVO DIGITAL </w:t>
      </w:r>
    </w:p>
    <w:p w14:paraId="46D001D5" w14:textId="77777777" w:rsidR="00162E88" w:rsidRPr="00162E88" w:rsidRDefault="005C532F" w:rsidP="00162E88">
      <w:pPr>
        <w:jc w:val="both"/>
        <w:rPr>
          <w:sz w:val="21"/>
          <w:szCs w:val="21"/>
        </w:rPr>
      </w:pPr>
      <w:r w:rsidRPr="005D0BC5">
        <w:rPr>
          <w:sz w:val="24"/>
          <w:szCs w:val="24"/>
        </w:rPr>
        <w:t>ANEXO</w:t>
      </w:r>
      <w:r w:rsidR="00162E88">
        <w:rPr>
          <w:sz w:val="24"/>
          <w:szCs w:val="24"/>
        </w:rPr>
        <w:t xml:space="preserve"> </w:t>
      </w:r>
      <w:r w:rsidRPr="005D0BC5">
        <w:rPr>
          <w:sz w:val="24"/>
          <w:szCs w:val="24"/>
        </w:rPr>
        <w:t>I</w:t>
      </w:r>
      <w:r w:rsidR="00786C69" w:rsidRPr="005D0BC5">
        <w:rPr>
          <w:sz w:val="24"/>
          <w:szCs w:val="24"/>
        </w:rPr>
        <w:t>V</w:t>
      </w:r>
      <w:r w:rsidR="00162E88">
        <w:rPr>
          <w:sz w:val="24"/>
          <w:szCs w:val="24"/>
        </w:rPr>
        <w:t xml:space="preserve"> - </w:t>
      </w:r>
      <w:r w:rsidR="00FF3F80" w:rsidRPr="005D0BC5">
        <w:rPr>
          <w:sz w:val="24"/>
          <w:szCs w:val="24"/>
        </w:rPr>
        <w:t xml:space="preserve">Cronograma Físico-Financeiro </w:t>
      </w:r>
      <w:r w:rsidR="00162E88">
        <w:rPr>
          <w:sz w:val="24"/>
          <w:szCs w:val="24"/>
        </w:rPr>
        <w:t xml:space="preserve">- </w:t>
      </w:r>
      <w:r w:rsidR="00162E88" w:rsidRPr="00162E88">
        <w:rPr>
          <w:sz w:val="21"/>
          <w:szCs w:val="21"/>
        </w:rPr>
        <w:t xml:space="preserve">ARQUIVO DIGITAL </w:t>
      </w:r>
    </w:p>
    <w:p w14:paraId="34E33600" w14:textId="77777777" w:rsidR="00FF3F80" w:rsidRPr="005D0BC5" w:rsidRDefault="005C532F" w:rsidP="006221AE">
      <w:pPr>
        <w:jc w:val="both"/>
        <w:rPr>
          <w:sz w:val="24"/>
          <w:szCs w:val="24"/>
          <w:shd w:val="clear" w:color="auto" w:fill="FFFFFF"/>
        </w:rPr>
      </w:pPr>
      <w:r w:rsidRPr="005D0BC5">
        <w:rPr>
          <w:sz w:val="24"/>
          <w:szCs w:val="24"/>
        </w:rPr>
        <w:t>ANEXO V</w:t>
      </w:r>
      <w:r w:rsidR="00162E88">
        <w:rPr>
          <w:sz w:val="24"/>
          <w:szCs w:val="24"/>
        </w:rPr>
        <w:t xml:space="preserve">- </w:t>
      </w:r>
      <w:r w:rsidR="00FF3F80" w:rsidRPr="005D0BC5">
        <w:rPr>
          <w:sz w:val="24"/>
          <w:szCs w:val="24"/>
          <w:shd w:val="clear" w:color="auto" w:fill="FFFFFF"/>
        </w:rPr>
        <w:t>Planilha de Encargos Sociais</w:t>
      </w:r>
      <w:r w:rsidR="00A035F5" w:rsidRPr="005D0BC5">
        <w:rPr>
          <w:sz w:val="24"/>
          <w:szCs w:val="24"/>
          <w:shd w:val="clear" w:color="auto" w:fill="FFFFFF"/>
        </w:rPr>
        <w:t xml:space="preserve"> (ES)</w:t>
      </w:r>
      <w:r w:rsidR="00FF3F80" w:rsidRPr="005D0BC5">
        <w:rPr>
          <w:sz w:val="24"/>
          <w:szCs w:val="24"/>
          <w:shd w:val="clear" w:color="auto" w:fill="FFFFFF"/>
        </w:rPr>
        <w:t xml:space="preserve"> Sobre Custos da Mão de Obra </w:t>
      </w:r>
    </w:p>
    <w:p w14:paraId="0B9B6DE1" w14:textId="77777777" w:rsidR="00FF3F80" w:rsidRPr="005D0BC5" w:rsidRDefault="00FF3F80" w:rsidP="006221AE">
      <w:pPr>
        <w:jc w:val="both"/>
        <w:rPr>
          <w:sz w:val="24"/>
          <w:szCs w:val="24"/>
          <w:shd w:val="clear" w:color="auto" w:fill="FFFFFF"/>
        </w:rPr>
      </w:pPr>
      <w:r w:rsidRPr="005D0BC5">
        <w:rPr>
          <w:sz w:val="24"/>
          <w:szCs w:val="24"/>
        </w:rPr>
        <w:t xml:space="preserve">ANEXO VI </w:t>
      </w:r>
      <w:r w:rsidR="00162E88">
        <w:rPr>
          <w:sz w:val="24"/>
          <w:szCs w:val="24"/>
        </w:rPr>
        <w:t>-</w:t>
      </w:r>
      <w:r w:rsidRPr="005D0BC5">
        <w:rPr>
          <w:sz w:val="24"/>
          <w:szCs w:val="24"/>
          <w:shd w:val="clear" w:color="auto" w:fill="FFFFFF"/>
        </w:rPr>
        <w:t xml:space="preserve"> </w:t>
      </w:r>
      <w:r w:rsidR="00A035F5" w:rsidRPr="005D0BC5">
        <w:rPr>
          <w:sz w:val="24"/>
          <w:szCs w:val="24"/>
          <w:shd w:val="clear" w:color="auto" w:fill="FFFFFF"/>
        </w:rPr>
        <w:t xml:space="preserve">Modelo de </w:t>
      </w:r>
      <w:r w:rsidRPr="005D0BC5">
        <w:rPr>
          <w:sz w:val="24"/>
          <w:szCs w:val="24"/>
          <w:shd w:val="clear" w:color="auto" w:fill="FFFFFF"/>
        </w:rPr>
        <w:t>Planilha para Cálculo do BDI</w:t>
      </w:r>
      <w:r w:rsidR="00EC492E">
        <w:rPr>
          <w:sz w:val="24"/>
          <w:szCs w:val="24"/>
          <w:shd w:val="clear" w:color="auto" w:fill="FFFFFF"/>
        </w:rPr>
        <w:t xml:space="preserve"> – ARQUIVO DIGITAL</w:t>
      </w:r>
    </w:p>
    <w:p w14:paraId="64D2F5FA" w14:textId="77777777" w:rsidR="00FF3F80" w:rsidRPr="005D0BC5" w:rsidRDefault="00FF3F80" w:rsidP="006221AE">
      <w:pPr>
        <w:jc w:val="both"/>
        <w:rPr>
          <w:sz w:val="24"/>
          <w:szCs w:val="24"/>
          <w:shd w:val="clear" w:color="auto" w:fill="FFFFFF"/>
        </w:rPr>
      </w:pPr>
      <w:r w:rsidRPr="005D0BC5">
        <w:rPr>
          <w:sz w:val="24"/>
          <w:szCs w:val="24"/>
        </w:rPr>
        <w:t xml:space="preserve">ANEXO VII </w:t>
      </w:r>
      <w:r w:rsidR="00162E88">
        <w:rPr>
          <w:sz w:val="24"/>
          <w:szCs w:val="24"/>
        </w:rPr>
        <w:t>-</w:t>
      </w:r>
      <w:r w:rsidRPr="005D0BC5">
        <w:rPr>
          <w:sz w:val="24"/>
          <w:szCs w:val="24"/>
          <w:shd w:val="clear" w:color="auto" w:fill="FFFFFF"/>
        </w:rPr>
        <w:t xml:space="preserve"> Planilha do BDI Referencial</w:t>
      </w:r>
      <w:r w:rsidR="00EC492E">
        <w:rPr>
          <w:sz w:val="24"/>
          <w:szCs w:val="24"/>
          <w:shd w:val="clear" w:color="auto" w:fill="FFFFFF"/>
        </w:rPr>
        <w:t xml:space="preserve"> – ARQUIVO DIGITAL</w:t>
      </w:r>
    </w:p>
    <w:bookmarkEnd w:id="42"/>
    <w:p w14:paraId="0C335C3A" w14:textId="77777777" w:rsidR="005C532F" w:rsidRPr="005D0BC5" w:rsidRDefault="005C532F" w:rsidP="006221AE">
      <w:pPr>
        <w:jc w:val="both"/>
        <w:rPr>
          <w:sz w:val="24"/>
          <w:szCs w:val="24"/>
        </w:rPr>
      </w:pPr>
      <w:r w:rsidRPr="005D0BC5">
        <w:rPr>
          <w:sz w:val="24"/>
          <w:szCs w:val="24"/>
        </w:rPr>
        <w:t>ANEXO V</w:t>
      </w:r>
      <w:r w:rsidR="00A035F5" w:rsidRPr="005D0BC5">
        <w:rPr>
          <w:sz w:val="24"/>
          <w:szCs w:val="24"/>
        </w:rPr>
        <w:t>II</w:t>
      </w:r>
      <w:r w:rsidRPr="005D0BC5">
        <w:rPr>
          <w:sz w:val="24"/>
          <w:szCs w:val="24"/>
        </w:rPr>
        <w:t xml:space="preserve">I </w:t>
      </w:r>
      <w:r w:rsidR="00162E88">
        <w:rPr>
          <w:sz w:val="24"/>
          <w:szCs w:val="24"/>
        </w:rPr>
        <w:t>-</w:t>
      </w:r>
      <w:r w:rsidRPr="005D0BC5">
        <w:rPr>
          <w:sz w:val="24"/>
          <w:szCs w:val="24"/>
        </w:rPr>
        <w:t xml:space="preserve"> </w:t>
      </w:r>
      <w:r w:rsidR="00A035F5" w:rsidRPr="005D0BC5">
        <w:rPr>
          <w:sz w:val="24"/>
          <w:szCs w:val="24"/>
        </w:rPr>
        <w:t>Atestado de Visita Técnica</w:t>
      </w:r>
    </w:p>
    <w:p w14:paraId="2965DFD5" w14:textId="77777777" w:rsidR="005C532F" w:rsidRPr="005D0BC5" w:rsidRDefault="005C532F" w:rsidP="006221AE">
      <w:pPr>
        <w:jc w:val="both"/>
        <w:rPr>
          <w:sz w:val="24"/>
          <w:szCs w:val="24"/>
        </w:rPr>
      </w:pPr>
      <w:r w:rsidRPr="005D0BC5">
        <w:rPr>
          <w:sz w:val="24"/>
          <w:szCs w:val="24"/>
        </w:rPr>
        <w:t>ANEXO VI</w:t>
      </w:r>
      <w:r w:rsidR="00A035F5" w:rsidRPr="005D0BC5">
        <w:rPr>
          <w:sz w:val="24"/>
          <w:szCs w:val="24"/>
        </w:rPr>
        <w:t>II</w:t>
      </w:r>
      <w:r w:rsidRPr="005D0BC5">
        <w:rPr>
          <w:sz w:val="24"/>
          <w:szCs w:val="24"/>
        </w:rPr>
        <w:t xml:space="preserve">.1 </w:t>
      </w:r>
      <w:r w:rsidR="00162E88">
        <w:rPr>
          <w:sz w:val="24"/>
          <w:szCs w:val="24"/>
        </w:rPr>
        <w:t>-</w:t>
      </w:r>
      <w:r w:rsidRPr="005D0BC5">
        <w:rPr>
          <w:sz w:val="24"/>
          <w:szCs w:val="24"/>
        </w:rPr>
        <w:t xml:space="preserve"> </w:t>
      </w:r>
      <w:r w:rsidR="00A035F5" w:rsidRPr="005D0BC5">
        <w:rPr>
          <w:sz w:val="24"/>
          <w:szCs w:val="24"/>
        </w:rPr>
        <w:t>Declaração Formal de Dispensa de Visita Técnica</w:t>
      </w:r>
    </w:p>
    <w:p w14:paraId="4448C226" w14:textId="77777777" w:rsidR="005C532F" w:rsidRPr="005D0BC5" w:rsidRDefault="005C532F" w:rsidP="006221AE">
      <w:pPr>
        <w:jc w:val="both"/>
        <w:rPr>
          <w:sz w:val="24"/>
          <w:szCs w:val="24"/>
        </w:rPr>
      </w:pPr>
      <w:r w:rsidRPr="005D0BC5">
        <w:rPr>
          <w:sz w:val="24"/>
          <w:szCs w:val="24"/>
        </w:rPr>
        <w:t xml:space="preserve">ANEXO </w:t>
      </w:r>
      <w:r w:rsidR="00A035F5" w:rsidRPr="005D0BC5">
        <w:rPr>
          <w:sz w:val="24"/>
          <w:szCs w:val="24"/>
        </w:rPr>
        <w:t xml:space="preserve">IX </w:t>
      </w:r>
      <w:r w:rsidR="00162E88">
        <w:rPr>
          <w:sz w:val="24"/>
          <w:szCs w:val="24"/>
        </w:rPr>
        <w:t>-</w:t>
      </w:r>
      <w:r w:rsidRPr="005D0BC5">
        <w:rPr>
          <w:sz w:val="24"/>
          <w:szCs w:val="24"/>
        </w:rPr>
        <w:t xml:space="preserve"> </w:t>
      </w:r>
      <w:r w:rsidR="00A035F5" w:rsidRPr="005D0BC5">
        <w:rPr>
          <w:sz w:val="24"/>
          <w:szCs w:val="24"/>
        </w:rPr>
        <w:t>Modelo de Declaração de Responsabilidade Técnica</w:t>
      </w:r>
    </w:p>
    <w:p w14:paraId="364D087E" w14:textId="77777777" w:rsidR="00786C69" w:rsidRPr="005D0BC5" w:rsidRDefault="00786C69" w:rsidP="006221AE">
      <w:pPr>
        <w:jc w:val="both"/>
        <w:rPr>
          <w:sz w:val="24"/>
          <w:szCs w:val="24"/>
        </w:rPr>
      </w:pPr>
      <w:r w:rsidRPr="005D0BC5">
        <w:rPr>
          <w:sz w:val="24"/>
          <w:szCs w:val="24"/>
        </w:rPr>
        <w:t xml:space="preserve">ANEXO </w:t>
      </w:r>
      <w:r w:rsidR="00A035F5" w:rsidRPr="005D0BC5">
        <w:rPr>
          <w:sz w:val="24"/>
          <w:szCs w:val="24"/>
        </w:rPr>
        <w:t>X</w:t>
      </w:r>
      <w:r w:rsidRPr="005D0BC5">
        <w:rPr>
          <w:sz w:val="24"/>
          <w:szCs w:val="24"/>
        </w:rPr>
        <w:t xml:space="preserve"> </w:t>
      </w:r>
      <w:r w:rsidR="00162E88">
        <w:rPr>
          <w:sz w:val="24"/>
          <w:szCs w:val="24"/>
        </w:rPr>
        <w:t>-</w:t>
      </w:r>
      <w:r w:rsidRPr="005D0BC5">
        <w:rPr>
          <w:sz w:val="24"/>
          <w:szCs w:val="24"/>
        </w:rPr>
        <w:t xml:space="preserve"> </w:t>
      </w:r>
      <w:r w:rsidR="00A035F5" w:rsidRPr="005D0BC5">
        <w:rPr>
          <w:sz w:val="24"/>
          <w:szCs w:val="24"/>
        </w:rPr>
        <w:t xml:space="preserve">Modelo de Declaração </w:t>
      </w:r>
      <w:r w:rsidR="00943759" w:rsidRPr="005D0BC5">
        <w:rPr>
          <w:sz w:val="24"/>
          <w:szCs w:val="24"/>
        </w:rPr>
        <w:t>de</w:t>
      </w:r>
      <w:r w:rsidR="00A035F5" w:rsidRPr="005D0BC5">
        <w:rPr>
          <w:sz w:val="24"/>
          <w:szCs w:val="24"/>
        </w:rPr>
        <w:t xml:space="preserve"> Capacidade Operacional Financeira</w:t>
      </w:r>
    </w:p>
    <w:p w14:paraId="444B97B3" w14:textId="77777777" w:rsidR="00786C69" w:rsidRPr="005D0BC5" w:rsidRDefault="00786C69" w:rsidP="006221AE">
      <w:pPr>
        <w:jc w:val="both"/>
        <w:rPr>
          <w:sz w:val="24"/>
          <w:szCs w:val="24"/>
        </w:rPr>
      </w:pPr>
      <w:r w:rsidRPr="005D0BC5">
        <w:rPr>
          <w:sz w:val="24"/>
          <w:szCs w:val="24"/>
        </w:rPr>
        <w:lastRenderedPageBreak/>
        <w:t xml:space="preserve">ANEXO </w:t>
      </w:r>
      <w:r w:rsidR="00A035F5" w:rsidRPr="005D0BC5">
        <w:rPr>
          <w:sz w:val="24"/>
          <w:szCs w:val="24"/>
        </w:rPr>
        <w:t>XI</w:t>
      </w:r>
      <w:r w:rsidRPr="005D0BC5">
        <w:rPr>
          <w:sz w:val="24"/>
          <w:szCs w:val="24"/>
        </w:rPr>
        <w:t xml:space="preserve"> </w:t>
      </w:r>
      <w:r w:rsidR="00162E88">
        <w:rPr>
          <w:sz w:val="24"/>
          <w:szCs w:val="24"/>
        </w:rPr>
        <w:t>-</w:t>
      </w:r>
      <w:r w:rsidRPr="005D0BC5">
        <w:rPr>
          <w:sz w:val="24"/>
          <w:szCs w:val="24"/>
        </w:rPr>
        <w:t xml:space="preserve"> </w:t>
      </w:r>
      <w:r w:rsidR="00A035F5" w:rsidRPr="005D0BC5">
        <w:rPr>
          <w:sz w:val="24"/>
          <w:szCs w:val="24"/>
        </w:rPr>
        <w:t xml:space="preserve">Modelo de Declaração </w:t>
      </w:r>
      <w:r w:rsidR="00F55CF0" w:rsidRPr="005D0BC5">
        <w:rPr>
          <w:sz w:val="24"/>
          <w:szCs w:val="24"/>
        </w:rPr>
        <w:t>d</w:t>
      </w:r>
      <w:r w:rsidR="00A035F5" w:rsidRPr="005D0BC5">
        <w:rPr>
          <w:sz w:val="24"/>
          <w:szCs w:val="24"/>
        </w:rPr>
        <w:t xml:space="preserve">e Conhecimento e Atendimento Critérios Legais </w:t>
      </w:r>
      <w:r w:rsidR="00943759" w:rsidRPr="005D0BC5">
        <w:rPr>
          <w:sz w:val="24"/>
          <w:szCs w:val="24"/>
        </w:rPr>
        <w:t>e</w:t>
      </w:r>
      <w:r w:rsidR="00A035F5" w:rsidRPr="005D0BC5">
        <w:rPr>
          <w:sz w:val="24"/>
          <w:szCs w:val="24"/>
        </w:rPr>
        <w:t xml:space="preserve"> Constitucionais </w:t>
      </w:r>
    </w:p>
    <w:p w14:paraId="23078446" w14:textId="77777777" w:rsidR="00786C69" w:rsidRPr="005D0BC5" w:rsidRDefault="00786C69" w:rsidP="006221AE">
      <w:pPr>
        <w:jc w:val="both"/>
        <w:rPr>
          <w:sz w:val="24"/>
          <w:szCs w:val="24"/>
        </w:rPr>
      </w:pPr>
      <w:r w:rsidRPr="005D0BC5">
        <w:rPr>
          <w:sz w:val="24"/>
          <w:szCs w:val="24"/>
        </w:rPr>
        <w:t>ANEXO X</w:t>
      </w:r>
      <w:r w:rsidR="00A035F5" w:rsidRPr="005D0BC5">
        <w:rPr>
          <w:sz w:val="24"/>
          <w:szCs w:val="24"/>
        </w:rPr>
        <w:t>II</w:t>
      </w:r>
      <w:r w:rsidRPr="005D0BC5">
        <w:rPr>
          <w:sz w:val="24"/>
          <w:szCs w:val="24"/>
        </w:rPr>
        <w:t xml:space="preserve"> – </w:t>
      </w:r>
      <w:r w:rsidR="00A035F5" w:rsidRPr="005D0BC5">
        <w:rPr>
          <w:sz w:val="24"/>
          <w:szCs w:val="24"/>
        </w:rPr>
        <w:t xml:space="preserve">Modelo </w:t>
      </w:r>
      <w:r w:rsidRPr="005D0BC5">
        <w:rPr>
          <w:sz w:val="24"/>
          <w:szCs w:val="24"/>
        </w:rPr>
        <w:t>D</w:t>
      </w:r>
      <w:r w:rsidR="00A035F5" w:rsidRPr="005D0BC5">
        <w:rPr>
          <w:sz w:val="24"/>
          <w:szCs w:val="24"/>
        </w:rPr>
        <w:t>eclaração de</w:t>
      </w:r>
      <w:r w:rsidRPr="005D0BC5">
        <w:rPr>
          <w:sz w:val="24"/>
          <w:szCs w:val="24"/>
        </w:rPr>
        <w:t xml:space="preserve"> </w:t>
      </w:r>
      <w:r w:rsidR="00A035F5" w:rsidRPr="005D0BC5">
        <w:rPr>
          <w:sz w:val="24"/>
          <w:szCs w:val="24"/>
        </w:rPr>
        <w:t>Microempresa ou Empresa de Pequeno Porte</w:t>
      </w:r>
    </w:p>
    <w:p w14:paraId="726A2786" w14:textId="77777777" w:rsidR="00A035F5" w:rsidRPr="005D0BC5" w:rsidRDefault="00A035F5" w:rsidP="006221AE">
      <w:pPr>
        <w:jc w:val="both"/>
        <w:rPr>
          <w:sz w:val="24"/>
          <w:szCs w:val="24"/>
        </w:rPr>
      </w:pPr>
      <w:r w:rsidRPr="005D0BC5">
        <w:rPr>
          <w:sz w:val="24"/>
          <w:szCs w:val="24"/>
        </w:rPr>
        <w:t xml:space="preserve">ANEXO XIII – Modelo de </w:t>
      </w:r>
      <w:r w:rsidRPr="005D0BC5">
        <w:rPr>
          <w:sz w:val="24"/>
          <w:szCs w:val="24"/>
          <w:shd w:val="clear" w:color="auto" w:fill="FFFFFF"/>
        </w:rPr>
        <w:t>Declaração de Compromisso de Utilização de Produtos e Subprodutos de Madeira e de Gerenciamento de Resíduos da Construção Civil</w:t>
      </w:r>
    </w:p>
    <w:p w14:paraId="6D7B456D" w14:textId="77777777" w:rsidR="005C532F" w:rsidRPr="005D0BC5" w:rsidRDefault="005C532F" w:rsidP="006221AE">
      <w:pPr>
        <w:jc w:val="both"/>
        <w:rPr>
          <w:sz w:val="24"/>
          <w:szCs w:val="24"/>
        </w:rPr>
      </w:pPr>
      <w:r w:rsidRPr="005D0BC5">
        <w:rPr>
          <w:sz w:val="24"/>
          <w:szCs w:val="24"/>
        </w:rPr>
        <w:t xml:space="preserve">ANEXO </w:t>
      </w:r>
      <w:r w:rsidR="00A035F5" w:rsidRPr="005D0BC5">
        <w:rPr>
          <w:sz w:val="24"/>
          <w:szCs w:val="24"/>
        </w:rPr>
        <w:t>XIV</w:t>
      </w:r>
      <w:r w:rsidRPr="005D0BC5">
        <w:rPr>
          <w:sz w:val="24"/>
          <w:szCs w:val="24"/>
        </w:rPr>
        <w:t xml:space="preserve"> – </w:t>
      </w:r>
      <w:r w:rsidR="00A035F5" w:rsidRPr="005D0BC5">
        <w:rPr>
          <w:color w:val="000000"/>
          <w:sz w:val="24"/>
          <w:szCs w:val="24"/>
        </w:rPr>
        <w:t xml:space="preserve">Relação </w:t>
      </w:r>
      <w:r w:rsidR="00F55CF0" w:rsidRPr="005D0BC5">
        <w:rPr>
          <w:color w:val="000000"/>
          <w:sz w:val="24"/>
          <w:szCs w:val="24"/>
        </w:rPr>
        <w:t>d</w:t>
      </w:r>
      <w:r w:rsidR="00A035F5" w:rsidRPr="005D0BC5">
        <w:rPr>
          <w:color w:val="000000"/>
          <w:sz w:val="24"/>
          <w:szCs w:val="24"/>
        </w:rPr>
        <w:t xml:space="preserve">e Disponibilidade </w:t>
      </w:r>
      <w:r w:rsidR="00F55CF0" w:rsidRPr="005D0BC5">
        <w:rPr>
          <w:color w:val="000000"/>
          <w:sz w:val="24"/>
          <w:szCs w:val="24"/>
        </w:rPr>
        <w:t>d</w:t>
      </w:r>
      <w:r w:rsidR="00A035F5" w:rsidRPr="005D0BC5">
        <w:rPr>
          <w:color w:val="000000"/>
          <w:sz w:val="24"/>
          <w:szCs w:val="24"/>
        </w:rPr>
        <w:t xml:space="preserve">e Veículos, Máquinas </w:t>
      </w:r>
      <w:r w:rsidR="00F55CF0" w:rsidRPr="005D0BC5">
        <w:rPr>
          <w:color w:val="000000"/>
          <w:sz w:val="24"/>
          <w:szCs w:val="24"/>
        </w:rPr>
        <w:t>e</w:t>
      </w:r>
      <w:r w:rsidR="00A035F5" w:rsidRPr="005D0BC5">
        <w:rPr>
          <w:color w:val="000000"/>
          <w:sz w:val="24"/>
          <w:szCs w:val="24"/>
        </w:rPr>
        <w:t xml:space="preserve"> Equipamentos</w:t>
      </w:r>
    </w:p>
    <w:p w14:paraId="2D234948" w14:textId="77777777" w:rsidR="00786C69" w:rsidRPr="005D0BC5" w:rsidRDefault="005C532F" w:rsidP="006221AE">
      <w:pPr>
        <w:jc w:val="both"/>
        <w:rPr>
          <w:color w:val="000000"/>
          <w:sz w:val="24"/>
          <w:szCs w:val="24"/>
        </w:rPr>
      </w:pPr>
      <w:r w:rsidRPr="005D0BC5">
        <w:rPr>
          <w:sz w:val="24"/>
          <w:szCs w:val="24"/>
        </w:rPr>
        <w:t xml:space="preserve">ANEXO </w:t>
      </w:r>
      <w:r w:rsidR="00786C69" w:rsidRPr="005D0BC5">
        <w:rPr>
          <w:sz w:val="24"/>
          <w:szCs w:val="24"/>
        </w:rPr>
        <w:t>X</w:t>
      </w:r>
      <w:r w:rsidR="00A035F5" w:rsidRPr="005D0BC5">
        <w:rPr>
          <w:sz w:val="24"/>
          <w:szCs w:val="24"/>
        </w:rPr>
        <w:t>V</w:t>
      </w:r>
      <w:r w:rsidRPr="005D0BC5">
        <w:rPr>
          <w:sz w:val="24"/>
          <w:szCs w:val="24"/>
        </w:rPr>
        <w:t xml:space="preserve"> – </w:t>
      </w:r>
      <w:r w:rsidR="00A035F5" w:rsidRPr="005D0BC5">
        <w:rPr>
          <w:color w:val="000000"/>
          <w:sz w:val="24"/>
          <w:szCs w:val="24"/>
        </w:rPr>
        <w:t xml:space="preserve">Cronograma </w:t>
      </w:r>
      <w:r w:rsidR="00F55CF0" w:rsidRPr="005D0BC5">
        <w:rPr>
          <w:color w:val="000000"/>
          <w:sz w:val="24"/>
          <w:szCs w:val="24"/>
        </w:rPr>
        <w:t>d</w:t>
      </w:r>
      <w:r w:rsidR="00A035F5" w:rsidRPr="005D0BC5">
        <w:rPr>
          <w:color w:val="000000"/>
          <w:sz w:val="24"/>
          <w:szCs w:val="24"/>
        </w:rPr>
        <w:t xml:space="preserve">e Utilização </w:t>
      </w:r>
      <w:r w:rsidR="00F55CF0" w:rsidRPr="005D0BC5">
        <w:rPr>
          <w:color w:val="000000"/>
          <w:sz w:val="24"/>
          <w:szCs w:val="24"/>
        </w:rPr>
        <w:t>d</w:t>
      </w:r>
      <w:r w:rsidR="00A035F5" w:rsidRPr="005D0BC5">
        <w:rPr>
          <w:color w:val="000000"/>
          <w:sz w:val="24"/>
          <w:szCs w:val="24"/>
        </w:rPr>
        <w:t xml:space="preserve">e Veículos, Máquinas </w:t>
      </w:r>
      <w:r w:rsidR="00F55CF0" w:rsidRPr="005D0BC5">
        <w:rPr>
          <w:color w:val="000000"/>
          <w:sz w:val="24"/>
          <w:szCs w:val="24"/>
        </w:rPr>
        <w:t>e</w:t>
      </w:r>
      <w:r w:rsidR="00A035F5" w:rsidRPr="005D0BC5">
        <w:rPr>
          <w:color w:val="000000"/>
          <w:sz w:val="24"/>
          <w:szCs w:val="24"/>
        </w:rPr>
        <w:t xml:space="preserve"> Equipamentos</w:t>
      </w:r>
    </w:p>
    <w:p w14:paraId="3DBF0B2D" w14:textId="77777777" w:rsidR="00786C69" w:rsidRPr="005D0BC5" w:rsidRDefault="00A035F5" w:rsidP="006221AE">
      <w:pPr>
        <w:jc w:val="both"/>
        <w:rPr>
          <w:sz w:val="24"/>
          <w:szCs w:val="24"/>
        </w:rPr>
      </w:pPr>
      <w:r w:rsidRPr="005D0BC5">
        <w:rPr>
          <w:sz w:val="24"/>
          <w:szCs w:val="24"/>
        </w:rPr>
        <w:t>ANEXO XVI – Elementos Técnicos Instrutores</w:t>
      </w:r>
      <w:r w:rsidR="00943759" w:rsidRPr="005D0BC5">
        <w:rPr>
          <w:sz w:val="24"/>
          <w:szCs w:val="24"/>
        </w:rPr>
        <w:t>:</w:t>
      </w:r>
    </w:p>
    <w:bookmarkEnd w:id="37"/>
    <w:bookmarkEnd w:id="38"/>
    <w:p w14:paraId="651C83C7" w14:textId="77777777" w:rsidR="00681AC5" w:rsidRPr="005D0BC5" w:rsidRDefault="00681AC5" w:rsidP="000B21D1">
      <w:pPr>
        <w:numPr>
          <w:ilvl w:val="0"/>
          <w:numId w:val="2"/>
        </w:numPr>
        <w:ind w:left="0" w:firstLine="426"/>
        <w:jc w:val="both"/>
        <w:rPr>
          <w:color w:val="000000"/>
          <w:sz w:val="24"/>
          <w:szCs w:val="24"/>
        </w:rPr>
      </w:pPr>
      <w:r w:rsidRPr="005D0BC5">
        <w:rPr>
          <w:color w:val="000000"/>
          <w:sz w:val="24"/>
          <w:szCs w:val="24"/>
        </w:rPr>
        <w:t>Elementos gráficos (plantas e documentos gráficos);</w:t>
      </w:r>
    </w:p>
    <w:p w14:paraId="11F85F9C" w14:textId="77777777" w:rsidR="00681AC5" w:rsidRPr="005D0BC5" w:rsidRDefault="00681AC5" w:rsidP="000B21D1">
      <w:pPr>
        <w:numPr>
          <w:ilvl w:val="0"/>
          <w:numId w:val="2"/>
        </w:numPr>
        <w:ind w:left="0" w:firstLine="426"/>
        <w:jc w:val="both"/>
        <w:rPr>
          <w:color w:val="000000"/>
          <w:sz w:val="24"/>
          <w:szCs w:val="24"/>
        </w:rPr>
      </w:pPr>
      <w:r w:rsidRPr="005D0BC5">
        <w:rPr>
          <w:color w:val="000000"/>
          <w:sz w:val="24"/>
          <w:szCs w:val="24"/>
        </w:rPr>
        <w:t>Especificações técnicas e memoriais;</w:t>
      </w:r>
    </w:p>
    <w:p w14:paraId="00788FE2" w14:textId="77777777" w:rsidR="00681AC5" w:rsidRDefault="00681AC5" w:rsidP="000B21D1">
      <w:pPr>
        <w:numPr>
          <w:ilvl w:val="0"/>
          <w:numId w:val="2"/>
        </w:numPr>
        <w:ind w:left="0" w:firstLine="426"/>
        <w:jc w:val="both"/>
        <w:rPr>
          <w:color w:val="000000"/>
          <w:sz w:val="24"/>
          <w:szCs w:val="24"/>
        </w:rPr>
      </w:pPr>
      <w:r w:rsidRPr="005D0BC5">
        <w:rPr>
          <w:color w:val="000000"/>
          <w:sz w:val="24"/>
          <w:szCs w:val="24"/>
        </w:rPr>
        <w:t>Relação de serviços e quantidades</w:t>
      </w:r>
      <w:r>
        <w:rPr>
          <w:color w:val="000000"/>
          <w:sz w:val="24"/>
          <w:szCs w:val="24"/>
        </w:rPr>
        <w:t xml:space="preserve"> e Planilha Orçamentária</w:t>
      </w:r>
    </w:p>
    <w:p w14:paraId="283B2830" w14:textId="6BAC7803" w:rsidR="000E096F" w:rsidRPr="00FC160B" w:rsidRDefault="000E096F" w:rsidP="000B21D1">
      <w:pPr>
        <w:numPr>
          <w:ilvl w:val="0"/>
          <w:numId w:val="2"/>
        </w:numPr>
        <w:ind w:left="0" w:firstLine="426"/>
        <w:jc w:val="both"/>
        <w:rPr>
          <w:color w:val="000000"/>
          <w:sz w:val="24"/>
          <w:szCs w:val="24"/>
        </w:rPr>
      </w:pPr>
      <w:r>
        <w:rPr>
          <w:color w:val="000000"/>
          <w:sz w:val="24"/>
          <w:szCs w:val="24"/>
        </w:rPr>
        <w:t>Plano de Amostragem</w:t>
      </w:r>
    </w:p>
    <w:p w14:paraId="2C348B06" w14:textId="77777777" w:rsidR="00681AC5" w:rsidRDefault="00681AC5" w:rsidP="000B21D1">
      <w:pPr>
        <w:numPr>
          <w:ilvl w:val="0"/>
          <w:numId w:val="2"/>
        </w:numPr>
        <w:ind w:left="0" w:firstLine="426"/>
        <w:jc w:val="both"/>
        <w:rPr>
          <w:color w:val="000000"/>
          <w:sz w:val="24"/>
          <w:szCs w:val="24"/>
        </w:rPr>
      </w:pPr>
      <w:r w:rsidRPr="005D0BC5">
        <w:rPr>
          <w:color w:val="000000"/>
          <w:sz w:val="24"/>
          <w:szCs w:val="24"/>
        </w:rPr>
        <w:t>Modelo de placa.</w:t>
      </w:r>
    </w:p>
    <w:bookmarkEnd w:id="39"/>
    <w:p w14:paraId="6492864C" w14:textId="7642B101" w:rsidR="00425D8F" w:rsidRPr="005D0BC5" w:rsidRDefault="00425D8F" w:rsidP="00425D8F">
      <w:pPr>
        <w:jc w:val="both"/>
        <w:rPr>
          <w:sz w:val="24"/>
          <w:szCs w:val="24"/>
        </w:rPr>
      </w:pPr>
      <w:r w:rsidRPr="00831BAC">
        <w:rPr>
          <w:sz w:val="24"/>
          <w:szCs w:val="24"/>
        </w:rPr>
        <w:t>ANEXO X</w:t>
      </w:r>
      <w:r>
        <w:rPr>
          <w:sz w:val="24"/>
          <w:szCs w:val="24"/>
        </w:rPr>
        <w:t>V</w:t>
      </w:r>
      <w:r w:rsidRPr="00831BAC">
        <w:rPr>
          <w:sz w:val="24"/>
          <w:szCs w:val="24"/>
        </w:rPr>
        <w:t>II – Carta-Credencial</w:t>
      </w:r>
    </w:p>
    <w:p w14:paraId="399DB914" w14:textId="77777777" w:rsidR="00445E91" w:rsidRDefault="00445E91" w:rsidP="00436C76">
      <w:pPr>
        <w:jc w:val="both"/>
        <w:rPr>
          <w:color w:val="000000"/>
          <w:sz w:val="24"/>
          <w:szCs w:val="24"/>
        </w:rPr>
      </w:pPr>
    </w:p>
    <w:p w14:paraId="1D434ADE" w14:textId="47F94DAD" w:rsidR="00445E91" w:rsidRPr="00570374" w:rsidRDefault="00445E91" w:rsidP="00445E91">
      <w:pPr>
        <w:jc w:val="center"/>
      </w:pPr>
      <w:r w:rsidRPr="00570374">
        <w:fldChar w:fldCharType="begin">
          <w:ffData>
            <w:name w:val="Texto106"/>
            <w:enabled/>
            <w:calcOnExit w:val="0"/>
            <w:textInput/>
          </w:ffData>
        </w:fldChar>
      </w:r>
      <w:bookmarkStart w:id="43" w:name="Texto106"/>
      <w:r w:rsidRPr="00570374">
        <w:instrText xml:space="preserve"> FORMTEXT </w:instrText>
      </w:r>
      <w:r w:rsidRPr="00570374">
        <w:fldChar w:fldCharType="separate"/>
      </w:r>
      <w:r w:rsidR="00D328DF">
        <w:t>Nova Prata do Iguaçu</w:t>
      </w:r>
      <w:r w:rsidRPr="00570374">
        <w:fldChar w:fldCharType="end"/>
      </w:r>
      <w:bookmarkEnd w:id="43"/>
      <w:r w:rsidRPr="00570374">
        <w:t xml:space="preserve"> , </w:t>
      </w:r>
      <w:r w:rsidRPr="00570374">
        <w:fldChar w:fldCharType="begin">
          <w:ffData>
            <w:name w:val="Texto66"/>
            <w:enabled/>
            <w:calcOnExit w:val="0"/>
            <w:textInput/>
          </w:ffData>
        </w:fldChar>
      </w:r>
      <w:bookmarkStart w:id="44" w:name="Texto66"/>
      <w:r w:rsidRPr="00570374">
        <w:instrText xml:space="preserve"> FORMTEXT </w:instrText>
      </w:r>
      <w:r w:rsidRPr="00570374">
        <w:fldChar w:fldCharType="separate"/>
      </w:r>
      <w:r w:rsidR="00D328DF">
        <w:rPr>
          <w:noProof/>
        </w:rPr>
        <w:t>04</w:t>
      </w:r>
      <w:r w:rsidRPr="00570374">
        <w:fldChar w:fldCharType="end"/>
      </w:r>
      <w:bookmarkEnd w:id="44"/>
      <w:r w:rsidRPr="00570374">
        <w:t xml:space="preserve"> de </w:t>
      </w:r>
      <w:r w:rsidRPr="00570374">
        <w:fldChar w:fldCharType="begin">
          <w:ffData>
            <w:name w:val="Texto67"/>
            <w:enabled/>
            <w:calcOnExit w:val="0"/>
            <w:textInput/>
          </w:ffData>
        </w:fldChar>
      </w:r>
      <w:bookmarkStart w:id="45" w:name="Texto67"/>
      <w:r w:rsidRPr="00570374">
        <w:instrText xml:space="preserve"> FORMTEXT </w:instrText>
      </w:r>
      <w:r w:rsidRPr="00570374">
        <w:fldChar w:fldCharType="separate"/>
      </w:r>
      <w:r w:rsidR="00D328DF">
        <w:rPr>
          <w:noProof/>
        </w:rPr>
        <w:t>maio</w:t>
      </w:r>
      <w:r w:rsidRPr="00570374">
        <w:fldChar w:fldCharType="end"/>
      </w:r>
      <w:bookmarkEnd w:id="45"/>
      <w:r w:rsidRPr="00570374">
        <w:t xml:space="preserve"> de 20</w:t>
      </w:r>
      <w:r w:rsidRPr="00570374">
        <w:fldChar w:fldCharType="begin">
          <w:ffData>
            <w:name w:val="Texto116"/>
            <w:enabled/>
            <w:calcOnExit w:val="0"/>
            <w:textInput/>
          </w:ffData>
        </w:fldChar>
      </w:r>
      <w:bookmarkStart w:id="46" w:name="Texto116"/>
      <w:r w:rsidRPr="00570374">
        <w:instrText xml:space="preserve"> FORMTEXT </w:instrText>
      </w:r>
      <w:r w:rsidRPr="00570374">
        <w:fldChar w:fldCharType="separate"/>
      </w:r>
      <w:r w:rsidR="00D328DF">
        <w:rPr>
          <w:noProof/>
        </w:rPr>
        <w:t>26</w:t>
      </w:r>
      <w:r w:rsidRPr="00570374">
        <w:fldChar w:fldCharType="end"/>
      </w:r>
      <w:bookmarkEnd w:id="46"/>
      <w:r w:rsidRPr="00570374">
        <w:t>.</w:t>
      </w:r>
    </w:p>
    <w:p w14:paraId="2DD45C4D" w14:textId="77777777" w:rsidR="00D328DF" w:rsidRDefault="00445E91" w:rsidP="00445E91">
      <w:pPr>
        <w:jc w:val="center"/>
        <w:rPr>
          <w:noProof/>
        </w:rPr>
      </w:pPr>
      <w:r w:rsidRPr="00570374">
        <w:fldChar w:fldCharType="begin">
          <w:ffData>
            <w:name w:val="Texto111"/>
            <w:enabled/>
            <w:calcOnExit w:val="0"/>
            <w:textInput/>
          </w:ffData>
        </w:fldChar>
      </w:r>
      <w:r w:rsidRPr="00570374">
        <w:instrText xml:space="preserve"> FORMTEXT </w:instrText>
      </w:r>
      <w:r w:rsidRPr="00570374">
        <w:fldChar w:fldCharType="separate"/>
      </w:r>
      <w:r w:rsidRPr="00570374">
        <w:rPr>
          <w:noProof/>
        </w:rPr>
        <w:t> </w:t>
      </w:r>
      <w:r w:rsidRPr="00570374">
        <w:rPr>
          <w:noProof/>
        </w:rPr>
        <w:t> </w:t>
      </w:r>
      <w:r w:rsidRPr="00570374">
        <w:rPr>
          <w:noProof/>
        </w:rPr>
        <w:t> </w:t>
      </w:r>
      <w:r w:rsidRPr="00570374">
        <w:rPr>
          <w:noProof/>
        </w:rPr>
        <w:t> </w:t>
      </w:r>
      <w:r w:rsidRPr="00570374">
        <w:rPr>
          <w:noProof/>
        </w:rPr>
        <w:t> </w:t>
      </w:r>
      <w:r w:rsidRPr="00570374">
        <w:fldChar w:fldCharType="end"/>
      </w:r>
      <w:r w:rsidRPr="00570374">
        <w:fldChar w:fldCharType="begin">
          <w:ffData>
            <w:name w:val="Texto111"/>
            <w:enabled/>
            <w:calcOnExit w:val="0"/>
            <w:textInput/>
          </w:ffData>
        </w:fldChar>
      </w:r>
      <w:r w:rsidRPr="00570374">
        <w:instrText xml:space="preserve"> FORMTEXT </w:instrText>
      </w:r>
      <w:r w:rsidRPr="00570374">
        <w:fldChar w:fldCharType="separate"/>
      </w:r>
      <w:r w:rsidRPr="00570374">
        <w:rPr>
          <w:noProof/>
        </w:rPr>
        <w:t> </w:t>
      </w:r>
      <w:r w:rsidRPr="00570374">
        <w:rPr>
          <w:noProof/>
        </w:rPr>
        <w:t> </w:t>
      </w:r>
      <w:r w:rsidRPr="00570374">
        <w:rPr>
          <w:noProof/>
        </w:rPr>
        <w:t> </w:t>
      </w:r>
      <w:r w:rsidRPr="00570374">
        <w:rPr>
          <w:noProof/>
        </w:rPr>
        <w:t> </w:t>
      </w:r>
      <w:r w:rsidRPr="00570374">
        <w:rPr>
          <w:noProof/>
        </w:rPr>
        <w:t> </w:t>
      </w:r>
      <w:r w:rsidRPr="00570374">
        <w:fldChar w:fldCharType="end"/>
      </w:r>
      <w:r w:rsidRPr="00570374">
        <w:fldChar w:fldCharType="begin">
          <w:ffData>
            <w:name w:val="Texto111"/>
            <w:enabled/>
            <w:calcOnExit w:val="0"/>
            <w:textInput/>
          </w:ffData>
        </w:fldChar>
      </w:r>
      <w:bookmarkStart w:id="47" w:name="Texto111"/>
      <w:r w:rsidRPr="00570374">
        <w:instrText xml:space="preserve"> FORMTEXT </w:instrText>
      </w:r>
      <w:r w:rsidRPr="00570374">
        <w:fldChar w:fldCharType="separate"/>
      </w:r>
      <w:r w:rsidRPr="00570374">
        <w:rPr>
          <w:noProof/>
        </w:rPr>
        <w:t> </w:t>
      </w:r>
      <w:r w:rsidRPr="00570374">
        <w:rPr>
          <w:noProof/>
        </w:rPr>
        <w:t> </w:t>
      </w:r>
      <w:r w:rsidRPr="00570374">
        <w:rPr>
          <w:noProof/>
        </w:rPr>
        <w:t> </w:t>
      </w:r>
      <w:r w:rsidRPr="00570374">
        <w:rPr>
          <w:noProof/>
        </w:rPr>
        <w:t> </w:t>
      </w:r>
      <w:r w:rsidRPr="00570374">
        <w:rPr>
          <w:noProof/>
        </w:rPr>
        <w:t> </w:t>
      </w:r>
      <w:bookmarkEnd w:id="47"/>
      <w:r w:rsidRPr="00570374">
        <w:fldChar w:fldCharType="end"/>
      </w:r>
      <w:r w:rsidRPr="00570374">
        <w:fldChar w:fldCharType="begin">
          <w:ffData>
            <w:name w:val="Texto111"/>
            <w:enabled/>
            <w:calcOnExit w:val="0"/>
            <w:textInput/>
          </w:ffData>
        </w:fldChar>
      </w:r>
      <w:r w:rsidRPr="00570374">
        <w:instrText xml:space="preserve"> FORMTEXT </w:instrText>
      </w:r>
      <w:r w:rsidRPr="00570374">
        <w:fldChar w:fldCharType="separate"/>
      </w:r>
      <w:r w:rsidRPr="00570374">
        <w:rPr>
          <w:noProof/>
        </w:rPr>
        <w:t> </w:t>
      </w:r>
      <w:r w:rsidRPr="00570374">
        <w:rPr>
          <w:noProof/>
        </w:rPr>
        <w:t> </w:t>
      </w:r>
      <w:r w:rsidRPr="00570374">
        <w:rPr>
          <w:noProof/>
        </w:rPr>
        <w:t> </w:t>
      </w:r>
      <w:r w:rsidRPr="00570374">
        <w:rPr>
          <w:noProof/>
        </w:rPr>
        <w:t> </w:t>
      </w:r>
      <w:r w:rsidRPr="00570374">
        <w:rPr>
          <w:noProof/>
        </w:rPr>
        <w:t> </w:t>
      </w:r>
      <w:r w:rsidRPr="00570374">
        <w:fldChar w:fldCharType="end"/>
      </w:r>
      <w:r w:rsidRPr="00570374">
        <w:fldChar w:fldCharType="begin">
          <w:ffData>
            <w:name w:val="Texto111"/>
            <w:enabled/>
            <w:calcOnExit w:val="0"/>
            <w:textInput/>
          </w:ffData>
        </w:fldChar>
      </w:r>
      <w:r w:rsidRPr="00570374">
        <w:instrText xml:space="preserve"> FORMTEXT </w:instrText>
      </w:r>
      <w:r w:rsidRPr="00570374">
        <w:fldChar w:fldCharType="separate"/>
      </w:r>
    </w:p>
    <w:p w14:paraId="75E15895" w14:textId="77777777" w:rsidR="00D328DF" w:rsidRDefault="00D328DF" w:rsidP="00445E91">
      <w:pPr>
        <w:jc w:val="center"/>
        <w:rPr>
          <w:noProof/>
        </w:rPr>
      </w:pPr>
    </w:p>
    <w:p w14:paraId="46730B79" w14:textId="77777777" w:rsidR="00D328DF" w:rsidRDefault="00D328DF" w:rsidP="00445E91">
      <w:pPr>
        <w:jc w:val="center"/>
        <w:rPr>
          <w:noProof/>
        </w:rPr>
      </w:pPr>
    </w:p>
    <w:p w14:paraId="399BDB79" w14:textId="2BA512F4" w:rsidR="00445E91" w:rsidRPr="00570374" w:rsidRDefault="00D328DF" w:rsidP="00445E91">
      <w:pPr>
        <w:jc w:val="center"/>
      </w:pPr>
      <w:r>
        <w:rPr>
          <w:noProof/>
        </w:rPr>
        <w:t>ELIZETE CAVAZIN - PREFEITA MUNICIPAL</w:t>
      </w:r>
      <w:r w:rsidR="00445E91" w:rsidRPr="00570374">
        <w:fldChar w:fldCharType="end"/>
      </w:r>
    </w:p>
    <w:p w14:paraId="6E513F48" w14:textId="4C281087" w:rsidR="00217440" w:rsidRPr="00473A05" w:rsidRDefault="00445E91" w:rsidP="00473A05">
      <w:pPr>
        <w:jc w:val="center"/>
        <w:rPr>
          <w:color w:val="000000"/>
          <w:sz w:val="24"/>
          <w:szCs w:val="24"/>
        </w:rPr>
        <w:sectPr w:rsidR="00217440" w:rsidRPr="00473A05" w:rsidSect="00951C64">
          <w:headerReference w:type="even" r:id="rId15"/>
          <w:headerReference w:type="default" r:id="rId16"/>
          <w:footerReference w:type="even" r:id="rId17"/>
          <w:footerReference w:type="default" r:id="rId18"/>
          <w:headerReference w:type="first" r:id="rId19"/>
          <w:footerReference w:type="first" r:id="rId20"/>
          <w:footnotePr>
            <w:pos w:val="beneathText"/>
          </w:footnotePr>
          <w:pgSz w:w="11905" w:h="16837"/>
          <w:pgMar w:top="1701" w:right="1134" w:bottom="1701" w:left="1701" w:header="720" w:footer="720" w:gutter="0"/>
          <w:cols w:space="720"/>
          <w:docGrid w:linePitch="360"/>
        </w:sectPr>
      </w:pPr>
      <w:r w:rsidRPr="00570374">
        <w:rPr>
          <w:rFonts w:eastAsia="Arial"/>
        </w:rPr>
        <w:t>SERVIDOR(A) ÓRGÃO/ENTIDADE / SETOR</w:t>
      </w:r>
      <w:bookmarkEnd w:id="40"/>
      <w:bookmarkEnd w:id="41"/>
    </w:p>
    <w:p w14:paraId="10EC6381" w14:textId="37946E88" w:rsidR="00C24291" w:rsidRDefault="00473A05" w:rsidP="00473A05">
      <w:pPr>
        <w:pStyle w:val="Rodap"/>
        <w:tabs>
          <w:tab w:val="clear" w:pos="4419"/>
          <w:tab w:val="clear" w:pos="8838"/>
        </w:tabs>
        <w:jc w:val="center"/>
        <w:rPr>
          <w:b/>
          <w:sz w:val="24"/>
          <w:szCs w:val="24"/>
        </w:rPr>
      </w:pPr>
      <w:bookmarkStart w:id="48" w:name="_Hlk151372084"/>
      <w:r>
        <w:rPr>
          <w:b/>
          <w:sz w:val="24"/>
          <w:szCs w:val="24"/>
        </w:rPr>
        <w:lastRenderedPageBreak/>
        <w:t xml:space="preserve">    </w:t>
      </w:r>
      <w:r w:rsidR="003A16C8" w:rsidRPr="005D0BC5">
        <w:rPr>
          <w:b/>
          <w:sz w:val="24"/>
          <w:szCs w:val="24"/>
        </w:rPr>
        <w:t>ANEXO I</w:t>
      </w:r>
    </w:p>
    <w:p w14:paraId="5BF1FB09" w14:textId="77777777" w:rsidR="00F173E6" w:rsidRDefault="00F173E6" w:rsidP="00473A05">
      <w:pPr>
        <w:pStyle w:val="Rodap"/>
        <w:tabs>
          <w:tab w:val="clear" w:pos="4419"/>
          <w:tab w:val="clear" w:pos="8838"/>
        </w:tabs>
        <w:jc w:val="center"/>
        <w:rPr>
          <w:b/>
          <w:sz w:val="24"/>
          <w:szCs w:val="24"/>
        </w:rPr>
      </w:pPr>
    </w:p>
    <w:p w14:paraId="2A295A8A" w14:textId="77777777" w:rsidR="00F173E6" w:rsidRPr="005D0BC5" w:rsidRDefault="00F173E6" w:rsidP="00473A05">
      <w:pPr>
        <w:pStyle w:val="Rodap"/>
        <w:tabs>
          <w:tab w:val="clear" w:pos="4419"/>
          <w:tab w:val="clear" w:pos="8838"/>
        </w:tabs>
        <w:jc w:val="center"/>
        <w:rPr>
          <w:b/>
          <w:sz w:val="24"/>
          <w:szCs w:val="24"/>
        </w:rPr>
      </w:pPr>
    </w:p>
    <w:p w14:paraId="65693E13" w14:textId="59AE246E" w:rsidR="00C24291" w:rsidRPr="005D0BC5" w:rsidRDefault="00935D9D" w:rsidP="00935D9D">
      <w:pPr>
        <w:suppressAutoHyphens w:val="0"/>
        <w:ind w:left="2127"/>
        <w:jc w:val="center"/>
        <w:rPr>
          <w:sz w:val="24"/>
          <w:szCs w:val="24"/>
        </w:rPr>
      </w:pPr>
      <w:r>
        <w:rPr>
          <w:b/>
          <w:sz w:val="24"/>
          <w:szCs w:val="24"/>
        </w:rPr>
        <w:t xml:space="preserve">     </w:t>
      </w:r>
      <w:r w:rsidR="00C24291" w:rsidRPr="005D0BC5">
        <w:rPr>
          <w:b/>
          <w:sz w:val="24"/>
          <w:szCs w:val="24"/>
        </w:rPr>
        <w:t xml:space="preserve">CONTRATO Nº </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sz w:val="24"/>
          <w:szCs w:val="24"/>
        </w:rPr>
        <w:fldChar w:fldCharType="end"/>
      </w:r>
      <w:r w:rsidR="00C24291" w:rsidRPr="005D0BC5">
        <w:rPr>
          <w:b/>
          <w:sz w:val="24"/>
          <w:szCs w:val="24"/>
        </w:rPr>
        <w:t>/20</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sz w:val="24"/>
          <w:szCs w:val="24"/>
        </w:rPr>
        <w:fldChar w:fldCharType="end"/>
      </w:r>
    </w:p>
    <w:p w14:paraId="117F41F6" w14:textId="77777777" w:rsidR="00E8724A" w:rsidRPr="005D0BC5" w:rsidRDefault="00E8724A" w:rsidP="00584E41">
      <w:pPr>
        <w:pStyle w:val="Rodap"/>
        <w:tabs>
          <w:tab w:val="clear" w:pos="4419"/>
          <w:tab w:val="clear" w:pos="8838"/>
        </w:tabs>
        <w:ind w:firstLine="4111"/>
        <w:rPr>
          <w:sz w:val="24"/>
          <w:szCs w:val="24"/>
        </w:rPr>
      </w:pPr>
    </w:p>
    <w:p w14:paraId="5A1232C9" w14:textId="77777777" w:rsidR="00C24291" w:rsidRPr="005D0BC5" w:rsidRDefault="00C24291" w:rsidP="00584E41">
      <w:pPr>
        <w:ind w:left="4111"/>
        <w:jc w:val="both"/>
        <w:rPr>
          <w:sz w:val="24"/>
          <w:szCs w:val="24"/>
        </w:rPr>
      </w:pPr>
      <w:r w:rsidRPr="005D0BC5">
        <w:rPr>
          <w:sz w:val="24"/>
          <w:szCs w:val="24"/>
        </w:rPr>
        <w:t xml:space="preserve">CONTRATO DE EMPREITADA DE OBRA POR PREÇO GLOBAL, QUE ENTRE SI CELEBRAM O MUNICÍPIO DE </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sz w:val="24"/>
          <w:szCs w:val="24"/>
        </w:rPr>
        <w:fldChar w:fldCharType="end"/>
      </w:r>
      <w:r w:rsidRPr="005D0BC5">
        <w:rPr>
          <w:sz w:val="24"/>
          <w:szCs w:val="24"/>
        </w:rPr>
        <w:t xml:space="preserve"> E A </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sz w:val="24"/>
          <w:szCs w:val="24"/>
        </w:rPr>
        <w:fldChar w:fldCharType="end"/>
      </w:r>
      <w:r w:rsidRPr="005D0BC5">
        <w:rPr>
          <w:sz w:val="24"/>
          <w:szCs w:val="24"/>
        </w:rPr>
        <w:t>, NA FORMA ABAIXO:</w:t>
      </w:r>
    </w:p>
    <w:p w14:paraId="0733409C" w14:textId="77777777" w:rsidR="00C24291" w:rsidRPr="005D0BC5" w:rsidRDefault="00C24291" w:rsidP="00584E41">
      <w:pPr>
        <w:ind w:left="3544"/>
        <w:jc w:val="both"/>
        <w:rPr>
          <w:sz w:val="24"/>
          <w:szCs w:val="24"/>
        </w:rPr>
      </w:pPr>
    </w:p>
    <w:p w14:paraId="54425040" w14:textId="77777777" w:rsidR="00891C5B" w:rsidRPr="005D0BC5" w:rsidRDefault="00891C5B" w:rsidP="00584E41">
      <w:pPr>
        <w:ind w:left="3544"/>
        <w:jc w:val="both"/>
        <w:rPr>
          <w:sz w:val="24"/>
          <w:szCs w:val="24"/>
        </w:rPr>
      </w:pPr>
    </w:p>
    <w:p w14:paraId="0F0D8E34" w14:textId="77777777" w:rsidR="00891C5B" w:rsidRPr="005D0BC5" w:rsidRDefault="00891C5B" w:rsidP="00584E41">
      <w:pPr>
        <w:ind w:left="3544"/>
        <w:jc w:val="both"/>
        <w:rPr>
          <w:sz w:val="24"/>
          <w:szCs w:val="24"/>
        </w:rPr>
      </w:pPr>
    </w:p>
    <w:p w14:paraId="16152A66" w14:textId="77777777" w:rsidR="00891C5B" w:rsidRPr="005D0BC5" w:rsidRDefault="00891C5B" w:rsidP="00584E41">
      <w:pPr>
        <w:jc w:val="both"/>
        <w:rPr>
          <w:sz w:val="24"/>
          <w:szCs w:val="24"/>
        </w:rPr>
      </w:pPr>
      <w:bookmarkStart w:id="49" w:name="_Hlk135659349"/>
      <w:r w:rsidRPr="005D0BC5">
        <w:rPr>
          <w:sz w:val="24"/>
          <w:szCs w:val="24"/>
        </w:rPr>
        <w:t xml:space="preserve">O </w:t>
      </w:r>
      <w:r w:rsidRPr="005D0BC5">
        <w:rPr>
          <w:i/>
          <w:iCs/>
          <w:sz w:val="24"/>
          <w:szCs w:val="24"/>
          <w:u w:val="single"/>
        </w:rPr>
        <w:t>(inserir nome do contratante)</w:t>
      </w:r>
      <w:r w:rsidRPr="005D0BC5">
        <w:rPr>
          <w:sz w:val="24"/>
          <w:szCs w:val="24"/>
        </w:rPr>
        <w:t>, situado na</w:t>
      </w:r>
      <w:r w:rsidRPr="005D0BC5">
        <w:rPr>
          <w:i/>
          <w:iCs/>
          <w:sz w:val="24"/>
          <w:szCs w:val="24"/>
          <w:u w:val="single"/>
        </w:rPr>
        <w:t xml:space="preserve"> (inserir endereço)</w:t>
      </w:r>
      <w:r w:rsidRPr="005D0BC5">
        <w:rPr>
          <w:sz w:val="24"/>
          <w:szCs w:val="24"/>
        </w:rPr>
        <w:t>, PR, CNPJ</w:t>
      </w:r>
      <w:r w:rsidRPr="005D0BC5">
        <w:rPr>
          <w:i/>
          <w:iCs/>
          <w:sz w:val="24"/>
          <w:szCs w:val="24"/>
        </w:rPr>
        <w:t xml:space="preserve"> </w:t>
      </w:r>
      <w:r w:rsidRPr="005D0BC5">
        <w:rPr>
          <w:i/>
          <w:iCs/>
          <w:sz w:val="24"/>
          <w:szCs w:val="24"/>
          <w:u w:val="single"/>
        </w:rPr>
        <w:t>(inserir nº)</w:t>
      </w:r>
      <w:r w:rsidRPr="005D0BC5">
        <w:rPr>
          <w:sz w:val="24"/>
          <w:szCs w:val="24"/>
        </w:rPr>
        <w:t xml:space="preserve">, a seguir denominado </w:t>
      </w:r>
      <w:r w:rsidRPr="005D0BC5">
        <w:rPr>
          <w:b/>
          <w:bCs/>
          <w:sz w:val="24"/>
          <w:szCs w:val="24"/>
        </w:rPr>
        <w:t>CONTRATANTE</w:t>
      </w:r>
      <w:r w:rsidRPr="005D0BC5">
        <w:rPr>
          <w:sz w:val="24"/>
          <w:szCs w:val="24"/>
        </w:rPr>
        <w:t xml:space="preserve">, neste ato representado por seu </w:t>
      </w:r>
      <w:r w:rsidRPr="005D0BC5">
        <w:rPr>
          <w:bCs/>
          <w:i/>
          <w:iCs/>
          <w:sz w:val="24"/>
          <w:szCs w:val="24"/>
          <w:u w:val="single"/>
        </w:rPr>
        <w:t>(inserir nome do representante legal)</w:t>
      </w:r>
      <w:r w:rsidRPr="005D0BC5">
        <w:rPr>
          <w:rFonts w:eastAsia="Tahoma"/>
          <w:b/>
          <w:sz w:val="24"/>
          <w:szCs w:val="24"/>
        </w:rPr>
        <w:t xml:space="preserve">, </w:t>
      </w:r>
      <w:r w:rsidRPr="005D0BC5">
        <w:rPr>
          <w:rFonts w:eastAsia="Tahoma"/>
          <w:sz w:val="24"/>
          <w:szCs w:val="24"/>
        </w:rPr>
        <w:t xml:space="preserve"> portador da cédula de identidade R.G. n. º </w:t>
      </w:r>
      <w:r w:rsidRPr="005D0BC5">
        <w:rPr>
          <w:i/>
          <w:iCs/>
          <w:sz w:val="24"/>
          <w:szCs w:val="24"/>
          <w:u w:val="single"/>
        </w:rPr>
        <w:t>(inserir nº)</w:t>
      </w:r>
      <w:r w:rsidRPr="005D0BC5">
        <w:rPr>
          <w:rFonts w:eastAsia="Tahoma"/>
          <w:sz w:val="24"/>
          <w:szCs w:val="24"/>
        </w:rPr>
        <w:t xml:space="preserve">, inscrito no CPF sob n. º </w:t>
      </w:r>
      <w:r w:rsidRPr="005D0BC5">
        <w:rPr>
          <w:i/>
          <w:iCs/>
          <w:sz w:val="24"/>
          <w:szCs w:val="24"/>
          <w:u w:val="single"/>
        </w:rPr>
        <w:t>(inserir nº)</w:t>
      </w:r>
      <w:r w:rsidRPr="005D0BC5">
        <w:rPr>
          <w:sz w:val="24"/>
          <w:szCs w:val="24"/>
        </w:rPr>
        <w:t xml:space="preserve">, e a empresa </w:t>
      </w:r>
      <w:r w:rsidRPr="005D0BC5">
        <w:rPr>
          <w:i/>
          <w:iCs/>
          <w:sz w:val="24"/>
          <w:szCs w:val="24"/>
          <w:u w:val="single"/>
        </w:rPr>
        <w:t>(inserir nome da empresa)</w:t>
      </w:r>
      <w:r w:rsidRPr="005D0BC5">
        <w:rPr>
          <w:sz w:val="24"/>
          <w:szCs w:val="24"/>
        </w:rPr>
        <w:t xml:space="preserve">, CNPJ </w:t>
      </w:r>
      <w:r w:rsidRPr="005D0BC5">
        <w:rPr>
          <w:i/>
          <w:iCs/>
          <w:sz w:val="24"/>
          <w:szCs w:val="24"/>
          <w:u w:val="single"/>
        </w:rPr>
        <w:t>(inserir nº</w:t>
      </w:r>
      <w:r w:rsidRPr="005D0BC5">
        <w:rPr>
          <w:sz w:val="24"/>
          <w:szCs w:val="24"/>
        </w:rPr>
        <w:t xml:space="preserve">, localizada na </w:t>
      </w:r>
      <w:r w:rsidRPr="005D0BC5">
        <w:rPr>
          <w:i/>
          <w:iCs/>
          <w:sz w:val="24"/>
          <w:szCs w:val="24"/>
          <w:u w:val="single"/>
        </w:rPr>
        <w:t>(inserir endereço)</w:t>
      </w:r>
      <w:r w:rsidRPr="005D0BC5">
        <w:rPr>
          <w:sz w:val="24"/>
          <w:szCs w:val="24"/>
        </w:rPr>
        <w:t xml:space="preserve">, a seguir denominada </w:t>
      </w:r>
      <w:r w:rsidRPr="005D0BC5">
        <w:rPr>
          <w:b/>
          <w:bCs/>
          <w:sz w:val="24"/>
          <w:szCs w:val="24"/>
        </w:rPr>
        <w:t>CONTRATADA,</w:t>
      </w:r>
      <w:r w:rsidRPr="005D0BC5">
        <w:rPr>
          <w:sz w:val="24"/>
          <w:szCs w:val="24"/>
        </w:rPr>
        <w:t xml:space="preserve"> representada por </w:t>
      </w:r>
      <w:r w:rsidRPr="005D0BC5">
        <w:rPr>
          <w:bCs/>
          <w:i/>
          <w:iCs/>
          <w:sz w:val="24"/>
          <w:szCs w:val="24"/>
          <w:u w:val="single"/>
        </w:rPr>
        <w:t xml:space="preserve">(inserir nome do representante legal) </w:t>
      </w:r>
      <w:r w:rsidRPr="005D0BC5">
        <w:rPr>
          <w:sz w:val="24"/>
          <w:szCs w:val="24"/>
        </w:rPr>
        <w:t xml:space="preserve">portador da cédula de identidade R.G. n. º </w:t>
      </w:r>
      <w:r w:rsidRPr="005D0BC5">
        <w:rPr>
          <w:i/>
          <w:iCs/>
          <w:sz w:val="24"/>
          <w:szCs w:val="24"/>
          <w:u w:val="single"/>
        </w:rPr>
        <w:t>(inserir nº)</w:t>
      </w:r>
      <w:r w:rsidRPr="005D0BC5">
        <w:rPr>
          <w:sz w:val="24"/>
          <w:szCs w:val="24"/>
        </w:rPr>
        <w:t xml:space="preserve"> , inscrito no CPF sob n. º </w:t>
      </w:r>
      <w:r w:rsidRPr="005D0BC5">
        <w:rPr>
          <w:i/>
          <w:iCs/>
          <w:sz w:val="24"/>
          <w:szCs w:val="24"/>
          <w:u w:val="single"/>
        </w:rPr>
        <w:t>(inserir nº)</w:t>
      </w:r>
      <w:r w:rsidRPr="005D0BC5">
        <w:rPr>
          <w:sz w:val="24"/>
          <w:szCs w:val="24"/>
        </w:rPr>
        <w:t xml:space="preserve">, residente na </w:t>
      </w:r>
      <w:r w:rsidRPr="005D0BC5">
        <w:rPr>
          <w:i/>
          <w:iCs/>
          <w:sz w:val="24"/>
          <w:szCs w:val="24"/>
          <w:u w:val="single"/>
        </w:rPr>
        <w:t>(inserir endereço)</w:t>
      </w:r>
      <w:r w:rsidRPr="005D0BC5">
        <w:rPr>
          <w:sz w:val="24"/>
          <w:szCs w:val="24"/>
        </w:rPr>
        <w:t>, firmam o presente Contrato de Empreitada com fundamento na Lei Federal n. º 14.133/2021, na proposta da CONTRATADA datada de (</w:t>
      </w:r>
      <w:r w:rsidRPr="005D0BC5">
        <w:rPr>
          <w:i/>
          <w:iCs/>
          <w:sz w:val="24"/>
          <w:szCs w:val="24"/>
          <w:u w:val="single"/>
        </w:rPr>
        <w:t>inserir data)</w:t>
      </w:r>
      <w:r w:rsidRPr="005D0BC5">
        <w:rPr>
          <w:sz w:val="24"/>
          <w:szCs w:val="24"/>
        </w:rPr>
        <w:t xml:space="preserve">, protocolo n. º </w:t>
      </w:r>
      <w:r w:rsidRPr="005D0BC5">
        <w:rPr>
          <w:i/>
          <w:iCs/>
          <w:sz w:val="24"/>
          <w:szCs w:val="24"/>
          <w:u w:val="single"/>
        </w:rPr>
        <w:t xml:space="preserve">(inserir nº), </w:t>
      </w:r>
      <w:r w:rsidRPr="005D0BC5">
        <w:rPr>
          <w:sz w:val="24"/>
          <w:szCs w:val="24"/>
        </w:rPr>
        <w:t>conforme condições que estipulam a seguir:</w:t>
      </w:r>
      <w:bookmarkStart w:id="50" w:name="_Hlk131068657"/>
      <w:bookmarkEnd w:id="49"/>
    </w:p>
    <w:bookmarkEnd w:id="50"/>
    <w:p w14:paraId="450845CC" w14:textId="77777777" w:rsidR="00C24291" w:rsidRPr="005D0BC5" w:rsidRDefault="00C24291" w:rsidP="00584E41">
      <w:pPr>
        <w:jc w:val="both"/>
        <w:rPr>
          <w:sz w:val="24"/>
          <w:szCs w:val="24"/>
        </w:rPr>
      </w:pPr>
    </w:p>
    <w:p w14:paraId="696A8C88" w14:textId="77777777" w:rsidR="00C24291" w:rsidRPr="005D0BC5" w:rsidRDefault="00C24291" w:rsidP="00584E41">
      <w:pPr>
        <w:jc w:val="both"/>
        <w:rPr>
          <w:b/>
          <w:sz w:val="24"/>
          <w:szCs w:val="24"/>
        </w:rPr>
      </w:pPr>
      <w:r w:rsidRPr="005D0BC5">
        <w:rPr>
          <w:b/>
          <w:sz w:val="24"/>
          <w:szCs w:val="24"/>
        </w:rPr>
        <w:t>CLÁUSULA PRIMEIRA - DO OBJETO</w:t>
      </w:r>
    </w:p>
    <w:p w14:paraId="379E2D0D" w14:textId="58426170" w:rsidR="00C24291" w:rsidRPr="005D0BC5" w:rsidRDefault="00C24291" w:rsidP="000B21D1">
      <w:pPr>
        <w:numPr>
          <w:ilvl w:val="1"/>
          <w:numId w:val="10"/>
        </w:numPr>
        <w:tabs>
          <w:tab w:val="left" w:pos="426"/>
        </w:tabs>
        <w:ind w:left="11" w:hanging="11"/>
        <w:jc w:val="both"/>
        <w:rPr>
          <w:sz w:val="24"/>
          <w:szCs w:val="24"/>
        </w:rPr>
      </w:pPr>
      <w:r w:rsidRPr="005D0BC5">
        <w:rPr>
          <w:sz w:val="24"/>
          <w:szCs w:val="24"/>
        </w:rPr>
        <w:t xml:space="preserve">O objeto do presente Contrato é </w:t>
      </w:r>
      <w:r w:rsidR="008720A2" w:rsidRPr="005D0BC5">
        <w:rPr>
          <w:sz w:val="24"/>
          <w:szCs w:val="24"/>
        </w:rPr>
        <w:fldChar w:fldCharType="begin">
          <w:ffData>
            <w:name w:val="Texto1"/>
            <w:enabled/>
            <w:calcOnExit w:val="0"/>
            <w:textInput/>
          </w:ffData>
        </w:fldChar>
      </w:r>
      <w:r w:rsidR="008720A2" w:rsidRPr="005D0BC5">
        <w:rPr>
          <w:sz w:val="24"/>
          <w:szCs w:val="24"/>
        </w:rPr>
        <w:instrText xml:space="preserve"> FORMTEXT </w:instrText>
      </w:r>
      <w:r w:rsidR="008720A2" w:rsidRPr="005D0BC5">
        <w:rPr>
          <w:sz w:val="24"/>
          <w:szCs w:val="24"/>
        </w:rPr>
      </w:r>
      <w:r w:rsidR="008720A2" w:rsidRPr="005D0BC5">
        <w:rPr>
          <w:sz w:val="24"/>
          <w:szCs w:val="24"/>
        </w:rPr>
        <w:fldChar w:fldCharType="separate"/>
      </w:r>
      <w:r w:rsidR="008720A2" w:rsidRPr="005D0BC5">
        <w:rPr>
          <w:noProof/>
          <w:sz w:val="24"/>
          <w:szCs w:val="24"/>
        </w:rPr>
        <w:t> </w:t>
      </w:r>
      <w:r w:rsidR="008720A2" w:rsidRPr="005D0BC5">
        <w:rPr>
          <w:noProof/>
          <w:sz w:val="24"/>
          <w:szCs w:val="24"/>
        </w:rPr>
        <w:t> </w:t>
      </w:r>
      <w:r w:rsidR="008720A2" w:rsidRPr="005D0BC5">
        <w:rPr>
          <w:noProof/>
          <w:sz w:val="24"/>
          <w:szCs w:val="24"/>
        </w:rPr>
        <w:t> </w:t>
      </w:r>
      <w:r w:rsidR="008720A2" w:rsidRPr="005D0BC5">
        <w:rPr>
          <w:noProof/>
          <w:sz w:val="24"/>
          <w:szCs w:val="24"/>
        </w:rPr>
        <w:t> </w:t>
      </w:r>
      <w:r w:rsidR="008720A2" w:rsidRPr="005D0BC5">
        <w:rPr>
          <w:noProof/>
          <w:sz w:val="24"/>
          <w:szCs w:val="24"/>
        </w:rPr>
        <w:t> </w:t>
      </w:r>
      <w:r w:rsidR="008720A2" w:rsidRPr="005D0BC5">
        <w:rPr>
          <w:sz w:val="24"/>
          <w:szCs w:val="24"/>
        </w:rPr>
        <w:fldChar w:fldCharType="end"/>
      </w:r>
      <w:r w:rsidRPr="005D0BC5">
        <w:rPr>
          <w:bCs/>
          <w:sz w:val="24"/>
          <w:szCs w:val="24"/>
        </w:rPr>
        <w:t>,</w:t>
      </w:r>
      <w:r w:rsidRPr="005D0BC5">
        <w:rPr>
          <w:sz w:val="24"/>
          <w:szCs w:val="24"/>
        </w:rPr>
        <w:t xml:space="preserve"> sob regime de empreitada </w:t>
      </w:r>
      <w:r w:rsidR="00891C5B" w:rsidRPr="005D0BC5">
        <w:rPr>
          <w:sz w:val="24"/>
          <w:szCs w:val="24"/>
        </w:rPr>
        <w:t xml:space="preserve">por preço </w:t>
      </w:r>
      <w:r w:rsidRPr="005D0BC5">
        <w:rPr>
          <w:sz w:val="24"/>
          <w:szCs w:val="24"/>
        </w:rPr>
        <w:t xml:space="preserve">global, tipo menor preço, em consonância com </w:t>
      </w:r>
      <w:r w:rsidR="00A96DD3" w:rsidRPr="005D0BC5">
        <w:rPr>
          <w:sz w:val="24"/>
          <w:szCs w:val="24"/>
        </w:rPr>
        <w:t xml:space="preserve">o cronograma físico-financeiro, </w:t>
      </w:r>
      <w:r w:rsidRPr="005D0BC5">
        <w:rPr>
          <w:sz w:val="24"/>
          <w:szCs w:val="24"/>
        </w:rPr>
        <w:t>os projetos, especificações técnicas e demais peças e documentos da</w:t>
      </w:r>
      <w:r w:rsidRPr="005D0BC5">
        <w:rPr>
          <w:iCs/>
          <w:sz w:val="24"/>
          <w:szCs w:val="24"/>
        </w:rPr>
        <w:t xml:space="preserve"> </w:t>
      </w:r>
      <w:r w:rsidR="00F12D5F" w:rsidRPr="005D0BC5">
        <w:rPr>
          <w:iCs/>
          <w:sz w:val="24"/>
          <w:szCs w:val="24"/>
        </w:rPr>
        <w:t>CONCORRÊNCIA</w:t>
      </w:r>
      <w:r w:rsidRPr="005D0BC5">
        <w:rPr>
          <w:sz w:val="24"/>
          <w:szCs w:val="24"/>
        </w:rPr>
        <w:t xml:space="preserve"> </w:t>
      </w:r>
      <w:r w:rsidR="008315E0">
        <w:rPr>
          <w:sz w:val="24"/>
          <w:szCs w:val="24"/>
        </w:rPr>
        <w:t>PRESENCIAL</w:t>
      </w:r>
      <w:r w:rsidR="00EA7873" w:rsidRPr="005D0BC5">
        <w:rPr>
          <w:sz w:val="24"/>
          <w:szCs w:val="24"/>
        </w:rPr>
        <w:t xml:space="preserve"> </w:t>
      </w:r>
      <w:r w:rsidRPr="005D0BC5">
        <w:rPr>
          <w:sz w:val="24"/>
          <w:szCs w:val="24"/>
        </w:rPr>
        <w:t>n</w:t>
      </w:r>
      <w:r w:rsidR="007F1C17" w:rsidRPr="005D0BC5">
        <w:rPr>
          <w:sz w:val="24"/>
          <w:szCs w:val="24"/>
        </w:rPr>
        <w:t xml:space="preserve">. </w:t>
      </w:r>
      <w:r w:rsidRPr="005D0BC5">
        <w:rPr>
          <w:sz w:val="24"/>
          <w:szCs w:val="24"/>
        </w:rPr>
        <w:t xml:space="preserve">º </w:t>
      </w:r>
      <w:r w:rsidR="006A091D" w:rsidRPr="005D0BC5">
        <w:rPr>
          <w:sz w:val="24"/>
          <w:szCs w:val="24"/>
        </w:rPr>
        <w:fldChar w:fldCharType="begin">
          <w:ffData>
            <w:name w:val="Texto1"/>
            <w:enabled/>
            <w:calcOnExit w:val="0"/>
            <w:textInput/>
          </w:ffData>
        </w:fldChar>
      </w:r>
      <w:r w:rsidR="006A091D" w:rsidRPr="005D0BC5">
        <w:rPr>
          <w:sz w:val="24"/>
          <w:szCs w:val="24"/>
        </w:rPr>
        <w:instrText xml:space="preserve"> FORMTEXT </w:instrText>
      </w:r>
      <w:r w:rsidR="006A091D" w:rsidRPr="005D0BC5">
        <w:rPr>
          <w:sz w:val="24"/>
          <w:szCs w:val="24"/>
        </w:rPr>
      </w:r>
      <w:r w:rsidR="006A091D" w:rsidRPr="005D0BC5">
        <w:rPr>
          <w:sz w:val="24"/>
          <w:szCs w:val="24"/>
        </w:rPr>
        <w:fldChar w:fldCharType="separate"/>
      </w:r>
      <w:r w:rsidR="006A091D" w:rsidRPr="005D0BC5">
        <w:rPr>
          <w:noProof/>
          <w:sz w:val="24"/>
          <w:szCs w:val="24"/>
        </w:rPr>
        <w:t> </w:t>
      </w:r>
      <w:r w:rsidR="006A091D" w:rsidRPr="005D0BC5">
        <w:rPr>
          <w:noProof/>
          <w:sz w:val="24"/>
          <w:szCs w:val="24"/>
        </w:rPr>
        <w:t> </w:t>
      </w:r>
      <w:r w:rsidR="006A091D" w:rsidRPr="005D0BC5">
        <w:rPr>
          <w:noProof/>
          <w:sz w:val="24"/>
          <w:szCs w:val="24"/>
        </w:rPr>
        <w:t> </w:t>
      </w:r>
      <w:r w:rsidR="006A091D" w:rsidRPr="005D0BC5">
        <w:rPr>
          <w:noProof/>
          <w:sz w:val="24"/>
          <w:szCs w:val="24"/>
        </w:rPr>
        <w:t> </w:t>
      </w:r>
      <w:r w:rsidR="006A091D" w:rsidRPr="005D0BC5">
        <w:rPr>
          <w:noProof/>
          <w:sz w:val="24"/>
          <w:szCs w:val="24"/>
        </w:rPr>
        <w:t> </w:t>
      </w:r>
      <w:r w:rsidR="006A091D" w:rsidRPr="005D0BC5">
        <w:rPr>
          <w:sz w:val="24"/>
          <w:szCs w:val="24"/>
        </w:rPr>
        <w:fldChar w:fldCharType="end"/>
      </w:r>
      <w:r w:rsidR="00F12D5F" w:rsidRPr="005D0BC5">
        <w:rPr>
          <w:sz w:val="24"/>
          <w:szCs w:val="24"/>
        </w:rPr>
        <w:t>.</w:t>
      </w:r>
    </w:p>
    <w:p w14:paraId="4A3317ED" w14:textId="0F0F0EF8" w:rsidR="00F80685" w:rsidRPr="005D0BC5" w:rsidRDefault="00A96DD3" w:rsidP="00584E41">
      <w:pPr>
        <w:pStyle w:val="Standarduser"/>
        <w:shd w:val="clear" w:color="auto" w:fill="FFFFFF"/>
        <w:jc w:val="both"/>
        <w:rPr>
          <w:rFonts w:ascii="Times New Roman" w:hAnsi="Times New Roman" w:cs="Times New Roman"/>
          <w:color w:val="auto"/>
          <w:sz w:val="24"/>
          <w:szCs w:val="24"/>
        </w:rPr>
      </w:pPr>
      <w:r w:rsidRPr="005D0BC5">
        <w:rPr>
          <w:rFonts w:ascii="Times New Roman" w:eastAsia="Arial Unicode MS" w:hAnsi="Times New Roman" w:cs="Times New Roman"/>
          <w:b/>
          <w:bCs/>
          <w:sz w:val="24"/>
          <w:szCs w:val="24"/>
        </w:rPr>
        <w:t>1.</w:t>
      </w:r>
      <w:r w:rsidR="00437CBD" w:rsidRPr="005D0BC5">
        <w:rPr>
          <w:rFonts w:ascii="Times New Roman" w:eastAsia="Arial Unicode MS" w:hAnsi="Times New Roman" w:cs="Times New Roman"/>
          <w:b/>
          <w:bCs/>
          <w:sz w:val="24"/>
          <w:szCs w:val="24"/>
        </w:rPr>
        <w:t>2</w:t>
      </w:r>
      <w:r w:rsidR="008E5510" w:rsidRPr="005D0BC5">
        <w:rPr>
          <w:rFonts w:ascii="Times New Roman" w:eastAsia="Arial Unicode MS" w:hAnsi="Times New Roman" w:cs="Times New Roman"/>
          <w:b/>
          <w:bCs/>
          <w:sz w:val="24"/>
          <w:szCs w:val="24"/>
        </w:rPr>
        <w:t>.</w:t>
      </w:r>
      <w:r w:rsidRPr="005D0BC5">
        <w:rPr>
          <w:rFonts w:ascii="Times New Roman" w:eastAsia="Arial Unicode MS" w:hAnsi="Times New Roman" w:cs="Times New Roman"/>
          <w:sz w:val="24"/>
          <w:szCs w:val="24"/>
        </w:rPr>
        <w:t xml:space="preserve"> </w:t>
      </w:r>
      <w:r w:rsidRPr="005D0BC5">
        <w:rPr>
          <w:rFonts w:ascii="Times New Roman" w:hAnsi="Times New Roman" w:cs="Times New Roman"/>
          <w:color w:val="auto"/>
          <w:sz w:val="24"/>
          <w:szCs w:val="24"/>
        </w:rPr>
        <w:t>Na data da assinatura do contrato</w:t>
      </w:r>
      <w:r w:rsidR="00582BC4">
        <w:rPr>
          <w:rFonts w:ascii="Times New Roman" w:hAnsi="Times New Roman" w:cs="Times New Roman"/>
          <w:color w:val="auto"/>
          <w:sz w:val="24"/>
          <w:szCs w:val="24"/>
        </w:rPr>
        <w:t xml:space="preserve"> ou antes do início da obra,</w:t>
      </w:r>
      <w:r w:rsidRPr="005D0BC5">
        <w:rPr>
          <w:rFonts w:ascii="Times New Roman" w:hAnsi="Times New Roman" w:cs="Times New Roman"/>
          <w:color w:val="auto"/>
          <w:sz w:val="24"/>
          <w:szCs w:val="24"/>
        </w:rPr>
        <w:t xml:space="preserve"> será realizada a reunião de partida, na qual estarão presentes representantes da CONTRATANTE e CONTRATADA, dentre eles, necessariamente, o fiscal e responsável pelo objeto contratado, bem como, supervisor do PARANACIDADE. </w:t>
      </w:r>
    </w:p>
    <w:p w14:paraId="2529AE86" w14:textId="1E5982FB" w:rsidR="00A96DD3" w:rsidRPr="005D0BC5" w:rsidRDefault="00F80685" w:rsidP="005D3890">
      <w:pPr>
        <w:pStyle w:val="Standarduser"/>
        <w:shd w:val="clear" w:color="auto" w:fill="FFFFFF"/>
        <w:jc w:val="both"/>
        <w:rPr>
          <w:rFonts w:ascii="Times New Roman" w:hAnsi="Times New Roman" w:cs="Times New Roman"/>
          <w:color w:val="auto"/>
          <w:sz w:val="24"/>
          <w:szCs w:val="24"/>
        </w:rPr>
      </w:pPr>
      <w:r w:rsidRPr="005D0BC5">
        <w:rPr>
          <w:rFonts w:ascii="Times New Roman" w:hAnsi="Times New Roman" w:cs="Times New Roman"/>
          <w:b/>
          <w:bCs/>
          <w:color w:val="auto"/>
          <w:sz w:val="24"/>
          <w:szCs w:val="24"/>
        </w:rPr>
        <w:t>1.</w:t>
      </w:r>
      <w:r w:rsidR="000E096F">
        <w:rPr>
          <w:rFonts w:ascii="Times New Roman" w:hAnsi="Times New Roman" w:cs="Times New Roman"/>
          <w:b/>
          <w:bCs/>
          <w:color w:val="auto"/>
          <w:sz w:val="24"/>
          <w:szCs w:val="24"/>
        </w:rPr>
        <w:t>2</w:t>
      </w:r>
      <w:r w:rsidRPr="005D0BC5">
        <w:rPr>
          <w:rFonts w:ascii="Times New Roman" w:hAnsi="Times New Roman" w:cs="Times New Roman"/>
          <w:b/>
          <w:bCs/>
          <w:color w:val="auto"/>
          <w:sz w:val="24"/>
          <w:szCs w:val="24"/>
        </w:rPr>
        <w:t>.1</w:t>
      </w:r>
      <w:r w:rsidRPr="005D0BC5">
        <w:rPr>
          <w:rFonts w:ascii="Times New Roman" w:hAnsi="Times New Roman" w:cs="Times New Roman"/>
          <w:color w:val="auto"/>
          <w:sz w:val="24"/>
          <w:szCs w:val="24"/>
        </w:rPr>
        <w:t xml:space="preserve"> </w:t>
      </w:r>
      <w:r w:rsidR="00A96DD3" w:rsidRPr="005D0BC5">
        <w:rPr>
          <w:rFonts w:ascii="Times New Roman" w:hAnsi="Times New Roman" w:cs="Times New Roman"/>
          <w:color w:val="auto"/>
          <w:sz w:val="24"/>
          <w:szCs w:val="24"/>
        </w:rPr>
        <w:t xml:space="preserve">Nessa oportunidade deverão ser tratadas as especificidades do objeto contratado, esclarecendo suas características gerais, implantação, cronograma físico-financeiro, </w:t>
      </w:r>
      <w:r w:rsidR="00EA7873" w:rsidRPr="005D0BC5">
        <w:rPr>
          <w:rFonts w:ascii="Times New Roman" w:hAnsi="Times New Roman" w:cs="Times New Roman"/>
          <w:color w:val="auto"/>
          <w:sz w:val="24"/>
          <w:szCs w:val="24"/>
        </w:rPr>
        <w:t>ocasião em que</w:t>
      </w:r>
      <w:r w:rsidR="00EC36C9" w:rsidRPr="005D0BC5">
        <w:rPr>
          <w:rFonts w:ascii="Times New Roman" w:hAnsi="Times New Roman" w:cs="Times New Roman"/>
          <w:color w:val="auto"/>
          <w:sz w:val="24"/>
          <w:szCs w:val="24"/>
        </w:rPr>
        <w:t xml:space="preserve"> proceder-se-á à </w:t>
      </w:r>
      <w:r w:rsidR="00A96DD3" w:rsidRPr="005D0BC5">
        <w:rPr>
          <w:rFonts w:ascii="Times New Roman" w:hAnsi="Times New Roman" w:cs="Times New Roman"/>
          <w:color w:val="auto"/>
          <w:sz w:val="24"/>
          <w:szCs w:val="24"/>
        </w:rPr>
        <w:t>abertura do “Diário de Obra” e aprovar-se-á o cronograma físico de execução</w:t>
      </w:r>
      <w:r w:rsidR="000E096F">
        <w:rPr>
          <w:rFonts w:ascii="Times New Roman" w:hAnsi="Times New Roman" w:cs="Times New Roman"/>
          <w:color w:val="auto"/>
          <w:sz w:val="24"/>
          <w:szCs w:val="24"/>
        </w:rPr>
        <w:t xml:space="preserve"> e o plano de amostragem</w:t>
      </w:r>
      <w:r w:rsidR="00A96DD3" w:rsidRPr="005D0BC5">
        <w:rPr>
          <w:rFonts w:ascii="Times New Roman" w:hAnsi="Times New Roman" w:cs="Times New Roman"/>
          <w:color w:val="auto"/>
          <w:sz w:val="24"/>
          <w:szCs w:val="24"/>
        </w:rPr>
        <w:t>. Ademais, ressaltar-se-ão as normas relativas às medições, condições de pagamento e obrigações da CONTRATADA.</w:t>
      </w:r>
    </w:p>
    <w:p w14:paraId="4B1912D6" w14:textId="77777777" w:rsidR="00C24291" w:rsidRPr="005D0BC5" w:rsidRDefault="00C24291" w:rsidP="00584E41">
      <w:pPr>
        <w:jc w:val="both"/>
        <w:rPr>
          <w:sz w:val="24"/>
          <w:szCs w:val="24"/>
        </w:rPr>
      </w:pPr>
    </w:p>
    <w:p w14:paraId="1BF47283" w14:textId="77777777" w:rsidR="00C24291" w:rsidRPr="005D0BC5" w:rsidRDefault="00C24291" w:rsidP="00584E41">
      <w:pPr>
        <w:jc w:val="both"/>
        <w:rPr>
          <w:b/>
          <w:sz w:val="24"/>
          <w:szCs w:val="24"/>
        </w:rPr>
      </w:pPr>
      <w:r w:rsidRPr="005D0BC5">
        <w:rPr>
          <w:b/>
          <w:sz w:val="24"/>
          <w:szCs w:val="24"/>
        </w:rPr>
        <w:t>CLÁUSULA SEGUNDA - DO VALOR</w:t>
      </w:r>
    </w:p>
    <w:p w14:paraId="0BD9CC1B" w14:textId="77777777" w:rsidR="00C24291" w:rsidRPr="008720A2" w:rsidRDefault="00923169" w:rsidP="00584E41">
      <w:pPr>
        <w:jc w:val="both"/>
        <w:rPr>
          <w:sz w:val="24"/>
          <w:szCs w:val="24"/>
        </w:rPr>
      </w:pPr>
      <w:r w:rsidRPr="005D0BC5">
        <w:rPr>
          <w:b/>
          <w:bCs/>
          <w:sz w:val="24"/>
          <w:szCs w:val="24"/>
        </w:rPr>
        <w:t>2.1</w:t>
      </w:r>
      <w:r w:rsidRPr="005D0BC5">
        <w:rPr>
          <w:sz w:val="24"/>
          <w:szCs w:val="24"/>
        </w:rPr>
        <w:t xml:space="preserve"> </w:t>
      </w:r>
      <w:r w:rsidR="00C24291" w:rsidRPr="005D0BC5">
        <w:rPr>
          <w:sz w:val="24"/>
          <w:szCs w:val="24"/>
        </w:rPr>
        <w:t>O preço global para a execução do objeto deste Contrato</w:t>
      </w:r>
      <w:r w:rsidR="00C24291" w:rsidRPr="008720A2">
        <w:rPr>
          <w:sz w:val="24"/>
          <w:szCs w:val="24"/>
        </w:rPr>
        <w:t xml:space="preserve"> é de R$</w:t>
      </w:r>
      <w:r w:rsidR="008720A2" w:rsidRPr="008720A2">
        <w:rPr>
          <w:sz w:val="24"/>
          <w:szCs w:val="24"/>
        </w:rPr>
        <w:t xml:space="preserve"> </w:t>
      </w:r>
      <w:r w:rsidR="008720A2" w:rsidRPr="008720A2">
        <w:rPr>
          <w:sz w:val="24"/>
          <w:szCs w:val="24"/>
        </w:rPr>
        <w:fldChar w:fldCharType="begin">
          <w:ffData>
            <w:name w:val="Texto1"/>
            <w:enabled/>
            <w:calcOnExit w:val="0"/>
            <w:textInput/>
          </w:ffData>
        </w:fldChar>
      </w:r>
      <w:r w:rsidR="008720A2" w:rsidRPr="008720A2">
        <w:rPr>
          <w:sz w:val="24"/>
          <w:szCs w:val="24"/>
        </w:rPr>
        <w:instrText xml:space="preserve"> FORMTEXT </w:instrText>
      </w:r>
      <w:r w:rsidR="008720A2" w:rsidRPr="008720A2">
        <w:rPr>
          <w:sz w:val="24"/>
          <w:szCs w:val="24"/>
        </w:rPr>
      </w:r>
      <w:r w:rsidR="008720A2" w:rsidRPr="008720A2">
        <w:rPr>
          <w:sz w:val="24"/>
          <w:szCs w:val="24"/>
        </w:rPr>
        <w:fldChar w:fldCharType="separate"/>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sz w:val="24"/>
          <w:szCs w:val="24"/>
        </w:rPr>
        <w:fldChar w:fldCharType="end"/>
      </w:r>
      <w:r w:rsidR="00C24291" w:rsidRPr="008720A2">
        <w:rPr>
          <w:sz w:val="24"/>
          <w:szCs w:val="24"/>
        </w:rPr>
        <w:t xml:space="preserve"> </w:t>
      </w:r>
      <w:r w:rsidR="00C24291" w:rsidRPr="008720A2">
        <w:rPr>
          <w:i/>
          <w:iCs/>
          <w:sz w:val="24"/>
          <w:szCs w:val="24"/>
        </w:rPr>
        <w:t>(</w:t>
      </w:r>
      <w:r w:rsidR="008720A2" w:rsidRPr="008720A2">
        <w:rPr>
          <w:sz w:val="24"/>
          <w:szCs w:val="24"/>
        </w:rPr>
        <w:fldChar w:fldCharType="begin">
          <w:ffData>
            <w:name w:val="Texto1"/>
            <w:enabled/>
            <w:calcOnExit w:val="0"/>
            <w:textInput/>
          </w:ffData>
        </w:fldChar>
      </w:r>
      <w:r w:rsidR="008720A2" w:rsidRPr="008720A2">
        <w:rPr>
          <w:sz w:val="24"/>
          <w:szCs w:val="24"/>
        </w:rPr>
        <w:instrText xml:space="preserve"> FORMTEXT </w:instrText>
      </w:r>
      <w:r w:rsidR="008720A2" w:rsidRPr="008720A2">
        <w:rPr>
          <w:sz w:val="24"/>
          <w:szCs w:val="24"/>
        </w:rPr>
      </w:r>
      <w:r w:rsidR="008720A2" w:rsidRPr="008720A2">
        <w:rPr>
          <w:sz w:val="24"/>
          <w:szCs w:val="24"/>
        </w:rPr>
        <w:fldChar w:fldCharType="separate"/>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sz w:val="24"/>
          <w:szCs w:val="24"/>
        </w:rPr>
        <w:fldChar w:fldCharType="end"/>
      </w:r>
      <w:r w:rsidR="00C24291" w:rsidRPr="008720A2">
        <w:rPr>
          <w:i/>
          <w:iCs/>
          <w:sz w:val="24"/>
          <w:szCs w:val="24"/>
        </w:rPr>
        <w:t>)</w:t>
      </w:r>
      <w:r w:rsidR="00C24291" w:rsidRPr="008720A2">
        <w:rPr>
          <w:sz w:val="24"/>
          <w:szCs w:val="24"/>
        </w:rPr>
        <w:t>,</w:t>
      </w:r>
      <w:r w:rsidR="00195EE2">
        <w:rPr>
          <w:sz w:val="24"/>
          <w:szCs w:val="24"/>
        </w:rPr>
        <w:t xml:space="preserve"> </w:t>
      </w:r>
      <w:r w:rsidR="00C24291" w:rsidRPr="008720A2">
        <w:rPr>
          <w:sz w:val="24"/>
          <w:szCs w:val="24"/>
        </w:rPr>
        <w:t>daqui por diante denominado “VALOR CONTRATUAL”.</w:t>
      </w:r>
    </w:p>
    <w:p w14:paraId="3D77EA58" w14:textId="77777777" w:rsidR="00EC36C9" w:rsidRPr="005D0BC5" w:rsidRDefault="00EC36C9" w:rsidP="00584E41">
      <w:pPr>
        <w:jc w:val="both"/>
        <w:rPr>
          <w:sz w:val="24"/>
          <w:szCs w:val="24"/>
        </w:rPr>
      </w:pPr>
    </w:p>
    <w:p w14:paraId="3C661733" w14:textId="77777777" w:rsidR="00437CBD" w:rsidRPr="005D0BC5" w:rsidRDefault="002C4405" w:rsidP="00584E41">
      <w:pPr>
        <w:jc w:val="both"/>
        <w:rPr>
          <w:b/>
          <w:sz w:val="24"/>
          <w:szCs w:val="24"/>
        </w:rPr>
      </w:pPr>
      <w:r w:rsidRPr="005D0BC5">
        <w:rPr>
          <w:b/>
          <w:sz w:val="24"/>
          <w:szCs w:val="24"/>
        </w:rPr>
        <w:t>CLÁUSULA TERCEIRA - DOS RECURSOS</w:t>
      </w:r>
    </w:p>
    <w:p w14:paraId="3394C237" w14:textId="77777777" w:rsidR="00FA6834" w:rsidRPr="00BC1787" w:rsidRDefault="00437CBD" w:rsidP="00FA6834">
      <w:pPr>
        <w:jc w:val="both"/>
        <w:rPr>
          <w:sz w:val="24"/>
        </w:rPr>
      </w:pPr>
      <w:r w:rsidRPr="005D0BC5">
        <w:rPr>
          <w:b/>
          <w:bCs/>
          <w:sz w:val="24"/>
          <w:szCs w:val="24"/>
        </w:rPr>
        <w:t>3.1</w:t>
      </w:r>
      <w:r w:rsidRPr="005D0BC5">
        <w:rPr>
          <w:sz w:val="24"/>
          <w:szCs w:val="24"/>
        </w:rPr>
        <w:t xml:space="preserve"> </w:t>
      </w:r>
      <w:bookmarkStart w:id="51" w:name="_Hlk49349416"/>
      <w:bookmarkStart w:id="52" w:name="_Hlk88221498"/>
      <w:r w:rsidR="00FA6834" w:rsidRPr="00BC1787">
        <w:rPr>
          <w:sz w:val="24"/>
        </w:rPr>
        <w:t xml:space="preserve">As despesas com a execução do objeto deste contrato correrão à conta dos recursos advindos da dotação orçamentária </w:t>
      </w:r>
      <w:r w:rsidR="00FA6834" w:rsidRPr="00BC1787">
        <w:fldChar w:fldCharType="begin">
          <w:ffData>
            <w:name w:val="Texto93"/>
            <w:enabled/>
            <w:calcOnExit w:val="0"/>
            <w:textInput/>
          </w:ffData>
        </w:fldChar>
      </w:r>
      <w:bookmarkStart w:id="53" w:name="Texto93"/>
      <w:r w:rsidR="00FA6834" w:rsidRPr="00BC1787">
        <w:rPr>
          <w:sz w:val="24"/>
        </w:rPr>
        <w:instrText xml:space="preserve"> FORMTEXT </w:instrText>
      </w:r>
      <w:r w:rsidR="00FA6834" w:rsidRPr="00BC1787">
        <w:fldChar w:fldCharType="separate"/>
      </w:r>
      <w:r w:rsidR="00FA6834" w:rsidRPr="00BC1787">
        <w:rPr>
          <w:sz w:val="24"/>
        </w:rPr>
        <w:t> </w:t>
      </w:r>
      <w:r w:rsidR="00FA6834" w:rsidRPr="00BC1787">
        <w:rPr>
          <w:sz w:val="24"/>
        </w:rPr>
        <w:t> </w:t>
      </w:r>
      <w:r w:rsidR="00FA6834" w:rsidRPr="00BC1787">
        <w:rPr>
          <w:sz w:val="24"/>
        </w:rPr>
        <w:t> </w:t>
      </w:r>
      <w:r w:rsidR="00FA6834" w:rsidRPr="00BC1787">
        <w:rPr>
          <w:sz w:val="24"/>
        </w:rPr>
        <w:t> </w:t>
      </w:r>
      <w:r w:rsidR="00FA6834" w:rsidRPr="00BC1787">
        <w:rPr>
          <w:sz w:val="24"/>
        </w:rPr>
        <w:t> </w:t>
      </w:r>
      <w:r w:rsidR="00FA6834" w:rsidRPr="00BC1787">
        <w:fldChar w:fldCharType="end"/>
      </w:r>
      <w:bookmarkEnd w:id="53"/>
      <w:r w:rsidR="00FA6834" w:rsidRPr="00BC1787">
        <w:rPr>
          <w:sz w:val="24"/>
        </w:rPr>
        <w:t>.</w:t>
      </w:r>
      <w:bookmarkEnd w:id="51"/>
    </w:p>
    <w:bookmarkEnd w:id="52"/>
    <w:p w14:paraId="6CEB84C8" w14:textId="77777777" w:rsidR="00C669BE" w:rsidRPr="005D0BC5" w:rsidRDefault="00C669BE" w:rsidP="00FA6834">
      <w:pPr>
        <w:ind w:left="709" w:hanging="709"/>
        <w:jc w:val="both"/>
        <w:rPr>
          <w:sz w:val="24"/>
          <w:szCs w:val="24"/>
        </w:rPr>
      </w:pPr>
    </w:p>
    <w:p w14:paraId="2251CD77" w14:textId="77777777" w:rsidR="00C24291" w:rsidRPr="005D0BC5" w:rsidRDefault="00093E60" w:rsidP="00584E41">
      <w:pPr>
        <w:jc w:val="both"/>
        <w:rPr>
          <w:b/>
          <w:sz w:val="24"/>
          <w:szCs w:val="24"/>
        </w:rPr>
      </w:pPr>
      <w:r w:rsidRPr="005D0BC5">
        <w:rPr>
          <w:b/>
          <w:sz w:val="24"/>
          <w:szCs w:val="24"/>
        </w:rPr>
        <w:t xml:space="preserve">CLÁUSULA </w:t>
      </w:r>
      <w:r w:rsidR="00C24291" w:rsidRPr="005D0BC5">
        <w:rPr>
          <w:b/>
          <w:sz w:val="24"/>
          <w:szCs w:val="24"/>
        </w:rPr>
        <w:t xml:space="preserve">QUARTA </w:t>
      </w:r>
      <w:r w:rsidR="00C669BE" w:rsidRPr="005D0BC5">
        <w:rPr>
          <w:b/>
          <w:sz w:val="24"/>
          <w:szCs w:val="24"/>
        </w:rPr>
        <w:t>–</w:t>
      </w:r>
      <w:r w:rsidR="00C24291" w:rsidRPr="005D0BC5">
        <w:rPr>
          <w:b/>
          <w:sz w:val="24"/>
          <w:szCs w:val="24"/>
        </w:rPr>
        <w:t xml:space="preserve"> DO PRAZO DE EXECUÇÃO</w:t>
      </w:r>
      <w:r w:rsidR="003F5E83" w:rsidRPr="005D0BC5">
        <w:rPr>
          <w:b/>
          <w:sz w:val="24"/>
          <w:szCs w:val="24"/>
        </w:rPr>
        <w:t>, DO INÍCIO DOS SERVIÇOS</w:t>
      </w:r>
      <w:r w:rsidR="00C24291" w:rsidRPr="005D0BC5">
        <w:rPr>
          <w:b/>
          <w:sz w:val="24"/>
          <w:szCs w:val="24"/>
        </w:rPr>
        <w:t xml:space="preserve"> E</w:t>
      </w:r>
      <w:r w:rsidR="00C669BE" w:rsidRPr="005D0BC5">
        <w:rPr>
          <w:b/>
          <w:sz w:val="24"/>
          <w:szCs w:val="24"/>
        </w:rPr>
        <w:t xml:space="preserve"> </w:t>
      </w:r>
      <w:r w:rsidR="00C24291" w:rsidRPr="005D0BC5">
        <w:rPr>
          <w:b/>
          <w:sz w:val="24"/>
          <w:szCs w:val="24"/>
        </w:rPr>
        <w:t>PRORROGAÇÃO</w:t>
      </w:r>
    </w:p>
    <w:p w14:paraId="02E7B310" w14:textId="309044BA" w:rsidR="009457DE" w:rsidRPr="000C5F16" w:rsidRDefault="00923169" w:rsidP="009457DE">
      <w:pPr>
        <w:jc w:val="both"/>
        <w:rPr>
          <w:sz w:val="24"/>
          <w:szCs w:val="24"/>
        </w:rPr>
      </w:pPr>
      <w:bookmarkStart w:id="54" w:name="_Hlk111531511"/>
      <w:r w:rsidRPr="005D0BC5">
        <w:rPr>
          <w:b/>
          <w:bCs/>
          <w:sz w:val="24"/>
          <w:szCs w:val="24"/>
        </w:rPr>
        <w:t>4.1</w:t>
      </w:r>
      <w:r w:rsidRPr="005D0BC5">
        <w:rPr>
          <w:sz w:val="24"/>
          <w:szCs w:val="24"/>
        </w:rPr>
        <w:t xml:space="preserve"> </w:t>
      </w:r>
      <w:r w:rsidR="000B016F" w:rsidRPr="005D0BC5">
        <w:rPr>
          <w:sz w:val="24"/>
          <w:szCs w:val="24"/>
        </w:rPr>
        <w:t xml:space="preserve">A CONTRATADA obriga-se a entregar ao CONTRATANTE o objeto deste Contrato, inteiramente concluído, em condições de aceitação e de utilização, em até </w:t>
      </w:r>
      <w:r w:rsidR="00D87692">
        <w:rPr>
          <w:sz w:val="24"/>
          <w:szCs w:val="24"/>
        </w:rPr>
        <w:t>180</w:t>
      </w:r>
      <w:r w:rsidR="000B016F" w:rsidRPr="005D0BC5">
        <w:rPr>
          <w:sz w:val="24"/>
          <w:szCs w:val="24"/>
        </w:rPr>
        <w:t xml:space="preserve"> (</w:t>
      </w:r>
      <w:r w:rsidR="00D87692">
        <w:rPr>
          <w:sz w:val="24"/>
          <w:szCs w:val="24"/>
        </w:rPr>
        <w:t xml:space="preserve">cento e </w:t>
      </w:r>
      <w:r w:rsidR="00D87692">
        <w:rPr>
          <w:sz w:val="24"/>
          <w:szCs w:val="24"/>
        </w:rPr>
        <w:lastRenderedPageBreak/>
        <w:t>oitenta</w:t>
      </w:r>
      <w:r w:rsidR="000B016F" w:rsidRPr="005D0BC5">
        <w:rPr>
          <w:sz w:val="24"/>
          <w:szCs w:val="24"/>
        </w:rPr>
        <w:t>) dias</w:t>
      </w:r>
      <w:r w:rsidR="002A1876">
        <w:rPr>
          <w:sz w:val="24"/>
          <w:szCs w:val="24"/>
        </w:rPr>
        <w:t xml:space="preserve"> </w:t>
      </w:r>
      <w:r w:rsidR="005A096F" w:rsidRPr="002A1876">
        <w:rPr>
          <w:sz w:val="24"/>
          <w:szCs w:val="24"/>
        </w:rPr>
        <w:t xml:space="preserve">contados a partir da data da assinatura </w:t>
      </w:r>
      <w:r w:rsidR="00514862" w:rsidRPr="002A1876">
        <w:rPr>
          <w:sz w:val="24"/>
          <w:szCs w:val="24"/>
        </w:rPr>
        <w:t>citada no</w:t>
      </w:r>
      <w:r w:rsidR="005A096F" w:rsidRPr="002A1876">
        <w:rPr>
          <w:sz w:val="24"/>
          <w:szCs w:val="24"/>
        </w:rPr>
        <w:t xml:space="preserve"> extrato do contrato </w:t>
      </w:r>
      <w:r w:rsidR="009457DE" w:rsidRPr="000C5F16">
        <w:rPr>
          <w:sz w:val="24"/>
          <w:szCs w:val="24"/>
        </w:rPr>
        <w:t>publicado no PNCP ou no Diário Oficial para aqueles municípios com até 20.000 habitantes que assim optarem, em conformidade com o prazo estabelecido no parágrafo único do art. 176 da Lei Federal 14.133/21.</w:t>
      </w:r>
    </w:p>
    <w:p w14:paraId="52D6058B" w14:textId="77777777" w:rsidR="009457DE" w:rsidRPr="000C5F16" w:rsidRDefault="00923169" w:rsidP="009457DE">
      <w:pPr>
        <w:jc w:val="both"/>
        <w:rPr>
          <w:sz w:val="24"/>
          <w:szCs w:val="24"/>
        </w:rPr>
      </w:pPr>
      <w:r w:rsidRPr="005D0BC5">
        <w:rPr>
          <w:b/>
          <w:bCs/>
          <w:sz w:val="24"/>
          <w:szCs w:val="24"/>
        </w:rPr>
        <w:t>4.1.1</w:t>
      </w:r>
      <w:r w:rsidRPr="005D0BC5">
        <w:rPr>
          <w:sz w:val="24"/>
          <w:szCs w:val="24"/>
        </w:rPr>
        <w:t xml:space="preserve"> O início da execução do </w:t>
      </w:r>
      <w:r w:rsidR="00E230D0" w:rsidRPr="005D0BC5">
        <w:rPr>
          <w:sz w:val="24"/>
          <w:szCs w:val="24"/>
        </w:rPr>
        <w:t>objeto,</w:t>
      </w:r>
      <w:r w:rsidR="00EA537C" w:rsidRPr="005D0BC5">
        <w:rPr>
          <w:sz w:val="24"/>
          <w:szCs w:val="24"/>
        </w:rPr>
        <w:t xml:space="preserve"> sem prejuízo do estabelecido no item anterior, </w:t>
      </w:r>
      <w:r w:rsidRPr="005D0BC5">
        <w:rPr>
          <w:sz w:val="24"/>
          <w:szCs w:val="24"/>
        </w:rPr>
        <w:t>deverá ocorrer em, no máximo</w:t>
      </w:r>
      <w:r w:rsidR="00E600BD" w:rsidRPr="005D0BC5">
        <w:rPr>
          <w:sz w:val="24"/>
          <w:szCs w:val="24"/>
        </w:rPr>
        <w:t xml:space="preserve"> </w:t>
      </w:r>
      <w:r w:rsidRPr="005D0BC5">
        <w:rPr>
          <w:sz w:val="24"/>
          <w:szCs w:val="24"/>
        </w:rPr>
        <w:t xml:space="preserve">21 </w:t>
      </w:r>
      <w:r w:rsidR="00DB6BB4" w:rsidRPr="005D0BC5">
        <w:rPr>
          <w:sz w:val="24"/>
          <w:szCs w:val="24"/>
        </w:rPr>
        <w:t>(vinte e</w:t>
      </w:r>
      <w:r w:rsidR="006B40B2" w:rsidRPr="005D0BC5">
        <w:rPr>
          <w:sz w:val="24"/>
          <w:szCs w:val="24"/>
        </w:rPr>
        <w:t xml:space="preserve"> </w:t>
      </w:r>
      <w:r w:rsidR="00DB6BB4" w:rsidRPr="005D0BC5">
        <w:rPr>
          <w:sz w:val="24"/>
          <w:szCs w:val="24"/>
        </w:rPr>
        <w:t>um</w:t>
      </w:r>
      <w:r w:rsidR="00DB6BB4" w:rsidRPr="002A1876">
        <w:rPr>
          <w:sz w:val="24"/>
          <w:szCs w:val="24"/>
        </w:rPr>
        <w:t xml:space="preserve">) </w:t>
      </w:r>
      <w:r w:rsidRPr="002A1876">
        <w:rPr>
          <w:sz w:val="24"/>
          <w:szCs w:val="24"/>
        </w:rPr>
        <w:t xml:space="preserve">dias </w:t>
      </w:r>
      <w:bookmarkEnd w:id="54"/>
      <w:r w:rsidR="00CD1367" w:rsidRPr="002A1876">
        <w:rPr>
          <w:sz w:val="24"/>
          <w:szCs w:val="24"/>
        </w:rPr>
        <w:t xml:space="preserve">da data da assinatura </w:t>
      </w:r>
      <w:r w:rsidR="00514862" w:rsidRPr="002A1876">
        <w:rPr>
          <w:sz w:val="24"/>
          <w:szCs w:val="24"/>
        </w:rPr>
        <w:t>citada n</w:t>
      </w:r>
      <w:r w:rsidR="00CD1367" w:rsidRPr="002A1876">
        <w:rPr>
          <w:sz w:val="24"/>
          <w:szCs w:val="24"/>
        </w:rPr>
        <w:t xml:space="preserve">o extrato do contrato </w:t>
      </w:r>
      <w:r w:rsidR="009457DE" w:rsidRPr="000C5F16">
        <w:rPr>
          <w:sz w:val="24"/>
          <w:szCs w:val="24"/>
        </w:rPr>
        <w:t>publicado no PNCP ou no Diário Oficial para aqueles municípios com até 20.000 habitantes que assim optarem, em conformidade com o prazo estabelecido no parágrafo único do art. 176 da Lei Federal 14.133/21.</w:t>
      </w:r>
    </w:p>
    <w:p w14:paraId="263F76F1" w14:textId="779F7D29" w:rsidR="000459A2" w:rsidRPr="005D0BC5" w:rsidRDefault="00923169" w:rsidP="009457DE">
      <w:pPr>
        <w:jc w:val="both"/>
        <w:rPr>
          <w:sz w:val="24"/>
          <w:szCs w:val="24"/>
        </w:rPr>
      </w:pPr>
      <w:r w:rsidRPr="005D0BC5">
        <w:rPr>
          <w:b/>
          <w:bCs/>
          <w:sz w:val="24"/>
          <w:szCs w:val="24"/>
        </w:rPr>
        <w:t>4.</w:t>
      </w:r>
      <w:r w:rsidR="006B40B2" w:rsidRPr="005D0BC5">
        <w:rPr>
          <w:b/>
          <w:bCs/>
          <w:sz w:val="24"/>
          <w:szCs w:val="24"/>
        </w:rPr>
        <w:t>2</w:t>
      </w:r>
      <w:r w:rsidRPr="005D0BC5">
        <w:rPr>
          <w:sz w:val="24"/>
          <w:szCs w:val="24"/>
        </w:rPr>
        <w:t xml:space="preserve"> </w:t>
      </w:r>
      <w:r w:rsidR="00C24291" w:rsidRPr="005D0BC5">
        <w:rPr>
          <w:sz w:val="24"/>
          <w:szCs w:val="24"/>
        </w:rPr>
        <w:t xml:space="preserve">Somente será admitida </w:t>
      </w:r>
      <w:r w:rsidR="00162542" w:rsidRPr="005D0BC5">
        <w:rPr>
          <w:sz w:val="24"/>
          <w:szCs w:val="24"/>
        </w:rPr>
        <w:t xml:space="preserve">a </w:t>
      </w:r>
      <w:r w:rsidR="00C24291" w:rsidRPr="005D0BC5">
        <w:rPr>
          <w:sz w:val="24"/>
          <w:szCs w:val="24"/>
        </w:rPr>
        <w:t xml:space="preserve">alteração do prazo </w:t>
      </w:r>
      <w:r w:rsidR="00162542" w:rsidRPr="005D0BC5">
        <w:rPr>
          <w:sz w:val="24"/>
          <w:szCs w:val="24"/>
        </w:rPr>
        <w:t xml:space="preserve">de execução </w:t>
      </w:r>
      <w:r w:rsidR="001B157E" w:rsidRPr="005D0BC5">
        <w:rPr>
          <w:sz w:val="24"/>
          <w:szCs w:val="24"/>
        </w:rPr>
        <w:t>diante</w:t>
      </w:r>
      <w:r w:rsidR="00C24291" w:rsidRPr="005D0BC5">
        <w:rPr>
          <w:sz w:val="24"/>
          <w:szCs w:val="24"/>
        </w:rPr>
        <w:t>:</w:t>
      </w:r>
      <w:r w:rsidR="001B157E" w:rsidRPr="005D0BC5">
        <w:rPr>
          <w:sz w:val="24"/>
          <w:szCs w:val="24"/>
        </w:rPr>
        <w:t xml:space="preserve"> </w:t>
      </w:r>
    </w:p>
    <w:p w14:paraId="6BC2B2B2" w14:textId="77777777" w:rsidR="00C24291" w:rsidRPr="005D0BC5" w:rsidRDefault="00C24291" w:rsidP="008A6114">
      <w:pPr>
        <w:tabs>
          <w:tab w:val="left" w:pos="-1843"/>
        </w:tabs>
        <w:jc w:val="both"/>
        <w:rPr>
          <w:sz w:val="24"/>
          <w:szCs w:val="24"/>
        </w:rPr>
      </w:pPr>
      <w:r w:rsidRPr="005D0BC5">
        <w:rPr>
          <w:sz w:val="24"/>
          <w:szCs w:val="24"/>
        </w:rPr>
        <w:t xml:space="preserve">a) </w:t>
      </w:r>
      <w:r w:rsidR="001B157E" w:rsidRPr="005D0BC5">
        <w:rPr>
          <w:sz w:val="24"/>
          <w:szCs w:val="24"/>
        </w:rPr>
        <w:t xml:space="preserve">da </w:t>
      </w:r>
      <w:r w:rsidRPr="005D0BC5">
        <w:rPr>
          <w:sz w:val="24"/>
          <w:szCs w:val="24"/>
        </w:rPr>
        <w:t>alteração do projeto e/ou de especificações técnicas pelo CONTRATANTE;</w:t>
      </w:r>
    </w:p>
    <w:p w14:paraId="274E4AE1" w14:textId="1EE9E88D" w:rsidR="00C24291" w:rsidRPr="008A6114" w:rsidRDefault="00C24291" w:rsidP="008A6114">
      <w:pPr>
        <w:jc w:val="both"/>
        <w:rPr>
          <w:spacing w:val="-4"/>
          <w:sz w:val="24"/>
          <w:szCs w:val="24"/>
        </w:rPr>
      </w:pPr>
      <w:r w:rsidRPr="005D0BC5">
        <w:rPr>
          <w:sz w:val="24"/>
          <w:szCs w:val="24"/>
        </w:rPr>
        <w:t>b)</w:t>
      </w:r>
      <w:r w:rsidR="008A6114">
        <w:rPr>
          <w:sz w:val="24"/>
          <w:szCs w:val="24"/>
        </w:rPr>
        <w:t xml:space="preserve"> </w:t>
      </w:r>
      <w:r w:rsidR="001B157E" w:rsidRPr="008A6114">
        <w:rPr>
          <w:spacing w:val="-4"/>
          <w:sz w:val="24"/>
          <w:szCs w:val="24"/>
        </w:rPr>
        <w:t>do aumento, por ato do CONTRATANTE, das quantidades inicialmente previstas</w:t>
      </w:r>
      <w:r w:rsidRPr="008A6114">
        <w:rPr>
          <w:spacing w:val="-4"/>
          <w:sz w:val="24"/>
          <w:szCs w:val="24"/>
        </w:rPr>
        <w:t xml:space="preserve">, obedecidos os limites fixados </w:t>
      </w:r>
      <w:r w:rsidR="00F17DD9" w:rsidRPr="008A6114">
        <w:rPr>
          <w:spacing w:val="-4"/>
          <w:sz w:val="24"/>
          <w:szCs w:val="24"/>
        </w:rPr>
        <w:t>na lei</w:t>
      </w:r>
      <w:r w:rsidRPr="008A6114">
        <w:rPr>
          <w:spacing w:val="-4"/>
          <w:sz w:val="24"/>
          <w:szCs w:val="24"/>
        </w:rPr>
        <w:t>;</w:t>
      </w:r>
    </w:p>
    <w:p w14:paraId="019B6917" w14:textId="77777777" w:rsidR="00C24291" w:rsidRPr="008A6114" w:rsidRDefault="00C24291" w:rsidP="008A6114">
      <w:pPr>
        <w:jc w:val="both"/>
        <w:rPr>
          <w:spacing w:val="-2"/>
          <w:sz w:val="24"/>
          <w:szCs w:val="24"/>
        </w:rPr>
      </w:pPr>
      <w:r w:rsidRPr="005D0BC5">
        <w:rPr>
          <w:sz w:val="24"/>
          <w:szCs w:val="24"/>
        </w:rPr>
        <w:t xml:space="preserve">c) </w:t>
      </w:r>
      <w:r w:rsidR="001B157E" w:rsidRPr="008A6114">
        <w:rPr>
          <w:spacing w:val="-2"/>
          <w:sz w:val="24"/>
          <w:szCs w:val="24"/>
        </w:rPr>
        <w:t xml:space="preserve">do </w:t>
      </w:r>
      <w:r w:rsidRPr="008A6114">
        <w:rPr>
          <w:spacing w:val="-2"/>
          <w:sz w:val="24"/>
          <w:szCs w:val="24"/>
        </w:rPr>
        <w:t>atraso no fornecimento de dados informativos, materiais e qualquer subsídio concernente ao objeto contratado, que estejam sob responsabilidade expressa do CONTRATANTE;</w:t>
      </w:r>
    </w:p>
    <w:p w14:paraId="421B588B" w14:textId="77777777" w:rsidR="00C24291" w:rsidRPr="005D0BC5" w:rsidRDefault="00C24291" w:rsidP="008A6114">
      <w:pPr>
        <w:jc w:val="both"/>
        <w:rPr>
          <w:sz w:val="24"/>
          <w:szCs w:val="24"/>
        </w:rPr>
      </w:pPr>
      <w:r w:rsidRPr="005D0BC5">
        <w:rPr>
          <w:sz w:val="24"/>
          <w:szCs w:val="24"/>
        </w:rPr>
        <w:t xml:space="preserve">d) </w:t>
      </w:r>
      <w:r w:rsidR="001B157E" w:rsidRPr="005D0BC5">
        <w:rPr>
          <w:sz w:val="24"/>
          <w:szCs w:val="24"/>
        </w:rPr>
        <w:t>d</w:t>
      </w:r>
      <w:r w:rsidR="001170CB" w:rsidRPr="005D0BC5">
        <w:rPr>
          <w:sz w:val="24"/>
          <w:szCs w:val="24"/>
        </w:rPr>
        <w:t xml:space="preserve">a interrupção da execução do contrato ou diminuição do ritmo de trabalho por ordem e no interesse </w:t>
      </w:r>
      <w:r w:rsidRPr="005D0BC5">
        <w:rPr>
          <w:sz w:val="24"/>
          <w:szCs w:val="24"/>
        </w:rPr>
        <w:t>do CONTRATANTE;</w:t>
      </w:r>
    </w:p>
    <w:p w14:paraId="2E20A763" w14:textId="77777777" w:rsidR="00C24291" w:rsidRPr="005D0BC5" w:rsidRDefault="00C24291" w:rsidP="008A6114">
      <w:pPr>
        <w:jc w:val="both"/>
        <w:rPr>
          <w:sz w:val="24"/>
          <w:szCs w:val="24"/>
        </w:rPr>
      </w:pPr>
      <w:r w:rsidRPr="005D0BC5">
        <w:rPr>
          <w:sz w:val="24"/>
          <w:szCs w:val="24"/>
        </w:rPr>
        <w:t xml:space="preserve">e) </w:t>
      </w:r>
      <w:r w:rsidR="001B157E" w:rsidRPr="005D0BC5">
        <w:rPr>
          <w:sz w:val="24"/>
          <w:szCs w:val="24"/>
        </w:rPr>
        <w:t>de impedimento de execução do contrato por fato ou ato de terceiro reconhecido pelo CONTRATANTE em documento contemporâneo à sua ocorrência</w:t>
      </w:r>
      <w:r w:rsidRPr="005D0BC5">
        <w:rPr>
          <w:sz w:val="24"/>
          <w:szCs w:val="24"/>
        </w:rPr>
        <w:t>;</w:t>
      </w:r>
    </w:p>
    <w:p w14:paraId="35C24C92" w14:textId="77777777" w:rsidR="00C24291" w:rsidRPr="005D0BC5" w:rsidRDefault="00C24291" w:rsidP="008A6114">
      <w:pPr>
        <w:jc w:val="both"/>
        <w:rPr>
          <w:sz w:val="24"/>
          <w:szCs w:val="24"/>
        </w:rPr>
      </w:pPr>
      <w:r w:rsidRPr="005D0BC5">
        <w:rPr>
          <w:sz w:val="24"/>
          <w:szCs w:val="24"/>
        </w:rPr>
        <w:t xml:space="preserve">f) </w:t>
      </w:r>
      <w:r w:rsidR="001B157E" w:rsidRPr="005D0BC5">
        <w:rPr>
          <w:sz w:val="24"/>
          <w:szCs w:val="24"/>
        </w:rPr>
        <w:t>da superveniência de fato excepcional ou imprevisível, estranho à vontade das partes, que altere fundamentalmente as condições de execução do contrato;</w:t>
      </w:r>
    </w:p>
    <w:p w14:paraId="7A003B14" w14:textId="77777777" w:rsidR="00C24291" w:rsidRPr="005D0BC5" w:rsidRDefault="00C24291" w:rsidP="008A6114">
      <w:pPr>
        <w:jc w:val="both"/>
        <w:rPr>
          <w:sz w:val="24"/>
          <w:szCs w:val="24"/>
        </w:rPr>
      </w:pPr>
      <w:r w:rsidRPr="005D0BC5">
        <w:rPr>
          <w:sz w:val="24"/>
          <w:szCs w:val="24"/>
        </w:rPr>
        <w:t xml:space="preserve">g) </w:t>
      </w:r>
      <w:r w:rsidR="001170CB" w:rsidRPr="005D0BC5">
        <w:rPr>
          <w:sz w:val="24"/>
          <w:szCs w:val="24"/>
        </w:rPr>
        <w:t xml:space="preserve">de </w:t>
      </w:r>
      <w:r w:rsidRPr="005D0BC5">
        <w:rPr>
          <w:sz w:val="24"/>
          <w:szCs w:val="24"/>
        </w:rPr>
        <w:t xml:space="preserve">outros </w:t>
      </w:r>
      <w:r w:rsidR="00093E60" w:rsidRPr="005D0BC5">
        <w:rPr>
          <w:sz w:val="24"/>
          <w:szCs w:val="24"/>
        </w:rPr>
        <w:t>casos previstos</w:t>
      </w:r>
      <w:r w:rsidRPr="005D0BC5">
        <w:rPr>
          <w:sz w:val="24"/>
          <w:szCs w:val="24"/>
        </w:rPr>
        <w:t xml:space="preserve"> em lei.</w:t>
      </w:r>
    </w:p>
    <w:p w14:paraId="75E75763" w14:textId="77777777" w:rsidR="00B546C9" w:rsidRPr="00451CDB" w:rsidRDefault="00923169" w:rsidP="00584E41">
      <w:pPr>
        <w:jc w:val="both"/>
        <w:rPr>
          <w:sz w:val="24"/>
          <w:szCs w:val="24"/>
        </w:rPr>
      </w:pPr>
      <w:r w:rsidRPr="005D0BC5">
        <w:rPr>
          <w:b/>
          <w:bCs/>
          <w:sz w:val="24"/>
          <w:szCs w:val="24"/>
        </w:rPr>
        <w:t>4.</w:t>
      </w:r>
      <w:r w:rsidR="006B40B2" w:rsidRPr="005D0BC5">
        <w:rPr>
          <w:b/>
          <w:bCs/>
          <w:sz w:val="24"/>
          <w:szCs w:val="24"/>
        </w:rPr>
        <w:t>3</w:t>
      </w:r>
      <w:r w:rsidRPr="005D0BC5">
        <w:rPr>
          <w:sz w:val="24"/>
          <w:szCs w:val="24"/>
        </w:rPr>
        <w:t xml:space="preserve"> </w:t>
      </w:r>
      <w:r w:rsidR="00C77A79" w:rsidRPr="005D0BC5">
        <w:rPr>
          <w:sz w:val="24"/>
          <w:szCs w:val="24"/>
        </w:rPr>
        <w:t xml:space="preserve">Salvo exceções legais, as paralisações da execução do contrato somente podem ser determinadas pelo CONTRATANTE no seu interesse, e </w:t>
      </w:r>
      <w:r w:rsidR="00C77A79" w:rsidRPr="00451CDB">
        <w:rPr>
          <w:sz w:val="24"/>
          <w:szCs w:val="24"/>
        </w:rPr>
        <w:t xml:space="preserve">os documentos que as formalizam servirão como fundamento para a </w:t>
      </w:r>
      <w:r w:rsidR="00B57DA2" w:rsidRPr="00451CDB">
        <w:rPr>
          <w:sz w:val="24"/>
          <w:szCs w:val="24"/>
        </w:rPr>
        <w:t>readequação/</w:t>
      </w:r>
      <w:r w:rsidR="00C77A79" w:rsidRPr="00451CDB">
        <w:rPr>
          <w:sz w:val="24"/>
          <w:szCs w:val="24"/>
        </w:rPr>
        <w:t>alteração do</w:t>
      </w:r>
      <w:r w:rsidR="00B57DA2" w:rsidRPr="00451CDB">
        <w:rPr>
          <w:sz w:val="24"/>
          <w:szCs w:val="24"/>
        </w:rPr>
        <w:t>s</w:t>
      </w:r>
      <w:r w:rsidR="00C77A79" w:rsidRPr="00451CDB">
        <w:rPr>
          <w:sz w:val="24"/>
          <w:szCs w:val="24"/>
        </w:rPr>
        <w:t xml:space="preserve"> pr</w:t>
      </w:r>
      <w:r w:rsidR="000459A2" w:rsidRPr="00451CDB">
        <w:rPr>
          <w:sz w:val="24"/>
          <w:szCs w:val="24"/>
        </w:rPr>
        <w:t>a</w:t>
      </w:r>
      <w:r w:rsidR="00C77A79" w:rsidRPr="00451CDB">
        <w:rPr>
          <w:sz w:val="24"/>
          <w:szCs w:val="24"/>
        </w:rPr>
        <w:t>zo</w:t>
      </w:r>
      <w:r w:rsidR="00B57DA2" w:rsidRPr="00451CDB">
        <w:rPr>
          <w:sz w:val="24"/>
          <w:szCs w:val="24"/>
        </w:rPr>
        <w:t>s pactuados</w:t>
      </w:r>
      <w:r w:rsidR="00C77A79" w:rsidRPr="00451CDB">
        <w:rPr>
          <w:sz w:val="24"/>
          <w:szCs w:val="24"/>
        </w:rPr>
        <w:t>.</w:t>
      </w:r>
      <w:r w:rsidR="00C24291" w:rsidRPr="00451CDB">
        <w:rPr>
          <w:sz w:val="24"/>
          <w:szCs w:val="24"/>
        </w:rPr>
        <w:t xml:space="preserve"> </w:t>
      </w:r>
    </w:p>
    <w:p w14:paraId="47106B2C" w14:textId="77777777" w:rsidR="00B546C9" w:rsidRPr="00451CDB" w:rsidRDefault="00B546C9" w:rsidP="00584E41">
      <w:pPr>
        <w:jc w:val="both"/>
        <w:rPr>
          <w:color w:val="000000"/>
          <w:sz w:val="24"/>
          <w:szCs w:val="24"/>
          <w:lang w:eastAsia="pt-BR"/>
        </w:rPr>
      </w:pPr>
      <w:r w:rsidRPr="00451CDB">
        <w:rPr>
          <w:b/>
          <w:bCs/>
          <w:sz w:val="24"/>
          <w:szCs w:val="24"/>
        </w:rPr>
        <w:t>4.4</w:t>
      </w:r>
      <w:r w:rsidRPr="00451CDB">
        <w:rPr>
          <w:sz w:val="24"/>
          <w:szCs w:val="24"/>
        </w:rPr>
        <w:t xml:space="preserve"> Havendo </w:t>
      </w:r>
      <w:r w:rsidRPr="00451CDB">
        <w:rPr>
          <w:color w:val="000000"/>
          <w:sz w:val="24"/>
          <w:szCs w:val="24"/>
          <w:lang w:eastAsia="pt-BR"/>
        </w:rPr>
        <w:t>impedimento, ordem de paralisação ou suspensão do contrato, o cronograma de execução será prorrogado automaticamente pelo tempo correspondente, anotadas tais circunstâncias mediante simples apostila</w:t>
      </w:r>
      <w:r w:rsidR="00EA537C" w:rsidRPr="00451CDB">
        <w:rPr>
          <w:color w:val="000000"/>
          <w:sz w:val="24"/>
          <w:szCs w:val="24"/>
          <w:lang w:eastAsia="pt-BR"/>
        </w:rPr>
        <w:t>, submetendo-se toda documentação ao Paranacidade.</w:t>
      </w:r>
      <w:bookmarkStart w:id="55" w:name="art115§6"/>
      <w:bookmarkEnd w:id="55"/>
    </w:p>
    <w:p w14:paraId="5BEC5AB6" w14:textId="77777777" w:rsidR="00B546C9" w:rsidRDefault="00B546C9" w:rsidP="005D3890">
      <w:pPr>
        <w:jc w:val="both"/>
        <w:rPr>
          <w:color w:val="000000"/>
          <w:sz w:val="24"/>
          <w:szCs w:val="24"/>
          <w:lang w:eastAsia="pt-BR"/>
        </w:rPr>
      </w:pPr>
      <w:r w:rsidRPr="00451CDB">
        <w:rPr>
          <w:b/>
          <w:bCs/>
          <w:sz w:val="24"/>
          <w:szCs w:val="24"/>
        </w:rPr>
        <w:t>4.4.1</w:t>
      </w:r>
      <w:r w:rsidR="00D43ADD" w:rsidRPr="00451CDB">
        <w:rPr>
          <w:b/>
          <w:bCs/>
          <w:sz w:val="24"/>
          <w:szCs w:val="24"/>
        </w:rPr>
        <w:t>.</w:t>
      </w:r>
      <w:r w:rsidRPr="00451CDB">
        <w:rPr>
          <w:sz w:val="24"/>
          <w:szCs w:val="24"/>
        </w:rPr>
        <w:t xml:space="preserve"> </w:t>
      </w:r>
      <w:r w:rsidRPr="00451CDB">
        <w:rPr>
          <w:color w:val="000000"/>
          <w:sz w:val="24"/>
          <w:szCs w:val="24"/>
          <w:lang w:eastAsia="pt-BR"/>
        </w:rPr>
        <w:t>verificada a ocorrência do disposto no item anterior por mais de 1 (um)</w:t>
      </w:r>
      <w:r w:rsidRPr="005D0BC5">
        <w:rPr>
          <w:color w:val="000000"/>
          <w:sz w:val="24"/>
          <w:szCs w:val="24"/>
          <w:lang w:eastAsia="pt-BR"/>
        </w:rPr>
        <w:t xml:space="preserve"> mês, a </w:t>
      </w:r>
      <w:r w:rsidRPr="00BC29D3">
        <w:rPr>
          <w:color w:val="000000"/>
          <w:sz w:val="24"/>
          <w:szCs w:val="24"/>
          <w:lang w:eastAsia="pt-BR"/>
        </w:rPr>
        <w:t>Administração deverá divulgar, em sítio eletrônico oficial e em placa a ser afixada em local da obra de fácil visualização pelos cidadãos, aviso público de obra paralisada, com o motivo e o responsável pela inexecução temporária do objeto do contrato e a data prevista para o reinício da sua execução.</w:t>
      </w:r>
    </w:p>
    <w:p w14:paraId="1560EF42" w14:textId="77777777" w:rsidR="0071461B" w:rsidRPr="00E43EE0" w:rsidRDefault="00B546C9" w:rsidP="00E43EE0">
      <w:pPr>
        <w:pStyle w:val="BodyText21"/>
        <w:widowControl w:val="0"/>
        <w:tabs>
          <w:tab w:val="left" w:pos="-7200"/>
        </w:tabs>
        <w:spacing w:after="0" w:line="240" w:lineRule="auto"/>
        <w:rPr>
          <w:rFonts w:ascii="Times New Roman" w:hAnsi="Times New Roman" w:cs="Times New Roman"/>
          <w:b/>
          <w:bCs/>
          <w:sz w:val="24"/>
          <w:szCs w:val="24"/>
          <w:u w:val="single"/>
        </w:rPr>
      </w:pPr>
      <w:r w:rsidRPr="005D0BC5">
        <w:rPr>
          <w:rFonts w:ascii="Times New Roman" w:eastAsia="Arial Unicode MS" w:hAnsi="Times New Roman" w:cs="Times New Roman"/>
          <w:b/>
          <w:bCs/>
          <w:sz w:val="24"/>
          <w:szCs w:val="24"/>
        </w:rPr>
        <w:t>4.5</w:t>
      </w:r>
      <w:r w:rsidRPr="005D0BC5">
        <w:rPr>
          <w:rFonts w:ascii="Times New Roman" w:eastAsia="Arial Unicode MS" w:hAnsi="Times New Roman" w:cs="Times New Roman"/>
          <w:sz w:val="24"/>
          <w:szCs w:val="24"/>
        </w:rPr>
        <w:t xml:space="preserve"> A solicitação de aditivo de prazo de execução, suspensão do contrato, assim como de acréscimos ou supressões </w:t>
      </w:r>
      <w:r w:rsidR="00405A2B" w:rsidRPr="005D0BC5">
        <w:rPr>
          <w:rFonts w:ascii="Times New Roman" w:eastAsia="Arial Unicode MS" w:hAnsi="Times New Roman" w:cs="Times New Roman"/>
          <w:sz w:val="24"/>
          <w:szCs w:val="24"/>
        </w:rPr>
        <w:t>do objeto</w:t>
      </w:r>
      <w:r w:rsidRPr="005D0BC5">
        <w:rPr>
          <w:rFonts w:ascii="Times New Roman" w:eastAsia="Arial Unicode MS" w:hAnsi="Times New Roman" w:cs="Times New Roman"/>
          <w:sz w:val="24"/>
          <w:szCs w:val="24"/>
        </w:rPr>
        <w:t xml:space="preserve"> deverá ser realizada no prazo de </w:t>
      </w:r>
      <w:r w:rsidR="00E43EE0">
        <w:rPr>
          <w:rFonts w:ascii="Times New Roman" w:eastAsia="Arial Unicode MS" w:hAnsi="Times New Roman" w:cs="Times New Roman"/>
          <w:sz w:val="24"/>
          <w:szCs w:val="24"/>
        </w:rPr>
        <w:t xml:space="preserve">vigência </w:t>
      </w:r>
      <w:r w:rsidRPr="005D0BC5">
        <w:rPr>
          <w:rFonts w:ascii="Times New Roman" w:eastAsia="Arial Unicode MS" w:hAnsi="Times New Roman" w:cs="Times New Roman"/>
          <w:sz w:val="24"/>
          <w:szCs w:val="24"/>
        </w:rPr>
        <w:t>do contrato</w:t>
      </w:r>
      <w:r w:rsidRPr="0071461B">
        <w:rPr>
          <w:rFonts w:ascii="Times New Roman" w:eastAsia="Arial Unicode MS" w:hAnsi="Times New Roman" w:cs="Times New Roman"/>
          <w:sz w:val="24"/>
          <w:szCs w:val="24"/>
        </w:rPr>
        <w:t xml:space="preserve">. </w:t>
      </w:r>
    </w:p>
    <w:p w14:paraId="42C7631C" w14:textId="77777777" w:rsidR="00D50FF3" w:rsidRDefault="00334F63" w:rsidP="00D50FF3">
      <w:pPr>
        <w:pStyle w:val="BodyText21"/>
        <w:widowControl w:val="0"/>
        <w:tabs>
          <w:tab w:val="left" w:pos="-10517"/>
        </w:tabs>
        <w:spacing w:after="0" w:line="240" w:lineRule="auto"/>
        <w:rPr>
          <w:rFonts w:ascii="Times New Roman" w:hAnsi="Times New Roman" w:cs="Times New Roman"/>
          <w:sz w:val="24"/>
          <w:szCs w:val="24"/>
        </w:rPr>
      </w:pPr>
      <w:r w:rsidRPr="00D43ADD">
        <w:rPr>
          <w:rFonts w:ascii="Times New Roman" w:hAnsi="Times New Roman" w:cs="Times New Roman"/>
          <w:b/>
          <w:bCs/>
          <w:sz w:val="24"/>
          <w:szCs w:val="24"/>
        </w:rPr>
        <w:t>4.5.1</w:t>
      </w:r>
      <w:r w:rsidRPr="00E43EE0">
        <w:rPr>
          <w:rFonts w:ascii="Times New Roman" w:hAnsi="Times New Roman" w:cs="Times New Roman"/>
          <w:sz w:val="24"/>
          <w:szCs w:val="24"/>
        </w:rPr>
        <w:t>. As solicitações de aditivos submetidas as Paranacidade devem vir acompanhadas de parecer técnico emitido pela fiscalização e analisadas pelo gestor do contrato, parecer jurídico, cronograma e anuência d</w:t>
      </w:r>
      <w:r w:rsidR="004C7CB4" w:rsidRPr="00E43EE0">
        <w:rPr>
          <w:rFonts w:ascii="Times New Roman" w:hAnsi="Times New Roman" w:cs="Times New Roman"/>
          <w:sz w:val="24"/>
          <w:szCs w:val="24"/>
        </w:rPr>
        <w:t>o</w:t>
      </w:r>
      <w:r w:rsidRPr="00E43EE0">
        <w:rPr>
          <w:rFonts w:ascii="Times New Roman" w:hAnsi="Times New Roman" w:cs="Times New Roman"/>
          <w:sz w:val="24"/>
          <w:szCs w:val="24"/>
        </w:rPr>
        <w:t xml:space="preserve"> CONTRATANTE.</w:t>
      </w:r>
    </w:p>
    <w:p w14:paraId="7632027C" w14:textId="77777777" w:rsidR="00334F63" w:rsidRPr="00D50FF3" w:rsidRDefault="00334F63" w:rsidP="00D50FF3">
      <w:pPr>
        <w:pStyle w:val="BodyText21"/>
        <w:widowControl w:val="0"/>
        <w:tabs>
          <w:tab w:val="left" w:pos="-10517"/>
        </w:tabs>
        <w:spacing w:after="0" w:line="240" w:lineRule="auto"/>
        <w:rPr>
          <w:rFonts w:ascii="Times New Roman" w:hAnsi="Times New Roman" w:cs="Times New Roman"/>
          <w:sz w:val="24"/>
          <w:szCs w:val="24"/>
        </w:rPr>
      </w:pPr>
      <w:r w:rsidRPr="00D43ADD">
        <w:rPr>
          <w:rFonts w:ascii="Times New Roman" w:hAnsi="Times New Roman" w:cs="Times New Roman"/>
          <w:b/>
          <w:bCs/>
          <w:sz w:val="24"/>
          <w:szCs w:val="24"/>
        </w:rPr>
        <w:t>4.5.2.</w:t>
      </w:r>
      <w:r w:rsidRPr="00E43EE0">
        <w:rPr>
          <w:rFonts w:ascii="Times New Roman" w:hAnsi="Times New Roman" w:cs="Times New Roman"/>
          <w:sz w:val="24"/>
          <w:szCs w:val="24"/>
        </w:rPr>
        <w:t xml:space="preserve"> Após análise do gestor do contrato, os acréscimos e supressões, a serem formalizados em termo aditivo, deverão ser planilhados com a indicação do que será acrescido ou suprimido, sujeita à aprovação do CONTRATANTE, bem como a anuência do Paranacidade.</w:t>
      </w:r>
    </w:p>
    <w:p w14:paraId="77963CAA" w14:textId="77777777" w:rsidR="00C24291" w:rsidRPr="006810E5" w:rsidRDefault="00923169" w:rsidP="000A16DE">
      <w:pPr>
        <w:jc w:val="both"/>
        <w:rPr>
          <w:sz w:val="24"/>
          <w:szCs w:val="24"/>
        </w:rPr>
      </w:pPr>
      <w:r w:rsidRPr="006810E5">
        <w:rPr>
          <w:b/>
          <w:bCs/>
          <w:sz w:val="24"/>
          <w:szCs w:val="24"/>
        </w:rPr>
        <w:t>4.</w:t>
      </w:r>
      <w:r w:rsidR="00D72282" w:rsidRPr="006810E5">
        <w:rPr>
          <w:b/>
          <w:bCs/>
          <w:sz w:val="24"/>
          <w:szCs w:val="24"/>
        </w:rPr>
        <w:t>6</w:t>
      </w:r>
      <w:r w:rsidRPr="006810E5">
        <w:rPr>
          <w:sz w:val="24"/>
          <w:szCs w:val="24"/>
        </w:rPr>
        <w:t xml:space="preserve"> </w:t>
      </w:r>
      <w:r w:rsidR="00C24291" w:rsidRPr="006810E5">
        <w:rPr>
          <w:sz w:val="24"/>
          <w:szCs w:val="24"/>
        </w:rPr>
        <w:t xml:space="preserve">Ficando a CONTRATADA temporariamente impossibilitada, total ou parcialmente, de cumprir seus deveres e responsabilidades relativos à execução da obra, deverá comunicar e justificar o fato por escrito para que o CONTRATANTE </w:t>
      </w:r>
      <w:r w:rsidR="00C77A79" w:rsidRPr="006810E5">
        <w:rPr>
          <w:sz w:val="24"/>
          <w:szCs w:val="24"/>
        </w:rPr>
        <w:t xml:space="preserve">avalie e </w:t>
      </w:r>
      <w:r w:rsidR="00C24291" w:rsidRPr="006810E5">
        <w:rPr>
          <w:sz w:val="24"/>
          <w:szCs w:val="24"/>
        </w:rPr>
        <w:t xml:space="preserve">tome as </w:t>
      </w:r>
      <w:r w:rsidR="00093E60" w:rsidRPr="006810E5">
        <w:rPr>
          <w:sz w:val="24"/>
          <w:szCs w:val="24"/>
        </w:rPr>
        <w:t>providências cabíveis</w:t>
      </w:r>
      <w:r w:rsidR="00C24291" w:rsidRPr="006810E5">
        <w:rPr>
          <w:sz w:val="24"/>
          <w:szCs w:val="24"/>
        </w:rPr>
        <w:t>.</w:t>
      </w:r>
      <w:r w:rsidR="00C77A79" w:rsidRPr="006810E5">
        <w:rPr>
          <w:sz w:val="24"/>
          <w:szCs w:val="24"/>
        </w:rPr>
        <w:t xml:space="preserve"> Os atrasos provenientes de greves ocorridas na CONTRATADA ou atrasos por parte de suas eventuais subcontratadas não poderão ser alegados como justificativa</w:t>
      </w:r>
      <w:r w:rsidR="000459A2" w:rsidRPr="006810E5">
        <w:rPr>
          <w:sz w:val="24"/>
          <w:szCs w:val="24"/>
        </w:rPr>
        <w:t>.</w:t>
      </w:r>
      <w:r w:rsidR="00C77A79" w:rsidRPr="006810E5">
        <w:rPr>
          <w:sz w:val="24"/>
          <w:szCs w:val="24"/>
        </w:rPr>
        <w:t xml:space="preserve"> </w:t>
      </w:r>
      <w:r w:rsidR="00C24291" w:rsidRPr="006810E5">
        <w:rPr>
          <w:sz w:val="24"/>
          <w:szCs w:val="24"/>
        </w:rPr>
        <w:tab/>
      </w:r>
    </w:p>
    <w:p w14:paraId="59A23C11" w14:textId="77777777" w:rsidR="00C24291" w:rsidRPr="006810E5" w:rsidRDefault="00923169" w:rsidP="000A16DE">
      <w:pPr>
        <w:jc w:val="both"/>
        <w:rPr>
          <w:sz w:val="24"/>
          <w:szCs w:val="24"/>
        </w:rPr>
      </w:pPr>
      <w:r w:rsidRPr="006810E5">
        <w:rPr>
          <w:b/>
          <w:bCs/>
          <w:sz w:val="24"/>
          <w:szCs w:val="24"/>
        </w:rPr>
        <w:lastRenderedPageBreak/>
        <w:t>4.</w:t>
      </w:r>
      <w:r w:rsidR="00D72282" w:rsidRPr="006810E5">
        <w:rPr>
          <w:b/>
          <w:bCs/>
          <w:sz w:val="24"/>
          <w:szCs w:val="24"/>
        </w:rPr>
        <w:t>7</w:t>
      </w:r>
      <w:r w:rsidRPr="006810E5">
        <w:rPr>
          <w:sz w:val="24"/>
          <w:szCs w:val="24"/>
        </w:rPr>
        <w:t xml:space="preserve"> </w:t>
      </w:r>
      <w:r w:rsidR="00C24291" w:rsidRPr="006810E5">
        <w:rPr>
          <w:sz w:val="24"/>
          <w:szCs w:val="24"/>
        </w:rPr>
        <w:t>O CONTRATANTE se reserva o direito de contratar a execução da obra com outra empresa, desde que rescindido o presente contrato e respeitadas as condições da licitação, não cabendo direito à CONTRATADA de formular qualquer reivindicação, pleito ou reclamação.</w:t>
      </w:r>
    </w:p>
    <w:p w14:paraId="3FE7512F" w14:textId="77777777" w:rsidR="00C24291" w:rsidRPr="006810E5" w:rsidRDefault="00C24291" w:rsidP="009457DE">
      <w:pPr>
        <w:jc w:val="both"/>
        <w:rPr>
          <w:b/>
          <w:sz w:val="24"/>
          <w:szCs w:val="24"/>
        </w:rPr>
      </w:pPr>
    </w:p>
    <w:p w14:paraId="28225F54" w14:textId="77777777" w:rsidR="00C24291" w:rsidRPr="006810E5" w:rsidRDefault="00C24291" w:rsidP="009457DE">
      <w:pPr>
        <w:jc w:val="both"/>
        <w:rPr>
          <w:b/>
          <w:sz w:val="24"/>
          <w:szCs w:val="24"/>
        </w:rPr>
      </w:pPr>
      <w:r w:rsidRPr="006810E5">
        <w:rPr>
          <w:b/>
          <w:sz w:val="24"/>
          <w:szCs w:val="24"/>
        </w:rPr>
        <w:t xml:space="preserve">CLÁUSULA QUINTA - DA VIGÊNCIA </w:t>
      </w:r>
    </w:p>
    <w:p w14:paraId="388DE960" w14:textId="33365D79" w:rsidR="009457DE" w:rsidRPr="000C5F16" w:rsidRDefault="00DB6BB4" w:rsidP="009457DE">
      <w:pPr>
        <w:jc w:val="both"/>
        <w:rPr>
          <w:sz w:val="24"/>
          <w:szCs w:val="24"/>
        </w:rPr>
      </w:pPr>
      <w:r w:rsidRPr="006810E5">
        <w:rPr>
          <w:b/>
          <w:bCs/>
          <w:sz w:val="24"/>
          <w:szCs w:val="24"/>
        </w:rPr>
        <w:t>5.1</w:t>
      </w:r>
      <w:r w:rsidRPr="006810E5">
        <w:rPr>
          <w:sz w:val="24"/>
          <w:szCs w:val="24"/>
        </w:rPr>
        <w:t xml:space="preserve"> </w:t>
      </w:r>
      <w:r w:rsidR="004F2130" w:rsidRPr="006810E5">
        <w:rPr>
          <w:sz w:val="24"/>
          <w:szCs w:val="24"/>
        </w:rPr>
        <w:t xml:space="preserve">O prazo de vigência do presente Contrato é de </w:t>
      </w:r>
      <w:r w:rsidR="00D87692">
        <w:rPr>
          <w:sz w:val="24"/>
          <w:szCs w:val="24"/>
        </w:rPr>
        <w:t>360</w:t>
      </w:r>
      <w:r w:rsidR="00365F58" w:rsidRPr="006810E5">
        <w:rPr>
          <w:sz w:val="24"/>
          <w:szCs w:val="24"/>
        </w:rPr>
        <w:t xml:space="preserve"> </w:t>
      </w:r>
      <w:r w:rsidR="004F2130" w:rsidRPr="006810E5">
        <w:rPr>
          <w:sz w:val="24"/>
          <w:szCs w:val="24"/>
        </w:rPr>
        <w:t>(</w:t>
      </w:r>
      <w:r w:rsidR="00D87692">
        <w:rPr>
          <w:sz w:val="24"/>
          <w:szCs w:val="24"/>
        </w:rPr>
        <w:t>trezentos e sessenta</w:t>
      </w:r>
      <w:r w:rsidR="004F2130" w:rsidRPr="006810E5">
        <w:rPr>
          <w:sz w:val="24"/>
          <w:szCs w:val="24"/>
        </w:rPr>
        <w:t>)</w:t>
      </w:r>
      <w:r w:rsidR="004F2130" w:rsidRPr="003465A3">
        <w:rPr>
          <w:sz w:val="24"/>
          <w:szCs w:val="24"/>
        </w:rPr>
        <w:t xml:space="preserve"> dias, </w:t>
      </w:r>
      <w:r w:rsidR="00F210CC" w:rsidRPr="00777695">
        <w:rPr>
          <w:color w:val="000000"/>
          <w:sz w:val="24"/>
          <w:szCs w:val="24"/>
        </w:rPr>
        <w:t xml:space="preserve">contados a partir da </w:t>
      </w:r>
      <w:r w:rsidR="00F210CC" w:rsidRPr="00777695">
        <w:rPr>
          <w:b/>
          <w:bCs/>
          <w:color w:val="000000"/>
          <w:sz w:val="24"/>
          <w:szCs w:val="24"/>
        </w:rPr>
        <w:t>data da assinatura citada no extrato</w:t>
      </w:r>
      <w:r w:rsidR="00F210CC" w:rsidRPr="00777695">
        <w:rPr>
          <w:color w:val="000000"/>
          <w:sz w:val="24"/>
          <w:szCs w:val="24"/>
        </w:rPr>
        <w:t xml:space="preserve"> do contrato </w:t>
      </w:r>
      <w:r w:rsidR="009457DE" w:rsidRPr="000C5F16">
        <w:rPr>
          <w:sz w:val="24"/>
          <w:szCs w:val="24"/>
        </w:rPr>
        <w:t>publicado no PNCP ou no Diário Oficial para aqueles municípios com até 20.000 habitantes que assim optarem, em conformidade com o prazo estabelecido no parágrafo único do art. 176 da Lei Federal 14.133/21.</w:t>
      </w:r>
    </w:p>
    <w:p w14:paraId="7A12AA07" w14:textId="373ED3A1" w:rsidR="00DB6BB4" w:rsidRPr="005D0BC5" w:rsidRDefault="00DB6BB4" w:rsidP="009457DE">
      <w:pPr>
        <w:shd w:val="clear" w:color="auto" w:fill="FFFFFF"/>
        <w:jc w:val="both"/>
        <w:rPr>
          <w:sz w:val="24"/>
          <w:szCs w:val="24"/>
        </w:rPr>
      </w:pPr>
      <w:r w:rsidRPr="005D0BC5">
        <w:rPr>
          <w:b/>
          <w:bCs/>
          <w:sz w:val="24"/>
          <w:szCs w:val="24"/>
        </w:rPr>
        <w:t>5.</w:t>
      </w:r>
      <w:r w:rsidR="000C4F3A" w:rsidRPr="005D0BC5">
        <w:rPr>
          <w:b/>
          <w:bCs/>
          <w:sz w:val="24"/>
          <w:szCs w:val="24"/>
        </w:rPr>
        <w:t>2</w:t>
      </w:r>
      <w:r w:rsidRPr="005D0BC5">
        <w:rPr>
          <w:b/>
          <w:bCs/>
          <w:sz w:val="24"/>
          <w:szCs w:val="24"/>
        </w:rPr>
        <w:t>.</w:t>
      </w:r>
      <w:r w:rsidRPr="005D0BC5">
        <w:rPr>
          <w:sz w:val="24"/>
          <w:szCs w:val="24"/>
        </w:rPr>
        <w:t xml:space="preserve"> </w:t>
      </w:r>
      <w:r w:rsidRPr="005D0BC5">
        <w:rPr>
          <w:color w:val="000000"/>
          <w:sz w:val="24"/>
          <w:szCs w:val="24"/>
        </w:rPr>
        <w:t>O prazo de vigência será automaticamente prorrogado quando seu objeto não for concluído no p</w:t>
      </w:r>
      <w:r w:rsidR="003465A3">
        <w:rPr>
          <w:color w:val="000000"/>
          <w:sz w:val="24"/>
          <w:szCs w:val="24"/>
        </w:rPr>
        <w:t>razo</w:t>
      </w:r>
      <w:r w:rsidRPr="005D0BC5">
        <w:rPr>
          <w:color w:val="000000"/>
          <w:sz w:val="24"/>
          <w:szCs w:val="24"/>
        </w:rPr>
        <w:t xml:space="preserve"> firmado no contrato.</w:t>
      </w:r>
    </w:p>
    <w:p w14:paraId="3911B977" w14:textId="77777777" w:rsidR="00DB6BB4" w:rsidRPr="005D0BC5" w:rsidRDefault="00DB6BB4" w:rsidP="00584E41">
      <w:pPr>
        <w:pStyle w:val="Standarduser"/>
        <w:widowControl w:val="0"/>
        <w:shd w:val="clear" w:color="auto" w:fill="FFFFFF"/>
        <w:jc w:val="both"/>
        <w:rPr>
          <w:rFonts w:ascii="Times New Roman" w:hAnsi="Times New Roman" w:cs="Times New Roman"/>
          <w:sz w:val="24"/>
          <w:szCs w:val="24"/>
        </w:rPr>
      </w:pPr>
      <w:r w:rsidRPr="005D0BC5">
        <w:rPr>
          <w:rFonts w:ascii="Times New Roman" w:hAnsi="Times New Roman" w:cs="Times New Roman"/>
          <w:b/>
          <w:bCs/>
          <w:color w:val="000000"/>
          <w:sz w:val="24"/>
          <w:szCs w:val="24"/>
        </w:rPr>
        <w:t>5.</w:t>
      </w:r>
      <w:r w:rsidR="000C4F3A" w:rsidRPr="005D0BC5">
        <w:rPr>
          <w:rFonts w:ascii="Times New Roman" w:hAnsi="Times New Roman" w:cs="Times New Roman"/>
          <w:b/>
          <w:bCs/>
          <w:color w:val="000000"/>
          <w:sz w:val="24"/>
          <w:szCs w:val="24"/>
        </w:rPr>
        <w:t>3</w:t>
      </w:r>
      <w:r w:rsidR="000C4F3A" w:rsidRPr="005D0BC5">
        <w:rPr>
          <w:rFonts w:ascii="Times New Roman" w:hAnsi="Times New Roman" w:cs="Times New Roman"/>
          <w:color w:val="000000"/>
          <w:sz w:val="24"/>
          <w:szCs w:val="24"/>
        </w:rPr>
        <w:t xml:space="preserve"> </w:t>
      </w:r>
      <w:r w:rsidRPr="005D0BC5">
        <w:rPr>
          <w:rFonts w:ascii="Times New Roman" w:hAnsi="Times New Roman" w:cs="Times New Roman"/>
          <w:color w:val="000000"/>
          <w:sz w:val="24"/>
          <w:szCs w:val="24"/>
        </w:rPr>
        <w:t>Quando a não conclusão decorrer de culpa do contratado:</w:t>
      </w:r>
    </w:p>
    <w:p w14:paraId="7804EBDC" w14:textId="77777777" w:rsidR="00DB6BB4" w:rsidRPr="00D50FF3" w:rsidRDefault="00DB6BB4" w:rsidP="00D50FF3">
      <w:pPr>
        <w:pStyle w:val="Standard"/>
        <w:spacing w:after="0" w:line="240" w:lineRule="auto"/>
        <w:jc w:val="both"/>
        <w:rPr>
          <w:rFonts w:ascii="Times New Roman" w:hAnsi="Times New Roman"/>
          <w:sz w:val="23"/>
          <w:szCs w:val="23"/>
        </w:rPr>
      </w:pPr>
      <w:r w:rsidRPr="005D0BC5">
        <w:rPr>
          <w:rFonts w:ascii="Times New Roman" w:eastAsia="Times New Roman" w:hAnsi="Times New Roman"/>
          <w:color w:val="000000"/>
          <w:sz w:val="24"/>
          <w:szCs w:val="24"/>
        </w:rPr>
        <w:t xml:space="preserve">a) </w:t>
      </w:r>
      <w:r w:rsidR="00D50FF3">
        <w:rPr>
          <w:rFonts w:ascii="Times New Roman" w:eastAsia="Times New Roman" w:hAnsi="Times New Roman"/>
          <w:color w:val="000000"/>
          <w:sz w:val="24"/>
          <w:szCs w:val="24"/>
        </w:rPr>
        <w:t xml:space="preserve"> </w:t>
      </w:r>
      <w:r w:rsidRPr="00D50FF3">
        <w:rPr>
          <w:rFonts w:ascii="Times New Roman" w:eastAsia="Times New Roman" w:hAnsi="Times New Roman"/>
          <w:color w:val="000000"/>
          <w:sz w:val="23"/>
          <w:szCs w:val="23"/>
        </w:rPr>
        <w:t>o contratado será constituído em mora, aplicáveis a ele as respectivas sanções administrativas;</w:t>
      </w:r>
    </w:p>
    <w:p w14:paraId="6FD94AC2" w14:textId="77777777" w:rsidR="00DB6BB4" w:rsidRPr="005D0BC5" w:rsidRDefault="00DB6BB4" w:rsidP="00D50FF3">
      <w:pPr>
        <w:pStyle w:val="Textbody"/>
        <w:spacing w:after="0" w:line="240" w:lineRule="auto"/>
        <w:jc w:val="both"/>
        <w:rPr>
          <w:rFonts w:ascii="Times New Roman" w:hAnsi="Times New Roman"/>
          <w:sz w:val="24"/>
          <w:szCs w:val="24"/>
        </w:rPr>
      </w:pPr>
      <w:bookmarkStart w:id="56" w:name="art111pii11"/>
      <w:bookmarkEnd w:id="56"/>
      <w:r w:rsidRPr="005D0BC5">
        <w:rPr>
          <w:rFonts w:ascii="Times New Roman" w:eastAsia="Times New Roman" w:hAnsi="Times New Roman"/>
          <w:color w:val="000000"/>
          <w:sz w:val="24"/>
          <w:szCs w:val="24"/>
        </w:rPr>
        <w:t>b) a Administração poderá optar pela extinção do contrato e, nesse caso, adotará as medidas admitidas em lei para a continuidade da execução contratual.</w:t>
      </w:r>
    </w:p>
    <w:p w14:paraId="7E15EDC8" w14:textId="77777777" w:rsidR="004F2130" w:rsidRPr="005D0BC5" w:rsidRDefault="004F2130" w:rsidP="00584E41">
      <w:pPr>
        <w:jc w:val="both"/>
        <w:rPr>
          <w:b/>
          <w:sz w:val="24"/>
          <w:szCs w:val="24"/>
        </w:rPr>
      </w:pPr>
    </w:p>
    <w:p w14:paraId="33B5FBED" w14:textId="77777777" w:rsidR="000D082B" w:rsidRPr="005D0BC5" w:rsidRDefault="000D082B" w:rsidP="000D082B">
      <w:pPr>
        <w:jc w:val="both"/>
        <w:rPr>
          <w:b/>
          <w:sz w:val="24"/>
          <w:szCs w:val="24"/>
        </w:rPr>
      </w:pPr>
      <w:r w:rsidRPr="005D0BC5">
        <w:rPr>
          <w:b/>
          <w:sz w:val="24"/>
          <w:szCs w:val="24"/>
        </w:rPr>
        <w:t>CLÁUSULA SEXTA - DAS OBRIGAÇÕES DA CONTRATADA</w:t>
      </w:r>
    </w:p>
    <w:p w14:paraId="678E9181" w14:textId="77777777" w:rsidR="000D082B" w:rsidRPr="005D0BC5" w:rsidRDefault="000D082B" w:rsidP="000D082B">
      <w:pPr>
        <w:jc w:val="both"/>
        <w:rPr>
          <w:sz w:val="24"/>
          <w:szCs w:val="24"/>
        </w:rPr>
      </w:pPr>
      <w:r w:rsidRPr="005D0BC5">
        <w:rPr>
          <w:b/>
          <w:bCs/>
          <w:sz w:val="24"/>
          <w:szCs w:val="24"/>
        </w:rPr>
        <w:t>6.1</w:t>
      </w:r>
      <w:r w:rsidRPr="005D0BC5">
        <w:rPr>
          <w:sz w:val="24"/>
          <w:szCs w:val="24"/>
        </w:rPr>
        <w:t xml:space="preserve"> A CONTRATADA se obriga a: </w:t>
      </w:r>
    </w:p>
    <w:p w14:paraId="6370FCF8" w14:textId="77777777" w:rsidR="000D082B" w:rsidRPr="005D0BC5" w:rsidRDefault="000D082B" w:rsidP="000D082B">
      <w:pPr>
        <w:numPr>
          <w:ilvl w:val="0"/>
          <w:numId w:val="3"/>
        </w:numPr>
        <w:ind w:left="0" w:firstLine="0"/>
        <w:jc w:val="both"/>
        <w:rPr>
          <w:sz w:val="24"/>
          <w:szCs w:val="24"/>
        </w:rPr>
      </w:pPr>
      <w:r w:rsidRPr="005D0BC5">
        <w:rPr>
          <w:sz w:val="24"/>
          <w:szCs w:val="24"/>
        </w:rPr>
        <w:t xml:space="preserve"> confecção e colocação de placas de obra, conforme modelo disponibilizado;</w:t>
      </w:r>
    </w:p>
    <w:p w14:paraId="00A5A0A5" w14:textId="77777777" w:rsidR="000D082B" w:rsidRPr="005D0BC5" w:rsidRDefault="000D082B" w:rsidP="000D082B">
      <w:pPr>
        <w:numPr>
          <w:ilvl w:val="0"/>
          <w:numId w:val="3"/>
        </w:numPr>
        <w:ind w:left="0" w:firstLine="0"/>
        <w:jc w:val="both"/>
        <w:rPr>
          <w:sz w:val="24"/>
          <w:szCs w:val="24"/>
        </w:rPr>
      </w:pPr>
      <w:bookmarkStart w:id="57" w:name="_Hlk12624185"/>
      <w:r w:rsidRPr="005D0BC5">
        <w:rPr>
          <w:sz w:val="24"/>
          <w:szCs w:val="24"/>
        </w:rPr>
        <w:t xml:space="preserve"> </w:t>
      </w:r>
      <w:bookmarkStart w:id="58" w:name="_Hlk12889813"/>
      <w:r w:rsidRPr="005D0BC5">
        <w:rPr>
          <w:sz w:val="24"/>
          <w:szCs w:val="24"/>
        </w:rPr>
        <w:t>as placas devem ser afixadas em local visível, preferencialmente no acesso principal do empreendimento ou voltadas para a via que favoreça a melhor visualização, devendo ser mantidas em bom estado de conservação, inclusive quanto à integridade do padrão das cores, durante o período de exercício da obra, substituindo-as ou recuperando-as quando verificado o seu desgaste, precariedade ou, ainda, por solicitação do PARANACIDADE</w:t>
      </w:r>
      <w:bookmarkEnd w:id="58"/>
      <w:r w:rsidRPr="005D0BC5">
        <w:rPr>
          <w:sz w:val="24"/>
          <w:szCs w:val="24"/>
        </w:rPr>
        <w:t>;</w:t>
      </w:r>
    </w:p>
    <w:bookmarkEnd w:id="57"/>
    <w:p w14:paraId="6D1098A7" w14:textId="77777777" w:rsidR="000D082B" w:rsidRPr="005D0BC5" w:rsidRDefault="000D082B" w:rsidP="000D082B">
      <w:pPr>
        <w:numPr>
          <w:ilvl w:val="0"/>
          <w:numId w:val="3"/>
        </w:numPr>
        <w:ind w:left="0" w:firstLine="0"/>
        <w:jc w:val="both"/>
        <w:rPr>
          <w:sz w:val="24"/>
          <w:szCs w:val="24"/>
        </w:rPr>
      </w:pPr>
      <w:r w:rsidRPr="005D0BC5">
        <w:rPr>
          <w:sz w:val="24"/>
          <w:szCs w:val="24"/>
        </w:rPr>
        <w:t xml:space="preserve"> assegurar a execução do objeto deste Contrato, a proteção e a conservação dos serviços executados bem como, respeitar rigorosamente as recomendações da ABNT;</w:t>
      </w:r>
    </w:p>
    <w:p w14:paraId="30BD4026" w14:textId="77777777" w:rsidR="000D082B" w:rsidRPr="005D0BC5" w:rsidRDefault="000D082B" w:rsidP="000D082B">
      <w:pPr>
        <w:numPr>
          <w:ilvl w:val="0"/>
          <w:numId w:val="3"/>
        </w:numPr>
        <w:ind w:left="0" w:firstLine="0"/>
        <w:jc w:val="both"/>
        <w:rPr>
          <w:sz w:val="24"/>
          <w:szCs w:val="24"/>
        </w:rPr>
      </w:pPr>
      <w:r w:rsidRPr="005D0BC5">
        <w:rPr>
          <w:sz w:val="24"/>
          <w:szCs w:val="24"/>
        </w:rPr>
        <w:t xml:space="preserve"> notificar a fiscalização, no mínimo, com 48 (</w:t>
      </w:r>
      <w:r w:rsidRPr="005D0BC5">
        <w:rPr>
          <w:i/>
          <w:sz w:val="24"/>
          <w:szCs w:val="24"/>
        </w:rPr>
        <w:t>quarenta e oito</w:t>
      </w:r>
      <w:r w:rsidRPr="005D0BC5">
        <w:rPr>
          <w:sz w:val="24"/>
          <w:szCs w:val="24"/>
        </w:rPr>
        <w:t>) horas de antecedência, da concretagem dos elementos armados da estrutura, da remoção de qualquer forma de concreto e, quando for o caso, do início dos testes de operação das instalações elétricas e hidráulicas;</w:t>
      </w:r>
    </w:p>
    <w:p w14:paraId="6752AC06" w14:textId="77777777" w:rsidR="000D082B" w:rsidRPr="005D0BC5" w:rsidRDefault="000D082B" w:rsidP="000D082B">
      <w:pPr>
        <w:numPr>
          <w:ilvl w:val="0"/>
          <w:numId w:val="3"/>
        </w:numPr>
        <w:ind w:left="0" w:firstLine="0"/>
        <w:jc w:val="both"/>
        <w:rPr>
          <w:sz w:val="24"/>
          <w:szCs w:val="24"/>
        </w:rPr>
      </w:pPr>
      <w:r w:rsidRPr="005D0BC5">
        <w:rPr>
          <w:sz w:val="24"/>
          <w:szCs w:val="24"/>
        </w:rPr>
        <w:t xml:space="preserve"> manter, em todos os locais de serviços, um seguro sistema de sinalização e segurança, principalmente em vias públicas, de acordo com as normas de segurança do trabalho;</w:t>
      </w:r>
    </w:p>
    <w:p w14:paraId="699E4130" w14:textId="77777777" w:rsidR="000D082B" w:rsidRPr="005D0BC5" w:rsidRDefault="000D082B" w:rsidP="000D082B">
      <w:pPr>
        <w:numPr>
          <w:ilvl w:val="0"/>
          <w:numId w:val="3"/>
        </w:numPr>
        <w:ind w:left="0" w:firstLine="0"/>
        <w:jc w:val="both"/>
        <w:rPr>
          <w:sz w:val="24"/>
          <w:szCs w:val="24"/>
        </w:rPr>
      </w:pPr>
      <w:r w:rsidRPr="005D0BC5">
        <w:rPr>
          <w:sz w:val="24"/>
          <w:szCs w:val="24"/>
        </w:rPr>
        <w:t xml:space="preserve"> dar ciência à fiscalização da ocorrência de qualquer fato ou condição que possa atrasar ou impedir a conclusão do objeto deste Contrato;</w:t>
      </w:r>
    </w:p>
    <w:p w14:paraId="7737B490" w14:textId="77777777" w:rsidR="000D082B" w:rsidRPr="005D0BC5" w:rsidRDefault="000D082B" w:rsidP="000D082B">
      <w:pPr>
        <w:numPr>
          <w:ilvl w:val="0"/>
          <w:numId w:val="3"/>
        </w:numPr>
        <w:ind w:left="0" w:firstLine="0"/>
        <w:jc w:val="both"/>
        <w:rPr>
          <w:sz w:val="24"/>
          <w:szCs w:val="24"/>
        </w:rPr>
      </w:pPr>
      <w:r w:rsidRPr="005D0BC5">
        <w:rPr>
          <w:sz w:val="24"/>
          <w:szCs w:val="24"/>
        </w:rPr>
        <w:t xml:space="preserve"> manter no local da execução do objeto deste Contrato, devidamente atualizado, Livro Diário de Ocorrência;</w:t>
      </w:r>
    </w:p>
    <w:p w14:paraId="2F16E842" w14:textId="77777777" w:rsidR="000D082B" w:rsidRPr="005D0BC5" w:rsidRDefault="000D082B" w:rsidP="000D082B">
      <w:pPr>
        <w:numPr>
          <w:ilvl w:val="0"/>
          <w:numId w:val="3"/>
        </w:numPr>
        <w:ind w:left="0" w:firstLine="0"/>
        <w:jc w:val="both"/>
        <w:rPr>
          <w:sz w:val="24"/>
          <w:szCs w:val="24"/>
        </w:rPr>
      </w:pPr>
      <w:r w:rsidRPr="005D0BC5">
        <w:rPr>
          <w:sz w:val="24"/>
          <w:szCs w:val="24"/>
        </w:rPr>
        <w:t xml:space="preserve"> providenciar a matrícula do objeto deste Contrato no INSS;</w:t>
      </w:r>
    </w:p>
    <w:p w14:paraId="1CD8EDD7" w14:textId="77777777" w:rsidR="000D082B" w:rsidRPr="005D0BC5" w:rsidRDefault="000D082B" w:rsidP="000D082B">
      <w:pPr>
        <w:numPr>
          <w:ilvl w:val="0"/>
          <w:numId w:val="3"/>
        </w:numPr>
        <w:ind w:left="0" w:firstLine="0"/>
        <w:jc w:val="both"/>
        <w:rPr>
          <w:sz w:val="24"/>
          <w:szCs w:val="24"/>
        </w:rPr>
      </w:pPr>
      <w:r w:rsidRPr="005D0BC5">
        <w:rPr>
          <w:sz w:val="24"/>
          <w:szCs w:val="24"/>
        </w:rPr>
        <w:t xml:space="preserve"> não manter em seu quadro de pessoal menores em horário noturno de trabalho ou em serviços perigosos ou insalubres, não manter, ainda, em qualquer trabalho, menores de 16 (dezesseis) anos, salvo na condição de aprendiz, a partir de 14 (quatorze) anos;</w:t>
      </w:r>
    </w:p>
    <w:p w14:paraId="49291DFB" w14:textId="77777777" w:rsidR="000D082B" w:rsidRPr="005D0BC5" w:rsidRDefault="000D082B" w:rsidP="000D082B">
      <w:pPr>
        <w:numPr>
          <w:ilvl w:val="0"/>
          <w:numId w:val="3"/>
        </w:numPr>
        <w:ind w:left="0" w:firstLine="0"/>
        <w:jc w:val="both"/>
        <w:rPr>
          <w:sz w:val="24"/>
          <w:szCs w:val="24"/>
        </w:rPr>
      </w:pPr>
      <w:r w:rsidRPr="005D0BC5">
        <w:rPr>
          <w:sz w:val="24"/>
          <w:szCs w:val="24"/>
        </w:rPr>
        <w:t xml:space="preserve"> manter, durante toda a execução do contrato, em compatibilidade com as obrigações assumidas, todas as condições de habilitação e qualificação exigidas na licitação, especialmente a reserva de cargos prevista em lei;</w:t>
      </w:r>
    </w:p>
    <w:p w14:paraId="49700DF6" w14:textId="77777777" w:rsidR="000D082B" w:rsidRPr="005D0BC5" w:rsidRDefault="000D082B" w:rsidP="000D082B">
      <w:pPr>
        <w:numPr>
          <w:ilvl w:val="0"/>
          <w:numId w:val="3"/>
        </w:numPr>
        <w:ind w:left="0" w:firstLine="0"/>
        <w:jc w:val="both"/>
        <w:rPr>
          <w:sz w:val="24"/>
          <w:szCs w:val="24"/>
        </w:rPr>
      </w:pPr>
      <w:r w:rsidRPr="005D0BC5">
        <w:rPr>
          <w:sz w:val="24"/>
          <w:szCs w:val="24"/>
        </w:rPr>
        <w:t xml:space="preserve"> fornecer em tempo hábil os materiais, veículos, máquinas e equipamentos;</w:t>
      </w:r>
    </w:p>
    <w:p w14:paraId="6AD45FCB" w14:textId="77777777" w:rsidR="000D082B" w:rsidRPr="005D0BC5" w:rsidRDefault="000D082B" w:rsidP="000D082B">
      <w:pPr>
        <w:numPr>
          <w:ilvl w:val="0"/>
          <w:numId w:val="3"/>
        </w:numPr>
        <w:ind w:left="0" w:firstLine="0"/>
        <w:jc w:val="both"/>
        <w:rPr>
          <w:sz w:val="24"/>
          <w:szCs w:val="24"/>
        </w:rPr>
      </w:pPr>
      <w:r w:rsidRPr="005D0BC5">
        <w:rPr>
          <w:sz w:val="24"/>
          <w:szCs w:val="24"/>
        </w:rPr>
        <w:t xml:space="preserve"> examinar completamente os projetos, as peças gráficas, as especificações técnicas, memoriais e todos os documentos, obtendo todas as informações necessárias sobre qualquer ponto duvidoso do objeto, se responsabilizando inteiramente pela apresentação da planilha de serviços para uma proposta de preços completa e satisfatória;</w:t>
      </w:r>
    </w:p>
    <w:p w14:paraId="706BEF3F" w14:textId="77777777" w:rsidR="000D082B" w:rsidRPr="000D082B" w:rsidRDefault="000D082B" w:rsidP="000D082B">
      <w:pPr>
        <w:jc w:val="both"/>
        <w:rPr>
          <w:sz w:val="24"/>
          <w:szCs w:val="24"/>
        </w:rPr>
      </w:pPr>
      <w:r w:rsidRPr="005D0BC5">
        <w:rPr>
          <w:sz w:val="24"/>
          <w:szCs w:val="24"/>
        </w:rPr>
        <w:lastRenderedPageBreak/>
        <w:t xml:space="preserve">m) respeitar rigorosamente as normas estabelecidas nas especificações técnicas que integram o Edital, bem como garantir a </w:t>
      </w:r>
      <w:r w:rsidRPr="000D082B">
        <w:rPr>
          <w:sz w:val="24"/>
          <w:szCs w:val="24"/>
        </w:rPr>
        <w:t>qualidade de todos os materiais e serviços executados, em conformidade com as normas e especificações do DNIT/DER-PR, conforme o caso, por meio da relação de ensaios necessários, já previstos no Plano de Amostragem proposto no projeto e aprovado na reunião de partida, firmando a respectiva Declaração de Realização de Ensaios emitida pela CONTRATANTE;</w:t>
      </w:r>
    </w:p>
    <w:p w14:paraId="77C63181" w14:textId="77777777" w:rsidR="000D082B" w:rsidRPr="005D0BC5" w:rsidRDefault="000D082B" w:rsidP="000D082B">
      <w:pPr>
        <w:jc w:val="both"/>
        <w:rPr>
          <w:sz w:val="24"/>
          <w:szCs w:val="24"/>
        </w:rPr>
      </w:pPr>
      <w:r w:rsidRPr="000D082B">
        <w:rPr>
          <w:sz w:val="24"/>
          <w:szCs w:val="24"/>
        </w:rPr>
        <w:t>n) apresentar, antes do início dos serviços o projeto de massa asfáltica (traço), baseado pelo Método Marshall, de todas as misturas das camadas do revestimento asfáltico, produzidas em conformidade com as especificações do DNIT/DER-PR, conforme o caso, atendendo as condições indicadas no projeto, com as devidas adaptações inerentes a disponibilidade de materiais na região;</w:t>
      </w:r>
    </w:p>
    <w:p w14:paraId="0966182E" w14:textId="77777777" w:rsidR="000D082B" w:rsidRDefault="000D082B" w:rsidP="000D082B">
      <w:pPr>
        <w:jc w:val="both"/>
        <w:rPr>
          <w:sz w:val="24"/>
          <w:szCs w:val="24"/>
        </w:rPr>
      </w:pPr>
      <w:r w:rsidRPr="005D0BC5">
        <w:rPr>
          <w:sz w:val="24"/>
          <w:szCs w:val="24"/>
        </w:rPr>
        <w:t xml:space="preserve">o) participar e firmar a ata da reunião de partida, conforme estabelece o </w:t>
      </w:r>
      <w:r>
        <w:rPr>
          <w:sz w:val="24"/>
          <w:szCs w:val="24"/>
        </w:rPr>
        <w:t>item 1.2 da Cláusula Primeira;</w:t>
      </w:r>
    </w:p>
    <w:p w14:paraId="5F683912" w14:textId="5650453E" w:rsidR="000D082B" w:rsidRDefault="00953242" w:rsidP="000D082B">
      <w:pPr>
        <w:jc w:val="both"/>
        <w:rPr>
          <w:sz w:val="24"/>
          <w:szCs w:val="24"/>
        </w:rPr>
      </w:pPr>
      <w:bookmarkStart w:id="59" w:name="_Hlk196212506"/>
      <w:r w:rsidRPr="00DA2BE1">
        <w:rPr>
          <w:sz w:val="24"/>
          <w:szCs w:val="24"/>
        </w:rPr>
        <w:t>p) se julgar necessário, poderá elaborar e apresentar um novo cronograma físico de execução ou um novo plano de amostragem (tendo como base o plano de amostragem proposto no projeto)</w:t>
      </w:r>
      <w:r w:rsidR="00DA2BE1" w:rsidRPr="00DA2BE1">
        <w:rPr>
          <w:sz w:val="24"/>
          <w:szCs w:val="24"/>
        </w:rPr>
        <w:t>.</w:t>
      </w:r>
    </w:p>
    <w:bookmarkEnd w:id="59"/>
    <w:p w14:paraId="24BA26A4" w14:textId="77777777" w:rsidR="000D082B" w:rsidRPr="005D0BC5" w:rsidRDefault="000D082B" w:rsidP="000D082B">
      <w:pPr>
        <w:jc w:val="both"/>
        <w:rPr>
          <w:sz w:val="24"/>
          <w:szCs w:val="24"/>
        </w:rPr>
      </w:pPr>
      <w:r w:rsidRPr="005D0BC5">
        <w:rPr>
          <w:sz w:val="24"/>
          <w:szCs w:val="24"/>
        </w:rPr>
        <w:t>q) providenciar a imediata baixa da ART ou RRT, em caso de extinção contratual</w:t>
      </w:r>
      <w:r>
        <w:rPr>
          <w:sz w:val="24"/>
          <w:szCs w:val="24"/>
        </w:rPr>
        <w:t>;</w:t>
      </w:r>
    </w:p>
    <w:p w14:paraId="14691761" w14:textId="77777777" w:rsidR="000D082B" w:rsidRPr="005D0BC5" w:rsidRDefault="000D082B" w:rsidP="000D082B">
      <w:pPr>
        <w:jc w:val="both"/>
        <w:rPr>
          <w:sz w:val="24"/>
          <w:szCs w:val="24"/>
        </w:rPr>
      </w:pPr>
      <w:r w:rsidRPr="005D0BC5">
        <w:rPr>
          <w:sz w:val="24"/>
          <w:szCs w:val="24"/>
        </w:rPr>
        <w:t xml:space="preserve">r) </w:t>
      </w:r>
      <w:r w:rsidRPr="005D0BC5">
        <w:rPr>
          <w:sz w:val="24"/>
          <w:szCs w:val="24"/>
          <w:shd w:val="clear" w:color="auto" w:fill="FFFFFF"/>
        </w:rPr>
        <w:t>reparar, corrigir, remover, reconstruir ou substituir, às suas expensas, no total ou em parte, o objeto do contrato em que se verificarem vícios, defeitos ou incorreções resultantes da execução ou de materiais empregados.</w:t>
      </w:r>
    </w:p>
    <w:p w14:paraId="46DA3D7A" w14:textId="77777777" w:rsidR="000D082B" w:rsidRPr="005D0BC5" w:rsidRDefault="000D082B" w:rsidP="000D082B">
      <w:pPr>
        <w:jc w:val="both"/>
        <w:rPr>
          <w:sz w:val="24"/>
          <w:szCs w:val="24"/>
        </w:rPr>
      </w:pPr>
      <w:r w:rsidRPr="000D082B">
        <w:rPr>
          <w:b/>
          <w:bCs/>
          <w:sz w:val="24"/>
          <w:szCs w:val="24"/>
        </w:rPr>
        <w:t>6.2</w:t>
      </w:r>
      <w:r w:rsidRPr="000D082B">
        <w:rPr>
          <w:sz w:val="24"/>
          <w:szCs w:val="24"/>
        </w:rPr>
        <w:t xml:space="preserve"> A CONTRATADA</w:t>
      </w:r>
      <w:r w:rsidRPr="005D0BC5">
        <w:rPr>
          <w:sz w:val="24"/>
          <w:szCs w:val="24"/>
        </w:rPr>
        <w:t xml:space="preserve"> adotará como referência o cronograma físico-financeiro apresentado na licitação para elaboração do cronograma de execução, no qual constará a sequência de todas as tarefas, os seus prazos de execução e respectivas datas de início e término.  </w:t>
      </w:r>
    </w:p>
    <w:p w14:paraId="3D754B29" w14:textId="77777777" w:rsidR="000D082B" w:rsidRPr="005D0BC5" w:rsidRDefault="000D082B" w:rsidP="000D082B">
      <w:pPr>
        <w:jc w:val="both"/>
        <w:rPr>
          <w:sz w:val="24"/>
          <w:szCs w:val="24"/>
        </w:rPr>
      </w:pPr>
      <w:r w:rsidRPr="005D0BC5">
        <w:rPr>
          <w:b/>
          <w:bCs/>
          <w:sz w:val="24"/>
          <w:szCs w:val="24"/>
        </w:rPr>
        <w:t>6.3</w:t>
      </w:r>
      <w:r w:rsidRPr="005D0BC5">
        <w:rPr>
          <w:sz w:val="24"/>
          <w:szCs w:val="24"/>
        </w:rPr>
        <w:t xml:space="preserve"> A CONTRATADA é responsável pelos encargos trabalhistas, previdenciários, fiscais e comerciais resultantes da execução do contrato. </w:t>
      </w:r>
    </w:p>
    <w:p w14:paraId="57D13591" w14:textId="77777777" w:rsidR="000D082B" w:rsidRPr="005D0BC5" w:rsidRDefault="000D082B" w:rsidP="000D082B">
      <w:pPr>
        <w:jc w:val="both"/>
        <w:rPr>
          <w:i/>
          <w:sz w:val="24"/>
          <w:szCs w:val="24"/>
        </w:rPr>
      </w:pPr>
      <w:r w:rsidRPr="005D0BC5">
        <w:rPr>
          <w:b/>
          <w:bCs/>
          <w:sz w:val="24"/>
          <w:szCs w:val="24"/>
        </w:rPr>
        <w:t>6.3.1</w:t>
      </w:r>
      <w:r w:rsidRPr="005D0BC5">
        <w:rPr>
          <w:sz w:val="24"/>
          <w:szCs w:val="24"/>
        </w:rPr>
        <w:t xml:space="preserve"> No caso da propositura de qualquer demanda judicial em decorrência do presente contrato, a CONTRATADA compromete-se a assumir a integralidade da responsabilidade e de eventual pagamento, isentando o CONTRATANTE e a Administração Pública de qualquer ônus, sob pena de incorrer em descumprimento de obrigação contratual e sujeitar-se à aplicação das penalidades cabíveis</w:t>
      </w:r>
      <w:r w:rsidRPr="005D0BC5">
        <w:rPr>
          <w:i/>
          <w:sz w:val="24"/>
          <w:szCs w:val="24"/>
        </w:rPr>
        <w:t>.</w:t>
      </w:r>
    </w:p>
    <w:p w14:paraId="1000D512" w14:textId="77777777" w:rsidR="000D082B" w:rsidRPr="005D0BC5" w:rsidRDefault="000D082B" w:rsidP="000D082B">
      <w:pPr>
        <w:jc w:val="both"/>
        <w:rPr>
          <w:sz w:val="24"/>
          <w:szCs w:val="24"/>
        </w:rPr>
      </w:pPr>
      <w:r w:rsidRPr="005D0BC5">
        <w:rPr>
          <w:b/>
          <w:bCs/>
          <w:sz w:val="24"/>
          <w:szCs w:val="24"/>
        </w:rPr>
        <w:t>6.4</w:t>
      </w:r>
      <w:r w:rsidRPr="005D0BC5">
        <w:rPr>
          <w:sz w:val="24"/>
          <w:szCs w:val="24"/>
        </w:rPr>
        <w:t xml:space="preserve"> As notificações referidas nesta cláusula deverão ser realizadas por escrito e direcionadas ao gestor, fiscal e supervisor (PARANACIDADE) do contrato. </w:t>
      </w:r>
    </w:p>
    <w:p w14:paraId="0AFABB68" w14:textId="77777777" w:rsidR="000D082B" w:rsidRPr="000D082B" w:rsidRDefault="000D082B" w:rsidP="000D082B">
      <w:pPr>
        <w:jc w:val="both"/>
        <w:rPr>
          <w:sz w:val="24"/>
          <w:szCs w:val="24"/>
        </w:rPr>
      </w:pPr>
      <w:r w:rsidRPr="005D0BC5">
        <w:rPr>
          <w:b/>
          <w:bCs/>
          <w:sz w:val="24"/>
          <w:szCs w:val="24"/>
        </w:rPr>
        <w:t>6.5</w:t>
      </w:r>
      <w:r w:rsidRPr="005D0BC5">
        <w:rPr>
          <w:sz w:val="24"/>
          <w:szCs w:val="24"/>
        </w:rPr>
        <w:t xml:space="preserve"> As despesas referentes ao consumo de água e energia, </w:t>
      </w:r>
      <w:r w:rsidRPr="000D082B">
        <w:rPr>
          <w:sz w:val="24"/>
          <w:szCs w:val="24"/>
        </w:rPr>
        <w:t>durante a execução do objeto, são de inteira responsabilidade da contratada.</w:t>
      </w:r>
    </w:p>
    <w:p w14:paraId="4FF42A2B" w14:textId="77777777" w:rsidR="000D082B" w:rsidRPr="000D082B" w:rsidRDefault="000D082B" w:rsidP="000D082B">
      <w:pPr>
        <w:jc w:val="both"/>
        <w:rPr>
          <w:sz w:val="24"/>
          <w:szCs w:val="24"/>
        </w:rPr>
      </w:pPr>
      <w:r w:rsidRPr="000D082B">
        <w:rPr>
          <w:b/>
          <w:bCs/>
          <w:sz w:val="24"/>
          <w:szCs w:val="24"/>
        </w:rPr>
        <w:t>6.6</w:t>
      </w:r>
      <w:r w:rsidRPr="000D082B">
        <w:rPr>
          <w:sz w:val="24"/>
          <w:szCs w:val="24"/>
        </w:rPr>
        <w:t xml:space="preserve"> A CONTRATADA é obrigada a efetuar e entregar no prazo o resultado dos ensaios solicitados pelo CONTRATANTE. </w:t>
      </w:r>
    </w:p>
    <w:p w14:paraId="6502A5F6" w14:textId="77777777" w:rsidR="000D082B" w:rsidRPr="000D082B" w:rsidRDefault="000D082B" w:rsidP="000D082B">
      <w:pPr>
        <w:jc w:val="both"/>
        <w:rPr>
          <w:sz w:val="24"/>
          <w:szCs w:val="24"/>
        </w:rPr>
      </w:pPr>
      <w:r w:rsidRPr="000D082B">
        <w:rPr>
          <w:b/>
          <w:bCs/>
          <w:sz w:val="24"/>
          <w:szCs w:val="24"/>
        </w:rPr>
        <w:t>6.7</w:t>
      </w:r>
      <w:r w:rsidRPr="000D082B">
        <w:rPr>
          <w:sz w:val="24"/>
          <w:szCs w:val="24"/>
        </w:rPr>
        <w:t xml:space="preserve"> Durante a execução da obra, todo o consumo de material das misturas será reavaliado através de ensaios. Os serviços somente serão aceitos e medidos se estiverem previstos no Plano de Amostragem e forem executados dentro da margem de tolerância, conforme especificações do DNIT/DER-PR, conforme o caso.</w:t>
      </w:r>
    </w:p>
    <w:p w14:paraId="31A5AF40" w14:textId="77777777" w:rsidR="000D082B" w:rsidRPr="000D082B" w:rsidRDefault="000D082B" w:rsidP="000D082B">
      <w:pPr>
        <w:jc w:val="both"/>
        <w:rPr>
          <w:sz w:val="24"/>
          <w:szCs w:val="24"/>
        </w:rPr>
      </w:pPr>
      <w:r w:rsidRPr="000D082B">
        <w:rPr>
          <w:b/>
          <w:bCs/>
          <w:sz w:val="24"/>
          <w:szCs w:val="24"/>
        </w:rPr>
        <w:t>6.8</w:t>
      </w:r>
      <w:r w:rsidRPr="000D082B">
        <w:rPr>
          <w:sz w:val="24"/>
          <w:szCs w:val="24"/>
        </w:rPr>
        <w:t xml:space="preserve"> O consumo dos materiais aferidos através de ensaios, quando executados a menor do que os quantitativos contratados, desde que aceitos tecnicamente pela fiscalização, serão glosados e descontados nas medições. </w:t>
      </w:r>
    </w:p>
    <w:p w14:paraId="3C40FEC5" w14:textId="4A9D5744" w:rsidR="000D082B" w:rsidRPr="005D0BC5" w:rsidRDefault="000D082B" w:rsidP="000D082B">
      <w:pPr>
        <w:jc w:val="both"/>
        <w:rPr>
          <w:sz w:val="24"/>
          <w:szCs w:val="24"/>
        </w:rPr>
      </w:pPr>
      <w:r w:rsidRPr="000D082B">
        <w:rPr>
          <w:b/>
          <w:bCs/>
          <w:sz w:val="24"/>
          <w:szCs w:val="24"/>
        </w:rPr>
        <w:t>6.8.1</w:t>
      </w:r>
      <w:r>
        <w:rPr>
          <w:b/>
          <w:bCs/>
          <w:sz w:val="24"/>
          <w:szCs w:val="24"/>
        </w:rPr>
        <w:t xml:space="preserve"> </w:t>
      </w:r>
      <w:r w:rsidRPr="000D082B">
        <w:rPr>
          <w:sz w:val="24"/>
          <w:szCs w:val="24"/>
        </w:rPr>
        <w:t>Consumos acima dos quantitativos contratados não serão pagos.</w:t>
      </w:r>
    </w:p>
    <w:p w14:paraId="68E00689" w14:textId="77777777" w:rsidR="004D5A5C" w:rsidRPr="005D0BC5" w:rsidRDefault="004D5A5C" w:rsidP="00584E41">
      <w:pPr>
        <w:jc w:val="both"/>
        <w:rPr>
          <w:b/>
          <w:sz w:val="24"/>
          <w:szCs w:val="24"/>
        </w:rPr>
      </w:pPr>
    </w:p>
    <w:p w14:paraId="7567B3F2" w14:textId="77777777" w:rsidR="00C24291" w:rsidRPr="005D0BC5" w:rsidRDefault="00C24291" w:rsidP="00584E41">
      <w:pPr>
        <w:jc w:val="both"/>
        <w:rPr>
          <w:b/>
          <w:sz w:val="24"/>
          <w:szCs w:val="24"/>
        </w:rPr>
      </w:pPr>
      <w:r w:rsidRPr="005D0BC5">
        <w:rPr>
          <w:b/>
          <w:sz w:val="24"/>
          <w:szCs w:val="24"/>
        </w:rPr>
        <w:t>CLÁUSULA SÉTIMA - DAS OBRIGAÇÕES DO CONTRATANTE</w:t>
      </w:r>
    </w:p>
    <w:p w14:paraId="266F469F" w14:textId="77777777" w:rsidR="00C24291" w:rsidRPr="005D0BC5" w:rsidRDefault="00A96DD3" w:rsidP="00584E41">
      <w:pPr>
        <w:jc w:val="both"/>
        <w:rPr>
          <w:sz w:val="24"/>
          <w:szCs w:val="24"/>
        </w:rPr>
      </w:pPr>
      <w:r w:rsidRPr="005D0BC5">
        <w:rPr>
          <w:b/>
          <w:bCs/>
          <w:sz w:val="24"/>
          <w:szCs w:val="24"/>
        </w:rPr>
        <w:t>7.1</w:t>
      </w:r>
      <w:r w:rsidRPr="005D0BC5">
        <w:rPr>
          <w:sz w:val="24"/>
          <w:szCs w:val="24"/>
        </w:rPr>
        <w:t xml:space="preserve"> </w:t>
      </w:r>
      <w:r w:rsidR="00C24291" w:rsidRPr="005D0BC5">
        <w:rPr>
          <w:sz w:val="24"/>
          <w:szCs w:val="24"/>
        </w:rPr>
        <w:t>O CONTRATANTE se obriga a:</w:t>
      </w:r>
    </w:p>
    <w:p w14:paraId="15F51768" w14:textId="77777777" w:rsidR="00483B61" w:rsidRPr="005D0BC5" w:rsidRDefault="00483B61" w:rsidP="00D50FF3">
      <w:pPr>
        <w:jc w:val="both"/>
        <w:rPr>
          <w:sz w:val="24"/>
          <w:szCs w:val="24"/>
        </w:rPr>
      </w:pPr>
      <w:r w:rsidRPr="005D0BC5">
        <w:rPr>
          <w:sz w:val="24"/>
          <w:szCs w:val="24"/>
        </w:rPr>
        <w:lastRenderedPageBreak/>
        <w:t>a) fornecer todos os documentos e informações necessárias para a total e completa execução do objeto do presente Contrato;</w:t>
      </w:r>
    </w:p>
    <w:p w14:paraId="768FBBDB" w14:textId="77777777" w:rsidR="00483B61" w:rsidRPr="005D0BC5" w:rsidRDefault="00483B61" w:rsidP="00D50FF3">
      <w:pPr>
        <w:jc w:val="both"/>
        <w:rPr>
          <w:sz w:val="24"/>
          <w:szCs w:val="24"/>
        </w:rPr>
      </w:pPr>
      <w:r w:rsidRPr="005D0BC5">
        <w:rPr>
          <w:sz w:val="24"/>
          <w:szCs w:val="24"/>
        </w:rPr>
        <w:t>b) efetuar a previsão orçamentária dos recursos e encaminhar ao PARANACIDADE a Nota Fiscal emitida pela CONTRATADA, devidamente empenhada, bem como os ensaios de controle tecnológicos, quando realizados;</w:t>
      </w:r>
    </w:p>
    <w:p w14:paraId="0326C0EA" w14:textId="77777777" w:rsidR="00483B61" w:rsidRPr="005D0BC5" w:rsidRDefault="00483B61" w:rsidP="00D50FF3">
      <w:pPr>
        <w:jc w:val="both"/>
        <w:rPr>
          <w:sz w:val="24"/>
          <w:szCs w:val="24"/>
        </w:rPr>
      </w:pPr>
      <w:r w:rsidRPr="005D0BC5">
        <w:rPr>
          <w:sz w:val="24"/>
          <w:szCs w:val="24"/>
        </w:rPr>
        <w:t xml:space="preserve">c) emitir, a cada ensaio, a respectiva Declaração de Realização de Ensaios; </w:t>
      </w:r>
    </w:p>
    <w:p w14:paraId="00C38A55" w14:textId="77777777" w:rsidR="00483B61" w:rsidRPr="005D0BC5" w:rsidRDefault="00483B61" w:rsidP="00D50FF3">
      <w:pPr>
        <w:jc w:val="both"/>
        <w:rPr>
          <w:sz w:val="24"/>
          <w:szCs w:val="24"/>
        </w:rPr>
      </w:pPr>
      <w:r w:rsidRPr="005D0BC5">
        <w:rPr>
          <w:sz w:val="24"/>
          <w:szCs w:val="24"/>
        </w:rPr>
        <w:t>d) efetuar os pagamentos devidos à CONTRATADA, na forma estabelecida neste Contrato;</w:t>
      </w:r>
    </w:p>
    <w:p w14:paraId="689E90A2" w14:textId="77777777" w:rsidR="00483B61" w:rsidRPr="005D0BC5" w:rsidRDefault="00483B61" w:rsidP="00D50FF3">
      <w:pPr>
        <w:jc w:val="both"/>
        <w:rPr>
          <w:sz w:val="24"/>
          <w:szCs w:val="24"/>
        </w:rPr>
      </w:pPr>
      <w:r w:rsidRPr="005D0BC5">
        <w:rPr>
          <w:sz w:val="24"/>
          <w:szCs w:val="24"/>
        </w:rPr>
        <w:t xml:space="preserve">e) garantir à CONTRATADA </w:t>
      </w:r>
      <w:r w:rsidR="001643D6" w:rsidRPr="005D0BC5">
        <w:rPr>
          <w:sz w:val="24"/>
          <w:szCs w:val="24"/>
        </w:rPr>
        <w:t xml:space="preserve">o </w:t>
      </w:r>
      <w:r w:rsidRPr="005D0BC5">
        <w:rPr>
          <w:sz w:val="24"/>
          <w:szCs w:val="24"/>
        </w:rPr>
        <w:t xml:space="preserve">acesso à documentação técnica necessária para a execução do objeto do presente Contrato; </w:t>
      </w:r>
    </w:p>
    <w:p w14:paraId="261F78B4" w14:textId="77777777" w:rsidR="00483B61" w:rsidRPr="005D0BC5" w:rsidRDefault="00483B61" w:rsidP="00D50FF3">
      <w:pPr>
        <w:jc w:val="both"/>
        <w:rPr>
          <w:sz w:val="24"/>
          <w:szCs w:val="24"/>
        </w:rPr>
      </w:pPr>
      <w:r w:rsidRPr="005D0BC5">
        <w:rPr>
          <w:sz w:val="24"/>
          <w:szCs w:val="24"/>
        </w:rPr>
        <w:t xml:space="preserve">f) garantir à CONTRATADA </w:t>
      </w:r>
      <w:r w:rsidR="001643D6" w:rsidRPr="005D0BC5">
        <w:rPr>
          <w:sz w:val="24"/>
          <w:szCs w:val="24"/>
        </w:rPr>
        <w:t xml:space="preserve">o </w:t>
      </w:r>
      <w:r w:rsidRPr="005D0BC5">
        <w:rPr>
          <w:sz w:val="24"/>
          <w:szCs w:val="24"/>
        </w:rPr>
        <w:t>acesso às suas instalações</w:t>
      </w:r>
      <w:r w:rsidR="00DE3AD8">
        <w:rPr>
          <w:sz w:val="24"/>
          <w:szCs w:val="24"/>
        </w:rPr>
        <w:t>;</w:t>
      </w:r>
      <w:r w:rsidRPr="005D0BC5">
        <w:rPr>
          <w:sz w:val="24"/>
          <w:szCs w:val="24"/>
        </w:rPr>
        <w:t xml:space="preserve"> </w:t>
      </w:r>
    </w:p>
    <w:p w14:paraId="206660AB" w14:textId="77777777" w:rsidR="00483B61" w:rsidRPr="005D0BC5" w:rsidRDefault="00483B61" w:rsidP="00D50FF3">
      <w:pPr>
        <w:jc w:val="both"/>
        <w:rPr>
          <w:sz w:val="24"/>
          <w:szCs w:val="24"/>
        </w:rPr>
      </w:pPr>
      <w:r w:rsidRPr="005D0BC5">
        <w:rPr>
          <w:sz w:val="24"/>
          <w:szCs w:val="24"/>
        </w:rPr>
        <w:t>g) organizar e participar de reunião de partida</w:t>
      </w:r>
      <w:r w:rsidR="00DE3AD8">
        <w:rPr>
          <w:sz w:val="24"/>
          <w:szCs w:val="24"/>
        </w:rPr>
        <w:t>,</w:t>
      </w:r>
      <w:r w:rsidRPr="005D0BC5">
        <w:rPr>
          <w:sz w:val="24"/>
          <w:szCs w:val="24"/>
        </w:rPr>
        <w:t xml:space="preserve"> firmando a respectiva ata</w:t>
      </w:r>
      <w:r w:rsidR="00DE3AD8">
        <w:rPr>
          <w:sz w:val="24"/>
          <w:szCs w:val="24"/>
        </w:rPr>
        <w:t>;</w:t>
      </w:r>
    </w:p>
    <w:p w14:paraId="12973A58" w14:textId="77777777" w:rsidR="009E1FC5" w:rsidRPr="005D0BC5" w:rsidRDefault="00F17DD9" w:rsidP="00D50FF3">
      <w:pPr>
        <w:jc w:val="both"/>
        <w:rPr>
          <w:sz w:val="24"/>
          <w:szCs w:val="24"/>
        </w:rPr>
      </w:pPr>
      <w:r w:rsidRPr="005D0BC5">
        <w:rPr>
          <w:sz w:val="24"/>
          <w:szCs w:val="24"/>
        </w:rPr>
        <w:t xml:space="preserve">h) providenciar, no caso de </w:t>
      </w:r>
      <w:r w:rsidR="00777297" w:rsidRPr="005D0BC5">
        <w:rPr>
          <w:sz w:val="24"/>
          <w:szCs w:val="24"/>
        </w:rPr>
        <w:t xml:space="preserve">extinção </w:t>
      </w:r>
      <w:r w:rsidRPr="005D0BC5">
        <w:rPr>
          <w:sz w:val="24"/>
          <w:szCs w:val="24"/>
        </w:rPr>
        <w:t>do contrato, o termo de compatibilidade físico financeiro</w:t>
      </w:r>
      <w:r w:rsidR="00DE3AD8">
        <w:rPr>
          <w:sz w:val="24"/>
          <w:szCs w:val="24"/>
        </w:rPr>
        <w:t>;</w:t>
      </w:r>
    </w:p>
    <w:p w14:paraId="4EA5FA9D" w14:textId="77777777" w:rsidR="009E1FC5" w:rsidRPr="008A6114" w:rsidRDefault="000C4F3A" w:rsidP="00D50FF3">
      <w:pPr>
        <w:jc w:val="both"/>
        <w:rPr>
          <w:spacing w:val="-4"/>
          <w:sz w:val="24"/>
          <w:szCs w:val="24"/>
        </w:rPr>
      </w:pPr>
      <w:r w:rsidRPr="008A6114">
        <w:rPr>
          <w:spacing w:val="-4"/>
          <w:sz w:val="24"/>
          <w:szCs w:val="24"/>
        </w:rPr>
        <w:t>i</w:t>
      </w:r>
      <w:r w:rsidR="009E1FC5" w:rsidRPr="008A6114">
        <w:rPr>
          <w:spacing w:val="-4"/>
          <w:sz w:val="24"/>
          <w:szCs w:val="24"/>
        </w:rPr>
        <w:t xml:space="preserve">) </w:t>
      </w:r>
      <w:r w:rsidR="009E1FC5" w:rsidRPr="008A6114">
        <w:rPr>
          <w:spacing w:val="-4"/>
          <w:sz w:val="24"/>
          <w:szCs w:val="24"/>
          <w:lang w:eastAsia="pt-BR"/>
        </w:rPr>
        <w:t xml:space="preserve">verificar minuciosamente, no prazo fixado, a conformidade do objeto recebido provisoriamente com as especificações constantes no </w:t>
      </w:r>
      <w:r w:rsidR="00405A2B" w:rsidRPr="008A6114">
        <w:rPr>
          <w:spacing w:val="-4"/>
          <w:sz w:val="24"/>
          <w:szCs w:val="24"/>
        </w:rPr>
        <w:t>Edital</w:t>
      </w:r>
      <w:r w:rsidR="00405A2B" w:rsidRPr="008A6114">
        <w:rPr>
          <w:spacing w:val="-4"/>
          <w:sz w:val="24"/>
          <w:szCs w:val="24"/>
          <w:lang w:eastAsia="pt-BR"/>
        </w:rPr>
        <w:t xml:space="preserve"> </w:t>
      </w:r>
      <w:r w:rsidR="009E1FC5" w:rsidRPr="008A6114">
        <w:rPr>
          <w:spacing w:val="-4"/>
          <w:sz w:val="24"/>
          <w:szCs w:val="24"/>
          <w:lang w:eastAsia="pt-BR"/>
        </w:rPr>
        <w:t>de licitação e seus anexos, bem com</w:t>
      </w:r>
      <w:r w:rsidR="00DE3AD8" w:rsidRPr="008A6114">
        <w:rPr>
          <w:spacing w:val="-4"/>
          <w:sz w:val="24"/>
          <w:szCs w:val="24"/>
          <w:lang w:eastAsia="pt-BR"/>
        </w:rPr>
        <w:t>o com a</w:t>
      </w:r>
      <w:r w:rsidR="009E1FC5" w:rsidRPr="008A6114">
        <w:rPr>
          <w:spacing w:val="-4"/>
          <w:sz w:val="24"/>
          <w:szCs w:val="24"/>
          <w:lang w:eastAsia="pt-BR"/>
        </w:rPr>
        <w:t xml:space="preserve"> proposta, para fins de aceitação e, após, para o recebimento definitivo;</w:t>
      </w:r>
    </w:p>
    <w:p w14:paraId="508C3F29" w14:textId="77777777" w:rsidR="009E1FC5" w:rsidRPr="005D0BC5" w:rsidRDefault="000C4F3A" w:rsidP="00D50FF3">
      <w:pPr>
        <w:jc w:val="both"/>
        <w:rPr>
          <w:sz w:val="24"/>
          <w:szCs w:val="24"/>
        </w:rPr>
      </w:pPr>
      <w:r w:rsidRPr="005D0BC5">
        <w:rPr>
          <w:sz w:val="24"/>
          <w:szCs w:val="24"/>
        </w:rPr>
        <w:t>j</w:t>
      </w:r>
      <w:r w:rsidR="009E1FC5" w:rsidRPr="005D0BC5">
        <w:rPr>
          <w:sz w:val="24"/>
          <w:szCs w:val="24"/>
        </w:rPr>
        <w:t xml:space="preserve">) </w:t>
      </w:r>
      <w:r w:rsidR="009E1FC5" w:rsidRPr="005D0BC5">
        <w:rPr>
          <w:sz w:val="24"/>
          <w:szCs w:val="24"/>
          <w:lang w:eastAsia="pt-BR"/>
        </w:rPr>
        <w:t>comunicar ao contratado, por escrito, as imperfeições, falhas ou irregularidades verificadas, fixando prazo para a sua correção;</w:t>
      </w:r>
    </w:p>
    <w:p w14:paraId="2F5FF7D7" w14:textId="77777777" w:rsidR="009E1FC5" w:rsidRPr="005D0BC5" w:rsidRDefault="000C4F3A" w:rsidP="00D50FF3">
      <w:pPr>
        <w:jc w:val="both"/>
        <w:rPr>
          <w:sz w:val="24"/>
          <w:szCs w:val="24"/>
        </w:rPr>
      </w:pPr>
      <w:r w:rsidRPr="005D0BC5">
        <w:rPr>
          <w:sz w:val="24"/>
          <w:szCs w:val="24"/>
        </w:rPr>
        <w:t>k</w:t>
      </w:r>
      <w:r w:rsidR="009E1FC5" w:rsidRPr="005D0BC5">
        <w:rPr>
          <w:sz w:val="24"/>
          <w:szCs w:val="24"/>
        </w:rPr>
        <w:t xml:space="preserve">) </w:t>
      </w:r>
      <w:r w:rsidR="009E1FC5" w:rsidRPr="005D0BC5">
        <w:rPr>
          <w:sz w:val="24"/>
          <w:szCs w:val="24"/>
          <w:lang w:eastAsia="pt-BR"/>
        </w:rPr>
        <w:t>efetuar as retenções tributárias devidas sobre o valor da nota fiscal e fatura fornecidas pelo contratado, no que couber;</w:t>
      </w:r>
    </w:p>
    <w:p w14:paraId="0FB3B4D2" w14:textId="77777777" w:rsidR="009E1FC5" w:rsidRPr="005D0BC5" w:rsidRDefault="000C4F3A" w:rsidP="00D50FF3">
      <w:pPr>
        <w:jc w:val="both"/>
        <w:rPr>
          <w:sz w:val="24"/>
          <w:szCs w:val="24"/>
        </w:rPr>
      </w:pPr>
      <w:r w:rsidRPr="005D0BC5">
        <w:rPr>
          <w:sz w:val="24"/>
          <w:szCs w:val="24"/>
        </w:rPr>
        <w:t>l</w:t>
      </w:r>
      <w:r w:rsidR="009E1FC5" w:rsidRPr="005D0BC5">
        <w:rPr>
          <w:sz w:val="24"/>
          <w:szCs w:val="24"/>
        </w:rPr>
        <w:t xml:space="preserve">) </w:t>
      </w:r>
      <w:r w:rsidR="009E1FC5" w:rsidRPr="005D0BC5">
        <w:rPr>
          <w:sz w:val="24"/>
          <w:szCs w:val="24"/>
          <w:lang w:eastAsia="pt-BR"/>
        </w:rPr>
        <w:t>emitir decisão sobre as solicitações e reclamações relacionadas à execução do contrato, ressalvados requerimentos manifestamente impertinentes, meramente protelatórios ou de nenhum interesse para a boa execução do contrato, no prazo de 15 dias úteis;</w:t>
      </w:r>
    </w:p>
    <w:p w14:paraId="7C2C9B3A" w14:textId="77777777" w:rsidR="009E1FC5" w:rsidRPr="005D0BC5" w:rsidRDefault="000C4F3A" w:rsidP="00D50FF3">
      <w:pPr>
        <w:jc w:val="both"/>
        <w:rPr>
          <w:sz w:val="24"/>
          <w:szCs w:val="24"/>
        </w:rPr>
      </w:pPr>
      <w:r w:rsidRPr="005D0BC5">
        <w:rPr>
          <w:sz w:val="24"/>
          <w:szCs w:val="24"/>
        </w:rPr>
        <w:t>m</w:t>
      </w:r>
      <w:r w:rsidR="009E1FC5" w:rsidRPr="005D0BC5">
        <w:rPr>
          <w:sz w:val="24"/>
          <w:szCs w:val="24"/>
        </w:rPr>
        <w:t xml:space="preserve">) </w:t>
      </w:r>
      <w:r w:rsidR="009E1FC5" w:rsidRPr="005D0BC5">
        <w:rPr>
          <w:sz w:val="24"/>
          <w:szCs w:val="24"/>
          <w:lang w:eastAsia="pt-BR"/>
        </w:rPr>
        <w:t>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564BF016" w14:textId="77777777" w:rsidR="009E1FC5" w:rsidRPr="005D0BC5" w:rsidRDefault="000C4F3A" w:rsidP="00D50FF3">
      <w:pPr>
        <w:jc w:val="both"/>
        <w:rPr>
          <w:sz w:val="24"/>
          <w:szCs w:val="24"/>
        </w:rPr>
      </w:pPr>
      <w:r w:rsidRPr="005D0BC5">
        <w:rPr>
          <w:sz w:val="24"/>
          <w:szCs w:val="24"/>
        </w:rPr>
        <w:t>n</w:t>
      </w:r>
      <w:r w:rsidR="009E1FC5" w:rsidRPr="005D0BC5">
        <w:rPr>
          <w:sz w:val="24"/>
          <w:szCs w:val="24"/>
        </w:rPr>
        <w:t xml:space="preserve">) </w:t>
      </w:r>
      <w:r w:rsidR="009E1FC5" w:rsidRPr="005D0BC5">
        <w:rPr>
          <w:sz w:val="24"/>
          <w:szCs w:val="24"/>
          <w:lang w:eastAsia="pt-BR"/>
        </w:rPr>
        <w:t>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r w:rsidR="00694465">
        <w:rPr>
          <w:sz w:val="24"/>
          <w:szCs w:val="24"/>
          <w:lang w:eastAsia="pt-BR"/>
        </w:rPr>
        <w:t>.</w:t>
      </w:r>
    </w:p>
    <w:p w14:paraId="3A466B1D" w14:textId="77777777" w:rsidR="008C21B1" w:rsidRPr="005D0BC5" w:rsidRDefault="008C21B1" w:rsidP="00584E41">
      <w:pPr>
        <w:jc w:val="both"/>
        <w:rPr>
          <w:sz w:val="24"/>
          <w:szCs w:val="24"/>
        </w:rPr>
      </w:pPr>
    </w:p>
    <w:p w14:paraId="3A87F953" w14:textId="77777777" w:rsidR="00C24291" w:rsidRPr="005D0BC5" w:rsidRDefault="00C24291" w:rsidP="00584E41">
      <w:pPr>
        <w:jc w:val="both"/>
        <w:rPr>
          <w:b/>
          <w:sz w:val="24"/>
          <w:szCs w:val="24"/>
        </w:rPr>
      </w:pPr>
      <w:r w:rsidRPr="00273517">
        <w:rPr>
          <w:b/>
          <w:sz w:val="24"/>
          <w:szCs w:val="24"/>
        </w:rPr>
        <w:t xml:space="preserve">CLÁUSULA OITAVA - </w:t>
      </w:r>
      <w:r w:rsidR="002C43FD" w:rsidRPr="00273517">
        <w:rPr>
          <w:b/>
          <w:sz w:val="24"/>
          <w:szCs w:val="24"/>
        </w:rPr>
        <w:t>DO</w:t>
      </w:r>
      <w:r w:rsidRPr="00273517">
        <w:rPr>
          <w:b/>
          <w:sz w:val="24"/>
          <w:szCs w:val="24"/>
        </w:rPr>
        <w:t xml:space="preserve"> PAGAMENTO</w:t>
      </w:r>
    </w:p>
    <w:p w14:paraId="0D74AB10" w14:textId="77777777" w:rsidR="003F5E83" w:rsidRPr="005D0BC5" w:rsidRDefault="00443CE9" w:rsidP="00584E41">
      <w:pPr>
        <w:pStyle w:val="BodyText21"/>
        <w:widowControl w:val="0"/>
        <w:tabs>
          <w:tab w:val="left" w:pos="-10517"/>
        </w:tabs>
        <w:spacing w:after="0" w:line="240" w:lineRule="auto"/>
        <w:rPr>
          <w:rFonts w:ascii="Times New Roman" w:eastAsia="Times New Roman" w:hAnsi="Times New Roman" w:cs="Times New Roman"/>
          <w:kern w:val="0"/>
          <w:sz w:val="24"/>
          <w:szCs w:val="24"/>
          <w:shd w:val="clear" w:color="auto" w:fill="FFFFFF"/>
          <w:lang w:eastAsia="ar-SA"/>
        </w:rPr>
      </w:pPr>
      <w:bookmarkStart w:id="60" w:name="_Hlk135228187"/>
      <w:r w:rsidRPr="005D0BC5">
        <w:rPr>
          <w:rFonts w:ascii="Times New Roman" w:hAnsi="Times New Roman" w:cs="Times New Roman"/>
          <w:b/>
          <w:bCs/>
          <w:sz w:val="24"/>
          <w:szCs w:val="24"/>
          <w:shd w:val="clear" w:color="auto" w:fill="FFFFFF"/>
        </w:rPr>
        <w:t>8</w:t>
      </w:r>
      <w:r w:rsidR="008A4C7D" w:rsidRPr="005D0BC5">
        <w:rPr>
          <w:rFonts w:ascii="Times New Roman" w:hAnsi="Times New Roman" w:cs="Times New Roman"/>
          <w:b/>
          <w:bCs/>
          <w:sz w:val="24"/>
          <w:szCs w:val="24"/>
          <w:shd w:val="clear" w:color="auto" w:fill="FFFFFF"/>
        </w:rPr>
        <w:t>.1</w:t>
      </w:r>
      <w:r w:rsidR="008A4C7D" w:rsidRPr="005D0BC5">
        <w:rPr>
          <w:rFonts w:ascii="Times New Roman" w:hAnsi="Times New Roman" w:cs="Times New Roman"/>
          <w:sz w:val="24"/>
          <w:szCs w:val="24"/>
          <w:shd w:val="clear" w:color="auto" w:fill="FFFFFF"/>
        </w:rPr>
        <w:t xml:space="preserve"> </w:t>
      </w:r>
      <w:bookmarkStart w:id="61" w:name="_Hlk136955113"/>
      <w:r w:rsidR="003F5E83" w:rsidRPr="005D0BC5">
        <w:rPr>
          <w:rFonts w:ascii="Times New Roman" w:hAnsi="Times New Roman" w:cs="Times New Roman"/>
          <w:sz w:val="24"/>
          <w:szCs w:val="24"/>
        </w:rPr>
        <w:t>O pagamento dos serviços será efetuado em moeda brasileira corrente, até 05 (</w:t>
      </w:r>
      <w:r w:rsidR="003F5E83" w:rsidRPr="005D0BC5">
        <w:rPr>
          <w:rFonts w:ascii="Times New Roman" w:hAnsi="Times New Roman" w:cs="Times New Roman"/>
          <w:i/>
          <w:sz w:val="24"/>
          <w:szCs w:val="24"/>
        </w:rPr>
        <w:t>cinco)</w:t>
      </w:r>
      <w:r w:rsidR="003F5E83" w:rsidRPr="005D0BC5">
        <w:rPr>
          <w:rFonts w:ascii="Times New Roman" w:hAnsi="Times New Roman" w:cs="Times New Roman"/>
          <w:sz w:val="24"/>
          <w:szCs w:val="24"/>
        </w:rPr>
        <w:t xml:space="preserve"> dias úteis, após recepção do recurso financeiro pelo Município, desde que haja a apresentação correta de cada fatura dos serviços executados e documentos pertinentes, devidamente protocolados, cumpridas às cláusulas contratuais e obedecidas às condições para liberação das parcelas.</w:t>
      </w:r>
      <w:bookmarkEnd w:id="60"/>
      <w:bookmarkEnd w:id="61"/>
    </w:p>
    <w:p w14:paraId="4FD34A58" w14:textId="77777777" w:rsidR="008A4C7D" w:rsidRPr="005D0BC5" w:rsidRDefault="00443CE9" w:rsidP="00584E41">
      <w:pPr>
        <w:pStyle w:val="BodyText21"/>
        <w:widowControl w:val="0"/>
        <w:tabs>
          <w:tab w:val="left" w:pos="-10517"/>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rPr>
        <w:t>8</w:t>
      </w:r>
      <w:r w:rsidR="008A4C7D" w:rsidRPr="005D0BC5">
        <w:rPr>
          <w:rFonts w:ascii="Times New Roman" w:hAnsi="Times New Roman" w:cs="Times New Roman"/>
          <w:b/>
          <w:bCs/>
          <w:sz w:val="24"/>
          <w:szCs w:val="24"/>
        </w:rPr>
        <w:t>.2</w:t>
      </w:r>
      <w:r w:rsidR="008A4C7D" w:rsidRPr="005D0BC5">
        <w:rPr>
          <w:rFonts w:ascii="Times New Roman" w:hAnsi="Times New Roman" w:cs="Times New Roman"/>
          <w:sz w:val="24"/>
          <w:szCs w:val="24"/>
        </w:rPr>
        <w:t xml:space="preserve"> </w:t>
      </w:r>
      <w:bookmarkStart w:id="62" w:name="_Hlk136955153"/>
      <w:r w:rsidR="003F5E83" w:rsidRPr="005D0BC5">
        <w:rPr>
          <w:rFonts w:ascii="Times New Roman" w:hAnsi="Times New Roman" w:cs="Times New Roman"/>
          <w:sz w:val="24"/>
          <w:szCs w:val="24"/>
        </w:rPr>
        <w:t>O faturamento deverá ser protocolado, em 01 (</w:t>
      </w:r>
      <w:r w:rsidR="003F5E83" w:rsidRPr="005D0BC5">
        <w:rPr>
          <w:rFonts w:ascii="Times New Roman" w:hAnsi="Times New Roman" w:cs="Times New Roman"/>
          <w:i/>
          <w:sz w:val="24"/>
          <w:szCs w:val="24"/>
        </w:rPr>
        <w:t>uma</w:t>
      </w:r>
      <w:r w:rsidR="003F5E83" w:rsidRPr="005D0BC5">
        <w:rPr>
          <w:rFonts w:ascii="Times New Roman" w:hAnsi="Times New Roman" w:cs="Times New Roman"/>
          <w:sz w:val="24"/>
          <w:szCs w:val="24"/>
        </w:rPr>
        <w:t>) via, no protocolo geral na sede do licitador e deverá ser apresentado, conforme segue, de modo a padronizar condições e forma de apresentação:</w:t>
      </w:r>
      <w:bookmarkEnd w:id="62"/>
    </w:p>
    <w:p w14:paraId="77D80162" w14:textId="77777777" w:rsidR="003F5E83" w:rsidRPr="005D0BC5" w:rsidRDefault="008A4C7D" w:rsidP="00D50FF3">
      <w:pPr>
        <w:pStyle w:val="Standard"/>
        <w:spacing w:after="0" w:line="240" w:lineRule="auto"/>
        <w:jc w:val="both"/>
        <w:rPr>
          <w:rFonts w:ascii="Times New Roman" w:hAnsi="Times New Roman"/>
          <w:sz w:val="24"/>
          <w:szCs w:val="24"/>
        </w:rPr>
      </w:pPr>
      <w:r w:rsidRPr="005D0BC5">
        <w:rPr>
          <w:rFonts w:ascii="Times New Roman" w:hAnsi="Times New Roman"/>
          <w:b/>
          <w:bCs/>
          <w:sz w:val="24"/>
          <w:szCs w:val="24"/>
        </w:rPr>
        <w:t>a)</w:t>
      </w:r>
      <w:r w:rsidRPr="005D0BC5">
        <w:rPr>
          <w:rFonts w:ascii="Times New Roman" w:hAnsi="Times New Roman"/>
          <w:sz w:val="24"/>
          <w:szCs w:val="24"/>
        </w:rPr>
        <w:t xml:space="preserve"> </w:t>
      </w:r>
      <w:r w:rsidR="003F5E83" w:rsidRPr="005D0BC5">
        <w:rPr>
          <w:rFonts w:ascii="Times New Roman" w:hAnsi="Times New Roman"/>
          <w:sz w:val="24"/>
          <w:szCs w:val="24"/>
        </w:rPr>
        <w:t>nota fiscal/fatura, com discriminação resumida dos serviços executados, número da licitação, número do contrato, discriminação dos impostos e encargos que serão retidos pelo Município e incidentes sobre o objeto contratado, e outros dados que julgar convenientes, não apresentar rasura e/ou entrelinhas e ser certificada pelo Responsável Técnico;</w:t>
      </w:r>
    </w:p>
    <w:p w14:paraId="37B2DE63" w14:textId="77777777" w:rsidR="00774F5F" w:rsidRDefault="00774F5F" w:rsidP="00774F5F">
      <w:pPr>
        <w:pStyle w:val="Standard"/>
        <w:spacing w:after="0" w:line="240" w:lineRule="auto"/>
        <w:jc w:val="both"/>
        <w:rPr>
          <w:rFonts w:ascii="Times New Roman" w:hAnsi="Times New Roman"/>
          <w:sz w:val="24"/>
          <w:szCs w:val="24"/>
        </w:rPr>
      </w:pPr>
      <w:r>
        <w:rPr>
          <w:rFonts w:ascii="Times New Roman" w:hAnsi="Times New Roman"/>
          <w:b/>
          <w:bCs/>
          <w:color w:val="000000"/>
          <w:sz w:val="24"/>
          <w:szCs w:val="24"/>
        </w:rPr>
        <w:t>b)</w:t>
      </w:r>
      <w:r>
        <w:rPr>
          <w:rFonts w:ascii="Times New Roman" w:hAnsi="Times New Roman"/>
          <w:color w:val="000000"/>
          <w:sz w:val="24"/>
          <w:szCs w:val="24"/>
        </w:rPr>
        <w:t xml:space="preserve"> comprovantes do </w:t>
      </w:r>
      <w:r>
        <w:rPr>
          <w:rFonts w:ascii="Times New Roman" w:hAnsi="Times New Roman"/>
          <w:b/>
          <w:bCs/>
          <w:color w:val="000000"/>
          <w:sz w:val="24"/>
          <w:szCs w:val="24"/>
        </w:rPr>
        <w:t>Recolhimento Previdenciário</w:t>
      </w:r>
      <w:r>
        <w:rPr>
          <w:rFonts w:ascii="Times New Roman" w:hAnsi="Times New Roman"/>
          <w:color w:val="000000"/>
          <w:sz w:val="24"/>
          <w:szCs w:val="24"/>
        </w:rPr>
        <w:t xml:space="preserve">, quais sejam: recibo(s) da DCTFweb transmitida para a Receita Federal e seu relatório detalhado do(s) mês(es) de execução do objeto contratual sendo que, caso na DCTFweb conste saldo a pagar, deverá ser anexada a DARF do(s) período(s) correspondente(s) que comprovem o seu recolhimento; comprovantes de </w:t>
      </w:r>
      <w:r>
        <w:rPr>
          <w:rFonts w:ascii="Times New Roman" w:hAnsi="Times New Roman"/>
          <w:b/>
          <w:bCs/>
          <w:color w:val="000000"/>
          <w:sz w:val="24"/>
          <w:szCs w:val="24"/>
        </w:rPr>
        <w:lastRenderedPageBreak/>
        <w:t>Recolhimento do FGTS</w:t>
      </w:r>
      <w:r>
        <w:rPr>
          <w:rFonts w:ascii="Times New Roman" w:hAnsi="Times New Roman"/>
          <w:color w:val="000000"/>
          <w:sz w:val="24"/>
          <w:szCs w:val="24"/>
        </w:rPr>
        <w:t xml:space="preserve">, quais sejam: guia(s) do FGTS devidamente quitada(s) do(s) mês(es) de execução do objeto contratual e seu comprovante de pagamento, conjuntamente com o Relatório do FGTS Digital e da relação de empregados constantes da Obra, conforme informado no “eSocial”. </w:t>
      </w:r>
    </w:p>
    <w:p w14:paraId="640A41F2" w14:textId="77777777" w:rsidR="00774F5F" w:rsidRDefault="00774F5F" w:rsidP="008A6114">
      <w:pPr>
        <w:pStyle w:val="Standard"/>
        <w:spacing w:after="0" w:line="240" w:lineRule="auto"/>
        <w:ind w:left="142"/>
        <w:jc w:val="both"/>
        <w:rPr>
          <w:rFonts w:ascii="Times New Roman" w:hAnsi="Times New Roman"/>
          <w:sz w:val="24"/>
          <w:szCs w:val="24"/>
        </w:rPr>
      </w:pPr>
      <w:r>
        <w:rPr>
          <w:rFonts w:ascii="Times New Roman" w:hAnsi="Times New Roman"/>
          <w:b/>
          <w:bCs/>
          <w:color w:val="000000"/>
          <w:sz w:val="24"/>
          <w:szCs w:val="24"/>
        </w:rPr>
        <w:t>b.</w:t>
      </w:r>
      <w:r>
        <w:rPr>
          <w:rFonts w:ascii="Times New Roman" w:hAnsi="Times New Roman"/>
          <w:color w:val="000000"/>
          <w:sz w:val="24"/>
          <w:szCs w:val="24"/>
        </w:rPr>
        <w:t>1) deverão ser apresentados os comprovantes de recolhimento de INSS e FGTS da obra contratada, devidos em todos os meses, contados entre a data de assinatura do contrato e o primeiro pagamento e entre um pagamento e outro, e não apenas o comprovante do último recolhimento realizado.</w:t>
      </w:r>
    </w:p>
    <w:p w14:paraId="7890D3C7" w14:textId="77777777" w:rsidR="00774F5F" w:rsidRDefault="00774F5F" w:rsidP="008A6114">
      <w:pPr>
        <w:pStyle w:val="Standard"/>
        <w:spacing w:after="0" w:line="240" w:lineRule="auto"/>
        <w:ind w:left="142"/>
        <w:jc w:val="both"/>
        <w:rPr>
          <w:rFonts w:ascii="Times New Roman" w:hAnsi="Times New Roman"/>
          <w:color w:val="000000"/>
          <w:sz w:val="24"/>
          <w:szCs w:val="24"/>
        </w:rPr>
      </w:pPr>
      <w:bookmarkStart w:id="63" w:name="_Hlk171347693"/>
      <w:r>
        <w:rPr>
          <w:rFonts w:ascii="Times New Roman" w:hAnsi="Times New Roman"/>
          <w:b/>
          <w:bCs/>
          <w:color w:val="000000"/>
          <w:sz w:val="24"/>
          <w:szCs w:val="24"/>
        </w:rPr>
        <w:t>b.</w:t>
      </w:r>
      <w:r>
        <w:rPr>
          <w:rFonts w:ascii="Times New Roman" w:hAnsi="Times New Roman"/>
          <w:color w:val="000000"/>
          <w:sz w:val="24"/>
          <w:szCs w:val="24"/>
        </w:rPr>
        <w:t xml:space="preserve">2) deverá, a CONTRATADA, comprovar </w:t>
      </w:r>
      <w:bookmarkEnd w:id="63"/>
      <w:r>
        <w:rPr>
          <w:rFonts w:ascii="Times New Roman" w:hAnsi="Times New Roman"/>
          <w:color w:val="000000"/>
          <w:sz w:val="24"/>
          <w:szCs w:val="24"/>
        </w:rPr>
        <w:t xml:space="preserve">o recolhimento dos encargos em todos os períodos de execução contratual, não ficando restrita ao período em que ocorrerem as medições. </w:t>
      </w:r>
    </w:p>
    <w:p w14:paraId="67196497" w14:textId="77777777" w:rsidR="00774F5F" w:rsidRDefault="00774F5F" w:rsidP="008A6114">
      <w:pPr>
        <w:pStyle w:val="Standard"/>
        <w:spacing w:after="0" w:line="240" w:lineRule="auto"/>
        <w:ind w:left="142"/>
        <w:jc w:val="both"/>
        <w:rPr>
          <w:rFonts w:ascii="Times New Roman" w:hAnsi="Times New Roman"/>
          <w:sz w:val="24"/>
          <w:szCs w:val="24"/>
        </w:rPr>
      </w:pPr>
      <w:r>
        <w:rPr>
          <w:rFonts w:ascii="Times New Roman" w:hAnsi="Times New Roman"/>
          <w:b/>
          <w:bCs/>
          <w:color w:val="000000"/>
          <w:sz w:val="24"/>
          <w:szCs w:val="24"/>
        </w:rPr>
        <w:t>b.</w:t>
      </w:r>
      <w:r>
        <w:rPr>
          <w:rFonts w:ascii="Times New Roman" w:hAnsi="Times New Roman"/>
          <w:color w:val="000000"/>
          <w:sz w:val="24"/>
          <w:szCs w:val="24"/>
        </w:rPr>
        <w:t>3) deverá, a CONTRATANTE, receber, guardar e acompanhar o recolhimento dos encargos trabalhistas (INSS / FGTS) incidentes sobre o pessoal alocado na obra.</w:t>
      </w:r>
    </w:p>
    <w:p w14:paraId="231B88C9" w14:textId="77777777" w:rsidR="003F5E83" w:rsidRPr="005D0BC5" w:rsidRDefault="003F5E83" w:rsidP="00D50FF3">
      <w:pPr>
        <w:tabs>
          <w:tab w:val="left" w:pos="0"/>
        </w:tabs>
        <w:jc w:val="both"/>
        <w:rPr>
          <w:sz w:val="24"/>
          <w:szCs w:val="24"/>
        </w:rPr>
      </w:pPr>
      <w:r w:rsidRPr="005D0BC5">
        <w:rPr>
          <w:b/>
          <w:bCs/>
          <w:sz w:val="24"/>
          <w:szCs w:val="24"/>
        </w:rPr>
        <w:t>c)</w:t>
      </w:r>
      <w:r w:rsidRPr="005D0BC5">
        <w:rPr>
          <w:sz w:val="24"/>
          <w:szCs w:val="24"/>
        </w:rPr>
        <w:t xml:space="preserve"> prova de inexistência de débitos inadimplidos perante a Justiça do Trabalho – Certidão Negativa de Débitos Trabalhistas – CNDT;</w:t>
      </w:r>
    </w:p>
    <w:p w14:paraId="725B39BE" w14:textId="77777777" w:rsidR="003F5E83" w:rsidRPr="005D0BC5" w:rsidRDefault="003F5E83" w:rsidP="00D50FF3">
      <w:pPr>
        <w:jc w:val="both"/>
        <w:rPr>
          <w:rFonts w:eastAsia="Arial Unicode MS"/>
          <w:sz w:val="24"/>
          <w:szCs w:val="24"/>
        </w:rPr>
      </w:pPr>
      <w:r w:rsidRPr="005D0BC5">
        <w:rPr>
          <w:b/>
          <w:bCs/>
          <w:sz w:val="24"/>
          <w:szCs w:val="24"/>
        </w:rPr>
        <w:t>d)</w:t>
      </w:r>
      <w:r w:rsidRPr="005D0BC5">
        <w:rPr>
          <w:sz w:val="24"/>
          <w:szCs w:val="24"/>
        </w:rPr>
        <w:t xml:space="preserve"> </w:t>
      </w:r>
      <w:bookmarkStart w:id="64" w:name="_Hlk136955869"/>
      <w:r w:rsidRPr="005D0BC5">
        <w:rPr>
          <w:sz w:val="24"/>
          <w:szCs w:val="24"/>
        </w:rPr>
        <w:t>cópia da folha de pagamento dos empregados da obra contratada</w:t>
      </w:r>
      <w:bookmarkEnd w:id="64"/>
      <w:r w:rsidRPr="005D0BC5">
        <w:rPr>
          <w:sz w:val="24"/>
          <w:szCs w:val="24"/>
        </w:rPr>
        <w:t>;</w:t>
      </w:r>
    </w:p>
    <w:p w14:paraId="30C32D1A" w14:textId="77777777" w:rsidR="008A4C7D" w:rsidRPr="005D0BC5" w:rsidRDefault="00612EFF" w:rsidP="00D50FF3">
      <w:pPr>
        <w:pStyle w:val="Standard"/>
        <w:spacing w:after="0" w:line="240" w:lineRule="auto"/>
        <w:jc w:val="both"/>
        <w:rPr>
          <w:rFonts w:ascii="Times New Roman" w:hAnsi="Times New Roman"/>
          <w:sz w:val="24"/>
          <w:szCs w:val="24"/>
        </w:rPr>
      </w:pPr>
      <w:r w:rsidRPr="005D0BC5">
        <w:rPr>
          <w:rFonts w:ascii="Times New Roman" w:hAnsi="Times New Roman"/>
          <w:b/>
          <w:bCs/>
          <w:sz w:val="24"/>
          <w:szCs w:val="24"/>
        </w:rPr>
        <w:t>e</w:t>
      </w:r>
      <w:r w:rsidR="008A4C7D" w:rsidRPr="005D0BC5">
        <w:rPr>
          <w:rFonts w:ascii="Times New Roman" w:hAnsi="Times New Roman"/>
          <w:b/>
          <w:bCs/>
          <w:sz w:val="24"/>
          <w:szCs w:val="24"/>
        </w:rPr>
        <w:t>)</w:t>
      </w:r>
      <w:r w:rsidR="008A4C7D" w:rsidRPr="005D0BC5">
        <w:rPr>
          <w:rFonts w:ascii="Times New Roman" w:hAnsi="Times New Roman"/>
          <w:sz w:val="24"/>
          <w:szCs w:val="24"/>
        </w:rPr>
        <w:t xml:space="preserve"> </w:t>
      </w:r>
      <w:r w:rsidR="00D55ABC" w:rsidRPr="005D0BC5">
        <w:rPr>
          <w:rFonts w:ascii="Times New Roman" w:hAnsi="Times New Roman"/>
          <w:sz w:val="24"/>
          <w:szCs w:val="24"/>
        </w:rPr>
        <w:t xml:space="preserve">Planilha </w:t>
      </w:r>
      <w:r w:rsidR="00931048" w:rsidRPr="005D0BC5">
        <w:rPr>
          <w:rFonts w:ascii="Times New Roman" w:hAnsi="Times New Roman"/>
          <w:sz w:val="24"/>
          <w:szCs w:val="24"/>
        </w:rPr>
        <w:t>d</w:t>
      </w:r>
      <w:r w:rsidR="00D55ABC" w:rsidRPr="005D0BC5">
        <w:rPr>
          <w:rFonts w:ascii="Times New Roman" w:hAnsi="Times New Roman"/>
          <w:sz w:val="24"/>
          <w:szCs w:val="24"/>
        </w:rPr>
        <w:t xml:space="preserve">e Medição </w:t>
      </w:r>
      <w:r w:rsidR="008A4C7D" w:rsidRPr="005D0BC5">
        <w:rPr>
          <w:rFonts w:ascii="Times New Roman" w:hAnsi="Times New Roman"/>
          <w:sz w:val="24"/>
          <w:szCs w:val="24"/>
        </w:rPr>
        <w:t xml:space="preserve">– </w:t>
      </w:r>
      <w:r w:rsidR="008A4C7D" w:rsidRPr="005D0BC5">
        <w:rPr>
          <w:rFonts w:ascii="Times New Roman" w:eastAsia="SimSun" w:hAnsi="Times New Roman"/>
          <w:sz w:val="24"/>
          <w:szCs w:val="24"/>
          <w:lang w:bidi="hi-IN"/>
        </w:rPr>
        <w:t>Elaborada</w:t>
      </w:r>
      <w:r w:rsidR="008A4C7D" w:rsidRPr="005D0BC5">
        <w:rPr>
          <w:rFonts w:ascii="Times New Roman" w:hAnsi="Times New Roman"/>
          <w:sz w:val="24"/>
          <w:szCs w:val="24"/>
        </w:rPr>
        <w:t xml:space="preserve"> nos padrões do CONTRATANTE, de acordo com cronograma físico-financeiro, relativo à parcela faturada, de forma que </w:t>
      </w:r>
      <w:r w:rsidR="00405A2B" w:rsidRPr="005D0BC5">
        <w:rPr>
          <w:rFonts w:ascii="Times New Roman" w:hAnsi="Times New Roman"/>
          <w:sz w:val="24"/>
          <w:szCs w:val="24"/>
        </w:rPr>
        <w:t>as atividades</w:t>
      </w:r>
      <w:r w:rsidR="008A4C7D" w:rsidRPr="005D0BC5">
        <w:rPr>
          <w:rFonts w:ascii="Times New Roman" w:hAnsi="Times New Roman"/>
          <w:sz w:val="24"/>
          <w:szCs w:val="24"/>
        </w:rPr>
        <w:t xml:space="preserve"> e os valores faturados, correspondam </w:t>
      </w:r>
      <w:r w:rsidR="00405A2B" w:rsidRPr="005D0BC5">
        <w:rPr>
          <w:rFonts w:ascii="Times New Roman" w:hAnsi="Times New Roman"/>
          <w:sz w:val="24"/>
          <w:szCs w:val="24"/>
        </w:rPr>
        <w:t>às atividades</w:t>
      </w:r>
      <w:r w:rsidR="008A4C7D" w:rsidRPr="005D0BC5">
        <w:rPr>
          <w:rFonts w:ascii="Times New Roman" w:hAnsi="Times New Roman"/>
          <w:sz w:val="24"/>
          <w:szCs w:val="24"/>
        </w:rPr>
        <w:t xml:space="preserve"> e aos respectivos índices percentuais discriminados</w:t>
      </w:r>
      <w:r w:rsidR="003F5E83" w:rsidRPr="005D0BC5">
        <w:rPr>
          <w:rFonts w:ascii="Times New Roman" w:hAnsi="Times New Roman"/>
          <w:sz w:val="24"/>
          <w:szCs w:val="24"/>
        </w:rPr>
        <w:t xml:space="preserve"> e</w:t>
      </w:r>
      <w:r w:rsidR="008A4C7D" w:rsidRPr="005D0BC5">
        <w:rPr>
          <w:rFonts w:ascii="Times New Roman" w:hAnsi="Times New Roman"/>
          <w:sz w:val="24"/>
          <w:szCs w:val="24"/>
        </w:rPr>
        <w:t xml:space="preserve"> </w:t>
      </w:r>
      <w:r w:rsidR="003F5E83" w:rsidRPr="005D0BC5">
        <w:rPr>
          <w:rFonts w:ascii="Times New Roman" w:hAnsi="Times New Roman"/>
          <w:sz w:val="24"/>
          <w:szCs w:val="24"/>
        </w:rPr>
        <w:t>informados</w:t>
      </w:r>
      <w:r w:rsidR="008A4C7D" w:rsidRPr="005D0BC5">
        <w:rPr>
          <w:rFonts w:ascii="Times New Roman" w:hAnsi="Times New Roman"/>
          <w:sz w:val="24"/>
          <w:szCs w:val="24"/>
        </w:rPr>
        <w:t xml:space="preserve"> pela Fiscalização da obra, que acompanha o processo da </w:t>
      </w:r>
      <w:r w:rsidR="003F5E83" w:rsidRPr="005D0BC5">
        <w:rPr>
          <w:rFonts w:ascii="Times New Roman" w:hAnsi="Times New Roman"/>
          <w:sz w:val="24"/>
          <w:szCs w:val="24"/>
        </w:rPr>
        <w:t>nota fiscal/ f</w:t>
      </w:r>
      <w:r w:rsidR="008A4C7D" w:rsidRPr="005D0BC5">
        <w:rPr>
          <w:rFonts w:ascii="Times New Roman" w:hAnsi="Times New Roman"/>
          <w:sz w:val="24"/>
          <w:szCs w:val="24"/>
        </w:rPr>
        <w:t>atura;</w:t>
      </w:r>
    </w:p>
    <w:p w14:paraId="615A760D" w14:textId="0400C6EB" w:rsidR="008A4C7D" w:rsidRPr="005D0BC5" w:rsidRDefault="00443CE9" w:rsidP="00584E41">
      <w:pPr>
        <w:pStyle w:val="BodyText21"/>
        <w:widowControl w:val="0"/>
        <w:tabs>
          <w:tab w:val="left" w:pos="-10517"/>
          <w:tab w:val="left" w:pos="851"/>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rPr>
        <w:t>8</w:t>
      </w:r>
      <w:r w:rsidR="008A4C7D" w:rsidRPr="005D0BC5">
        <w:rPr>
          <w:rFonts w:ascii="Times New Roman" w:hAnsi="Times New Roman" w:cs="Times New Roman"/>
          <w:b/>
          <w:bCs/>
          <w:sz w:val="24"/>
          <w:szCs w:val="24"/>
        </w:rPr>
        <w:t>.2.</w:t>
      </w:r>
      <w:r w:rsidR="00612EFF" w:rsidRPr="005D0BC5">
        <w:rPr>
          <w:rFonts w:ascii="Times New Roman" w:hAnsi="Times New Roman" w:cs="Times New Roman"/>
          <w:b/>
          <w:bCs/>
          <w:sz w:val="24"/>
          <w:szCs w:val="24"/>
        </w:rPr>
        <w:t>1</w:t>
      </w:r>
      <w:r w:rsidR="008A4C7D" w:rsidRPr="005D0BC5">
        <w:rPr>
          <w:rFonts w:ascii="Times New Roman" w:hAnsi="Times New Roman" w:cs="Times New Roman"/>
          <w:sz w:val="24"/>
          <w:szCs w:val="24"/>
        </w:rPr>
        <w:t xml:space="preserve"> </w:t>
      </w:r>
      <w:r w:rsidR="009F7C41" w:rsidRPr="005D0BC5">
        <w:rPr>
          <w:rFonts w:ascii="Times New Roman" w:hAnsi="Times New Roman" w:cs="Times New Roman"/>
          <w:sz w:val="24"/>
          <w:szCs w:val="24"/>
        </w:rPr>
        <w:t>A liberação da primeira parcela fica condicionada à apresentação de</w:t>
      </w:r>
      <w:r w:rsidR="008A4C7D" w:rsidRPr="005D0BC5">
        <w:rPr>
          <w:rFonts w:ascii="Times New Roman" w:hAnsi="Times New Roman" w:cs="Times New Roman"/>
          <w:sz w:val="24"/>
          <w:szCs w:val="24"/>
        </w:rPr>
        <w:t>:</w:t>
      </w:r>
    </w:p>
    <w:p w14:paraId="666FBFB0" w14:textId="77777777" w:rsidR="008A4C7D" w:rsidRPr="005D0BC5" w:rsidRDefault="008A4C7D"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a)</w:t>
      </w:r>
      <w:r w:rsidRPr="005D0BC5">
        <w:rPr>
          <w:rFonts w:ascii="Times New Roman" w:eastAsia="Arial Unicode MS" w:hAnsi="Times New Roman"/>
          <w:sz w:val="24"/>
          <w:szCs w:val="24"/>
        </w:rPr>
        <w:t xml:space="preserve"> </w:t>
      </w:r>
      <w:r w:rsidR="009F7C41" w:rsidRPr="005D0BC5">
        <w:rPr>
          <w:rFonts w:ascii="Times New Roman" w:eastAsia="Arial Unicode MS" w:hAnsi="Times New Roman"/>
          <w:sz w:val="24"/>
          <w:szCs w:val="24"/>
        </w:rPr>
        <w:t>Anotação de Responsabilidade Técnica – ART pela contrata</w:t>
      </w:r>
      <w:r w:rsidR="00D55ABC" w:rsidRPr="005D0BC5">
        <w:rPr>
          <w:rFonts w:ascii="Times New Roman" w:eastAsia="Arial Unicode MS" w:hAnsi="Times New Roman"/>
          <w:sz w:val="24"/>
          <w:szCs w:val="24"/>
        </w:rPr>
        <w:t>da</w:t>
      </w:r>
      <w:r w:rsidRPr="005D0BC5">
        <w:rPr>
          <w:rFonts w:ascii="Times New Roman" w:eastAsia="Arial Unicode MS" w:hAnsi="Times New Roman"/>
          <w:sz w:val="24"/>
          <w:szCs w:val="24"/>
        </w:rPr>
        <w:t>;</w:t>
      </w:r>
    </w:p>
    <w:p w14:paraId="6819C383" w14:textId="77777777" w:rsidR="008A4C7D" w:rsidRPr="005D0BC5" w:rsidRDefault="009F7C41"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b</w:t>
      </w:r>
      <w:r w:rsidR="008A4C7D" w:rsidRPr="005D0BC5">
        <w:rPr>
          <w:rFonts w:ascii="Times New Roman" w:eastAsia="Arial Unicode MS" w:hAnsi="Times New Roman"/>
          <w:b/>
          <w:bCs/>
          <w:sz w:val="24"/>
          <w:szCs w:val="24"/>
        </w:rPr>
        <w:t>)</w:t>
      </w:r>
      <w:r w:rsidR="008A4C7D" w:rsidRPr="005D0BC5">
        <w:rPr>
          <w:rFonts w:ascii="Times New Roman" w:eastAsia="Arial Unicode MS" w:hAnsi="Times New Roman"/>
          <w:sz w:val="24"/>
          <w:szCs w:val="24"/>
        </w:rPr>
        <w:t xml:space="preserve"> </w:t>
      </w:r>
      <w:r w:rsidR="003F5E83" w:rsidRPr="005D0BC5">
        <w:rPr>
          <w:rFonts w:ascii="Times New Roman" w:hAnsi="Times New Roman"/>
          <w:sz w:val="24"/>
          <w:szCs w:val="24"/>
        </w:rPr>
        <w:t>comprovação de abertura da matrícula CEI/CNO junto à Receita Federal, com os dados conforme contrato</w:t>
      </w:r>
      <w:r w:rsidR="008A4C7D" w:rsidRPr="005D0BC5">
        <w:rPr>
          <w:rFonts w:ascii="Times New Roman" w:eastAsia="Arial Unicode MS" w:hAnsi="Times New Roman"/>
          <w:sz w:val="24"/>
          <w:szCs w:val="24"/>
        </w:rPr>
        <w:t>;</w:t>
      </w:r>
    </w:p>
    <w:p w14:paraId="3F6E6D1B" w14:textId="77777777" w:rsidR="009F7C41" w:rsidRPr="005D0BC5" w:rsidRDefault="009F7C41" w:rsidP="00D50FF3">
      <w:pPr>
        <w:pStyle w:val="Standard"/>
        <w:spacing w:after="0" w:line="240" w:lineRule="auto"/>
        <w:jc w:val="both"/>
        <w:rPr>
          <w:rFonts w:ascii="Times New Roman" w:hAnsi="Times New Roman"/>
          <w:sz w:val="24"/>
          <w:szCs w:val="24"/>
        </w:rPr>
      </w:pPr>
      <w:r w:rsidRPr="005D0BC5">
        <w:rPr>
          <w:rFonts w:ascii="Times New Roman" w:eastAsia="Arial Unicode MS" w:hAnsi="Times New Roman"/>
          <w:b/>
          <w:bCs/>
          <w:sz w:val="24"/>
          <w:szCs w:val="24"/>
        </w:rPr>
        <w:t>c)</w:t>
      </w:r>
      <w:r w:rsidRPr="005D0BC5">
        <w:rPr>
          <w:rFonts w:ascii="Times New Roman" w:eastAsia="Arial Unicode MS" w:hAnsi="Times New Roman"/>
          <w:sz w:val="24"/>
          <w:szCs w:val="24"/>
        </w:rPr>
        <w:t xml:space="preserve"> </w:t>
      </w:r>
      <w:r w:rsidRPr="005D0BC5">
        <w:rPr>
          <w:rFonts w:ascii="Times New Roman" w:hAnsi="Times New Roman"/>
          <w:sz w:val="24"/>
          <w:szCs w:val="24"/>
        </w:rPr>
        <w:t>da quitação junto ao FGTS/CEF, por meio do CRS</w:t>
      </w:r>
      <w:r w:rsidR="00D55ABC" w:rsidRPr="005D0BC5">
        <w:rPr>
          <w:rFonts w:ascii="Times New Roman" w:hAnsi="Times New Roman"/>
          <w:sz w:val="24"/>
          <w:szCs w:val="24"/>
        </w:rPr>
        <w:t>.</w:t>
      </w:r>
    </w:p>
    <w:p w14:paraId="0A5C6999" w14:textId="7F3DE17F" w:rsidR="008A4C7D" w:rsidRPr="005D0BC5" w:rsidRDefault="00443CE9" w:rsidP="00584E41">
      <w:pPr>
        <w:pStyle w:val="BodyText21"/>
        <w:widowControl w:val="0"/>
        <w:tabs>
          <w:tab w:val="left" w:pos="-10517"/>
          <w:tab w:val="left" w:pos="851"/>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rPr>
        <w:t>8</w:t>
      </w:r>
      <w:r w:rsidR="008A4C7D" w:rsidRPr="005D0BC5">
        <w:rPr>
          <w:rFonts w:ascii="Times New Roman" w:hAnsi="Times New Roman" w:cs="Times New Roman"/>
          <w:b/>
          <w:bCs/>
          <w:sz w:val="24"/>
          <w:szCs w:val="24"/>
        </w:rPr>
        <w:t>.2.</w:t>
      </w:r>
      <w:r w:rsidR="00612EFF" w:rsidRPr="005D0BC5">
        <w:rPr>
          <w:rFonts w:ascii="Times New Roman" w:hAnsi="Times New Roman" w:cs="Times New Roman"/>
          <w:b/>
          <w:bCs/>
          <w:sz w:val="24"/>
          <w:szCs w:val="24"/>
        </w:rPr>
        <w:t>2</w:t>
      </w:r>
      <w:r w:rsidR="008A4C7D" w:rsidRPr="005D0BC5">
        <w:rPr>
          <w:rFonts w:ascii="Times New Roman" w:hAnsi="Times New Roman" w:cs="Times New Roman"/>
          <w:sz w:val="24"/>
          <w:szCs w:val="24"/>
        </w:rPr>
        <w:t xml:space="preserve"> </w:t>
      </w:r>
      <w:r w:rsidR="009F7C41" w:rsidRPr="005D0BC5">
        <w:rPr>
          <w:rFonts w:ascii="Times New Roman" w:hAnsi="Times New Roman" w:cs="Times New Roman"/>
          <w:sz w:val="24"/>
          <w:szCs w:val="24"/>
        </w:rPr>
        <w:t>A liberação da última parcela fica condicionada à apresentação de</w:t>
      </w:r>
      <w:r w:rsidR="008A4C7D" w:rsidRPr="005D0BC5">
        <w:rPr>
          <w:rFonts w:ascii="Times New Roman" w:hAnsi="Times New Roman" w:cs="Times New Roman"/>
          <w:sz w:val="24"/>
          <w:szCs w:val="24"/>
        </w:rPr>
        <w:t>:</w:t>
      </w:r>
    </w:p>
    <w:p w14:paraId="164BBC52" w14:textId="77777777" w:rsidR="008A4C7D" w:rsidRPr="005D0BC5" w:rsidRDefault="008A4C7D"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a)</w:t>
      </w:r>
      <w:r w:rsidRPr="005D0BC5">
        <w:rPr>
          <w:rFonts w:ascii="Times New Roman" w:eastAsia="Arial Unicode MS" w:hAnsi="Times New Roman"/>
          <w:sz w:val="24"/>
          <w:szCs w:val="24"/>
        </w:rPr>
        <w:t xml:space="preserve"> </w:t>
      </w:r>
      <w:r w:rsidR="009F7C41" w:rsidRPr="005D0BC5">
        <w:rPr>
          <w:rFonts w:ascii="Times New Roman" w:hAnsi="Times New Roman"/>
          <w:sz w:val="24"/>
          <w:szCs w:val="24"/>
        </w:rPr>
        <w:t>comprovante, nos casos previstos, de ligações definitivas de água e energia elétrica. As despesas referentes ao consumo de água e energia, durante a execução do objeto, são de inteira responsabilidade da CONTRATADA</w:t>
      </w:r>
      <w:r w:rsidR="00612EFF" w:rsidRPr="005D0BC5">
        <w:rPr>
          <w:rFonts w:ascii="Times New Roman" w:hAnsi="Times New Roman"/>
          <w:sz w:val="24"/>
          <w:szCs w:val="24"/>
        </w:rPr>
        <w:t>;</w:t>
      </w:r>
    </w:p>
    <w:p w14:paraId="72844FEE" w14:textId="77777777" w:rsidR="008A4C7D" w:rsidRPr="005D0BC5" w:rsidRDefault="008A4C7D"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b)</w:t>
      </w:r>
      <w:r w:rsidRPr="005D0BC5">
        <w:rPr>
          <w:rFonts w:ascii="Times New Roman" w:eastAsia="Arial Unicode MS" w:hAnsi="Times New Roman"/>
          <w:sz w:val="24"/>
          <w:szCs w:val="24"/>
        </w:rPr>
        <w:t xml:space="preserve"> </w:t>
      </w:r>
      <w:r w:rsidR="00931048" w:rsidRPr="005D0BC5">
        <w:rPr>
          <w:rFonts w:ascii="Times New Roman" w:eastAsia="Arial Unicode MS" w:hAnsi="Times New Roman"/>
          <w:sz w:val="24"/>
          <w:szCs w:val="24"/>
        </w:rPr>
        <w:t>Termo de Recebimento</w:t>
      </w:r>
      <w:r w:rsidR="00612EFF" w:rsidRPr="005D0BC5">
        <w:rPr>
          <w:rFonts w:ascii="Times New Roman" w:eastAsia="Arial Unicode MS" w:hAnsi="Times New Roman"/>
          <w:sz w:val="24"/>
          <w:szCs w:val="24"/>
        </w:rPr>
        <w:t xml:space="preserve"> Provisório;</w:t>
      </w:r>
    </w:p>
    <w:p w14:paraId="58FB5BDD" w14:textId="77777777" w:rsidR="008A4C7D" w:rsidRPr="005D0BC5" w:rsidRDefault="008A4C7D"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c)</w:t>
      </w:r>
      <w:r w:rsidRPr="005D0BC5">
        <w:rPr>
          <w:rFonts w:ascii="Times New Roman" w:eastAsia="Arial Unicode MS" w:hAnsi="Times New Roman"/>
          <w:sz w:val="24"/>
          <w:szCs w:val="24"/>
        </w:rPr>
        <w:t xml:space="preserve"> </w:t>
      </w:r>
      <w:r w:rsidR="00694465">
        <w:rPr>
          <w:rFonts w:ascii="Times New Roman" w:eastAsia="Arial Unicode MS" w:hAnsi="Times New Roman"/>
          <w:sz w:val="24"/>
          <w:szCs w:val="24"/>
        </w:rPr>
        <w:t>C</w:t>
      </w:r>
      <w:r w:rsidR="00612EFF" w:rsidRPr="005D0BC5">
        <w:rPr>
          <w:rFonts w:ascii="Times New Roman" w:hAnsi="Times New Roman"/>
          <w:sz w:val="24"/>
          <w:szCs w:val="24"/>
        </w:rPr>
        <w:t>ertidão negativa de débitos, expedida pela Receita Federal, referente ao objeto contratado concluído (em caso de obra civil a CND deverá conter a metragem da obra conforme projeto/área de reforma/área de acréscimo/área nova)</w:t>
      </w:r>
      <w:r w:rsidRPr="005D0BC5">
        <w:rPr>
          <w:rFonts w:ascii="Times New Roman" w:eastAsia="Arial Unicode MS" w:hAnsi="Times New Roman"/>
          <w:sz w:val="24"/>
          <w:szCs w:val="24"/>
        </w:rPr>
        <w:t>;</w:t>
      </w:r>
    </w:p>
    <w:p w14:paraId="3E00179C" w14:textId="77777777" w:rsidR="00612EFF" w:rsidRPr="005D0BC5" w:rsidRDefault="00612EFF"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d)</w:t>
      </w:r>
      <w:r w:rsidRPr="005D0BC5">
        <w:rPr>
          <w:rFonts w:ascii="Times New Roman" w:eastAsia="Arial Unicode MS" w:hAnsi="Times New Roman"/>
          <w:sz w:val="24"/>
          <w:szCs w:val="24"/>
        </w:rPr>
        <w:t xml:space="preserve"> </w:t>
      </w:r>
      <w:r w:rsidRPr="005D0BC5">
        <w:rPr>
          <w:rFonts w:ascii="Times New Roman" w:hAnsi="Times New Roman"/>
          <w:sz w:val="24"/>
          <w:szCs w:val="24"/>
        </w:rPr>
        <w:t>quando necessário, do AS BUILT da obra.</w:t>
      </w:r>
    </w:p>
    <w:p w14:paraId="24968BD9" w14:textId="77777777" w:rsidR="009F7C41" w:rsidRPr="005D0BC5" w:rsidRDefault="009F7C41" w:rsidP="00584E41">
      <w:pPr>
        <w:pStyle w:val="BodyText21"/>
        <w:widowControl w:val="0"/>
        <w:tabs>
          <w:tab w:val="left" w:pos="-7200"/>
          <w:tab w:val="left" w:pos="851"/>
        </w:tabs>
        <w:spacing w:after="0" w:line="240" w:lineRule="auto"/>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8.2.</w:t>
      </w:r>
      <w:r w:rsidR="00612EFF" w:rsidRPr="005D0BC5">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 xml:space="preserve"> </w:t>
      </w:r>
      <w:r w:rsidRPr="005D0BC5">
        <w:rPr>
          <w:rFonts w:ascii="Times New Roman" w:hAnsi="Times New Roman" w:cs="Times New Roman"/>
          <w:sz w:val="24"/>
          <w:szCs w:val="24"/>
        </w:rPr>
        <w:t>A última parcela, e respectivo pagamento, deverá corresponder, no mínimo, à 10% (dez por cento) do valor total do contrato, para tanto a penúltima medição deverá ser realizada de maneira a reservar o percentual mínimo para a última medição.</w:t>
      </w:r>
    </w:p>
    <w:p w14:paraId="3E7FC4F2" w14:textId="77777777" w:rsidR="00C211B0" w:rsidRPr="005D0BC5" w:rsidRDefault="00C211B0" w:rsidP="00584E41">
      <w:pPr>
        <w:jc w:val="both"/>
        <w:rPr>
          <w:sz w:val="24"/>
          <w:szCs w:val="24"/>
        </w:rPr>
      </w:pPr>
      <w:r w:rsidRPr="005D0BC5">
        <w:rPr>
          <w:b/>
          <w:bCs/>
          <w:sz w:val="24"/>
          <w:szCs w:val="24"/>
          <w:shd w:val="clear" w:color="auto" w:fill="FFFFFF"/>
        </w:rPr>
        <w:t>8.</w:t>
      </w:r>
      <w:r w:rsidR="000E4DA5">
        <w:rPr>
          <w:b/>
          <w:bCs/>
          <w:sz w:val="24"/>
          <w:szCs w:val="24"/>
          <w:shd w:val="clear" w:color="auto" w:fill="FFFFFF"/>
        </w:rPr>
        <w:t>3</w:t>
      </w:r>
      <w:r w:rsidRPr="005D0BC5">
        <w:rPr>
          <w:b/>
          <w:bCs/>
          <w:color w:val="FF0000"/>
          <w:sz w:val="24"/>
          <w:szCs w:val="24"/>
          <w:shd w:val="clear" w:color="auto" w:fill="FFFFFF"/>
        </w:rPr>
        <w:t xml:space="preserve"> </w:t>
      </w:r>
      <w:bookmarkStart w:id="65" w:name="_Hlk68877889"/>
      <w:r w:rsidR="00612EFF" w:rsidRPr="005D0BC5">
        <w:rPr>
          <w:sz w:val="24"/>
          <w:szCs w:val="24"/>
        </w:rPr>
        <w:t xml:space="preserve">O faturamento deverá ser efetuado em nome do Município de </w:t>
      </w:r>
      <w:r w:rsidR="00612EFF" w:rsidRPr="005D0BC5">
        <w:rPr>
          <w:sz w:val="24"/>
          <w:szCs w:val="24"/>
        </w:rPr>
        <w:fldChar w:fldCharType="begin">
          <w:ffData>
            <w:name w:val="Texto1"/>
            <w:enabled/>
            <w:calcOnExit w:val="0"/>
            <w:textInput/>
          </w:ffData>
        </w:fldChar>
      </w:r>
      <w:r w:rsidR="00612EFF" w:rsidRPr="005D0BC5">
        <w:rPr>
          <w:sz w:val="24"/>
          <w:szCs w:val="24"/>
        </w:rPr>
        <w:instrText xml:space="preserve"> FORMTEXT </w:instrText>
      </w:r>
      <w:r w:rsidR="00612EFF" w:rsidRPr="005D0BC5">
        <w:rPr>
          <w:sz w:val="24"/>
          <w:szCs w:val="24"/>
        </w:rPr>
      </w:r>
      <w:r w:rsidR="00612EFF" w:rsidRPr="005D0BC5">
        <w:rPr>
          <w:sz w:val="24"/>
          <w:szCs w:val="24"/>
        </w:rPr>
        <w:fldChar w:fldCharType="separate"/>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fldChar w:fldCharType="end"/>
      </w:r>
      <w:r w:rsidR="00612EFF" w:rsidRPr="005D0BC5">
        <w:rPr>
          <w:sz w:val="24"/>
          <w:szCs w:val="24"/>
        </w:rPr>
        <w:t xml:space="preserve"> – CNPJ n. º </w:t>
      </w:r>
      <w:r w:rsidR="00612EFF" w:rsidRPr="005D0BC5">
        <w:rPr>
          <w:sz w:val="24"/>
          <w:szCs w:val="24"/>
        </w:rPr>
        <w:fldChar w:fldCharType="begin">
          <w:ffData>
            <w:name w:val="Texto1"/>
            <w:enabled/>
            <w:calcOnExit w:val="0"/>
            <w:textInput/>
          </w:ffData>
        </w:fldChar>
      </w:r>
      <w:r w:rsidR="00612EFF" w:rsidRPr="005D0BC5">
        <w:rPr>
          <w:sz w:val="24"/>
          <w:szCs w:val="24"/>
        </w:rPr>
        <w:instrText xml:space="preserve"> FORMTEXT </w:instrText>
      </w:r>
      <w:r w:rsidR="00612EFF" w:rsidRPr="005D0BC5">
        <w:rPr>
          <w:sz w:val="24"/>
          <w:szCs w:val="24"/>
        </w:rPr>
      </w:r>
      <w:r w:rsidR="00612EFF" w:rsidRPr="005D0BC5">
        <w:rPr>
          <w:sz w:val="24"/>
          <w:szCs w:val="24"/>
        </w:rPr>
        <w:fldChar w:fldCharType="separate"/>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fldChar w:fldCharType="end"/>
      </w:r>
      <w:bookmarkEnd w:id="65"/>
    </w:p>
    <w:p w14:paraId="46B34BD5" w14:textId="185E9319" w:rsidR="00C211B0" w:rsidRPr="005D0BC5" w:rsidRDefault="00C211B0" w:rsidP="005D3890">
      <w:pPr>
        <w:pStyle w:val="BodyText21"/>
        <w:widowControl w:val="0"/>
        <w:tabs>
          <w:tab w:val="left" w:pos="-10517"/>
        </w:tabs>
        <w:spacing w:after="0" w:line="240" w:lineRule="auto"/>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8.</w:t>
      </w:r>
      <w:r w:rsidR="000E4DA5">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.1</w:t>
      </w:r>
      <w:r w:rsidRPr="005D0BC5">
        <w:rPr>
          <w:rFonts w:ascii="Times New Roman" w:hAnsi="Times New Roman" w:cs="Times New Roman"/>
          <w:sz w:val="24"/>
          <w:szCs w:val="24"/>
          <w:shd w:val="clear" w:color="auto" w:fill="FFFFFF"/>
        </w:rPr>
        <w:t xml:space="preserve"> No prazo de </w:t>
      </w:r>
      <w:r w:rsidR="008F1F43" w:rsidRPr="005D0BC5">
        <w:rPr>
          <w:rFonts w:ascii="Times New Roman" w:hAnsi="Times New Roman" w:cs="Times New Roman"/>
          <w:sz w:val="24"/>
          <w:szCs w:val="24"/>
          <w:shd w:val="clear" w:color="auto" w:fill="FFFFFF"/>
        </w:rPr>
        <w:t>30 (trinta)</w:t>
      </w:r>
      <w:r w:rsidRPr="005D0BC5">
        <w:rPr>
          <w:rFonts w:ascii="Times New Roman" w:hAnsi="Times New Roman" w:cs="Times New Roman"/>
          <w:sz w:val="24"/>
          <w:szCs w:val="24"/>
          <w:shd w:val="clear" w:color="auto" w:fill="FFFFFF"/>
        </w:rPr>
        <w:t xml:space="preserve"> dias após a recepção do recurso pelo MUNICÍPIO, caso não ocorra o pagamento</w:t>
      </w:r>
      <w:r w:rsidR="005B3E7B" w:rsidRPr="005D0BC5">
        <w:rPr>
          <w:rFonts w:ascii="Times New Roman" w:hAnsi="Times New Roman" w:cs="Times New Roman"/>
          <w:sz w:val="24"/>
          <w:szCs w:val="24"/>
          <w:shd w:val="clear" w:color="auto" w:fill="FFFFFF"/>
        </w:rPr>
        <w:t xml:space="preserve"> ao CONTRATADO</w:t>
      </w:r>
      <w:r w:rsidRPr="005D0BC5">
        <w:rPr>
          <w:rFonts w:ascii="Times New Roman" w:hAnsi="Times New Roman" w:cs="Times New Roman"/>
          <w:sz w:val="24"/>
          <w:szCs w:val="24"/>
          <w:shd w:val="clear" w:color="auto" w:fill="FFFFFF"/>
        </w:rPr>
        <w:t>, incidirá sobre o valor faturado</w:t>
      </w:r>
      <w:r w:rsidR="005B3E7B" w:rsidRPr="005D0BC5">
        <w:rPr>
          <w:rFonts w:ascii="Times New Roman" w:hAnsi="Times New Roman" w:cs="Times New Roman"/>
          <w:sz w:val="24"/>
          <w:szCs w:val="24"/>
          <w:shd w:val="clear" w:color="auto" w:fill="FFFFFF"/>
        </w:rPr>
        <w:t>,</w:t>
      </w:r>
      <w:r w:rsidRPr="005D0BC5">
        <w:rPr>
          <w:rFonts w:ascii="Times New Roman" w:hAnsi="Times New Roman" w:cs="Times New Roman"/>
          <w:sz w:val="24"/>
          <w:szCs w:val="24"/>
          <w:shd w:val="clear" w:color="auto" w:fill="FFFFFF"/>
        </w:rPr>
        <w:t xml:space="preserve"> atualização monetária</w:t>
      </w:r>
      <w:r w:rsidR="005B3E7B" w:rsidRPr="005D0BC5">
        <w:rPr>
          <w:rFonts w:ascii="Times New Roman" w:hAnsi="Times New Roman" w:cs="Times New Roman"/>
          <w:sz w:val="24"/>
          <w:szCs w:val="24"/>
          <w:shd w:val="clear" w:color="auto" w:fill="FFFFFF"/>
        </w:rPr>
        <w:t>,</w:t>
      </w:r>
      <w:r w:rsidR="00ED4FA3" w:rsidRPr="005D0BC5">
        <w:rPr>
          <w:rFonts w:ascii="Times New Roman" w:hAnsi="Times New Roman" w:cs="Times New Roman"/>
          <w:sz w:val="24"/>
          <w:szCs w:val="24"/>
          <w:shd w:val="clear" w:color="auto" w:fill="FFFFFF"/>
        </w:rPr>
        <w:t xml:space="preserve"> conforme índice estipulado no presente contrato</w:t>
      </w:r>
      <w:r w:rsidRPr="005D0BC5">
        <w:rPr>
          <w:rFonts w:ascii="Times New Roman" w:hAnsi="Times New Roman" w:cs="Times New Roman"/>
          <w:sz w:val="24"/>
          <w:szCs w:val="24"/>
          <w:shd w:val="clear" w:color="auto" w:fill="FFFFFF"/>
        </w:rPr>
        <w:t xml:space="preserve">, proporcional aos </w:t>
      </w:r>
      <w:r w:rsidRPr="005D0BC5">
        <w:rPr>
          <w:rFonts w:ascii="Times New Roman" w:hAnsi="Times New Roman" w:cs="Times New Roman"/>
          <w:b/>
          <w:bCs/>
          <w:sz w:val="24"/>
          <w:szCs w:val="24"/>
          <w:shd w:val="clear" w:color="auto" w:fill="FFFFFF"/>
        </w:rPr>
        <w:t>dias em atraso.</w:t>
      </w:r>
    </w:p>
    <w:p w14:paraId="67711500" w14:textId="697DC0E9" w:rsidR="00C211B0" w:rsidRPr="005D0BC5" w:rsidRDefault="00C211B0" w:rsidP="005D3890">
      <w:pPr>
        <w:pStyle w:val="BodyText21"/>
        <w:widowControl w:val="0"/>
        <w:tabs>
          <w:tab w:val="left" w:pos="-10517"/>
        </w:tabs>
        <w:spacing w:after="0" w:line="240" w:lineRule="auto"/>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8.</w:t>
      </w:r>
      <w:r w:rsidR="000E4DA5">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 xml:space="preserve">.1.1 </w:t>
      </w:r>
      <w:r w:rsidRPr="005D0BC5">
        <w:rPr>
          <w:rFonts w:ascii="Times New Roman" w:hAnsi="Times New Roman" w:cs="Times New Roman"/>
          <w:sz w:val="24"/>
          <w:szCs w:val="24"/>
          <w:shd w:val="clear" w:color="auto" w:fill="FFFFFF"/>
          <w:lang w:eastAsia="pt-BR"/>
        </w:rPr>
        <w:t>Caso a liberação do pagamento não ocorra em até 15 (quinze) dias após a recepção do recurso pelo CONTRATANTE, este incorrerá em multa, no montante de 0,5 % (zero vírgula cinco por cento) ao mês do valor da fatura, limitado a 90 (noventa) dias.</w:t>
      </w:r>
    </w:p>
    <w:p w14:paraId="783F8D0B" w14:textId="77777777" w:rsidR="008A4C7D" w:rsidRPr="005D0BC5" w:rsidRDefault="00443CE9" w:rsidP="00584E41">
      <w:pPr>
        <w:pStyle w:val="BodyText21"/>
        <w:widowControl w:val="0"/>
        <w:tabs>
          <w:tab w:val="left" w:pos="-7200"/>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shd w:val="clear" w:color="auto" w:fill="FFFFFF"/>
        </w:rPr>
        <w:t>8</w:t>
      </w:r>
      <w:r w:rsidR="008A4C7D" w:rsidRPr="005D0BC5">
        <w:rPr>
          <w:rFonts w:ascii="Times New Roman" w:hAnsi="Times New Roman" w:cs="Times New Roman"/>
          <w:b/>
          <w:bCs/>
          <w:sz w:val="24"/>
          <w:szCs w:val="24"/>
          <w:shd w:val="clear" w:color="auto" w:fill="FFFFFF"/>
        </w:rPr>
        <w:t>.</w:t>
      </w:r>
      <w:r w:rsidR="000E4DA5">
        <w:rPr>
          <w:rFonts w:ascii="Times New Roman" w:hAnsi="Times New Roman" w:cs="Times New Roman"/>
          <w:b/>
          <w:bCs/>
          <w:sz w:val="24"/>
          <w:szCs w:val="24"/>
          <w:shd w:val="clear" w:color="auto" w:fill="FFFFFF"/>
        </w:rPr>
        <w:t>4</w:t>
      </w:r>
      <w:r w:rsidR="008A4C7D" w:rsidRPr="005D0BC5">
        <w:rPr>
          <w:rFonts w:ascii="Times New Roman" w:hAnsi="Times New Roman" w:cs="Times New Roman"/>
          <w:sz w:val="24"/>
          <w:szCs w:val="24"/>
          <w:shd w:val="clear" w:color="auto" w:fill="FFFFFF"/>
        </w:rPr>
        <w:t xml:space="preserve"> A comprovada infringência de disposição de contrato implicará retenção de pagamentos, até final solução, sem prejuízo de outras penalidades cabíveis.</w:t>
      </w:r>
    </w:p>
    <w:p w14:paraId="3912DC5A" w14:textId="77777777" w:rsidR="00443CE9" w:rsidRPr="005D0BC5" w:rsidRDefault="00443CE9" w:rsidP="00584E41">
      <w:pPr>
        <w:pStyle w:val="BodyText21"/>
        <w:widowControl w:val="0"/>
        <w:tabs>
          <w:tab w:val="left" w:pos="-7200"/>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shd w:val="clear" w:color="auto" w:fill="FFFFFF"/>
        </w:rPr>
        <w:t>8</w:t>
      </w:r>
      <w:r w:rsidR="008A4C7D" w:rsidRPr="005D0BC5">
        <w:rPr>
          <w:rFonts w:ascii="Times New Roman" w:hAnsi="Times New Roman" w:cs="Times New Roman"/>
          <w:b/>
          <w:bCs/>
          <w:sz w:val="24"/>
          <w:szCs w:val="24"/>
          <w:shd w:val="clear" w:color="auto" w:fill="FFFFFF"/>
        </w:rPr>
        <w:t>.</w:t>
      </w:r>
      <w:r w:rsidR="000E4DA5">
        <w:rPr>
          <w:rFonts w:ascii="Times New Roman" w:hAnsi="Times New Roman" w:cs="Times New Roman"/>
          <w:b/>
          <w:bCs/>
          <w:sz w:val="24"/>
          <w:szCs w:val="24"/>
          <w:shd w:val="clear" w:color="auto" w:fill="FFFFFF"/>
        </w:rPr>
        <w:t>5</w:t>
      </w:r>
      <w:r w:rsidR="008A4C7D" w:rsidRPr="005D0BC5">
        <w:rPr>
          <w:rFonts w:ascii="Times New Roman" w:hAnsi="Times New Roman" w:cs="Times New Roman"/>
          <w:sz w:val="24"/>
          <w:szCs w:val="24"/>
          <w:shd w:val="clear" w:color="auto" w:fill="FFFFFF"/>
        </w:rPr>
        <w:t xml:space="preserve"> Nenhum pagamento será efetuado ao CONTRATADO que tenha sido multado, antes de paga ou relevada a multa. Reserva-se ao CONTRATANTE o direito de descontar das faturas ou </w:t>
      </w:r>
      <w:r w:rsidR="008A4C7D" w:rsidRPr="005D0BC5">
        <w:rPr>
          <w:rFonts w:ascii="Times New Roman" w:hAnsi="Times New Roman" w:cs="Times New Roman"/>
          <w:sz w:val="24"/>
          <w:szCs w:val="24"/>
          <w:shd w:val="clear" w:color="auto" w:fill="FFFFFF"/>
        </w:rPr>
        <w:lastRenderedPageBreak/>
        <w:t>da garantia quaisquer débitos do CONTRATADO.</w:t>
      </w:r>
    </w:p>
    <w:p w14:paraId="239C3E31" w14:textId="77777777" w:rsidR="00C24291" w:rsidRPr="005D0BC5" w:rsidRDefault="00443CE9" w:rsidP="00584E41">
      <w:pPr>
        <w:jc w:val="both"/>
        <w:rPr>
          <w:sz w:val="24"/>
          <w:szCs w:val="24"/>
        </w:rPr>
      </w:pPr>
      <w:r w:rsidRPr="005D0BC5">
        <w:rPr>
          <w:b/>
          <w:bCs/>
          <w:sz w:val="24"/>
          <w:szCs w:val="24"/>
        </w:rPr>
        <w:t>8.</w:t>
      </w:r>
      <w:r w:rsidR="000E4DA5">
        <w:rPr>
          <w:b/>
          <w:bCs/>
          <w:sz w:val="24"/>
          <w:szCs w:val="24"/>
        </w:rPr>
        <w:t>6</w:t>
      </w:r>
      <w:r w:rsidRPr="005D0BC5">
        <w:rPr>
          <w:sz w:val="24"/>
          <w:szCs w:val="24"/>
        </w:rPr>
        <w:t xml:space="preserve"> N</w:t>
      </w:r>
      <w:r w:rsidR="00C24291" w:rsidRPr="005D0BC5">
        <w:rPr>
          <w:sz w:val="24"/>
          <w:szCs w:val="24"/>
        </w:rPr>
        <w:t xml:space="preserve">o mês em que ocorrer entrega de produtos ou subprodutos de madeira, sob pena de não serem medidos e pagos os serviços realizados, e sem prejuízo das penalidades previstas </w:t>
      </w:r>
      <w:r w:rsidRPr="005D0BC5">
        <w:rPr>
          <w:sz w:val="24"/>
          <w:szCs w:val="24"/>
        </w:rPr>
        <w:t>no contrato</w:t>
      </w:r>
      <w:r w:rsidR="00C24291" w:rsidRPr="005D0BC5">
        <w:rPr>
          <w:sz w:val="24"/>
          <w:szCs w:val="24"/>
        </w:rPr>
        <w:t>, deverão ser entregues os seguintes documentos:</w:t>
      </w:r>
    </w:p>
    <w:p w14:paraId="3C0A9AF1" w14:textId="39746898" w:rsidR="00C24291" w:rsidRPr="005D0BC5" w:rsidRDefault="00443CE9" w:rsidP="005D3890">
      <w:pPr>
        <w:jc w:val="both"/>
        <w:rPr>
          <w:sz w:val="24"/>
          <w:szCs w:val="24"/>
        </w:rPr>
      </w:pPr>
      <w:r w:rsidRPr="005D0BC5">
        <w:rPr>
          <w:b/>
          <w:bCs/>
          <w:sz w:val="24"/>
          <w:szCs w:val="24"/>
        </w:rPr>
        <w:t>8.</w:t>
      </w:r>
      <w:r w:rsidR="000E4DA5">
        <w:rPr>
          <w:b/>
          <w:bCs/>
          <w:sz w:val="24"/>
          <w:szCs w:val="24"/>
        </w:rPr>
        <w:t>6</w:t>
      </w:r>
      <w:r w:rsidR="00FF2B81" w:rsidRPr="005D0BC5">
        <w:rPr>
          <w:b/>
          <w:bCs/>
          <w:sz w:val="24"/>
          <w:szCs w:val="24"/>
        </w:rPr>
        <w:t>.1</w:t>
      </w:r>
      <w:r w:rsidR="00FF2B81" w:rsidRPr="005D0BC5">
        <w:rPr>
          <w:sz w:val="24"/>
          <w:szCs w:val="24"/>
        </w:rPr>
        <w:t xml:space="preserve"> </w:t>
      </w:r>
      <w:r w:rsidR="00C24291" w:rsidRPr="005D0BC5">
        <w:rPr>
          <w:sz w:val="24"/>
          <w:szCs w:val="24"/>
        </w:rPr>
        <w:t>original(</w:t>
      </w:r>
      <w:r w:rsidR="00C24291" w:rsidRPr="005D0BC5">
        <w:rPr>
          <w:i/>
          <w:sz w:val="24"/>
          <w:szCs w:val="24"/>
        </w:rPr>
        <w:t>is</w:t>
      </w:r>
      <w:r w:rsidR="00C24291" w:rsidRPr="005D0BC5">
        <w:rPr>
          <w:sz w:val="24"/>
          <w:szCs w:val="24"/>
        </w:rPr>
        <w:t>) ou cópia(</w:t>
      </w:r>
      <w:r w:rsidR="00C24291" w:rsidRPr="005D0BC5">
        <w:rPr>
          <w:i/>
          <w:sz w:val="24"/>
          <w:szCs w:val="24"/>
        </w:rPr>
        <w:t>s</w:t>
      </w:r>
      <w:r w:rsidR="00C24291" w:rsidRPr="005D0BC5">
        <w:rPr>
          <w:sz w:val="24"/>
          <w:szCs w:val="24"/>
        </w:rPr>
        <w:t xml:space="preserve">) </w:t>
      </w:r>
      <w:r w:rsidR="00D718EA" w:rsidRPr="005D0BC5">
        <w:rPr>
          <w:sz w:val="24"/>
          <w:szCs w:val="24"/>
        </w:rPr>
        <w:t>autêntica</w:t>
      </w:r>
      <w:r w:rsidR="00C24291" w:rsidRPr="005D0BC5">
        <w:rPr>
          <w:sz w:val="24"/>
          <w:szCs w:val="24"/>
        </w:rPr>
        <w:t>(</w:t>
      </w:r>
      <w:r w:rsidR="00C24291" w:rsidRPr="005D0BC5">
        <w:rPr>
          <w:i/>
          <w:sz w:val="24"/>
          <w:szCs w:val="24"/>
        </w:rPr>
        <w:t>s</w:t>
      </w:r>
      <w:r w:rsidR="00C24291" w:rsidRPr="005D0BC5">
        <w:rPr>
          <w:sz w:val="24"/>
          <w:szCs w:val="24"/>
        </w:rPr>
        <w:t>) da(</w:t>
      </w:r>
      <w:r w:rsidR="00C24291" w:rsidRPr="005D0BC5">
        <w:rPr>
          <w:i/>
          <w:sz w:val="24"/>
          <w:szCs w:val="24"/>
        </w:rPr>
        <w:t>s</w:t>
      </w:r>
      <w:r w:rsidR="00C24291" w:rsidRPr="005D0BC5">
        <w:rPr>
          <w:sz w:val="24"/>
          <w:szCs w:val="24"/>
        </w:rPr>
        <w:t>) Nota(</w:t>
      </w:r>
      <w:r w:rsidR="00C24291" w:rsidRPr="005D0BC5">
        <w:rPr>
          <w:i/>
          <w:sz w:val="24"/>
          <w:szCs w:val="24"/>
        </w:rPr>
        <w:t>s</w:t>
      </w:r>
      <w:r w:rsidR="00C24291" w:rsidRPr="005D0BC5">
        <w:rPr>
          <w:sz w:val="24"/>
          <w:szCs w:val="24"/>
        </w:rPr>
        <w:t>) Fiscal(</w:t>
      </w:r>
      <w:r w:rsidR="00C24291" w:rsidRPr="005D0BC5">
        <w:rPr>
          <w:i/>
          <w:sz w:val="24"/>
          <w:szCs w:val="24"/>
        </w:rPr>
        <w:t>is</w:t>
      </w:r>
      <w:r w:rsidR="00C24291" w:rsidRPr="005D0BC5">
        <w:rPr>
          <w:sz w:val="24"/>
          <w:szCs w:val="24"/>
        </w:rPr>
        <w:t>) de aquisição dos referidos materiais;</w:t>
      </w:r>
    </w:p>
    <w:p w14:paraId="7DE6F1C7" w14:textId="41DD6EFA" w:rsidR="00C24291" w:rsidRPr="005D0BC5" w:rsidRDefault="00443CE9" w:rsidP="005D3890">
      <w:pPr>
        <w:jc w:val="both"/>
        <w:rPr>
          <w:sz w:val="24"/>
          <w:szCs w:val="24"/>
        </w:rPr>
      </w:pPr>
      <w:proofErr w:type="gramStart"/>
      <w:r w:rsidRPr="005D0BC5">
        <w:rPr>
          <w:b/>
          <w:bCs/>
          <w:sz w:val="24"/>
          <w:szCs w:val="24"/>
        </w:rPr>
        <w:t>8.</w:t>
      </w:r>
      <w:r w:rsidR="000E4DA5">
        <w:rPr>
          <w:b/>
          <w:bCs/>
          <w:sz w:val="24"/>
          <w:szCs w:val="24"/>
        </w:rPr>
        <w:t>6.</w:t>
      </w:r>
      <w:r w:rsidR="00FF2B81" w:rsidRPr="005D0BC5">
        <w:rPr>
          <w:b/>
          <w:bCs/>
          <w:sz w:val="24"/>
          <w:szCs w:val="24"/>
        </w:rPr>
        <w:t>2</w:t>
      </w:r>
      <w:r w:rsidR="00FF2B81" w:rsidRPr="005D0BC5">
        <w:rPr>
          <w:sz w:val="24"/>
          <w:szCs w:val="24"/>
        </w:rPr>
        <w:t xml:space="preserve"> </w:t>
      </w:r>
      <w:r w:rsidR="00C24291" w:rsidRPr="005D0BC5">
        <w:rPr>
          <w:sz w:val="24"/>
          <w:szCs w:val="24"/>
        </w:rPr>
        <w:t>declaração</w:t>
      </w:r>
      <w:proofErr w:type="gramEnd"/>
      <w:r w:rsidR="00C24291" w:rsidRPr="005D0BC5">
        <w:rPr>
          <w:sz w:val="24"/>
          <w:szCs w:val="24"/>
        </w:rPr>
        <w:t xml:space="preserve"> de fornecimento de produtos e subprodutos de madeira de origem exótica ou de origem nativa de procedência legal em anexo;</w:t>
      </w:r>
    </w:p>
    <w:p w14:paraId="1FD66485" w14:textId="66F74BE7" w:rsidR="00C24291" w:rsidRPr="005D0BC5" w:rsidRDefault="00443CE9" w:rsidP="005D3890">
      <w:pPr>
        <w:jc w:val="both"/>
        <w:rPr>
          <w:sz w:val="24"/>
          <w:szCs w:val="24"/>
        </w:rPr>
      </w:pPr>
      <w:proofErr w:type="gramStart"/>
      <w:r w:rsidRPr="005D0BC5">
        <w:rPr>
          <w:b/>
          <w:bCs/>
          <w:sz w:val="24"/>
          <w:szCs w:val="24"/>
        </w:rPr>
        <w:t>8.</w:t>
      </w:r>
      <w:r w:rsidR="000E4DA5">
        <w:rPr>
          <w:b/>
          <w:bCs/>
          <w:sz w:val="24"/>
          <w:szCs w:val="24"/>
        </w:rPr>
        <w:t>6</w:t>
      </w:r>
      <w:r w:rsidRPr="005D0BC5">
        <w:rPr>
          <w:b/>
          <w:bCs/>
          <w:sz w:val="24"/>
          <w:szCs w:val="24"/>
        </w:rPr>
        <w:t>.</w:t>
      </w:r>
      <w:r w:rsidR="00FF2B81" w:rsidRPr="005D0BC5">
        <w:rPr>
          <w:b/>
          <w:bCs/>
          <w:sz w:val="24"/>
          <w:szCs w:val="24"/>
        </w:rPr>
        <w:t>3</w:t>
      </w:r>
      <w:r w:rsidR="00FF2B81" w:rsidRPr="005D0BC5">
        <w:rPr>
          <w:sz w:val="24"/>
          <w:szCs w:val="24"/>
        </w:rPr>
        <w:t xml:space="preserve"> </w:t>
      </w:r>
      <w:r w:rsidR="00C24291" w:rsidRPr="005D0BC5">
        <w:rPr>
          <w:sz w:val="24"/>
          <w:szCs w:val="24"/>
        </w:rPr>
        <w:t>original</w:t>
      </w:r>
      <w:proofErr w:type="gramEnd"/>
      <w:r w:rsidR="00C24291" w:rsidRPr="005D0BC5">
        <w:rPr>
          <w:sz w:val="24"/>
          <w:szCs w:val="24"/>
        </w:rPr>
        <w:t xml:space="preserve"> da primeira via da ATPF – Autorização de Transporte de Produtos Florestais, expedida pelo Instituto Brasileiro de Meio Ambiente e dos Recursos Naturais Renováveis – IBAMA;</w:t>
      </w:r>
    </w:p>
    <w:p w14:paraId="7EDAF44A" w14:textId="3827CA04" w:rsidR="009A34B6" w:rsidRPr="005D0BC5" w:rsidRDefault="00443CE9" w:rsidP="005D3890">
      <w:pPr>
        <w:jc w:val="both"/>
        <w:rPr>
          <w:sz w:val="24"/>
          <w:szCs w:val="24"/>
        </w:rPr>
      </w:pPr>
      <w:proofErr w:type="gramStart"/>
      <w:r w:rsidRPr="005D0BC5">
        <w:rPr>
          <w:b/>
          <w:bCs/>
          <w:sz w:val="24"/>
          <w:szCs w:val="24"/>
        </w:rPr>
        <w:t>8.</w:t>
      </w:r>
      <w:r w:rsidR="000E4DA5">
        <w:rPr>
          <w:b/>
          <w:bCs/>
          <w:sz w:val="24"/>
          <w:szCs w:val="24"/>
        </w:rPr>
        <w:t>6</w:t>
      </w:r>
      <w:r w:rsidR="00FF2B81" w:rsidRPr="005D0BC5">
        <w:rPr>
          <w:b/>
          <w:bCs/>
          <w:sz w:val="24"/>
          <w:szCs w:val="24"/>
        </w:rPr>
        <w:t>.4</w:t>
      </w:r>
      <w:r w:rsidR="00FF2B81" w:rsidRPr="005D0BC5">
        <w:rPr>
          <w:sz w:val="24"/>
          <w:szCs w:val="24"/>
        </w:rPr>
        <w:t xml:space="preserve"> </w:t>
      </w:r>
      <w:r w:rsidR="00C24291" w:rsidRPr="005D0BC5">
        <w:rPr>
          <w:sz w:val="24"/>
          <w:szCs w:val="24"/>
        </w:rPr>
        <w:t>comprovante</w:t>
      </w:r>
      <w:proofErr w:type="gramEnd"/>
      <w:r w:rsidR="00C24291" w:rsidRPr="005D0BC5">
        <w:rPr>
          <w:sz w:val="24"/>
          <w:szCs w:val="24"/>
        </w:rPr>
        <w:t xml:space="preserve"> do Cadastro Técnico Federal do Instituto Brasileiro de Meio Ambiente e dos Recursos Naturais Renováveis – IBAMA, do fornecedor de produtos ou subprodutos de madeira de origem nativa.</w:t>
      </w:r>
      <w:r w:rsidR="009A34B6" w:rsidRPr="005D0BC5">
        <w:rPr>
          <w:sz w:val="24"/>
          <w:szCs w:val="24"/>
        </w:rPr>
        <w:t xml:space="preserve"> </w:t>
      </w:r>
    </w:p>
    <w:p w14:paraId="30DAC101" w14:textId="77777777" w:rsidR="00E36368" w:rsidRPr="005D0BC5" w:rsidRDefault="00E36368" w:rsidP="00584E41">
      <w:pPr>
        <w:jc w:val="both"/>
        <w:rPr>
          <w:b/>
          <w:bCs/>
          <w:sz w:val="24"/>
          <w:szCs w:val="24"/>
        </w:rPr>
      </w:pPr>
    </w:p>
    <w:p w14:paraId="5306962E" w14:textId="77777777" w:rsidR="00004ECB" w:rsidRPr="005E30BA" w:rsidRDefault="00004ECB" w:rsidP="00004ECB">
      <w:pPr>
        <w:jc w:val="both"/>
        <w:rPr>
          <w:b/>
          <w:sz w:val="24"/>
          <w:szCs w:val="24"/>
        </w:rPr>
      </w:pPr>
      <w:bookmarkStart w:id="66" w:name="_Hlk165375284"/>
      <w:r w:rsidRPr="005E30BA">
        <w:rPr>
          <w:b/>
          <w:sz w:val="24"/>
          <w:szCs w:val="24"/>
        </w:rPr>
        <w:t>CLÁUSULA NONA – DO REAJUSTAMENTO DE PREÇOS</w:t>
      </w:r>
    </w:p>
    <w:p w14:paraId="3EBC5188" w14:textId="77777777" w:rsidR="00004ECB" w:rsidRPr="005E30BA" w:rsidRDefault="00004ECB" w:rsidP="00004ECB">
      <w:pPr>
        <w:shd w:val="clear" w:color="auto" w:fill="FFFFFF"/>
        <w:autoSpaceDN w:val="0"/>
        <w:jc w:val="both"/>
        <w:rPr>
          <w:color w:val="00000A"/>
          <w:sz w:val="24"/>
          <w:szCs w:val="24"/>
          <w:lang w:eastAsia="zh-CN"/>
        </w:rPr>
      </w:pPr>
      <w:r w:rsidRPr="005E30BA">
        <w:rPr>
          <w:b/>
          <w:bCs/>
          <w:color w:val="00000A"/>
          <w:sz w:val="24"/>
          <w:szCs w:val="24"/>
          <w:shd w:val="clear" w:color="auto" w:fill="FFFFFF"/>
          <w:lang w:eastAsia="zh-CN"/>
        </w:rPr>
        <w:t>9.1</w:t>
      </w:r>
      <w:r w:rsidRPr="005E30BA">
        <w:rPr>
          <w:color w:val="00000A"/>
          <w:sz w:val="24"/>
          <w:szCs w:val="24"/>
          <w:shd w:val="clear" w:color="auto" w:fill="FFFFFF"/>
          <w:lang w:eastAsia="zh-CN"/>
        </w:rPr>
        <w:t xml:space="preserve"> Os preços contratuais do objeto licitado poderão ser reajustados, em Reais, de acordo com o inciso LVIII do art. 6º da Lei Federal nº 14.133, de 2021 e com a Lei Federal nº 10.192, de 2001. </w:t>
      </w:r>
    </w:p>
    <w:p w14:paraId="59909AAF" w14:textId="77777777" w:rsidR="00004ECB" w:rsidRPr="005E30BA" w:rsidRDefault="00004ECB" w:rsidP="00004ECB">
      <w:pPr>
        <w:shd w:val="clear" w:color="auto" w:fill="FFFFFF"/>
        <w:autoSpaceDN w:val="0"/>
        <w:jc w:val="both"/>
        <w:rPr>
          <w:sz w:val="24"/>
          <w:szCs w:val="24"/>
          <w:lang w:eastAsia="zh-CN"/>
        </w:rPr>
      </w:pPr>
      <w:r w:rsidRPr="005E30BA">
        <w:rPr>
          <w:b/>
          <w:bCs/>
          <w:color w:val="00000A"/>
          <w:sz w:val="24"/>
          <w:szCs w:val="24"/>
          <w:shd w:val="clear" w:color="auto" w:fill="FFFFFF"/>
          <w:lang w:eastAsia="zh-CN"/>
        </w:rPr>
        <w:t>9.2</w:t>
      </w:r>
      <w:r w:rsidRPr="005E30BA">
        <w:rPr>
          <w:color w:val="00000A"/>
          <w:sz w:val="24"/>
          <w:szCs w:val="24"/>
          <w:shd w:val="clear" w:color="auto" w:fill="FFFFFF"/>
          <w:lang w:eastAsia="zh-CN"/>
        </w:rPr>
        <w:t xml:space="preserve"> O reajustamento dos preços será concedido, quando e se for o caso, dentro do prazo de vigência do contrato, quando transcorrer o prazo de 12 (doze) meses da data </w:t>
      </w:r>
      <w:r w:rsidRPr="005E30BA">
        <w:rPr>
          <w:color w:val="000000"/>
          <w:sz w:val="24"/>
          <w:szCs w:val="24"/>
          <w:lang w:eastAsia="zh-CN"/>
        </w:rPr>
        <w:t xml:space="preserve">da apresentação do orçamento prevista em </w:t>
      </w:r>
      <w:r w:rsidRPr="005D0BC5">
        <w:rPr>
          <w:sz w:val="24"/>
          <w:szCs w:val="24"/>
        </w:rPr>
        <w:fldChar w:fldCharType="begin">
          <w:ffData>
            <w:name w:val="Texto1"/>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fldChar w:fldCharType="end"/>
      </w:r>
      <w:r w:rsidRPr="005E30BA">
        <w:rPr>
          <w:color w:val="000000"/>
          <w:sz w:val="24"/>
          <w:szCs w:val="24"/>
          <w:lang w:eastAsia="zh-CN"/>
        </w:rPr>
        <w:t>, até a data do efetivo adimplemento da obrigação, calculada pelo índice definido neste Contrato;</w:t>
      </w:r>
    </w:p>
    <w:p w14:paraId="1B8B01F8" w14:textId="77777777" w:rsidR="00004ECB" w:rsidRPr="005E30BA" w:rsidRDefault="00004ECB" w:rsidP="00004ECB">
      <w:pPr>
        <w:shd w:val="clear" w:color="auto" w:fill="FFFFFF"/>
        <w:autoSpaceDN w:val="0"/>
        <w:jc w:val="both"/>
        <w:rPr>
          <w:sz w:val="24"/>
          <w:szCs w:val="24"/>
          <w:lang w:eastAsia="zh-CN"/>
        </w:rPr>
      </w:pPr>
      <w:r w:rsidRPr="005E30BA">
        <w:rPr>
          <w:b/>
          <w:bCs/>
          <w:color w:val="000000"/>
          <w:sz w:val="24"/>
          <w:szCs w:val="24"/>
          <w:lang w:eastAsia="zh-CN"/>
        </w:rPr>
        <w:t>9.2.1</w:t>
      </w:r>
      <w:r w:rsidRPr="005E30BA">
        <w:rPr>
          <w:color w:val="000000"/>
          <w:sz w:val="24"/>
          <w:szCs w:val="24"/>
          <w:lang w:eastAsia="zh-CN"/>
        </w:rPr>
        <w:t xml:space="preserve"> Na hipótese em que, antes da data da concessão do reajustamento, já houver ocorrido a revisão do contrato para a manutenção do seu equilíbrio econômico-financeiro, a revisão será considerada à ocasião do reajuste, para evitar acumulação injustificada;</w:t>
      </w:r>
    </w:p>
    <w:p w14:paraId="3ED74B21" w14:textId="77777777" w:rsidR="00004ECB" w:rsidRPr="005E30BA" w:rsidRDefault="00004ECB" w:rsidP="00004ECB">
      <w:pPr>
        <w:pStyle w:val="BodyText21"/>
        <w:spacing w:after="0" w:line="240" w:lineRule="auto"/>
        <w:rPr>
          <w:rFonts w:ascii="Times New Roman" w:hAnsi="Times New Roman" w:cs="Times New Roman"/>
          <w:sz w:val="24"/>
          <w:szCs w:val="24"/>
        </w:rPr>
      </w:pPr>
      <w:r w:rsidRPr="005E30BA">
        <w:rPr>
          <w:rFonts w:ascii="Times New Roman" w:hAnsi="Times New Roman" w:cs="Times New Roman"/>
          <w:b/>
          <w:bCs/>
          <w:color w:val="000000"/>
          <w:sz w:val="24"/>
          <w:szCs w:val="24"/>
        </w:rPr>
        <w:t>9.2.2</w:t>
      </w:r>
      <w:r w:rsidRPr="005E30BA">
        <w:rPr>
          <w:rFonts w:ascii="Times New Roman" w:hAnsi="Times New Roman" w:cs="Times New Roman"/>
          <w:color w:val="000000"/>
          <w:sz w:val="24"/>
          <w:szCs w:val="24"/>
        </w:rPr>
        <w:t xml:space="preserve"> Ocorrendo atraso na execução dos serviços atribuíveis ao contratado, não será concedido o reajustamento de preços, salvo o correspondente ao respectivo período de execução previsto no cronograma físico-financeiro, sem prejuízo da aplicação das penalidades pertinentes ao atraso;</w:t>
      </w:r>
    </w:p>
    <w:p w14:paraId="646A0821" w14:textId="77777777" w:rsidR="00004ECB" w:rsidRPr="005E30BA" w:rsidRDefault="00004ECB" w:rsidP="00004ECB">
      <w:pPr>
        <w:shd w:val="clear" w:color="auto" w:fill="FFFFFF"/>
        <w:autoSpaceDN w:val="0"/>
        <w:jc w:val="both"/>
        <w:rPr>
          <w:sz w:val="24"/>
          <w:szCs w:val="24"/>
          <w:lang w:eastAsia="zh-CN"/>
        </w:rPr>
      </w:pPr>
      <w:r w:rsidRPr="005E30BA">
        <w:rPr>
          <w:b/>
          <w:bCs/>
          <w:color w:val="000000"/>
          <w:sz w:val="24"/>
          <w:szCs w:val="24"/>
          <w:lang w:eastAsia="zh-CN"/>
        </w:rPr>
        <w:t>9.2.3</w:t>
      </w:r>
      <w:r w:rsidRPr="005E30BA">
        <w:rPr>
          <w:color w:val="000000"/>
          <w:sz w:val="24"/>
          <w:szCs w:val="24"/>
          <w:lang w:eastAsia="zh-CN"/>
        </w:rPr>
        <w:t xml:space="preserve"> Se o CONTRATADO antecipar o cronograma de execução, o reajustamento será aplicado com índice correspondente somente pelo período de execução efetiva do objeto contratado, conforme previstos na planilha de medição;</w:t>
      </w:r>
    </w:p>
    <w:p w14:paraId="52C6BD58" w14:textId="77777777" w:rsidR="00004ECB" w:rsidRPr="005E30BA" w:rsidRDefault="00004ECB" w:rsidP="00004ECB">
      <w:pPr>
        <w:rPr>
          <w:sz w:val="24"/>
          <w:szCs w:val="24"/>
          <w:lang w:eastAsia="en-US"/>
        </w:rPr>
      </w:pPr>
      <w:r w:rsidRPr="005E30BA">
        <w:rPr>
          <w:b/>
          <w:bCs/>
          <w:color w:val="000000"/>
          <w:sz w:val="24"/>
          <w:szCs w:val="24"/>
          <w:lang w:eastAsia="zh-CN"/>
        </w:rPr>
        <w:t>9.2.4</w:t>
      </w:r>
      <w:r w:rsidRPr="005E30BA">
        <w:rPr>
          <w:color w:val="000000"/>
          <w:sz w:val="24"/>
          <w:szCs w:val="24"/>
          <w:lang w:eastAsia="zh-CN"/>
        </w:rPr>
        <w:t xml:space="preserve"> A variação do valor contratual para fazer face ao reajuste de preços previsto neste Contrato pode ser registrada por simples apostila, dispensando a celebração de termo, </w:t>
      </w:r>
      <w:r w:rsidRPr="005E30BA">
        <w:rPr>
          <w:sz w:val="24"/>
          <w:szCs w:val="24"/>
        </w:rPr>
        <w:t>conforme disposto no art. 136, I, da Lei Federal n</w:t>
      </w:r>
      <w:r w:rsidRPr="005E30BA">
        <w:rPr>
          <w:sz w:val="24"/>
          <w:szCs w:val="24"/>
          <w:u w:val="single"/>
          <w:vertAlign w:val="superscript"/>
        </w:rPr>
        <w:t>o</w:t>
      </w:r>
      <w:r w:rsidRPr="005E30BA">
        <w:rPr>
          <w:sz w:val="24"/>
          <w:szCs w:val="24"/>
        </w:rPr>
        <w:t xml:space="preserve"> 14.133/2021;</w:t>
      </w:r>
    </w:p>
    <w:p w14:paraId="2D5AAD44" w14:textId="77777777" w:rsidR="00004ECB" w:rsidRPr="005E30BA" w:rsidRDefault="00004ECB" w:rsidP="00004ECB">
      <w:pPr>
        <w:shd w:val="clear" w:color="auto" w:fill="FFFFFF"/>
        <w:autoSpaceDN w:val="0"/>
        <w:jc w:val="both"/>
        <w:rPr>
          <w:sz w:val="24"/>
          <w:szCs w:val="24"/>
          <w:lang w:eastAsia="zh-CN"/>
        </w:rPr>
      </w:pPr>
      <w:r w:rsidRPr="005E30BA">
        <w:rPr>
          <w:b/>
          <w:bCs/>
          <w:color w:val="000000"/>
          <w:sz w:val="24"/>
          <w:szCs w:val="24"/>
          <w:lang w:eastAsia="zh-CN"/>
        </w:rPr>
        <w:t>9.2.5</w:t>
      </w:r>
      <w:r w:rsidRPr="005E30BA">
        <w:rPr>
          <w:color w:val="000000"/>
          <w:sz w:val="24"/>
          <w:szCs w:val="24"/>
          <w:lang w:eastAsia="zh-CN"/>
        </w:rPr>
        <w:t xml:space="preserve"> Em nenhuma hipótese será concedido o reajuste de preços sobre itens já executados pelo Contratado;</w:t>
      </w:r>
    </w:p>
    <w:p w14:paraId="0AB5CA72" w14:textId="373029D3" w:rsidR="00004ECB" w:rsidRPr="005E30BA" w:rsidRDefault="00004ECB" w:rsidP="00004ECB">
      <w:pPr>
        <w:shd w:val="clear" w:color="auto" w:fill="FFFFFF"/>
        <w:autoSpaceDN w:val="0"/>
        <w:jc w:val="both"/>
        <w:rPr>
          <w:sz w:val="24"/>
          <w:szCs w:val="24"/>
          <w:lang w:eastAsia="zh-CN"/>
        </w:rPr>
      </w:pPr>
      <w:r w:rsidRPr="005E30BA">
        <w:rPr>
          <w:b/>
          <w:bCs/>
          <w:color w:val="000000"/>
          <w:sz w:val="24"/>
          <w:szCs w:val="24"/>
          <w:lang w:eastAsia="zh-CN"/>
        </w:rPr>
        <w:t>9.2.6</w:t>
      </w:r>
      <w:r w:rsidRPr="005E30BA">
        <w:rPr>
          <w:color w:val="000000"/>
          <w:sz w:val="24"/>
          <w:szCs w:val="24"/>
          <w:lang w:eastAsia="zh-CN"/>
        </w:rPr>
        <w:t xml:space="preserve"> Os preços contratuais serão reajustados para mais ou para menos, de acordo com a variação dos índices indicados, vedada a periodicidade de reajuste inferior a um ano, contados da data do orçamento</w:t>
      </w:r>
      <w:r w:rsidR="00D26B6E">
        <w:rPr>
          <w:color w:val="000000"/>
          <w:sz w:val="24"/>
          <w:szCs w:val="24"/>
          <w:lang w:eastAsia="zh-CN"/>
        </w:rPr>
        <w:t xml:space="preserve"> estimado</w:t>
      </w:r>
      <w:r w:rsidRPr="005E30BA">
        <w:rPr>
          <w:color w:val="000000"/>
          <w:sz w:val="24"/>
          <w:szCs w:val="24"/>
          <w:lang w:eastAsia="zh-CN"/>
        </w:rPr>
        <w:t>;</w:t>
      </w:r>
    </w:p>
    <w:p w14:paraId="7B24287D" w14:textId="77777777" w:rsidR="00004ECB" w:rsidRPr="005E30BA" w:rsidRDefault="00004ECB" w:rsidP="00004ECB">
      <w:pPr>
        <w:shd w:val="clear" w:color="auto" w:fill="FFFFFF"/>
        <w:autoSpaceDN w:val="0"/>
        <w:jc w:val="both"/>
        <w:rPr>
          <w:color w:val="000000"/>
          <w:sz w:val="24"/>
          <w:szCs w:val="24"/>
          <w:lang w:eastAsia="zh-CN"/>
        </w:rPr>
      </w:pPr>
      <w:r w:rsidRPr="005E30BA">
        <w:rPr>
          <w:b/>
          <w:bCs/>
          <w:color w:val="000000"/>
          <w:sz w:val="24"/>
          <w:szCs w:val="24"/>
          <w:lang w:eastAsia="zh-CN"/>
        </w:rPr>
        <w:t>9.3</w:t>
      </w:r>
      <w:r w:rsidRPr="005E30BA">
        <w:rPr>
          <w:color w:val="000000"/>
          <w:sz w:val="24"/>
          <w:szCs w:val="24"/>
          <w:lang w:eastAsia="zh-CN"/>
        </w:rPr>
        <w:t xml:space="preserve"> Para o reajustamento será utilizado o “Índice Nacional de Custo da Construção – Disponibilidade Interna – INCC-DI”, elaborado pela Fundação Getúlio Vargas – FGV, devendo ser aplicada a fórmula a seguir:</w:t>
      </w:r>
    </w:p>
    <w:p w14:paraId="353242A4" w14:textId="77777777" w:rsidR="00004ECB" w:rsidRPr="005E30BA" w:rsidRDefault="00004ECB" w:rsidP="00004ECB">
      <w:pPr>
        <w:shd w:val="clear" w:color="auto" w:fill="FFFFFF"/>
        <w:autoSpaceDN w:val="0"/>
        <w:jc w:val="both"/>
        <w:rPr>
          <w:sz w:val="24"/>
          <w:szCs w:val="24"/>
          <w:lang w:eastAsia="zh-CN"/>
        </w:rPr>
      </w:pPr>
    </w:p>
    <w:p w14:paraId="64335189" w14:textId="77777777" w:rsidR="00004ECB" w:rsidRPr="005E30BA" w:rsidRDefault="00004ECB" w:rsidP="00004ECB">
      <w:pPr>
        <w:rPr>
          <w:sz w:val="24"/>
          <w:szCs w:val="24"/>
          <w:lang w:eastAsia="en-US"/>
        </w:rPr>
      </w:pPr>
      <w:r w:rsidRPr="005E30BA">
        <w:rPr>
          <w:sz w:val="24"/>
          <w:szCs w:val="24"/>
        </w:rPr>
        <w:t>SR = S (I12/I0)</w:t>
      </w:r>
    </w:p>
    <w:p w14:paraId="1FCBEB4F" w14:textId="77777777" w:rsidR="00004ECB" w:rsidRPr="005E30BA" w:rsidRDefault="00004ECB" w:rsidP="00004ECB">
      <w:pPr>
        <w:rPr>
          <w:sz w:val="24"/>
          <w:szCs w:val="24"/>
        </w:rPr>
      </w:pPr>
    </w:p>
    <w:p w14:paraId="6D0EF6CF" w14:textId="77777777" w:rsidR="00004ECB" w:rsidRPr="005E30BA" w:rsidRDefault="00004ECB" w:rsidP="00004ECB">
      <w:pPr>
        <w:rPr>
          <w:sz w:val="24"/>
          <w:szCs w:val="24"/>
        </w:rPr>
      </w:pPr>
      <w:r w:rsidRPr="005E30BA">
        <w:rPr>
          <w:sz w:val="24"/>
          <w:szCs w:val="24"/>
        </w:rPr>
        <w:t>R = SR – S</w:t>
      </w:r>
    </w:p>
    <w:p w14:paraId="721F5D7B" w14:textId="77777777" w:rsidR="00004ECB" w:rsidRPr="005E30BA" w:rsidRDefault="00004ECB" w:rsidP="00004ECB">
      <w:pPr>
        <w:rPr>
          <w:sz w:val="24"/>
          <w:szCs w:val="24"/>
        </w:rPr>
      </w:pPr>
    </w:p>
    <w:p w14:paraId="3852224F" w14:textId="77777777" w:rsidR="00004ECB" w:rsidRPr="005E30BA" w:rsidRDefault="00004ECB" w:rsidP="00004ECB">
      <w:pPr>
        <w:rPr>
          <w:sz w:val="24"/>
          <w:szCs w:val="24"/>
        </w:rPr>
      </w:pPr>
      <w:r w:rsidRPr="005E30BA">
        <w:rPr>
          <w:sz w:val="24"/>
          <w:szCs w:val="24"/>
        </w:rPr>
        <w:t>I12 = índice INCC-DI/FGV do 12º mês do orçamento</w:t>
      </w:r>
    </w:p>
    <w:p w14:paraId="41FAF675" w14:textId="77777777" w:rsidR="00004ECB" w:rsidRPr="005E30BA" w:rsidRDefault="00004ECB" w:rsidP="00004ECB">
      <w:pPr>
        <w:rPr>
          <w:sz w:val="24"/>
          <w:szCs w:val="24"/>
        </w:rPr>
      </w:pPr>
    </w:p>
    <w:p w14:paraId="53CDC477" w14:textId="77777777" w:rsidR="00004ECB" w:rsidRPr="005E30BA" w:rsidRDefault="00004ECB" w:rsidP="00004ECB">
      <w:pPr>
        <w:rPr>
          <w:sz w:val="24"/>
          <w:szCs w:val="24"/>
        </w:rPr>
      </w:pPr>
      <w:r w:rsidRPr="005E30BA">
        <w:rPr>
          <w:sz w:val="24"/>
          <w:szCs w:val="24"/>
        </w:rPr>
        <w:t>I0 = índice INCC-DI/FGV do mês do orçamento</w:t>
      </w:r>
    </w:p>
    <w:p w14:paraId="17F6DA88" w14:textId="77777777" w:rsidR="00004ECB" w:rsidRPr="005E30BA" w:rsidRDefault="00004ECB" w:rsidP="00004ECB">
      <w:pPr>
        <w:rPr>
          <w:sz w:val="24"/>
          <w:szCs w:val="24"/>
        </w:rPr>
      </w:pPr>
    </w:p>
    <w:p w14:paraId="742A49F4" w14:textId="77777777" w:rsidR="00004ECB" w:rsidRPr="005E30BA" w:rsidRDefault="00004ECB" w:rsidP="00004ECB">
      <w:pPr>
        <w:rPr>
          <w:sz w:val="24"/>
          <w:szCs w:val="24"/>
        </w:rPr>
      </w:pPr>
      <w:r w:rsidRPr="005E30BA">
        <w:rPr>
          <w:sz w:val="24"/>
          <w:szCs w:val="24"/>
        </w:rPr>
        <w:t>S = saldo de contrato após medição referente ao 12º mês do orçamento</w:t>
      </w:r>
    </w:p>
    <w:p w14:paraId="1563F879" w14:textId="77777777" w:rsidR="00004ECB" w:rsidRPr="005E30BA" w:rsidRDefault="00004ECB" w:rsidP="00004ECB">
      <w:pPr>
        <w:rPr>
          <w:sz w:val="24"/>
          <w:szCs w:val="24"/>
        </w:rPr>
      </w:pPr>
    </w:p>
    <w:p w14:paraId="374003EA" w14:textId="77777777" w:rsidR="00004ECB" w:rsidRPr="005E30BA" w:rsidRDefault="00004ECB" w:rsidP="00004ECB">
      <w:pPr>
        <w:rPr>
          <w:sz w:val="24"/>
          <w:szCs w:val="24"/>
        </w:rPr>
      </w:pPr>
      <w:r w:rsidRPr="005E30BA">
        <w:rPr>
          <w:sz w:val="24"/>
          <w:szCs w:val="24"/>
        </w:rPr>
        <w:t>SR = saldo reajustado</w:t>
      </w:r>
    </w:p>
    <w:p w14:paraId="2DE2E633" w14:textId="77777777" w:rsidR="00004ECB" w:rsidRPr="005E30BA" w:rsidRDefault="00004ECB" w:rsidP="00004ECB">
      <w:pPr>
        <w:rPr>
          <w:sz w:val="24"/>
          <w:szCs w:val="24"/>
        </w:rPr>
      </w:pPr>
    </w:p>
    <w:p w14:paraId="74A60339" w14:textId="77777777" w:rsidR="00004ECB" w:rsidRPr="005E30BA" w:rsidRDefault="00004ECB" w:rsidP="00004ECB">
      <w:pPr>
        <w:rPr>
          <w:sz w:val="24"/>
          <w:szCs w:val="24"/>
        </w:rPr>
      </w:pPr>
      <w:r w:rsidRPr="005E30BA">
        <w:rPr>
          <w:sz w:val="24"/>
          <w:szCs w:val="24"/>
        </w:rPr>
        <w:t>R = valor do reajuste</w:t>
      </w:r>
    </w:p>
    <w:p w14:paraId="1FD6939A" w14:textId="77777777" w:rsidR="00004ECB" w:rsidRPr="005E30BA" w:rsidRDefault="00004ECB" w:rsidP="00004ECB">
      <w:pPr>
        <w:rPr>
          <w:sz w:val="24"/>
          <w:szCs w:val="24"/>
        </w:rPr>
      </w:pPr>
    </w:p>
    <w:p w14:paraId="05E93205" w14:textId="77777777" w:rsidR="00004ECB" w:rsidRPr="005E30BA" w:rsidRDefault="00004ECB" w:rsidP="00004ECB">
      <w:pPr>
        <w:shd w:val="clear" w:color="auto" w:fill="FFFFFF"/>
        <w:autoSpaceDN w:val="0"/>
        <w:jc w:val="both"/>
        <w:rPr>
          <w:sz w:val="24"/>
          <w:szCs w:val="24"/>
          <w:lang w:eastAsia="zh-CN"/>
        </w:rPr>
      </w:pPr>
      <w:r w:rsidRPr="005E30BA">
        <w:rPr>
          <w:color w:val="000000"/>
          <w:sz w:val="24"/>
          <w:szCs w:val="24"/>
          <w:lang w:eastAsia="zh-CN"/>
        </w:rPr>
        <w:t>a) Caso o índice estabelecido para reajustamento venha a ser extinto ou de qualquer forma não possa mais ser utilizado, será adotado em substituição o que vier a ser determinado pela legislação então em vigor.</w:t>
      </w:r>
    </w:p>
    <w:p w14:paraId="5E30B0B2" w14:textId="77777777" w:rsidR="00004ECB" w:rsidRPr="005E30BA" w:rsidRDefault="00004ECB" w:rsidP="00004ECB">
      <w:pPr>
        <w:jc w:val="both"/>
        <w:rPr>
          <w:sz w:val="24"/>
          <w:szCs w:val="24"/>
          <w:lang w:eastAsia="en-US"/>
        </w:rPr>
      </w:pPr>
      <w:r w:rsidRPr="005E30BA">
        <w:rPr>
          <w:sz w:val="24"/>
          <w:szCs w:val="24"/>
        </w:rPr>
        <w:t>b) Na ausência dos índices específicos ou setoriais, previstos no artigo anterior, adotar-se-á o índice geral de preços mais vantajoso para a Administração, calculado por instituição oficial que retrate a variação do poder aquisitivo da moeda.</w:t>
      </w:r>
    </w:p>
    <w:bookmarkEnd w:id="66"/>
    <w:p w14:paraId="0CF7966D" w14:textId="77777777" w:rsidR="00004ECB" w:rsidRPr="005E30BA" w:rsidRDefault="00004ECB" w:rsidP="00004ECB">
      <w:pPr>
        <w:rPr>
          <w:color w:val="000000"/>
          <w:sz w:val="24"/>
          <w:szCs w:val="24"/>
        </w:rPr>
      </w:pPr>
    </w:p>
    <w:p w14:paraId="6A1014DB" w14:textId="77777777" w:rsidR="00C24291" w:rsidRPr="00B225B5" w:rsidRDefault="00C24291" w:rsidP="00584E41">
      <w:pPr>
        <w:jc w:val="both"/>
        <w:rPr>
          <w:b/>
          <w:sz w:val="24"/>
          <w:szCs w:val="24"/>
        </w:rPr>
      </w:pPr>
      <w:bookmarkStart w:id="67" w:name="_Hlk163741550"/>
      <w:r w:rsidRPr="00B225B5">
        <w:rPr>
          <w:b/>
          <w:sz w:val="24"/>
          <w:szCs w:val="24"/>
        </w:rPr>
        <w:t xml:space="preserve">CLÁUSULA </w:t>
      </w:r>
      <w:r w:rsidR="0036634C" w:rsidRPr="00B225B5">
        <w:rPr>
          <w:b/>
          <w:sz w:val="24"/>
          <w:szCs w:val="24"/>
        </w:rPr>
        <w:t>DÉCIMA</w:t>
      </w:r>
      <w:r w:rsidRPr="00B225B5">
        <w:rPr>
          <w:b/>
          <w:sz w:val="24"/>
          <w:szCs w:val="24"/>
        </w:rPr>
        <w:t xml:space="preserve"> - DA GARANTIA DE EXECUÇÃO E GARANTIA ADICIONAL</w:t>
      </w:r>
    </w:p>
    <w:p w14:paraId="05FCFC84" w14:textId="77777777" w:rsidR="0036634C" w:rsidRPr="00B225B5" w:rsidRDefault="0036634C" w:rsidP="00584E41">
      <w:pPr>
        <w:pStyle w:val="Textbody"/>
        <w:spacing w:after="0" w:line="240" w:lineRule="auto"/>
        <w:jc w:val="both"/>
        <w:rPr>
          <w:rFonts w:ascii="Times New Roman" w:hAnsi="Times New Roman"/>
          <w:sz w:val="24"/>
          <w:szCs w:val="24"/>
          <w:shd w:val="clear" w:color="auto" w:fill="FFFFFF"/>
        </w:rPr>
      </w:pPr>
      <w:r w:rsidRPr="00B225B5">
        <w:rPr>
          <w:rFonts w:ascii="Times New Roman" w:hAnsi="Times New Roman"/>
          <w:b/>
          <w:bCs/>
          <w:sz w:val="24"/>
          <w:szCs w:val="24"/>
          <w:shd w:val="clear" w:color="auto" w:fill="FFFFFF"/>
        </w:rPr>
        <w:t>10.</w:t>
      </w:r>
      <w:r w:rsidR="00555935" w:rsidRPr="00B225B5">
        <w:rPr>
          <w:rFonts w:ascii="Times New Roman" w:hAnsi="Times New Roman"/>
          <w:b/>
          <w:bCs/>
          <w:sz w:val="24"/>
          <w:szCs w:val="24"/>
          <w:shd w:val="clear" w:color="auto" w:fill="FFFFFF"/>
        </w:rPr>
        <w:t>1</w:t>
      </w:r>
      <w:r w:rsidRPr="00B225B5">
        <w:rPr>
          <w:rFonts w:ascii="Times New Roman" w:hAnsi="Times New Roman"/>
          <w:sz w:val="24"/>
          <w:szCs w:val="24"/>
          <w:shd w:val="clear" w:color="auto" w:fill="FFFFFF"/>
        </w:rPr>
        <w:t xml:space="preserve"> A garantia </w:t>
      </w:r>
      <w:r w:rsidR="00B225B5">
        <w:rPr>
          <w:rFonts w:ascii="Times New Roman" w:hAnsi="Times New Roman"/>
          <w:sz w:val="24"/>
          <w:szCs w:val="24"/>
          <w:shd w:val="clear" w:color="auto" w:fill="FFFFFF"/>
        </w:rPr>
        <w:t>de execução s</w:t>
      </w:r>
      <w:r w:rsidRPr="00B225B5">
        <w:rPr>
          <w:rFonts w:ascii="Times New Roman" w:hAnsi="Times New Roman"/>
          <w:sz w:val="24"/>
          <w:szCs w:val="24"/>
          <w:shd w:val="clear" w:color="auto" w:fill="FFFFFF"/>
        </w:rPr>
        <w:t>er</w:t>
      </w:r>
      <w:r w:rsidR="00B225B5">
        <w:rPr>
          <w:rFonts w:ascii="Times New Roman" w:hAnsi="Times New Roman"/>
          <w:sz w:val="24"/>
          <w:szCs w:val="24"/>
          <w:shd w:val="clear" w:color="auto" w:fill="FFFFFF"/>
        </w:rPr>
        <w:t xml:space="preserve">á </w:t>
      </w:r>
      <w:r w:rsidRPr="00B225B5">
        <w:rPr>
          <w:rFonts w:ascii="Times New Roman" w:hAnsi="Times New Roman"/>
          <w:sz w:val="24"/>
          <w:szCs w:val="24"/>
          <w:shd w:val="clear" w:color="auto" w:fill="FFFFFF"/>
        </w:rPr>
        <w:t xml:space="preserve">equivalente </w:t>
      </w:r>
      <w:r w:rsidRPr="004A4080">
        <w:rPr>
          <w:rFonts w:ascii="Times New Roman" w:hAnsi="Times New Roman"/>
          <w:sz w:val="24"/>
          <w:szCs w:val="24"/>
          <w:shd w:val="clear" w:color="auto" w:fill="FFFFFF"/>
        </w:rPr>
        <w:t>a 5% (cinco por cento) do</w:t>
      </w:r>
      <w:r w:rsidRPr="00B225B5">
        <w:rPr>
          <w:rFonts w:ascii="Times New Roman" w:hAnsi="Times New Roman"/>
          <w:sz w:val="24"/>
          <w:szCs w:val="24"/>
          <w:shd w:val="clear" w:color="auto" w:fill="FFFFFF"/>
        </w:rPr>
        <w:t xml:space="preserve"> valor do contrato, incluído, no que couber, o reajustamento de preços</w:t>
      </w:r>
      <w:r w:rsidR="00555935" w:rsidRPr="00B225B5">
        <w:rPr>
          <w:rFonts w:ascii="Times New Roman" w:hAnsi="Times New Roman"/>
          <w:sz w:val="24"/>
          <w:szCs w:val="24"/>
          <w:shd w:val="clear" w:color="auto" w:fill="FFFFFF"/>
        </w:rPr>
        <w:t xml:space="preserve">, podendo ser prestada conforme as modalidades previstas nos artigos 96 e seguintes da Lei 14.133/2021. </w:t>
      </w:r>
    </w:p>
    <w:p w14:paraId="556FF718" w14:textId="77777777" w:rsidR="00C24291" w:rsidRPr="00B225B5" w:rsidRDefault="0036634C" w:rsidP="00584E41">
      <w:pPr>
        <w:jc w:val="both"/>
        <w:rPr>
          <w:sz w:val="24"/>
          <w:szCs w:val="24"/>
        </w:rPr>
      </w:pPr>
      <w:r w:rsidRPr="00B225B5">
        <w:rPr>
          <w:b/>
          <w:bCs/>
          <w:sz w:val="24"/>
          <w:szCs w:val="24"/>
        </w:rPr>
        <w:t>10.</w:t>
      </w:r>
      <w:r w:rsidR="00555935" w:rsidRPr="00B225B5">
        <w:rPr>
          <w:b/>
          <w:bCs/>
          <w:sz w:val="24"/>
          <w:szCs w:val="24"/>
        </w:rPr>
        <w:t>2</w:t>
      </w:r>
      <w:r w:rsidRPr="00B225B5">
        <w:rPr>
          <w:b/>
          <w:bCs/>
          <w:sz w:val="24"/>
          <w:szCs w:val="24"/>
        </w:rPr>
        <w:t>.</w:t>
      </w:r>
      <w:r w:rsidRPr="00B225B5">
        <w:rPr>
          <w:sz w:val="24"/>
          <w:szCs w:val="24"/>
        </w:rPr>
        <w:t xml:space="preserve"> </w:t>
      </w:r>
      <w:r w:rsidR="00C24291" w:rsidRPr="00B225B5">
        <w:rPr>
          <w:sz w:val="24"/>
          <w:szCs w:val="24"/>
        </w:rPr>
        <w:t>A proponente vencedora deverá, quando da assinatura do termo de contrato de empreitada</w:t>
      </w:r>
      <w:r w:rsidR="00603D5F" w:rsidRPr="00B225B5">
        <w:rPr>
          <w:sz w:val="24"/>
          <w:szCs w:val="24"/>
        </w:rPr>
        <w:t>,</w:t>
      </w:r>
      <w:r w:rsidR="00C24291" w:rsidRPr="00B225B5">
        <w:rPr>
          <w:sz w:val="24"/>
          <w:szCs w:val="24"/>
        </w:rPr>
        <w:t xml:space="preserve"> sob pena de decair o direito de contratação, apresentar comprovação da formalização da garantia de execução e da </w:t>
      </w:r>
      <w:r w:rsidR="00D631CA" w:rsidRPr="00B225B5">
        <w:rPr>
          <w:sz w:val="24"/>
          <w:szCs w:val="24"/>
        </w:rPr>
        <w:t>garantia adicional</w:t>
      </w:r>
      <w:r w:rsidR="00C24291" w:rsidRPr="00B225B5">
        <w:rPr>
          <w:sz w:val="24"/>
          <w:szCs w:val="24"/>
        </w:rPr>
        <w:t>, se houver.</w:t>
      </w:r>
    </w:p>
    <w:p w14:paraId="436734D3" w14:textId="77777777" w:rsidR="0067403D" w:rsidRPr="00BC29D3" w:rsidRDefault="000F3A53" w:rsidP="005D3890">
      <w:pPr>
        <w:jc w:val="both"/>
        <w:rPr>
          <w:sz w:val="24"/>
          <w:szCs w:val="24"/>
        </w:rPr>
      </w:pPr>
      <w:r w:rsidRPr="00BC29D3">
        <w:rPr>
          <w:b/>
          <w:bCs/>
          <w:sz w:val="24"/>
          <w:szCs w:val="24"/>
        </w:rPr>
        <w:t>10.</w:t>
      </w:r>
      <w:r w:rsidR="00555935" w:rsidRPr="00BC29D3">
        <w:rPr>
          <w:b/>
          <w:bCs/>
          <w:sz w:val="24"/>
          <w:szCs w:val="24"/>
        </w:rPr>
        <w:t>2</w:t>
      </w:r>
      <w:r w:rsidRPr="00BC29D3">
        <w:rPr>
          <w:b/>
          <w:bCs/>
          <w:sz w:val="24"/>
          <w:szCs w:val="24"/>
        </w:rPr>
        <w:t>.1</w:t>
      </w:r>
      <w:r w:rsidRPr="00BC29D3">
        <w:rPr>
          <w:sz w:val="24"/>
          <w:szCs w:val="24"/>
        </w:rPr>
        <w:t xml:space="preserve"> Como condição para assinatura do contrato, 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 Federal nº 14.133/2021.</w:t>
      </w:r>
    </w:p>
    <w:p w14:paraId="69626C13" w14:textId="200AF134" w:rsidR="00A5585A" w:rsidRPr="00BC29D3" w:rsidRDefault="00A5585A" w:rsidP="00A5585A">
      <w:pPr>
        <w:pStyle w:val="Standarduser"/>
        <w:widowControl w:val="0"/>
        <w:shd w:val="clear" w:color="auto" w:fill="FFFFFF"/>
        <w:tabs>
          <w:tab w:val="left" w:pos="-9666"/>
          <w:tab w:val="left" w:pos="-9383"/>
        </w:tabs>
        <w:spacing w:after="57"/>
        <w:jc w:val="both"/>
        <w:rPr>
          <w:rFonts w:ascii="Times New Roman" w:hAnsi="Times New Roman" w:cs="Times New Roman"/>
          <w:kern w:val="0"/>
          <w:sz w:val="24"/>
          <w:szCs w:val="24"/>
        </w:rPr>
      </w:pPr>
      <w:r w:rsidRPr="00BC29D3">
        <w:rPr>
          <w:rFonts w:ascii="Times New Roman" w:hAnsi="Times New Roman" w:cs="Times New Roman"/>
          <w:b/>
          <w:bCs/>
          <w:kern w:val="0"/>
          <w:sz w:val="24"/>
          <w:szCs w:val="24"/>
        </w:rPr>
        <w:t xml:space="preserve">10.3 </w:t>
      </w:r>
      <w:r w:rsidRPr="00BC29D3">
        <w:rPr>
          <w:rFonts w:ascii="Times New Roman" w:hAnsi="Times New Roman" w:cs="Times New Roman"/>
          <w:kern w:val="0"/>
          <w:sz w:val="24"/>
          <w:szCs w:val="24"/>
        </w:rPr>
        <w:t xml:space="preserve">No caso de o contratado optar pela modalidade seguro-garantia, deverá apresentá-lo no </w:t>
      </w:r>
      <w:r w:rsidRPr="00B8253A">
        <w:rPr>
          <w:rFonts w:ascii="Times New Roman" w:hAnsi="Times New Roman" w:cs="Times New Roman"/>
          <w:kern w:val="0"/>
          <w:sz w:val="24"/>
          <w:szCs w:val="24"/>
        </w:rPr>
        <w:t xml:space="preserve">prazo </w:t>
      </w:r>
      <w:r w:rsidR="001332FB">
        <w:rPr>
          <w:rFonts w:ascii="Times New Roman" w:hAnsi="Times New Roman" w:cs="Times New Roman"/>
          <w:kern w:val="0"/>
          <w:sz w:val="24"/>
          <w:szCs w:val="24"/>
        </w:rPr>
        <w:t>máximo</w:t>
      </w:r>
      <w:r w:rsidRPr="00B8253A">
        <w:rPr>
          <w:rFonts w:ascii="Times New Roman" w:hAnsi="Times New Roman" w:cs="Times New Roman"/>
          <w:kern w:val="0"/>
          <w:sz w:val="24"/>
          <w:szCs w:val="24"/>
        </w:rPr>
        <w:t xml:space="preserve"> de</w:t>
      </w:r>
      <w:r w:rsidRPr="00BC29D3">
        <w:rPr>
          <w:rFonts w:ascii="Times New Roman" w:hAnsi="Times New Roman" w:cs="Times New Roman"/>
          <w:kern w:val="0"/>
          <w:sz w:val="24"/>
          <w:szCs w:val="24"/>
        </w:rPr>
        <w:t xml:space="preserve"> 1 (um) mês, contado da data de homologação da licitação e anterior à assinatura do contrato.</w:t>
      </w:r>
    </w:p>
    <w:p w14:paraId="7FD9048B" w14:textId="77777777" w:rsidR="00A5585A" w:rsidRPr="00A5585A" w:rsidRDefault="00A5585A" w:rsidP="00A5585A">
      <w:pPr>
        <w:pStyle w:val="Standarduser"/>
        <w:widowControl w:val="0"/>
        <w:shd w:val="clear" w:color="auto" w:fill="FFFFFF"/>
        <w:tabs>
          <w:tab w:val="left" w:pos="-9666"/>
          <w:tab w:val="left" w:pos="-9383"/>
        </w:tabs>
        <w:spacing w:after="57"/>
        <w:jc w:val="both"/>
        <w:rPr>
          <w:rFonts w:ascii="Times New Roman" w:hAnsi="Times New Roman" w:cs="Times New Roman"/>
          <w:sz w:val="24"/>
          <w:szCs w:val="24"/>
        </w:rPr>
      </w:pPr>
      <w:r w:rsidRPr="00BC29D3">
        <w:rPr>
          <w:rFonts w:ascii="Times New Roman" w:hAnsi="Times New Roman" w:cs="Times New Roman"/>
          <w:b/>
          <w:bCs/>
          <w:sz w:val="24"/>
          <w:szCs w:val="24"/>
          <w:shd w:val="clear" w:color="auto" w:fill="FFFFFF"/>
        </w:rPr>
        <w:t>10.4</w:t>
      </w:r>
      <w:r w:rsidRPr="00BC29D3">
        <w:rPr>
          <w:rFonts w:ascii="Times New Roman" w:hAnsi="Times New Roman" w:cs="Times New Roman"/>
          <w:sz w:val="24"/>
          <w:szCs w:val="24"/>
          <w:shd w:val="clear" w:color="auto" w:fill="FFFFFF"/>
        </w:rPr>
        <w:t xml:space="preserve"> Quando a garantia se processar sob a forma de Seguro-Garantia ou Fiança Bancária, não poderá ser prestada de forma proporcional ao período contratual, devendo sua validade coincidir com o </w:t>
      </w:r>
      <w:r w:rsidRPr="00BC29D3">
        <w:rPr>
          <w:rFonts w:ascii="Times New Roman" w:hAnsi="Times New Roman" w:cs="Times New Roman"/>
          <w:sz w:val="24"/>
          <w:szCs w:val="24"/>
        </w:rPr>
        <w:t>prazo de vigência do contrato</w:t>
      </w:r>
      <w:r w:rsidRPr="00BC29D3">
        <w:rPr>
          <w:rFonts w:ascii="Times New Roman" w:hAnsi="Times New Roman" w:cs="Times New Roman"/>
          <w:sz w:val="24"/>
          <w:szCs w:val="24"/>
          <w:shd w:val="clear" w:color="auto" w:fill="FFFFFF"/>
        </w:rPr>
        <w:t>. Caso ocorra prorrogação do contrato, a garantia apresentada deverá ser prorrogada.</w:t>
      </w:r>
    </w:p>
    <w:p w14:paraId="43903B10" w14:textId="77777777" w:rsidR="0067403D" w:rsidRPr="00B225B5" w:rsidRDefault="000F3A53" w:rsidP="00584E41">
      <w:pPr>
        <w:jc w:val="both"/>
        <w:rPr>
          <w:sz w:val="24"/>
          <w:szCs w:val="24"/>
        </w:rPr>
      </w:pPr>
      <w:r w:rsidRPr="00B225B5">
        <w:rPr>
          <w:b/>
          <w:bCs/>
          <w:sz w:val="24"/>
          <w:szCs w:val="24"/>
        </w:rPr>
        <w:t>10.</w:t>
      </w:r>
      <w:r w:rsidR="00A5585A">
        <w:rPr>
          <w:b/>
          <w:bCs/>
          <w:sz w:val="24"/>
          <w:szCs w:val="24"/>
        </w:rPr>
        <w:t>5</w:t>
      </w:r>
      <w:r w:rsidR="00DF155E" w:rsidRPr="00B225B5">
        <w:rPr>
          <w:sz w:val="24"/>
          <w:szCs w:val="24"/>
        </w:rPr>
        <w:t xml:space="preserve"> </w:t>
      </w:r>
      <w:r w:rsidR="00C24291" w:rsidRPr="00B225B5">
        <w:rPr>
          <w:sz w:val="24"/>
          <w:szCs w:val="24"/>
        </w:rPr>
        <w:t>Se ocorrer majoração do valor contratual</w:t>
      </w:r>
      <w:r w:rsidR="00B225B5">
        <w:rPr>
          <w:sz w:val="24"/>
          <w:szCs w:val="24"/>
        </w:rPr>
        <w:t>,</w:t>
      </w:r>
      <w:r w:rsidR="00C24291" w:rsidRPr="00B225B5">
        <w:rPr>
          <w:sz w:val="24"/>
          <w:szCs w:val="24"/>
        </w:rPr>
        <w:t xml:space="preserve"> o valor da garantia de execução será acrescido pela aplicação de 5% (cinco por</w:t>
      </w:r>
      <w:r w:rsidR="00603D5F" w:rsidRPr="00B225B5">
        <w:rPr>
          <w:sz w:val="24"/>
          <w:szCs w:val="24"/>
        </w:rPr>
        <w:t xml:space="preserve"> </w:t>
      </w:r>
      <w:r w:rsidR="00C24291" w:rsidRPr="00B225B5">
        <w:rPr>
          <w:sz w:val="24"/>
          <w:szCs w:val="24"/>
        </w:rPr>
        <w:t>cento) sobre o valor contratual majorado. No caso de redução do valor contratual, poderá a contratada ajustar o valor da garantia de execução, se assim o desejar.</w:t>
      </w:r>
      <w:r w:rsidR="00603D5F" w:rsidRPr="00B225B5">
        <w:rPr>
          <w:sz w:val="24"/>
          <w:szCs w:val="24"/>
        </w:rPr>
        <w:t xml:space="preserve"> Se ocorrer a prorrogação dos prazos contratuais deverá ser providenciada a renovação da garantia contemplando o novo período.</w:t>
      </w:r>
    </w:p>
    <w:p w14:paraId="0F36A451" w14:textId="77777777" w:rsidR="00C24291" w:rsidRPr="00B225B5" w:rsidRDefault="000F3A53" w:rsidP="00584E41">
      <w:pPr>
        <w:jc w:val="both"/>
        <w:rPr>
          <w:b/>
          <w:sz w:val="24"/>
          <w:szCs w:val="24"/>
        </w:rPr>
      </w:pPr>
      <w:r w:rsidRPr="00B225B5">
        <w:rPr>
          <w:b/>
          <w:sz w:val="24"/>
          <w:szCs w:val="24"/>
        </w:rPr>
        <w:t>10.</w:t>
      </w:r>
      <w:r w:rsidR="00A5585A">
        <w:rPr>
          <w:b/>
          <w:sz w:val="24"/>
          <w:szCs w:val="24"/>
        </w:rPr>
        <w:t>6</w:t>
      </w:r>
      <w:r w:rsidR="00DF155E" w:rsidRPr="00B225B5">
        <w:rPr>
          <w:b/>
          <w:sz w:val="24"/>
          <w:szCs w:val="24"/>
        </w:rPr>
        <w:t xml:space="preserve"> </w:t>
      </w:r>
      <w:r w:rsidR="00C24291" w:rsidRPr="00B225B5">
        <w:rPr>
          <w:sz w:val="24"/>
          <w:szCs w:val="24"/>
        </w:rPr>
        <w:t>A devolução da garantia de execução e da garantia adicional, quando for o caso, ou o valor que dela restar, dar-se-á mediante a apresentação de:</w:t>
      </w:r>
    </w:p>
    <w:p w14:paraId="3E4A6030" w14:textId="77777777" w:rsidR="00C24291" w:rsidRPr="00B225B5" w:rsidRDefault="00C24291" w:rsidP="00D50FF3">
      <w:pPr>
        <w:ind w:left="142"/>
        <w:jc w:val="both"/>
        <w:rPr>
          <w:sz w:val="24"/>
          <w:szCs w:val="24"/>
        </w:rPr>
      </w:pPr>
      <w:r w:rsidRPr="00B225B5">
        <w:rPr>
          <w:sz w:val="24"/>
          <w:szCs w:val="24"/>
        </w:rPr>
        <w:t xml:space="preserve">a) aceitação pelo CONTRATANTE do objeto </w:t>
      </w:r>
      <w:r w:rsidR="00603D5F" w:rsidRPr="00B225B5">
        <w:rPr>
          <w:sz w:val="24"/>
          <w:szCs w:val="24"/>
        </w:rPr>
        <w:t xml:space="preserve">contratado </w:t>
      </w:r>
      <w:r w:rsidRPr="00B225B5">
        <w:rPr>
          <w:sz w:val="24"/>
          <w:szCs w:val="24"/>
        </w:rPr>
        <w:t>e o termo de recebimento definitivo;</w:t>
      </w:r>
    </w:p>
    <w:p w14:paraId="4658E415" w14:textId="77777777" w:rsidR="00C24291" w:rsidRPr="00B225B5" w:rsidRDefault="00C24291" w:rsidP="00D50FF3">
      <w:pPr>
        <w:ind w:left="142"/>
        <w:jc w:val="both"/>
        <w:rPr>
          <w:sz w:val="24"/>
          <w:szCs w:val="24"/>
        </w:rPr>
      </w:pPr>
      <w:r w:rsidRPr="00B225B5">
        <w:rPr>
          <w:sz w:val="24"/>
          <w:szCs w:val="24"/>
        </w:rPr>
        <w:t>b) certidão negativa de débitos, expedida pel</w:t>
      </w:r>
      <w:r w:rsidR="00946CD6" w:rsidRPr="00B225B5">
        <w:rPr>
          <w:sz w:val="24"/>
          <w:szCs w:val="24"/>
        </w:rPr>
        <w:t>a</w:t>
      </w:r>
      <w:r w:rsidRPr="00B225B5">
        <w:rPr>
          <w:sz w:val="24"/>
          <w:szCs w:val="24"/>
        </w:rPr>
        <w:t xml:space="preserve"> </w:t>
      </w:r>
      <w:r w:rsidR="00946CD6" w:rsidRPr="00B225B5">
        <w:rPr>
          <w:sz w:val="24"/>
          <w:szCs w:val="24"/>
        </w:rPr>
        <w:t>Receita Federal</w:t>
      </w:r>
      <w:r w:rsidRPr="00B225B5">
        <w:rPr>
          <w:sz w:val="24"/>
          <w:szCs w:val="24"/>
        </w:rPr>
        <w:t>, referente ao objeto contratado concluído;</w:t>
      </w:r>
    </w:p>
    <w:p w14:paraId="5B32E0E1" w14:textId="77777777" w:rsidR="00C24291" w:rsidRPr="00B225B5" w:rsidRDefault="00C24291" w:rsidP="00D50FF3">
      <w:pPr>
        <w:ind w:left="142"/>
        <w:jc w:val="both"/>
        <w:rPr>
          <w:sz w:val="24"/>
          <w:szCs w:val="24"/>
        </w:rPr>
      </w:pPr>
      <w:r w:rsidRPr="00B225B5">
        <w:rPr>
          <w:sz w:val="24"/>
          <w:szCs w:val="24"/>
        </w:rPr>
        <w:t xml:space="preserve">c) comprovantes, nos casos previstos, de ligações definitivas de água e/ou energia elétrica. </w:t>
      </w:r>
    </w:p>
    <w:p w14:paraId="49E9FD1E" w14:textId="77777777" w:rsidR="00C24291" w:rsidRPr="005D0BC5" w:rsidRDefault="000F3A53" w:rsidP="00584E41">
      <w:pPr>
        <w:jc w:val="both"/>
        <w:rPr>
          <w:b/>
          <w:sz w:val="24"/>
          <w:szCs w:val="24"/>
        </w:rPr>
      </w:pPr>
      <w:r w:rsidRPr="00B225B5">
        <w:rPr>
          <w:b/>
          <w:sz w:val="24"/>
          <w:szCs w:val="24"/>
        </w:rPr>
        <w:lastRenderedPageBreak/>
        <w:t>10.</w:t>
      </w:r>
      <w:r w:rsidR="00A5585A">
        <w:rPr>
          <w:b/>
          <w:sz w:val="24"/>
          <w:szCs w:val="24"/>
        </w:rPr>
        <w:t>7</w:t>
      </w:r>
      <w:r w:rsidR="00DF155E" w:rsidRPr="00B225B5">
        <w:rPr>
          <w:b/>
          <w:sz w:val="24"/>
          <w:szCs w:val="24"/>
        </w:rPr>
        <w:t xml:space="preserve"> </w:t>
      </w:r>
      <w:r w:rsidR="00C24291" w:rsidRPr="00B225B5">
        <w:rPr>
          <w:sz w:val="24"/>
          <w:szCs w:val="24"/>
        </w:rPr>
        <w:t>Nos casos previstos</w:t>
      </w:r>
      <w:r w:rsidRPr="00B225B5">
        <w:rPr>
          <w:sz w:val="24"/>
          <w:szCs w:val="24"/>
        </w:rPr>
        <w:t xml:space="preserve"> de </w:t>
      </w:r>
      <w:r w:rsidR="00777297" w:rsidRPr="00B225B5">
        <w:rPr>
          <w:sz w:val="24"/>
          <w:szCs w:val="24"/>
        </w:rPr>
        <w:t xml:space="preserve">Extinção </w:t>
      </w:r>
      <w:r w:rsidR="00C24291" w:rsidRPr="00B225B5">
        <w:rPr>
          <w:sz w:val="24"/>
          <w:szCs w:val="24"/>
        </w:rPr>
        <w:t>do Contrato</w:t>
      </w:r>
      <w:r w:rsidR="000E2EDA" w:rsidRPr="00B225B5">
        <w:rPr>
          <w:sz w:val="24"/>
          <w:szCs w:val="24"/>
        </w:rPr>
        <w:t xml:space="preserve"> por culpa da CONTRATADA</w:t>
      </w:r>
      <w:r w:rsidR="00C24291" w:rsidRPr="00B225B5">
        <w:rPr>
          <w:sz w:val="24"/>
          <w:szCs w:val="24"/>
        </w:rPr>
        <w:t xml:space="preserve">, a garantia de execução e a garantia adicional, se houver, não serão devolvidas, sendo, então, apropriadas </w:t>
      </w:r>
      <w:r w:rsidR="00D631CA" w:rsidRPr="00B225B5">
        <w:rPr>
          <w:sz w:val="24"/>
          <w:szCs w:val="24"/>
        </w:rPr>
        <w:t>pelo CONTRATANTE</w:t>
      </w:r>
      <w:r w:rsidR="00C24291" w:rsidRPr="00B225B5">
        <w:rPr>
          <w:sz w:val="24"/>
          <w:szCs w:val="24"/>
        </w:rPr>
        <w:t xml:space="preserve"> a título de indenização/multa.</w:t>
      </w:r>
    </w:p>
    <w:bookmarkEnd w:id="67"/>
    <w:p w14:paraId="30A03886" w14:textId="77777777" w:rsidR="00C24291" w:rsidRDefault="00C24291" w:rsidP="00584E41">
      <w:pPr>
        <w:jc w:val="both"/>
        <w:rPr>
          <w:b/>
          <w:sz w:val="24"/>
          <w:szCs w:val="24"/>
        </w:rPr>
      </w:pPr>
    </w:p>
    <w:p w14:paraId="773E8CA9" w14:textId="77777777" w:rsidR="0077354A" w:rsidRPr="0077354A" w:rsidRDefault="0077354A" w:rsidP="00774F5F">
      <w:pPr>
        <w:suppressAutoHyphens w:val="0"/>
        <w:jc w:val="both"/>
        <w:rPr>
          <w:rFonts w:eastAsia="Aptos"/>
          <w:b/>
          <w:bCs/>
          <w:sz w:val="24"/>
          <w:szCs w:val="24"/>
          <w:lang w:eastAsia="pt-BR"/>
        </w:rPr>
      </w:pPr>
      <w:r w:rsidRPr="0077354A">
        <w:rPr>
          <w:rFonts w:eastAsia="Aptos"/>
          <w:b/>
          <w:bCs/>
          <w:sz w:val="24"/>
          <w:szCs w:val="24"/>
          <w:lang w:eastAsia="pt-BR"/>
        </w:rPr>
        <w:t xml:space="preserve">CLÁUSULA DÉCIMA PRIMEIRA: DO RESTABELECIMENTO DO EQUILIBRIO-ECONÔMICO FINANCEIRO. </w:t>
      </w:r>
    </w:p>
    <w:p w14:paraId="35A72602" w14:textId="2CDBC990" w:rsidR="0077354A" w:rsidRPr="0077354A" w:rsidRDefault="0077354A" w:rsidP="00774F5F">
      <w:pPr>
        <w:suppressAutoHyphens w:val="0"/>
        <w:jc w:val="both"/>
        <w:rPr>
          <w:rFonts w:eastAsia="Aptos"/>
          <w:sz w:val="24"/>
          <w:szCs w:val="24"/>
          <w:lang w:eastAsia="pt-BR"/>
        </w:rPr>
      </w:pPr>
      <w:r w:rsidRPr="0077354A">
        <w:rPr>
          <w:rFonts w:eastAsia="Aptos"/>
          <w:b/>
          <w:bCs/>
          <w:sz w:val="24"/>
          <w:szCs w:val="24"/>
          <w:lang w:eastAsia="pt-BR"/>
        </w:rPr>
        <w:t xml:space="preserve">11.1 </w:t>
      </w:r>
      <w:r w:rsidRPr="0077354A">
        <w:rPr>
          <w:rFonts w:eastAsia="Aptos"/>
          <w:sz w:val="24"/>
          <w:szCs w:val="24"/>
          <w:lang w:eastAsia="pt-BR"/>
        </w:rPr>
        <w:t>Em caso de ocorrência de desequilíbrio econômico-financeiro do contrato, a parte Contratada poderá apresentar um pedido formal de restabelecimento do equilíbrio econômico-financeiro à parte Contratante.</w:t>
      </w:r>
    </w:p>
    <w:p w14:paraId="6869E2E1" w14:textId="2323C0FD" w:rsidR="0077354A" w:rsidRPr="0077354A" w:rsidRDefault="0077354A" w:rsidP="00774F5F">
      <w:pPr>
        <w:suppressAutoHyphens w:val="0"/>
        <w:jc w:val="both"/>
        <w:rPr>
          <w:rFonts w:eastAsia="Aptos"/>
          <w:sz w:val="24"/>
          <w:szCs w:val="24"/>
          <w:lang w:eastAsia="pt-BR"/>
        </w:rPr>
      </w:pPr>
      <w:r w:rsidRPr="0077354A">
        <w:rPr>
          <w:rFonts w:eastAsia="Aptos"/>
          <w:b/>
          <w:bCs/>
          <w:sz w:val="24"/>
          <w:szCs w:val="24"/>
          <w:lang w:eastAsia="pt-BR"/>
        </w:rPr>
        <w:t>11.2</w:t>
      </w:r>
      <w:r w:rsidRPr="0077354A">
        <w:rPr>
          <w:rFonts w:eastAsia="Aptos"/>
          <w:sz w:val="24"/>
          <w:szCs w:val="24"/>
          <w:lang w:eastAsia="pt-BR"/>
        </w:rPr>
        <w:t> O pedido deverá ser acompanhado de toda a documentação comprobatória pertinente que justifique o desequilíbrio alegado e a necessidade de restabelecimento.</w:t>
      </w:r>
    </w:p>
    <w:p w14:paraId="4131CEDE" w14:textId="2DAF65EE" w:rsidR="0077354A" w:rsidRPr="0077354A" w:rsidRDefault="0077354A" w:rsidP="00774F5F">
      <w:pPr>
        <w:suppressAutoHyphens w:val="0"/>
        <w:jc w:val="both"/>
        <w:rPr>
          <w:rFonts w:eastAsia="Aptos"/>
          <w:sz w:val="24"/>
          <w:szCs w:val="24"/>
          <w:lang w:eastAsia="pt-BR"/>
        </w:rPr>
      </w:pPr>
      <w:r w:rsidRPr="0077354A">
        <w:rPr>
          <w:rFonts w:eastAsia="Aptos"/>
          <w:b/>
          <w:bCs/>
          <w:sz w:val="24"/>
          <w:szCs w:val="24"/>
          <w:lang w:eastAsia="pt-BR"/>
        </w:rPr>
        <w:t>11.3</w:t>
      </w:r>
      <w:r w:rsidRPr="0077354A">
        <w:rPr>
          <w:rFonts w:eastAsia="Aptos"/>
          <w:sz w:val="24"/>
          <w:szCs w:val="24"/>
          <w:lang w:eastAsia="pt-BR"/>
        </w:rPr>
        <w:t> A parte Contratante deverá responder ao pedido de restabelecimento do equilíbrio econômico-financeiro no prazo máximo de       dias corridos, contados a partir do recebimento do pedido formal e da documentação completa.</w:t>
      </w:r>
    </w:p>
    <w:p w14:paraId="2EDA0187" w14:textId="3CE621E5" w:rsidR="0077354A" w:rsidRPr="0077354A" w:rsidRDefault="0077354A" w:rsidP="00774F5F">
      <w:pPr>
        <w:suppressAutoHyphens w:val="0"/>
        <w:jc w:val="both"/>
        <w:rPr>
          <w:rFonts w:eastAsia="Aptos"/>
          <w:sz w:val="24"/>
          <w:szCs w:val="24"/>
          <w:lang w:eastAsia="pt-BR"/>
        </w:rPr>
      </w:pPr>
      <w:r w:rsidRPr="0077354A">
        <w:rPr>
          <w:rFonts w:eastAsia="Aptos"/>
          <w:b/>
          <w:bCs/>
          <w:sz w:val="24"/>
          <w:szCs w:val="24"/>
          <w:lang w:eastAsia="pt-BR"/>
        </w:rPr>
        <w:t>11.4</w:t>
      </w:r>
      <w:r w:rsidRPr="0077354A">
        <w:rPr>
          <w:rFonts w:eastAsia="Aptos"/>
          <w:sz w:val="24"/>
          <w:szCs w:val="24"/>
          <w:lang w:eastAsia="pt-BR"/>
        </w:rPr>
        <w:t xml:space="preserve"> A resposta deverá conter a análise detalhada do pedido e a decisão fundamentada quanto à aceitação, rejeição ou necessidade de complementação de informações. Caso haja necessidade de complementação, a parte interessada será notificada, e um novo prazo será estabelecido para a entrega dos documentos faltantes.</w:t>
      </w:r>
    </w:p>
    <w:p w14:paraId="7C795A93" w14:textId="55802885" w:rsidR="0077354A" w:rsidRPr="0077354A" w:rsidRDefault="0077354A" w:rsidP="00774F5F">
      <w:pPr>
        <w:suppressAutoHyphens w:val="0"/>
        <w:jc w:val="both"/>
        <w:rPr>
          <w:rFonts w:eastAsia="Aptos"/>
          <w:sz w:val="24"/>
          <w:szCs w:val="24"/>
          <w:lang w:eastAsia="pt-BR"/>
        </w:rPr>
      </w:pPr>
      <w:r w:rsidRPr="0077354A">
        <w:rPr>
          <w:rFonts w:eastAsia="Aptos"/>
          <w:b/>
          <w:bCs/>
          <w:sz w:val="24"/>
          <w:szCs w:val="24"/>
          <w:lang w:eastAsia="pt-BR"/>
        </w:rPr>
        <w:t>11.5</w:t>
      </w:r>
      <w:r w:rsidR="008A6114">
        <w:rPr>
          <w:rFonts w:eastAsia="Aptos"/>
          <w:b/>
          <w:bCs/>
          <w:sz w:val="24"/>
          <w:szCs w:val="24"/>
          <w:lang w:eastAsia="pt-BR"/>
        </w:rPr>
        <w:t xml:space="preserve"> </w:t>
      </w:r>
      <w:r w:rsidRPr="0077354A">
        <w:rPr>
          <w:rFonts w:eastAsia="Aptos"/>
          <w:sz w:val="24"/>
          <w:szCs w:val="24"/>
          <w:lang w:eastAsia="pt-BR"/>
        </w:rPr>
        <w:t>Em caso de aceitação do pedido, as partes deverão negociar os termos do restabelecimento do equilíbrio econômico-financeiro do contrato, visando sempre à manutenção das condições originalmente pactuadas.</w:t>
      </w:r>
    </w:p>
    <w:p w14:paraId="5694C4FE" w14:textId="14924997" w:rsidR="0077354A" w:rsidRPr="0077354A" w:rsidRDefault="0077354A" w:rsidP="00774F5F">
      <w:pPr>
        <w:suppressAutoHyphens w:val="0"/>
        <w:jc w:val="both"/>
        <w:rPr>
          <w:rFonts w:eastAsia="Aptos"/>
          <w:sz w:val="24"/>
          <w:szCs w:val="24"/>
          <w:lang w:eastAsia="pt-BR"/>
        </w:rPr>
      </w:pPr>
      <w:r w:rsidRPr="0077354A">
        <w:rPr>
          <w:rFonts w:eastAsia="Aptos"/>
          <w:b/>
          <w:bCs/>
          <w:sz w:val="24"/>
          <w:szCs w:val="24"/>
          <w:lang w:eastAsia="pt-BR"/>
        </w:rPr>
        <w:t>11.6</w:t>
      </w:r>
      <w:r w:rsidR="008A6114">
        <w:rPr>
          <w:rFonts w:eastAsia="Aptos"/>
          <w:b/>
          <w:bCs/>
          <w:sz w:val="24"/>
          <w:szCs w:val="24"/>
          <w:lang w:eastAsia="pt-BR"/>
        </w:rPr>
        <w:t xml:space="preserve"> </w:t>
      </w:r>
      <w:r w:rsidRPr="0077354A">
        <w:rPr>
          <w:rFonts w:eastAsia="Aptos"/>
          <w:sz w:val="24"/>
          <w:szCs w:val="24"/>
          <w:lang w:eastAsia="pt-BR"/>
        </w:rPr>
        <w:t>O acordo resultante da negociação deverá ser formalizado por meio de aditivo contratual, conforme previsto na legislação vigente.</w:t>
      </w:r>
    </w:p>
    <w:p w14:paraId="191875D4" w14:textId="77777777" w:rsidR="0077354A" w:rsidRPr="0077354A" w:rsidRDefault="0077354A" w:rsidP="0077354A">
      <w:pPr>
        <w:jc w:val="both"/>
        <w:rPr>
          <w:b/>
          <w:sz w:val="24"/>
          <w:szCs w:val="24"/>
        </w:rPr>
      </w:pPr>
    </w:p>
    <w:p w14:paraId="5A6CFC56" w14:textId="77777777" w:rsidR="0077354A" w:rsidRPr="0077354A" w:rsidRDefault="0077354A" w:rsidP="0077354A">
      <w:pPr>
        <w:jc w:val="both"/>
        <w:rPr>
          <w:b/>
          <w:sz w:val="24"/>
          <w:szCs w:val="24"/>
        </w:rPr>
      </w:pPr>
      <w:r w:rsidRPr="0077354A">
        <w:rPr>
          <w:b/>
          <w:sz w:val="24"/>
          <w:szCs w:val="24"/>
        </w:rPr>
        <w:t>CLÁUSULA DÉCIMA SEGUNDA – DA FISCALIZAÇÃO, GESTÃO, SUPERVISÃO E CONTROLE DE EXECUÇÃO DO CONTRATO</w:t>
      </w:r>
    </w:p>
    <w:p w14:paraId="22196388" w14:textId="77777777" w:rsidR="0077354A" w:rsidRPr="0077354A" w:rsidRDefault="0077354A" w:rsidP="0077354A">
      <w:pPr>
        <w:jc w:val="both"/>
        <w:rPr>
          <w:sz w:val="24"/>
          <w:szCs w:val="24"/>
        </w:rPr>
      </w:pPr>
      <w:r w:rsidRPr="0077354A">
        <w:rPr>
          <w:rFonts w:eastAsia="Arial Unicode MS"/>
          <w:b/>
          <w:bCs/>
          <w:sz w:val="24"/>
          <w:szCs w:val="24"/>
        </w:rPr>
        <w:t>12.1</w:t>
      </w:r>
      <w:r w:rsidRPr="0077354A">
        <w:rPr>
          <w:rFonts w:eastAsia="Arial Unicode MS"/>
          <w:sz w:val="24"/>
          <w:szCs w:val="24"/>
        </w:rPr>
        <w:t xml:space="preserve"> </w:t>
      </w:r>
      <w:r w:rsidRPr="0077354A">
        <w:rPr>
          <w:sz w:val="24"/>
          <w:szCs w:val="24"/>
        </w:rPr>
        <w:t>O fiscal e gestor do contrato serão indicados pelo CONTRATANTE, dentre engenheiros e/ou arquitetos e servidor, respectivamente, ambos capacitados para exercerem essas funções.</w:t>
      </w:r>
    </w:p>
    <w:p w14:paraId="430C2EA6" w14:textId="309F64C3" w:rsidR="0077354A" w:rsidRPr="0077354A" w:rsidRDefault="0077354A" w:rsidP="0077354A">
      <w:pPr>
        <w:jc w:val="both"/>
        <w:rPr>
          <w:sz w:val="24"/>
          <w:szCs w:val="24"/>
        </w:rPr>
      </w:pPr>
      <w:r w:rsidRPr="0077354A">
        <w:rPr>
          <w:b/>
          <w:bCs/>
          <w:color w:val="000000"/>
          <w:sz w:val="24"/>
          <w:szCs w:val="24"/>
          <w:shd w:val="clear" w:color="auto" w:fill="FFFFFF"/>
        </w:rPr>
        <w:t>12.1.1</w:t>
      </w:r>
      <w:r w:rsidRPr="0077354A">
        <w:rPr>
          <w:color w:val="000000"/>
          <w:sz w:val="24"/>
          <w:szCs w:val="24"/>
          <w:shd w:val="clear" w:color="auto" w:fill="FFFFFF"/>
        </w:rPr>
        <w:t xml:space="preserve"> </w:t>
      </w:r>
      <w:r w:rsidRPr="0077354A">
        <w:rPr>
          <w:sz w:val="24"/>
          <w:szCs w:val="24"/>
        </w:rPr>
        <w:t xml:space="preserve">Caberá a gestão do contrato à/ao Sr. (a) </w:t>
      </w:r>
      <w:r w:rsidRPr="0077354A">
        <w:rPr>
          <w:sz w:val="24"/>
          <w:szCs w:val="24"/>
          <w:lang w:eastAsia="pt-BR"/>
        </w:rPr>
        <w:fldChar w:fldCharType="begin">
          <w:ffData>
            <w:name w:val="Texto374"/>
            <w:enabled/>
            <w:calcOnExit w:val="0"/>
            <w:textInput/>
          </w:ffData>
        </w:fldChar>
      </w:r>
      <w:r w:rsidRPr="0077354A">
        <w:rPr>
          <w:sz w:val="24"/>
          <w:szCs w:val="24"/>
          <w:lang w:eastAsia="pt-BR"/>
        </w:rPr>
        <w:instrText xml:space="preserve"> FORMTEXT </w:instrText>
      </w:r>
      <w:r w:rsidRPr="0077354A">
        <w:rPr>
          <w:sz w:val="24"/>
          <w:szCs w:val="24"/>
          <w:lang w:eastAsia="pt-BR"/>
        </w:rPr>
      </w:r>
      <w:r w:rsidRPr="0077354A">
        <w:rPr>
          <w:sz w:val="24"/>
          <w:szCs w:val="24"/>
          <w:lang w:eastAsia="pt-BR"/>
        </w:rPr>
        <w:fldChar w:fldCharType="separate"/>
      </w:r>
      <w:r w:rsidRPr="0077354A">
        <w:rPr>
          <w:noProof/>
          <w:sz w:val="24"/>
          <w:szCs w:val="24"/>
          <w:lang w:eastAsia="pt-BR"/>
        </w:rPr>
        <w:t>(inserir o nome do gestor)</w:t>
      </w:r>
      <w:r w:rsidRPr="0077354A">
        <w:rPr>
          <w:sz w:val="24"/>
          <w:szCs w:val="24"/>
          <w:lang w:eastAsia="pt-BR"/>
        </w:rPr>
        <w:fldChar w:fldCharType="end"/>
      </w:r>
      <w:r w:rsidRPr="0077354A">
        <w:rPr>
          <w:sz w:val="24"/>
          <w:szCs w:val="24"/>
        </w:rPr>
        <w:t>, a quem compete as ações necessárias ao fiel cumprimento das condições estipuladas neste contrato e ainda:</w:t>
      </w:r>
    </w:p>
    <w:p w14:paraId="456672C4" w14:textId="77777777" w:rsidR="0077354A" w:rsidRPr="0077354A" w:rsidRDefault="0077354A" w:rsidP="0077354A">
      <w:pPr>
        <w:jc w:val="both"/>
        <w:rPr>
          <w:sz w:val="24"/>
          <w:szCs w:val="24"/>
        </w:rPr>
      </w:pPr>
      <w:r w:rsidRPr="0077354A">
        <w:rPr>
          <w:sz w:val="24"/>
          <w:szCs w:val="24"/>
        </w:rPr>
        <w:t>a) propor ao órgão competente a aplicação das penalidades previstas neste contrato e na legislação aplicável, no caso de constatar irregularidade cometida pela CONTRATADA;</w:t>
      </w:r>
    </w:p>
    <w:p w14:paraId="064DA897" w14:textId="77777777" w:rsidR="0077354A" w:rsidRPr="0077354A" w:rsidRDefault="0077354A" w:rsidP="0077354A">
      <w:pPr>
        <w:jc w:val="both"/>
        <w:rPr>
          <w:sz w:val="24"/>
          <w:szCs w:val="24"/>
        </w:rPr>
      </w:pPr>
      <w:r w:rsidRPr="0077354A">
        <w:rPr>
          <w:sz w:val="24"/>
          <w:szCs w:val="24"/>
        </w:rPr>
        <w:t>b) receber do fiscal as informações e documentos pertinentes à execução do objeto contratado;</w:t>
      </w:r>
    </w:p>
    <w:p w14:paraId="6C496518" w14:textId="77777777" w:rsidR="0077354A" w:rsidRPr="0077354A" w:rsidRDefault="0077354A" w:rsidP="0077354A">
      <w:pPr>
        <w:jc w:val="both"/>
        <w:rPr>
          <w:sz w:val="24"/>
          <w:szCs w:val="24"/>
        </w:rPr>
      </w:pPr>
      <w:r w:rsidRPr="0077354A">
        <w:rPr>
          <w:sz w:val="24"/>
          <w:szCs w:val="24"/>
        </w:rPr>
        <w:t>c) manter controles adequados e efetivos do presente contrato, do qual constarão todas as ocorrências relacionadas com a execução, com base nas informações e relatórios apresentados pela fiscalização;</w:t>
      </w:r>
    </w:p>
    <w:p w14:paraId="56B84B6B" w14:textId="77777777" w:rsidR="0077354A" w:rsidRPr="0077354A" w:rsidRDefault="0077354A" w:rsidP="0077354A">
      <w:pPr>
        <w:jc w:val="both"/>
        <w:rPr>
          <w:sz w:val="24"/>
          <w:szCs w:val="24"/>
        </w:rPr>
      </w:pPr>
      <w:r w:rsidRPr="0077354A">
        <w:rPr>
          <w:sz w:val="24"/>
          <w:szCs w:val="24"/>
        </w:rPr>
        <w:t>d) propor medidas que melhorem a execução do contrato.</w:t>
      </w:r>
    </w:p>
    <w:p w14:paraId="773231E4" w14:textId="77777777" w:rsidR="0077354A" w:rsidRPr="0077354A" w:rsidRDefault="0077354A" w:rsidP="0077354A">
      <w:pPr>
        <w:jc w:val="both"/>
        <w:rPr>
          <w:sz w:val="24"/>
          <w:szCs w:val="24"/>
        </w:rPr>
      </w:pPr>
      <w:r w:rsidRPr="0077354A">
        <w:rPr>
          <w:b/>
          <w:bCs/>
          <w:color w:val="000000"/>
          <w:sz w:val="24"/>
          <w:szCs w:val="24"/>
        </w:rPr>
        <w:t xml:space="preserve">12.1.2 </w:t>
      </w:r>
      <w:r w:rsidRPr="0077354A">
        <w:rPr>
          <w:sz w:val="24"/>
          <w:szCs w:val="24"/>
        </w:rPr>
        <w:t xml:space="preserve">Caberá ao fiscal do contrato, Sr. (a) </w:t>
      </w:r>
      <w:r w:rsidRPr="0077354A">
        <w:rPr>
          <w:sz w:val="24"/>
          <w:szCs w:val="24"/>
        </w:rPr>
        <w:fldChar w:fldCharType="begin">
          <w:ffData>
            <w:name w:val="Texto1"/>
            <w:enabled/>
            <w:calcOnExit w:val="0"/>
            <w:textInput/>
          </w:ffData>
        </w:fldChar>
      </w:r>
      <w:r w:rsidRPr="0077354A">
        <w:rPr>
          <w:sz w:val="24"/>
          <w:szCs w:val="24"/>
        </w:rPr>
        <w:instrText xml:space="preserve"> FORMTEXT </w:instrText>
      </w:r>
      <w:r w:rsidRPr="0077354A">
        <w:rPr>
          <w:sz w:val="24"/>
          <w:szCs w:val="24"/>
        </w:rPr>
      </w:r>
      <w:r w:rsidRPr="0077354A">
        <w:rPr>
          <w:sz w:val="24"/>
          <w:szCs w:val="24"/>
        </w:rPr>
        <w:fldChar w:fldCharType="separate"/>
      </w:r>
      <w:r w:rsidRPr="0077354A">
        <w:rPr>
          <w:sz w:val="24"/>
          <w:szCs w:val="24"/>
        </w:rPr>
        <w:t>(</w:t>
      </w:r>
      <w:r w:rsidRPr="0077354A">
        <w:rPr>
          <w:noProof/>
          <w:sz w:val="24"/>
          <w:szCs w:val="24"/>
        </w:rPr>
        <w:t>inserir o nome do fiscal (não poderá ser o mesmo que o Gestor)</w:t>
      </w:r>
      <w:r w:rsidRPr="0077354A">
        <w:rPr>
          <w:sz w:val="24"/>
          <w:szCs w:val="24"/>
        </w:rPr>
        <w:fldChar w:fldCharType="end"/>
      </w:r>
      <w:r w:rsidRPr="0077354A">
        <w:rPr>
          <w:sz w:val="24"/>
          <w:szCs w:val="24"/>
        </w:rPr>
        <w:t xml:space="preserve">, e ao fiscal substituto Sr. (a) </w:t>
      </w:r>
      <w:r w:rsidRPr="0077354A">
        <w:rPr>
          <w:sz w:val="24"/>
          <w:szCs w:val="24"/>
        </w:rPr>
        <w:fldChar w:fldCharType="begin">
          <w:ffData>
            <w:name w:val="Texto1"/>
            <w:enabled/>
            <w:calcOnExit w:val="0"/>
            <w:textInput/>
          </w:ffData>
        </w:fldChar>
      </w:r>
      <w:r w:rsidRPr="0077354A">
        <w:rPr>
          <w:sz w:val="24"/>
          <w:szCs w:val="24"/>
        </w:rPr>
        <w:instrText xml:space="preserve"> FORMTEXT </w:instrText>
      </w:r>
      <w:r w:rsidRPr="0077354A">
        <w:rPr>
          <w:sz w:val="24"/>
          <w:szCs w:val="24"/>
        </w:rPr>
      </w:r>
      <w:r w:rsidRPr="0077354A">
        <w:rPr>
          <w:sz w:val="24"/>
          <w:szCs w:val="24"/>
        </w:rPr>
        <w:fldChar w:fldCharType="separate"/>
      </w:r>
      <w:r w:rsidRPr="0077354A">
        <w:rPr>
          <w:sz w:val="24"/>
          <w:szCs w:val="24"/>
        </w:rPr>
        <w:t>(</w:t>
      </w:r>
      <w:r w:rsidRPr="0077354A">
        <w:rPr>
          <w:noProof/>
          <w:sz w:val="24"/>
          <w:szCs w:val="24"/>
        </w:rPr>
        <w:t>inserir o nome do fiscal substituto)</w:t>
      </w:r>
      <w:r w:rsidRPr="0077354A">
        <w:rPr>
          <w:sz w:val="24"/>
          <w:szCs w:val="24"/>
        </w:rPr>
        <w:fldChar w:fldCharType="end"/>
      </w:r>
      <w:r w:rsidRPr="0077354A">
        <w:rPr>
          <w:sz w:val="24"/>
          <w:szCs w:val="24"/>
        </w:rPr>
        <w:t>, o acompanhamento da execução do objeto da presente contratação, informando ao gestor do contrato todas as ocorrências, em especial as que possam prejudicar o bom andamento da execução contratual. Além disso, a fiscalização procederá, mensalmente, a contar da data da assinatura deste Contrato, citada no extrato do contrato publicado no Diário Oficial, à medição baseada nos serviços executados, elaborará o boletim de medição, verificará o andamento físico dos serviços e comparará com o estabelecido no cronograma físico-financeiro e cronograma de execução aprovado, para que se permita a elaboração do processo de faturamento. Caso os serviços executados não correspondam ao estabelecido no cronograma físico-financeiro, será registrada a situação, inclusive para fins de aplicação das penalidades previstas, se for o caso.</w:t>
      </w:r>
    </w:p>
    <w:p w14:paraId="5BB0F8DA" w14:textId="77777777" w:rsidR="0077354A" w:rsidRPr="0077354A" w:rsidRDefault="0077354A" w:rsidP="0077354A">
      <w:pPr>
        <w:jc w:val="both"/>
        <w:rPr>
          <w:sz w:val="23"/>
          <w:szCs w:val="23"/>
        </w:rPr>
      </w:pPr>
      <w:r w:rsidRPr="0077354A">
        <w:rPr>
          <w:sz w:val="24"/>
          <w:szCs w:val="24"/>
        </w:rPr>
        <w:lastRenderedPageBreak/>
        <w:t xml:space="preserve">Ocorrendo a substituição do fiscal, </w:t>
      </w:r>
      <w:r w:rsidRPr="0077354A">
        <w:rPr>
          <w:sz w:val="23"/>
          <w:szCs w:val="23"/>
        </w:rPr>
        <w:t>este deverá providenciar a imediata baixa da ART ou RRT.</w:t>
      </w:r>
    </w:p>
    <w:p w14:paraId="2F47BB4F" w14:textId="018CCF41" w:rsidR="0077354A" w:rsidRPr="0077354A" w:rsidRDefault="0077354A" w:rsidP="00622863">
      <w:pPr>
        <w:shd w:val="clear" w:color="auto" w:fill="FFFFFF"/>
        <w:autoSpaceDN w:val="0"/>
        <w:ind w:left="27"/>
        <w:jc w:val="both"/>
        <w:rPr>
          <w:rFonts w:eastAsia="Calibri"/>
          <w:kern w:val="3"/>
          <w:sz w:val="24"/>
          <w:szCs w:val="24"/>
          <w:lang w:eastAsia="zh-CN"/>
        </w:rPr>
      </w:pPr>
      <w:r w:rsidRPr="0077354A">
        <w:rPr>
          <w:rFonts w:eastAsia="Calibri"/>
          <w:b/>
          <w:bCs/>
          <w:color w:val="000000"/>
          <w:kern w:val="3"/>
          <w:sz w:val="24"/>
          <w:szCs w:val="24"/>
          <w:shd w:val="clear" w:color="auto" w:fill="FFFFFF"/>
          <w:lang w:eastAsia="zh-CN"/>
        </w:rPr>
        <w:t>12.1.3</w:t>
      </w:r>
      <w:r w:rsidRPr="0077354A">
        <w:rPr>
          <w:rFonts w:eastAsia="Calibri"/>
          <w:color w:val="000000"/>
          <w:kern w:val="3"/>
          <w:sz w:val="24"/>
          <w:szCs w:val="24"/>
          <w:shd w:val="clear" w:color="auto" w:fill="FFFFFF"/>
          <w:lang w:eastAsia="zh-CN"/>
        </w:rPr>
        <w:t xml:space="preserve"> Os responsáveis pela gestão e fiscalização do contrato serão designados por ato administrativo próprio do Contratante.</w:t>
      </w:r>
    </w:p>
    <w:p w14:paraId="6DE97FB1" w14:textId="6DE95CA3" w:rsidR="0077354A" w:rsidRPr="0077354A" w:rsidRDefault="0077354A" w:rsidP="00622863">
      <w:pPr>
        <w:widowControl w:val="0"/>
        <w:shd w:val="clear" w:color="auto" w:fill="FFFFFF"/>
        <w:autoSpaceDN w:val="0"/>
        <w:ind w:left="27"/>
        <w:jc w:val="both"/>
        <w:rPr>
          <w:rFonts w:eastAsia="Calibri"/>
          <w:kern w:val="3"/>
          <w:sz w:val="24"/>
          <w:szCs w:val="24"/>
          <w:lang w:eastAsia="zh-CN"/>
        </w:rPr>
      </w:pPr>
      <w:r w:rsidRPr="0077354A">
        <w:rPr>
          <w:rFonts w:eastAsia="Arial Unicode MS"/>
          <w:b/>
          <w:bCs/>
          <w:color w:val="000000"/>
          <w:kern w:val="3"/>
          <w:sz w:val="24"/>
          <w:szCs w:val="24"/>
          <w:shd w:val="clear" w:color="auto" w:fill="FFFFFF"/>
          <w:lang w:eastAsia="zh-CN"/>
        </w:rPr>
        <w:t>12.1.4</w:t>
      </w:r>
      <w:r w:rsidRPr="0077354A">
        <w:rPr>
          <w:rFonts w:eastAsia="Arial Unicode MS"/>
          <w:color w:val="000000"/>
          <w:kern w:val="3"/>
          <w:sz w:val="24"/>
          <w:szCs w:val="24"/>
          <w:shd w:val="clear" w:color="auto" w:fill="FFFFFF"/>
          <w:lang w:eastAsia="zh-CN"/>
        </w:rPr>
        <w:t xml:space="preserve"> A gestão e a fiscalização do contrato serão exercidas pelo Contratante, que realizará a fiscalização, o controle e a avaliação dos bens fornecidos, bem como aplicará as penalidades, após o devido processo legal, caso haja descumprimento das obrigações contratadas.</w:t>
      </w:r>
    </w:p>
    <w:p w14:paraId="31D499C5" w14:textId="2C93C437" w:rsidR="0077354A" w:rsidRPr="0077354A" w:rsidRDefault="0077354A" w:rsidP="0077354A">
      <w:pPr>
        <w:widowControl w:val="0"/>
        <w:shd w:val="clear" w:color="auto" w:fill="FFFFFF"/>
        <w:tabs>
          <w:tab w:val="left" w:pos="-7200"/>
        </w:tabs>
        <w:autoSpaceDN w:val="0"/>
        <w:jc w:val="both"/>
        <w:rPr>
          <w:rFonts w:eastAsia="Arial Unicode MS"/>
          <w:kern w:val="3"/>
          <w:sz w:val="24"/>
          <w:szCs w:val="24"/>
          <w:lang w:eastAsia="zh-CN"/>
        </w:rPr>
      </w:pPr>
      <w:r w:rsidRPr="0077354A">
        <w:rPr>
          <w:rFonts w:eastAsia="Arial Unicode MS"/>
          <w:b/>
          <w:bCs/>
          <w:kern w:val="3"/>
          <w:sz w:val="24"/>
          <w:szCs w:val="24"/>
          <w:lang w:eastAsia="zh-CN"/>
        </w:rPr>
        <w:t>12.2</w:t>
      </w:r>
      <w:r w:rsidRPr="0077354A">
        <w:rPr>
          <w:rFonts w:eastAsia="Arial Unicode MS"/>
          <w:kern w:val="3"/>
          <w:sz w:val="24"/>
          <w:szCs w:val="24"/>
          <w:lang w:eastAsia="zh-CN"/>
        </w:rPr>
        <w:t xml:space="preserve"> Para efeito de medição e de faturamento, relativo às atividades executadas, deverá ser considerado o cumprimento do avanço das etapas construtivas definidas no cronograma físico-financeiro, que será peça integrante do contrato.</w:t>
      </w:r>
    </w:p>
    <w:p w14:paraId="441BE6C5" w14:textId="3BDB3425" w:rsidR="0077354A" w:rsidRPr="0077354A" w:rsidRDefault="0077354A" w:rsidP="0077354A">
      <w:pPr>
        <w:jc w:val="both"/>
        <w:rPr>
          <w:rFonts w:eastAsia="Arial Unicode MS"/>
          <w:sz w:val="24"/>
          <w:szCs w:val="24"/>
        </w:rPr>
      </w:pPr>
      <w:r w:rsidRPr="0077354A">
        <w:rPr>
          <w:rFonts w:eastAsia="Arial Unicode MS"/>
          <w:b/>
          <w:bCs/>
          <w:sz w:val="24"/>
          <w:szCs w:val="24"/>
        </w:rPr>
        <w:t>12.2.1</w:t>
      </w:r>
      <w:r w:rsidRPr="0077354A">
        <w:rPr>
          <w:rFonts w:eastAsia="Arial Unicode MS"/>
          <w:sz w:val="24"/>
          <w:szCs w:val="24"/>
        </w:rPr>
        <w:t xml:space="preserve"> A sistemática de medição e pagamento será associada à execução de etapas do cronograma físico-financeiro vinculadas ao cumprimento de metas de resultado, vedada a adoção de sistemática de remuneração orientada por preços unitários ou referenciada pela execução de quantidades de itens unitários.</w:t>
      </w:r>
    </w:p>
    <w:p w14:paraId="7D70E2FD" w14:textId="636C31D3" w:rsidR="0077354A" w:rsidRPr="0077354A" w:rsidRDefault="0077354A" w:rsidP="0077354A">
      <w:pPr>
        <w:jc w:val="both"/>
        <w:rPr>
          <w:rFonts w:eastAsia="Arial Unicode MS"/>
          <w:sz w:val="24"/>
          <w:szCs w:val="24"/>
        </w:rPr>
      </w:pPr>
      <w:r w:rsidRPr="0077354A">
        <w:rPr>
          <w:rFonts w:eastAsia="Arial Unicode MS"/>
          <w:b/>
          <w:bCs/>
          <w:sz w:val="24"/>
          <w:szCs w:val="24"/>
        </w:rPr>
        <w:t xml:space="preserve">12.2.2 </w:t>
      </w:r>
      <w:r w:rsidRPr="0077354A">
        <w:rPr>
          <w:rFonts w:eastAsia="Arial Unicode MS"/>
          <w:sz w:val="24"/>
          <w:szCs w:val="24"/>
        </w:rPr>
        <w:t>No caso de controvérsia sobre a execução do objeto, quanto a dimensão, qualidade e quantidade, a parcela incontroversa deverá ser liberada no prazo previsto para pagamento.</w:t>
      </w:r>
    </w:p>
    <w:p w14:paraId="6EC0F26D" w14:textId="48C0694F" w:rsidR="0077354A" w:rsidRPr="0077354A" w:rsidRDefault="0077354A" w:rsidP="0077354A">
      <w:pPr>
        <w:jc w:val="both"/>
        <w:rPr>
          <w:rFonts w:eastAsia="Arial Unicode MS"/>
          <w:sz w:val="24"/>
          <w:szCs w:val="24"/>
        </w:rPr>
      </w:pPr>
      <w:r w:rsidRPr="0077354A">
        <w:rPr>
          <w:rFonts w:eastAsia="Arial Unicode MS"/>
          <w:b/>
          <w:bCs/>
          <w:sz w:val="24"/>
          <w:szCs w:val="24"/>
        </w:rPr>
        <w:t xml:space="preserve">12.2.3 </w:t>
      </w:r>
      <w:r w:rsidRPr="0077354A">
        <w:rPr>
          <w:rFonts w:eastAsia="Arial Unicode MS"/>
          <w:sz w:val="24"/>
          <w:szCs w:val="24"/>
        </w:rPr>
        <w:t>A parte controversa deverá ser objeto de análise e discussão pelas partes contratantes e, solucionada a controvérsia, a parcela correspondente será liberada no prazo previsto contratualmente.</w:t>
      </w:r>
    </w:p>
    <w:p w14:paraId="7B213CCD" w14:textId="4F90C7FC" w:rsidR="0077354A" w:rsidRPr="0077354A" w:rsidRDefault="0077354A" w:rsidP="0077354A">
      <w:pPr>
        <w:jc w:val="both"/>
        <w:rPr>
          <w:sz w:val="24"/>
          <w:szCs w:val="24"/>
          <w:lang w:eastAsia="zh-CN"/>
        </w:rPr>
      </w:pPr>
      <w:r w:rsidRPr="0077354A">
        <w:rPr>
          <w:rFonts w:eastAsia="Arial Unicode MS"/>
          <w:b/>
          <w:bCs/>
          <w:sz w:val="24"/>
          <w:szCs w:val="24"/>
        </w:rPr>
        <w:t>12.2.4</w:t>
      </w:r>
      <w:r w:rsidR="008A6114">
        <w:rPr>
          <w:rFonts w:eastAsia="Arial Unicode MS"/>
          <w:b/>
          <w:bCs/>
          <w:sz w:val="24"/>
          <w:szCs w:val="24"/>
        </w:rPr>
        <w:t xml:space="preserve"> </w:t>
      </w:r>
      <w:r w:rsidRPr="0077354A">
        <w:rPr>
          <w:rFonts w:eastAsia="Arial Unicode MS"/>
          <w:sz w:val="24"/>
          <w:szCs w:val="24"/>
        </w:rPr>
        <w:t>Enquanto não solucionada a controvérsia objeto dos itens 12.2.2 e 12.2.3, o pagamento, pelo CONTRATANTE, de valores referentes à eventual execução de etapas subsequentes do cronograma físico-financeiro, ficará sobrestado.</w:t>
      </w:r>
    </w:p>
    <w:p w14:paraId="45267264" w14:textId="77777777" w:rsidR="0077354A" w:rsidRPr="0077354A" w:rsidRDefault="0077354A" w:rsidP="0077354A">
      <w:pPr>
        <w:jc w:val="both"/>
        <w:rPr>
          <w:rFonts w:eastAsia="Arial Unicode MS"/>
          <w:sz w:val="24"/>
          <w:szCs w:val="24"/>
        </w:rPr>
      </w:pPr>
      <w:r w:rsidRPr="0077354A">
        <w:rPr>
          <w:rFonts w:eastAsia="Arial Unicode MS"/>
          <w:b/>
          <w:bCs/>
          <w:sz w:val="24"/>
          <w:szCs w:val="24"/>
        </w:rPr>
        <w:t>12.2.5</w:t>
      </w:r>
      <w:r w:rsidRPr="0077354A">
        <w:rPr>
          <w:rFonts w:eastAsia="Arial Unicode MS"/>
          <w:sz w:val="24"/>
          <w:szCs w:val="24"/>
        </w:rPr>
        <w:t>.O CONTRATANTE poderá determinar alterações, de forma motivada, no cronograma físico-financeiro mediante autorização expressa de sua autoridade competente.</w:t>
      </w:r>
    </w:p>
    <w:p w14:paraId="6EFF5226" w14:textId="5244FB62" w:rsidR="0077354A" w:rsidRPr="0077354A" w:rsidRDefault="0077354A" w:rsidP="0077354A">
      <w:pPr>
        <w:jc w:val="both"/>
        <w:rPr>
          <w:rFonts w:eastAsia="Arial Unicode MS"/>
          <w:sz w:val="24"/>
          <w:szCs w:val="24"/>
        </w:rPr>
      </w:pPr>
      <w:r w:rsidRPr="0077354A">
        <w:rPr>
          <w:rFonts w:eastAsia="Arial Unicode MS"/>
          <w:b/>
          <w:bCs/>
          <w:sz w:val="24"/>
          <w:szCs w:val="24"/>
        </w:rPr>
        <w:t>12.2.6</w:t>
      </w:r>
      <w:r w:rsidR="008A6114">
        <w:rPr>
          <w:rFonts w:eastAsia="Arial Unicode MS"/>
          <w:b/>
          <w:bCs/>
          <w:sz w:val="24"/>
          <w:szCs w:val="24"/>
        </w:rPr>
        <w:t xml:space="preserve"> </w:t>
      </w:r>
      <w:r w:rsidRPr="0077354A">
        <w:rPr>
          <w:rFonts w:eastAsia="Arial Unicode MS"/>
          <w:sz w:val="24"/>
          <w:szCs w:val="24"/>
        </w:rPr>
        <w:t>A revisão do cronograma físico-financeiro, quando necessária, constitui responsabilidade do CONTRATADO, cabendo ao CONTRATANTE autorizar a sua readequação, desde que motivada e justificada por fatos supervenientes não imputáveis ao CONTRATADO.</w:t>
      </w:r>
    </w:p>
    <w:p w14:paraId="53FF6441" w14:textId="77777777" w:rsidR="0077354A" w:rsidRPr="0077354A" w:rsidRDefault="0077354A" w:rsidP="0077354A">
      <w:pPr>
        <w:jc w:val="both"/>
        <w:rPr>
          <w:sz w:val="24"/>
          <w:szCs w:val="24"/>
          <w:lang w:eastAsia="zh-CN"/>
        </w:rPr>
      </w:pPr>
      <w:r w:rsidRPr="0077354A">
        <w:rPr>
          <w:rFonts w:eastAsia="Arial Unicode MS"/>
          <w:b/>
          <w:bCs/>
          <w:sz w:val="24"/>
          <w:szCs w:val="24"/>
        </w:rPr>
        <w:t>12.3</w:t>
      </w:r>
      <w:r w:rsidRPr="0077354A">
        <w:rPr>
          <w:rFonts w:eastAsia="Arial Unicode MS"/>
          <w:sz w:val="24"/>
          <w:szCs w:val="24"/>
        </w:rPr>
        <w:t xml:space="preserve"> Não são admissíveis, como regra, aditivos contratuais por erro ou omissões no orçamento nos contratos de empreitada por preço global, salvo nos casos de fatos imprevisíveis, em que não seja possível o licitante constatar as eventuais discrepâncias de quantidades com base nos elementos presentes no projeto básico, bem como nos demais casos previstos em lei passíveis de revisão contratual.</w:t>
      </w:r>
    </w:p>
    <w:p w14:paraId="07B5F38C" w14:textId="3B6CB25F" w:rsidR="0077354A" w:rsidRPr="0077354A" w:rsidRDefault="0077354A" w:rsidP="0077354A">
      <w:pPr>
        <w:jc w:val="both"/>
        <w:rPr>
          <w:sz w:val="24"/>
          <w:szCs w:val="24"/>
        </w:rPr>
      </w:pPr>
      <w:r w:rsidRPr="0077354A">
        <w:rPr>
          <w:rFonts w:eastAsia="Arial Unicode MS"/>
          <w:b/>
          <w:bCs/>
          <w:sz w:val="24"/>
          <w:szCs w:val="24"/>
        </w:rPr>
        <w:t>12.3.1</w:t>
      </w:r>
      <w:r w:rsidRPr="0077354A">
        <w:rPr>
          <w:rFonts w:eastAsia="Arial Unicode MS"/>
          <w:sz w:val="24"/>
          <w:szCs w:val="24"/>
        </w:rPr>
        <w:t xml:space="preserve"> Nos casos em que forem encontrados erros de pequena relevância, relativos a pequenas variações de quantitativos, será pago exatamente o preço global acordado.</w:t>
      </w:r>
    </w:p>
    <w:p w14:paraId="6A4D04D8" w14:textId="5403C332" w:rsidR="0077354A" w:rsidRPr="0077354A" w:rsidRDefault="0077354A" w:rsidP="0077354A">
      <w:pPr>
        <w:jc w:val="both"/>
        <w:rPr>
          <w:sz w:val="24"/>
          <w:szCs w:val="24"/>
        </w:rPr>
      </w:pPr>
      <w:r w:rsidRPr="0077354A">
        <w:rPr>
          <w:rFonts w:eastAsia="Arial Unicode MS"/>
          <w:b/>
          <w:bCs/>
          <w:sz w:val="24"/>
          <w:szCs w:val="24"/>
        </w:rPr>
        <w:t>12.3</w:t>
      </w:r>
      <w:r w:rsidRPr="0077354A">
        <w:rPr>
          <w:rFonts w:eastAsia="Arial Unicode MS"/>
          <w:sz w:val="24"/>
          <w:szCs w:val="24"/>
        </w:rPr>
        <w:t>.</w:t>
      </w:r>
      <w:r w:rsidRPr="0077354A">
        <w:rPr>
          <w:rFonts w:eastAsia="Arial Unicode MS"/>
          <w:b/>
          <w:bCs/>
          <w:sz w:val="24"/>
          <w:szCs w:val="24"/>
        </w:rPr>
        <w:t>2</w:t>
      </w:r>
      <w:r w:rsidRPr="0077354A">
        <w:rPr>
          <w:rFonts w:eastAsia="Arial Unicode MS"/>
          <w:sz w:val="24"/>
          <w:szCs w:val="24"/>
        </w:rPr>
        <w:t xml:space="preserve"> Nos casos em que forem encontrados erros ou omissões substanciais, subestimativas ou superestimativas relevantes, poderão ser ajustados termos aditivos excepcionalmente, conforme avaliação prévia do gestor do contrato.</w:t>
      </w:r>
    </w:p>
    <w:p w14:paraId="27BFBB25" w14:textId="3562BD62" w:rsidR="0077354A" w:rsidRPr="0077354A" w:rsidRDefault="0077354A" w:rsidP="0077354A">
      <w:pPr>
        <w:jc w:val="both"/>
        <w:rPr>
          <w:sz w:val="24"/>
          <w:szCs w:val="24"/>
        </w:rPr>
      </w:pPr>
      <w:r w:rsidRPr="0077354A">
        <w:rPr>
          <w:b/>
          <w:bCs/>
          <w:sz w:val="24"/>
          <w:szCs w:val="24"/>
        </w:rPr>
        <w:t>12.4</w:t>
      </w:r>
      <w:r w:rsidR="008A6114">
        <w:rPr>
          <w:b/>
          <w:bCs/>
          <w:sz w:val="24"/>
          <w:szCs w:val="24"/>
        </w:rPr>
        <w:t xml:space="preserve"> </w:t>
      </w:r>
      <w:r w:rsidRPr="0077354A">
        <w:rPr>
          <w:sz w:val="24"/>
          <w:szCs w:val="24"/>
        </w:rPr>
        <w:t>Ao PARANACIDADE caberá a supervisão do contrato, podendo adotar ações necessárias ao fiel cumprimento das condições estipuladas, inclusive notificar o fiscal e/ou gestor, nos seguintes casos:</w:t>
      </w:r>
    </w:p>
    <w:p w14:paraId="017B4AC5" w14:textId="77777777" w:rsidR="0077354A" w:rsidRPr="0077354A" w:rsidRDefault="0077354A" w:rsidP="0077354A">
      <w:pPr>
        <w:jc w:val="both"/>
        <w:rPr>
          <w:sz w:val="24"/>
          <w:szCs w:val="24"/>
        </w:rPr>
      </w:pPr>
      <w:r w:rsidRPr="0077354A">
        <w:rPr>
          <w:sz w:val="24"/>
          <w:szCs w:val="24"/>
        </w:rPr>
        <w:t>a) quando houver omissão no cumprimento de suas obrigações;</w:t>
      </w:r>
    </w:p>
    <w:p w14:paraId="71F01040" w14:textId="77777777" w:rsidR="0077354A" w:rsidRPr="0077354A" w:rsidRDefault="0077354A" w:rsidP="0077354A">
      <w:pPr>
        <w:jc w:val="both"/>
        <w:rPr>
          <w:sz w:val="24"/>
          <w:szCs w:val="24"/>
        </w:rPr>
      </w:pPr>
      <w:r w:rsidRPr="0077354A">
        <w:rPr>
          <w:sz w:val="24"/>
          <w:szCs w:val="24"/>
        </w:rPr>
        <w:t xml:space="preserve">b) quando verificar problemas na execução do objeto contratado, sem que a fiscalização e/ou gestão tenham tomado providências; </w:t>
      </w:r>
    </w:p>
    <w:p w14:paraId="21AC594B" w14:textId="77777777" w:rsidR="0077354A" w:rsidRPr="0077354A" w:rsidRDefault="0077354A" w:rsidP="0077354A">
      <w:pPr>
        <w:jc w:val="both"/>
        <w:rPr>
          <w:sz w:val="24"/>
          <w:szCs w:val="24"/>
        </w:rPr>
      </w:pPr>
      <w:r w:rsidRPr="0077354A">
        <w:rPr>
          <w:sz w:val="24"/>
          <w:szCs w:val="24"/>
        </w:rPr>
        <w:t>c) quando houver alteração pela CONTRATADA do projeto executivo, sem consulta prévia e anuência da Supervisão do PARANACIDADE.</w:t>
      </w:r>
    </w:p>
    <w:p w14:paraId="6BEA62CB" w14:textId="77777777" w:rsidR="0077354A" w:rsidRPr="0077354A" w:rsidRDefault="0077354A" w:rsidP="0077354A">
      <w:pPr>
        <w:jc w:val="both"/>
        <w:rPr>
          <w:sz w:val="24"/>
          <w:szCs w:val="24"/>
        </w:rPr>
      </w:pPr>
      <w:r w:rsidRPr="0077354A">
        <w:rPr>
          <w:b/>
          <w:bCs/>
          <w:sz w:val="24"/>
          <w:szCs w:val="24"/>
        </w:rPr>
        <w:t>12.5</w:t>
      </w:r>
      <w:r w:rsidRPr="0077354A">
        <w:rPr>
          <w:sz w:val="24"/>
          <w:szCs w:val="24"/>
        </w:rPr>
        <w:t xml:space="preserve"> A CONTRATADA deverá permitir e colaborar para que funcionários, especialistas e demais peritos enviados pelo CONTRATANTE:</w:t>
      </w:r>
    </w:p>
    <w:p w14:paraId="19DCE9B4" w14:textId="77777777" w:rsidR="0077354A" w:rsidRPr="0077354A" w:rsidRDefault="0077354A" w:rsidP="0077354A">
      <w:pPr>
        <w:jc w:val="both"/>
        <w:rPr>
          <w:sz w:val="24"/>
          <w:szCs w:val="24"/>
        </w:rPr>
      </w:pPr>
      <w:r w:rsidRPr="0077354A">
        <w:rPr>
          <w:sz w:val="24"/>
          <w:szCs w:val="24"/>
        </w:rPr>
        <w:t>a) inspecionem a qualquer tempo a execução do objeto contratado;</w:t>
      </w:r>
    </w:p>
    <w:p w14:paraId="4AFE5DDB" w14:textId="77777777" w:rsidR="0077354A" w:rsidRPr="0077354A" w:rsidRDefault="0077354A" w:rsidP="0077354A">
      <w:pPr>
        <w:jc w:val="both"/>
        <w:rPr>
          <w:sz w:val="24"/>
          <w:szCs w:val="24"/>
        </w:rPr>
      </w:pPr>
      <w:r w:rsidRPr="0077354A">
        <w:rPr>
          <w:sz w:val="24"/>
          <w:szCs w:val="24"/>
        </w:rPr>
        <w:lastRenderedPageBreak/>
        <w:t>b) examinem os registros e documentos que considerarem necessários conferir.</w:t>
      </w:r>
    </w:p>
    <w:p w14:paraId="1B636EA1" w14:textId="77777777" w:rsidR="0077354A" w:rsidRPr="0077354A" w:rsidRDefault="0077354A" w:rsidP="0077354A">
      <w:pPr>
        <w:tabs>
          <w:tab w:val="left" w:pos="1451"/>
        </w:tabs>
        <w:jc w:val="both"/>
        <w:rPr>
          <w:sz w:val="24"/>
          <w:szCs w:val="24"/>
        </w:rPr>
      </w:pPr>
      <w:r w:rsidRPr="0077354A">
        <w:rPr>
          <w:b/>
          <w:bCs/>
          <w:sz w:val="24"/>
          <w:szCs w:val="24"/>
        </w:rPr>
        <w:t>12.6</w:t>
      </w:r>
      <w:r w:rsidRPr="0077354A">
        <w:rPr>
          <w:sz w:val="24"/>
          <w:szCs w:val="24"/>
        </w:rPr>
        <w:t xml:space="preserve"> A contratada deverá manter no local da obra um preposto aceito pelo CONTRATANTE para representá-la na execução do contrato.</w:t>
      </w:r>
    </w:p>
    <w:p w14:paraId="5097E8AF" w14:textId="77777777" w:rsidR="0077354A" w:rsidRPr="0077354A" w:rsidRDefault="0077354A" w:rsidP="0077354A">
      <w:pPr>
        <w:jc w:val="both"/>
        <w:rPr>
          <w:sz w:val="24"/>
          <w:szCs w:val="24"/>
        </w:rPr>
      </w:pPr>
      <w:r w:rsidRPr="0077354A">
        <w:rPr>
          <w:b/>
          <w:bCs/>
          <w:sz w:val="24"/>
          <w:szCs w:val="24"/>
        </w:rPr>
        <w:t>12.7</w:t>
      </w:r>
      <w:r w:rsidRPr="0077354A">
        <w:rPr>
          <w:sz w:val="24"/>
          <w:szCs w:val="24"/>
        </w:rPr>
        <w:t xml:space="preserve"> A CONTRATADA deve manter no canteiro de obra um projeto completo e cópia das especificações técnicas, memoriais, cronograma físico-financeiro, cronograma de execução, planilha de serviços, Boletim Diário de Ocorrências – BDO, o qual, diariamente, deverá ser preenchido e rubricado pelo encarregado da CONTRATADA e pela fiscalização, e deverão ficar reservados para o manuseio da fiscalização.</w:t>
      </w:r>
    </w:p>
    <w:p w14:paraId="6EC66560" w14:textId="77777777" w:rsidR="0077354A" w:rsidRPr="0077354A" w:rsidRDefault="0077354A" w:rsidP="0077354A">
      <w:pPr>
        <w:jc w:val="both"/>
        <w:rPr>
          <w:sz w:val="24"/>
          <w:szCs w:val="24"/>
        </w:rPr>
      </w:pPr>
      <w:r w:rsidRPr="0077354A">
        <w:rPr>
          <w:b/>
          <w:sz w:val="24"/>
          <w:szCs w:val="24"/>
        </w:rPr>
        <w:t xml:space="preserve">12.8 </w:t>
      </w:r>
      <w:r w:rsidRPr="0077354A">
        <w:rPr>
          <w:sz w:val="24"/>
          <w:szCs w:val="24"/>
        </w:rPr>
        <w:t>A execução da obra aos domingos e feriados somente será permitida com autorização prévia da fiscalização.</w:t>
      </w:r>
    </w:p>
    <w:p w14:paraId="4C2C11FB" w14:textId="77777777" w:rsidR="0077354A" w:rsidRPr="0077354A" w:rsidRDefault="0077354A" w:rsidP="0077354A">
      <w:pPr>
        <w:jc w:val="both"/>
        <w:rPr>
          <w:sz w:val="24"/>
          <w:szCs w:val="24"/>
        </w:rPr>
      </w:pPr>
      <w:r w:rsidRPr="0077354A">
        <w:rPr>
          <w:b/>
          <w:bCs/>
          <w:sz w:val="24"/>
          <w:szCs w:val="24"/>
        </w:rPr>
        <w:t>12.9</w:t>
      </w:r>
      <w:r w:rsidRPr="0077354A">
        <w:rPr>
          <w:sz w:val="24"/>
          <w:szCs w:val="24"/>
        </w:rPr>
        <w:t xml:space="preserve"> A fiscalização de que trata esta cláusula não exclui nem reduz a responsabilidade da CONTRATADA pelos danos causados ao CONTRATANTE ou a terceiros, resultantes de ação ou omissão culposa ou dolosa de quaisquer de seus empregados ou prepostos. </w:t>
      </w:r>
    </w:p>
    <w:p w14:paraId="51BA98A2" w14:textId="77777777" w:rsidR="0077354A" w:rsidRPr="0077354A" w:rsidRDefault="0077354A" w:rsidP="0077354A">
      <w:pPr>
        <w:jc w:val="both"/>
        <w:rPr>
          <w:sz w:val="24"/>
          <w:szCs w:val="24"/>
        </w:rPr>
      </w:pPr>
      <w:r w:rsidRPr="0077354A">
        <w:rPr>
          <w:b/>
          <w:sz w:val="24"/>
          <w:szCs w:val="24"/>
        </w:rPr>
        <w:t xml:space="preserve">12.10 </w:t>
      </w:r>
      <w:r w:rsidRPr="0077354A">
        <w:rPr>
          <w:sz w:val="24"/>
          <w:szCs w:val="24"/>
        </w:rPr>
        <w:t xml:space="preserve">A ação ou omissão, total ou parcial, da fiscalização do CONTRATANTE não elide nem diminui a responsabilidade da CONTRATADA quanto ao cumprimento das obrigações pactuadas entre as partes, responsabilizando-se esta quanto a quaisquer irregularidades resultantes de imperfeições técnicas ou emprego de material inadequado ou de qualidade inferior, as quais não implicarão corresponsabilidade do CONTRATANTE ou do servidor designado para a fiscalização. </w:t>
      </w:r>
    </w:p>
    <w:p w14:paraId="7E7E5F81" w14:textId="77777777" w:rsidR="0077354A" w:rsidRPr="0077354A" w:rsidRDefault="0077354A" w:rsidP="0077354A">
      <w:pPr>
        <w:jc w:val="both"/>
        <w:rPr>
          <w:sz w:val="24"/>
          <w:szCs w:val="24"/>
        </w:rPr>
      </w:pPr>
      <w:r w:rsidRPr="0077354A">
        <w:rPr>
          <w:b/>
          <w:sz w:val="24"/>
          <w:szCs w:val="24"/>
        </w:rPr>
        <w:t xml:space="preserve">12.11 </w:t>
      </w:r>
      <w:r w:rsidRPr="0077354A">
        <w:rPr>
          <w:sz w:val="24"/>
          <w:szCs w:val="24"/>
        </w:rPr>
        <w:t xml:space="preserve">Ao CONTRATANTE não caberá qualquer ônus pela rejeição da execução considerada inadequada pelo fiscal. Qualquer serviço, material e/ou componente ou parte dele, que apresente defeitos, vícios ou incorreções, enquanto perdurar a vigência da garantia prevista no ordenamento jurídico, deverá ser prontamente refeito, corrigido, removido, reconstruído e/ou substituído pela CONTRATADA, livre de quaisquer ônus financeiros para o CONTRATANTE.  </w:t>
      </w:r>
    </w:p>
    <w:p w14:paraId="5122E434" w14:textId="77777777" w:rsidR="0077354A" w:rsidRPr="0077354A" w:rsidRDefault="0077354A" w:rsidP="0077354A">
      <w:pPr>
        <w:jc w:val="both"/>
        <w:rPr>
          <w:b/>
          <w:sz w:val="24"/>
          <w:szCs w:val="24"/>
        </w:rPr>
      </w:pPr>
      <w:r w:rsidRPr="0077354A">
        <w:rPr>
          <w:b/>
          <w:sz w:val="24"/>
          <w:szCs w:val="24"/>
        </w:rPr>
        <w:t xml:space="preserve">12.12 </w:t>
      </w:r>
      <w:r w:rsidRPr="0077354A">
        <w:rPr>
          <w:sz w:val="24"/>
          <w:szCs w:val="24"/>
        </w:rPr>
        <w:t>Entende-se por defeito, vício ou incorreção oculta aquele resultante da má execução ou má qualidade de materiais empregados e/ou da aplicação de material em desacordo com as normas e/ou prescrições da ABNT, especificações e/ou memoriais, não se referindo aos defeitos devidos ao desgaste normal de uso. Correrão por conta da CONTRATADA as despesas relacionadas com a correção, remoção e/ou substituição do material rejeitado.</w:t>
      </w:r>
    </w:p>
    <w:p w14:paraId="429980F9" w14:textId="77777777" w:rsidR="0077354A" w:rsidRPr="0077354A" w:rsidRDefault="0077354A" w:rsidP="0077354A">
      <w:pPr>
        <w:jc w:val="both"/>
        <w:rPr>
          <w:sz w:val="24"/>
          <w:szCs w:val="24"/>
        </w:rPr>
      </w:pPr>
      <w:r w:rsidRPr="0077354A">
        <w:rPr>
          <w:b/>
          <w:sz w:val="24"/>
          <w:szCs w:val="24"/>
        </w:rPr>
        <w:t xml:space="preserve">12.13 </w:t>
      </w:r>
      <w:r w:rsidRPr="0077354A">
        <w:rPr>
          <w:sz w:val="24"/>
          <w:szCs w:val="24"/>
        </w:rPr>
        <w:t>A fiscalização e a CONTRATADA podem solicitar reuniões de gerenciamento. A finalidade será revisar o cronograma das atividades remanescentes e discutir os problemas potenciais.</w:t>
      </w:r>
    </w:p>
    <w:p w14:paraId="15F5A162" w14:textId="77777777" w:rsidR="0077354A" w:rsidRPr="0077354A" w:rsidRDefault="0077354A" w:rsidP="0077354A">
      <w:pPr>
        <w:jc w:val="both"/>
        <w:rPr>
          <w:rFonts w:eastAsia="Arial Unicode MS"/>
          <w:sz w:val="24"/>
          <w:szCs w:val="24"/>
        </w:rPr>
      </w:pPr>
      <w:r w:rsidRPr="0077354A">
        <w:rPr>
          <w:b/>
          <w:sz w:val="24"/>
          <w:szCs w:val="24"/>
        </w:rPr>
        <w:t xml:space="preserve">12.14 </w:t>
      </w:r>
      <w:r w:rsidRPr="0077354A">
        <w:rPr>
          <w:rFonts w:eastAsia="Arial Unicode MS"/>
          <w:sz w:val="24"/>
          <w:szCs w:val="24"/>
        </w:rPr>
        <w:t>Toda a comunicação entre as partes deverá ser feita por escrito. A notificação tornar-se-á efetiva após o seu recebimento. Todos os assuntos discutidos e decisões tomadas em reuniões do CONTRATANTE com o CONTRATADO serão registradas em atas, que servirão de documento legal da obra e permitirão gerenciar as responsabilidades por tarefas específicas. As atas serão lavradas e assinadas pelos participantes.</w:t>
      </w:r>
    </w:p>
    <w:p w14:paraId="0B3CE6AD" w14:textId="77777777" w:rsidR="0077354A" w:rsidRPr="0077354A" w:rsidRDefault="0077354A" w:rsidP="0077354A">
      <w:pPr>
        <w:jc w:val="both"/>
        <w:rPr>
          <w:sz w:val="24"/>
          <w:szCs w:val="24"/>
        </w:rPr>
      </w:pPr>
    </w:p>
    <w:p w14:paraId="3A6A258F" w14:textId="77777777" w:rsidR="0077354A" w:rsidRPr="0077354A" w:rsidRDefault="0077354A" w:rsidP="0077354A">
      <w:pPr>
        <w:jc w:val="both"/>
        <w:rPr>
          <w:b/>
          <w:sz w:val="24"/>
          <w:szCs w:val="24"/>
        </w:rPr>
      </w:pPr>
      <w:r w:rsidRPr="0077354A">
        <w:rPr>
          <w:b/>
          <w:sz w:val="24"/>
          <w:szCs w:val="24"/>
        </w:rPr>
        <w:t>CLÁUSULA DÉCIMA TERCEIRA - DAS OBRAS PROVISÓRIAS E DOS SERVIÇOS NÃO PREVISTOS</w:t>
      </w:r>
    </w:p>
    <w:p w14:paraId="152FA6F5" w14:textId="77777777" w:rsidR="0077354A" w:rsidRPr="0077354A" w:rsidRDefault="0077354A" w:rsidP="0077354A">
      <w:pPr>
        <w:jc w:val="both"/>
        <w:rPr>
          <w:sz w:val="24"/>
          <w:szCs w:val="24"/>
        </w:rPr>
      </w:pPr>
      <w:r w:rsidRPr="0077354A">
        <w:rPr>
          <w:b/>
          <w:bCs/>
          <w:sz w:val="24"/>
          <w:szCs w:val="24"/>
        </w:rPr>
        <w:t>13.1</w:t>
      </w:r>
      <w:r w:rsidRPr="0077354A">
        <w:rPr>
          <w:sz w:val="24"/>
          <w:szCs w:val="24"/>
        </w:rPr>
        <w:t xml:space="preserve"> A CONTRATADA deve submeter os desenhos, especificações técnicas e memoriais propostos para as obras provisórias que se façam necessárias à fiscalização, que deverá aprová-los caso estejam adequados ao objeto deste Contrato.</w:t>
      </w:r>
    </w:p>
    <w:p w14:paraId="6024CDD5" w14:textId="77777777" w:rsidR="0077354A" w:rsidRPr="0077354A" w:rsidRDefault="0077354A" w:rsidP="0077354A">
      <w:pPr>
        <w:jc w:val="both"/>
        <w:rPr>
          <w:sz w:val="24"/>
          <w:szCs w:val="24"/>
        </w:rPr>
      </w:pPr>
      <w:r w:rsidRPr="0077354A">
        <w:rPr>
          <w:b/>
          <w:bCs/>
          <w:sz w:val="24"/>
          <w:szCs w:val="24"/>
        </w:rPr>
        <w:t>13.2</w:t>
      </w:r>
      <w:r w:rsidRPr="0077354A">
        <w:rPr>
          <w:sz w:val="24"/>
          <w:szCs w:val="24"/>
        </w:rPr>
        <w:t xml:space="preserve"> A CONTRATADA é responsável pelo projeto das obras provisórias.</w:t>
      </w:r>
    </w:p>
    <w:p w14:paraId="7EF9537E" w14:textId="77777777" w:rsidR="0077354A" w:rsidRPr="0077354A" w:rsidRDefault="0077354A" w:rsidP="0077354A">
      <w:pPr>
        <w:jc w:val="both"/>
        <w:rPr>
          <w:sz w:val="24"/>
          <w:szCs w:val="24"/>
        </w:rPr>
      </w:pPr>
      <w:r w:rsidRPr="0077354A">
        <w:rPr>
          <w:b/>
          <w:sz w:val="24"/>
          <w:szCs w:val="24"/>
        </w:rPr>
        <w:t xml:space="preserve">13.3 </w:t>
      </w:r>
      <w:r w:rsidRPr="0077354A">
        <w:rPr>
          <w:sz w:val="24"/>
          <w:szCs w:val="24"/>
        </w:rPr>
        <w:t>A aprovação pela fiscalização não altera as responsabilidades da CONTRATADA pelo projeto de obras provisórias.</w:t>
      </w:r>
    </w:p>
    <w:p w14:paraId="3E05174A" w14:textId="77777777" w:rsidR="0077354A" w:rsidRPr="0077354A" w:rsidRDefault="0077354A" w:rsidP="0077354A">
      <w:pPr>
        <w:jc w:val="both"/>
        <w:rPr>
          <w:sz w:val="24"/>
          <w:szCs w:val="24"/>
        </w:rPr>
      </w:pPr>
      <w:r w:rsidRPr="0077354A">
        <w:rPr>
          <w:b/>
          <w:sz w:val="24"/>
          <w:szCs w:val="24"/>
        </w:rPr>
        <w:lastRenderedPageBreak/>
        <w:t xml:space="preserve">13.4 </w:t>
      </w:r>
      <w:r w:rsidRPr="0077354A">
        <w:rPr>
          <w:sz w:val="24"/>
          <w:szCs w:val="24"/>
        </w:rPr>
        <w:t>A CONTRATADA deve obter a aprovação dos órgãos competentes para o seu projeto de obras provisórias.</w:t>
      </w:r>
    </w:p>
    <w:p w14:paraId="645B37F0" w14:textId="77777777" w:rsidR="0077354A" w:rsidRPr="0077354A" w:rsidRDefault="0077354A" w:rsidP="0077354A">
      <w:pPr>
        <w:jc w:val="both"/>
        <w:rPr>
          <w:sz w:val="24"/>
          <w:szCs w:val="24"/>
        </w:rPr>
      </w:pPr>
      <w:r w:rsidRPr="0077354A">
        <w:rPr>
          <w:b/>
          <w:sz w:val="24"/>
          <w:szCs w:val="24"/>
        </w:rPr>
        <w:t xml:space="preserve">13.5 </w:t>
      </w:r>
      <w:r w:rsidRPr="0077354A">
        <w:rPr>
          <w:sz w:val="24"/>
          <w:szCs w:val="24"/>
        </w:rPr>
        <w:t>Por determinação do CONTRATANTE, a CONTRATADA fica obrigada a aceitar, nas mesmas condições contratuais, os acréscimos ou supressões quantitativas que se fizer(</w:t>
      </w:r>
      <w:r w:rsidRPr="0077354A">
        <w:rPr>
          <w:i/>
          <w:sz w:val="24"/>
          <w:szCs w:val="24"/>
        </w:rPr>
        <w:t>em</w:t>
      </w:r>
      <w:r w:rsidRPr="0077354A">
        <w:rPr>
          <w:sz w:val="24"/>
          <w:szCs w:val="24"/>
        </w:rPr>
        <w:t>) na obra, nos limites autorizados em lei.</w:t>
      </w:r>
    </w:p>
    <w:p w14:paraId="1A7DEC06" w14:textId="77777777" w:rsidR="0077354A" w:rsidRPr="0077354A" w:rsidRDefault="0077354A" w:rsidP="0077354A">
      <w:pPr>
        <w:jc w:val="both"/>
        <w:rPr>
          <w:sz w:val="24"/>
          <w:szCs w:val="24"/>
        </w:rPr>
      </w:pPr>
      <w:r w:rsidRPr="0077354A">
        <w:rPr>
          <w:b/>
          <w:sz w:val="24"/>
          <w:szCs w:val="24"/>
        </w:rPr>
        <w:t xml:space="preserve">13.6 </w:t>
      </w:r>
      <w:r w:rsidRPr="0077354A">
        <w:rPr>
          <w:sz w:val="24"/>
          <w:szCs w:val="24"/>
        </w:rPr>
        <w:t>A supressão de serviços resultantes de acordo celebrado expressamente entre o CONTRATANTE e a CONTRATADA poderá ultrapassar o limite estabelecido no parágrafo anterior.</w:t>
      </w:r>
    </w:p>
    <w:p w14:paraId="6BD462FE" w14:textId="77777777" w:rsidR="0077354A" w:rsidRPr="0077354A" w:rsidRDefault="0077354A" w:rsidP="0077354A">
      <w:pPr>
        <w:jc w:val="both"/>
        <w:rPr>
          <w:sz w:val="24"/>
          <w:szCs w:val="24"/>
        </w:rPr>
      </w:pPr>
      <w:r w:rsidRPr="0077354A">
        <w:rPr>
          <w:b/>
          <w:sz w:val="24"/>
          <w:szCs w:val="24"/>
        </w:rPr>
        <w:t xml:space="preserve">13.7 </w:t>
      </w:r>
      <w:r w:rsidRPr="0077354A">
        <w:rPr>
          <w:sz w:val="24"/>
          <w:szCs w:val="24"/>
        </w:rPr>
        <w:t>Se no Contrato não tiverem sido contemplados preços unitários, esses serão fixados mediante acordo entre as partes, utilizando-se como parâmetro tabelas oficiais, respeitados os limites estabelecidos no caput desta Cláusula.</w:t>
      </w:r>
    </w:p>
    <w:p w14:paraId="4DE688AF" w14:textId="77777777" w:rsidR="0077354A" w:rsidRPr="0077354A" w:rsidRDefault="0077354A" w:rsidP="0077354A">
      <w:pPr>
        <w:jc w:val="both"/>
        <w:rPr>
          <w:b/>
          <w:sz w:val="24"/>
          <w:szCs w:val="24"/>
        </w:rPr>
      </w:pPr>
    </w:p>
    <w:p w14:paraId="20167652" w14:textId="77777777" w:rsidR="0077354A" w:rsidRPr="0077354A" w:rsidRDefault="0077354A" w:rsidP="0077354A">
      <w:pPr>
        <w:jc w:val="both"/>
        <w:rPr>
          <w:b/>
          <w:sz w:val="24"/>
          <w:szCs w:val="24"/>
        </w:rPr>
      </w:pPr>
      <w:r w:rsidRPr="0077354A">
        <w:rPr>
          <w:b/>
          <w:sz w:val="24"/>
          <w:szCs w:val="24"/>
        </w:rPr>
        <w:t>CLÁUSULA DÉCIMA QUARTA - DOS MATERIAIS, VEÍCULOS, MÁQUINAS E EQUIPAMENTOS</w:t>
      </w:r>
    </w:p>
    <w:p w14:paraId="18C5EBFA" w14:textId="77777777" w:rsidR="0077354A" w:rsidRPr="0077354A" w:rsidRDefault="0077354A" w:rsidP="0077354A">
      <w:pPr>
        <w:jc w:val="both"/>
        <w:rPr>
          <w:sz w:val="24"/>
          <w:szCs w:val="24"/>
        </w:rPr>
      </w:pPr>
      <w:r w:rsidRPr="0077354A">
        <w:rPr>
          <w:b/>
          <w:bCs/>
          <w:sz w:val="24"/>
          <w:szCs w:val="24"/>
        </w:rPr>
        <w:t>14.1</w:t>
      </w:r>
      <w:r w:rsidRPr="0077354A">
        <w:rPr>
          <w:sz w:val="24"/>
          <w:szCs w:val="24"/>
        </w:rPr>
        <w:t xml:space="preserve"> Os materiais, veículos, máquinas e equipamentos a serem empregados nos serviços decorrentes deste Contrato serão fornecidos pela CONTRATADA e serão de primeira qualidade, cabendo ao CONTRATANTE, por intermédio da fiscalização, impedir o emprego daqueles que julgar impróprios.</w:t>
      </w:r>
    </w:p>
    <w:p w14:paraId="7BFA9488" w14:textId="77777777" w:rsidR="0077354A" w:rsidRPr="0077354A" w:rsidRDefault="0077354A" w:rsidP="0077354A">
      <w:pPr>
        <w:jc w:val="both"/>
        <w:rPr>
          <w:sz w:val="24"/>
          <w:szCs w:val="24"/>
        </w:rPr>
      </w:pPr>
      <w:r w:rsidRPr="0077354A">
        <w:rPr>
          <w:b/>
          <w:sz w:val="24"/>
          <w:szCs w:val="24"/>
        </w:rPr>
        <w:t xml:space="preserve">14.2 </w:t>
      </w:r>
      <w:r w:rsidRPr="0077354A">
        <w:rPr>
          <w:sz w:val="24"/>
          <w:szCs w:val="24"/>
        </w:rPr>
        <w:t>Sempre que dos documentos de licitação não constarem características determinadas em referência à mão-de-obra, materiais, artigos e equipamentos, entender-se-á que devem ser novos, da melhor qualidade em suas respectivas espécies, de acordo com a finalidade a que se destinam. No caso em que materiais, artigos e equipamentos são mencionados nas especificações técnicas e/ou memoriais como “similar” a qualquer padrão especial, o CONTRATANTE decidirá sobre a questão da similaridade.</w:t>
      </w:r>
    </w:p>
    <w:p w14:paraId="572126E2" w14:textId="77777777" w:rsidR="0077354A" w:rsidRPr="0077354A" w:rsidRDefault="0077354A" w:rsidP="0077354A">
      <w:pPr>
        <w:jc w:val="both"/>
        <w:rPr>
          <w:sz w:val="24"/>
          <w:szCs w:val="24"/>
        </w:rPr>
      </w:pPr>
    </w:p>
    <w:p w14:paraId="2DDD8126" w14:textId="77777777" w:rsidR="0077354A" w:rsidRPr="0077354A" w:rsidRDefault="0077354A" w:rsidP="0077354A">
      <w:pPr>
        <w:jc w:val="both"/>
        <w:rPr>
          <w:b/>
          <w:sz w:val="24"/>
          <w:szCs w:val="24"/>
        </w:rPr>
      </w:pPr>
      <w:r w:rsidRPr="0077354A">
        <w:rPr>
          <w:b/>
          <w:sz w:val="24"/>
          <w:szCs w:val="24"/>
        </w:rPr>
        <w:t>CLÁUSULA DÉCIMA QUINTA - DA SEGURANÇA DO TRABALHO</w:t>
      </w:r>
    </w:p>
    <w:p w14:paraId="25B04880" w14:textId="77777777" w:rsidR="0077354A" w:rsidRPr="0077354A" w:rsidRDefault="0077354A" w:rsidP="0077354A">
      <w:pPr>
        <w:jc w:val="both"/>
        <w:rPr>
          <w:sz w:val="24"/>
          <w:szCs w:val="24"/>
        </w:rPr>
      </w:pPr>
      <w:r w:rsidRPr="0077354A">
        <w:rPr>
          <w:b/>
          <w:bCs/>
          <w:sz w:val="24"/>
          <w:szCs w:val="24"/>
        </w:rPr>
        <w:t>15.1</w:t>
      </w:r>
      <w:r w:rsidRPr="0077354A">
        <w:rPr>
          <w:sz w:val="24"/>
          <w:szCs w:val="24"/>
        </w:rPr>
        <w:t xml:space="preserve"> A CONTRATADA não será eximida de qualquer responsabilidade quanto à segurança individual e coletiva de seus trabalhadores, deverá fornecer a todos os trabalhadores o tipo adequado de equipamento de proteção individual – EPI, deverá treinar e tornar obrigatório o uso dos EPIs.</w:t>
      </w:r>
    </w:p>
    <w:p w14:paraId="76DA2B17" w14:textId="77777777" w:rsidR="0077354A" w:rsidRPr="0077354A" w:rsidRDefault="0077354A" w:rsidP="0077354A">
      <w:pPr>
        <w:jc w:val="both"/>
        <w:rPr>
          <w:sz w:val="24"/>
          <w:szCs w:val="24"/>
        </w:rPr>
      </w:pPr>
      <w:r w:rsidRPr="0077354A">
        <w:rPr>
          <w:b/>
          <w:bCs/>
          <w:sz w:val="24"/>
          <w:szCs w:val="24"/>
        </w:rPr>
        <w:t xml:space="preserve">15.2 </w:t>
      </w:r>
      <w:r w:rsidRPr="0077354A">
        <w:rPr>
          <w:sz w:val="24"/>
          <w:szCs w:val="24"/>
        </w:rPr>
        <w:t>O equipamento de proteção individual fornecido ao empregado deverá, obrigatoriamente, conter a identificação da CONTRATADA.</w:t>
      </w:r>
    </w:p>
    <w:p w14:paraId="2AB41455" w14:textId="77777777" w:rsidR="0077354A" w:rsidRPr="0077354A" w:rsidRDefault="0077354A" w:rsidP="0077354A">
      <w:pPr>
        <w:jc w:val="both"/>
        <w:rPr>
          <w:sz w:val="24"/>
          <w:szCs w:val="24"/>
        </w:rPr>
      </w:pPr>
      <w:r w:rsidRPr="0077354A">
        <w:rPr>
          <w:b/>
          <w:bCs/>
          <w:sz w:val="24"/>
          <w:szCs w:val="24"/>
        </w:rPr>
        <w:t xml:space="preserve">15.3 </w:t>
      </w:r>
      <w:r w:rsidRPr="0077354A">
        <w:rPr>
          <w:sz w:val="24"/>
          <w:szCs w:val="24"/>
        </w:rPr>
        <w:t>A CONTRATADA, em qualquer hipótese, não se eximirá da total responsabilidade quanto à negligência ou descumprimento da Consolidação das Leis do Trabalho, especialmente do capítulo “Da Segurança e da Medicina do Trabalho”, Portarias do Ministério do Trabalho e Emprego e Normas Regulamentadoras relativas à segurança e medicina do trabalho.</w:t>
      </w:r>
    </w:p>
    <w:p w14:paraId="597CC7D6" w14:textId="77777777" w:rsidR="0077354A" w:rsidRPr="0077354A" w:rsidRDefault="0077354A" w:rsidP="0077354A">
      <w:pPr>
        <w:jc w:val="both"/>
        <w:rPr>
          <w:sz w:val="24"/>
          <w:szCs w:val="24"/>
        </w:rPr>
      </w:pPr>
      <w:r w:rsidRPr="0077354A">
        <w:rPr>
          <w:b/>
          <w:bCs/>
          <w:sz w:val="24"/>
          <w:szCs w:val="24"/>
        </w:rPr>
        <w:t xml:space="preserve">15.4 </w:t>
      </w:r>
      <w:r w:rsidRPr="0077354A">
        <w:rPr>
          <w:sz w:val="24"/>
          <w:szCs w:val="24"/>
        </w:rPr>
        <w:t>Deverão ser observadas pela CONTRATADA todas as condições de higiene e segurança necessárias à preservação da integridade física de seus empregados e aos materiais envolvidos na obra, de acordo com as Portarias do Ministério do Trabalho e Emprego e Normas Regulamentadoras relativas à segurança e medicina do trabalho.</w:t>
      </w:r>
    </w:p>
    <w:p w14:paraId="230B371C" w14:textId="77777777" w:rsidR="0077354A" w:rsidRPr="0077354A" w:rsidRDefault="0077354A" w:rsidP="0077354A">
      <w:pPr>
        <w:jc w:val="both"/>
        <w:rPr>
          <w:sz w:val="24"/>
          <w:szCs w:val="24"/>
        </w:rPr>
      </w:pPr>
      <w:r w:rsidRPr="0077354A">
        <w:rPr>
          <w:b/>
          <w:bCs/>
          <w:sz w:val="24"/>
          <w:szCs w:val="24"/>
        </w:rPr>
        <w:t xml:space="preserve">15.5 </w:t>
      </w:r>
      <w:r w:rsidRPr="0077354A">
        <w:rPr>
          <w:sz w:val="24"/>
          <w:szCs w:val="24"/>
        </w:rPr>
        <w:t>O CONTRATANTE atuará objetivando o total cumprimento das normas de segurança, estando autorizado a interditar serviços ou parte destes em caso do não cumprimento das exigências de lei. Se houver paralisações, estas não serão caracterizadas como justificativa por atraso na execução da obra.</w:t>
      </w:r>
    </w:p>
    <w:p w14:paraId="004DE2E6" w14:textId="77777777" w:rsidR="0077354A" w:rsidRPr="0077354A" w:rsidRDefault="0077354A" w:rsidP="0077354A">
      <w:pPr>
        <w:jc w:val="both"/>
        <w:rPr>
          <w:sz w:val="24"/>
          <w:szCs w:val="24"/>
        </w:rPr>
      </w:pPr>
      <w:r w:rsidRPr="0077354A">
        <w:rPr>
          <w:b/>
          <w:bCs/>
          <w:sz w:val="24"/>
          <w:szCs w:val="24"/>
        </w:rPr>
        <w:t xml:space="preserve">15.6 </w:t>
      </w:r>
      <w:r w:rsidRPr="0077354A">
        <w:rPr>
          <w:sz w:val="24"/>
          <w:szCs w:val="24"/>
        </w:rPr>
        <w:t>Cabe à CONTRATADA solicitar ao CONTRATANTE a presença imediata do responsável pela fiscalização em caso de acidente (</w:t>
      </w:r>
      <w:r w:rsidRPr="0077354A">
        <w:rPr>
          <w:i/>
          <w:sz w:val="24"/>
          <w:szCs w:val="24"/>
        </w:rPr>
        <w:t>s</w:t>
      </w:r>
      <w:r w:rsidRPr="0077354A">
        <w:rPr>
          <w:sz w:val="24"/>
          <w:szCs w:val="24"/>
        </w:rPr>
        <w:t>) na obra, nos serviços e/ou nos bens de terceiros, para que seja providenciada a necessária perícia.</w:t>
      </w:r>
    </w:p>
    <w:p w14:paraId="47064E19" w14:textId="77777777" w:rsidR="0077354A" w:rsidRPr="0077354A" w:rsidRDefault="0077354A" w:rsidP="0077354A">
      <w:pPr>
        <w:jc w:val="both"/>
        <w:rPr>
          <w:b/>
          <w:sz w:val="24"/>
          <w:szCs w:val="24"/>
        </w:rPr>
      </w:pPr>
    </w:p>
    <w:p w14:paraId="57EEE5EE" w14:textId="77777777" w:rsidR="0077354A" w:rsidRPr="0077354A" w:rsidRDefault="0077354A" w:rsidP="0077354A">
      <w:pPr>
        <w:jc w:val="both"/>
        <w:rPr>
          <w:b/>
          <w:sz w:val="24"/>
          <w:szCs w:val="24"/>
        </w:rPr>
      </w:pPr>
      <w:r w:rsidRPr="0077354A">
        <w:rPr>
          <w:b/>
          <w:sz w:val="24"/>
          <w:szCs w:val="24"/>
        </w:rPr>
        <w:lastRenderedPageBreak/>
        <w:t>CLÁUSULA DÉCIMA SEXTA - DA SEGURANÇA DA OBRA E DA RESPONSABILIDADE CIVIL DA CONTRATADA</w:t>
      </w:r>
    </w:p>
    <w:p w14:paraId="02F7C351" w14:textId="77777777" w:rsidR="0077354A" w:rsidRPr="0077354A" w:rsidRDefault="0077354A" w:rsidP="0077354A">
      <w:pPr>
        <w:tabs>
          <w:tab w:val="left" w:pos="142"/>
        </w:tabs>
        <w:jc w:val="both"/>
        <w:rPr>
          <w:sz w:val="24"/>
          <w:szCs w:val="24"/>
        </w:rPr>
      </w:pPr>
      <w:r w:rsidRPr="0077354A">
        <w:rPr>
          <w:b/>
          <w:bCs/>
          <w:sz w:val="24"/>
          <w:szCs w:val="24"/>
        </w:rPr>
        <w:t>16.1</w:t>
      </w:r>
      <w:r w:rsidRPr="0077354A">
        <w:rPr>
          <w:sz w:val="24"/>
          <w:szCs w:val="24"/>
        </w:rPr>
        <w:t xml:space="preserve"> A CONTRATADA responderá pela solidez do objeto deste contrato, nos termos do Art. 618 do Código Civil Brasileiro, bem como pelo bom andamento dos serviços, podendo o CONTRATANTE, por intermédio da fiscalização, impugná-los quando contrariarem a boa técnica ou desobedecerem aos projetos e/ou especificações técnicas e/ou memoriais.</w:t>
      </w:r>
    </w:p>
    <w:p w14:paraId="760CA475" w14:textId="77777777" w:rsidR="0077354A" w:rsidRPr="0077354A" w:rsidRDefault="0077354A" w:rsidP="0077354A">
      <w:pPr>
        <w:tabs>
          <w:tab w:val="left" w:pos="142"/>
        </w:tabs>
        <w:jc w:val="both"/>
        <w:rPr>
          <w:sz w:val="24"/>
          <w:szCs w:val="24"/>
        </w:rPr>
      </w:pPr>
      <w:r w:rsidRPr="0077354A">
        <w:rPr>
          <w:b/>
          <w:bCs/>
          <w:sz w:val="24"/>
          <w:szCs w:val="24"/>
        </w:rPr>
        <w:t xml:space="preserve">16.2 </w:t>
      </w:r>
      <w:r w:rsidRPr="0077354A">
        <w:rPr>
          <w:sz w:val="24"/>
          <w:szCs w:val="24"/>
        </w:rPr>
        <w:t>A CONTRATADA deverá manter um perfeito sistema de sinalização e segurança em todos os locais de serviços, principalmente nos de trabalho em vias públicas, de acordo com as normas de segurança do trabalho.</w:t>
      </w:r>
    </w:p>
    <w:p w14:paraId="5E0E18E3" w14:textId="77777777" w:rsidR="0077354A" w:rsidRPr="0077354A" w:rsidRDefault="0077354A" w:rsidP="0077354A">
      <w:pPr>
        <w:jc w:val="both"/>
        <w:rPr>
          <w:sz w:val="24"/>
          <w:szCs w:val="24"/>
        </w:rPr>
      </w:pPr>
      <w:r w:rsidRPr="0077354A">
        <w:rPr>
          <w:b/>
          <w:bCs/>
          <w:sz w:val="24"/>
          <w:szCs w:val="24"/>
        </w:rPr>
        <w:t xml:space="preserve">16.3 </w:t>
      </w:r>
      <w:r w:rsidRPr="0077354A">
        <w:rPr>
          <w:sz w:val="24"/>
          <w:szCs w:val="24"/>
        </w:rPr>
        <w:t xml:space="preserve">A CONTRATADA assumirá integral responsabilidade por danos causados ao CONTRATANTE ou a terceiros decorrentes da execução dos serviços ora contratados, inclusive acidentes, mortes, perdas ou destruições parciais ou totais, isentando o CONTRATANTE de todas as reclamações que possam surgir com relação ao presente Contrato. </w:t>
      </w:r>
      <w:r w:rsidRPr="0077354A">
        <w:rPr>
          <w:sz w:val="24"/>
          <w:szCs w:val="24"/>
        </w:rPr>
        <w:tab/>
      </w:r>
      <w:r w:rsidRPr="0077354A">
        <w:rPr>
          <w:sz w:val="24"/>
          <w:szCs w:val="24"/>
        </w:rPr>
        <w:tab/>
      </w:r>
    </w:p>
    <w:p w14:paraId="5DDD9B19" w14:textId="77777777" w:rsidR="0077354A" w:rsidRPr="0077354A" w:rsidRDefault="0077354A" w:rsidP="0077354A">
      <w:pPr>
        <w:jc w:val="both"/>
        <w:rPr>
          <w:sz w:val="24"/>
          <w:szCs w:val="24"/>
        </w:rPr>
      </w:pPr>
      <w:r w:rsidRPr="0077354A">
        <w:rPr>
          <w:b/>
          <w:bCs/>
          <w:sz w:val="24"/>
          <w:szCs w:val="24"/>
        </w:rPr>
        <w:t>16.4</w:t>
      </w:r>
      <w:r w:rsidRPr="0077354A">
        <w:rPr>
          <w:sz w:val="24"/>
          <w:szCs w:val="24"/>
        </w:rPr>
        <w:t xml:space="preserve"> Caso a CONTRATANTE seja acionada judicial ou administrativamente, inclusive reclamações trabalhistas, por qualquer ato decorrente do presente contrato, a CONTRATADA assumirá para si a responsabilidade por toda e qualquer eventual condenação, isentando a CONTRATANTE de quaisquer obrigações.</w:t>
      </w:r>
    </w:p>
    <w:p w14:paraId="1993F7BC" w14:textId="77777777" w:rsidR="0077354A" w:rsidRPr="0077354A" w:rsidRDefault="0077354A" w:rsidP="0077354A">
      <w:pPr>
        <w:jc w:val="both"/>
        <w:rPr>
          <w:sz w:val="24"/>
          <w:szCs w:val="24"/>
        </w:rPr>
      </w:pPr>
      <w:r w:rsidRPr="0077354A">
        <w:rPr>
          <w:b/>
          <w:bCs/>
          <w:sz w:val="24"/>
          <w:szCs w:val="24"/>
        </w:rPr>
        <w:t xml:space="preserve">16.5 </w:t>
      </w:r>
      <w:r w:rsidRPr="0077354A">
        <w:rPr>
          <w:sz w:val="24"/>
          <w:szCs w:val="24"/>
        </w:rPr>
        <w:t>A intenção das partes, aqui manifestada expressamente, é a de que a CONTRATADA assuma e se responsabilize direta e integralmente pela plena e total realização dos serviços contratados, sob pena de incorrer em descumprimento de obrigação contratual e sujeitar-se à aplicação das penalidades cabíveis.</w:t>
      </w:r>
    </w:p>
    <w:p w14:paraId="5C939F1E" w14:textId="77777777" w:rsidR="0077354A" w:rsidRPr="0077354A" w:rsidRDefault="0077354A" w:rsidP="00622863">
      <w:pPr>
        <w:suppressAutoHyphens w:val="0"/>
        <w:jc w:val="both"/>
        <w:rPr>
          <w:rFonts w:eastAsia="Calibri"/>
          <w:sz w:val="24"/>
          <w:szCs w:val="24"/>
          <w:lang w:eastAsia="en-US"/>
        </w:rPr>
      </w:pPr>
      <w:r w:rsidRPr="0077354A">
        <w:rPr>
          <w:rFonts w:eastAsia="Calibri"/>
          <w:b/>
          <w:bCs/>
          <w:sz w:val="24"/>
          <w:szCs w:val="24"/>
          <w:lang w:eastAsia="en-US"/>
        </w:rPr>
        <w:t xml:space="preserve">16.6 </w:t>
      </w:r>
      <w:r w:rsidRPr="0077354A">
        <w:rPr>
          <w:rFonts w:eastAsia="Calibri"/>
          <w:sz w:val="24"/>
          <w:szCs w:val="24"/>
          <w:lang w:eastAsia="en-US"/>
        </w:rPr>
        <w:t>A CONTRATADA responde, exclusiva e diretamente, por todo e qualquer ato ilícito praticado por seus prepostos, bem como a obrigação e/ou necessidade de ressarcimento de danos materiais ou morais (Art. 932, III, Código Civil), não podendo a CONTRATANTE ser responsabilizada por eles a nenhum título.</w:t>
      </w:r>
    </w:p>
    <w:p w14:paraId="264C281A" w14:textId="77777777" w:rsidR="0077354A" w:rsidRPr="0077354A" w:rsidRDefault="0077354A" w:rsidP="0077354A">
      <w:pPr>
        <w:widowControl w:val="0"/>
        <w:shd w:val="clear" w:color="auto" w:fill="FFFFFF"/>
        <w:tabs>
          <w:tab w:val="left" w:pos="-7200"/>
          <w:tab w:val="left" w:pos="-6207"/>
        </w:tabs>
        <w:autoSpaceDN w:val="0"/>
        <w:jc w:val="both"/>
        <w:rPr>
          <w:rFonts w:eastAsia="Arial"/>
          <w:kern w:val="3"/>
          <w:sz w:val="24"/>
          <w:szCs w:val="24"/>
          <w:lang w:eastAsia="zh-CN"/>
        </w:rPr>
      </w:pPr>
      <w:r w:rsidRPr="0077354A">
        <w:rPr>
          <w:rFonts w:eastAsia="Arial"/>
          <w:b/>
          <w:bCs/>
          <w:kern w:val="3"/>
          <w:sz w:val="24"/>
          <w:szCs w:val="24"/>
          <w:shd w:val="clear" w:color="auto" w:fill="FFFFFF"/>
          <w:lang w:eastAsia="zh-CN"/>
        </w:rPr>
        <w:t>16.7</w:t>
      </w:r>
      <w:r w:rsidRPr="0077354A">
        <w:rPr>
          <w:rFonts w:eastAsia="Arial"/>
          <w:kern w:val="3"/>
          <w:sz w:val="24"/>
          <w:szCs w:val="24"/>
          <w:shd w:val="clear" w:color="auto" w:fill="FFFFFF"/>
          <w:lang w:eastAsia="zh-CN"/>
        </w:rPr>
        <w:t xml:space="preserve"> O CONTRATADO é responsável pelos encargos trabalhistas, previdenciários, fiscais e comerciais resultantes do contrato.</w:t>
      </w:r>
    </w:p>
    <w:p w14:paraId="52AB3DFE" w14:textId="77777777" w:rsidR="0077354A" w:rsidRPr="0077354A" w:rsidRDefault="0077354A" w:rsidP="0077354A">
      <w:pPr>
        <w:jc w:val="both"/>
        <w:rPr>
          <w:sz w:val="24"/>
          <w:szCs w:val="24"/>
        </w:rPr>
      </w:pPr>
    </w:p>
    <w:p w14:paraId="0E761D3B" w14:textId="77777777" w:rsidR="0077354A" w:rsidRPr="0077354A" w:rsidRDefault="0077354A" w:rsidP="0077354A">
      <w:pPr>
        <w:jc w:val="both"/>
        <w:rPr>
          <w:b/>
          <w:sz w:val="24"/>
          <w:szCs w:val="24"/>
        </w:rPr>
      </w:pPr>
      <w:r w:rsidRPr="0077354A">
        <w:rPr>
          <w:b/>
          <w:sz w:val="24"/>
          <w:szCs w:val="24"/>
        </w:rPr>
        <w:t>CLÁUSULA DÉCIMA SÉTIMA - DO RECEBIMENTO DOS SERVIÇOS</w:t>
      </w:r>
    </w:p>
    <w:p w14:paraId="644C1FBF" w14:textId="77777777" w:rsidR="0077354A" w:rsidRPr="0077354A" w:rsidRDefault="0077354A" w:rsidP="0077354A">
      <w:pPr>
        <w:jc w:val="both"/>
        <w:rPr>
          <w:sz w:val="24"/>
          <w:szCs w:val="24"/>
        </w:rPr>
      </w:pPr>
      <w:r w:rsidRPr="0077354A">
        <w:rPr>
          <w:b/>
          <w:bCs/>
          <w:sz w:val="24"/>
          <w:szCs w:val="24"/>
        </w:rPr>
        <w:t>17.1</w:t>
      </w:r>
      <w:r w:rsidRPr="0077354A">
        <w:rPr>
          <w:sz w:val="24"/>
          <w:szCs w:val="24"/>
        </w:rPr>
        <w:t xml:space="preserve"> O objeto deste Contrato será recebido provisoriamente, em no máximo 15 (quinze) dias, após a comunicação ao CONTRATANTE da conclusão do objeto deste Contrato pela CONTRATADA, ficando esta responsável pelo bom funcionamento dos serviços executados até o seu recebimento definitivo, exceto por danos que sejam de responsabilidade do CONTRATANTE. A aceitação da obra pelo CONTRATANTE se dará quando não houver qualquer pendência por parte da CONTRATADA.</w:t>
      </w:r>
      <w:r w:rsidRPr="0077354A">
        <w:rPr>
          <w:sz w:val="24"/>
          <w:szCs w:val="24"/>
          <w:shd w:val="clear" w:color="auto" w:fill="FFFFFF"/>
        </w:rPr>
        <w:t xml:space="preserve"> </w:t>
      </w:r>
    </w:p>
    <w:p w14:paraId="576ACEE2" w14:textId="77777777" w:rsidR="0077354A" w:rsidRPr="0077354A" w:rsidRDefault="0077354A" w:rsidP="0077354A">
      <w:pPr>
        <w:jc w:val="both"/>
        <w:rPr>
          <w:sz w:val="24"/>
          <w:szCs w:val="24"/>
        </w:rPr>
      </w:pPr>
      <w:r w:rsidRPr="0077354A">
        <w:rPr>
          <w:b/>
          <w:sz w:val="24"/>
          <w:szCs w:val="24"/>
        </w:rPr>
        <w:t xml:space="preserve">17.2 </w:t>
      </w:r>
      <w:r w:rsidRPr="0077354A">
        <w:rPr>
          <w:sz w:val="24"/>
          <w:szCs w:val="24"/>
        </w:rPr>
        <w:t>O recebimento definitivo do objeto deste Contrato deverá estar formalizado até 60 (sessenta) dias do recebimento provisório, mediante comissão especificamente designada pelo CONTRATANTE. Decorrido esse prazo, sem qualquer manifestação do Contratante, a(</w:t>
      </w:r>
      <w:r w:rsidRPr="0077354A">
        <w:rPr>
          <w:i/>
          <w:sz w:val="24"/>
          <w:szCs w:val="24"/>
        </w:rPr>
        <w:t>s</w:t>
      </w:r>
      <w:r w:rsidRPr="0077354A">
        <w:rPr>
          <w:sz w:val="24"/>
          <w:szCs w:val="24"/>
        </w:rPr>
        <w:t>) obra (</w:t>
      </w:r>
      <w:r w:rsidRPr="0077354A">
        <w:rPr>
          <w:i/>
          <w:sz w:val="24"/>
          <w:szCs w:val="24"/>
        </w:rPr>
        <w:t>s</w:t>
      </w:r>
      <w:r w:rsidRPr="0077354A">
        <w:rPr>
          <w:sz w:val="24"/>
          <w:szCs w:val="24"/>
        </w:rPr>
        <w:t>) será(</w:t>
      </w:r>
      <w:r w:rsidRPr="0077354A">
        <w:rPr>
          <w:i/>
          <w:sz w:val="24"/>
          <w:szCs w:val="24"/>
        </w:rPr>
        <w:t>ão</w:t>
      </w:r>
      <w:r w:rsidRPr="0077354A">
        <w:rPr>
          <w:sz w:val="24"/>
          <w:szCs w:val="24"/>
        </w:rPr>
        <w:t>) considerada(</w:t>
      </w:r>
      <w:r w:rsidRPr="0077354A">
        <w:rPr>
          <w:i/>
          <w:sz w:val="24"/>
          <w:szCs w:val="24"/>
        </w:rPr>
        <w:t>s</w:t>
      </w:r>
      <w:r w:rsidRPr="0077354A">
        <w:rPr>
          <w:sz w:val="24"/>
          <w:szCs w:val="24"/>
        </w:rPr>
        <w:t>) como recebida(</w:t>
      </w:r>
      <w:r w:rsidRPr="0077354A">
        <w:rPr>
          <w:i/>
          <w:sz w:val="24"/>
          <w:szCs w:val="24"/>
        </w:rPr>
        <w:t>s</w:t>
      </w:r>
      <w:r w:rsidRPr="0077354A">
        <w:rPr>
          <w:sz w:val="24"/>
          <w:szCs w:val="24"/>
        </w:rPr>
        <w:t>) definitivamente.</w:t>
      </w:r>
    </w:p>
    <w:p w14:paraId="378F8E8A" w14:textId="77777777" w:rsidR="0077354A" w:rsidRPr="0077354A" w:rsidRDefault="0077354A" w:rsidP="0077354A">
      <w:pPr>
        <w:jc w:val="both"/>
        <w:rPr>
          <w:sz w:val="24"/>
          <w:szCs w:val="24"/>
        </w:rPr>
      </w:pPr>
      <w:r w:rsidRPr="0077354A">
        <w:rPr>
          <w:b/>
          <w:sz w:val="24"/>
          <w:szCs w:val="24"/>
        </w:rPr>
        <w:t xml:space="preserve">17.3 </w:t>
      </w:r>
      <w:r w:rsidRPr="0077354A">
        <w:rPr>
          <w:sz w:val="24"/>
          <w:szCs w:val="24"/>
        </w:rPr>
        <w:t>O recebimento provisório ou definitivo não exclui a responsabilidade civil pela qualidade da obra, nem a ético-profissional pela perfeita execução do Contrato.</w:t>
      </w:r>
    </w:p>
    <w:p w14:paraId="195C2731" w14:textId="77777777" w:rsidR="0077354A" w:rsidRPr="0077354A" w:rsidRDefault="0077354A" w:rsidP="0077354A">
      <w:pPr>
        <w:widowControl w:val="0"/>
        <w:shd w:val="clear" w:color="auto" w:fill="FFFFFF"/>
        <w:tabs>
          <w:tab w:val="left" w:pos="-7200"/>
          <w:tab w:val="left" w:pos="-6207"/>
        </w:tabs>
        <w:autoSpaceDN w:val="0"/>
        <w:jc w:val="both"/>
        <w:rPr>
          <w:rFonts w:eastAsia="Arial"/>
          <w:kern w:val="3"/>
          <w:sz w:val="24"/>
          <w:szCs w:val="24"/>
          <w:lang w:eastAsia="zh-CN"/>
        </w:rPr>
      </w:pPr>
      <w:r w:rsidRPr="0077354A">
        <w:rPr>
          <w:rFonts w:eastAsia="Arial"/>
          <w:b/>
          <w:bCs/>
          <w:kern w:val="3"/>
          <w:sz w:val="24"/>
          <w:szCs w:val="24"/>
          <w:shd w:val="clear" w:color="auto" w:fill="FFFFFF"/>
          <w:lang w:eastAsia="zh-CN"/>
        </w:rPr>
        <w:t>17.4.</w:t>
      </w:r>
      <w:r w:rsidRPr="0077354A">
        <w:rPr>
          <w:rFonts w:eastAsia="Arial"/>
          <w:kern w:val="3"/>
          <w:sz w:val="24"/>
          <w:szCs w:val="24"/>
          <w:shd w:val="clear" w:color="auto" w:fill="FFFFFF"/>
          <w:lang w:eastAsia="zh-CN"/>
        </w:rPr>
        <w:t xml:space="preserve"> Os termos de recebimento definidos neste capítulo constituem atos administrativos anuláveis nas hipóteses de erro ou ignorância, dolo, coação, simulação, fraude, incapacidade dos agentes públicos, impossibilidade jurídica ou ilicitude.</w:t>
      </w:r>
    </w:p>
    <w:p w14:paraId="7F583B38" w14:textId="77777777" w:rsidR="0077354A" w:rsidRPr="0077354A" w:rsidRDefault="0077354A" w:rsidP="0077354A">
      <w:pPr>
        <w:jc w:val="both"/>
        <w:rPr>
          <w:sz w:val="24"/>
          <w:szCs w:val="24"/>
        </w:rPr>
      </w:pPr>
    </w:p>
    <w:p w14:paraId="76E4CAED" w14:textId="77777777" w:rsidR="0077354A" w:rsidRPr="0077354A" w:rsidRDefault="0077354A" w:rsidP="0077354A">
      <w:pPr>
        <w:rPr>
          <w:sz w:val="24"/>
          <w:szCs w:val="24"/>
          <w:lang w:eastAsia="pt-BR"/>
        </w:rPr>
      </w:pPr>
      <w:r w:rsidRPr="0077354A">
        <w:rPr>
          <w:b/>
          <w:bCs/>
          <w:color w:val="000000"/>
          <w:sz w:val="24"/>
          <w:szCs w:val="24"/>
        </w:rPr>
        <w:t>CLÁUSULA DÉCIMA OITAVA – DA SUBCONTRATAÇÃO</w:t>
      </w:r>
    </w:p>
    <w:p w14:paraId="4249E267" w14:textId="77777777" w:rsidR="0077354A" w:rsidRPr="0077354A" w:rsidRDefault="0077354A" w:rsidP="0077354A">
      <w:pPr>
        <w:jc w:val="both"/>
        <w:rPr>
          <w:sz w:val="24"/>
          <w:szCs w:val="24"/>
          <w:lang w:eastAsia="pt-BR"/>
        </w:rPr>
      </w:pPr>
      <w:r w:rsidRPr="0077354A">
        <w:rPr>
          <w:b/>
          <w:bCs/>
          <w:color w:val="000000"/>
          <w:sz w:val="24"/>
          <w:szCs w:val="24"/>
        </w:rPr>
        <w:lastRenderedPageBreak/>
        <w:t>18.1</w:t>
      </w:r>
      <w:r w:rsidRPr="0077354A">
        <w:rPr>
          <w:color w:val="000000"/>
          <w:sz w:val="24"/>
          <w:szCs w:val="24"/>
        </w:rPr>
        <w:t> A Contratada não poderá subcontratar o presente Contrato, a nenhuma pessoa física ou jurídica, sem autorização prévia, por escrito, do Contratante.</w:t>
      </w:r>
    </w:p>
    <w:p w14:paraId="277F7072" w14:textId="77777777" w:rsidR="0077354A" w:rsidRPr="0077354A" w:rsidRDefault="0077354A" w:rsidP="0077354A">
      <w:pPr>
        <w:jc w:val="both"/>
        <w:rPr>
          <w:sz w:val="24"/>
          <w:szCs w:val="24"/>
        </w:rPr>
      </w:pPr>
      <w:r w:rsidRPr="0077354A">
        <w:rPr>
          <w:b/>
          <w:bCs/>
          <w:color w:val="000000"/>
          <w:sz w:val="24"/>
          <w:szCs w:val="24"/>
        </w:rPr>
        <w:t>18.1.1</w:t>
      </w:r>
      <w:r w:rsidRPr="0077354A">
        <w:rPr>
          <w:color w:val="000000"/>
          <w:sz w:val="24"/>
          <w:szCs w:val="24"/>
        </w:rPr>
        <w:t> É vedada a subcontratação total do objeto licitado.</w:t>
      </w:r>
    </w:p>
    <w:p w14:paraId="5F0995E3" w14:textId="77777777" w:rsidR="0077354A" w:rsidRPr="0077354A" w:rsidRDefault="0077354A" w:rsidP="0077354A">
      <w:pPr>
        <w:jc w:val="both"/>
        <w:rPr>
          <w:sz w:val="24"/>
          <w:szCs w:val="24"/>
        </w:rPr>
      </w:pPr>
      <w:r w:rsidRPr="0077354A">
        <w:rPr>
          <w:b/>
          <w:bCs/>
          <w:color w:val="000000"/>
          <w:sz w:val="24"/>
          <w:szCs w:val="24"/>
        </w:rPr>
        <w:t xml:space="preserve">18.2 </w:t>
      </w:r>
      <w:r w:rsidRPr="0077354A">
        <w:rPr>
          <w:color w:val="000000"/>
          <w:sz w:val="24"/>
          <w:szCs w:val="24"/>
        </w:rPr>
        <w:t xml:space="preserve">A subcontratação parcial do objeto, será permitida até o limite de </w:t>
      </w:r>
      <w:r w:rsidRPr="0077354A">
        <w:rPr>
          <w:sz w:val="24"/>
          <w:szCs w:val="24"/>
        </w:rPr>
        <w:fldChar w:fldCharType="begin">
          <w:ffData>
            <w:name w:val="Texto1"/>
            <w:enabled/>
            <w:calcOnExit w:val="0"/>
            <w:textInput/>
          </w:ffData>
        </w:fldChar>
      </w:r>
      <w:r w:rsidRPr="0077354A">
        <w:rPr>
          <w:sz w:val="24"/>
          <w:szCs w:val="24"/>
        </w:rPr>
        <w:instrText xml:space="preserve"> FORMTEXT </w:instrText>
      </w:r>
      <w:r w:rsidRPr="0077354A">
        <w:rPr>
          <w:sz w:val="24"/>
          <w:szCs w:val="24"/>
        </w:rPr>
      </w:r>
      <w:r w:rsidRPr="0077354A">
        <w:rPr>
          <w:sz w:val="24"/>
          <w:szCs w:val="24"/>
        </w:rPr>
        <w:fldChar w:fldCharType="separate"/>
      </w:r>
      <w:r w:rsidRPr="0077354A">
        <w:rPr>
          <w:noProof/>
          <w:sz w:val="24"/>
          <w:szCs w:val="24"/>
        </w:rPr>
        <w:t> </w:t>
      </w:r>
      <w:r w:rsidRPr="0077354A">
        <w:rPr>
          <w:noProof/>
          <w:sz w:val="24"/>
          <w:szCs w:val="24"/>
        </w:rPr>
        <w:t> </w:t>
      </w:r>
      <w:r w:rsidRPr="0077354A">
        <w:rPr>
          <w:noProof/>
          <w:sz w:val="24"/>
          <w:szCs w:val="24"/>
        </w:rPr>
        <w:t> </w:t>
      </w:r>
      <w:r w:rsidRPr="0077354A">
        <w:rPr>
          <w:noProof/>
          <w:sz w:val="24"/>
          <w:szCs w:val="24"/>
        </w:rPr>
        <w:t> </w:t>
      </w:r>
      <w:r w:rsidRPr="0077354A">
        <w:rPr>
          <w:noProof/>
          <w:sz w:val="24"/>
          <w:szCs w:val="24"/>
        </w:rPr>
        <w:t> </w:t>
      </w:r>
      <w:r w:rsidRPr="0077354A">
        <w:rPr>
          <w:sz w:val="24"/>
          <w:szCs w:val="24"/>
        </w:rPr>
        <w:fldChar w:fldCharType="end"/>
      </w:r>
      <w:r w:rsidRPr="0077354A">
        <w:rPr>
          <w:color w:val="000000"/>
          <w:sz w:val="24"/>
          <w:szCs w:val="24"/>
        </w:rPr>
        <w:t>% (</w:t>
      </w:r>
      <w:r w:rsidRPr="0077354A">
        <w:rPr>
          <w:sz w:val="24"/>
          <w:szCs w:val="24"/>
        </w:rPr>
        <w:fldChar w:fldCharType="begin">
          <w:ffData>
            <w:name w:val="Texto1"/>
            <w:enabled/>
            <w:calcOnExit w:val="0"/>
            <w:textInput/>
          </w:ffData>
        </w:fldChar>
      </w:r>
      <w:r w:rsidRPr="0077354A">
        <w:rPr>
          <w:sz w:val="24"/>
          <w:szCs w:val="24"/>
        </w:rPr>
        <w:instrText xml:space="preserve"> FORMTEXT </w:instrText>
      </w:r>
      <w:r w:rsidRPr="0077354A">
        <w:rPr>
          <w:sz w:val="24"/>
          <w:szCs w:val="24"/>
        </w:rPr>
      </w:r>
      <w:r w:rsidRPr="0077354A">
        <w:rPr>
          <w:sz w:val="24"/>
          <w:szCs w:val="24"/>
        </w:rPr>
        <w:fldChar w:fldCharType="separate"/>
      </w:r>
      <w:r w:rsidRPr="0077354A">
        <w:rPr>
          <w:noProof/>
          <w:sz w:val="24"/>
          <w:szCs w:val="24"/>
        </w:rPr>
        <w:t> </w:t>
      </w:r>
      <w:r w:rsidRPr="0077354A">
        <w:rPr>
          <w:noProof/>
          <w:sz w:val="24"/>
          <w:szCs w:val="24"/>
        </w:rPr>
        <w:t> </w:t>
      </w:r>
      <w:r w:rsidRPr="0077354A">
        <w:rPr>
          <w:noProof/>
          <w:sz w:val="24"/>
          <w:szCs w:val="24"/>
        </w:rPr>
        <w:t> </w:t>
      </w:r>
      <w:r w:rsidRPr="0077354A">
        <w:rPr>
          <w:noProof/>
          <w:sz w:val="24"/>
          <w:szCs w:val="24"/>
        </w:rPr>
        <w:t> </w:t>
      </w:r>
      <w:r w:rsidRPr="0077354A">
        <w:rPr>
          <w:noProof/>
          <w:sz w:val="24"/>
          <w:szCs w:val="24"/>
        </w:rPr>
        <w:t> </w:t>
      </w:r>
      <w:r w:rsidRPr="0077354A">
        <w:rPr>
          <w:sz w:val="24"/>
          <w:szCs w:val="24"/>
        </w:rPr>
        <w:fldChar w:fldCharType="end"/>
      </w:r>
      <w:r w:rsidRPr="0077354A">
        <w:rPr>
          <w:color w:val="000000"/>
          <w:sz w:val="24"/>
          <w:szCs w:val="24"/>
        </w:rPr>
        <w:t>) do valor total do contrato, respeitando o limite máximo constante no Edital de licitação, nas seguintes condições:</w:t>
      </w:r>
    </w:p>
    <w:p w14:paraId="0DC80274" w14:textId="77777777" w:rsidR="0077354A" w:rsidRPr="0077354A" w:rsidRDefault="0077354A" w:rsidP="0077354A">
      <w:pPr>
        <w:suppressAutoHyphens w:val="0"/>
        <w:jc w:val="both"/>
        <w:rPr>
          <w:rFonts w:ascii="Calibri" w:eastAsia="Calibri" w:hAnsi="Calibri" w:cs="Calibri"/>
          <w:sz w:val="22"/>
          <w:szCs w:val="22"/>
          <w:lang w:eastAsia="pt-BR"/>
        </w:rPr>
      </w:pPr>
      <w:r w:rsidRPr="0077354A">
        <w:rPr>
          <w:rFonts w:eastAsia="Calibri"/>
          <w:color w:val="000000"/>
          <w:sz w:val="24"/>
          <w:szCs w:val="24"/>
          <w:lang w:eastAsia="pt-BR"/>
        </w:rPr>
        <w:t>a) Autorização prévia por escrito do contratante, a quem incumbe aferir as condições de habilitação jurídica, regularidade fiscal e trabalhista da subcontratada, bem como, os requisitos de qualificação técnica;</w:t>
      </w:r>
    </w:p>
    <w:p w14:paraId="4D12DF93" w14:textId="77777777" w:rsidR="0077354A" w:rsidRPr="0077354A" w:rsidRDefault="0077354A" w:rsidP="0077354A">
      <w:pPr>
        <w:suppressAutoHyphens w:val="0"/>
        <w:jc w:val="both"/>
        <w:rPr>
          <w:rFonts w:ascii="Calibri" w:eastAsia="Calibri" w:hAnsi="Calibri" w:cs="Calibri"/>
          <w:sz w:val="22"/>
          <w:szCs w:val="22"/>
          <w:lang w:eastAsia="pt-BR"/>
        </w:rPr>
      </w:pPr>
      <w:r w:rsidRPr="0077354A">
        <w:rPr>
          <w:rFonts w:eastAsia="Calibri"/>
          <w:color w:val="000000"/>
          <w:sz w:val="24"/>
          <w:szCs w:val="24"/>
          <w:lang w:eastAsia="pt-BR"/>
        </w:rPr>
        <w:t xml:space="preserve">b) </w:t>
      </w:r>
      <w:r w:rsidRPr="0077354A">
        <w:rPr>
          <w:rFonts w:eastAsia="Calibri"/>
          <w:color w:val="000000"/>
          <w:sz w:val="24"/>
          <w:szCs w:val="24"/>
          <w:shd w:val="clear" w:color="auto" w:fill="FFFFFF"/>
          <w:lang w:eastAsia="pt-BR"/>
        </w:rPr>
        <w:t>Não poderão ser subcontratadas parcelas do objeto para as quais foi exigida, como requisito de habilitação técnico-operacional, a apresentação de atestados que comprovem execução de serviço com características semelhantes.</w:t>
      </w:r>
    </w:p>
    <w:p w14:paraId="6817F686" w14:textId="77777777" w:rsidR="0077354A" w:rsidRPr="0077354A" w:rsidRDefault="0077354A" w:rsidP="0077354A">
      <w:pPr>
        <w:jc w:val="both"/>
        <w:rPr>
          <w:color w:val="000000"/>
          <w:sz w:val="24"/>
          <w:szCs w:val="24"/>
        </w:rPr>
      </w:pPr>
      <w:r w:rsidRPr="0077354A">
        <w:rPr>
          <w:b/>
          <w:bCs/>
          <w:color w:val="000000"/>
          <w:sz w:val="24"/>
          <w:szCs w:val="24"/>
        </w:rPr>
        <w:t>18.3</w:t>
      </w:r>
      <w:r w:rsidRPr="0077354A">
        <w:rPr>
          <w:color w:val="000000"/>
          <w:sz w:val="24"/>
          <w:szCs w:val="24"/>
        </w:rPr>
        <w:t> A relação que se estabelece na assinatura do contrato é exclusivamente entre o Município e a contratada, não havendo qualquer vínculo ou relação de nenhuma espécie entre a contratante e a subcontratada, inclusive no que diz respeito aos pagamentos, que permanecem os mesmos.</w:t>
      </w:r>
    </w:p>
    <w:p w14:paraId="7A5950A3" w14:textId="77777777" w:rsidR="0077354A" w:rsidRPr="0077354A" w:rsidRDefault="0077354A" w:rsidP="0077354A">
      <w:pPr>
        <w:jc w:val="both"/>
        <w:rPr>
          <w:rFonts w:ascii="Calibri" w:eastAsia="Calibri" w:hAnsi="Calibri" w:cs="Calibri"/>
          <w:sz w:val="22"/>
          <w:szCs w:val="22"/>
        </w:rPr>
      </w:pPr>
      <w:r w:rsidRPr="0077354A">
        <w:rPr>
          <w:b/>
          <w:bCs/>
          <w:color w:val="000000"/>
          <w:sz w:val="24"/>
          <w:szCs w:val="24"/>
        </w:rPr>
        <w:t xml:space="preserve">18.4 </w:t>
      </w:r>
      <w:r w:rsidRPr="0077354A">
        <w:rPr>
          <w:color w:val="000000"/>
          <w:sz w:val="24"/>
          <w:szCs w:val="24"/>
        </w:rPr>
        <w:t>Em qualquer hipótese de subcontratação, permanece a responsabilidade integral da Contratada pela perfeita execução contratual, cabendo-lhe realizar a supervisão e coordenação das atividades da subcontratada, bem como responder perante a Contratante pelo rigoroso cumprimento das obrigações contratuais correspondentes ao objeto da subcontratação.</w:t>
      </w:r>
    </w:p>
    <w:p w14:paraId="4F7774E0" w14:textId="77777777" w:rsidR="0077354A" w:rsidRPr="0077354A" w:rsidRDefault="0077354A" w:rsidP="0077354A">
      <w:pPr>
        <w:suppressAutoHyphens w:val="0"/>
        <w:jc w:val="both"/>
        <w:rPr>
          <w:rFonts w:ascii="Calibri" w:eastAsia="Calibri" w:hAnsi="Calibri" w:cs="Calibri"/>
          <w:sz w:val="22"/>
          <w:szCs w:val="22"/>
          <w:lang w:eastAsia="pt-BR"/>
        </w:rPr>
      </w:pPr>
      <w:r w:rsidRPr="0077354A">
        <w:rPr>
          <w:rFonts w:eastAsia="Calibri"/>
          <w:b/>
          <w:bCs/>
          <w:color w:val="000000"/>
          <w:sz w:val="24"/>
          <w:szCs w:val="24"/>
          <w:lang w:eastAsia="pt-BR"/>
        </w:rPr>
        <w:t xml:space="preserve">18.5 </w:t>
      </w:r>
      <w:r w:rsidRPr="0077354A">
        <w:rPr>
          <w:rFonts w:eastAsia="Calibri"/>
          <w:color w:val="000000"/>
          <w:sz w:val="24"/>
          <w:szCs w:val="24"/>
          <w:lang w:eastAsia="pt-BR"/>
        </w:rPr>
        <w:t>Se a CONTRATADA ceder o presente Contrato a uma ou mais pessoas físicas ou jurídicas sem autorização prévia e expressa do CONTRATANTE, deverá obrigatoriamente reassumir a execução da obra, no prazo máximo de 15 (quinze) dias, da data da notificação ou aplicação da multa, sem prejuízo de outras sanções contratuais, inclusive, extinção contratual.</w:t>
      </w:r>
    </w:p>
    <w:p w14:paraId="34CB925D" w14:textId="77777777" w:rsidR="0077354A" w:rsidRPr="0077354A" w:rsidRDefault="0077354A" w:rsidP="0077354A"/>
    <w:p w14:paraId="00BABD3A" w14:textId="77777777" w:rsidR="0077354A" w:rsidRPr="00D74A04" w:rsidRDefault="0077354A" w:rsidP="0077354A">
      <w:pPr>
        <w:ind w:right="-142"/>
        <w:rPr>
          <w:b/>
          <w:sz w:val="24"/>
          <w:szCs w:val="24"/>
        </w:rPr>
      </w:pPr>
      <w:r w:rsidRPr="00D74A04">
        <w:rPr>
          <w:b/>
          <w:sz w:val="24"/>
          <w:szCs w:val="24"/>
        </w:rPr>
        <w:t>CLÁUSULA DÉCIMA NONA – DA EXTINÇÃO DO CONTRATO E PENALIDADES</w:t>
      </w:r>
    </w:p>
    <w:p w14:paraId="5C8CCFFA" w14:textId="77777777" w:rsidR="00D74A04" w:rsidRDefault="00D74A04" w:rsidP="00622863">
      <w:pPr>
        <w:shd w:val="clear" w:color="auto" w:fill="FFFFFF"/>
        <w:autoSpaceDN w:val="0"/>
        <w:ind w:left="27"/>
        <w:jc w:val="both"/>
        <w:rPr>
          <w:rFonts w:eastAsia="Calibri"/>
          <w:b/>
          <w:bCs/>
          <w:color w:val="000000"/>
          <w:kern w:val="3"/>
          <w:sz w:val="24"/>
          <w:szCs w:val="24"/>
          <w:shd w:val="clear" w:color="auto" w:fill="FFFFFF"/>
          <w:lang w:eastAsia="zh-CN"/>
        </w:rPr>
      </w:pPr>
    </w:p>
    <w:p w14:paraId="16F9F978" w14:textId="51D1112D" w:rsidR="0077354A" w:rsidRPr="0077354A" w:rsidRDefault="0077354A" w:rsidP="00622863">
      <w:pPr>
        <w:shd w:val="clear" w:color="auto" w:fill="FFFFFF"/>
        <w:autoSpaceDN w:val="0"/>
        <w:ind w:left="27"/>
        <w:jc w:val="both"/>
        <w:rPr>
          <w:rFonts w:eastAsia="Calibri"/>
          <w:b/>
          <w:bCs/>
          <w:color w:val="000000"/>
          <w:kern w:val="3"/>
          <w:sz w:val="24"/>
          <w:szCs w:val="24"/>
          <w:shd w:val="clear" w:color="auto" w:fill="FFFFFF"/>
          <w:lang w:eastAsia="zh-CN"/>
        </w:rPr>
      </w:pPr>
      <w:r w:rsidRPr="0077354A">
        <w:rPr>
          <w:rFonts w:eastAsia="Calibri"/>
          <w:b/>
          <w:bCs/>
          <w:color w:val="000000"/>
          <w:kern w:val="3"/>
          <w:sz w:val="24"/>
          <w:szCs w:val="24"/>
          <w:shd w:val="clear" w:color="auto" w:fill="FFFFFF"/>
          <w:lang w:eastAsia="zh-CN"/>
        </w:rPr>
        <w:t>EXTINÇÃO</w:t>
      </w:r>
    </w:p>
    <w:p w14:paraId="0EE42832" w14:textId="77777777" w:rsidR="0077354A" w:rsidRPr="0077354A" w:rsidRDefault="0077354A" w:rsidP="00622863">
      <w:pPr>
        <w:shd w:val="clear" w:color="auto" w:fill="FFFFFF"/>
        <w:autoSpaceDN w:val="0"/>
        <w:ind w:left="27"/>
        <w:jc w:val="both"/>
        <w:rPr>
          <w:rFonts w:eastAsia="Calibri"/>
          <w:kern w:val="3"/>
          <w:sz w:val="24"/>
          <w:szCs w:val="24"/>
          <w:lang w:eastAsia="zh-CN"/>
        </w:rPr>
      </w:pPr>
      <w:r w:rsidRPr="0077354A">
        <w:rPr>
          <w:rFonts w:eastAsia="Calibri"/>
          <w:b/>
          <w:bCs/>
          <w:color w:val="000000"/>
          <w:kern w:val="3"/>
          <w:sz w:val="24"/>
          <w:szCs w:val="24"/>
          <w:shd w:val="clear" w:color="auto" w:fill="FFFFFF"/>
          <w:lang w:eastAsia="zh-CN"/>
        </w:rPr>
        <w:t xml:space="preserve">19.1 </w:t>
      </w:r>
      <w:r w:rsidRPr="0077354A">
        <w:rPr>
          <w:rFonts w:eastAsia="Calibri"/>
          <w:color w:val="000000"/>
          <w:kern w:val="3"/>
          <w:sz w:val="24"/>
          <w:szCs w:val="24"/>
          <w:shd w:val="clear" w:color="auto" w:fill="FFFFFF"/>
          <w:lang w:eastAsia="zh-CN"/>
        </w:rPr>
        <w:t>O presente instrumento poderá ser extinto, nos termos dos artigos 137 e seguintes da Lei 14.133/2021:</w:t>
      </w:r>
    </w:p>
    <w:p w14:paraId="61E6BC99" w14:textId="77777777" w:rsidR="0077354A" w:rsidRPr="0077354A" w:rsidRDefault="0077354A" w:rsidP="00622863">
      <w:pPr>
        <w:shd w:val="clear" w:color="auto" w:fill="FFFFFF"/>
        <w:autoSpaceDN w:val="0"/>
        <w:ind w:left="27"/>
        <w:jc w:val="both"/>
        <w:rPr>
          <w:rFonts w:eastAsia="Calibri"/>
          <w:kern w:val="3"/>
          <w:sz w:val="24"/>
          <w:szCs w:val="24"/>
          <w:lang w:eastAsia="zh-CN"/>
        </w:rPr>
      </w:pPr>
      <w:r w:rsidRPr="0077354A">
        <w:rPr>
          <w:rFonts w:eastAsia="Calibri"/>
          <w:b/>
          <w:bCs/>
          <w:color w:val="000000"/>
          <w:kern w:val="3"/>
          <w:sz w:val="24"/>
          <w:szCs w:val="24"/>
          <w:shd w:val="clear" w:color="auto" w:fill="FFFFFF"/>
          <w:lang w:eastAsia="zh-CN"/>
        </w:rPr>
        <w:t>19.1.1</w:t>
      </w:r>
      <w:r w:rsidRPr="0077354A">
        <w:rPr>
          <w:rFonts w:eastAsia="Calibri"/>
          <w:b/>
          <w:bCs/>
          <w:color w:val="000000"/>
          <w:kern w:val="3"/>
          <w:sz w:val="24"/>
          <w:szCs w:val="24"/>
          <w:lang w:eastAsia="zh-CN"/>
        </w:rPr>
        <w:t xml:space="preserve"> </w:t>
      </w:r>
      <w:r w:rsidRPr="0077354A">
        <w:rPr>
          <w:rFonts w:eastAsia="Calibri"/>
          <w:color w:val="000000"/>
          <w:kern w:val="3"/>
          <w:sz w:val="24"/>
          <w:szCs w:val="24"/>
          <w:lang w:eastAsia="zh-CN"/>
        </w:rPr>
        <w:t>p</w:t>
      </w:r>
      <w:r w:rsidRPr="0077354A">
        <w:rPr>
          <w:rFonts w:eastAsia="Verdana"/>
          <w:color w:val="000000"/>
          <w:kern w:val="3"/>
          <w:sz w:val="24"/>
          <w:szCs w:val="24"/>
          <w:shd w:val="clear" w:color="auto" w:fill="FFFFFF"/>
          <w:lang w:eastAsia="zh-CN"/>
        </w:rPr>
        <w:t>or ato unilateral e escrito da Administração, exceto no caso de descumprimento decorrente de sua própria conduta</w:t>
      </w:r>
      <w:r w:rsidRPr="0077354A">
        <w:rPr>
          <w:rFonts w:eastAsia="Verdana"/>
          <w:b/>
          <w:bCs/>
          <w:color w:val="000000"/>
          <w:kern w:val="3"/>
          <w:sz w:val="24"/>
          <w:szCs w:val="24"/>
          <w:shd w:val="clear" w:color="auto" w:fill="FFFFFF"/>
          <w:lang w:eastAsia="zh-CN"/>
        </w:rPr>
        <w:t>;</w:t>
      </w:r>
    </w:p>
    <w:p w14:paraId="6BDE2524" w14:textId="77777777" w:rsidR="0077354A" w:rsidRPr="0077354A" w:rsidRDefault="0077354A" w:rsidP="00622863">
      <w:pPr>
        <w:shd w:val="clear" w:color="auto" w:fill="FFFFFF"/>
        <w:autoSpaceDN w:val="0"/>
        <w:ind w:left="27"/>
        <w:jc w:val="both"/>
        <w:rPr>
          <w:rFonts w:eastAsia="Calibri"/>
          <w:kern w:val="3"/>
          <w:sz w:val="24"/>
          <w:szCs w:val="24"/>
          <w:lang w:eastAsia="zh-CN"/>
        </w:rPr>
      </w:pPr>
      <w:r w:rsidRPr="0077354A">
        <w:rPr>
          <w:rFonts w:eastAsia="Calibri"/>
          <w:b/>
          <w:bCs/>
          <w:color w:val="000000"/>
          <w:kern w:val="3"/>
          <w:sz w:val="24"/>
          <w:szCs w:val="24"/>
          <w:shd w:val="clear" w:color="auto" w:fill="FFFFFF"/>
          <w:lang w:eastAsia="zh-CN"/>
        </w:rPr>
        <w:t>19.1.2</w:t>
      </w:r>
      <w:r w:rsidRPr="0077354A">
        <w:rPr>
          <w:rFonts w:eastAsia="Calibri"/>
          <w:b/>
          <w:bCs/>
          <w:color w:val="000000"/>
          <w:kern w:val="3"/>
          <w:sz w:val="24"/>
          <w:szCs w:val="24"/>
          <w:lang w:eastAsia="zh-CN"/>
        </w:rPr>
        <w:t xml:space="preserve"> </w:t>
      </w:r>
      <w:r w:rsidRPr="0077354A">
        <w:rPr>
          <w:rFonts w:eastAsia="Calibri"/>
          <w:color w:val="000000"/>
          <w:kern w:val="3"/>
          <w:sz w:val="24"/>
          <w:szCs w:val="24"/>
          <w:lang w:eastAsia="zh-CN"/>
        </w:rPr>
        <w:t>de forma</w:t>
      </w:r>
      <w:r w:rsidRPr="0077354A">
        <w:rPr>
          <w:rFonts w:eastAsia="Calibri"/>
          <w:b/>
          <w:bCs/>
          <w:color w:val="000000"/>
          <w:kern w:val="3"/>
          <w:sz w:val="24"/>
          <w:szCs w:val="24"/>
          <w:lang w:eastAsia="zh-CN"/>
        </w:rPr>
        <w:t xml:space="preserve"> </w:t>
      </w:r>
      <w:r w:rsidRPr="0077354A">
        <w:rPr>
          <w:rFonts w:eastAsia="Calibri"/>
          <w:color w:val="000000"/>
          <w:kern w:val="3"/>
          <w:sz w:val="24"/>
          <w:szCs w:val="24"/>
          <w:shd w:val="clear" w:color="auto" w:fill="FFFFFF"/>
          <w:lang w:eastAsia="zh-CN"/>
        </w:rPr>
        <w:t>consensual, por acordo entre as partes, por conciliação, por mediação ou por comitê de resolução de disputas, desde que haja interesse da Administração;</w:t>
      </w:r>
      <w:r w:rsidRPr="0077354A">
        <w:rPr>
          <w:rFonts w:eastAsia="Calibri"/>
          <w:color w:val="000000"/>
          <w:kern w:val="3"/>
          <w:sz w:val="24"/>
          <w:szCs w:val="24"/>
          <w:lang w:eastAsia="zh-CN"/>
        </w:rPr>
        <w:t xml:space="preserve"> ou</w:t>
      </w:r>
    </w:p>
    <w:p w14:paraId="4443B949" w14:textId="77777777" w:rsidR="0077354A" w:rsidRPr="0077354A" w:rsidRDefault="0077354A" w:rsidP="00622863">
      <w:pPr>
        <w:shd w:val="clear" w:color="auto" w:fill="FFFFFF"/>
        <w:autoSpaceDN w:val="0"/>
        <w:ind w:left="27"/>
        <w:jc w:val="both"/>
        <w:rPr>
          <w:rFonts w:eastAsia="Calibri"/>
          <w:kern w:val="3"/>
          <w:sz w:val="24"/>
          <w:szCs w:val="24"/>
          <w:lang w:eastAsia="zh-CN"/>
        </w:rPr>
      </w:pPr>
      <w:r w:rsidRPr="0077354A">
        <w:rPr>
          <w:rFonts w:eastAsia="Calibri"/>
          <w:b/>
          <w:bCs/>
          <w:color w:val="000000"/>
          <w:kern w:val="3"/>
          <w:sz w:val="24"/>
          <w:szCs w:val="24"/>
          <w:shd w:val="clear" w:color="auto" w:fill="FFFFFF"/>
          <w:lang w:eastAsia="zh-CN"/>
        </w:rPr>
        <w:t>19.1.3</w:t>
      </w:r>
      <w:r w:rsidRPr="0077354A">
        <w:rPr>
          <w:rFonts w:eastAsia="Calibri"/>
          <w:b/>
          <w:bCs/>
          <w:color w:val="000000"/>
          <w:kern w:val="3"/>
          <w:sz w:val="24"/>
          <w:szCs w:val="24"/>
          <w:lang w:eastAsia="zh-CN"/>
        </w:rPr>
        <w:t xml:space="preserve"> </w:t>
      </w:r>
      <w:r w:rsidRPr="0077354A">
        <w:rPr>
          <w:rFonts w:eastAsia="Calibri"/>
          <w:color w:val="000000"/>
          <w:kern w:val="3"/>
          <w:sz w:val="24"/>
          <w:szCs w:val="24"/>
          <w:shd w:val="clear" w:color="auto" w:fill="FFFFFF"/>
          <w:lang w:eastAsia="zh-CN"/>
        </w:rPr>
        <w:t>por decisão arbitral, em decorrência de cláusula compromissória ou compromisso arbitral, ou por decisão judicial.</w:t>
      </w:r>
    </w:p>
    <w:p w14:paraId="7527EBE0" w14:textId="77777777" w:rsidR="0077354A" w:rsidRPr="0077354A" w:rsidRDefault="0077354A" w:rsidP="00622863">
      <w:pPr>
        <w:shd w:val="clear" w:color="auto" w:fill="FFFFFF"/>
        <w:autoSpaceDN w:val="0"/>
        <w:ind w:left="27"/>
        <w:jc w:val="both"/>
        <w:rPr>
          <w:rFonts w:eastAsia="Calibri"/>
          <w:b/>
          <w:bCs/>
          <w:color w:val="000000"/>
          <w:kern w:val="3"/>
          <w:sz w:val="24"/>
          <w:szCs w:val="24"/>
          <w:shd w:val="clear" w:color="auto" w:fill="FFFFFF"/>
          <w:lang w:eastAsia="zh-CN"/>
        </w:rPr>
      </w:pPr>
      <w:r w:rsidRPr="0077354A">
        <w:rPr>
          <w:rFonts w:eastAsia="Calibri"/>
          <w:b/>
          <w:bCs/>
          <w:color w:val="000000"/>
          <w:kern w:val="3"/>
          <w:sz w:val="24"/>
          <w:szCs w:val="24"/>
          <w:shd w:val="clear" w:color="auto" w:fill="FFFFFF"/>
          <w:lang w:eastAsia="zh-CN"/>
        </w:rPr>
        <w:t xml:space="preserve">19.2 </w:t>
      </w:r>
      <w:r w:rsidRPr="0077354A">
        <w:rPr>
          <w:rFonts w:eastAsia="Calibri"/>
          <w:kern w:val="3"/>
          <w:sz w:val="24"/>
          <w:szCs w:val="24"/>
          <w:lang w:eastAsia="zh-CN"/>
        </w:rPr>
        <w:t>A extinção unilateral do contrato implicará a apuração de perdas e danos, a perda da garantia de execução, sem embargos da aplicação das demais penalidades legais cabíveis.</w:t>
      </w:r>
    </w:p>
    <w:p w14:paraId="1790DFB9" w14:textId="77777777" w:rsidR="0077354A" w:rsidRPr="0077354A" w:rsidRDefault="0077354A" w:rsidP="00622863">
      <w:pPr>
        <w:shd w:val="clear" w:color="auto" w:fill="FFFFFF"/>
        <w:autoSpaceDN w:val="0"/>
        <w:ind w:left="27"/>
        <w:jc w:val="both"/>
        <w:rPr>
          <w:rFonts w:eastAsia="Calibri"/>
          <w:color w:val="000000"/>
          <w:kern w:val="3"/>
          <w:sz w:val="24"/>
          <w:szCs w:val="24"/>
          <w:shd w:val="clear" w:color="auto" w:fill="FFFFFF"/>
          <w:lang w:eastAsia="zh-CN"/>
        </w:rPr>
      </w:pPr>
      <w:r w:rsidRPr="0077354A">
        <w:rPr>
          <w:rFonts w:eastAsia="Calibri"/>
          <w:b/>
          <w:bCs/>
          <w:color w:val="000000"/>
          <w:kern w:val="3"/>
          <w:sz w:val="24"/>
          <w:szCs w:val="24"/>
          <w:shd w:val="clear" w:color="auto" w:fill="FFFFFF"/>
          <w:lang w:eastAsia="zh-CN"/>
        </w:rPr>
        <w:t xml:space="preserve">19.3 </w:t>
      </w:r>
      <w:r w:rsidRPr="0077354A">
        <w:rPr>
          <w:rFonts w:eastAsia="Calibri"/>
          <w:color w:val="000000"/>
          <w:kern w:val="3"/>
          <w:sz w:val="24"/>
          <w:szCs w:val="24"/>
          <w:shd w:val="clear" w:color="auto" w:fill="FFFFFF"/>
          <w:lang w:eastAsia="zh-CN"/>
        </w:rPr>
        <w:t>No caso de extinção consensual, a parte que pretender extinguir o Contrato comunicará sua intenção à outra, por escrito.</w:t>
      </w:r>
    </w:p>
    <w:p w14:paraId="2BE36CB0" w14:textId="77777777" w:rsidR="0077354A" w:rsidRPr="0077354A" w:rsidRDefault="0077354A" w:rsidP="0077354A">
      <w:pPr>
        <w:jc w:val="both"/>
        <w:rPr>
          <w:sz w:val="23"/>
          <w:szCs w:val="23"/>
        </w:rPr>
      </w:pPr>
      <w:r w:rsidRPr="0077354A">
        <w:rPr>
          <w:b/>
          <w:bCs/>
          <w:color w:val="000000"/>
          <w:sz w:val="24"/>
          <w:szCs w:val="24"/>
          <w:shd w:val="clear" w:color="auto" w:fill="FFFFFF"/>
        </w:rPr>
        <w:t xml:space="preserve">19.4 </w:t>
      </w:r>
      <w:r w:rsidRPr="0077354A">
        <w:rPr>
          <w:sz w:val="24"/>
          <w:szCs w:val="24"/>
        </w:rPr>
        <w:t xml:space="preserve">Declarada a extinção do contrato, que vigorará a partir da data da sua assinatura, a CONTRATADA se obriga, expressamente, a entregar o percentual executado e/ou o objeto </w:t>
      </w:r>
      <w:r w:rsidRPr="0077354A">
        <w:rPr>
          <w:sz w:val="23"/>
          <w:szCs w:val="23"/>
        </w:rPr>
        <w:t>deste contrato inteiramente desembaraçado, não criando dificuldades de qualquer natureza, devendo, obrigatoriamente, apresentar os documentos previstos para liberação da última parcela.</w:t>
      </w:r>
    </w:p>
    <w:p w14:paraId="4ECD636B" w14:textId="77777777" w:rsidR="0077354A" w:rsidRPr="0077354A" w:rsidRDefault="0077354A" w:rsidP="00622863">
      <w:pPr>
        <w:shd w:val="clear" w:color="auto" w:fill="FFFFFF"/>
        <w:autoSpaceDN w:val="0"/>
        <w:ind w:left="27"/>
        <w:jc w:val="both"/>
        <w:rPr>
          <w:sz w:val="24"/>
          <w:szCs w:val="24"/>
        </w:rPr>
      </w:pPr>
      <w:r w:rsidRPr="0077354A">
        <w:rPr>
          <w:b/>
          <w:bCs/>
          <w:color w:val="000000"/>
          <w:sz w:val="24"/>
          <w:szCs w:val="24"/>
          <w:shd w:val="clear" w:color="auto" w:fill="FFFFFF"/>
        </w:rPr>
        <w:t>19.5</w:t>
      </w:r>
      <w:r w:rsidRPr="0077354A">
        <w:rPr>
          <w:rFonts w:ascii="Calibri" w:eastAsia="Calibri" w:hAnsi="Calibri"/>
          <w:b/>
          <w:bCs/>
          <w:kern w:val="3"/>
          <w:sz w:val="24"/>
          <w:szCs w:val="24"/>
          <w:lang w:eastAsia="zh-CN"/>
        </w:rPr>
        <w:t xml:space="preserve"> </w:t>
      </w:r>
      <w:r w:rsidRPr="0077354A">
        <w:rPr>
          <w:sz w:val="24"/>
          <w:szCs w:val="24"/>
        </w:rPr>
        <w:t>A documentação da rescisão deverá ser inserida no Portal para análise do PARANACIDADE.</w:t>
      </w:r>
    </w:p>
    <w:p w14:paraId="386BE4A7" w14:textId="77777777" w:rsidR="0077354A" w:rsidRPr="0077354A" w:rsidRDefault="0077354A" w:rsidP="0077354A">
      <w:pPr>
        <w:jc w:val="both"/>
        <w:rPr>
          <w:b/>
          <w:bCs/>
          <w:sz w:val="24"/>
          <w:szCs w:val="24"/>
        </w:rPr>
      </w:pPr>
    </w:p>
    <w:p w14:paraId="1E2F99E9" w14:textId="77777777" w:rsidR="0077354A" w:rsidRPr="0077354A" w:rsidRDefault="0077354A" w:rsidP="00774F5F">
      <w:pPr>
        <w:shd w:val="clear" w:color="auto" w:fill="FFFFFF"/>
        <w:autoSpaceDN w:val="0"/>
        <w:jc w:val="both"/>
        <w:rPr>
          <w:rFonts w:eastAsia="Calibri"/>
          <w:b/>
          <w:bCs/>
          <w:kern w:val="3"/>
          <w:sz w:val="24"/>
          <w:szCs w:val="24"/>
          <w:lang w:eastAsia="zh-CN"/>
        </w:rPr>
      </w:pPr>
      <w:r w:rsidRPr="0077354A">
        <w:rPr>
          <w:rFonts w:eastAsia="Calibri"/>
          <w:b/>
          <w:bCs/>
          <w:kern w:val="3"/>
          <w:sz w:val="24"/>
          <w:szCs w:val="24"/>
          <w:lang w:eastAsia="zh-CN"/>
        </w:rPr>
        <w:t>PENALIDADES</w:t>
      </w:r>
    </w:p>
    <w:p w14:paraId="23303ED0" w14:textId="77777777" w:rsidR="0077354A" w:rsidRPr="0077354A" w:rsidRDefault="0077354A" w:rsidP="00774F5F">
      <w:pPr>
        <w:widowControl w:val="0"/>
        <w:shd w:val="clear" w:color="auto" w:fill="FFFFFF"/>
        <w:tabs>
          <w:tab w:val="left" w:pos="-7200"/>
          <w:tab w:val="left" w:pos="-6207"/>
        </w:tabs>
        <w:autoSpaceDN w:val="0"/>
        <w:jc w:val="both"/>
        <w:rPr>
          <w:rFonts w:eastAsia="Arial"/>
          <w:color w:val="000000"/>
          <w:kern w:val="3"/>
          <w:sz w:val="24"/>
          <w:szCs w:val="24"/>
          <w:shd w:val="clear" w:color="auto" w:fill="FFFFFF"/>
          <w:lang w:eastAsia="zh-CN"/>
        </w:rPr>
      </w:pPr>
      <w:r w:rsidRPr="0077354A">
        <w:rPr>
          <w:rFonts w:eastAsia="Arial"/>
          <w:b/>
          <w:bCs/>
          <w:color w:val="000000"/>
          <w:kern w:val="3"/>
          <w:sz w:val="24"/>
          <w:szCs w:val="24"/>
          <w:shd w:val="clear" w:color="auto" w:fill="FFFFFF"/>
          <w:lang w:eastAsia="zh-CN"/>
        </w:rPr>
        <w:t>19.6</w:t>
      </w:r>
      <w:r w:rsidRPr="0077354A">
        <w:rPr>
          <w:rFonts w:eastAsia="Arial"/>
          <w:color w:val="000000"/>
          <w:kern w:val="3"/>
          <w:sz w:val="24"/>
          <w:szCs w:val="24"/>
          <w:shd w:val="clear" w:color="auto" w:fill="FFFFFF"/>
          <w:lang w:eastAsia="zh-CN"/>
        </w:rPr>
        <w:t xml:space="preserve"> </w:t>
      </w:r>
      <w:r w:rsidRPr="0077354A">
        <w:rPr>
          <w:rFonts w:eastAsia="Arial"/>
          <w:kern w:val="3"/>
          <w:sz w:val="24"/>
          <w:szCs w:val="24"/>
          <w:lang w:eastAsia="zh-CN"/>
        </w:rPr>
        <w:t>Comete infração administrativa, nos termos da Lei nº 14.133/2021, a CONTRATADA que:</w:t>
      </w:r>
    </w:p>
    <w:p w14:paraId="0CE669C3" w14:textId="77777777" w:rsidR="0077354A" w:rsidRPr="0077354A" w:rsidRDefault="0077354A" w:rsidP="00774F5F">
      <w:pPr>
        <w:numPr>
          <w:ilvl w:val="2"/>
          <w:numId w:val="17"/>
        </w:numPr>
        <w:tabs>
          <w:tab w:val="left" w:pos="426"/>
        </w:tabs>
        <w:ind w:left="426" w:hanging="284"/>
        <w:jc w:val="both"/>
        <w:rPr>
          <w:rFonts w:eastAsia="Arial"/>
          <w:sz w:val="24"/>
          <w:szCs w:val="24"/>
        </w:rPr>
      </w:pPr>
      <w:r w:rsidRPr="0077354A">
        <w:rPr>
          <w:rFonts w:eastAsia="Arial"/>
          <w:sz w:val="24"/>
          <w:szCs w:val="24"/>
        </w:rPr>
        <w:lastRenderedPageBreak/>
        <w:t>der causa à inexecução parcial do contrato;</w:t>
      </w:r>
    </w:p>
    <w:p w14:paraId="7E741A27" w14:textId="77777777" w:rsidR="0077354A" w:rsidRPr="0077354A" w:rsidRDefault="0077354A" w:rsidP="00774F5F">
      <w:pPr>
        <w:numPr>
          <w:ilvl w:val="2"/>
          <w:numId w:val="17"/>
        </w:numPr>
        <w:ind w:left="426" w:hanging="284"/>
        <w:jc w:val="both"/>
        <w:rPr>
          <w:rFonts w:eastAsia="Arial"/>
          <w:sz w:val="24"/>
          <w:szCs w:val="24"/>
        </w:rPr>
      </w:pPr>
      <w:r w:rsidRPr="0077354A">
        <w:rPr>
          <w:rFonts w:eastAsia="Arial"/>
          <w:sz w:val="24"/>
          <w:szCs w:val="24"/>
        </w:rPr>
        <w:t>der causa à inexecução parcial do contrato que cause grave dano à Administração ou ao funcionamento dos serviços públicos ou ao interesse coletivo;</w:t>
      </w:r>
    </w:p>
    <w:p w14:paraId="471C52D6" w14:textId="77777777" w:rsidR="0077354A" w:rsidRPr="0077354A" w:rsidRDefault="0077354A" w:rsidP="00774F5F">
      <w:pPr>
        <w:numPr>
          <w:ilvl w:val="2"/>
          <w:numId w:val="17"/>
        </w:numPr>
        <w:ind w:left="426" w:hanging="284"/>
        <w:jc w:val="both"/>
        <w:rPr>
          <w:rFonts w:eastAsia="Arial"/>
          <w:sz w:val="24"/>
          <w:szCs w:val="24"/>
        </w:rPr>
      </w:pPr>
      <w:r w:rsidRPr="0077354A">
        <w:rPr>
          <w:rFonts w:eastAsia="Arial"/>
          <w:sz w:val="24"/>
          <w:szCs w:val="24"/>
        </w:rPr>
        <w:t>der causa à inexecução total do contrato;</w:t>
      </w:r>
    </w:p>
    <w:p w14:paraId="24A2C192" w14:textId="77777777" w:rsidR="0077354A" w:rsidRPr="0077354A" w:rsidRDefault="0077354A" w:rsidP="00774F5F">
      <w:pPr>
        <w:numPr>
          <w:ilvl w:val="2"/>
          <w:numId w:val="17"/>
        </w:numPr>
        <w:ind w:left="426" w:hanging="284"/>
        <w:jc w:val="both"/>
        <w:rPr>
          <w:rFonts w:eastAsia="Arial"/>
          <w:sz w:val="24"/>
          <w:szCs w:val="24"/>
        </w:rPr>
      </w:pPr>
      <w:r w:rsidRPr="0077354A">
        <w:rPr>
          <w:rFonts w:eastAsia="Arial"/>
          <w:sz w:val="24"/>
          <w:szCs w:val="24"/>
        </w:rPr>
        <w:t>deixar de entregar a documentação exigida para o certame;</w:t>
      </w:r>
    </w:p>
    <w:p w14:paraId="12E8D21D" w14:textId="77777777" w:rsidR="0077354A" w:rsidRPr="0077354A" w:rsidRDefault="0077354A" w:rsidP="00774F5F">
      <w:pPr>
        <w:numPr>
          <w:ilvl w:val="2"/>
          <w:numId w:val="17"/>
        </w:numPr>
        <w:ind w:left="426" w:hanging="284"/>
        <w:jc w:val="both"/>
        <w:rPr>
          <w:rFonts w:eastAsia="Arial"/>
          <w:sz w:val="24"/>
          <w:szCs w:val="24"/>
        </w:rPr>
      </w:pPr>
      <w:r w:rsidRPr="0077354A">
        <w:rPr>
          <w:rFonts w:eastAsia="Arial"/>
          <w:sz w:val="24"/>
          <w:szCs w:val="24"/>
        </w:rPr>
        <w:t>não manter a proposta, salvo em decorrência de fato superveniente devidamente justificado;</w:t>
      </w:r>
    </w:p>
    <w:p w14:paraId="08D14E5F" w14:textId="77777777" w:rsidR="0077354A" w:rsidRPr="0077354A" w:rsidRDefault="0077354A" w:rsidP="00774F5F">
      <w:pPr>
        <w:numPr>
          <w:ilvl w:val="2"/>
          <w:numId w:val="17"/>
        </w:numPr>
        <w:ind w:left="426" w:hanging="284"/>
        <w:jc w:val="both"/>
        <w:rPr>
          <w:rFonts w:eastAsia="Arial"/>
          <w:sz w:val="24"/>
          <w:szCs w:val="24"/>
        </w:rPr>
      </w:pPr>
      <w:r w:rsidRPr="0077354A">
        <w:rPr>
          <w:rFonts w:eastAsia="Arial"/>
          <w:sz w:val="24"/>
          <w:szCs w:val="24"/>
        </w:rPr>
        <w:t>não celebrar o contrato ou não entregar a documentação exigida para a contratação, quando convocado dentro do prazo de validade de sua proposta;</w:t>
      </w:r>
    </w:p>
    <w:p w14:paraId="60B84FF4" w14:textId="77777777" w:rsidR="0077354A" w:rsidRPr="0077354A" w:rsidRDefault="0077354A" w:rsidP="00774F5F">
      <w:pPr>
        <w:numPr>
          <w:ilvl w:val="2"/>
          <w:numId w:val="17"/>
        </w:numPr>
        <w:ind w:left="426" w:hanging="284"/>
        <w:jc w:val="both"/>
        <w:rPr>
          <w:rFonts w:eastAsia="Arial"/>
          <w:sz w:val="24"/>
          <w:szCs w:val="24"/>
        </w:rPr>
      </w:pPr>
      <w:r w:rsidRPr="0077354A">
        <w:rPr>
          <w:rFonts w:eastAsia="Arial"/>
          <w:sz w:val="24"/>
          <w:szCs w:val="24"/>
        </w:rPr>
        <w:t>ensejar o retardamento da execução ou da entrega do objeto da licitação sem motivo justificado;</w:t>
      </w:r>
    </w:p>
    <w:p w14:paraId="19E01B62" w14:textId="77777777" w:rsidR="0077354A" w:rsidRPr="0077354A" w:rsidRDefault="0077354A" w:rsidP="00774F5F">
      <w:pPr>
        <w:numPr>
          <w:ilvl w:val="2"/>
          <w:numId w:val="17"/>
        </w:numPr>
        <w:ind w:left="426" w:hanging="284"/>
        <w:jc w:val="both"/>
        <w:rPr>
          <w:rFonts w:eastAsia="Arial"/>
          <w:sz w:val="24"/>
          <w:szCs w:val="24"/>
        </w:rPr>
      </w:pPr>
      <w:r w:rsidRPr="0077354A">
        <w:rPr>
          <w:rFonts w:eastAsia="Arial"/>
          <w:sz w:val="24"/>
          <w:szCs w:val="24"/>
        </w:rPr>
        <w:t>apresentar declaração ou documentação falsa exigida para o certame ou prestar declaração falsa durante a licitação ou a execução do contrato;</w:t>
      </w:r>
    </w:p>
    <w:p w14:paraId="45874CFA" w14:textId="77777777" w:rsidR="0077354A" w:rsidRPr="0077354A" w:rsidRDefault="0077354A" w:rsidP="00774F5F">
      <w:pPr>
        <w:numPr>
          <w:ilvl w:val="2"/>
          <w:numId w:val="17"/>
        </w:numPr>
        <w:ind w:left="426" w:hanging="284"/>
        <w:jc w:val="both"/>
        <w:rPr>
          <w:rFonts w:eastAsia="Arial"/>
          <w:sz w:val="24"/>
          <w:szCs w:val="24"/>
        </w:rPr>
      </w:pPr>
      <w:r w:rsidRPr="0077354A">
        <w:rPr>
          <w:rFonts w:eastAsia="Arial"/>
          <w:sz w:val="24"/>
          <w:szCs w:val="24"/>
        </w:rPr>
        <w:t>fraudar a licitação ou praticar ato fraudulento na execução do contrato;</w:t>
      </w:r>
    </w:p>
    <w:p w14:paraId="72A0EC82" w14:textId="77777777" w:rsidR="0077354A" w:rsidRPr="0077354A" w:rsidRDefault="0077354A" w:rsidP="00774F5F">
      <w:pPr>
        <w:numPr>
          <w:ilvl w:val="2"/>
          <w:numId w:val="17"/>
        </w:numPr>
        <w:ind w:left="426" w:hanging="284"/>
        <w:jc w:val="both"/>
        <w:rPr>
          <w:rFonts w:eastAsia="Arial"/>
          <w:sz w:val="24"/>
          <w:szCs w:val="24"/>
        </w:rPr>
      </w:pPr>
      <w:r w:rsidRPr="0077354A">
        <w:rPr>
          <w:rFonts w:eastAsia="Arial"/>
          <w:sz w:val="24"/>
          <w:szCs w:val="24"/>
        </w:rPr>
        <w:t>comportar-se de modo inidôneo ou cometer fraude de qualquer natureza;</w:t>
      </w:r>
    </w:p>
    <w:p w14:paraId="229E2154" w14:textId="77777777" w:rsidR="0077354A" w:rsidRPr="0077354A" w:rsidRDefault="0077354A" w:rsidP="00774F5F">
      <w:pPr>
        <w:numPr>
          <w:ilvl w:val="2"/>
          <w:numId w:val="17"/>
        </w:numPr>
        <w:ind w:left="426" w:hanging="284"/>
        <w:jc w:val="both"/>
        <w:rPr>
          <w:rFonts w:eastAsia="Arial"/>
          <w:sz w:val="24"/>
          <w:szCs w:val="24"/>
        </w:rPr>
      </w:pPr>
      <w:r w:rsidRPr="0077354A">
        <w:rPr>
          <w:rFonts w:eastAsia="Arial"/>
          <w:sz w:val="24"/>
          <w:szCs w:val="24"/>
        </w:rPr>
        <w:t>praticar atos ilícitos com vistas a frustrar os objetivos da licitação;</w:t>
      </w:r>
    </w:p>
    <w:p w14:paraId="27714EC9" w14:textId="77777777" w:rsidR="0077354A" w:rsidRPr="0077354A" w:rsidRDefault="0077354A" w:rsidP="00774F5F">
      <w:pPr>
        <w:numPr>
          <w:ilvl w:val="2"/>
          <w:numId w:val="17"/>
        </w:numPr>
        <w:ind w:left="426" w:hanging="284"/>
        <w:jc w:val="both"/>
        <w:rPr>
          <w:rFonts w:eastAsia="Arial"/>
          <w:sz w:val="24"/>
          <w:szCs w:val="24"/>
        </w:rPr>
      </w:pPr>
      <w:r w:rsidRPr="0077354A">
        <w:rPr>
          <w:rFonts w:eastAsia="Arial"/>
          <w:sz w:val="24"/>
          <w:szCs w:val="24"/>
        </w:rPr>
        <w:t>praticar ato lesivo previsto no art. 5º da Lei nº 12.846, de 1º de agosto de 2013.</w:t>
      </w:r>
    </w:p>
    <w:p w14:paraId="40E8427F" w14:textId="77777777" w:rsidR="0077354A" w:rsidRPr="0077354A" w:rsidRDefault="0077354A" w:rsidP="0077354A">
      <w:pPr>
        <w:widowControl w:val="0"/>
        <w:shd w:val="clear" w:color="auto" w:fill="FFFFFF"/>
        <w:tabs>
          <w:tab w:val="left" w:pos="-7200"/>
          <w:tab w:val="left" w:pos="-6207"/>
        </w:tabs>
        <w:autoSpaceDN w:val="0"/>
        <w:jc w:val="both"/>
        <w:rPr>
          <w:rFonts w:eastAsia="Arial"/>
          <w:kern w:val="3"/>
          <w:sz w:val="24"/>
          <w:szCs w:val="24"/>
          <w:lang w:eastAsia="zh-CN"/>
        </w:rPr>
      </w:pPr>
      <w:r w:rsidRPr="0077354A">
        <w:rPr>
          <w:rFonts w:eastAsia="Arial"/>
          <w:b/>
          <w:bCs/>
          <w:color w:val="000000"/>
          <w:kern w:val="3"/>
          <w:sz w:val="24"/>
          <w:szCs w:val="24"/>
          <w:shd w:val="clear" w:color="auto" w:fill="FFFFFF"/>
          <w:lang w:eastAsia="zh-CN"/>
        </w:rPr>
        <w:t>19.7</w:t>
      </w:r>
      <w:r w:rsidRPr="0077354A">
        <w:rPr>
          <w:rFonts w:eastAsia="Arial"/>
          <w:color w:val="000000"/>
          <w:kern w:val="3"/>
          <w:sz w:val="24"/>
          <w:szCs w:val="24"/>
          <w:shd w:val="clear" w:color="auto" w:fill="FFFFFF"/>
          <w:lang w:eastAsia="zh-CN"/>
        </w:rPr>
        <w:t xml:space="preserve"> À CONTRATADA, poderão ser aplicadas pelo CONTRATANTE as seguintes sanções:</w:t>
      </w:r>
    </w:p>
    <w:p w14:paraId="294BD4EF" w14:textId="77777777" w:rsidR="0077354A" w:rsidRPr="0077354A" w:rsidRDefault="0077354A" w:rsidP="0077354A">
      <w:pPr>
        <w:widowControl w:val="0"/>
        <w:shd w:val="clear" w:color="auto" w:fill="FFFFFF"/>
        <w:tabs>
          <w:tab w:val="left" w:pos="-7200"/>
          <w:tab w:val="left" w:pos="-6207"/>
        </w:tabs>
        <w:autoSpaceDN w:val="0"/>
        <w:jc w:val="both"/>
        <w:rPr>
          <w:rFonts w:eastAsia="Arial"/>
          <w:color w:val="000000"/>
          <w:kern w:val="3"/>
          <w:sz w:val="24"/>
          <w:szCs w:val="24"/>
          <w:shd w:val="clear" w:color="auto" w:fill="FFFFFF"/>
          <w:lang w:eastAsia="zh-CN"/>
        </w:rPr>
      </w:pPr>
      <w:r w:rsidRPr="0077354A">
        <w:rPr>
          <w:rFonts w:eastAsia="Arial"/>
          <w:b/>
          <w:bCs/>
          <w:color w:val="000000"/>
          <w:kern w:val="3"/>
          <w:sz w:val="24"/>
          <w:szCs w:val="24"/>
          <w:shd w:val="clear" w:color="auto" w:fill="FFFFFF"/>
          <w:lang w:eastAsia="zh-CN"/>
        </w:rPr>
        <w:t>19.7.1</w:t>
      </w:r>
      <w:r w:rsidRPr="0077354A">
        <w:rPr>
          <w:rFonts w:eastAsia="Arial"/>
          <w:color w:val="000000"/>
          <w:kern w:val="3"/>
          <w:sz w:val="24"/>
          <w:szCs w:val="24"/>
          <w:shd w:val="clear" w:color="auto" w:fill="FFFFFF"/>
          <w:lang w:eastAsia="zh-CN"/>
        </w:rPr>
        <w:t xml:space="preserve"> Advertência por escrito, em caso de descumprimento de quaisquer obrigações previstas no edital e seus anexos e neste contrato, que não configurem hipóteses de aplicação de sanções mais graves;</w:t>
      </w:r>
    </w:p>
    <w:p w14:paraId="2113817D" w14:textId="77777777" w:rsidR="00D74A04" w:rsidRPr="006169BB" w:rsidRDefault="00D74A04" w:rsidP="00D74A04">
      <w:pPr>
        <w:widowControl w:val="0"/>
        <w:shd w:val="clear" w:color="auto" w:fill="FFFFFF"/>
        <w:tabs>
          <w:tab w:val="left" w:pos="-7200"/>
          <w:tab w:val="left" w:pos="-6207"/>
        </w:tabs>
        <w:autoSpaceDN w:val="0"/>
        <w:jc w:val="both"/>
        <w:rPr>
          <w:rFonts w:eastAsia="Arial"/>
          <w:color w:val="000000"/>
          <w:kern w:val="3"/>
          <w:sz w:val="24"/>
          <w:szCs w:val="24"/>
          <w:shd w:val="clear" w:color="auto" w:fill="FFFFFF"/>
          <w:lang w:eastAsia="zh-CN"/>
        </w:rPr>
      </w:pPr>
      <w:bookmarkStart w:id="68" w:name="_Hlk180055860"/>
      <w:r w:rsidRPr="003408DD">
        <w:rPr>
          <w:rFonts w:eastAsia="Arial"/>
          <w:b/>
          <w:bCs/>
          <w:kern w:val="3"/>
          <w:sz w:val="24"/>
          <w:szCs w:val="24"/>
          <w:lang w:eastAsia="zh-CN"/>
        </w:rPr>
        <w:t>19.7.2</w:t>
      </w:r>
      <w:r w:rsidRPr="003408DD">
        <w:rPr>
          <w:rFonts w:eastAsia="Arial"/>
          <w:kern w:val="3"/>
          <w:sz w:val="24"/>
          <w:szCs w:val="24"/>
          <w:lang w:eastAsia="zh-CN"/>
        </w:rPr>
        <w:t xml:space="preserve"> </w:t>
      </w:r>
      <w:r>
        <w:rPr>
          <w:rFonts w:eastAsia="Arial"/>
          <w:kern w:val="3"/>
          <w:sz w:val="24"/>
          <w:szCs w:val="24"/>
          <w:lang w:eastAsia="zh-CN"/>
        </w:rPr>
        <w:t>M</w:t>
      </w:r>
      <w:r w:rsidRPr="006169BB">
        <w:rPr>
          <w:rFonts w:eastAsia="Arial"/>
          <w:color w:val="000000"/>
          <w:kern w:val="3"/>
          <w:sz w:val="24"/>
          <w:szCs w:val="24"/>
          <w:shd w:val="clear" w:color="auto" w:fill="FFFFFF"/>
          <w:lang w:eastAsia="zh-CN"/>
        </w:rPr>
        <w:t>ulta de mora de 0,1% (zero vírgula um por cento), por dia de atraso, sobre o valor da parcela recebida em desacordo com o cronograma físico-financeiro acordado, limitada a 90 (noventa) dias.</w:t>
      </w:r>
      <w:r>
        <w:rPr>
          <w:rFonts w:eastAsia="Arial"/>
          <w:color w:val="000000"/>
          <w:kern w:val="3"/>
          <w:sz w:val="24"/>
          <w:szCs w:val="24"/>
          <w:shd w:val="clear" w:color="auto" w:fill="FFFFFF"/>
          <w:lang w:eastAsia="zh-CN"/>
        </w:rPr>
        <w:t xml:space="preserve"> </w:t>
      </w:r>
    </w:p>
    <w:bookmarkEnd w:id="68"/>
    <w:p w14:paraId="4776F471" w14:textId="77777777" w:rsidR="0077354A" w:rsidRPr="0077354A" w:rsidRDefault="0077354A" w:rsidP="0077354A">
      <w:pPr>
        <w:widowControl w:val="0"/>
        <w:shd w:val="clear" w:color="auto" w:fill="FFFFFF"/>
        <w:tabs>
          <w:tab w:val="left" w:pos="-7200"/>
          <w:tab w:val="left" w:pos="-6207"/>
        </w:tabs>
        <w:autoSpaceDN w:val="0"/>
        <w:jc w:val="both"/>
        <w:rPr>
          <w:rFonts w:eastAsia="Arial"/>
          <w:kern w:val="3"/>
          <w:sz w:val="24"/>
          <w:szCs w:val="24"/>
          <w:lang w:eastAsia="zh-CN"/>
        </w:rPr>
      </w:pPr>
      <w:r w:rsidRPr="0077354A">
        <w:rPr>
          <w:rFonts w:eastAsia="Arial"/>
          <w:b/>
          <w:bCs/>
          <w:kern w:val="3"/>
          <w:sz w:val="24"/>
          <w:szCs w:val="24"/>
          <w:lang w:eastAsia="zh-CN"/>
        </w:rPr>
        <w:t>19.7.3</w:t>
      </w:r>
      <w:r w:rsidRPr="0077354A">
        <w:rPr>
          <w:rFonts w:eastAsia="Arial"/>
          <w:kern w:val="3"/>
          <w:sz w:val="24"/>
          <w:szCs w:val="24"/>
          <w:lang w:eastAsia="zh-CN"/>
        </w:rPr>
        <w:t xml:space="preserve"> multa compensatória, em caso de inadimplência parcial, de 5% (cinco por cento) sobre o valor da parcela inadimplida;</w:t>
      </w:r>
    </w:p>
    <w:p w14:paraId="398C646C" w14:textId="77777777" w:rsidR="0077354A" w:rsidRPr="0077354A" w:rsidRDefault="0077354A" w:rsidP="0077354A">
      <w:pPr>
        <w:widowControl w:val="0"/>
        <w:shd w:val="clear" w:color="auto" w:fill="FFFFFF"/>
        <w:tabs>
          <w:tab w:val="left" w:pos="-7200"/>
          <w:tab w:val="left" w:pos="-6207"/>
        </w:tabs>
        <w:autoSpaceDN w:val="0"/>
        <w:jc w:val="both"/>
        <w:rPr>
          <w:rFonts w:eastAsia="Arial"/>
          <w:color w:val="000000"/>
          <w:kern w:val="3"/>
          <w:sz w:val="24"/>
          <w:szCs w:val="24"/>
          <w:shd w:val="clear" w:color="auto" w:fill="FFFFFF"/>
          <w:lang w:eastAsia="zh-CN"/>
        </w:rPr>
      </w:pPr>
      <w:r w:rsidRPr="0077354A">
        <w:rPr>
          <w:rFonts w:eastAsia="Arial"/>
          <w:b/>
          <w:bCs/>
          <w:kern w:val="3"/>
          <w:sz w:val="24"/>
          <w:szCs w:val="24"/>
          <w:lang w:eastAsia="zh-CN"/>
        </w:rPr>
        <w:t>19.7.4</w:t>
      </w:r>
      <w:r w:rsidRPr="0077354A">
        <w:rPr>
          <w:rFonts w:eastAsia="Arial"/>
          <w:kern w:val="3"/>
          <w:sz w:val="24"/>
          <w:szCs w:val="24"/>
          <w:lang w:eastAsia="zh-CN"/>
        </w:rPr>
        <w:t xml:space="preserve"> multa compensatória, em caso de inadimplência total, de 10% (dez por cento) sobre o valor do contrato;</w:t>
      </w:r>
    </w:p>
    <w:p w14:paraId="59F5671D" w14:textId="77777777" w:rsidR="0077354A" w:rsidRPr="0077354A" w:rsidRDefault="0077354A" w:rsidP="0077354A">
      <w:pPr>
        <w:widowControl w:val="0"/>
        <w:shd w:val="clear" w:color="auto" w:fill="FFFFFF"/>
        <w:tabs>
          <w:tab w:val="left" w:pos="-7200"/>
          <w:tab w:val="left" w:pos="-6207"/>
        </w:tabs>
        <w:autoSpaceDN w:val="0"/>
        <w:jc w:val="both"/>
        <w:rPr>
          <w:rFonts w:eastAsia="Arial"/>
          <w:kern w:val="3"/>
          <w:sz w:val="24"/>
          <w:szCs w:val="24"/>
          <w:lang w:eastAsia="zh-CN"/>
        </w:rPr>
      </w:pPr>
      <w:r w:rsidRPr="0077354A">
        <w:rPr>
          <w:rFonts w:eastAsia="Arial"/>
          <w:b/>
          <w:bCs/>
          <w:color w:val="000000"/>
          <w:kern w:val="3"/>
          <w:sz w:val="24"/>
          <w:szCs w:val="24"/>
          <w:shd w:val="clear" w:color="auto" w:fill="FFFFFF"/>
          <w:lang w:eastAsia="pt-BR"/>
        </w:rPr>
        <w:t>19.7.5</w:t>
      </w:r>
      <w:r w:rsidRPr="0077354A">
        <w:rPr>
          <w:rFonts w:eastAsia="Arial"/>
          <w:kern w:val="3"/>
          <w:sz w:val="24"/>
          <w:szCs w:val="24"/>
          <w:shd w:val="clear" w:color="auto" w:fill="FFFFFF"/>
          <w:lang w:eastAsia="zh-CN"/>
        </w:rPr>
        <w:t xml:space="preserve"> Impedimento de licitar e contratar</w:t>
      </w:r>
      <w:r w:rsidRPr="0077354A">
        <w:rPr>
          <w:rFonts w:eastAsia="Arial"/>
          <w:color w:val="000000"/>
          <w:kern w:val="3"/>
          <w:sz w:val="24"/>
          <w:szCs w:val="24"/>
          <w:lang w:eastAsia="zh-CN"/>
        </w:rPr>
        <w:t xml:space="preserve"> no âmbito da Administração Pública direta e indireta do CONTRATANTE</w:t>
      </w:r>
      <w:r w:rsidRPr="0077354A">
        <w:rPr>
          <w:rFonts w:eastAsia="Arial"/>
          <w:color w:val="000000"/>
          <w:kern w:val="3"/>
          <w:sz w:val="24"/>
          <w:szCs w:val="24"/>
          <w:shd w:val="clear" w:color="auto" w:fill="FFFFFF"/>
          <w:lang w:eastAsia="zh-CN"/>
        </w:rPr>
        <w:t>, por prazo não superior a 3 (três) anos, nos casos previstos nas alíneas “b”, “c”, “d”, “e”, “f” e “g” do item 19.6, na forma prevista na Lei Federal nº 14.133/2021, quando não se justificar a imposição de penalidade mais grave.</w:t>
      </w:r>
    </w:p>
    <w:p w14:paraId="3681A23F" w14:textId="77777777" w:rsidR="0077354A" w:rsidRPr="0077354A" w:rsidRDefault="0077354A" w:rsidP="0077354A">
      <w:pPr>
        <w:widowControl w:val="0"/>
        <w:shd w:val="clear" w:color="auto" w:fill="FFFFFF"/>
        <w:tabs>
          <w:tab w:val="left" w:pos="-7200"/>
          <w:tab w:val="left" w:pos="-6207"/>
        </w:tabs>
        <w:autoSpaceDN w:val="0"/>
        <w:jc w:val="both"/>
        <w:rPr>
          <w:rFonts w:eastAsia="Arial"/>
          <w:kern w:val="3"/>
          <w:sz w:val="24"/>
          <w:szCs w:val="24"/>
          <w:lang w:eastAsia="zh-CN"/>
        </w:rPr>
      </w:pPr>
      <w:r w:rsidRPr="0077354A">
        <w:rPr>
          <w:rFonts w:eastAsia="Arial"/>
          <w:b/>
          <w:bCs/>
          <w:color w:val="000000"/>
          <w:kern w:val="3"/>
          <w:sz w:val="24"/>
          <w:szCs w:val="24"/>
          <w:shd w:val="clear" w:color="auto" w:fill="FFFFFF"/>
          <w:lang w:eastAsia="pt-BR"/>
        </w:rPr>
        <w:t xml:space="preserve">19.7.6 </w:t>
      </w:r>
      <w:r w:rsidRPr="0077354A">
        <w:rPr>
          <w:rFonts w:eastAsia="Arial"/>
          <w:kern w:val="3"/>
          <w:sz w:val="24"/>
          <w:szCs w:val="24"/>
          <w:shd w:val="clear" w:color="auto" w:fill="FFFFFF"/>
          <w:lang w:eastAsia="zh-CN"/>
        </w:rPr>
        <w:t xml:space="preserve">Declaração de inidoneidade para licitar e contratar com a Administração Pública, </w:t>
      </w:r>
      <w:r w:rsidRPr="0077354A">
        <w:rPr>
          <w:rFonts w:eastAsia="Arial"/>
          <w:color w:val="000000"/>
          <w:kern w:val="3"/>
          <w:sz w:val="24"/>
          <w:szCs w:val="24"/>
          <w:shd w:val="clear" w:color="auto" w:fill="FFFFFF"/>
          <w:lang w:eastAsia="zh-CN"/>
        </w:rPr>
        <w:t xml:space="preserve">nos casos previstos nas alíneas “h”, “i”, “j”, “k” e “l” do item 19.6, bem como nos casos previstos no item 19.7.5 que justifiquem a imposição de penalidade mais grave, </w:t>
      </w:r>
      <w:r w:rsidRPr="0077354A">
        <w:rPr>
          <w:rFonts w:eastAsia="Arial"/>
          <w:kern w:val="3"/>
          <w:sz w:val="24"/>
          <w:szCs w:val="24"/>
          <w:shd w:val="clear" w:color="auto" w:fill="FFFFFF"/>
          <w:lang w:eastAsia="zh-CN"/>
        </w:rPr>
        <w:t>na forma prevista na Lei Federal nº 14.133/2021.</w:t>
      </w:r>
    </w:p>
    <w:p w14:paraId="263A1524" w14:textId="77777777" w:rsidR="0077354A" w:rsidRPr="0077354A" w:rsidRDefault="0077354A" w:rsidP="0077354A">
      <w:pPr>
        <w:widowControl w:val="0"/>
        <w:shd w:val="clear" w:color="auto" w:fill="FFFFFF"/>
        <w:tabs>
          <w:tab w:val="left" w:pos="-7200"/>
          <w:tab w:val="left" w:pos="-6207"/>
        </w:tabs>
        <w:autoSpaceDN w:val="0"/>
        <w:jc w:val="both"/>
        <w:rPr>
          <w:rFonts w:eastAsia="Arial"/>
          <w:kern w:val="3"/>
          <w:sz w:val="24"/>
          <w:szCs w:val="24"/>
          <w:lang w:eastAsia="zh-CN"/>
        </w:rPr>
      </w:pPr>
      <w:r w:rsidRPr="0077354A">
        <w:rPr>
          <w:rFonts w:eastAsia="Arial"/>
          <w:b/>
          <w:bCs/>
          <w:color w:val="000000"/>
          <w:kern w:val="3"/>
          <w:sz w:val="24"/>
          <w:szCs w:val="24"/>
          <w:shd w:val="clear" w:color="auto" w:fill="FFFFFF"/>
          <w:lang w:eastAsia="pt-BR"/>
        </w:rPr>
        <w:t xml:space="preserve">19.8 </w:t>
      </w:r>
      <w:r w:rsidRPr="0077354A">
        <w:rPr>
          <w:rFonts w:eastAsia="Arial"/>
          <w:kern w:val="3"/>
          <w:sz w:val="24"/>
          <w:szCs w:val="24"/>
          <w:shd w:val="clear" w:color="auto" w:fill="FFFFFF"/>
          <w:lang w:eastAsia="zh-CN"/>
        </w:rPr>
        <w:t xml:space="preserve">As sanções de advertência; impedimento de licitar e contratar; e </w:t>
      </w:r>
      <w:r w:rsidRPr="0077354A">
        <w:rPr>
          <w:rFonts w:eastAsia="Arial"/>
          <w:kern w:val="3"/>
          <w:sz w:val="24"/>
          <w:szCs w:val="24"/>
          <w:lang w:eastAsia="zh-CN"/>
        </w:rPr>
        <w:t>declaração de inidoneidade para licitar ou contratar,</w:t>
      </w:r>
      <w:r w:rsidRPr="0077354A">
        <w:rPr>
          <w:rFonts w:eastAsia="Arial"/>
          <w:kern w:val="3"/>
          <w:sz w:val="24"/>
          <w:szCs w:val="24"/>
          <w:shd w:val="clear" w:color="auto" w:fill="FFFFFF"/>
          <w:lang w:eastAsia="zh-CN"/>
        </w:rPr>
        <w:t xml:space="preserve"> poderão ser aplicadas cumulativamente com a penalidade de multa, facultada a defesa prévia do CONTRATADO.</w:t>
      </w:r>
    </w:p>
    <w:p w14:paraId="1D49E025" w14:textId="77777777" w:rsidR="0077354A" w:rsidRPr="0077354A" w:rsidRDefault="0077354A" w:rsidP="0077354A">
      <w:pPr>
        <w:widowControl w:val="0"/>
        <w:shd w:val="clear" w:color="auto" w:fill="FFFFFF"/>
        <w:tabs>
          <w:tab w:val="left" w:pos="-7200"/>
          <w:tab w:val="left" w:pos="-6207"/>
        </w:tabs>
        <w:autoSpaceDN w:val="0"/>
        <w:jc w:val="both"/>
        <w:rPr>
          <w:rFonts w:eastAsia="Arial"/>
          <w:kern w:val="3"/>
          <w:sz w:val="24"/>
          <w:szCs w:val="24"/>
          <w:lang w:eastAsia="zh-CN"/>
        </w:rPr>
      </w:pPr>
      <w:r w:rsidRPr="0077354A">
        <w:rPr>
          <w:rFonts w:eastAsia="Arial"/>
          <w:b/>
          <w:bCs/>
          <w:color w:val="000000"/>
          <w:kern w:val="3"/>
          <w:sz w:val="24"/>
          <w:szCs w:val="24"/>
          <w:shd w:val="clear" w:color="auto" w:fill="FFFFFF"/>
          <w:lang w:eastAsia="pt-BR"/>
        </w:rPr>
        <w:t xml:space="preserve">19.9 </w:t>
      </w:r>
      <w:r w:rsidRPr="0077354A">
        <w:rPr>
          <w:rFonts w:eastAsia="Arial"/>
          <w:kern w:val="3"/>
          <w:sz w:val="24"/>
          <w:szCs w:val="24"/>
          <w:shd w:val="clear" w:color="auto" w:fill="FFFFFF"/>
          <w:lang w:eastAsia="zh-CN"/>
        </w:rPr>
        <w:t>S</w:t>
      </w:r>
      <w:r w:rsidRPr="0077354A">
        <w:rPr>
          <w:rFonts w:eastAsia="Arial"/>
          <w:kern w:val="3"/>
          <w:sz w:val="24"/>
          <w:szCs w:val="24"/>
          <w:lang w:eastAsia="zh-CN"/>
        </w:rPr>
        <w:t>e a multa aplicada e as indenizações cabíveis forem superiores ao valor de pagamento eventualmente devido pelo MUNICÍPIO ao contratado, além da perda desse valor, a diferença será descontada da garantia prestada ou será cobrada judicialmente.</w:t>
      </w:r>
    </w:p>
    <w:p w14:paraId="3628ABA8" w14:textId="77777777" w:rsidR="0077354A" w:rsidRPr="0077354A" w:rsidRDefault="0077354A" w:rsidP="0077354A">
      <w:pPr>
        <w:widowControl w:val="0"/>
        <w:shd w:val="clear" w:color="auto" w:fill="FFFFFF"/>
        <w:tabs>
          <w:tab w:val="left" w:pos="-7200"/>
          <w:tab w:val="left" w:pos="-6207"/>
        </w:tabs>
        <w:autoSpaceDN w:val="0"/>
        <w:jc w:val="both"/>
        <w:rPr>
          <w:rFonts w:eastAsia="Arial"/>
          <w:kern w:val="3"/>
          <w:sz w:val="24"/>
          <w:szCs w:val="24"/>
          <w:lang w:eastAsia="zh-CN"/>
        </w:rPr>
      </w:pPr>
      <w:r w:rsidRPr="0077354A">
        <w:rPr>
          <w:rFonts w:eastAsia="Arial"/>
          <w:b/>
          <w:bCs/>
          <w:kern w:val="3"/>
          <w:sz w:val="24"/>
          <w:szCs w:val="24"/>
          <w:lang w:eastAsia="zh-CN"/>
        </w:rPr>
        <w:t>19.10</w:t>
      </w:r>
      <w:r w:rsidRPr="0077354A">
        <w:rPr>
          <w:rFonts w:eastAsia="Arial"/>
          <w:kern w:val="3"/>
          <w:sz w:val="24"/>
          <w:szCs w:val="24"/>
          <w:lang w:eastAsia="zh-CN"/>
        </w:rPr>
        <w:t xml:space="preserve"> A sanção de multa poderá também ser aplicada ao responsável por qualquer das infrações administrativas previstas no item 19.6, não podendo ser inferior a 0,5% nem superior a 30% do valor contratual.</w:t>
      </w:r>
    </w:p>
    <w:p w14:paraId="514E190F" w14:textId="77777777" w:rsidR="0077354A" w:rsidRPr="0077354A" w:rsidRDefault="0077354A" w:rsidP="0077354A">
      <w:pPr>
        <w:widowControl w:val="0"/>
        <w:shd w:val="clear" w:color="auto" w:fill="FFFFFF"/>
        <w:tabs>
          <w:tab w:val="left" w:pos="-7200"/>
          <w:tab w:val="left" w:pos="-6207"/>
        </w:tabs>
        <w:autoSpaceDN w:val="0"/>
        <w:jc w:val="both"/>
        <w:rPr>
          <w:rFonts w:eastAsia="Arial"/>
          <w:color w:val="000000"/>
          <w:kern w:val="3"/>
          <w:sz w:val="24"/>
          <w:szCs w:val="24"/>
          <w:lang w:eastAsia="zh-CN"/>
        </w:rPr>
      </w:pPr>
      <w:r w:rsidRPr="0077354A">
        <w:rPr>
          <w:rFonts w:eastAsia="Arial"/>
          <w:b/>
          <w:bCs/>
          <w:color w:val="000000"/>
          <w:kern w:val="3"/>
          <w:sz w:val="24"/>
          <w:szCs w:val="24"/>
          <w:shd w:val="clear" w:color="auto" w:fill="FFFFFF"/>
          <w:lang w:eastAsia="pt-BR"/>
        </w:rPr>
        <w:t xml:space="preserve">19.11 </w:t>
      </w:r>
      <w:r w:rsidRPr="0077354A">
        <w:rPr>
          <w:rFonts w:eastAsia="Arial"/>
          <w:color w:val="000000"/>
          <w:kern w:val="3"/>
          <w:sz w:val="24"/>
          <w:szCs w:val="24"/>
          <w:lang w:eastAsia="zh-CN"/>
        </w:rPr>
        <w:t>O procedimento para aplicação das sanções seguirá o disposto nos artigos 156 e seguintes da Lei 14.133/2021, garantido o exercício de contraditório e ampla defesa.</w:t>
      </w:r>
    </w:p>
    <w:p w14:paraId="3C2423CD" w14:textId="77777777" w:rsidR="0077354A" w:rsidRPr="0077354A" w:rsidRDefault="0077354A" w:rsidP="0077354A">
      <w:pPr>
        <w:jc w:val="both"/>
        <w:rPr>
          <w:sz w:val="24"/>
          <w:szCs w:val="24"/>
        </w:rPr>
      </w:pPr>
    </w:p>
    <w:p w14:paraId="517E30A9" w14:textId="77777777" w:rsidR="0077354A" w:rsidRPr="0077354A" w:rsidRDefault="0077354A" w:rsidP="0077354A">
      <w:pPr>
        <w:jc w:val="both"/>
        <w:rPr>
          <w:b/>
          <w:sz w:val="24"/>
          <w:szCs w:val="24"/>
        </w:rPr>
      </w:pPr>
      <w:r w:rsidRPr="0077354A">
        <w:rPr>
          <w:b/>
          <w:sz w:val="24"/>
          <w:szCs w:val="24"/>
        </w:rPr>
        <w:lastRenderedPageBreak/>
        <w:t xml:space="preserve">CLÁUSULA VIGÉSIMA – ANTICORRUPÇÃO </w:t>
      </w:r>
    </w:p>
    <w:p w14:paraId="711D9E48" w14:textId="77777777" w:rsidR="0077354A" w:rsidRPr="0077354A" w:rsidRDefault="0077354A" w:rsidP="0077354A">
      <w:pPr>
        <w:jc w:val="both"/>
        <w:rPr>
          <w:sz w:val="24"/>
          <w:szCs w:val="24"/>
        </w:rPr>
      </w:pPr>
      <w:r w:rsidRPr="0077354A">
        <w:rPr>
          <w:b/>
          <w:bCs/>
          <w:sz w:val="24"/>
          <w:szCs w:val="24"/>
        </w:rPr>
        <w:t>20.1</w:t>
      </w:r>
      <w:r w:rsidRPr="0077354A">
        <w:rPr>
          <w:sz w:val="24"/>
          <w:szCs w:val="24"/>
        </w:rPr>
        <w:t xml:space="preserve"> As partes declaram conhecer as normas de prevenção à corrupção previstas na legislação brasileira, dentre elas, a Lei de Improbidade Administrativa (Lei Federal n.º 8.429/1992), a Lei Federal n.º 12.846/2013 e seus regulamentos, comprometem-se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184E16A9" w14:textId="77777777" w:rsidR="0077354A" w:rsidRPr="0077354A" w:rsidRDefault="0077354A" w:rsidP="0077354A">
      <w:pPr>
        <w:jc w:val="both"/>
        <w:rPr>
          <w:b/>
          <w:bCs/>
          <w:sz w:val="24"/>
          <w:szCs w:val="24"/>
        </w:rPr>
      </w:pPr>
    </w:p>
    <w:p w14:paraId="06C81775" w14:textId="77777777" w:rsidR="0077354A" w:rsidRPr="0077354A" w:rsidRDefault="0077354A" w:rsidP="0077354A">
      <w:pPr>
        <w:jc w:val="both"/>
        <w:rPr>
          <w:b/>
          <w:sz w:val="24"/>
          <w:szCs w:val="24"/>
        </w:rPr>
      </w:pPr>
      <w:r w:rsidRPr="0077354A">
        <w:rPr>
          <w:b/>
          <w:sz w:val="24"/>
          <w:szCs w:val="24"/>
        </w:rPr>
        <w:t>CLÁUSULA VIGÉSIMA PRIMEIRA - DAS ALTERAÇÕES CONTRATUAIS</w:t>
      </w:r>
    </w:p>
    <w:p w14:paraId="4538909C" w14:textId="77777777" w:rsidR="0077354A" w:rsidRDefault="0077354A" w:rsidP="0077354A">
      <w:pPr>
        <w:widowControl w:val="0"/>
        <w:shd w:val="clear" w:color="auto" w:fill="FFFFFF"/>
        <w:tabs>
          <w:tab w:val="left" w:pos="-7200"/>
          <w:tab w:val="left" w:pos="-6207"/>
        </w:tabs>
        <w:autoSpaceDN w:val="0"/>
        <w:jc w:val="both"/>
        <w:rPr>
          <w:rFonts w:eastAsia="Arial"/>
          <w:color w:val="000000"/>
          <w:kern w:val="3"/>
          <w:sz w:val="24"/>
          <w:szCs w:val="24"/>
          <w:shd w:val="clear" w:color="auto" w:fill="FFFFFF"/>
          <w:lang w:eastAsia="zh-CN"/>
        </w:rPr>
      </w:pPr>
      <w:r w:rsidRPr="0077354A">
        <w:rPr>
          <w:rFonts w:eastAsia="Arial"/>
          <w:b/>
          <w:bCs/>
          <w:kern w:val="3"/>
          <w:sz w:val="24"/>
          <w:szCs w:val="24"/>
          <w:shd w:val="clear" w:color="auto" w:fill="FFFFFF"/>
          <w:lang w:eastAsia="zh-CN"/>
        </w:rPr>
        <w:t>21.1.</w:t>
      </w:r>
      <w:r w:rsidRPr="0077354A">
        <w:rPr>
          <w:rFonts w:eastAsia="Arial"/>
          <w:kern w:val="3"/>
          <w:sz w:val="24"/>
          <w:szCs w:val="24"/>
          <w:shd w:val="clear" w:color="auto" w:fill="FFFFFF"/>
          <w:lang w:eastAsia="zh-CN"/>
        </w:rPr>
        <w:t xml:space="preserve"> Este Contrato poderá ser alterado </w:t>
      </w:r>
      <w:r w:rsidRPr="0077354A">
        <w:rPr>
          <w:rFonts w:eastAsia="Arial"/>
          <w:color w:val="000000"/>
          <w:kern w:val="3"/>
          <w:sz w:val="24"/>
          <w:szCs w:val="24"/>
          <w:shd w:val="clear" w:color="auto" w:fill="FFFFFF"/>
          <w:lang w:eastAsia="zh-CN"/>
        </w:rPr>
        <w:t>em qualquer das hipóteses previstas nos artigos 124 e seguintes da Lei Federal n.º 14.133. de 2021, mediante anuência expressa do PARANACIDADE, salvo as que tratarem da prorrogação, tão somente, do prazo de vigência contratual.</w:t>
      </w:r>
    </w:p>
    <w:p w14:paraId="6E69CB4C" w14:textId="77777777" w:rsidR="007B1079" w:rsidRPr="0077354A" w:rsidRDefault="007B1079" w:rsidP="0077354A">
      <w:pPr>
        <w:widowControl w:val="0"/>
        <w:shd w:val="clear" w:color="auto" w:fill="FFFFFF"/>
        <w:tabs>
          <w:tab w:val="left" w:pos="-7200"/>
          <w:tab w:val="left" w:pos="-6207"/>
        </w:tabs>
        <w:autoSpaceDN w:val="0"/>
        <w:jc w:val="both"/>
        <w:rPr>
          <w:rFonts w:eastAsia="Arial"/>
          <w:color w:val="000000"/>
          <w:kern w:val="3"/>
          <w:sz w:val="24"/>
          <w:szCs w:val="24"/>
          <w:shd w:val="clear" w:color="auto" w:fill="FFFFFF"/>
          <w:lang w:eastAsia="zh-CN"/>
        </w:rPr>
      </w:pPr>
    </w:p>
    <w:p w14:paraId="261097DA" w14:textId="77777777" w:rsidR="0077354A" w:rsidRPr="0077354A" w:rsidRDefault="0077354A" w:rsidP="0077354A">
      <w:pPr>
        <w:jc w:val="both"/>
        <w:rPr>
          <w:b/>
          <w:sz w:val="24"/>
          <w:szCs w:val="24"/>
        </w:rPr>
      </w:pPr>
      <w:r w:rsidRPr="0077354A">
        <w:rPr>
          <w:b/>
          <w:sz w:val="24"/>
          <w:szCs w:val="24"/>
        </w:rPr>
        <w:t>CLÁUSULA VIGÉSIMA SEGUNDA - DAS DISPOSIÇÕES GERAIS</w:t>
      </w:r>
    </w:p>
    <w:p w14:paraId="659E3E3D" w14:textId="77777777" w:rsidR="0077354A" w:rsidRPr="0077354A" w:rsidRDefault="0077354A" w:rsidP="0077354A">
      <w:pPr>
        <w:jc w:val="both"/>
        <w:rPr>
          <w:sz w:val="24"/>
          <w:szCs w:val="24"/>
        </w:rPr>
      </w:pPr>
      <w:r w:rsidRPr="0077354A">
        <w:rPr>
          <w:b/>
          <w:bCs/>
          <w:sz w:val="24"/>
          <w:szCs w:val="24"/>
        </w:rPr>
        <w:t>22.1</w:t>
      </w:r>
      <w:r w:rsidRPr="0077354A">
        <w:rPr>
          <w:sz w:val="24"/>
          <w:szCs w:val="24"/>
        </w:rPr>
        <w:t xml:space="preserve"> Deverá a CONTRATADA notificar à fiscalização e aguardar instruções sobre os procedimentos a serem seguidos, quando vier a ser descoberto qualquer objeto de valor histórico ou valor significativo em qualquer parte do canteiro de obras e/ou local em que está sendo executado o objeto do presente contrato.</w:t>
      </w:r>
    </w:p>
    <w:p w14:paraId="02C6A545" w14:textId="77777777" w:rsidR="0077354A" w:rsidRPr="0077354A" w:rsidRDefault="0077354A" w:rsidP="0077354A">
      <w:pPr>
        <w:jc w:val="both"/>
        <w:rPr>
          <w:sz w:val="24"/>
          <w:szCs w:val="24"/>
        </w:rPr>
      </w:pPr>
      <w:r w:rsidRPr="0077354A">
        <w:rPr>
          <w:b/>
          <w:bCs/>
          <w:sz w:val="24"/>
          <w:szCs w:val="24"/>
        </w:rPr>
        <w:t>22.2</w:t>
      </w:r>
      <w:r w:rsidRPr="0077354A">
        <w:rPr>
          <w:sz w:val="24"/>
          <w:szCs w:val="24"/>
        </w:rPr>
        <w:t xml:space="preserve"> Havendo discrepância entre os valores indicados numericamente e por extenso, fica desde já acordado entre as partes contratantes que sempre prevalecerão aqueles mencionados por extenso.</w:t>
      </w:r>
    </w:p>
    <w:p w14:paraId="19BF0C41" w14:textId="77777777" w:rsidR="0077354A" w:rsidRPr="0077354A" w:rsidRDefault="0077354A" w:rsidP="0077354A">
      <w:pPr>
        <w:jc w:val="both"/>
        <w:rPr>
          <w:sz w:val="24"/>
          <w:szCs w:val="24"/>
        </w:rPr>
      </w:pPr>
      <w:r w:rsidRPr="0077354A">
        <w:rPr>
          <w:b/>
          <w:bCs/>
          <w:sz w:val="24"/>
          <w:szCs w:val="24"/>
        </w:rPr>
        <w:t>22.3</w:t>
      </w:r>
      <w:r w:rsidRPr="0077354A">
        <w:rPr>
          <w:sz w:val="24"/>
          <w:szCs w:val="24"/>
        </w:rPr>
        <w:t xml:space="preserve"> Os casos omissos serão dirimidos de comum acordo entre as partes, com base na legislação em vigor e aplicáveis a espécie.</w:t>
      </w:r>
    </w:p>
    <w:p w14:paraId="5145D854" w14:textId="77777777" w:rsidR="0077354A" w:rsidRPr="0077354A" w:rsidRDefault="0077354A" w:rsidP="0077354A">
      <w:pPr>
        <w:jc w:val="both"/>
        <w:rPr>
          <w:sz w:val="24"/>
          <w:szCs w:val="24"/>
        </w:rPr>
      </w:pPr>
      <w:r w:rsidRPr="0077354A">
        <w:rPr>
          <w:b/>
          <w:bCs/>
          <w:sz w:val="24"/>
          <w:szCs w:val="24"/>
        </w:rPr>
        <w:t>22.4</w:t>
      </w:r>
      <w:r w:rsidRPr="0077354A">
        <w:rPr>
          <w:sz w:val="24"/>
          <w:szCs w:val="24"/>
        </w:rPr>
        <w:t xml:space="preserve"> O presente contrato e seus aditamentos serão publicados no Portal Nacional de Contratações Públicas e no sítio eletrônico oficial do município m até 20 dias úteis da data da sua assinatura.</w:t>
      </w:r>
    </w:p>
    <w:p w14:paraId="7F8900A1" w14:textId="77777777" w:rsidR="0077354A" w:rsidRPr="0077354A" w:rsidRDefault="0077354A" w:rsidP="0077354A">
      <w:pPr>
        <w:jc w:val="both"/>
        <w:rPr>
          <w:sz w:val="24"/>
          <w:szCs w:val="24"/>
        </w:rPr>
      </w:pPr>
    </w:p>
    <w:p w14:paraId="45EA12D4" w14:textId="77777777" w:rsidR="0077354A" w:rsidRPr="0077354A" w:rsidRDefault="0077354A" w:rsidP="0077354A">
      <w:pPr>
        <w:jc w:val="both"/>
        <w:rPr>
          <w:b/>
          <w:bCs/>
          <w:sz w:val="24"/>
          <w:szCs w:val="24"/>
        </w:rPr>
      </w:pPr>
      <w:r w:rsidRPr="0077354A">
        <w:rPr>
          <w:b/>
          <w:bCs/>
          <w:sz w:val="24"/>
          <w:szCs w:val="24"/>
        </w:rPr>
        <w:t xml:space="preserve">CLÁUSULA VIGÉSIMA TERCEIRA - DO GERENCIAMENTO DE RESÍDUOS DA CONSTRUÇÃO CIVIL E DA UTILIZAÇÃO DE PRODUTOS E SUBPRODUTOS DE MADEIRA </w:t>
      </w:r>
    </w:p>
    <w:p w14:paraId="3FE1300C" w14:textId="77777777" w:rsidR="0077354A" w:rsidRPr="0077354A" w:rsidRDefault="0077354A" w:rsidP="0077354A">
      <w:pPr>
        <w:jc w:val="both"/>
        <w:rPr>
          <w:sz w:val="24"/>
          <w:szCs w:val="24"/>
        </w:rPr>
      </w:pPr>
      <w:r w:rsidRPr="0077354A">
        <w:rPr>
          <w:b/>
          <w:bCs/>
          <w:sz w:val="24"/>
          <w:szCs w:val="24"/>
        </w:rPr>
        <w:t xml:space="preserve">23.1 </w:t>
      </w:r>
      <w:r w:rsidRPr="0077354A">
        <w:rPr>
          <w:sz w:val="24"/>
          <w:szCs w:val="24"/>
        </w:rPr>
        <w:t>No que diz respeito ao Gerenciamento de Resíduos da Construção Civil, a empresa deverá executar a obra de acordo com a Resolução do CONAMA n.º 307, de 5 de julho de 2002 e suas alterações juntamente com a legislação pertinente do município onde será realizada.</w:t>
      </w:r>
    </w:p>
    <w:p w14:paraId="3CFD1ED1" w14:textId="77777777" w:rsidR="0077354A" w:rsidRPr="0077354A" w:rsidRDefault="0077354A" w:rsidP="0077354A">
      <w:pPr>
        <w:jc w:val="both"/>
        <w:rPr>
          <w:sz w:val="24"/>
          <w:szCs w:val="24"/>
        </w:rPr>
      </w:pPr>
      <w:r w:rsidRPr="0077354A">
        <w:rPr>
          <w:b/>
          <w:bCs/>
          <w:sz w:val="24"/>
          <w:szCs w:val="24"/>
        </w:rPr>
        <w:t xml:space="preserve">23.2 </w:t>
      </w:r>
      <w:r w:rsidRPr="0077354A">
        <w:rPr>
          <w:sz w:val="24"/>
          <w:szCs w:val="24"/>
        </w:rPr>
        <w:t xml:space="preserve">A contratada somente deverá utilizar produtos ou subprodutos de madeira de origem exótica ou nativa que tenham procedência legal, conforme Decreto Estadual n.º 4.889, de 31 de maio de 2005. </w:t>
      </w:r>
    </w:p>
    <w:p w14:paraId="55940553" w14:textId="048D3361" w:rsidR="0077354A" w:rsidRPr="0077354A" w:rsidRDefault="0077354A" w:rsidP="0077354A">
      <w:pPr>
        <w:widowControl w:val="0"/>
        <w:shd w:val="clear" w:color="auto" w:fill="FFFFFF"/>
        <w:tabs>
          <w:tab w:val="left" w:pos="-10517"/>
          <w:tab w:val="left" w:pos="-9524"/>
        </w:tabs>
        <w:autoSpaceDN w:val="0"/>
        <w:jc w:val="both"/>
        <w:rPr>
          <w:rFonts w:eastAsia="Arial"/>
          <w:kern w:val="3"/>
          <w:sz w:val="24"/>
          <w:szCs w:val="24"/>
          <w:lang w:eastAsia="zh-CN"/>
        </w:rPr>
      </w:pPr>
      <w:r w:rsidRPr="0077354A">
        <w:rPr>
          <w:rFonts w:eastAsia="Arial"/>
          <w:b/>
          <w:bCs/>
          <w:kern w:val="3"/>
          <w:sz w:val="24"/>
          <w:szCs w:val="24"/>
          <w:shd w:val="clear" w:color="auto" w:fill="FFFFFF"/>
          <w:lang w:eastAsia="zh-CN"/>
        </w:rPr>
        <w:t>23.2.1.</w:t>
      </w:r>
      <w:r w:rsidRPr="0077354A">
        <w:rPr>
          <w:rFonts w:eastAsia="Arial"/>
          <w:kern w:val="3"/>
          <w:sz w:val="24"/>
          <w:szCs w:val="24"/>
          <w:shd w:val="clear" w:color="auto" w:fill="FFFFFF"/>
          <w:lang w:eastAsia="zh-CN"/>
        </w:rPr>
        <w:t xml:space="preserve"> O descumprimento, pelo CONTRATADO, dos requisitos impostos no item 2</w:t>
      </w:r>
      <w:r w:rsidR="003773C4">
        <w:rPr>
          <w:rFonts w:eastAsia="Arial"/>
          <w:kern w:val="3"/>
          <w:sz w:val="24"/>
          <w:szCs w:val="24"/>
          <w:shd w:val="clear" w:color="auto" w:fill="FFFFFF"/>
          <w:lang w:eastAsia="zh-CN"/>
        </w:rPr>
        <w:t>3</w:t>
      </w:r>
      <w:r w:rsidRPr="0077354A">
        <w:rPr>
          <w:rFonts w:eastAsia="Arial"/>
          <w:kern w:val="3"/>
          <w:sz w:val="24"/>
          <w:szCs w:val="24"/>
          <w:shd w:val="clear" w:color="auto" w:fill="FFFFFF"/>
          <w:lang w:eastAsia="zh-CN"/>
        </w:rPr>
        <w:t>.2 deste Contrato, poderá implicar extinção do contrato, com amparo no art. 137, I da Lei Federal 14.133, de 2021, c/c a aplicação das penalidades previstas nos mesmos Diplomas Legais e neste Contrato.</w:t>
      </w:r>
    </w:p>
    <w:p w14:paraId="2A9D3358" w14:textId="77777777" w:rsidR="0077354A" w:rsidRPr="0077354A" w:rsidRDefault="0077354A" w:rsidP="0077354A">
      <w:pPr>
        <w:jc w:val="both"/>
        <w:rPr>
          <w:sz w:val="24"/>
          <w:szCs w:val="24"/>
        </w:rPr>
      </w:pPr>
    </w:p>
    <w:p w14:paraId="6BC789E9" w14:textId="77777777" w:rsidR="0077354A" w:rsidRPr="0077354A" w:rsidRDefault="0077354A" w:rsidP="0077354A">
      <w:pPr>
        <w:jc w:val="both"/>
        <w:rPr>
          <w:b/>
          <w:sz w:val="24"/>
          <w:szCs w:val="24"/>
        </w:rPr>
      </w:pPr>
      <w:r w:rsidRPr="0077354A">
        <w:rPr>
          <w:b/>
          <w:sz w:val="24"/>
          <w:szCs w:val="24"/>
        </w:rPr>
        <w:t>CLÁUSULA VIGÉSIMA QUARTA - DO FORO</w:t>
      </w:r>
    </w:p>
    <w:p w14:paraId="6102B2C4" w14:textId="5B5B434E" w:rsidR="0077354A" w:rsidRPr="0077354A" w:rsidRDefault="0077354A" w:rsidP="0077354A">
      <w:pPr>
        <w:jc w:val="both"/>
        <w:rPr>
          <w:sz w:val="24"/>
          <w:szCs w:val="24"/>
        </w:rPr>
      </w:pPr>
      <w:r w:rsidRPr="0077354A">
        <w:rPr>
          <w:b/>
          <w:bCs/>
          <w:sz w:val="24"/>
          <w:szCs w:val="24"/>
        </w:rPr>
        <w:lastRenderedPageBreak/>
        <w:t>24.1</w:t>
      </w:r>
      <w:r w:rsidRPr="0077354A">
        <w:rPr>
          <w:sz w:val="24"/>
          <w:szCs w:val="24"/>
        </w:rPr>
        <w:t xml:space="preserve"> As partes elegem o foro da Comarca de </w:t>
      </w:r>
      <w:r w:rsidRPr="0077354A">
        <w:rPr>
          <w:sz w:val="24"/>
          <w:szCs w:val="24"/>
        </w:rPr>
        <w:fldChar w:fldCharType="begin">
          <w:ffData>
            <w:name w:val="Texto1"/>
            <w:enabled/>
            <w:calcOnExit w:val="0"/>
            <w:textInput/>
          </w:ffData>
        </w:fldChar>
      </w:r>
      <w:r w:rsidRPr="0077354A">
        <w:rPr>
          <w:sz w:val="24"/>
          <w:szCs w:val="24"/>
        </w:rPr>
        <w:instrText xml:space="preserve"> FORMTEXT </w:instrText>
      </w:r>
      <w:r w:rsidRPr="0077354A">
        <w:rPr>
          <w:sz w:val="24"/>
          <w:szCs w:val="24"/>
        </w:rPr>
      </w:r>
      <w:r w:rsidRPr="0077354A">
        <w:rPr>
          <w:sz w:val="24"/>
          <w:szCs w:val="24"/>
        </w:rPr>
        <w:fldChar w:fldCharType="separate"/>
      </w:r>
      <w:r w:rsidRPr="0077354A">
        <w:rPr>
          <w:noProof/>
          <w:sz w:val="24"/>
          <w:szCs w:val="24"/>
        </w:rPr>
        <w:t> </w:t>
      </w:r>
      <w:r w:rsidRPr="0077354A">
        <w:rPr>
          <w:noProof/>
          <w:sz w:val="24"/>
          <w:szCs w:val="24"/>
        </w:rPr>
        <w:t> </w:t>
      </w:r>
      <w:r w:rsidRPr="0077354A">
        <w:rPr>
          <w:noProof/>
          <w:sz w:val="24"/>
          <w:szCs w:val="24"/>
        </w:rPr>
        <w:t> </w:t>
      </w:r>
      <w:r w:rsidRPr="0077354A">
        <w:rPr>
          <w:noProof/>
          <w:sz w:val="24"/>
          <w:szCs w:val="24"/>
        </w:rPr>
        <w:t> </w:t>
      </w:r>
      <w:r w:rsidRPr="0077354A">
        <w:rPr>
          <w:noProof/>
          <w:sz w:val="24"/>
          <w:szCs w:val="24"/>
        </w:rPr>
        <w:t> </w:t>
      </w:r>
      <w:r w:rsidRPr="0077354A">
        <w:rPr>
          <w:sz w:val="24"/>
          <w:szCs w:val="24"/>
        </w:rPr>
        <w:fldChar w:fldCharType="end"/>
      </w:r>
      <w:r w:rsidRPr="0077354A">
        <w:rPr>
          <w:sz w:val="24"/>
          <w:szCs w:val="24"/>
        </w:rPr>
        <w:t>, Estado do Paraná, para dirimir quaisquer dúvidas oriundas do presente Contrato, renunciando a qualquer outro, por mais privilegiado que seja.</w:t>
      </w:r>
    </w:p>
    <w:p w14:paraId="3F91049C" w14:textId="77777777" w:rsidR="0077354A" w:rsidRPr="0077354A" w:rsidRDefault="0077354A" w:rsidP="0077354A">
      <w:pPr>
        <w:jc w:val="both"/>
        <w:rPr>
          <w:b/>
          <w:bCs/>
          <w:sz w:val="24"/>
          <w:szCs w:val="24"/>
        </w:rPr>
      </w:pPr>
      <w:r w:rsidRPr="0077354A">
        <w:rPr>
          <w:b/>
          <w:bCs/>
          <w:sz w:val="24"/>
          <w:szCs w:val="24"/>
        </w:rPr>
        <w:t>24.2 Fica pactuado entre as partes que este contrato adota a data da assinatura citada no extrato do contrato publicado como data do acordo firmado, estando as demais clausulas vinculadas submetidas a esta data.</w:t>
      </w:r>
    </w:p>
    <w:p w14:paraId="396AB4BB" w14:textId="77777777" w:rsidR="0077354A" w:rsidRPr="0077354A" w:rsidRDefault="0077354A" w:rsidP="0077354A">
      <w:pPr>
        <w:jc w:val="both"/>
        <w:rPr>
          <w:sz w:val="24"/>
          <w:szCs w:val="24"/>
        </w:rPr>
      </w:pPr>
      <w:r w:rsidRPr="0077354A">
        <w:rPr>
          <w:sz w:val="24"/>
          <w:szCs w:val="24"/>
        </w:rPr>
        <w:t>E assim, por estarem justos e contratados assinam o presente em duas vias de igual teor e forma, na presença das testemunhas abaixo.</w:t>
      </w:r>
    </w:p>
    <w:p w14:paraId="4DA43E87" w14:textId="77777777" w:rsidR="0077354A" w:rsidRPr="0077354A" w:rsidRDefault="0077354A" w:rsidP="0077354A">
      <w:pPr>
        <w:jc w:val="both"/>
        <w:rPr>
          <w:b/>
          <w:sz w:val="24"/>
          <w:szCs w:val="24"/>
        </w:rPr>
      </w:pPr>
    </w:p>
    <w:p w14:paraId="30FF9DA8" w14:textId="77777777" w:rsidR="0077354A" w:rsidRPr="0077354A" w:rsidRDefault="0077354A" w:rsidP="0077354A">
      <w:pPr>
        <w:jc w:val="center"/>
        <w:rPr>
          <w:sz w:val="24"/>
          <w:szCs w:val="24"/>
        </w:rPr>
      </w:pPr>
      <w:r w:rsidRPr="0077354A">
        <w:rPr>
          <w:sz w:val="24"/>
          <w:szCs w:val="24"/>
          <w:lang w:eastAsia="pt-BR"/>
        </w:rPr>
        <w:fldChar w:fldCharType="begin">
          <w:ffData>
            <w:name w:val="Texto374"/>
            <w:enabled/>
            <w:calcOnExit w:val="0"/>
            <w:textInput/>
          </w:ffData>
        </w:fldChar>
      </w:r>
      <w:r w:rsidRPr="0077354A">
        <w:rPr>
          <w:sz w:val="24"/>
          <w:szCs w:val="24"/>
          <w:lang w:eastAsia="pt-BR"/>
        </w:rPr>
        <w:instrText xml:space="preserve"> FORMTEXT </w:instrText>
      </w:r>
      <w:r w:rsidRPr="0077354A">
        <w:rPr>
          <w:sz w:val="24"/>
          <w:szCs w:val="24"/>
          <w:lang w:eastAsia="pt-BR"/>
        </w:rPr>
      </w:r>
      <w:r w:rsidRPr="0077354A">
        <w:rPr>
          <w:sz w:val="24"/>
          <w:szCs w:val="24"/>
          <w:lang w:eastAsia="pt-BR"/>
        </w:rPr>
        <w:fldChar w:fldCharType="separate"/>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sz w:val="24"/>
          <w:szCs w:val="24"/>
          <w:lang w:eastAsia="pt-BR"/>
        </w:rPr>
        <w:fldChar w:fldCharType="end"/>
      </w:r>
      <w:r w:rsidRPr="0077354A">
        <w:rPr>
          <w:sz w:val="24"/>
          <w:szCs w:val="24"/>
        </w:rPr>
        <w:t xml:space="preserve"> ,</w:t>
      </w:r>
      <w:r w:rsidRPr="0077354A">
        <w:rPr>
          <w:sz w:val="24"/>
          <w:szCs w:val="24"/>
          <w:lang w:eastAsia="pt-BR"/>
        </w:rPr>
        <w:t xml:space="preserve"> </w:t>
      </w:r>
      <w:r w:rsidRPr="0077354A">
        <w:rPr>
          <w:sz w:val="24"/>
          <w:szCs w:val="24"/>
          <w:lang w:eastAsia="pt-BR"/>
        </w:rPr>
        <w:fldChar w:fldCharType="begin">
          <w:ffData>
            <w:name w:val="Texto374"/>
            <w:enabled/>
            <w:calcOnExit w:val="0"/>
            <w:textInput/>
          </w:ffData>
        </w:fldChar>
      </w:r>
      <w:r w:rsidRPr="0077354A">
        <w:rPr>
          <w:sz w:val="24"/>
          <w:szCs w:val="24"/>
          <w:lang w:eastAsia="pt-BR"/>
        </w:rPr>
        <w:instrText xml:space="preserve"> FORMTEXT </w:instrText>
      </w:r>
      <w:r w:rsidRPr="0077354A">
        <w:rPr>
          <w:sz w:val="24"/>
          <w:szCs w:val="24"/>
          <w:lang w:eastAsia="pt-BR"/>
        </w:rPr>
      </w:r>
      <w:r w:rsidRPr="0077354A">
        <w:rPr>
          <w:sz w:val="24"/>
          <w:szCs w:val="24"/>
          <w:lang w:eastAsia="pt-BR"/>
        </w:rPr>
        <w:fldChar w:fldCharType="separate"/>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sz w:val="24"/>
          <w:szCs w:val="24"/>
          <w:lang w:eastAsia="pt-BR"/>
        </w:rPr>
        <w:fldChar w:fldCharType="end"/>
      </w:r>
      <w:r w:rsidRPr="0077354A">
        <w:rPr>
          <w:sz w:val="24"/>
          <w:szCs w:val="24"/>
          <w:lang w:eastAsia="pt-BR"/>
        </w:rPr>
        <w:t xml:space="preserve"> </w:t>
      </w:r>
      <w:r w:rsidRPr="0077354A">
        <w:rPr>
          <w:sz w:val="24"/>
          <w:szCs w:val="24"/>
        </w:rPr>
        <w:t xml:space="preserve">de </w:t>
      </w:r>
      <w:r w:rsidRPr="0077354A">
        <w:rPr>
          <w:sz w:val="24"/>
          <w:szCs w:val="24"/>
          <w:lang w:eastAsia="pt-BR"/>
        </w:rPr>
        <w:fldChar w:fldCharType="begin">
          <w:ffData>
            <w:name w:val="Texto374"/>
            <w:enabled/>
            <w:calcOnExit w:val="0"/>
            <w:textInput/>
          </w:ffData>
        </w:fldChar>
      </w:r>
      <w:r w:rsidRPr="0077354A">
        <w:rPr>
          <w:sz w:val="24"/>
          <w:szCs w:val="24"/>
          <w:lang w:eastAsia="pt-BR"/>
        </w:rPr>
        <w:instrText xml:space="preserve"> FORMTEXT </w:instrText>
      </w:r>
      <w:r w:rsidRPr="0077354A">
        <w:rPr>
          <w:sz w:val="24"/>
          <w:szCs w:val="24"/>
          <w:lang w:eastAsia="pt-BR"/>
        </w:rPr>
      </w:r>
      <w:r w:rsidRPr="0077354A">
        <w:rPr>
          <w:sz w:val="24"/>
          <w:szCs w:val="24"/>
          <w:lang w:eastAsia="pt-BR"/>
        </w:rPr>
        <w:fldChar w:fldCharType="separate"/>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sz w:val="24"/>
          <w:szCs w:val="24"/>
          <w:lang w:eastAsia="pt-BR"/>
        </w:rPr>
        <w:fldChar w:fldCharType="end"/>
      </w:r>
      <w:r w:rsidRPr="0077354A">
        <w:rPr>
          <w:sz w:val="24"/>
          <w:szCs w:val="24"/>
          <w:lang w:eastAsia="pt-BR"/>
        </w:rPr>
        <w:t xml:space="preserve"> </w:t>
      </w:r>
      <w:r w:rsidRPr="0077354A">
        <w:rPr>
          <w:sz w:val="24"/>
          <w:szCs w:val="24"/>
        </w:rPr>
        <w:t>de 20</w:t>
      </w:r>
      <w:r w:rsidRPr="0077354A">
        <w:rPr>
          <w:sz w:val="24"/>
          <w:szCs w:val="24"/>
          <w:lang w:eastAsia="pt-BR"/>
        </w:rPr>
        <w:fldChar w:fldCharType="begin">
          <w:ffData>
            <w:name w:val="Texto374"/>
            <w:enabled/>
            <w:calcOnExit w:val="0"/>
            <w:textInput/>
          </w:ffData>
        </w:fldChar>
      </w:r>
      <w:r w:rsidRPr="0077354A">
        <w:rPr>
          <w:sz w:val="24"/>
          <w:szCs w:val="24"/>
          <w:lang w:eastAsia="pt-BR"/>
        </w:rPr>
        <w:instrText xml:space="preserve"> FORMTEXT </w:instrText>
      </w:r>
      <w:r w:rsidRPr="0077354A">
        <w:rPr>
          <w:sz w:val="24"/>
          <w:szCs w:val="24"/>
          <w:lang w:eastAsia="pt-BR"/>
        </w:rPr>
      </w:r>
      <w:r w:rsidRPr="0077354A">
        <w:rPr>
          <w:sz w:val="24"/>
          <w:szCs w:val="24"/>
          <w:lang w:eastAsia="pt-BR"/>
        </w:rPr>
        <w:fldChar w:fldCharType="separate"/>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sz w:val="24"/>
          <w:szCs w:val="24"/>
          <w:lang w:eastAsia="pt-BR"/>
        </w:rPr>
        <w:fldChar w:fldCharType="end"/>
      </w:r>
      <w:r w:rsidRPr="0077354A">
        <w:rPr>
          <w:sz w:val="24"/>
          <w:szCs w:val="24"/>
        </w:rPr>
        <w:t>.</w:t>
      </w:r>
    </w:p>
    <w:p w14:paraId="594FFCFD" w14:textId="77777777" w:rsidR="0077354A" w:rsidRPr="0077354A" w:rsidRDefault="0077354A" w:rsidP="0077354A">
      <w:pPr>
        <w:jc w:val="center"/>
        <w:rPr>
          <w:sz w:val="24"/>
          <w:szCs w:val="24"/>
        </w:rPr>
      </w:pPr>
    </w:p>
    <w:p w14:paraId="68FD180C" w14:textId="77777777" w:rsidR="008349BC" w:rsidRDefault="008349BC" w:rsidP="008349BC">
      <w:pPr>
        <w:rPr>
          <w:sz w:val="24"/>
          <w:szCs w:val="24"/>
        </w:rPr>
      </w:pPr>
    </w:p>
    <w:p w14:paraId="0226852E" w14:textId="5ABB92D7" w:rsidR="008349BC" w:rsidRDefault="0077354A" w:rsidP="008349BC">
      <w:pPr>
        <w:rPr>
          <w:sz w:val="24"/>
          <w:szCs w:val="24"/>
        </w:rPr>
      </w:pPr>
      <w:r w:rsidRPr="0077354A">
        <w:rPr>
          <w:sz w:val="24"/>
          <w:szCs w:val="24"/>
        </w:rPr>
        <w:t xml:space="preserve">CONTRATANTE                                                    </w:t>
      </w:r>
    </w:p>
    <w:p w14:paraId="37035329" w14:textId="738BAD3C" w:rsidR="008349BC" w:rsidRDefault="008349BC" w:rsidP="008349BC">
      <w:pPr>
        <w:rPr>
          <w:sz w:val="24"/>
          <w:szCs w:val="24"/>
        </w:rPr>
      </w:pPr>
      <w:r w:rsidRPr="0077354A">
        <w:rPr>
          <w:sz w:val="24"/>
          <w:szCs w:val="24"/>
          <w:lang w:eastAsia="pt-BR"/>
        </w:rPr>
        <w:fldChar w:fldCharType="begin">
          <w:ffData>
            <w:name w:val="Texto374"/>
            <w:enabled/>
            <w:calcOnExit w:val="0"/>
            <w:textInput/>
          </w:ffData>
        </w:fldChar>
      </w:r>
      <w:r w:rsidRPr="0077354A">
        <w:rPr>
          <w:sz w:val="24"/>
          <w:szCs w:val="24"/>
          <w:lang w:eastAsia="pt-BR"/>
        </w:rPr>
        <w:instrText xml:space="preserve"> FORMTEXT </w:instrText>
      </w:r>
      <w:r w:rsidRPr="0077354A">
        <w:rPr>
          <w:sz w:val="24"/>
          <w:szCs w:val="24"/>
          <w:lang w:eastAsia="pt-BR"/>
        </w:rPr>
      </w:r>
      <w:r w:rsidRPr="0077354A">
        <w:rPr>
          <w:sz w:val="24"/>
          <w:szCs w:val="24"/>
          <w:lang w:eastAsia="pt-BR"/>
        </w:rPr>
        <w:fldChar w:fldCharType="separate"/>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sz w:val="24"/>
          <w:szCs w:val="24"/>
          <w:lang w:eastAsia="pt-BR"/>
        </w:rPr>
        <w:fldChar w:fldCharType="end"/>
      </w:r>
    </w:p>
    <w:p w14:paraId="56B782AF" w14:textId="77777777" w:rsidR="008349BC" w:rsidRDefault="008349BC" w:rsidP="008349BC">
      <w:pPr>
        <w:rPr>
          <w:sz w:val="24"/>
          <w:szCs w:val="24"/>
        </w:rPr>
      </w:pPr>
    </w:p>
    <w:p w14:paraId="4F71A591" w14:textId="77777777" w:rsidR="008349BC" w:rsidRDefault="008349BC" w:rsidP="008349BC">
      <w:pPr>
        <w:rPr>
          <w:sz w:val="24"/>
          <w:szCs w:val="24"/>
        </w:rPr>
      </w:pPr>
    </w:p>
    <w:p w14:paraId="6CA95045" w14:textId="50906B4F" w:rsidR="0077354A" w:rsidRPr="0077354A" w:rsidRDefault="0077354A" w:rsidP="008349BC">
      <w:pPr>
        <w:rPr>
          <w:sz w:val="24"/>
          <w:szCs w:val="24"/>
        </w:rPr>
      </w:pPr>
      <w:r w:rsidRPr="0077354A">
        <w:rPr>
          <w:sz w:val="24"/>
          <w:szCs w:val="24"/>
        </w:rPr>
        <w:t>CONTRATADA</w:t>
      </w:r>
    </w:p>
    <w:p w14:paraId="36796984" w14:textId="6EEED057" w:rsidR="0077354A" w:rsidRPr="0077354A" w:rsidRDefault="008349BC" w:rsidP="008349BC">
      <w:pPr>
        <w:tabs>
          <w:tab w:val="left" w:pos="5670"/>
        </w:tabs>
        <w:rPr>
          <w:sz w:val="24"/>
          <w:szCs w:val="24"/>
        </w:rPr>
      </w:pPr>
      <w:r w:rsidRPr="0077354A">
        <w:rPr>
          <w:sz w:val="24"/>
          <w:szCs w:val="24"/>
          <w:lang w:eastAsia="pt-BR"/>
        </w:rPr>
        <w:fldChar w:fldCharType="begin">
          <w:ffData>
            <w:name w:val="Texto374"/>
            <w:enabled/>
            <w:calcOnExit w:val="0"/>
            <w:textInput/>
          </w:ffData>
        </w:fldChar>
      </w:r>
      <w:r w:rsidRPr="0077354A">
        <w:rPr>
          <w:sz w:val="24"/>
          <w:szCs w:val="24"/>
          <w:lang w:eastAsia="pt-BR"/>
        </w:rPr>
        <w:instrText xml:space="preserve"> FORMTEXT </w:instrText>
      </w:r>
      <w:r w:rsidRPr="0077354A">
        <w:rPr>
          <w:sz w:val="24"/>
          <w:szCs w:val="24"/>
          <w:lang w:eastAsia="pt-BR"/>
        </w:rPr>
      </w:r>
      <w:r w:rsidRPr="0077354A">
        <w:rPr>
          <w:sz w:val="24"/>
          <w:szCs w:val="24"/>
          <w:lang w:eastAsia="pt-BR"/>
        </w:rPr>
        <w:fldChar w:fldCharType="separate"/>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sz w:val="24"/>
          <w:szCs w:val="24"/>
          <w:lang w:eastAsia="pt-BR"/>
        </w:rPr>
        <w:fldChar w:fldCharType="end"/>
      </w:r>
      <w:r w:rsidR="0077354A" w:rsidRPr="0077354A">
        <w:rPr>
          <w:sz w:val="24"/>
          <w:szCs w:val="24"/>
          <w:lang w:eastAsia="pt-BR"/>
        </w:rPr>
        <w:tab/>
      </w:r>
    </w:p>
    <w:p w14:paraId="6AD1CFEE" w14:textId="77777777" w:rsidR="0077354A" w:rsidRPr="0077354A" w:rsidRDefault="0077354A" w:rsidP="0077354A">
      <w:pPr>
        <w:rPr>
          <w:sz w:val="24"/>
          <w:szCs w:val="24"/>
        </w:rPr>
      </w:pPr>
    </w:p>
    <w:p w14:paraId="7BCABE14" w14:textId="77777777" w:rsidR="008349BC" w:rsidRDefault="008349BC" w:rsidP="0077354A">
      <w:pPr>
        <w:rPr>
          <w:sz w:val="24"/>
          <w:szCs w:val="24"/>
        </w:rPr>
      </w:pPr>
    </w:p>
    <w:p w14:paraId="0E22DBA5" w14:textId="55E98CC8" w:rsidR="0077354A" w:rsidRPr="0077354A" w:rsidRDefault="0077354A" w:rsidP="0077354A">
      <w:pPr>
        <w:rPr>
          <w:sz w:val="24"/>
          <w:szCs w:val="24"/>
        </w:rPr>
      </w:pPr>
      <w:r w:rsidRPr="0077354A">
        <w:rPr>
          <w:sz w:val="24"/>
          <w:szCs w:val="24"/>
        </w:rPr>
        <w:t>Testemunhas:</w:t>
      </w:r>
    </w:p>
    <w:p w14:paraId="6A50F7EB" w14:textId="77777777" w:rsidR="0077354A" w:rsidRPr="0077354A" w:rsidRDefault="0077354A" w:rsidP="0077354A">
      <w:pPr>
        <w:rPr>
          <w:sz w:val="24"/>
          <w:szCs w:val="24"/>
        </w:rPr>
      </w:pPr>
      <w:r w:rsidRPr="0077354A">
        <w:rPr>
          <w:sz w:val="24"/>
          <w:szCs w:val="24"/>
        </w:rPr>
        <w:t>__________________________</w:t>
      </w:r>
    </w:p>
    <w:p w14:paraId="3F43EE4E" w14:textId="77777777" w:rsidR="0077354A" w:rsidRPr="0077354A" w:rsidRDefault="0077354A" w:rsidP="0077354A">
      <w:pPr>
        <w:rPr>
          <w:sz w:val="24"/>
          <w:szCs w:val="24"/>
          <w:lang w:eastAsia="pt-BR"/>
        </w:rPr>
      </w:pPr>
      <w:r w:rsidRPr="0077354A">
        <w:rPr>
          <w:b/>
          <w:sz w:val="24"/>
          <w:szCs w:val="24"/>
        </w:rPr>
        <w:t>RG</w:t>
      </w:r>
      <w:r w:rsidRPr="0077354A">
        <w:rPr>
          <w:sz w:val="24"/>
          <w:szCs w:val="24"/>
          <w:lang w:eastAsia="pt-BR"/>
        </w:rPr>
        <w:fldChar w:fldCharType="begin">
          <w:ffData>
            <w:name w:val="Texto374"/>
            <w:enabled/>
            <w:calcOnExit w:val="0"/>
            <w:textInput/>
          </w:ffData>
        </w:fldChar>
      </w:r>
      <w:r w:rsidRPr="0077354A">
        <w:rPr>
          <w:sz w:val="24"/>
          <w:szCs w:val="24"/>
          <w:lang w:eastAsia="pt-BR"/>
        </w:rPr>
        <w:instrText xml:space="preserve"> FORMTEXT </w:instrText>
      </w:r>
      <w:r w:rsidRPr="0077354A">
        <w:rPr>
          <w:sz w:val="24"/>
          <w:szCs w:val="24"/>
          <w:lang w:eastAsia="pt-BR"/>
        </w:rPr>
      </w:r>
      <w:r w:rsidRPr="0077354A">
        <w:rPr>
          <w:sz w:val="24"/>
          <w:szCs w:val="24"/>
          <w:lang w:eastAsia="pt-BR"/>
        </w:rPr>
        <w:fldChar w:fldCharType="separate"/>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sz w:val="24"/>
          <w:szCs w:val="24"/>
          <w:lang w:eastAsia="pt-BR"/>
        </w:rPr>
        <w:fldChar w:fldCharType="end"/>
      </w:r>
    </w:p>
    <w:p w14:paraId="2C19EA73" w14:textId="77777777" w:rsidR="0077354A" w:rsidRPr="0077354A" w:rsidRDefault="0077354A" w:rsidP="0077354A">
      <w:pPr>
        <w:rPr>
          <w:sz w:val="24"/>
          <w:szCs w:val="24"/>
        </w:rPr>
      </w:pPr>
    </w:p>
    <w:p w14:paraId="7943F585" w14:textId="77777777" w:rsidR="0077354A" w:rsidRPr="0077354A" w:rsidRDefault="0077354A" w:rsidP="0077354A">
      <w:pPr>
        <w:rPr>
          <w:sz w:val="24"/>
          <w:szCs w:val="24"/>
        </w:rPr>
      </w:pPr>
      <w:r w:rsidRPr="0077354A">
        <w:rPr>
          <w:sz w:val="24"/>
          <w:szCs w:val="24"/>
        </w:rPr>
        <w:t>________________________</w:t>
      </w:r>
    </w:p>
    <w:p w14:paraId="3F2EF4EA" w14:textId="77777777" w:rsidR="0077354A" w:rsidRPr="0077354A" w:rsidRDefault="0077354A" w:rsidP="0077354A">
      <w:pPr>
        <w:rPr>
          <w:sz w:val="24"/>
          <w:szCs w:val="24"/>
          <w:lang w:eastAsia="pt-BR"/>
        </w:rPr>
      </w:pPr>
      <w:r w:rsidRPr="0077354A">
        <w:rPr>
          <w:b/>
          <w:sz w:val="24"/>
          <w:szCs w:val="24"/>
        </w:rPr>
        <w:t>RG</w:t>
      </w:r>
      <w:r w:rsidRPr="0077354A">
        <w:rPr>
          <w:sz w:val="24"/>
          <w:szCs w:val="24"/>
          <w:lang w:eastAsia="pt-BR"/>
        </w:rPr>
        <w:fldChar w:fldCharType="begin">
          <w:ffData>
            <w:name w:val="Texto374"/>
            <w:enabled/>
            <w:calcOnExit w:val="0"/>
            <w:textInput/>
          </w:ffData>
        </w:fldChar>
      </w:r>
      <w:r w:rsidRPr="0077354A">
        <w:rPr>
          <w:sz w:val="24"/>
          <w:szCs w:val="24"/>
          <w:lang w:eastAsia="pt-BR"/>
        </w:rPr>
        <w:instrText xml:space="preserve"> FORMTEXT </w:instrText>
      </w:r>
      <w:r w:rsidRPr="0077354A">
        <w:rPr>
          <w:sz w:val="24"/>
          <w:szCs w:val="24"/>
          <w:lang w:eastAsia="pt-BR"/>
        </w:rPr>
      </w:r>
      <w:r w:rsidRPr="0077354A">
        <w:rPr>
          <w:sz w:val="24"/>
          <w:szCs w:val="24"/>
          <w:lang w:eastAsia="pt-BR"/>
        </w:rPr>
        <w:fldChar w:fldCharType="separate"/>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sz w:val="24"/>
          <w:szCs w:val="24"/>
          <w:lang w:eastAsia="pt-BR"/>
        </w:rPr>
        <w:fldChar w:fldCharType="end"/>
      </w:r>
    </w:p>
    <w:p w14:paraId="0FC3123A" w14:textId="077689C1" w:rsidR="0077354A" w:rsidRPr="005D0BC5" w:rsidRDefault="0077354A" w:rsidP="0077354A">
      <w:pPr>
        <w:jc w:val="both"/>
        <w:rPr>
          <w:b/>
          <w:sz w:val="24"/>
          <w:szCs w:val="24"/>
        </w:rPr>
      </w:pPr>
      <w:r w:rsidRPr="0077354A">
        <w:rPr>
          <w:b/>
          <w:bCs/>
          <w:sz w:val="24"/>
          <w:szCs w:val="24"/>
        </w:rPr>
        <w:br w:type="page"/>
      </w:r>
    </w:p>
    <w:p w14:paraId="30792BE7" w14:textId="7D75884D" w:rsidR="001133CD" w:rsidRDefault="001133CD" w:rsidP="001133CD">
      <w:pPr>
        <w:jc w:val="center"/>
        <w:rPr>
          <w:b/>
          <w:bCs/>
          <w:sz w:val="24"/>
          <w:szCs w:val="24"/>
        </w:rPr>
      </w:pPr>
      <w:bookmarkStart w:id="69" w:name="_Hlk69972961"/>
      <w:r w:rsidRPr="008A67F8">
        <w:rPr>
          <w:b/>
          <w:bCs/>
          <w:sz w:val="24"/>
          <w:szCs w:val="24"/>
        </w:rPr>
        <w:lastRenderedPageBreak/>
        <w:t>RELAÇÃO DE ENSAIOS NECESSÁRIOS E MODELO DE DECLARAÇÃO</w:t>
      </w:r>
    </w:p>
    <w:p w14:paraId="550B37F0" w14:textId="77777777" w:rsidR="008A67F8" w:rsidRPr="008A67F8" w:rsidRDefault="008A67F8" w:rsidP="008A67F8">
      <w:pPr>
        <w:suppressAutoHyphens w:val="0"/>
        <w:ind w:left="360"/>
        <w:jc w:val="center"/>
        <w:rPr>
          <w:rFonts w:ascii="Arial" w:hAnsi="Arial" w:cs="Arial"/>
          <w:b/>
          <w:bCs/>
          <w:sz w:val="22"/>
          <w:szCs w:val="22"/>
          <w:lang w:eastAsia="pt-BR"/>
        </w:rPr>
      </w:pPr>
      <w:r w:rsidRPr="008A67F8">
        <w:rPr>
          <w:rFonts w:ascii="Arial" w:hAnsi="Arial" w:cs="Arial"/>
          <w:b/>
          <w:bCs/>
          <w:sz w:val="22"/>
          <w:szCs w:val="22"/>
          <w:lang w:eastAsia="pt-BR"/>
        </w:rPr>
        <w:t>PAVIMENTAÇÕES EM CBUQ – PMF – TRATAMENTOS (TST)</w:t>
      </w:r>
    </w:p>
    <w:p w14:paraId="2A6DC3F0" w14:textId="77777777" w:rsidR="008A67F8" w:rsidRPr="008A67F8" w:rsidRDefault="008A67F8" w:rsidP="008A67F8">
      <w:pPr>
        <w:suppressAutoHyphens w:val="0"/>
        <w:ind w:left="360"/>
        <w:jc w:val="center"/>
        <w:rPr>
          <w:rFonts w:ascii="Arial" w:hAnsi="Arial" w:cs="Arial"/>
          <w:b/>
          <w:bCs/>
          <w:sz w:val="22"/>
          <w:szCs w:val="22"/>
          <w:lang w:eastAsia="pt-BR"/>
        </w:rPr>
      </w:pPr>
    </w:p>
    <w:p w14:paraId="5002882E" w14:textId="77777777" w:rsidR="008A67F8" w:rsidRPr="008A67F8" w:rsidRDefault="008A67F8" w:rsidP="008A67F8">
      <w:pPr>
        <w:suppressAutoHyphens w:val="0"/>
        <w:ind w:left="360"/>
        <w:jc w:val="center"/>
        <w:rPr>
          <w:rFonts w:ascii="Arial" w:hAnsi="Arial" w:cs="Arial"/>
          <w:b/>
          <w:bCs/>
          <w:sz w:val="22"/>
          <w:szCs w:val="22"/>
          <w:lang w:eastAsia="pt-BR"/>
        </w:rPr>
      </w:pPr>
    </w:p>
    <w:p w14:paraId="0C2F3D2F" w14:textId="77777777" w:rsidR="008A67F8" w:rsidRPr="008A67F8" w:rsidRDefault="008A67F8" w:rsidP="008A67F8">
      <w:pPr>
        <w:numPr>
          <w:ilvl w:val="0"/>
          <w:numId w:val="22"/>
        </w:numPr>
        <w:suppressAutoHyphens w:val="0"/>
        <w:jc w:val="both"/>
        <w:rPr>
          <w:rFonts w:ascii="Arial" w:hAnsi="Arial" w:cs="Arial"/>
          <w:sz w:val="22"/>
          <w:szCs w:val="22"/>
          <w:lang w:eastAsia="pt-BR"/>
        </w:rPr>
      </w:pPr>
      <w:r w:rsidRPr="008A67F8">
        <w:rPr>
          <w:rFonts w:ascii="Arial" w:hAnsi="Arial" w:cs="Arial"/>
          <w:b/>
          <w:bCs/>
          <w:sz w:val="22"/>
          <w:szCs w:val="22"/>
          <w:lang w:eastAsia="pt-BR"/>
        </w:rPr>
        <w:t xml:space="preserve">PLANO DE AMOSTRAGEM – CONTROLE TECNOLÓGICO </w:t>
      </w:r>
      <w:r w:rsidRPr="008A67F8">
        <w:rPr>
          <w:rFonts w:ascii="Arial" w:hAnsi="Arial" w:cs="Arial"/>
          <w:sz w:val="22"/>
          <w:szCs w:val="22"/>
          <w:lang w:eastAsia="pt-BR"/>
        </w:rPr>
        <w:t>- DNER-PRO 277/97.</w:t>
      </w:r>
    </w:p>
    <w:p w14:paraId="0B4AD9D7" w14:textId="77777777" w:rsidR="008A67F8" w:rsidRPr="008A67F8" w:rsidRDefault="008A67F8" w:rsidP="008A67F8">
      <w:pPr>
        <w:suppressAutoHyphens w:val="0"/>
        <w:ind w:left="360"/>
        <w:rPr>
          <w:rFonts w:ascii="Arial" w:hAnsi="Arial" w:cs="Arial"/>
          <w:b/>
          <w:bCs/>
          <w:sz w:val="22"/>
          <w:szCs w:val="22"/>
          <w:lang w:eastAsia="pt-BR"/>
        </w:rPr>
      </w:pPr>
    </w:p>
    <w:p w14:paraId="5193D58F" w14:textId="77777777" w:rsidR="008A67F8" w:rsidRPr="008A67F8" w:rsidRDefault="008A67F8" w:rsidP="008A67F8">
      <w:pPr>
        <w:suppressAutoHyphens w:val="0"/>
        <w:ind w:left="360"/>
        <w:rPr>
          <w:rFonts w:ascii="Arial" w:hAnsi="Arial" w:cs="Arial"/>
          <w:b/>
          <w:bCs/>
          <w:sz w:val="22"/>
          <w:szCs w:val="22"/>
          <w:lang w:eastAsia="pt-BR"/>
        </w:rPr>
      </w:pPr>
    </w:p>
    <w:p w14:paraId="2F74C197" w14:textId="77777777" w:rsidR="008A67F8" w:rsidRPr="008A67F8" w:rsidRDefault="008A67F8" w:rsidP="008A67F8">
      <w:pPr>
        <w:suppressAutoHyphens w:val="0"/>
        <w:ind w:left="360"/>
        <w:jc w:val="both"/>
        <w:rPr>
          <w:rFonts w:ascii="Arial" w:hAnsi="Arial" w:cs="Arial"/>
          <w:bCs/>
          <w:color w:val="156082"/>
          <w:sz w:val="18"/>
          <w:szCs w:val="18"/>
          <w:lang w:eastAsia="pt-BR"/>
        </w:rPr>
      </w:pPr>
      <w:r w:rsidRPr="008A67F8">
        <w:rPr>
          <w:rFonts w:ascii="Arial" w:hAnsi="Arial" w:cs="Arial"/>
          <w:b/>
          <w:sz w:val="22"/>
          <w:szCs w:val="22"/>
          <w:u w:val="single"/>
          <w:lang w:eastAsia="pt-BR"/>
        </w:rPr>
        <w:t>Relação de ensaios utilizados para obras de pavimentação, conforme Referencial de Ensaios - DER-PR</w:t>
      </w:r>
      <w:r w:rsidRPr="008A67F8">
        <w:rPr>
          <w:rFonts w:ascii="Arial" w:hAnsi="Arial" w:cs="Arial"/>
          <w:bCs/>
          <w:sz w:val="22"/>
          <w:szCs w:val="22"/>
          <w:lang w:eastAsia="pt-BR"/>
        </w:rPr>
        <w:t>. (</w:t>
      </w:r>
      <w:r w:rsidRPr="008A67F8">
        <w:rPr>
          <w:rFonts w:ascii="Arial" w:hAnsi="Arial" w:cs="Arial"/>
          <w:bCs/>
          <w:color w:val="156082"/>
          <w:sz w:val="18"/>
          <w:szCs w:val="18"/>
          <w:lang w:eastAsia="pt-BR"/>
        </w:rPr>
        <w:t>www.der.pr.gov.br/Pagina/Especificacoes-de-Materiais-e-Ensaios-Tecnologicos-para-Servicos-Rodoviarios)</w:t>
      </w:r>
    </w:p>
    <w:p w14:paraId="2D339440" w14:textId="77777777" w:rsidR="008A67F8" w:rsidRPr="008A67F8" w:rsidRDefault="008A67F8" w:rsidP="008A67F8">
      <w:pPr>
        <w:suppressAutoHyphens w:val="0"/>
        <w:ind w:left="360"/>
        <w:jc w:val="both"/>
        <w:rPr>
          <w:rFonts w:ascii="Arial" w:hAnsi="Arial" w:cs="Arial"/>
          <w:b/>
          <w:sz w:val="22"/>
          <w:szCs w:val="22"/>
          <w:u w:val="single"/>
          <w:lang w:eastAsia="pt-BR"/>
        </w:rPr>
      </w:pPr>
    </w:p>
    <w:p w14:paraId="2ECB1F49" w14:textId="77777777" w:rsidR="008A67F8" w:rsidRPr="008A67F8" w:rsidRDefault="008A67F8" w:rsidP="008A67F8">
      <w:pPr>
        <w:suppressAutoHyphens w:val="0"/>
        <w:ind w:left="360"/>
        <w:jc w:val="both"/>
        <w:rPr>
          <w:rFonts w:ascii="Arial" w:hAnsi="Arial" w:cs="Arial"/>
          <w:b/>
          <w:sz w:val="22"/>
          <w:szCs w:val="22"/>
          <w:u w:val="single"/>
          <w:lang w:eastAsia="pt-BR"/>
        </w:rPr>
      </w:pPr>
      <w:r w:rsidRPr="008A67F8">
        <w:rPr>
          <w:rFonts w:ascii="Arial" w:hAnsi="Arial" w:cs="Arial"/>
          <w:b/>
          <w:sz w:val="22"/>
          <w:szCs w:val="22"/>
          <w:u w:val="single"/>
          <w:lang w:eastAsia="pt-BR"/>
        </w:rPr>
        <w:t xml:space="preserve">Devem ser aplicados apenas aqueles específicos para o projeto em análise. </w:t>
      </w:r>
    </w:p>
    <w:p w14:paraId="417C0AA9" w14:textId="77777777" w:rsidR="008A67F8" w:rsidRPr="008A67F8" w:rsidRDefault="008A67F8" w:rsidP="008A67F8">
      <w:pPr>
        <w:suppressAutoHyphens w:val="0"/>
        <w:ind w:left="360"/>
        <w:rPr>
          <w:rFonts w:ascii="Arial" w:hAnsi="Arial" w:cs="Arial"/>
          <w:b/>
          <w:sz w:val="22"/>
          <w:szCs w:val="22"/>
          <w:u w:val="single"/>
          <w:lang w:eastAsia="pt-BR"/>
        </w:rPr>
      </w:pPr>
    </w:p>
    <w:p w14:paraId="4EB1D8C0" w14:textId="77777777" w:rsidR="008A67F8" w:rsidRPr="008A67F8" w:rsidRDefault="008A67F8" w:rsidP="008A67F8">
      <w:pPr>
        <w:numPr>
          <w:ilvl w:val="0"/>
          <w:numId w:val="22"/>
        </w:numPr>
        <w:suppressAutoHyphens w:val="0"/>
        <w:rPr>
          <w:rFonts w:ascii="Arial" w:hAnsi="Arial" w:cs="Arial"/>
          <w:b/>
          <w:sz w:val="22"/>
          <w:szCs w:val="22"/>
          <w:lang w:eastAsia="pt-BR"/>
        </w:rPr>
      </w:pPr>
      <w:r w:rsidRPr="008A67F8">
        <w:rPr>
          <w:rFonts w:ascii="Arial" w:hAnsi="Arial" w:cs="Arial"/>
          <w:b/>
          <w:sz w:val="22"/>
          <w:szCs w:val="22"/>
          <w:lang w:eastAsia="pt-BR"/>
        </w:rPr>
        <w:t>Serviços de pavimentação</w:t>
      </w:r>
    </w:p>
    <w:p w14:paraId="17D5120C" w14:textId="77777777" w:rsidR="008A67F8" w:rsidRPr="008A67F8" w:rsidRDefault="008A67F8" w:rsidP="008A67F8">
      <w:pPr>
        <w:suppressAutoHyphens w:val="0"/>
        <w:ind w:left="360"/>
        <w:rPr>
          <w:rFonts w:ascii="Arial" w:hAnsi="Arial" w:cs="Arial"/>
          <w:bCs/>
          <w:sz w:val="22"/>
          <w:szCs w:val="22"/>
          <w:lang w:eastAsia="pt-BR"/>
        </w:rPr>
      </w:pPr>
    </w:p>
    <w:p w14:paraId="64221718" w14:textId="77777777" w:rsidR="008A67F8" w:rsidRPr="008A67F8" w:rsidRDefault="008A67F8" w:rsidP="008A67F8">
      <w:pPr>
        <w:suppressAutoHyphens w:val="0"/>
        <w:ind w:left="360"/>
        <w:jc w:val="both"/>
        <w:rPr>
          <w:rFonts w:ascii="Arial" w:hAnsi="Arial" w:cs="Arial"/>
          <w:bCs/>
          <w:sz w:val="22"/>
          <w:szCs w:val="22"/>
          <w:lang w:eastAsia="pt-BR"/>
        </w:rPr>
      </w:pPr>
      <w:r w:rsidRPr="008A67F8">
        <w:rPr>
          <w:rFonts w:ascii="Arial" w:hAnsi="Arial" w:cs="Arial"/>
          <w:bCs/>
          <w:sz w:val="22"/>
          <w:szCs w:val="22"/>
          <w:lang w:eastAsia="pt-BR"/>
        </w:rPr>
        <w:t>DER-ES-PA-01-23 Regularização do Subleito</w:t>
      </w:r>
    </w:p>
    <w:p w14:paraId="0ADCF187" w14:textId="77777777" w:rsidR="008A67F8" w:rsidRPr="008A67F8" w:rsidRDefault="008A67F8" w:rsidP="008A67F8">
      <w:pPr>
        <w:suppressAutoHyphens w:val="0"/>
        <w:ind w:left="360"/>
        <w:jc w:val="both"/>
        <w:rPr>
          <w:rFonts w:ascii="Arial" w:hAnsi="Arial" w:cs="Arial"/>
          <w:bCs/>
          <w:sz w:val="22"/>
          <w:szCs w:val="22"/>
          <w:lang w:eastAsia="pt-BR"/>
        </w:rPr>
      </w:pPr>
      <w:r w:rsidRPr="008A67F8">
        <w:rPr>
          <w:rFonts w:ascii="Arial" w:hAnsi="Arial" w:cs="Arial"/>
          <w:bCs/>
          <w:sz w:val="22"/>
          <w:szCs w:val="22"/>
          <w:lang w:eastAsia="pt-BR"/>
        </w:rPr>
        <w:t>DER-ES-PA-03-23 Macadame Seco</w:t>
      </w:r>
    </w:p>
    <w:p w14:paraId="592A7A8B" w14:textId="77777777" w:rsidR="008A67F8" w:rsidRPr="008A67F8" w:rsidRDefault="008A67F8" w:rsidP="008A67F8">
      <w:pPr>
        <w:suppressAutoHyphens w:val="0"/>
        <w:ind w:left="360"/>
        <w:jc w:val="both"/>
        <w:rPr>
          <w:rFonts w:ascii="Arial" w:hAnsi="Arial" w:cs="Arial"/>
          <w:bCs/>
          <w:sz w:val="22"/>
          <w:szCs w:val="22"/>
          <w:lang w:eastAsia="pt-BR"/>
        </w:rPr>
      </w:pPr>
      <w:r w:rsidRPr="008A67F8">
        <w:rPr>
          <w:rFonts w:ascii="Arial" w:hAnsi="Arial" w:cs="Arial"/>
          <w:bCs/>
          <w:sz w:val="22"/>
          <w:szCs w:val="22"/>
          <w:lang w:eastAsia="pt-BR"/>
        </w:rPr>
        <w:t>DER-ES-PA-05-23 Brita Graduada</w:t>
      </w:r>
    </w:p>
    <w:p w14:paraId="4DAC10AB" w14:textId="77777777" w:rsidR="008A67F8" w:rsidRPr="008A67F8" w:rsidRDefault="008A67F8" w:rsidP="008A67F8">
      <w:pPr>
        <w:suppressAutoHyphens w:val="0"/>
        <w:ind w:left="360"/>
        <w:jc w:val="both"/>
        <w:rPr>
          <w:rFonts w:ascii="Arial" w:hAnsi="Arial" w:cs="Arial"/>
          <w:bCs/>
          <w:sz w:val="22"/>
          <w:szCs w:val="22"/>
          <w:lang w:eastAsia="pt-BR"/>
        </w:rPr>
      </w:pPr>
      <w:r w:rsidRPr="008A67F8">
        <w:rPr>
          <w:rFonts w:ascii="Arial" w:hAnsi="Arial" w:cs="Arial"/>
          <w:bCs/>
          <w:sz w:val="22"/>
          <w:szCs w:val="22"/>
          <w:lang w:eastAsia="pt-BR"/>
        </w:rPr>
        <w:t>DER-ES-PA-06-23 Brita Corrida</w:t>
      </w:r>
    </w:p>
    <w:p w14:paraId="5D0858B8" w14:textId="77777777" w:rsidR="008A67F8" w:rsidRPr="008A67F8" w:rsidRDefault="008A67F8" w:rsidP="008A67F8">
      <w:pPr>
        <w:suppressAutoHyphens w:val="0"/>
        <w:ind w:left="360"/>
        <w:jc w:val="both"/>
        <w:rPr>
          <w:rFonts w:ascii="Arial" w:hAnsi="Arial" w:cs="Arial"/>
          <w:bCs/>
          <w:sz w:val="22"/>
          <w:szCs w:val="22"/>
          <w:lang w:eastAsia="pt-BR"/>
        </w:rPr>
      </w:pPr>
      <w:r w:rsidRPr="008A67F8">
        <w:rPr>
          <w:rFonts w:ascii="Arial" w:hAnsi="Arial" w:cs="Arial"/>
          <w:bCs/>
          <w:sz w:val="22"/>
          <w:szCs w:val="22"/>
          <w:lang w:eastAsia="pt-BR"/>
        </w:rPr>
        <w:t>DER-ES-PA-07-23 Camadas Estabilizadas Granulometricamente</w:t>
      </w:r>
    </w:p>
    <w:p w14:paraId="24407A90" w14:textId="77777777" w:rsidR="008A67F8" w:rsidRPr="008A67F8" w:rsidRDefault="008A67F8" w:rsidP="008A67F8">
      <w:pPr>
        <w:suppressAutoHyphens w:val="0"/>
        <w:ind w:left="360"/>
        <w:jc w:val="both"/>
        <w:rPr>
          <w:rFonts w:ascii="Arial" w:hAnsi="Arial" w:cs="Arial"/>
          <w:bCs/>
          <w:sz w:val="22"/>
          <w:szCs w:val="22"/>
          <w:lang w:eastAsia="pt-BR"/>
        </w:rPr>
      </w:pPr>
      <w:r w:rsidRPr="008A67F8">
        <w:rPr>
          <w:rFonts w:ascii="Arial" w:hAnsi="Arial" w:cs="Arial"/>
          <w:bCs/>
          <w:sz w:val="22"/>
          <w:szCs w:val="22"/>
          <w:lang w:eastAsia="pt-BR"/>
        </w:rPr>
        <w:t>DER-ES-PA-11-23 Solo-Cimento e Solo Tratado com Cimento</w:t>
      </w:r>
    </w:p>
    <w:p w14:paraId="58AAB97B" w14:textId="77777777" w:rsidR="008A67F8" w:rsidRPr="008A67F8" w:rsidRDefault="008A67F8" w:rsidP="008A67F8">
      <w:pPr>
        <w:suppressAutoHyphens w:val="0"/>
        <w:ind w:left="360"/>
        <w:jc w:val="both"/>
        <w:rPr>
          <w:rFonts w:ascii="Arial" w:hAnsi="Arial" w:cs="Arial"/>
          <w:bCs/>
          <w:sz w:val="22"/>
          <w:szCs w:val="22"/>
          <w:lang w:eastAsia="pt-BR"/>
        </w:rPr>
      </w:pPr>
      <w:r w:rsidRPr="008A67F8">
        <w:rPr>
          <w:rFonts w:ascii="Arial" w:hAnsi="Arial" w:cs="Arial"/>
          <w:bCs/>
          <w:sz w:val="22"/>
          <w:szCs w:val="22"/>
          <w:lang w:eastAsia="pt-BR"/>
        </w:rPr>
        <w:t>DER-ES-PA-16-23 Brita Graduada Tratada com Cimento</w:t>
      </w:r>
    </w:p>
    <w:p w14:paraId="289A955A" w14:textId="77777777" w:rsidR="008A67F8" w:rsidRPr="008A67F8" w:rsidRDefault="008A67F8" w:rsidP="008A67F8">
      <w:pPr>
        <w:suppressAutoHyphens w:val="0"/>
        <w:ind w:left="360"/>
        <w:jc w:val="both"/>
        <w:rPr>
          <w:rFonts w:ascii="Arial" w:hAnsi="Arial" w:cs="Arial"/>
          <w:bCs/>
          <w:sz w:val="22"/>
          <w:szCs w:val="22"/>
          <w:lang w:eastAsia="pt-BR"/>
        </w:rPr>
      </w:pPr>
      <w:r w:rsidRPr="008A67F8">
        <w:rPr>
          <w:rFonts w:ascii="Arial" w:hAnsi="Arial" w:cs="Arial"/>
          <w:bCs/>
          <w:sz w:val="22"/>
          <w:szCs w:val="22"/>
          <w:lang w:eastAsia="pt-BR"/>
        </w:rPr>
        <w:t>DER-ES-PA-17-23 Pinturas Asfálticas</w:t>
      </w:r>
    </w:p>
    <w:p w14:paraId="4D60663A" w14:textId="77777777" w:rsidR="008A67F8" w:rsidRPr="008A67F8" w:rsidRDefault="008A67F8" w:rsidP="008A67F8">
      <w:pPr>
        <w:suppressAutoHyphens w:val="0"/>
        <w:ind w:left="360"/>
        <w:jc w:val="both"/>
        <w:rPr>
          <w:rFonts w:ascii="Arial" w:hAnsi="Arial" w:cs="Arial"/>
          <w:bCs/>
          <w:sz w:val="22"/>
          <w:szCs w:val="22"/>
          <w:lang w:eastAsia="pt-BR"/>
        </w:rPr>
      </w:pPr>
      <w:r w:rsidRPr="008A67F8">
        <w:rPr>
          <w:rFonts w:ascii="Arial" w:hAnsi="Arial" w:cs="Arial"/>
          <w:bCs/>
          <w:sz w:val="22"/>
          <w:szCs w:val="22"/>
          <w:lang w:eastAsia="pt-BR"/>
        </w:rPr>
        <w:t>DER-ES-PA-19-23 Capa Selante</w:t>
      </w:r>
    </w:p>
    <w:p w14:paraId="063E9252" w14:textId="77777777" w:rsidR="008A67F8" w:rsidRPr="008A67F8" w:rsidRDefault="008A67F8" w:rsidP="008A67F8">
      <w:pPr>
        <w:suppressAutoHyphens w:val="0"/>
        <w:ind w:left="360"/>
        <w:jc w:val="both"/>
        <w:rPr>
          <w:rFonts w:ascii="Arial" w:hAnsi="Arial" w:cs="Arial"/>
          <w:bCs/>
          <w:sz w:val="22"/>
          <w:szCs w:val="22"/>
          <w:lang w:eastAsia="pt-BR"/>
        </w:rPr>
      </w:pPr>
      <w:r w:rsidRPr="008A67F8">
        <w:rPr>
          <w:rFonts w:ascii="Arial" w:hAnsi="Arial" w:cs="Arial"/>
          <w:bCs/>
          <w:sz w:val="22"/>
          <w:szCs w:val="22"/>
          <w:lang w:eastAsia="pt-BR"/>
        </w:rPr>
        <w:t>DER-ES-PA-21-23 Concreto Asfáltico, Usinado à Quente</w:t>
      </w:r>
    </w:p>
    <w:p w14:paraId="297FFFB3" w14:textId="77777777" w:rsidR="008A67F8" w:rsidRPr="008A67F8" w:rsidRDefault="008A67F8" w:rsidP="008A67F8">
      <w:pPr>
        <w:suppressAutoHyphens w:val="0"/>
        <w:ind w:left="360"/>
        <w:jc w:val="both"/>
        <w:rPr>
          <w:rFonts w:ascii="Arial" w:hAnsi="Arial" w:cs="Arial"/>
          <w:bCs/>
          <w:sz w:val="22"/>
          <w:szCs w:val="22"/>
          <w:lang w:eastAsia="pt-BR"/>
        </w:rPr>
      </w:pPr>
      <w:r w:rsidRPr="008A67F8">
        <w:rPr>
          <w:rFonts w:ascii="Arial" w:hAnsi="Arial" w:cs="Arial"/>
          <w:bCs/>
          <w:sz w:val="22"/>
          <w:szCs w:val="22"/>
          <w:lang w:eastAsia="pt-BR"/>
        </w:rPr>
        <w:t>DER-ES-PA-23-23 Pré-Misturado à Frio</w:t>
      </w:r>
    </w:p>
    <w:p w14:paraId="2E813A70" w14:textId="77777777" w:rsidR="008A67F8" w:rsidRPr="008A67F8" w:rsidRDefault="008A67F8" w:rsidP="008A67F8">
      <w:pPr>
        <w:suppressAutoHyphens w:val="0"/>
        <w:ind w:left="360"/>
        <w:jc w:val="both"/>
        <w:rPr>
          <w:rFonts w:ascii="Arial" w:hAnsi="Arial" w:cs="Arial"/>
          <w:bCs/>
          <w:sz w:val="22"/>
          <w:szCs w:val="22"/>
          <w:lang w:eastAsia="pt-BR"/>
        </w:rPr>
      </w:pPr>
      <w:r w:rsidRPr="008A67F8">
        <w:rPr>
          <w:rFonts w:ascii="Arial" w:hAnsi="Arial" w:cs="Arial"/>
          <w:bCs/>
          <w:sz w:val="22"/>
          <w:szCs w:val="22"/>
          <w:lang w:eastAsia="pt-BR"/>
        </w:rPr>
        <w:t>DER-ES-PA-36-23 Tratamentos Superficiais – Ligantes Convencionais e Modificados</w:t>
      </w:r>
    </w:p>
    <w:p w14:paraId="2EABAE4F" w14:textId="77777777" w:rsidR="008A67F8" w:rsidRPr="008A67F8" w:rsidRDefault="008A67F8" w:rsidP="008A67F8">
      <w:pPr>
        <w:suppressAutoHyphens w:val="0"/>
        <w:ind w:left="360"/>
        <w:rPr>
          <w:rFonts w:ascii="Arial" w:hAnsi="Arial" w:cs="Arial"/>
          <w:bCs/>
          <w:sz w:val="22"/>
          <w:szCs w:val="22"/>
          <w:lang w:eastAsia="pt-BR"/>
        </w:rPr>
      </w:pPr>
    </w:p>
    <w:p w14:paraId="0B4ADB74" w14:textId="77777777" w:rsidR="008A67F8" w:rsidRPr="008A67F8" w:rsidRDefault="008A67F8" w:rsidP="008A67F8">
      <w:pPr>
        <w:numPr>
          <w:ilvl w:val="0"/>
          <w:numId w:val="22"/>
        </w:numPr>
        <w:suppressAutoHyphens w:val="0"/>
        <w:rPr>
          <w:rFonts w:ascii="Arial" w:hAnsi="Arial" w:cs="Arial"/>
          <w:b/>
          <w:sz w:val="22"/>
          <w:szCs w:val="22"/>
          <w:lang w:eastAsia="pt-BR"/>
        </w:rPr>
      </w:pPr>
      <w:r w:rsidRPr="008A67F8">
        <w:rPr>
          <w:rFonts w:ascii="Arial" w:hAnsi="Arial" w:cs="Arial"/>
          <w:b/>
          <w:sz w:val="22"/>
          <w:szCs w:val="22"/>
          <w:lang w:eastAsia="pt-BR"/>
        </w:rPr>
        <w:t>Serviços de terraplenagem</w:t>
      </w:r>
    </w:p>
    <w:p w14:paraId="51D1A0F2" w14:textId="77777777" w:rsidR="008A67F8" w:rsidRPr="008A67F8" w:rsidRDefault="008A67F8" w:rsidP="008A67F8">
      <w:pPr>
        <w:suppressAutoHyphens w:val="0"/>
        <w:ind w:left="720"/>
        <w:rPr>
          <w:rFonts w:ascii="Arial" w:hAnsi="Arial" w:cs="Arial"/>
          <w:b/>
          <w:sz w:val="22"/>
          <w:szCs w:val="22"/>
          <w:lang w:eastAsia="pt-BR"/>
        </w:rPr>
      </w:pPr>
    </w:p>
    <w:p w14:paraId="72183968" w14:textId="77777777" w:rsidR="008A67F8" w:rsidRPr="008A67F8" w:rsidRDefault="008A67F8" w:rsidP="008A67F8">
      <w:pPr>
        <w:suppressAutoHyphens w:val="0"/>
        <w:ind w:left="360"/>
        <w:rPr>
          <w:rFonts w:ascii="Arial" w:hAnsi="Arial" w:cs="Arial"/>
          <w:bCs/>
          <w:sz w:val="22"/>
          <w:szCs w:val="22"/>
          <w:lang w:eastAsia="pt-BR"/>
        </w:rPr>
      </w:pPr>
      <w:r w:rsidRPr="008A67F8">
        <w:rPr>
          <w:rFonts w:ascii="Arial" w:hAnsi="Arial" w:cs="Arial"/>
          <w:bCs/>
          <w:sz w:val="22"/>
          <w:szCs w:val="22"/>
          <w:lang w:eastAsia="pt-BR"/>
        </w:rPr>
        <w:t>DER-ES-TE-01-23 Serviços Preliminares</w:t>
      </w:r>
    </w:p>
    <w:p w14:paraId="265F2E4A" w14:textId="77777777" w:rsidR="008A67F8" w:rsidRPr="008A67F8" w:rsidRDefault="008A67F8" w:rsidP="008A67F8">
      <w:pPr>
        <w:suppressAutoHyphens w:val="0"/>
        <w:ind w:left="360"/>
        <w:rPr>
          <w:rFonts w:ascii="Arial" w:hAnsi="Arial" w:cs="Arial"/>
          <w:bCs/>
          <w:sz w:val="22"/>
          <w:szCs w:val="22"/>
          <w:lang w:eastAsia="pt-BR"/>
        </w:rPr>
      </w:pPr>
      <w:r w:rsidRPr="008A67F8">
        <w:rPr>
          <w:rFonts w:ascii="Arial" w:hAnsi="Arial" w:cs="Arial"/>
          <w:bCs/>
          <w:sz w:val="22"/>
          <w:szCs w:val="22"/>
          <w:lang w:eastAsia="pt-BR"/>
        </w:rPr>
        <w:t>DER-ES-TE-02-23 Cortes</w:t>
      </w:r>
    </w:p>
    <w:p w14:paraId="2C7F88C1" w14:textId="77777777" w:rsidR="008A67F8" w:rsidRPr="008A67F8" w:rsidRDefault="008A67F8" w:rsidP="008A67F8">
      <w:pPr>
        <w:suppressAutoHyphens w:val="0"/>
        <w:ind w:left="360"/>
        <w:rPr>
          <w:rFonts w:ascii="Arial" w:hAnsi="Arial" w:cs="Arial"/>
          <w:bCs/>
          <w:sz w:val="22"/>
          <w:szCs w:val="22"/>
          <w:lang w:eastAsia="pt-BR"/>
        </w:rPr>
      </w:pPr>
      <w:r w:rsidRPr="008A67F8">
        <w:rPr>
          <w:rFonts w:ascii="Arial" w:hAnsi="Arial" w:cs="Arial"/>
          <w:bCs/>
          <w:sz w:val="22"/>
          <w:szCs w:val="22"/>
          <w:lang w:eastAsia="pt-BR"/>
        </w:rPr>
        <w:t>DER-ES-TE-03-23 Empréstimos</w:t>
      </w:r>
    </w:p>
    <w:p w14:paraId="33AE0C9C" w14:textId="77777777" w:rsidR="008A67F8" w:rsidRPr="008A67F8" w:rsidRDefault="008A67F8" w:rsidP="008A67F8">
      <w:pPr>
        <w:suppressAutoHyphens w:val="0"/>
        <w:ind w:left="360"/>
        <w:rPr>
          <w:rFonts w:ascii="Arial" w:hAnsi="Arial" w:cs="Arial"/>
          <w:bCs/>
          <w:sz w:val="22"/>
          <w:szCs w:val="22"/>
          <w:lang w:eastAsia="pt-BR"/>
        </w:rPr>
      </w:pPr>
      <w:r w:rsidRPr="008A67F8">
        <w:rPr>
          <w:rFonts w:ascii="Arial" w:hAnsi="Arial" w:cs="Arial"/>
          <w:bCs/>
          <w:sz w:val="22"/>
          <w:szCs w:val="22"/>
          <w:lang w:eastAsia="pt-BR"/>
        </w:rPr>
        <w:t>DER-ES-TE-04-23 Remoção de Solos Moles</w:t>
      </w:r>
    </w:p>
    <w:p w14:paraId="372694DD" w14:textId="77777777" w:rsidR="008A67F8" w:rsidRPr="008A67F8" w:rsidRDefault="008A67F8" w:rsidP="008A67F8">
      <w:pPr>
        <w:suppressAutoHyphens w:val="0"/>
        <w:ind w:left="360"/>
        <w:rPr>
          <w:rFonts w:ascii="Arial" w:hAnsi="Arial" w:cs="Arial"/>
          <w:bCs/>
          <w:sz w:val="22"/>
          <w:szCs w:val="22"/>
          <w:lang w:eastAsia="pt-BR"/>
        </w:rPr>
      </w:pPr>
      <w:r w:rsidRPr="008A67F8">
        <w:rPr>
          <w:rFonts w:ascii="Arial" w:hAnsi="Arial" w:cs="Arial"/>
          <w:bCs/>
          <w:sz w:val="22"/>
          <w:szCs w:val="22"/>
          <w:lang w:eastAsia="pt-BR"/>
        </w:rPr>
        <w:t>DER-ES-TE-05-23 Colchão Drenante de Areia para Fundação de Aterro</w:t>
      </w:r>
    </w:p>
    <w:p w14:paraId="5E29B41B" w14:textId="77777777" w:rsidR="008A67F8" w:rsidRPr="008A67F8" w:rsidRDefault="008A67F8" w:rsidP="008A67F8">
      <w:pPr>
        <w:suppressAutoHyphens w:val="0"/>
        <w:ind w:left="360"/>
        <w:rPr>
          <w:rFonts w:ascii="Arial" w:hAnsi="Arial" w:cs="Arial"/>
          <w:bCs/>
          <w:sz w:val="22"/>
          <w:szCs w:val="22"/>
          <w:lang w:eastAsia="pt-BR"/>
        </w:rPr>
      </w:pPr>
      <w:r w:rsidRPr="008A67F8">
        <w:rPr>
          <w:rFonts w:ascii="Arial" w:hAnsi="Arial" w:cs="Arial"/>
          <w:bCs/>
          <w:sz w:val="22"/>
          <w:szCs w:val="22"/>
          <w:lang w:eastAsia="pt-BR"/>
        </w:rPr>
        <w:t>DER-ES-TE-06-23 Aterros</w:t>
      </w:r>
    </w:p>
    <w:p w14:paraId="00EF5724" w14:textId="77777777" w:rsidR="008A67F8" w:rsidRPr="008A67F8" w:rsidRDefault="008A67F8" w:rsidP="008A67F8">
      <w:pPr>
        <w:suppressAutoHyphens w:val="0"/>
        <w:ind w:left="360"/>
        <w:rPr>
          <w:rFonts w:ascii="Arial" w:hAnsi="Arial" w:cs="Arial"/>
          <w:bCs/>
          <w:sz w:val="22"/>
          <w:szCs w:val="22"/>
          <w:lang w:eastAsia="pt-BR"/>
        </w:rPr>
      </w:pPr>
    </w:p>
    <w:p w14:paraId="78EE9FB2" w14:textId="77777777" w:rsidR="008A67F8" w:rsidRPr="008A67F8" w:rsidRDefault="008A67F8" w:rsidP="008A67F8">
      <w:pPr>
        <w:suppressAutoHyphens w:val="0"/>
        <w:ind w:left="360"/>
        <w:rPr>
          <w:rFonts w:ascii="Arial" w:hAnsi="Arial" w:cs="Arial"/>
          <w:b/>
          <w:sz w:val="22"/>
          <w:szCs w:val="22"/>
          <w:lang w:eastAsia="pt-BR"/>
        </w:rPr>
      </w:pPr>
      <w:hyperlink r:id="rId21" w:history="1">
        <w:r w:rsidRPr="008A67F8">
          <w:rPr>
            <w:rFonts w:ascii="Arial" w:hAnsi="Arial" w:cs="Arial"/>
            <w:b/>
            <w:sz w:val="22"/>
            <w:szCs w:val="22"/>
            <w:u w:val="single"/>
            <w:lang w:eastAsia="pt-BR"/>
          </w:rPr>
          <w:t>Especificação de Serviço - ES — Departamento Nacional de Infraestrutura de Transportes</w:t>
        </w:r>
      </w:hyperlink>
    </w:p>
    <w:p w14:paraId="75716287" w14:textId="77777777" w:rsidR="008A67F8" w:rsidRPr="008A67F8" w:rsidRDefault="008A67F8" w:rsidP="008A67F8">
      <w:pPr>
        <w:suppressAutoHyphens w:val="0"/>
        <w:ind w:left="360"/>
        <w:jc w:val="center"/>
        <w:rPr>
          <w:rFonts w:ascii="Arial" w:hAnsi="Arial" w:cs="Arial"/>
          <w:b/>
          <w:sz w:val="22"/>
          <w:szCs w:val="22"/>
          <w:lang w:eastAsia="pt-BR"/>
        </w:rPr>
      </w:pPr>
    </w:p>
    <w:p w14:paraId="19DDCBF5" w14:textId="77777777" w:rsidR="008A67F8" w:rsidRPr="008A67F8" w:rsidRDefault="008A67F8" w:rsidP="008A67F8">
      <w:pPr>
        <w:suppressAutoHyphens w:val="0"/>
        <w:ind w:left="360"/>
        <w:jc w:val="both"/>
        <w:rPr>
          <w:rFonts w:ascii="Arial" w:hAnsi="Arial" w:cs="Arial"/>
          <w:bCs/>
          <w:sz w:val="22"/>
          <w:szCs w:val="22"/>
          <w:lang w:eastAsia="pt-BR"/>
        </w:rPr>
      </w:pPr>
      <w:hyperlink r:id="rId22" w:tgtFrame="_self" w:history="1">
        <w:r w:rsidRPr="008A67F8">
          <w:rPr>
            <w:rFonts w:ascii="Arial" w:hAnsi="Arial" w:cs="Arial"/>
            <w:bCs/>
            <w:sz w:val="22"/>
            <w:szCs w:val="22"/>
            <w:lang w:eastAsia="pt-BR"/>
          </w:rPr>
          <w:t>DNIT 031/2024-ES – Pavimentação – Concreto asfáltico – Especificação de serviço</w:t>
        </w:r>
      </w:hyperlink>
    </w:p>
    <w:p w14:paraId="6CE633AB" w14:textId="77777777" w:rsidR="008A67F8" w:rsidRPr="008A67F8" w:rsidRDefault="008A67F8" w:rsidP="008A67F8">
      <w:pPr>
        <w:suppressAutoHyphens w:val="0"/>
        <w:ind w:left="360"/>
        <w:jc w:val="both"/>
        <w:rPr>
          <w:rFonts w:ascii="Arial" w:hAnsi="Arial" w:cs="Arial"/>
          <w:bCs/>
          <w:sz w:val="22"/>
          <w:szCs w:val="22"/>
          <w:lang w:eastAsia="pt-BR"/>
        </w:rPr>
      </w:pPr>
      <w:hyperlink r:id="rId23" w:tgtFrame="_self" w:history="1">
        <w:r w:rsidRPr="008A67F8">
          <w:rPr>
            <w:rFonts w:ascii="Arial" w:hAnsi="Arial" w:cs="Arial"/>
            <w:bCs/>
            <w:sz w:val="22"/>
            <w:szCs w:val="22"/>
            <w:lang w:eastAsia="pt-BR"/>
          </w:rPr>
          <w:t>DNIT 104/2009-ES - Terraplenagem - Serviços preliminares - Especificação de serviço</w:t>
        </w:r>
      </w:hyperlink>
    </w:p>
    <w:p w14:paraId="565913C4" w14:textId="77777777" w:rsidR="008A67F8" w:rsidRPr="008A67F8" w:rsidRDefault="008A67F8" w:rsidP="008A67F8">
      <w:pPr>
        <w:suppressAutoHyphens w:val="0"/>
        <w:ind w:left="360"/>
        <w:jc w:val="both"/>
        <w:rPr>
          <w:rFonts w:ascii="Arial" w:hAnsi="Arial" w:cs="Arial"/>
          <w:bCs/>
          <w:sz w:val="22"/>
          <w:szCs w:val="22"/>
          <w:lang w:eastAsia="pt-BR"/>
        </w:rPr>
      </w:pPr>
      <w:hyperlink r:id="rId24" w:tgtFrame="_self" w:history="1">
        <w:r w:rsidRPr="008A67F8">
          <w:rPr>
            <w:rFonts w:ascii="Arial" w:hAnsi="Arial" w:cs="Arial"/>
            <w:bCs/>
            <w:sz w:val="22"/>
            <w:szCs w:val="22"/>
            <w:lang w:eastAsia="pt-BR"/>
          </w:rPr>
          <w:t>DNIT 106/2009-ES - Terraplenagem - Cortes - Especificação de serviço</w:t>
        </w:r>
      </w:hyperlink>
    </w:p>
    <w:p w14:paraId="32582EBB" w14:textId="77777777" w:rsidR="008A67F8" w:rsidRPr="008A67F8" w:rsidRDefault="008A67F8" w:rsidP="008A67F8">
      <w:pPr>
        <w:suppressAutoHyphens w:val="0"/>
        <w:ind w:left="360"/>
        <w:jc w:val="both"/>
        <w:rPr>
          <w:rFonts w:ascii="Arial" w:hAnsi="Arial" w:cs="Arial"/>
          <w:bCs/>
          <w:sz w:val="22"/>
          <w:szCs w:val="22"/>
          <w:lang w:eastAsia="pt-BR"/>
        </w:rPr>
      </w:pPr>
      <w:hyperlink r:id="rId25" w:tgtFrame="_self" w:history="1">
        <w:r w:rsidRPr="008A67F8">
          <w:rPr>
            <w:rFonts w:ascii="Arial" w:hAnsi="Arial" w:cs="Arial"/>
            <w:bCs/>
            <w:sz w:val="22"/>
            <w:szCs w:val="22"/>
            <w:lang w:eastAsia="pt-BR"/>
          </w:rPr>
          <w:t>DNIT 107/2009-ES - Terraplenagem - Empréstimos - Especificação de serviço</w:t>
        </w:r>
      </w:hyperlink>
    </w:p>
    <w:p w14:paraId="7C057E51" w14:textId="77777777" w:rsidR="008A67F8" w:rsidRPr="008A67F8" w:rsidRDefault="008A67F8" w:rsidP="008A67F8">
      <w:pPr>
        <w:suppressAutoHyphens w:val="0"/>
        <w:ind w:left="360"/>
        <w:jc w:val="both"/>
        <w:rPr>
          <w:rFonts w:ascii="Arial" w:hAnsi="Arial" w:cs="Arial"/>
          <w:bCs/>
          <w:sz w:val="22"/>
          <w:szCs w:val="22"/>
          <w:lang w:eastAsia="pt-BR"/>
        </w:rPr>
      </w:pPr>
      <w:hyperlink r:id="rId26" w:tgtFrame="_self" w:history="1">
        <w:r w:rsidRPr="008A67F8">
          <w:rPr>
            <w:rFonts w:ascii="Arial" w:hAnsi="Arial" w:cs="Arial"/>
            <w:bCs/>
            <w:sz w:val="22"/>
            <w:szCs w:val="22"/>
            <w:lang w:eastAsia="pt-BR"/>
          </w:rPr>
          <w:t>DNIT 108/2009-ES - Terraplenagem - Aterros - Especificação de serviço</w:t>
        </w:r>
      </w:hyperlink>
    </w:p>
    <w:p w14:paraId="79CBE714" w14:textId="77777777" w:rsidR="008A67F8" w:rsidRPr="008A67F8" w:rsidRDefault="008A67F8" w:rsidP="008A67F8">
      <w:pPr>
        <w:suppressAutoHyphens w:val="0"/>
        <w:ind w:left="360"/>
        <w:jc w:val="both"/>
        <w:rPr>
          <w:rFonts w:ascii="Arial" w:hAnsi="Arial" w:cs="Arial"/>
          <w:bCs/>
          <w:sz w:val="22"/>
          <w:szCs w:val="22"/>
          <w:lang w:eastAsia="pt-BR"/>
        </w:rPr>
      </w:pPr>
      <w:hyperlink r:id="rId27" w:tgtFrame="_self" w:history="1">
        <w:r w:rsidRPr="008A67F8">
          <w:rPr>
            <w:rFonts w:ascii="Arial" w:hAnsi="Arial" w:cs="Arial"/>
            <w:bCs/>
            <w:sz w:val="22"/>
            <w:szCs w:val="22"/>
            <w:lang w:eastAsia="pt-BR"/>
          </w:rPr>
          <w:t>DNIT 137/2010-ES: Pavimentação - Regularização do subleito - Especificação de serviço</w:t>
        </w:r>
      </w:hyperlink>
    </w:p>
    <w:p w14:paraId="1E6CDBA2" w14:textId="77777777" w:rsidR="008A67F8" w:rsidRPr="008A67F8" w:rsidRDefault="008A67F8" w:rsidP="008A67F8">
      <w:pPr>
        <w:suppressAutoHyphens w:val="0"/>
        <w:ind w:left="360"/>
        <w:jc w:val="both"/>
        <w:rPr>
          <w:rFonts w:ascii="Arial" w:hAnsi="Arial" w:cs="Arial"/>
          <w:bCs/>
          <w:sz w:val="22"/>
          <w:szCs w:val="22"/>
          <w:lang w:eastAsia="pt-BR"/>
        </w:rPr>
      </w:pPr>
      <w:hyperlink r:id="rId28" w:tgtFrame="_self" w:history="1">
        <w:r w:rsidRPr="008A67F8">
          <w:rPr>
            <w:rFonts w:ascii="Arial" w:hAnsi="Arial" w:cs="Arial"/>
            <w:bCs/>
            <w:sz w:val="22"/>
            <w:szCs w:val="22"/>
            <w:lang w:eastAsia="pt-BR"/>
          </w:rPr>
          <w:t>DNIT 138/2010-ES: Pavimentação - Reforço do subleito - Especificação de serviço</w:t>
        </w:r>
      </w:hyperlink>
    </w:p>
    <w:p w14:paraId="5132A8F2" w14:textId="77777777" w:rsidR="008A67F8" w:rsidRPr="008A67F8" w:rsidRDefault="008A67F8" w:rsidP="008A67F8">
      <w:pPr>
        <w:suppressAutoHyphens w:val="0"/>
        <w:ind w:left="360"/>
        <w:jc w:val="both"/>
        <w:rPr>
          <w:rFonts w:ascii="Arial" w:hAnsi="Arial" w:cs="Arial"/>
          <w:bCs/>
          <w:sz w:val="22"/>
          <w:szCs w:val="22"/>
          <w:lang w:eastAsia="pt-BR"/>
        </w:rPr>
      </w:pPr>
      <w:hyperlink r:id="rId29" w:tgtFrame="_self" w:history="1">
        <w:r w:rsidRPr="008A67F8">
          <w:rPr>
            <w:rFonts w:ascii="Arial" w:hAnsi="Arial" w:cs="Arial"/>
            <w:bCs/>
            <w:sz w:val="22"/>
            <w:szCs w:val="22"/>
            <w:lang w:eastAsia="pt-BR"/>
          </w:rPr>
          <w:t>DNIT 139/2010-ES: Pavimentação - Sub-base estabilizada granulometricamente - Especificação de serviço</w:t>
        </w:r>
      </w:hyperlink>
    </w:p>
    <w:p w14:paraId="1F88369D" w14:textId="77777777" w:rsidR="008A67F8" w:rsidRPr="008A67F8" w:rsidRDefault="008A67F8" w:rsidP="008A67F8">
      <w:pPr>
        <w:suppressAutoHyphens w:val="0"/>
        <w:ind w:left="360"/>
        <w:jc w:val="both"/>
        <w:rPr>
          <w:rFonts w:ascii="Arial" w:hAnsi="Arial" w:cs="Arial"/>
          <w:bCs/>
          <w:sz w:val="22"/>
          <w:szCs w:val="22"/>
          <w:lang w:eastAsia="pt-BR"/>
        </w:rPr>
      </w:pPr>
      <w:hyperlink r:id="rId30" w:tgtFrame="_self" w:history="1">
        <w:r w:rsidRPr="008A67F8">
          <w:rPr>
            <w:rFonts w:ascii="Arial" w:hAnsi="Arial" w:cs="Arial"/>
            <w:bCs/>
            <w:sz w:val="22"/>
            <w:szCs w:val="22"/>
            <w:lang w:eastAsia="pt-BR"/>
          </w:rPr>
          <w:t>DNIT 141/2022-ES: Pavimentação - Base estabilizada granulometricamente - Especificação de serviço</w:t>
        </w:r>
      </w:hyperlink>
    </w:p>
    <w:p w14:paraId="47A3F1B0" w14:textId="77777777" w:rsidR="008A67F8" w:rsidRPr="008A67F8" w:rsidRDefault="008A67F8" w:rsidP="008A67F8">
      <w:pPr>
        <w:suppressAutoHyphens w:val="0"/>
        <w:ind w:left="360"/>
        <w:jc w:val="both"/>
        <w:rPr>
          <w:rFonts w:ascii="Arial" w:hAnsi="Arial" w:cs="Arial"/>
          <w:bCs/>
          <w:sz w:val="22"/>
          <w:szCs w:val="22"/>
          <w:lang w:eastAsia="pt-BR"/>
        </w:rPr>
      </w:pPr>
      <w:hyperlink r:id="rId31" w:tgtFrame="_self" w:history="1">
        <w:r w:rsidRPr="008A67F8">
          <w:rPr>
            <w:rFonts w:ascii="Arial" w:hAnsi="Arial" w:cs="Arial"/>
            <w:bCs/>
            <w:sz w:val="22"/>
            <w:szCs w:val="22"/>
            <w:lang w:eastAsia="pt-BR"/>
          </w:rPr>
          <w:t>DNIT 142/2022-ES: Pavimentação - Base de solo melhorado com cimento - Especificação de serviço</w:t>
        </w:r>
      </w:hyperlink>
    </w:p>
    <w:p w14:paraId="777BBFCE" w14:textId="77777777" w:rsidR="008A67F8" w:rsidRPr="008A67F8" w:rsidRDefault="008A67F8" w:rsidP="008A67F8">
      <w:pPr>
        <w:suppressAutoHyphens w:val="0"/>
        <w:ind w:left="360"/>
        <w:jc w:val="both"/>
        <w:rPr>
          <w:rFonts w:ascii="Arial" w:hAnsi="Arial" w:cs="Arial"/>
          <w:bCs/>
          <w:sz w:val="22"/>
          <w:szCs w:val="22"/>
          <w:lang w:eastAsia="pt-BR"/>
        </w:rPr>
      </w:pPr>
      <w:hyperlink r:id="rId32" w:tgtFrame="_self" w:history="1">
        <w:r w:rsidRPr="008A67F8">
          <w:rPr>
            <w:rFonts w:ascii="Arial" w:hAnsi="Arial" w:cs="Arial"/>
            <w:bCs/>
            <w:sz w:val="22"/>
            <w:szCs w:val="22"/>
            <w:lang w:eastAsia="pt-BR"/>
          </w:rPr>
          <w:t>DNIT 143/2022-ES: Pavimentação - Base de solo-cimento - Especificação de serviço</w:t>
        </w:r>
      </w:hyperlink>
    </w:p>
    <w:p w14:paraId="617A3DFE" w14:textId="77777777" w:rsidR="008A67F8" w:rsidRPr="008A67F8" w:rsidRDefault="008A67F8" w:rsidP="008A67F8">
      <w:pPr>
        <w:suppressAutoHyphens w:val="0"/>
        <w:ind w:left="360"/>
        <w:jc w:val="both"/>
        <w:rPr>
          <w:rFonts w:ascii="Arial" w:hAnsi="Arial" w:cs="Arial"/>
          <w:bCs/>
          <w:sz w:val="22"/>
          <w:szCs w:val="22"/>
          <w:lang w:eastAsia="pt-BR"/>
        </w:rPr>
      </w:pPr>
      <w:hyperlink r:id="rId33" w:tgtFrame="_self" w:history="1">
        <w:r w:rsidRPr="008A67F8">
          <w:rPr>
            <w:rFonts w:ascii="Arial" w:hAnsi="Arial" w:cs="Arial"/>
            <w:bCs/>
            <w:sz w:val="22"/>
            <w:szCs w:val="22"/>
            <w:lang w:eastAsia="pt-BR"/>
          </w:rPr>
          <w:t>DNIT 144/2014-ES: Pavimentação – Imprimação com ligante asfáltico - Especificação de serviço</w:t>
        </w:r>
      </w:hyperlink>
    </w:p>
    <w:p w14:paraId="29A9125D" w14:textId="77777777" w:rsidR="008A67F8" w:rsidRPr="008A67F8" w:rsidRDefault="008A67F8" w:rsidP="008A67F8">
      <w:pPr>
        <w:suppressAutoHyphens w:val="0"/>
        <w:ind w:left="360"/>
        <w:jc w:val="both"/>
        <w:rPr>
          <w:rFonts w:ascii="Arial" w:hAnsi="Arial" w:cs="Arial"/>
          <w:bCs/>
          <w:sz w:val="22"/>
          <w:szCs w:val="22"/>
          <w:lang w:eastAsia="pt-BR"/>
        </w:rPr>
      </w:pPr>
      <w:hyperlink r:id="rId34" w:tgtFrame="_self" w:history="1">
        <w:r w:rsidRPr="008A67F8">
          <w:rPr>
            <w:rFonts w:ascii="Arial" w:hAnsi="Arial" w:cs="Arial"/>
            <w:bCs/>
            <w:sz w:val="22"/>
            <w:szCs w:val="22"/>
            <w:lang w:eastAsia="pt-BR"/>
          </w:rPr>
          <w:t>DNIT 145/2012-ES: Pavimentação - Pintura de ligação com ligante asfáltico - Especificação de serviço</w:t>
        </w:r>
      </w:hyperlink>
    </w:p>
    <w:p w14:paraId="56325280" w14:textId="77777777" w:rsidR="008A67F8" w:rsidRPr="008A67F8" w:rsidRDefault="008A67F8" w:rsidP="008A67F8">
      <w:pPr>
        <w:suppressAutoHyphens w:val="0"/>
        <w:ind w:left="360"/>
        <w:jc w:val="both"/>
        <w:rPr>
          <w:rFonts w:ascii="Arial" w:hAnsi="Arial" w:cs="Arial"/>
          <w:bCs/>
          <w:sz w:val="22"/>
          <w:szCs w:val="22"/>
          <w:lang w:eastAsia="pt-BR"/>
        </w:rPr>
      </w:pPr>
      <w:hyperlink r:id="rId35" w:tgtFrame="_self" w:history="1">
        <w:r w:rsidRPr="008A67F8">
          <w:rPr>
            <w:rFonts w:ascii="Arial" w:hAnsi="Arial" w:cs="Arial"/>
            <w:bCs/>
            <w:sz w:val="22"/>
            <w:szCs w:val="22"/>
            <w:lang w:eastAsia="pt-BR"/>
          </w:rPr>
          <w:t>DNIT 146/2012-ES: Pavimentação asfáltica - Tratamento superficial simples - Especificação de serviço</w:t>
        </w:r>
      </w:hyperlink>
    </w:p>
    <w:p w14:paraId="6393D4BC" w14:textId="77777777" w:rsidR="008A67F8" w:rsidRPr="008A67F8" w:rsidRDefault="008A67F8" w:rsidP="008A67F8">
      <w:pPr>
        <w:suppressAutoHyphens w:val="0"/>
        <w:ind w:left="360"/>
        <w:jc w:val="both"/>
        <w:rPr>
          <w:rFonts w:ascii="Arial" w:hAnsi="Arial" w:cs="Arial"/>
          <w:bCs/>
          <w:sz w:val="22"/>
          <w:szCs w:val="22"/>
          <w:lang w:eastAsia="pt-BR"/>
        </w:rPr>
      </w:pPr>
      <w:hyperlink r:id="rId36" w:tgtFrame="_self" w:history="1">
        <w:r w:rsidRPr="008A67F8">
          <w:rPr>
            <w:rFonts w:ascii="Arial" w:hAnsi="Arial" w:cs="Arial"/>
            <w:bCs/>
            <w:sz w:val="22"/>
            <w:szCs w:val="22"/>
            <w:lang w:eastAsia="pt-BR"/>
          </w:rPr>
          <w:t>DNIT 147/2012-ES: Pavimentação asfáltica - Tratamento superficial duplo - Especificação de serviço</w:t>
        </w:r>
      </w:hyperlink>
    </w:p>
    <w:p w14:paraId="39552124" w14:textId="77777777" w:rsidR="008A67F8" w:rsidRPr="008A67F8" w:rsidRDefault="008A67F8" w:rsidP="008A67F8">
      <w:pPr>
        <w:suppressAutoHyphens w:val="0"/>
        <w:ind w:left="360"/>
        <w:jc w:val="both"/>
        <w:rPr>
          <w:rFonts w:ascii="Arial" w:hAnsi="Arial" w:cs="Arial"/>
          <w:bCs/>
          <w:sz w:val="22"/>
          <w:szCs w:val="22"/>
          <w:lang w:eastAsia="pt-BR"/>
        </w:rPr>
      </w:pPr>
      <w:hyperlink r:id="rId37" w:tgtFrame="_self" w:history="1">
        <w:r w:rsidRPr="008A67F8">
          <w:rPr>
            <w:rFonts w:ascii="Arial" w:hAnsi="Arial" w:cs="Arial"/>
            <w:bCs/>
            <w:sz w:val="22"/>
            <w:szCs w:val="22"/>
            <w:lang w:eastAsia="pt-BR"/>
          </w:rPr>
          <w:t>DNIT 148/2012-ES: Pavimentação asfáltica - Tratamento superficial triplo - Especificação de serviço </w:t>
        </w:r>
      </w:hyperlink>
    </w:p>
    <w:p w14:paraId="11E52AB0" w14:textId="77777777" w:rsidR="008A67F8" w:rsidRPr="008A67F8" w:rsidRDefault="008A67F8" w:rsidP="008A67F8">
      <w:pPr>
        <w:suppressAutoHyphens w:val="0"/>
        <w:ind w:left="360"/>
        <w:jc w:val="both"/>
        <w:rPr>
          <w:rFonts w:ascii="Arial" w:hAnsi="Arial" w:cs="Arial"/>
          <w:bCs/>
          <w:sz w:val="22"/>
          <w:szCs w:val="22"/>
          <w:lang w:eastAsia="pt-BR"/>
        </w:rPr>
      </w:pPr>
      <w:hyperlink r:id="rId38" w:tgtFrame="_self" w:history="1">
        <w:r w:rsidRPr="008A67F8">
          <w:rPr>
            <w:rFonts w:ascii="Arial" w:hAnsi="Arial" w:cs="Arial"/>
            <w:bCs/>
            <w:sz w:val="22"/>
            <w:szCs w:val="22"/>
            <w:lang w:eastAsia="pt-BR"/>
          </w:rPr>
          <w:t>DNIT 153/2010-ES: Pavimentação asfáltica - Pré - misturado a frio com emulsão catiônica convencional - Especificação de serviço</w:t>
        </w:r>
      </w:hyperlink>
    </w:p>
    <w:p w14:paraId="1FA355CA" w14:textId="77777777" w:rsidR="008A67F8" w:rsidRPr="008A67F8" w:rsidRDefault="008A67F8" w:rsidP="008A67F8">
      <w:pPr>
        <w:suppressAutoHyphens w:val="0"/>
        <w:ind w:left="360"/>
        <w:jc w:val="center"/>
        <w:rPr>
          <w:rFonts w:ascii="Arial" w:hAnsi="Arial" w:cs="Arial"/>
          <w:b/>
          <w:sz w:val="22"/>
          <w:szCs w:val="22"/>
          <w:lang w:eastAsia="pt-BR"/>
        </w:rPr>
      </w:pPr>
    </w:p>
    <w:p w14:paraId="581EF488" w14:textId="77777777" w:rsidR="008A67F8" w:rsidRPr="008A67F8" w:rsidRDefault="008A67F8" w:rsidP="008A67F8">
      <w:pPr>
        <w:suppressAutoHyphens w:val="0"/>
        <w:ind w:left="360"/>
        <w:jc w:val="center"/>
        <w:rPr>
          <w:rFonts w:ascii="Arial" w:hAnsi="Arial" w:cs="Arial"/>
          <w:b/>
          <w:sz w:val="22"/>
          <w:szCs w:val="22"/>
          <w:lang w:eastAsia="pt-BR"/>
        </w:rPr>
      </w:pPr>
    </w:p>
    <w:p w14:paraId="3697F08E" w14:textId="77777777" w:rsidR="008A67F8" w:rsidRPr="008A67F8" w:rsidRDefault="008A67F8" w:rsidP="008A67F8">
      <w:pPr>
        <w:suppressAutoHyphens w:val="0"/>
        <w:rPr>
          <w:rFonts w:ascii="Arial" w:hAnsi="Arial" w:cs="Arial"/>
          <w:b/>
          <w:bCs/>
          <w:sz w:val="22"/>
          <w:szCs w:val="22"/>
          <w:u w:val="single"/>
          <w:lang w:eastAsia="pt-BR"/>
        </w:rPr>
      </w:pPr>
      <w:r w:rsidRPr="008A67F8">
        <w:rPr>
          <w:rFonts w:ascii="Arial" w:hAnsi="Arial" w:cs="Arial"/>
          <w:b/>
          <w:bCs/>
          <w:sz w:val="22"/>
          <w:szCs w:val="22"/>
          <w:lang w:eastAsia="pt-BR"/>
        </w:rPr>
        <w:t xml:space="preserve">      </w:t>
      </w:r>
      <w:r w:rsidRPr="008A67F8">
        <w:rPr>
          <w:rFonts w:ascii="Arial" w:hAnsi="Arial" w:cs="Arial"/>
          <w:b/>
          <w:bCs/>
          <w:sz w:val="22"/>
          <w:szCs w:val="22"/>
          <w:u w:val="single"/>
          <w:lang w:eastAsia="pt-BR"/>
        </w:rPr>
        <w:t>Especificação de Material (EM) - DNIT</w:t>
      </w:r>
    </w:p>
    <w:p w14:paraId="7DF447AE" w14:textId="77777777" w:rsidR="008A67F8" w:rsidRPr="008A67F8" w:rsidRDefault="008A67F8" w:rsidP="008A67F8">
      <w:pPr>
        <w:suppressAutoHyphens w:val="0"/>
        <w:ind w:left="360"/>
        <w:jc w:val="both"/>
        <w:rPr>
          <w:color w:val="467886"/>
          <w:sz w:val="24"/>
          <w:szCs w:val="24"/>
          <w:u w:val="single"/>
          <w:lang w:eastAsia="pt-BR"/>
        </w:rPr>
      </w:pPr>
    </w:p>
    <w:p w14:paraId="1F6EE516" w14:textId="77777777" w:rsidR="008A67F8" w:rsidRPr="008A67F8" w:rsidRDefault="008A67F8" w:rsidP="008A67F8">
      <w:pPr>
        <w:suppressAutoHyphens w:val="0"/>
        <w:ind w:left="360"/>
        <w:jc w:val="both"/>
        <w:rPr>
          <w:rFonts w:ascii="Arial" w:hAnsi="Arial" w:cs="Arial"/>
          <w:bCs/>
          <w:color w:val="467886"/>
          <w:sz w:val="22"/>
          <w:szCs w:val="22"/>
          <w:u w:val="single"/>
          <w:lang w:eastAsia="pt-BR"/>
        </w:rPr>
      </w:pPr>
    </w:p>
    <w:p w14:paraId="7C572EAB" w14:textId="77777777" w:rsidR="008A67F8" w:rsidRPr="008A67F8" w:rsidRDefault="008A67F8" w:rsidP="008A67F8">
      <w:pPr>
        <w:suppressAutoHyphens w:val="0"/>
        <w:ind w:left="360"/>
        <w:jc w:val="both"/>
        <w:rPr>
          <w:rFonts w:ascii="Arial" w:hAnsi="Arial" w:cs="Arial"/>
          <w:bCs/>
          <w:sz w:val="22"/>
          <w:szCs w:val="22"/>
          <w:lang w:eastAsia="pt-BR"/>
        </w:rPr>
      </w:pPr>
      <w:r w:rsidRPr="008A67F8">
        <w:rPr>
          <w:rFonts w:ascii="Arial" w:hAnsi="Arial" w:cs="Arial"/>
          <w:bCs/>
          <w:sz w:val="22"/>
          <w:szCs w:val="22"/>
          <w:lang w:eastAsia="pt-BR"/>
        </w:rPr>
        <w:t>DNER-EM 362/97 - Asfaltos diluídos tipo cura rápida</w:t>
      </w:r>
    </w:p>
    <w:p w14:paraId="37A6405F" w14:textId="77777777" w:rsidR="008A67F8" w:rsidRPr="008A67F8" w:rsidRDefault="008A67F8" w:rsidP="008A67F8">
      <w:pPr>
        <w:suppressAutoHyphens w:val="0"/>
        <w:ind w:left="360"/>
        <w:jc w:val="both"/>
        <w:rPr>
          <w:rFonts w:ascii="Arial" w:hAnsi="Arial" w:cs="Arial"/>
          <w:bCs/>
          <w:sz w:val="22"/>
          <w:szCs w:val="22"/>
          <w:lang w:eastAsia="pt-BR"/>
        </w:rPr>
      </w:pPr>
      <w:r w:rsidRPr="008A67F8">
        <w:rPr>
          <w:rFonts w:ascii="Arial" w:hAnsi="Arial" w:cs="Arial"/>
          <w:bCs/>
          <w:sz w:val="22"/>
          <w:szCs w:val="22"/>
          <w:lang w:eastAsia="pt-BR"/>
        </w:rPr>
        <w:t>DNER-EM 363/97 - Asfaltos diluídos tipo cura média</w:t>
      </w:r>
    </w:p>
    <w:p w14:paraId="000045DF" w14:textId="77777777" w:rsidR="008A67F8" w:rsidRPr="008A67F8" w:rsidRDefault="008A67F8" w:rsidP="008A67F8">
      <w:pPr>
        <w:suppressAutoHyphens w:val="0"/>
        <w:ind w:left="360"/>
        <w:jc w:val="both"/>
        <w:rPr>
          <w:rFonts w:ascii="Arial" w:hAnsi="Arial" w:cs="Arial"/>
          <w:bCs/>
          <w:sz w:val="22"/>
          <w:szCs w:val="22"/>
          <w:lang w:eastAsia="pt-BR"/>
        </w:rPr>
      </w:pPr>
      <w:r w:rsidRPr="008A67F8">
        <w:rPr>
          <w:rFonts w:ascii="Arial" w:hAnsi="Arial" w:cs="Arial"/>
          <w:bCs/>
          <w:sz w:val="22"/>
          <w:szCs w:val="22"/>
          <w:lang w:eastAsia="pt-BR"/>
        </w:rPr>
        <w:t>DNER-EM 367/97 - Material de enchimento para misturas betuminosas</w:t>
      </w:r>
    </w:p>
    <w:p w14:paraId="258528D2" w14:textId="77777777" w:rsidR="008A67F8" w:rsidRPr="008A67F8" w:rsidRDefault="008A67F8" w:rsidP="008A67F8">
      <w:pPr>
        <w:suppressAutoHyphens w:val="0"/>
        <w:ind w:left="360"/>
        <w:jc w:val="both"/>
        <w:rPr>
          <w:rFonts w:ascii="Arial" w:hAnsi="Arial" w:cs="Arial"/>
          <w:bCs/>
          <w:sz w:val="22"/>
          <w:szCs w:val="22"/>
          <w:lang w:eastAsia="pt-BR"/>
        </w:rPr>
      </w:pPr>
      <w:r w:rsidRPr="008A67F8">
        <w:rPr>
          <w:rFonts w:ascii="Arial" w:hAnsi="Arial" w:cs="Arial"/>
          <w:bCs/>
          <w:sz w:val="22"/>
          <w:szCs w:val="22"/>
          <w:lang w:eastAsia="pt-BR"/>
        </w:rPr>
        <w:t>DNIT 095/2006 – EM – Cimentos asfálticos de petróleo – Especificação de Material</w:t>
      </w:r>
    </w:p>
    <w:p w14:paraId="007BCB99" w14:textId="77777777" w:rsidR="008A67F8" w:rsidRPr="008A67F8" w:rsidRDefault="008A67F8" w:rsidP="008A67F8">
      <w:pPr>
        <w:suppressAutoHyphens w:val="0"/>
        <w:ind w:left="360"/>
        <w:jc w:val="both"/>
        <w:rPr>
          <w:rFonts w:ascii="Arial" w:hAnsi="Arial" w:cs="Arial"/>
          <w:bCs/>
          <w:sz w:val="22"/>
          <w:szCs w:val="22"/>
          <w:lang w:eastAsia="pt-BR"/>
        </w:rPr>
      </w:pPr>
      <w:r w:rsidRPr="008A67F8">
        <w:rPr>
          <w:rFonts w:ascii="Arial" w:hAnsi="Arial" w:cs="Arial"/>
          <w:bCs/>
          <w:sz w:val="22"/>
          <w:szCs w:val="22"/>
          <w:lang w:eastAsia="pt-BR"/>
        </w:rPr>
        <w:t>DNIT 165/2013 – EM – Emulsões asfálticas para pavimentação – Especificação de Material</w:t>
      </w:r>
    </w:p>
    <w:p w14:paraId="283E5C8A" w14:textId="77777777" w:rsidR="008A67F8" w:rsidRPr="008A67F8" w:rsidRDefault="008A67F8" w:rsidP="008A67F8">
      <w:pPr>
        <w:suppressAutoHyphens w:val="0"/>
        <w:ind w:left="360"/>
        <w:jc w:val="both"/>
        <w:rPr>
          <w:rFonts w:ascii="Arial" w:hAnsi="Arial" w:cs="Arial"/>
          <w:bCs/>
          <w:sz w:val="22"/>
          <w:szCs w:val="22"/>
          <w:lang w:eastAsia="pt-BR"/>
        </w:rPr>
      </w:pPr>
      <w:r w:rsidRPr="008A67F8">
        <w:rPr>
          <w:rFonts w:ascii="Arial" w:hAnsi="Arial" w:cs="Arial"/>
          <w:bCs/>
          <w:sz w:val="22"/>
          <w:szCs w:val="22"/>
          <w:lang w:eastAsia="pt-BR"/>
        </w:rPr>
        <w:t>DNER-ME 053/94 - Misturas betuminosas - percentagem de betume</w:t>
      </w:r>
    </w:p>
    <w:p w14:paraId="7B70D732" w14:textId="77777777" w:rsidR="008A67F8" w:rsidRPr="008A67F8" w:rsidRDefault="008A67F8" w:rsidP="008A67F8">
      <w:pPr>
        <w:suppressAutoHyphens w:val="0"/>
        <w:ind w:left="360"/>
        <w:jc w:val="both"/>
        <w:rPr>
          <w:rFonts w:ascii="Arial" w:hAnsi="Arial" w:cs="Arial"/>
          <w:bCs/>
          <w:sz w:val="22"/>
          <w:szCs w:val="22"/>
          <w:lang w:eastAsia="pt-BR"/>
        </w:rPr>
      </w:pPr>
      <w:r w:rsidRPr="008A67F8">
        <w:rPr>
          <w:rFonts w:ascii="Arial" w:hAnsi="Arial" w:cs="Arial"/>
          <w:bCs/>
          <w:sz w:val="22"/>
          <w:szCs w:val="22"/>
          <w:lang w:eastAsia="pt-BR"/>
        </w:rPr>
        <w:t>DNER-ME 117/94 - Mistura betuminosa – determinação da densidade aparente</w:t>
      </w:r>
    </w:p>
    <w:p w14:paraId="32FCA64B" w14:textId="77777777" w:rsidR="008A67F8" w:rsidRPr="008A67F8" w:rsidRDefault="008A67F8" w:rsidP="008A67F8">
      <w:pPr>
        <w:suppressAutoHyphens w:val="0"/>
        <w:ind w:left="360"/>
        <w:jc w:val="both"/>
        <w:rPr>
          <w:rFonts w:ascii="Arial" w:hAnsi="Arial" w:cs="Arial"/>
          <w:bCs/>
          <w:sz w:val="22"/>
          <w:szCs w:val="22"/>
          <w:lang w:eastAsia="pt-BR"/>
        </w:rPr>
      </w:pPr>
      <w:r w:rsidRPr="008A67F8">
        <w:rPr>
          <w:rFonts w:ascii="Arial" w:hAnsi="Arial" w:cs="Arial"/>
          <w:bCs/>
          <w:sz w:val="22"/>
          <w:szCs w:val="22"/>
          <w:lang w:eastAsia="pt-BR"/>
        </w:rPr>
        <w:t>DNER-ME 083/98 - Agregados - análise granulométrica</w:t>
      </w:r>
    </w:p>
    <w:p w14:paraId="2184568D" w14:textId="77777777" w:rsidR="008A67F8" w:rsidRPr="008A67F8" w:rsidRDefault="008A67F8" w:rsidP="008A67F8">
      <w:pPr>
        <w:suppressAutoHyphens w:val="0"/>
        <w:ind w:left="360"/>
        <w:jc w:val="both"/>
        <w:rPr>
          <w:rFonts w:ascii="Arial" w:hAnsi="Arial" w:cs="Arial"/>
          <w:bCs/>
          <w:sz w:val="22"/>
          <w:szCs w:val="22"/>
          <w:lang w:eastAsia="pt-BR"/>
        </w:rPr>
      </w:pPr>
      <w:r w:rsidRPr="008A67F8">
        <w:rPr>
          <w:rFonts w:ascii="Arial" w:hAnsi="Arial" w:cs="Arial"/>
          <w:bCs/>
          <w:sz w:val="22"/>
          <w:szCs w:val="22"/>
          <w:lang w:eastAsia="pt-BR"/>
        </w:rPr>
        <w:t>DNER-ME 092/94 – Solo – determinação da massa específica aparente “in situ”, com emprego do frasco de areia</w:t>
      </w:r>
    </w:p>
    <w:p w14:paraId="6CF927C0" w14:textId="77777777" w:rsidR="008A67F8" w:rsidRPr="008A67F8" w:rsidRDefault="008A67F8" w:rsidP="008A67F8">
      <w:pPr>
        <w:suppressAutoHyphens w:val="0"/>
        <w:ind w:left="360"/>
        <w:jc w:val="both"/>
        <w:rPr>
          <w:rFonts w:ascii="Arial" w:hAnsi="Arial" w:cs="Arial"/>
          <w:bCs/>
          <w:sz w:val="22"/>
          <w:szCs w:val="22"/>
          <w:lang w:eastAsia="pt-BR"/>
        </w:rPr>
      </w:pPr>
      <w:r w:rsidRPr="008A67F8">
        <w:rPr>
          <w:rFonts w:ascii="Arial" w:hAnsi="Arial" w:cs="Arial"/>
          <w:bCs/>
          <w:sz w:val="22"/>
          <w:szCs w:val="22"/>
          <w:lang w:eastAsia="pt-BR"/>
        </w:rPr>
        <w:t>DNER-ME 193/96 - Materiais betuminosos líquidos e semi-sólidos - Determinação da densidade e da massa específica</w:t>
      </w:r>
    </w:p>
    <w:p w14:paraId="2D76EA5C" w14:textId="77777777" w:rsidR="008A67F8" w:rsidRPr="008A67F8" w:rsidRDefault="008A67F8" w:rsidP="008A67F8">
      <w:pPr>
        <w:suppressAutoHyphens w:val="0"/>
        <w:ind w:left="360"/>
        <w:jc w:val="both"/>
        <w:rPr>
          <w:rFonts w:ascii="Arial" w:hAnsi="Arial" w:cs="Arial"/>
          <w:bCs/>
          <w:sz w:val="22"/>
          <w:szCs w:val="22"/>
          <w:lang w:eastAsia="pt-BR"/>
        </w:rPr>
      </w:pPr>
      <w:r w:rsidRPr="008A67F8">
        <w:rPr>
          <w:rFonts w:ascii="Arial" w:hAnsi="Arial" w:cs="Arial"/>
          <w:bCs/>
          <w:sz w:val="22"/>
          <w:szCs w:val="22"/>
          <w:lang w:eastAsia="pt-BR"/>
        </w:rPr>
        <w:t>DNIT 136/2018-ME: Pavimentação asfáltica – Misturas asfálticas – Determinação da resistência à tração por compressão diametral - Método de ensaio</w:t>
      </w:r>
    </w:p>
    <w:p w14:paraId="46099DC5" w14:textId="77777777" w:rsidR="008A67F8" w:rsidRPr="008A67F8" w:rsidRDefault="008A67F8" w:rsidP="008A67F8">
      <w:pPr>
        <w:suppressAutoHyphens w:val="0"/>
        <w:ind w:left="360"/>
        <w:jc w:val="both"/>
        <w:rPr>
          <w:rFonts w:ascii="Arial" w:hAnsi="Arial" w:cs="Arial"/>
          <w:bCs/>
          <w:sz w:val="22"/>
          <w:szCs w:val="22"/>
          <w:lang w:eastAsia="pt-BR"/>
        </w:rPr>
      </w:pPr>
      <w:r w:rsidRPr="008A67F8">
        <w:rPr>
          <w:rFonts w:ascii="Arial" w:hAnsi="Arial" w:cs="Arial"/>
          <w:bCs/>
          <w:sz w:val="22"/>
          <w:szCs w:val="22"/>
          <w:lang w:eastAsia="pt-BR"/>
        </w:rPr>
        <w:t>DNIT 164/2013-ME: Solos – Compactação utilizando amostras não trabalhadas – Método de Ensaio</w:t>
      </w:r>
    </w:p>
    <w:p w14:paraId="79F659F1" w14:textId="77777777" w:rsidR="008A67F8" w:rsidRPr="008A67F8" w:rsidRDefault="008A67F8" w:rsidP="008A67F8">
      <w:pPr>
        <w:suppressAutoHyphens w:val="0"/>
        <w:ind w:left="360"/>
        <w:jc w:val="both"/>
        <w:rPr>
          <w:rFonts w:ascii="Arial" w:hAnsi="Arial" w:cs="Arial"/>
          <w:bCs/>
          <w:sz w:val="22"/>
          <w:szCs w:val="22"/>
          <w:lang w:eastAsia="pt-BR"/>
        </w:rPr>
      </w:pPr>
      <w:r w:rsidRPr="008A67F8">
        <w:rPr>
          <w:rFonts w:ascii="Arial" w:hAnsi="Arial" w:cs="Arial"/>
          <w:bCs/>
          <w:sz w:val="22"/>
          <w:szCs w:val="22"/>
          <w:lang w:eastAsia="pt-BR"/>
        </w:rPr>
        <w:t>DNIT 427/2020-ME - Pavimentação – Misturas asfálticas – Determinação da densidade relativa máxima medida e da massa específica máxima medida em amostras não compactadas - Método de ensaio</w:t>
      </w:r>
    </w:p>
    <w:p w14:paraId="7AE56869" w14:textId="77777777" w:rsidR="008A67F8" w:rsidRPr="008A67F8" w:rsidRDefault="008A67F8" w:rsidP="008A67F8">
      <w:pPr>
        <w:suppressAutoHyphens w:val="0"/>
        <w:ind w:left="360"/>
        <w:jc w:val="both"/>
        <w:rPr>
          <w:rFonts w:ascii="Arial" w:hAnsi="Arial" w:cs="Arial"/>
          <w:bCs/>
          <w:sz w:val="22"/>
          <w:szCs w:val="22"/>
          <w:lang w:eastAsia="pt-BR"/>
        </w:rPr>
      </w:pPr>
      <w:r w:rsidRPr="008A67F8">
        <w:rPr>
          <w:rFonts w:ascii="Arial" w:hAnsi="Arial" w:cs="Arial"/>
          <w:bCs/>
          <w:sz w:val="22"/>
          <w:szCs w:val="22"/>
          <w:lang w:eastAsia="pt-BR"/>
        </w:rPr>
        <w:t>DNIT 428/2022-ME - Pavimentação – Misturas asfálticas – Determinação da densidade relativa aparente e da massa específica aparente de corpos de prova compactados - Método de ensaio</w:t>
      </w:r>
    </w:p>
    <w:p w14:paraId="4DE379B5" w14:textId="77777777" w:rsidR="008A67F8" w:rsidRPr="008A67F8" w:rsidRDefault="008A67F8" w:rsidP="008A67F8">
      <w:pPr>
        <w:suppressAutoHyphens w:val="0"/>
        <w:ind w:left="360"/>
        <w:jc w:val="both"/>
        <w:rPr>
          <w:rFonts w:ascii="Arial" w:hAnsi="Arial" w:cs="Arial"/>
          <w:bCs/>
          <w:sz w:val="22"/>
          <w:szCs w:val="22"/>
          <w:lang w:eastAsia="pt-BR"/>
        </w:rPr>
      </w:pPr>
      <w:r w:rsidRPr="008A67F8">
        <w:rPr>
          <w:rFonts w:ascii="Arial" w:hAnsi="Arial" w:cs="Arial"/>
          <w:bCs/>
          <w:sz w:val="22"/>
          <w:szCs w:val="22"/>
          <w:lang w:eastAsia="pt-BR"/>
        </w:rPr>
        <w:t>DNIT 446/2024 – ME – Avaliação da durabilidade pelo emprego de soluções de sulfato de sódio ou magnésio – Método de ensaio</w:t>
      </w:r>
    </w:p>
    <w:p w14:paraId="2AC0EE72" w14:textId="77777777" w:rsidR="008A67F8" w:rsidRPr="008A67F8" w:rsidRDefault="008A67F8" w:rsidP="008A67F8">
      <w:pPr>
        <w:suppressAutoHyphens w:val="0"/>
        <w:ind w:left="360"/>
        <w:jc w:val="both"/>
        <w:rPr>
          <w:rFonts w:ascii="Arial" w:hAnsi="Arial" w:cs="Arial"/>
          <w:bCs/>
          <w:sz w:val="22"/>
          <w:szCs w:val="22"/>
          <w:lang w:eastAsia="pt-BR"/>
        </w:rPr>
      </w:pPr>
      <w:r w:rsidRPr="008A67F8">
        <w:rPr>
          <w:rFonts w:ascii="Arial" w:hAnsi="Arial" w:cs="Arial"/>
          <w:bCs/>
          <w:sz w:val="22"/>
          <w:szCs w:val="22"/>
          <w:lang w:eastAsia="pt-BR"/>
        </w:rPr>
        <w:t>DNIT 447/2024 – ME – Misturas asfálticas – Ensaio de estabilidade e fluência Marshall – Método de ensaio</w:t>
      </w:r>
    </w:p>
    <w:p w14:paraId="46884F26" w14:textId="77777777" w:rsidR="008A67F8" w:rsidRPr="008A67F8" w:rsidRDefault="008A67F8" w:rsidP="008A67F8">
      <w:pPr>
        <w:suppressAutoHyphens w:val="0"/>
        <w:ind w:left="360"/>
        <w:jc w:val="both"/>
        <w:rPr>
          <w:rFonts w:ascii="Arial" w:hAnsi="Arial" w:cs="Arial"/>
          <w:bCs/>
          <w:sz w:val="22"/>
          <w:szCs w:val="22"/>
          <w:lang w:eastAsia="pt-BR"/>
        </w:rPr>
      </w:pPr>
      <w:r w:rsidRPr="008A67F8">
        <w:rPr>
          <w:rFonts w:ascii="Arial" w:hAnsi="Arial" w:cs="Arial"/>
          <w:bCs/>
          <w:sz w:val="22"/>
          <w:szCs w:val="22"/>
          <w:lang w:eastAsia="pt-BR"/>
        </w:rPr>
        <w:t>DNIT 450/2024 – ME – Equivalente de areia – Método de ensaio</w:t>
      </w:r>
    </w:p>
    <w:p w14:paraId="7651466F" w14:textId="77777777" w:rsidR="008A67F8" w:rsidRPr="008A67F8" w:rsidRDefault="008A67F8" w:rsidP="008A67F8">
      <w:pPr>
        <w:suppressAutoHyphens w:val="0"/>
        <w:ind w:left="360"/>
        <w:jc w:val="both"/>
        <w:rPr>
          <w:rFonts w:ascii="Arial" w:hAnsi="Arial" w:cs="Arial"/>
          <w:bCs/>
          <w:sz w:val="22"/>
          <w:szCs w:val="22"/>
          <w:lang w:eastAsia="pt-BR"/>
        </w:rPr>
      </w:pPr>
      <w:r w:rsidRPr="008A67F8">
        <w:rPr>
          <w:rFonts w:ascii="Arial" w:hAnsi="Arial" w:cs="Arial"/>
          <w:bCs/>
          <w:sz w:val="22"/>
          <w:szCs w:val="22"/>
          <w:lang w:eastAsia="pt-BR"/>
        </w:rPr>
        <w:t xml:space="preserve">DNIT 451/2024 – ME – Agregados – Determinação do desgaste por abrasão e impacto no equipamento “Los Angeles” – Método de ensaio </w:t>
      </w:r>
    </w:p>
    <w:p w14:paraId="2708042A" w14:textId="77777777" w:rsidR="008A67F8" w:rsidRPr="008A67F8" w:rsidRDefault="008A67F8" w:rsidP="008A67F8">
      <w:pPr>
        <w:suppressAutoHyphens w:val="0"/>
        <w:ind w:left="360"/>
        <w:jc w:val="both"/>
        <w:rPr>
          <w:rFonts w:ascii="Arial" w:hAnsi="Arial" w:cs="Arial"/>
          <w:bCs/>
          <w:sz w:val="22"/>
          <w:szCs w:val="22"/>
          <w:lang w:eastAsia="pt-BR"/>
        </w:rPr>
      </w:pPr>
      <w:r w:rsidRPr="008A67F8">
        <w:rPr>
          <w:rFonts w:ascii="Arial" w:hAnsi="Arial" w:cs="Arial"/>
          <w:bCs/>
          <w:sz w:val="22"/>
          <w:szCs w:val="22"/>
          <w:lang w:eastAsia="pt-BR"/>
        </w:rPr>
        <w:t>DNIT 452/2024 – ME – Agregado graúdo – Adesividade ao ligante asfáltico – Método de ensaio</w:t>
      </w:r>
    </w:p>
    <w:tbl>
      <w:tblPr>
        <w:tblW w:w="5695" w:type="pct"/>
        <w:tblInd w:w="-781" w:type="dxa"/>
        <w:tblCellMar>
          <w:left w:w="70" w:type="dxa"/>
          <w:right w:w="70" w:type="dxa"/>
        </w:tblCellMar>
        <w:tblLook w:val="04A0" w:firstRow="1" w:lastRow="0" w:firstColumn="1" w:lastColumn="0" w:noHBand="0" w:noVBand="1"/>
      </w:tblPr>
      <w:tblGrid>
        <w:gridCol w:w="5974"/>
        <w:gridCol w:w="2673"/>
        <w:gridCol w:w="1650"/>
      </w:tblGrid>
      <w:tr w:rsidR="00F9752E" w:rsidRPr="005D0BC5" w14:paraId="0C8FEC08" w14:textId="77777777" w:rsidTr="00886FA2">
        <w:trPr>
          <w:trHeight w:val="852"/>
        </w:trPr>
        <w:tc>
          <w:tcPr>
            <w:tcW w:w="5000" w:type="pct"/>
            <w:gridSpan w:val="3"/>
            <w:tcBorders>
              <w:top w:val="single" w:sz="12" w:space="0" w:color="auto"/>
              <w:left w:val="single" w:sz="12" w:space="0" w:color="auto"/>
              <w:bottom w:val="nil"/>
              <w:right w:val="single" w:sz="12" w:space="0" w:color="auto"/>
            </w:tcBorders>
            <w:vAlign w:val="center"/>
            <w:hideMark/>
          </w:tcPr>
          <w:p w14:paraId="01FAC623" w14:textId="24B48F3C" w:rsidR="00F9752E" w:rsidRPr="005D0BC5" w:rsidRDefault="00516011" w:rsidP="00584E41">
            <w:pPr>
              <w:autoSpaceDE w:val="0"/>
              <w:autoSpaceDN w:val="0"/>
              <w:adjustRightInd w:val="0"/>
              <w:jc w:val="center"/>
              <w:rPr>
                <w:sz w:val="24"/>
                <w:szCs w:val="24"/>
              </w:rPr>
            </w:pPr>
            <w:r>
              <w:rPr>
                <w:b/>
                <w:bCs/>
                <w:sz w:val="24"/>
                <w:szCs w:val="24"/>
              </w:rPr>
              <w:lastRenderedPageBreak/>
              <w:br w:type="page"/>
            </w:r>
            <w:r w:rsidR="00F9752E" w:rsidRPr="005D0BC5">
              <w:rPr>
                <w:b/>
                <w:bCs/>
                <w:sz w:val="24"/>
                <w:szCs w:val="24"/>
              </w:rPr>
              <w:t xml:space="preserve">PREFEITURA MUNICIPAL DE </w:t>
            </w:r>
            <w:r w:rsidR="00F9752E" w:rsidRPr="005D0BC5">
              <w:rPr>
                <w:b/>
                <w:sz w:val="24"/>
                <w:szCs w:val="24"/>
              </w:rPr>
              <w:fldChar w:fldCharType="begin">
                <w:ffData>
                  <w:name w:val="Texto3"/>
                  <w:enabled/>
                  <w:calcOnExit w:val="0"/>
                  <w:textInput/>
                </w:ffData>
              </w:fldChar>
            </w:r>
            <w:r w:rsidR="00F9752E" w:rsidRPr="005D0BC5">
              <w:rPr>
                <w:b/>
                <w:sz w:val="24"/>
                <w:szCs w:val="24"/>
              </w:rPr>
              <w:instrText xml:space="preserve"> FORMTEXT </w:instrText>
            </w:r>
            <w:r w:rsidR="00F9752E" w:rsidRPr="005D0BC5">
              <w:rPr>
                <w:b/>
                <w:sz w:val="24"/>
                <w:szCs w:val="24"/>
              </w:rPr>
            </w:r>
            <w:r w:rsidR="00F9752E" w:rsidRPr="005D0BC5">
              <w:rPr>
                <w:b/>
                <w:sz w:val="24"/>
                <w:szCs w:val="24"/>
              </w:rPr>
              <w:fldChar w:fldCharType="separate"/>
            </w:r>
            <w:r w:rsidR="00F9752E" w:rsidRPr="005D0BC5">
              <w:rPr>
                <w:b/>
                <w:noProof/>
                <w:sz w:val="24"/>
                <w:szCs w:val="24"/>
              </w:rPr>
              <w:t> </w:t>
            </w:r>
            <w:r w:rsidR="00F9752E" w:rsidRPr="005D0BC5">
              <w:rPr>
                <w:b/>
                <w:noProof/>
                <w:sz w:val="24"/>
                <w:szCs w:val="24"/>
              </w:rPr>
              <w:t> </w:t>
            </w:r>
            <w:r w:rsidR="00F9752E" w:rsidRPr="005D0BC5">
              <w:rPr>
                <w:b/>
                <w:noProof/>
                <w:sz w:val="24"/>
                <w:szCs w:val="24"/>
              </w:rPr>
              <w:t> </w:t>
            </w:r>
            <w:r w:rsidR="00F9752E" w:rsidRPr="005D0BC5">
              <w:rPr>
                <w:b/>
                <w:noProof/>
                <w:sz w:val="24"/>
                <w:szCs w:val="24"/>
              </w:rPr>
              <w:t> </w:t>
            </w:r>
            <w:r w:rsidR="00F9752E" w:rsidRPr="005D0BC5">
              <w:rPr>
                <w:b/>
                <w:noProof/>
                <w:sz w:val="24"/>
                <w:szCs w:val="24"/>
              </w:rPr>
              <w:t> </w:t>
            </w:r>
            <w:r w:rsidR="00F9752E" w:rsidRPr="005D0BC5">
              <w:rPr>
                <w:b/>
                <w:sz w:val="24"/>
                <w:szCs w:val="24"/>
              </w:rPr>
              <w:fldChar w:fldCharType="end"/>
            </w:r>
          </w:p>
        </w:tc>
      </w:tr>
      <w:tr w:rsidR="00F9752E" w:rsidRPr="005D0BC5" w14:paraId="1D1180E9" w14:textId="77777777" w:rsidTr="00886FA2">
        <w:trPr>
          <w:trHeight w:val="214"/>
        </w:trPr>
        <w:tc>
          <w:tcPr>
            <w:tcW w:w="5000" w:type="pct"/>
            <w:gridSpan w:val="3"/>
            <w:tcBorders>
              <w:top w:val="single" w:sz="12" w:space="0" w:color="auto"/>
              <w:left w:val="single" w:sz="12" w:space="0" w:color="auto"/>
              <w:bottom w:val="nil"/>
              <w:right w:val="single" w:sz="12" w:space="0" w:color="auto"/>
            </w:tcBorders>
            <w:vAlign w:val="center"/>
          </w:tcPr>
          <w:p w14:paraId="34543211" w14:textId="2856609B" w:rsidR="00F9752E" w:rsidRPr="005D0BC5" w:rsidRDefault="00F9752E" w:rsidP="00BF5D37">
            <w:pPr>
              <w:autoSpaceDE w:val="0"/>
              <w:autoSpaceDN w:val="0"/>
              <w:adjustRightInd w:val="0"/>
              <w:jc w:val="center"/>
              <w:rPr>
                <w:b/>
                <w:bCs/>
                <w:sz w:val="24"/>
                <w:szCs w:val="24"/>
              </w:rPr>
            </w:pPr>
            <w:r w:rsidRPr="005D0BC5">
              <w:rPr>
                <w:b/>
                <w:bCs/>
                <w:sz w:val="24"/>
                <w:szCs w:val="24"/>
              </w:rPr>
              <w:t>Declaração de Realização de Ensaios Tecnológicos</w:t>
            </w:r>
          </w:p>
        </w:tc>
      </w:tr>
      <w:tr w:rsidR="00F9752E" w:rsidRPr="005D0BC5" w14:paraId="07186838" w14:textId="77777777" w:rsidTr="00886FA2">
        <w:trPr>
          <w:trHeight w:val="937"/>
        </w:trPr>
        <w:tc>
          <w:tcPr>
            <w:tcW w:w="5000" w:type="pct"/>
            <w:gridSpan w:val="3"/>
            <w:tcBorders>
              <w:top w:val="nil"/>
              <w:left w:val="single" w:sz="12" w:space="0" w:color="auto"/>
              <w:bottom w:val="nil"/>
              <w:right w:val="single" w:sz="12" w:space="0" w:color="auto"/>
            </w:tcBorders>
            <w:hideMark/>
          </w:tcPr>
          <w:p w14:paraId="438B2936" w14:textId="77777777" w:rsidR="00F9752E" w:rsidRPr="005D0BC5" w:rsidRDefault="00F9752E" w:rsidP="00584E41">
            <w:pPr>
              <w:autoSpaceDE w:val="0"/>
              <w:autoSpaceDN w:val="0"/>
              <w:adjustRightInd w:val="0"/>
              <w:rPr>
                <w:sz w:val="24"/>
                <w:szCs w:val="24"/>
              </w:rPr>
            </w:pPr>
            <w:r w:rsidRPr="005D0BC5">
              <w:rPr>
                <w:sz w:val="24"/>
                <w:szCs w:val="24"/>
              </w:rPr>
              <w:t xml:space="preserve">Programa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p w14:paraId="4CB8C9CB" w14:textId="77777777" w:rsidR="00F9752E" w:rsidRPr="005D0BC5" w:rsidRDefault="00F9752E" w:rsidP="00584E41">
            <w:pPr>
              <w:autoSpaceDE w:val="0"/>
              <w:autoSpaceDN w:val="0"/>
              <w:adjustRightInd w:val="0"/>
              <w:rPr>
                <w:sz w:val="24"/>
                <w:szCs w:val="24"/>
              </w:rPr>
            </w:pPr>
            <w:r w:rsidRPr="005D0BC5">
              <w:rPr>
                <w:sz w:val="24"/>
                <w:szCs w:val="24"/>
              </w:rPr>
              <w:t xml:space="preserve">SAM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r w:rsidRPr="005D0BC5">
              <w:rPr>
                <w:b/>
                <w:sz w:val="24"/>
                <w:szCs w:val="24"/>
              </w:rPr>
              <w:t xml:space="preserve">  </w:t>
            </w:r>
            <w:r w:rsidRPr="005D0BC5">
              <w:rPr>
                <w:sz w:val="24"/>
                <w:szCs w:val="24"/>
              </w:rPr>
              <w:t xml:space="preserve">Lote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r w:rsidRPr="005D0BC5">
              <w:rPr>
                <w:b/>
                <w:sz w:val="24"/>
                <w:szCs w:val="24"/>
              </w:rPr>
              <w:t xml:space="preserve"> </w:t>
            </w:r>
            <w:r w:rsidRPr="005D0BC5">
              <w:rPr>
                <w:sz w:val="24"/>
                <w:szCs w:val="24"/>
              </w:rPr>
              <w:t xml:space="preserve">Medição nº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p w14:paraId="68224E08" w14:textId="77777777" w:rsidR="00F9752E" w:rsidRPr="005D0BC5" w:rsidRDefault="00F9752E" w:rsidP="00584E41">
            <w:pPr>
              <w:autoSpaceDE w:val="0"/>
              <w:autoSpaceDN w:val="0"/>
              <w:adjustRightInd w:val="0"/>
              <w:rPr>
                <w:sz w:val="24"/>
                <w:szCs w:val="24"/>
              </w:rPr>
            </w:pPr>
            <w:r w:rsidRPr="005D0BC5">
              <w:rPr>
                <w:sz w:val="24"/>
                <w:szCs w:val="24"/>
              </w:rPr>
              <w:t xml:space="preserve">SIT nº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tc>
      </w:tr>
      <w:tr w:rsidR="00F9752E" w:rsidRPr="005D0BC5" w14:paraId="3E352F92" w14:textId="77777777" w:rsidTr="00886FA2">
        <w:trPr>
          <w:trHeight w:val="670"/>
        </w:trPr>
        <w:tc>
          <w:tcPr>
            <w:tcW w:w="5000" w:type="pct"/>
            <w:gridSpan w:val="3"/>
            <w:tcBorders>
              <w:top w:val="nil"/>
              <w:left w:val="single" w:sz="12" w:space="0" w:color="auto"/>
              <w:bottom w:val="nil"/>
              <w:right w:val="single" w:sz="12" w:space="0" w:color="auto"/>
            </w:tcBorders>
          </w:tcPr>
          <w:p w14:paraId="4E62E19E" w14:textId="77777777" w:rsidR="00F9752E" w:rsidRPr="005D0BC5" w:rsidRDefault="00F9752E" w:rsidP="00584E41">
            <w:pPr>
              <w:autoSpaceDE w:val="0"/>
              <w:autoSpaceDN w:val="0"/>
              <w:adjustRightInd w:val="0"/>
              <w:rPr>
                <w:sz w:val="24"/>
                <w:szCs w:val="24"/>
              </w:rPr>
            </w:pPr>
            <w:r w:rsidRPr="005D0BC5">
              <w:rPr>
                <w:sz w:val="24"/>
                <w:szCs w:val="24"/>
              </w:rPr>
              <w:t xml:space="preserve">Empresa Contratada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p w14:paraId="427649DB" w14:textId="77777777" w:rsidR="00F9752E" w:rsidRPr="005D0BC5" w:rsidRDefault="00F9752E" w:rsidP="00584E41">
            <w:pPr>
              <w:autoSpaceDE w:val="0"/>
              <w:autoSpaceDN w:val="0"/>
              <w:adjustRightInd w:val="0"/>
              <w:rPr>
                <w:sz w:val="24"/>
                <w:szCs w:val="24"/>
              </w:rPr>
            </w:pPr>
            <w:r w:rsidRPr="005D0BC5">
              <w:rPr>
                <w:sz w:val="24"/>
                <w:szCs w:val="24"/>
              </w:rPr>
              <w:t xml:space="preserve">CNPJ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r w:rsidRPr="005D0BC5">
              <w:rPr>
                <w:b/>
                <w:sz w:val="24"/>
                <w:szCs w:val="24"/>
              </w:rPr>
              <w:t xml:space="preserve">       </w:t>
            </w:r>
            <w:r w:rsidRPr="005D0BC5">
              <w:rPr>
                <w:sz w:val="24"/>
                <w:szCs w:val="24"/>
              </w:rPr>
              <w:t xml:space="preserve">Nº Contrato Empreitada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p w14:paraId="4EFC4022" w14:textId="77777777" w:rsidR="00F9752E" w:rsidRPr="005D0BC5" w:rsidRDefault="00F9752E" w:rsidP="00584E41">
            <w:pPr>
              <w:autoSpaceDE w:val="0"/>
              <w:autoSpaceDN w:val="0"/>
              <w:adjustRightInd w:val="0"/>
              <w:rPr>
                <w:sz w:val="24"/>
                <w:szCs w:val="24"/>
              </w:rPr>
            </w:pPr>
          </w:p>
        </w:tc>
      </w:tr>
      <w:tr w:rsidR="00F9752E" w:rsidRPr="005D0BC5" w14:paraId="72B2F9F6" w14:textId="77777777" w:rsidTr="00886FA2">
        <w:trPr>
          <w:trHeight w:val="681"/>
        </w:trPr>
        <w:tc>
          <w:tcPr>
            <w:tcW w:w="5000" w:type="pct"/>
            <w:gridSpan w:val="3"/>
            <w:tcBorders>
              <w:top w:val="nil"/>
              <w:left w:val="single" w:sz="12" w:space="0" w:color="auto"/>
              <w:bottom w:val="single" w:sz="6" w:space="0" w:color="auto"/>
              <w:right w:val="single" w:sz="12" w:space="0" w:color="auto"/>
            </w:tcBorders>
          </w:tcPr>
          <w:p w14:paraId="196EB800" w14:textId="77777777" w:rsidR="00F9752E" w:rsidRPr="005D0BC5" w:rsidRDefault="00F9752E" w:rsidP="00584E41">
            <w:pPr>
              <w:autoSpaceDE w:val="0"/>
              <w:autoSpaceDN w:val="0"/>
              <w:adjustRightInd w:val="0"/>
              <w:rPr>
                <w:sz w:val="24"/>
                <w:szCs w:val="24"/>
              </w:rPr>
            </w:pPr>
            <w:r w:rsidRPr="005D0BC5">
              <w:rPr>
                <w:sz w:val="24"/>
                <w:szCs w:val="24"/>
              </w:rPr>
              <w:t xml:space="preserve">Valor do Contrato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p w14:paraId="4795A82C" w14:textId="77777777" w:rsidR="00F9752E" w:rsidRPr="005D0BC5" w:rsidRDefault="00F9752E" w:rsidP="00584E41">
            <w:pPr>
              <w:autoSpaceDE w:val="0"/>
              <w:autoSpaceDN w:val="0"/>
              <w:adjustRightInd w:val="0"/>
              <w:rPr>
                <w:sz w:val="24"/>
                <w:szCs w:val="24"/>
              </w:rPr>
            </w:pPr>
            <w:r w:rsidRPr="005D0BC5">
              <w:rPr>
                <w:sz w:val="24"/>
                <w:szCs w:val="24"/>
              </w:rPr>
              <w:t xml:space="preserve">Valor Medido Acumulado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p w14:paraId="53618776" w14:textId="77777777" w:rsidR="00F9752E" w:rsidRPr="005D0BC5" w:rsidRDefault="00F9752E" w:rsidP="00584E41">
            <w:pPr>
              <w:autoSpaceDE w:val="0"/>
              <w:autoSpaceDN w:val="0"/>
              <w:adjustRightInd w:val="0"/>
              <w:rPr>
                <w:b/>
                <w:sz w:val="24"/>
                <w:szCs w:val="24"/>
              </w:rPr>
            </w:pPr>
            <w:r w:rsidRPr="005D0BC5">
              <w:rPr>
                <w:sz w:val="24"/>
                <w:szCs w:val="24"/>
              </w:rPr>
              <w:t xml:space="preserve">Percentual Executado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p w14:paraId="5F968DC9" w14:textId="77777777" w:rsidR="00F9752E" w:rsidRPr="005D0BC5" w:rsidRDefault="00F9752E" w:rsidP="00584E41">
            <w:pPr>
              <w:autoSpaceDE w:val="0"/>
              <w:autoSpaceDN w:val="0"/>
              <w:adjustRightInd w:val="0"/>
              <w:rPr>
                <w:b/>
                <w:sz w:val="24"/>
                <w:szCs w:val="24"/>
              </w:rPr>
            </w:pPr>
          </w:p>
          <w:p w14:paraId="2DCA42A5" w14:textId="77777777" w:rsidR="00F9752E" w:rsidRPr="005D0BC5" w:rsidRDefault="00F9752E" w:rsidP="00584E41">
            <w:pPr>
              <w:autoSpaceDE w:val="0"/>
              <w:autoSpaceDN w:val="0"/>
              <w:adjustRightInd w:val="0"/>
              <w:rPr>
                <w:sz w:val="24"/>
                <w:szCs w:val="24"/>
              </w:rPr>
            </w:pPr>
            <w:r w:rsidRPr="005D0BC5">
              <w:rPr>
                <w:sz w:val="24"/>
                <w:szCs w:val="24"/>
              </w:rPr>
              <w:t xml:space="preserve">Nº da ART específica dos laudos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r w:rsidRPr="005D0BC5">
              <w:rPr>
                <w:b/>
                <w:sz w:val="24"/>
                <w:szCs w:val="24"/>
              </w:rPr>
              <w:t xml:space="preserve"> </w:t>
            </w:r>
            <w:r w:rsidRPr="005D0BC5">
              <w:rPr>
                <w:sz w:val="24"/>
                <w:szCs w:val="24"/>
              </w:rPr>
              <w:t xml:space="preserve">Data de recolhimento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p w14:paraId="436B79A0" w14:textId="77777777" w:rsidR="00F9752E" w:rsidRPr="005D0BC5" w:rsidRDefault="00F9752E" w:rsidP="00584E41">
            <w:pPr>
              <w:autoSpaceDE w:val="0"/>
              <w:autoSpaceDN w:val="0"/>
              <w:adjustRightInd w:val="0"/>
              <w:rPr>
                <w:sz w:val="24"/>
                <w:szCs w:val="24"/>
              </w:rPr>
            </w:pPr>
            <w:r w:rsidRPr="005D0BC5">
              <w:rPr>
                <w:sz w:val="24"/>
                <w:szCs w:val="24"/>
              </w:rPr>
              <w:t xml:space="preserve">Profissional responsável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p w14:paraId="7D2E4250" w14:textId="72971039" w:rsidR="00F9752E" w:rsidRPr="005D0BC5" w:rsidRDefault="00F9752E" w:rsidP="00584E41">
            <w:pPr>
              <w:autoSpaceDE w:val="0"/>
              <w:autoSpaceDN w:val="0"/>
              <w:adjustRightInd w:val="0"/>
              <w:rPr>
                <w:sz w:val="24"/>
                <w:szCs w:val="24"/>
              </w:rPr>
            </w:pPr>
            <w:r w:rsidRPr="005D0BC5">
              <w:rPr>
                <w:sz w:val="24"/>
                <w:szCs w:val="24"/>
              </w:rPr>
              <w:t xml:space="preserve">CREA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tc>
      </w:tr>
      <w:tr w:rsidR="00F9752E" w:rsidRPr="005D0BC5" w14:paraId="07275F2A" w14:textId="77777777" w:rsidTr="00886FA2">
        <w:trPr>
          <w:trHeight w:val="19"/>
        </w:trPr>
        <w:tc>
          <w:tcPr>
            <w:tcW w:w="2901" w:type="pct"/>
            <w:tcBorders>
              <w:top w:val="single" w:sz="6" w:space="0" w:color="auto"/>
              <w:left w:val="single" w:sz="12" w:space="0" w:color="auto"/>
              <w:bottom w:val="nil"/>
              <w:right w:val="nil"/>
            </w:tcBorders>
            <w:vAlign w:val="center"/>
          </w:tcPr>
          <w:p w14:paraId="572C38CB" w14:textId="77777777" w:rsidR="00F9752E" w:rsidRPr="005D0BC5" w:rsidRDefault="00F9752E" w:rsidP="00584E41">
            <w:pPr>
              <w:autoSpaceDE w:val="0"/>
              <w:autoSpaceDN w:val="0"/>
              <w:adjustRightInd w:val="0"/>
              <w:rPr>
                <w:sz w:val="24"/>
                <w:szCs w:val="24"/>
              </w:rPr>
            </w:pPr>
            <w:r w:rsidRPr="005D0BC5">
              <w:rPr>
                <w:sz w:val="24"/>
                <w:szCs w:val="24"/>
              </w:rPr>
              <w:t>Serviços:</w:t>
            </w:r>
          </w:p>
          <w:p w14:paraId="568BA946" w14:textId="77777777" w:rsidR="00F9752E" w:rsidRPr="005D0BC5" w:rsidRDefault="00F9752E" w:rsidP="00584E41">
            <w:pPr>
              <w:autoSpaceDE w:val="0"/>
              <w:autoSpaceDN w:val="0"/>
              <w:adjustRightInd w:val="0"/>
              <w:rPr>
                <w:sz w:val="24"/>
                <w:szCs w:val="24"/>
              </w:rPr>
            </w:pPr>
          </w:p>
        </w:tc>
        <w:tc>
          <w:tcPr>
            <w:tcW w:w="1298" w:type="pct"/>
            <w:tcBorders>
              <w:top w:val="single" w:sz="6" w:space="0" w:color="auto"/>
              <w:left w:val="nil"/>
              <w:bottom w:val="nil"/>
              <w:right w:val="nil"/>
            </w:tcBorders>
            <w:hideMark/>
          </w:tcPr>
          <w:p w14:paraId="46E9C0FD" w14:textId="77777777" w:rsidR="00F9752E" w:rsidRPr="005D0BC5" w:rsidRDefault="00F9752E" w:rsidP="00584E41">
            <w:pPr>
              <w:autoSpaceDE w:val="0"/>
              <w:autoSpaceDN w:val="0"/>
              <w:adjustRightInd w:val="0"/>
              <w:jc w:val="center"/>
              <w:rPr>
                <w:sz w:val="24"/>
                <w:szCs w:val="24"/>
              </w:rPr>
            </w:pPr>
            <w:r w:rsidRPr="005D0BC5">
              <w:rPr>
                <w:sz w:val="24"/>
                <w:szCs w:val="24"/>
              </w:rPr>
              <w:t>(%) executado</w:t>
            </w:r>
          </w:p>
        </w:tc>
        <w:tc>
          <w:tcPr>
            <w:tcW w:w="801" w:type="pct"/>
            <w:vMerge w:val="restart"/>
            <w:tcBorders>
              <w:top w:val="single" w:sz="6" w:space="0" w:color="auto"/>
              <w:left w:val="nil"/>
              <w:bottom w:val="nil"/>
              <w:right w:val="single" w:sz="12" w:space="0" w:color="auto"/>
            </w:tcBorders>
          </w:tcPr>
          <w:p w14:paraId="109D8C98" w14:textId="77777777" w:rsidR="00F9752E" w:rsidRPr="005D0BC5" w:rsidRDefault="00F9752E" w:rsidP="00584E41">
            <w:pPr>
              <w:autoSpaceDE w:val="0"/>
              <w:autoSpaceDN w:val="0"/>
              <w:adjustRightInd w:val="0"/>
              <w:ind w:right="-66"/>
              <w:jc w:val="right"/>
              <w:rPr>
                <w:sz w:val="24"/>
                <w:szCs w:val="24"/>
              </w:rPr>
            </w:pPr>
          </w:p>
        </w:tc>
      </w:tr>
      <w:tr w:rsidR="00F9752E" w:rsidRPr="005D0BC5" w14:paraId="1792C4B8" w14:textId="77777777" w:rsidTr="00886FA2">
        <w:trPr>
          <w:trHeight w:val="214"/>
        </w:trPr>
        <w:tc>
          <w:tcPr>
            <w:tcW w:w="2901" w:type="pct"/>
            <w:tcBorders>
              <w:top w:val="nil"/>
              <w:left w:val="single" w:sz="12" w:space="0" w:color="auto"/>
              <w:bottom w:val="nil"/>
              <w:right w:val="nil"/>
            </w:tcBorders>
            <w:hideMark/>
          </w:tcPr>
          <w:p w14:paraId="0C7A8DBA" w14:textId="77777777" w:rsidR="00F9752E" w:rsidRPr="005D0BC5" w:rsidRDefault="00F9752E" w:rsidP="00584E41">
            <w:pPr>
              <w:autoSpaceDE w:val="0"/>
              <w:autoSpaceDN w:val="0"/>
              <w:adjustRightInd w:val="0"/>
              <w:rPr>
                <w:sz w:val="24"/>
                <w:szCs w:val="24"/>
              </w:rPr>
            </w:pPr>
            <w:r w:rsidRPr="005D0BC5">
              <w:rPr>
                <w:sz w:val="24"/>
                <w:szCs w:val="24"/>
              </w:rPr>
              <w:t>Terraplanagem:</w:t>
            </w:r>
          </w:p>
        </w:tc>
        <w:tc>
          <w:tcPr>
            <w:tcW w:w="1298" w:type="pct"/>
            <w:hideMark/>
          </w:tcPr>
          <w:p w14:paraId="549BC647" w14:textId="77777777" w:rsidR="00F9752E" w:rsidRPr="005D0BC5" w:rsidRDefault="00F9752E" w:rsidP="00584E41">
            <w:pPr>
              <w:autoSpaceDE w:val="0"/>
              <w:autoSpaceDN w:val="0"/>
              <w:adjustRightInd w:val="0"/>
              <w:jc w:val="center"/>
              <w:rPr>
                <w:sz w:val="24"/>
                <w:szCs w:val="24"/>
              </w:rPr>
            </w:pP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tc>
        <w:tc>
          <w:tcPr>
            <w:tcW w:w="801" w:type="pct"/>
            <w:vMerge/>
            <w:tcBorders>
              <w:top w:val="single" w:sz="6" w:space="0" w:color="auto"/>
              <w:left w:val="nil"/>
              <w:bottom w:val="nil"/>
              <w:right w:val="single" w:sz="12" w:space="0" w:color="auto"/>
            </w:tcBorders>
            <w:vAlign w:val="center"/>
            <w:hideMark/>
          </w:tcPr>
          <w:p w14:paraId="771263FC" w14:textId="77777777" w:rsidR="00F9752E" w:rsidRPr="005D0BC5" w:rsidRDefault="00F9752E" w:rsidP="00584E41">
            <w:pPr>
              <w:rPr>
                <w:sz w:val="24"/>
                <w:szCs w:val="24"/>
              </w:rPr>
            </w:pPr>
          </w:p>
        </w:tc>
      </w:tr>
      <w:tr w:rsidR="00F9752E" w:rsidRPr="005D0BC5" w14:paraId="11D7A945" w14:textId="77777777" w:rsidTr="00886FA2">
        <w:trPr>
          <w:trHeight w:val="214"/>
        </w:trPr>
        <w:tc>
          <w:tcPr>
            <w:tcW w:w="2901" w:type="pct"/>
            <w:tcBorders>
              <w:top w:val="nil"/>
              <w:left w:val="single" w:sz="12" w:space="0" w:color="auto"/>
              <w:bottom w:val="nil"/>
              <w:right w:val="nil"/>
            </w:tcBorders>
            <w:hideMark/>
          </w:tcPr>
          <w:p w14:paraId="74917838" w14:textId="77777777" w:rsidR="00F9752E" w:rsidRPr="005D0BC5" w:rsidRDefault="00F9752E" w:rsidP="00584E41">
            <w:pPr>
              <w:autoSpaceDE w:val="0"/>
              <w:autoSpaceDN w:val="0"/>
              <w:adjustRightInd w:val="0"/>
              <w:rPr>
                <w:sz w:val="24"/>
                <w:szCs w:val="24"/>
              </w:rPr>
            </w:pPr>
            <w:r w:rsidRPr="005D0BC5">
              <w:rPr>
                <w:sz w:val="24"/>
                <w:szCs w:val="24"/>
              </w:rPr>
              <w:t>Reforço do Subleito:</w:t>
            </w:r>
          </w:p>
        </w:tc>
        <w:tc>
          <w:tcPr>
            <w:tcW w:w="1298" w:type="pct"/>
            <w:hideMark/>
          </w:tcPr>
          <w:p w14:paraId="0BBDF116" w14:textId="77777777" w:rsidR="00F9752E" w:rsidRPr="005D0BC5" w:rsidRDefault="00F9752E" w:rsidP="00584E41">
            <w:pPr>
              <w:autoSpaceDE w:val="0"/>
              <w:autoSpaceDN w:val="0"/>
              <w:adjustRightInd w:val="0"/>
              <w:jc w:val="center"/>
              <w:rPr>
                <w:sz w:val="24"/>
                <w:szCs w:val="24"/>
              </w:rPr>
            </w:pP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tc>
        <w:tc>
          <w:tcPr>
            <w:tcW w:w="801" w:type="pct"/>
            <w:vMerge/>
            <w:tcBorders>
              <w:top w:val="single" w:sz="6" w:space="0" w:color="auto"/>
              <w:left w:val="nil"/>
              <w:bottom w:val="nil"/>
              <w:right w:val="single" w:sz="12" w:space="0" w:color="auto"/>
            </w:tcBorders>
            <w:vAlign w:val="center"/>
            <w:hideMark/>
          </w:tcPr>
          <w:p w14:paraId="10D68C79" w14:textId="77777777" w:rsidR="00F9752E" w:rsidRPr="005D0BC5" w:rsidRDefault="00F9752E" w:rsidP="00584E41">
            <w:pPr>
              <w:rPr>
                <w:sz w:val="24"/>
                <w:szCs w:val="24"/>
              </w:rPr>
            </w:pPr>
          </w:p>
        </w:tc>
      </w:tr>
      <w:tr w:rsidR="00F9752E" w:rsidRPr="005D0BC5" w14:paraId="74B42018" w14:textId="77777777" w:rsidTr="00886FA2">
        <w:trPr>
          <w:trHeight w:val="214"/>
        </w:trPr>
        <w:tc>
          <w:tcPr>
            <w:tcW w:w="2901" w:type="pct"/>
            <w:tcBorders>
              <w:top w:val="nil"/>
              <w:left w:val="single" w:sz="12" w:space="0" w:color="auto"/>
              <w:bottom w:val="nil"/>
              <w:right w:val="nil"/>
            </w:tcBorders>
            <w:hideMark/>
          </w:tcPr>
          <w:p w14:paraId="19856F18" w14:textId="77777777" w:rsidR="00F9752E" w:rsidRPr="005D0BC5" w:rsidRDefault="00F9752E" w:rsidP="00584E41">
            <w:pPr>
              <w:autoSpaceDE w:val="0"/>
              <w:autoSpaceDN w:val="0"/>
              <w:adjustRightInd w:val="0"/>
              <w:rPr>
                <w:sz w:val="24"/>
                <w:szCs w:val="24"/>
              </w:rPr>
            </w:pPr>
            <w:r w:rsidRPr="005D0BC5">
              <w:rPr>
                <w:sz w:val="24"/>
                <w:szCs w:val="24"/>
              </w:rPr>
              <w:t>Regularização e compactação do subleito:</w:t>
            </w:r>
          </w:p>
        </w:tc>
        <w:tc>
          <w:tcPr>
            <w:tcW w:w="1298" w:type="pct"/>
            <w:hideMark/>
          </w:tcPr>
          <w:p w14:paraId="2F03B9F2" w14:textId="77777777" w:rsidR="00F9752E" w:rsidRPr="005D0BC5" w:rsidRDefault="00F9752E" w:rsidP="00584E41">
            <w:pPr>
              <w:autoSpaceDE w:val="0"/>
              <w:autoSpaceDN w:val="0"/>
              <w:adjustRightInd w:val="0"/>
              <w:jc w:val="center"/>
              <w:rPr>
                <w:sz w:val="24"/>
                <w:szCs w:val="24"/>
              </w:rPr>
            </w:pP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tc>
        <w:tc>
          <w:tcPr>
            <w:tcW w:w="801" w:type="pct"/>
            <w:vMerge/>
            <w:tcBorders>
              <w:top w:val="single" w:sz="6" w:space="0" w:color="auto"/>
              <w:left w:val="nil"/>
              <w:bottom w:val="nil"/>
              <w:right w:val="single" w:sz="12" w:space="0" w:color="auto"/>
            </w:tcBorders>
            <w:vAlign w:val="center"/>
            <w:hideMark/>
          </w:tcPr>
          <w:p w14:paraId="3D0144AB" w14:textId="77777777" w:rsidR="00F9752E" w:rsidRPr="005D0BC5" w:rsidRDefault="00F9752E" w:rsidP="00584E41">
            <w:pPr>
              <w:rPr>
                <w:sz w:val="24"/>
                <w:szCs w:val="24"/>
              </w:rPr>
            </w:pPr>
          </w:p>
        </w:tc>
      </w:tr>
      <w:tr w:rsidR="00F9752E" w:rsidRPr="005D0BC5" w14:paraId="53B69529" w14:textId="77777777" w:rsidTr="00886FA2">
        <w:trPr>
          <w:trHeight w:val="214"/>
        </w:trPr>
        <w:tc>
          <w:tcPr>
            <w:tcW w:w="2901" w:type="pct"/>
            <w:tcBorders>
              <w:top w:val="nil"/>
              <w:left w:val="single" w:sz="12" w:space="0" w:color="auto"/>
              <w:bottom w:val="nil"/>
              <w:right w:val="nil"/>
            </w:tcBorders>
            <w:hideMark/>
          </w:tcPr>
          <w:p w14:paraId="3D403FF7" w14:textId="77777777" w:rsidR="00F9752E" w:rsidRPr="005D0BC5" w:rsidRDefault="00F9752E" w:rsidP="00584E41">
            <w:pPr>
              <w:autoSpaceDE w:val="0"/>
              <w:autoSpaceDN w:val="0"/>
              <w:adjustRightInd w:val="0"/>
              <w:rPr>
                <w:sz w:val="24"/>
                <w:szCs w:val="24"/>
              </w:rPr>
            </w:pPr>
            <w:r w:rsidRPr="005D0BC5">
              <w:rPr>
                <w:sz w:val="24"/>
                <w:szCs w:val="24"/>
              </w:rPr>
              <w:t>Sub-base:</w:t>
            </w:r>
          </w:p>
        </w:tc>
        <w:tc>
          <w:tcPr>
            <w:tcW w:w="1298" w:type="pct"/>
            <w:hideMark/>
          </w:tcPr>
          <w:p w14:paraId="64E2BB53" w14:textId="77777777" w:rsidR="00F9752E" w:rsidRPr="005D0BC5" w:rsidRDefault="00F9752E" w:rsidP="00584E41">
            <w:pPr>
              <w:autoSpaceDE w:val="0"/>
              <w:autoSpaceDN w:val="0"/>
              <w:adjustRightInd w:val="0"/>
              <w:jc w:val="center"/>
              <w:rPr>
                <w:sz w:val="24"/>
                <w:szCs w:val="24"/>
              </w:rPr>
            </w:pP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tc>
        <w:tc>
          <w:tcPr>
            <w:tcW w:w="801" w:type="pct"/>
            <w:vMerge/>
            <w:tcBorders>
              <w:top w:val="single" w:sz="6" w:space="0" w:color="auto"/>
              <w:left w:val="nil"/>
              <w:bottom w:val="nil"/>
              <w:right w:val="single" w:sz="12" w:space="0" w:color="auto"/>
            </w:tcBorders>
            <w:vAlign w:val="center"/>
            <w:hideMark/>
          </w:tcPr>
          <w:p w14:paraId="69393BC3" w14:textId="77777777" w:rsidR="00F9752E" w:rsidRPr="005D0BC5" w:rsidRDefault="00F9752E" w:rsidP="00584E41">
            <w:pPr>
              <w:rPr>
                <w:sz w:val="24"/>
                <w:szCs w:val="24"/>
              </w:rPr>
            </w:pPr>
          </w:p>
        </w:tc>
      </w:tr>
      <w:tr w:rsidR="00F9752E" w:rsidRPr="005D0BC5" w14:paraId="7E9BEBB0" w14:textId="77777777" w:rsidTr="00886FA2">
        <w:trPr>
          <w:trHeight w:val="214"/>
        </w:trPr>
        <w:tc>
          <w:tcPr>
            <w:tcW w:w="2901" w:type="pct"/>
            <w:tcBorders>
              <w:top w:val="nil"/>
              <w:left w:val="single" w:sz="12" w:space="0" w:color="auto"/>
              <w:bottom w:val="nil"/>
              <w:right w:val="nil"/>
            </w:tcBorders>
            <w:hideMark/>
          </w:tcPr>
          <w:p w14:paraId="1E852043" w14:textId="77777777" w:rsidR="00F9752E" w:rsidRPr="005D0BC5" w:rsidRDefault="00F9752E" w:rsidP="00584E41">
            <w:pPr>
              <w:autoSpaceDE w:val="0"/>
              <w:autoSpaceDN w:val="0"/>
              <w:adjustRightInd w:val="0"/>
              <w:rPr>
                <w:sz w:val="24"/>
                <w:szCs w:val="24"/>
              </w:rPr>
            </w:pPr>
            <w:r w:rsidRPr="005D0BC5">
              <w:rPr>
                <w:sz w:val="24"/>
                <w:szCs w:val="24"/>
              </w:rPr>
              <w:t>Base:</w:t>
            </w:r>
          </w:p>
        </w:tc>
        <w:tc>
          <w:tcPr>
            <w:tcW w:w="1298" w:type="pct"/>
            <w:hideMark/>
          </w:tcPr>
          <w:p w14:paraId="74336010" w14:textId="77777777" w:rsidR="00F9752E" w:rsidRPr="005D0BC5" w:rsidRDefault="00F9752E" w:rsidP="00584E41">
            <w:pPr>
              <w:autoSpaceDE w:val="0"/>
              <w:autoSpaceDN w:val="0"/>
              <w:adjustRightInd w:val="0"/>
              <w:jc w:val="center"/>
              <w:rPr>
                <w:sz w:val="24"/>
                <w:szCs w:val="24"/>
              </w:rPr>
            </w:pP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tc>
        <w:tc>
          <w:tcPr>
            <w:tcW w:w="801" w:type="pct"/>
            <w:vMerge/>
            <w:tcBorders>
              <w:top w:val="single" w:sz="6" w:space="0" w:color="auto"/>
              <w:left w:val="nil"/>
              <w:bottom w:val="nil"/>
              <w:right w:val="single" w:sz="12" w:space="0" w:color="auto"/>
            </w:tcBorders>
            <w:vAlign w:val="center"/>
            <w:hideMark/>
          </w:tcPr>
          <w:p w14:paraId="71F928B7" w14:textId="77777777" w:rsidR="00F9752E" w:rsidRPr="005D0BC5" w:rsidRDefault="00F9752E" w:rsidP="00584E41">
            <w:pPr>
              <w:rPr>
                <w:sz w:val="24"/>
                <w:szCs w:val="24"/>
              </w:rPr>
            </w:pPr>
          </w:p>
        </w:tc>
      </w:tr>
      <w:tr w:rsidR="00F9752E" w:rsidRPr="005D0BC5" w14:paraId="68A74061" w14:textId="77777777" w:rsidTr="00886FA2">
        <w:trPr>
          <w:trHeight w:val="214"/>
        </w:trPr>
        <w:tc>
          <w:tcPr>
            <w:tcW w:w="2901" w:type="pct"/>
            <w:tcBorders>
              <w:top w:val="nil"/>
              <w:left w:val="single" w:sz="12" w:space="0" w:color="auto"/>
              <w:bottom w:val="nil"/>
              <w:right w:val="nil"/>
            </w:tcBorders>
            <w:hideMark/>
          </w:tcPr>
          <w:p w14:paraId="3EADBED7" w14:textId="77777777" w:rsidR="00F9752E" w:rsidRPr="005D0BC5" w:rsidRDefault="00F9752E" w:rsidP="00584E41">
            <w:pPr>
              <w:autoSpaceDE w:val="0"/>
              <w:autoSpaceDN w:val="0"/>
              <w:adjustRightInd w:val="0"/>
              <w:rPr>
                <w:sz w:val="24"/>
                <w:szCs w:val="24"/>
              </w:rPr>
            </w:pPr>
            <w:r w:rsidRPr="005D0BC5">
              <w:rPr>
                <w:sz w:val="24"/>
                <w:szCs w:val="24"/>
              </w:rPr>
              <w:t>Revestimento:</w:t>
            </w:r>
          </w:p>
        </w:tc>
        <w:tc>
          <w:tcPr>
            <w:tcW w:w="1298" w:type="pct"/>
            <w:hideMark/>
          </w:tcPr>
          <w:p w14:paraId="2A7F1A58" w14:textId="77777777" w:rsidR="00F9752E" w:rsidRPr="005D0BC5" w:rsidRDefault="00F9752E" w:rsidP="00584E41">
            <w:pPr>
              <w:autoSpaceDE w:val="0"/>
              <w:autoSpaceDN w:val="0"/>
              <w:adjustRightInd w:val="0"/>
              <w:jc w:val="center"/>
              <w:rPr>
                <w:sz w:val="24"/>
                <w:szCs w:val="24"/>
              </w:rPr>
            </w:pP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tc>
        <w:tc>
          <w:tcPr>
            <w:tcW w:w="801" w:type="pct"/>
            <w:vMerge/>
            <w:tcBorders>
              <w:top w:val="single" w:sz="6" w:space="0" w:color="auto"/>
              <w:left w:val="nil"/>
              <w:bottom w:val="nil"/>
              <w:right w:val="single" w:sz="12" w:space="0" w:color="auto"/>
            </w:tcBorders>
            <w:vAlign w:val="center"/>
            <w:hideMark/>
          </w:tcPr>
          <w:p w14:paraId="69226C72" w14:textId="77777777" w:rsidR="00F9752E" w:rsidRPr="005D0BC5" w:rsidRDefault="00F9752E" w:rsidP="00584E41">
            <w:pPr>
              <w:rPr>
                <w:sz w:val="24"/>
                <w:szCs w:val="24"/>
              </w:rPr>
            </w:pPr>
          </w:p>
        </w:tc>
      </w:tr>
      <w:tr w:rsidR="00F9752E" w:rsidRPr="005D0BC5" w14:paraId="4105E3C4" w14:textId="77777777" w:rsidTr="00886FA2">
        <w:trPr>
          <w:trHeight w:val="224"/>
        </w:trPr>
        <w:tc>
          <w:tcPr>
            <w:tcW w:w="2901" w:type="pct"/>
            <w:tcBorders>
              <w:top w:val="nil"/>
              <w:left w:val="single" w:sz="12" w:space="0" w:color="auto"/>
              <w:bottom w:val="nil"/>
              <w:right w:val="nil"/>
            </w:tcBorders>
          </w:tcPr>
          <w:p w14:paraId="735DC9D0" w14:textId="77777777" w:rsidR="00F9752E" w:rsidRPr="005D0BC5" w:rsidRDefault="00F9752E" w:rsidP="00BF5D37">
            <w:pPr>
              <w:autoSpaceDE w:val="0"/>
              <w:autoSpaceDN w:val="0"/>
              <w:adjustRightInd w:val="0"/>
              <w:rPr>
                <w:sz w:val="24"/>
                <w:szCs w:val="24"/>
              </w:rPr>
            </w:pPr>
          </w:p>
        </w:tc>
        <w:tc>
          <w:tcPr>
            <w:tcW w:w="1298" w:type="pct"/>
          </w:tcPr>
          <w:p w14:paraId="70142513" w14:textId="77777777" w:rsidR="00F9752E" w:rsidRPr="005D0BC5" w:rsidRDefault="00F9752E" w:rsidP="00584E41">
            <w:pPr>
              <w:autoSpaceDE w:val="0"/>
              <w:autoSpaceDN w:val="0"/>
              <w:adjustRightInd w:val="0"/>
              <w:jc w:val="right"/>
              <w:rPr>
                <w:sz w:val="24"/>
                <w:szCs w:val="24"/>
              </w:rPr>
            </w:pPr>
          </w:p>
        </w:tc>
        <w:tc>
          <w:tcPr>
            <w:tcW w:w="801" w:type="pct"/>
            <w:vMerge/>
            <w:tcBorders>
              <w:top w:val="single" w:sz="6" w:space="0" w:color="auto"/>
              <w:left w:val="nil"/>
              <w:bottom w:val="nil"/>
              <w:right w:val="single" w:sz="12" w:space="0" w:color="auto"/>
            </w:tcBorders>
            <w:vAlign w:val="center"/>
            <w:hideMark/>
          </w:tcPr>
          <w:p w14:paraId="4FDF3520" w14:textId="77777777" w:rsidR="00F9752E" w:rsidRPr="005D0BC5" w:rsidRDefault="00F9752E" w:rsidP="00584E41">
            <w:pPr>
              <w:rPr>
                <w:sz w:val="24"/>
                <w:szCs w:val="24"/>
              </w:rPr>
            </w:pPr>
          </w:p>
        </w:tc>
      </w:tr>
      <w:tr w:rsidR="00F9752E" w:rsidRPr="005D0BC5" w14:paraId="1292638C" w14:textId="77777777" w:rsidTr="00886FA2">
        <w:trPr>
          <w:trHeight w:val="284"/>
        </w:trPr>
        <w:tc>
          <w:tcPr>
            <w:tcW w:w="5000" w:type="pct"/>
            <w:gridSpan w:val="3"/>
            <w:tcBorders>
              <w:top w:val="nil"/>
              <w:left w:val="single" w:sz="12" w:space="0" w:color="auto"/>
              <w:bottom w:val="nil"/>
              <w:right w:val="single" w:sz="12" w:space="0" w:color="auto"/>
            </w:tcBorders>
          </w:tcPr>
          <w:p w14:paraId="027E773F" w14:textId="77777777" w:rsidR="00F9752E" w:rsidRPr="005D0BC5" w:rsidRDefault="00F9752E" w:rsidP="00584E41">
            <w:pPr>
              <w:pBdr>
                <w:top w:val="single" w:sz="4" w:space="1" w:color="auto"/>
              </w:pBdr>
              <w:autoSpaceDE w:val="0"/>
              <w:autoSpaceDN w:val="0"/>
              <w:adjustRightInd w:val="0"/>
              <w:jc w:val="both"/>
              <w:rPr>
                <w:sz w:val="24"/>
                <w:szCs w:val="24"/>
              </w:rPr>
            </w:pPr>
            <w:r w:rsidRPr="005D0BC5">
              <w:rPr>
                <w:sz w:val="24"/>
                <w:szCs w:val="24"/>
              </w:rPr>
              <w:t>Declaro que foram realizados os ensaios tecnológicos na presente obra, conforme descrito no anexo I do contrato de empreitada, normas técnicas vigentes e ART, atestando que os resultados apresentados estão de acordo com o projeto, bem como a qualidade dos serviços realizados. O pagamento está apto a ser realizado.</w:t>
            </w:r>
          </w:p>
          <w:p w14:paraId="48B16CA0" w14:textId="77777777" w:rsidR="00F9752E" w:rsidRPr="005D0BC5" w:rsidRDefault="00F9752E" w:rsidP="00584E41">
            <w:pPr>
              <w:autoSpaceDE w:val="0"/>
              <w:autoSpaceDN w:val="0"/>
              <w:adjustRightInd w:val="0"/>
              <w:jc w:val="both"/>
              <w:rPr>
                <w:sz w:val="24"/>
                <w:szCs w:val="24"/>
              </w:rPr>
            </w:pPr>
          </w:p>
          <w:p w14:paraId="59A10D91" w14:textId="77777777" w:rsidR="00F9752E" w:rsidRPr="005D0BC5" w:rsidRDefault="00F9752E" w:rsidP="00584E41">
            <w:pPr>
              <w:autoSpaceDE w:val="0"/>
              <w:autoSpaceDN w:val="0"/>
              <w:adjustRightInd w:val="0"/>
              <w:jc w:val="both"/>
              <w:rPr>
                <w:sz w:val="24"/>
                <w:szCs w:val="24"/>
              </w:rPr>
            </w:pPr>
            <w:r w:rsidRPr="005D0BC5">
              <w:rPr>
                <w:sz w:val="24"/>
                <w:szCs w:val="24"/>
              </w:rPr>
              <w:t>Declaro a veracidade desta informação prestada.</w:t>
            </w:r>
          </w:p>
        </w:tc>
      </w:tr>
      <w:tr w:rsidR="00F9752E" w:rsidRPr="005D0BC5" w14:paraId="58E93E71" w14:textId="77777777" w:rsidTr="00886FA2">
        <w:trPr>
          <w:trHeight w:val="284"/>
        </w:trPr>
        <w:tc>
          <w:tcPr>
            <w:tcW w:w="5000" w:type="pct"/>
            <w:gridSpan w:val="3"/>
            <w:tcBorders>
              <w:top w:val="nil"/>
              <w:left w:val="single" w:sz="12" w:space="0" w:color="auto"/>
              <w:bottom w:val="nil"/>
              <w:right w:val="single" w:sz="12" w:space="0" w:color="auto"/>
            </w:tcBorders>
          </w:tcPr>
          <w:p w14:paraId="5D07FACA" w14:textId="77777777" w:rsidR="00F9752E" w:rsidRPr="005D0BC5" w:rsidRDefault="00F9752E" w:rsidP="00584E41">
            <w:pPr>
              <w:autoSpaceDE w:val="0"/>
              <w:autoSpaceDN w:val="0"/>
              <w:adjustRightInd w:val="0"/>
              <w:rPr>
                <w:sz w:val="24"/>
                <w:szCs w:val="24"/>
              </w:rPr>
            </w:pPr>
            <w:r w:rsidRPr="005D0BC5">
              <w:rPr>
                <w:sz w:val="24"/>
                <w:szCs w:val="24"/>
              </w:rPr>
              <w:t xml:space="preserve">Local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r w:rsidRPr="005D0BC5">
              <w:rPr>
                <w:b/>
                <w:sz w:val="24"/>
                <w:szCs w:val="24"/>
              </w:rPr>
              <w:t xml:space="preserve">                   </w:t>
            </w:r>
            <w:r w:rsidRPr="005D0BC5">
              <w:rPr>
                <w:sz w:val="24"/>
                <w:szCs w:val="24"/>
              </w:rPr>
              <w:t xml:space="preserve">data.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p w14:paraId="162D0A1A" w14:textId="77777777" w:rsidR="00F9752E" w:rsidRPr="005D0BC5" w:rsidRDefault="00F9752E" w:rsidP="00584E41">
            <w:pPr>
              <w:autoSpaceDE w:val="0"/>
              <w:autoSpaceDN w:val="0"/>
              <w:adjustRightInd w:val="0"/>
              <w:jc w:val="right"/>
              <w:rPr>
                <w:sz w:val="24"/>
                <w:szCs w:val="24"/>
              </w:rPr>
            </w:pPr>
            <w:r w:rsidRPr="005D0BC5">
              <w:rPr>
                <w:b/>
                <w:sz w:val="24"/>
                <w:szCs w:val="24"/>
              </w:rPr>
              <w:t xml:space="preserve">  </w:t>
            </w:r>
          </w:p>
        </w:tc>
      </w:tr>
      <w:tr w:rsidR="00F9752E" w:rsidRPr="005D0BC5" w14:paraId="37BB1A18" w14:textId="77777777" w:rsidTr="00886FA2">
        <w:trPr>
          <w:trHeight w:val="1063"/>
        </w:trPr>
        <w:tc>
          <w:tcPr>
            <w:tcW w:w="5000" w:type="pct"/>
            <w:gridSpan w:val="3"/>
            <w:tcBorders>
              <w:top w:val="nil"/>
              <w:left w:val="single" w:sz="12" w:space="0" w:color="auto"/>
              <w:bottom w:val="nil"/>
              <w:right w:val="single" w:sz="12" w:space="0" w:color="auto"/>
            </w:tcBorders>
            <w:hideMark/>
          </w:tcPr>
          <w:p w14:paraId="070D5B55" w14:textId="77777777" w:rsidR="00F9752E" w:rsidRPr="005D0BC5" w:rsidRDefault="00F9752E" w:rsidP="00584E41">
            <w:pPr>
              <w:autoSpaceDE w:val="0"/>
              <w:autoSpaceDN w:val="0"/>
              <w:adjustRightInd w:val="0"/>
              <w:jc w:val="center"/>
              <w:rPr>
                <w:sz w:val="24"/>
                <w:szCs w:val="24"/>
              </w:rPr>
            </w:pPr>
            <w:r w:rsidRPr="005D0BC5">
              <w:rPr>
                <w:sz w:val="24"/>
                <w:szCs w:val="24"/>
              </w:rPr>
              <w:t>____________________________________</w:t>
            </w:r>
          </w:p>
          <w:p w14:paraId="26757D09" w14:textId="77777777" w:rsidR="00F9752E" w:rsidRPr="005D0BC5" w:rsidRDefault="00F9752E" w:rsidP="00584E41">
            <w:pPr>
              <w:autoSpaceDE w:val="0"/>
              <w:autoSpaceDN w:val="0"/>
              <w:adjustRightInd w:val="0"/>
              <w:jc w:val="center"/>
              <w:rPr>
                <w:sz w:val="24"/>
                <w:szCs w:val="24"/>
              </w:rPr>
            </w:pPr>
            <w:r w:rsidRPr="005D0BC5">
              <w:rPr>
                <w:sz w:val="24"/>
                <w:szCs w:val="24"/>
              </w:rPr>
              <w:t xml:space="preserve">Nome </w:t>
            </w:r>
            <w:r w:rsidRPr="005D0BC5">
              <w:rPr>
                <w:sz w:val="24"/>
                <w:szCs w:val="24"/>
              </w:rPr>
              <w:fldChar w:fldCharType="begin">
                <w:ffData>
                  <w:name w:val="Texto3"/>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sz w:val="24"/>
                <w:szCs w:val="24"/>
              </w:rPr>
              <w:fldChar w:fldCharType="end"/>
            </w:r>
          </w:p>
          <w:p w14:paraId="044A7BBE" w14:textId="77777777" w:rsidR="00F9752E" w:rsidRPr="005D0BC5" w:rsidRDefault="00F9752E" w:rsidP="00584E41">
            <w:pPr>
              <w:autoSpaceDE w:val="0"/>
              <w:autoSpaceDN w:val="0"/>
              <w:adjustRightInd w:val="0"/>
              <w:jc w:val="center"/>
              <w:rPr>
                <w:sz w:val="24"/>
                <w:szCs w:val="24"/>
              </w:rPr>
            </w:pPr>
            <w:r w:rsidRPr="005D0BC5">
              <w:rPr>
                <w:sz w:val="24"/>
                <w:szCs w:val="24"/>
              </w:rPr>
              <w:t xml:space="preserve">Formação </w:t>
            </w:r>
            <w:r w:rsidRPr="005D0BC5">
              <w:rPr>
                <w:sz w:val="24"/>
                <w:szCs w:val="24"/>
              </w:rPr>
              <w:fldChar w:fldCharType="begin">
                <w:ffData>
                  <w:name w:val="Texto3"/>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sz w:val="24"/>
                <w:szCs w:val="24"/>
              </w:rPr>
              <w:fldChar w:fldCharType="end"/>
            </w:r>
            <w:r w:rsidRPr="005D0BC5">
              <w:rPr>
                <w:sz w:val="24"/>
                <w:szCs w:val="24"/>
              </w:rPr>
              <w:t xml:space="preserve">  -  CREA/CAU  </w:t>
            </w:r>
            <w:r w:rsidRPr="005D0BC5">
              <w:rPr>
                <w:sz w:val="24"/>
                <w:szCs w:val="24"/>
              </w:rPr>
              <w:fldChar w:fldCharType="begin">
                <w:ffData>
                  <w:name w:val="Texto3"/>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sz w:val="24"/>
                <w:szCs w:val="24"/>
              </w:rPr>
              <w:fldChar w:fldCharType="end"/>
            </w:r>
          </w:p>
          <w:p w14:paraId="3879E7B7" w14:textId="77777777" w:rsidR="00F9752E" w:rsidRPr="005D0BC5" w:rsidRDefault="00F9752E" w:rsidP="00584E41">
            <w:pPr>
              <w:autoSpaceDE w:val="0"/>
              <w:autoSpaceDN w:val="0"/>
              <w:adjustRightInd w:val="0"/>
              <w:jc w:val="center"/>
              <w:rPr>
                <w:sz w:val="24"/>
                <w:szCs w:val="24"/>
              </w:rPr>
            </w:pPr>
            <w:r w:rsidRPr="005D0BC5">
              <w:rPr>
                <w:sz w:val="24"/>
                <w:szCs w:val="24"/>
              </w:rPr>
              <w:t>Responsável pela Fiscalização da Obra</w:t>
            </w:r>
          </w:p>
        </w:tc>
      </w:tr>
      <w:tr w:rsidR="00F9752E" w:rsidRPr="005D0BC5" w14:paraId="28219627" w14:textId="77777777" w:rsidTr="00886FA2">
        <w:trPr>
          <w:trHeight w:val="344"/>
        </w:trPr>
        <w:tc>
          <w:tcPr>
            <w:tcW w:w="5000" w:type="pct"/>
            <w:gridSpan w:val="3"/>
            <w:tcBorders>
              <w:top w:val="nil"/>
              <w:left w:val="single" w:sz="12" w:space="0" w:color="auto"/>
              <w:bottom w:val="single" w:sz="12" w:space="0" w:color="auto"/>
              <w:right w:val="single" w:sz="12" w:space="0" w:color="auto"/>
            </w:tcBorders>
          </w:tcPr>
          <w:p w14:paraId="162D62CC" w14:textId="77777777" w:rsidR="00F9752E" w:rsidRDefault="00F9752E" w:rsidP="00584E41">
            <w:pPr>
              <w:autoSpaceDE w:val="0"/>
              <w:autoSpaceDN w:val="0"/>
              <w:adjustRightInd w:val="0"/>
              <w:ind w:hanging="233"/>
              <w:jc w:val="right"/>
              <w:rPr>
                <w:sz w:val="24"/>
                <w:szCs w:val="24"/>
              </w:rPr>
            </w:pPr>
          </w:p>
          <w:p w14:paraId="1DE115C6" w14:textId="77777777" w:rsidR="00BF5D37" w:rsidRPr="005D0BC5" w:rsidRDefault="00BF5D37" w:rsidP="00BF5D37">
            <w:pPr>
              <w:autoSpaceDE w:val="0"/>
              <w:autoSpaceDN w:val="0"/>
              <w:adjustRightInd w:val="0"/>
              <w:jc w:val="center"/>
              <w:rPr>
                <w:sz w:val="24"/>
                <w:szCs w:val="24"/>
              </w:rPr>
            </w:pPr>
            <w:r w:rsidRPr="005D0BC5">
              <w:rPr>
                <w:sz w:val="24"/>
                <w:szCs w:val="24"/>
              </w:rPr>
              <w:t>____________________________________</w:t>
            </w:r>
          </w:p>
          <w:p w14:paraId="5F0D166F" w14:textId="77777777" w:rsidR="00BF5D37" w:rsidRPr="005D0BC5" w:rsidRDefault="00BF5D37" w:rsidP="00BF5D37">
            <w:pPr>
              <w:autoSpaceDE w:val="0"/>
              <w:autoSpaceDN w:val="0"/>
              <w:adjustRightInd w:val="0"/>
              <w:jc w:val="center"/>
              <w:rPr>
                <w:sz w:val="24"/>
                <w:szCs w:val="24"/>
              </w:rPr>
            </w:pPr>
            <w:r w:rsidRPr="005D0BC5">
              <w:rPr>
                <w:sz w:val="24"/>
                <w:szCs w:val="24"/>
              </w:rPr>
              <w:t xml:space="preserve">Nome </w:t>
            </w:r>
            <w:r w:rsidRPr="005D0BC5">
              <w:rPr>
                <w:sz w:val="24"/>
                <w:szCs w:val="24"/>
              </w:rPr>
              <w:fldChar w:fldCharType="begin">
                <w:ffData>
                  <w:name w:val="Texto3"/>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sz w:val="24"/>
                <w:szCs w:val="24"/>
              </w:rPr>
              <w:fldChar w:fldCharType="end"/>
            </w:r>
          </w:p>
          <w:p w14:paraId="1422816F" w14:textId="77777777" w:rsidR="00BF5D37" w:rsidRPr="005D0BC5" w:rsidRDefault="00BF5D37" w:rsidP="00BF5D37">
            <w:pPr>
              <w:autoSpaceDE w:val="0"/>
              <w:autoSpaceDN w:val="0"/>
              <w:adjustRightInd w:val="0"/>
              <w:jc w:val="center"/>
              <w:rPr>
                <w:sz w:val="24"/>
                <w:szCs w:val="24"/>
              </w:rPr>
            </w:pPr>
            <w:r w:rsidRPr="005D0BC5">
              <w:rPr>
                <w:sz w:val="24"/>
                <w:szCs w:val="24"/>
              </w:rPr>
              <w:t xml:space="preserve">Formação </w:t>
            </w:r>
            <w:r w:rsidRPr="005D0BC5">
              <w:rPr>
                <w:sz w:val="24"/>
                <w:szCs w:val="24"/>
              </w:rPr>
              <w:fldChar w:fldCharType="begin">
                <w:ffData>
                  <w:name w:val="Texto3"/>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sz w:val="24"/>
                <w:szCs w:val="24"/>
              </w:rPr>
              <w:fldChar w:fldCharType="end"/>
            </w:r>
            <w:r w:rsidRPr="005D0BC5">
              <w:rPr>
                <w:sz w:val="24"/>
                <w:szCs w:val="24"/>
              </w:rPr>
              <w:t xml:space="preserve">  -  CREA/CAU  </w:t>
            </w:r>
            <w:r w:rsidRPr="005D0BC5">
              <w:rPr>
                <w:sz w:val="24"/>
                <w:szCs w:val="24"/>
              </w:rPr>
              <w:fldChar w:fldCharType="begin">
                <w:ffData>
                  <w:name w:val="Texto3"/>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sz w:val="24"/>
                <w:szCs w:val="24"/>
              </w:rPr>
              <w:fldChar w:fldCharType="end"/>
            </w:r>
          </w:p>
          <w:p w14:paraId="1FE4D08E" w14:textId="678BA071" w:rsidR="00BF5D37" w:rsidRPr="005D0BC5" w:rsidRDefault="00BF5D37" w:rsidP="00BF5D37">
            <w:pPr>
              <w:autoSpaceDE w:val="0"/>
              <w:autoSpaceDN w:val="0"/>
              <w:adjustRightInd w:val="0"/>
              <w:ind w:hanging="233"/>
              <w:jc w:val="center"/>
              <w:rPr>
                <w:sz w:val="24"/>
                <w:szCs w:val="24"/>
              </w:rPr>
            </w:pPr>
            <w:r w:rsidRPr="005D0BC5">
              <w:rPr>
                <w:sz w:val="24"/>
                <w:szCs w:val="24"/>
              </w:rPr>
              <w:t xml:space="preserve">Responsável pela </w:t>
            </w:r>
            <w:r>
              <w:rPr>
                <w:sz w:val="24"/>
                <w:szCs w:val="24"/>
              </w:rPr>
              <w:t>Execução</w:t>
            </w:r>
            <w:r w:rsidRPr="005D0BC5">
              <w:rPr>
                <w:sz w:val="24"/>
                <w:szCs w:val="24"/>
              </w:rPr>
              <w:t xml:space="preserve"> da Obra</w:t>
            </w:r>
          </w:p>
        </w:tc>
      </w:tr>
      <w:bookmarkEnd w:id="48"/>
      <w:bookmarkEnd w:id="69"/>
    </w:tbl>
    <w:p w14:paraId="19C7D0ED" w14:textId="068F5025" w:rsidR="00943759" w:rsidRPr="00290D92" w:rsidRDefault="00290D92" w:rsidP="00290D92">
      <w:pPr>
        <w:jc w:val="center"/>
        <w:rPr>
          <w:b/>
          <w:bCs/>
          <w:sz w:val="24"/>
          <w:szCs w:val="24"/>
        </w:rPr>
      </w:pPr>
      <w:r>
        <w:rPr>
          <w:b/>
          <w:bCs/>
          <w:sz w:val="24"/>
          <w:szCs w:val="24"/>
          <w:highlight w:val="green"/>
        </w:rPr>
        <w:br w:type="page"/>
      </w:r>
      <w:r w:rsidR="00943759" w:rsidRPr="00290D92">
        <w:rPr>
          <w:b/>
          <w:bCs/>
          <w:sz w:val="24"/>
          <w:szCs w:val="24"/>
        </w:rPr>
        <w:lastRenderedPageBreak/>
        <w:t>ANEXO II</w:t>
      </w:r>
    </w:p>
    <w:tbl>
      <w:tblPr>
        <w:tblW w:w="9089" w:type="dxa"/>
        <w:tblInd w:w="-15" w:type="dxa"/>
        <w:tblLayout w:type="fixed"/>
        <w:tblCellMar>
          <w:left w:w="10" w:type="dxa"/>
          <w:right w:w="10" w:type="dxa"/>
        </w:tblCellMar>
        <w:tblLook w:val="04A0" w:firstRow="1" w:lastRow="0" w:firstColumn="1" w:lastColumn="0" w:noHBand="0" w:noVBand="1"/>
      </w:tblPr>
      <w:tblGrid>
        <w:gridCol w:w="417"/>
        <w:gridCol w:w="4127"/>
        <w:gridCol w:w="4545"/>
      </w:tblGrid>
      <w:tr w:rsidR="00943759" w:rsidRPr="00290D92" w14:paraId="168820F9" w14:textId="77777777" w:rsidTr="00D27BED">
        <w:trPr>
          <w:cantSplit/>
        </w:trPr>
        <w:tc>
          <w:tcPr>
            <w:tcW w:w="9089" w:type="dxa"/>
            <w:gridSpan w:val="3"/>
            <w:tcMar>
              <w:top w:w="0" w:type="dxa"/>
              <w:left w:w="2" w:type="dxa"/>
              <w:bottom w:w="0" w:type="dxa"/>
              <w:right w:w="2" w:type="dxa"/>
            </w:tcMar>
            <w:vAlign w:val="center"/>
          </w:tcPr>
          <w:p w14:paraId="21A6C960" w14:textId="77777777" w:rsidR="00943759" w:rsidRPr="00290D92" w:rsidRDefault="00943759" w:rsidP="00584E41">
            <w:pPr>
              <w:pStyle w:val="BodyText21"/>
              <w:widowControl w:val="0"/>
              <w:spacing w:after="0" w:line="240" w:lineRule="auto"/>
              <w:jc w:val="center"/>
              <w:rPr>
                <w:rFonts w:ascii="Times New Roman" w:hAnsi="Times New Roman" w:cs="Times New Roman"/>
                <w:b/>
                <w:bCs/>
                <w:sz w:val="24"/>
                <w:szCs w:val="24"/>
                <w:shd w:val="clear" w:color="auto" w:fill="FFFFFF"/>
              </w:rPr>
            </w:pPr>
            <w:r w:rsidRPr="00290D92">
              <w:rPr>
                <w:rFonts w:ascii="Times New Roman" w:hAnsi="Times New Roman" w:cs="Times New Roman"/>
                <w:b/>
                <w:bCs/>
                <w:sz w:val="24"/>
                <w:szCs w:val="24"/>
                <w:shd w:val="clear" w:color="auto" w:fill="FFFFFF"/>
              </w:rPr>
              <w:t>MODELO DE PROPOSTA DE PREÇOS</w:t>
            </w:r>
          </w:p>
        </w:tc>
      </w:tr>
      <w:tr w:rsidR="00943759" w:rsidRPr="005D0BC5" w14:paraId="7BAA7E56" w14:textId="77777777" w:rsidTr="00D27BED">
        <w:trPr>
          <w:cantSplit/>
        </w:trPr>
        <w:tc>
          <w:tcPr>
            <w:tcW w:w="9089" w:type="dxa"/>
            <w:gridSpan w:val="3"/>
            <w:tcMar>
              <w:top w:w="0" w:type="dxa"/>
              <w:left w:w="2" w:type="dxa"/>
              <w:bottom w:w="0" w:type="dxa"/>
              <w:right w:w="2" w:type="dxa"/>
            </w:tcMar>
            <w:vAlign w:val="center"/>
          </w:tcPr>
          <w:p w14:paraId="7F65B3AA"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41D2F1ED" w14:textId="77777777" w:rsidTr="00D27BED">
        <w:trPr>
          <w:cantSplit/>
        </w:trPr>
        <w:tc>
          <w:tcPr>
            <w:tcW w:w="9089" w:type="dxa"/>
            <w:gridSpan w:val="3"/>
            <w:tcMar>
              <w:top w:w="0" w:type="dxa"/>
              <w:left w:w="2" w:type="dxa"/>
              <w:bottom w:w="0" w:type="dxa"/>
              <w:right w:w="2" w:type="dxa"/>
            </w:tcMar>
            <w:vAlign w:val="center"/>
          </w:tcPr>
          <w:p w14:paraId="56BD9390" w14:textId="77777777" w:rsidR="00943759" w:rsidRPr="005D0BC5" w:rsidRDefault="006C03FA"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943759" w:rsidRPr="005D0BC5" w14:paraId="60738982" w14:textId="77777777" w:rsidTr="00D27BED">
        <w:trPr>
          <w:cantSplit/>
        </w:trPr>
        <w:tc>
          <w:tcPr>
            <w:tcW w:w="9089" w:type="dxa"/>
            <w:gridSpan w:val="3"/>
            <w:tcMar>
              <w:top w:w="0" w:type="dxa"/>
              <w:left w:w="2" w:type="dxa"/>
              <w:bottom w:w="0" w:type="dxa"/>
              <w:right w:w="2" w:type="dxa"/>
            </w:tcMar>
            <w:vAlign w:val="center"/>
          </w:tcPr>
          <w:p w14:paraId="5497D92E" w14:textId="77777777" w:rsidR="00943759" w:rsidRPr="005D0BC5" w:rsidRDefault="006C03FA"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943759" w:rsidRPr="005D0BC5" w14:paraId="02DA123C" w14:textId="77777777" w:rsidTr="00D27BED">
        <w:trPr>
          <w:cantSplit/>
        </w:trPr>
        <w:tc>
          <w:tcPr>
            <w:tcW w:w="9089" w:type="dxa"/>
            <w:gridSpan w:val="3"/>
            <w:tcMar>
              <w:top w:w="0" w:type="dxa"/>
              <w:left w:w="2" w:type="dxa"/>
              <w:bottom w:w="0" w:type="dxa"/>
              <w:right w:w="2" w:type="dxa"/>
            </w:tcMar>
            <w:vAlign w:val="center"/>
          </w:tcPr>
          <w:p w14:paraId="4B6F2B39" w14:textId="6114C567" w:rsidR="00943759" w:rsidRPr="005D0BC5" w:rsidRDefault="00943759"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 xml:space="preserve">Concorrência </w:t>
            </w:r>
            <w:r w:rsidR="009A1B73">
              <w:rPr>
                <w:rFonts w:ascii="Times New Roman" w:hAnsi="Times New Roman" w:cs="Times New Roman"/>
                <w:sz w:val="24"/>
                <w:szCs w:val="24"/>
              </w:rPr>
              <w:t>Presencial</w:t>
            </w:r>
            <w:r w:rsidRPr="005D0BC5">
              <w:rPr>
                <w:rFonts w:ascii="Times New Roman" w:hAnsi="Times New Roman" w:cs="Times New Roman"/>
                <w:sz w:val="24"/>
                <w:szCs w:val="24"/>
                <w:shd w:val="clear" w:color="auto" w:fill="FFFFFF"/>
              </w:rPr>
              <w:t xml:space="preserve"> n.º ____/20__</w:t>
            </w:r>
          </w:p>
        </w:tc>
      </w:tr>
      <w:tr w:rsidR="00943759" w:rsidRPr="005D0BC5" w14:paraId="56FCC45E" w14:textId="77777777" w:rsidTr="00D27BED">
        <w:trPr>
          <w:cantSplit/>
        </w:trPr>
        <w:tc>
          <w:tcPr>
            <w:tcW w:w="9089" w:type="dxa"/>
            <w:gridSpan w:val="3"/>
            <w:tcMar>
              <w:top w:w="0" w:type="dxa"/>
              <w:left w:w="2" w:type="dxa"/>
              <w:bottom w:w="0" w:type="dxa"/>
              <w:right w:w="2" w:type="dxa"/>
            </w:tcMar>
            <w:vAlign w:val="center"/>
          </w:tcPr>
          <w:p w14:paraId="02FA4A30"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Objeto: __________________________________________________________________________</w:t>
            </w:r>
          </w:p>
        </w:tc>
      </w:tr>
      <w:tr w:rsidR="00943759" w:rsidRPr="005D0BC5" w14:paraId="19D5B69D" w14:textId="77777777" w:rsidTr="00D27BED">
        <w:trPr>
          <w:cantSplit/>
        </w:trPr>
        <w:tc>
          <w:tcPr>
            <w:tcW w:w="9089" w:type="dxa"/>
            <w:gridSpan w:val="3"/>
            <w:tcMar>
              <w:top w:w="0" w:type="dxa"/>
              <w:left w:w="2" w:type="dxa"/>
              <w:bottom w:w="0" w:type="dxa"/>
              <w:right w:w="2" w:type="dxa"/>
            </w:tcMar>
            <w:vAlign w:val="center"/>
          </w:tcPr>
          <w:p w14:paraId="3A062C13"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F32082" w:rsidRPr="005D0BC5" w14:paraId="42586563" w14:textId="77777777" w:rsidTr="00A31819">
        <w:trPr>
          <w:cantSplit/>
        </w:trPr>
        <w:tc>
          <w:tcPr>
            <w:tcW w:w="9089" w:type="dxa"/>
            <w:gridSpan w:val="3"/>
            <w:tcBorders>
              <w:top w:val="single" w:sz="4" w:space="0" w:color="auto"/>
              <w:left w:val="single" w:sz="4" w:space="0" w:color="auto"/>
              <w:bottom w:val="single" w:sz="4" w:space="0" w:color="auto"/>
              <w:right w:val="single" w:sz="4" w:space="0" w:color="auto"/>
            </w:tcBorders>
            <w:tcMar>
              <w:top w:w="0" w:type="dxa"/>
              <w:left w:w="2" w:type="dxa"/>
              <w:bottom w:w="0" w:type="dxa"/>
              <w:right w:w="2" w:type="dxa"/>
            </w:tcMar>
          </w:tcPr>
          <w:p w14:paraId="36CB531E" w14:textId="77777777" w:rsidR="00F32082" w:rsidRPr="005D0BC5" w:rsidRDefault="00F32082" w:rsidP="00584E41">
            <w:pPr>
              <w:jc w:val="both"/>
              <w:rPr>
                <w:sz w:val="24"/>
                <w:szCs w:val="24"/>
              </w:rPr>
            </w:pPr>
            <w:r w:rsidRPr="005D0BC5">
              <w:rPr>
                <w:sz w:val="24"/>
                <w:szCs w:val="24"/>
              </w:rPr>
              <w:t>Licitante:</w:t>
            </w:r>
          </w:p>
          <w:p w14:paraId="31407493" w14:textId="77777777" w:rsidR="00F32082" w:rsidRPr="005D0BC5" w:rsidRDefault="00F32082" w:rsidP="00584E41">
            <w:pPr>
              <w:jc w:val="both"/>
              <w:rPr>
                <w:sz w:val="24"/>
                <w:szCs w:val="24"/>
              </w:rPr>
            </w:pPr>
            <w:r w:rsidRPr="005D0BC5">
              <w:rPr>
                <w:sz w:val="24"/>
                <w:szCs w:val="24"/>
              </w:rPr>
              <w:t>CNPJ/CPF:</w:t>
            </w:r>
          </w:p>
          <w:p w14:paraId="10C4FA9B" w14:textId="77777777" w:rsidR="00F32082" w:rsidRPr="005D0BC5" w:rsidRDefault="00F32082" w:rsidP="00584E41">
            <w:pPr>
              <w:jc w:val="both"/>
              <w:rPr>
                <w:sz w:val="24"/>
                <w:szCs w:val="24"/>
              </w:rPr>
            </w:pPr>
            <w:r w:rsidRPr="005D0BC5">
              <w:rPr>
                <w:sz w:val="24"/>
                <w:szCs w:val="24"/>
              </w:rPr>
              <w:t>Endereço:</w:t>
            </w:r>
          </w:p>
          <w:p w14:paraId="6FCEBF8F" w14:textId="77777777" w:rsidR="00F32082" w:rsidRPr="005D0BC5" w:rsidRDefault="00F32082" w:rsidP="00584E41">
            <w:pPr>
              <w:jc w:val="both"/>
              <w:rPr>
                <w:sz w:val="24"/>
                <w:szCs w:val="24"/>
              </w:rPr>
            </w:pPr>
            <w:r w:rsidRPr="005D0BC5">
              <w:rPr>
                <w:sz w:val="24"/>
                <w:szCs w:val="24"/>
              </w:rPr>
              <w:t>Bairro:</w:t>
            </w:r>
          </w:p>
          <w:p w14:paraId="6997B414" w14:textId="77777777" w:rsidR="00F32082" w:rsidRPr="005D0BC5" w:rsidRDefault="00F32082" w:rsidP="00584E41">
            <w:pPr>
              <w:jc w:val="both"/>
              <w:rPr>
                <w:sz w:val="24"/>
                <w:szCs w:val="24"/>
              </w:rPr>
            </w:pPr>
            <w:r w:rsidRPr="005D0BC5">
              <w:rPr>
                <w:sz w:val="24"/>
                <w:szCs w:val="24"/>
              </w:rPr>
              <w:t>CEP:</w:t>
            </w:r>
          </w:p>
          <w:p w14:paraId="7BE44917" w14:textId="77777777" w:rsidR="00F32082" w:rsidRPr="005D0BC5" w:rsidRDefault="00F32082" w:rsidP="00584E41">
            <w:pPr>
              <w:jc w:val="both"/>
              <w:rPr>
                <w:sz w:val="24"/>
                <w:szCs w:val="24"/>
              </w:rPr>
            </w:pPr>
            <w:r w:rsidRPr="005D0BC5">
              <w:rPr>
                <w:sz w:val="24"/>
                <w:szCs w:val="24"/>
              </w:rPr>
              <w:t>Telefone:                                                      Fax:                                              E-mail:</w:t>
            </w:r>
          </w:p>
          <w:p w14:paraId="7FD4F1C9" w14:textId="77777777" w:rsidR="00F32082" w:rsidRPr="005D0BC5" w:rsidRDefault="00F32082" w:rsidP="00584E41">
            <w:pPr>
              <w:jc w:val="both"/>
              <w:rPr>
                <w:sz w:val="24"/>
                <w:szCs w:val="24"/>
              </w:rPr>
            </w:pPr>
            <w:r w:rsidRPr="005D0BC5">
              <w:rPr>
                <w:sz w:val="24"/>
                <w:szCs w:val="24"/>
              </w:rPr>
              <w:t xml:space="preserve">Inscrição Estadual: </w:t>
            </w:r>
          </w:p>
          <w:p w14:paraId="274CA4BB" w14:textId="77777777" w:rsidR="00F32082" w:rsidRPr="005D0BC5" w:rsidRDefault="00F32082"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rPr>
              <w:t>Cidade:                                           Estado:</w:t>
            </w:r>
          </w:p>
        </w:tc>
      </w:tr>
      <w:tr w:rsidR="00F32082" w:rsidRPr="005D0BC5" w14:paraId="44AB3654" w14:textId="77777777" w:rsidTr="00A31819">
        <w:trPr>
          <w:cantSplit/>
        </w:trPr>
        <w:tc>
          <w:tcPr>
            <w:tcW w:w="9089" w:type="dxa"/>
            <w:gridSpan w:val="3"/>
            <w:tcBorders>
              <w:top w:val="single" w:sz="4" w:space="0" w:color="auto"/>
              <w:left w:val="single" w:sz="4" w:space="0" w:color="auto"/>
              <w:bottom w:val="single" w:sz="4" w:space="0" w:color="auto"/>
              <w:right w:val="single" w:sz="4" w:space="0" w:color="auto"/>
            </w:tcBorders>
            <w:tcMar>
              <w:top w:w="0" w:type="dxa"/>
              <w:left w:w="2" w:type="dxa"/>
              <w:bottom w:w="0" w:type="dxa"/>
              <w:right w:w="2" w:type="dxa"/>
            </w:tcMar>
          </w:tcPr>
          <w:p w14:paraId="54365D6E" w14:textId="77777777" w:rsidR="00F32082" w:rsidRPr="005D0BC5" w:rsidRDefault="00F32082"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r w:rsidRPr="005D0BC5">
              <w:rPr>
                <w:rFonts w:ascii="Times New Roman" w:hAnsi="Times New Roman" w:cs="Times New Roman"/>
                <w:sz w:val="24"/>
                <w:szCs w:val="24"/>
              </w:rPr>
              <w:t>Banco:                                                 Agência:                      Conta-corrente:</w:t>
            </w:r>
          </w:p>
        </w:tc>
      </w:tr>
      <w:tr w:rsidR="00943759" w:rsidRPr="005D0BC5" w14:paraId="68265D58" w14:textId="77777777" w:rsidTr="00D27BED">
        <w:trPr>
          <w:cantSplit/>
        </w:trPr>
        <w:tc>
          <w:tcPr>
            <w:tcW w:w="9089" w:type="dxa"/>
            <w:gridSpan w:val="3"/>
            <w:tcMar>
              <w:top w:w="0" w:type="dxa"/>
              <w:left w:w="2" w:type="dxa"/>
              <w:bottom w:w="0" w:type="dxa"/>
              <w:right w:w="2" w:type="dxa"/>
            </w:tcMar>
            <w:vAlign w:val="center"/>
          </w:tcPr>
          <w:p w14:paraId="77500788" w14:textId="77777777" w:rsidR="00F32082" w:rsidRPr="005D0BC5" w:rsidRDefault="00F32082"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543DF680" w14:textId="77777777" w:rsidR="00943759" w:rsidRPr="005D0BC5" w:rsidRDefault="00943759"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 xml:space="preserve">A Empresa _________________________________________, propõe ao </w:t>
            </w:r>
            <w:r w:rsidR="006C03FA" w:rsidRPr="005D0BC5">
              <w:rPr>
                <w:rFonts w:ascii="Times New Roman" w:eastAsia="Times New Roman" w:hAnsi="Times New Roman" w:cs="Times New Roman"/>
                <w:sz w:val="24"/>
                <w:szCs w:val="24"/>
                <w:shd w:val="clear" w:color="auto" w:fill="FFFFFF"/>
              </w:rPr>
              <w:t xml:space="preserve">MUNICÍPIO DE </w:t>
            </w:r>
            <w:r w:rsidR="006C03FA" w:rsidRPr="005D0BC5">
              <w:rPr>
                <w:rFonts w:ascii="Times New Roman" w:hAnsi="Times New Roman" w:cs="Times New Roman"/>
                <w:color w:val="000000"/>
                <w:sz w:val="24"/>
                <w:szCs w:val="24"/>
              </w:rPr>
              <w:fldChar w:fldCharType="begin">
                <w:ffData>
                  <w:name w:val="Texto364"/>
                  <w:enabled/>
                  <w:calcOnExit w:val="0"/>
                  <w:textInput/>
                </w:ffData>
              </w:fldChar>
            </w:r>
            <w:r w:rsidR="006C03FA" w:rsidRPr="005D0BC5">
              <w:rPr>
                <w:rFonts w:ascii="Times New Roman" w:hAnsi="Times New Roman" w:cs="Times New Roman"/>
                <w:color w:val="000000"/>
                <w:sz w:val="24"/>
                <w:szCs w:val="24"/>
              </w:rPr>
              <w:instrText xml:space="preserve"> FORMTEXT </w:instrText>
            </w:r>
            <w:r w:rsidR="006C03FA" w:rsidRPr="005D0BC5">
              <w:rPr>
                <w:rFonts w:ascii="Times New Roman" w:hAnsi="Times New Roman" w:cs="Times New Roman"/>
                <w:color w:val="000000"/>
                <w:sz w:val="24"/>
                <w:szCs w:val="24"/>
              </w:rPr>
            </w:r>
            <w:r w:rsidR="006C03FA" w:rsidRPr="005D0BC5">
              <w:rPr>
                <w:rFonts w:ascii="Times New Roman" w:hAnsi="Times New Roman" w:cs="Times New Roman"/>
                <w:color w:val="000000"/>
                <w:sz w:val="24"/>
                <w:szCs w:val="24"/>
              </w:rPr>
              <w:fldChar w:fldCharType="separate"/>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color w:val="000000"/>
                <w:sz w:val="24"/>
                <w:szCs w:val="24"/>
              </w:rPr>
              <w:fldChar w:fldCharType="end"/>
            </w:r>
            <w:r w:rsidR="006C03FA" w:rsidRPr="005D0BC5">
              <w:rPr>
                <w:rFonts w:ascii="Times New Roman" w:hAnsi="Times New Roman" w:cs="Times New Roman"/>
                <w:sz w:val="24"/>
                <w:szCs w:val="24"/>
                <w:shd w:val="clear" w:color="auto" w:fill="FFFFFF"/>
              </w:rPr>
              <w:t xml:space="preserve"> </w:t>
            </w:r>
            <w:r w:rsidRPr="005D0BC5">
              <w:rPr>
                <w:rFonts w:ascii="Times New Roman" w:eastAsia="Times New Roman" w:hAnsi="Times New Roman" w:cs="Times New Roman"/>
                <w:sz w:val="24"/>
                <w:szCs w:val="24"/>
                <w:shd w:val="clear" w:color="auto" w:fill="FFFFFF"/>
              </w:rPr>
              <w:t xml:space="preserve">a execução do objeto da Licitação supra referenciada, tudo em conformidade com o </w:t>
            </w:r>
            <w:r w:rsidR="00405A2B" w:rsidRPr="005D0BC5">
              <w:rPr>
                <w:rFonts w:ascii="Times New Roman" w:hAnsi="Times New Roman" w:cs="Times New Roman"/>
                <w:sz w:val="24"/>
                <w:szCs w:val="24"/>
              </w:rPr>
              <w:t>Edital</w:t>
            </w:r>
            <w:r w:rsidRPr="005D0BC5">
              <w:rPr>
                <w:rFonts w:ascii="Times New Roman" w:eastAsia="Times New Roman" w:hAnsi="Times New Roman" w:cs="Times New Roman"/>
                <w:sz w:val="24"/>
                <w:szCs w:val="24"/>
                <w:shd w:val="clear" w:color="auto" w:fill="FFFFFF"/>
              </w:rPr>
              <w:t>, o contrato e os anexos da licitação em referência.</w:t>
            </w:r>
          </w:p>
        </w:tc>
      </w:tr>
      <w:tr w:rsidR="00943759" w:rsidRPr="005D0BC5" w14:paraId="52707F4D" w14:textId="77777777" w:rsidTr="00D27BED">
        <w:trPr>
          <w:cantSplit/>
        </w:trPr>
        <w:tc>
          <w:tcPr>
            <w:tcW w:w="9089" w:type="dxa"/>
            <w:gridSpan w:val="3"/>
            <w:tcMar>
              <w:top w:w="0" w:type="dxa"/>
              <w:left w:w="2" w:type="dxa"/>
              <w:bottom w:w="0" w:type="dxa"/>
              <w:right w:w="2" w:type="dxa"/>
            </w:tcMar>
            <w:vAlign w:val="center"/>
          </w:tcPr>
          <w:p w14:paraId="22D7F8CC"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32433AC7" w14:textId="77777777" w:rsidTr="00D27BED">
        <w:trPr>
          <w:cantSplit/>
          <w:trHeight w:val="245"/>
        </w:trPr>
        <w:tc>
          <w:tcPr>
            <w:tcW w:w="417" w:type="dxa"/>
            <w:tcMar>
              <w:top w:w="0" w:type="dxa"/>
              <w:left w:w="2" w:type="dxa"/>
              <w:bottom w:w="0" w:type="dxa"/>
              <w:right w:w="2" w:type="dxa"/>
            </w:tcMar>
          </w:tcPr>
          <w:p w14:paraId="40D09AF8" w14:textId="77777777" w:rsidR="00943759" w:rsidRPr="005D0BC5" w:rsidRDefault="00943759" w:rsidP="009924BE">
            <w:pPr>
              <w:pStyle w:val="BodyText21"/>
              <w:widowControl w:val="0"/>
              <w:spacing w:after="0" w:line="240" w:lineRule="auto"/>
              <w:ind w:righ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672" w:type="dxa"/>
            <w:gridSpan w:val="2"/>
            <w:tcMar>
              <w:top w:w="0" w:type="dxa"/>
              <w:left w:w="2" w:type="dxa"/>
              <w:bottom w:w="0" w:type="dxa"/>
              <w:right w:w="2" w:type="dxa"/>
            </w:tcMar>
          </w:tcPr>
          <w:p w14:paraId="1DD5E873" w14:textId="77777777" w:rsidR="00943759" w:rsidRPr="005D0BC5" w:rsidRDefault="00943759" w:rsidP="009924BE">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O preço proposto é de R$ _______</w:t>
            </w:r>
            <w:r w:rsidR="009924BE">
              <w:rPr>
                <w:rFonts w:ascii="Times New Roman" w:hAnsi="Times New Roman" w:cs="Times New Roman"/>
                <w:sz w:val="24"/>
                <w:szCs w:val="24"/>
                <w:shd w:val="clear" w:color="auto" w:fill="FFFFFF"/>
              </w:rPr>
              <w:t>___</w:t>
            </w:r>
            <w:r w:rsidRPr="005D0BC5">
              <w:rPr>
                <w:rFonts w:ascii="Times New Roman" w:hAnsi="Times New Roman" w:cs="Times New Roman"/>
                <w:sz w:val="24"/>
                <w:szCs w:val="24"/>
                <w:shd w:val="clear" w:color="auto" w:fill="FFFFFF"/>
              </w:rPr>
              <w:t>_</w:t>
            </w:r>
            <w:r w:rsidR="009924BE">
              <w:rPr>
                <w:rFonts w:ascii="Times New Roman" w:hAnsi="Times New Roman" w:cs="Times New Roman"/>
                <w:sz w:val="24"/>
                <w:szCs w:val="24"/>
                <w:shd w:val="clear" w:color="auto" w:fill="FFFFFF"/>
              </w:rPr>
              <w:t xml:space="preserve"> </w:t>
            </w:r>
            <w:r w:rsidRPr="005D0BC5">
              <w:rPr>
                <w:rFonts w:ascii="Times New Roman" w:hAnsi="Times New Roman" w:cs="Times New Roman"/>
                <w:sz w:val="24"/>
                <w:szCs w:val="24"/>
                <w:shd w:val="clear" w:color="auto" w:fill="FFFFFF"/>
              </w:rPr>
              <w:t>(______</w:t>
            </w:r>
            <w:r w:rsidR="009924BE">
              <w:rPr>
                <w:rFonts w:ascii="Times New Roman" w:hAnsi="Times New Roman" w:cs="Times New Roman"/>
                <w:sz w:val="24"/>
                <w:szCs w:val="24"/>
                <w:shd w:val="clear" w:color="auto" w:fill="FFFFFF"/>
              </w:rPr>
              <w:t>_________</w:t>
            </w:r>
            <w:r w:rsidRPr="005D0BC5">
              <w:rPr>
                <w:rFonts w:ascii="Times New Roman" w:hAnsi="Times New Roman" w:cs="Times New Roman"/>
                <w:sz w:val="24"/>
                <w:szCs w:val="24"/>
                <w:shd w:val="clear" w:color="auto" w:fill="FFFFFF"/>
              </w:rPr>
              <w:t>____________________).</w:t>
            </w:r>
          </w:p>
        </w:tc>
      </w:tr>
      <w:tr w:rsidR="00943759" w:rsidRPr="005D0BC5" w14:paraId="063DD167" w14:textId="77777777" w:rsidTr="00D27BED">
        <w:trPr>
          <w:cantSplit/>
          <w:trHeight w:val="245"/>
        </w:trPr>
        <w:tc>
          <w:tcPr>
            <w:tcW w:w="417" w:type="dxa"/>
            <w:tcMar>
              <w:top w:w="0" w:type="dxa"/>
              <w:left w:w="2" w:type="dxa"/>
              <w:bottom w:w="0" w:type="dxa"/>
              <w:right w:w="2" w:type="dxa"/>
            </w:tcMar>
          </w:tcPr>
          <w:p w14:paraId="5832A435" w14:textId="77777777" w:rsidR="00943759" w:rsidRPr="00D173A7" w:rsidRDefault="00943759" w:rsidP="009924BE">
            <w:pPr>
              <w:pStyle w:val="BodyText21"/>
              <w:widowControl w:val="0"/>
              <w:spacing w:after="0" w:line="240" w:lineRule="auto"/>
              <w:ind w:right="57"/>
              <w:rPr>
                <w:rFonts w:ascii="Times New Roman" w:eastAsia="Times New Roman" w:hAnsi="Times New Roman" w:cs="Times New Roman"/>
                <w:sz w:val="24"/>
                <w:szCs w:val="24"/>
                <w:shd w:val="clear" w:color="auto" w:fill="FFFFFF"/>
              </w:rPr>
            </w:pPr>
            <w:r w:rsidRPr="00D173A7">
              <w:rPr>
                <w:rFonts w:ascii="Times New Roman" w:eastAsia="Times New Roman" w:hAnsi="Times New Roman" w:cs="Times New Roman"/>
                <w:sz w:val="24"/>
                <w:szCs w:val="24"/>
                <w:shd w:val="clear" w:color="auto" w:fill="FFFFFF"/>
              </w:rPr>
              <w:t>2)</w:t>
            </w:r>
          </w:p>
        </w:tc>
        <w:tc>
          <w:tcPr>
            <w:tcW w:w="8672" w:type="dxa"/>
            <w:gridSpan w:val="2"/>
            <w:tcMar>
              <w:top w:w="0" w:type="dxa"/>
              <w:left w:w="2" w:type="dxa"/>
              <w:bottom w:w="0" w:type="dxa"/>
              <w:right w:w="2" w:type="dxa"/>
            </w:tcMar>
          </w:tcPr>
          <w:p w14:paraId="29D25CC6" w14:textId="77777777" w:rsidR="00943759" w:rsidRPr="00D173A7" w:rsidRDefault="00943759" w:rsidP="009924BE">
            <w:pPr>
              <w:pStyle w:val="BodyText21"/>
              <w:widowControl w:val="0"/>
              <w:spacing w:after="0" w:line="240" w:lineRule="auto"/>
              <w:rPr>
                <w:rFonts w:ascii="Times New Roman" w:hAnsi="Times New Roman" w:cs="Times New Roman"/>
                <w:sz w:val="24"/>
                <w:szCs w:val="24"/>
              </w:rPr>
            </w:pPr>
            <w:r w:rsidRPr="00D173A7">
              <w:rPr>
                <w:rFonts w:ascii="Times New Roman" w:hAnsi="Times New Roman" w:cs="Times New Roman"/>
                <w:sz w:val="24"/>
                <w:szCs w:val="24"/>
                <w:shd w:val="clear" w:color="auto" w:fill="FFFFFF"/>
              </w:rPr>
              <w:t>O prazo de validade da Proposta será de</w:t>
            </w:r>
            <w:r w:rsidR="00CE5B44" w:rsidRPr="00D173A7">
              <w:rPr>
                <w:rFonts w:ascii="Times New Roman" w:hAnsi="Times New Roman" w:cs="Times New Roman"/>
                <w:sz w:val="24"/>
                <w:szCs w:val="24"/>
                <w:shd w:val="clear" w:color="auto" w:fill="FFFFFF"/>
              </w:rPr>
              <w:t xml:space="preserve"> 60</w:t>
            </w:r>
            <w:r w:rsidRPr="00D173A7">
              <w:rPr>
                <w:rFonts w:ascii="Times New Roman" w:hAnsi="Times New Roman" w:cs="Times New Roman"/>
                <w:color w:val="FF0000"/>
                <w:sz w:val="24"/>
                <w:szCs w:val="24"/>
                <w:shd w:val="clear" w:color="auto" w:fill="FFFFFF"/>
              </w:rPr>
              <w:t xml:space="preserve"> </w:t>
            </w:r>
            <w:r w:rsidRPr="00D173A7">
              <w:rPr>
                <w:rFonts w:ascii="Times New Roman" w:hAnsi="Times New Roman" w:cs="Times New Roman"/>
                <w:sz w:val="24"/>
                <w:szCs w:val="24"/>
                <w:shd w:val="clear" w:color="auto" w:fill="FFFFFF"/>
              </w:rPr>
              <w:t>dias corridos, contados a partir da data de abertura da Licitação.</w:t>
            </w:r>
          </w:p>
        </w:tc>
      </w:tr>
      <w:tr w:rsidR="00943759" w:rsidRPr="005D0BC5" w14:paraId="1C1E20C9" w14:textId="77777777" w:rsidTr="00D27BED">
        <w:trPr>
          <w:cantSplit/>
        </w:trPr>
        <w:tc>
          <w:tcPr>
            <w:tcW w:w="9089" w:type="dxa"/>
            <w:gridSpan w:val="3"/>
            <w:tcMar>
              <w:top w:w="0" w:type="dxa"/>
              <w:left w:w="2" w:type="dxa"/>
              <w:bottom w:w="0" w:type="dxa"/>
              <w:right w:w="2" w:type="dxa"/>
            </w:tcMar>
            <w:vAlign w:val="center"/>
          </w:tcPr>
          <w:p w14:paraId="0C971C1C" w14:textId="77777777" w:rsidR="00943759" w:rsidRPr="005D0BC5" w:rsidRDefault="00943759" w:rsidP="00261F44">
            <w:pPr>
              <w:pStyle w:val="BodyText21"/>
              <w:widowControl w:val="0"/>
              <w:snapToGrid w:val="0"/>
              <w:spacing w:after="0" w:line="240" w:lineRule="auto"/>
              <w:jc w:val="left"/>
              <w:rPr>
                <w:rFonts w:ascii="Times New Roman" w:eastAsia="Times New Roman" w:hAnsi="Times New Roman" w:cs="Times New Roman"/>
                <w:sz w:val="24"/>
                <w:szCs w:val="24"/>
                <w:shd w:val="clear" w:color="auto" w:fill="FFFFFF"/>
              </w:rPr>
            </w:pPr>
          </w:p>
        </w:tc>
      </w:tr>
      <w:tr w:rsidR="00943759" w:rsidRPr="005D0BC5" w14:paraId="08E18421" w14:textId="77777777" w:rsidTr="00D27BED">
        <w:trPr>
          <w:cantSplit/>
        </w:trPr>
        <w:tc>
          <w:tcPr>
            <w:tcW w:w="9089" w:type="dxa"/>
            <w:gridSpan w:val="3"/>
            <w:tcMar>
              <w:top w:w="0" w:type="dxa"/>
              <w:left w:w="2" w:type="dxa"/>
              <w:bottom w:w="0" w:type="dxa"/>
              <w:right w:w="2" w:type="dxa"/>
            </w:tcMar>
            <w:vAlign w:val="center"/>
          </w:tcPr>
          <w:p w14:paraId="4ADC84DA" w14:textId="77777777" w:rsidR="00943759" w:rsidRPr="005D0BC5" w:rsidRDefault="00943759" w:rsidP="009924BE">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Se vencedor da licitação, assinará o contrato administrativo, na qualidade de representante legal, o(a) Sr.(a) _______________________</w:t>
            </w:r>
            <w:r w:rsidR="009924BE">
              <w:rPr>
                <w:rFonts w:ascii="Times New Roman" w:eastAsia="Times New Roman" w:hAnsi="Times New Roman" w:cs="Times New Roman"/>
                <w:sz w:val="24"/>
                <w:szCs w:val="24"/>
                <w:shd w:val="clear" w:color="auto" w:fill="FFFFFF"/>
              </w:rPr>
              <w:t>___</w:t>
            </w:r>
            <w:r w:rsidRPr="005D0BC5">
              <w:rPr>
                <w:rFonts w:ascii="Times New Roman" w:eastAsia="Times New Roman" w:hAnsi="Times New Roman" w:cs="Times New Roman"/>
                <w:sz w:val="24"/>
                <w:szCs w:val="24"/>
                <w:shd w:val="clear" w:color="auto" w:fill="FFFFFF"/>
              </w:rPr>
              <w:t>_, portador(a) do CPF __________________</w:t>
            </w:r>
          </w:p>
        </w:tc>
      </w:tr>
      <w:tr w:rsidR="00943759" w:rsidRPr="005D0BC5" w14:paraId="00A471C3" w14:textId="77777777" w:rsidTr="00D27BED">
        <w:trPr>
          <w:cantSplit/>
        </w:trPr>
        <w:tc>
          <w:tcPr>
            <w:tcW w:w="9089" w:type="dxa"/>
            <w:gridSpan w:val="3"/>
            <w:tcMar>
              <w:top w:w="0" w:type="dxa"/>
              <w:left w:w="2" w:type="dxa"/>
              <w:bottom w:w="0" w:type="dxa"/>
              <w:right w:w="2" w:type="dxa"/>
            </w:tcMar>
            <w:vAlign w:val="center"/>
          </w:tcPr>
          <w:p w14:paraId="4E968CCD" w14:textId="77777777" w:rsidR="00943759" w:rsidRPr="005D0BC5" w:rsidRDefault="00943759" w:rsidP="009924BE">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6AB740A8" w14:textId="77777777" w:rsidTr="00D27BED">
        <w:trPr>
          <w:cantSplit/>
        </w:trPr>
        <w:tc>
          <w:tcPr>
            <w:tcW w:w="9089" w:type="dxa"/>
            <w:gridSpan w:val="3"/>
            <w:tcMar>
              <w:top w:w="0" w:type="dxa"/>
              <w:left w:w="2" w:type="dxa"/>
              <w:bottom w:w="0" w:type="dxa"/>
              <w:right w:w="2" w:type="dxa"/>
            </w:tcMar>
          </w:tcPr>
          <w:p w14:paraId="3FACFEC9" w14:textId="77777777" w:rsidR="00943759" w:rsidRPr="005D0BC5" w:rsidRDefault="00943759"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943759" w:rsidRPr="005D0BC5" w14:paraId="73930D32" w14:textId="77777777" w:rsidTr="00D27BED">
        <w:trPr>
          <w:cantSplit/>
        </w:trPr>
        <w:tc>
          <w:tcPr>
            <w:tcW w:w="9089" w:type="dxa"/>
            <w:gridSpan w:val="3"/>
            <w:tcMar>
              <w:top w:w="0" w:type="dxa"/>
              <w:left w:w="2" w:type="dxa"/>
              <w:bottom w:w="0" w:type="dxa"/>
              <w:right w:w="2" w:type="dxa"/>
            </w:tcMar>
          </w:tcPr>
          <w:p w14:paraId="133857F5"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943759" w:rsidRPr="005D0BC5" w14:paraId="441662A1" w14:textId="77777777" w:rsidTr="00D27BED">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B6E2408" w14:textId="77777777" w:rsidR="00943759" w:rsidRPr="005D0BC5" w:rsidRDefault="00943759"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7B694442"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106C93D6"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307035F6" w14:textId="77777777" w:rsidR="00943759" w:rsidRPr="005D0BC5" w:rsidRDefault="00943759"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BD2E134" w14:textId="77777777" w:rsidR="00943759" w:rsidRPr="005D0BC5" w:rsidRDefault="00943759"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r w:rsidR="00943759" w:rsidRPr="005D0BC5" w14:paraId="0E604E64" w14:textId="77777777" w:rsidTr="00D27BED">
        <w:trPr>
          <w:cantSplit/>
        </w:trPr>
        <w:tc>
          <w:tcPr>
            <w:tcW w:w="9089" w:type="dxa"/>
            <w:gridSpan w:val="3"/>
            <w:tcMar>
              <w:top w:w="0" w:type="dxa"/>
              <w:left w:w="2" w:type="dxa"/>
              <w:bottom w:w="0" w:type="dxa"/>
              <w:right w:w="2" w:type="dxa"/>
            </w:tcMar>
          </w:tcPr>
          <w:p w14:paraId="29D2930E"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24566DCC" w14:textId="77777777" w:rsidTr="00D27BED">
        <w:trPr>
          <w:cantSplit/>
        </w:trPr>
        <w:tc>
          <w:tcPr>
            <w:tcW w:w="9089" w:type="dxa"/>
            <w:gridSpan w:val="3"/>
            <w:tcMar>
              <w:top w:w="0" w:type="dxa"/>
              <w:left w:w="2" w:type="dxa"/>
              <w:bottom w:w="0" w:type="dxa"/>
              <w:right w:w="2" w:type="dxa"/>
            </w:tcMar>
          </w:tcPr>
          <w:p w14:paraId="1FABFEB0" w14:textId="77777777" w:rsidR="00943759" w:rsidRPr="005D0BC5" w:rsidRDefault="00943759"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Obs. Caso haja divergência entre o valor numérico e o valor por extenso da proposta, prevalecerá o valor por extenso.</w:t>
            </w:r>
          </w:p>
        </w:tc>
      </w:tr>
    </w:tbl>
    <w:p w14:paraId="22BEE601" w14:textId="77777777" w:rsidR="00931C93" w:rsidRPr="005D0BC5" w:rsidRDefault="00931C93" w:rsidP="00584E41">
      <w:pPr>
        <w:pStyle w:val="Ttulo7"/>
        <w:rPr>
          <w:color w:val="auto"/>
          <w:szCs w:val="24"/>
        </w:rPr>
      </w:pPr>
    </w:p>
    <w:p w14:paraId="108A855D" w14:textId="77777777" w:rsidR="00931C93" w:rsidRPr="005D0BC5" w:rsidRDefault="00931C93" w:rsidP="00931C93">
      <w:pPr>
        <w:rPr>
          <w:sz w:val="24"/>
          <w:szCs w:val="24"/>
        </w:rPr>
      </w:pPr>
    </w:p>
    <w:p w14:paraId="2D2B01D3" w14:textId="77777777" w:rsidR="00A3488F" w:rsidRDefault="00A3488F" w:rsidP="00584E41">
      <w:pPr>
        <w:pStyle w:val="Ttulo7"/>
        <w:rPr>
          <w:color w:val="auto"/>
          <w:szCs w:val="24"/>
          <w:u w:val="single"/>
        </w:rPr>
        <w:sectPr w:rsidR="00A3488F" w:rsidSect="00951C64">
          <w:footnotePr>
            <w:pos w:val="beneathText"/>
          </w:footnotePr>
          <w:pgSz w:w="11905" w:h="16837"/>
          <w:pgMar w:top="1701" w:right="1134" w:bottom="1701" w:left="1701" w:header="720" w:footer="720" w:gutter="0"/>
          <w:cols w:space="720"/>
          <w:docGrid w:linePitch="360"/>
        </w:sectPr>
      </w:pPr>
    </w:p>
    <w:p w14:paraId="65F1C89A" w14:textId="77777777" w:rsidR="000A53C5" w:rsidRDefault="006C03FA" w:rsidP="00584E41">
      <w:pPr>
        <w:pStyle w:val="Ttulo7"/>
        <w:rPr>
          <w:color w:val="auto"/>
          <w:szCs w:val="24"/>
          <w:u w:val="single"/>
        </w:rPr>
      </w:pPr>
      <w:bookmarkStart w:id="70" w:name="_Hlk153361359"/>
      <w:bookmarkStart w:id="71" w:name="_Hlk158102845"/>
      <w:r w:rsidRPr="00A3488F">
        <w:rPr>
          <w:color w:val="auto"/>
          <w:szCs w:val="24"/>
          <w:u w:val="single"/>
        </w:rPr>
        <w:lastRenderedPageBreak/>
        <w:t>ANEXO III</w:t>
      </w:r>
    </w:p>
    <w:p w14:paraId="07A9AAB1" w14:textId="77777777" w:rsidR="00292F55" w:rsidRPr="00292F55" w:rsidRDefault="00292F55" w:rsidP="00292F55"/>
    <w:p w14:paraId="13060D9D" w14:textId="77777777" w:rsidR="00292F55" w:rsidRPr="00292F55" w:rsidRDefault="00292F55" w:rsidP="00292F55">
      <w:pPr>
        <w:jc w:val="center"/>
      </w:pPr>
      <w:bookmarkStart w:id="72" w:name="_Hlk158194312"/>
      <w:bookmarkStart w:id="73" w:name="_Hlk158194474"/>
      <w:r w:rsidRPr="00292F55">
        <w:rPr>
          <w:b/>
          <w:color w:val="000000"/>
          <w:sz w:val="24"/>
          <w:szCs w:val="24"/>
          <w:u w:val="single"/>
        </w:rPr>
        <w:t>PLANILHA</w:t>
      </w:r>
      <w:r>
        <w:t xml:space="preserve"> </w:t>
      </w:r>
      <w:r w:rsidRPr="00292F55">
        <w:rPr>
          <w:b/>
          <w:color w:val="000000"/>
          <w:sz w:val="24"/>
          <w:szCs w:val="24"/>
          <w:u w:val="single"/>
        </w:rPr>
        <w:t>DE SERVIÇOS</w:t>
      </w:r>
    </w:p>
    <w:bookmarkEnd w:id="72"/>
    <w:p w14:paraId="6A44F42F" w14:textId="77777777" w:rsidR="007F39AF" w:rsidRDefault="007F39AF" w:rsidP="00A3488F">
      <w:pPr>
        <w:jc w:val="center"/>
        <w:rPr>
          <w:b/>
          <w:color w:val="000000"/>
          <w:sz w:val="24"/>
          <w:szCs w:val="24"/>
          <w:u w:val="single"/>
        </w:rPr>
      </w:pPr>
    </w:p>
    <w:p w14:paraId="72589918" w14:textId="77777777" w:rsidR="00A3488F" w:rsidRDefault="007F39AF" w:rsidP="00A3488F">
      <w:pPr>
        <w:jc w:val="center"/>
        <w:rPr>
          <w:b/>
          <w:color w:val="000000"/>
          <w:sz w:val="24"/>
          <w:szCs w:val="24"/>
          <w:u w:val="single"/>
        </w:rPr>
      </w:pPr>
      <w:r>
        <w:rPr>
          <w:b/>
          <w:color w:val="000000"/>
          <w:sz w:val="24"/>
          <w:szCs w:val="24"/>
          <w:u w:val="single"/>
        </w:rPr>
        <w:t>CARTILHA GLOBAL</w:t>
      </w:r>
    </w:p>
    <w:p w14:paraId="4BF62EBF" w14:textId="77777777" w:rsidR="007F39AF" w:rsidRDefault="007F39AF" w:rsidP="00A3488F">
      <w:pPr>
        <w:jc w:val="center"/>
        <w:rPr>
          <w:b/>
          <w:color w:val="000000"/>
          <w:sz w:val="24"/>
          <w:szCs w:val="24"/>
          <w:u w:val="single"/>
        </w:rPr>
      </w:pPr>
    </w:p>
    <w:p w14:paraId="3E6C2722" w14:textId="77777777" w:rsidR="007F39AF" w:rsidRPr="00A3488F" w:rsidRDefault="007F39AF" w:rsidP="00A3488F">
      <w:pPr>
        <w:jc w:val="center"/>
        <w:rPr>
          <w:b/>
          <w:color w:val="000000"/>
          <w:sz w:val="24"/>
          <w:szCs w:val="24"/>
          <w:u w:val="single"/>
        </w:rPr>
      </w:pPr>
      <w:r>
        <w:rPr>
          <w:b/>
          <w:color w:val="000000"/>
          <w:sz w:val="24"/>
          <w:szCs w:val="24"/>
          <w:u w:val="single"/>
        </w:rPr>
        <w:t>ARQUIVO DIGITAL – PROPOSTA DA EMPRESA</w:t>
      </w:r>
    </w:p>
    <w:tbl>
      <w:tblPr>
        <w:tblW w:w="16160" w:type="dxa"/>
        <w:tblInd w:w="-1416" w:type="dxa"/>
        <w:tblLayout w:type="fixed"/>
        <w:tblCellMar>
          <w:left w:w="10" w:type="dxa"/>
          <w:right w:w="10" w:type="dxa"/>
        </w:tblCellMar>
        <w:tblLook w:val="04A0" w:firstRow="1" w:lastRow="0" w:firstColumn="1" w:lastColumn="0" w:noHBand="0" w:noVBand="1"/>
      </w:tblPr>
      <w:tblGrid>
        <w:gridCol w:w="16160"/>
      </w:tblGrid>
      <w:tr w:rsidR="00A3488F" w:rsidRPr="00A3488F" w14:paraId="1034C739" w14:textId="77777777" w:rsidTr="00221E64">
        <w:trPr>
          <w:cantSplit/>
        </w:trPr>
        <w:tc>
          <w:tcPr>
            <w:tcW w:w="16160" w:type="dxa"/>
            <w:tcMar>
              <w:top w:w="0" w:type="dxa"/>
              <w:left w:w="2" w:type="dxa"/>
              <w:bottom w:w="0" w:type="dxa"/>
              <w:right w:w="2" w:type="dxa"/>
            </w:tcMar>
            <w:vAlign w:val="center"/>
          </w:tcPr>
          <w:p w14:paraId="562623B5" w14:textId="77777777" w:rsidR="00A3488F" w:rsidRPr="006110C2" w:rsidRDefault="00A3488F" w:rsidP="00DC0805">
            <w:pPr>
              <w:pStyle w:val="BodyText21"/>
              <w:widowControl w:val="0"/>
              <w:spacing w:after="0" w:line="240" w:lineRule="auto"/>
              <w:rPr>
                <w:rFonts w:ascii="Arial" w:eastAsia="Times New Roman" w:hAnsi="Arial"/>
                <w:sz w:val="24"/>
                <w:szCs w:val="24"/>
                <w:shd w:val="clear" w:color="auto" w:fill="FFFFFF"/>
              </w:rPr>
            </w:pPr>
            <w:bookmarkStart w:id="74" w:name="_Hlk153361520"/>
            <w:bookmarkEnd w:id="73"/>
          </w:p>
        </w:tc>
      </w:tr>
      <w:tr w:rsidR="00A3488F" w:rsidRPr="00A3488F" w14:paraId="460C5733" w14:textId="77777777" w:rsidTr="00221E64">
        <w:trPr>
          <w:cantSplit/>
        </w:trPr>
        <w:tc>
          <w:tcPr>
            <w:tcW w:w="16160" w:type="dxa"/>
            <w:tcMar>
              <w:top w:w="0" w:type="dxa"/>
              <w:left w:w="2" w:type="dxa"/>
              <w:bottom w:w="0" w:type="dxa"/>
              <w:right w:w="2" w:type="dxa"/>
            </w:tcMar>
            <w:vAlign w:val="center"/>
          </w:tcPr>
          <w:p w14:paraId="53CBA1D5" w14:textId="77777777" w:rsidR="00A3488F" w:rsidRPr="006110C2" w:rsidRDefault="00A3488F" w:rsidP="00DC0805">
            <w:pPr>
              <w:pStyle w:val="BodyText21"/>
              <w:widowControl w:val="0"/>
              <w:spacing w:after="0" w:line="240" w:lineRule="auto"/>
              <w:rPr>
                <w:rFonts w:ascii="Arial" w:hAnsi="Arial"/>
                <w:sz w:val="24"/>
                <w:szCs w:val="24"/>
              </w:rPr>
            </w:pPr>
          </w:p>
        </w:tc>
      </w:tr>
      <w:tr w:rsidR="00A3488F" w:rsidRPr="00A3488F" w14:paraId="7F23B43A" w14:textId="77777777" w:rsidTr="00221E64">
        <w:trPr>
          <w:cantSplit/>
        </w:trPr>
        <w:tc>
          <w:tcPr>
            <w:tcW w:w="16160" w:type="dxa"/>
            <w:tcMar>
              <w:top w:w="0" w:type="dxa"/>
              <w:left w:w="2" w:type="dxa"/>
              <w:bottom w:w="0" w:type="dxa"/>
              <w:right w:w="2" w:type="dxa"/>
            </w:tcMar>
            <w:vAlign w:val="center"/>
          </w:tcPr>
          <w:p w14:paraId="627A0BCD" w14:textId="77777777" w:rsidR="00A3488F" w:rsidRPr="006110C2" w:rsidRDefault="00A3488F" w:rsidP="00714638">
            <w:pPr>
              <w:pStyle w:val="BodyText21"/>
              <w:widowControl w:val="0"/>
              <w:spacing w:after="0" w:line="240" w:lineRule="auto"/>
              <w:ind w:left="-5" w:right="-432"/>
              <w:rPr>
                <w:rFonts w:ascii="Arial" w:eastAsia="Times New Roman" w:hAnsi="Arial"/>
                <w:sz w:val="24"/>
                <w:szCs w:val="24"/>
                <w:shd w:val="clear" w:color="auto" w:fill="FFFFFF"/>
              </w:rPr>
            </w:pPr>
          </w:p>
        </w:tc>
      </w:tr>
      <w:bookmarkEnd w:id="70"/>
      <w:bookmarkEnd w:id="74"/>
    </w:tbl>
    <w:p w14:paraId="17C5FF79" w14:textId="77777777" w:rsidR="00A3488F" w:rsidRDefault="00A3488F" w:rsidP="00867107">
      <w:pPr>
        <w:rPr>
          <w:b/>
          <w:color w:val="000000"/>
          <w:sz w:val="24"/>
          <w:szCs w:val="24"/>
          <w:u w:val="single"/>
        </w:rPr>
      </w:pPr>
    </w:p>
    <w:p w14:paraId="21E675BD" w14:textId="77777777" w:rsidR="00830EB6" w:rsidRDefault="00830EB6" w:rsidP="00867107">
      <w:pPr>
        <w:rPr>
          <w:b/>
          <w:color w:val="000000"/>
          <w:sz w:val="24"/>
          <w:szCs w:val="24"/>
          <w:u w:val="single"/>
        </w:rPr>
      </w:pPr>
    </w:p>
    <w:p w14:paraId="213F90A7" w14:textId="77777777" w:rsidR="00830EB6" w:rsidRDefault="00830EB6" w:rsidP="00867107">
      <w:pPr>
        <w:rPr>
          <w:b/>
          <w:color w:val="000000"/>
          <w:sz w:val="24"/>
          <w:szCs w:val="24"/>
          <w:u w:val="single"/>
        </w:rPr>
      </w:pPr>
    </w:p>
    <w:p w14:paraId="1E9D2AF7" w14:textId="77777777" w:rsidR="002947C1" w:rsidRDefault="002947C1" w:rsidP="00867107">
      <w:pPr>
        <w:rPr>
          <w:b/>
          <w:color w:val="000000"/>
          <w:sz w:val="24"/>
          <w:szCs w:val="24"/>
          <w:u w:val="single"/>
        </w:rPr>
      </w:pPr>
    </w:p>
    <w:p w14:paraId="0E860679" w14:textId="77777777" w:rsidR="002947C1" w:rsidRDefault="002947C1" w:rsidP="00830EB6">
      <w:pPr>
        <w:jc w:val="center"/>
        <w:rPr>
          <w:b/>
          <w:bCs/>
          <w:sz w:val="24"/>
          <w:szCs w:val="24"/>
        </w:rPr>
      </w:pPr>
    </w:p>
    <w:p w14:paraId="46B30109" w14:textId="77777777" w:rsidR="002947C1" w:rsidRDefault="002947C1" w:rsidP="00830EB6">
      <w:pPr>
        <w:jc w:val="center"/>
        <w:rPr>
          <w:b/>
          <w:bCs/>
          <w:sz w:val="24"/>
          <w:szCs w:val="24"/>
        </w:rPr>
      </w:pPr>
    </w:p>
    <w:p w14:paraId="5C3B8F22" w14:textId="77777777" w:rsidR="002947C1" w:rsidRDefault="002947C1" w:rsidP="00830EB6">
      <w:pPr>
        <w:jc w:val="center"/>
        <w:rPr>
          <w:b/>
          <w:bCs/>
          <w:sz w:val="24"/>
          <w:szCs w:val="24"/>
        </w:rPr>
      </w:pPr>
    </w:p>
    <w:p w14:paraId="73EEF586" w14:textId="77777777" w:rsidR="002947C1" w:rsidRDefault="002947C1" w:rsidP="00830EB6">
      <w:pPr>
        <w:jc w:val="center"/>
        <w:rPr>
          <w:b/>
          <w:bCs/>
          <w:sz w:val="24"/>
          <w:szCs w:val="24"/>
        </w:rPr>
      </w:pPr>
    </w:p>
    <w:p w14:paraId="314DFE48" w14:textId="77777777" w:rsidR="002947C1" w:rsidRDefault="002947C1" w:rsidP="00830EB6">
      <w:pPr>
        <w:jc w:val="center"/>
        <w:rPr>
          <w:b/>
          <w:bCs/>
          <w:sz w:val="24"/>
          <w:szCs w:val="24"/>
        </w:rPr>
      </w:pPr>
    </w:p>
    <w:p w14:paraId="1820D984" w14:textId="77777777" w:rsidR="002947C1" w:rsidRDefault="002947C1" w:rsidP="002538FF">
      <w:pPr>
        <w:ind w:left="-993"/>
        <w:jc w:val="center"/>
        <w:rPr>
          <w:b/>
          <w:bCs/>
          <w:sz w:val="24"/>
          <w:szCs w:val="24"/>
        </w:rPr>
      </w:pPr>
    </w:p>
    <w:p w14:paraId="3F4549C3" w14:textId="77777777" w:rsidR="007F39AF" w:rsidRDefault="007F39AF" w:rsidP="00830EB6">
      <w:pPr>
        <w:jc w:val="center"/>
        <w:rPr>
          <w:b/>
          <w:bCs/>
          <w:sz w:val="24"/>
          <w:szCs w:val="24"/>
        </w:rPr>
      </w:pPr>
      <w:bookmarkStart w:id="75" w:name="_Hlk153369353"/>
    </w:p>
    <w:p w14:paraId="602B8924" w14:textId="77777777" w:rsidR="007F39AF" w:rsidRDefault="007F39AF" w:rsidP="00830EB6">
      <w:pPr>
        <w:jc w:val="center"/>
        <w:rPr>
          <w:b/>
          <w:bCs/>
          <w:sz w:val="24"/>
          <w:szCs w:val="24"/>
        </w:rPr>
      </w:pPr>
    </w:p>
    <w:p w14:paraId="013918FA" w14:textId="77777777" w:rsidR="007F39AF" w:rsidRDefault="007F39AF" w:rsidP="00830EB6">
      <w:pPr>
        <w:jc w:val="center"/>
        <w:rPr>
          <w:b/>
          <w:bCs/>
          <w:sz w:val="24"/>
          <w:szCs w:val="24"/>
        </w:rPr>
      </w:pPr>
    </w:p>
    <w:p w14:paraId="067FDBB5" w14:textId="77777777" w:rsidR="007F39AF" w:rsidRDefault="007F39AF" w:rsidP="00830EB6">
      <w:pPr>
        <w:jc w:val="center"/>
        <w:rPr>
          <w:b/>
          <w:bCs/>
          <w:sz w:val="24"/>
          <w:szCs w:val="24"/>
        </w:rPr>
      </w:pPr>
    </w:p>
    <w:p w14:paraId="721C5AA9" w14:textId="77777777" w:rsidR="007F39AF" w:rsidRDefault="007F39AF" w:rsidP="00830EB6">
      <w:pPr>
        <w:jc w:val="center"/>
        <w:rPr>
          <w:b/>
          <w:bCs/>
          <w:sz w:val="24"/>
          <w:szCs w:val="24"/>
        </w:rPr>
      </w:pPr>
    </w:p>
    <w:p w14:paraId="44CEFBAA" w14:textId="77777777" w:rsidR="007F39AF" w:rsidRDefault="007F39AF" w:rsidP="00830EB6">
      <w:pPr>
        <w:jc w:val="center"/>
        <w:rPr>
          <w:b/>
          <w:bCs/>
          <w:sz w:val="24"/>
          <w:szCs w:val="24"/>
        </w:rPr>
      </w:pPr>
    </w:p>
    <w:p w14:paraId="5399837F" w14:textId="77777777" w:rsidR="007F39AF" w:rsidRDefault="007F39AF" w:rsidP="00830EB6">
      <w:pPr>
        <w:jc w:val="center"/>
        <w:rPr>
          <w:b/>
          <w:bCs/>
          <w:sz w:val="24"/>
          <w:szCs w:val="24"/>
        </w:rPr>
      </w:pPr>
    </w:p>
    <w:p w14:paraId="435677B4" w14:textId="77777777" w:rsidR="007F39AF" w:rsidRDefault="007F39AF" w:rsidP="00830EB6">
      <w:pPr>
        <w:jc w:val="center"/>
        <w:rPr>
          <w:b/>
          <w:bCs/>
          <w:sz w:val="24"/>
          <w:szCs w:val="24"/>
        </w:rPr>
      </w:pPr>
    </w:p>
    <w:p w14:paraId="673B02B0" w14:textId="77777777" w:rsidR="007F39AF" w:rsidRDefault="007F39AF" w:rsidP="00830EB6">
      <w:pPr>
        <w:jc w:val="center"/>
        <w:rPr>
          <w:b/>
          <w:bCs/>
          <w:sz w:val="24"/>
          <w:szCs w:val="24"/>
        </w:rPr>
      </w:pPr>
    </w:p>
    <w:p w14:paraId="5DE31305" w14:textId="77777777" w:rsidR="007F39AF" w:rsidRDefault="007F39AF" w:rsidP="00830EB6">
      <w:pPr>
        <w:jc w:val="center"/>
        <w:rPr>
          <w:b/>
          <w:bCs/>
          <w:sz w:val="24"/>
          <w:szCs w:val="24"/>
        </w:rPr>
      </w:pPr>
    </w:p>
    <w:p w14:paraId="6B5D9509" w14:textId="77777777" w:rsidR="007F39AF" w:rsidRDefault="007F39AF" w:rsidP="00830EB6">
      <w:pPr>
        <w:jc w:val="center"/>
        <w:rPr>
          <w:b/>
          <w:bCs/>
          <w:sz w:val="24"/>
          <w:szCs w:val="24"/>
        </w:rPr>
      </w:pPr>
    </w:p>
    <w:p w14:paraId="002B5B88" w14:textId="77777777" w:rsidR="007F39AF" w:rsidRDefault="007F39AF" w:rsidP="00830EB6">
      <w:pPr>
        <w:jc w:val="center"/>
        <w:rPr>
          <w:b/>
          <w:bCs/>
          <w:sz w:val="24"/>
          <w:szCs w:val="24"/>
        </w:rPr>
      </w:pPr>
    </w:p>
    <w:p w14:paraId="1A631B31" w14:textId="77777777" w:rsidR="007F39AF" w:rsidRDefault="007F39AF" w:rsidP="00830EB6">
      <w:pPr>
        <w:jc w:val="center"/>
        <w:rPr>
          <w:b/>
          <w:bCs/>
          <w:sz w:val="24"/>
          <w:szCs w:val="24"/>
        </w:rPr>
      </w:pPr>
    </w:p>
    <w:p w14:paraId="6716F5C6" w14:textId="77777777" w:rsidR="007F39AF" w:rsidRDefault="007F39AF" w:rsidP="00830EB6">
      <w:pPr>
        <w:jc w:val="center"/>
        <w:rPr>
          <w:b/>
          <w:bCs/>
          <w:sz w:val="24"/>
          <w:szCs w:val="24"/>
        </w:rPr>
      </w:pPr>
    </w:p>
    <w:p w14:paraId="76DFA65E" w14:textId="77777777" w:rsidR="007F39AF" w:rsidRDefault="007F39AF" w:rsidP="00830EB6">
      <w:pPr>
        <w:jc w:val="center"/>
        <w:rPr>
          <w:b/>
          <w:bCs/>
          <w:sz w:val="24"/>
          <w:szCs w:val="24"/>
        </w:rPr>
      </w:pPr>
    </w:p>
    <w:p w14:paraId="7CFE56B6" w14:textId="77777777" w:rsidR="007F39AF" w:rsidRDefault="007F39AF" w:rsidP="00830EB6">
      <w:pPr>
        <w:jc w:val="center"/>
        <w:rPr>
          <w:b/>
          <w:bCs/>
          <w:sz w:val="24"/>
          <w:szCs w:val="24"/>
        </w:rPr>
      </w:pPr>
    </w:p>
    <w:p w14:paraId="445179FB" w14:textId="77777777" w:rsidR="007F39AF" w:rsidRDefault="007F39AF" w:rsidP="00830EB6">
      <w:pPr>
        <w:jc w:val="center"/>
        <w:rPr>
          <w:b/>
          <w:bCs/>
          <w:sz w:val="24"/>
          <w:szCs w:val="24"/>
        </w:rPr>
      </w:pPr>
    </w:p>
    <w:p w14:paraId="04C16163" w14:textId="77777777" w:rsidR="007F39AF" w:rsidRDefault="007F39AF" w:rsidP="00830EB6">
      <w:pPr>
        <w:jc w:val="center"/>
        <w:rPr>
          <w:b/>
          <w:bCs/>
          <w:sz w:val="24"/>
          <w:szCs w:val="24"/>
        </w:rPr>
      </w:pPr>
    </w:p>
    <w:p w14:paraId="09C1C638" w14:textId="77777777" w:rsidR="007F39AF" w:rsidRDefault="007F39AF" w:rsidP="00830EB6">
      <w:pPr>
        <w:jc w:val="center"/>
        <w:rPr>
          <w:b/>
          <w:bCs/>
          <w:sz w:val="24"/>
          <w:szCs w:val="24"/>
        </w:rPr>
      </w:pPr>
    </w:p>
    <w:p w14:paraId="69DE0F1C" w14:textId="77777777" w:rsidR="007F39AF" w:rsidRDefault="007F39AF" w:rsidP="00830EB6">
      <w:pPr>
        <w:jc w:val="center"/>
        <w:rPr>
          <w:b/>
          <w:bCs/>
          <w:sz w:val="24"/>
          <w:szCs w:val="24"/>
        </w:rPr>
      </w:pPr>
    </w:p>
    <w:p w14:paraId="06F68AEE" w14:textId="77777777" w:rsidR="00F469D1" w:rsidRDefault="00F469D1" w:rsidP="00830EB6">
      <w:pPr>
        <w:jc w:val="center"/>
        <w:rPr>
          <w:b/>
          <w:bCs/>
          <w:sz w:val="24"/>
          <w:szCs w:val="24"/>
        </w:rPr>
      </w:pPr>
    </w:p>
    <w:p w14:paraId="3B3C7333" w14:textId="77777777" w:rsidR="00F469D1" w:rsidRDefault="00F469D1" w:rsidP="00830EB6">
      <w:pPr>
        <w:jc w:val="center"/>
        <w:rPr>
          <w:b/>
          <w:bCs/>
          <w:sz w:val="24"/>
          <w:szCs w:val="24"/>
        </w:rPr>
      </w:pPr>
    </w:p>
    <w:p w14:paraId="191C41D9" w14:textId="77777777" w:rsidR="00F469D1" w:rsidRDefault="00F469D1" w:rsidP="00830EB6">
      <w:pPr>
        <w:jc w:val="center"/>
        <w:rPr>
          <w:b/>
          <w:bCs/>
          <w:sz w:val="24"/>
          <w:szCs w:val="24"/>
        </w:rPr>
      </w:pPr>
    </w:p>
    <w:p w14:paraId="6C16DEE5" w14:textId="77777777" w:rsidR="00F469D1" w:rsidRDefault="00F469D1" w:rsidP="00830EB6">
      <w:pPr>
        <w:jc w:val="center"/>
        <w:rPr>
          <w:b/>
          <w:bCs/>
          <w:sz w:val="24"/>
          <w:szCs w:val="24"/>
        </w:rPr>
      </w:pPr>
    </w:p>
    <w:p w14:paraId="4471F8D1" w14:textId="77777777" w:rsidR="00F469D1" w:rsidRDefault="00F469D1" w:rsidP="00830EB6">
      <w:pPr>
        <w:jc w:val="center"/>
        <w:rPr>
          <w:b/>
          <w:bCs/>
          <w:sz w:val="24"/>
          <w:szCs w:val="24"/>
        </w:rPr>
      </w:pPr>
    </w:p>
    <w:p w14:paraId="63634D0E" w14:textId="77777777" w:rsidR="00F469D1" w:rsidRDefault="00F469D1" w:rsidP="00830EB6">
      <w:pPr>
        <w:jc w:val="center"/>
        <w:rPr>
          <w:b/>
          <w:bCs/>
          <w:sz w:val="24"/>
          <w:szCs w:val="24"/>
        </w:rPr>
      </w:pPr>
    </w:p>
    <w:p w14:paraId="738FF7D6" w14:textId="77777777" w:rsidR="00F469D1" w:rsidRDefault="00F469D1" w:rsidP="00830EB6">
      <w:pPr>
        <w:jc w:val="center"/>
        <w:rPr>
          <w:b/>
          <w:bCs/>
          <w:sz w:val="24"/>
          <w:szCs w:val="24"/>
        </w:rPr>
      </w:pPr>
    </w:p>
    <w:p w14:paraId="7523C034" w14:textId="77777777" w:rsidR="00F469D1" w:rsidRDefault="00F469D1" w:rsidP="00830EB6">
      <w:pPr>
        <w:jc w:val="center"/>
        <w:rPr>
          <w:b/>
          <w:bCs/>
          <w:sz w:val="24"/>
          <w:szCs w:val="24"/>
        </w:rPr>
      </w:pPr>
    </w:p>
    <w:p w14:paraId="779187A5" w14:textId="77777777" w:rsidR="00F469D1" w:rsidRDefault="00F469D1" w:rsidP="00830EB6">
      <w:pPr>
        <w:jc w:val="center"/>
        <w:rPr>
          <w:b/>
          <w:bCs/>
          <w:sz w:val="24"/>
          <w:szCs w:val="24"/>
        </w:rPr>
      </w:pPr>
    </w:p>
    <w:p w14:paraId="250DAF6B" w14:textId="77777777" w:rsidR="00F469D1" w:rsidRDefault="00D724E6" w:rsidP="00830EB6">
      <w:pPr>
        <w:jc w:val="center"/>
        <w:rPr>
          <w:b/>
          <w:bCs/>
          <w:sz w:val="24"/>
          <w:szCs w:val="24"/>
        </w:rPr>
      </w:pPr>
      <w:r>
        <w:rPr>
          <w:b/>
          <w:bCs/>
          <w:sz w:val="24"/>
          <w:szCs w:val="24"/>
        </w:rPr>
        <w:br w:type="page"/>
      </w:r>
    </w:p>
    <w:p w14:paraId="190F53B2" w14:textId="77777777" w:rsidR="00F469D1" w:rsidRDefault="00F469D1" w:rsidP="00830EB6">
      <w:pPr>
        <w:jc w:val="center"/>
        <w:rPr>
          <w:b/>
          <w:bCs/>
          <w:sz w:val="24"/>
          <w:szCs w:val="24"/>
        </w:rPr>
      </w:pPr>
    </w:p>
    <w:p w14:paraId="7C0A9380" w14:textId="77777777" w:rsidR="00F469D1" w:rsidRDefault="00F469D1" w:rsidP="00830EB6">
      <w:pPr>
        <w:jc w:val="center"/>
        <w:rPr>
          <w:b/>
          <w:bCs/>
          <w:sz w:val="24"/>
          <w:szCs w:val="24"/>
        </w:rPr>
      </w:pPr>
    </w:p>
    <w:p w14:paraId="3CC98C69" w14:textId="77777777" w:rsidR="00830EB6" w:rsidRPr="005D0BC5" w:rsidRDefault="00830EB6" w:rsidP="00830EB6">
      <w:pPr>
        <w:jc w:val="center"/>
        <w:rPr>
          <w:b/>
          <w:bCs/>
          <w:sz w:val="24"/>
          <w:szCs w:val="24"/>
        </w:rPr>
      </w:pPr>
      <w:r>
        <w:rPr>
          <w:b/>
          <w:bCs/>
          <w:sz w:val="24"/>
          <w:szCs w:val="24"/>
        </w:rPr>
        <w:t>A</w:t>
      </w:r>
      <w:r w:rsidRPr="005D0BC5">
        <w:rPr>
          <w:b/>
          <w:bCs/>
          <w:sz w:val="24"/>
          <w:szCs w:val="24"/>
        </w:rPr>
        <w:t>NEXO IV</w:t>
      </w:r>
    </w:p>
    <w:p w14:paraId="1B1C7C2D" w14:textId="77777777" w:rsidR="00830EB6" w:rsidRDefault="00830EB6" w:rsidP="00830EB6">
      <w:pPr>
        <w:jc w:val="center"/>
        <w:rPr>
          <w:sz w:val="24"/>
          <w:szCs w:val="24"/>
        </w:rPr>
      </w:pPr>
      <w:r w:rsidRPr="005D0BC5">
        <w:rPr>
          <w:sz w:val="24"/>
          <w:szCs w:val="24"/>
        </w:rPr>
        <w:t xml:space="preserve"> Cronograma Físico-Financeiro</w:t>
      </w:r>
    </w:p>
    <w:p w14:paraId="2ED490A2" w14:textId="77777777" w:rsidR="006632EA" w:rsidRDefault="006632EA" w:rsidP="00830EB6">
      <w:pPr>
        <w:jc w:val="center"/>
        <w:rPr>
          <w:sz w:val="24"/>
          <w:szCs w:val="24"/>
        </w:rPr>
      </w:pPr>
      <w:r w:rsidRPr="00F469D1">
        <w:rPr>
          <w:b/>
          <w:bCs/>
          <w:noProof/>
          <w:sz w:val="24"/>
          <w:szCs w:val="24"/>
        </w:rPr>
        <w:t>ARQUIVO DA DIGITAL – PROPOSTA DA EMPRESA</w:t>
      </w:r>
    </w:p>
    <w:p w14:paraId="2BBD58DD" w14:textId="77777777" w:rsidR="00D724E6" w:rsidRDefault="00D724E6" w:rsidP="00830EB6">
      <w:pPr>
        <w:jc w:val="center"/>
        <w:rPr>
          <w:sz w:val="24"/>
          <w:szCs w:val="24"/>
        </w:rPr>
      </w:pPr>
    </w:p>
    <w:p w14:paraId="1A06F11A" w14:textId="77777777" w:rsidR="00D724E6" w:rsidRDefault="00D724E6" w:rsidP="00830EB6">
      <w:pPr>
        <w:jc w:val="center"/>
        <w:rPr>
          <w:sz w:val="24"/>
          <w:szCs w:val="24"/>
        </w:rPr>
      </w:pPr>
    </w:p>
    <w:p w14:paraId="175C2B9E" w14:textId="77777777" w:rsidR="00D724E6" w:rsidRDefault="00D724E6" w:rsidP="00830EB6">
      <w:pPr>
        <w:jc w:val="center"/>
        <w:rPr>
          <w:sz w:val="24"/>
          <w:szCs w:val="24"/>
        </w:rPr>
      </w:pPr>
    </w:p>
    <w:p w14:paraId="46021694" w14:textId="77777777" w:rsidR="00D724E6" w:rsidRDefault="00D724E6" w:rsidP="00830EB6">
      <w:pPr>
        <w:jc w:val="center"/>
        <w:rPr>
          <w:sz w:val="24"/>
          <w:szCs w:val="24"/>
        </w:rPr>
      </w:pPr>
    </w:p>
    <w:p w14:paraId="5928FEDC" w14:textId="77777777" w:rsidR="00D724E6" w:rsidRDefault="00D724E6" w:rsidP="00830EB6">
      <w:pPr>
        <w:jc w:val="center"/>
        <w:rPr>
          <w:sz w:val="24"/>
          <w:szCs w:val="24"/>
        </w:rPr>
      </w:pPr>
    </w:p>
    <w:p w14:paraId="14C6289F" w14:textId="77777777" w:rsidR="00D724E6" w:rsidRDefault="00D724E6" w:rsidP="00830EB6">
      <w:pPr>
        <w:jc w:val="center"/>
        <w:rPr>
          <w:sz w:val="24"/>
          <w:szCs w:val="24"/>
        </w:rPr>
      </w:pPr>
    </w:p>
    <w:p w14:paraId="1111286B" w14:textId="77777777" w:rsidR="00D724E6" w:rsidRDefault="00D724E6" w:rsidP="00830EB6">
      <w:pPr>
        <w:jc w:val="center"/>
        <w:rPr>
          <w:sz w:val="24"/>
          <w:szCs w:val="24"/>
        </w:rPr>
      </w:pPr>
    </w:p>
    <w:p w14:paraId="5A483D61" w14:textId="77777777" w:rsidR="00D724E6" w:rsidRDefault="00D724E6" w:rsidP="00830EB6">
      <w:pPr>
        <w:jc w:val="center"/>
        <w:rPr>
          <w:sz w:val="24"/>
          <w:szCs w:val="24"/>
        </w:rPr>
      </w:pPr>
    </w:p>
    <w:p w14:paraId="20678809" w14:textId="77777777" w:rsidR="00D724E6" w:rsidRDefault="00D724E6" w:rsidP="00830EB6">
      <w:pPr>
        <w:jc w:val="center"/>
        <w:rPr>
          <w:sz w:val="24"/>
          <w:szCs w:val="24"/>
        </w:rPr>
      </w:pPr>
    </w:p>
    <w:p w14:paraId="3EDA73EC" w14:textId="77777777" w:rsidR="00D724E6" w:rsidRDefault="00D724E6" w:rsidP="00830EB6">
      <w:pPr>
        <w:jc w:val="center"/>
        <w:rPr>
          <w:sz w:val="24"/>
          <w:szCs w:val="24"/>
        </w:rPr>
      </w:pPr>
    </w:p>
    <w:p w14:paraId="5D9DF67B" w14:textId="77777777" w:rsidR="00D724E6" w:rsidRDefault="00D724E6" w:rsidP="00830EB6">
      <w:pPr>
        <w:jc w:val="center"/>
        <w:rPr>
          <w:sz w:val="24"/>
          <w:szCs w:val="24"/>
        </w:rPr>
      </w:pPr>
    </w:p>
    <w:p w14:paraId="1005AD0B" w14:textId="77777777" w:rsidR="00D724E6" w:rsidRDefault="00D724E6" w:rsidP="00830EB6">
      <w:pPr>
        <w:jc w:val="center"/>
        <w:rPr>
          <w:sz w:val="24"/>
          <w:szCs w:val="24"/>
        </w:rPr>
      </w:pPr>
    </w:p>
    <w:p w14:paraId="44CC491A" w14:textId="77777777" w:rsidR="00D724E6" w:rsidRDefault="00D724E6" w:rsidP="00830EB6">
      <w:pPr>
        <w:jc w:val="center"/>
        <w:rPr>
          <w:sz w:val="24"/>
          <w:szCs w:val="24"/>
        </w:rPr>
      </w:pPr>
    </w:p>
    <w:p w14:paraId="6C1D3692" w14:textId="77777777" w:rsidR="00D724E6" w:rsidRDefault="00D724E6" w:rsidP="00830EB6">
      <w:pPr>
        <w:jc w:val="center"/>
        <w:rPr>
          <w:sz w:val="24"/>
          <w:szCs w:val="24"/>
        </w:rPr>
      </w:pPr>
    </w:p>
    <w:p w14:paraId="37C36DDC" w14:textId="77777777" w:rsidR="00D724E6" w:rsidRDefault="00D724E6" w:rsidP="00830EB6">
      <w:pPr>
        <w:jc w:val="center"/>
        <w:rPr>
          <w:sz w:val="24"/>
          <w:szCs w:val="24"/>
        </w:rPr>
      </w:pPr>
    </w:p>
    <w:p w14:paraId="5F5A5D46" w14:textId="77777777" w:rsidR="00D724E6" w:rsidRDefault="00D724E6" w:rsidP="00830EB6">
      <w:pPr>
        <w:jc w:val="center"/>
        <w:rPr>
          <w:sz w:val="24"/>
          <w:szCs w:val="24"/>
        </w:rPr>
      </w:pPr>
    </w:p>
    <w:p w14:paraId="28B923CB" w14:textId="77777777" w:rsidR="00D724E6" w:rsidRDefault="00D724E6" w:rsidP="00830EB6">
      <w:pPr>
        <w:jc w:val="center"/>
        <w:rPr>
          <w:sz w:val="24"/>
          <w:szCs w:val="24"/>
        </w:rPr>
      </w:pPr>
    </w:p>
    <w:p w14:paraId="619EE2A9" w14:textId="77777777" w:rsidR="00D724E6" w:rsidRDefault="00D724E6" w:rsidP="00830EB6">
      <w:pPr>
        <w:jc w:val="center"/>
        <w:rPr>
          <w:sz w:val="24"/>
          <w:szCs w:val="24"/>
        </w:rPr>
      </w:pPr>
    </w:p>
    <w:p w14:paraId="276A44EA" w14:textId="77777777" w:rsidR="00D724E6" w:rsidRDefault="00D724E6" w:rsidP="00830EB6">
      <w:pPr>
        <w:jc w:val="center"/>
        <w:rPr>
          <w:sz w:val="24"/>
          <w:szCs w:val="24"/>
        </w:rPr>
      </w:pPr>
    </w:p>
    <w:p w14:paraId="32E27E7B" w14:textId="77777777" w:rsidR="00D724E6" w:rsidRDefault="00D724E6" w:rsidP="00830EB6">
      <w:pPr>
        <w:jc w:val="center"/>
        <w:rPr>
          <w:sz w:val="24"/>
          <w:szCs w:val="24"/>
        </w:rPr>
      </w:pPr>
    </w:p>
    <w:p w14:paraId="361AF460" w14:textId="77777777" w:rsidR="00D724E6" w:rsidRDefault="00D724E6" w:rsidP="00830EB6">
      <w:pPr>
        <w:jc w:val="center"/>
        <w:rPr>
          <w:sz w:val="24"/>
          <w:szCs w:val="24"/>
        </w:rPr>
      </w:pPr>
    </w:p>
    <w:p w14:paraId="431DC97D" w14:textId="77777777" w:rsidR="00D724E6" w:rsidRDefault="00D724E6" w:rsidP="00830EB6">
      <w:pPr>
        <w:jc w:val="center"/>
        <w:rPr>
          <w:sz w:val="24"/>
          <w:szCs w:val="24"/>
        </w:rPr>
      </w:pPr>
    </w:p>
    <w:p w14:paraId="68C7863E" w14:textId="77777777" w:rsidR="00D724E6" w:rsidRDefault="00D724E6" w:rsidP="00830EB6">
      <w:pPr>
        <w:jc w:val="center"/>
        <w:rPr>
          <w:sz w:val="24"/>
          <w:szCs w:val="24"/>
        </w:rPr>
      </w:pPr>
    </w:p>
    <w:p w14:paraId="4975DD74" w14:textId="77777777" w:rsidR="00D724E6" w:rsidRDefault="00D724E6" w:rsidP="00830EB6">
      <w:pPr>
        <w:jc w:val="center"/>
        <w:rPr>
          <w:sz w:val="24"/>
          <w:szCs w:val="24"/>
        </w:rPr>
      </w:pPr>
    </w:p>
    <w:p w14:paraId="49BD7851" w14:textId="77777777" w:rsidR="00D724E6" w:rsidRDefault="00D724E6" w:rsidP="00830EB6">
      <w:pPr>
        <w:jc w:val="center"/>
        <w:rPr>
          <w:sz w:val="24"/>
          <w:szCs w:val="24"/>
        </w:rPr>
      </w:pPr>
    </w:p>
    <w:p w14:paraId="04BD98B7" w14:textId="77777777" w:rsidR="00D724E6" w:rsidRDefault="00D724E6" w:rsidP="00830EB6">
      <w:pPr>
        <w:jc w:val="center"/>
        <w:rPr>
          <w:sz w:val="24"/>
          <w:szCs w:val="24"/>
        </w:rPr>
      </w:pPr>
    </w:p>
    <w:p w14:paraId="78985D6C" w14:textId="77777777" w:rsidR="00D724E6" w:rsidRDefault="00D724E6" w:rsidP="00830EB6">
      <w:pPr>
        <w:jc w:val="center"/>
        <w:rPr>
          <w:sz w:val="24"/>
          <w:szCs w:val="24"/>
        </w:rPr>
      </w:pPr>
    </w:p>
    <w:p w14:paraId="0844FA3D" w14:textId="77777777" w:rsidR="00D724E6" w:rsidRDefault="00D724E6" w:rsidP="00830EB6">
      <w:pPr>
        <w:jc w:val="center"/>
        <w:rPr>
          <w:sz w:val="24"/>
          <w:szCs w:val="24"/>
        </w:rPr>
      </w:pPr>
    </w:p>
    <w:p w14:paraId="5940AF54" w14:textId="77777777" w:rsidR="00D724E6" w:rsidRDefault="00D724E6" w:rsidP="00830EB6">
      <w:pPr>
        <w:jc w:val="center"/>
        <w:rPr>
          <w:sz w:val="24"/>
          <w:szCs w:val="24"/>
        </w:rPr>
      </w:pPr>
    </w:p>
    <w:p w14:paraId="21931A0F" w14:textId="77777777" w:rsidR="00D724E6" w:rsidRDefault="00D724E6" w:rsidP="00830EB6">
      <w:pPr>
        <w:jc w:val="center"/>
        <w:rPr>
          <w:sz w:val="24"/>
          <w:szCs w:val="24"/>
        </w:rPr>
      </w:pPr>
    </w:p>
    <w:p w14:paraId="235B848C" w14:textId="77777777" w:rsidR="00D724E6" w:rsidRDefault="00D724E6" w:rsidP="00830EB6">
      <w:pPr>
        <w:jc w:val="center"/>
        <w:rPr>
          <w:sz w:val="24"/>
          <w:szCs w:val="24"/>
        </w:rPr>
      </w:pPr>
    </w:p>
    <w:p w14:paraId="7B9E14E6" w14:textId="77777777" w:rsidR="00D724E6" w:rsidRDefault="00D724E6" w:rsidP="00830EB6">
      <w:pPr>
        <w:jc w:val="center"/>
        <w:rPr>
          <w:sz w:val="24"/>
          <w:szCs w:val="24"/>
        </w:rPr>
      </w:pPr>
      <w:r>
        <w:rPr>
          <w:sz w:val="24"/>
          <w:szCs w:val="24"/>
        </w:rPr>
        <w:br w:type="page"/>
      </w:r>
    </w:p>
    <w:bookmarkEnd w:id="75"/>
    <w:p w14:paraId="62623C04" w14:textId="77777777" w:rsidR="007F39AF" w:rsidRPr="00F469D1" w:rsidRDefault="00F469D1" w:rsidP="00714638">
      <w:pPr>
        <w:tabs>
          <w:tab w:val="left" w:pos="360"/>
        </w:tabs>
        <w:ind w:left="-1560" w:right="-882"/>
        <w:jc w:val="center"/>
        <w:rPr>
          <w:b/>
          <w:bCs/>
          <w:noProof/>
          <w:sz w:val="24"/>
          <w:szCs w:val="24"/>
        </w:rPr>
      </w:pPr>
      <w:r>
        <w:rPr>
          <w:b/>
          <w:bCs/>
          <w:noProof/>
          <w:sz w:val="24"/>
          <w:szCs w:val="24"/>
        </w:rPr>
        <w:lastRenderedPageBreak/>
        <w:t xml:space="preserve">              </w:t>
      </w:r>
    </w:p>
    <w:bookmarkEnd w:id="71"/>
    <w:p w14:paraId="6DA54B81" w14:textId="77777777" w:rsidR="001603D4" w:rsidRPr="005D0BC5" w:rsidRDefault="001603D4" w:rsidP="000255E2">
      <w:pPr>
        <w:jc w:val="center"/>
        <w:rPr>
          <w:b/>
          <w:bCs/>
          <w:sz w:val="24"/>
          <w:szCs w:val="24"/>
        </w:rPr>
      </w:pPr>
      <w:r w:rsidRPr="005D0BC5">
        <w:rPr>
          <w:b/>
          <w:bCs/>
          <w:sz w:val="24"/>
          <w:szCs w:val="24"/>
        </w:rPr>
        <w:t>ANEXO V</w:t>
      </w:r>
    </w:p>
    <w:p w14:paraId="794E7CD6" w14:textId="77777777" w:rsidR="001603D4" w:rsidRPr="005D0BC5" w:rsidRDefault="001603D4" w:rsidP="00584E41">
      <w:pPr>
        <w:jc w:val="center"/>
        <w:rPr>
          <w:sz w:val="24"/>
          <w:szCs w:val="24"/>
          <w:shd w:val="clear" w:color="auto" w:fill="FFFFFF"/>
        </w:rPr>
      </w:pPr>
      <w:r w:rsidRPr="005D0BC5">
        <w:rPr>
          <w:sz w:val="24"/>
          <w:szCs w:val="24"/>
          <w:shd w:val="clear" w:color="auto" w:fill="FFFFFF"/>
        </w:rPr>
        <w:t>Planilha de Encargos Sociais (ES) Sobre Custos da Mão de Obra</w:t>
      </w:r>
    </w:p>
    <w:tbl>
      <w:tblPr>
        <w:tblW w:w="9097" w:type="dxa"/>
        <w:tblInd w:w="-15" w:type="dxa"/>
        <w:tblLayout w:type="fixed"/>
        <w:tblCellMar>
          <w:left w:w="10" w:type="dxa"/>
          <w:right w:w="10" w:type="dxa"/>
        </w:tblCellMar>
        <w:tblLook w:val="04A0" w:firstRow="1" w:lastRow="0" w:firstColumn="1" w:lastColumn="0" w:noHBand="0" w:noVBand="1"/>
      </w:tblPr>
      <w:tblGrid>
        <w:gridCol w:w="1127"/>
        <w:gridCol w:w="6111"/>
        <w:gridCol w:w="1859"/>
      </w:tblGrid>
      <w:tr w:rsidR="006A250A" w:rsidRPr="005D0BC5" w14:paraId="5C45010F" w14:textId="77777777" w:rsidTr="0015790D">
        <w:trPr>
          <w:cantSplit/>
          <w:trHeight w:val="20"/>
        </w:trPr>
        <w:tc>
          <w:tcPr>
            <w:tcW w:w="9097" w:type="dxa"/>
            <w:gridSpan w:val="3"/>
            <w:tcMar>
              <w:top w:w="0" w:type="dxa"/>
              <w:left w:w="2" w:type="dxa"/>
              <w:bottom w:w="0" w:type="dxa"/>
              <w:right w:w="2" w:type="dxa"/>
            </w:tcMar>
            <w:vAlign w:val="center"/>
          </w:tcPr>
          <w:p w14:paraId="53180A03" w14:textId="77777777" w:rsidR="006A250A" w:rsidRPr="005D0BC5" w:rsidRDefault="006A250A" w:rsidP="00584E41">
            <w:pPr>
              <w:pStyle w:val="BodyText21"/>
              <w:widowControl w:val="0"/>
              <w:snapToGrid w:val="0"/>
              <w:spacing w:after="0" w:line="240" w:lineRule="auto"/>
              <w:jc w:val="left"/>
              <w:rPr>
                <w:rFonts w:ascii="Times New Roman" w:eastAsia="Times New Roman" w:hAnsi="Times New Roman" w:cs="Times New Roman"/>
                <w:sz w:val="24"/>
                <w:szCs w:val="24"/>
                <w:shd w:val="clear" w:color="auto" w:fill="FFFFFF"/>
              </w:rPr>
            </w:pPr>
          </w:p>
        </w:tc>
      </w:tr>
      <w:tr w:rsidR="006A250A" w:rsidRPr="005D0BC5" w14:paraId="547BF548"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E4692D6"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53F362DE"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27DA752"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CÓDIGO</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988B84D"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DESCRIÇÃO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D132EB3" w14:textId="77777777" w:rsidR="006A250A" w:rsidRPr="005D0BC5" w:rsidRDefault="006A250A" w:rsidP="00584E41">
            <w:pPr>
              <w:pStyle w:val="TableParagraph"/>
              <w:suppressAutoHyphens/>
              <w:spacing w:after="0" w:line="240" w:lineRule="auto"/>
              <w:rPr>
                <w:szCs w:val="24"/>
              </w:rPr>
            </w:pPr>
            <w:r w:rsidRPr="005D0BC5">
              <w:rPr>
                <w:spacing w:val="-1"/>
                <w:szCs w:val="24"/>
                <w:shd w:val="clear" w:color="auto" w:fill="FFFFFF"/>
              </w:rPr>
              <w:t>HORISTA</w:t>
            </w:r>
            <w:r w:rsidRPr="005D0BC5">
              <w:rPr>
                <w:spacing w:val="6"/>
                <w:szCs w:val="24"/>
                <w:shd w:val="clear" w:color="auto" w:fill="FFFFFF"/>
              </w:rPr>
              <w:t xml:space="preserve"> (</w:t>
            </w:r>
            <w:r w:rsidRPr="005D0BC5">
              <w:rPr>
                <w:szCs w:val="24"/>
                <w:shd w:val="clear" w:color="auto" w:fill="FFFFFF"/>
              </w:rPr>
              <w:t>%)</w:t>
            </w:r>
          </w:p>
        </w:tc>
      </w:tr>
      <w:tr w:rsidR="006A250A" w:rsidRPr="005D0BC5" w14:paraId="098D132F"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B24B052"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318F57F1"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42599F1" w14:textId="77777777" w:rsidR="006A250A" w:rsidRPr="005D0BC5" w:rsidRDefault="006A250A" w:rsidP="00584E41">
            <w:pPr>
              <w:pStyle w:val="TableParagraph"/>
              <w:suppressAutoHyphens/>
              <w:spacing w:after="0" w:line="240" w:lineRule="auto"/>
              <w:ind w:left="-1" w:right="1"/>
              <w:rPr>
                <w:szCs w:val="24"/>
              </w:rPr>
            </w:pPr>
            <w:r w:rsidRPr="005D0BC5">
              <w:rPr>
                <w:spacing w:val="-1"/>
                <w:szCs w:val="24"/>
                <w:shd w:val="clear" w:color="auto" w:fill="FFFFFF"/>
              </w:rPr>
              <w:t>GRUPO</w:t>
            </w:r>
            <w:r w:rsidRPr="005D0BC5">
              <w:rPr>
                <w:spacing w:val="-5"/>
                <w:szCs w:val="24"/>
                <w:shd w:val="clear" w:color="auto" w:fill="FFFFFF"/>
              </w:rPr>
              <w:t xml:space="preserve"> </w:t>
            </w:r>
            <w:r w:rsidRPr="005D0BC5">
              <w:rPr>
                <w:szCs w:val="24"/>
                <w:shd w:val="clear" w:color="auto" w:fill="FFFFFF"/>
              </w:rPr>
              <w:t>A</w:t>
            </w:r>
          </w:p>
        </w:tc>
      </w:tr>
      <w:tr w:rsidR="006A250A" w:rsidRPr="005D0BC5" w14:paraId="56B5420A"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32D8487"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A1</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4420FEC"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INSS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569CB9E"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04862BD7"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2B36B14"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A2</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81F91E4"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SESI</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E2CB771"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6146A64"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A4C9D04"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A3</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83067FC"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SENAI</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4121DF7"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98BB1B6"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8425A1D"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A4</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487F7EE"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INCRA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F3F46CA"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7F46DE56"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F2D768C"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A5</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E29B41F"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SEBRAE</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0EFEC3E"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AE6988D"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CCC84F3"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A6</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D1533EC"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Salário</w:t>
            </w:r>
            <w:r w:rsidRPr="005D0BC5">
              <w:rPr>
                <w:spacing w:val="-4"/>
                <w:szCs w:val="24"/>
                <w:shd w:val="clear" w:color="auto" w:fill="FFFFFF"/>
              </w:rPr>
              <w:t xml:space="preserve"> </w:t>
            </w:r>
            <w:r w:rsidRPr="005D0BC5">
              <w:rPr>
                <w:spacing w:val="-1"/>
                <w:szCs w:val="24"/>
                <w:shd w:val="clear" w:color="auto" w:fill="FFFFFF"/>
              </w:rPr>
              <w:t>Educação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175AFD1"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7389DA86"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B7738D5"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A7</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7CC1486"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Seguro</w:t>
            </w:r>
            <w:r w:rsidRPr="005D0BC5">
              <w:rPr>
                <w:spacing w:val="-5"/>
                <w:szCs w:val="24"/>
                <w:shd w:val="clear" w:color="auto" w:fill="FFFFFF"/>
              </w:rPr>
              <w:t xml:space="preserve"> </w:t>
            </w:r>
            <w:r w:rsidRPr="005D0BC5">
              <w:rPr>
                <w:spacing w:val="-1"/>
                <w:szCs w:val="24"/>
                <w:shd w:val="clear" w:color="auto" w:fill="FFFFFF"/>
              </w:rPr>
              <w:t>Contra</w:t>
            </w:r>
            <w:r w:rsidRPr="005D0BC5">
              <w:rPr>
                <w:spacing w:val="-3"/>
                <w:szCs w:val="24"/>
                <w:shd w:val="clear" w:color="auto" w:fill="FFFFFF"/>
              </w:rPr>
              <w:t xml:space="preserve"> </w:t>
            </w:r>
            <w:r w:rsidRPr="005D0BC5">
              <w:rPr>
                <w:spacing w:val="-1"/>
                <w:szCs w:val="24"/>
                <w:shd w:val="clear" w:color="auto" w:fill="FFFFFF"/>
              </w:rPr>
              <w:t>Acidentes</w:t>
            </w:r>
            <w:r w:rsidRPr="005D0BC5">
              <w:rPr>
                <w:spacing w:val="-5"/>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pacing w:val="-1"/>
                <w:szCs w:val="24"/>
                <w:shd w:val="clear" w:color="auto" w:fill="FFFFFF"/>
              </w:rPr>
              <w:t>Trabalho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B3C4E0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F3050F3"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A91362D"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A8</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FD81A9C"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FGTS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081D0B4"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A57A8B3"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B9E3FA9"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A9</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0FD17E1"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SECONCI</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889D259"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396F082"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FEFCB58"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A</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D58D385"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Total</w:t>
            </w:r>
            <w:r w:rsidRPr="005D0BC5">
              <w:rPr>
                <w:spacing w:val="-7"/>
                <w:szCs w:val="24"/>
                <w:shd w:val="clear" w:color="auto" w:fill="FFFFFF"/>
              </w:rPr>
              <w:t xml:space="preserve"> </w:t>
            </w:r>
            <w:r w:rsidRPr="005D0BC5">
              <w:rPr>
                <w:spacing w:val="-1"/>
                <w:szCs w:val="24"/>
                <w:shd w:val="clear" w:color="auto" w:fill="FFFFFF"/>
              </w:rPr>
              <w:t>dos</w:t>
            </w:r>
            <w:r w:rsidRPr="005D0BC5">
              <w:rPr>
                <w:spacing w:val="-6"/>
                <w:szCs w:val="24"/>
                <w:shd w:val="clear" w:color="auto" w:fill="FFFFFF"/>
              </w:rPr>
              <w:t xml:space="preserve"> </w:t>
            </w:r>
            <w:r w:rsidRPr="005D0BC5">
              <w:rPr>
                <w:spacing w:val="-1"/>
                <w:szCs w:val="24"/>
                <w:shd w:val="clear" w:color="auto" w:fill="FFFFFF"/>
              </w:rPr>
              <w:t>Encargos</w:t>
            </w:r>
            <w:r w:rsidRPr="005D0BC5">
              <w:rPr>
                <w:spacing w:val="-7"/>
                <w:szCs w:val="24"/>
                <w:shd w:val="clear" w:color="auto" w:fill="FFFFFF"/>
              </w:rPr>
              <w:t xml:space="preserve"> </w:t>
            </w:r>
            <w:r w:rsidRPr="005D0BC5">
              <w:rPr>
                <w:spacing w:val="-1"/>
                <w:szCs w:val="24"/>
                <w:shd w:val="clear" w:color="auto" w:fill="FFFFFF"/>
              </w:rPr>
              <w:t>Sociais</w:t>
            </w:r>
            <w:r w:rsidRPr="005D0BC5">
              <w:rPr>
                <w:spacing w:val="-6"/>
                <w:szCs w:val="24"/>
                <w:shd w:val="clear" w:color="auto" w:fill="FFFFFF"/>
              </w:rPr>
              <w:t xml:space="preserve"> </w:t>
            </w:r>
            <w:r w:rsidRPr="005D0BC5">
              <w:rPr>
                <w:spacing w:val="-1"/>
                <w:szCs w:val="24"/>
                <w:shd w:val="clear" w:color="auto" w:fill="FFFFFF"/>
              </w:rPr>
              <w:t>Básicos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3B78C87"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26C76DE"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095806B"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0595B05D"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618EF01" w14:textId="77777777" w:rsidR="006A250A" w:rsidRPr="005D0BC5" w:rsidRDefault="006A250A" w:rsidP="00584E41">
            <w:pPr>
              <w:pStyle w:val="TableParagraph"/>
              <w:suppressAutoHyphens/>
              <w:spacing w:after="0" w:line="240" w:lineRule="auto"/>
              <w:rPr>
                <w:szCs w:val="24"/>
              </w:rPr>
            </w:pPr>
            <w:r w:rsidRPr="005D0BC5">
              <w:rPr>
                <w:spacing w:val="-1"/>
                <w:szCs w:val="24"/>
                <w:shd w:val="clear" w:color="auto" w:fill="FFFFFF"/>
              </w:rPr>
              <w:t>GRUPO</w:t>
            </w:r>
            <w:r w:rsidRPr="005D0BC5">
              <w:rPr>
                <w:spacing w:val="-5"/>
                <w:szCs w:val="24"/>
                <w:shd w:val="clear" w:color="auto" w:fill="FFFFFF"/>
              </w:rPr>
              <w:t xml:space="preserve"> </w:t>
            </w:r>
            <w:r w:rsidRPr="005D0BC5">
              <w:rPr>
                <w:szCs w:val="24"/>
                <w:shd w:val="clear" w:color="auto" w:fill="FFFFFF"/>
              </w:rPr>
              <w:t>B</w:t>
            </w:r>
          </w:p>
        </w:tc>
      </w:tr>
      <w:tr w:rsidR="006A250A" w:rsidRPr="005D0BC5" w14:paraId="4DF87591"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A9B9FB3"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B1</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F4A6D8C"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Repouso</w:t>
            </w:r>
            <w:r w:rsidRPr="005D0BC5">
              <w:rPr>
                <w:spacing w:val="-7"/>
                <w:szCs w:val="24"/>
                <w:shd w:val="clear" w:color="auto" w:fill="FFFFFF"/>
              </w:rPr>
              <w:t xml:space="preserve"> </w:t>
            </w:r>
            <w:r w:rsidRPr="005D0BC5">
              <w:rPr>
                <w:spacing w:val="-1"/>
                <w:szCs w:val="24"/>
                <w:shd w:val="clear" w:color="auto" w:fill="FFFFFF"/>
              </w:rPr>
              <w:t>Semanal</w:t>
            </w:r>
            <w:r w:rsidRPr="005D0BC5">
              <w:rPr>
                <w:spacing w:val="-5"/>
                <w:szCs w:val="24"/>
                <w:shd w:val="clear" w:color="auto" w:fill="FFFFFF"/>
              </w:rPr>
              <w:t xml:space="preserve"> </w:t>
            </w:r>
            <w:r w:rsidRPr="005D0BC5">
              <w:rPr>
                <w:spacing w:val="-1"/>
                <w:szCs w:val="24"/>
                <w:shd w:val="clear" w:color="auto" w:fill="FFFFFF"/>
              </w:rPr>
              <w:t>Remunerado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5594D5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3CF1023"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FC324A6"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B2</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C61E081"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Feriados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1EE736E"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8F31FB4"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9AAEC00"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B3</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D2C9B4F"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Auxílio-Enfermidade</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34F015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B22C5ED"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213FFC0"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B4</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4474DE7"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13º</w:t>
            </w:r>
            <w:r w:rsidRPr="005D0BC5">
              <w:rPr>
                <w:spacing w:val="-6"/>
                <w:szCs w:val="24"/>
                <w:shd w:val="clear" w:color="auto" w:fill="FFFFFF"/>
              </w:rPr>
              <w:t xml:space="preserve"> </w:t>
            </w:r>
            <w:r w:rsidRPr="005D0BC5">
              <w:rPr>
                <w:spacing w:val="-1"/>
                <w:szCs w:val="24"/>
                <w:shd w:val="clear" w:color="auto" w:fill="FFFFFF"/>
              </w:rPr>
              <w:t>Salário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E847900"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299500F"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00FCF2A"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B5</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98B75B2"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Licença</w:t>
            </w:r>
            <w:r w:rsidRPr="005D0BC5">
              <w:rPr>
                <w:spacing w:val="-9"/>
                <w:szCs w:val="24"/>
                <w:shd w:val="clear" w:color="auto" w:fill="FFFFFF"/>
              </w:rPr>
              <w:t xml:space="preserve"> </w:t>
            </w:r>
            <w:r w:rsidRPr="005D0BC5">
              <w:rPr>
                <w:spacing w:val="-1"/>
                <w:szCs w:val="24"/>
                <w:shd w:val="clear" w:color="auto" w:fill="FFFFFF"/>
              </w:rPr>
              <w:t>Paternidade</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62EF5D1"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1CD0F583"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EA10FF6"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B6</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3EE3944" w14:textId="77777777" w:rsidR="006A250A" w:rsidRPr="005D0BC5" w:rsidRDefault="006A250A" w:rsidP="00584E41">
            <w:pPr>
              <w:pStyle w:val="TableParagraph"/>
              <w:suppressAutoHyphens/>
              <w:spacing w:after="0" w:line="240" w:lineRule="auto"/>
              <w:ind w:left="284"/>
              <w:rPr>
                <w:szCs w:val="24"/>
              </w:rPr>
            </w:pPr>
            <w:r w:rsidRPr="005D0BC5">
              <w:rPr>
                <w:szCs w:val="24"/>
                <w:shd w:val="clear" w:color="auto" w:fill="FFFFFF"/>
              </w:rPr>
              <w:t>Faltas</w:t>
            </w:r>
            <w:r w:rsidRPr="005D0BC5">
              <w:rPr>
                <w:spacing w:val="-5"/>
                <w:szCs w:val="24"/>
                <w:shd w:val="clear" w:color="auto" w:fill="FFFFFF"/>
              </w:rPr>
              <w:t xml:space="preserve"> </w:t>
            </w:r>
            <w:r w:rsidRPr="005D0BC5">
              <w:rPr>
                <w:spacing w:val="-1"/>
                <w:szCs w:val="24"/>
                <w:shd w:val="clear" w:color="auto" w:fill="FFFFFF"/>
              </w:rPr>
              <w:t>Justificadas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517CAEF"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1D34168B"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7676F65"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B7</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6293022"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Dias</w:t>
            </w:r>
            <w:r w:rsidRPr="005D0BC5">
              <w:rPr>
                <w:spacing w:val="-3"/>
                <w:szCs w:val="24"/>
                <w:shd w:val="clear" w:color="auto" w:fill="FFFFFF"/>
              </w:rPr>
              <w:t xml:space="preserve"> </w:t>
            </w:r>
            <w:r w:rsidRPr="005D0BC5">
              <w:rPr>
                <w:spacing w:val="-1"/>
                <w:szCs w:val="24"/>
                <w:shd w:val="clear" w:color="auto" w:fill="FFFFFF"/>
              </w:rPr>
              <w:t>de</w:t>
            </w:r>
            <w:r w:rsidRPr="005D0BC5">
              <w:rPr>
                <w:spacing w:val="-3"/>
                <w:szCs w:val="24"/>
                <w:shd w:val="clear" w:color="auto" w:fill="FFFFFF"/>
              </w:rPr>
              <w:t xml:space="preserve"> </w:t>
            </w:r>
            <w:r w:rsidRPr="005D0BC5">
              <w:rPr>
                <w:spacing w:val="-1"/>
                <w:szCs w:val="24"/>
                <w:shd w:val="clear" w:color="auto" w:fill="FFFFFF"/>
              </w:rPr>
              <w:t>Chuva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5287C4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0BCF830D"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251A42A"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B8</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113DF03"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Auxílio</w:t>
            </w:r>
            <w:r w:rsidRPr="005D0BC5">
              <w:rPr>
                <w:spacing w:val="-5"/>
                <w:szCs w:val="24"/>
                <w:shd w:val="clear" w:color="auto" w:fill="FFFFFF"/>
              </w:rPr>
              <w:t xml:space="preserve"> </w:t>
            </w:r>
            <w:r w:rsidRPr="005D0BC5">
              <w:rPr>
                <w:spacing w:val="-1"/>
                <w:szCs w:val="24"/>
                <w:shd w:val="clear" w:color="auto" w:fill="FFFFFF"/>
              </w:rPr>
              <w:t>Acidente</w:t>
            </w:r>
            <w:r w:rsidRPr="005D0BC5">
              <w:rPr>
                <w:spacing w:val="-4"/>
                <w:szCs w:val="24"/>
                <w:shd w:val="clear" w:color="auto" w:fill="FFFFFF"/>
              </w:rPr>
              <w:t xml:space="preserve"> </w:t>
            </w:r>
            <w:r w:rsidRPr="005D0BC5">
              <w:rPr>
                <w:spacing w:val="-1"/>
                <w:szCs w:val="24"/>
                <w:shd w:val="clear" w:color="auto" w:fill="FFFFFF"/>
              </w:rPr>
              <w:t>de</w:t>
            </w:r>
            <w:r w:rsidRPr="005D0BC5">
              <w:rPr>
                <w:spacing w:val="-5"/>
                <w:szCs w:val="24"/>
                <w:shd w:val="clear" w:color="auto" w:fill="FFFFFF"/>
              </w:rPr>
              <w:t xml:space="preserve"> </w:t>
            </w:r>
            <w:r w:rsidRPr="005D0BC5">
              <w:rPr>
                <w:spacing w:val="-1"/>
                <w:szCs w:val="24"/>
                <w:shd w:val="clear" w:color="auto" w:fill="FFFFFF"/>
              </w:rPr>
              <w:t>Trabalho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25F4464"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28B7CC0"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2E35194"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B9</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BD7C06"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Férias</w:t>
            </w:r>
            <w:r w:rsidRPr="005D0BC5">
              <w:rPr>
                <w:spacing w:val="-5"/>
                <w:szCs w:val="24"/>
                <w:shd w:val="clear" w:color="auto" w:fill="FFFFFF"/>
              </w:rPr>
              <w:t xml:space="preserve"> </w:t>
            </w:r>
            <w:r w:rsidRPr="005D0BC5">
              <w:rPr>
                <w:spacing w:val="-1"/>
                <w:szCs w:val="24"/>
                <w:shd w:val="clear" w:color="auto" w:fill="FFFFFF"/>
              </w:rPr>
              <w:t>Gozadas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14BC32D"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B9EAAAD"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C3D9EB4"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B10</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2FE27C5"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Salário</w:t>
            </w:r>
            <w:r w:rsidRPr="005D0BC5">
              <w:rPr>
                <w:spacing w:val="-9"/>
                <w:szCs w:val="24"/>
                <w:shd w:val="clear" w:color="auto" w:fill="FFFFFF"/>
              </w:rPr>
              <w:t xml:space="preserve"> </w:t>
            </w:r>
            <w:r w:rsidRPr="005D0BC5">
              <w:rPr>
                <w:spacing w:val="-1"/>
                <w:szCs w:val="24"/>
                <w:shd w:val="clear" w:color="auto" w:fill="FFFFFF"/>
              </w:rPr>
              <w:t>Maternidade</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B489C3C"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0EEAB6A3"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1067283"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B</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F63BFE3"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Total</w:t>
            </w:r>
            <w:r w:rsidRPr="005D0BC5">
              <w:rPr>
                <w:spacing w:val="-5"/>
                <w:szCs w:val="24"/>
                <w:shd w:val="clear" w:color="auto" w:fill="FFFFFF"/>
              </w:rPr>
              <w:t xml:space="preserve"> </w:t>
            </w:r>
            <w:r w:rsidRPr="005D0BC5">
              <w:rPr>
                <w:spacing w:val="-1"/>
                <w:szCs w:val="24"/>
                <w:shd w:val="clear" w:color="auto" w:fill="FFFFFF"/>
              </w:rPr>
              <w:t>dos</w:t>
            </w:r>
            <w:r w:rsidRPr="005D0BC5">
              <w:rPr>
                <w:spacing w:val="-4"/>
                <w:szCs w:val="24"/>
                <w:shd w:val="clear" w:color="auto" w:fill="FFFFFF"/>
              </w:rPr>
              <w:t xml:space="preserve"> </w:t>
            </w:r>
            <w:r w:rsidRPr="005D0BC5">
              <w:rPr>
                <w:spacing w:val="-1"/>
                <w:szCs w:val="24"/>
                <w:shd w:val="clear" w:color="auto" w:fill="FFFFFF"/>
              </w:rPr>
              <w:t>Encargos</w:t>
            </w:r>
            <w:r w:rsidRPr="005D0BC5">
              <w:rPr>
                <w:spacing w:val="-4"/>
                <w:szCs w:val="24"/>
                <w:shd w:val="clear" w:color="auto" w:fill="FFFFFF"/>
              </w:rPr>
              <w:t xml:space="preserve"> </w:t>
            </w:r>
            <w:r w:rsidRPr="005D0BC5">
              <w:rPr>
                <w:spacing w:val="-1"/>
                <w:szCs w:val="24"/>
                <w:shd w:val="clear" w:color="auto" w:fill="FFFFFF"/>
              </w:rPr>
              <w:t>Sociais</w:t>
            </w:r>
            <w:r w:rsidRPr="005D0BC5">
              <w:rPr>
                <w:spacing w:val="-4"/>
                <w:szCs w:val="24"/>
                <w:shd w:val="clear" w:color="auto" w:fill="FFFFFF"/>
              </w:rPr>
              <w:t xml:space="preserve"> </w:t>
            </w:r>
            <w:r w:rsidRPr="005D0BC5">
              <w:rPr>
                <w:spacing w:val="-1"/>
                <w:szCs w:val="24"/>
                <w:shd w:val="clear" w:color="auto" w:fill="FFFFFF"/>
              </w:rPr>
              <w:t>que</w:t>
            </w:r>
            <w:r w:rsidRPr="005D0BC5">
              <w:rPr>
                <w:spacing w:val="-4"/>
                <w:szCs w:val="24"/>
                <w:shd w:val="clear" w:color="auto" w:fill="FFFFFF"/>
              </w:rPr>
              <w:t xml:space="preserve"> </w:t>
            </w:r>
            <w:r w:rsidRPr="005D0BC5">
              <w:rPr>
                <w:spacing w:val="-1"/>
                <w:szCs w:val="24"/>
                <w:shd w:val="clear" w:color="auto" w:fill="FFFFFF"/>
              </w:rPr>
              <w:t>recebem</w:t>
            </w:r>
            <w:r w:rsidRPr="005D0BC5">
              <w:rPr>
                <w:spacing w:val="-4"/>
                <w:szCs w:val="24"/>
                <w:shd w:val="clear" w:color="auto" w:fill="FFFFFF"/>
              </w:rPr>
              <w:t xml:space="preserve"> </w:t>
            </w:r>
            <w:r w:rsidRPr="005D0BC5">
              <w:rPr>
                <w:spacing w:val="-1"/>
                <w:szCs w:val="24"/>
                <w:shd w:val="clear" w:color="auto" w:fill="FFFFFF"/>
              </w:rPr>
              <w:t>incidência</w:t>
            </w:r>
            <w:r w:rsidRPr="005D0BC5">
              <w:rPr>
                <w:spacing w:val="-4"/>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zCs w:val="24"/>
                <w:shd w:val="clear" w:color="auto" w:fill="FFFFFF"/>
              </w:rPr>
              <w:t>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0C55F6D"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2CE80B0"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D6D3D1E"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34EA28CD"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72BC325" w14:textId="77777777" w:rsidR="006A250A" w:rsidRPr="005D0BC5" w:rsidRDefault="006A250A" w:rsidP="00584E41">
            <w:pPr>
              <w:pStyle w:val="TableParagraph"/>
              <w:suppressAutoHyphens/>
              <w:spacing w:after="0" w:line="240" w:lineRule="auto"/>
              <w:ind w:left="-1" w:right="1"/>
              <w:rPr>
                <w:szCs w:val="24"/>
              </w:rPr>
            </w:pPr>
            <w:r w:rsidRPr="005D0BC5">
              <w:rPr>
                <w:spacing w:val="-1"/>
                <w:szCs w:val="24"/>
                <w:shd w:val="clear" w:color="auto" w:fill="FFFFFF"/>
              </w:rPr>
              <w:t>GRUPO</w:t>
            </w:r>
            <w:r w:rsidRPr="005D0BC5">
              <w:rPr>
                <w:spacing w:val="-4"/>
                <w:szCs w:val="24"/>
                <w:shd w:val="clear" w:color="auto" w:fill="FFFFFF"/>
              </w:rPr>
              <w:t xml:space="preserve"> </w:t>
            </w:r>
            <w:r w:rsidRPr="005D0BC5">
              <w:rPr>
                <w:szCs w:val="24"/>
                <w:shd w:val="clear" w:color="auto" w:fill="FFFFFF"/>
              </w:rPr>
              <w:t>C</w:t>
            </w:r>
          </w:p>
        </w:tc>
      </w:tr>
      <w:tr w:rsidR="006A250A" w:rsidRPr="005D0BC5" w14:paraId="4375C18A"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62C0975"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C1</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2737DD5"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Aviso</w:t>
            </w:r>
            <w:r w:rsidRPr="005D0BC5">
              <w:rPr>
                <w:spacing w:val="-5"/>
                <w:szCs w:val="24"/>
                <w:shd w:val="clear" w:color="auto" w:fill="FFFFFF"/>
              </w:rPr>
              <w:t xml:space="preserve"> </w:t>
            </w:r>
            <w:r w:rsidRPr="005D0BC5">
              <w:rPr>
                <w:spacing w:val="-1"/>
                <w:szCs w:val="24"/>
                <w:shd w:val="clear" w:color="auto" w:fill="FFFFFF"/>
              </w:rPr>
              <w:t>Prévio</w:t>
            </w:r>
            <w:r w:rsidRPr="005D0BC5">
              <w:rPr>
                <w:spacing w:val="-5"/>
                <w:szCs w:val="24"/>
                <w:shd w:val="clear" w:color="auto" w:fill="FFFFFF"/>
              </w:rPr>
              <w:t xml:space="preserve"> </w:t>
            </w:r>
            <w:r w:rsidRPr="005D0BC5">
              <w:rPr>
                <w:spacing w:val="-1"/>
                <w:szCs w:val="24"/>
                <w:shd w:val="clear" w:color="auto" w:fill="FFFFFF"/>
              </w:rPr>
              <w:t>Indenizado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3AF344A"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6E60A45"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78EAFFD"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C2</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802431E"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Aviso</w:t>
            </w:r>
            <w:r w:rsidRPr="005D0BC5">
              <w:rPr>
                <w:spacing w:val="-6"/>
                <w:szCs w:val="24"/>
                <w:shd w:val="clear" w:color="auto" w:fill="FFFFFF"/>
              </w:rPr>
              <w:t xml:space="preserve"> </w:t>
            </w:r>
            <w:r w:rsidRPr="005D0BC5">
              <w:rPr>
                <w:spacing w:val="-1"/>
                <w:szCs w:val="24"/>
                <w:shd w:val="clear" w:color="auto" w:fill="FFFFFF"/>
              </w:rPr>
              <w:t>Prévio</w:t>
            </w:r>
            <w:r w:rsidRPr="005D0BC5">
              <w:rPr>
                <w:spacing w:val="-5"/>
                <w:szCs w:val="24"/>
                <w:shd w:val="clear" w:color="auto" w:fill="FFFFFF"/>
              </w:rPr>
              <w:t xml:space="preserve"> </w:t>
            </w:r>
            <w:r w:rsidRPr="005D0BC5">
              <w:rPr>
                <w:spacing w:val="-1"/>
                <w:szCs w:val="24"/>
                <w:shd w:val="clear" w:color="auto" w:fill="FFFFFF"/>
              </w:rPr>
              <w:t>Trabalhado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9D5B74E"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50CEF88"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224D83B"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C3</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A87F6C5"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Férias</w:t>
            </w:r>
            <w:r w:rsidRPr="005D0BC5">
              <w:rPr>
                <w:spacing w:val="-5"/>
                <w:szCs w:val="24"/>
                <w:shd w:val="clear" w:color="auto" w:fill="FFFFFF"/>
              </w:rPr>
              <w:t xml:space="preserve"> </w:t>
            </w:r>
            <w:r w:rsidRPr="005D0BC5">
              <w:rPr>
                <w:spacing w:val="-1"/>
                <w:szCs w:val="24"/>
                <w:shd w:val="clear" w:color="auto" w:fill="FFFFFF"/>
              </w:rPr>
              <w:t>Indenizadas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D12CB4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4464E56"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C4E099A"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C4</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8D32093"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Depósito</w:t>
            </w:r>
            <w:r w:rsidRPr="005D0BC5">
              <w:rPr>
                <w:spacing w:val="-4"/>
                <w:szCs w:val="24"/>
                <w:shd w:val="clear" w:color="auto" w:fill="FFFFFF"/>
              </w:rPr>
              <w:t xml:space="preserve"> </w:t>
            </w:r>
            <w:r w:rsidRPr="005D0BC5">
              <w:rPr>
                <w:spacing w:val="-1"/>
                <w:szCs w:val="24"/>
                <w:shd w:val="clear" w:color="auto" w:fill="FFFFFF"/>
              </w:rPr>
              <w:t>Rescisão</w:t>
            </w:r>
            <w:r w:rsidRPr="005D0BC5">
              <w:rPr>
                <w:spacing w:val="-4"/>
                <w:szCs w:val="24"/>
                <w:shd w:val="clear" w:color="auto" w:fill="FFFFFF"/>
              </w:rPr>
              <w:t xml:space="preserve"> </w:t>
            </w:r>
            <w:r w:rsidRPr="005D0BC5">
              <w:rPr>
                <w:spacing w:val="-1"/>
                <w:szCs w:val="24"/>
                <w:shd w:val="clear" w:color="auto" w:fill="FFFFFF"/>
              </w:rPr>
              <w:t>Sem</w:t>
            </w:r>
            <w:r w:rsidRPr="005D0BC5">
              <w:rPr>
                <w:spacing w:val="-4"/>
                <w:szCs w:val="24"/>
                <w:shd w:val="clear" w:color="auto" w:fill="FFFFFF"/>
              </w:rPr>
              <w:t xml:space="preserve"> </w:t>
            </w:r>
            <w:r w:rsidRPr="005D0BC5">
              <w:rPr>
                <w:spacing w:val="-1"/>
                <w:szCs w:val="24"/>
                <w:shd w:val="clear" w:color="auto" w:fill="FFFFFF"/>
              </w:rPr>
              <w:t>Justa</w:t>
            </w:r>
            <w:r w:rsidRPr="005D0BC5">
              <w:rPr>
                <w:spacing w:val="-3"/>
                <w:szCs w:val="24"/>
                <w:shd w:val="clear" w:color="auto" w:fill="FFFFFF"/>
              </w:rPr>
              <w:t xml:space="preserve"> </w:t>
            </w:r>
            <w:r w:rsidRPr="005D0BC5">
              <w:rPr>
                <w:spacing w:val="-1"/>
                <w:szCs w:val="24"/>
                <w:shd w:val="clear" w:color="auto" w:fill="FFFFFF"/>
              </w:rPr>
              <w:t>Causa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6959A1E"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211BFB6"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8380020"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C5</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7699F04"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Indenização</w:t>
            </w:r>
            <w:r w:rsidRPr="005D0BC5">
              <w:rPr>
                <w:spacing w:val="-5"/>
                <w:szCs w:val="24"/>
                <w:shd w:val="clear" w:color="auto" w:fill="FFFFFF"/>
              </w:rPr>
              <w:t xml:space="preserve"> </w:t>
            </w:r>
            <w:r w:rsidRPr="005D0BC5">
              <w:rPr>
                <w:spacing w:val="-1"/>
                <w:szCs w:val="24"/>
                <w:shd w:val="clear" w:color="auto" w:fill="FFFFFF"/>
              </w:rPr>
              <w:t>Adicional</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A066307"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1D6F5396"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DF47D7D" w14:textId="77777777" w:rsidR="006A250A" w:rsidRPr="005D0BC5" w:rsidRDefault="006A250A" w:rsidP="00584E41">
            <w:pPr>
              <w:pStyle w:val="TableParagraph"/>
              <w:suppressAutoHyphens/>
              <w:spacing w:after="0" w:line="240" w:lineRule="auto"/>
              <w:ind w:left="2"/>
              <w:rPr>
                <w:szCs w:val="24"/>
                <w:shd w:val="clear" w:color="auto" w:fill="FFFFFF"/>
              </w:rPr>
            </w:pPr>
            <w:r w:rsidRPr="005D0BC5">
              <w:rPr>
                <w:szCs w:val="24"/>
                <w:shd w:val="clear" w:color="auto" w:fill="FFFFFF"/>
              </w:rPr>
              <w:t>C</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77EEC1D"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Total</w:t>
            </w:r>
            <w:r w:rsidRPr="005D0BC5">
              <w:rPr>
                <w:spacing w:val="-5"/>
                <w:szCs w:val="24"/>
                <w:shd w:val="clear" w:color="auto" w:fill="FFFFFF"/>
              </w:rPr>
              <w:t xml:space="preserve"> </w:t>
            </w:r>
            <w:r w:rsidRPr="005D0BC5">
              <w:rPr>
                <w:spacing w:val="-1"/>
                <w:szCs w:val="24"/>
                <w:shd w:val="clear" w:color="auto" w:fill="FFFFFF"/>
              </w:rPr>
              <w:t>dos</w:t>
            </w:r>
            <w:r w:rsidRPr="005D0BC5">
              <w:rPr>
                <w:spacing w:val="-4"/>
                <w:szCs w:val="24"/>
                <w:shd w:val="clear" w:color="auto" w:fill="FFFFFF"/>
              </w:rPr>
              <w:t xml:space="preserve"> </w:t>
            </w:r>
            <w:r w:rsidRPr="005D0BC5">
              <w:rPr>
                <w:spacing w:val="-1"/>
                <w:szCs w:val="24"/>
                <w:shd w:val="clear" w:color="auto" w:fill="FFFFFF"/>
              </w:rPr>
              <w:t>Encargos</w:t>
            </w:r>
            <w:r w:rsidRPr="005D0BC5">
              <w:rPr>
                <w:spacing w:val="-5"/>
                <w:szCs w:val="24"/>
                <w:shd w:val="clear" w:color="auto" w:fill="FFFFFF"/>
              </w:rPr>
              <w:t xml:space="preserve"> </w:t>
            </w:r>
            <w:r w:rsidRPr="005D0BC5">
              <w:rPr>
                <w:spacing w:val="-1"/>
                <w:szCs w:val="24"/>
                <w:shd w:val="clear" w:color="auto" w:fill="FFFFFF"/>
              </w:rPr>
              <w:t>Sociais</w:t>
            </w:r>
            <w:r w:rsidRPr="005D0BC5">
              <w:rPr>
                <w:spacing w:val="-3"/>
                <w:szCs w:val="24"/>
                <w:shd w:val="clear" w:color="auto" w:fill="FFFFFF"/>
              </w:rPr>
              <w:t xml:space="preserve"> </w:t>
            </w:r>
            <w:r w:rsidRPr="005D0BC5">
              <w:rPr>
                <w:spacing w:val="-1"/>
                <w:szCs w:val="24"/>
                <w:shd w:val="clear" w:color="auto" w:fill="FFFFFF"/>
              </w:rPr>
              <w:t>que</w:t>
            </w:r>
            <w:r w:rsidRPr="005D0BC5">
              <w:rPr>
                <w:spacing w:val="-4"/>
                <w:szCs w:val="24"/>
                <w:shd w:val="clear" w:color="auto" w:fill="FFFFFF"/>
              </w:rPr>
              <w:t xml:space="preserve"> </w:t>
            </w:r>
            <w:r w:rsidRPr="005D0BC5">
              <w:rPr>
                <w:spacing w:val="-1"/>
                <w:szCs w:val="24"/>
                <w:shd w:val="clear" w:color="auto" w:fill="FFFFFF"/>
              </w:rPr>
              <w:t>não</w:t>
            </w:r>
            <w:r w:rsidRPr="005D0BC5">
              <w:rPr>
                <w:spacing w:val="-5"/>
                <w:szCs w:val="24"/>
                <w:shd w:val="clear" w:color="auto" w:fill="FFFFFF"/>
              </w:rPr>
              <w:t xml:space="preserve"> </w:t>
            </w:r>
            <w:r w:rsidRPr="005D0BC5">
              <w:rPr>
                <w:spacing w:val="-1"/>
                <w:szCs w:val="24"/>
                <w:shd w:val="clear" w:color="auto" w:fill="FFFFFF"/>
              </w:rPr>
              <w:t>recebem</w:t>
            </w:r>
            <w:r w:rsidRPr="005D0BC5">
              <w:rPr>
                <w:spacing w:val="-4"/>
                <w:szCs w:val="24"/>
                <w:shd w:val="clear" w:color="auto" w:fill="FFFFFF"/>
              </w:rPr>
              <w:t xml:space="preserve"> </w:t>
            </w:r>
            <w:r w:rsidRPr="005D0BC5">
              <w:rPr>
                <w:spacing w:val="-1"/>
                <w:szCs w:val="24"/>
                <w:shd w:val="clear" w:color="auto" w:fill="FFFFFF"/>
              </w:rPr>
              <w:t>incidência</w:t>
            </w:r>
            <w:r w:rsidRPr="005D0BC5">
              <w:rPr>
                <w:spacing w:val="-4"/>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zCs w:val="24"/>
                <w:shd w:val="clear" w:color="auto" w:fill="FFFFFF"/>
              </w:rPr>
              <w:t>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B350E38"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6B4209A6"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2E661C8"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4370371E"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F7916E5" w14:textId="77777777" w:rsidR="006A250A" w:rsidRPr="005D0BC5" w:rsidRDefault="006A250A" w:rsidP="00584E41">
            <w:pPr>
              <w:pStyle w:val="TableParagraph"/>
              <w:suppressAutoHyphens/>
              <w:spacing w:after="0" w:line="240" w:lineRule="auto"/>
              <w:ind w:left="-1"/>
              <w:rPr>
                <w:szCs w:val="24"/>
              </w:rPr>
            </w:pPr>
            <w:r w:rsidRPr="005D0BC5">
              <w:rPr>
                <w:spacing w:val="-1"/>
                <w:szCs w:val="24"/>
                <w:shd w:val="clear" w:color="auto" w:fill="FFFFFF"/>
              </w:rPr>
              <w:t>GRUPO</w:t>
            </w:r>
            <w:r w:rsidRPr="005D0BC5">
              <w:rPr>
                <w:spacing w:val="-4"/>
                <w:szCs w:val="24"/>
                <w:shd w:val="clear" w:color="auto" w:fill="FFFFFF"/>
              </w:rPr>
              <w:t xml:space="preserve"> </w:t>
            </w:r>
            <w:r w:rsidRPr="005D0BC5">
              <w:rPr>
                <w:szCs w:val="24"/>
                <w:shd w:val="clear" w:color="auto" w:fill="FFFFFF"/>
              </w:rPr>
              <w:t>D</w:t>
            </w:r>
          </w:p>
        </w:tc>
      </w:tr>
      <w:tr w:rsidR="006A250A" w:rsidRPr="005D0BC5" w14:paraId="12862F9A"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2FF5144" w14:textId="77777777" w:rsidR="006A250A" w:rsidRPr="005D0BC5" w:rsidRDefault="006A250A" w:rsidP="00584E41">
            <w:pPr>
              <w:pStyle w:val="TableParagraph"/>
              <w:suppressAutoHyphens/>
              <w:spacing w:after="0" w:line="240" w:lineRule="auto"/>
              <w:ind w:right="1"/>
              <w:rPr>
                <w:spacing w:val="-1"/>
                <w:szCs w:val="24"/>
                <w:shd w:val="clear" w:color="auto" w:fill="FFFFFF"/>
              </w:rPr>
            </w:pPr>
            <w:r w:rsidRPr="005D0BC5">
              <w:rPr>
                <w:spacing w:val="-1"/>
                <w:szCs w:val="24"/>
                <w:shd w:val="clear" w:color="auto" w:fill="FFFFFF"/>
              </w:rPr>
              <w:t>D1</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7DD6F99"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Reincidência</w:t>
            </w:r>
            <w:r w:rsidRPr="005D0BC5">
              <w:rPr>
                <w:spacing w:val="-3"/>
                <w:szCs w:val="24"/>
                <w:shd w:val="clear" w:color="auto" w:fill="FFFFFF"/>
              </w:rPr>
              <w:t xml:space="preserve"> </w:t>
            </w:r>
            <w:r w:rsidRPr="005D0BC5">
              <w:rPr>
                <w:spacing w:val="-1"/>
                <w:szCs w:val="24"/>
                <w:shd w:val="clear" w:color="auto" w:fill="FFFFFF"/>
              </w:rPr>
              <w:t>do</w:t>
            </w:r>
            <w:r w:rsidRPr="005D0BC5">
              <w:rPr>
                <w:spacing w:val="-4"/>
                <w:szCs w:val="24"/>
                <w:shd w:val="clear" w:color="auto" w:fill="FFFFFF"/>
              </w:rPr>
              <w:t xml:space="preserve"> </w:t>
            </w:r>
            <w:r w:rsidRPr="005D0BC5">
              <w:rPr>
                <w:spacing w:val="-1"/>
                <w:szCs w:val="24"/>
                <w:shd w:val="clear" w:color="auto" w:fill="FFFFFF"/>
              </w:rPr>
              <w:t>Grupo</w:t>
            </w:r>
            <w:r w:rsidRPr="005D0BC5">
              <w:rPr>
                <w:spacing w:val="-3"/>
                <w:szCs w:val="24"/>
                <w:shd w:val="clear" w:color="auto" w:fill="FFFFFF"/>
              </w:rPr>
              <w:t xml:space="preserve"> </w:t>
            </w:r>
            <w:r w:rsidRPr="005D0BC5">
              <w:rPr>
                <w:szCs w:val="24"/>
                <w:shd w:val="clear" w:color="auto" w:fill="FFFFFF"/>
              </w:rPr>
              <w:t>A</w:t>
            </w:r>
            <w:r w:rsidRPr="005D0BC5">
              <w:rPr>
                <w:spacing w:val="-4"/>
                <w:szCs w:val="24"/>
                <w:shd w:val="clear" w:color="auto" w:fill="FFFFFF"/>
              </w:rPr>
              <w:t xml:space="preserve"> </w:t>
            </w:r>
            <w:r w:rsidRPr="005D0BC5">
              <w:rPr>
                <w:spacing w:val="-1"/>
                <w:szCs w:val="24"/>
                <w:shd w:val="clear" w:color="auto" w:fill="FFFFFF"/>
              </w:rPr>
              <w:t>sobre</w:t>
            </w:r>
            <w:r w:rsidRPr="005D0BC5">
              <w:rPr>
                <w:spacing w:val="-3"/>
                <w:szCs w:val="24"/>
                <w:shd w:val="clear" w:color="auto" w:fill="FFFFFF"/>
              </w:rPr>
              <w:t xml:space="preserve"> </w:t>
            </w:r>
            <w:r w:rsidRPr="005D0BC5">
              <w:rPr>
                <w:szCs w:val="24"/>
                <w:shd w:val="clear" w:color="auto" w:fill="FFFFFF"/>
              </w:rPr>
              <w:t>o</w:t>
            </w:r>
            <w:r w:rsidRPr="005D0BC5">
              <w:rPr>
                <w:spacing w:val="-4"/>
                <w:szCs w:val="24"/>
                <w:shd w:val="clear" w:color="auto" w:fill="FFFFFF"/>
              </w:rPr>
              <w:t xml:space="preserve"> </w:t>
            </w:r>
            <w:r w:rsidRPr="005D0BC5">
              <w:rPr>
                <w:spacing w:val="-1"/>
                <w:szCs w:val="24"/>
                <w:shd w:val="clear" w:color="auto" w:fill="FFFFFF"/>
              </w:rPr>
              <w:t>Grupo</w:t>
            </w:r>
            <w:r w:rsidRPr="005D0BC5">
              <w:rPr>
                <w:spacing w:val="-3"/>
                <w:szCs w:val="24"/>
                <w:shd w:val="clear" w:color="auto" w:fill="FFFFFF"/>
              </w:rPr>
              <w:t xml:space="preserve"> </w:t>
            </w:r>
            <w:r w:rsidRPr="005D0BC5">
              <w:rPr>
                <w:szCs w:val="24"/>
                <w:shd w:val="clear" w:color="auto" w:fill="FFFFFF"/>
              </w:rPr>
              <w:t>B</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50F2EE0"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1A341473"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0DCF3D2"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D2</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782A710"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Reincidência</w:t>
            </w:r>
            <w:r w:rsidRPr="005D0BC5">
              <w:rPr>
                <w:spacing w:val="-3"/>
                <w:szCs w:val="24"/>
                <w:shd w:val="clear" w:color="auto" w:fill="FFFFFF"/>
              </w:rPr>
              <w:t xml:space="preserve"> </w:t>
            </w:r>
            <w:r w:rsidRPr="005D0BC5">
              <w:rPr>
                <w:spacing w:val="-1"/>
                <w:szCs w:val="24"/>
                <w:shd w:val="clear" w:color="auto" w:fill="FFFFFF"/>
              </w:rPr>
              <w:t>do</w:t>
            </w:r>
            <w:r w:rsidRPr="005D0BC5">
              <w:rPr>
                <w:spacing w:val="-4"/>
                <w:szCs w:val="24"/>
                <w:shd w:val="clear" w:color="auto" w:fill="FFFFFF"/>
              </w:rPr>
              <w:t xml:space="preserve"> </w:t>
            </w:r>
            <w:r w:rsidRPr="005D0BC5">
              <w:rPr>
                <w:spacing w:val="-1"/>
                <w:szCs w:val="24"/>
                <w:shd w:val="clear" w:color="auto" w:fill="FFFFFF"/>
              </w:rPr>
              <w:t>Grupo</w:t>
            </w:r>
            <w:r w:rsidRPr="005D0BC5">
              <w:rPr>
                <w:spacing w:val="-4"/>
                <w:szCs w:val="24"/>
                <w:shd w:val="clear" w:color="auto" w:fill="FFFFFF"/>
              </w:rPr>
              <w:t xml:space="preserve"> </w:t>
            </w:r>
            <w:r w:rsidRPr="005D0BC5">
              <w:rPr>
                <w:szCs w:val="24"/>
                <w:shd w:val="clear" w:color="auto" w:fill="FFFFFF"/>
              </w:rPr>
              <w:t>A</w:t>
            </w:r>
            <w:r w:rsidRPr="005D0BC5">
              <w:rPr>
                <w:spacing w:val="-4"/>
                <w:szCs w:val="24"/>
                <w:shd w:val="clear" w:color="auto" w:fill="FFFFFF"/>
              </w:rPr>
              <w:t xml:space="preserve"> </w:t>
            </w:r>
            <w:r w:rsidRPr="005D0BC5">
              <w:rPr>
                <w:spacing w:val="-1"/>
                <w:szCs w:val="24"/>
                <w:shd w:val="clear" w:color="auto" w:fill="FFFFFF"/>
              </w:rPr>
              <w:t>sobre</w:t>
            </w:r>
            <w:r w:rsidRPr="005D0BC5">
              <w:rPr>
                <w:spacing w:val="-4"/>
                <w:szCs w:val="24"/>
                <w:shd w:val="clear" w:color="auto" w:fill="FFFFFF"/>
              </w:rPr>
              <w:t xml:space="preserve"> </w:t>
            </w:r>
            <w:r w:rsidRPr="005D0BC5">
              <w:rPr>
                <w:spacing w:val="-1"/>
                <w:szCs w:val="24"/>
                <w:shd w:val="clear" w:color="auto" w:fill="FFFFFF"/>
              </w:rPr>
              <w:t>Aviso</w:t>
            </w:r>
            <w:r w:rsidRPr="005D0BC5">
              <w:rPr>
                <w:spacing w:val="-4"/>
                <w:szCs w:val="24"/>
                <w:shd w:val="clear" w:color="auto" w:fill="FFFFFF"/>
              </w:rPr>
              <w:t xml:space="preserve"> </w:t>
            </w:r>
            <w:r w:rsidRPr="005D0BC5">
              <w:rPr>
                <w:spacing w:val="-1"/>
                <w:szCs w:val="24"/>
                <w:shd w:val="clear" w:color="auto" w:fill="FFFFFF"/>
              </w:rPr>
              <w:t>Prévio</w:t>
            </w:r>
            <w:r w:rsidRPr="005D0BC5">
              <w:rPr>
                <w:spacing w:val="-3"/>
                <w:szCs w:val="24"/>
                <w:shd w:val="clear" w:color="auto" w:fill="FFFFFF"/>
              </w:rPr>
              <w:t xml:space="preserve"> </w:t>
            </w:r>
            <w:r w:rsidRPr="005D0BC5">
              <w:rPr>
                <w:spacing w:val="-1"/>
                <w:szCs w:val="24"/>
                <w:shd w:val="clear" w:color="auto" w:fill="FFFFFF"/>
              </w:rPr>
              <w:t>Trabalhado</w:t>
            </w:r>
            <w:r w:rsidRPr="005D0BC5">
              <w:rPr>
                <w:spacing w:val="-4"/>
                <w:szCs w:val="24"/>
                <w:shd w:val="clear" w:color="auto" w:fill="FFFFFF"/>
              </w:rPr>
              <w:t xml:space="preserve"> </w:t>
            </w:r>
            <w:r w:rsidRPr="005D0BC5">
              <w:rPr>
                <w:szCs w:val="24"/>
                <w:shd w:val="clear" w:color="auto" w:fill="FFFFFF"/>
              </w:rPr>
              <w:t xml:space="preserve">e </w:t>
            </w:r>
            <w:r w:rsidRPr="005D0BC5">
              <w:rPr>
                <w:spacing w:val="-1"/>
                <w:szCs w:val="24"/>
                <w:shd w:val="clear" w:color="auto" w:fill="FFFFFF"/>
              </w:rPr>
              <w:t>Reincidência</w:t>
            </w:r>
            <w:r w:rsidRPr="005D0BC5">
              <w:rPr>
                <w:spacing w:val="-4"/>
                <w:szCs w:val="24"/>
                <w:shd w:val="clear" w:color="auto" w:fill="FFFFFF"/>
              </w:rPr>
              <w:t xml:space="preserve"> </w:t>
            </w:r>
            <w:r w:rsidRPr="005D0BC5">
              <w:rPr>
                <w:spacing w:val="-1"/>
                <w:szCs w:val="24"/>
                <w:shd w:val="clear" w:color="auto" w:fill="FFFFFF"/>
              </w:rPr>
              <w:t>do</w:t>
            </w:r>
            <w:r w:rsidRPr="005D0BC5">
              <w:rPr>
                <w:spacing w:val="-3"/>
                <w:szCs w:val="24"/>
                <w:shd w:val="clear" w:color="auto" w:fill="FFFFFF"/>
              </w:rPr>
              <w:t xml:space="preserve"> </w:t>
            </w:r>
            <w:r w:rsidRPr="005D0BC5">
              <w:rPr>
                <w:spacing w:val="-1"/>
                <w:szCs w:val="24"/>
                <w:shd w:val="clear" w:color="auto" w:fill="FFFFFF"/>
              </w:rPr>
              <w:t>FGTS</w:t>
            </w:r>
            <w:r w:rsidRPr="005D0BC5">
              <w:rPr>
                <w:spacing w:val="-4"/>
                <w:szCs w:val="24"/>
                <w:shd w:val="clear" w:color="auto" w:fill="FFFFFF"/>
              </w:rPr>
              <w:t xml:space="preserve"> </w:t>
            </w:r>
            <w:r w:rsidRPr="005D0BC5">
              <w:rPr>
                <w:spacing w:val="-1"/>
                <w:szCs w:val="24"/>
                <w:shd w:val="clear" w:color="auto" w:fill="FFFFFF"/>
              </w:rPr>
              <w:t>sobre</w:t>
            </w:r>
            <w:r w:rsidRPr="005D0BC5">
              <w:rPr>
                <w:spacing w:val="-3"/>
                <w:szCs w:val="24"/>
                <w:shd w:val="clear" w:color="auto" w:fill="FFFFFF"/>
              </w:rPr>
              <w:t xml:space="preserve"> </w:t>
            </w:r>
            <w:r w:rsidRPr="005D0BC5">
              <w:rPr>
                <w:spacing w:val="-1"/>
                <w:szCs w:val="24"/>
                <w:shd w:val="clear" w:color="auto" w:fill="FFFFFF"/>
              </w:rPr>
              <w:t>Aviso</w:t>
            </w:r>
            <w:r w:rsidRPr="005D0BC5">
              <w:rPr>
                <w:spacing w:val="-4"/>
                <w:szCs w:val="24"/>
                <w:shd w:val="clear" w:color="auto" w:fill="FFFFFF"/>
              </w:rPr>
              <w:t xml:space="preserve"> </w:t>
            </w:r>
            <w:r w:rsidRPr="005D0BC5">
              <w:rPr>
                <w:spacing w:val="-1"/>
                <w:szCs w:val="24"/>
                <w:shd w:val="clear" w:color="auto" w:fill="FFFFFF"/>
              </w:rPr>
              <w:t>Prévio</w:t>
            </w:r>
            <w:r w:rsidRPr="005D0BC5">
              <w:rPr>
                <w:spacing w:val="-4"/>
                <w:szCs w:val="24"/>
                <w:shd w:val="clear" w:color="auto" w:fill="FFFFFF"/>
              </w:rPr>
              <w:t xml:space="preserve"> </w:t>
            </w:r>
            <w:r w:rsidRPr="005D0BC5">
              <w:rPr>
                <w:spacing w:val="-1"/>
                <w:szCs w:val="24"/>
                <w:shd w:val="clear" w:color="auto" w:fill="FFFFFF"/>
              </w:rPr>
              <w:t>Indenizado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A50009A"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B376933"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B0146F5"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D</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B0C1445"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Total</w:t>
            </w:r>
            <w:r w:rsidRPr="005D0BC5">
              <w:rPr>
                <w:spacing w:val="-5"/>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pacing w:val="-1"/>
                <w:szCs w:val="24"/>
                <w:shd w:val="clear" w:color="auto" w:fill="FFFFFF"/>
              </w:rPr>
              <w:t>Reincidências</w:t>
            </w:r>
            <w:r w:rsidRPr="005D0BC5">
              <w:rPr>
                <w:spacing w:val="-3"/>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pacing w:val="-1"/>
                <w:szCs w:val="24"/>
                <w:shd w:val="clear" w:color="auto" w:fill="FFFFFF"/>
              </w:rPr>
              <w:t>um</w:t>
            </w:r>
            <w:r w:rsidRPr="005D0BC5">
              <w:rPr>
                <w:spacing w:val="-4"/>
                <w:szCs w:val="24"/>
                <w:shd w:val="clear" w:color="auto" w:fill="FFFFFF"/>
              </w:rPr>
              <w:t xml:space="preserve"> </w:t>
            </w:r>
            <w:r w:rsidRPr="005D0BC5">
              <w:rPr>
                <w:spacing w:val="-1"/>
                <w:szCs w:val="24"/>
                <w:shd w:val="clear" w:color="auto" w:fill="FFFFFF"/>
              </w:rPr>
              <w:t>grupo</w:t>
            </w:r>
            <w:r w:rsidRPr="005D0BC5">
              <w:rPr>
                <w:spacing w:val="-4"/>
                <w:szCs w:val="24"/>
                <w:shd w:val="clear" w:color="auto" w:fill="FFFFFF"/>
              </w:rPr>
              <w:t xml:space="preserve"> </w:t>
            </w:r>
            <w:r w:rsidRPr="005D0BC5">
              <w:rPr>
                <w:spacing w:val="-1"/>
                <w:szCs w:val="24"/>
                <w:shd w:val="clear" w:color="auto" w:fill="FFFFFF"/>
              </w:rPr>
              <w:t>sobre</w:t>
            </w:r>
            <w:r w:rsidRPr="005D0BC5">
              <w:rPr>
                <w:spacing w:val="-3"/>
                <w:szCs w:val="24"/>
                <w:shd w:val="clear" w:color="auto" w:fill="FFFFFF"/>
              </w:rPr>
              <w:t xml:space="preserve"> </w:t>
            </w:r>
            <w:r w:rsidRPr="005D0BC5">
              <w:rPr>
                <w:szCs w:val="24"/>
                <w:shd w:val="clear" w:color="auto" w:fill="FFFFFF"/>
              </w:rPr>
              <w:t>o</w:t>
            </w:r>
            <w:r w:rsidRPr="005D0BC5">
              <w:rPr>
                <w:spacing w:val="-5"/>
                <w:szCs w:val="24"/>
                <w:shd w:val="clear" w:color="auto" w:fill="FFFFFF"/>
              </w:rPr>
              <w:t xml:space="preserve"> </w:t>
            </w:r>
            <w:r w:rsidRPr="005D0BC5">
              <w:rPr>
                <w:spacing w:val="-1"/>
                <w:szCs w:val="24"/>
                <w:shd w:val="clear" w:color="auto" w:fill="FFFFFF"/>
              </w:rPr>
              <w:t>outro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9729126"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75BC072"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7CB8FE2"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6BB4C480" w14:textId="77777777" w:rsidTr="0015790D">
        <w:trPr>
          <w:cantSplit/>
          <w:trHeight w:val="20"/>
        </w:trPr>
        <w:tc>
          <w:tcPr>
            <w:tcW w:w="7238"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F2AC1B" w14:textId="77777777" w:rsidR="006A250A" w:rsidRPr="005D0BC5" w:rsidRDefault="006A250A" w:rsidP="00584E41">
            <w:pPr>
              <w:pStyle w:val="TableParagraph"/>
              <w:suppressAutoHyphens/>
              <w:spacing w:after="0" w:line="240" w:lineRule="auto"/>
              <w:ind w:left="-1" w:right="1"/>
              <w:rPr>
                <w:szCs w:val="24"/>
              </w:rPr>
            </w:pPr>
            <w:r w:rsidRPr="005D0BC5">
              <w:rPr>
                <w:spacing w:val="-1"/>
                <w:szCs w:val="24"/>
                <w:shd w:val="clear" w:color="auto" w:fill="FFFFFF"/>
              </w:rPr>
              <w:t>TOTAL</w:t>
            </w:r>
            <w:r w:rsidRPr="005D0BC5">
              <w:rPr>
                <w:spacing w:val="-7"/>
                <w:szCs w:val="24"/>
                <w:shd w:val="clear" w:color="auto" w:fill="FFFFFF"/>
              </w:rPr>
              <w:t xml:space="preserve"> </w:t>
            </w:r>
            <w:r w:rsidRPr="005D0BC5">
              <w:rPr>
                <w:spacing w:val="-1"/>
                <w:szCs w:val="24"/>
                <w:shd w:val="clear" w:color="auto" w:fill="FFFFFF"/>
              </w:rPr>
              <w:t>(A+B+C+D)</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9C167B7"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7A35346A" w14:textId="77777777" w:rsidTr="00D27BED">
        <w:trPr>
          <w:trHeight w:hRule="exact" w:val="24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0E3475B" w14:textId="77777777" w:rsidR="006A250A" w:rsidRPr="005D0BC5" w:rsidRDefault="006A250A" w:rsidP="00584E41">
            <w:pPr>
              <w:pStyle w:val="Standard"/>
              <w:widowControl w:val="0"/>
              <w:spacing w:after="0" w:line="240" w:lineRule="auto"/>
              <w:jc w:val="center"/>
              <w:rPr>
                <w:rFonts w:ascii="Times New Roman" w:hAnsi="Times New Roman"/>
                <w:color w:val="000000"/>
                <w:sz w:val="24"/>
                <w:szCs w:val="24"/>
                <w:shd w:val="clear" w:color="auto" w:fill="FFFFFF"/>
                <w:lang w:eastAsia="pt-BR"/>
              </w:rPr>
            </w:pPr>
          </w:p>
        </w:tc>
      </w:tr>
    </w:tbl>
    <w:p w14:paraId="6628B5D9" w14:textId="77777777" w:rsidR="006C03FA" w:rsidRPr="005D0BC5" w:rsidRDefault="00D724E6" w:rsidP="00584E41">
      <w:pPr>
        <w:tabs>
          <w:tab w:val="left" w:pos="360"/>
        </w:tabs>
        <w:jc w:val="center"/>
        <w:rPr>
          <w:sz w:val="24"/>
          <w:szCs w:val="24"/>
        </w:rPr>
      </w:pPr>
      <w:r>
        <w:rPr>
          <w:sz w:val="24"/>
          <w:szCs w:val="24"/>
        </w:rPr>
        <w:br w:type="page"/>
      </w:r>
    </w:p>
    <w:p w14:paraId="42D5430A" w14:textId="77777777" w:rsidR="00591159" w:rsidRDefault="00591159" w:rsidP="00591159">
      <w:pPr>
        <w:jc w:val="center"/>
        <w:rPr>
          <w:b/>
          <w:bCs/>
          <w:sz w:val="24"/>
          <w:szCs w:val="24"/>
        </w:rPr>
      </w:pPr>
    </w:p>
    <w:p w14:paraId="0A799E1E" w14:textId="77777777" w:rsidR="00591159" w:rsidRDefault="00591159" w:rsidP="00591159">
      <w:pPr>
        <w:jc w:val="center"/>
        <w:rPr>
          <w:b/>
          <w:bCs/>
          <w:sz w:val="24"/>
          <w:szCs w:val="24"/>
        </w:rPr>
      </w:pPr>
    </w:p>
    <w:p w14:paraId="76B3A350" w14:textId="77777777" w:rsidR="00591159" w:rsidRDefault="00591159" w:rsidP="00591159">
      <w:pPr>
        <w:jc w:val="center"/>
        <w:rPr>
          <w:b/>
          <w:bCs/>
          <w:sz w:val="24"/>
          <w:szCs w:val="24"/>
        </w:rPr>
      </w:pPr>
    </w:p>
    <w:tbl>
      <w:tblPr>
        <w:tblW w:w="10339" w:type="dxa"/>
        <w:tblInd w:w="-707" w:type="dxa"/>
        <w:tblLayout w:type="fixed"/>
        <w:tblCellMar>
          <w:left w:w="10" w:type="dxa"/>
          <w:right w:w="10" w:type="dxa"/>
        </w:tblCellMar>
        <w:tblLook w:val="04A0" w:firstRow="1" w:lastRow="0" w:firstColumn="1" w:lastColumn="0" w:noHBand="0" w:noVBand="1"/>
      </w:tblPr>
      <w:tblGrid>
        <w:gridCol w:w="6773"/>
        <w:gridCol w:w="1640"/>
        <w:gridCol w:w="1375"/>
        <w:gridCol w:w="551"/>
      </w:tblGrid>
      <w:tr w:rsidR="00F91C51" w:rsidRPr="005D0BC5" w14:paraId="6118AE4B" w14:textId="77777777" w:rsidTr="00714638">
        <w:trPr>
          <w:gridAfter w:val="1"/>
          <w:wAfter w:w="551" w:type="dxa"/>
          <w:cantSplit/>
        </w:trPr>
        <w:tc>
          <w:tcPr>
            <w:tcW w:w="9788" w:type="dxa"/>
            <w:gridSpan w:val="3"/>
            <w:tcMar>
              <w:top w:w="0" w:type="dxa"/>
              <w:left w:w="2" w:type="dxa"/>
              <w:bottom w:w="0" w:type="dxa"/>
              <w:right w:w="2" w:type="dxa"/>
            </w:tcMar>
            <w:vAlign w:val="center"/>
          </w:tcPr>
          <w:p w14:paraId="648D19AA" w14:textId="77777777" w:rsidR="006F2AD1" w:rsidRDefault="006F2AD1" w:rsidP="00A76B58">
            <w:pPr>
              <w:pStyle w:val="Standard"/>
              <w:spacing w:after="0" w:line="240" w:lineRule="auto"/>
              <w:rPr>
                <w:rFonts w:ascii="Times New Roman" w:hAnsi="Times New Roman"/>
                <w:sz w:val="24"/>
                <w:szCs w:val="24"/>
                <w:shd w:val="clear" w:color="auto" w:fill="FFFFFF"/>
              </w:rPr>
            </w:pPr>
          </w:p>
          <w:p w14:paraId="141E744A" w14:textId="77777777" w:rsidR="006F2AD1" w:rsidRPr="005D0BC5" w:rsidRDefault="006F2AD1" w:rsidP="006F2AD1">
            <w:pPr>
              <w:jc w:val="center"/>
              <w:rPr>
                <w:b/>
                <w:bCs/>
                <w:sz w:val="24"/>
                <w:szCs w:val="24"/>
              </w:rPr>
            </w:pPr>
            <w:r w:rsidRPr="005D0BC5">
              <w:rPr>
                <w:b/>
                <w:bCs/>
                <w:sz w:val="24"/>
                <w:szCs w:val="24"/>
              </w:rPr>
              <w:t>ANEXO V</w:t>
            </w:r>
            <w:r>
              <w:rPr>
                <w:b/>
                <w:bCs/>
                <w:sz w:val="24"/>
                <w:szCs w:val="24"/>
              </w:rPr>
              <w:t>I</w:t>
            </w:r>
          </w:p>
          <w:p w14:paraId="6F5FF314" w14:textId="77777777" w:rsidR="006F2AD1" w:rsidRPr="007F39AF" w:rsidRDefault="00C8194A" w:rsidP="00D20C49">
            <w:pPr>
              <w:pStyle w:val="Standard"/>
              <w:spacing w:after="0" w:line="240" w:lineRule="auto"/>
              <w:jc w:val="center"/>
              <w:rPr>
                <w:rFonts w:ascii="Times New Roman" w:hAnsi="Times New Roman"/>
                <w:b/>
                <w:bCs/>
                <w:sz w:val="24"/>
                <w:szCs w:val="24"/>
                <w:shd w:val="clear" w:color="auto" w:fill="FFFFFF"/>
              </w:rPr>
            </w:pPr>
            <w:r>
              <w:rPr>
                <w:rFonts w:ascii="Times New Roman" w:hAnsi="Times New Roman"/>
                <w:b/>
                <w:bCs/>
                <w:sz w:val="24"/>
                <w:szCs w:val="24"/>
                <w:shd w:val="clear" w:color="auto" w:fill="FFFFFF"/>
              </w:rPr>
              <w:t>(</w:t>
            </w:r>
            <w:r w:rsidR="007F39AF" w:rsidRPr="007F39AF">
              <w:rPr>
                <w:rFonts w:ascii="Times New Roman" w:hAnsi="Times New Roman"/>
                <w:b/>
                <w:bCs/>
                <w:sz w:val="24"/>
                <w:szCs w:val="24"/>
                <w:shd w:val="clear" w:color="auto" w:fill="FFFFFF"/>
              </w:rPr>
              <w:t>ARQUIVO DIGITAL</w:t>
            </w:r>
            <w:r>
              <w:rPr>
                <w:rFonts w:ascii="Times New Roman" w:hAnsi="Times New Roman"/>
                <w:b/>
                <w:bCs/>
                <w:sz w:val="24"/>
                <w:szCs w:val="24"/>
                <w:shd w:val="clear" w:color="auto" w:fill="FFFFFF"/>
              </w:rPr>
              <w:t>)</w:t>
            </w:r>
          </w:p>
          <w:p w14:paraId="4EFD28F2" w14:textId="77777777" w:rsidR="00F91C51" w:rsidRPr="005D0BC5" w:rsidRDefault="00F91C51" w:rsidP="00D20C49">
            <w:pPr>
              <w:pStyle w:val="Standard"/>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Modelo de Planilha para Cálculo do BDI</w:t>
            </w:r>
          </w:p>
        </w:tc>
      </w:tr>
      <w:tr w:rsidR="00F91C51" w:rsidRPr="005D0BC5" w14:paraId="4FE855F2" w14:textId="77777777" w:rsidTr="00714638">
        <w:trPr>
          <w:gridAfter w:val="1"/>
          <w:wAfter w:w="551" w:type="dxa"/>
          <w:cantSplit/>
        </w:trPr>
        <w:tc>
          <w:tcPr>
            <w:tcW w:w="9788" w:type="dxa"/>
            <w:gridSpan w:val="3"/>
            <w:tcMar>
              <w:top w:w="0" w:type="dxa"/>
              <w:left w:w="2" w:type="dxa"/>
              <w:bottom w:w="0" w:type="dxa"/>
              <w:right w:w="2" w:type="dxa"/>
            </w:tcMar>
            <w:vAlign w:val="center"/>
          </w:tcPr>
          <w:p w14:paraId="0AE3600C" w14:textId="77777777" w:rsidR="00F91C51" w:rsidRPr="005D0BC5" w:rsidRDefault="00F91C51" w:rsidP="00D20C49">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F91C51" w:rsidRPr="005D0BC5" w14:paraId="74643054" w14:textId="77777777" w:rsidTr="00714638">
        <w:trPr>
          <w:gridAfter w:val="1"/>
          <w:wAfter w:w="551" w:type="dxa"/>
          <w:cantSplit/>
        </w:trPr>
        <w:tc>
          <w:tcPr>
            <w:tcW w:w="9788" w:type="dxa"/>
            <w:gridSpan w:val="3"/>
            <w:tcMar>
              <w:top w:w="0" w:type="dxa"/>
              <w:left w:w="2" w:type="dxa"/>
              <w:bottom w:w="0" w:type="dxa"/>
              <w:right w:w="2" w:type="dxa"/>
            </w:tcMar>
            <w:vAlign w:val="center"/>
          </w:tcPr>
          <w:p w14:paraId="1F35F77D" w14:textId="77777777" w:rsidR="00F91C51" w:rsidRPr="005D0BC5" w:rsidRDefault="00F91C51" w:rsidP="00D20C49">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F91C51" w:rsidRPr="005D0BC5" w14:paraId="666A99B3" w14:textId="77777777" w:rsidTr="00714638">
        <w:trPr>
          <w:gridAfter w:val="1"/>
          <w:wAfter w:w="551" w:type="dxa"/>
          <w:cantSplit/>
        </w:trPr>
        <w:tc>
          <w:tcPr>
            <w:tcW w:w="9788" w:type="dxa"/>
            <w:gridSpan w:val="3"/>
            <w:tcMar>
              <w:top w:w="0" w:type="dxa"/>
              <w:left w:w="2" w:type="dxa"/>
              <w:bottom w:w="0" w:type="dxa"/>
              <w:right w:w="2" w:type="dxa"/>
            </w:tcMar>
            <w:vAlign w:val="center"/>
          </w:tcPr>
          <w:p w14:paraId="429EF004" w14:textId="77777777" w:rsidR="00F91C51" w:rsidRPr="005D0BC5" w:rsidRDefault="00F91C51" w:rsidP="00D20C49">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F91C51" w:rsidRPr="005D0BC5" w14:paraId="22DD2FC2" w14:textId="77777777" w:rsidTr="00714638">
        <w:trPr>
          <w:gridAfter w:val="1"/>
          <w:wAfter w:w="551" w:type="dxa"/>
          <w:cantSplit/>
        </w:trPr>
        <w:tc>
          <w:tcPr>
            <w:tcW w:w="9788" w:type="dxa"/>
            <w:gridSpan w:val="3"/>
            <w:tcMar>
              <w:top w:w="0" w:type="dxa"/>
              <w:left w:w="2" w:type="dxa"/>
              <w:bottom w:w="0" w:type="dxa"/>
              <w:right w:w="2" w:type="dxa"/>
            </w:tcMar>
            <w:vAlign w:val="center"/>
          </w:tcPr>
          <w:p w14:paraId="22975679" w14:textId="51AE249C" w:rsidR="00F91C51" w:rsidRPr="005D0BC5" w:rsidRDefault="00F91C51" w:rsidP="00D20C49">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 xml:space="preserve">Concorrência </w:t>
            </w:r>
            <w:r w:rsidR="009A1B73">
              <w:rPr>
                <w:rFonts w:ascii="Times New Roman" w:hAnsi="Times New Roman" w:cs="Times New Roman"/>
                <w:sz w:val="24"/>
                <w:szCs w:val="24"/>
              </w:rPr>
              <w:t>Presencial</w:t>
            </w:r>
            <w:r w:rsidRPr="005D0BC5">
              <w:rPr>
                <w:rFonts w:ascii="Times New Roman" w:hAnsi="Times New Roman" w:cs="Times New Roman"/>
                <w:sz w:val="24"/>
                <w:szCs w:val="24"/>
                <w:shd w:val="clear" w:color="auto" w:fill="FFFFFF"/>
              </w:rPr>
              <w:t xml:space="preserve"> n.º ____/20__</w:t>
            </w:r>
          </w:p>
        </w:tc>
      </w:tr>
      <w:tr w:rsidR="00F91C51" w:rsidRPr="005D0BC5" w14:paraId="6B8B1CB2" w14:textId="77777777" w:rsidTr="00714638">
        <w:trPr>
          <w:gridAfter w:val="1"/>
          <w:wAfter w:w="551" w:type="dxa"/>
          <w:cantSplit/>
        </w:trPr>
        <w:tc>
          <w:tcPr>
            <w:tcW w:w="9788" w:type="dxa"/>
            <w:gridSpan w:val="3"/>
            <w:tcMar>
              <w:top w:w="0" w:type="dxa"/>
              <w:left w:w="2" w:type="dxa"/>
              <w:bottom w:w="0" w:type="dxa"/>
              <w:right w:w="2" w:type="dxa"/>
            </w:tcMar>
            <w:vAlign w:val="center"/>
          </w:tcPr>
          <w:p w14:paraId="1A7DEA1D" w14:textId="77777777" w:rsidR="00F91C51" w:rsidRPr="005D0BC5" w:rsidRDefault="00F91C51" w:rsidP="00D20C49">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F91C51" w:rsidRPr="005D0BC5" w14:paraId="6080D6F3" w14:textId="77777777" w:rsidTr="00714638">
        <w:trPr>
          <w:gridAfter w:val="1"/>
          <w:wAfter w:w="551" w:type="dxa"/>
          <w:cantSplit/>
        </w:trPr>
        <w:tc>
          <w:tcPr>
            <w:tcW w:w="9788" w:type="dxa"/>
            <w:gridSpan w:val="3"/>
            <w:tcMar>
              <w:top w:w="0" w:type="dxa"/>
              <w:left w:w="2" w:type="dxa"/>
              <w:bottom w:w="0" w:type="dxa"/>
              <w:right w:w="2" w:type="dxa"/>
            </w:tcMar>
            <w:vAlign w:val="center"/>
          </w:tcPr>
          <w:p w14:paraId="52D8C16A" w14:textId="77777777" w:rsidR="00F91C51" w:rsidRPr="005D0BC5" w:rsidRDefault="00F91C51" w:rsidP="00D20C49">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F91C51" w:rsidRPr="00F26566" w14:paraId="590FAC40" w14:textId="77777777" w:rsidTr="00714638">
        <w:tblPrEx>
          <w:tblCellMar>
            <w:left w:w="70" w:type="dxa"/>
            <w:right w:w="70" w:type="dxa"/>
          </w:tblCellMar>
        </w:tblPrEx>
        <w:trPr>
          <w:trHeight w:val="818"/>
        </w:trPr>
        <w:tc>
          <w:tcPr>
            <w:tcW w:w="10339" w:type="dxa"/>
            <w:gridSpan w:val="4"/>
            <w:tcBorders>
              <w:top w:val="single" w:sz="8" w:space="0" w:color="auto"/>
              <w:left w:val="single" w:sz="8" w:space="0" w:color="auto"/>
              <w:bottom w:val="single" w:sz="8" w:space="0" w:color="auto"/>
              <w:right w:val="single" w:sz="8" w:space="0" w:color="000000"/>
            </w:tcBorders>
            <w:vAlign w:val="center"/>
            <w:hideMark/>
          </w:tcPr>
          <w:p w14:paraId="49C30124" w14:textId="77777777" w:rsidR="00F91C51" w:rsidRPr="00F26566" w:rsidRDefault="00F91C51" w:rsidP="00D20C49">
            <w:pPr>
              <w:suppressAutoHyphens w:val="0"/>
              <w:jc w:val="center"/>
              <w:rPr>
                <w:rFonts w:ascii="Arial" w:hAnsi="Arial" w:cs="Arial"/>
                <w:b/>
                <w:bCs/>
                <w:sz w:val="32"/>
                <w:szCs w:val="32"/>
                <w:lang w:eastAsia="pt-BR"/>
              </w:rPr>
            </w:pPr>
            <w:r w:rsidRPr="00F26566">
              <w:rPr>
                <w:rFonts w:ascii="Arial" w:hAnsi="Arial" w:cs="Arial"/>
                <w:b/>
                <w:bCs/>
                <w:sz w:val="32"/>
                <w:szCs w:val="32"/>
                <w:lang w:eastAsia="pt-BR"/>
              </w:rPr>
              <w:t>BDI - ACÓRDÃO Nº 2622/2013 – TCU</w:t>
            </w:r>
            <w:r w:rsidRPr="00F26566">
              <w:rPr>
                <w:rFonts w:ascii="Arial" w:hAnsi="Arial" w:cs="Arial"/>
                <w:b/>
                <w:bCs/>
                <w:sz w:val="32"/>
                <w:szCs w:val="32"/>
                <w:lang w:eastAsia="pt-BR"/>
              </w:rPr>
              <w:br/>
              <w:t>PAVIMENTAÇÃO</w:t>
            </w:r>
          </w:p>
        </w:tc>
      </w:tr>
      <w:tr w:rsidR="00F91C51" w:rsidRPr="00F26566" w14:paraId="3DA58CFF" w14:textId="77777777" w:rsidTr="00714638">
        <w:tblPrEx>
          <w:tblCellMar>
            <w:left w:w="70" w:type="dxa"/>
            <w:right w:w="70" w:type="dxa"/>
          </w:tblCellMar>
        </w:tblPrEx>
        <w:trPr>
          <w:trHeight w:val="360"/>
        </w:trPr>
        <w:tc>
          <w:tcPr>
            <w:tcW w:w="6773" w:type="dxa"/>
            <w:vMerge w:val="restart"/>
            <w:tcBorders>
              <w:top w:val="nil"/>
              <w:left w:val="single" w:sz="8" w:space="0" w:color="auto"/>
              <w:bottom w:val="single" w:sz="8" w:space="0" w:color="000000"/>
              <w:right w:val="single" w:sz="8" w:space="0" w:color="auto"/>
            </w:tcBorders>
            <w:vAlign w:val="center"/>
            <w:hideMark/>
          </w:tcPr>
          <w:p w14:paraId="494FFBDA" w14:textId="77777777" w:rsidR="00F91C51" w:rsidRPr="00F26566" w:rsidRDefault="00F91C51" w:rsidP="00D20C49">
            <w:pPr>
              <w:suppressAutoHyphens w:val="0"/>
              <w:jc w:val="center"/>
              <w:rPr>
                <w:rFonts w:ascii="Arial" w:hAnsi="Arial" w:cs="Arial"/>
                <w:b/>
                <w:bCs/>
                <w:sz w:val="28"/>
                <w:szCs w:val="28"/>
                <w:lang w:eastAsia="pt-BR"/>
              </w:rPr>
            </w:pPr>
            <w:r w:rsidRPr="00F26566">
              <w:rPr>
                <w:rFonts w:ascii="Arial" w:hAnsi="Arial" w:cs="Arial"/>
                <w:b/>
                <w:bCs/>
                <w:sz w:val="28"/>
                <w:szCs w:val="28"/>
                <w:lang w:eastAsia="pt-BR"/>
              </w:rPr>
              <w:t>IMPOSTOS</w:t>
            </w:r>
          </w:p>
        </w:tc>
        <w:tc>
          <w:tcPr>
            <w:tcW w:w="1640" w:type="dxa"/>
            <w:tcBorders>
              <w:top w:val="single" w:sz="4" w:space="0" w:color="auto"/>
              <w:left w:val="nil"/>
              <w:bottom w:val="single" w:sz="4" w:space="0" w:color="auto"/>
              <w:right w:val="nil"/>
            </w:tcBorders>
            <w:noWrap/>
            <w:vAlign w:val="center"/>
            <w:hideMark/>
          </w:tcPr>
          <w:p w14:paraId="1C7DA38D" w14:textId="77777777" w:rsidR="00F91C51" w:rsidRPr="00F26566" w:rsidRDefault="00F91C51" w:rsidP="00D20C49">
            <w:pPr>
              <w:suppressAutoHyphens w:val="0"/>
              <w:jc w:val="right"/>
              <w:rPr>
                <w:rFonts w:ascii="Arial" w:hAnsi="Arial" w:cs="Arial"/>
                <w:sz w:val="28"/>
                <w:szCs w:val="28"/>
                <w:lang w:eastAsia="pt-BR"/>
              </w:rPr>
            </w:pPr>
            <w:r w:rsidRPr="00F26566">
              <w:rPr>
                <w:rFonts w:ascii="Arial" w:hAnsi="Arial" w:cs="Arial"/>
                <w:sz w:val="28"/>
                <w:szCs w:val="28"/>
                <w:lang w:eastAsia="pt-BR"/>
              </w:rPr>
              <w:t>ISS =</w:t>
            </w:r>
          </w:p>
        </w:tc>
        <w:tc>
          <w:tcPr>
            <w:tcW w:w="1926" w:type="dxa"/>
            <w:gridSpan w:val="2"/>
            <w:tcBorders>
              <w:top w:val="single" w:sz="4" w:space="0" w:color="auto"/>
              <w:left w:val="nil"/>
              <w:bottom w:val="single" w:sz="4" w:space="0" w:color="auto"/>
              <w:right w:val="single" w:sz="8" w:space="0" w:color="auto"/>
            </w:tcBorders>
            <w:shd w:val="clear" w:color="000000" w:fill="FFFF00"/>
            <w:noWrap/>
            <w:vAlign w:val="center"/>
            <w:hideMark/>
          </w:tcPr>
          <w:p w14:paraId="1AF82B65"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0538CB26" w14:textId="77777777" w:rsidTr="00714638">
        <w:tblPrEx>
          <w:tblCellMar>
            <w:left w:w="70" w:type="dxa"/>
            <w:right w:w="70" w:type="dxa"/>
          </w:tblCellMar>
        </w:tblPrEx>
        <w:trPr>
          <w:trHeight w:val="360"/>
        </w:trPr>
        <w:tc>
          <w:tcPr>
            <w:tcW w:w="6773" w:type="dxa"/>
            <w:vMerge/>
            <w:tcBorders>
              <w:top w:val="nil"/>
              <w:left w:val="single" w:sz="8" w:space="0" w:color="auto"/>
              <w:bottom w:val="single" w:sz="8" w:space="0" w:color="000000"/>
              <w:right w:val="single" w:sz="8" w:space="0" w:color="auto"/>
            </w:tcBorders>
            <w:vAlign w:val="center"/>
            <w:hideMark/>
          </w:tcPr>
          <w:p w14:paraId="131EDB2C" w14:textId="77777777" w:rsidR="00F91C51" w:rsidRPr="00F26566" w:rsidRDefault="00F91C51" w:rsidP="00D20C49">
            <w:pPr>
              <w:suppressAutoHyphens w:val="0"/>
              <w:rPr>
                <w:rFonts w:ascii="Arial" w:hAnsi="Arial" w:cs="Arial"/>
                <w:b/>
                <w:bCs/>
                <w:sz w:val="28"/>
                <w:szCs w:val="28"/>
                <w:lang w:eastAsia="pt-BR"/>
              </w:rPr>
            </w:pPr>
          </w:p>
        </w:tc>
        <w:tc>
          <w:tcPr>
            <w:tcW w:w="1640" w:type="dxa"/>
            <w:tcBorders>
              <w:top w:val="nil"/>
              <w:left w:val="nil"/>
              <w:bottom w:val="single" w:sz="4" w:space="0" w:color="auto"/>
              <w:right w:val="nil"/>
            </w:tcBorders>
            <w:noWrap/>
            <w:vAlign w:val="center"/>
            <w:hideMark/>
          </w:tcPr>
          <w:p w14:paraId="21CAD3DE" w14:textId="77777777" w:rsidR="00F91C51" w:rsidRPr="00F26566" w:rsidRDefault="00F91C51" w:rsidP="00D20C49">
            <w:pPr>
              <w:suppressAutoHyphens w:val="0"/>
              <w:jc w:val="right"/>
              <w:rPr>
                <w:rFonts w:ascii="Arial" w:hAnsi="Arial" w:cs="Arial"/>
                <w:sz w:val="28"/>
                <w:szCs w:val="28"/>
                <w:lang w:eastAsia="pt-BR"/>
              </w:rPr>
            </w:pPr>
            <w:r w:rsidRPr="00F26566">
              <w:rPr>
                <w:rFonts w:ascii="Arial" w:hAnsi="Arial" w:cs="Arial"/>
                <w:sz w:val="28"/>
                <w:szCs w:val="28"/>
                <w:lang w:eastAsia="pt-BR"/>
              </w:rPr>
              <w:t>PIS =</w:t>
            </w:r>
          </w:p>
        </w:tc>
        <w:tc>
          <w:tcPr>
            <w:tcW w:w="1926" w:type="dxa"/>
            <w:gridSpan w:val="2"/>
            <w:tcBorders>
              <w:top w:val="nil"/>
              <w:left w:val="nil"/>
              <w:bottom w:val="single" w:sz="4" w:space="0" w:color="auto"/>
              <w:right w:val="single" w:sz="8" w:space="0" w:color="auto"/>
            </w:tcBorders>
            <w:noWrap/>
            <w:vAlign w:val="center"/>
            <w:hideMark/>
          </w:tcPr>
          <w:p w14:paraId="7D2EBDEB"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059A8062" w14:textId="77777777" w:rsidTr="00714638">
        <w:tblPrEx>
          <w:tblCellMar>
            <w:left w:w="70" w:type="dxa"/>
            <w:right w:w="70" w:type="dxa"/>
          </w:tblCellMar>
        </w:tblPrEx>
        <w:trPr>
          <w:trHeight w:val="360"/>
        </w:trPr>
        <w:tc>
          <w:tcPr>
            <w:tcW w:w="6773" w:type="dxa"/>
            <w:vMerge/>
            <w:tcBorders>
              <w:top w:val="nil"/>
              <w:left w:val="single" w:sz="8" w:space="0" w:color="auto"/>
              <w:bottom w:val="single" w:sz="8" w:space="0" w:color="000000"/>
              <w:right w:val="single" w:sz="8" w:space="0" w:color="auto"/>
            </w:tcBorders>
            <w:vAlign w:val="center"/>
            <w:hideMark/>
          </w:tcPr>
          <w:p w14:paraId="6ED61E22" w14:textId="77777777" w:rsidR="00F91C51" w:rsidRPr="00F26566" w:rsidRDefault="00F91C51" w:rsidP="00D20C49">
            <w:pPr>
              <w:suppressAutoHyphens w:val="0"/>
              <w:rPr>
                <w:rFonts w:ascii="Arial" w:hAnsi="Arial" w:cs="Arial"/>
                <w:b/>
                <w:bCs/>
                <w:sz w:val="28"/>
                <w:szCs w:val="28"/>
                <w:lang w:eastAsia="pt-BR"/>
              </w:rPr>
            </w:pPr>
          </w:p>
        </w:tc>
        <w:tc>
          <w:tcPr>
            <w:tcW w:w="1640" w:type="dxa"/>
            <w:tcBorders>
              <w:top w:val="nil"/>
              <w:left w:val="nil"/>
              <w:bottom w:val="single" w:sz="4" w:space="0" w:color="auto"/>
              <w:right w:val="nil"/>
            </w:tcBorders>
            <w:noWrap/>
            <w:vAlign w:val="center"/>
            <w:hideMark/>
          </w:tcPr>
          <w:p w14:paraId="274EFA6F" w14:textId="77777777" w:rsidR="00F91C51" w:rsidRPr="00F26566" w:rsidRDefault="00F91C51" w:rsidP="00D20C49">
            <w:pPr>
              <w:suppressAutoHyphens w:val="0"/>
              <w:jc w:val="right"/>
              <w:rPr>
                <w:rFonts w:ascii="Arial" w:hAnsi="Arial" w:cs="Arial"/>
                <w:sz w:val="28"/>
                <w:szCs w:val="28"/>
                <w:lang w:eastAsia="pt-BR"/>
              </w:rPr>
            </w:pPr>
            <w:r w:rsidRPr="00F26566">
              <w:rPr>
                <w:rFonts w:ascii="Arial" w:hAnsi="Arial" w:cs="Arial"/>
                <w:sz w:val="28"/>
                <w:szCs w:val="28"/>
                <w:lang w:eastAsia="pt-BR"/>
              </w:rPr>
              <w:t>COFINS =</w:t>
            </w:r>
          </w:p>
        </w:tc>
        <w:tc>
          <w:tcPr>
            <w:tcW w:w="1926" w:type="dxa"/>
            <w:gridSpan w:val="2"/>
            <w:tcBorders>
              <w:top w:val="nil"/>
              <w:left w:val="nil"/>
              <w:bottom w:val="single" w:sz="4" w:space="0" w:color="auto"/>
              <w:right w:val="single" w:sz="8" w:space="0" w:color="auto"/>
            </w:tcBorders>
            <w:noWrap/>
            <w:vAlign w:val="center"/>
            <w:hideMark/>
          </w:tcPr>
          <w:p w14:paraId="1BEA4660"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27ADFBB2" w14:textId="77777777" w:rsidTr="00714638">
        <w:tblPrEx>
          <w:tblCellMar>
            <w:left w:w="70" w:type="dxa"/>
            <w:right w:w="70" w:type="dxa"/>
          </w:tblCellMar>
        </w:tblPrEx>
        <w:trPr>
          <w:trHeight w:val="375"/>
        </w:trPr>
        <w:tc>
          <w:tcPr>
            <w:tcW w:w="6773" w:type="dxa"/>
            <w:vMerge/>
            <w:tcBorders>
              <w:top w:val="nil"/>
              <w:left w:val="single" w:sz="8" w:space="0" w:color="auto"/>
              <w:bottom w:val="single" w:sz="8" w:space="0" w:color="000000"/>
              <w:right w:val="single" w:sz="8" w:space="0" w:color="auto"/>
            </w:tcBorders>
            <w:vAlign w:val="center"/>
            <w:hideMark/>
          </w:tcPr>
          <w:p w14:paraId="133BE939" w14:textId="77777777" w:rsidR="00F91C51" w:rsidRPr="00F26566" w:rsidRDefault="00F91C51" w:rsidP="00D20C49">
            <w:pPr>
              <w:suppressAutoHyphens w:val="0"/>
              <w:rPr>
                <w:rFonts w:ascii="Arial" w:hAnsi="Arial" w:cs="Arial"/>
                <w:b/>
                <w:bCs/>
                <w:sz w:val="28"/>
                <w:szCs w:val="28"/>
                <w:lang w:eastAsia="pt-BR"/>
              </w:rPr>
            </w:pPr>
          </w:p>
        </w:tc>
        <w:tc>
          <w:tcPr>
            <w:tcW w:w="1640" w:type="dxa"/>
            <w:tcBorders>
              <w:top w:val="nil"/>
              <w:left w:val="nil"/>
              <w:bottom w:val="nil"/>
              <w:right w:val="nil"/>
            </w:tcBorders>
            <w:noWrap/>
            <w:vAlign w:val="center"/>
            <w:hideMark/>
          </w:tcPr>
          <w:p w14:paraId="7C6EFD54" w14:textId="77777777" w:rsidR="00F91C51" w:rsidRPr="00F26566" w:rsidRDefault="00F91C51" w:rsidP="00D20C49">
            <w:pPr>
              <w:suppressAutoHyphens w:val="0"/>
              <w:jc w:val="right"/>
              <w:rPr>
                <w:rFonts w:ascii="Arial" w:hAnsi="Arial" w:cs="Arial"/>
                <w:sz w:val="28"/>
                <w:szCs w:val="28"/>
                <w:lang w:eastAsia="pt-BR"/>
              </w:rPr>
            </w:pPr>
            <w:r w:rsidRPr="00F26566">
              <w:rPr>
                <w:rFonts w:ascii="Arial" w:hAnsi="Arial" w:cs="Arial"/>
                <w:sz w:val="28"/>
                <w:szCs w:val="28"/>
                <w:lang w:eastAsia="pt-BR"/>
              </w:rPr>
              <w:t>CPMF =</w:t>
            </w:r>
          </w:p>
        </w:tc>
        <w:tc>
          <w:tcPr>
            <w:tcW w:w="1926" w:type="dxa"/>
            <w:gridSpan w:val="2"/>
            <w:tcBorders>
              <w:top w:val="nil"/>
              <w:left w:val="nil"/>
              <w:bottom w:val="nil"/>
              <w:right w:val="single" w:sz="8" w:space="0" w:color="auto"/>
            </w:tcBorders>
            <w:noWrap/>
            <w:vAlign w:val="center"/>
            <w:hideMark/>
          </w:tcPr>
          <w:p w14:paraId="48F9869C"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3893351C" w14:textId="77777777" w:rsidTr="00714638">
        <w:tblPrEx>
          <w:tblCellMar>
            <w:left w:w="70" w:type="dxa"/>
            <w:right w:w="70" w:type="dxa"/>
          </w:tblCellMar>
        </w:tblPrEx>
        <w:trPr>
          <w:trHeight w:val="375"/>
        </w:trPr>
        <w:tc>
          <w:tcPr>
            <w:tcW w:w="6773" w:type="dxa"/>
            <w:vMerge/>
            <w:tcBorders>
              <w:top w:val="nil"/>
              <w:left w:val="single" w:sz="8" w:space="0" w:color="auto"/>
              <w:bottom w:val="single" w:sz="8" w:space="0" w:color="000000"/>
              <w:right w:val="single" w:sz="8" w:space="0" w:color="auto"/>
            </w:tcBorders>
            <w:vAlign w:val="center"/>
            <w:hideMark/>
          </w:tcPr>
          <w:p w14:paraId="589D9A27" w14:textId="77777777" w:rsidR="00F91C51" w:rsidRPr="00F26566" w:rsidRDefault="00F91C51" w:rsidP="00D20C49">
            <w:pPr>
              <w:suppressAutoHyphens w:val="0"/>
              <w:rPr>
                <w:rFonts w:ascii="Arial" w:hAnsi="Arial" w:cs="Arial"/>
                <w:b/>
                <w:bCs/>
                <w:sz w:val="28"/>
                <w:szCs w:val="28"/>
                <w:lang w:eastAsia="pt-BR"/>
              </w:rPr>
            </w:pPr>
          </w:p>
        </w:tc>
        <w:tc>
          <w:tcPr>
            <w:tcW w:w="1640" w:type="dxa"/>
            <w:tcBorders>
              <w:top w:val="single" w:sz="8" w:space="0" w:color="auto"/>
              <w:left w:val="nil"/>
              <w:bottom w:val="single" w:sz="8" w:space="0" w:color="auto"/>
              <w:right w:val="nil"/>
            </w:tcBorders>
            <w:noWrap/>
            <w:vAlign w:val="center"/>
            <w:hideMark/>
          </w:tcPr>
          <w:p w14:paraId="312FB6BE" w14:textId="77777777" w:rsidR="00F91C51" w:rsidRPr="00F26566" w:rsidRDefault="00F91C51" w:rsidP="00D20C49">
            <w:pPr>
              <w:suppressAutoHyphens w:val="0"/>
              <w:jc w:val="right"/>
              <w:rPr>
                <w:rFonts w:ascii="Arial" w:hAnsi="Arial" w:cs="Arial"/>
                <w:b/>
                <w:bCs/>
                <w:sz w:val="28"/>
                <w:szCs w:val="28"/>
                <w:lang w:eastAsia="pt-BR"/>
              </w:rPr>
            </w:pPr>
            <w:r w:rsidRPr="00F26566">
              <w:rPr>
                <w:rFonts w:ascii="Arial" w:hAnsi="Arial" w:cs="Arial"/>
                <w:b/>
                <w:bCs/>
                <w:sz w:val="28"/>
                <w:szCs w:val="28"/>
                <w:lang w:eastAsia="pt-BR"/>
              </w:rPr>
              <w:t>TOTAL =</w:t>
            </w:r>
          </w:p>
        </w:tc>
        <w:tc>
          <w:tcPr>
            <w:tcW w:w="1926" w:type="dxa"/>
            <w:gridSpan w:val="2"/>
            <w:tcBorders>
              <w:top w:val="single" w:sz="8" w:space="0" w:color="auto"/>
              <w:left w:val="nil"/>
              <w:bottom w:val="single" w:sz="8" w:space="0" w:color="auto"/>
              <w:right w:val="single" w:sz="8" w:space="0" w:color="auto"/>
            </w:tcBorders>
            <w:noWrap/>
            <w:vAlign w:val="center"/>
            <w:hideMark/>
          </w:tcPr>
          <w:p w14:paraId="0E825212" w14:textId="77777777" w:rsidR="00F91C51" w:rsidRPr="00F26566" w:rsidRDefault="00F91C51" w:rsidP="00D20C49">
            <w:pPr>
              <w:suppressAutoHyphens w:val="0"/>
              <w:jc w:val="center"/>
              <w:rPr>
                <w:rFonts w:ascii="Arial" w:hAnsi="Arial" w:cs="Arial"/>
                <w:b/>
                <w:bCs/>
                <w:sz w:val="28"/>
                <w:szCs w:val="28"/>
                <w:lang w:eastAsia="pt-BR"/>
              </w:rPr>
            </w:pPr>
            <w:r w:rsidRPr="00F26566">
              <w:rPr>
                <w:rFonts w:ascii="Arial" w:hAnsi="Arial" w:cs="Arial"/>
                <w:b/>
                <w:bCs/>
                <w:sz w:val="28"/>
                <w:szCs w:val="28"/>
                <w:lang w:eastAsia="pt-BR"/>
              </w:rPr>
              <w:t> </w:t>
            </w:r>
          </w:p>
        </w:tc>
      </w:tr>
      <w:tr w:rsidR="00F91C51" w:rsidRPr="00F26566" w14:paraId="2E096A0F" w14:textId="77777777" w:rsidTr="00714638">
        <w:tblPrEx>
          <w:tblCellMar>
            <w:left w:w="70" w:type="dxa"/>
            <w:right w:w="70" w:type="dxa"/>
          </w:tblCellMar>
        </w:tblPrEx>
        <w:trPr>
          <w:trHeight w:val="360"/>
        </w:trPr>
        <w:tc>
          <w:tcPr>
            <w:tcW w:w="6773" w:type="dxa"/>
            <w:tcBorders>
              <w:top w:val="nil"/>
              <w:left w:val="single" w:sz="8" w:space="0" w:color="auto"/>
              <w:bottom w:val="single" w:sz="4" w:space="0" w:color="auto"/>
              <w:right w:val="nil"/>
            </w:tcBorders>
            <w:noWrap/>
            <w:vAlign w:val="center"/>
            <w:hideMark/>
          </w:tcPr>
          <w:p w14:paraId="02695256" w14:textId="77777777"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TIPO DE SERVIÇO</w:t>
            </w:r>
          </w:p>
        </w:tc>
        <w:tc>
          <w:tcPr>
            <w:tcW w:w="1640" w:type="dxa"/>
            <w:tcBorders>
              <w:top w:val="nil"/>
              <w:left w:val="single" w:sz="8" w:space="0" w:color="auto"/>
              <w:bottom w:val="single" w:sz="4" w:space="0" w:color="auto"/>
              <w:right w:val="single" w:sz="4" w:space="0" w:color="auto"/>
            </w:tcBorders>
            <w:noWrap/>
            <w:vAlign w:val="center"/>
            <w:hideMark/>
          </w:tcPr>
          <w:p w14:paraId="1D885495"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OBRAS</w:t>
            </w:r>
          </w:p>
        </w:tc>
        <w:tc>
          <w:tcPr>
            <w:tcW w:w="1926" w:type="dxa"/>
            <w:gridSpan w:val="2"/>
            <w:tcBorders>
              <w:top w:val="nil"/>
              <w:left w:val="nil"/>
              <w:bottom w:val="single" w:sz="4" w:space="0" w:color="auto"/>
              <w:right w:val="single" w:sz="8" w:space="0" w:color="auto"/>
            </w:tcBorders>
            <w:noWrap/>
            <w:vAlign w:val="center"/>
            <w:hideMark/>
          </w:tcPr>
          <w:p w14:paraId="12219979"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MATERIAIS</w:t>
            </w:r>
          </w:p>
        </w:tc>
      </w:tr>
      <w:tr w:rsidR="00F91C51" w:rsidRPr="00F26566" w14:paraId="4C12A779" w14:textId="77777777" w:rsidTr="00714638">
        <w:tblPrEx>
          <w:tblCellMar>
            <w:left w:w="70" w:type="dxa"/>
            <w:right w:w="70" w:type="dxa"/>
          </w:tblCellMar>
        </w:tblPrEx>
        <w:trPr>
          <w:trHeight w:val="360"/>
        </w:trPr>
        <w:tc>
          <w:tcPr>
            <w:tcW w:w="6773" w:type="dxa"/>
            <w:tcBorders>
              <w:top w:val="nil"/>
              <w:left w:val="single" w:sz="8" w:space="0" w:color="auto"/>
              <w:bottom w:val="single" w:sz="4" w:space="0" w:color="auto"/>
              <w:right w:val="nil"/>
            </w:tcBorders>
            <w:noWrap/>
            <w:vAlign w:val="center"/>
            <w:hideMark/>
          </w:tcPr>
          <w:p w14:paraId="3A3696A5" w14:textId="77777777"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ADMINISTRAÇÃO CENTRAL</w:t>
            </w:r>
          </w:p>
        </w:tc>
        <w:tc>
          <w:tcPr>
            <w:tcW w:w="1640" w:type="dxa"/>
            <w:tcBorders>
              <w:top w:val="nil"/>
              <w:left w:val="single" w:sz="8" w:space="0" w:color="auto"/>
              <w:bottom w:val="single" w:sz="4" w:space="0" w:color="auto"/>
              <w:right w:val="single" w:sz="4" w:space="0" w:color="auto"/>
            </w:tcBorders>
            <w:shd w:val="clear" w:color="000000" w:fill="D8E4BC"/>
            <w:noWrap/>
            <w:vAlign w:val="center"/>
            <w:hideMark/>
          </w:tcPr>
          <w:p w14:paraId="5B3DFF92"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c>
          <w:tcPr>
            <w:tcW w:w="1926" w:type="dxa"/>
            <w:gridSpan w:val="2"/>
            <w:tcBorders>
              <w:top w:val="nil"/>
              <w:left w:val="nil"/>
              <w:bottom w:val="single" w:sz="4" w:space="0" w:color="auto"/>
              <w:right w:val="single" w:sz="8" w:space="0" w:color="auto"/>
            </w:tcBorders>
            <w:shd w:val="clear" w:color="000000" w:fill="D8E4BC"/>
            <w:noWrap/>
            <w:vAlign w:val="center"/>
            <w:hideMark/>
          </w:tcPr>
          <w:p w14:paraId="748276C0"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522396A7" w14:textId="77777777" w:rsidTr="00714638">
        <w:tblPrEx>
          <w:tblCellMar>
            <w:left w:w="70" w:type="dxa"/>
            <w:right w:w="70" w:type="dxa"/>
          </w:tblCellMar>
        </w:tblPrEx>
        <w:trPr>
          <w:trHeight w:val="360"/>
        </w:trPr>
        <w:tc>
          <w:tcPr>
            <w:tcW w:w="6773" w:type="dxa"/>
            <w:tcBorders>
              <w:top w:val="nil"/>
              <w:left w:val="single" w:sz="8" w:space="0" w:color="auto"/>
              <w:bottom w:val="single" w:sz="4" w:space="0" w:color="auto"/>
              <w:right w:val="nil"/>
            </w:tcBorders>
            <w:noWrap/>
            <w:vAlign w:val="center"/>
            <w:hideMark/>
          </w:tcPr>
          <w:p w14:paraId="02AFB363" w14:textId="77777777"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RISCOS</w:t>
            </w:r>
          </w:p>
        </w:tc>
        <w:tc>
          <w:tcPr>
            <w:tcW w:w="1640" w:type="dxa"/>
            <w:tcBorders>
              <w:top w:val="nil"/>
              <w:left w:val="single" w:sz="8" w:space="0" w:color="auto"/>
              <w:bottom w:val="single" w:sz="4" w:space="0" w:color="auto"/>
              <w:right w:val="single" w:sz="4" w:space="0" w:color="auto"/>
            </w:tcBorders>
            <w:shd w:val="clear" w:color="000000" w:fill="D8E4BC"/>
            <w:noWrap/>
            <w:vAlign w:val="center"/>
            <w:hideMark/>
          </w:tcPr>
          <w:p w14:paraId="29819C0E"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c>
          <w:tcPr>
            <w:tcW w:w="1926" w:type="dxa"/>
            <w:gridSpan w:val="2"/>
            <w:tcBorders>
              <w:top w:val="nil"/>
              <w:left w:val="nil"/>
              <w:bottom w:val="single" w:sz="4" w:space="0" w:color="auto"/>
              <w:right w:val="single" w:sz="8" w:space="0" w:color="auto"/>
            </w:tcBorders>
            <w:shd w:val="clear" w:color="000000" w:fill="D8E4BC"/>
            <w:noWrap/>
            <w:vAlign w:val="center"/>
            <w:hideMark/>
          </w:tcPr>
          <w:p w14:paraId="6C4C9CAD"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1149E1B6" w14:textId="77777777" w:rsidTr="00714638">
        <w:tblPrEx>
          <w:tblCellMar>
            <w:left w:w="70" w:type="dxa"/>
            <w:right w:w="70" w:type="dxa"/>
          </w:tblCellMar>
        </w:tblPrEx>
        <w:trPr>
          <w:trHeight w:val="360"/>
        </w:trPr>
        <w:tc>
          <w:tcPr>
            <w:tcW w:w="6773" w:type="dxa"/>
            <w:tcBorders>
              <w:top w:val="nil"/>
              <w:left w:val="single" w:sz="8" w:space="0" w:color="auto"/>
              <w:bottom w:val="single" w:sz="4" w:space="0" w:color="auto"/>
              <w:right w:val="nil"/>
            </w:tcBorders>
            <w:noWrap/>
            <w:vAlign w:val="center"/>
            <w:hideMark/>
          </w:tcPr>
          <w:p w14:paraId="3A575D9C" w14:textId="249392AE"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SEGUROS E G</w:t>
            </w:r>
            <w:r w:rsidR="00DF15E7">
              <w:rPr>
                <w:rFonts w:ascii="Arial" w:hAnsi="Arial" w:cs="Arial"/>
                <w:b/>
                <w:bCs/>
                <w:sz w:val="28"/>
                <w:szCs w:val="28"/>
                <w:lang w:eastAsia="pt-BR"/>
              </w:rPr>
              <w:t>A</w:t>
            </w:r>
            <w:r w:rsidRPr="00F26566">
              <w:rPr>
                <w:rFonts w:ascii="Arial" w:hAnsi="Arial" w:cs="Arial"/>
                <w:b/>
                <w:bCs/>
                <w:sz w:val="28"/>
                <w:szCs w:val="28"/>
                <w:lang w:eastAsia="pt-BR"/>
              </w:rPr>
              <w:t>RANTIAS</w:t>
            </w:r>
          </w:p>
        </w:tc>
        <w:tc>
          <w:tcPr>
            <w:tcW w:w="1640" w:type="dxa"/>
            <w:tcBorders>
              <w:top w:val="nil"/>
              <w:left w:val="single" w:sz="8" w:space="0" w:color="auto"/>
              <w:bottom w:val="single" w:sz="4" w:space="0" w:color="auto"/>
              <w:right w:val="single" w:sz="4" w:space="0" w:color="auto"/>
            </w:tcBorders>
            <w:shd w:val="clear" w:color="000000" w:fill="D8E4BC"/>
            <w:noWrap/>
            <w:vAlign w:val="center"/>
            <w:hideMark/>
          </w:tcPr>
          <w:p w14:paraId="44AEF473"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c>
          <w:tcPr>
            <w:tcW w:w="1926" w:type="dxa"/>
            <w:gridSpan w:val="2"/>
            <w:tcBorders>
              <w:top w:val="nil"/>
              <w:left w:val="nil"/>
              <w:bottom w:val="single" w:sz="4" w:space="0" w:color="auto"/>
              <w:right w:val="single" w:sz="8" w:space="0" w:color="auto"/>
            </w:tcBorders>
            <w:shd w:val="clear" w:color="000000" w:fill="D8E4BC"/>
            <w:noWrap/>
            <w:vAlign w:val="center"/>
            <w:hideMark/>
          </w:tcPr>
          <w:p w14:paraId="06E4C443"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2788F0FF" w14:textId="77777777" w:rsidTr="00714638">
        <w:tblPrEx>
          <w:tblCellMar>
            <w:left w:w="70" w:type="dxa"/>
            <w:right w:w="70" w:type="dxa"/>
          </w:tblCellMar>
        </w:tblPrEx>
        <w:trPr>
          <w:trHeight w:val="360"/>
        </w:trPr>
        <w:tc>
          <w:tcPr>
            <w:tcW w:w="6773" w:type="dxa"/>
            <w:tcBorders>
              <w:top w:val="nil"/>
              <w:left w:val="single" w:sz="8" w:space="0" w:color="auto"/>
              <w:bottom w:val="single" w:sz="4" w:space="0" w:color="auto"/>
              <w:right w:val="nil"/>
            </w:tcBorders>
            <w:noWrap/>
            <w:vAlign w:val="center"/>
            <w:hideMark/>
          </w:tcPr>
          <w:p w14:paraId="5A64AC67" w14:textId="77777777"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DESPESAS FINANCEIRAS</w:t>
            </w:r>
          </w:p>
        </w:tc>
        <w:tc>
          <w:tcPr>
            <w:tcW w:w="1640" w:type="dxa"/>
            <w:tcBorders>
              <w:top w:val="nil"/>
              <w:left w:val="single" w:sz="8" w:space="0" w:color="auto"/>
              <w:bottom w:val="single" w:sz="4" w:space="0" w:color="auto"/>
              <w:right w:val="single" w:sz="4" w:space="0" w:color="auto"/>
            </w:tcBorders>
            <w:shd w:val="clear" w:color="000000" w:fill="D8E4BC"/>
            <w:noWrap/>
            <w:vAlign w:val="center"/>
            <w:hideMark/>
          </w:tcPr>
          <w:p w14:paraId="6336C87A"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c>
          <w:tcPr>
            <w:tcW w:w="1926" w:type="dxa"/>
            <w:gridSpan w:val="2"/>
            <w:tcBorders>
              <w:top w:val="nil"/>
              <w:left w:val="nil"/>
              <w:bottom w:val="single" w:sz="4" w:space="0" w:color="auto"/>
              <w:right w:val="single" w:sz="8" w:space="0" w:color="auto"/>
            </w:tcBorders>
            <w:shd w:val="clear" w:color="000000" w:fill="D8E4BC"/>
            <w:noWrap/>
            <w:vAlign w:val="center"/>
            <w:hideMark/>
          </w:tcPr>
          <w:p w14:paraId="47B5E116"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1C383256" w14:textId="77777777" w:rsidTr="00714638">
        <w:tblPrEx>
          <w:tblCellMar>
            <w:left w:w="70" w:type="dxa"/>
            <w:right w:w="70" w:type="dxa"/>
          </w:tblCellMar>
        </w:tblPrEx>
        <w:trPr>
          <w:trHeight w:val="375"/>
        </w:trPr>
        <w:tc>
          <w:tcPr>
            <w:tcW w:w="6773" w:type="dxa"/>
            <w:tcBorders>
              <w:top w:val="nil"/>
              <w:left w:val="single" w:sz="8" w:space="0" w:color="auto"/>
              <w:bottom w:val="single" w:sz="8" w:space="0" w:color="auto"/>
              <w:right w:val="nil"/>
            </w:tcBorders>
            <w:noWrap/>
            <w:vAlign w:val="center"/>
            <w:hideMark/>
          </w:tcPr>
          <w:p w14:paraId="4B921E9C" w14:textId="77777777"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LUCRO</w:t>
            </w:r>
          </w:p>
        </w:tc>
        <w:tc>
          <w:tcPr>
            <w:tcW w:w="1640" w:type="dxa"/>
            <w:tcBorders>
              <w:top w:val="nil"/>
              <w:left w:val="single" w:sz="8" w:space="0" w:color="auto"/>
              <w:bottom w:val="single" w:sz="8" w:space="0" w:color="auto"/>
              <w:right w:val="single" w:sz="4" w:space="0" w:color="auto"/>
            </w:tcBorders>
            <w:shd w:val="clear" w:color="000000" w:fill="D8E4BC"/>
            <w:noWrap/>
            <w:vAlign w:val="center"/>
            <w:hideMark/>
          </w:tcPr>
          <w:p w14:paraId="3FAD1473"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c>
          <w:tcPr>
            <w:tcW w:w="1926" w:type="dxa"/>
            <w:gridSpan w:val="2"/>
            <w:tcBorders>
              <w:top w:val="nil"/>
              <w:left w:val="nil"/>
              <w:bottom w:val="single" w:sz="8" w:space="0" w:color="auto"/>
              <w:right w:val="single" w:sz="8" w:space="0" w:color="auto"/>
            </w:tcBorders>
            <w:shd w:val="clear" w:color="000000" w:fill="D8E4BC"/>
            <w:noWrap/>
            <w:vAlign w:val="center"/>
            <w:hideMark/>
          </w:tcPr>
          <w:p w14:paraId="6DF64815"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6E27CC2B" w14:textId="77777777" w:rsidTr="00714638">
        <w:tblPrEx>
          <w:tblCellMar>
            <w:left w:w="70" w:type="dxa"/>
            <w:right w:w="70" w:type="dxa"/>
          </w:tblCellMar>
        </w:tblPrEx>
        <w:trPr>
          <w:trHeight w:val="375"/>
        </w:trPr>
        <w:tc>
          <w:tcPr>
            <w:tcW w:w="6773" w:type="dxa"/>
            <w:tcBorders>
              <w:top w:val="nil"/>
              <w:left w:val="single" w:sz="8" w:space="0" w:color="auto"/>
              <w:bottom w:val="single" w:sz="8" w:space="0" w:color="auto"/>
              <w:right w:val="single" w:sz="8" w:space="0" w:color="auto"/>
            </w:tcBorders>
            <w:noWrap/>
            <w:vAlign w:val="center"/>
            <w:hideMark/>
          </w:tcPr>
          <w:p w14:paraId="32EFC584" w14:textId="77777777"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BDI (OBRA OU MATERIAIS/EQUIP.)</w:t>
            </w:r>
          </w:p>
        </w:tc>
        <w:tc>
          <w:tcPr>
            <w:tcW w:w="1640" w:type="dxa"/>
            <w:tcBorders>
              <w:top w:val="nil"/>
              <w:left w:val="nil"/>
              <w:bottom w:val="single" w:sz="8" w:space="0" w:color="auto"/>
              <w:right w:val="single" w:sz="4" w:space="0" w:color="auto"/>
            </w:tcBorders>
            <w:noWrap/>
            <w:vAlign w:val="center"/>
            <w:hideMark/>
          </w:tcPr>
          <w:p w14:paraId="33791C3D" w14:textId="77777777" w:rsidR="00F91C51" w:rsidRPr="00F26566" w:rsidRDefault="00F91C51" w:rsidP="00D20C49">
            <w:pPr>
              <w:suppressAutoHyphens w:val="0"/>
              <w:jc w:val="center"/>
              <w:rPr>
                <w:rFonts w:ascii="Arial" w:hAnsi="Arial" w:cs="Arial"/>
                <w:b/>
                <w:bCs/>
                <w:sz w:val="28"/>
                <w:szCs w:val="28"/>
                <w:lang w:eastAsia="pt-BR"/>
              </w:rPr>
            </w:pPr>
            <w:r w:rsidRPr="00F26566">
              <w:rPr>
                <w:rFonts w:ascii="Arial" w:hAnsi="Arial" w:cs="Arial"/>
                <w:b/>
                <w:bCs/>
                <w:sz w:val="28"/>
                <w:szCs w:val="28"/>
                <w:lang w:eastAsia="pt-BR"/>
              </w:rPr>
              <w:t> </w:t>
            </w:r>
          </w:p>
        </w:tc>
        <w:tc>
          <w:tcPr>
            <w:tcW w:w="1926" w:type="dxa"/>
            <w:gridSpan w:val="2"/>
            <w:tcBorders>
              <w:top w:val="nil"/>
              <w:left w:val="nil"/>
              <w:bottom w:val="single" w:sz="8" w:space="0" w:color="auto"/>
              <w:right w:val="single" w:sz="8" w:space="0" w:color="auto"/>
            </w:tcBorders>
            <w:noWrap/>
            <w:vAlign w:val="center"/>
            <w:hideMark/>
          </w:tcPr>
          <w:p w14:paraId="483D2E58" w14:textId="77777777" w:rsidR="00F91C51" w:rsidRPr="00F26566" w:rsidRDefault="00F91C51" w:rsidP="00D20C49">
            <w:pPr>
              <w:suppressAutoHyphens w:val="0"/>
              <w:jc w:val="center"/>
              <w:rPr>
                <w:rFonts w:ascii="Arial" w:hAnsi="Arial" w:cs="Arial"/>
                <w:b/>
                <w:bCs/>
                <w:sz w:val="28"/>
                <w:szCs w:val="28"/>
                <w:lang w:eastAsia="pt-BR"/>
              </w:rPr>
            </w:pPr>
            <w:r w:rsidRPr="00F26566">
              <w:rPr>
                <w:rFonts w:ascii="Arial" w:hAnsi="Arial" w:cs="Arial"/>
                <w:b/>
                <w:bCs/>
                <w:sz w:val="28"/>
                <w:szCs w:val="28"/>
                <w:lang w:eastAsia="pt-BR"/>
              </w:rPr>
              <w:t> </w:t>
            </w:r>
          </w:p>
        </w:tc>
      </w:tr>
      <w:tr w:rsidR="00F91C51" w:rsidRPr="00F26566" w14:paraId="6579396F" w14:textId="77777777" w:rsidTr="00714638">
        <w:tblPrEx>
          <w:tblCellMar>
            <w:left w:w="70" w:type="dxa"/>
            <w:right w:w="70" w:type="dxa"/>
          </w:tblCellMar>
        </w:tblPrEx>
        <w:trPr>
          <w:trHeight w:val="270"/>
        </w:trPr>
        <w:tc>
          <w:tcPr>
            <w:tcW w:w="10339" w:type="dxa"/>
            <w:gridSpan w:val="4"/>
            <w:tcBorders>
              <w:top w:val="single" w:sz="8" w:space="0" w:color="auto"/>
              <w:left w:val="single" w:sz="8" w:space="0" w:color="auto"/>
              <w:bottom w:val="single" w:sz="8" w:space="0" w:color="auto"/>
              <w:right w:val="single" w:sz="8" w:space="0" w:color="000000"/>
            </w:tcBorders>
            <w:noWrap/>
            <w:vAlign w:val="center"/>
            <w:hideMark/>
          </w:tcPr>
          <w:p w14:paraId="07D08489" w14:textId="77777777" w:rsidR="00F91C51" w:rsidRPr="00F26566" w:rsidRDefault="00F91C51" w:rsidP="00D20C49">
            <w:pPr>
              <w:suppressAutoHyphens w:val="0"/>
              <w:rPr>
                <w:rFonts w:ascii="Arial" w:hAnsi="Arial" w:cs="Arial"/>
                <w:b/>
                <w:bCs/>
                <w:lang w:eastAsia="pt-BR"/>
              </w:rPr>
            </w:pPr>
            <w:r w:rsidRPr="00F26566">
              <w:rPr>
                <w:rFonts w:ascii="Arial" w:hAnsi="Arial" w:cs="Arial"/>
                <w:b/>
                <w:bCs/>
                <w:lang w:eastAsia="pt-BR"/>
              </w:rPr>
              <w:t>BDI=(((((1+(C8+C9+C</w:t>
            </w:r>
            <w:proofErr w:type="gramStart"/>
            <w:r w:rsidRPr="00F26566">
              <w:rPr>
                <w:rFonts w:ascii="Arial" w:hAnsi="Arial" w:cs="Arial"/>
                <w:b/>
                <w:bCs/>
                <w:lang w:eastAsia="pt-BR"/>
              </w:rPr>
              <w:t>10)/100)*</w:t>
            </w:r>
            <w:proofErr w:type="gramEnd"/>
            <w:r w:rsidRPr="00F26566">
              <w:rPr>
                <w:rFonts w:ascii="Arial" w:hAnsi="Arial" w:cs="Arial"/>
                <w:b/>
                <w:bCs/>
                <w:lang w:eastAsia="pt-BR"/>
              </w:rPr>
              <w:t>(1+C11/</w:t>
            </w:r>
            <w:proofErr w:type="gramStart"/>
            <w:r w:rsidRPr="00F26566">
              <w:rPr>
                <w:rFonts w:ascii="Arial" w:hAnsi="Arial" w:cs="Arial"/>
                <w:b/>
                <w:bCs/>
                <w:lang w:eastAsia="pt-BR"/>
              </w:rPr>
              <w:t>100)*</w:t>
            </w:r>
            <w:proofErr w:type="gramEnd"/>
            <w:r w:rsidRPr="00F26566">
              <w:rPr>
                <w:rFonts w:ascii="Arial" w:hAnsi="Arial" w:cs="Arial"/>
                <w:b/>
                <w:bCs/>
                <w:lang w:eastAsia="pt-BR"/>
              </w:rPr>
              <w:t>(1+C12/100</w:t>
            </w:r>
            <w:proofErr w:type="gramStart"/>
            <w:r w:rsidRPr="00F26566">
              <w:rPr>
                <w:rFonts w:ascii="Arial" w:hAnsi="Arial" w:cs="Arial"/>
                <w:b/>
                <w:bCs/>
                <w:lang w:eastAsia="pt-BR"/>
              </w:rPr>
              <w:t>))/</w:t>
            </w:r>
            <w:proofErr w:type="gramEnd"/>
            <w:r w:rsidRPr="00F26566">
              <w:rPr>
                <w:rFonts w:ascii="Arial" w:hAnsi="Arial" w:cs="Arial"/>
                <w:b/>
                <w:bCs/>
                <w:lang w:eastAsia="pt-BR"/>
              </w:rPr>
              <w:t>(1-C6/100</w:t>
            </w:r>
            <w:proofErr w:type="gramStart"/>
            <w:r w:rsidRPr="00F26566">
              <w:rPr>
                <w:rFonts w:ascii="Arial" w:hAnsi="Arial" w:cs="Arial"/>
                <w:b/>
                <w:bCs/>
                <w:lang w:eastAsia="pt-BR"/>
              </w:rPr>
              <w:t>))-1)*</w:t>
            </w:r>
            <w:proofErr w:type="gramEnd"/>
            <w:r w:rsidRPr="00F26566">
              <w:rPr>
                <w:rFonts w:ascii="Arial" w:hAnsi="Arial" w:cs="Arial"/>
                <w:b/>
                <w:bCs/>
                <w:lang w:eastAsia="pt-BR"/>
              </w:rPr>
              <w:t>100)</w:t>
            </w:r>
          </w:p>
        </w:tc>
      </w:tr>
      <w:tr w:rsidR="00F91C51" w:rsidRPr="00F26566" w14:paraId="2F1B8430" w14:textId="77777777" w:rsidTr="00714638">
        <w:tblPrEx>
          <w:tblCellMar>
            <w:left w:w="70" w:type="dxa"/>
            <w:right w:w="70" w:type="dxa"/>
          </w:tblCellMar>
        </w:tblPrEx>
        <w:trPr>
          <w:trHeight w:val="375"/>
        </w:trPr>
        <w:tc>
          <w:tcPr>
            <w:tcW w:w="6773" w:type="dxa"/>
            <w:tcBorders>
              <w:top w:val="nil"/>
              <w:left w:val="single" w:sz="8" w:space="0" w:color="auto"/>
              <w:bottom w:val="single" w:sz="8" w:space="0" w:color="auto"/>
              <w:right w:val="single" w:sz="4" w:space="0" w:color="auto"/>
            </w:tcBorders>
            <w:noWrap/>
            <w:vAlign w:val="center"/>
            <w:hideMark/>
          </w:tcPr>
          <w:p w14:paraId="769D43F8" w14:textId="77777777" w:rsidR="00F91C51" w:rsidRPr="00F26566" w:rsidRDefault="00F91C51" w:rsidP="00D20C49">
            <w:pPr>
              <w:suppressAutoHyphens w:val="0"/>
              <w:rPr>
                <w:rFonts w:ascii="Arial" w:hAnsi="Arial" w:cs="Arial"/>
                <w:b/>
                <w:bCs/>
                <w:color w:val="0000FF"/>
                <w:sz w:val="28"/>
                <w:szCs w:val="28"/>
                <w:lang w:eastAsia="pt-BR"/>
              </w:rPr>
            </w:pPr>
            <w:r w:rsidRPr="00F26566">
              <w:rPr>
                <w:rFonts w:ascii="Arial" w:hAnsi="Arial" w:cs="Arial"/>
                <w:b/>
                <w:bCs/>
                <w:color w:val="0000FF"/>
                <w:sz w:val="28"/>
                <w:szCs w:val="28"/>
                <w:lang w:eastAsia="pt-BR"/>
              </w:rPr>
              <w:t>BDI (OBRA)</w:t>
            </w:r>
          </w:p>
        </w:tc>
        <w:tc>
          <w:tcPr>
            <w:tcW w:w="1640" w:type="dxa"/>
            <w:tcBorders>
              <w:top w:val="nil"/>
              <w:left w:val="single" w:sz="8" w:space="0" w:color="auto"/>
              <w:bottom w:val="single" w:sz="8" w:space="0" w:color="auto"/>
              <w:right w:val="nil"/>
            </w:tcBorders>
            <w:noWrap/>
            <w:vAlign w:val="center"/>
            <w:hideMark/>
          </w:tcPr>
          <w:p w14:paraId="0A456979" w14:textId="77777777" w:rsidR="00F91C51" w:rsidRPr="00F26566" w:rsidRDefault="00F91C51" w:rsidP="00D20C49">
            <w:pPr>
              <w:suppressAutoHyphens w:val="0"/>
              <w:rPr>
                <w:rFonts w:ascii="Arial" w:hAnsi="Arial" w:cs="Arial"/>
                <w:b/>
                <w:bCs/>
                <w:color w:val="0000FF"/>
                <w:sz w:val="28"/>
                <w:szCs w:val="28"/>
                <w:lang w:eastAsia="pt-BR"/>
              </w:rPr>
            </w:pPr>
            <w:r w:rsidRPr="00F26566">
              <w:rPr>
                <w:rFonts w:ascii="Arial" w:hAnsi="Arial" w:cs="Arial"/>
                <w:b/>
                <w:bCs/>
                <w:color w:val="0000FF"/>
                <w:sz w:val="28"/>
                <w:szCs w:val="28"/>
                <w:lang w:eastAsia="pt-BR"/>
              </w:rPr>
              <w:t> </w:t>
            </w:r>
          </w:p>
        </w:tc>
        <w:tc>
          <w:tcPr>
            <w:tcW w:w="1926" w:type="dxa"/>
            <w:gridSpan w:val="2"/>
            <w:tcBorders>
              <w:top w:val="nil"/>
              <w:left w:val="nil"/>
              <w:bottom w:val="single" w:sz="8" w:space="0" w:color="auto"/>
              <w:right w:val="single" w:sz="8" w:space="0" w:color="auto"/>
            </w:tcBorders>
            <w:noWrap/>
            <w:vAlign w:val="center"/>
            <w:hideMark/>
          </w:tcPr>
          <w:p w14:paraId="23EBFB7C" w14:textId="77777777" w:rsidR="00F91C51" w:rsidRPr="00F26566" w:rsidRDefault="00F91C51" w:rsidP="00D20C49">
            <w:pPr>
              <w:suppressAutoHyphens w:val="0"/>
              <w:rPr>
                <w:rFonts w:ascii="Arial" w:hAnsi="Arial" w:cs="Arial"/>
                <w:b/>
                <w:bCs/>
                <w:color w:val="0000FF"/>
                <w:sz w:val="28"/>
                <w:szCs w:val="28"/>
                <w:lang w:eastAsia="pt-BR"/>
              </w:rPr>
            </w:pPr>
            <w:r w:rsidRPr="00F26566">
              <w:rPr>
                <w:rFonts w:ascii="Arial" w:hAnsi="Arial" w:cs="Arial"/>
                <w:b/>
                <w:bCs/>
                <w:color w:val="0000FF"/>
                <w:sz w:val="28"/>
                <w:szCs w:val="28"/>
                <w:lang w:eastAsia="pt-BR"/>
              </w:rPr>
              <w:t> </w:t>
            </w:r>
          </w:p>
        </w:tc>
      </w:tr>
      <w:tr w:rsidR="00F91C51" w:rsidRPr="00F26566" w14:paraId="46C5FA75" w14:textId="77777777" w:rsidTr="00714638">
        <w:tblPrEx>
          <w:tblCellMar>
            <w:left w:w="70" w:type="dxa"/>
            <w:right w:w="70" w:type="dxa"/>
          </w:tblCellMar>
        </w:tblPrEx>
        <w:trPr>
          <w:trHeight w:val="158"/>
        </w:trPr>
        <w:tc>
          <w:tcPr>
            <w:tcW w:w="6773" w:type="dxa"/>
            <w:tcBorders>
              <w:top w:val="nil"/>
              <w:left w:val="nil"/>
              <w:bottom w:val="nil"/>
              <w:right w:val="nil"/>
            </w:tcBorders>
            <w:noWrap/>
            <w:vAlign w:val="center"/>
            <w:hideMark/>
          </w:tcPr>
          <w:p w14:paraId="4DAAEB7F" w14:textId="77777777" w:rsidR="00F91C51" w:rsidRPr="00F26566" w:rsidRDefault="00F91C51" w:rsidP="00D20C49">
            <w:pPr>
              <w:suppressAutoHyphens w:val="0"/>
              <w:rPr>
                <w:rFonts w:ascii="Arial" w:hAnsi="Arial" w:cs="Arial"/>
                <w:b/>
                <w:bCs/>
                <w:color w:val="0000FF"/>
                <w:sz w:val="28"/>
                <w:szCs w:val="28"/>
                <w:lang w:eastAsia="pt-BR"/>
              </w:rPr>
            </w:pPr>
          </w:p>
        </w:tc>
        <w:tc>
          <w:tcPr>
            <w:tcW w:w="1640" w:type="dxa"/>
            <w:tcBorders>
              <w:top w:val="nil"/>
              <w:left w:val="nil"/>
              <w:bottom w:val="nil"/>
              <w:right w:val="nil"/>
            </w:tcBorders>
            <w:noWrap/>
            <w:vAlign w:val="center"/>
            <w:hideMark/>
          </w:tcPr>
          <w:p w14:paraId="31193A9C" w14:textId="77777777" w:rsidR="00F91C51" w:rsidRPr="00F26566" w:rsidRDefault="00F91C51" w:rsidP="00D20C49">
            <w:pPr>
              <w:suppressAutoHyphens w:val="0"/>
              <w:rPr>
                <w:lang w:eastAsia="pt-BR"/>
              </w:rPr>
            </w:pPr>
          </w:p>
        </w:tc>
        <w:tc>
          <w:tcPr>
            <w:tcW w:w="1926" w:type="dxa"/>
            <w:gridSpan w:val="2"/>
            <w:tcBorders>
              <w:top w:val="nil"/>
              <w:left w:val="nil"/>
              <w:bottom w:val="nil"/>
              <w:right w:val="nil"/>
            </w:tcBorders>
            <w:noWrap/>
            <w:vAlign w:val="center"/>
            <w:hideMark/>
          </w:tcPr>
          <w:p w14:paraId="2FEA337C" w14:textId="77777777" w:rsidR="00F91C51" w:rsidRPr="00F26566" w:rsidRDefault="00F91C51" w:rsidP="00D20C49">
            <w:pPr>
              <w:suppressAutoHyphens w:val="0"/>
              <w:rPr>
                <w:lang w:eastAsia="pt-BR"/>
              </w:rPr>
            </w:pPr>
          </w:p>
        </w:tc>
      </w:tr>
      <w:tr w:rsidR="00F91C51" w:rsidRPr="00F26566" w14:paraId="1813B389" w14:textId="77777777" w:rsidTr="00714638">
        <w:tblPrEx>
          <w:tblCellMar>
            <w:left w:w="70" w:type="dxa"/>
            <w:right w:w="70" w:type="dxa"/>
          </w:tblCellMar>
        </w:tblPrEx>
        <w:trPr>
          <w:trHeight w:val="375"/>
        </w:trPr>
        <w:tc>
          <w:tcPr>
            <w:tcW w:w="6773" w:type="dxa"/>
            <w:tcBorders>
              <w:top w:val="single" w:sz="8" w:space="0" w:color="auto"/>
              <w:left w:val="single" w:sz="8" w:space="0" w:color="auto"/>
              <w:bottom w:val="single" w:sz="8" w:space="0" w:color="auto"/>
              <w:right w:val="single" w:sz="4" w:space="0" w:color="auto"/>
            </w:tcBorders>
            <w:noWrap/>
            <w:vAlign w:val="center"/>
            <w:hideMark/>
          </w:tcPr>
          <w:p w14:paraId="34262F40" w14:textId="77777777" w:rsidR="00F91C51" w:rsidRPr="00F26566" w:rsidRDefault="00F91C51" w:rsidP="00D20C49">
            <w:pPr>
              <w:suppressAutoHyphens w:val="0"/>
              <w:rPr>
                <w:rFonts w:ascii="Arial" w:hAnsi="Arial" w:cs="Arial"/>
                <w:b/>
                <w:bCs/>
                <w:color w:val="0000FF"/>
                <w:sz w:val="28"/>
                <w:szCs w:val="28"/>
                <w:lang w:eastAsia="pt-BR"/>
              </w:rPr>
            </w:pPr>
            <w:r w:rsidRPr="00F26566">
              <w:rPr>
                <w:rFonts w:ascii="Arial" w:hAnsi="Arial" w:cs="Arial"/>
                <w:b/>
                <w:bCs/>
                <w:color w:val="0000FF"/>
                <w:sz w:val="28"/>
                <w:szCs w:val="28"/>
                <w:lang w:eastAsia="pt-BR"/>
              </w:rPr>
              <w:t>BDI (MATERIAIS E EQUIPAMENTOS)</w:t>
            </w:r>
          </w:p>
        </w:tc>
        <w:tc>
          <w:tcPr>
            <w:tcW w:w="1640" w:type="dxa"/>
            <w:tcBorders>
              <w:top w:val="single" w:sz="8" w:space="0" w:color="auto"/>
              <w:left w:val="single" w:sz="8" w:space="0" w:color="auto"/>
              <w:bottom w:val="single" w:sz="8" w:space="0" w:color="auto"/>
              <w:right w:val="nil"/>
            </w:tcBorders>
            <w:noWrap/>
            <w:vAlign w:val="center"/>
            <w:hideMark/>
          </w:tcPr>
          <w:p w14:paraId="37EF6E70" w14:textId="77777777" w:rsidR="00F91C51" w:rsidRPr="00F26566" w:rsidRDefault="00F91C51" w:rsidP="00D20C49">
            <w:pPr>
              <w:suppressAutoHyphens w:val="0"/>
              <w:rPr>
                <w:rFonts w:ascii="Arial" w:hAnsi="Arial" w:cs="Arial"/>
                <w:b/>
                <w:bCs/>
                <w:color w:val="0000FF"/>
                <w:sz w:val="28"/>
                <w:szCs w:val="28"/>
                <w:lang w:eastAsia="pt-BR"/>
              </w:rPr>
            </w:pPr>
            <w:r w:rsidRPr="00F26566">
              <w:rPr>
                <w:rFonts w:ascii="Arial" w:hAnsi="Arial" w:cs="Arial"/>
                <w:b/>
                <w:bCs/>
                <w:color w:val="0000FF"/>
                <w:sz w:val="28"/>
                <w:szCs w:val="28"/>
                <w:lang w:eastAsia="pt-BR"/>
              </w:rPr>
              <w:t> </w:t>
            </w:r>
          </w:p>
        </w:tc>
        <w:tc>
          <w:tcPr>
            <w:tcW w:w="1926" w:type="dxa"/>
            <w:gridSpan w:val="2"/>
            <w:tcBorders>
              <w:top w:val="single" w:sz="8" w:space="0" w:color="auto"/>
              <w:left w:val="nil"/>
              <w:bottom w:val="single" w:sz="8" w:space="0" w:color="auto"/>
              <w:right w:val="single" w:sz="8" w:space="0" w:color="auto"/>
            </w:tcBorders>
            <w:noWrap/>
            <w:vAlign w:val="center"/>
            <w:hideMark/>
          </w:tcPr>
          <w:p w14:paraId="776C7D66" w14:textId="77777777" w:rsidR="00F91C51" w:rsidRPr="00F26566" w:rsidRDefault="00F91C51" w:rsidP="00D20C49">
            <w:pPr>
              <w:suppressAutoHyphens w:val="0"/>
              <w:rPr>
                <w:rFonts w:ascii="Arial" w:hAnsi="Arial" w:cs="Arial"/>
                <w:b/>
                <w:bCs/>
                <w:color w:val="0000FF"/>
                <w:sz w:val="28"/>
                <w:szCs w:val="28"/>
                <w:lang w:eastAsia="pt-BR"/>
              </w:rPr>
            </w:pPr>
            <w:r w:rsidRPr="00F26566">
              <w:rPr>
                <w:rFonts w:ascii="Arial" w:hAnsi="Arial" w:cs="Arial"/>
                <w:b/>
                <w:bCs/>
                <w:color w:val="0000FF"/>
                <w:sz w:val="28"/>
                <w:szCs w:val="28"/>
                <w:lang w:eastAsia="pt-BR"/>
              </w:rPr>
              <w:t> </w:t>
            </w:r>
          </w:p>
        </w:tc>
      </w:tr>
    </w:tbl>
    <w:p w14:paraId="46DB3D73" w14:textId="77777777" w:rsidR="0015790D" w:rsidRPr="005D0BC5" w:rsidRDefault="0015790D" w:rsidP="00584E41">
      <w:pPr>
        <w:jc w:val="center"/>
        <w:rPr>
          <w:b/>
          <w:bCs/>
          <w:sz w:val="24"/>
          <w:szCs w:val="24"/>
        </w:rPr>
      </w:pPr>
    </w:p>
    <w:p w14:paraId="63D144D5" w14:textId="77777777" w:rsidR="006A250A" w:rsidRPr="005D0BC5" w:rsidRDefault="006A250A" w:rsidP="00591159">
      <w:pPr>
        <w:rPr>
          <w:b/>
          <w:bCs/>
          <w:sz w:val="24"/>
          <w:szCs w:val="24"/>
        </w:rPr>
      </w:pPr>
    </w:p>
    <w:p w14:paraId="6E4A9A55" w14:textId="77777777" w:rsidR="006C03FA" w:rsidRPr="005D0BC5" w:rsidRDefault="006C03FA" w:rsidP="00584E41">
      <w:pPr>
        <w:tabs>
          <w:tab w:val="left" w:pos="360"/>
        </w:tabs>
        <w:jc w:val="center"/>
        <w:rPr>
          <w:sz w:val="24"/>
          <w:szCs w:val="24"/>
        </w:rPr>
      </w:pPr>
    </w:p>
    <w:p w14:paraId="3F0FB1DB" w14:textId="77777777" w:rsidR="0015790D" w:rsidRPr="005D0BC5" w:rsidRDefault="0015790D" w:rsidP="00584E41">
      <w:pPr>
        <w:tabs>
          <w:tab w:val="left" w:pos="360"/>
        </w:tabs>
        <w:jc w:val="center"/>
        <w:rPr>
          <w:sz w:val="24"/>
          <w:szCs w:val="24"/>
        </w:rPr>
      </w:pPr>
    </w:p>
    <w:p w14:paraId="5826E584" w14:textId="77777777" w:rsidR="0015790D" w:rsidRPr="005D0BC5" w:rsidRDefault="0015790D" w:rsidP="00584E41">
      <w:pPr>
        <w:tabs>
          <w:tab w:val="left" w:pos="360"/>
        </w:tabs>
        <w:jc w:val="center"/>
        <w:rPr>
          <w:sz w:val="24"/>
          <w:szCs w:val="24"/>
        </w:rPr>
      </w:pPr>
    </w:p>
    <w:p w14:paraId="673FD351" w14:textId="77777777" w:rsidR="0015790D" w:rsidRPr="005D0BC5" w:rsidRDefault="0015790D" w:rsidP="00584E41">
      <w:pPr>
        <w:tabs>
          <w:tab w:val="left" w:pos="360"/>
        </w:tabs>
        <w:jc w:val="center"/>
        <w:rPr>
          <w:sz w:val="24"/>
          <w:szCs w:val="24"/>
        </w:rPr>
      </w:pPr>
    </w:p>
    <w:p w14:paraId="169AA684" w14:textId="77777777" w:rsidR="00E97C47" w:rsidRPr="005D0BC5" w:rsidRDefault="00E97C47" w:rsidP="00584E41">
      <w:pPr>
        <w:jc w:val="center"/>
        <w:rPr>
          <w:b/>
          <w:bCs/>
          <w:sz w:val="24"/>
          <w:szCs w:val="24"/>
        </w:rPr>
      </w:pPr>
    </w:p>
    <w:p w14:paraId="45F2D27F" w14:textId="77777777" w:rsidR="00064647" w:rsidRDefault="00064647" w:rsidP="00584E41">
      <w:pPr>
        <w:jc w:val="center"/>
        <w:rPr>
          <w:b/>
          <w:bCs/>
          <w:sz w:val="24"/>
          <w:szCs w:val="24"/>
        </w:rPr>
      </w:pPr>
    </w:p>
    <w:p w14:paraId="0F8222FD" w14:textId="77777777" w:rsidR="00F26566" w:rsidRDefault="00F26566" w:rsidP="00584E41">
      <w:pPr>
        <w:jc w:val="center"/>
        <w:rPr>
          <w:b/>
          <w:bCs/>
          <w:sz w:val="24"/>
          <w:szCs w:val="24"/>
        </w:rPr>
      </w:pPr>
    </w:p>
    <w:p w14:paraId="0E84F704" w14:textId="77777777" w:rsidR="00F26566" w:rsidRDefault="00F26566" w:rsidP="00584E41">
      <w:pPr>
        <w:jc w:val="center"/>
        <w:rPr>
          <w:b/>
          <w:bCs/>
          <w:sz w:val="24"/>
          <w:szCs w:val="24"/>
        </w:rPr>
      </w:pPr>
    </w:p>
    <w:p w14:paraId="1E050349" w14:textId="77777777" w:rsidR="00F26566" w:rsidRDefault="00F26566" w:rsidP="00584E41">
      <w:pPr>
        <w:jc w:val="center"/>
        <w:rPr>
          <w:b/>
          <w:bCs/>
          <w:sz w:val="24"/>
          <w:szCs w:val="24"/>
        </w:rPr>
      </w:pPr>
    </w:p>
    <w:p w14:paraId="415BCF27" w14:textId="77777777" w:rsidR="00F26566" w:rsidRDefault="00F26566" w:rsidP="00584E41">
      <w:pPr>
        <w:jc w:val="center"/>
        <w:rPr>
          <w:b/>
          <w:bCs/>
          <w:sz w:val="24"/>
          <w:szCs w:val="24"/>
        </w:rPr>
      </w:pPr>
    </w:p>
    <w:p w14:paraId="7A26D784" w14:textId="77777777" w:rsidR="00F26566" w:rsidRDefault="00D724E6" w:rsidP="00584E41">
      <w:pPr>
        <w:jc w:val="center"/>
        <w:rPr>
          <w:b/>
          <w:bCs/>
          <w:sz w:val="24"/>
          <w:szCs w:val="24"/>
        </w:rPr>
      </w:pPr>
      <w:r>
        <w:rPr>
          <w:b/>
          <w:bCs/>
          <w:sz w:val="24"/>
          <w:szCs w:val="24"/>
        </w:rPr>
        <w:br w:type="page"/>
      </w:r>
    </w:p>
    <w:p w14:paraId="3F26E6AD" w14:textId="77777777" w:rsidR="00F26566" w:rsidRDefault="00F26566" w:rsidP="00584E41">
      <w:pPr>
        <w:jc w:val="center"/>
        <w:rPr>
          <w:b/>
          <w:bCs/>
          <w:sz w:val="24"/>
          <w:szCs w:val="24"/>
        </w:rPr>
      </w:pPr>
    </w:p>
    <w:p w14:paraId="526C6146" w14:textId="77777777" w:rsidR="00F26566" w:rsidRPr="005D0BC5" w:rsidRDefault="00F26566" w:rsidP="00584E41">
      <w:pPr>
        <w:jc w:val="center"/>
        <w:rPr>
          <w:b/>
          <w:bCs/>
          <w:sz w:val="24"/>
          <w:szCs w:val="24"/>
        </w:rPr>
      </w:pPr>
    </w:p>
    <w:p w14:paraId="22DC9FE2" w14:textId="77777777" w:rsidR="00591159" w:rsidRDefault="00591159" w:rsidP="00A76B58">
      <w:pPr>
        <w:rPr>
          <w:b/>
          <w:bCs/>
          <w:sz w:val="24"/>
          <w:szCs w:val="24"/>
        </w:rPr>
      </w:pPr>
    </w:p>
    <w:p w14:paraId="04EE78B2" w14:textId="77777777" w:rsidR="0015790D" w:rsidRPr="005D0BC5" w:rsidRDefault="0015790D" w:rsidP="00584E41">
      <w:pPr>
        <w:jc w:val="center"/>
        <w:rPr>
          <w:b/>
          <w:bCs/>
          <w:sz w:val="24"/>
          <w:szCs w:val="24"/>
        </w:rPr>
      </w:pPr>
      <w:r w:rsidRPr="005D0BC5">
        <w:rPr>
          <w:b/>
          <w:bCs/>
          <w:sz w:val="24"/>
          <w:szCs w:val="24"/>
        </w:rPr>
        <w:t xml:space="preserve">ANEXO VII </w:t>
      </w:r>
    </w:p>
    <w:p w14:paraId="4B99051A" w14:textId="77777777" w:rsidR="0015790D" w:rsidRDefault="0015790D" w:rsidP="00584E41">
      <w:pPr>
        <w:jc w:val="center"/>
        <w:rPr>
          <w:b/>
          <w:bCs/>
          <w:sz w:val="24"/>
          <w:szCs w:val="24"/>
          <w:shd w:val="clear" w:color="auto" w:fill="FFFFFF"/>
        </w:rPr>
      </w:pPr>
      <w:r w:rsidRPr="005D0BC5">
        <w:rPr>
          <w:b/>
          <w:bCs/>
          <w:sz w:val="24"/>
          <w:szCs w:val="24"/>
          <w:shd w:val="clear" w:color="auto" w:fill="FFFFFF"/>
        </w:rPr>
        <w:t>Planilha do BDI Referencial</w:t>
      </w:r>
    </w:p>
    <w:p w14:paraId="48659860" w14:textId="77777777" w:rsidR="007F39AF" w:rsidRPr="005D0BC5" w:rsidRDefault="00C8194A" w:rsidP="00584E41">
      <w:pPr>
        <w:jc w:val="center"/>
        <w:rPr>
          <w:b/>
          <w:bCs/>
          <w:sz w:val="24"/>
          <w:szCs w:val="24"/>
          <w:shd w:val="clear" w:color="auto" w:fill="FFFFFF"/>
        </w:rPr>
      </w:pPr>
      <w:r>
        <w:rPr>
          <w:b/>
          <w:bCs/>
          <w:sz w:val="24"/>
          <w:szCs w:val="24"/>
          <w:shd w:val="clear" w:color="auto" w:fill="FFFFFF"/>
        </w:rPr>
        <w:t>(</w:t>
      </w:r>
      <w:r w:rsidR="007F39AF">
        <w:rPr>
          <w:b/>
          <w:bCs/>
          <w:sz w:val="24"/>
          <w:szCs w:val="24"/>
          <w:shd w:val="clear" w:color="auto" w:fill="FFFFFF"/>
        </w:rPr>
        <w:t>ARQUIVO DIGITAL</w:t>
      </w:r>
      <w:r>
        <w:rPr>
          <w:b/>
          <w:bCs/>
          <w:sz w:val="24"/>
          <w:szCs w:val="24"/>
          <w:shd w:val="clear" w:color="auto" w:fill="FFFFFF"/>
        </w:rPr>
        <w:t>)</w:t>
      </w:r>
    </w:p>
    <w:p w14:paraId="7C938439" w14:textId="77777777" w:rsidR="0015790D" w:rsidRPr="005D0BC5" w:rsidRDefault="0015790D" w:rsidP="00584E41">
      <w:pPr>
        <w:tabs>
          <w:tab w:val="left" w:pos="360"/>
        </w:tabs>
        <w:jc w:val="center"/>
        <w:rPr>
          <w:sz w:val="24"/>
          <w:szCs w:val="24"/>
        </w:rPr>
      </w:pPr>
    </w:p>
    <w:p w14:paraId="42446762" w14:textId="77777777" w:rsidR="0015790D" w:rsidRPr="005D0BC5" w:rsidRDefault="003F6413" w:rsidP="00584E41">
      <w:pPr>
        <w:tabs>
          <w:tab w:val="left" w:pos="360"/>
        </w:tabs>
        <w:jc w:val="center"/>
        <w:rPr>
          <w:sz w:val="24"/>
          <w:szCs w:val="24"/>
          <w:shd w:val="clear" w:color="auto" w:fill="FFFFFF"/>
        </w:rPr>
      </w:pPr>
      <w:r w:rsidRPr="005D0BC5">
        <w:rPr>
          <w:sz w:val="24"/>
          <w:szCs w:val="24"/>
          <w:shd w:val="clear" w:color="auto" w:fill="FFFFFF"/>
        </w:rPr>
        <w:t>Arquivo anexado no PORTAL NACIONAL DE CONTRATAÇÕES PÚBLICAS e no sítio eletrônico do sistema adotado para a licitação.</w:t>
      </w:r>
    </w:p>
    <w:p w14:paraId="553EEB00" w14:textId="77777777" w:rsidR="003F6413" w:rsidRPr="005D0BC5" w:rsidRDefault="003F6413" w:rsidP="00584E41">
      <w:pPr>
        <w:tabs>
          <w:tab w:val="left" w:pos="360"/>
        </w:tabs>
        <w:jc w:val="center"/>
        <w:rPr>
          <w:sz w:val="24"/>
          <w:szCs w:val="24"/>
          <w:shd w:val="clear" w:color="auto" w:fill="FFFFFF"/>
        </w:rPr>
      </w:pPr>
    </w:p>
    <w:tbl>
      <w:tblPr>
        <w:tblW w:w="5000" w:type="pct"/>
        <w:tblCellMar>
          <w:left w:w="70" w:type="dxa"/>
          <w:right w:w="70" w:type="dxa"/>
        </w:tblCellMar>
        <w:tblLook w:val="04A0" w:firstRow="1" w:lastRow="0" w:firstColumn="1" w:lastColumn="0" w:noHBand="0" w:noVBand="1"/>
      </w:tblPr>
      <w:tblGrid>
        <w:gridCol w:w="5960"/>
        <w:gridCol w:w="1440"/>
        <w:gridCol w:w="1650"/>
      </w:tblGrid>
      <w:tr w:rsidR="008A67F8" w:rsidRPr="008A67F8" w14:paraId="2006EA38" w14:textId="77777777" w:rsidTr="008A67F8">
        <w:trPr>
          <w:trHeight w:val="1215"/>
        </w:trPr>
        <w:tc>
          <w:tcPr>
            <w:tcW w:w="5000" w:type="pct"/>
            <w:gridSpan w:val="3"/>
            <w:tcBorders>
              <w:top w:val="single" w:sz="8" w:space="0" w:color="auto"/>
              <w:left w:val="single" w:sz="8" w:space="0" w:color="auto"/>
              <w:bottom w:val="single" w:sz="8" w:space="0" w:color="auto"/>
              <w:right w:val="single" w:sz="8" w:space="0" w:color="000000"/>
            </w:tcBorders>
            <w:vAlign w:val="center"/>
            <w:hideMark/>
          </w:tcPr>
          <w:p w14:paraId="195D0148" w14:textId="77777777" w:rsidR="008A67F8" w:rsidRPr="008A67F8" w:rsidRDefault="008A67F8" w:rsidP="008A67F8">
            <w:pPr>
              <w:suppressAutoHyphens w:val="0"/>
              <w:jc w:val="center"/>
              <w:rPr>
                <w:rFonts w:ascii="Arial" w:hAnsi="Arial" w:cs="Arial"/>
                <w:b/>
                <w:bCs/>
                <w:sz w:val="32"/>
                <w:szCs w:val="32"/>
                <w:lang w:eastAsia="pt-BR"/>
              </w:rPr>
            </w:pPr>
            <w:r w:rsidRPr="008A67F8">
              <w:rPr>
                <w:rFonts w:ascii="Arial" w:hAnsi="Arial" w:cs="Arial"/>
                <w:b/>
                <w:bCs/>
                <w:sz w:val="32"/>
                <w:szCs w:val="32"/>
                <w:lang w:eastAsia="pt-BR"/>
              </w:rPr>
              <w:t>BDI - ACÓRDÃO Nº 2622/</w:t>
            </w:r>
            <w:proofErr w:type="gramStart"/>
            <w:r w:rsidRPr="008A67F8">
              <w:rPr>
                <w:rFonts w:ascii="Arial" w:hAnsi="Arial" w:cs="Arial"/>
                <w:b/>
                <w:bCs/>
                <w:sz w:val="32"/>
                <w:szCs w:val="32"/>
                <w:lang w:eastAsia="pt-BR"/>
              </w:rPr>
              <w:t>2013  -</w:t>
            </w:r>
            <w:proofErr w:type="gramEnd"/>
            <w:r w:rsidRPr="008A67F8">
              <w:rPr>
                <w:rFonts w:ascii="Arial" w:hAnsi="Arial" w:cs="Arial"/>
                <w:b/>
                <w:bCs/>
                <w:sz w:val="32"/>
                <w:szCs w:val="32"/>
                <w:lang w:eastAsia="pt-BR"/>
              </w:rPr>
              <w:t xml:space="preserve">  </w:t>
            </w:r>
            <w:proofErr w:type="gramStart"/>
            <w:r w:rsidRPr="008A67F8">
              <w:rPr>
                <w:rFonts w:ascii="Arial" w:hAnsi="Arial" w:cs="Arial"/>
                <w:b/>
                <w:bCs/>
                <w:sz w:val="32"/>
                <w:szCs w:val="32"/>
                <w:lang w:eastAsia="pt-BR"/>
              </w:rPr>
              <w:t>TCU  -</w:t>
            </w:r>
            <w:proofErr w:type="gramEnd"/>
            <w:r w:rsidRPr="008A67F8">
              <w:rPr>
                <w:rFonts w:ascii="Arial" w:hAnsi="Arial" w:cs="Arial"/>
                <w:b/>
                <w:bCs/>
                <w:sz w:val="32"/>
                <w:szCs w:val="32"/>
                <w:lang w:eastAsia="pt-BR"/>
              </w:rPr>
              <w:t xml:space="preserve">  PREFEITURA </w:t>
            </w:r>
            <w:r w:rsidRPr="008A67F8">
              <w:rPr>
                <w:rFonts w:ascii="Arial" w:hAnsi="Arial" w:cs="Arial"/>
                <w:b/>
                <w:bCs/>
                <w:sz w:val="32"/>
                <w:szCs w:val="32"/>
                <w:lang w:eastAsia="pt-BR"/>
              </w:rPr>
              <w:br/>
            </w:r>
            <w:proofErr w:type="gramStart"/>
            <w:r w:rsidRPr="008A67F8">
              <w:rPr>
                <w:rFonts w:ascii="Arial" w:hAnsi="Arial" w:cs="Arial"/>
                <w:b/>
                <w:bCs/>
                <w:sz w:val="32"/>
                <w:szCs w:val="32"/>
                <w:lang w:eastAsia="pt-BR"/>
              </w:rPr>
              <w:t>PAVIMENTAÇÃO  -</w:t>
            </w:r>
            <w:proofErr w:type="gramEnd"/>
            <w:r w:rsidRPr="008A67F8">
              <w:rPr>
                <w:rFonts w:ascii="Arial" w:hAnsi="Arial" w:cs="Arial"/>
                <w:b/>
                <w:bCs/>
                <w:sz w:val="32"/>
                <w:szCs w:val="32"/>
                <w:lang w:eastAsia="pt-BR"/>
              </w:rPr>
              <w:t xml:space="preserve">  ANEXO VII</w:t>
            </w:r>
          </w:p>
        </w:tc>
      </w:tr>
      <w:tr w:rsidR="008A67F8" w:rsidRPr="008A67F8" w14:paraId="6CB3D953" w14:textId="77777777" w:rsidTr="008A67F8">
        <w:trPr>
          <w:trHeight w:val="600"/>
        </w:trPr>
        <w:tc>
          <w:tcPr>
            <w:tcW w:w="5000" w:type="pct"/>
            <w:gridSpan w:val="3"/>
            <w:tcBorders>
              <w:top w:val="single" w:sz="8" w:space="0" w:color="auto"/>
              <w:left w:val="single" w:sz="8" w:space="0" w:color="auto"/>
              <w:bottom w:val="single" w:sz="8" w:space="0" w:color="auto"/>
              <w:right w:val="single" w:sz="8" w:space="0" w:color="000000"/>
            </w:tcBorders>
            <w:vAlign w:val="center"/>
            <w:hideMark/>
          </w:tcPr>
          <w:p w14:paraId="44542FA0" w14:textId="77777777" w:rsidR="008A67F8" w:rsidRPr="008A67F8" w:rsidRDefault="008A67F8" w:rsidP="008A67F8">
            <w:pPr>
              <w:suppressAutoHyphens w:val="0"/>
              <w:jc w:val="center"/>
              <w:rPr>
                <w:rFonts w:ascii="Arial" w:hAnsi="Arial" w:cs="Arial"/>
                <w:b/>
                <w:bCs/>
                <w:sz w:val="32"/>
                <w:szCs w:val="32"/>
                <w:lang w:eastAsia="pt-BR"/>
              </w:rPr>
            </w:pPr>
            <w:r w:rsidRPr="008A67F8">
              <w:rPr>
                <w:rFonts w:ascii="Arial" w:hAnsi="Arial" w:cs="Arial"/>
                <w:b/>
                <w:bCs/>
                <w:sz w:val="32"/>
                <w:szCs w:val="32"/>
                <w:lang w:eastAsia="pt-BR"/>
              </w:rPr>
              <w:t>PAVIMENTAÇÃO DE ESTRADA VICINAL - LEI LICITAÇÃO Nº 14.133/2021</w:t>
            </w:r>
          </w:p>
        </w:tc>
      </w:tr>
      <w:tr w:rsidR="008A67F8" w:rsidRPr="008A67F8" w14:paraId="0D282232" w14:textId="77777777" w:rsidTr="008A67F8">
        <w:trPr>
          <w:trHeight w:val="360"/>
        </w:trPr>
        <w:tc>
          <w:tcPr>
            <w:tcW w:w="3324" w:type="pct"/>
            <w:vMerge w:val="restart"/>
            <w:tcBorders>
              <w:top w:val="nil"/>
              <w:left w:val="single" w:sz="8" w:space="0" w:color="auto"/>
              <w:bottom w:val="single" w:sz="8" w:space="0" w:color="000000"/>
              <w:right w:val="single" w:sz="8" w:space="0" w:color="auto"/>
            </w:tcBorders>
            <w:vAlign w:val="center"/>
            <w:hideMark/>
          </w:tcPr>
          <w:p w14:paraId="4AA53AF0" w14:textId="77777777" w:rsidR="008A67F8" w:rsidRPr="008A67F8" w:rsidRDefault="008A67F8" w:rsidP="008A67F8">
            <w:pPr>
              <w:suppressAutoHyphens w:val="0"/>
              <w:jc w:val="center"/>
              <w:rPr>
                <w:rFonts w:ascii="Arial" w:hAnsi="Arial" w:cs="Arial"/>
                <w:b/>
                <w:bCs/>
                <w:sz w:val="28"/>
                <w:szCs w:val="28"/>
                <w:lang w:eastAsia="pt-BR"/>
              </w:rPr>
            </w:pPr>
            <w:r w:rsidRPr="008A67F8">
              <w:rPr>
                <w:rFonts w:ascii="Arial" w:hAnsi="Arial" w:cs="Arial"/>
                <w:b/>
                <w:bCs/>
                <w:sz w:val="28"/>
                <w:szCs w:val="28"/>
                <w:lang w:eastAsia="pt-BR"/>
              </w:rPr>
              <w:t>IMPOSTOS</w:t>
            </w:r>
          </w:p>
        </w:tc>
        <w:tc>
          <w:tcPr>
            <w:tcW w:w="775" w:type="pct"/>
            <w:tcBorders>
              <w:top w:val="nil"/>
              <w:left w:val="nil"/>
              <w:bottom w:val="single" w:sz="4" w:space="0" w:color="auto"/>
              <w:right w:val="nil"/>
            </w:tcBorders>
            <w:noWrap/>
            <w:vAlign w:val="center"/>
            <w:hideMark/>
          </w:tcPr>
          <w:p w14:paraId="3FD2F7B5" w14:textId="77777777" w:rsidR="008A67F8" w:rsidRPr="008A67F8" w:rsidRDefault="008A67F8" w:rsidP="008A67F8">
            <w:pPr>
              <w:suppressAutoHyphens w:val="0"/>
              <w:jc w:val="right"/>
              <w:rPr>
                <w:rFonts w:ascii="Arial" w:hAnsi="Arial" w:cs="Arial"/>
                <w:sz w:val="28"/>
                <w:szCs w:val="28"/>
                <w:lang w:eastAsia="pt-BR"/>
              </w:rPr>
            </w:pPr>
            <w:r w:rsidRPr="008A67F8">
              <w:rPr>
                <w:rFonts w:ascii="Arial" w:hAnsi="Arial" w:cs="Arial"/>
                <w:sz w:val="28"/>
                <w:szCs w:val="28"/>
                <w:lang w:eastAsia="pt-BR"/>
              </w:rPr>
              <w:t>ISS =</w:t>
            </w:r>
          </w:p>
        </w:tc>
        <w:tc>
          <w:tcPr>
            <w:tcW w:w="901" w:type="pct"/>
            <w:tcBorders>
              <w:top w:val="nil"/>
              <w:left w:val="nil"/>
              <w:bottom w:val="single" w:sz="4" w:space="0" w:color="auto"/>
              <w:right w:val="single" w:sz="8" w:space="0" w:color="auto"/>
            </w:tcBorders>
            <w:noWrap/>
            <w:vAlign w:val="center"/>
            <w:hideMark/>
          </w:tcPr>
          <w:p w14:paraId="1B75B186" w14:textId="77777777" w:rsidR="008A67F8" w:rsidRPr="008A67F8" w:rsidRDefault="008A67F8" w:rsidP="008A67F8">
            <w:pPr>
              <w:suppressAutoHyphens w:val="0"/>
              <w:jc w:val="center"/>
              <w:rPr>
                <w:rFonts w:ascii="Arial" w:hAnsi="Arial" w:cs="Arial"/>
                <w:sz w:val="28"/>
                <w:szCs w:val="28"/>
                <w:lang w:eastAsia="pt-BR"/>
              </w:rPr>
            </w:pPr>
            <w:r w:rsidRPr="008A67F8">
              <w:rPr>
                <w:rFonts w:ascii="Arial" w:hAnsi="Arial" w:cs="Arial"/>
                <w:sz w:val="28"/>
                <w:szCs w:val="28"/>
                <w:lang w:eastAsia="pt-BR"/>
              </w:rPr>
              <w:t>1,75</w:t>
            </w:r>
          </w:p>
        </w:tc>
      </w:tr>
      <w:tr w:rsidR="008A67F8" w:rsidRPr="008A67F8" w14:paraId="78E30E8E" w14:textId="77777777" w:rsidTr="008A67F8">
        <w:trPr>
          <w:trHeight w:val="360"/>
        </w:trPr>
        <w:tc>
          <w:tcPr>
            <w:tcW w:w="3324" w:type="pct"/>
            <w:vMerge/>
            <w:tcBorders>
              <w:top w:val="nil"/>
              <w:left w:val="single" w:sz="8" w:space="0" w:color="auto"/>
              <w:bottom w:val="single" w:sz="8" w:space="0" w:color="000000"/>
              <w:right w:val="single" w:sz="8" w:space="0" w:color="auto"/>
            </w:tcBorders>
            <w:vAlign w:val="center"/>
            <w:hideMark/>
          </w:tcPr>
          <w:p w14:paraId="57B49AB3" w14:textId="77777777" w:rsidR="008A67F8" w:rsidRPr="008A67F8" w:rsidRDefault="008A67F8" w:rsidP="008A67F8">
            <w:pPr>
              <w:suppressAutoHyphens w:val="0"/>
              <w:rPr>
                <w:rFonts w:ascii="Arial" w:hAnsi="Arial" w:cs="Arial"/>
                <w:b/>
                <w:bCs/>
                <w:sz w:val="28"/>
                <w:szCs w:val="28"/>
                <w:lang w:eastAsia="pt-BR"/>
              </w:rPr>
            </w:pPr>
          </w:p>
        </w:tc>
        <w:tc>
          <w:tcPr>
            <w:tcW w:w="775" w:type="pct"/>
            <w:tcBorders>
              <w:top w:val="nil"/>
              <w:left w:val="nil"/>
              <w:bottom w:val="single" w:sz="4" w:space="0" w:color="auto"/>
              <w:right w:val="nil"/>
            </w:tcBorders>
            <w:noWrap/>
            <w:vAlign w:val="center"/>
            <w:hideMark/>
          </w:tcPr>
          <w:p w14:paraId="469FAA41" w14:textId="77777777" w:rsidR="008A67F8" w:rsidRPr="008A67F8" w:rsidRDefault="008A67F8" w:rsidP="008A67F8">
            <w:pPr>
              <w:suppressAutoHyphens w:val="0"/>
              <w:jc w:val="right"/>
              <w:rPr>
                <w:rFonts w:ascii="Arial" w:hAnsi="Arial" w:cs="Arial"/>
                <w:sz w:val="28"/>
                <w:szCs w:val="28"/>
                <w:lang w:eastAsia="pt-BR"/>
              </w:rPr>
            </w:pPr>
            <w:r w:rsidRPr="008A67F8">
              <w:rPr>
                <w:rFonts w:ascii="Arial" w:hAnsi="Arial" w:cs="Arial"/>
                <w:sz w:val="28"/>
                <w:szCs w:val="28"/>
                <w:lang w:eastAsia="pt-BR"/>
              </w:rPr>
              <w:t>PIS =</w:t>
            </w:r>
          </w:p>
        </w:tc>
        <w:tc>
          <w:tcPr>
            <w:tcW w:w="901" w:type="pct"/>
            <w:tcBorders>
              <w:top w:val="nil"/>
              <w:left w:val="nil"/>
              <w:bottom w:val="single" w:sz="4" w:space="0" w:color="auto"/>
              <w:right w:val="single" w:sz="8" w:space="0" w:color="auto"/>
            </w:tcBorders>
            <w:noWrap/>
            <w:vAlign w:val="center"/>
            <w:hideMark/>
          </w:tcPr>
          <w:p w14:paraId="765368A9" w14:textId="77777777" w:rsidR="008A67F8" w:rsidRPr="008A67F8" w:rsidRDefault="008A67F8" w:rsidP="008A67F8">
            <w:pPr>
              <w:suppressAutoHyphens w:val="0"/>
              <w:jc w:val="center"/>
              <w:rPr>
                <w:rFonts w:ascii="Arial" w:hAnsi="Arial" w:cs="Arial"/>
                <w:sz w:val="28"/>
                <w:szCs w:val="28"/>
                <w:lang w:eastAsia="pt-BR"/>
              </w:rPr>
            </w:pPr>
            <w:r w:rsidRPr="008A67F8">
              <w:rPr>
                <w:rFonts w:ascii="Arial" w:hAnsi="Arial" w:cs="Arial"/>
                <w:sz w:val="28"/>
                <w:szCs w:val="28"/>
                <w:lang w:eastAsia="pt-BR"/>
              </w:rPr>
              <w:t>0,65</w:t>
            </w:r>
          </w:p>
        </w:tc>
      </w:tr>
      <w:tr w:rsidR="008A67F8" w:rsidRPr="008A67F8" w14:paraId="39B8BD7F" w14:textId="77777777" w:rsidTr="008A67F8">
        <w:trPr>
          <w:trHeight w:val="360"/>
        </w:trPr>
        <w:tc>
          <w:tcPr>
            <w:tcW w:w="3324" w:type="pct"/>
            <w:vMerge/>
            <w:tcBorders>
              <w:top w:val="nil"/>
              <w:left w:val="single" w:sz="8" w:space="0" w:color="auto"/>
              <w:bottom w:val="single" w:sz="8" w:space="0" w:color="000000"/>
              <w:right w:val="single" w:sz="8" w:space="0" w:color="auto"/>
            </w:tcBorders>
            <w:vAlign w:val="center"/>
            <w:hideMark/>
          </w:tcPr>
          <w:p w14:paraId="39B264D5" w14:textId="77777777" w:rsidR="008A67F8" w:rsidRPr="008A67F8" w:rsidRDefault="008A67F8" w:rsidP="008A67F8">
            <w:pPr>
              <w:suppressAutoHyphens w:val="0"/>
              <w:rPr>
                <w:rFonts w:ascii="Arial" w:hAnsi="Arial" w:cs="Arial"/>
                <w:b/>
                <w:bCs/>
                <w:sz w:val="28"/>
                <w:szCs w:val="28"/>
                <w:lang w:eastAsia="pt-BR"/>
              </w:rPr>
            </w:pPr>
          </w:p>
        </w:tc>
        <w:tc>
          <w:tcPr>
            <w:tcW w:w="775" w:type="pct"/>
            <w:tcBorders>
              <w:top w:val="nil"/>
              <w:left w:val="nil"/>
              <w:bottom w:val="single" w:sz="4" w:space="0" w:color="auto"/>
              <w:right w:val="nil"/>
            </w:tcBorders>
            <w:noWrap/>
            <w:vAlign w:val="center"/>
            <w:hideMark/>
          </w:tcPr>
          <w:p w14:paraId="0BD313FA" w14:textId="77777777" w:rsidR="008A67F8" w:rsidRPr="008A67F8" w:rsidRDefault="008A67F8" w:rsidP="008A67F8">
            <w:pPr>
              <w:suppressAutoHyphens w:val="0"/>
              <w:jc w:val="right"/>
              <w:rPr>
                <w:rFonts w:ascii="Arial" w:hAnsi="Arial" w:cs="Arial"/>
                <w:sz w:val="28"/>
                <w:szCs w:val="28"/>
                <w:lang w:eastAsia="pt-BR"/>
              </w:rPr>
            </w:pPr>
            <w:r w:rsidRPr="008A67F8">
              <w:rPr>
                <w:rFonts w:ascii="Arial" w:hAnsi="Arial" w:cs="Arial"/>
                <w:sz w:val="28"/>
                <w:szCs w:val="28"/>
                <w:lang w:eastAsia="pt-BR"/>
              </w:rPr>
              <w:t>COFINS =</w:t>
            </w:r>
          </w:p>
        </w:tc>
        <w:tc>
          <w:tcPr>
            <w:tcW w:w="901" w:type="pct"/>
            <w:tcBorders>
              <w:top w:val="nil"/>
              <w:left w:val="nil"/>
              <w:bottom w:val="single" w:sz="4" w:space="0" w:color="auto"/>
              <w:right w:val="single" w:sz="8" w:space="0" w:color="auto"/>
            </w:tcBorders>
            <w:noWrap/>
            <w:vAlign w:val="center"/>
            <w:hideMark/>
          </w:tcPr>
          <w:p w14:paraId="3BB21412" w14:textId="77777777" w:rsidR="008A67F8" w:rsidRPr="008A67F8" w:rsidRDefault="008A67F8" w:rsidP="008A67F8">
            <w:pPr>
              <w:suppressAutoHyphens w:val="0"/>
              <w:jc w:val="center"/>
              <w:rPr>
                <w:rFonts w:ascii="Arial" w:hAnsi="Arial" w:cs="Arial"/>
                <w:sz w:val="28"/>
                <w:szCs w:val="28"/>
                <w:lang w:eastAsia="pt-BR"/>
              </w:rPr>
            </w:pPr>
            <w:r w:rsidRPr="008A67F8">
              <w:rPr>
                <w:rFonts w:ascii="Arial" w:hAnsi="Arial" w:cs="Arial"/>
                <w:sz w:val="28"/>
                <w:szCs w:val="28"/>
                <w:lang w:eastAsia="pt-BR"/>
              </w:rPr>
              <w:t>3,00</w:t>
            </w:r>
          </w:p>
        </w:tc>
      </w:tr>
      <w:tr w:rsidR="008A67F8" w:rsidRPr="008A67F8" w14:paraId="6A5C53C5" w14:textId="77777777" w:rsidTr="008A67F8">
        <w:trPr>
          <w:trHeight w:val="375"/>
        </w:trPr>
        <w:tc>
          <w:tcPr>
            <w:tcW w:w="3324" w:type="pct"/>
            <w:vMerge/>
            <w:tcBorders>
              <w:top w:val="nil"/>
              <w:left w:val="single" w:sz="8" w:space="0" w:color="auto"/>
              <w:bottom w:val="single" w:sz="8" w:space="0" w:color="000000"/>
              <w:right w:val="single" w:sz="8" w:space="0" w:color="auto"/>
            </w:tcBorders>
            <w:vAlign w:val="center"/>
            <w:hideMark/>
          </w:tcPr>
          <w:p w14:paraId="7F4A8B7F" w14:textId="77777777" w:rsidR="008A67F8" w:rsidRPr="008A67F8" w:rsidRDefault="008A67F8" w:rsidP="008A67F8">
            <w:pPr>
              <w:suppressAutoHyphens w:val="0"/>
              <w:rPr>
                <w:rFonts w:ascii="Arial" w:hAnsi="Arial" w:cs="Arial"/>
                <w:b/>
                <w:bCs/>
                <w:sz w:val="28"/>
                <w:szCs w:val="28"/>
                <w:lang w:eastAsia="pt-BR"/>
              </w:rPr>
            </w:pPr>
          </w:p>
        </w:tc>
        <w:tc>
          <w:tcPr>
            <w:tcW w:w="775" w:type="pct"/>
            <w:tcBorders>
              <w:top w:val="nil"/>
              <w:left w:val="nil"/>
              <w:bottom w:val="nil"/>
              <w:right w:val="nil"/>
            </w:tcBorders>
            <w:noWrap/>
            <w:vAlign w:val="center"/>
            <w:hideMark/>
          </w:tcPr>
          <w:p w14:paraId="69D68996" w14:textId="77777777" w:rsidR="008A67F8" w:rsidRPr="008A67F8" w:rsidRDefault="008A67F8" w:rsidP="008A67F8">
            <w:pPr>
              <w:suppressAutoHyphens w:val="0"/>
              <w:jc w:val="right"/>
              <w:rPr>
                <w:rFonts w:ascii="Arial" w:hAnsi="Arial" w:cs="Arial"/>
                <w:sz w:val="28"/>
                <w:szCs w:val="28"/>
                <w:lang w:eastAsia="pt-BR"/>
              </w:rPr>
            </w:pPr>
            <w:r w:rsidRPr="008A67F8">
              <w:rPr>
                <w:rFonts w:ascii="Arial" w:hAnsi="Arial" w:cs="Arial"/>
                <w:sz w:val="28"/>
                <w:szCs w:val="28"/>
                <w:lang w:eastAsia="pt-BR"/>
              </w:rPr>
              <w:t>CPRB =</w:t>
            </w:r>
          </w:p>
        </w:tc>
        <w:tc>
          <w:tcPr>
            <w:tcW w:w="901" w:type="pct"/>
            <w:tcBorders>
              <w:top w:val="nil"/>
              <w:left w:val="nil"/>
              <w:bottom w:val="nil"/>
              <w:right w:val="single" w:sz="8" w:space="0" w:color="auto"/>
            </w:tcBorders>
            <w:noWrap/>
            <w:vAlign w:val="center"/>
            <w:hideMark/>
          </w:tcPr>
          <w:p w14:paraId="66692278" w14:textId="77777777" w:rsidR="008A67F8" w:rsidRPr="008A67F8" w:rsidRDefault="008A67F8" w:rsidP="008A67F8">
            <w:pPr>
              <w:suppressAutoHyphens w:val="0"/>
              <w:jc w:val="center"/>
              <w:rPr>
                <w:rFonts w:ascii="Arial" w:hAnsi="Arial" w:cs="Arial"/>
                <w:sz w:val="28"/>
                <w:szCs w:val="28"/>
                <w:lang w:eastAsia="pt-BR"/>
              </w:rPr>
            </w:pPr>
            <w:r w:rsidRPr="008A67F8">
              <w:rPr>
                <w:rFonts w:ascii="Arial" w:hAnsi="Arial" w:cs="Arial"/>
                <w:sz w:val="28"/>
                <w:szCs w:val="28"/>
                <w:lang w:eastAsia="pt-BR"/>
              </w:rPr>
              <w:t xml:space="preserve"> - </w:t>
            </w:r>
          </w:p>
        </w:tc>
      </w:tr>
      <w:tr w:rsidR="008A67F8" w:rsidRPr="008A67F8" w14:paraId="28CA7706" w14:textId="77777777" w:rsidTr="008A67F8">
        <w:trPr>
          <w:trHeight w:val="375"/>
        </w:trPr>
        <w:tc>
          <w:tcPr>
            <w:tcW w:w="3324" w:type="pct"/>
            <w:vMerge/>
            <w:tcBorders>
              <w:top w:val="nil"/>
              <w:left w:val="single" w:sz="8" w:space="0" w:color="auto"/>
              <w:bottom w:val="single" w:sz="8" w:space="0" w:color="000000"/>
              <w:right w:val="single" w:sz="8" w:space="0" w:color="auto"/>
            </w:tcBorders>
            <w:vAlign w:val="center"/>
            <w:hideMark/>
          </w:tcPr>
          <w:p w14:paraId="7306A845" w14:textId="77777777" w:rsidR="008A67F8" w:rsidRPr="008A67F8" w:rsidRDefault="008A67F8" w:rsidP="008A67F8">
            <w:pPr>
              <w:suppressAutoHyphens w:val="0"/>
              <w:rPr>
                <w:rFonts w:ascii="Arial" w:hAnsi="Arial" w:cs="Arial"/>
                <w:b/>
                <w:bCs/>
                <w:sz w:val="28"/>
                <w:szCs w:val="28"/>
                <w:lang w:eastAsia="pt-BR"/>
              </w:rPr>
            </w:pPr>
          </w:p>
        </w:tc>
        <w:tc>
          <w:tcPr>
            <w:tcW w:w="775" w:type="pct"/>
            <w:tcBorders>
              <w:top w:val="single" w:sz="8" w:space="0" w:color="auto"/>
              <w:left w:val="nil"/>
              <w:bottom w:val="single" w:sz="8" w:space="0" w:color="auto"/>
              <w:right w:val="nil"/>
            </w:tcBorders>
            <w:noWrap/>
            <w:vAlign w:val="center"/>
            <w:hideMark/>
          </w:tcPr>
          <w:p w14:paraId="61725AFF" w14:textId="77777777" w:rsidR="008A67F8" w:rsidRPr="008A67F8" w:rsidRDefault="008A67F8" w:rsidP="008A67F8">
            <w:pPr>
              <w:suppressAutoHyphens w:val="0"/>
              <w:jc w:val="right"/>
              <w:rPr>
                <w:rFonts w:ascii="Arial" w:hAnsi="Arial" w:cs="Arial"/>
                <w:b/>
                <w:bCs/>
                <w:sz w:val="28"/>
                <w:szCs w:val="28"/>
                <w:lang w:eastAsia="pt-BR"/>
              </w:rPr>
            </w:pPr>
            <w:r w:rsidRPr="008A67F8">
              <w:rPr>
                <w:rFonts w:ascii="Arial" w:hAnsi="Arial" w:cs="Arial"/>
                <w:b/>
                <w:bCs/>
                <w:sz w:val="28"/>
                <w:szCs w:val="28"/>
                <w:lang w:eastAsia="pt-BR"/>
              </w:rPr>
              <w:t>TOTAL =</w:t>
            </w:r>
          </w:p>
        </w:tc>
        <w:tc>
          <w:tcPr>
            <w:tcW w:w="901" w:type="pct"/>
            <w:tcBorders>
              <w:top w:val="single" w:sz="8" w:space="0" w:color="auto"/>
              <w:left w:val="nil"/>
              <w:bottom w:val="single" w:sz="8" w:space="0" w:color="auto"/>
              <w:right w:val="single" w:sz="8" w:space="0" w:color="auto"/>
            </w:tcBorders>
            <w:noWrap/>
            <w:vAlign w:val="center"/>
            <w:hideMark/>
          </w:tcPr>
          <w:p w14:paraId="7B19D342" w14:textId="77777777" w:rsidR="008A67F8" w:rsidRPr="008A67F8" w:rsidRDefault="008A67F8" w:rsidP="008A67F8">
            <w:pPr>
              <w:suppressAutoHyphens w:val="0"/>
              <w:jc w:val="center"/>
              <w:rPr>
                <w:rFonts w:ascii="Arial" w:hAnsi="Arial" w:cs="Arial"/>
                <w:b/>
                <w:bCs/>
                <w:sz w:val="28"/>
                <w:szCs w:val="28"/>
                <w:lang w:eastAsia="pt-BR"/>
              </w:rPr>
            </w:pPr>
            <w:r w:rsidRPr="008A67F8">
              <w:rPr>
                <w:rFonts w:ascii="Arial" w:hAnsi="Arial" w:cs="Arial"/>
                <w:b/>
                <w:bCs/>
                <w:sz w:val="28"/>
                <w:szCs w:val="28"/>
                <w:lang w:eastAsia="pt-BR"/>
              </w:rPr>
              <w:t>5,40</w:t>
            </w:r>
          </w:p>
        </w:tc>
      </w:tr>
      <w:tr w:rsidR="008A67F8" w:rsidRPr="008A67F8" w14:paraId="480B8324" w14:textId="77777777" w:rsidTr="008A67F8">
        <w:trPr>
          <w:trHeight w:val="360"/>
        </w:trPr>
        <w:tc>
          <w:tcPr>
            <w:tcW w:w="3324" w:type="pct"/>
            <w:tcBorders>
              <w:top w:val="nil"/>
              <w:left w:val="single" w:sz="8" w:space="0" w:color="auto"/>
              <w:bottom w:val="single" w:sz="4" w:space="0" w:color="auto"/>
              <w:right w:val="nil"/>
            </w:tcBorders>
            <w:noWrap/>
            <w:vAlign w:val="center"/>
            <w:hideMark/>
          </w:tcPr>
          <w:p w14:paraId="7A44F851" w14:textId="77777777" w:rsidR="008A67F8" w:rsidRPr="008A67F8" w:rsidRDefault="008A67F8" w:rsidP="008A67F8">
            <w:pPr>
              <w:suppressAutoHyphens w:val="0"/>
              <w:rPr>
                <w:rFonts w:ascii="Arial" w:hAnsi="Arial" w:cs="Arial"/>
                <w:b/>
                <w:bCs/>
                <w:sz w:val="28"/>
                <w:szCs w:val="28"/>
                <w:lang w:eastAsia="pt-BR"/>
              </w:rPr>
            </w:pPr>
            <w:r w:rsidRPr="008A67F8">
              <w:rPr>
                <w:rFonts w:ascii="Arial" w:hAnsi="Arial" w:cs="Arial"/>
                <w:b/>
                <w:bCs/>
                <w:sz w:val="28"/>
                <w:szCs w:val="28"/>
                <w:lang w:eastAsia="pt-BR"/>
              </w:rPr>
              <w:t>TIPO DE SERVIÇO</w:t>
            </w:r>
          </w:p>
        </w:tc>
        <w:tc>
          <w:tcPr>
            <w:tcW w:w="775" w:type="pct"/>
            <w:tcBorders>
              <w:top w:val="nil"/>
              <w:left w:val="single" w:sz="8" w:space="0" w:color="auto"/>
              <w:bottom w:val="single" w:sz="4" w:space="0" w:color="auto"/>
              <w:right w:val="single" w:sz="4" w:space="0" w:color="auto"/>
            </w:tcBorders>
            <w:noWrap/>
            <w:vAlign w:val="center"/>
            <w:hideMark/>
          </w:tcPr>
          <w:p w14:paraId="42F74525" w14:textId="77777777" w:rsidR="008A67F8" w:rsidRPr="008A67F8" w:rsidRDefault="008A67F8" w:rsidP="008A67F8">
            <w:pPr>
              <w:suppressAutoHyphens w:val="0"/>
              <w:jc w:val="center"/>
              <w:rPr>
                <w:rFonts w:ascii="Arial" w:hAnsi="Arial" w:cs="Arial"/>
                <w:sz w:val="28"/>
                <w:szCs w:val="28"/>
                <w:lang w:eastAsia="pt-BR"/>
              </w:rPr>
            </w:pPr>
            <w:r w:rsidRPr="008A67F8">
              <w:rPr>
                <w:rFonts w:ascii="Arial" w:hAnsi="Arial" w:cs="Arial"/>
                <w:sz w:val="28"/>
                <w:szCs w:val="28"/>
                <w:lang w:eastAsia="pt-BR"/>
              </w:rPr>
              <w:t>OBRAS</w:t>
            </w:r>
          </w:p>
        </w:tc>
        <w:tc>
          <w:tcPr>
            <w:tcW w:w="901" w:type="pct"/>
            <w:tcBorders>
              <w:top w:val="nil"/>
              <w:left w:val="nil"/>
              <w:bottom w:val="single" w:sz="4" w:space="0" w:color="auto"/>
              <w:right w:val="single" w:sz="8" w:space="0" w:color="auto"/>
            </w:tcBorders>
            <w:noWrap/>
            <w:vAlign w:val="center"/>
            <w:hideMark/>
          </w:tcPr>
          <w:p w14:paraId="232470E3" w14:textId="77777777" w:rsidR="008A67F8" w:rsidRPr="008A67F8" w:rsidRDefault="008A67F8" w:rsidP="008A67F8">
            <w:pPr>
              <w:suppressAutoHyphens w:val="0"/>
              <w:jc w:val="center"/>
              <w:rPr>
                <w:rFonts w:ascii="Arial" w:hAnsi="Arial" w:cs="Arial"/>
                <w:sz w:val="28"/>
                <w:szCs w:val="28"/>
                <w:lang w:eastAsia="pt-BR"/>
              </w:rPr>
            </w:pPr>
            <w:r w:rsidRPr="008A67F8">
              <w:rPr>
                <w:rFonts w:ascii="Arial" w:hAnsi="Arial" w:cs="Arial"/>
                <w:sz w:val="28"/>
                <w:szCs w:val="28"/>
                <w:lang w:eastAsia="pt-BR"/>
              </w:rPr>
              <w:t>MATERIAIS</w:t>
            </w:r>
          </w:p>
        </w:tc>
      </w:tr>
      <w:tr w:rsidR="008A67F8" w:rsidRPr="008A67F8" w14:paraId="7D278478" w14:textId="77777777" w:rsidTr="008A67F8">
        <w:trPr>
          <w:trHeight w:val="360"/>
        </w:trPr>
        <w:tc>
          <w:tcPr>
            <w:tcW w:w="3324" w:type="pct"/>
            <w:tcBorders>
              <w:top w:val="nil"/>
              <w:left w:val="single" w:sz="8" w:space="0" w:color="auto"/>
              <w:bottom w:val="single" w:sz="4" w:space="0" w:color="auto"/>
              <w:right w:val="nil"/>
            </w:tcBorders>
            <w:noWrap/>
            <w:vAlign w:val="center"/>
            <w:hideMark/>
          </w:tcPr>
          <w:p w14:paraId="7CB2CB46" w14:textId="77777777" w:rsidR="008A67F8" w:rsidRPr="008A67F8" w:rsidRDefault="008A67F8" w:rsidP="008A67F8">
            <w:pPr>
              <w:suppressAutoHyphens w:val="0"/>
              <w:rPr>
                <w:rFonts w:ascii="Arial" w:hAnsi="Arial" w:cs="Arial"/>
                <w:b/>
                <w:bCs/>
                <w:sz w:val="28"/>
                <w:szCs w:val="28"/>
                <w:lang w:eastAsia="pt-BR"/>
              </w:rPr>
            </w:pPr>
            <w:r w:rsidRPr="008A67F8">
              <w:rPr>
                <w:rFonts w:ascii="Arial" w:hAnsi="Arial" w:cs="Arial"/>
                <w:b/>
                <w:bCs/>
                <w:sz w:val="28"/>
                <w:szCs w:val="28"/>
                <w:lang w:eastAsia="pt-BR"/>
              </w:rPr>
              <w:t>ADMINISTRAÇÃO CENTRAL</w:t>
            </w:r>
          </w:p>
        </w:tc>
        <w:tc>
          <w:tcPr>
            <w:tcW w:w="775" w:type="pct"/>
            <w:tcBorders>
              <w:top w:val="nil"/>
              <w:left w:val="single" w:sz="8" w:space="0" w:color="auto"/>
              <w:bottom w:val="single" w:sz="4" w:space="0" w:color="auto"/>
              <w:right w:val="single" w:sz="4" w:space="0" w:color="auto"/>
            </w:tcBorders>
            <w:noWrap/>
            <w:vAlign w:val="center"/>
            <w:hideMark/>
          </w:tcPr>
          <w:p w14:paraId="722D3C68" w14:textId="77777777" w:rsidR="008A67F8" w:rsidRPr="008A67F8" w:rsidRDefault="008A67F8" w:rsidP="008A67F8">
            <w:pPr>
              <w:suppressAutoHyphens w:val="0"/>
              <w:jc w:val="center"/>
              <w:rPr>
                <w:rFonts w:ascii="Arial" w:hAnsi="Arial" w:cs="Arial"/>
                <w:sz w:val="28"/>
                <w:szCs w:val="28"/>
                <w:lang w:eastAsia="pt-BR"/>
              </w:rPr>
            </w:pPr>
            <w:r w:rsidRPr="008A67F8">
              <w:rPr>
                <w:rFonts w:ascii="Arial" w:hAnsi="Arial" w:cs="Arial"/>
                <w:sz w:val="28"/>
                <w:szCs w:val="28"/>
                <w:lang w:eastAsia="pt-BR"/>
              </w:rPr>
              <w:t>4,01</w:t>
            </w:r>
          </w:p>
        </w:tc>
        <w:tc>
          <w:tcPr>
            <w:tcW w:w="901" w:type="pct"/>
            <w:tcBorders>
              <w:top w:val="nil"/>
              <w:left w:val="nil"/>
              <w:bottom w:val="single" w:sz="4" w:space="0" w:color="auto"/>
              <w:right w:val="single" w:sz="8" w:space="0" w:color="auto"/>
            </w:tcBorders>
            <w:noWrap/>
            <w:vAlign w:val="center"/>
            <w:hideMark/>
          </w:tcPr>
          <w:p w14:paraId="4C7344E9" w14:textId="77777777" w:rsidR="008A67F8" w:rsidRPr="008A67F8" w:rsidRDefault="008A67F8" w:rsidP="008A67F8">
            <w:pPr>
              <w:suppressAutoHyphens w:val="0"/>
              <w:jc w:val="center"/>
              <w:rPr>
                <w:rFonts w:ascii="Arial" w:hAnsi="Arial" w:cs="Arial"/>
                <w:sz w:val="28"/>
                <w:szCs w:val="28"/>
                <w:lang w:eastAsia="pt-BR"/>
              </w:rPr>
            </w:pPr>
            <w:r w:rsidRPr="008A67F8">
              <w:rPr>
                <w:rFonts w:ascii="Arial" w:hAnsi="Arial" w:cs="Arial"/>
                <w:sz w:val="28"/>
                <w:szCs w:val="28"/>
                <w:lang w:eastAsia="pt-BR"/>
              </w:rPr>
              <w:t>3,45</w:t>
            </w:r>
          </w:p>
        </w:tc>
      </w:tr>
      <w:tr w:rsidR="008A67F8" w:rsidRPr="008A67F8" w14:paraId="1D9DDEB3" w14:textId="77777777" w:rsidTr="008A67F8">
        <w:trPr>
          <w:trHeight w:val="360"/>
        </w:trPr>
        <w:tc>
          <w:tcPr>
            <w:tcW w:w="3324" w:type="pct"/>
            <w:tcBorders>
              <w:top w:val="nil"/>
              <w:left w:val="single" w:sz="8" w:space="0" w:color="auto"/>
              <w:bottom w:val="single" w:sz="4" w:space="0" w:color="auto"/>
              <w:right w:val="nil"/>
            </w:tcBorders>
            <w:noWrap/>
            <w:vAlign w:val="center"/>
            <w:hideMark/>
          </w:tcPr>
          <w:p w14:paraId="7011EA06" w14:textId="77777777" w:rsidR="008A67F8" w:rsidRPr="008A67F8" w:rsidRDefault="008A67F8" w:rsidP="008A67F8">
            <w:pPr>
              <w:suppressAutoHyphens w:val="0"/>
              <w:rPr>
                <w:rFonts w:ascii="Arial" w:hAnsi="Arial" w:cs="Arial"/>
                <w:b/>
                <w:bCs/>
                <w:sz w:val="28"/>
                <w:szCs w:val="28"/>
                <w:lang w:eastAsia="pt-BR"/>
              </w:rPr>
            </w:pPr>
            <w:r w:rsidRPr="008A67F8">
              <w:rPr>
                <w:rFonts w:ascii="Arial" w:hAnsi="Arial" w:cs="Arial"/>
                <w:b/>
                <w:bCs/>
                <w:sz w:val="28"/>
                <w:szCs w:val="28"/>
                <w:lang w:eastAsia="pt-BR"/>
              </w:rPr>
              <w:t>RISCOS</w:t>
            </w:r>
          </w:p>
        </w:tc>
        <w:tc>
          <w:tcPr>
            <w:tcW w:w="775" w:type="pct"/>
            <w:tcBorders>
              <w:top w:val="nil"/>
              <w:left w:val="single" w:sz="8" w:space="0" w:color="auto"/>
              <w:bottom w:val="single" w:sz="4" w:space="0" w:color="auto"/>
              <w:right w:val="single" w:sz="4" w:space="0" w:color="auto"/>
            </w:tcBorders>
            <w:noWrap/>
            <w:vAlign w:val="center"/>
            <w:hideMark/>
          </w:tcPr>
          <w:p w14:paraId="7A4BE0E3" w14:textId="77777777" w:rsidR="008A67F8" w:rsidRPr="008A67F8" w:rsidRDefault="008A67F8" w:rsidP="008A67F8">
            <w:pPr>
              <w:suppressAutoHyphens w:val="0"/>
              <w:jc w:val="center"/>
              <w:rPr>
                <w:rFonts w:ascii="Arial" w:hAnsi="Arial" w:cs="Arial"/>
                <w:sz w:val="28"/>
                <w:szCs w:val="28"/>
                <w:lang w:eastAsia="pt-BR"/>
              </w:rPr>
            </w:pPr>
            <w:r w:rsidRPr="008A67F8">
              <w:rPr>
                <w:rFonts w:ascii="Arial" w:hAnsi="Arial" w:cs="Arial"/>
                <w:sz w:val="28"/>
                <w:szCs w:val="28"/>
                <w:lang w:eastAsia="pt-BR"/>
              </w:rPr>
              <w:t>0,56</w:t>
            </w:r>
          </w:p>
        </w:tc>
        <w:tc>
          <w:tcPr>
            <w:tcW w:w="901" w:type="pct"/>
            <w:tcBorders>
              <w:top w:val="nil"/>
              <w:left w:val="nil"/>
              <w:bottom w:val="single" w:sz="4" w:space="0" w:color="auto"/>
              <w:right w:val="single" w:sz="8" w:space="0" w:color="auto"/>
            </w:tcBorders>
            <w:noWrap/>
            <w:vAlign w:val="center"/>
            <w:hideMark/>
          </w:tcPr>
          <w:p w14:paraId="4BFF5648" w14:textId="77777777" w:rsidR="008A67F8" w:rsidRPr="008A67F8" w:rsidRDefault="008A67F8" w:rsidP="008A67F8">
            <w:pPr>
              <w:suppressAutoHyphens w:val="0"/>
              <w:jc w:val="center"/>
              <w:rPr>
                <w:rFonts w:ascii="Arial" w:hAnsi="Arial" w:cs="Arial"/>
                <w:sz w:val="28"/>
                <w:szCs w:val="28"/>
                <w:lang w:eastAsia="pt-BR"/>
              </w:rPr>
            </w:pPr>
            <w:r w:rsidRPr="008A67F8">
              <w:rPr>
                <w:rFonts w:ascii="Arial" w:hAnsi="Arial" w:cs="Arial"/>
                <w:sz w:val="28"/>
                <w:szCs w:val="28"/>
                <w:lang w:eastAsia="pt-BR"/>
              </w:rPr>
              <w:t>0,85</w:t>
            </w:r>
          </w:p>
        </w:tc>
      </w:tr>
      <w:tr w:rsidR="008A67F8" w:rsidRPr="008A67F8" w14:paraId="57E264A5" w14:textId="77777777" w:rsidTr="008A67F8">
        <w:trPr>
          <w:trHeight w:val="360"/>
        </w:trPr>
        <w:tc>
          <w:tcPr>
            <w:tcW w:w="3324" w:type="pct"/>
            <w:tcBorders>
              <w:top w:val="nil"/>
              <w:left w:val="single" w:sz="8" w:space="0" w:color="auto"/>
              <w:bottom w:val="single" w:sz="4" w:space="0" w:color="auto"/>
              <w:right w:val="nil"/>
            </w:tcBorders>
            <w:noWrap/>
            <w:vAlign w:val="center"/>
            <w:hideMark/>
          </w:tcPr>
          <w:p w14:paraId="4C754B00" w14:textId="77777777" w:rsidR="008A67F8" w:rsidRPr="008A67F8" w:rsidRDefault="008A67F8" w:rsidP="008A67F8">
            <w:pPr>
              <w:suppressAutoHyphens w:val="0"/>
              <w:rPr>
                <w:rFonts w:ascii="Arial" w:hAnsi="Arial" w:cs="Arial"/>
                <w:b/>
                <w:bCs/>
                <w:sz w:val="28"/>
                <w:szCs w:val="28"/>
                <w:lang w:eastAsia="pt-BR"/>
              </w:rPr>
            </w:pPr>
            <w:r w:rsidRPr="008A67F8">
              <w:rPr>
                <w:rFonts w:ascii="Arial" w:hAnsi="Arial" w:cs="Arial"/>
                <w:b/>
                <w:bCs/>
                <w:sz w:val="28"/>
                <w:szCs w:val="28"/>
                <w:lang w:eastAsia="pt-BR"/>
              </w:rPr>
              <w:t>SEGUROS E GARANTIAS</w:t>
            </w:r>
          </w:p>
        </w:tc>
        <w:tc>
          <w:tcPr>
            <w:tcW w:w="775" w:type="pct"/>
            <w:tcBorders>
              <w:top w:val="nil"/>
              <w:left w:val="single" w:sz="8" w:space="0" w:color="auto"/>
              <w:bottom w:val="single" w:sz="4" w:space="0" w:color="auto"/>
              <w:right w:val="single" w:sz="4" w:space="0" w:color="auto"/>
            </w:tcBorders>
            <w:noWrap/>
            <w:vAlign w:val="center"/>
            <w:hideMark/>
          </w:tcPr>
          <w:p w14:paraId="4ACB0DE6" w14:textId="77777777" w:rsidR="008A67F8" w:rsidRPr="008A67F8" w:rsidRDefault="008A67F8" w:rsidP="008A67F8">
            <w:pPr>
              <w:suppressAutoHyphens w:val="0"/>
              <w:jc w:val="center"/>
              <w:rPr>
                <w:rFonts w:ascii="Arial" w:hAnsi="Arial" w:cs="Arial"/>
                <w:sz w:val="28"/>
                <w:szCs w:val="28"/>
                <w:lang w:eastAsia="pt-BR"/>
              </w:rPr>
            </w:pPr>
            <w:r w:rsidRPr="008A67F8">
              <w:rPr>
                <w:rFonts w:ascii="Arial" w:hAnsi="Arial" w:cs="Arial"/>
                <w:sz w:val="28"/>
                <w:szCs w:val="28"/>
                <w:lang w:eastAsia="pt-BR"/>
              </w:rPr>
              <w:t>0,40</w:t>
            </w:r>
          </w:p>
        </w:tc>
        <w:tc>
          <w:tcPr>
            <w:tcW w:w="901" w:type="pct"/>
            <w:tcBorders>
              <w:top w:val="nil"/>
              <w:left w:val="nil"/>
              <w:bottom w:val="single" w:sz="4" w:space="0" w:color="auto"/>
              <w:right w:val="single" w:sz="8" w:space="0" w:color="auto"/>
            </w:tcBorders>
            <w:noWrap/>
            <w:vAlign w:val="center"/>
            <w:hideMark/>
          </w:tcPr>
          <w:p w14:paraId="6AE114A8" w14:textId="77777777" w:rsidR="008A67F8" w:rsidRPr="008A67F8" w:rsidRDefault="008A67F8" w:rsidP="008A67F8">
            <w:pPr>
              <w:suppressAutoHyphens w:val="0"/>
              <w:jc w:val="center"/>
              <w:rPr>
                <w:rFonts w:ascii="Arial" w:hAnsi="Arial" w:cs="Arial"/>
                <w:sz w:val="28"/>
                <w:szCs w:val="28"/>
                <w:lang w:eastAsia="pt-BR"/>
              </w:rPr>
            </w:pPr>
            <w:r w:rsidRPr="008A67F8">
              <w:rPr>
                <w:rFonts w:ascii="Arial" w:hAnsi="Arial" w:cs="Arial"/>
                <w:sz w:val="28"/>
                <w:szCs w:val="28"/>
                <w:lang w:eastAsia="pt-BR"/>
              </w:rPr>
              <w:t>0,48</w:t>
            </w:r>
          </w:p>
        </w:tc>
      </w:tr>
      <w:tr w:rsidR="008A67F8" w:rsidRPr="008A67F8" w14:paraId="0B00DEE6" w14:textId="77777777" w:rsidTr="008A67F8">
        <w:trPr>
          <w:trHeight w:val="360"/>
        </w:trPr>
        <w:tc>
          <w:tcPr>
            <w:tcW w:w="3324" w:type="pct"/>
            <w:tcBorders>
              <w:top w:val="nil"/>
              <w:left w:val="single" w:sz="8" w:space="0" w:color="auto"/>
              <w:bottom w:val="single" w:sz="4" w:space="0" w:color="auto"/>
              <w:right w:val="nil"/>
            </w:tcBorders>
            <w:noWrap/>
            <w:vAlign w:val="center"/>
            <w:hideMark/>
          </w:tcPr>
          <w:p w14:paraId="233BF246" w14:textId="77777777" w:rsidR="008A67F8" w:rsidRPr="008A67F8" w:rsidRDefault="008A67F8" w:rsidP="008A67F8">
            <w:pPr>
              <w:suppressAutoHyphens w:val="0"/>
              <w:rPr>
                <w:rFonts w:ascii="Arial" w:hAnsi="Arial" w:cs="Arial"/>
                <w:b/>
                <w:bCs/>
                <w:sz w:val="28"/>
                <w:szCs w:val="28"/>
                <w:lang w:eastAsia="pt-BR"/>
              </w:rPr>
            </w:pPr>
            <w:r w:rsidRPr="008A67F8">
              <w:rPr>
                <w:rFonts w:ascii="Arial" w:hAnsi="Arial" w:cs="Arial"/>
                <w:b/>
                <w:bCs/>
                <w:sz w:val="28"/>
                <w:szCs w:val="28"/>
                <w:lang w:eastAsia="pt-BR"/>
              </w:rPr>
              <w:t>DESPESAS FINANCEIRAS</w:t>
            </w:r>
          </w:p>
        </w:tc>
        <w:tc>
          <w:tcPr>
            <w:tcW w:w="775" w:type="pct"/>
            <w:tcBorders>
              <w:top w:val="nil"/>
              <w:left w:val="single" w:sz="8" w:space="0" w:color="auto"/>
              <w:bottom w:val="single" w:sz="4" w:space="0" w:color="auto"/>
              <w:right w:val="single" w:sz="4" w:space="0" w:color="auto"/>
            </w:tcBorders>
            <w:noWrap/>
            <w:vAlign w:val="center"/>
            <w:hideMark/>
          </w:tcPr>
          <w:p w14:paraId="4DCA2339" w14:textId="77777777" w:rsidR="008A67F8" w:rsidRPr="008A67F8" w:rsidRDefault="008A67F8" w:rsidP="008A67F8">
            <w:pPr>
              <w:suppressAutoHyphens w:val="0"/>
              <w:jc w:val="center"/>
              <w:rPr>
                <w:rFonts w:ascii="Arial" w:hAnsi="Arial" w:cs="Arial"/>
                <w:sz w:val="28"/>
                <w:szCs w:val="28"/>
                <w:lang w:eastAsia="pt-BR"/>
              </w:rPr>
            </w:pPr>
            <w:r w:rsidRPr="008A67F8">
              <w:rPr>
                <w:rFonts w:ascii="Arial" w:hAnsi="Arial" w:cs="Arial"/>
                <w:sz w:val="28"/>
                <w:szCs w:val="28"/>
                <w:lang w:eastAsia="pt-BR"/>
              </w:rPr>
              <w:t>1,11</w:t>
            </w:r>
          </w:p>
        </w:tc>
        <w:tc>
          <w:tcPr>
            <w:tcW w:w="901" w:type="pct"/>
            <w:tcBorders>
              <w:top w:val="nil"/>
              <w:left w:val="nil"/>
              <w:bottom w:val="single" w:sz="4" w:space="0" w:color="auto"/>
              <w:right w:val="single" w:sz="8" w:space="0" w:color="auto"/>
            </w:tcBorders>
            <w:noWrap/>
            <w:vAlign w:val="center"/>
            <w:hideMark/>
          </w:tcPr>
          <w:p w14:paraId="5EB61999" w14:textId="77777777" w:rsidR="008A67F8" w:rsidRPr="008A67F8" w:rsidRDefault="008A67F8" w:rsidP="008A67F8">
            <w:pPr>
              <w:suppressAutoHyphens w:val="0"/>
              <w:jc w:val="center"/>
              <w:rPr>
                <w:rFonts w:ascii="Arial" w:hAnsi="Arial" w:cs="Arial"/>
                <w:sz w:val="28"/>
                <w:szCs w:val="28"/>
                <w:lang w:eastAsia="pt-BR"/>
              </w:rPr>
            </w:pPr>
            <w:r w:rsidRPr="008A67F8">
              <w:rPr>
                <w:rFonts w:ascii="Arial" w:hAnsi="Arial" w:cs="Arial"/>
                <w:sz w:val="28"/>
                <w:szCs w:val="28"/>
                <w:lang w:eastAsia="pt-BR"/>
              </w:rPr>
              <w:t>0,85</w:t>
            </w:r>
          </w:p>
        </w:tc>
      </w:tr>
      <w:tr w:rsidR="008A67F8" w:rsidRPr="008A67F8" w14:paraId="32F37A0C" w14:textId="77777777" w:rsidTr="008A67F8">
        <w:trPr>
          <w:trHeight w:val="375"/>
        </w:trPr>
        <w:tc>
          <w:tcPr>
            <w:tcW w:w="3324" w:type="pct"/>
            <w:tcBorders>
              <w:top w:val="nil"/>
              <w:left w:val="single" w:sz="8" w:space="0" w:color="auto"/>
              <w:bottom w:val="single" w:sz="8" w:space="0" w:color="auto"/>
              <w:right w:val="nil"/>
            </w:tcBorders>
            <w:noWrap/>
            <w:vAlign w:val="center"/>
            <w:hideMark/>
          </w:tcPr>
          <w:p w14:paraId="3B73C8A4" w14:textId="77777777" w:rsidR="008A67F8" w:rsidRPr="008A67F8" w:rsidRDefault="008A67F8" w:rsidP="008A67F8">
            <w:pPr>
              <w:suppressAutoHyphens w:val="0"/>
              <w:rPr>
                <w:rFonts w:ascii="Arial" w:hAnsi="Arial" w:cs="Arial"/>
                <w:b/>
                <w:bCs/>
                <w:sz w:val="28"/>
                <w:szCs w:val="28"/>
                <w:lang w:eastAsia="pt-BR"/>
              </w:rPr>
            </w:pPr>
            <w:r w:rsidRPr="008A67F8">
              <w:rPr>
                <w:rFonts w:ascii="Arial" w:hAnsi="Arial" w:cs="Arial"/>
                <w:b/>
                <w:bCs/>
                <w:sz w:val="28"/>
                <w:szCs w:val="28"/>
                <w:lang w:eastAsia="pt-BR"/>
              </w:rPr>
              <w:t>LUCRO</w:t>
            </w:r>
          </w:p>
        </w:tc>
        <w:tc>
          <w:tcPr>
            <w:tcW w:w="775" w:type="pct"/>
            <w:tcBorders>
              <w:top w:val="nil"/>
              <w:left w:val="single" w:sz="8" w:space="0" w:color="auto"/>
              <w:bottom w:val="single" w:sz="8" w:space="0" w:color="auto"/>
              <w:right w:val="single" w:sz="4" w:space="0" w:color="auto"/>
            </w:tcBorders>
            <w:noWrap/>
            <w:vAlign w:val="center"/>
            <w:hideMark/>
          </w:tcPr>
          <w:p w14:paraId="63E50010" w14:textId="77777777" w:rsidR="008A67F8" w:rsidRPr="008A67F8" w:rsidRDefault="008A67F8" w:rsidP="008A67F8">
            <w:pPr>
              <w:suppressAutoHyphens w:val="0"/>
              <w:jc w:val="center"/>
              <w:rPr>
                <w:rFonts w:ascii="Arial" w:hAnsi="Arial" w:cs="Arial"/>
                <w:sz w:val="28"/>
                <w:szCs w:val="28"/>
                <w:lang w:eastAsia="pt-BR"/>
              </w:rPr>
            </w:pPr>
            <w:r w:rsidRPr="008A67F8">
              <w:rPr>
                <w:rFonts w:ascii="Arial" w:hAnsi="Arial" w:cs="Arial"/>
                <w:sz w:val="28"/>
                <w:szCs w:val="28"/>
                <w:lang w:eastAsia="pt-BR"/>
              </w:rPr>
              <w:t>7,30</w:t>
            </w:r>
          </w:p>
        </w:tc>
        <w:tc>
          <w:tcPr>
            <w:tcW w:w="901" w:type="pct"/>
            <w:tcBorders>
              <w:top w:val="nil"/>
              <w:left w:val="nil"/>
              <w:bottom w:val="single" w:sz="8" w:space="0" w:color="auto"/>
              <w:right w:val="single" w:sz="8" w:space="0" w:color="auto"/>
            </w:tcBorders>
            <w:noWrap/>
            <w:vAlign w:val="center"/>
            <w:hideMark/>
          </w:tcPr>
          <w:p w14:paraId="63404066" w14:textId="77777777" w:rsidR="008A67F8" w:rsidRPr="008A67F8" w:rsidRDefault="008A67F8" w:rsidP="008A67F8">
            <w:pPr>
              <w:suppressAutoHyphens w:val="0"/>
              <w:jc w:val="center"/>
              <w:rPr>
                <w:rFonts w:ascii="Arial" w:hAnsi="Arial" w:cs="Arial"/>
                <w:sz w:val="28"/>
                <w:szCs w:val="28"/>
                <w:lang w:eastAsia="pt-BR"/>
              </w:rPr>
            </w:pPr>
            <w:r w:rsidRPr="008A67F8">
              <w:rPr>
                <w:rFonts w:ascii="Arial" w:hAnsi="Arial" w:cs="Arial"/>
                <w:sz w:val="28"/>
                <w:szCs w:val="28"/>
                <w:lang w:eastAsia="pt-BR"/>
              </w:rPr>
              <w:t>5,11</w:t>
            </w:r>
          </w:p>
        </w:tc>
      </w:tr>
      <w:tr w:rsidR="008A67F8" w:rsidRPr="008A67F8" w14:paraId="6D1623AC" w14:textId="77777777" w:rsidTr="008A67F8">
        <w:trPr>
          <w:trHeight w:val="375"/>
        </w:trPr>
        <w:tc>
          <w:tcPr>
            <w:tcW w:w="3324" w:type="pct"/>
            <w:tcBorders>
              <w:top w:val="nil"/>
              <w:left w:val="single" w:sz="8" w:space="0" w:color="auto"/>
              <w:bottom w:val="single" w:sz="8" w:space="0" w:color="auto"/>
              <w:right w:val="single" w:sz="8" w:space="0" w:color="auto"/>
            </w:tcBorders>
            <w:noWrap/>
            <w:vAlign w:val="center"/>
            <w:hideMark/>
          </w:tcPr>
          <w:p w14:paraId="419DF4E7" w14:textId="77777777" w:rsidR="008A67F8" w:rsidRPr="008A67F8" w:rsidRDefault="008A67F8" w:rsidP="008A67F8">
            <w:pPr>
              <w:suppressAutoHyphens w:val="0"/>
              <w:rPr>
                <w:rFonts w:ascii="Arial" w:hAnsi="Arial" w:cs="Arial"/>
                <w:b/>
                <w:bCs/>
                <w:sz w:val="28"/>
                <w:szCs w:val="28"/>
                <w:lang w:eastAsia="pt-BR"/>
              </w:rPr>
            </w:pPr>
            <w:r w:rsidRPr="008A67F8">
              <w:rPr>
                <w:rFonts w:ascii="Arial" w:hAnsi="Arial" w:cs="Arial"/>
                <w:b/>
                <w:bCs/>
                <w:sz w:val="28"/>
                <w:szCs w:val="28"/>
                <w:lang w:eastAsia="pt-BR"/>
              </w:rPr>
              <w:t>BDI (OBRA OU MATERIAIS/EQUIP.)</w:t>
            </w:r>
          </w:p>
        </w:tc>
        <w:tc>
          <w:tcPr>
            <w:tcW w:w="775" w:type="pct"/>
            <w:tcBorders>
              <w:top w:val="nil"/>
              <w:left w:val="nil"/>
              <w:bottom w:val="single" w:sz="8" w:space="0" w:color="auto"/>
              <w:right w:val="single" w:sz="4" w:space="0" w:color="auto"/>
            </w:tcBorders>
            <w:noWrap/>
            <w:vAlign w:val="center"/>
            <w:hideMark/>
          </w:tcPr>
          <w:p w14:paraId="63C913E3" w14:textId="77777777" w:rsidR="008A67F8" w:rsidRPr="008A67F8" w:rsidRDefault="008A67F8" w:rsidP="008A67F8">
            <w:pPr>
              <w:suppressAutoHyphens w:val="0"/>
              <w:jc w:val="center"/>
              <w:rPr>
                <w:rFonts w:ascii="Arial" w:hAnsi="Arial" w:cs="Arial"/>
                <w:b/>
                <w:bCs/>
                <w:sz w:val="28"/>
                <w:szCs w:val="28"/>
                <w:lang w:eastAsia="pt-BR"/>
              </w:rPr>
            </w:pPr>
            <w:r w:rsidRPr="008A67F8">
              <w:rPr>
                <w:rFonts w:ascii="Arial" w:hAnsi="Arial" w:cs="Arial"/>
                <w:b/>
                <w:bCs/>
                <w:sz w:val="28"/>
                <w:szCs w:val="28"/>
                <w:lang w:eastAsia="pt-BR"/>
              </w:rPr>
              <w:t>20,38</w:t>
            </w:r>
          </w:p>
        </w:tc>
        <w:tc>
          <w:tcPr>
            <w:tcW w:w="901" w:type="pct"/>
            <w:tcBorders>
              <w:top w:val="nil"/>
              <w:left w:val="nil"/>
              <w:bottom w:val="single" w:sz="8" w:space="0" w:color="auto"/>
              <w:right w:val="single" w:sz="8" w:space="0" w:color="auto"/>
            </w:tcBorders>
            <w:noWrap/>
            <w:vAlign w:val="center"/>
            <w:hideMark/>
          </w:tcPr>
          <w:p w14:paraId="340CE0BB" w14:textId="77777777" w:rsidR="008A67F8" w:rsidRPr="008A67F8" w:rsidRDefault="008A67F8" w:rsidP="008A67F8">
            <w:pPr>
              <w:suppressAutoHyphens w:val="0"/>
              <w:jc w:val="center"/>
              <w:rPr>
                <w:rFonts w:ascii="Arial" w:hAnsi="Arial" w:cs="Arial"/>
                <w:b/>
                <w:bCs/>
                <w:sz w:val="28"/>
                <w:szCs w:val="28"/>
                <w:lang w:eastAsia="pt-BR"/>
              </w:rPr>
            </w:pPr>
            <w:r w:rsidRPr="008A67F8">
              <w:rPr>
                <w:rFonts w:ascii="Arial" w:hAnsi="Arial" w:cs="Arial"/>
                <w:b/>
                <w:bCs/>
                <w:sz w:val="28"/>
                <w:szCs w:val="28"/>
                <w:lang w:eastAsia="pt-BR"/>
              </w:rPr>
              <w:t>15,28</w:t>
            </w:r>
          </w:p>
        </w:tc>
      </w:tr>
      <w:tr w:rsidR="008A67F8" w:rsidRPr="008A67F8" w14:paraId="52F6B069" w14:textId="77777777" w:rsidTr="008A67F8">
        <w:trPr>
          <w:trHeight w:val="315"/>
        </w:trPr>
        <w:tc>
          <w:tcPr>
            <w:tcW w:w="5000" w:type="pct"/>
            <w:gridSpan w:val="3"/>
            <w:tcBorders>
              <w:top w:val="single" w:sz="8" w:space="0" w:color="auto"/>
              <w:left w:val="single" w:sz="8" w:space="0" w:color="auto"/>
              <w:bottom w:val="single" w:sz="8" w:space="0" w:color="auto"/>
              <w:right w:val="single" w:sz="8" w:space="0" w:color="000000"/>
            </w:tcBorders>
            <w:noWrap/>
            <w:vAlign w:val="center"/>
            <w:hideMark/>
          </w:tcPr>
          <w:p w14:paraId="0563711A" w14:textId="77777777" w:rsidR="008A67F8" w:rsidRPr="008A67F8" w:rsidRDefault="008A67F8" w:rsidP="008A67F8">
            <w:pPr>
              <w:suppressAutoHyphens w:val="0"/>
              <w:rPr>
                <w:rFonts w:ascii="Arial" w:hAnsi="Arial" w:cs="Arial"/>
                <w:b/>
                <w:bCs/>
                <w:lang w:eastAsia="pt-BR"/>
              </w:rPr>
            </w:pPr>
            <w:r w:rsidRPr="008A67F8">
              <w:rPr>
                <w:rFonts w:ascii="Arial" w:hAnsi="Arial" w:cs="Arial"/>
                <w:b/>
                <w:bCs/>
                <w:lang w:eastAsia="pt-BR"/>
              </w:rPr>
              <w:t>BDI=(((((1+(C8+C9+C</w:t>
            </w:r>
            <w:proofErr w:type="gramStart"/>
            <w:r w:rsidRPr="008A67F8">
              <w:rPr>
                <w:rFonts w:ascii="Arial" w:hAnsi="Arial" w:cs="Arial"/>
                <w:b/>
                <w:bCs/>
                <w:lang w:eastAsia="pt-BR"/>
              </w:rPr>
              <w:t>10)/100)*</w:t>
            </w:r>
            <w:proofErr w:type="gramEnd"/>
            <w:r w:rsidRPr="008A67F8">
              <w:rPr>
                <w:rFonts w:ascii="Arial" w:hAnsi="Arial" w:cs="Arial"/>
                <w:b/>
                <w:bCs/>
                <w:lang w:eastAsia="pt-BR"/>
              </w:rPr>
              <w:t>(1+C11/</w:t>
            </w:r>
            <w:proofErr w:type="gramStart"/>
            <w:r w:rsidRPr="008A67F8">
              <w:rPr>
                <w:rFonts w:ascii="Arial" w:hAnsi="Arial" w:cs="Arial"/>
                <w:b/>
                <w:bCs/>
                <w:lang w:eastAsia="pt-BR"/>
              </w:rPr>
              <w:t>100)*</w:t>
            </w:r>
            <w:proofErr w:type="gramEnd"/>
            <w:r w:rsidRPr="008A67F8">
              <w:rPr>
                <w:rFonts w:ascii="Arial" w:hAnsi="Arial" w:cs="Arial"/>
                <w:b/>
                <w:bCs/>
                <w:lang w:eastAsia="pt-BR"/>
              </w:rPr>
              <w:t>(1+C12/100</w:t>
            </w:r>
            <w:proofErr w:type="gramStart"/>
            <w:r w:rsidRPr="008A67F8">
              <w:rPr>
                <w:rFonts w:ascii="Arial" w:hAnsi="Arial" w:cs="Arial"/>
                <w:b/>
                <w:bCs/>
                <w:lang w:eastAsia="pt-BR"/>
              </w:rPr>
              <w:t>))/</w:t>
            </w:r>
            <w:proofErr w:type="gramEnd"/>
            <w:r w:rsidRPr="008A67F8">
              <w:rPr>
                <w:rFonts w:ascii="Arial" w:hAnsi="Arial" w:cs="Arial"/>
                <w:b/>
                <w:bCs/>
                <w:lang w:eastAsia="pt-BR"/>
              </w:rPr>
              <w:t>(1-C6/100</w:t>
            </w:r>
            <w:proofErr w:type="gramStart"/>
            <w:r w:rsidRPr="008A67F8">
              <w:rPr>
                <w:rFonts w:ascii="Arial" w:hAnsi="Arial" w:cs="Arial"/>
                <w:b/>
                <w:bCs/>
                <w:lang w:eastAsia="pt-BR"/>
              </w:rPr>
              <w:t>))-1)*</w:t>
            </w:r>
            <w:proofErr w:type="gramEnd"/>
            <w:r w:rsidRPr="008A67F8">
              <w:rPr>
                <w:rFonts w:ascii="Arial" w:hAnsi="Arial" w:cs="Arial"/>
                <w:b/>
                <w:bCs/>
                <w:lang w:eastAsia="pt-BR"/>
              </w:rPr>
              <w:t>100)</w:t>
            </w:r>
          </w:p>
        </w:tc>
      </w:tr>
      <w:tr w:rsidR="008A67F8" w:rsidRPr="008A67F8" w14:paraId="45DEB599" w14:textId="77777777" w:rsidTr="008A67F8">
        <w:trPr>
          <w:trHeight w:val="375"/>
        </w:trPr>
        <w:tc>
          <w:tcPr>
            <w:tcW w:w="3324" w:type="pct"/>
            <w:tcBorders>
              <w:top w:val="nil"/>
              <w:left w:val="single" w:sz="8" w:space="0" w:color="auto"/>
              <w:bottom w:val="single" w:sz="8" w:space="0" w:color="auto"/>
              <w:right w:val="single" w:sz="4" w:space="0" w:color="auto"/>
            </w:tcBorders>
            <w:noWrap/>
            <w:vAlign w:val="center"/>
            <w:hideMark/>
          </w:tcPr>
          <w:p w14:paraId="5CDA8E4D" w14:textId="77777777" w:rsidR="008A67F8" w:rsidRPr="008A67F8" w:rsidRDefault="008A67F8" w:rsidP="008A67F8">
            <w:pPr>
              <w:suppressAutoHyphens w:val="0"/>
              <w:rPr>
                <w:rFonts w:ascii="Arial" w:hAnsi="Arial" w:cs="Arial"/>
                <w:b/>
                <w:bCs/>
                <w:color w:val="0000FF"/>
                <w:sz w:val="28"/>
                <w:szCs w:val="28"/>
                <w:lang w:eastAsia="pt-BR"/>
              </w:rPr>
            </w:pPr>
            <w:r w:rsidRPr="008A67F8">
              <w:rPr>
                <w:rFonts w:ascii="Arial" w:hAnsi="Arial" w:cs="Arial"/>
                <w:b/>
                <w:bCs/>
                <w:color w:val="0000FF"/>
                <w:sz w:val="28"/>
                <w:szCs w:val="28"/>
                <w:lang w:eastAsia="pt-BR"/>
              </w:rPr>
              <w:t>BDI (OBRA)</w:t>
            </w:r>
          </w:p>
        </w:tc>
        <w:tc>
          <w:tcPr>
            <w:tcW w:w="1676" w:type="pct"/>
            <w:gridSpan w:val="2"/>
            <w:tcBorders>
              <w:top w:val="single" w:sz="8" w:space="0" w:color="auto"/>
              <w:left w:val="single" w:sz="8" w:space="0" w:color="auto"/>
              <w:bottom w:val="single" w:sz="8" w:space="0" w:color="auto"/>
              <w:right w:val="single" w:sz="8" w:space="0" w:color="000000"/>
            </w:tcBorders>
            <w:noWrap/>
            <w:vAlign w:val="center"/>
            <w:hideMark/>
          </w:tcPr>
          <w:p w14:paraId="4791F7DD" w14:textId="77777777" w:rsidR="008A67F8" w:rsidRPr="008A67F8" w:rsidRDefault="008A67F8" w:rsidP="008A67F8">
            <w:pPr>
              <w:suppressAutoHyphens w:val="0"/>
              <w:jc w:val="center"/>
              <w:rPr>
                <w:rFonts w:ascii="Arial" w:hAnsi="Arial" w:cs="Arial"/>
                <w:b/>
                <w:bCs/>
                <w:color w:val="0000FF"/>
                <w:sz w:val="28"/>
                <w:szCs w:val="28"/>
                <w:lang w:eastAsia="pt-BR"/>
              </w:rPr>
            </w:pPr>
            <w:r w:rsidRPr="008A67F8">
              <w:rPr>
                <w:rFonts w:ascii="Arial" w:hAnsi="Arial" w:cs="Arial"/>
                <w:b/>
                <w:bCs/>
                <w:color w:val="0000FF"/>
                <w:sz w:val="28"/>
                <w:szCs w:val="28"/>
                <w:lang w:eastAsia="pt-BR"/>
              </w:rPr>
              <w:t>20,38%</w:t>
            </w:r>
          </w:p>
        </w:tc>
      </w:tr>
      <w:tr w:rsidR="008A67F8" w:rsidRPr="008A67F8" w14:paraId="13F22F01" w14:textId="77777777" w:rsidTr="008A67F8">
        <w:trPr>
          <w:trHeight w:val="158"/>
        </w:trPr>
        <w:tc>
          <w:tcPr>
            <w:tcW w:w="3324" w:type="pct"/>
            <w:tcBorders>
              <w:top w:val="nil"/>
              <w:left w:val="nil"/>
              <w:bottom w:val="nil"/>
              <w:right w:val="nil"/>
            </w:tcBorders>
            <w:noWrap/>
            <w:vAlign w:val="center"/>
            <w:hideMark/>
          </w:tcPr>
          <w:p w14:paraId="0BE98008" w14:textId="77777777" w:rsidR="008A67F8" w:rsidRPr="008A67F8" w:rsidRDefault="008A67F8" w:rsidP="008A67F8">
            <w:pPr>
              <w:suppressAutoHyphens w:val="0"/>
              <w:jc w:val="center"/>
              <w:rPr>
                <w:rFonts w:ascii="Arial" w:hAnsi="Arial" w:cs="Arial"/>
                <w:b/>
                <w:bCs/>
                <w:color w:val="0000FF"/>
                <w:sz w:val="28"/>
                <w:szCs w:val="28"/>
                <w:lang w:eastAsia="pt-BR"/>
              </w:rPr>
            </w:pPr>
          </w:p>
        </w:tc>
        <w:tc>
          <w:tcPr>
            <w:tcW w:w="775" w:type="pct"/>
            <w:tcBorders>
              <w:top w:val="nil"/>
              <w:left w:val="nil"/>
              <w:bottom w:val="nil"/>
              <w:right w:val="nil"/>
            </w:tcBorders>
            <w:noWrap/>
            <w:vAlign w:val="center"/>
            <w:hideMark/>
          </w:tcPr>
          <w:p w14:paraId="17E17765" w14:textId="77777777" w:rsidR="008A67F8" w:rsidRPr="008A67F8" w:rsidRDefault="008A67F8" w:rsidP="008A67F8">
            <w:pPr>
              <w:suppressAutoHyphens w:val="0"/>
              <w:rPr>
                <w:lang w:eastAsia="pt-BR"/>
              </w:rPr>
            </w:pPr>
          </w:p>
        </w:tc>
        <w:tc>
          <w:tcPr>
            <w:tcW w:w="901" w:type="pct"/>
            <w:tcBorders>
              <w:top w:val="nil"/>
              <w:left w:val="nil"/>
              <w:bottom w:val="nil"/>
              <w:right w:val="nil"/>
            </w:tcBorders>
            <w:noWrap/>
            <w:vAlign w:val="center"/>
            <w:hideMark/>
          </w:tcPr>
          <w:p w14:paraId="3FAE11EB" w14:textId="77777777" w:rsidR="008A67F8" w:rsidRPr="008A67F8" w:rsidRDefault="008A67F8" w:rsidP="008A67F8">
            <w:pPr>
              <w:suppressAutoHyphens w:val="0"/>
              <w:rPr>
                <w:lang w:eastAsia="pt-BR"/>
              </w:rPr>
            </w:pPr>
          </w:p>
        </w:tc>
      </w:tr>
      <w:tr w:rsidR="008A67F8" w:rsidRPr="008A67F8" w14:paraId="2B81097F" w14:textId="77777777" w:rsidTr="008A67F8">
        <w:trPr>
          <w:trHeight w:val="375"/>
        </w:trPr>
        <w:tc>
          <w:tcPr>
            <w:tcW w:w="3324" w:type="pct"/>
            <w:tcBorders>
              <w:top w:val="single" w:sz="8" w:space="0" w:color="auto"/>
              <w:left w:val="single" w:sz="8" w:space="0" w:color="auto"/>
              <w:bottom w:val="single" w:sz="8" w:space="0" w:color="auto"/>
              <w:right w:val="single" w:sz="4" w:space="0" w:color="auto"/>
            </w:tcBorders>
            <w:noWrap/>
            <w:vAlign w:val="center"/>
            <w:hideMark/>
          </w:tcPr>
          <w:p w14:paraId="4D01E98B" w14:textId="77777777" w:rsidR="008A67F8" w:rsidRPr="008A67F8" w:rsidRDefault="008A67F8" w:rsidP="008A67F8">
            <w:pPr>
              <w:suppressAutoHyphens w:val="0"/>
              <w:rPr>
                <w:rFonts w:ascii="Arial" w:hAnsi="Arial" w:cs="Arial"/>
                <w:b/>
                <w:bCs/>
                <w:color w:val="0000FF"/>
                <w:sz w:val="28"/>
                <w:szCs w:val="28"/>
                <w:lang w:eastAsia="pt-BR"/>
              </w:rPr>
            </w:pPr>
            <w:r w:rsidRPr="008A67F8">
              <w:rPr>
                <w:rFonts w:ascii="Arial" w:hAnsi="Arial" w:cs="Arial"/>
                <w:b/>
                <w:bCs/>
                <w:color w:val="0000FF"/>
                <w:sz w:val="28"/>
                <w:szCs w:val="28"/>
                <w:lang w:eastAsia="pt-BR"/>
              </w:rPr>
              <w:t>BDI (MATERIAIS E EQUIPAMENTOS)</w:t>
            </w:r>
          </w:p>
        </w:tc>
        <w:tc>
          <w:tcPr>
            <w:tcW w:w="1676" w:type="pct"/>
            <w:gridSpan w:val="2"/>
            <w:tcBorders>
              <w:top w:val="single" w:sz="8" w:space="0" w:color="auto"/>
              <w:left w:val="single" w:sz="8" w:space="0" w:color="auto"/>
              <w:bottom w:val="single" w:sz="8" w:space="0" w:color="auto"/>
              <w:right w:val="single" w:sz="8" w:space="0" w:color="000000"/>
            </w:tcBorders>
            <w:noWrap/>
            <w:vAlign w:val="center"/>
            <w:hideMark/>
          </w:tcPr>
          <w:p w14:paraId="5D694B77" w14:textId="77777777" w:rsidR="008A67F8" w:rsidRPr="008A67F8" w:rsidRDefault="008A67F8" w:rsidP="008A67F8">
            <w:pPr>
              <w:suppressAutoHyphens w:val="0"/>
              <w:jc w:val="center"/>
              <w:rPr>
                <w:rFonts w:ascii="Arial" w:hAnsi="Arial" w:cs="Arial"/>
                <w:b/>
                <w:bCs/>
                <w:color w:val="0000FF"/>
                <w:sz w:val="28"/>
                <w:szCs w:val="28"/>
                <w:lang w:eastAsia="pt-BR"/>
              </w:rPr>
            </w:pPr>
            <w:r w:rsidRPr="008A67F8">
              <w:rPr>
                <w:rFonts w:ascii="Arial" w:hAnsi="Arial" w:cs="Arial"/>
                <w:b/>
                <w:bCs/>
                <w:color w:val="0000FF"/>
                <w:sz w:val="28"/>
                <w:szCs w:val="28"/>
                <w:lang w:eastAsia="pt-BR"/>
              </w:rPr>
              <w:t>15,28%</w:t>
            </w:r>
          </w:p>
        </w:tc>
      </w:tr>
    </w:tbl>
    <w:p w14:paraId="0D60C860" w14:textId="77777777" w:rsidR="003F6413" w:rsidRPr="005D0BC5" w:rsidRDefault="003F6413" w:rsidP="00584E41">
      <w:pPr>
        <w:tabs>
          <w:tab w:val="left" w:pos="360"/>
        </w:tabs>
        <w:jc w:val="center"/>
        <w:rPr>
          <w:sz w:val="24"/>
          <w:szCs w:val="24"/>
          <w:shd w:val="clear" w:color="auto" w:fill="FFFFFF"/>
        </w:rPr>
      </w:pPr>
    </w:p>
    <w:p w14:paraId="54F3D042" w14:textId="77777777" w:rsidR="003F6413" w:rsidRPr="005D0BC5" w:rsidRDefault="003F6413" w:rsidP="00584E41">
      <w:pPr>
        <w:tabs>
          <w:tab w:val="left" w:pos="360"/>
        </w:tabs>
        <w:jc w:val="center"/>
        <w:rPr>
          <w:sz w:val="24"/>
          <w:szCs w:val="24"/>
          <w:shd w:val="clear" w:color="auto" w:fill="FFFFFF"/>
        </w:rPr>
      </w:pPr>
    </w:p>
    <w:p w14:paraId="28895576" w14:textId="77777777" w:rsidR="003F6413" w:rsidRPr="005D0BC5" w:rsidRDefault="003F6413" w:rsidP="00584E41">
      <w:pPr>
        <w:tabs>
          <w:tab w:val="left" w:pos="360"/>
        </w:tabs>
        <w:jc w:val="center"/>
        <w:rPr>
          <w:sz w:val="24"/>
          <w:szCs w:val="24"/>
          <w:shd w:val="clear" w:color="auto" w:fill="FFFFFF"/>
        </w:rPr>
      </w:pPr>
    </w:p>
    <w:p w14:paraId="37A04F68" w14:textId="77777777" w:rsidR="003F6413" w:rsidRPr="005D0BC5" w:rsidRDefault="003F6413" w:rsidP="00584E41">
      <w:pPr>
        <w:tabs>
          <w:tab w:val="left" w:pos="360"/>
        </w:tabs>
        <w:jc w:val="center"/>
        <w:rPr>
          <w:sz w:val="24"/>
          <w:szCs w:val="24"/>
          <w:shd w:val="clear" w:color="auto" w:fill="FFFFFF"/>
        </w:rPr>
      </w:pPr>
    </w:p>
    <w:p w14:paraId="1C1323D2" w14:textId="77777777" w:rsidR="003F6413" w:rsidRPr="005D0BC5" w:rsidRDefault="003F6413" w:rsidP="00584E41">
      <w:pPr>
        <w:tabs>
          <w:tab w:val="left" w:pos="360"/>
        </w:tabs>
        <w:jc w:val="center"/>
        <w:rPr>
          <w:sz w:val="24"/>
          <w:szCs w:val="24"/>
          <w:shd w:val="clear" w:color="auto" w:fill="FFFFFF"/>
        </w:rPr>
      </w:pPr>
    </w:p>
    <w:p w14:paraId="2551FD5E" w14:textId="77777777" w:rsidR="003F6413" w:rsidRPr="005D0BC5" w:rsidRDefault="003F6413" w:rsidP="00584E41">
      <w:pPr>
        <w:tabs>
          <w:tab w:val="left" w:pos="360"/>
        </w:tabs>
        <w:jc w:val="center"/>
        <w:rPr>
          <w:sz w:val="24"/>
          <w:szCs w:val="24"/>
          <w:shd w:val="clear" w:color="auto" w:fill="FFFFFF"/>
        </w:rPr>
      </w:pPr>
    </w:p>
    <w:p w14:paraId="5571BCF7" w14:textId="77777777" w:rsidR="003F6413" w:rsidRPr="005D0BC5" w:rsidRDefault="003F6413" w:rsidP="00584E41">
      <w:pPr>
        <w:tabs>
          <w:tab w:val="left" w:pos="360"/>
        </w:tabs>
        <w:jc w:val="center"/>
        <w:rPr>
          <w:sz w:val="24"/>
          <w:szCs w:val="24"/>
          <w:shd w:val="clear" w:color="auto" w:fill="FFFFFF"/>
        </w:rPr>
      </w:pPr>
    </w:p>
    <w:p w14:paraId="076B23F4" w14:textId="77777777" w:rsidR="003F6413" w:rsidRPr="005D0BC5" w:rsidRDefault="003F6413" w:rsidP="00584E41">
      <w:pPr>
        <w:tabs>
          <w:tab w:val="left" w:pos="360"/>
        </w:tabs>
        <w:jc w:val="center"/>
        <w:rPr>
          <w:sz w:val="24"/>
          <w:szCs w:val="24"/>
          <w:shd w:val="clear" w:color="auto" w:fill="FFFFFF"/>
        </w:rPr>
      </w:pPr>
    </w:p>
    <w:p w14:paraId="344F0169" w14:textId="77777777" w:rsidR="003F6413" w:rsidRPr="005D0BC5" w:rsidRDefault="003F6413" w:rsidP="00584E41">
      <w:pPr>
        <w:tabs>
          <w:tab w:val="left" w:pos="360"/>
        </w:tabs>
        <w:jc w:val="center"/>
        <w:rPr>
          <w:sz w:val="24"/>
          <w:szCs w:val="24"/>
          <w:shd w:val="clear" w:color="auto" w:fill="FFFFFF"/>
        </w:rPr>
      </w:pPr>
    </w:p>
    <w:p w14:paraId="55F5F4B5" w14:textId="77777777" w:rsidR="003F6413" w:rsidRPr="005D0BC5" w:rsidRDefault="003F6413" w:rsidP="00584E41">
      <w:pPr>
        <w:tabs>
          <w:tab w:val="left" w:pos="360"/>
        </w:tabs>
        <w:jc w:val="center"/>
        <w:rPr>
          <w:sz w:val="24"/>
          <w:szCs w:val="24"/>
          <w:shd w:val="clear" w:color="auto" w:fill="FFFFFF"/>
        </w:rPr>
      </w:pPr>
    </w:p>
    <w:p w14:paraId="57B99C3E" w14:textId="77777777" w:rsidR="003F6413" w:rsidRPr="005D0BC5" w:rsidRDefault="003F6413" w:rsidP="00584E41">
      <w:pPr>
        <w:tabs>
          <w:tab w:val="left" w:pos="360"/>
        </w:tabs>
        <w:jc w:val="center"/>
        <w:rPr>
          <w:sz w:val="24"/>
          <w:szCs w:val="24"/>
          <w:shd w:val="clear" w:color="auto" w:fill="FFFFFF"/>
        </w:rPr>
      </w:pPr>
    </w:p>
    <w:p w14:paraId="06ABE439" w14:textId="77777777" w:rsidR="003F6413" w:rsidRPr="005D0BC5" w:rsidRDefault="003F6413" w:rsidP="00584E41">
      <w:pPr>
        <w:tabs>
          <w:tab w:val="left" w:pos="360"/>
        </w:tabs>
        <w:jc w:val="center"/>
        <w:rPr>
          <w:sz w:val="24"/>
          <w:szCs w:val="24"/>
          <w:shd w:val="clear" w:color="auto" w:fill="FFFFFF"/>
        </w:rPr>
      </w:pPr>
    </w:p>
    <w:p w14:paraId="088DA000" w14:textId="6FC25AFE" w:rsidR="003F6413" w:rsidRPr="005D0BC5" w:rsidRDefault="003F6413" w:rsidP="008349BC">
      <w:pPr>
        <w:tabs>
          <w:tab w:val="left" w:pos="360"/>
        </w:tabs>
        <w:jc w:val="center"/>
        <w:rPr>
          <w:b/>
          <w:bCs/>
          <w:sz w:val="24"/>
          <w:szCs w:val="24"/>
        </w:rPr>
      </w:pPr>
      <w:r w:rsidRPr="005D0BC5">
        <w:rPr>
          <w:b/>
          <w:bCs/>
          <w:sz w:val="24"/>
          <w:szCs w:val="24"/>
        </w:rPr>
        <w:lastRenderedPageBreak/>
        <w:t>ANEXO VIII</w:t>
      </w:r>
    </w:p>
    <w:p w14:paraId="3C3FC77D" w14:textId="77777777" w:rsidR="003F6413" w:rsidRPr="005D0BC5" w:rsidRDefault="003F6413" w:rsidP="00584E41">
      <w:pPr>
        <w:tabs>
          <w:tab w:val="left" w:pos="360"/>
        </w:tabs>
        <w:jc w:val="center"/>
        <w:rPr>
          <w:b/>
          <w:bCs/>
          <w:sz w:val="24"/>
          <w:szCs w:val="24"/>
        </w:rPr>
      </w:pPr>
      <w:r w:rsidRPr="005D0BC5">
        <w:rPr>
          <w:b/>
          <w:bCs/>
          <w:sz w:val="24"/>
          <w:szCs w:val="24"/>
        </w:rPr>
        <w:t>Atestado de Visita Técnica</w:t>
      </w:r>
    </w:p>
    <w:p w14:paraId="75D4D5AE" w14:textId="77777777" w:rsidR="003F6413" w:rsidRPr="005D0BC5" w:rsidRDefault="003F6413" w:rsidP="00584E41">
      <w:pPr>
        <w:tabs>
          <w:tab w:val="left" w:pos="360"/>
        </w:tabs>
        <w:jc w:val="center"/>
        <w:rPr>
          <w:sz w:val="24"/>
          <w:szCs w:val="24"/>
        </w:rPr>
      </w:pPr>
    </w:p>
    <w:p w14:paraId="01167B29" w14:textId="77777777" w:rsidR="003F6413" w:rsidRPr="005D0BC5" w:rsidRDefault="003F6413" w:rsidP="00584E41">
      <w:pPr>
        <w:jc w:val="center"/>
        <w:rPr>
          <w:color w:val="000000"/>
          <w:sz w:val="24"/>
          <w:szCs w:val="24"/>
        </w:rPr>
      </w:pPr>
    </w:p>
    <w:p w14:paraId="567F8C9D" w14:textId="77777777" w:rsidR="003F6413" w:rsidRPr="005D0BC5" w:rsidRDefault="003F6413" w:rsidP="00584E41">
      <w:pPr>
        <w:jc w:val="center"/>
        <w:rPr>
          <w:color w:val="000000"/>
          <w:sz w:val="24"/>
          <w:szCs w:val="24"/>
        </w:rPr>
      </w:pPr>
    </w:p>
    <w:tbl>
      <w:tblPr>
        <w:tblW w:w="9089" w:type="dxa"/>
        <w:tblInd w:w="-15" w:type="dxa"/>
        <w:tblLayout w:type="fixed"/>
        <w:tblCellMar>
          <w:left w:w="10" w:type="dxa"/>
          <w:right w:w="10" w:type="dxa"/>
        </w:tblCellMar>
        <w:tblLook w:val="04A0" w:firstRow="1" w:lastRow="0" w:firstColumn="1" w:lastColumn="0" w:noHBand="0" w:noVBand="1"/>
      </w:tblPr>
      <w:tblGrid>
        <w:gridCol w:w="9089"/>
      </w:tblGrid>
      <w:tr w:rsidR="001E5053" w:rsidRPr="005D0BC5" w14:paraId="6908F946" w14:textId="77777777" w:rsidTr="00D27BED">
        <w:trPr>
          <w:cantSplit/>
        </w:trPr>
        <w:tc>
          <w:tcPr>
            <w:tcW w:w="9089" w:type="dxa"/>
            <w:tcMar>
              <w:top w:w="0" w:type="dxa"/>
              <w:left w:w="2" w:type="dxa"/>
              <w:bottom w:w="0" w:type="dxa"/>
              <w:right w:w="2" w:type="dxa"/>
            </w:tcMar>
            <w:vAlign w:val="center"/>
          </w:tcPr>
          <w:p w14:paraId="76425021"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4959395B" w14:textId="77777777" w:rsidTr="00D27BED">
        <w:trPr>
          <w:cantSplit/>
        </w:trPr>
        <w:tc>
          <w:tcPr>
            <w:tcW w:w="9089" w:type="dxa"/>
            <w:tcMar>
              <w:top w:w="0" w:type="dxa"/>
              <w:left w:w="2" w:type="dxa"/>
              <w:bottom w:w="0" w:type="dxa"/>
              <w:right w:w="2" w:type="dxa"/>
            </w:tcMar>
            <w:vAlign w:val="center"/>
          </w:tcPr>
          <w:p w14:paraId="184FD2DD"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626CB2CA" w14:textId="77777777" w:rsidTr="00D27BED">
        <w:trPr>
          <w:cantSplit/>
        </w:trPr>
        <w:tc>
          <w:tcPr>
            <w:tcW w:w="9089" w:type="dxa"/>
            <w:tcMar>
              <w:top w:w="0" w:type="dxa"/>
              <w:left w:w="2" w:type="dxa"/>
              <w:bottom w:w="0" w:type="dxa"/>
              <w:right w:w="2" w:type="dxa"/>
            </w:tcMar>
            <w:vAlign w:val="center"/>
          </w:tcPr>
          <w:p w14:paraId="7EFA466D" w14:textId="16A251E5"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 xml:space="preserve">Concorrência </w:t>
            </w:r>
            <w:r w:rsidR="009A1B73">
              <w:rPr>
                <w:rFonts w:ascii="Times New Roman" w:hAnsi="Times New Roman" w:cs="Times New Roman"/>
                <w:sz w:val="24"/>
                <w:szCs w:val="24"/>
              </w:rPr>
              <w:t xml:space="preserve">Presencial </w:t>
            </w:r>
            <w:r w:rsidRPr="005D0BC5">
              <w:rPr>
                <w:rFonts w:ascii="Times New Roman" w:hAnsi="Times New Roman" w:cs="Times New Roman"/>
                <w:sz w:val="24"/>
                <w:szCs w:val="24"/>
                <w:shd w:val="clear" w:color="auto" w:fill="FFFFFF"/>
              </w:rPr>
              <w:t>n.º ____/20__</w:t>
            </w:r>
          </w:p>
        </w:tc>
      </w:tr>
    </w:tbl>
    <w:p w14:paraId="7F13DE7F" w14:textId="77777777" w:rsidR="003F6413" w:rsidRPr="005D0BC5" w:rsidRDefault="003F6413" w:rsidP="00584E41">
      <w:pPr>
        <w:ind w:left="20"/>
        <w:jc w:val="both"/>
        <w:rPr>
          <w:color w:val="000000"/>
          <w:sz w:val="24"/>
          <w:szCs w:val="24"/>
        </w:rPr>
      </w:pPr>
    </w:p>
    <w:p w14:paraId="384BBCA7" w14:textId="77777777" w:rsidR="003F6413" w:rsidRPr="005D0BC5" w:rsidRDefault="003F6413" w:rsidP="00584E41">
      <w:pPr>
        <w:ind w:left="20"/>
        <w:jc w:val="both"/>
        <w:rPr>
          <w:color w:val="000000"/>
          <w:sz w:val="24"/>
          <w:szCs w:val="24"/>
        </w:rPr>
      </w:pPr>
    </w:p>
    <w:p w14:paraId="4C9118BA" w14:textId="77777777" w:rsidR="003F6413" w:rsidRPr="005D0BC5" w:rsidRDefault="003F6413" w:rsidP="00584E41">
      <w:pPr>
        <w:ind w:left="20"/>
        <w:jc w:val="both"/>
        <w:rPr>
          <w:color w:val="000000"/>
          <w:sz w:val="24"/>
          <w:szCs w:val="24"/>
        </w:rPr>
      </w:pPr>
    </w:p>
    <w:p w14:paraId="756E6B0A" w14:textId="77777777" w:rsidR="003F6413" w:rsidRPr="005D0BC5" w:rsidRDefault="003F6413" w:rsidP="00584E41">
      <w:pPr>
        <w:ind w:left="20" w:firstLine="540"/>
        <w:jc w:val="both"/>
        <w:rPr>
          <w:color w:val="000000"/>
          <w:sz w:val="24"/>
          <w:szCs w:val="24"/>
        </w:rPr>
      </w:pPr>
      <w:r w:rsidRPr="005D0BC5">
        <w:rPr>
          <w:color w:val="000000"/>
          <w:sz w:val="24"/>
          <w:szCs w:val="24"/>
        </w:rPr>
        <w:t xml:space="preserve">Declaramos que o Responsável Técnico </w:t>
      </w:r>
      <w:r w:rsidRPr="005D0BC5">
        <w:rPr>
          <w:b/>
          <w:i/>
          <w:color w:val="000000"/>
          <w:sz w:val="24"/>
          <w:szCs w:val="24"/>
          <w:u w:val="single"/>
        </w:rPr>
        <w:t>(inserir o nome completo)</w:t>
      </w:r>
      <w:r w:rsidRPr="005D0BC5">
        <w:rPr>
          <w:color w:val="000000"/>
          <w:sz w:val="24"/>
          <w:szCs w:val="24"/>
        </w:rPr>
        <w:t xml:space="preserve">, CREA/CAU nº </w:t>
      </w:r>
      <w:r w:rsidRPr="005D0BC5">
        <w:rPr>
          <w:b/>
          <w:i/>
          <w:color w:val="000000"/>
          <w:sz w:val="24"/>
          <w:szCs w:val="24"/>
          <w:u w:val="single"/>
        </w:rPr>
        <w:t>(inserir o número) da</w:t>
      </w:r>
      <w:r w:rsidRPr="005D0BC5">
        <w:rPr>
          <w:color w:val="000000"/>
          <w:sz w:val="24"/>
          <w:szCs w:val="24"/>
        </w:rPr>
        <w:t xml:space="preserve"> proponente </w:t>
      </w:r>
      <w:r w:rsidRPr="005D0BC5">
        <w:rPr>
          <w:b/>
          <w:i/>
          <w:color w:val="000000"/>
          <w:sz w:val="24"/>
          <w:szCs w:val="24"/>
          <w:u w:val="single"/>
        </w:rPr>
        <w:t>(inserir o nome da proponente)</w:t>
      </w:r>
      <w:r w:rsidRPr="005D0BC5">
        <w:rPr>
          <w:color w:val="000000"/>
          <w:sz w:val="24"/>
          <w:szCs w:val="24"/>
        </w:rPr>
        <w:t>, devidamente credenciado, visitou o local da execução da obra, objeto da Concorrência em epígrafe.</w:t>
      </w:r>
    </w:p>
    <w:p w14:paraId="280D45D0" w14:textId="77777777" w:rsidR="003F6413" w:rsidRPr="005D0BC5" w:rsidRDefault="003F6413" w:rsidP="00584E41">
      <w:pPr>
        <w:ind w:left="20"/>
        <w:jc w:val="both"/>
        <w:rPr>
          <w:color w:val="000000"/>
          <w:sz w:val="24"/>
          <w:szCs w:val="24"/>
        </w:rPr>
      </w:pPr>
    </w:p>
    <w:p w14:paraId="203BF4B0" w14:textId="77777777" w:rsidR="003F6413" w:rsidRPr="005D0BC5" w:rsidRDefault="003F6413" w:rsidP="00584E41">
      <w:pPr>
        <w:ind w:left="20"/>
        <w:jc w:val="both"/>
        <w:rPr>
          <w:color w:val="000000"/>
          <w:sz w:val="24"/>
          <w:szCs w:val="24"/>
        </w:rPr>
      </w:pPr>
    </w:p>
    <w:p w14:paraId="3726B94A" w14:textId="77777777" w:rsidR="003F6413" w:rsidRPr="005D0BC5" w:rsidRDefault="003F6413" w:rsidP="00584E41">
      <w:pPr>
        <w:ind w:left="20"/>
        <w:jc w:val="both"/>
        <w:rPr>
          <w:color w:val="000000"/>
          <w:sz w:val="24"/>
          <w:szCs w:val="24"/>
        </w:rPr>
      </w:pPr>
    </w:p>
    <w:p w14:paraId="639F0BF2" w14:textId="77777777" w:rsidR="003F6413" w:rsidRPr="005D0BC5" w:rsidRDefault="003F6413" w:rsidP="00584E41">
      <w:pPr>
        <w:ind w:left="20" w:firstLine="520"/>
        <w:jc w:val="both"/>
        <w:rPr>
          <w:color w:val="000000"/>
          <w:sz w:val="24"/>
          <w:szCs w:val="24"/>
        </w:rPr>
      </w:pPr>
      <w:r w:rsidRPr="005D0BC5">
        <w:rPr>
          <w:color w:val="000000"/>
          <w:sz w:val="24"/>
          <w:szCs w:val="24"/>
        </w:rPr>
        <w:t>Local, __ de ___ de 20__.</w:t>
      </w:r>
    </w:p>
    <w:p w14:paraId="679A285D" w14:textId="77777777" w:rsidR="003F6413" w:rsidRPr="005D0BC5" w:rsidRDefault="003F6413" w:rsidP="00584E41">
      <w:pPr>
        <w:ind w:left="20"/>
        <w:jc w:val="both"/>
        <w:rPr>
          <w:color w:val="000000"/>
          <w:sz w:val="24"/>
          <w:szCs w:val="24"/>
        </w:rPr>
      </w:pPr>
    </w:p>
    <w:p w14:paraId="200B75BE" w14:textId="77777777" w:rsidR="003F6413" w:rsidRPr="005D0BC5" w:rsidRDefault="003F6413" w:rsidP="00584E41">
      <w:pPr>
        <w:jc w:val="both"/>
        <w:rPr>
          <w:color w:val="000000"/>
          <w:sz w:val="24"/>
          <w:szCs w:val="24"/>
        </w:rPr>
      </w:pPr>
    </w:p>
    <w:p w14:paraId="72B0BA76" w14:textId="77777777" w:rsidR="003F6413" w:rsidRPr="005D0BC5" w:rsidRDefault="003F6413" w:rsidP="00584E41">
      <w:pPr>
        <w:jc w:val="both"/>
        <w:rPr>
          <w:color w:val="000000"/>
          <w:sz w:val="24"/>
          <w:szCs w:val="24"/>
        </w:rPr>
      </w:pPr>
    </w:p>
    <w:p w14:paraId="00EE22CD" w14:textId="77777777" w:rsidR="003F6413" w:rsidRPr="005D0BC5" w:rsidRDefault="003F6413" w:rsidP="00584E41">
      <w:pPr>
        <w:jc w:val="both"/>
        <w:rPr>
          <w:color w:val="000000"/>
          <w:sz w:val="24"/>
          <w:szCs w:val="24"/>
        </w:rPr>
      </w:pPr>
    </w:p>
    <w:p w14:paraId="4AB9D588" w14:textId="77777777" w:rsidR="003F6413" w:rsidRPr="005D0BC5" w:rsidRDefault="003F6413" w:rsidP="00584E41">
      <w:pPr>
        <w:jc w:val="center"/>
        <w:rPr>
          <w:color w:val="000000"/>
          <w:sz w:val="24"/>
          <w:szCs w:val="24"/>
        </w:rPr>
      </w:pPr>
      <w:r w:rsidRPr="005D0BC5">
        <w:rPr>
          <w:color w:val="000000"/>
          <w:sz w:val="24"/>
          <w:szCs w:val="24"/>
        </w:rPr>
        <w:t>_____________________________________________</w:t>
      </w:r>
    </w:p>
    <w:p w14:paraId="5641B20D" w14:textId="77777777" w:rsidR="003F6413" w:rsidRPr="005D0BC5" w:rsidRDefault="003F6413" w:rsidP="00584E41">
      <w:pPr>
        <w:jc w:val="center"/>
        <w:rPr>
          <w:color w:val="000000"/>
          <w:sz w:val="24"/>
          <w:szCs w:val="24"/>
        </w:rPr>
      </w:pPr>
      <w:r w:rsidRPr="005D0BC5">
        <w:rPr>
          <w:color w:val="000000"/>
          <w:sz w:val="24"/>
          <w:szCs w:val="24"/>
        </w:rPr>
        <w:t>(</w:t>
      </w:r>
      <w:r w:rsidRPr="005D0BC5">
        <w:rPr>
          <w:i/>
          <w:color w:val="000000"/>
          <w:sz w:val="24"/>
          <w:szCs w:val="24"/>
        </w:rPr>
        <w:t>Nome, RG n° e assinatura do</w:t>
      </w:r>
      <w:r w:rsidRPr="005D0BC5">
        <w:rPr>
          <w:color w:val="000000"/>
          <w:sz w:val="24"/>
          <w:szCs w:val="24"/>
        </w:rPr>
        <w:t xml:space="preserve"> </w:t>
      </w:r>
      <w:r w:rsidRPr="005D0BC5">
        <w:rPr>
          <w:i/>
          <w:color w:val="000000"/>
          <w:sz w:val="24"/>
          <w:szCs w:val="24"/>
        </w:rPr>
        <w:t>responsável pelo</w:t>
      </w:r>
      <w:r w:rsidRPr="005D0BC5">
        <w:rPr>
          <w:color w:val="000000"/>
          <w:sz w:val="24"/>
          <w:szCs w:val="24"/>
        </w:rPr>
        <w:t xml:space="preserve"> </w:t>
      </w:r>
      <w:r w:rsidR="00A226BC" w:rsidRPr="005D0BC5">
        <w:rPr>
          <w:i/>
          <w:color w:val="000000"/>
          <w:sz w:val="24"/>
          <w:szCs w:val="24"/>
        </w:rPr>
        <w:t>Município</w:t>
      </w:r>
      <w:r w:rsidRPr="005D0BC5">
        <w:rPr>
          <w:color w:val="000000"/>
          <w:sz w:val="24"/>
          <w:szCs w:val="24"/>
        </w:rPr>
        <w:t>).</w:t>
      </w:r>
    </w:p>
    <w:p w14:paraId="31587464" w14:textId="77777777" w:rsidR="003F6413" w:rsidRPr="005D0BC5" w:rsidRDefault="003F6413" w:rsidP="00584E41">
      <w:pPr>
        <w:jc w:val="both"/>
        <w:rPr>
          <w:color w:val="000000"/>
          <w:sz w:val="24"/>
          <w:szCs w:val="24"/>
        </w:rPr>
      </w:pPr>
    </w:p>
    <w:p w14:paraId="2975E7BD" w14:textId="77777777" w:rsidR="003F6413" w:rsidRPr="005D0BC5" w:rsidRDefault="003F6413" w:rsidP="00584E41">
      <w:pPr>
        <w:jc w:val="both"/>
        <w:rPr>
          <w:color w:val="000000"/>
          <w:sz w:val="24"/>
          <w:szCs w:val="24"/>
        </w:rPr>
      </w:pPr>
    </w:p>
    <w:p w14:paraId="2B47F51C" w14:textId="77777777" w:rsidR="003F6413" w:rsidRPr="005D0BC5" w:rsidRDefault="003F6413" w:rsidP="00584E41">
      <w:pPr>
        <w:jc w:val="both"/>
        <w:rPr>
          <w:color w:val="000000"/>
          <w:sz w:val="24"/>
          <w:szCs w:val="24"/>
        </w:rPr>
      </w:pPr>
    </w:p>
    <w:p w14:paraId="0292F689" w14:textId="77777777" w:rsidR="003F6413" w:rsidRPr="005D0BC5" w:rsidRDefault="003F6413" w:rsidP="00584E41">
      <w:pPr>
        <w:jc w:val="center"/>
        <w:rPr>
          <w:color w:val="000000"/>
          <w:sz w:val="24"/>
          <w:szCs w:val="24"/>
        </w:rPr>
      </w:pPr>
      <w:r w:rsidRPr="005D0BC5">
        <w:rPr>
          <w:color w:val="000000"/>
          <w:sz w:val="24"/>
          <w:szCs w:val="24"/>
        </w:rPr>
        <w:t>_______________________________________</w:t>
      </w:r>
    </w:p>
    <w:p w14:paraId="5B08A48F" w14:textId="77777777" w:rsidR="003F6413" w:rsidRPr="005D0BC5" w:rsidRDefault="003F6413" w:rsidP="00584E41">
      <w:pPr>
        <w:jc w:val="center"/>
        <w:rPr>
          <w:color w:val="000000"/>
          <w:sz w:val="24"/>
          <w:szCs w:val="24"/>
        </w:rPr>
      </w:pPr>
      <w:r w:rsidRPr="005D0BC5">
        <w:rPr>
          <w:color w:val="000000"/>
          <w:sz w:val="24"/>
          <w:szCs w:val="24"/>
        </w:rPr>
        <w:t>(</w:t>
      </w:r>
      <w:r w:rsidRPr="005D0BC5">
        <w:rPr>
          <w:i/>
          <w:color w:val="000000"/>
          <w:sz w:val="24"/>
          <w:szCs w:val="24"/>
        </w:rPr>
        <w:t>Nome, nº CREA/CAU, e assinatura do Responsável Técnico habilitado da proponente</w:t>
      </w:r>
      <w:r w:rsidRPr="005D0BC5">
        <w:rPr>
          <w:color w:val="000000"/>
          <w:sz w:val="24"/>
          <w:szCs w:val="24"/>
        </w:rPr>
        <w:t>)</w:t>
      </w:r>
    </w:p>
    <w:p w14:paraId="759DE408" w14:textId="77777777" w:rsidR="003F6413" w:rsidRPr="005D0BC5" w:rsidRDefault="003F6413" w:rsidP="00584E41">
      <w:pPr>
        <w:tabs>
          <w:tab w:val="left" w:pos="360"/>
        </w:tabs>
        <w:jc w:val="center"/>
        <w:rPr>
          <w:sz w:val="24"/>
          <w:szCs w:val="24"/>
          <w:shd w:val="clear" w:color="auto" w:fill="FFFFFF"/>
        </w:rPr>
      </w:pPr>
    </w:p>
    <w:p w14:paraId="4541EED5" w14:textId="77777777" w:rsidR="003F6413" w:rsidRPr="005D0BC5" w:rsidRDefault="003F6413" w:rsidP="00584E41">
      <w:pPr>
        <w:tabs>
          <w:tab w:val="left" w:pos="360"/>
        </w:tabs>
        <w:jc w:val="center"/>
        <w:rPr>
          <w:sz w:val="24"/>
          <w:szCs w:val="24"/>
          <w:shd w:val="clear" w:color="auto" w:fill="FFFFFF"/>
        </w:rPr>
      </w:pPr>
    </w:p>
    <w:p w14:paraId="0D7438D3" w14:textId="77777777" w:rsidR="003F6413" w:rsidRPr="005D0BC5" w:rsidRDefault="003F6413" w:rsidP="00584E41">
      <w:pPr>
        <w:tabs>
          <w:tab w:val="left" w:pos="360"/>
        </w:tabs>
        <w:jc w:val="center"/>
        <w:rPr>
          <w:sz w:val="24"/>
          <w:szCs w:val="24"/>
        </w:rPr>
      </w:pPr>
    </w:p>
    <w:p w14:paraId="3EB4A928" w14:textId="77777777" w:rsidR="0015790D" w:rsidRPr="005D0BC5" w:rsidRDefault="0015790D" w:rsidP="00584E41">
      <w:pPr>
        <w:tabs>
          <w:tab w:val="left" w:pos="360"/>
        </w:tabs>
        <w:jc w:val="center"/>
        <w:rPr>
          <w:sz w:val="24"/>
          <w:szCs w:val="24"/>
        </w:rPr>
      </w:pPr>
    </w:p>
    <w:p w14:paraId="33CA2758" w14:textId="77777777" w:rsidR="0015790D" w:rsidRPr="005D0BC5" w:rsidRDefault="0015790D" w:rsidP="00584E41">
      <w:pPr>
        <w:tabs>
          <w:tab w:val="left" w:pos="360"/>
        </w:tabs>
        <w:jc w:val="center"/>
        <w:rPr>
          <w:sz w:val="24"/>
          <w:szCs w:val="24"/>
        </w:rPr>
      </w:pPr>
    </w:p>
    <w:p w14:paraId="6D541D34" w14:textId="77777777" w:rsidR="0015790D" w:rsidRPr="005D0BC5" w:rsidRDefault="0015790D" w:rsidP="00584E41">
      <w:pPr>
        <w:tabs>
          <w:tab w:val="left" w:pos="360"/>
        </w:tabs>
        <w:jc w:val="center"/>
        <w:rPr>
          <w:sz w:val="24"/>
          <w:szCs w:val="24"/>
        </w:rPr>
      </w:pPr>
    </w:p>
    <w:p w14:paraId="4EF1439C" w14:textId="77777777" w:rsidR="0015790D" w:rsidRPr="005D0BC5" w:rsidRDefault="0015790D" w:rsidP="00584E41">
      <w:pPr>
        <w:tabs>
          <w:tab w:val="left" w:pos="360"/>
        </w:tabs>
        <w:jc w:val="center"/>
        <w:rPr>
          <w:sz w:val="24"/>
          <w:szCs w:val="24"/>
        </w:rPr>
      </w:pPr>
    </w:p>
    <w:p w14:paraId="18BB8AEC" w14:textId="77777777" w:rsidR="003F6413" w:rsidRPr="005D0BC5" w:rsidRDefault="003F6413" w:rsidP="00584E41">
      <w:pPr>
        <w:tabs>
          <w:tab w:val="left" w:pos="360"/>
        </w:tabs>
        <w:jc w:val="center"/>
        <w:rPr>
          <w:sz w:val="24"/>
          <w:szCs w:val="24"/>
        </w:rPr>
      </w:pPr>
    </w:p>
    <w:p w14:paraId="6DCD2BA4" w14:textId="77777777" w:rsidR="003F6413" w:rsidRPr="005D0BC5" w:rsidRDefault="003F6413" w:rsidP="00584E41">
      <w:pPr>
        <w:tabs>
          <w:tab w:val="left" w:pos="360"/>
        </w:tabs>
        <w:jc w:val="center"/>
        <w:rPr>
          <w:sz w:val="24"/>
          <w:szCs w:val="24"/>
        </w:rPr>
      </w:pPr>
    </w:p>
    <w:p w14:paraId="73101D59" w14:textId="77777777" w:rsidR="003F6413" w:rsidRPr="005D0BC5" w:rsidRDefault="003F6413" w:rsidP="00584E41">
      <w:pPr>
        <w:tabs>
          <w:tab w:val="left" w:pos="360"/>
        </w:tabs>
        <w:jc w:val="center"/>
        <w:rPr>
          <w:sz w:val="24"/>
          <w:szCs w:val="24"/>
        </w:rPr>
      </w:pPr>
    </w:p>
    <w:p w14:paraId="4C42D964" w14:textId="77777777" w:rsidR="003F6413" w:rsidRPr="005D0BC5" w:rsidRDefault="003F6413" w:rsidP="00584E41">
      <w:pPr>
        <w:tabs>
          <w:tab w:val="left" w:pos="360"/>
        </w:tabs>
        <w:jc w:val="center"/>
        <w:rPr>
          <w:sz w:val="24"/>
          <w:szCs w:val="24"/>
        </w:rPr>
      </w:pPr>
    </w:p>
    <w:p w14:paraId="3B9AA71F" w14:textId="77777777" w:rsidR="003F6413" w:rsidRPr="005D0BC5" w:rsidRDefault="003F6413" w:rsidP="00584E41">
      <w:pPr>
        <w:tabs>
          <w:tab w:val="left" w:pos="360"/>
        </w:tabs>
        <w:jc w:val="center"/>
        <w:rPr>
          <w:sz w:val="24"/>
          <w:szCs w:val="24"/>
        </w:rPr>
      </w:pPr>
    </w:p>
    <w:p w14:paraId="370A2947" w14:textId="77777777" w:rsidR="003F6413" w:rsidRPr="005D0BC5" w:rsidRDefault="003F6413" w:rsidP="00584E41">
      <w:pPr>
        <w:tabs>
          <w:tab w:val="left" w:pos="360"/>
        </w:tabs>
        <w:jc w:val="center"/>
        <w:rPr>
          <w:sz w:val="24"/>
          <w:szCs w:val="24"/>
        </w:rPr>
      </w:pPr>
    </w:p>
    <w:p w14:paraId="1BDE5A8B" w14:textId="77777777" w:rsidR="003F6413" w:rsidRPr="005D0BC5" w:rsidRDefault="003F6413" w:rsidP="00584E41">
      <w:pPr>
        <w:tabs>
          <w:tab w:val="left" w:pos="360"/>
        </w:tabs>
        <w:jc w:val="center"/>
        <w:rPr>
          <w:sz w:val="24"/>
          <w:szCs w:val="24"/>
        </w:rPr>
      </w:pPr>
    </w:p>
    <w:p w14:paraId="3C44407E" w14:textId="77777777" w:rsidR="003F6413" w:rsidRPr="005D0BC5" w:rsidRDefault="003F6413" w:rsidP="00584E41">
      <w:pPr>
        <w:tabs>
          <w:tab w:val="left" w:pos="360"/>
        </w:tabs>
        <w:jc w:val="center"/>
        <w:rPr>
          <w:sz w:val="24"/>
          <w:szCs w:val="24"/>
        </w:rPr>
      </w:pPr>
    </w:p>
    <w:p w14:paraId="216AEBE1" w14:textId="77777777" w:rsidR="003F6413" w:rsidRPr="005D0BC5" w:rsidRDefault="003F6413" w:rsidP="00584E41">
      <w:pPr>
        <w:tabs>
          <w:tab w:val="left" w:pos="360"/>
        </w:tabs>
        <w:jc w:val="center"/>
        <w:rPr>
          <w:sz w:val="24"/>
          <w:szCs w:val="24"/>
        </w:rPr>
      </w:pPr>
    </w:p>
    <w:p w14:paraId="1DE7E2DE" w14:textId="77777777" w:rsidR="003F6413" w:rsidRPr="005D0BC5" w:rsidRDefault="003F6413" w:rsidP="00584E41">
      <w:pPr>
        <w:tabs>
          <w:tab w:val="left" w:pos="360"/>
        </w:tabs>
        <w:jc w:val="center"/>
        <w:rPr>
          <w:sz w:val="24"/>
          <w:szCs w:val="24"/>
        </w:rPr>
      </w:pPr>
    </w:p>
    <w:p w14:paraId="63F7271A" w14:textId="77777777" w:rsidR="003F6413" w:rsidRPr="005D0BC5" w:rsidRDefault="003F6413" w:rsidP="00584E41">
      <w:pPr>
        <w:tabs>
          <w:tab w:val="left" w:pos="360"/>
        </w:tabs>
        <w:jc w:val="center"/>
        <w:rPr>
          <w:sz w:val="24"/>
          <w:szCs w:val="24"/>
        </w:rPr>
      </w:pPr>
    </w:p>
    <w:p w14:paraId="1BA40317" w14:textId="77777777" w:rsidR="003F6413" w:rsidRPr="005D0BC5" w:rsidRDefault="00D724E6" w:rsidP="00D724E6">
      <w:pPr>
        <w:tabs>
          <w:tab w:val="left" w:pos="360"/>
        </w:tabs>
        <w:jc w:val="center"/>
        <w:rPr>
          <w:sz w:val="24"/>
          <w:szCs w:val="24"/>
        </w:rPr>
      </w:pPr>
      <w:r>
        <w:rPr>
          <w:sz w:val="24"/>
          <w:szCs w:val="24"/>
        </w:rPr>
        <w:br w:type="page"/>
      </w:r>
    </w:p>
    <w:p w14:paraId="7E173962" w14:textId="77777777" w:rsidR="00A226BC" w:rsidRPr="005D0BC5" w:rsidRDefault="00A226BC" w:rsidP="00584E41">
      <w:pPr>
        <w:tabs>
          <w:tab w:val="left" w:pos="360"/>
        </w:tabs>
        <w:jc w:val="center"/>
        <w:rPr>
          <w:sz w:val="24"/>
          <w:szCs w:val="24"/>
        </w:rPr>
      </w:pPr>
    </w:p>
    <w:p w14:paraId="5C014F00" w14:textId="77777777" w:rsidR="00064647" w:rsidRPr="005D0BC5" w:rsidRDefault="00064647" w:rsidP="00584E41">
      <w:pPr>
        <w:tabs>
          <w:tab w:val="left" w:pos="360"/>
        </w:tabs>
        <w:jc w:val="center"/>
        <w:rPr>
          <w:sz w:val="24"/>
          <w:szCs w:val="24"/>
        </w:rPr>
      </w:pPr>
    </w:p>
    <w:p w14:paraId="39408A24" w14:textId="77777777" w:rsidR="00A76B58" w:rsidRDefault="00A76B58" w:rsidP="00584E41">
      <w:pPr>
        <w:tabs>
          <w:tab w:val="left" w:pos="360"/>
        </w:tabs>
        <w:jc w:val="center"/>
        <w:rPr>
          <w:b/>
          <w:bCs/>
          <w:sz w:val="24"/>
          <w:szCs w:val="24"/>
        </w:rPr>
      </w:pPr>
    </w:p>
    <w:p w14:paraId="7C006A6E" w14:textId="77777777" w:rsidR="003F6413" w:rsidRDefault="003F6413" w:rsidP="00584E41">
      <w:pPr>
        <w:tabs>
          <w:tab w:val="left" w:pos="360"/>
        </w:tabs>
        <w:jc w:val="center"/>
        <w:rPr>
          <w:b/>
          <w:bCs/>
          <w:sz w:val="24"/>
          <w:szCs w:val="24"/>
        </w:rPr>
      </w:pPr>
      <w:r w:rsidRPr="005D0BC5">
        <w:rPr>
          <w:b/>
          <w:bCs/>
          <w:sz w:val="24"/>
          <w:szCs w:val="24"/>
        </w:rPr>
        <w:t xml:space="preserve">ANEXO VIII.1 </w:t>
      </w:r>
    </w:p>
    <w:p w14:paraId="36FFF89F" w14:textId="77777777" w:rsidR="00D65106" w:rsidRPr="005D0BC5" w:rsidRDefault="00D65106" w:rsidP="00584E41">
      <w:pPr>
        <w:tabs>
          <w:tab w:val="left" w:pos="360"/>
        </w:tabs>
        <w:jc w:val="center"/>
        <w:rPr>
          <w:b/>
          <w:bCs/>
          <w:sz w:val="24"/>
          <w:szCs w:val="24"/>
        </w:rPr>
      </w:pPr>
    </w:p>
    <w:p w14:paraId="14F1AC94" w14:textId="77777777" w:rsidR="003F6413" w:rsidRPr="005D0BC5" w:rsidRDefault="003F6413" w:rsidP="00584E41">
      <w:pPr>
        <w:tabs>
          <w:tab w:val="left" w:pos="360"/>
        </w:tabs>
        <w:jc w:val="center"/>
        <w:rPr>
          <w:sz w:val="24"/>
          <w:szCs w:val="24"/>
        </w:rPr>
      </w:pPr>
      <w:r w:rsidRPr="005D0BC5">
        <w:rPr>
          <w:sz w:val="24"/>
          <w:szCs w:val="24"/>
        </w:rPr>
        <w:t>Declaração Formal de Dispensa de Visita Técnica</w:t>
      </w:r>
    </w:p>
    <w:p w14:paraId="167661D1" w14:textId="77777777" w:rsidR="003F6413" w:rsidRPr="005D0BC5" w:rsidRDefault="003F6413" w:rsidP="00584E41">
      <w:pPr>
        <w:tabs>
          <w:tab w:val="left" w:pos="360"/>
        </w:tabs>
        <w:jc w:val="center"/>
        <w:rPr>
          <w:sz w:val="24"/>
          <w:szCs w:val="24"/>
        </w:rPr>
      </w:pPr>
    </w:p>
    <w:tbl>
      <w:tblPr>
        <w:tblW w:w="9089" w:type="dxa"/>
        <w:tblInd w:w="-15" w:type="dxa"/>
        <w:tblLayout w:type="fixed"/>
        <w:tblCellMar>
          <w:left w:w="10" w:type="dxa"/>
          <w:right w:w="10" w:type="dxa"/>
        </w:tblCellMar>
        <w:tblLook w:val="04A0" w:firstRow="1" w:lastRow="0" w:firstColumn="1" w:lastColumn="0" w:noHBand="0" w:noVBand="1"/>
      </w:tblPr>
      <w:tblGrid>
        <w:gridCol w:w="417"/>
        <w:gridCol w:w="4127"/>
        <w:gridCol w:w="4545"/>
      </w:tblGrid>
      <w:tr w:rsidR="001E5053" w:rsidRPr="005D0BC5" w14:paraId="69A3C3E2" w14:textId="77777777" w:rsidTr="00D27BED">
        <w:trPr>
          <w:cantSplit/>
        </w:trPr>
        <w:tc>
          <w:tcPr>
            <w:tcW w:w="9089" w:type="dxa"/>
            <w:gridSpan w:val="3"/>
            <w:tcMar>
              <w:top w:w="0" w:type="dxa"/>
              <w:left w:w="2" w:type="dxa"/>
              <w:bottom w:w="0" w:type="dxa"/>
              <w:right w:w="2" w:type="dxa"/>
            </w:tcMar>
            <w:vAlign w:val="center"/>
          </w:tcPr>
          <w:p w14:paraId="56933D4E"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418DB1D3" w14:textId="77777777" w:rsidTr="00D27BED">
        <w:trPr>
          <w:cantSplit/>
        </w:trPr>
        <w:tc>
          <w:tcPr>
            <w:tcW w:w="9089" w:type="dxa"/>
            <w:gridSpan w:val="3"/>
            <w:tcMar>
              <w:top w:w="0" w:type="dxa"/>
              <w:left w:w="2" w:type="dxa"/>
              <w:bottom w:w="0" w:type="dxa"/>
              <w:right w:w="2" w:type="dxa"/>
            </w:tcMar>
            <w:vAlign w:val="center"/>
          </w:tcPr>
          <w:p w14:paraId="4A9E9A2E"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364C4CB9" w14:textId="77777777" w:rsidTr="00D27BED">
        <w:trPr>
          <w:cantSplit/>
        </w:trPr>
        <w:tc>
          <w:tcPr>
            <w:tcW w:w="9089" w:type="dxa"/>
            <w:gridSpan w:val="3"/>
            <w:tcMar>
              <w:top w:w="0" w:type="dxa"/>
              <w:left w:w="2" w:type="dxa"/>
              <w:bottom w:w="0" w:type="dxa"/>
              <w:right w:w="2" w:type="dxa"/>
            </w:tcMar>
            <w:vAlign w:val="center"/>
          </w:tcPr>
          <w:p w14:paraId="73EBC0B1" w14:textId="6E2793DE"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 xml:space="preserve">Concorrência </w:t>
            </w:r>
            <w:r w:rsidR="009A1B73">
              <w:rPr>
                <w:rFonts w:ascii="Times New Roman" w:hAnsi="Times New Roman" w:cs="Times New Roman"/>
                <w:sz w:val="24"/>
                <w:szCs w:val="24"/>
              </w:rPr>
              <w:t>Presencial</w:t>
            </w:r>
            <w:r w:rsidRPr="005D0BC5">
              <w:rPr>
                <w:rFonts w:ascii="Times New Roman" w:hAnsi="Times New Roman" w:cs="Times New Roman"/>
                <w:sz w:val="24"/>
                <w:szCs w:val="24"/>
                <w:shd w:val="clear" w:color="auto" w:fill="FFFFFF"/>
              </w:rPr>
              <w:t xml:space="preserve"> n.º ____/20__</w:t>
            </w:r>
          </w:p>
        </w:tc>
      </w:tr>
      <w:tr w:rsidR="001E5053" w:rsidRPr="005D0BC5" w14:paraId="27DE39D4" w14:textId="77777777" w:rsidTr="00D27BED">
        <w:trPr>
          <w:cantSplit/>
        </w:trPr>
        <w:tc>
          <w:tcPr>
            <w:tcW w:w="9089" w:type="dxa"/>
            <w:gridSpan w:val="3"/>
            <w:tcMar>
              <w:top w:w="0" w:type="dxa"/>
              <w:left w:w="2" w:type="dxa"/>
              <w:bottom w:w="0" w:type="dxa"/>
              <w:right w:w="2" w:type="dxa"/>
            </w:tcMar>
            <w:vAlign w:val="center"/>
          </w:tcPr>
          <w:p w14:paraId="282829F4"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7A56390B" w14:textId="77777777" w:rsidTr="00D27BED">
        <w:trPr>
          <w:cantSplit/>
        </w:trPr>
        <w:tc>
          <w:tcPr>
            <w:tcW w:w="9089" w:type="dxa"/>
            <w:gridSpan w:val="3"/>
            <w:tcMar>
              <w:top w:w="0" w:type="dxa"/>
              <w:left w:w="2" w:type="dxa"/>
              <w:bottom w:w="0" w:type="dxa"/>
              <w:right w:w="2" w:type="dxa"/>
            </w:tcMar>
            <w:vAlign w:val="center"/>
          </w:tcPr>
          <w:p w14:paraId="135D38BC"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581A8D8D" w14:textId="77777777" w:rsidTr="00D27BED">
        <w:trPr>
          <w:cantSplit/>
        </w:trPr>
        <w:tc>
          <w:tcPr>
            <w:tcW w:w="9089" w:type="dxa"/>
            <w:gridSpan w:val="3"/>
            <w:tcMar>
              <w:top w:w="0" w:type="dxa"/>
              <w:left w:w="2" w:type="dxa"/>
              <w:bottom w:w="0" w:type="dxa"/>
              <w:right w:w="2" w:type="dxa"/>
            </w:tcMar>
            <w:vAlign w:val="center"/>
          </w:tcPr>
          <w:p w14:paraId="58D75667"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 Empresa _________________________________, CNPJ/MF _____________________, com sede na cidade de _</w:t>
            </w:r>
            <w:r w:rsidR="00D65106">
              <w:rPr>
                <w:rFonts w:ascii="Times New Roman" w:eastAsia="Times New Roman" w:hAnsi="Times New Roman" w:cs="Times New Roman"/>
                <w:sz w:val="24"/>
                <w:szCs w:val="24"/>
                <w:shd w:val="clear" w:color="auto" w:fill="FFFFFF"/>
              </w:rPr>
              <w:t>________</w:t>
            </w:r>
            <w:r w:rsidRPr="005D0BC5">
              <w:rPr>
                <w:rFonts w:ascii="Times New Roman" w:eastAsia="Times New Roman" w:hAnsi="Times New Roman" w:cs="Times New Roman"/>
                <w:sz w:val="24"/>
                <w:szCs w:val="24"/>
                <w:shd w:val="clear" w:color="auto" w:fill="FFFFFF"/>
              </w:rPr>
              <w:t>_________, estado do ____</w:t>
            </w:r>
            <w:r w:rsidR="00D65106">
              <w:rPr>
                <w:rFonts w:ascii="Times New Roman" w:eastAsia="Times New Roman" w:hAnsi="Times New Roman" w:cs="Times New Roman"/>
                <w:sz w:val="24"/>
                <w:szCs w:val="24"/>
                <w:shd w:val="clear" w:color="auto" w:fill="FFFFFF"/>
              </w:rPr>
              <w:t>____</w:t>
            </w:r>
            <w:r w:rsidRPr="005D0BC5">
              <w:rPr>
                <w:rFonts w:ascii="Times New Roman" w:eastAsia="Times New Roman" w:hAnsi="Times New Roman" w:cs="Times New Roman"/>
                <w:sz w:val="24"/>
                <w:szCs w:val="24"/>
                <w:shd w:val="clear" w:color="auto" w:fill="FFFFFF"/>
              </w:rPr>
              <w:t>____, sito à Rua ________________________, n.º ____, CEP ________–____, Telefone (___) ____________, E-mail _______________________, declara o abaixo:</w:t>
            </w:r>
          </w:p>
        </w:tc>
      </w:tr>
      <w:tr w:rsidR="003F6413" w:rsidRPr="005D0BC5" w14:paraId="7BDD3882" w14:textId="77777777" w:rsidTr="00D27BED">
        <w:trPr>
          <w:cantSplit/>
        </w:trPr>
        <w:tc>
          <w:tcPr>
            <w:tcW w:w="9089" w:type="dxa"/>
            <w:gridSpan w:val="3"/>
            <w:tcMar>
              <w:top w:w="0" w:type="dxa"/>
              <w:left w:w="2" w:type="dxa"/>
              <w:bottom w:w="0" w:type="dxa"/>
              <w:right w:w="2" w:type="dxa"/>
            </w:tcMar>
            <w:vAlign w:val="center"/>
          </w:tcPr>
          <w:p w14:paraId="0DB535CA"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5BA99952" w14:textId="77777777" w:rsidTr="00D27BED">
        <w:trPr>
          <w:cantSplit/>
          <w:trHeight w:val="245"/>
        </w:trPr>
        <w:tc>
          <w:tcPr>
            <w:tcW w:w="417" w:type="dxa"/>
            <w:tcMar>
              <w:top w:w="0" w:type="dxa"/>
              <w:left w:w="2" w:type="dxa"/>
              <w:bottom w:w="0" w:type="dxa"/>
              <w:right w:w="2" w:type="dxa"/>
            </w:tcMar>
          </w:tcPr>
          <w:p w14:paraId="70CDC0EB"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p>
        </w:tc>
        <w:tc>
          <w:tcPr>
            <w:tcW w:w="8672" w:type="dxa"/>
            <w:gridSpan w:val="2"/>
            <w:tcMar>
              <w:top w:w="0" w:type="dxa"/>
              <w:left w:w="2" w:type="dxa"/>
              <w:bottom w:w="0" w:type="dxa"/>
              <w:right w:w="2" w:type="dxa"/>
            </w:tcMar>
          </w:tcPr>
          <w:p w14:paraId="206EF494"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3E933C27" w14:textId="77777777" w:rsidTr="00D27BED">
        <w:trPr>
          <w:cantSplit/>
          <w:trHeight w:val="245"/>
        </w:trPr>
        <w:tc>
          <w:tcPr>
            <w:tcW w:w="417" w:type="dxa"/>
            <w:tcMar>
              <w:top w:w="0" w:type="dxa"/>
              <w:left w:w="2" w:type="dxa"/>
              <w:bottom w:w="0" w:type="dxa"/>
              <w:right w:w="2" w:type="dxa"/>
            </w:tcMar>
          </w:tcPr>
          <w:p w14:paraId="146BCA8A"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p>
        </w:tc>
        <w:tc>
          <w:tcPr>
            <w:tcW w:w="8672" w:type="dxa"/>
            <w:gridSpan w:val="2"/>
            <w:tcMar>
              <w:top w:w="0" w:type="dxa"/>
              <w:left w:w="2" w:type="dxa"/>
              <w:bottom w:w="0" w:type="dxa"/>
              <w:right w:w="2" w:type="dxa"/>
            </w:tcMar>
          </w:tcPr>
          <w:p w14:paraId="0645CB41"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5057E254" w14:textId="77777777" w:rsidTr="00D27BED">
        <w:trPr>
          <w:cantSplit/>
        </w:trPr>
        <w:tc>
          <w:tcPr>
            <w:tcW w:w="9089" w:type="dxa"/>
            <w:gridSpan w:val="3"/>
            <w:tcMar>
              <w:top w:w="0" w:type="dxa"/>
              <w:left w:w="2" w:type="dxa"/>
              <w:bottom w:w="0" w:type="dxa"/>
              <w:right w:w="2" w:type="dxa"/>
            </w:tcMar>
          </w:tcPr>
          <w:p w14:paraId="31777F35"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rPr>
            </w:pPr>
            <w:r w:rsidRPr="005D0BC5">
              <w:rPr>
                <w:rFonts w:ascii="Times New Roman" w:eastAsia="Myriad Pro" w:hAnsi="Times New Roman" w:cs="Times New Roman"/>
                <w:sz w:val="24"/>
                <w:szCs w:val="24"/>
              </w:rPr>
              <w:t>Declara, para fins de participação nessa licitação, pleno conhecimento das condições locais e peculiaridades inerentes à natureza dos trabalhos e assume total responsabilidade por este fato, de forma que a falta de conhecimento das condições do local, onde serão executados os serviços, não será utilizada para quaisquer questionamentos futuros e jamais poderão ser alegadas em favor de eventuais pretensões de inclusão de serviços, quantitativos de material ou acréscimo dos preços.</w:t>
            </w:r>
          </w:p>
        </w:tc>
      </w:tr>
      <w:tr w:rsidR="003F6413" w:rsidRPr="005D0BC5" w14:paraId="505F44E2" w14:textId="77777777" w:rsidTr="00D27BED">
        <w:trPr>
          <w:cantSplit/>
        </w:trPr>
        <w:tc>
          <w:tcPr>
            <w:tcW w:w="9089" w:type="dxa"/>
            <w:gridSpan w:val="3"/>
            <w:tcMar>
              <w:top w:w="0" w:type="dxa"/>
              <w:left w:w="2" w:type="dxa"/>
              <w:bottom w:w="0" w:type="dxa"/>
              <w:right w:w="2" w:type="dxa"/>
            </w:tcMar>
          </w:tcPr>
          <w:p w14:paraId="569294B2"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5735F910" w14:textId="77777777" w:rsidTr="00D27BED">
        <w:trPr>
          <w:cantSplit/>
        </w:trPr>
        <w:tc>
          <w:tcPr>
            <w:tcW w:w="9089" w:type="dxa"/>
            <w:gridSpan w:val="3"/>
            <w:tcMar>
              <w:top w:w="0" w:type="dxa"/>
              <w:left w:w="2" w:type="dxa"/>
              <w:bottom w:w="0" w:type="dxa"/>
              <w:right w:w="2" w:type="dxa"/>
            </w:tcMar>
          </w:tcPr>
          <w:p w14:paraId="71E2723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1745435D"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42F1E651" w14:textId="77777777" w:rsidTr="00D27BED">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CA0B015"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Responsável Técnico do Licitante pela visita</w:t>
            </w:r>
          </w:p>
          <w:p w14:paraId="4B8FE43A"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6A3373AA"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p w14:paraId="52E91E7E" w14:textId="77777777" w:rsidR="003F6413" w:rsidRPr="005D0BC5" w:rsidRDefault="003F6413" w:rsidP="00064647">
            <w:pPr>
              <w:pStyle w:val="TableHeading"/>
              <w:widowControl w:val="0"/>
              <w:spacing w:after="0" w:line="240" w:lineRule="auto"/>
              <w:jc w:val="left"/>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443AA87"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551D9322" w14:textId="77777777" w:rsidR="003F6413" w:rsidRPr="005D0BC5" w:rsidRDefault="003F6413" w:rsidP="00584E41">
      <w:pPr>
        <w:tabs>
          <w:tab w:val="left" w:pos="360"/>
        </w:tabs>
        <w:jc w:val="center"/>
        <w:rPr>
          <w:sz w:val="24"/>
          <w:szCs w:val="24"/>
        </w:rPr>
      </w:pPr>
    </w:p>
    <w:p w14:paraId="6AA253CB" w14:textId="77777777" w:rsidR="003F6413" w:rsidRPr="005D0BC5" w:rsidRDefault="003F6413" w:rsidP="00584E41">
      <w:pPr>
        <w:tabs>
          <w:tab w:val="left" w:pos="360"/>
        </w:tabs>
        <w:jc w:val="center"/>
        <w:rPr>
          <w:sz w:val="24"/>
          <w:szCs w:val="24"/>
        </w:rPr>
      </w:pPr>
    </w:p>
    <w:p w14:paraId="707587C8" w14:textId="77777777" w:rsidR="003F6413" w:rsidRPr="005D0BC5" w:rsidRDefault="003F6413" w:rsidP="00584E41">
      <w:pPr>
        <w:tabs>
          <w:tab w:val="left" w:pos="360"/>
        </w:tabs>
        <w:jc w:val="center"/>
        <w:rPr>
          <w:sz w:val="24"/>
          <w:szCs w:val="24"/>
        </w:rPr>
      </w:pPr>
    </w:p>
    <w:p w14:paraId="67E6F937" w14:textId="77777777" w:rsidR="003F6413" w:rsidRPr="005D0BC5" w:rsidRDefault="003F6413" w:rsidP="00584E41">
      <w:pPr>
        <w:tabs>
          <w:tab w:val="left" w:pos="360"/>
        </w:tabs>
        <w:jc w:val="center"/>
        <w:rPr>
          <w:sz w:val="24"/>
          <w:szCs w:val="24"/>
        </w:rPr>
      </w:pPr>
    </w:p>
    <w:p w14:paraId="22F3B309" w14:textId="77777777" w:rsidR="003F6413" w:rsidRPr="005D0BC5" w:rsidRDefault="003F6413" w:rsidP="00584E41">
      <w:pPr>
        <w:tabs>
          <w:tab w:val="left" w:pos="360"/>
        </w:tabs>
        <w:jc w:val="center"/>
        <w:rPr>
          <w:sz w:val="24"/>
          <w:szCs w:val="24"/>
        </w:rPr>
      </w:pPr>
    </w:p>
    <w:p w14:paraId="7A282400" w14:textId="77777777" w:rsidR="003F6413" w:rsidRPr="005D0BC5" w:rsidRDefault="003F6413" w:rsidP="00584E41">
      <w:pPr>
        <w:tabs>
          <w:tab w:val="left" w:pos="360"/>
        </w:tabs>
        <w:jc w:val="center"/>
        <w:rPr>
          <w:sz w:val="24"/>
          <w:szCs w:val="24"/>
        </w:rPr>
      </w:pPr>
    </w:p>
    <w:p w14:paraId="70FA1BFE" w14:textId="77777777" w:rsidR="003F6413" w:rsidRPr="005D0BC5" w:rsidRDefault="003F6413" w:rsidP="00584E41">
      <w:pPr>
        <w:tabs>
          <w:tab w:val="left" w:pos="360"/>
        </w:tabs>
        <w:jc w:val="center"/>
        <w:rPr>
          <w:sz w:val="24"/>
          <w:szCs w:val="24"/>
        </w:rPr>
      </w:pPr>
    </w:p>
    <w:p w14:paraId="4610D330" w14:textId="77777777" w:rsidR="003F6413" w:rsidRPr="005D0BC5" w:rsidRDefault="003F6413" w:rsidP="00584E41">
      <w:pPr>
        <w:tabs>
          <w:tab w:val="left" w:pos="360"/>
        </w:tabs>
        <w:jc w:val="center"/>
        <w:rPr>
          <w:sz w:val="24"/>
          <w:szCs w:val="24"/>
        </w:rPr>
      </w:pPr>
    </w:p>
    <w:p w14:paraId="0E82B248" w14:textId="77777777" w:rsidR="003F6413" w:rsidRPr="005D0BC5" w:rsidRDefault="003F6413" w:rsidP="00584E41">
      <w:pPr>
        <w:tabs>
          <w:tab w:val="left" w:pos="360"/>
        </w:tabs>
        <w:jc w:val="center"/>
        <w:rPr>
          <w:sz w:val="24"/>
          <w:szCs w:val="24"/>
        </w:rPr>
      </w:pPr>
    </w:p>
    <w:p w14:paraId="46FE1F77" w14:textId="77777777" w:rsidR="003F6413" w:rsidRPr="005D0BC5" w:rsidRDefault="003F6413" w:rsidP="00584E41">
      <w:pPr>
        <w:tabs>
          <w:tab w:val="left" w:pos="360"/>
        </w:tabs>
        <w:jc w:val="center"/>
        <w:rPr>
          <w:sz w:val="24"/>
          <w:szCs w:val="24"/>
        </w:rPr>
      </w:pPr>
    </w:p>
    <w:p w14:paraId="1E09F19F" w14:textId="77777777" w:rsidR="003F6413" w:rsidRPr="005D0BC5" w:rsidRDefault="003F6413" w:rsidP="00584E41">
      <w:pPr>
        <w:tabs>
          <w:tab w:val="left" w:pos="360"/>
        </w:tabs>
        <w:jc w:val="center"/>
        <w:rPr>
          <w:sz w:val="24"/>
          <w:szCs w:val="24"/>
        </w:rPr>
      </w:pPr>
    </w:p>
    <w:p w14:paraId="7E872EFC" w14:textId="77777777" w:rsidR="003F6413" w:rsidRPr="005D0BC5" w:rsidRDefault="003F6413" w:rsidP="00584E41">
      <w:pPr>
        <w:tabs>
          <w:tab w:val="left" w:pos="360"/>
        </w:tabs>
        <w:jc w:val="center"/>
        <w:rPr>
          <w:sz w:val="24"/>
          <w:szCs w:val="24"/>
        </w:rPr>
      </w:pPr>
    </w:p>
    <w:p w14:paraId="23226BAA" w14:textId="77777777" w:rsidR="003F6413" w:rsidRPr="005D0BC5" w:rsidRDefault="003F6413" w:rsidP="00584E41">
      <w:pPr>
        <w:tabs>
          <w:tab w:val="left" w:pos="360"/>
        </w:tabs>
        <w:jc w:val="center"/>
        <w:rPr>
          <w:sz w:val="24"/>
          <w:szCs w:val="24"/>
        </w:rPr>
      </w:pPr>
    </w:p>
    <w:p w14:paraId="7A8924CF" w14:textId="77777777" w:rsidR="003F6413" w:rsidRPr="005D0BC5" w:rsidRDefault="003F6413" w:rsidP="00584E41">
      <w:pPr>
        <w:tabs>
          <w:tab w:val="left" w:pos="360"/>
        </w:tabs>
        <w:jc w:val="center"/>
        <w:rPr>
          <w:sz w:val="24"/>
          <w:szCs w:val="24"/>
        </w:rPr>
      </w:pPr>
    </w:p>
    <w:p w14:paraId="7A56010C" w14:textId="77777777" w:rsidR="003F6413" w:rsidRPr="005D0BC5" w:rsidRDefault="003F6413" w:rsidP="00584E41">
      <w:pPr>
        <w:tabs>
          <w:tab w:val="left" w:pos="360"/>
        </w:tabs>
        <w:jc w:val="center"/>
        <w:rPr>
          <w:sz w:val="24"/>
          <w:szCs w:val="24"/>
        </w:rPr>
      </w:pPr>
    </w:p>
    <w:p w14:paraId="50732045" w14:textId="77777777" w:rsidR="003F6413" w:rsidRPr="005D0BC5" w:rsidRDefault="003F6413" w:rsidP="00584E41">
      <w:pPr>
        <w:tabs>
          <w:tab w:val="left" w:pos="360"/>
        </w:tabs>
        <w:jc w:val="center"/>
        <w:rPr>
          <w:sz w:val="24"/>
          <w:szCs w:val="24"/>
        </w:rPr>
      </w:pPr>
    </w:p>
    <w:p w14:paraId="6BA9DB18" w14:textId="77777777" w:rsidR="003F6413" w:rsidRPr="005D0BC5" w:rsidRDefault="003F6413" w:rsidP="00584E41">
      <w:pPr>
        <w:tabs>
          <w:tab w:val="left" w:pos="360"/>
        </w:tabs>
        <w:jc w:val="center"/>
        <w:rPr>
          <w:sz w:val="24"/>
          <w:szCs w:val="24"/>
        </w:rPr>
      </w:pPr>
    </w:p>
    <w:p w14:paraId="370AE572" w14:textId="77777777" w:rsidR="008349BC" w:rsidRDefault="008349BC">
      <w:pPr>
        <w:suppressAutoHyphens w:val="0"/>
        <w:rPr>
          <w:b/>
          <w:bCs/>
          <w:sz w:val="24"/>
          <w:szCs w:val="24"/>
        </w:rPr>
      </w:pPr>
      <w:r>
        <w:rPr>
          <w:b/>
          <w:bCs/>
          <w:sz w:val="24"/>
          <w:szCs w:val="24"/>
        </w:rPr>
        <w:br w:type="page"/>
      </w:r>
    </w:p>
    <w:p w14:paraId="0546C298" w14:textId="032B8145" w:rsidR="003F6413" w:rsidRDefault="003F6413" w:rsidP="00584E41">
      <w:pPr>
        <w:jc w:val="center"/>
        <w:rPr>
          <w:b/>
          <w:bCs/>
          <w:sz w:val="24"/>
          <w:szCs w:val="24"/>
        </w:rPr>
      </w:pPr>
      <w:r w:rsidRPr="006810E5">
        <w:rPr>
          <w:b/>
          <w:bCs/>
          <w:sz w:val="24"/>
          <w:szCs w:val="24"/>
        </w:rPr>
        <w:lastRenderedPageBreak/>
        <w:t>ANEXO IX</w:t>
      </w:r>
    </w:p>
    <w:p w14:paraId="06A3F6F2" w14:textId="77777777" w:rsidR="00D65106" w:rsidRPr="006810E5" w:rsidRDefault="00D65106" w:rsidP="00584E41">
      <w:pPr>
        <w:jc w:val="center"/>
        <w:rPr>
          <w:b/>
          <w:bCs/>
          <w:sz w:val="24"/>
          <w:szCs w:val="24"/>
        </w:rPr>
      </w:pPr>
    </w:p>
    <w:p w14:paraId="5B455E74" w14:textId="77777777" w:rsidR="003F6413" w:rsidRPr="006810E5" w:rsidRDefault="003F6413" w:rsidP="00584E41">
      <w:pPr>
        <w:jc w:val="center"/>
        <w:rPr>
          <w:sz w:val="24"/>
          <w:szCs w:val="24"/>
        </w:rPr>
      </w:pPr>
      <w:r w:rsidRPr="006810E5">
        <w:rPr>
          <w:sz w:val="24"/>
          <w:szCs w:val="24"/>
        </w:rPr>
        <w:t>Modelo de Declaração de Responsabilidade Técnica</w:t>
      </w:r>
    </w:p>
    <w:tbl>
      <w:tblPr>
        <w:tblW w:w="9093" w:type="dxa"/>
        <w:tblInd w:w="-15" w:type="dxa"/>
        <w:tblLayout w:type="fixed"/>
        <w:tblCellMar>
          <w:left w:w="10" w:type="dxa"/>
          <w:right w:w="10" w:type="dxa"/>
        </w:tblCellMar>
        <w:tblLook w:val="04A0" w:firstRow="1" w:lastRow="0" w:firstColumn="1" w:lastColumn="0" w:noHBand="0" w:noVBand="1"/>
      </w:tblPr>
      <w:tblGrid>
        <w:gridCol w:w="275"/>
        <w:gridCol w:w="142"/>
        <w:gridCol w:w="4119"/>
        <w:gridCol w:w="1134"/>
        <w:gridCol w:w="3423"/>
      </w:tblGrid>
      <w:tr w:rsidR="001E5053" w:rsidRPr="005D0BC5" w14:paraId="78337928" w14:textId="77777777" w:rsidTr="00D27BED">
        <w:trPr>
          <w:cantSplit/>
        </w:trPr>
        <w:tc>
          <w:tcPr>
            <w:tcW w:w="9093" w:type="dxa"/>
            <w:gridSpan w:val="5"/>
            <w:tcMar>
              <w:top w:w="0" w:type="dxa"/>
              <w:left w:w="2" w:type="dxa"/>
              <w:bottom w:w="0" w:type="dxa"/>
              <w:right w:w="2" w:type="dxa"/>
            </w:tcMar>
            <w:vAlign w:val="center"/>
          </w:tcPr>
          <w:p w14:paraId="0F457F5B"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69D00D0F" w14:textId="77777777" w:rsidTr="00D27BED">
        <w:trPr>
          <w:cantSplit/>
        </w:trPr>
        <w:tc>
          <w:tcPr>
            <w:tcW w:w="9093" w:type="dxa"/>
            <w:gridSpan w:val="5"/>
            <w:tcMar>
              <w:top w:w="0" w:type="dxa"/>
              <w:left w:w="2" w:type="dxa"/>
              <w:bottom w:w="0" w:type="dxa"/>
              <w:right w:w="2" w:type="dxa"/>
            </w:tcMar>
            <w:vAlign w:val="center"/>
          </w:tcPr>
          <w:p w14:paraId="69BBEF16"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1302DB98" w14:textId="77777777" w:rsidTr="00D27BED">
        <w:trPr>
          <w:cantSplit/>
        </w:trPr>
        <w:tc>
          <w:tcPr>
            <w:tcW w:w="9093" w:type="dxa"/>
            <w:gridSpan w:val="5"/>
            <w:tcMar>
              <w:top w:w="0" w:type="dxa"/>
              <w:left w:w="2" w:type="dxa"/>
              <w:bottom w:w="0" w:type="dxa"/>
              <w:right w:w="2" w:type="dxa"/>
            </w:tcMar>
            <w:vAlign w:val="center"/>
          </w:tcPr>
          <w:p w14:paraId="6D91F221" w14:textId="2157061D"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 xml:space="preserve">Concorrência </w:t>
            </w:r>
            <w:proofErr w:type="gramStart"/>
            <w:r w:rsidR="009A1B73">
              <w:rPr>
                <w:rFonts w:ascii="Times New Roman" w:hAnsi="Times New Roman" w:cs="Times New Roman"/>
                <w:sz w:val="24"/>
                <w:szCs w:val="24"/>
              </w:rPr>
              <w:t xml:space="preserve">presencial </w:t>
            </w:r>
            <w:r w:rsidRPr="005D0BC5">
              <w:rPr>
                <w:rFonts w:ascii="Times New Roman" w:hAnsi="Times New Roman" w:cs="Times New Roman"/>
                <w:sz w:val="24"/>
                <w:szCs w:val="24"/>
                <w:shd w:val="clear" w:color="auto" w:fill="FFFFFF"/>
              </w:rPr>
              <w:t xml:space="preserve"> n.º</w:t>
            </w:r>
            <w:proofErr w:type="gramEnd"/>
            <w:r w:rsidRPr="005D0BC5">
              <w:rPr>
                <w:rFonts w:ascii="Times New Roman" w:hAnsi="Times New Roman" w:cs="Times New Roman"/>
                <w:sz w:val="24"/>
                <w:szCs w:val="24"/>
                <w:shd w:val="clear" w:color="auto" w:fill="FFFFFF"/>
              </w:rPr>
              <w:t xml:space="preserve"> ____/20__</w:t>
            </w:r>
          </w:p>
        </w:tc>
      </w:tr>
      <w:tr w:rsidR="003F6413" w:rsidRPr="005D0BC5" w14:paraId="0D88B8FB" w14:textId="77777777" w:rsidTr="00D27BED">
        <w:trPr>
          <w:cantSplit/>
        </w:trPr>
        <w:tc>
          <w:tcPr>
            <w:tcW w:w="9093" w:type="dxa"/>
            <w:gridSpan w:val="5"/>
            <w:tcMar>
              <w:top w:w="0" w:type="dxa"/>
              <w:left w:w="2" w:type="dxa"/>
              <w:bottom w:w="0" w:type="dxa"/>
              <w:right w:w="2" w:type="dxa"/>
            </w:tcMar>
            <w:vAlign w:val="center"/>
          </w:tcPr>
          <w:p w14:paraId="6FAF1694"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2B022D18"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O abaixo-assinado, na qualidade de responsável legal pela empresa _______________________ vem, pela presente, indicar a V.Sas. o(s) profissional(is) Responsável(is) Técnico(s)</w:t>
            </w:r>
            <w:r w:rsidR="0031252A" w:rsidRPr="005D0BC5">
              <w:rPr>
                <w:rFonts w:ascii="Times New Roman" w:eastAsia="Times New Roman" w:hAnsi="Times New Roman" w:cs="Times New Roman"/>
                <w:sz w:val="24"/>
                <w:szCs w:val="24"/>
                <w:shd w:val="clear" w:color="auto" w:fill="FFFFFF"/>
              </w:rPr>
              <w:t xml:space="preserve"> que atuarão na execução do contrato</w:t>
            </w:r>
            <w:r w:rsidRPr="005D0BC5">
              <w:rPr>
                <w:rFonts w:ascii="Times New Roman" w:eastAsia="Times New Roman" w:hAnsi="Times New Roman" w:cs="Times New Roman"/>
                <w:sz w:val="24"/>
                <w:szCs w:val="24"/>
                <w:shd w:val="clear" w:color="auto" w:fill="FFFFFF"/>
              </w:rPr>
              <w:t xml:space="preserve">, de acordo com a Lei Federal n.º 5.194/1966 e com as Resoluções n.º 218/73 e n.º 317/83 do CONFEA – Conselho Federal de Engenharia e Agronomia, com a Lei Federal n.º 12.378/2010 e com o § 9.º do art. 67 da Lei Federal </w:t>
            </w:r>
            <w:r w:rsidRPr="005D0BC5">
              <w:rPr>
                <w:rFonts w:ascii="Times New Roman" w:hAnsi="Times New Roman" w:cs="Times New Roman"/>
                <w:sz w:val="24"/>
                <w:szCs w:val="24"/>
                <w:shd w:val="clear" w:color="auto" w:fill="FFFFFF"/>
              </w:rPr>
              <w:t>n.º</w:t>
            </w:r>
            <w:r w:rsidRPr="005D0BC5">
              <w:rPr>
                <w:rFonts w:ascii="Times New Roman" w:eastAsia="Times New Roman" w:hAnsi="Times New Roman" w:cs="Times New Roman"/>
                <w:sz w:val="24"/>
                <w:szCs w:val="24"/>
                <w:shd w:val="clear" w:color="auto" w:fill="FFFFFF"/>
              </w:rPr>
              <w:t xml:space="preserve"> 14.133/2021, caso venhamos a vencer a referida licitação.</w:t>
            </w:r>
          </w:p>
        </w:tc>
      </w:tr>
      <w:tr w:rsidR="003F6413" w:rsidRPr="005D0BC5" w14:paraId="4AFF5E44" w14:textId="77777777" w:rsidTr="00D27BED">
        <w:trPr>
          <w:cantSplit/>
        </w:trPr>
        <w:tc>
          <w:tcPr>
            <w:tcW w:w="9093" w:type="dxa"/>
            <w:gridSpan w:val="5"/>
            <w:tcMar>
              <w:top w:w="0" w:type="dxa"/>
              <w:left w:w="2" w:type="dxa"/>
              <w:bottom w:w="0" w:type="dxa"/>
              <w:right w:w="2" w:type="dxa"/>
            </w:tcMar>
          </w:tcPr>
          <w:p w14:paraId="512D1EB1"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6C7863EE" w14:textId="77777777" w:rsidTr="00D27BED">
        <w:trPr>
          <w:cantSplit/>
        </w:trPr>
        <w:tc>
          <w:tcPr>
            <w:tcW w:w="9093" w:type="dxa"/>
            <w:gridSpan w:val="5"/>
            <w:tcMar>
              <w:top w:w="0" w:type="dxa"/>
              <w:left w:w="2" w:type="dxa"/>
              <w:bottom w:w="0" w:type="dxa"/>
              <w:right w:w="2" w:type="dxa"/>
            </w:tcMar>
          </w:tcPr>
          <w:p w14:paraId="41D03B1B"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Profissional(is) Responsável(is) Técnico(s) pelos serviços contratados: (*)</w:t>
            </w:r>
          </w:p>
        </w:tc>
      </w:tr>
      <w:tr w:rsidR="003F6413" w:rsidRPr="005D0BC5" w14:paraId="24503BF3" w14:textId="77777777" w:rsidTr="00D27BED">
        <w:trPr>
          <w:cantSplit/>
        </w:trPr>
        <w:tc>
          <w:tcPr>
            <w:tcW w:w="275" w:type="dxa"/>
            <w:vMerge w:val="restart"/>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19E9B98" w14:textId="77777777" w:rsidR="003F6413" w:rsidRPr="005D0BC5" w:rsidRDefault="003F6413" w:rsidP="00584E41">
            <w:pPr>
              <w:pStyle w:val="BodyText21"/>
              <w:widowControl w:val="0"/>
              <w:spacing w:after="0" w:line="240" w:lineRule="auto"/>
              <w:jc w:val="center"/>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CC3F30F"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 ____________________________</w:t>
            </w:r>
          </w:p>
        </w:tc>
      </w:tr>
      <w:tr w:rsidR="003F6413" w:rsidRPr="005D0BC5" w14:paraId="2C38AB27"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518A747" w14:textId="77777777" w:rsidR="003F6413" w:rsidRPr="005D0BC5" w:rsidRDefault="003F6413" w:rsidP="00584E41">
            <w:pPr>
              <w:suppressAutoHyphens w:val="0"/>
              <w:rPr>
                <w:rFonts w:eastAsia="NSimSun"/>
                <w:sz w:val="24"/>
                <w:szCs w:val="24"/>
              </w:rPr>
            </w:pPr>
          </w:p>
        </w:tc>
        <w:tc>
          <w:tcPr>
            <w:tcW w:w="5395"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DD62C02"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Título:</w:t>
            </w:r>
          </w:p>
        </w:tc>
        <w:tc>
          <w:tcPr>
            <w:tcW w:w="3423"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C62FAB4"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tc>
      </w:tr>
      <w:tr w:rsidR="003F6413" w:rsidRPr="005D0BC5" w14:paraId="4919218D"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50AB00B"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610444D"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Atribuição: Responsável pelo(a) _______________________________________________ (**)</w:t>
            </w:r>
          </w:p>
        </w:tc>
      </w:tr>
      <w:tr w:rsidR="003F6413" w:rsidRPr="005D0BC5" w14:paraId="6B75ED05"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429076C"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50E94FA"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r w:rsidR="003F6413" w:rsidRPr="005D0BC5" w14:paraId="3A61BA7B" w14:textId="77777777" w:rsidTr="00D27BED">
        <w:trPr>
          <w:cantSplit/>
        </w:trPr>
        <w:tc>
          <w:tcPr>
            <w:tcW w:w="9093" w:type="dxa"/>
            <w:gridSpan w:val="5"/>
            <w:tcMar>
              <w:top w:w="0" w:type="dxa"/>
              <w:left w:w="2" w:type="dxa"/>
              <w:bottom w:w="0" w:type="dxa"/>
              <w:right w:w="2" w:type="dxa"/>
            </w:tcMar>
          </w:tcPr>
          <w:p w14:paraId="2612CD7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6CB34028" w14:textId="77777777" w:rsidTr="00D27BED">
        <w:trPr>
          <w:cantSplit/>
        </w:trPr>
        <w:tc>
          <w:tcPr>
            <w:tcW w:w="275" w:type="dxa"/>
            <w:vMerge w:val="restart"/>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23BCF82" w14:textId="77777777" w:rsidR="003F6413" w:rsidRPr="005D0BC5" w:rsidRDefault="003F6413" w:rsidP="00584E41">
            <w:pPr>
              <w:pStyle w:val="BodyText21"/>
              <w:widowControl w:val="0"/>
              <w:spacing w:after="0" w:line="240" w:lineRule="auto"/>
              <w:jc w:val="center"/>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2</w:t>
            </w: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B948B5C"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tc>
      </w:tr>
      <w:tr w:rsidR="003F6413" w:rsidRPr="005D0BC5" w14:paraId="66325284"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3B12269" w14:textId="77777777" w:rsidR="003F6413" w:rsidRPr="005D0BC5" w:rsidRDefault="003F6413" w:rsidP="00584E41">
            <w:pPr>
              <w:suppressAutoHyphens w:val="0"/>
              <w:rPr>
                <w:rFonts w:eastAsia="NSimSun"/>
                <w:sz w:val="24"/>
                <w:szCs w:val="24"/>
              </w:rPr>
            </w:pPr>
          </w:p>
        </w:tc>
        <w:tc>
          <w:tcPr>
            <w:tcW w:w="5395"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D81F4EE"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Título:</w:t>
            </w:r>
          </w:p>
        </w:tc>
        <w:tc>
          <w:tcPr>
            <w:tcW w:w="3423"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D9E1FAE"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tc>
      </w:tr>
      <w:tr w:rsidR="003F6413" w:rsidRPr="005D0BC5" w14:paraId="1CCFDB05"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39478FB"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1F205A8"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Atribuição: Responsável pelo(a) _______________________________________________ (**)</w:t>
            </w:r>
          </w:p>
        </w:tc>
      </w:tr>
      <w:tr w:rsidR="003F6413" w:rsidRPr="005D0BC5" w14:paraId="3234D38C"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D121240"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9530D5F"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r w:rsidR="003F6413" w:rsidRPr="005D0BC5" w14:paraId="53EDF66A" w14:textId="77777777" w:rsidTr="00D27BED">
        <w:trPr>
          <w:cantSplit/>
        </w:trPr>
        <w:tc>
          <w:tcPr>
            <w:tcW w:w="9093" w:type="dxa"/>
            <w:gridSpan w:val="5"/>
            <w:tcMar>
              <w:top w:w="0" w:type="dxa"/>
              <w:left w:w="2" w:type="dxa"/>
              <w:bottom w:w="0" w:type="dxa"/>
              <w:right w:w="2" w:type="dxa"/>
            </w:tcMar>
          </w:tcPr>
          <w:p w14:paraId="2FA47A20"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4010A629" w14:textId="77777777" w:rsidTr="00D27BED">
        <w:trPr>
          <w:cantSplit/>
        </w:trPr>
        <w:tc>
          <w:tcPr>
            <w:tcW w:w="275" w:type="dxa"/>
            <w:tcMar>
              <w:top w:w="0" w:type="dxa"/>
              <w:left w:w="2" w:type="dxa"/>
              <w:bottom w:w="0" w:type="dxa"/>
              <w:right w:w="2" w:type="dxa"/>
            </w:tcMar>
          </w:tcPr>
          <w:p w14:paraId="6B1323B6"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8818" w:type="dxa"/>
            <w:gridSpan w:val="4"/>
            <w:tcMar>
              <w:top w:w="0" w:type="dxa"/>
              <w:left w:w="2" w:type="dxa"/>
              <w:bottom w:w="0" w:type="dxa"/>
              <w:right w:w="2" w:type="dxa"/>
            </w:tcMar>
          </w:tcPr>
          <w:p w14:paraId="584DE9D6"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Obs.: Repetir com os dados solicitados acima até completar a equipe técnica proposta</w:t>
            </w:r>
          </w:p>
        </w:tc>
      </w:tr>
      <w:tr w:rsidR="003F6413" w:rsidRPr="005D0BC5" w14:paraId="34F63360" w14:textId="77777777" w:rsidTr="00D27BED">
        <w:trPr>
          <w:cantSplit/>
        </w:trPr>
        <w:tc>
          <w:tcPr>
            <w:tcW w:w="9093" w:type="dxa"/>
            <w:gridSpan w:val="5"/>
            <w:tcMar>
              <w:top w:w="0" w:type="dxa"/>
              <w:left w:w="2" w:type="dxa"/>
              <w:bottom w:w="0" w:type="dxa"/>
              <w:right w:w="2" w:type="dxa"/>
            </w:tcMar>
          </w:tcPr>
          <w:p w14:paraId="59C3508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6218959D" w14:textId="77777777" w:rsidTr="00D27BED">
        <w:trPr>
          <w:cantSplit/>
        </w:trPr>
        <w:tc>
          <w:tcPr>
            <w:tcW w:w="9093" w:type="dxa"/>
            <w:gridSpan w:val="5"/>
            <w:tcMar>
              <w:top w:w="0" w:type="dxa"/>
              <w:left w:w="2" w:type="dxa"/>
              <w:bottom w:w="0" w:type="dxa"/>
              <w:right w:w="2" w:type="dxa"/>
            </w:tcMar>
            <w:vAlign w:val="center"/>
          </w:tcPr>
          <w:p w14:paraId="641DB0E8"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Os referidos responsáveis registrarão as Anotações de Responsabilidade Técnica – ARTs no CREA e/ou os Registros de Responsabilidade Técnica – RRTs no CAU, conforme preceitua o artigo 1º da Lei Federal n.º 6.496/1977 e o artigo 20 da Lei Federal n.º 5.194/1966, antes do início da obra, ficando sujeito a aplicação de penalidades previstas na legislação vigente e no Edital da presente licitação.</w:t>
            </w:r>
          </w:p>
        </w:tc>
      </w:tr>
      <w:tr w:rsidR="003F6413" w:rsidRPr="005D0BC5" w14:paraId="33AB6348" w14:textId="77777777" w:rsidTr="00D27BED">
        <w:trPr>
          <w:cantSplit/>
        </w:trPr>
        <w:tc>
          <w:tcPr>
            <w:tcW w:w="9093" w:type="dxa"/>
            <w:gridSpan w:val="5"/>
            <w:tcMar>
              <w:top w:w="0" w:type="dxa"/>
              <w:left w:w="2" w:type="dxa"/>
              <w:bottom w:w="0" w:type="dxa"/>
              <w:right w:w="2" w:type="dxa"/>
            </w:tcMar>
          </w:tcPr>
          <w:p w14:paraId="64308000"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69C2EFE7" w14:textId="77777777" w:rsidTr="00D27BED">
        <w:trPr>
          <w:cantSplit/>
        </w:trPr>
        <w:tc>
          <w:tcPr>
            <w:tcW w:w="9093" w:type="dxa"/>
            <w:gridSpan w:val="5"/>
            <w:tcMar>
              <w:top w:w="0" w:type="dxa"/>
              <w:left w:w="2" w:type="dxa"/>
              <w:bottom w:w="0" w:type="dxa"/>
              <w:right w:w="2" w:type="dxa"/>
            </w:tcMar>
          </w:tcPr>
          <w:p w14:paraId="510C8E7B"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526EF355" w14:textId="77777777" w:rsidTr="00D27BED">
        <w:trPr>
          <w:cantSplit/>
        </w:trPr>
        <w:tc>
          <w:tcPr>
            <w:tcW w:w="9093" w:type="dxa"/>
            <w:gridSpan w:val="5"/>
            <w:tcMar>
              <w:top w:w="0" w:type="dxa"/>
              <w:left w:w="2" w:type="dxa"/>
              <w:bottom w:w="0" w:type="dxa"/>
              <w:right w:w="2" w:type="dxa"/>
            </w:tcMar>
          </w:tcPr>
          <w:p w14:paraId="767A6E58"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51E828B8"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47E455A4" w14:textId="77777777" w:rsidTr="00D27BED">
        <w:trPr>
          <w:cantSplit/>
        </w:trPr>
        <w:tc>
          <w:tcPr>
            <w:tcW w:w="4536"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579F194"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32356B3F"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4660175E"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6F6D55ED" w14:textId="77777777" w:rsidR="003F6413" w:rsidRPr="005D0BC5" w:rsidRDefault="003F6413" w:rsidP="00584E41">
            <w:pPr>
              <w:pStyle w:val="TableHeading"/>
              <w:widowControl w:val="0"/>
              <w:spacing w:after="0" w:line="240" w:lineRule="auto"/>
              <w:jc w:val="left"/>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57"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0864AB3"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Responsável(is) Técnico(s) (quando couber):</w:t>
            </w:r>
          </w:p>
          <w:p w14:paraId="4AEC9A8E"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Nome:</w:t>
            </w:r>
          </w:p>
          <w:p w14:paraId="71F21825"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p w14:paraId="6F95261F"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r w:rsidR="003F6413" w:rsidRPr="005D0BC5" w14:paraId="78C54FB1" w14:textId="77777777" w:rsidTr="00D27BED">
        <w:trPr>
          <w:cantSplit/>
        </w:trPr>
        <w:tc>
          <w:tcPr>
            <w:tcW w:w="9093" w:type="dxa"/>
            <w:gridSpan w:val="5"/>
            <w:tcMar>
              <w:top w:w="0" w:type="dxa"/>
              <w:left w:w="2" w:type="dxa"/>
              <w:bottom w:w="0" w:type="dxa"/>
              <w:right w:w="2" w:type="dxa"/>
            </w:tcMar>
          </w:tcPr>
          <w:p w14:paraId="1DB6617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5A2FF0A6" w14:textId="77777777" w:rsidTr="00D27BED">
        <w:trPr>
          <w:cantSplit/>
        </w:trPr>
        <w:tc>
          <w:tcPr>
            <w:tcW w:w="417" w:type="dxa"/>
            <w:gridSpan w:val="2"/>
            <w:tcBorders>
              <w:top w:val="single" w:sz="4" w:space="0" w:color="000080"/>
              <w:left w:val="single" w:sz="4" w:space="0" w:color="000080"/>
              <w:bottom w:val="single" w:sz="4" w:space="0" w:color="000080"/>
            </w:tcBorders>
            <w:tcMar>
              <w:top w:w="0" w:type="dxa"/>
              <w:left w:w="2" w:type="dxa"/>
              <w:bottom w:w="0" w:type="dxa"/>
              <w:right w:w="2" w:type="dxa"/>
            </w:tcMar>
          </w:tcPr>
          <w:p w14:paraId="448F2E1D" w14:textId="77777777" w:rsidR="003F6413" w:rsidRPr="005D0BC5" w:rsidRDefault="003F6413" w:rsidP="00584E41">
            <w:pPr>
              <w:pStyle w:val="BodyText21"/>
              <w:widowControl w:val="0"/>
              <w:spacing w:after="0" w:line="240" w:lineRule="auto"/>
              <w:jc w:val="center"/>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w:t>
            </w:r>
          </w:p>
        </w:tc>
        <w:tc>
          <w:tcPr>
            <w:tcW w:w="8676"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43E8EF45"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Indicar todos os responsáveis técnicos (engenheiros, arquitetos, etc.) que compõem a equipe técnica proposta.</w:t>
            </w:r>
          </w:p>
        </w:tc>
      </w:tr>
      <w:tr w:rsidR="003F6413" w:rsidRPr="005D0BC5" w14:paraId="64C60B05" w14:textId="77777777" w:rsidTr="00D27BED">
        <w:trPr>
          <w:cantSplit/>
        </w:trPr>
        <w:tc>
          <w:tcPr>
            <w:tcW w:w="417" w:type="dxa"/>
            <w:gridSpan w:val="2"/>
            <w:tcBorders>
              <w:top w:val="single" w:sz="4" w:space="0" w:color="000080"/>
              <w:left w:val="single" w:sz="4" w:space="0" w:color="000080"/>
              <w:bottom w:val="single" w:sz="4" w:space="0" w:color="000080"/>
            </w:tcBorders>
            <w:tcMar>
              <w:top w:w="0" w:type="dxa"/>
              <w:left w:w="2" w:type="dxa"/>
              <w:bottom w:w="0" w:type="dxa"/>
              <w:right w:w="2" w:type="dxa"/>
            </w:tcMar>
          </w:tcPr>
          <w:p w14:paraId="7C2FEE30" w14:textId="77777777" w:rsidR="003F6413" w:rsidRPr="005D0BC5" w:rsidRDefault="003F6413" w:rsidP="00584E41">
            <w:pPr>
              <w:pStyle w:val="BodyText21"/>
              <w:widowControl w:val="0"/>
              <w:spacing w:after="0" w:line="240" w:lineRule="auto"/>
              <w:jc w:val="center"/>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w:t>
            </w:r>
          </w:p>
        </w:tc>
        <w:tc>
          <w:tcPr>
            <w:tcW w:w="8676"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5D19821"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Indicar qual é o tipo do serviço sob a responsabilidade do profissional indicado e conforme a equipe técnica proposta.</w:t>
            </w:r>
          </w:p>
        </w:tc>
      </w:tr>
    </w:tbl>
    <w:p w14:paraId="1CA1A146" w14:textId="77777777" w:rsidR="00D724E6" w:rsidRDefault="00D724E6" w:rsidP="00584E41">
      <w:pPr>
        <w:tabs>
          <w:tab w:val="left" w:pos="360"/>
        </w:tabs>
        <w:jc w:val="center"/>
        <w:rPr>
          <w:sz w:val="24"/>
          <w:szCs w:val="24"/>
        </w:rPr>
      </w:pPr>
    </w:p>
    <w:p w14:paraId="7FB4C7D4" w14:textId="77777777" w:rsidR="003F6413" w:rsidRPr="005D0BC5" w:rsidRDefault="00D724E6" w:rsidP="00584E41">
      <w:pPr>
        <w:tabs>
          <w:tab w:val="left" w:pos="360"/>
        </w:tabs>
        <w:jc w:val="center"/>
        <w:rPr>
          <w:sz w:val="24"/>
          <w:szCs w:val="24"/>
        </w:rPr>
      </w:pPr>
      <w:r>
        <w:rPr>
          <w:sz w:val="24"/>
          <w:szCs w:val="24"/>
        </w:rPr>
        <w:br w:type="page"/>
      </w:r>
    </w:p>
    <w:p w14:paraId="55630235" w14:textId="77777777" w:rsidR="003F6413" w:rsidRPr="005D0BC5" w:rsidRDefault="003F6413" w:rsidP="00584E41">
      <w:pPr>
        <w:tabs>
          <w:tab w:val="left" w:pos="360"/>
        </w:tabs>
        <w:jc w:val="center"/>
        <w:rPr>
          <w:sz w:val="24"/>
          <w:szCs w:val="24"/>
        </w:rPr>
      </w:pPr>
    </w:p>
    <w:p w14:paraId="52587E33" w14:textId="77777777" w:rsidR="003F6413" w:rsidRPr="005D0BC5" w:rsidRDefault="003F6413" w:rsidP="00584E41">
      <w:pPr>
        <w:tabs>
          <w:tab w:val="left" w:pos="360"/>
        </w:tabs>
        <w:jc w:val="center"/>
        <w:rPr>
          <w:sz w:val="24"/>
          <w:szCs w:val="24"/>
        </w:rPr>
      </w:pPr>
    </w:p>
    <w:tbl>
      <w:tblPr>
        <w:tblW w:w="9146" w:type="dxa"/>
        <w:tblInd w:w="-15" w:type="dxa"/>
        <w:tblLayout w:type="fixed"/>
        <w:tblCellMar>
          <w:left w:w="10" w:type="dxa"/>
          <w:right w:w="10" w:type="dxa"/>
        </w:tblCellMar>
        <w:tblLook w:val="04A0" w:firstRow="1" w:lastRow="0" w:firstColumn="1" w:lastColumn="0" w:noHBand="0" w:noVBand="1"/>
      </w:tblPr>
      <w:tblGrid>
        <w:gridCol w:w="537"/>
        <w:gridCol w:w="695"/>
        <w:gridCol w:w="142"/>
        <w:gridCol w:w="702"/>
        <w:gridCol w:w="1678"/>
        <w:gridCol w:w="736"/>
        <w:gridCol w:w="1131"/>
        <w:gridCol w:w="1900"/>
        <w:gridCol w:w="1524"/>
        <w:gridCol w:w="101"/>
      </w:tblGrid>
      <w:tr w:rsidR="003F6413" w:rsidRPr="005D0BC5" w14:paraId="2C9E7961" w14:textId="77777777" w:rsidTr="003F6413">
        <w:trPr>
          <w:cantSplit/>
        </w:trPr>
        <w:tc>
          <w:tcPr>
            <w:tcW w:w="9045" w:type="dxa"/>
            <w:gridSpan w:val="9"/>
            <w:tcMar>
              <w:top w:w="0" w:type="dxa"/>
              <w:left w:w="2" w:type="dxa"/>
              <w:bottom w:w="0" w:type="dxa"/>
              <w:right w:w="2" w:type="dxa"/>
            </w:tcMar>
          </w:tcPr>
          <w:p w14:paraId="7B31B6C6" w14:textId="77777777" w:rsidR="00064647" w:rsidRPr="005D0BC5" w:rsidRDefault="00064647" w:rsidP="00F26566">
            <w:pPr>
              <w:pStyle w:val="BodyText21"/>
              <w:widowControl w:val="0"/>
              <w:spacing w:after="0" w:line="240" w:lineRule="auto"/>
              <w:rPr>
                <w:rFonts w:ascii="Times New Roman" w:hAnsi="Times New Roman" w:cs="Times New Roman"/>
                <w:b/>
                <w:bCs/>
                <w:sz w:val="24"/>
                <w:szCs w:val="24"/>
              </w:rPr>
            </w:pPr>
          </w:p>
          <w:p w14:paraId="3D3DC26A" w14:textId="77777777" w:rsidR="003F6413" w:rsidRDefault="003F6413" w:rsidP="00584E41">
            <w:pPr>
              <w:pStyle w:val="BodyText21"/>
              <w:widowControl w:val="0"/>
              <w:spacing w:after="0" w:line="240" w:lineRule="auto"/>
              <w:jc w:val="center"/>
              <w:rPr>
                <w:rFonts w:ascii="Times New Roman" w:hAnsi="Times New Roman" w:cs="Times New Roman"/>
                <w:b/>
                <w:bCs/>
                <w:sz w:val="24"/>
                <w:szCs w:val="24"/>
              </w:rPr>
            </w:pPr>
            <w:r w:rsidRPr="005D0BC5">
              <w:rPr>
                <w:rFonts w:ascii="Times New Roman" w:hAnsi="Times New Roman" w:cs="Times New Roman"/>
                <w:b/>
                <w:bCs/>
                <w:sz w:val="24"/>
                <w:szCs w:val="24"/>
              </w:rPr>
              <w:t xml:space="preserve">ANEXO X </w:t>
            </w:r>
          </w:p>
          <w:p w14:paraId="02577A14" w14:textId="77777777" w:rsidR="008349BC" w:rsidRPr="005D0BC5" w:rsidRDefault="008349BC" w:rsidP="00584E41">
            <w:pPr>
              <w:pStyle w:val="BodyText21"/>
              <w:widowControl w:val="0"/>
              <w:spacing w:after="0" w:line="240" w:lineRule="auto"/>
              <w:jc w:val="center"/>
              <w:rPr>
                <w:rFonts w:ascii="Times New Roman" w:hAnsi="Times New Roman" w:cs="Times New Roman"/>
                <w:b/>
                <w:bCs/>
                <w:sz w:val="24"/>
                <w:szCs w:val="24"/>
              </w:rPr>
            </w:pPr>
          </w:p>
          <w:p w14:paraId="05583959" w14:textId="77777777" w:rsidR="003F6413" w:rsidRPr="005D0BC5" w:rsidRDefault="003F6413" w:rsidP="00584E41">
            <w:pPr>
              <w:pStyle w:val="BodyText21"/>
              <w:widowControl w:val="0"/>
              <w:spacing w:after="0" w:line="240" w:lineRule="auto"/>
              <w:jc w:val="center"/>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rPr>
              <w:t xml:space="preserve">Modelo de Declaração </w:t>
            </w:r>
            <w:r w:rsidR="00943124" w:rsidRPr="005D0BC5">
              <w:rPr>
                <w:rFonts w:ascii="Times New Roman" w:hAnsi="Times New Roman" w:cs="Times New Roman"/>
                <w:b/>
                <w:bCs/>
                <w:sz w:val="24"/>
                <w:szCs w:val="24"/>
              </w:rPr>
              <w:t>d</w:t>
            </w:r>
            <w:r w:rsidRPr="005D0BC5">
              <w:rPr>
                <w:rFonts w:ascii="Times New Roman" w:hAnsi="Times New Roman" w:cs="Times New Roman"/>
                <w:b/>
                <w:bCs/>
                <w:sz w:val="24"/>
                <w:szCs w:val="24"/>
              </w:rPr>
              <w:t>e Capacidade Operacional Financeira</w:t>
            </w:r>
          </w:p>
        </w:tc>
        <w:tc>
          <w:tcPr>
            <w:tcW w:w="101" w:type="dxa"/>
            <w:tcMar>
              <w:top w:w="0" w:type="dxa"/>
              <w:left w:w="0" w:type="dxa"/>
              <w:bottom w:w="0" w:type="dxa"/>
              <w:right w:w="0" w:type="dxa"/>
            </w:tcMar>
          </w:tcPr>
          <w:p w14:paraId="249CC0D5"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716815A7" w14:textId="77777777" w:rsidTr="003F6413">
        <w:trPr>
          <w:cantSplit/>
        </w:trPr>
        <w:tc>
          <w:tcPr>
            <w:tcW w:w="9045" w:type="dxa"/>
            <w:gridSpan w:val="9"/>
            <w:tcMar>
              <w:top w:w="0" w:type="dxa"/>
              <w:left w:w="2" w:type="dxa"/>
              <w:bottom w:w="0" w:type="dxa"/>
              <w:right w:w="2" w:type="dxa"/>
            </w:tcMar>
          </w:tcPr>
          <w:p w14:paraId="56A35B73"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53F8231E"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1E5053" w:rsidRPr="005D0BC5" w14:paraId="32D7D22F" w14:textId="77777777" w:rsidTr="003F6413">
        <w:trPr>
          <w:cantSplit/>
        </w:trPr>
        <w:tc>
          <w:tcPr>
            <w:tcW w:w="9045" w:type="dxa"/>
            <w:gridSpan w:val="9"/>
            <w:tcMar>
              <w:top w:w="0" w:type="dxa"/>
              <w:left w:w="2" w:type="dxa"/>
              <w:bottom w:w="0" w:type="dxa"/>
              <w:right w:w="2" w:type="dxa"/>
            </w:tcMar>
            <w:vAlign w:val="center"/>
          </w:tcPr>
          <w:p w14:paraId="4113AD1E"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c>
          <w:tcPr>
            <w:tcW w:w="101" w:type="dxa"/>
            <w:tcMar>
              <w:top w:w="0" w:type="dxa"/>
              <w:left w:w="0" w:type="dxa"/>
              <w:bottom w:w="0" w:type="dxa"/>
              <w:right w:w="0" w:type="dxa"/>
            </w:tcMar>
          </w:tcPr>
          <w:p w14:paraId="2AE51EB5" w14:textId="77777777" w:rsidR="001E5053" w:rsidRPr="005D0BC5" w:rsidRDefault="001E5053" w:rsidP="00584E41">
            <w:pPr>
              <w:pStyle w:val="Standard"/>
              <w:snapToGrid w:val="0"/>
              <w:spacing w:after="0" w:line="240" w:lineRule="auto"/>
              <w:rPr>
                <w:rFonts w:ascii="Times New Roman" w:hAnsi="Times New Roman"/>
                <w:sz w:val="24"/>
                <w:szCs w:val="24"/>
              </w:rPr>
            </w:pPr>
          </w:p>
        </w:tc>
      </w:tr>
      <w:tr w:rsidR="001E5053" w:rsidRPr="005D0BC5" w14:paraId="16FF4547" w14:textId="77777777" w:rsidTr="003F6413">
        <w:trPr>
          <w:cantSplit/>
        </w:trPr>
        <w:tc>
          <w:tcPr>
            <w:tcW w:w="9045" w:type="dxa"/>
            <w:gridSpan w:val="9"/>
            <w:tcMar>
              <w:top w:w="0" w:type="dxa"/>
              <w:left w:w="2" w:type="dxa"/>
              <w:bottom w:w="0" w:type="dxa"/>
              <w:right w:w="2" w:type="dxa"/>
            </w:tcMar>
            <w:vAlign w:val="center"/>
          </w:tcPr>
          <w:p w14:paraId="1CA7130B"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c>
          <w:tcPr>
            <w:tcW w:w="101" w:type="dxa"/>
            <w:tcMar>
              <w:top w:w="0" w:type="dxa"/>
              <w:left w:w="0" w:type="dxa"/>
              <w:bottom w:w="0" w:type="dxa"/>
              <w:right w:w="0" w:type="dxa"/>
            </w:tcMar>
          </w:tcPr>
          <w:p w14:paraId="509248CA" w14:textId="77777777" w:rsidR="001E5053" w:rsidRPr="005D0BC5" w:rsidRDefault="001E5053" w:rsidP="00584E41">
            <w:pPr>
              <w:pStyle w:val="Standard"/>
              <w:snapToGrid w:val="0"/>
              <w:spacing w:after="0" w:line="240" w:lineRule="auto"/>
              <w:rPr>
                <w:rFonts w:ascii="Times New Roman" w:hAnsi="Times New Roman"/>
                <w:sz w:val="24"/>
                <w:szCs w:val="24"/>
              </w:rPr>
            </w:pPr>
          </w:p>
        </w:tc>
      </w:tr>
      <w:tr w:rsidR="001E5053" w:rsidRPr="005D0BC5" w14:paraId="43090271" w14:textId="77777777" w:rsidTr="003F6413">
        <w:trPr>
          <w:cantSplit/>
        </w:trPr>
        <w:tc>
          <w:tcPr>
            <w:tcW w:w="9045" w:type="dxa"/>
            <w:gridSpan w:val="9"/>
            <w:tcMar>
              <w:top w:w="0" w:type="dxa"/>
              <w:left w:w="2" w:type="dxa"/>
              <w:bottom w:w="0" w:type="dxa"/>
              <w:right w:w="2" w:type="dxa"/>
            </w:tcMar>
            <w:vAlign w:val="center"/>
          </w:tcPr>
          <w:p w14:paraId="5A116ABD" w14:textId="284083FE"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 xml:space="preserve">Concorrência </w:t>
            </w:r>
            <w:r w:rsidR="009A1B73">
              <w:rPr>
                <w:rFonts w:ascii="Times New Roman" w:hAnsi="Times New Roman" w:cs="Times New Roman"/>
                <w:sz w:val="24"/>
                <w:szCs w:val="24"/>
              </w:rPr>
              <w:t>presencial</w:t>
            </w:r>
            <w:r w:rsidRPr="005D0BC5">
              <w:rPr>
                <w:rFonts w:ascii="Times New Roman" w:hAnsi="Times New Roman" w:cs="Times New Roman"/>
                <w:sz w:val="24"/>
                <w:szCs w:val="24"/>
                <w:shd w:val="clear" w:color="auto" w:fill="FFFFFF"/>
              </w:rPr>
              <w:t xml:space="preserve"> n.º ____/20__</w:t>
            </w:r>
          </w:p>
        </w:tc>
        <w:tc>
          <w:tcPr>
            <w:tcW w:w="101" w:type="dxa"/>
            <w:tcMar>
              <w:top w:w="0" w:type="dxa"/>
              <w:left w:w="0" w:type="dxa"/>
              <w:bottom w:w="0" w:type="dxa"/>
              <w:right w:w="0" w:type="dxa"/>
            </w:tcMar>
          </w:tcPr>
          <w:p w14:paraId="6938CC78" w14:textId="77777777" w:rsidR="001E5053" w:rsidRPr="005D0BC5" w:rsidRDefault="001E5053" w:rsidP="00584E41">
            <w:pPr>
              <w:pStyle w:val="Standard"/>
              <w:snapToGrid w:val="0"/>
              <w:spacing w:after="0" w:line="240" w:lineRule="auto"/>
              <w:rPr>
                <w:rFonts w:ascii="Times New Roman" w:hAnsi="Times New Roman"/>
                <w:sz w:val="24"/>
                <w:szCs w:val="24"/>
              </w:rPr>
            </w:pPr>
          </w:p>
        </w:tc>
      </w:tr>
      <w:tr w:rsidR="003F6413" w:rsidRPr="005D0BC5" w14:paraId="21C40C15" w14:textId="77777777" w:rsidTr="003F6413">
        <w:trPr>
          <w:cantSplit/>
        </w:trPr>
        <w:tc>
          <w:tcPr>
            <w:tcW w:w="9045" w:type="dxa"/>
            <w:gridSpan w:val="9"/>
            <w:tcMar>
              <w:top w:w="0" w:type="dxa"/>
              <w:left w:w="2" w:type="dxa"/>
              <w:bottom w:w="0" w:type="dxa"/>
              <w:right w:w="2" w:type="dxa"/>
            </w:tcMar>
            <w:vAlign w:val="center"/>
          </w:tcPr>
          <w:p w14:paraId="4BAF83A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2759F535" w14:textId="77777777" w:rsidR="00A226BC" w:rsidRPr="005D0BC5" w:rsidRDefault="00A226BC"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120C8CC"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993920F" w14:textId="77777777" w:rsidTr="003F6413">
        <w:trPr>
          <w:cantSplit/>
        </w:trPr>
        <w:tc>
          <w:tcPr>
            <w:tcW w:w="9045" w:type="dxa"/>
            <w:gridSpan w:val="9"/>
            <w:tcMar>
              <w:top w:w="0" w:type="dxa"/>
              <w:left w:w="2" w:type="dxa"/>
              <w:bottom w:w="0" w:type="dxa"/>
              <w:right w:w="2" w:type="dxa"/>
            </w:tcMar>
            <w:vAlign w:val="center"/>
          </w:tcPr>
          <w:p w14:paraId="79105086" w14:textId="648CAE22"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 xml:space="preserve">DECLARAMOS, nos termos do </w:t>
            </w:r>
            <w:r w:rsidR="00E3738C" w:rsidRPr="00E3738C">
              <w:rPr>
                <w:rFonts w:ascii="Times New Roman" w:eastAsia="Times New Roman" w:hAnsi="Times New Roman" w:cs="Times New Roman"/>
                <w:sz w:val="24"/>
                <w:szCs w:val="24"/>
                <w:shd w:val="clear" w:color="auto" w:fill="FFFFFF"/>
              </w:rPr>
              <w:t xml:space="preserve">§ 3º do art. 69 </w:t>
            </w:r>
            <w:r w:rsidRPr="005D0BC5">
              <w:rPr>
                <w:rFonts w:ascii="Times New Roman" w:eastAsia="Times New Roman" w:hAnsi="Times New Roman" w:cs="Times New Roman"/>
                <w:sz w:val="24"/>
                <w:szCs w:val="24"/>
                <w:shd w:val="clear" w:color="auto" w:fill="FFFFFF"/>
              </w:rPr>
              <w:t xml:space="preserve">da Lei Federal </w:t>
            </w:r>
            <w:r w:rsidRPr="005D0BC5">
              <w:rPr>
                <w:rFonts w:ascii="Times New Roman" w:hAnsi="Times New Roman" w:cs="Times New Roman"/>
                <w:sz w:val="24"/>
                <w:szCs w:val="24"/>
                <w:shd w:val="clear" w:color="auto" w:fill="FFFFFF"/>
              </w:rPr>
              <w:t>n.º</w:t>
            </w:r>
            <w:r w:rsidRPr="005D0BC5">
              <w:rPr>
                <w:rFonts w:ascii="Times New Roman" w:eastAsia="Times New Roman" w:hAnsi="Times New Roman" w:cs="Times New Roman"/>
                <w:sz w:val="24"/>
                <w:szCs w:val="24"/>
                <w:shd w:val="clear" w:color="auto" w:fill="FFFFFF"/>
              </w:rPr>
              <w:t xml:space="preserve"> 14.133/2021, e sob as penas da lei, que a pessoa jurídica __________</w:t>
            </w:r>
            <w:r w:rsidR="00D65106">
              <w:rPr>
                <w:rFonts w:ascii="Times New Roman" w:eastAsia="Times New Roman" w:hAnsi="Times New Roman" w:cs="Times New Roman"/>
                <w:sz w:val="24"/>
                <w:szCs w:val="24"/>
                <w:shd w:val="clear" w:color="auto" w:fill="FFFFFF"/>
              </w:rPr>
              <w:t>__________</w:t>
            </w:r>
            <w:r w:rsidRPr="005D0BC5">
              <w:rPr>
                <w:rFonts w:ascii="Times New Roman" w:eastAsia="Times New Roman" w:hAnsi="Times New Roman" w:cs="Times New Roman"/>
                <w:sz w:val="24"/>
                <w:szCs w:val="24"/>
                <w:shd w:val="clear" w:color="auto" w:fill="FFFFFF"/>
              </w:rPr>
              <w:t>_____________, estabelecida à ___________________________________________________, por mim legalmente representada, possui os compromissos assumidos abaixo que importam diminuição da capacidade operativa ou absorção de disponibilidade financeira, calculada est</w:t>
            </w:r>
            <w:r w:rsidR="0031252A" w:rsidRPr="005D0BC5">
              <w:rPr>
                <w:rFonts w:ascii="Times New Roman" w:eastAsia="Times New Roman" w:hAnsi="Times New Roman" w:cs="Times New Roman"/>
                <w:sz w:val="24"/>
                <w:szCs w:val="24"/>
                <w:shd w:val="clear" w:color="auto" w:fill="FFFFFF"/>
              </w:rPr>
              <w:t>a</w:t>
            </w:r>
            <w:r w:rsidRPr="005D0BC5">
              <w:rPr>
                <w:rFonts w:ascii="Times New Roman" w:eastAsia="Times New Roman" w:hAnsi="Times New Roman" w:cs="Times New Roman"/>
                <w:sz w:val="24"/>
                <w:szCs w:val="24"/>
                <w:shd w:val="clear" w:color="auto" w:fill="FFFFFF"/>
              </w:rPr>
              <w:t xml:space="preserve"> em função do patrimônio líquido atualizado e sua capacidade de rotação.</w:t>
            </w:r>
          </w:p>
        </w:tc>
        <w:tc>
          <w:tcPr>
            <w:tcW w:w="101" w:type="dxa"/>
            <w:tcMar>
              <w:top w:w="0" w:type="dxa"/>
              <w:left w:w="0" w:type="dxa"/>
              <w:bottom w:w="0" w:type="dxa"/>
              <w:right w:w="0" w:type="dxa"/>
            </w:tcMar>
          </w:tcPr>
          <w:p w14:paraId="01EE2F27"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515D130E" w14:textId="77777777" w:rsidTr="003F6413">
        <w:trPr>
          <w:cantSplit/>
        </w:trPr>
        <w:tc>
          <w:tcPr>
            <w:tcW w:w="9045" w:type="dxa"/>
            <w:gridSpan w:val="9"/>
            <w:tcMar>
              <w:top w:w="0" w:type="dxa"/>
              <w:left w:w="2" w:type="dxa"/>
              <w:bottom w:w="0" w:type="dxa"/>
              <w:right w:w="2" w:type="dxa"/>
            </w:tcMar>
            <w:vAlign w:val="center"/>
          </w:tcPr>
          <w:p w14:paraId="1D570758"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2EC186CC"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120C2C4" w14:textId="77777777" w:rsidTr="003F6413">
        <w:trPr>
          <w:cantSplit/>
        </w:trPr>
        <w:tc>
          <w:tcPr>
            <w:tcW w:w="9045" w:type="dxa"/>
            <w:gridSpan w:val="9"/>
            <w:tcMar>
              <w:top w:w="0" w:type="dxa"/>
              <w:left w:w="2" w:type="dxa"/>
              <w:bottom w:w="0" w:type="dxa"/>
              <w:right w:w="2" w:type="dxa"/>
            </w:tcMar>
            <w:vAlign w:val="center"/>
          </w:tcPr>
          <w:p w14:paraId="7AB0DCD8"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DEMONSTRAÇÕES:</w:t>
            </w:r>
          </w:p>
        </w:tc>
        <w:tc>
          <w:tcPr>
            <w:tcW w:w="101" w:type="dxa"/>
            <w:tcMar>
              <w:top w:w="0" w:type="dxa"/>
              <w:left w:w="0" w:type="dxa"/>
              <w:bottom w:w="0" w:type="dxa"/>
              <w:right w:w="0" w:type="dxa"/>
            </w:tcMar>
          </w:tcPr>
          <w:p w14:paraId="6E1545B9"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185CACDD" w14:textId="77777777" w:rsidTr="003F6413">
        <w:trPr>
          <w:cantSplit/>
        </w:trPr>
        <w:tc>
          <w:tcPr>
            <w:tcW w:w="9045" w:type="dxa"/>
            <w:gridSpan w:val="9"/>
            <w:tcMar>
              <w:top w:w="0" w:type="dxa"/>
              <w:left w:w="2" w:type="dxa"/>
              <w:bottom w:w="0" w:type="dxa"/>
              <w:right w:w="2" w:type="dxa"/>
            </w:tcMar>
            <w:vAlign w:val="center"/>
          </w:tcPr>
          <w:p w14:paraId="20DCBD16"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F4EAD56"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3F2ACFA7" w14:textId="77777777" w:rsidTr="003F6413">
        <w:trPr>
          <w:cantSplit/>
        </w:trPr>
        <w:tc>
          <w:tcPr>
            <w:tcW w:w="9045" w:type="dxa"/>
            <w:gridSpan w:val="9"/>
            <w:tcMar>
              <w:top w:w="0" w:type="dxa"/>
              <w:left w:w="2" w:type="dxa"/>
              <w:bottom w:w="0" w:type="dxa"/>
              <w:right w:w="2" w:type="dxa"/>
            </w:tcMar>
            <w:vAlign w:val="center"/>
          </w:tcPr>
          <w:p w14:paraId="36604DFD" w14:textId="77777777" w:rsidR="003F6413" w:rsidRPr="005D0BC5" w:rsidRDefault="003F6413" w:rsidP="000B21D1">
            <w:pPr>
              <w:pStyle w:val="BodyText21"/>
              <w:widowControl w:val="0"/>
              <w:numPr>
                <w:ilvl w:val="0"/>
                <w:numId w:val="13"/>
              </w:numPr>
              <w:tabs>
                <w:tab w:val="left" w:pos="568"/>
              </w:tabs>
              <w:spacing w:after="0" w:line="240" w:lineRule="auto"/>
              <w:ind w:left="284" w:firstLine="0"/>
              <w:textAlignment w:val="baseline"/>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CÁLCULO DO SALDO CONTRATUAL (SC):</w:t>
            </w:r>
          </w:p>
        </w:tc>
        <w:tc>
          <w:tcPr>
            <w:tcW w:w="101" w:type="dxa"/>
            <w:tcMar>
              <w:top w:w="0" w:type="dxa"/>
              <w:left w:w="0" w:type="dxa"/>
              <w:bottom w:w="0" w:type="dxa"/>
              <w:right w:w="0" w:type="dxa"/>
            </w:tcMar>
          </w:tcPr>
          <w:p w14:paraId="279CA320"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45BEF41" w14:textId="77777777" w:rsidTr="003F6413">
        <w:trPr>
          <w:cantSplit/>
        </w:trPr>
        <w:tc>
          <w:tcPr>
            <w:tcW w:w="9045" w:type="dxa"/>
            <w:gridSpan w:val="9"/>
            <w:tcMar>
              <w:top w:w="0" w:type="dxa"/>
              <w:left w:w="2" w:type="dxa"/>
              <w:bottom w:w="0" w:type="dxa"/>
              <w:right w:w="2" w:type="dxa"/>
            </w:tcMar>
            <w:vAlign w:val="center"/>
          </w:tcPr>
          <w:p w14:paraId="686D090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39FFC601"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16664735" w14:textId="77777777" w:rsidTr="003F6413">
        <w:trPr>
          <w:trHeight w:hRule="exact" w:val="54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5F650C0"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Item</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584C22D"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N° do Contrato</w:t>
            </w: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119E587"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Obra ou Serviços</w:t>
            </w: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9875A2F"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Valor do Compromisso (R$)</w:t>
            </w: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89BBDBB"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Valor Já Faturado</w:t>
            </w:r>
          </w:p>
          <w:p w14:paraId="59CA5DB0"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(R$)</w:t>
            </w: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3790FF7"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Contratante</w:t>
            </w:r>
          </w:p>
        </w:tc>
      </w:tr>
      <w:tr w:rsidR="003F6413" w:rsidRPr="005D0BC5" w14:paraId="478A67FF"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CC672E0"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1</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431E52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931B51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2FDAAC4"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88D18D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7FFB333"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44745656"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3C46B85"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2</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15D848A"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BB276F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88A39C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9D801B3"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EC631E0"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7593C1E2"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E20F3BD"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3</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13372FA"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DCEA813" w14:textId="77777777" w:rsidR="003F6413" w:rsidRPr="005D0BC5" w:rsidRDefault="003F6413" w:rsidP="00584E41">
            <w:pPr>
              <w:pStyle w:val="Textodecomentrio1"/>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C12D723"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9D44BD4"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06DF66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7F59B393"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081F8D5"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4</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33D56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08F8C7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E0C9136"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32BB89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F55F30A"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1F5330A2"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F4B12A7"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5</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E175B12"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10DA98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42DF17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1955660"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91F42D1"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5BF7F5DB"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7D7A96"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6</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9D4AE20"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F28CF19"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B9DEB3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456786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456AB5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26C013AE"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29FB6D0"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7</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43524C0"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5CFB5C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C7CD5C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C220843"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0A3CB6F"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55E5AC62"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1BFB016"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8</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1D311F9"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96554B6"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F6FA4B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90FEE4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335114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57129253"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7131DB7"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9</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367E7D2"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435442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A852081"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03CCA81"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731A84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21D23F51"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E8459C2"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10</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6745EF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96CDEF6"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0B24F0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38F445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A3EAF28"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0DD41E6B"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9D3B93B"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A75C5C0"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330553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042834A"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2B372F9"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94E59B4"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31F8912A" w14:textId="77777777" w:rsidTr="003F6413">
        <w:trPr>
          <w:cantSplit/>
          <w:trHeight w:hRule="exact" w:val="360"/>
        </w:trPr>
        <w:tc>
          <w:tcPr>
            <w:tcW w:w="3754" w:type="dxa"/>
            <w:gridSpan w:val="5"/>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D9FB90D" w14:textId="77777777" w:rsidR="003F6413" w:rsidRPr="005D0BC5" w:rsidRDefault="003F6413" w:rsidP="00584E41">
            <w:pPr>
              <w:pStyle w:val="Standard"/>
              <w:widowControl w:val="0"/>
              <w:spacing w:after="0" w:line="240" w:lineRule="auto"/>
              <w:ind w:right="142"/>
              <w:jc w:val="right"/>
              <w:rPr>
                <w:rFonts w:ascii="Times New Roman" w:hAnsi="Times New Roman"/>
                <w:sz w:val="24"/>
                <w:szCs w:val="24"/>
                <w:shd w:val="clear" w:color="auto" w:fill="FFFFFF"/>
              </w:rPr>
            </w:pPr>
            <w:r w:rsidRPr="005D0BC5">
              <w:rPr>
                <w:rFonts w:ascii="Times New Roman" w:hAnsi="Times New Roman"/>
                <w:sz w:val="24"/>
                <w:szCs w:val="24"/>
                <w:shd w:val="clear" w:color="auto" w:fill="FFFFFF"/>
              </w:rPr>
              <w:t xml:space="preserve">SOMATÓRIOS (∑) =  </w:t>
            </w: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38AFAD2"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C50E9F"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3CEDCC8"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502FA168" w14:textId="77777777" w:rsidTr="003F6413">
        <w:trPr>
          <w:cantSplit/>
        </w:trPr>
        <w:tc>
          <w:tcPr>
            <w:tcW w:w="9045" w:type="dxa"/>
            <w:gridSpan w:val="9"/>
            <w:tcMar>
              <w:top w:w="0" w:type="dxa"/>
              <w:left w:w="2" w:type="dxa"/>
              <w:bottom w:w="0" w:type="dxa"/>
              <w:right w:w="2" w:type="dxa"/>
            </w:tcMar>
            <w:vAlign w:val="center"/>
          </w:tcPr>
          <w:p w14:paraId="27E5CE0D"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361EA1BD"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73D5B533" w14:textId="77777777" w:rsidTr="003F6413">
        <w:tc>
          <w:tcPr>
            <w:tcW w:w="5621" w:type="dxa"/>
            <w:gridSpan w:val="7"/>
            <w:tcMar>
              <w:top w:w="0" w:type="dxa"/>
              <w:left w:w="2" w:type="dxa"/>
              <w:bottom w:w="0" w:type="dxa"/>
              <w:right w:w="2" w:type="dxa"/>
            </w:tcMar>
            <w:vAlign w:val="center"/>
          </w:tcPr>
          <w:p w14:paraId="4E4FF323"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Valor do compromisso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C2F762E" w14:textId="77777777" w:rsidR="003F6413" w:rsidRPr="005D0BC5" w:rsidRDefault="003F6413" w:rsidP="00584E4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3F6413" w:rsidRPr="005D0BC5" w14:paraId="5CF464EF" w14:textId="77777777" w:rsidTr="003F6413">
        <w:trPr>
          <w:cantSplit/>
        </w:trPr>
        <w:tc>
          <w:tcPr>
            <w:tcW w:w="9045" w:type="dxa"/>
            <w:gridSpan w:val="9"/>
            <w:tcMar>
              <w:top w:w="0" w:type="dxa"/>
              <w:left w:w="2" w:type="dxa"/>
              <w:bottom w:w="0" w:type="dxa"/>
              <w:right w:w="2" w:type="dxa"/>
            </w:tcMar>
            <w:vAlign w:val="center"/>
          </w:tcPr>
          <w:p w14:paraId="68955458"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3D1A6AF"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706EAC33" w14:textId="77777777" w:rsidTr="003F6413">
        <w:tc>
          <w:tcPr>
            <w:tcW w:w="5621" w:type="dxa"/>
            <w:gridSpan w:val="7"/>
            <w:tcMar>
              <w:top w:w="0" w:type="dxa"/>
              <w:left w:w="2" w:type="dxa"/>
              <w:bottom w:w="0" w:type="dxa"/>
              <w:right w:w="2" w:type="dxa"/>
            </w:tcMar>
            <w:vAlign w:val="center"/>
          </w:tcPr>
          <w:p w14:paraId="26D10B1A"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 Valor </w:t>
            </w:r>
            <w:r w:rsidRPr="005D0BC5">
              <w:rPr>
                <w:rFonts w:ascii="Times New Roman" w:eastAsia="Times New Roman" w:hAnsi="Times New Roman" w:cs="Times New Roman"/>
                <w:sz w:val="24"/>
                <w:szCs w:val="24"/>
                <w:shd w:val="clear" w:color="auto" w:fill="FFFFFF"/>
              </w:rPr>
              <w:t>já</w:t>
            </w:r>
            <w:r w:rsidRPr="005D0BC5">
              <w:rPr>
                <w:rFonts w:ascii="Times New Roman" w:hAnsi="Times New Roman" w:cs="Times New Roman"/>
                <w:sz w:val="24"/>
                <w:szCs w:val="24"/>
                <w:shd w:val="clear" w:color="auto" w:fill="FFFFFF"/>
              </w:rPr>
              <w:t xml:space="preserve"> faturado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CA3BBF6" w14:textId="77777777" w:rsidR="003F6413" w:rsidRPr="005D0BC5" w:rsidRDefault="003F6413" w:rsidP="00584E4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3F6413" w:rsidRPr="005D0BC5" w14:paraId="7BBDB298" w14:textId="77777777" w:rsidTr="003F6413">
        <w:trPr>
          <w:cantSplit/>
        </w:trPr>
        <w:tc>
          <w:tcPr>
            <w:tcW w:w="9045" w:type="dxa"/>
            <w:gridSpan w:val="9"/>
            <w:tcMar>
              <w:top w:w="0" w:type="dxa"/>
              <w:left w:w="2" w:type="dxa"/>
              <w:bottom w:w="0" w:type="dxa"/>
              <w:right w:w="2" w:type="dxa"/>
            </w:tcMar>
            <w:vAlign w:val="center"/>
          </w:tcPr>
          <w:p w14:paraId="60D1069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DF644E4"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3C7244E" w14:textId="77777777" w:rsidTr="003F6413">
        <w:trPr>
          <w:cantSplit/>
        </w:trPr>
        <w:tc>
          <w:tcPr>
            <w:tcW w:w="1232" w:type="dxa"/>
            <w:gridSpan w:val="2"/>
            <w:tcMar>
              <w:top w:w="0" w:type="dxa"/>
              <w:left w:w="2" w:type="dxa"/>
              <w:bottom w:w="0" w:type="dxa"/>
              <w:right w:w="2" w:type="dxa"/>
            </w:tcMar>
            <w:vAlign w:val="center"/>
          </w:tcPr>
          <w:p w14:paraId="37797445"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SC =</w:t>
            </w:r>
          </w:p>
        </w:tc>
        <w:tc>
          <w:tcPr>
            <w:tcW w:w="4389" w:type="dxa"/>
            <w:gridSpan w:val="5"/>
            <w:tcMar>
              <w:top w:w="0" w:type="dxa"/>
              <w:left w:w="2" w:type="dxa"/>
              <w:bottom w:w="0" w:type="dxa"/>
              <w:right w:w="2" w:type="dxa"/>
            </w:tcMar>
            <w:vAlign w:val="center"/>
          </w:tcPr>
          <w:p w14:paraId="496E4911"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 Valor do compromisso – ∑ Valor já </w:t>
            </w:r>
            <w:r w:rsidRPr="005D0BC5">
              <w:rPr>
                <w:rFonts w:ascii="Times New Roman" w:eastAsia="Times New Roman" w:hAnsi="Times New Roman" w:cs="Times New Roman"/>
                <w:sz w:val="24"/>
                <w:szCs w:val="24"/>
                <w:shd w:val="clear" w:color="auto" w:fill="FFFFFF"/>
              </w:rPr>
              <w:t>faturado</w:t>
            </w:r>
            <w:r w:rsidRPr="005D0BC5">
              <w:rPr>
                <w:rFonts w:ascii="Times New Roman" w:hAnsi="Times New Roman" w:cs="Times New Roman"/>
                <w:sz w:val="24"/>
                <w:szCs w:val="24"/>
                <w:shd w:val="clear" w:color="auto" w:fill="FFFFFF"/>
              </w:rPr>
              <w:t xml:space="preserve">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6F5EE63" w14:textId="77777777" w:rsidR="003F6413" w:rsidRPr="005D0BC5" w:rsidRDefault="003F6413" w:rsidP="00584E4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3F6413" w:rsidRPr="005D0BC5" w14:paraId="4D6DA491" w14:textId="77777777" w:rsidTr="003F6413">
        <w:trPr>
          <w:cantSplit/>
        </w:trPr>
        <w:tc>
          <w:tcPr>
            <w:tcW w:w="9045" w:type="dxa"/>
            <w:gridSpan w:val="9"/>
            <w:tcMar>
              <w:top w:w="0" w:type="dxa"/>
              <w:left w:w="2" w:type="dxa"/>
              <w:bottom w:w="0" w:type="dxa"/>
              <w:right w:w="2" w:type="dxa"/>
            </w:tcMar>
            <w:vAlign w:val="center"/>
          </w:tcPr>
          <w:p w14:paraId="49C8A418"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314C0BCE"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65B76DD8" w14:textId="77777777" w:rsidTr="003F6413">
        <w:trPr>
          <w:cantSplit/>
        </w:trPr>
        <w:tc>
          <w:tcPr>
            <w:tcW w:w="2076" w:type="dxa"/>
            <w:gridSpan w:val="4"/>
            <w:tcMar>
              <w:top w:w="0" w:type="dxa"/>
              <w:left w:w="2" w:type="dxa"/>
              <w:bottom w:w="0" w:type="dxa"/>
              <w:right w:w="2" w:type="dxa"/>
            </w:tcMar>
            <w:vAlign w:val="center"/>
          </w:tcPr>
          <w:p w14:paraId="024F3A80"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Onde:</w:t>
            </w:r>
          </w:p>
        </w:tc>
        <w:tc>
          <w:tcPr>
            <w:tcW w:w="6969" w:type="dxa"/>
            <w:gridSpan w:val="5"/>
            <w:tcMar>
              <w:top w:w="0" w:type="dxa"/>
              <w:left w:w="2" w:type="dxa"/>
              <w:bottom w:w="0" w:type="dxa"/>
              <w:right w:w="2" w:type="dxa"/>
            </w:tcMar>
            <w:vAlign w:val="center"/>
          </w:tcPr>
          <w:p w14:paraId="34840296" w14:textId="77777777" w:rsidR="003F6413" w:rsidRPr="005D0BC5" w:rsidRDefault="003F6413" w:rsidP="00584E41">
            <w:pPr>
              <w:pStyle w:val="BodyText21"/>
              <w:widowControl w:val="0"/>
              <w:snapToGrid w:val="0"/>
              <w:spacing w:after="0" w:line="240" w:lineRule="auto"/>
              <w:ind w:left="57"/>
              <w:rPr>
                <w:rFonts w:ascii="Times New Roman" w:hAnsi="Times New Roman" w:cs="Times New Roman"/>
                <w:sz w:val="24"/>
                <w:szCs w:val="24"/>
                <w:shd w:val="clear" w:color="auto" w:fill="FFFFFF"/>
              </w:rPr>
            </w:pPr>
          </w:p>
        </w:tc>
        <w:tc>
          <w:tcPr>
            <w:tcW w:w="101" w:type="dxa"/>
            <w:tcMar>
              <w:top w:w="0" w:type="dxa"/>
              <w:left w:w="0" w:type="dxa"/>
              <w:bottom w:w="0" w:type="dxa"/>
              <w:right w:w="0" w:type="dxa"/>
            </w:tcMar>
          </w:tcPr>
          <w:p w14:paraId="47641647"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F83A010" w14:textId="77777777" w:rsidTr="003F6413">
        <w:trPr>
          <w:cantSplit/>
        </w:trPr>
        <w:tc>
          <w:tcPr>
            <w:tcW w:w="2076" w:type="dxa"/>
            <w:gridSpan w:val="4"/>
            <w:tcMar>
              <w:top w:w="0" w:type="dxa"/>
              <w:left w:w="2" w:type="dxa"/>
              <w:bottom w:w="0" w:type="dxa"/>
              <w:right w:w="2" w:type="dxa"/>
            </w:tcMar>
            <w:vAlign w:val="center"/>
          </w:tcPr>
          <w:p w14:paraId="48FDDF52"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SC =</w:t>
            </w:r>
          </w:p>
        </w:tc>
        <w:tc>
          <w:tcPr>
            <w:tcW w:w="6969" w:type="dxa"/>
            <w:gridSpan w:val="5"/>
            <w:tcMar>
              <w:top w:w="0" w:type="dxa"/>
              <w:left w:w="2" w:type="dxa"/>
              <w:bottom w:w="0" w:type="dxa"/>
              <w:right w:w="2" w:type="dxa"/>
            </w:tcMar>
            <w:vAlign w:val="center"/>
          </w:tcPr>
          <w:p w14:paraId="4E6D1D30" w14:textId="77777777" w:rsidR="003F6413" w:rsidRPr="005D0BC5" w:rsidRDefault="003F6413" w:rsidP="00584E41">
            <w:pPr>
              <w:pStyle w:val="BodyText21"/>
              <w:widowControl w:val="0"/>
              <w:spacing w:after="0" w:line="240" w:lineRule="auto"/>
              <w:ind w:lef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Saldo Contratual</w:t>
            </w:r>
          </w:p>
        </w:tc>
        <w:tc>
          <w:tcPr>
            <w:tcW w:w="101" w:type="dxa"/>
            <w:tcMar>
              <w:top w:w="0" w:type="dxa"/>
              <w:left w:w="0" w:type="dxa"/>
              <w:bottom w:w="0" w:type="dxa"/>
              <w:right w:w="0" w:type="dxa"/>
            </w:tcMar>
          </w:tcPr>
          <w:p w14:paraId="4B059074"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D4D0A82" w14:textId="77777777" w:rsidTr="003F6413">
        <w:trPr>
          <w:cantSplit/>
        </w:trPr>
        <w:tc>
          <w:tcPr>
            <w:tcW w:w="2076" w:type="dxa"/>
            <w:gridSpan w:val="4"/>
            <w:tcMar>
              <w:top w:w="0" w:type="dxa"/>
              <w:left w:w="2" w:type="dxa"/>
              <w:bottom w:w="0" w:type="dxa"/>
              <w:right w:w="2" w:type="dxa"/>
            </w:tcMar>
            <w:vAlign w:val="center"/>
          </w:tcPr>
          <w:p w14:paraId="67A04B32"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SC =</w:t>
            </w:r>
          </w:p>
        </w:tc>
        <w:tc>
          <w:tcPr>
            <w:tcW w:w="6969" w:type="dxa"/>
            <w:gridSpan w:val="5"/>
            <w:tcMar>
              <w:top w:w="0" w:type="dxa"/>
              <w:left w:w="2" w:type="dxa"/>
              <w:bottom w:w="0" w:type="dxa"/>
              <w:right w:w="2" w:type="dxa"/>
            </w:tcMar>
            <w:vAlign w:val="center"/>
          </w:tcPr>
          <w:p w14:paraId="0B719EA6" w14:textId="77777777" w:rsidR="003F6413" w:rsidRPr="005D0BC5" w:rsidRDefault="003F6413" w:rsidP="00584E41">
            <w:pPr>
              <w:pStyle w:val="BodyText21"/>
              <w:widowControl w:val="0"/>
              <w:spacing w:after="0" w:line="240" w:lineRule="auto"/>
              <w:ind w:lef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Diferença entre a somatória dos compromissos e a somatória dos valores já faturados referentes aos compromissos.</w:t>
            </w:r>
          </w:p>
        </w:tc>
        <w:tc>
          <w:tcPr>
            <w:tcW w:w="101" w:type="dxa"/>
            <w:tcMar>
              <w:top w:w="0" w:type="dxa"/>
              <w:left w:w="0" w:type="dxa"/>
              <w:bottom w:w="0" w:type="dxa"/>
              <w:right w:w="0" w:type="dxa"/>
            </w:tcMar>
          </w:tcPr>
          <w:p w14:paraId="20E005D9"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1CD62564" w14:textId="77777777" w:rsidTr="003F6413">
        <w:trPr>
          <w:cantSplit/>
        </w:trPr>
        <w:tc>
          <w:tcPr>
            <w:tcW w:w="9045" w:type="dxa"/>
            <w:gridSpan w:val="9"/>
            <w:tcMar>
              <w:top w:w="0" w:type="dxa"/>
              <w:left w:w="2" w:type="dxa"/>
              <w:bottom w:w="0" w:type="dxa"/>
              <w:right w:w="2" w:type="dxa"/>
            </w:tcMar>
            <w:vAlign w:val="center"/>
          </w:tcPr>
          <w:p w14:paraId="1F98EB4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887CD27"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B40236E" w14:textId="77777777" w:rsidTr="003F6413">
        <w:trPr>
          <w:cantSplit/>
        </w:trPr>
        <w:tc>
          <w:tcPr>
            <w:tcW w:w="9045" w:type="dxa"/>
            <w:gridSpan w:val="9"/>
            <w:tcMar>
              <w:top w:w="0" w:type="dxa"/>
              <w:left w:w="2" w:type="dxa"/>
              <w:bottom w:w="0" w:type="dxa"/>
              <w:right w:w="2" w:type="dxa"/>
            </w:tcMar>
            <w:vAlign w:val="center"/>
          </w:tcPr>
          <w:p w14:paraId="5E652719" w14:textId="77777777" w:rsidR="003F6413" w:rsidRPr="005D0BC5" w:rsidRDefault="003F6413" w:rsidP="000B21D1">
            <w:pPr>
              <w:pStyle w:val="BodyText21"/>
              <w:widowControl w:val="0"/>
              <w:numPr>
                <w:ilvl w:val="0"/>
                <w:numId w:val="11"/>
              </w:numPr>
              <w:tabs>
                <w:tab w:val="left" w:pos="568"/>
              </w:tabs>
              <w:spacing w:after="0" w:line="240" w:lineRule="auto"/>
              <w:ind w:left="284" w:firstLine="0"/>
              <w:textAlignment w:val="baseline"/>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CÁLCULO DA DISPONIBILIDADE FINANCEIRA OPERACIONAL:</w:t>
            </w:r>
          </w:p>
        </w:tc>
        <w:tc>
          <w:tcPr>
            <w:tcW w:w="101" w:type="dxa"/>
            <w:tcMar>
              <w:top w:w="0" w:type="dxa"/>
              <w:left w:w="0" w:type="dxa"/>
              <w:bottom w:w="0" w:type="dxa"/>
              <w:right w:w="0" w:type="dxa"/>
            </w:tcMar>
          </w:tcPr>
          <w:p w14:paraId="6999C5A4"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4F7E03E" w14:textId="77777777" w:rsidTr="003F6413">
        <w:trPr>
          <w:cantSplit/>
        </w:trPr>
        <w:tc>
          <w:tcPr>
            <w:tcW w:w="9045" w:type="dxa"/>
            <w:gridSpan w:val="9"/>
            <w:tcMar>
              <w:top w:w="0" w:type="dxa"/>
              <w:left w:w="2" w:type="dxa"/>
              <w:bottom w:w="0" w:type="dxa"/>
              <w:right w:w="2" w:type="dxa"/>
            </w:tcMar>
            <w:vAlign w:val="center"/>
          </w:tcPr>
          <w:p w14:paraId="769C20A7" w14:textId="77777777" w:rsidR="00D65106" w:rsidRDefault="00D65106" w:rsidP="00584E41">
            <w:pPr>
              <w:ind w:firstLine="560"/>
              <w:jc w:val="both"/>
              <w:rPr>
                <w:sz w:val="24"/>
                <w:szCs w:val="24"/>
              </w:rPr>
            </w:pPr>
          </w:p>
          <w:p w14:paraId="5E9DA3DF" w14:textId="77777777" w:rsidR="00D65106" w:rsidRDefault="00D65106" w:rsidP="00584E41">
            <w:pPr>
              <w:ind w:firstLine="560"/>
              <w:jc w:val="both"/>
              <w:rPr>
                <w:sz w:val="24"/>
                <w:szCs w:val="24"/>
              </w:rPr>
            </w:pPr>
          </w:p>
          <w:p w14:paraId="60A48FEE" w14:textId="77777777" w:rsidR="00943124" w:rsidRPr="005D0BC5" w:rsidRDefault="00943124" w:rsidP="00584E41">
            <w:pPr>
              <w:ind w:firstLine="560"/>
              <w:jc w:val="both"/>
              <w:rPr>
                <w:sz w:val="24"/>
                <w:szCs w:val="24"/>
              </w:rPr>
            </w:pPr>
            <w:r w:rsidRPr="005D0BC5">
              <w:rPr>
                <w:sz w:val="24"/>
                <w:szCs w:val="24"/>
              </w:rPr>
              <w:t>DECLARAMOS que as demonstrações abaixo correspondem a real situação da proponente. Esses índices foram obtidos no balanço do último exercício social.</w:t>
            </w:r>
          </w:p>
          <w:p w14:paraId="24328936" w14:textId="77777777" w:rsidR="00943124" w:rsidRPr="005D0BC5" w:rsidRDefault="00943124" w:rsidP="00584E41">
            <w:pPr>
              <w:ind w:firstLine="560"/>
              <w:jc w:val="both"/>
              <w:rPr>
                <w:sz w:val="24"/>
                <w:szCs w:val="24"/>
              </w:rPr>
            </w:pPr>
            <w:r w:rsidRPr="005D0BC5">
              <w:rPr>
                <w:sz w:val="24"/>
                <w:szCs w:val="24"/>
              </w:rPr>
              <w:t>DECLARAMOS ainda que, a qualquer tempo, desde que solicitado pelo licitador, comprometemo-nos a apresentar todos os documentos ou informações que comprovarão as demonstrações.</w:t>
            </w:r>
          </w:p>
          <w:p w14:paraId="41C697BC" w14:textId="77777777" w:rsidR="00943124" w:rsidRPr="005D0BC5" w:rsidRDefault="00943124" w:rsidP="00584E41">
            <w:pPr>
              <w:jc w:val="both"/>
              <w:rPr>
                <w:sz w:val="24"/>
                <w:szCs w:val="24"/>
              </w:rPr>
            </w:pPr>
          </w:p>
          <w:p w14:paraId="7AB7ED32" w14:textId="77777777" w:rsidR="00943124" w:rsidRPr="005D0BC5" w:rsidRDefault="00943124" w:rsidP="00584E41">
            <w:pPr>
              <w:rPr>
                <w:sz w:val="24"/>
                <w:szCs w:val="24"/>
              </w:rPr>
            </w:pPr>
            <w:r w:rsidRPr="005D0BC5">
              <w:rPr>
                <w:sz w:val="24"/>
                <w:szCs w:val="24"/>
              </w:rPr>
              <w:t xml:space="preserve">SÃO AS DEMONSTRAÇÕES:  </w:t>
            </w:r>
          </w:p>
          <w:p w14:paraId="7D139890" w14:textId="77777777" w:rsidR="00943124" w:rsidRPr="005D0BC5" w:rsidRDefault="00943124" w:rsidP="00584E41">
            <w:pPr>
              <w:jc w:val="both"/>
              <w:rPr>
                <w:sz w:val="24"/>
                <w:szCs w:val="24"/>
              </w:rPr>
            </w:pPr>
          </w:p>
          <w:tbl>
            <w:tblPr>
              <w:tblW w:w="0" w:type="auto"/>
              <w:tblLayout w:type="fixed"/>
              <w:tblCellMar>
                <w:left w:w="70" w:type="dxa"/>
                <w:right w:w="70" w:type="dxa"/>
              </w:tblCellMar>
              <w:tblLook w:val="0000" w:firstRow="0" w:lastRow="0" w:firstColumn="0" w:lastColumn="0" w:noHBand="0" w:noVBand="0"/>
            </w:tblPr>
            <w:tblGrid>
              <w:gridCol w:w="3984"/>
              <w:gridCol w:w="2411"/>
              <w:gridCol w:w="1999"/>
            </w:tblGrid>
            <w:tr w:rsidR="00943124" w:rsidRPr="005D0BC5" w14:paraId="4A23DEFE" w14:textId="77777777" w:rsidTr="00943124">
              <w:trPr>
                <w:trHeight w:val="472"/>
              </w:trPr>
              <w:tc>
                <w:tcPr>
                  <w:tcW w:w="3984" w:type="dxa"/>
                  <w:tcBorders>
                    <w:top w:val="single" w:sz="4" w:space="0" w:color="000000"/>
                    <w:left w:val="single" w:sz="4" w:space="0" w:color="000000"/>
                    <w:bottom w:val="single" w:sz="4" w:space="0" w:color="000000"/>
                  </w:tcBorders>
                </w:tcPr>
                <w:p w14:paraId="73D0C0D3" w14:textId="77777777" w:rsidR="00943124" w:rsidRPr="005D0BC5" w:rsidRDefault="00943124" w:rsidP="00584E41">
                  <w:pPr>
                    <w:snapToGrid w:val="0"/>
                    <w:jc w:val="center"/>
                    <w:rPr>
                      <w:sz w:val="24"/>
                      <w:szCs w:val="24"/>
                    </w:rPr>
                  </w:pPr>
                  <w:r w:rsidRPr="005D0BC5">
                    <w:rPr>
                      <w:sz w:val="24"/>
                      <w:szCs w:val="24"/>
                    </w:rPr>
                    <w:t>Tipo de índice</w:t>
                  </w:r>
                </w:p>
                <w:p w14:paraId="2A8249E0" w14:textId="77777777" w:rsidR="00943124" w:rsidRPr="005D0BC5" w:rsidRDefault="00943124" w:rsidP="00584E41">
                  <w:pPr>
                    <w:tabs>
                      <w:tab w:val="left" w:pos="2562"/>
                    </w:tabs>
                    <w:rPr>
                      <w:sz w:val="24"/>
                      <w:szCs w:val="24"/>
                    </w:rPr>
                  </w:pPr>
                  <w:r w:rsidRPr="005D0BC5">
                    <w:rPr>
                      <w:sz w:val="24"/>
                      <w:szCs w:val="24"/>
                    </w:rPr>
                    <w:tab/>
                  </w:r>
                </w:p>
              </w:tc>
              <w:tc>
                <w:tcPr>
                  <w:tcW w:w="2411" w:type="dxa"/>
                  <w:tcBorders>
                    <w:top w:val="single" w:sz="4" w:space="0" w:color="000000"/>
                    <w:left w:val="single" w:sz="4" w:space="0" w:color="000000"/>
                    <w:bottom w:val="single" w:sz="4" w:space="0" w:color="000000"/>
                  </w:tcBorders>
                </w:tcPr>
                <w:p w14:paraId="6358ED84" w14:textId="77777777" w:rsidR="00943124" w:rsidRPr="005D0BC5" w:rsidRDefault="00943124" w:rsidP="00584E41">
                  <w:pPr>
                    <w:snapToGrid w:val="0"/>
                    <w:jc w:val="center"/>
                    <w:rPr>
                      <w:sz w:val="24"/>
                      <w:szCs w:val="24"/>
                    </w:rPr>
                  </w:pPr>
                  <w:r w:rsidRPr="005D0BC5">
                    <w:rPr>
                      <w:sz w:val="24"/>
                      <w:szCs w:val="24"/>
                    </w:rPr>
                    <w:t>Valor em reais</w:t>
                  </w:r>
                </w:p>
              </w:tc>
              <w:tc>
                <w:tcPr>
                  <w:tcW w:w="1999" w:type="dxa"/>
                  <w:tcBorders>
                    <w:top w:val="single" w:sz="4" w:space="0" w:color="000000"/>
                    <w:left w:val="single" w:sz="4" w:space="0" w:color="000000"/>
                    <w:bottom w:val="single" w:sz="4" w:space="0" w:color="000000"/>
                    <w:right w:val="single" w:sz="4" w:space="0" w:color="000000"/>
                  </w:tcBorders>
                </w:tcPr>
                <w:p w14:paraId="659CC44E" w14:textId="77777777" w:rsidR="00943124" w:rsidRPr="005D0BC5" w:rsidRDefault="00943124" w:rsidP="00584E41">
                  <w:pPr>
                    <w:snapToGrid w:val="0"/>
                    <w:jc w:val="center"/>
                    <w:rPr>
                      <w:sz w:val="24"/>
                      <w:szCs w:val="24"/>
                    </w:rPr>
                  </w:pPr>
                  <w:r w:rsidRPr="005D0BC5">
                    <w:rPr>
                      <w:sz w:val="24"/>
                      <w:szCs w:val="24"/>
                    </w:rPr>
                    <w:t>Índice</w:t>
                  </w:r>
                </w:p>
              </w:tc>
            </w:tr>
            <w:tr w:rsidR="00943124" w:rsidRPr="005D0BC5" w14:paraId="2EE0866B" w14:textId="77777777" w:rsidTr="00943124">
              <w:trPr>
                <w:trHeight w:val="1200"/>
              </w:trPr>
              <w:tc>
                <w:tcPr>
                  <w:tcW w:w="3984" w:type="dxa"/>
                  <w:tcBorders>
                    <w:left w:val="single" w:sz="4" w:space="0" w:color="000000"/>
                    <w:bottom w:val="single" w:sz="4" w:space="0" w:color="000000"/>
                  </w:tcBorders>
                </w:tcPr>
                <w:p w14:paraId="5D2E9D60" w14:textId="77777777" w:rsidR="00943124" w:rsidRPr="005D0BC5" w:rsidRDefault="00943124" w:rsidP="00584E41">
                  <w:pPr>
                    <w:snapToGrid w:val="0"/>
                    <w:jc w:val="both"/>
                    <w:rPr>
                      <w:sz w:val="24"/>
                      <w:szCs w:val="24"/>
                    </w:rPr>
                  </w:pPr>
                  <w:r w:rsidRPr="005D0BC5">
                    <w:rPr>
                      <w:sz w:val="24"/>
                      <w:szCs w:val="24"/>
                    </w:rPr>
                    <w:t>Liquidez geral (</w:t>
                  </w:r>
                  <w:r w:rsidRPr="005D0BC5">
                    <w:rPr>
                      <w:i/>
                      <w:sz w:val="24"/>
                      <w:szCs w:val="24"/>
                    </w:rPr>
                    <w:t>LG</w:t>
                  </w:r>
                  <w:r w:rsidRPr="005D0BC5">
                    <w:rPr>
                      <w:sz w:val="24"/>
                      <w:szCs w:val="24"/>
                    </w:rPr>
                    <w:t>)</w:t>
                  </w:r>
                </w:p>
                <w:p w14:paraId="60584351" w14:textId="77777777" w:rsidR="00943124" w:rsidRPr="005D0BC5" w:rsidRDefault="00943124" w:rsidP="00584E41">
                  <w:pPr>
                    <w:jc w:val="both"/>
                    <w:rPr>
                      <w:sz w:val="24"/>
                      <w:szCs w:val="24"/>
                    </w:rPr>
                  </w:pPr>
                  <w:r w:rsidRPr="005D0BC5">
                    <w:rPr>
                      <w:sz w:val="24"/>
                      <w:szCs w:val="24"/>
                    </w:rPr>
                    <w:t xml:space="preserve">     </w:t>
                  </w:r>
                </w:p>
                <w:p w14:paraId="351B534B" w14:textId="77777777" w:rsidR="00943124" w:rsidRPr="005D0BC5" w:rsidRDefault="00943124" w:rsidP="00584E41">
                  <w:pPr>
                    <w:jc w:val="both"/>
                    <w:rPr>
                      <w:sz w:val="24"/>
                      <w:szCs w:val="24"/>
                    </w:rPr>
                  </w:pPr>
                  <w:r w:rsidRPr="005D0BC5">
                    <w:rPr>
                      <w:sz w:val="24"/>
                      <w:szCs w:val="24"/>
                    </w:rPr>
                    <w:t xml:space="preserve">     LG = (</w:t>
                  </w:r>
                  <w:r w:rsidRPr="005D0BC5">
                    <w:rPr>
                      <w:i/>
                      <w:sz w:val="24"/>
                      <w:szCs w:val="24"/>
                    </w:rPr>
                    <w:t>AC + RLP</w:t>
                  </w:r>
                  <w:r w:rsidRPr="005D0BC5">
                    <w:rPr>
                      <w:sz w:val="24"/>
                      <w:szCs w:val="24"/>
                    </w:rPr>
                    <w:t>) / (</w:t>
                  </w:r>
                  <w:r w:rsidRPr="005D0BC5">
                    <w:rPr>
                      <w:i/>
                      <w:sz w:val="24"/>
                      <w:szCs w:val="24"/>
                    </w:rPr>
                    <w:t>PC + ELP</w:t>
                  </w:r>
                  <w:r w:rsidRPr="005D0BC5">
                    <w:rPr>
                      <w:sz w:val="24"/>
                      <w:szCs w:val="24"/>
                    </w:rPr>
                    <w:t>)</w:t>
                  </w:r>
                </w:p>
                <w:p w14:paraId="7457280E" w14:textId="77777777" w:rsidR="00943124" w:rsidRPr="005D0BC5" w:rsidRDefault="00943124" w:rsidP="00584E41">
                  <w:pPr>
                    <w:jc w:val="both"/>
                    <w:rPr>
                      <w:sz w:val="24"/>
                      <w:szCs w:val="24"/>
                    </w:rPr>
                  </w:pPr>
                </w:p>
              </w:tc>
              <w:tc>
                <w:tcPr>
                  <w:tcW w:w="2411" w:type="dxa"/>
                  <w:tcBorders>
                    <w:left w:val="single" w:sz="4" w:space="0" w:color="000000"/>
                    <w:bottom w:val="single" w:sz="4" w:space="0" w:color="000000"/>
                  </w:tcBorders>
                </w:tcPr>
                <w:p w14:paraId="4EA889AF" w14:textId="77777777" w:rsidR="00943124" w:rsidRPr="005D0BC5" w:rsidRDefault="00943124" w:rsidP="00584E41">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32B6EE4B" w14:textId="77777777" w:rsidR="00943124" w:rsidRPr="005D0BC5" w:rsidRDefault="00943124" w:rsidP="00584E41">
                  <w:pPr>
                    <w:snapToGrid w:val="0"/>
                    <w:jc w:val="both"/>
                    <w:rPr>
                      <w:sz w:val="24"/>
                      <w:szCs w:val="24"/>
                    </w:rPr>
                  </w:pPr>
                </w:p>
              </w:tc>
            </w:tr>
            <w:tr w:rsidR="00943124" w:rsidRPr="005D0BC5" w14:paraId="76726C0D" w14:textId="77777777" w:rsidTr="00943124">
              <w:trPr>
                <w:trHeight w:val="1200"/>
              </w:trPr>
              <w:tc>
                <w:tcPr>
                  <w:tcW w:w="3984" w:type="dxa"/>
                  <w:tcBorders>
                    <w:left w:val="single" w:sz="4" w:space="0" w:color="000000"/>
                    <w:bottom w:val="single" w:sz="4" w:space="0" w:color="000000"/>
                  </w:tcBorders>
                </w:tcPr>
                <w:p w14:paraId="7691822C" w14:textId="77777777" w:rsidR="00943124" w:rsidRPr="005D0BC5" w:rsidRDefault="00943124" w:rsidP="00584E41">
                  <w:pPr>
                    <w:snapToGrid w:val="0"/>
                    <w:jc w:val="both"/>
                    <w:rPr>
                      <w:sz w:val="24"/>
                      <w:szCs w:val="24"/>
                    </w:rPr>
                  </w:pPr>
                  <w:r w:rsidRPr="005D0BC5">
                    <w:rPr>
                      <w:sz w:val="24"/>
                      <w:szCs w:val="24"/>
                    </w:rPr>
                    <w:t>Liquidez corrente (</w:t>
                  </w:r>
                  <w:r w:rsidRPr="005D0BC5">
                    <w:rPr>
                      <w:i/>
                      <w:sz w:val="24"/>
                      <w:szCs w:val="24"/>
                    </w:rPr>
                    <w:t>LC</w:t>
                  </w:r>
                  <w:r w:rsidRPr="005D0BC5">
                    <w:rPr>
                      <w:sz w:val="24"/>
                      <w:szCs w:val="24"/>
                    </w:rPr>
                    <w:t>)</w:t>
                  </w:r>
                </w:p>
                <w:p w14:paraId="473BC0E1" w14:textId="77777777" w:rsidR="00943124" w:rsidRPr="005D0BC5" w:rsidRDefault="00943124" w:rsidP="00584E41">
                  <w:pPr>
                    <w:jc w:val="both"/>
                    <w:rPr>
                      <w:sz w:val="24"/>
                      <w:szCs w:val="24"/>
                    </w:rPr>
                  </w:pPr>
                </w:p>
                <w:p w14:paraId="5A634AFB" w14:textId="77777777" w:rsidR="00943124" w:rsidRPr="005D0BC5" w:rsidRDefault="00943124" w:rsidP="00584E41">
                  <w:pPr>
                    <w:jc w:val="both"/>
                    <w:rPr>
                      <w:sz w:val="24"/>
                      <w:szCs w:val="24"/>
                    </w:rPr>
                  </w:pPr>
                  <w:r w:rsidRPr="005D0BC5">
                    <w:rPr>
                      <w:sz w:val="24"/>
                      <w:szCs w:val="24"/>
                    </w:rPr>
                    <w:t xml:space="preserve">     LC = AC / PC</w:t>
                  </w:r>
                </w:p>
                <w:p w14:paraId="2E4077D2" w14:textId="77777777" w:rsidR="00943124" w:rsidRPr="005D0BC5" w:rsidRDefault="00943124" w:rsidP="00584E41">
                  <w:pPr>
                    <w:jc w:val="both"/>
                    <w:rPr>
                      <w:sz w:val="24"/>
                      <w:szCs w:val="24"/>
                    </w:rPr>
                  </w:pPr>
                </w:p>
              </w:tc>
              <w:tc>
                <w:tcPr>
                  <w:tcW w:w="2411" w:type="dxa"/>
                  <w:tcBorders>
                    <w:left w:val="single" w:sz="4" w:space="0" w:color="000000"/>
                    <w:bottom w:val="single" w:sz="4" w:space="0" w:color="000000"/>
                  </w:tcBorders>
                </w:tcPr>
                <w:p w14:paraId="7A4177B2" w14:textId="77777777" w:rsidR="00943124" w:rsidRPr="005D0BC5" w:rsidRDefault="00943124" w:rsidP="00584E41">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3C99E1A6" w14:textId="77777777" w:rsidR="00943124" w:rsidRPr="005D0BC5" w:rsidRDefault="00943124" w:rsidP="00584E41">
                  <w:pPr>
                    <w:snapToGrid w:val="0"/>
                    <w:jc w:val="both"/>
                    <w:rPr>
                      <w:sz w:val="24"/>
                      <w:szCs w:val="24"/>
                    </w:rPr>
                  </w:pPr>
                </w:p>
              </w:tc>
            </w:tr>
            <w:tr w:rsidR="00943124" w:rsidRPr="005D0BC5" w14:paraId="0F54EBA3" w14:textId="77777777" w:rsidTr="00943124">
              <w:trPr>
                <w:trHeight w:val="1200"/>
              </w:trPr>
              <w:tc>
                <w:tcPr>
                  <w:tcW w:w="3984" w:type="dxa"/>
                  <w:tcBorders>
                    <w:left w:val="single" w:sz="4" w:space="0" w:color="000000"/>
                    <w:bottom w:val="single" w:sz="4" w:space="0" w:color="000000"/>
                  </w:tcBorders>
                </w:tcPr>
                <w:p w14:paraId="1EA82B41" w14:textId="77777777" w:rsidR="00943124" w:rsidRPr="005D0BC5" w:rsidRDefault="00943124" w:rsidP="00584E41">
                  <w:pPr>
                    <w:snapToGrid w:val="0"/>
                    <w:jc w:val="both"/>
                    <w:rPr>
                      <w:sz w:val="24"/>
                      <w:szCs w:val="24"/>
                    </w:rPr>
                  </w:pPr>
                  <w:r w:rsidRPr="005D0BC5">
                    <w:rPr>
                      <w:sz w:val="24"/>
                      <w:szCs w:val="24"/>
                    </w:rPr>
                    <w:t>Solvência Geral (SG)</w:t>
                  </w:r>
                </w:p>
                <w:p w14:paraId="34903242" w14:textId="77777777" w:rsidR="00943124" w:rsidRPr="005D0BC5" w:rsidRDefault="00943124" w:rsidP="00584E41">
                  <w:pPr>
                    <w:jc w:val="both"/>
                    <w:rPr>
                      <w:sz w:val="24"/>
                      <w:szCs w:val="24"/>
                    </w:rPr>
                  </w:pPr>
                </w:p>
                <w:p w14:paraId="1AE4D90F" w14:textId="77777777" w:rsidR="00943124" w:rsidRPr="005D0BC5" w:rsidRDefault="00943124" w:rsidP="00584E41">
                  <w:pPr>
                    <w:jc w:val="both"/>
                    <w:rPr>
                      <w:sz w:val="24"/>
                      <w:szCs w:val="24"/>
                    </w:rPr>
                  </w:pPr>
                  <w:r w:rsidRPr="005D0BC5">
                    <w:rPr>
                      <w:sz w:val="24"/>
                      <w:szCs w:val="24"/>
                    </w:rPr>
                    <w:t xml:space="preserve">     SG = (AC + AP + RLP) / (PC + ELP)</w:t>
                  </w:r>
                </w:p>
                <w:p w14:paraId="5867C813" w14:textId="77777777" w:rsidR="00943124" w:rsidRPr="005D0BC5" w:rsidRDefault="00943124" w:rsidP="00584E41">
                  <w:pPr>
                    <w:jc w:val="both"/>
                    <w:rPr>
                      <w:sz w:val="24"/>
                      <w:szCs w:val="24"/>
                    </w:rPr>
                  </w:pPr>
                </w:p>
              </w:tc>
              <w:tc>
                <w:tcPr>
                  <w:tcW w:w="2411" w:type="dxa"/>
                  <w:tcBorders>
                    <w:left w:val="single" w:sz="4" w:space="0" w:color="000000"/>
                    <w:bottom w:val="single" w:sz="4" w:space="0" w:color="000000"/>
                  </w:tcBorders>
                </w:tcPr>
                <w:p w14:paraId="20736083" w14:textId="77777777" w:rsidR="00943124" w:rsidRPr="005D0BC5" w:rsidRDefault="00943124" w:rsidP="00584E41">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054A52BE" w14:textId="77777777" w:rsidR="00943124" w:rsidRPr="005D0BC5" w:rsidRDefault="00943124" w:rsidP="00584E41">
                  <w:pPr>
                    <w:snapToGrid w:val="0"/>
                    <w:jc w:val="both"/>
                    <w:rPr>
                      <w:sz w:val="24"/>
                      <w:szCs w:val="24"/>
                    </w:rPr>
                  </w:pPr>
                </w:p>
              </w:tc>
            </w:tr>
          </w:tbl>
          <w:p w14:paraId="47E090ED" w14:textId="7DCCA397" w:rsidR="00943124" w:rsidRPr="005D0BC5" w:rsidRDefault="005C69FF" w:rsidP="00584E41">
            <w:pPr>
              <w:jc w:val="both"/>
              <w:rPr>
                <w:sz w:val="24"/>
                <w:szCs w:val="24"/>
              </w:rPr>
            </w:pPr>
            <w:r>
              <w:rPr>
                <w:noProof/>
                <w:sz w:val="24"/>
                <w:szCs w:val="24"/>
              </w:rPr>
              <mc:AlternateContent>
                <mc:Choice Requires="wps">
                  <w:drawing>
                    <wp:anchor distT="0" distB="0" distL="114300" distR="114300" simplePos="0" relativeHeight="251656704" behindDoc="0" locked="0" layoutInCell="1" allowOverlap="1" wp14:anchorId="3490FF11" wp14:editId="6302CF03">
                      <wp:simplePos x="0" y="0"/>
                      <wp:positionH relativeFrom="column">
                        <wp:posOffset>5080</wp:posOffset>
                      </wp:positionH>
                      <wp:positionV relativeFrom="paragraph">
                        <wp:posOffset>86360</wp:posOffset>
                      </wp:positionV>
                      <wp:extent cx="5467350" cy="635"/>
                      <wp:effectExtent l="0" t="0" r="0" b="18415"/>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67350" cy="635"/>
                              </a:xfrm>
                              <a:prstGeom prst="line">
                                <a:avLst/>
                              </a:prstGeom>
                              <a:noFill/>
                              <a:ln w="1260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EC88122"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pt,6.8pt" to="430.9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" strokeweight=".35mm">
                      <v:stroke joinstyle="miter"/>
                    </v:line>
                  </w:pict>
                </mc:Fallback>
              </mc:AlternateContent>
            </w:r>
          </w:p>
          <w:p w14:paraId="0D249D3B" w14:textId="77777777" w:rsidR="00943124" w:rsidRPr="005D0BC5" w:rsidRDefault="00943124" w:rsidP="00584E41">
            <w:pPr>
              <w:shd w:val="clear" w:color="auto" w:fill="CCCCCC"/>
              <w:jc w:val="both"/>
              <w:rPr>
                <w:sz w:val="24"/>
                <w:szCs w:val="24"/>
              </w:rPr>
            </w:pPr>
            <w:r w:rsidRPr="005D0BC5">
              <w:rPr>
                <w:sz w:val="24"/>
                <w:szCs w:val="24"/>
              </w:rPr>
              <w:t xml:space="preserve">AC   </w:t>
            </w:r>
            <w:proofErr w:type="gramStart"/>
            <w:r w:rsidRPr="005D0BC5">
              <w:rPr>
                <w:sz w:val="24"/>
                <w:szCs w:val="24"/>
              </w:rPr>
              <w:t>-  ativo</w:t>
            </w:r>
            <w:proofErr w:type="gramEnd"/>
            <w:r w:rsidRPr="005D0BC5">
              <w:rPr>
                <w:sz w:val="24"/>
                <w:szCs w:val="24"/>
              </w:rPr>
              <w:t xml:space="preserve"> </w:t>
            </w:r>
            <w:proofErr w:type="gramStart"/>
            <w:r w:rsidRPr="005D0BC5">
              <w:rPr>
                <w:sz w:val="24"/>
                <w:szCs w:val="24"/>
              </w:rPr>
              <w:t xml:space="preserve">circulante;   </w:t>
            </w:r>
            <w:proofErr w:type="gramEnd"/>
            <w:r w:rsidRPr="005D0BC5">
              <w:rPr>
                <w:sz w:val="24"/>
                <w:szCs w:val="24"/>
              </w:rPr>
              <w:t xml:space="preserve">                        RLP - realizável a longo prazo;</w:t>
            </w:r>
          </w:p>
          <w:p w14:paraId="50B09EB3" w14:textId="77777777" w:rsidR="00943124" w:rsidRPr="005D0BC5" w:rsidRDefault="00943124" w:rsidP="00584E41">
            <w:pPr>
              <w:shd w:val="clear" w:color="auto" w:fill="CCCCCC"/>
              <w:ind w:left="5529" w:hanging="5529"/>
              <w:jc w:val="both"/>
              <w:rPr>
                <w:sz w:val="24"/>
                <w:szCs w:val="24"/>
              </w:rPr>
            </w:pPr>
            <w:r w:rsidRPr="005D0BC5">
              <w:rPr>
                <w:sz w:val="24"/>
                <w:szCs w:val="24"/>
              </w:rPr>
              <w:t xml:space="preserve">AP   </w:t>
            </w:r>
            <w:proofErr w:type="gramStart"/>
            <w:r w:rsidRPr="005D0BC5">
              <w:rPr>
                <w:sz w:val="24"/>
                <w:szCs w:val="24"/>
              </w:rPr>
              <w:t>-  ativo</w:t>
            </w:r>
            <w:proofErr w:type="gramEnd"/>
            <w:r w:rsidRPr="005D0BC5">
              <w:rPr>
                <w:sz w:val="24"/>
                <w:szCs w:val="24"/>
              </w:rPr>
              <w:t xml:space="preserve"> </w:t>
            </w:r>
            <w:proofErr w:type="gramStart"/>
            <w:r w:rsidRPr="005D0BC5">
              <w:rPr>
                <w:sz w:val="24"/>
                <w:szCs w:val="24"/>
              </w:rPr>
              <w:t xml:space="preserve">permanente;   </w:t>
            </w:r>
            <w:proofErr w:type="gramEnd"/>
            <w:r w:rsidRPr="005D0BC5">
              <w:rPr>
                <w:sz w:val="24"/>
                <w:szCs w:val="24"/>
              </w:rPr>
              <w:t xml:space="preserve">                      ELP - exigível a longo prazo.</w:t>
            </w:r>
          </w:p>
          <w:p w14:paraId="22C510B2" w14:textId="77777777" w:rsidR="00943124" w:rsidRPr="005D0BC5" w:rsidRDefault="00943124" w:rsidP="00584E41">
            <w:pPr>
              <w:shd w:val="clear" w:color="auto" w:fill="CCCCCC"/>
              <w:ind w:left="5529" w:hanging="5529"/>
              <w:jc w:val="both"/>
              <w:rPr>
                <w:sz w:val="24"/>
                <w:szCs w:val="24"/>
              </w:rPr>
            </w:pPr>
            <w:r w:rsidRPr="005D0BC5">
              <w:rPr>
                <w:sz w:val="24"/>
                <w:szCs w:val="24"/>
              </w:rPr>
              <w:t xml:space="preserve">PC   </w:t>
            </w:r>
            <w:proofErr w:type="gramStart"/>
            <w:r w:rsidRPr="005D0BC5">
              <w:rPr>
                <w:sz w:val="24"/>
                <w:szCs w:val="24"/>
              </w:rPr>
              <w:t>-  passivo</w:t>
            </w:r>
            <w:proofErr w:type="gramEnd"/>
            <w:r w:rsidRPr="005D0BC5">
              <w:rPr>
                <w:sz w:val="24"/>
                <w:szCs w:val="24"/>
              </w:rPr>
              <w:t xml:space="preserve"> circulante;</w:t>
            </w:r>
          </w:p>
          <w:p w14:paraId="7D1E4411" w14:textId="5A5B1A2B" w:rsidR="00943124" w:rsidRPr="005D0BC5" w:rsidRDefault="005C69FF" w:rsidP="00584E41">
            <w:pPr>
              <w:jc w:val="both"/>
              <w:rPr>
                <w:sz w:val="24"/>
                <w:szCs w:val="24"/>
              </w:rPr>
            </w:pPr>
            <w:r>
              <w:rPr>
                <w:noProof/>
                <w:sz w:val="24"/>
                <w:szCs w:val="24"/>
              </w:rPr>
              <mc:AlternateContent>
                <mc:Choice Requires="wps">
                  <w:drawing>
                    <wp:anchor distT="0" distB="0" distL="114300" distR="114300" simplePos="0" relativeHeight="251657728" behindDoc="0" locked="0" layoutInCell="1" allowOverlap="1" wp14:anchorId="39960FE9" wp14:editId="39284E92">
                      <wp:simplePos x="0" y="0"/>
                      <wp:positionH relativeFrom="column">
                        <wp:posOffset>-4445</wp:posOffset>
                      </wp:positionH>
                      <wp:positionV relativeFrom="paragraph">
                        <wp:posOffset>112395</wp:posOffset>
                      </wp:positionV>
                      <wp:extent cx="5466715" cy="635"/>
                      <wp:effectExtent l="0" t="0" r="635" b="18415"/>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66715" cy="635"/>
                              </a:xfrm>
                              <a:prstGeom prst="line">
                                <a:avLst/>
                              </a:prstGeom>
                              <a:noFill/>
                              <a:ln w="1260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E92DDDB"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8.85pt" to="430.1pt,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" strokeweight=".35mm">
                      <v:stroke joinstyle="miter"/>
                    </v:line>
                  </w:pict>
                </mc:Fallback>
              </mc:AlternateContent>
            </w:r>
          </w:p>
          <w:p w14:paraId="0D26445A" w14:textId="77777777" w:rsidR="00943124" w:rsidRPr="005D0BC5" w:rsidRDefault="00943124" w:rsidP="00584E41">
            <w:pPr>
              <w:jc w:val="both"/>
              <w:rPr>
                <w:sz w:val="24"/>
                <w:szCs w:val="24"/>
              </w:rPr>
            </w:pPr>
            <w:r w:rsidRPr="005D0BC5">
              <w:rPr>
                <w:sz w:val="24"/>
                <w:szCs w:val="24"/>
              </w:rPr>
              <w:t>OBS: Os índices deverão ser apresentados com 2 (duas) casas decimais, desprezando-se as demais.</w:t>
            </w:r>
          </w:p>
          <w:p w14:paraId="1018F40F"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2857A23E"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7FB31128" w14:textId="77777777" w:rsidTr="003F6413">
        <w:trPr>
          <w:cantSplit/>
        </w:trPr>
        <w:tc>
          <w:tcPr>
            <w:tcW w:w="9045" w:type="dxa"/>
            <w:gridSpan w:val="9"/>
            <w:tcMar>
              <w:top w:w="0" w:type="dxa"/>
              <w:left w:w="2" w:type="dxa"/>
              <w:bottom w:w="0" w:type="dxa"/>
              <w:right w:w="2" w:type="dxa"/>
            </w:tcMar>
            <w:vAlign w:val="center"/>
          </w:tcPr>
          <w:p w14:paraId="74627B71" w14:textId="77777777" w:rsidR="00943124" w:rsidRPr="005D0BC5" w:rsidRDefault="00943124" w:rsidP="00584E41">
            <w:pPr>
              <w:ind w:firstLine="520"/>
              <w:jc w:val="both"/>
              <w:rPr>
                <w:sz w:val="24"/>
                <w:szCs w:val="24"/>
              </w:rPr>
            </w:pPr>
            <w:r w:rsidRPr="005D0BC5">
              <w:rPr>
                <w:sz w:val="24"/>
                <w:szCs w:val="24"/>
              </w:rPr>
              <w:t>Local, __ de ___ de 20__.</w:t>
            </w:r>
          </w:p>
          <w:p w14:paraId="0126A4DA"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28EE9FB"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D651355" w14:textId="77777777" w:rsidTr="003F6413">
        <w:trPr>
          <w:cantSplit/>
        </w:trPr>
        <w:tc>
          <w:tcPr>
            <w:tcW w:w="9045" w:type="dxa"/>
            <w:gridSpan w:val="9"/>
            <w:tcMar>
              <w:top w:w="0" w:type="dxa"/>
              <w:left w:w="2" w:type="dxa"/>
              <w:bottom w:w="0" w:type="dxa"/>
              <w:right w:w="2" w:type="dxa"/>
            </w:tcMar>
            <w:vAlign w:val="center"/>
          </w:tcPr>
          <w:p w14:paraId="13A62212" w14:textId="77777777" w:rsidR="003F6413" w:rsidRPr="005D0BC5" w:rsidRDefault="003F6413" w:rsidP="00584E41">
            <w:pPr>
              <w:pStyle w:val="BodyText21"/>
              <w:widowControl w:val="0"/>
              <w:tabs>
                <w:tab w:val="left" w:pos="426"/>
              </w:tabs>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6775CDCD"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EC8124F" w14:textId="77777777" w:rsidTr="003F6413">
        <w:trPr>
          <w:cantSplit/>
        </w:trPr>
        <w:tc>
          <w:tcPr>
            <w:tcW w:w="4490" w:type="dxa"/>
            <w:gridSpan w:val="6"/>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9A35FE6"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2BA2C0FD"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1DD279DC"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2E99BF7F"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N.º de registro órgão de classe (se for o caso):</w:t>
            </w:r>
          </w:p>
          <w:p w14:paraId="5B54250E"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656"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461E7396"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Contador responsável pela Empresa:</w:t>
            </w:r>
          </w:p>
          <w:p w14:paraId="194511BE"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Nome:</w:t>
            </w:r>
          </w:p>
          <w:p w14:paraId="09C66E1C"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CRC N.º:</w:t>
            </w:r>
          </w:p>
          <w:p w14:paraId="1C7AD19C"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bl>
    <w:p w14:paraId="4C7322DC" w14:textId="77777777" w:rsidR="003F6413" w:rsidRPr="005D0BC5" w:rsidRDefault="003F6413" w:rsidP="00584E41">
      <w:pPr>
        <w:tabs>
          <w:tab w:val="left" w:pos="360"/>
        </w:tabs>
        <w:jc w:val="center"/>
        <w:rPr>
          <w:sz w:val="24"/>
          <w:szCs w:val="24"/>
        </w:rPr>
      </w:pPr>
    </w:p>
    <w:p w14:paraId="780D3AAB" w14:textId="77777777" w:rsidR="003F6413" w:rsidRPr="005D0BC5" w:rsidRDefault="003F6413" w:rsidP="00584E41">
      <w:pPr>
        <w:tabs>
          <w:tab w:val="left" w:pos="360"/>
        </w:tabs>
        <w:jc w:val="center"/>
        <w:rPr>
          <w:sz w:val="24"/>
          <w:szCs w:val="24"/>
        </w:rPr>
      </w:pPr>
    </w:p>
    <w:p w14:paraId="094D58A4" w14:textId="77777777" w:rsidR="008349BC" w:rsidRDefault="008349BC">
      <w:r>
        <w:br w:type="page"/>
      </w:r>
    </w:p>
    <w:tbl>
      <w:tblPr>
        <w:tblW w:w="9089" w:type="dxa"/>
        <w:tblInd w:w="-15" w:type="dxa"/>
        <w:tblLayout w:type="fixed"/>
        <w:tblCellMar>
          <w:left w:w="10" w:type="dxa"/>
          <w:right w:w="10" w:type="dxa"/>
        </w:tblCellMar>
        <w:tblLook w:val="04A0" w:firstRow="1" w:lastRow="0" w:firstColumn="1" w:lastColumn="0" w:noHBand="0" w:noVBand="1"/>
      </w:tblPr>
      <w:tblGrid>
        <w:gridCol w:w="417"/>
        <w:gridCol w:w="4127"/>
        <w:gridCol w:w="4545"/>
      </w:tblGrid>
      <w:tr w:rsidR="003F6413" w:rsidRPr="005D0BC5" w14:paraId="22392E0F" w14:textId="77777777" w:rsidTr="00D27BED">
        <w:trPr>
          <w:cantSplit/>
        </w:trPr>
        <w:tc>
          <w:tcPr>
            <w:tcW w:w="9089" w:type="dxa"/>
            <w:gridSpan w:val="3"/>
            <w:tcMar>
              <w:top w:w="0" w:type="dxa"/>
              <w:left w:w="2" w:type="dxa"/>
              <w:bottom w:w="0" w:type="dxa"/>
              <w:right w:w="2" w:type="dxa"/>
            </w:tcMar>
            <w:vAlign w:val="center"/>
          </w:tcPr>
          <w:p w14:paraId="764AFE5B" w14:textId="371DB249" w:rsidR="00943124" w:rsidRDefault="003F6413" w:rsidP="00584E41">
            <w:pPr>
              <w:ind w:firstLine="20"/>
              <w:jc w:val="center"/>
              <w:rPr>
                <w:b/>
                <w:bCs/>
                <w:sz w:val="24"/>
                <w:szCs w:val="24"/>
              </w:rPr>
            </w:pPr>
            <w:r w:rsidRPr="005D0BC5">
              <w:rPr>
                <w:b/>
                <w:bCs/>
                <w:sz w:val="24"/>
                <w:szCs w:val="24"/>
              </w:rPr>
              <w:lastRenderedPageBreak/>
              <w:t>ANEXO XI</w:t>
            </w:r>
          </w:p>
          <w:p w14:paraId="360CE7D7" w14:textId="77777777" w:rsidR="00D65106" w:rsidRPr="005D0BC5" w:rsidRDefault="00D65106" w:rsidP="00584E41">
            <w:pPr>
              <w:ind w:firstLine="20"/>
              <w:jc w:val="center"/>
              <w:rPr>
                <w:b/>
                <w:bCs/>
                <w:sz w:val="24"/>
                <w:szCs w:val="24"/>
              </w:rPr>
            </w:pPr>
          </w:p>
          <w:p w14:paraId="2826E378" w14:textId="77777777" w:rsidR="003F6413" w:rsidRPr="005D0BC5" w:rsidRDefault="00D65106" w:rsidP="00584E41">
            <w:pPr>
              <w:ind w:firstLine="20"/>
              <w:jc w:val="center"/>
              <w:rPr>
                <w:b/>
                <w:bCs/>
                <w:sz w:val="24"/>
                <w:szCs w:val="24"/>
              </w:rPr>
            </w:pPr>
            <w:r>
              <w:rPr>
                <w:b/>
                <w:bCs/>
                <w:sz w:val="24"/>
                <w:szCs w:val="24"/>
              </w:rPr>
              <w:t xml:space="preserve">Modelo de </w:t>
            </w:r>
            <w:r w:rsidR="003F6413" w:rsidRPr="005D0BC5">
              <w:rPr>
                <w:b/>
                <w:bCs/>
                <w:sz w:val="24"/>
                <w:szCs w:val="24"/>
              </w:rPr>
              <w:t xml:space="preserve">Declaração </w:t>
            </w:r>
            <w:r w:rsidR="00943124" w:rsidRPr="005D0BC5">
              <w:rPr>
                <w:b/>
                <w:bCs/>
                <w:sz w:val="24"/>
                <w:szCs w:val="24"/>
              </w:rPr>
              <w:t>d</w:t>
            </w:r>
            <w:r w:rsidR="003F6413" w:rsidRPr="005D0BC5">
              <w:rPr>
                <w:b/>
                <w:bCs/>
                <w:sz w:val="24"/>
                <w:szCs w:val="24"/>
              </w:rPr>
              <w:t xml:space="preserve">e Conhecimento e Atendimento </w:t>
            </w:r>
            <w:r w:rsidR="00D173A7">
              <w:rPr>
                <w:b/>
                <w:bCs/>
                <w:sz w:val="24"/>
                <w:szCs w:val="24"/>
              </w:rPr>
              <w:t xml:space="preserve">de </w:t>
            </w:r>
            <w:r w:rsidR="003F6413" w:rsidRPr="005D0BC5">
              <w:rPr>
                <w:b/>
                <w:bCs/>
                <w:sz w:val="24"/>
                <w:szCs w:val="24"/>
              </w:rPr>
              <w:t xml:space="preserve">Critérios Legais </w:t>
            </w:r>
            <w:r w:rsidR="00943124" w:rsidRPr="005D0BC5">
              <w:rPr>
                <w:b/>
                <w:bCs/>
                <w:sz w:val="24"/>
                <w:szCs w:val="24"/>
              </w:rPr>
              <w:t>e</w:t>
            </w:r>
            <w:r w:rsidR="003F6413" w:rsidRPr="005D0BC5">
              <w:rPr>
                <w:b/>
                <w:bCs/>
                <w:sz w:val="24"/>
                <w:szCs w:val="24"/>
              </w:rPr>
              <w:t xml:space="preserve"> Constitucionais</w:t>
            </w:r>
          </w:p>
          <w:p w14:paraId="76F14D8E"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1E5053" w:rsidRPr="005D0BC5" w14:paraId="119304AF" w14:textId="77777777" w:rsidTr="00D27BED">
        <w:trPr>
          <w:cantSplit/>
        </w:trPr>
        <w:tc>
          <w:tcPr>
            <w:tcW w:w="9089" w:type="dxa"/>
            <w:gridSpan w:val="3"/>
            <w:tcMar>
              <w:top w:w="0" w:type="dxa"/>
              <w:left w:w="2" w:type="dxa"/>
              <w:bottom w:w="0" w:type="dxa"/>
              <w:right w:w="2" w:type="dxa"/>
            </w:tcMar>
            <w:vAlign w:val="center"/>
          </w:tcPr>
          <w:p w14:paraId="06A8B777"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129D7792" w14:textId="77777777" w:rsidTr="00D27BED">
        <w:trPr>
          <w:cantSplit/>
        </w:trPr>
        <w:tc>
          <w:tcPr>
            <w:tcW w:w="9089" w:type="dxa"/>
            <w:gridSpan w:val="3"/>
            <w:tcMar>
              <w:top w:w="0" w:type="dxa"/>
              <w:left w:w="2" w:type="dxa"/>
              <w:bottom w:w="0" w:type="dxa"/>
              <w:right w:w="2" w:type="dxa"/>
            </w:tcMar>
            <w:vAlign w:val="center"/>
          </w:tcPr>
          <w:p w14:paraId="502766BE"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3F231844" w14:textId="77777777" w:rsidTr="00D27BED">
        <w:trPr>
          <w:cantSplit/>
        </w:trPr>
        <w:tc>
          <w:tcPr>
            <w:tcW w:w="9089" w:type="dxa"/>
            <w:gridSpan w:val="3"/>
            <w:tcMar>
              <w:top w:w="0" w:type="dxa"/>
              <w:left w:w="2" w:type="dxa"/>
              <w:bottom w:w="0" w:type="dxa"/>
              <w:right w:w="2" w:type="dxa"/>
            </w:tcMar>
            <w:vAlign w:val="center"/>
          </w:tcPr>
          <w:p w14:paraId="3E00C8C6" w14:textId="5B4E1AB1"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 xml:space="preserve">Concorrência </w:t>
            </w:r>
            <w:r w:rsidR="009A1B73">
              <w:rPr>
                <w:rFonts w:ascii="Times New Roman" w:hAnsi="Times New Roman" w:cs="Times New Roman"/>
                <w:sz w:val="24"/>
                <w:szCs w:val="24"/>
              </w:rPr>
              <w:t>Presencial</w:t>
            </w:r>
            <w:r w:rsidRPr="005D0BC5">
              <w:rPr>
                <w:rFonts w:ascii="Times New Roman" w:hAnsi="Times New Roman" w:cs="Times New Roman"/>
                <w:sz w:val="24"/>
                <w:szCs w:val="24"/>
                <w:shd w:val="clear" w:color="auto" w:fill="FFFFFF"/>
              </w:rPr>
              <w:t xml:space="preserve"> n.º ____/20__</w:t>
            </w:r>
          </w:p>
        </w:tc>
      </w:tr>
      <w:tr w:rsidR="003F6413" w:rsidRPr="005D0BC5" w14:paraId="3F4836EE" w14:textId="77777777" w:rsidTr="00D27BED">
        <w:trPr>
          <w:cantSplit/>
        </w:trPr>
        <w:tc>
          <w:tcPr>
            <w:tcW w:w="9089" w:type="dxa"/>
            <w:gridSpan w:val="3"/>
            <w:tcMar>
              <w:top w:w="0" w:type="dxa"/>
              <w:left w:w="2" w:type="dxa"/>
              <w:bottom w:w="0" w:type="dxa"/>
              <w:right w:w="2" w:type="dxa"/>
            </w:tcMar>
            <w:vAlign w:val="center"/>
          </w:tcPr>
          <w:p w14:paraId="4066B55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78457CA0" w14:textId="77777777" w:rsidTr="00D27BED">
        <w:trPr>
          <w:cantSplit/>
        </w:trPr>
        <w:tc>
          <w:tcPr>
            <w:tcW w:w="9089" w:type="dxa"/>
            <w:gridSpan w:val="3"/>
            <w:tcMar>
              <w:top w:w="0" w:type="dxa"/>
              <w:left w:w="2" w:type="dxa"/>
              <w:bottom w:w="0" w:type="dxa"/>
              <w:right w:w="2" w:type="dxa"/>
            </w:tcMar>
            <w:vAlign w:val="center"/>
          </w:tcPr>
          <w:p w14:paraId="50701E41"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 Signatário da presente, ____________________________</w:t>
            </w:r>
            <w:r w:rsidR="00D65106">
              <w:rPr>
                <w:rFonts w:ascii="Times New Roman" w:eastAsia="Times New Roman" w:hAnsi="Times New Roman" w:cs="Times New Roman"/>
                <w:sz w:val="24"/>
                <w:szCs w:val="24"/>
                <w:shd w:val="clear" w:color="auto" w:fill="FFFFFF"/>
              </w:rPr>
              <w:t>_______</w:t>
            </w:r>
            <w:r w:rsidRPr="005D0BC5">
              <w:rPr>
                <w:rFonts w:ascii="Times New Roman" w:eastAsia="Times New Roman" w:hAnsi="Times New Roman" w:cs="Times New Roman"/>
                <w:sz w:val="24"/>
                <w:szCs w:val="24"/>
                <w:shd w:val="clear" w:color="auto" w:fill="FFFFFF"/>
              </w:rPr>
              <w:t>_ Carteira de Identidade n.º_________, representante legal, em nome da Empresa _______________________, CNPJ/MF _____________, declara:</w:t>
            </w:r>
          </w:p>
        </w:tc>
      </w:tr>
      <w:tr w:rsidR="003F6413" w:rsidRPr="005D0BC5" w14:paraId="3288243B" w14:textId="77777777" w:rsidTr="00D27BED">
        <w:trPr>
          <w:cantSplit/>
        </w:trPr>
        <w:tc>
          <w:tcPr>
            <w:tcW w:w="9089" w:type="dxa"/>
            <w:gridSpan w:val="3"/>
            <w:tcMar>
              <w:top w:w="0" w:type="dxa"/>
              <w:left w:w="2" w:type="dxa"/>
              <w:bottom w:w="0" w:type="dxa"/>
              <w:right w:w="2" w:type="dxa"/>
            </w:tcMar>
            <w:vAlign w:val="center"/>
          </w:tcPr>
          <w:p w14:paraId="1CCAFE3D"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5D91B9A0" w14:textId="77777777" w:rsidTr="00D27BED">
        <w:trPr>
          <w:cantSplit/>
          <w:trHeight w:val="245"/>
        </w:trPr>
        <w:tc>
          <w:tcPr>
            <w:tcW w:w="417" w:type="dxa"/>
            <w:tcMar>
              <w:top w:w="0" w:type="dxa"/>
              <w:left w:w="2" w:type="dxa"/>
              <w:bottom w:w="0" w:type="dxa"/>
              <w:right w:w="2" w:type="dxa"/>
            </w:tcMar>
          </w:tcPr>
          <w:p w14:paraId="2BE2BC82"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672" w:type="dxa"/>
            <w:gridSpan w:val="2"/>
            <w:tcMar>
              <w:top w:w="0" w:type="dxa"/>
              <w:left w:w="2" w:type="dxa"/>
              <w:bottom w:w="0" w:type="dxa"/>
              <w:right w:w="2" w:type="dxa"/>
            </w:tcMar>
          </w:tcPr>
          <w:p w14:paraId="34668F3C"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Concordar, na íntegra, com os termos da Licitação e com </w:t>
            </w:r>
            <w:r w:rsidR="00943124" w:rsidRPr="005D0BC5">
              <w:rPr>
                <w:rFonts w:ascii="Times New Roman" w:hAnsi="Times New Roman" w:cs="Times New Roman"/>
                <w:sz w:val="24"/>
                <w:szCs w:val="24"/>
                <w:shd w:val="clear" w:color="auto" w:fill="FFFFFF"/>
              </w:rPr>
              <w:t>todos os documentos</w:t>
            </w:r>
            <w:r w:rsidRPr="005D0BC5">
              <w:rPr>
                <w:rFonts w:ascii="Times New Roman" w:hAnsi="Times New Roman" w:cs="Times New Roman"/>
                <w:sz w:val="24"/>
                <w:szCs w:val="24"/>
                <w:shd w:val="clear" w:color="auto" w:fill="FFFFFF"/>
              </w:rPr>
              <w:t xml:space="preserve"> dela componentes;</w:t>
            </w:r>
          </w:p>
        </w:tc>
      </w:tr>
      <w:tr w:rsidR="003F6413" w:rsidRPr="005D0BC5" w14:paraId="4C036AC1" w14:textId="77777777" w:rsidTr="00D27BED">
        <w:trPr>
          <w:cantSplit/>
          <w:trHeight w:val="245"/>
        </w:trPr>
        <w:tc>
          <w:tcPr>
            <w:tcW w:w="417" w:type="dxa"/>
            <w:tcMar>
              <w:top w:w="0" w:type="dxa"/>
              <w:left w:w="2" w:type="dxa"/>
              <w:bottom w:w="0" w:type="dxa"/>
              <w:right w:w="2" w:type="dxa"/>
            </w:tcMar>
          </w:tcPr>
          <w:p w14:paraId="3A8B1E3F"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2)</w:t>
            </w:r>
          </w:p>
        </w:tc>
        <w:tc>
          <w:tcPr>
            <w:tcW w:w="8672" w:type="dxa"/>
            <w:gridSpan w:val="2"/>
            <w:tcMar>
              <w:top w:w="0" w:type="dxa"/>
              <w:left w:w="2" w:type="dxa"/>
              <w:bottom w:w="0" w:type="dxa"/>
              <w:right w:w="2" w:type="dxa"/>
            </w:tcMar>
          </w:tcPr>
          <w:p w14:paraId="061418AD"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Que acatará integralmente qualquer decisão que venha a ser tomada pelo Órgão Licitante quanto à sua habilitação;</w:t>
            </w:r>
          </w:p>
        </w:tc>
      </w:tr>
      <w:tr w:rsidR="003F6413" w:rsidRPr="005D0BC5" w14:paraId="4AFCDF1A" w14:textId="77777777" w:rsidTr="00D27BED">
        <w:trPr>
          <w:cantSplit/>
          <w:trHeight w:val="245"/>
        </w:trPr>
        <w:tc>
          <w:tcPr>
            <w:tcW w:w="417" w:type="dxa"/>
            <w:tcMar>
              <w:top w:w="0" w:type="dxa"/>
              <w:left w:w="2" w:type="dxa"/>
              <w:bottom w:w="0" w:type="dxa"/>
              <w:right w:w="2" w:type="dxa"/>
            </w:tcMar>
          </w:tcPr>
          <w:p w14:paraId="3A235A03"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3)</w:t>
            </w:r>
          </w:p>
        </w:tc>
        <w:tc>
          <w:tcPr>
            <w:tcW w:w="8672" w:type="dxa"/>
            <w:gridSpan w:val="2"/>
            <w:tcMar>
              <w:top w:w="0" w:type="dxa"/>
              <w:left w:w="2" w:type="dxa"/>
              <w:bottom w:w="0" w:type="dxa"/>
              <w:right w:w="2" w:type="dxa"/>
            </w:tcMar>
          </w:tcPr>
          <w:p w14:paraId="7940EE24"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Que não existe, no presente momento, pedido de falência em nome desta empresa e que </w:t>
            </w:r>
            <w:r w:rsidR="00943124" w:rsidRPr="005D0BC5">
              <w:rPr>
                <w:rFonts w:ascii="Times New Roman" w:hAnsi="Times New Roman" w:cs="Times New Roman"/>
                <w:sz w:val="24"/>
                <w:szCs w:val="24"/>
                <w:shd w:val="clear" w:color="auto" w:fill="FFFFFF"/>
              </w:rPr>
              <w:t>ela</w:t>
            </w:r>
            <w:r w:rsidRPr="005D0BC5">
              <w:rPr>
                <w:rFonts w:ascii="Times New Roman" w:hAnsi="Times New Roman" w:cs="Times New Roman"/>
                <w:sz w:val="24"/>
                <w:szCs w:val="24"/>
                <w:shd w:val="clear" w:color="auto" w:fill="FFFFFF"/>
              </w:rPr>
              <w:t xml:space="preserve"> se submete à automática inabilitação, caso tal venha a ocorrer durante o processo de Licitação;</w:t>
            </w:r>
          </w:p>
        </w:tc>
      </w:tr>
      <w:tr w:rsidR="003F6413" w:rsidRPr="005D0BC5" w14:paraId="79869220" w14:textId="77777777" w:rsidTr="00D27BED">
        <w:trPr>
          <w:cantSplit/>
          <w:trHeight w:val="245"/>
        </w:trPr>
        <w:tc>
          <w:tcPr>
            <w:tcW w:w="417" w:type="dxa"/>
            <w:tcMar>
              <w:top w:w="0" w:type="dxa"/>
              <w:left w:w="2" w:type="dxa"/>
              <w:bottom w:w="0" w:type="dxa"/>
              <w:right w:w="2" w:type="dxa"/>
            </w:tcMar>
          </w:tcPr>
          <w:p w14:paraId="6207C461"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4)</w:t>
            </w:r>
          </w:p>
        </w:tc>
        <w:tc>
          <w:tcPr>
            <w:tcW w:w="8672" w:type="dxa"/>
            <w:gridSpan w:val="2"/>
            <w:tcMar>
              <w:top w:w="0" w:type="dxa"/>
              <w:left w:w="2" w:type="dxa"/>
              <w:bottom w:w="0" w:type="dxa"/>
              <w:right w:w="2" w:type="dxa"/>
            </w:tcMar>
          </w:tcPr>
          <w:p w14:paraId="5F05B892"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Sob as penalidades cabíveis, a não superveniência de fato impeditivo da habilitação;</w:t>
            </w:r>
          </w:p>
        </w:tc>
      </w:tr>
      <w:tr w:rsidR="003F6413" w:rsidRPr="005D0BC5" w14:paraId="5305BFF7" w14:textId="77777777" w:rsidTr="00D27BED">
        <w:trPr>
          <w:cantSplit/>
          <w:trHeight w:val="245"/>
        </w:trPr>
        <w:tc>
          <w:tcPr>
            <w:tcW w:w="417" w:type="dxa"/>
            <w:tcMar>
              <w:top w:w="0" w:type="dxa"/>
              <w:left w:w="2" w:type="dxa"/>
              <w:bottom w:w="0" w:type="dxa"/>
              <w:right w:w="2" w:type="dxa"/>
            </w:tcMar>
          </w:tcPr>
          <w:p w14:paraId="3AA0D4B4"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5)</w:t>
            </w:r>
          </w:p>
        </w:tc>
        <w:tc>
          <w:tcPr>
            <w:tcW w:w="8672" w:type="dxa"/>
            <w:gridSpan w:val="2"/>
            <w:tcMar>
              <w:top w:w="0" w:type="dxa"/>
              <w:left w:w="2" w:type="dxa"/>
              <w:bottom w:w="0" w:type="dxa"/>
              <w:right w:w="2" w:type="dxa"/>
            </w:tcMar>
          </w:tcPr>
          <w:p w14:paraId="470CD9A1"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shd w:val="clear" w:color="auto" w:fill="FFFFFF"/>
              </w:rPr>
              <w:t>Que a empresa é idônea e atende a todos os pré-requisitos da Licitação e demais exigências contidas na Lei Federal n.º 14.133/2021;</w:t>
            </w:r>
          </w:p>
        </w:tc>
      </w:tr>
      <w:tr w:rsidR="003F6413" w:rsidRPr="005D0BC5" w14:paraId="433301F3" w14:textId="77777777" w:rsidTr="00D27BED">
        <w:trPr>
          <w:cantSplit/>
          <w:trHeight w:val="245"/>
        </w:trPr>
        <w:tc>
          <w:tcPr>
            <w:tcW w:w="417" w:type="dxa"/>
            <w:tcMar>
              <w:top w:w="0" w:type="dxa"/>
              <w:left w:w="2" w:type="dxa"/>
              <w:bottom w:w="0" w:type="dxa"/>
              <w:right w:w="2" w:type="dxa"/>
            </w:tcMar>
          </w:tcPr>
          <w:p w14:paraId="1EA255B4"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6)</w:t>
            </w:r>
          </w:p>
        </w:tc>
        <w:tc>
          <w:tcPr>
            <w:tcW w:w="8672" w:type="dxa"/>
            <w:gridSpan w:val="2"/>
            <w:tcMar>
              <w:top w:w="0" w:type="dxa"/>
              <w:left w:w="2" w:type="dxa"/>
              <w:bottom w:w="0" w:type="dxa"/>
              <w:right w:w="2" w:type="dxa"/>
            </w:tcMar>
          </w:tcPr>
          <w:p w14:paraId="54BE8E3D"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shd w:val="clear" w:color="auto" w:fill="FFFFFF"/>
              </w:rPr>
              <w:t>Que não se enquadra nas hipóteses previstas no § 1.º do art. 9.º e no art. 14 ambos da Lei Federal n.º 14.133/2021, atendendo às condições de participação da Licitação e legislação vigente, em especial:</w:t>
            </w:r>
          </w:p>
          <w:p w14:paraId="2D63AEAD"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6.1 </w:t>
            </w:r>
            <w:r w:rsidRPr="005D0BC5">
              <w:rPr>
                <w:rFonts w:ascii="Times New Roman" w:eastAsia="Myriad Pro" w:hAnsi="Times New Roman" w:cs="Times New Roman"/>
                <w:sz w:val="24"/>
                <w:szCs w:val="24"/>
                <w:shd w:val="clear" w:color="auto" w:fill="FFFFFF"/>
              </w:rPr>
              <w:t>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430E7A1"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6.2 </w:t>
            </w:r>
            <w:r w:rsidRPr="005D0BC5">
              <w:rPr>
                <w:rFonts w:ascii="Times New Roman" w:eastAsia="Myriad Pro" w:hAnsi="Times New Roman" w:cs="Times New Roman"/>
                <w:sz w:val="24"/>
                <w:szCs w:val="24"/>
                <w:shd w:val="clear" w:color="auto" w:fill="FFFFFF"/>
              </w:rPr>
              <w:t xml:space="preserve">Nos 5 (cinco) anos anteriores à divulgação do </w:t>
            </w:r>
            <w:r w:rsidR="00405A2B" w:rsidRPr="005D0BC5">
              <w:rPr>
                <w:rFonts w:ascii="Times New Roman" w:hAnsi="Times New Roman" w:cs="Times New Roman"/>
                <w:sz w:val="24"/>
                <w:szCs w:val="24"/>
              </w:rPr>
              <w:t>Edital</w:t>
            </w:r>
            <w:r w:rsidRPr="005D0BC5">
              <w:rPr>
                <w:rFonts w:ascii="Times New Roman" w:eastAsia="Myriad Pro" w:hAnsi="Times New Roman" w:cs="Times New Roman"/>
                <w:sz w:val="24"/>
                <w:szCs w:val="24"/>
                <w:shd w:val="clear" w:color="auto" w:fill="FFFFFF"/>
              </w:rPr>
              <w:t>, não foi condenado(a) judicialmente, com trânsito em julgado, por exploração de trabalho infantil, por submissão de trabalhadores a condições análogas às de escravo ou por contratação de adolescentes nos casos vedados pela legislação trabalhista.</w:t>
            </w:r>
          </w:p>
        </w:tc>
      </w:tr>
      <w:tr w:rsidR="003F6413" w:rsidRPr="005D0BC5" w14:paraId="497103B3" w14:textId="77777777" w:rsidTr="00D27BED">
        <w:trPr>
          <w:cantSplit/>
          <w:trHeight w:val="245"/>
        </w:trPr>
        <w:tc>
          <w:tcPr>
            <w:tcW w:w="417" w:type="dxa"/>
            <w:tcMar>
              <w:top w:w="0" w:type="dxa"/>
              <w:left w:w="2" w:type="dxa"/>
              <w:bottom w:w="0" w:type="dxa"/>
              <w:right w:w="2" w:type="dxa"/>
            </w:tcMar>
          </w:tcPr>
          <w:p w14:paraId="16DEA7CA"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7)</w:t>
            </w:r>
          </w:p>
        </w:tc>
        <w:tc>
          <w:tcPr>
            <w:tcW w:w="8672" w:type="dxa"/>
            <w:gridSpan w:val="2"/>
            <w:tcMar>
              <w:top w:w="0" w:type="dxa"/>
              <w:left w:w="2" w:type="dxa"/>
              <w:bottom w:w="0" w:type="dxa"/>
              <w:right w:w="2" w:type="dxa"/>
            </w:tcMar>
          </w:tcPr>
          <w:p w14:paraId="76D7A20F"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Que assume total responsabilidade pelas informações prestadas e, em qualquer tempo, exime o ora contratante de quaisquer ônus civil e penal que lhe possa acarretar;</w:t>
            </w:r>
          </w:p>
        </w:tc>
      </w:tr>
      <w:tr w:rsidR="003F6413" w:rsidRPr="005D0BC5" w14:paraId="30473C3C" w14:textId="77777777" w:rsidTr="00D27BED">
        <w:trPr>
          <w:cantSplit/>
          <w:trHeight w:val="245"/>
        </w:trPr>
        <w:tc>
          <w:tcPr>
            <w:tcW w:w="417" w:type="dxa"/>
            <w:tcMar>
              <w:top w:w="0" w:type="dxa"/>
              <w:left w:w="2" w:type="dxa"/>
              <w:bottom w:w="0" w:type="dxa"/>
              <w:right w:w="2" w:type="dxa"/>
            </w:tcMar>
          </w:tcPr>
          <w:p w14:paraId="0FA7B363"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rPr>
            </w:pPr>
            <w:r w:rsidRPr="005D0BC5">
              <w:rPr>
                <w:rFonts w:ascii="Times New Roman" w:eastAsia="Times New Roman" w:hAnsi="Times New Roman" w:cs="Times New Roman"/>
                <w:sz w:val="24"/>
                <w:szCs w:val="24"/>
              </w:rPr>
              <w:t>8)</w:t>
            </w:r>
          </w:p>
        </w:tc>
        <w:tc>
          <w:tcPr>
            <w:tcW w:w="8672" w:type="dxa"/>
            <w:gridSpan w:val="2"/>
            <w:tcMar>
              <w:top w:w="0" w:type="dxa"/>
              <w:left w:w="2" w:type="dxa"/>
              <w:bottom w:w="0" w:type="dxa"/>
              <w:right w:w="2" w:type="dxa"/>
            </w:tcMar>
          </w:tcPr>
          <w:p w14:paraId="2F9989C6"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rPr>
              <w:t xml:space="preserve">Que fará prova de todas as informações ora declaradas, quando necessário ou solicitado e que se compromete a apresentar a documentação original, quando for solicitada </w:t>
            </w:r>
            <w:r w:rsidR="006D2D06" w:rsidRPr="005D0BC5">
              <w:rPr>
                <w:rFonts w:ascii="Times New Roman" w:hAnsi="Times New Roman" w:cs="Times New Roman"/>
                <w:sz w:val="24"/>
                <w:szCs w:val="24"/>
              </w:rPr>
              <w:t>pelo Agente</w:t>
            </w:r>
            <w:r w:rsidR="009F05F0" w:rsidRPr="005D0BC5">
              <w:rPr>
                <w:rFonts w:ascii="Times New Roman" w:hAnsi="Times New Roman" w:cs="Times New Roman"/>
                <w:sz w:val="24"/>
                <w:szCs w:val="24"/>
              </w:rPr>
              <w:t xml:space="preserve"> de Contratação</w:t>
            </w:r>
            <w:r w:rsidRPr="005D0BC5">
              <w:rPr>
                <w:rFonts w:ascii="Times New Roman" w:hAnsi="Times New Roman" w:cs="Times New Roman"/>
                <w:sz w:val="24"/>
                <w:szCs w:val="24"/>
              </w:rPr>
              <w:t xml:space="preserve">, no prazo que </w:t>
            </w:r>
            <w:r w:rsidR="006D2D06" w:rsidRPr="005D0BC5">
              <w:rPr>
                <w:rFonts w:ascii="Times New Roman" w:hAnsi="Times New Roman" w:cs="Times New Roman"/>
                <w:sz w:val="24"/>
                <w:szCs w:val="24"/>
              </w:rPr>
              <w:t>ele</w:t>
            </w:r>
            <w:r w:rsidRPr="005D0BC5">
              <w:rPr>
                <w:rFonts w:ascii="Times New Roman" w:hAnsi="Times New Roman" w:cs="Times New Roman"/>
                <w:sz w:val="24"/>
                <w:szCs w:val="24"/>
              </w:rPr>
              <w:t xml:space="preserve"> estipular;</w:t>
            </w:r>
          </w:p>
        </w:tc>
      </w:tr>
      <w:tr w:rsidR="003F6413" w:rsidRPr="005D0BC5" w14:paraId="5685D21C" w14:textId="77777777" w:rsidTr="00D27BED">
        <w:trPr>
          <w:cantSplit/>
          <w:trHeight w:val="245"/>
        </w:trPr>
        <w:tc>
          <w:tcPr>
            <w:tcW w:w="417" w:type="dxa"/>
            <w:tcMar>
              <w:top w:w="0" w:type="dxa"/>
              <w:left w:w="2" w:type="dxa"/>
              <w:bottom w:w="0" w:type="dxa"/>
              <w:right w:w="2" w:type="dxa"/>
            </w:tcMar>
          </w:tcPr>
          <w:p w14:paraId="37DE9254"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9)</w:t>
            </w:r>
          </w:p>
        </w:tc>
        <w:tc>
          <w:tcPr>
            <w:tcW w:w="8672" w:type="dxa"/>
            <w:gridSpan w:val="2"/>
            <w:tcMar>
              <w:top w:w="0" w:type="dxa"/>
              <w:left w:w="2" w:type="dxa"/>
              <w:bottom w:w="0" w:type="dxa"/>
              <w:right w:w="2" w:type="dxa"/>
            </w:tcMar>
          </w:tcPr>
          <w:p w14:paraId="70A073C2"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Que se compromete a apresentar, quando da assinatura do contrato, a certidão de registro com visto do CREA PR e/ou do CAU PR, se não for registrada no Paraná e se for vencedora da presente licitação e que, após 180 (cento e oitenta) dias do início do contrato, efetuará o seu registro no referido Conselho;</w:t>
            </w:r>
          </w:p>
        </w:tc>
      </w:tr>
      <w:tr w:rsidR="003F6413" w:rsidRPr="005D0BC5" w14:paraId="3AB59B4D" w14:textId="77777777" w:rsidTr="00D27BED">
        <w:trPr>
          <w:cantSplit/>
          <w:trHeight w:val="245"/>
        </w:trPr>
        <w:tc>
          <w:tcPr>
            <w:tcW w:w="417" w:type="dxa"/>
            <w:tcMar>
              <w:top w:w="0" w:type="dxa"/>
              <w:left w:w="2" w:type="dxa"/>
              <w:bottom w:w="0" w:type="dxa"/>
              <w:right w:w="2" w:type="dxa"/>
            </w:tcMar>
          </w:tcPr>
          <w:p w14:paraId="66DA6718"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color w:val="000000"/>
                <w:sz w:val="24"/>
                <w:szCs w:val="24"/>
              </w:rPr>
            </w:pPr>
            <w:r w:rsidRPr="005D0BC5">
              <w:rPr>
                <w:rFonts w:ascii="Times New Roman" w:eastAsia="Times New Roman" w:hAnsi="Times New Roman" w:cs="Times New Roman"/>
                <w:color w:val="000000"/>
                <w:sz w:val="24"/>
                <w:szCs w:val="24"/>
              </w:rPr>
              <w:t>10)</w:t>
            </w:r>
          </w:p>
        </w:tc>
        <w:tc>
          <w:tcPr>
            <w:tcW w:w="8672" w:type="dxa"/>
            <w:gridSpan w:val="2"/>
            <w:tcMar>
              <w:top w:w="0" w:type="dxa"/>
              <w:left w:w="2" w:type="dxa"/>
              <w:bottom w:w="0" w:type="dxa"/>
              <w:right w:w="2" w:type="dxa"/>
            </w:tcMar>
          </w:tcPr>
          <w:p w14:paraId="63B1E546" w14:textId="77777777" w:rsidR="003F6413" w:rsidRPr="005D0BC5" w:rsidRDefault="003F6413" w:rsidP="00714638">
            <w:pPr>
              <w:pStyle w:val="BodyText21"/>
              <w:widowControl w:val="0"/>
              <w:spacing w:after="0" w:line="240" w:lineRule="auto"/>
              <w:ind w:right="57"/>
              <w:rPr>
                <w:rFonts w:ascii="Times New Roman" w:hAnsi="Times New Roman" w:cs="Times New Roman"/>
                <w:color w:val="000000"/>
                <w:sz w:val="24"/>
                <w:szCs w:val="24"/>
              </w:rPr>
            </w:pPr>
            <w:r w:rsidRPr="005D0BC5">
              <w:rPr>
                <w:rFonts w:ascii="Times New Roman" w:hAnsi="Times New Roman" w:cs="Times New Roman"/>
                <w:color w:val="000000"/>
                <w:sz w:val="24"/>
                <w:szCs w:val="24"/>
              </w:rPr>
              <w:t>Que para fins do disposto no inciso IV do art. 63 da Lei Federal n.º 14.133/2021, cumpre as exigências de reserva de cargos para pessoa com deficiência e para reabilitado da Previdência Social, previstas em lei e em outras normas específicas.</w:t>
            </w:r>
          </w:p>
        </w:tc>
      </w:tr>
      <w:tr w:rsidR="003F6413" w:rsidRPr="005D0BC5" w14:paraId="20C56074" w14:textId="77777777" w:rsidTr="00D27BED">
        <w:trPr>
          <w:cantSplit/>
          <w:trHeight w:val="245"/>
        </w:trPr>
        <w:tc>
          <w:tcPr>
            <w:tcW w:w="417" w:type="dxa"/>
            <w:tcMar>
              <w:top w:w="0" w:type="dxa"/>
              <w:left w:w="2" w:type="dxa"/>
              <w:bottom w:w="0" w:type="dxa"/>
              <w:right w:w="2" w:type="dxa"/>
            </w:tcMar>
          </w:tcPr>
          <w:p w14:paraId="6413AFE3"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color w:val="000000"/>
                <w:sz w:val="24"/>
                <w:szCs w:val="24"/>
              </w:rPr>
            </w:pPr>
            <w:r w:rsidRPr="005D0BC5">
              <w:rPr>
                <w:rFonts w:ascii="Times New Roman" w:eastAsia="Times New Roman" w:hAnsi="Times New Roman" w:cs="Times New Roman"/>
                <w:color w:val="000000"/>
                <w:sz w:val="24"/>
                <w:szCs w:val="24"/>
              </w:rPr>
              <w:lastRenderedPageBreak/>
              <w:t>11)</w:t>
            </w:r>
          </w:p>
        </w:tc>
        <w:tc>
          <w:tcPr>
            <w:tcW w:w="8672" w:type="dxa"/>
            <w:gridSpan w:val="2"/>
            <w:tcMar>
              <w:top w:w="0" w:type="dxa"/>
              <w:left w:w="2" w:type="dxa"/>
              <w:bottom w:w="0" w:type="dxa"/>
              <w:right w:w="2" w:type="dxa"/>
            </w:tcMar>
          </w:tcPr>
          <w:p w14:paraId="624F8C47" w14:textId="77777777" w:rsidR="003F6413" w:rsidRPr="005D0BC5" w:rsidRDefault="003F6413" w:rsidP="00714638">
            <w:pPr>
              <w:pStyle w:val="BodyText21"/>
              <w:widowControl w:val="0"/>
              <w:snapToGrid w:val="0"/>
              <w:spacing w:after="0" w:line="240" w:lineRule="auto"/>
              <w:ind w:right="57"/>
              <w:rPr>
                <w:rFonts w:ascii="Times New Roman" w:hAnsi="Times New Roman" w:cs="Times New Roman"/>
                <w:sz w:val="24"/>
                <w:szCs w:val="24"/>
              </w:rPr>
            </w:pPr>
            <w:r w:rsidRPr="005D0BC5">
              <w:rPr>
                <w:rFonts w:ascii="Times New Roman" w:hAnsi="Times New Roman" w:cs="Times New Roman"/>
                <w:color w:val="000000"/>
                <w:sz w:val="24"/>
                <w:szCs w:val="24"/>
              </w:rPr>
              <w:t xml:space="preserve">Que para fins do disposto no inciso VI do art. 68 da Lei Federal n.º 14.133/2021 e inciso XXXIII, artigo 7º da Constituição Federal, não emprega menor de dezoito anos em trabalho noturno, perigoso ou insalubre e não emprega menor de </w:t>
            </w:r>
            <w:r w:rsidRPr="00E315F6">
              <w:rPr>
                <w:rFonts w:ascii="Times New Roman" w:hAnsi="Times New Roman" w:cs="Times New Roman"/>
                <w:color w:val="000000"/>
                <w:sz w:val="24"/>
                <w:szCs w:val="24"/>
              </w:rPr>
              <w:t>dezesseis anos</w:t>
            </w:r>
            <w:r w:rsidR="00D173A7" w:rsidRPr="00E315F6">
              <w:rPr>
                <w:rFonts w:ascii="Times New Roman" w:hAnsi="Times New Roman" w:cs="Times New Roman"/>
                <w:color w:val="000000"/>
                <w:sz w:val="24"/>
                <w:szCs w:val="24"/>
              </w:rPr>
              <w:t xml:space="preserve">, salvo na condição de aprendiz, </w:t>
            </w:r>
            <w:r w:rsidRPr="00E315F6">
              <w:rPr>
                <w:rFonts w:ascii="Times New Roman" w:hAnsi="Times New Roman" w:cs="Times New Roman"/>
                <w:color w:val="000000"/>
                <w:sz w:val="24"/>
                <w:szCs w:val="24"/>
              </w:rPr>
              <w:t>a partir de quatorze anos</w:t>
            </w:r>
            <w:r w:rsidR="00D173A7" w:rsidRPr="00E315F6">
              <w:rPr>
                <w:rFonts w:ascii="Times New Roman" w:hAnsi="Times New Roman" w:cs="Times New Roman"/>
                <w:color w:val="000000"/>
                <w:sz w:val="24"/>
                <w:szCs w:val="24"/>
              </w:rPr>
              <w:t>.</w:t>
            </w:r>
            <w:r w:rsidRPr="00E315F6">
              <w:rPr>
                <w:rFonts w:ascii="Times New Roman" w:hAnsi="Times New Roman" w:cs="Times New Roman"/>
                <w:color w:val="000000"/>
                <w:sz w:val="24"/>
                <w:szCs w:val="24"/>
              </w:rPr>
              <w:t xml:space="preserve"> </w:t>
            </w:r>
          </w:p>
        </w:tc>
      </w:tr>
      <w:tr w:rsidR="003F6413" w:rsidRPr="005D0BC5" w14:paraId="4CB50E37" w14:textId="77777777" w:rsidTr="00D27BED">
        <w:trPr>
          <w:cantSplit/>
          <w:trHeight w:val="245"/>
        </w:trPr>
        <w:tc>
          <w:tcPr>
            <w:tcW w:w="417" w:type="dxa"/>
            <w:tcMar>
              <w:top w:w="0" w:type="dxa"/>
              <w:left w:w="2" w:type="dxa"/>
              <w:bottom w:w="0" w:type="dxa"/>
              <w:right w:w="2" w:type="dxa"/>
            </w:tcMar>
          </w:tcPr>
          <w:p w14:paraId="4F1201C1"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eastAsia="Times New Roman" w:hAnsi="Times New Roman" w:cs="Times New Roman"/>
                <w:color w:val="000000"/>
                <w:sz w:val="24"/>
                <w:szCs w:val="24"/>
              </w:rPr>
              <w:t>12)</w:t>
            </w:r>
          </w:p>
        </w:tc>
        <w:tc>
          <w:tcPr>
            <w:tcW w:w="8672" w:type="dxa"/>
            <w:gridSpan w:val="2"/>
            <w:tcMar>
              <w:top w:w="0" w:type="dxa"/>
              <w:left w:w="2" w:type="dxa"/>
              <w:bottom w:w="0" w:type="dxa"/>
              <w:right w:w="2" w:type="dxa"/>
            </w:tcMar>
          </w:tcPr>
          <w:p w14:paraId="00DA2B20" w14:textId="77777777" w:rsidR="003F6413" w:rsidRPr="005D0BC5" w:rsidRDefault="003F6413" w:rsidP="00584E41">
            <w:pPr>
              <w:pStyle w:val="BodyText21"/>
              <w:widowControl w:val="0"/>
              <w:snapToGrid w:val="0"/>
              <w:spacing w:after="0" w:line="240" w:lineRule="auto"/>
              <w:rPr>
                <w:rFonts w:ascii="Times New Roman" w:hAnsi="Times New Roman" w:cs="Times New Roman"/>
                <w:color w:val="000000"/>
                <w:sz w:val="24"/>
                <w:szCs w:val="24"/>
              </w:rPr>
            </w:pPr>
            <w:r w:rsidRPr="005D0BC5">
              <w:rPr>
                <w:rFonts w:ascii="Times New Roman" w:hAnsi="Times New Roman" w:cs="Times New Roman"/>
                <w:color w:val="000000"/>
                <w:sz w:val="24"/>
                <w:szCs w:val="24"/>
              </w:rPr>
              <w:t>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w:t>
            </w:r>
          </w:p>
        </w:tc>
      </w:tr>
      <w:tr w:rsidR="003F6413" w:rsidRPr="005D0BC5" w14:paraId="232E8356" w14:textId="77777777" w:rsidTr="00D27BED">
        <w:trPr>
          <w:cantSplit/>
          <w:trHeight w:val="245"/>
        </w:trPr>
        <w:tc>
          <w:tcPr>
            <w:tcW w:w="417" w:type="dxa"/>
            <w:tcMar>
              <w:top w:w="0" w:type="dxa"/>
              <w:left w:w="2" w:type="dxa"/>
              <w:bottom w:w="0" w:type="dxa"/>
              <w:right w:w="2" w:type="dxa"/>
            </w:tcMar>
          </w:tcPr>
          <w:p w14:paraId="58EF3889"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eastAsia="Times New Roman" w:hAnsi="Times New Roman" w:cs="Times New Roman"/>
                <w:sz w:val="24"/>
                <w:szCs w:val="24"/>
              </w:rPr>
              <w:t>13)</w:t>
            </w:r>
          </w:p>
        </w:tc>
        <w:tc>
          <w:tcPr>
            <w:tcW w:w="8672" w:type="dxa"/>
            <w:gridSpan w:val="2"/>
            <w:tcMar>
              <w:top w:w="0" w:type="dxa"/>
              <w:left w:w="2" w:type="dxa"/>
              <w:bottom w:w="0" w:type="dxa"/>
              <w:right w:w="2" w:type="dxa"/>
            </w:tcMar>
          </w:tcPr>
          <w:p w14:paraId="6C58BBEE" w14:textId="77777777" w:rsidR="003F6413" w:rsidRPr="005D0BC5" w:rsidRDefault="003F6413" w:rsidP="00584E41">
            <w:pPr>
              <w:pStyle w:val="BodyText21"/>
              <w:widowControl w:val="0"/>
              <w:snapToGrid w:val="0"/>
              <w:spacing w:after="0" w:line="240" w:lineRule="auto"/>
              <w:rPr>
                <w:rFonts w:ascii="Times New Roman" w:hAnsi="Times New Roman" w:cs="Times New Roman"/>
                <w:color w:val="000000"/>
                <w:sz w:val="24"/>
                <w:szCs w:val="24"/>
              </w:rPr>
            </w:pPr>
            <w:r w:rsidRPr="005D0BC5">
              <w:rPr>
                <w:rFonts w:ascii="Times New Roman" w:hAnsi="Times New Roman" w:cs="Times New Roman"/>
                <w:color w:val="000000"/>
                <w:sz w:val="24"/>
                <w:szCs w:val="24"/>
              </w:rPr>
              <w:t>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tc>
      </w:tr>
      <w:tr w:rsidR="003F6413" w:rsidRPr="005D0BC5" w14:paraId="5F84C4CD" w14:textId="77777777" w:rsidTr="00D27BED">
        <w:trPr>
          <w:cantSplit/>
        </w:trPr>
        <w:tc>
          <w:tcPr>
            <w:tcW w:w="9089" w:type="dxa"/>
            <w:gridSpan w:val="3"/>
            <w:tcMar>
              <w:top w:w="0" w:type="dxa"/>
              <w:left w:w="2" w:type="dxa"/>
              <w:bottom w:w="0" w:type="dxa"/>
              <w:right w:w="2" w:type="dxa"/>
            </w:tcMar>
          </w:tcPr>
          <w:p w14:paraId="4A71470B"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p>
          <w:p w14:paraId="76BF51CD"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p>
          <w:p w14:paraId="24B21964"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4B5003A0" w14:textId="77777777" w:rsidTr="00D27BED">
        <w:trPr>
          <w:cantSplit/>
        </w:trPr>
        <w:tc>
          <w:tcPr>
            <w:tcW w:w="9089" w:type="dxa"/>
            <w:gridSpan w:val="3"/>
            <w:tcMar>
              <w:top w:w="0" w:type="dxa"/>
              <w:left w:w="2" w:type="dxa"/>
              <w:bottom w:w="0" w:type="dxa"/>
              <w:right w:w="2" w:type="dxa"/>
            </w:tcMar>
          </w:tcPr>
          <w:p w14:paraId="037EE483"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3611289E"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1426BD44" w14:textId="77777777" w:rsidTr="00D27BED">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7A7DCE0"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5DD16FB7"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46B7A05D"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0D8FE44F"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643659FA"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2D378D55" w14:textId="77777777" w:rsidR="003F6413" w:rsidRPr="005D0BC5" w:rsidRDefault="003F6413" w:rsidP="00584E41">
      <w:pPr>
        <w:tabs>
          <w:tab w:val="left" w:pos="360"/>
        </w:tabs>
        <w:jc w:val="center"/>
        <w:rPr>
          <w:sz w:val="24"/>
          <w:szCs w:val="24"/>
        </w:rPr>
      </w:pPr>
    </w:p>
    <w:p w14:paraId="4735AF20" w14:textId="77777777" w:rsidR="003F6413" w:rsidRPr="005D0BC5" w:rsidRDefault="003F6413" w:rsidP="00584E41">
      <w:pPr>
        <w:tabs>
          <w:tab w:val="left" w:pos="360"/>
        </w:tabs>
        <w:jc w:val="center"/>
        <w:rPr>
          <w:sz w:val="24"/>
          <w:szCs w:val="24"/>
        </w:rPr>
      </w:pPr>
    </w:p>
    <w:p w14:paraId="718C2FC5" w14:textId="77777777" w:rsidR="003F6413" w:rsidRPr="005D0BC5" w:rsidRDefault="003F6413" w:rsidP="00584E41">
      <w:pPr>
        <w:tabs>
          <w:tab w:val="left" w:pos="360"/>
        </w:tabs>
        <w:jc w:val="center"/>
        <w:rPr>
          <w:sz w:val="24"/>
          <w:szCs w:val="24"/>
        </w:rPr>
      </w:pPr>
    </w:p>
    <w:p w14:paraId="2A118DE8" w14:textId="77777777" w:rsidR="003F6413" w:rsidRPr="005D0BC5" w:rsidRDefault="003F6413" w:rsidP="00584E41">
      <w:pPr>
        <w:tabs>
          <w:tab w:val="left" w:pos="360"/>
        </w:tabs>
        <w:jc w:val="center"/>
        <w:rPr>
          <w:sz w:val="24"/>
          <w:szCs w:val="24"/>
        </w:rPr>
      </w:pPr>
    </w:p>
    <w:p w14:paraId="7E7DC223" w14:textId="77777777" w:rsidR="003F6413" w:rsidRPr="005D0BC5" w:rsidRDefault="003F6413" w:rsidP="00584E41">
      <w:pPr>
        <w:tabs>
          <w:tab w:val="left" w:pos="360"/>
        </w:tabs>
        <w:jc w:val="center"/>
        <w:rPr>
          <w:sz w:val="24"/>
          <w:szCs w:val="24"/>
        </w:rPr>
      </w:pPr>
    </w:p>
    <w:p w14:paraId="398DB625" w14:textId="77777777" w:rsidR="003F6413" w:rsidRPr="005D0BC5" w:rsidRDefault="003F6413" w:rsidP="00584E41">
      <w:pPr>
        <w:tabs>
          <w:tab w:val="left" w:pos="360"/>
        </w:tabs>
        <w:jc w:val="center"/>
        <w:rPr>
          <w:sz w:val="24"/>
          <w:szCs w:val="24"/>
        </w:rPr>
      </w:pPr>
    </w:p>
    <w:p w14:paraId="0C9185FB" w14:textId="77777777" w:rsidR="003F6413" w:rsidRPr="005D0BC5" w:rsidRDefault="003F6413" w:rsidP="00584E41">
      <w:pPr>
        <w:tabs>
          <w:tab w:val="left" w:pos="360"/>
        </w:tabs>
        <w:jc w:val="center"/>
        <w:rPr>
          <w:sz w:val="24"/>
          <w:szCs w:val="24"/>
        </w:rPr>
      </w:pPr>
    </w:p>
    <w:p w14:paraId="45CDAE2C" w14:textId="77777777" w:rsidR="003F6413" w:rsidRPr="005D0BC5" w:rsidRDefault="003F6413" w:rsidP="00584E41">
      <w:pPr>
        <w:tabs>
          <w:tab w:val="left" w:pos="360"/>
        </w:tabs>
        <w:jc w:val="center"/>
        <w:rPr>
          <w:sz w:val="24"/>
          <w:szCs w:val="24"/>
        </w:rPr>
      </w:pPr>
    </w:p>
    <w:p w14:paraId="7E9FAC77" w14:textId="77777777" w:rsidR="003F6413" w:rsidRPr="005D0BC5" w:rsidRDefault="003F6413" w:rsidP="00584E41">
      <w:pPr>
        <w:tabs>
          <w:tab w:val="left" w:pos="360"/>
        </w:tabs>
        <w:jc w:val="center"/>
        <w:rPr>
          <w:sz w:val="24"/>
          <w:szCs w:val="24"/>
        </w:rPr>
      </w:pPr>
    </w:p>
    <w:p w14:paraId="4EA8534E" w14:textId="77777777" w:rsidR="003F6413" w:rsidRPr="005D0BC5" w:rsidRDefault="003F6413" w:rsidP="00584E41">
      <w:pPr>
        <w:tabs>
          <w:tab w:val="left" w:pos="360"/>
        </w:tabs>
        <w:jc w:val="center"/>
        <w:rPr>
          <w:sz w:val="24"/>
          <w:szCs w:val="24"/>
        </w:rPr>
      </w:pPr>
    </w:p>
    <w:p w14:paraId="2A90BDC4" w14:textId="77777777" w:rsidR="003F6413" w:rsidRPr="005D0BC5" w:rsidRDefault="003F6413" w:rsidP="00584E41">
      <w:pPr>
        <w:tabs>
          <w:tab w:val="left" w:pos="360"/>
        </w:tabs>
        <w:jc w:val="center"/>
        <w:rPr>
          <w:sz w:val="24"/>
          <w:szCs w:val="24"/>
        </w:rPr>
      </w:pPr>
    </w:p>
    <w:p w14:paraId="0DCCC74C" w14:textId="77777777" w:rsidR="003F6413" w:rsidRPr="005D0BC5" w:rsidRDefault="003F6413" w:rsidP="00584E41">
      <w:pPr>
        <w:tabs>
          <w:tab w:val="left" w:pos="360"/>
        </w:tabs>
        <w:jc w:val="center"/>
        <w:rPr>
          <w:sz w:val="24"/>
          <w:szCs w:val="24"/>
        </w:rPr>
      </w:pPr>
    </w:p>
    <w:p w14:paraId="04065FD7" w14:textId="77777777" w:rsidR="003F6413" w:rsidRPr="005D0BC5" w:rsidRDefault="003F6413" w:rsidP="00584E41">
      <w:pPr>
        <w:tabs>
          <w:tab w:val="left" w:pos="360"/>
        </w:tabs>
        <w:jc w:val="center"/>
        <w:rPr>
          <w:sz w:val="24"/>
          <w:szCs w:val="24"/>
        </w:rPr>
      </w:pPr>
    </w:p>
    <w:p w14:paraId="03977B8C" w14:textId="77777777" w:rsidR="003F6413" w:rsidRPr="005D0BC5" w:rsidRDefault="003F6413" w:rsidP="00584E41">
      <w:pPr>
        <w:tabs>
          <w:tab w:val="left" w:pos="360"/>
        </w:tabs>
        <w:jc w:val="center"/>
        <w:rPr>
          <w:sz w:val="24"/>
          <w:szCs w:val="24"/>
        </w:rPr>
      </w:pPr>
    </w:p>
    <w:p w14:paraId="656B656D" w14:textId="77777777" w:rsidR="003F6413" w:rsidRPr="005D0BC5" w:rsidRDefault="003F6413" w:rsidP="00584E41">
      <w:pPr>
        <w:tabs>
          <w:tab w:val="left" w:pos="360"/>
        </w:tabs>
        <w:jc w:val="center"/>
        <w:rPr>
          <w:sz w:val="24"/>
          <w:szCs w:val="24"/>
        </w:rPr>
      </w:pPr>
    </w:p>
    <w:p w14:paraId="641EEFF2" w14:textId="77777777" w:rsidR="003F6413" w:rsidRPr="005D0BC5" w:rsidRDefault="003F6413" w:rsidP="00584E41">
      <w:pPr>
        <w:tabs>
          <w:tab w:val="left" w:pos="360"/>
        </w:tabs>
        <w:jc w:val="center"/>
        <w:rPr>
          <w:sz w:val="24"/>
          <w:szCs w:val="24"/>
        </w:rPr>
      </w:pPr>
    </w:p>
    <w:p w14:paraId="11E7FF98" w14:textId="77777777" w:rsidR="003F6413" w:rsidRPr="005D0BC5" w:rsidRDefault="003F6413" w:rsidP="00584E41">
      <w:pPr>
        <w:tabs>
          <w:tab w:val="left" w:pos="360"/>
        </w:tabs>
        <w:jc w:val="center"/>
        <w:rPr>
          <w:sz w:val="24"/>
          <w:szCs w:val="24"/>
        </w:rPr>
      </w:pPr>
    </w:p>
    <w:p w14:paraId="0C45142F" w14:textId="77777777" w:rsidR="003F6413" w:rsidRPr="005D0BC5" w:rsidRDefault="003F6413" w:rsidP="00584E41">
      <w:pPr>
        <w:tabs>
          <w:tab w:val="left" w:pos="360"/>
        </w:tabs>
        <w:jc w:val="center"/>
        <w:rPr>
          <w:sz w:val="24"/>
          <w:szCs w:val="24"/>
        </w:rPr>
      </w:pPr>
    </w:p>
    <w:p w14:paraId="5123F7C2" w14:textId="77777777" w:rsidR="003F6413" w:rsidRPr="005D0BC5" w:rsidRDefault="003F6413" w:rsidP="00584E41">
      <w:pPr>
        <w:tabs>
          <w:tab w:val="left" w:pos="360"/>
        </w:tabs>
        <w:jc w:val="center"/>
        <w:rPr>
          <w:sz w:val="24"/>
          <w:szCs w:val="24"/>
        </w:rPr>
      </w:pPr>
    </w:p>
    <w:p w14:paraId="6BE4BF84" w14:textId="77777777" w:rsidR="003F6413" w:rsidRPr="005D0BC5" w:rsidRDefault="003F6413" w:rsidP="00584E41">
      <w:pPr>
        <w:tabs>
          <w:tab w:val="left" w:pos="360"/>
        </w:tabs>
        <w:jc w:val="center"/>
        <w:rPr>
          <w:sz w:val="24"/>
          <w:szCs w:val="24"/>
        </w:rPr>
      </w:pPr>
    </w:p>
    <w:p w14:paraId="41941653" w14:textId="77777777" w:rsidR="003F6413" w:rsidRPr="005D0BC5" w:rsidRDefault="003F6413" w:rsidP="00584E41">
      <w:pPr>
        <w:tabs>
          <w:tab w:val="left" w:pos="360"/>
        </w:tabs>
        <w:jc w:val="center"/>
        <w:rPr>
          <w:sz w:val="24"/>
          <w:szCs w:val="24"/>
        </w:rPr>
      </w:pPr>
    </w:p>
    <w:p w14:paraId="6929533A" w14:textId="77777777" w:rsidR="003F6413" w:rsidRPr="005D0BC5" w:rsidRDefault="003F6413" w:rsidP="00584E41">
      <w:pPr>
        <w:tabs>
          <w:tab w:val="left" w:pos="360"/>
        </w:tabs>
        <w:jc w:val="center"/>
        <w:rPr>
          <w:sz w:val="24"/>
          <w:szCs w:val="24"/>
        </w:rPr>
      </w:pPr>
    </w:p>
    <w:p w14:paraId="716AD98B" w14:textId="77777777" w:rsidR="003F6413" w:rsidRPr="005D0BC5" w:rsidRDefault="003F6413" w:rsidP="00584E41">
      <w:pPr>
        <w:tabs>
          <w:tab w:val="left" w:pos="360"/>
        </w:tabs>
        <w:jc w:val="center"/>
        <w:rPr>
          <w:sz w:val="24"/>
          <w:szCs w:val="24"/>
        </w:rPr>
      </w:pPr>
    </w:p>
    <w:p w14:paraId="2B28A4E8" w14:textId="77777777" w:rsidR="003F6413" w:rsidRPr="005D0BC5" w:rsidRDefault="003F6413" w:rsidP="00584E41">
      <w:pPr>
        <w:tabs>
          <w:tab w:val="left" w:pos="360"/>
        </w:tabs>
        <w:jc w:val="center"/>
        <w:rPr>
          <w:sz w:val="24"/>
          <w:szCs w:val="24"/>
        </w:rPr>
      </w:pPr>
    </w:p>
    <w:p w14:paraId="514B120D" w14:textId="77777777" w:rsidR="003F6413" w:rsidRPr="005D0BC5" w:rsidRDefault="003F6413" w:rsidP="00584E41">
      <w:pPr>
        <w:tabs>
          <w:tab w:val="left" w:pos="360"/>
        </w:tabs>
        <w:jc w:val="center"/>
        <w:rPr>
          <w:sz w:val="24"/>
          <w:szCs w:val="24"/>
        </w:rPr>
      </w:pPr>
    </w:p>
    <w:p w14:paraId="48005849" w14:textId="77777777" w:rsidR="003F6413" w:rsidRPr="005D0BC5" w:rsidRDefault="003F6413" w:rsidP="00584E41">
      <w:pPr>
        <w:tabs>
          <w:tab w:val="left" w:pos="360"/>
        </w:tabs>
        <w:jc w:val="center"/>
        <w:rPr>
          <w:sz w:val="24"/>
          <w:szCs w:val="24"/>
        </w:rPr>
      </w:pPr>
    </w:p>
    <w:p w14:paraId="5047C102" w14:textId="77777777" w:rsidR="003F6413" w:rsidRPr="005D0BC5" w:rsidRDefault="003F6413" w:rsidP="00584E41">
      <w:pPr>
        <w:tabs>
          <w:tab w:val="left" w:pos="360"/>
        </w:tabs>
        <w:jc w:val="center"/>
        <w:rPr>
          <w:sz w:val="24"/>
          <w:szCs w:val="24"/>
        </w:rPr>
      </w:pPr>
    </w:p>
    <w:p w14:paraId="6BC4576B" w14:textId="77777777" w:rsidR="00064647" w:rsidRPr="005D0BC5" w:rsidRDefault="00D724E6" w:rsidP="00D724E6">
      <w:pPr>
        <w:tabs>
          <w:tab w:val="left" w:pos="360"/>
        </w:tabs>
        <w:jc w:val="center"/>
        <w:rPr>
          <w:sz w:val="24"/>
          <w:szCs w:val="24"/>
        </w:rPr>
      </w:pPr>
      <w:r>
        <w:rPr>
          <w:sz w:val="24"/>
          <w:szCs w:val="24"/>
        </w:rPr>
        <w:br w:type="page"/>
      </w:r>
    </w:p>
    <w:p w14:paraId="665AA113" w14:textId="77777777" w:rsidR="00E97C47" w:rsidRPr="005D0BC5" w:rsidRDefault="00E97C47" w:rsidP="00584E41">
      <w:pPr>
        <w:tabs>
          <w:tab w:val="left" w:pos="360"/>
        </w:tabs>
        <w:rPr>
          <w:sz w:val="24"/>
          <w:szCs w:val="24"/>
        </w:rPr>
      </w:pPr>
    </w:p>
    <w:p w14:paraId="3DE243D3" w14:textId="77777777" w:rsidR="002833E0" w:rsidRPr="005D0BC5" w:rsidRDefault="003F6413" w:rsidP="00584E41">
      <w:pPr>
        <w:jc w:val="center"/>
        <w:rPr>
          <w:b/>
          <w:bCs/>
          <w:sz w:val="24"/>
          <w:szCs w:val="24"/>
        </w:rPr>
      </w:pPr>
      <w:r w:rsidRPr="005D0BC5">
        <w:rPr>
          <w:b/>
          <w:bCs/>
          <w:sz w:val="24"/>
          <w:szCs w:val="24"/>
        </w:rPr>
        <w:t>ANEXO XII</w:t>
      </w:r>
    </w:p>
    <w:p w14:paraId="2C50BB0A" w14:textId="77777777" w:rsidR="003F6413" w:rsidRPr="005D0BC5" w:rsidRDefault="003F6413" w:rsidP="00584E41">
      <w:pPr>
        <w:jc w:val="center"/>
        <w:rPr>
          <w:sz w:val="24"/>
          <w:szCs w:val="24"/>
        </w:rPr>
      </w:pPr>
      <w:r w:rsidRPr="005D0BC5">
        <w:rPr>
          <w:b/>
          <w:bCs/>
          <w:sz w:val="24"/>
          <w:szCs w:val="24"/>
        </w:rPr>
        <w:t>Modelo Declaração de Microempresa ou Empresa de Pequeno Porte</w:t>
      </w:r>
    </w:p>
    <w:tbl>
      <w:tblPr>
        <w:tblW w:w="9089" w:type="dxa"/>
        <w:tblInd w:w="-15" w:type="dxa"/>
        <w:tblLayout w:type="fixed"/>
        <w:tblCellMar>
          <w:left w:w="10" w:type="dxa"/>
          <w:right w:w="10" w:type="dxa"/>
        </w:tblCellMar>
        <w:tblLook w:val="04A0" w:firstRow="1" w:lastRow="0" w:firstColumn="1" w:lastColumn="0" w:noHBand="0" w:noVBand="1"/>
      </w:tblPr>
      <w:tblGrid>
        <w:gridCol w:w="4545"/>
        <w:gridCol w:w="4544"/>
      </w:tblGrid>
      <w:tr w:rsidR="001E5053" w:rsidRPr="005D0BC5" w14:paraId="3E5431B5" w14:textId="77777777" w:rsidTr="00D27BED">
        <w:trPr>
          <w:cantSplit/>
        </w:trPr>
        <w:tc>
          <w:tcPr>
            <w:tcW w:w="9089" w:type="dxa"/>
            <w:gridSpan w:val="2"/>
            <w:tcMar>
              <w:top w:w="0" w:type="dxa"/>
              <w:left w:w="2" w:type="dxa"/>
              <w:bottom w:w="0" w:type="dxa"/>
              <w:right w:w="2" w:type="dxa"/>
            </w:tcMar>
            <w:vAlign w:val="center"/>
          </w:tcPr>
          <w:p w14:paraId="302429C1"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766290A6"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0D261B12" w14:textId="77777777" w:rsidTr="00D27BED">
        <w:trPr>
          <w:cantSplit/>
        </w:trPr>
        <w:tc>
          <w:tcPr>
            <w:tcW w:w="9089" w:type="dxa"/>
            <w:gridSpan w:val="2"/>
            <w:tcMar>
              <w:top w:w="0" w:type="dxa"/>
              <w:left w:w="2" w:type="dxa"/>
              <w:bottom w:w="0" w:type="dxa"/>
              <w:right w:w="2" w:type="dxa"/>
            </w:tcMar>
            <w:vAlign w:val="center"/>
          </w:tcPr>
          <w:p w14:paraId="3F03BAE8"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512DFCF0" w14:textId="77777777" w:rsidTr="00D27BED">
        <w:trPr>
          <w:cantSplit/>
        </w:trPr>
        <w:tc>
          <w:tcPr>
            <w:tcW w:w="9089" w:type="dxa"/>
            <w:gridSpan w:val="2"/>
            <w:tcMar>
              <w:top w:w="0" w:type="dxa"/>
              <w:left w:w="2" w:type="dxa"/>
              <w:bottom w:w="0" w:type="dxa"/>
              <w:right w:w="2" w:type="dxa"/>
            </w:tcMar>
            <w:vAlign w:val="center"/>
          </w:tcPr>
          <w:p w14:paraId="09E92B47" w14:textId="37568D04"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 xml:space="preserve">Concorrência </w:t>
            </w:r>
            <w:r w:rsidR="009A1B73">
              <w:rPr>
                <w:rFonts w:ascii="Times New Roman" w:hAnsi="Times New Roman" w:cs="Times New Roman"/>
                <w:sz w:val="24"/>
                <w:szCs w:val="24"/>
              </w:rPr>
              <w:t>Presencial</w:t>
            </w:r>
            <w:r w:rsidRPr="005D0BC5">
              <w:rPr>
                <w:rFonts w:ascii="Times New Roman" w:hAnsi="Times New Roman" w:cs="Times New Roman"/>
                <w:sz w:val="24"/>
                <w:szCs w:val="24"/>
                <w:shd w:val="clear" w:color="auto" w:fill="FFFFFF"/>
              </w:rPr>
              <w:t xml:space="preserve"> n.º ____/20__</w:t>
            </w:r>
          </w:p>
        </w:tc>
      </w:tr>
      <w:tr w:rsidR="001E5053" w:rsidRPr="005D0BC5" w14:paraId="6EB1AA51" w14:textId="77777777" w:rsidTr="00D27BED">
        <w:trPr>
          <w:cantSplit/>
        </w:trPr>
        <w:tc>
          <w:tcPr>
            <w:tcW w:w="9089" w:type="dxa"/>
            <w:gridSpan w:val="2"/>
            <w:tcMar>
              <w:top w:w="0" w:type="dxa"/>
              <w:left w:w="2" w:type="dxa"/>
              <w:bottom w:w="0" w:type="dxa"/>
              <w:right w:w="2" w:type="dxa"/>
            </w:tcMar>
            <w:vAlign w:val="center"/>
          </w:tcPr>
          <w:p w14:paraId="6C4D5B3A"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3F6413" w:rsidRPr="005D0BC5" w14:paraId="1600BFB1" w14:textId="77777777" w:rsidTr="00D27BED">
        <w:trPr>
          <w:cantSplit/>
        </w:trPr>
        <w:tc>
          <w:tcPr>
            <w:tcW w:w="9089" w:type="dxa"/>
            <w:gridSpan w:val="2"/>
            <w:tcMar>
              <w:top w:w="0" w:type="dxa"/>
              <w:left w:w="2" w:type="dxa"/>
              <w:bottom w:w="0" w:type="dxa"/>
              <w:right w:w="2" w:type="dxa"/>
            </w:tcMar>
            <w:vAlign w:val="center"/>
          </w:tcPr>
          <w:p w14:paraId="30DFD525"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1E56FD07" w14:textId="77777777" w:rsidTr="00D27BED">
        <w:trPr>
          <w:cantSplit/>
        </w:trPr>
        <w:tc>
          <w:tcPr>
            <w:tcW w:w="9089" w:type="dxa"/>
            <w:gridSpan w:val="2"/>
            <w:tcMar>
              <w:top w:w="0" w:type="dxa"/>
              <w:left w:w="2" w:type="dxa"/>
              <w:bottom w:w="0" w:type="dxa"/>
              <w:right w:w="2" w:type="dxa"/>
            </w:tcMar>
            <w:vAlign w:val="center"/>
          </w:tcPr>
          <w:p w14:paraId="35C69536"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 Empresa _________________________________________, CNPJ/MF ____________________, DECLARA, sob pena de aplicação das sanções administrativas cabíveis e as penas da lei, ser Microempresa ou Empresa de Pequeno Porte, nos termos da legislação vigente, não possuindo nenhum dos impedimentos previstos no Parágrafo 4º do Artigo 3º da Lei Complementar Federal n.º 123/2006 e suas alterações, e tendo interesse dos benefícios nela contidos para efeitos de licitação, quando e no que couber.</w:t>
            </w:r>
          </w:p>
        </w:tc>
      </w:tr>
      <w:tr w:rsidR="003F6413" w:rsidRPr="005D0BC5" w14:paraId="0746D7B0" w14:textId="77777777" w:rsidTr="00D27BED">
        <w:trPr>
          <w:cantSplit/>
        </w:trPr>
        <w:tc>
          <w:tcPr>
            <w:tcW w:w="9089" w:type="dxa"/>
            <w:gridSpan w:val="2"/>
            <w:tcMar>
              <w:top w:w="0" w:type="dxa"/>
              <w:left w:w="2" w:type="dxa"/>
              <w:bottom w:w="0" w:type="dxa"/>
              <w:right w:w="2" w:type="dxa"/>
            </w:tcMar>
          </w:tcPr>
          <w:p w14:paraId="0A35C92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color w:val="000000"/>
                <w:sz w:val="24"/>
                <w:szCs w:val="24"/>
              </w:rPr>
            </w:pPr>
          </w:p>
          <w:p w14:paraId="4C731F02"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b/>
                <w:bCs/>
                <w:sz w:val="24"/>
                <w:szCs w:val="24"/>
                <w:u w:val="single"/>
                <w:shd w:val="clear" w:color="auto" w:fill="FFFFFF"/>
              </w:rPr>
            </w:pPr>
            <w:r w:rsidRPr="005D0BC5">
              <w:rPr>
                <w:rFonts w:ascii="Times New Roman" w:eastAsia="Times New Roman" w:hAnsi="Times New Roman" w:cs="Times New Roman"/>
                <w:b/>
                <w:bCs/>
                <w:sz w:val="24"/>
                <w:szCs w:val="24"/>
                <w:u w:val="single"/>
                <w:shd w:val="clear" w:color="auto" w:fill="FFFFFF"/>
              </w:rPr>
              <w:t>Declara ainda que, não extrapolou a receita bruta máxima relativa ao enquadramento como empresa de pequeno porte, de que trata o art. 3º, II da Lei Complementar nº 123, de 2006, em relação aos valores dos contratos celebrados com a Administração Pública no ano-calendário de realização da licitação.</w:t>
            </w:r>
          </w:p>
          <w:p w14:paraId="777965E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32F0195E" w14:textId="77777777" w:rsidTr="00D27BED">
        <w:trPr>
          <w:cantSplit/>
        </w:trPr>
        <w:tc>
          <w:tcPr>
            <w:tcW w:w="9089" w:type="dxa"/>
            <w:gridSpan w:val="2"/>
            <w:tcMar>
              <w:top w:w="0" w:type="dxa"/>
              <w:left w:w="2" w:type="dxa"/>
              <w:bottom w:w="0" w:type="dxa"/>
              <w:right w:w="2" w:type="dxa"/>
            </w:tcMar>
          </w:tcPr>
          <w:p w14:paraId="43CD3827"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58713735" w14:textId="77777777" w:rsidTr="00D27BED">
        <w:trPr>
          <w:cantSplit/>
        </w:trPr>
        <w:tc>
          <w:tcPr>
            <w:tcW w:w="9089" w:type="dxa"/>
            <w:gridSpan w:val="2"/>
            <w:tcMar>
              <w:top w:w="0" w:type="dxa"/>
              <w:left w:w="2" w:type="dxa"/>
              <w:bottom w:w="0" w:type="dxa"/>
              <w:right w:w="2" w:type="dxa"/>
            </w:tcMar>
          </w:tcPr>
          <w:p w14:paraId="400A05E3"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5B90AE07"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2BDD251D" w14:textId="77777777" w:rsidTr="00D27BED">
        <w:trPr>
          <w:cantSplit/>
        </w:trPr>
        <w:tc>
          <w:tcPr>
            <w:tcW w:w="4545"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A5FBEFA"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162E44AE"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080D821C"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094516CF"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4"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3A88C43D"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5DE591EA" w14:textId="77777777" w:rsidR="003F6413" w:rsidRPr="005D0BC5" w:rsidRDefault="003F6413" w:rsidP="00584E41">
      <w:pPr>
        <w:tabs>
          <w:tab w:val="left" w:pos="360"/>
        </w:tabs>
        <w:jc w:val="center"/>
        <w:rPr>
          <w:sz w:val="24"/>
          <w:szCs w:val="24"/>
        </w:rPr>
      </w:pPr>
    </w:p>
    <w:p w14:paraId="4B1BA9AE" w14:textId="77777777" w:rsidR="003F6413" w:rsidRPr="005D0BC5" w:rsidRDefault="003F6413" w:rsidP="00584E41">
      <w:pPr>
        <w:tabs>
          <w:tab w:val="left" w:pos="360"/>
        </w:tabs>
        <w:jc w:val="center"/>
        <w:rPr>
          <w:sz w:val="24"/>
          <w:szCs w:val="24"/>
        </w:rPr>
      </w:pPr>
    </w:p>
    <w:p w14:paraId="7F4952B9" w14:textId="77777777" w:rsidR="003F6413" w:rsidRPr="005D0BC5" w:rsidRDefault="003F6413" w:rsidP="00584E41">
      <w:pPr>
        <w:tabs>
          <w:tab w:val="left" w:pos="360"/>
        </w:tabs>
        <w:jc w:val="center"/>
        <w:rPr>
          <w:sz w:val="24"/>
          <w:szCs w:val="24"/>
        </w:rPr>
      </w:pPr>
    </w:p>
    <w:p w14:paraId="3AF76D3B" w14:textId="77777777" w:rsidR="003F6413" w:rsidRPr="005D0BC5" w:rsidRDefault="003F6413" w:rsidP="00584E41">
      <w:pPr>
        <w:tabs>
          <w:tab w:val="left" w:pos="360"/>
        </w:tabs>
        <w:jc w:val="center"/>
        <w:rPr>
          <w:sz w:val="24"/>
          <w:szCs w:val="24"/>
        </w:rPr>
      </w:pPr>
    </w:p>
    <w:p w14:paraId="41264B2C" w14:textId="77777777" w:rsidR="003F6413" w:rsidRPr="005D0BC5" w:rsidRDefault="003F6413" w:rsidP="00584E41">
      <w:pPr>
        <w:tabs>
          <w:tab w:val="left" w:pos="360"/>
        </w:tabs>
        <w:jc w:val="center"/>
        <w:rPr>
          <w:sz w:val="24"/>
          <w:szCs w:val="24"/>
        </w:rPr>
      </w:pPr>
    </w:p>
    <w:p w14:paraId="751EAF8C" w14:textId="77777777" w:rsidR="003F6413" w:rsidRPr="005D0BC5" w:rsidRDefault="003F6413" w:rsidP="00584E41">
      <w:pPr>
        <w:tabs>
          <w:tab w:val="left" w:pos="360"/>
        </w:tabs>
        <w:jc w:val="center"/>
        <w:rPr>
          <w:sz w:val="24"/>
          <w:szCs w:val="24"/>
        </w:rPr>
      </w:pPr>
    </w:p>
    <w:p w14:paraId="35418286" w14:textId="77777777" w:rsidR="003F6413" w:rsidRPr="005D0BC5" w:rsidRDefault="003F6413" w:rsidP="00584E41">
      <w:pPr>
        <w:tabs>
          <w:tab w:val="left" w:pos="360"/>
        </w:tabs>
        <w:jc w:val="center"/>
        <w:rPr>
          <w:sz w:val="24"/>
          <w:szCs w:val="24"/>
        </w:rPr>
      </w:pPr>
    </w:p>
    <w:p w14:paraId="2D39217A" w14:textId="77777777" w:rsidR="003F6413" w:rsidRPr="005D0BC5" w:rsidRDefault="003F6413" w:rsidP="00584E41">
      <w:pPr>
        <w:tabs>
          <w:tab w:val="left" w:pos="360"/>
        </w:tabs>
        <w:jc w:val="center"/>
        <w:rPr>
          <w:sz w:val="24"/>
          <w:szCs w:val="24"/>
        </w:rPr>
      </w:pPr>
    </w:p>
    <w:p w14:paraId="03C61426" w14:textId="77777777" w:rsidR="003F6413" w:rsidRPr="005D0BC5" w:rsidRDefault="003F6413" w:rsidP="00584E41">
      <w:pPr>
        <w:tabs>
          <w:tab w:val="left" w:pos="360"/>
        </w:tabs>
        <w:jc w:val="center"/>
        <w:rPr>
          <w:sz w:val="24"/>
          <w:szCs w:val="24"/>
        </w:rPr>
      </w:pPr>
    </w:p>
    <w:p w14:paraId="60FFAC93" w14:textId="77777777" w:rsidR="003F6413" w:rsidRPr="005D0BC5" w:rsidRDefault="003F6413" w:rsidP="00584E41">
      <w:pPr>
        <w:tabs>
          <w:tab w:val="left" w:pos="360"/>
        </w:tabs>
        <w:jc w:val="center"/>
        <w:rPr>
          <w:sz w:val="24"/>
          <w:szCs w:val="24"/>
        </w:rPr>
      </w:pPr>
    </w:p>
    <w:p w14:paraId="4B8C7B23" w14:textId="77777777" w:rsidR="003F6413" w:rsidRPr="005D0BC5" w:rsidRDefault="003F6413" w:rsidP="00584E41">
      <w:pPr>
        <w:tabs>
          <w:tab w:val="left" w:pos="360"/>
        </w:tabs>
        <w:jc w:val="center"/>
        <w:rPr>
          <w:sz w:val="24"/>
          <w:szCs w:val="24"/>
        </w:rPr>
      </w:pPr>
    </w:p>
    <w:p w14:paraId="675CD198" w14:textId="77777777" w:rsidR="00931C93" w:rsidRPr="005D0BC5" w:rsidRDefault="00931C93" w:rsidP="00584E41">
      <w:pPr>
        <w:tabs>
          <w:tab w:val="left" w:pos="360"/>
        </w:tabs>
        <w:jc w:val="center"/>
        <w:rPr>
          <w:sz w:val="24"/>
          <w:szCs w:val="24"/>
        </w:rPr>
      </w:pPr>
    </w:p>
    <w:p w14:paraId="6EE192ED" w14:textId="77777777" w:rsidR="00931C93" w:rsidRPr="005D0BC5" w:rsidRDefault="00931C93" w:rsidP="00584E41">
      <w:pPr>
        <w:tabs>
          <w:tab w:val="left" w:pos="360"/>
        </w:tabs>
        <w:jc w:val="center"/>
        <w:rPr>
          <w:sz w:val="24"/>
          <w:szCs w:val="24"/>
        </w:rPr>
      </w:pPr>
    </w:p>
    <w:p w14:paraId="5ECE7EB7" w14:textId="77777777" w:rsidR="00931C93" w:rsidRPr="005D0BC5" w:rsidRDefault="00931C93" w:rsidP="00584E41">
      <w:pPr>
        <w:tabs>
          <w:tab w:val="left" w:pos="360"/>
        </w:tabs>
        <w:jc w:val="center"/>
        <w:rPr>
          <w:sz w:val="24"/>
          <w:szCs w:val="24"/>
        </w:rPr>
      </w:pPr>
    </w:p>
    <w:p w14:paraId="32E00C9F" w14:textId="77777777" w:rsidR="00931C93" w:rsidRPr="005D0BC5" w:rsidRDefault="00931C93" w:rsidP="00584E41">
      <w:pPr>
        <w:tabs>
          <w:tab w:val="left" w:pos="360"/>
        </w:tabs>
        <w:jc w:val="center"/>
        <w:rPr>
          <w:sz w:val="24"/>
          <w:szCs w:val="24"/>
        </w:rPr>
      </w:pPr>
    </w:p>
    <w:p w14:paraId="5850F6F1" w14:textId="77777777" w:rsidR="00931C93" w:rsidRPr="005D0BC5" w:rsidRDefault="00931C93" w:rsidP="00584E41">
      <w:pPr>
        <w:tabs>
          <w:tab w:val="left" w:pos="360"/>
        </w:tabs>
        <w:jc w:val="center"/>
        <w:rPr>
          <w:sz w:val="24"/>
          <w:szCs w:val="24"/>
        </w:rPr>
      </w:pPr>
    </w:p>
    <w:p w14:paraId="351E6AD2" w14:textId="660E7C06" w:rsidR="008349BC" w:rsidRDefault="008349BC">
      <w:pPr>
        <w:suppressAutoHyphens w:val="0"/>
        <w:rPr>
          <w:sz w:val="24"/>
          <w:szCs w:val="24"/>
        </w:rPr>
      </w:pPr>
      <w:r>
        <w:rPr>
          <w:sz w:val="24"/>
          <w:szCs w:val="24"/>
        </w:rPr>
        <w:br w:type="page"/>
      </w:r>
    </w:p>
    <w:p w14:paraId="54B8DA8E" w14:textId="77777777" w:rsidR="00931C93" w:rsidRPr="005D0BC5" w:rsidRDefault="00931C93" w:rsidP="00584E41">
      <w:pPr>
        <w:tabs>
          <w:tab w:val="left" w:pos="360"/>
        </w:tabs>
        <w:jc w:val="center"/>
        <w:rPr>
          <w:sz w:val="24"/>
          <w:szCs w:val="24"/>
        </w:rPr>
      </w:pPr>
    </w:p>
    <w:p w14:paraId="6AF4CA03" w14:textId="77777777" w:rsidR="00931C93" w:rsidRPr="005D0BC5" w:rsidRDefault="00931C93" w:rsidP="00584E41">
      <w:pPr>
        <w:tabs>
          <w:tab w:val="left" w:pos="360"/>
        </w:tabs>
        <w:jc w:val="center"/>
        <w:rPr>
          <w:sz w:val="24"/>
          <w:szCs w:val="24"/>
        </w:rPr>
      </w:pPr>
    </w:p>
    <w:tbl>
      <w:tblPr>
        <w:tblW w:w="9094" w:type="dxa"/>
        <w:tblInd w:w="-15" w:type="dxa"/>
        <w:tblLayout w:type="fixed"/>
        <w:tblCellMar>
          <w:left w:w="10" w:type="dxa"/>
          <w:right w:w="10" w:type="dxa"/>
        </w:tblCellMar>
        <w:tblLook w:val="04A0" w:firstRow="1" w:lastRow="0" w:firstColumn="1" w:lastColumn="0" w:noHBand="0" w:noVBand="1"/>
      </w:tblPr>
      <w:tblGrid>
        <w:gridCol w:w="415"/>
        <w:gridCol w:w="3555"/>
        <w:gridCol w:w="563"/>
        <w:gridCol w:w="4561"/>
      </w:tblGrid>
      <w:tr w:rsidR="003F6413" w:rsidRPr="005D0BC5" w14:paraId="174A9558" w14:textId="77777777" w:rsidTr="00D27BED">
        <w:trPr>
          <w:cantSplit/>
        </w:trPr>
        <w:tc>
          <w:tcPr>
            <w:tcW w:w="9094" w:type="dxa"/>
            <w:gridSpan w:val="4"/>
            <w:tcMar>
              <w:top w:w="0" w:type="dxa"/>
              <w:left w:w="2" w:type="dxa"/>
              <w:bottom w:w="0" w:type="dxa"/>
              <w:right w:w="2" w:type="dxa"/>
            </w:tcMar>
            <w:vAlign w:val="center"/>
          </w:tcPr>
          <w:p w14:paraId="3A1DD567" w14:textId="1885F4D6" w:rsidR="002833E0" w:rsidRPr="005D0BC5" w:rsidRDefault="008349BC" w:rsidP="008349BC">
            <w:pPr>
              <w:jc w:val="center"/>
              <w:rPr>
                <w:b/>
                <w:bCs/>
                <w:sz w:val="24"/>
                <w:szCs w:val="24"/>
              </w:rPr>
            </w:pPr>
            <w:r>
              <w:rPr>
                <w:b/>
                <w:bCs/>
                <w:sz w:val="24"/>
                <w:szCs w:val="24"/>
              </w:rPr>
              <w:t>A</w:t>
            </w:r>
            <w:r w:rsidR="003C7731" w:rsidRPr="005D0BC5">
              <w:rPr>
                <w:b/>
                <w:bCs/>
                <w:sz w:val="24"/>
                <w:szCs w:val="24"/>
              </w:rPr>
              <w:t>NEXO XIII</w:t>
            </w:r>
          </w:p>
          <w:p w14:paraId="259096A1" w14:textId="77777777" w:rsidR="003C7731" w:rsidRPr="005D0BC5" w:rsidRDefault="003C7731" w:rsidP="00584E41">
            <w:pPr>
              <w:jc w:val="center"/>
              <w:rPr>
                <w:b/>
                <w:bCs/>
                <w:sz w:val="24"/>
                <w:szCs w:val="24"/>
              </w:rPr>
            </w:pPr>
            <w:r w:rsidRPr="005D0BC5">
              <w:rPr>
                <w:b/>
                <w:bCs/>
                <w:sz w:val="24"/>
                <w:szCs w:val="24"/>
              </w:rPr>
              <w:t xml:space="preserve">Modelo de </w:t>
            </w:r>
            <w:r w:rsidRPr="005D0BC5">
              <w:rPr>
                <w:b/>
                <w:bCs/>
                <w:sz w:val="24"/>
                <w:szCs w:val="24"/>
                <w:shd w:val="clear" w:color="auto" w:fill="FFFFFF"/>
              </w:rPr>
              <w:t>Declaração de Compromisso de Utilização de Produtos e Subprodutos de Madeira e de Gerenciamento de Resíduos da Construção Civil</w:t>
            </w:r>
          </w:p>
          <w:p w14:paraId="36EF5988" w14:textId="77777777" w:rsidR="003F6413" w:rsidRPr="005D0BC5" w:rsidRDefault="003F6413" w:rsidP="00584E41">
            <w:pPr>
              <w:pStyle w:val="BodyText21"/>
              <w:widowControl w:val="0"/>
              <w:spacing w:after="0" w:line="240" w:lineRule="auto"/>
              <w:jc w:val="center"/>
              <w:rPr>
                <w:rFonts w:ascii="Times New Roman" w:hAnsi="Times New Roman" w:cs="Times New Roman"/>
                <w:sz w:val="24"/>
                <w:szCs w:val="24"/>
                <w:shd w:val="clear" w:color="auto" w:fill="FFFFFF"/>
              </w:rPr>
            </w:pPr>
          </w:p>
        </w:tc>
      </w:tr>
      <w:tr w:rsidR="003F6413" w:rsidRPr="005D0BC5" w14:paraId="509371E7" w14:textId="77777777" w:rsidTr="00D27BED">
        <w:trPr>
          <w:cantSplit/>
        </w:trPr>
        <w:tc>
          <w:tcPr>
            <w:tcW w:w="9094" w:type="dxa"/>
            <w:gridSpan w:val="4"/>
            <w:tcMar>
              <w:top w:w="0" w:type="dxa"/>
              <w:left w:w="2" w:type="dxa"/>
              <w:bottom w:w="0" w:type="dxa"/>
              <w:right w:w="2" w:type="dxa"/>
            </w:tcMar>
            <w:vAlign w:val="center"/>
          </w:tcPr>
          <w:p w14:paraId="235009C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E5053" w:rsidRPr="005D0BC5" w14:paraId="7656A038" w14:textId="77777777" w:rsidTr="00D27BED">
        <w:trPr>
          <w:cantSplit/>
        </w:trPr>
        <w:tc>
          <w:tcPr>
            <w:tcW w:w="9094" w:type="dxa"/>
            <w:gridSpan w:val="4"/>
            <w:tcMar>
              <w:top w:w="0" w:type="dxa"/>
              <w:left w:w="2" w:type="dxa"/>
              <w:bottom w:w="0" w:type="dxa"/>
              <w:right w:w="2" w:type="dxa"/>
            </w:tcMar>
            <w:vAlign w:val="center"/>
          </w:tcPr>
          <w:p w14:paraId="4385929E"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5D8C590D" w14:textId="77777777" w:rsidTr="00D27BED">
        <w:trPr>
          <w:cantSplit/>
        </w:trPr>
        <w:tc>
          <w:tcPr>
            <w:tcW w:w="9094" w:type="dxa"/>
            <w:gridSpan w:val="4"/>
            <w:tcMar>
              <w:top w:w="0" w:type="dxa"/>
              <w:left w:w="2" w:type="dxa"/>
              <w:bottom w:w="0" w:type="dxa"/>
              <w:right w:w="2" w:type="dxa"/>
            </w:tcMar>
            <w:vAlign w:val="center"/>
          </w:tcPr>
          <w:p w14:paraId="744D88F7"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19C861F4" w14:textId="77777777" w:rsidTr="00D27BED">
        <w:trPr>
          <w:cantSplit/>
        </w:trPr>
        <w:tc>
          <w:tcPr>
            <w:tcW w:w="9094" w:type="dxa"/>
            <w:gridSpan w:val="4"/>
            <w:tcMar>
              <w:top w:w="0" w:type="dxa"/>
              <w:left w:w="2" w:type="dxa"/>
              <w:bottom w:w="0" w:type="dxa"/>
              <w:right w:w="2" w:type="dxa"/>
            </w:tcMar>
            <w:vAlign w:val="center"/>
          </w:tcPr>
          <w:p w14:paraId="6C412229" w14:textId="766035DA"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 xml:space="preserve">Concorrência </w:t>
            </w:r>
            <w:r w:rsidR="009A1B73">
              <w:rPr>
                <w:rFonts w:ascii="Times New Roman" w:hAnsi="Times New Roman" w:cs="Times New Roman"/>
                <w:sz w:val="24"/>
                <w:szCs w:val="24"/>
              </w:rPr>
              <w:t>Presencial</w:t>
            </w:r>
            <w:r w:rsidRPr="005D0BC5">
              <w:rPr>
                <w:rFonts w:ascii="Times New Roman" w:hAnsi="Times New Roman" w:cs="Times New Roman"/>
                <w:sz w:val="24"/>
                <w:szCs w:val="24"/>
                <w:shd w:val="clear" w:color="auto" w:fill="FFFFFF"/>
              </w:rPr>
              <w:t xml:space="preserve"> n.º ____/20__</w:t>
            </w:r>
          </w:p>
        </w:tc>
      </w:tr>
      <w:tr w:rsidR="001E5053" w:rsidRPr="005D0BC5" w14:paraId="59C3A4C6" w14:textId="77777777" w:rsidTr="001E5053">
        <w:trPr>
          <w:cantSplit/>
          <w:trHeight w:val="60"/>
        </w:trPr>
        <w:tc>
          <w:tcPr>
            <w:tcW w:w="9094" w:type="dxa"/>
            <w:gridSpan w:val="4"/>
            <w:tcMar>
              <w:top w:w="0" w:type="dxa"/>
              <w:left w:w="2" w:type="dxa"/>
              <w:bottom w:w="0" w:type="dxa"/>
              <w:right w:w="2" w:type="dxa"/>
            </w:tcMar>
            <w:vAlign w:val="center"/>
          </w:tcPr>
          <w:p w14:paraId="37628636"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3F6413" w:rsidRPr="005D0BC5" w14:paraId="13F87EFA" w14:textId="77777777" w:rsidTr="00D27BED">
        <w:trPr>
          <w:cantSplit/>
        </w:trPr>
        <w:tc>
          <w:tcPr>
            <w:tcW w:w="9094" w:type="dxa"/>
            <w:gridSpan w:val="4"/>
            <w:tcMar>
              <w:top w:w="0" w:type="dxa"/>
              <w:left w:w="2" w:type="dxa"/>
              <w:bottom w:w="0" w:type="dxa"/>
              <w:right w:w="2" w:type="dxa"/>
            </w:tcMar>
            <w:vAlign w:val="center"/>
          </w:tcPr>
          <w:p w14:paraId="419533F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15ED4B6B" w14:textId="77777777" w:rsidTr="00D27BED">
        <w:trPr>
          <w:cantSplit/>
        </w:trPr>
        <w:tc>
          <w:tcPr>
            <w:tcW w:w="9094" w:type="dxa"/>
            <w:gridSpan w:val="4"/>
            <w:tcMar>
              <w:top w:w="0" w:type="dxa"/>
              <w:left w:w="2" w:type="dxa"/>
              <w:bottom w:w="0" w:type="dxa"/>
              <w:right w:w="2" w:type="dxa"/>
            </w:tcMar>
            <w:vAlign w:val="center"/>
          </w:tcPr>
          <w:p w14:paraId="3F2BFF48"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 xml:space="preserve">Eu, ______________________________, RG _____________, legalmente nomeado Representante Legal da Empresa ______________________, CNPJ _______________, para o fim de qualificação técnica no procedimento licitatório </w:t>
            </w:r>
            <w:r w:rsidR="00F55CF0" w:rsidRPr="005D0BC5">
              <w:rPr>
                <w:rFonts w:ascii="Times New Roman" w:eastAsia="Times New Roman" w:hAnsi="Times New Roman" w:cs="Times New Roman"/>
                <w:sz w:val="24"/>
                <w:szCs w:val="24"/>
                <w:shd w:val="clear" w:color="auto" w:fill="FFFFFF"/>
              </w:rPr>
              <w:t>em referência</w:t>
            </w:r>
            <w:r w:rsidRPr="005D0BC5">
              <w:rPr>
                <w:rFonts w:ascii="Times New Roman" w:eastAsia="Times New Roman" w:hAnsi="Times New Roman" w:cs="Times New Roman"/>
                <w:sz w:val="24"/>
                <w:szCs w:val="24"/>
                <w:shd w:val="clear" w:color="auto" w:fill="FFFFFF"/>
              </w:rPr>
              <w:t xml:space="preserve"> declaro, sob as penas da lei, que para a execução da(s) obra(s) e serviço(s) de engenharia objeto da referida licitação a empresa cumprirá as exigências legais ambientais, e em especial:</w:t>
            </w:r>
          </w:p>
        </w:tc>
      </w:tr>
      <w:tr w:rsidR="003F6413" w:rsidRPr="005D0BC5" w14:paraId="1806F5A4" w14:textId="77777777" w:rsidTr="00D27BED">
        <w:trPr>
          <w:cantSplit/>
        </w:trPr>
        <w:tc>
          <w:tcPr>
            <w:tcW w:w="9094" w:type="dxa"/>
            <w:gridSpan w:val="4"/>
            <w:tcMar>
              <w:top w:w="0" w:type="dxa"/>
              <w:left w:w="2" w:type="dxa"/>
              <w:bottom w:w="0" w:type="dxa"/>
              <w:right w:w="2" w:type="dxa"/>
            </w:tcMar>
            <w:vAlign w:val="center"/>
          </w:tcPr>
          <w:p w14:paraId="4B730EA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1A0D5E90" w14:textId="77777777" w:rsidTr="00D27BED">
        <w:trPr>
          <w:cantSplit/>
          <w:trHeight w:val="245"/>
        </w:trPr>
        <w:tc>
          <w:tcPr>
            <w:tcW w:w="415" w:type="dxa"/>
            <w:tcMar>
              <w:top w:w="0" w:type="dxa"/>
              <w:left w:w="2" w:type="dxa"/>
              <w:bottom w:w="0" w:type="dxa"/>
              <w:right w:w="2" w:type="dxa"/>
            </w:tcMar>
          </w:tcPr>
          <w:p w14:paraId="5E0A528B"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679" w:type="dxa"/>
            <w:gridSpan w:val="3"/>
            <w:tcMar>
              <w:top w:w="0" w:type="dxa"/>
              <w:left w:w="2" w:type="dxa"/>
              <w:bottom w:w="0" w:type="dxa"/>
              <w:right w:w="2" w:type="dxa"/>
            </w:tcMar>
          </w:tcPr>
          <w:p w14:paraId="4D0D80A7"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 xml:space="preserve">Somente serão utilizados produtos e subprodutos de madeira de origem exótica ou de origem nativa de procedência legal, decorrentes de desmatamento autorizado ou de manejo florestal aprovados por órgão ambiental competente integrante do Sistema Nacional do Meio Ambiente – SISNAMA, com autorização de transporte concedida pelo Instituto Brasileiro do Meio Ambiente e dos Recursos Naturais Renováveis – IBAMA, e em conformidade com o Decreto Estadual n.º 4.889, de 31 de maio de 2005, tendo ciência que o não atendimento da presente exigência na fase de execução do contrato poderá acarretar as sanções administrativas previstas nos artigos  </w:t>
            </w:r>
            <w:r w:rsidRPr="005D0BC5">
              <w:rPr>
                <w:rFonts w:ascii="Times New Roman" w:hAnsi="Times New Roman" w:cs="Times New Roman"/>
                <w:color w:val="000000"/>
                <w:sz w:val="24"/>
                <w:szCs w:val="24"/>
              </w:rPr>
              <w:t xml:space="preserve"> às sanções administrativas previstas no art. 156 da Lei Federal n.º 14.133, de 2021, </w:t>
            </w:r>
            <w:r w:rsidRPr="005D0BC5">
              <w:rPr>
                <w:rFonts w:ascii="Times New Roman" w:eastAsia="Times New Roman" w:hAnsi="Times New Roman" w:cs="Times New Roman"/>
                <w:color w:val="000000"/>
                <w:sz w:val="24"/>
                <w:szCs w:val="24"/>
              </w:rPr>
              <w:t>sem prejuízo das implicações de ordem criminal previstas em Lei.</w:t>
            </w:r>
          </w:p>
        </w:tc>
      </w:tr>
      <w:tr w:rsidR="003F6413" w:rsidRPr="005D0BC5" w14:paraId="193B88DF" w14:textId="77777777" w:rsidTr="00D27BED">
        <w:trPr>
          <w:cantSplit/>
          <w:trHeight w:val="245"/>
        </w:trPr>
        <w:tc>
          <w:tcPr>
            <w:tcW w:w="415" w:type="dxa"/>
            <w:tcMar>
              <w:top w:w="0" w:type="dxa"/>
              <w:left w:w="2" w:type="dxa"/>
              <w:bottom w:w="0" w:type="dxa"/>
              <w:right w:w="2" w:type="dxa"/>
            </w:tcMar>
          </w:tcPr>
          <w:p w14:paraId="0DF17044"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2)</w:t>
            </w:r>
          </w:p>
        </w:tc>
        <w:tc>
          <w:tcPr>
            <w:tcW w:w="8679" w:type="dxa"/>
            <w:gridSpan w:val="3"/>
            <w:tcMar>
              <w:top w:w="0" w:type="dxa"/>
              <w:left w:w="2" w:type="dxa"/>
              <w:bottom w:w="0" w:type="dxa"/>
              <w:right w:w="2" w:type="dxa"/>
            </w:tcMar>
          </w:tcPr>
          <w:p w14:paraId="026C8BCA"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 xml:space="preserve">No que diz respeito ao Gerenciamento de Resíduos da Construção Civil, a obra será realizada de acordo com a Resolução do CONAMA n.º 307, de 5 de julho de 2002 e suas alterações, e com a legislação pertinente do município onde </w:t>
            </w:r>
            <w:r w:rsidR="00A364DE" w:rsidRPr="005D0BC5">
              <w:rPr>
                <w:rFonts w:ascii="Times New Roman" w:eastAsia="Times New Roman" w:hAnsi="Times New Roman" w:cs="Times New Roman"/>
                <w:sz w:val="24"/>
                <w:szCs w:val="24"/>
                <w:shd w:val="clear" w:color="auto" w:fill="FFFFFF"/>
              </w:rPr>
              <w:t>ela</w:t>
            </w:r>
            <w:r w:rsidRPr="005D0BC5">
              <w:rPr>
                <w:rFonts w:ascii="Times New Roman" w:eastAsia="Times New Roman" w:hAnsi="Times New Roman" w:cs="Times New Roman"/>
                <w:sz w:val="24"/>
                <w:szCs w:val="24"/>
                <w:shd w:val="clear" w:color="auto" w:fill="FFFFFF"/>
              </w:rPr>
              <w:t xml:space="preserve"> será construída.</w:t>
            </w:r>
          </w:p>
        </w:tc>
      </w:tr>
      <w:tr w:rsidR="003F6413" w:rsidRPr="005D0BC5" w14:paraId="0E9710CC" w14:textId="77777777" w:rsidTr="00D27BED">
        <w:trPr>
          <w:cantSplit/>
        </w:trPr>
        <w:tc>
          <w:tcPr>
            <w:tcW w:w="9094" w:type="dxa"/>
            <w:gridSpan w:val="4"/>
            <w:tcMar>
              <w:top w:w="0" w:type="dxa"/>
              <w:left w:w="2" w:type="dxa"/>
              <w:bottom w:w="0" w:type="dxa"/>
              <w:right w:w="2" w:type="dxa"/>
            </w:tcMar>
          </w:tcPr>
          <w:p w14:paraId="1BFE873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4FAAA281" w14:textId="77777777" w:rsidTr="00D27BED">
        <w:trPr>
          <w:cantSplit/>
        </w:trPr>
        <w:tc>
          <w:tcPr>
            <w:tcW w:w="9094" w:type="dxa"/>
            <w:gridSpan w:val="4"/>
            <w:tcMar>
              <w:top w:w="0" w:type="dxa"/>
              <w:left w:w="2" w:type="dxa"/>
              <w:bottom w:w="0" w:type="dxa"/>
              <w:right w:w="2" w:type="dxa"/>
            </w:tcMar>
          </w:tcPr>
          <w:p w14:paraId="546C0939"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em ___ de _______________</w:t>
            </w:r>
            <w:r w:rsidR="00E82EA0">
              <w:rPr>
                <w:rFonts w:ascii="Times New Roman" w:hAnsi="Times New Roman" w:cs="Times New Roman"/>
                <w:sz w:val="24"/>
                <w:szCs w:val="24"/>
                <w:shd w:val="clear" w:color="auto" w:fill="FFFFFF"/>
              </w:rPr>
              <w:t xml:space="preserve"> </w:t>
            </w:r>
            <w:r w:rsidRPr="005D0BC5">
              <w:rPr>
                <w:rFonts w:ascii="Times New Roman" w:hAnsi="Times New Roman" w:cs="Times New Roman"/>
                <w:sz w:val="24"/>
                <w:szCs w:val="24"/>
                <w:shd w:val="clear" w:color="auto" w:fill="FFFFFF"/>
              </w:rPr>
              <w:t>20</w:t>
            </w:r>
            <w:r w:rsidR="00E82EA0">
              <w:rPr>
                <w:rFonts w:ascii="Times New Roman" w:hAnsi="Times New Roman" w:cs="Times New Roman"/>
                <w:sz w:val="24"/>
                <w:szCs w:val="24"/>
                <w:shd w:val="clear" w:color="auto" w:fill="FFFFFF"/>
              </w:rPr>
              <w:t>_</w:t>
            </w:r>
            <w:r w:rsidRPr="005D0BC5">
              <w:rPr>
                <w:rFonts w:ascii="Times New Roman" w:hAnsi="Times New Roman" w:cs="Times New Roman"/>
                <w:sz w:val="24"/>
                <w:szCs w:val="24"/>
                <w:shd w:val="clear" w:color="auto" w:fill="FFFFFF"/>
              </w:rPr>
              <w:t>_.</w:t>
            </w:r>
          </w:p>
        </w:tc>
      </w:tr>
      <w:tr w:rsidR="003F6413" w:rsidRPr="005D0BC5" w14:paraId="51567846" w14:textId="77777777" w:rsidTr="00D27BED">
        <w:trPr>
          <w:cantSplit/>
        </w:trPr>
        <w:tc>
          <w:tcPr>
            <w:tcW w:w="9094" w:type="dxa"/>
            <w:gridSpan w:val="4"/>
            <w:tcMar>
              <w:top w:w="0" w:type="dxa"/>
              <w:left w:w="2" w:type="dxa"/>
              <w:bottom w:w="0" w:type="dxa"/>
              <w:right w:w="2" w:type="dxa"/>
            </w:tcMar>
          </w:tcPr>
          <w:p w14:paraId="6028FDB0"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1F992613"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4A782912" w14:textId="77777777" w:rsidTr="00D27BED">
        <w:trPr>
          <w:cantSplit/>
        </w:trPr>
        <w:tc>
          <w:tcPr>
            <w:tcW w:w="397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D50F94E"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26792A69"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115CC867"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2F80CB1F"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Assinatura:</w:t>
            </w:r>
          </w:p>
        </w:tc>
        <w:tc>
          <w:tcPr>
            <w:tcW w:w="563"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AFD2479"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OU</w:t>
            </w:r>
          </w:p>
        </w:tc>
        <w:tc>
          <w:tcPr>
            <w:tcW w:w="4561"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C6D2958"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Responsável técnico do licitante:</w:t>
            </w:r>
          </w:p>
          <w:p w14:paraId="62D80AAE"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Nome:</w:t>
            </w:r>
          </w:p>
          <w:p w14:paraId="151E9CC4"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CPF:</w:t>
            </w:r>
          </w:p>
          <w:p w14:paraId="5270BFBA"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bl>
    <w:p w14:paraId="7ECC83F5" w14:textId="77777777" w:rsidR="003F6413" w:rsidRPr="005D0BC5" w:rsidRDefault="003F6413" w:rsidP="00584E41">
      <w:pPr>
        <w:tabs>
          <w:tab w:val="left" w:pos="360"/>
        </w:tabs>
        <w:jc w:val="center"/>
        <w:rPr>
          <w:sz w:val="24"/>
          <w:szCs w:val="24"/>
        </w:rPr>
      </w:pPr>
    </w:p>
    <w:p w14:paraId="06EF47D7" w14:textId="77777777" w:rsidR="003F6413" w:rsidRPr="005D0BC5" w:rsidRDefault="003F6413" w:rsidP="00584E41">
      <w:pPr>
        <w:tabs>
          <w:tab w:val="left" w:pos="360"/>
        </w:tabs>
        <w:jc w:val="center"/>
        <w:rPr>
          <w:sz w:val="24"/>
          <w:szCs w:val="24"/>
        </w:rPr>
      </w:pPr>
    </w:p>
    <w:p w14:paraId="24A3C412" w14:textId="77777777" w:rsidR="003C7731" w:rsidRPr="005D0BC5" w:rsidRDefault="003C7731" w:rsidP="00584E41">
      <w:pPr>
        <w:tabs>
          <w:tab w:val="left" w:pos="360"/>
        </w:tabs>
        <w:jc w:val="center"/>
        <w:rPr>
          <w:sz w:val="24"/>
          <w:szCs w:val="24"/>
        </w:rPr>
      </w:pPr>
    </w:p>
    <w:p w14:paraId="39A5AC86" w14:textId="77777777" w:rsidR="003C7731" w:rsidRPr="005D0BC5" w:rsidRDefault="003C7731" w:rsidP="00584E41">
      <w:pPr>
        <w:tabs>
          <w:tab w:val="left" w:pos="360"/>
        </w:tabs>
        <w:jc w:val="center"/>
        <w:rPr>
          <w:sz w:val="24"/>
          <w:szCs w:val="24"/>
        </w:rPr>
      </w:pPr>
    </w:p>
    <w:p w14:paraId="23D85D2F" w14:textId="77777777" w:rsidR="003C7731" w:rsidRPr="005D0BC5" w:rsidRDefault="003C7731" w:rsidP="00584E41">
      <w:pPr>
        <w:tabs>
          <w:tab w:val="left" w:pos="360"/>
        </w:tabs>
        <w:jc w:val="center"/>
        <w:rPr>
          <w:sz w:val="24"/>
          <w:szCs w:val="24"/>
        </w:rPr>
      </w:pPr>
    </w:p>
    <w:p w14:paraId="3E7B9902" w14:textId="77777777" w:rsidR="003C7731" w:rsidRPr="005D0BC5" w:rsidRDefault="003C7731" w:rsidP="00584E41">
      <w:pPr>
        <w:tabs>
          <w:tab w:val="left" w:pos="360"/>
        </w:tabs>
        <w:jc w:val="center"/>
        <w:rPr>
          <w:sz w:val="24"/>
          <w:szCs w:val="24"/>
        </w:rPr>
      </w:pPr>
    </w:p>
    <w:p w14:paraId="26A9BFC3" w14:textId="77777777" w:rsidR="003C7731" w:rsidRPr="005D0BC5" w:rsidRDefault="003C7731" w:rsidP="00584E41">
      <w:pPr>
        <w:tabs>
          <w:tab w:val="left" w:pos="360"/>
        </w:tabs>
        <w:jc w:val="center"/>
        <w:rPr>
          <w:sz w:val="24"/>
          <w:szCs w:val="24"/>
        </w:rPr>
      </w:pPr>
    </w:p>
    <w:p w14:paraId="592E741B" w14:textId="77777777" w:rsidR="001E5053" w:rsidRPr="005D0BC5" w:rsidRDefault="001E5053" w:rsidP="00584E41">
      <w:pPr>
        <w:rPr>
          <w:sz w:val="24"/>
          <w:szCs w:val="24"/>
        </w:rPr>
      </w:pPr>
    </w:p>
    <w:p w14:paraId="66290899" w14:textId="77777777" w:rsidR="00931C93" w:rsidRPr="005D0BC5" w:rsidRDefault="00931C93" w:rsidP="00584E41">
      <w:pPr>
        <w:jc w:val="center"/>
        <w:rPr>
          <w:b/>
          <w:bCs/>
          <w:sz w:val="24"/>
          <w:szCs w:val="24"/>
        </w:rPr>
      </w:pPr>
    </w:p>
    <w:p w14:paraId="4F3BB8C9" w14:textId="77777777" w:rsidR="00931C93" w:rsidRPr="005D0BC5" w:rsidRDefault="00931C93" w:rsidP="00584E41">
      <w:pPr>
        <w:jc w:val="center"/>
        <w:rPr>
          <w:b/>
          <w:bCs/>
          <w:sz w:val="24"/>
          <w:szCs w:val="24"/>
        </w:rPr>
      </w:pPr>
    </w:p>
    <w:p w14:paraId="4120E709" w14:textId="77777777" w:rsidR="008349BC" w:rsidRDefault="008349BC">
      <w:pPr>
        <w:suppressAutoHyphens w:val="0"/>
        <w:rPr>
          <w:b/>
          <w:bCs/>
          <w:sz w:val="24"/>
          <w:szCs w:val="24"/>
        </w:rPr>
      </w:pPr>
      <w:r>
        <w:rPr>
          <w:b/>
          <w:bCs/>
          <w:sz w:val="24"/>
          <w:szCs w:val="24"/>
        </w:rPr>
        <w:br w:type="page"/>
      </w:r>
    </w:p>
    <w:p w14:paraId="1B204372" w14:textId="264C175E" w:rsidR="00943124" w:rsidRPr="005D0BC5" w:rsidRDefault="003C7731" w:rsidP="008349BC">
      <w:pPr>
        <w:jc w:val="center"/>
        <w:rPr>
          <w:b/>
          <w:bCs/>
          <w:sz w:val="24"/>
          <w:szCs w:val="24"/>
        </w:rPr>
      </w:pPr>
      <w:r w:rsidRPr="005D0BC5">
        <w:rPr>
          <w:b/>
          <w:bCs/>
          <w:sz w:val="24"/>
          <w:szCs w:val="24"/>
        </w:rPr>
        <w:lastRenderedPageBreak/>
        <w:t>ANEXO XIV</w:t>
      </w:r>
    </w:p>
    <w:p w14:paraId="3FC836D1" w14:textId="77777777" w:rsidR="003C7731" w:rsidRPr="005D0BC5" w:rsidRDefault="003C7731" w:rsidP="00584E41">
      <w:pPr>
        <w:jc w:val="center"/>
        <w:rPr>
          <w:b/>
          <w:bCs/>
          <w:sz w:val="24"/>
          <w:szCs w:val="24"/>
        </w:rPr>
      </w:pPr>
      <w:r w:rsidRPr="005D0BC5">
        <w:rPr>
          <w:b/>
          <w:bCs/>
          <w:color w:val="000000"/>
          <w:sz w:val="24"/>
          <w:szCs w:val="24"/>
        </w:rPr>
        <w:t xml:space="preserve">Relação </w:t>
      </w:r>
      <w:r w:rsidR="00A226BC" w:rsidRPr="005D0BC5">
        <w:rPr>
          <w:b/>
          <w:bCs/>
          <w:color w:val="000000"/>
          <w:sz w:val="24"/>
          <w:szCs w:val="24"/>
        </w:rPr>
        <w:t>d</w:t>
      </w:r>
      <w:r w:rsidRPr="005D0BC5">
        <w:rPr>
          <w:b/>
          <w:bCs/>
          <w:color w:val="000000"/>
          <w:sz w:val="24"/>
          <w:szCs w:val="24"/>
        </w:rPr>
        <w:t xml:space="preserve">e Disponibilidade </w:t>
      </w:r>
      <w:r w:rsidR="00A226BC" w:rsidRPr="005D0BC5">
        <w:rPr>
          <w:b/>
          <w:bCs/>
          <w:color w:val="000000"/>
          <w:sz w:val="24"/>
          <w:szCs w:val="24"/>
        </w:rPr>
        <w:t>d</w:t>
      </w:r>
      <w:r w:rsidRPr="005D0BC5">
        <w:rPr>
          <w:b/>
          <w:bCs/>
          <w:color w:val="000000"/>
          <w:sz w:val="24"/>
          <w:szCs w:val="24"/>
        </w:rPr>
        <w:t xml:space="preserve">e Veículos, Máquinas </w:t>
      </w:r>
      <w:r w:rsidR="00A226BC" w:rsidRPr="005D0BC5">
        <w:rPr>
          <w:b/>
          <w:bCs/>
          <w:color w:val="000000"/>
          <w:sz w:val="24"/>
          <w:szCs w:val="24"/>
        </w:rPr>
        <w:t>e</w:t>
      </w:r>
      <w:r w:rsidRPr="005D0BC5">
        <w:rPr>
          <w:b/>
          <w:bCs/>
          <w:color w:val="000000"/>
          <w:sz w:val="24"/>
          <w:szCs w:val="24"/>
        </w:rPr>
        <w:t xml:space="preserve"> Equipamentos</w:t>
      </w:r>
    </w:p>
    <w:p w14:paraId="7EEBD7EC" w14:textId="77777777" w:rsidR="00943124" w:rsidRPr="005D0BC5" w:rsidRDefault="00943124" w:rsidP="00584E41">
      <w:pPr>
        <w:jc w:val="both"/>
        <w:rPr>
          <w:sz w:val="24"/>
          <w:szCs w:val="24"/>
        </w:rPr>
      </w:pPr>
    </w:p>
    <w:p w14:paraId="38C77D6F" w14:textId="77777777" w:rsidR="00F55CF0" w:rsidRPr="005D0BC5" w:rsidRDefault="00F55CF0" w:rsidP="00584E41">
      <w:pPr>
        <w:jc w:val="both"/>
        <w:rPr>
          <w:sz w:val="24"/>
          <w:szCs w:val="24"/>
        </w:rPr>
      </w:pPr>
    </w:p>
    <w:p w14:paraId="5823D92C" w14:textId="77777777" w:rsidR="00F55CF0" w:rsidRPr="005D0BC5" w:rsidRDefault="00F55CF0" w:rsidP="00584E41">
      <w:pPr>
        <w:jc w:val="both"/>
        <w:rPr>
          <w:sz w:val="24"/>
          <w:szCs w:val="24"/>
        </w:rPr>
      </w:pPr>
    </w:p>
    <w:p w14:paraId="724F629E" w14:textId="77777777" w:rsidR="00F55CF0" w:rsidRPr="005D0BC5" w:rsidRDefault="00F55CF0" w:rsidP="00584E41">
      <w:pPr>
        <w:jc w:val="both"/>
        <w:rPr>
          <w:sz w:val="24"/>
          <w:szCs w:val="24"/>
        </w:rPr>
      </w:pPr>
    </w:p>
    <w:p w14:paraId="6A874E58" w14:textId="77777777" w:rsidR="00F55CF0" w:rsidRPr="005D0BC5" w:rsidRDefault="00F55CF0" w:rsidP="00584E41">
      <w:pPr>
        <w:jc w:val="both"/>
        <w:rPr>
          <w:sz w:val="24"/>
          <w:szCs w:val="24"/>
        </w:rPr>
      </w:pPr>
    </w:p>
    <w:p w14:paraId="63D5650D" w14:textId="77777777" w:rsidR="00F55CF0" w:rsidRPr="005D0BC5" w:rsidRDefault="00F55CF0" w:rsidP="00584E41">
      <w:pPr>
        <w:jc w:val="both"/>
        <w:rPr>
          <w:sz w:val="24"/>
          <w:szCs w:val="24"/>
        </w:rPr>
      </w:pPr>
    </w:p>
    <w:p w14:paraId="0C9290D2" w14:textId="77777777" w:rsidR="00F55CF0" w:rsidRPr="005D0BC5" w:rsidRDefault="00F55CF0" w:rsidP="00584E41">
      <w:pPr>
        <w:jc w:val="both"/>
        <w:rPr>
          <w:sz w:val="24"/>
          <w:szCs w:val="24"/>
        </w:rPr>
      </w:pPr>
    </w:p>
    <w:p w14:paraId="6DCA8DBF" w14:textId="77777777" w:rsidR="00F55CF0" w:rsidRPr="005D0BC5" w:rsidRDefault="00F55CF0" w:rsidP="00584E41">
      <w:pPr>
        <w:jc w:val="both"/>
        <w:rPr>
          <w:sz w:val="24"/>
          <w:szCs w:val="24"/>
        </w:rPr>
      </w:pPr>
    </w:p>
    <w:p w14:paraId="0EACC0D7" w14:textId="77777777" w:rsidR="00F55CF0" w:rsidRPr="005D0BC5" w:rsidRDefault="00F55CF0" w:rsidP="00584E41">
      <w:pPr>
        <w:jc w:val="both"/>
        <w:rPr>
          <w:sz w:val="24"/>
          <w:szCs w:val="24"/>
        </w:rPr>
      </w:pPr>
    </w:p>
    <w:p w14:paraId="146EB3AD" w14:textId="77777777" w:rsidR="00F55CF0" w:rsidRPr="005D0BC5" w:rsidRDefault="00F55CF0" w:rsidP="00584E41">
      <w:pPr>
        <w:jc w:val="both"/>
        <w:rPr>
          <w:sz w:val="24"/>
          <w:szCs w:val="24"/>
        </w:rPr>
      </w:pPr>
    </w:p>
    <w:p w14:paraId="75EFB6D5" w14:textId="77777777" w:rsidR="00F55CF0" w:rsidRPr="005D0BC5" w:rsidRDefault="00F55CF0" w:rsidP="00584E41">
      <w:pPr>
        <w:jc w:val="both"/>
        <w:rPr>
          <w:sz w:val="24"/>
          <w:szCs w:val="24"/>
        </w:rPr>
      </w:pPr>
    </w:p>
    <w:p w14:paraId="0845F20F" w14:textId="77777777" w:rsidR="00F55CF0" w:rsidRPr="005D0BC5" w:rsidRDefault="00F55CF0" w:rsidP="00584E41">
      <w:pPr>
        <w:jc w:val="both"/>
        <w:rPr>
          <w:sz w:val="24"/>
          <w:szCs w:val="24"/>
        </w:rPr>
      </w:pPr>
    </w:p>
    <w:p w14:paraId="7E63D37B" w14:textId="77777777" w:rsidR="00F55CF0" w:rsidRPr="005D0BC5" w:rsidRDefault="00F55CF0" w:rsidP="00584E41">
      <w:pPr>
        <w:jc w:val="both"/>
        <w:rPr>
          <w:sz w:val="24"/>
          <w:szCs w:val="24"/>
        </w:rPr>
      </w:pPr>
    </w:p>
    <w:p w14:paraId="56B51210" w14:textId="77777777" w:rsidR="00F55CF0" w:rsidRPr="005D0BC5" w:rsidRDefault="00F55CF0" w:rsidP="00584E41">
      <w:pPr>
        <w:jc w:val="both"/>
        <w:rPr>
          <w:sz w:val="24"/>
          <w:szCs w:val="24"/>
        </w:rPr>
      </w:pPr>
    </w:p>
    <w:p w14:paraId="7B82DDBB" w14:textId="77777777" w:rsidR="00F55CF0" w:rsidRPr="005D0BC5" w:rsidRDefault="00F55CF0" w:rsidP="00584E41">
      <w:pPr>
        <w:jc w:val="both"/>
        <w:rPr>
          <w:sz w:val="24"/>
          <w:szCs w:val="24"/>
        </w:rPr>
      </w:pPr>
    </w:p>
    <w:p w14:paraId="66813AAE" w14:textId="77777777" w:rsidR="00F55CF0" w:rsidRPr="005D0BC5" w:rsidRDefault="00F55CF0" w:rsidP="00584E41">
      <w:pPr>
        <w:jc w:val="both"/>
        <w:rPr>
          <w:sz w:val="24"/>
          <w:szCs w:val="24"/>
        </w:rPr>
      </w:pPr>
    </w:p>
    <w:p w14:paraId="06B506D9" w14:textId="77777777" w:rsidR="00F55CF0" w:rsidRPr="005D0BC5" w:rsidRDefault="00F55CF0" w:rsidP="00584E41">
      <w:pPr>
        <w:jc w:val="both"/>
        <w:rPr>
          <w:sz w:val="24"/>
          <w:szCs w:val="24"/>
        </w:rPr>
      </w:pPr>
    </w:p>
    <w:p w14:paraId="69D459F1" w14:textId="77777777" w:rsidR="00F55CF0" w:rsidRPr="005D0BC5" w:rsidRDefault="00F55CF0" w:rsidP="00584E41">
      <w:pPr>
        <w:jc w:val="both"/>
        <w:rPr>
          <w:sz w:val="24"/>
          <w:szCs w:val="24"/>
        </w:rPr>
      </w:pPr>
    </w:p>
    <w:p w14:paraId="128B6BB7" w14:textId="77777777" w:rsidR="00F55CF0" w:rsidRPr="005D0BC5" w:rsidRDefault="00F55CF0" w:rsidP="00584E41">
      <w:pPr>
        <w:jc w:val="both"/>
        <w:rPr>
          <w:sz w:val="24"/>
          <w:szCs w:val="24"/>
        </w:rPr>
      </w:pPr>
    </w:p>
    <w:p w14:paraId="09AFF3F2" w14:textId="77777777" w:rsidR="00F55CF0" w:rsidRPr="005D0BC5" w:rsidRDefault="00F55CF0" w:rsidP="00584E41">
      <w:pPr>
        <w:jc w:val="both"/>
        <w:rPr>
          <w:sz w:val="24"/>
          <w:szCs w:val="24"/>
        </w:rPr>
      </w:pPr>
    </w:p>
    <w:p w14:paraId="3E2E41B0" w14:textId="77777777" w:rsidR="00F55CF0" w:rsidRPr="005D0BC5" w:rsidRDefault="00F55CF0" w:rsidP="00584E41">
      <w:pPr>
        <w:jc w:val="both"/>
        <w:rPr>
          <w:sz w:val="24"/>
          <w:szCs w:val="24"/>
        </w:rPr>
      </w:pPr>
    </w:p>
    <w:p w14:paraId="0F9ACE50" w14:textId="77777777" w:rsidR="00F55CF0" w:rsidRPr="005D0BC5" w:rsidRDefault="00F55CF0" w:rsidP="00584E41">
      <w:pPr>
        <w:jc w:val="both"/>
        <w:rPr>
          <w:sz w:val="24"/>
          <w:szCs w:val="24"/>
        </w:rPr>
      </w:pPr>
    </w:p>
    <w:p w14:paraId="40E99094" w14:textId="77777777" w:rsidR="00F55CF0" w:rsidRPr="005D0BC5" w:rsidRDefault="00F55CF0" w:rsidP="00584E41">
      <w:pPr>
        <w:jc w:val="both"/>
        <w:rPr>
          <w:sz w:val="24"/>
          <w:szCs w:val="24"/>
        </w:rPr>
      </w:pPr>
    </w:p>
    <w:p w14:paraId="5B5C5C79" w14:textId="77777777" w:rsidR="00F55CF0" w:rsidRPr="005D0BC5" w:rsidRDefault="00F55CF0" w:rsidP="00584E41">
      <w:pPr>
        <w:jc w:val="both"/>
        <w:rPr>
          <w:sz w:val="24"/>
          <w:szCs w:val="24"/>
        </w:rPr>
      </w:pPr>
    </w:p>
    <w:p w14:paraId="01547E94" w14:textId="77777777" w:rsidR="00F55CF0" w:rsidRPr="005D0BC5" w:rsidRDefault="00F55CF0" w:rsidP="00584E41">
      <w:pPr>
        <w:jc w:val="both"/>
        <w:rPr>
          <w:sz w:val="24"/>
          <w:szCs w:val="24"/>
        </w:rPr>
      </w:pPr>
    </w:p>
    <w:p w14:paraId="2188A778" w14:textId="77777777" w:rsidR="00F55CF0" w:rsidRPr="005D0BC5" w:rsidRDefault="00F55CF0" w:rsidP="00584E41">
      <w:pPr>
        <w:jc w:val="both"/>
        <w:rPr>
          <w:sz w:val="24"/>
          <w:szCs w:val="24"/>
        </w:rPr>
      </w:pPr>
    </w:p>
    <w:p w14:paraId="128D66D0" w14:textId="77777777" w:rsidR="00F55CF0" w:rsidRPr="005D0BC5" w:rsidRDefault="00F55CF0" w:rsidP="00584E41">
      <w:pPr>
        <w:jc w:val="both"/>
        <w:rPr>
          <w:sz w:val="24"/>
          <w:szCs w:val="24"/>
        </w:rPr>
      </w:pPr>
    </w:p>
    <w:p w14:paraId="55ADEBBA" w14:textId="77777777" w:rsidR="00F55CF0" w:rsidRPr="005D0BC5" w:rsidRDefault="00F55CF0" w:rsidP="00584E41">
      <w:pPr>
        <w:jc w:val="both"/>
        <w:rPr>
          <w:sz w:val="24"/>
          <w:szCs w:val="24"/>
        </w:rPr>
      </w:pPr>
    </w:p>
    <w:p w14:paraId="0C391C92" w14:textId="77777777" w:rsidR="00F55CF0" w:rsidRPr="005D0BC5" w:rsidRDefault="00F55CF0" w:rsidP="00584E41">
      <w:pPr>
        <w:jc w:val="both"/>
        <w:rPr>
          <w:sz w:val="24"/>
          <w:szCs w:val="24"/>
        </w:rPr>
      </w:pPr>
    </w:p>
    <w:p w14:paraId="0609CEAE" w14:textId="77777777" w:rsidR="00F55CF0" w:rsidRPr="005D0BC5" w:rsidRDefault="00F55CF0" w:rsidP="00584E41">
      <w:pPr>
        <w:jc w:val="both"/>
        <w:rPr>
          <w:sz w:val="24"/>
          <w:szCs w:val="24"/>
        </w:rPr>
      </w:pPr>
    </w:p>
    <w:p w14:paraId="414AA12F" w14:textId="77777777" w:rsidR="00F55CF0" w:rsidRPr="005D0BC5" w:rsidRDefault="00F55CF0" w:rsidP="00584E41">
      <w:pPr>
        <w:jc w:val="both"/>
        <w:rPr>
          <w:sz w:val="24"/>
          <w:szCs w:val="24"/>
        </w:rPr>
      </w:pPr>
    </w:p>
    <w:p w14:paraId="671655D9" w14:textId="77777777" w:rsidR="00F55CF0" w:rsidRPr="005D0BC5" w:rsidRDefault="00F55CF0" w:rsidP="00584E41">
      <w:pPr>
        <w:jc w:val="both"/>
        <w:rPr>
          <w:sz w:val="24"/>
          <w:szCs w:val="24"/>
        </w:rPr>
      </w:pPr>
    </w:p>
    <w:p w14:paraId="5EE85480" w14:textId="77777777" w:rsidR="00F55CF0" w:rsidRPr="005D0BC5" w:rsidRDefault="00F55CF0" w:rsidP="00584E41">
      <w:pPr>
        <w:jc w:val="both"/>
        <w:rPr>
          <w:sz w:val="24"/>
          <w:szCs w:val="24"/>
        </w:rPr>
      </w:pPr>
    </w:p>
    <w:p w14:paraId="11FE9735" w14:textId="77777777" w:rsidR="00F55CF0" w:rsidRPr="005D0BC5" w:rsidRDefault="00F55CF0" w:rsidP="00584E41">
      <w:pPr>
        <w:jc w:val="both"/>
        <w:rPr>
          <w:sz w:val="24"/>
          <w:szCs w:val="24"/>
        </w:rPr>
      </w:pPr>
    </w:p>
    <w:p w14:paraId="6EFB8486" w14:textId="77777777" w:rsidR="00F55CF0" w:rsidRPr="005D0BC5" w:rsidRDefault="00F55CF0" w:rsidP="00584E41">
      <w:pPr>
        <w:jc w:val="both"/>
        <w:rPr>
          <w:sz w:val="24"/>
          <w:szCs w:val="24"/>
        </w:rPr>
      </w:pPr>
    </w:p>
    <w:p w14:paraId="4217F254" w14:textId="77777777" w:rsidR="00F55CF0" w:rsidRPr="005D0BC5" w:rsidRDefault="00F55CF0" w:rsidP="00584E41">
      <w:pPr>
        <w:jc w:val="both"/>
        <w:rPr>
          <w:sz w:val="24"/>
          <w:szCs w:val="24"/>
        </w:rPr>
      </w:pPr>
    </w:p>
    <w:p w14:paraId="2BB85EDA" w14:textId="77777777" w:rsidR="00F55CF0" w:rsidRPr="005D0BC5" w:rsidRDefault="00F55CF0" w:rsidP="00584E41">
      <w:pPr>
        <w:jc w:val="both"/>
        <w:rPr>
          <w:sz w:val="24"/>
          <w:szCs w:val="24"/>
        </w:rPr>
      </w:pPr>
    </w:p>
    <w:p w14:paraId="5B1B9EF8" w14:textId="77777777" w:rsidR="00F55CF0" w:rsidRPr="005D0BC5" w:rsidRDefault="00F55CF0" w:rsidP="00584E41">
      <w:pPr>
        <w:jc w:val="both"/>
        <w:rPr>
          <w:sz w:val="24"/>
          <w:szCs w:val="24"/>
        </w:rPr>
      </w:pPr>
    </w:p>
    <w:p w14:paraId="4DAE7EC3" w14:textId="77777777" w:rsidR="00F55CF0" w:rsidRPr="005D0BC5" w:rsidRDefault="00F55CF0" w:rsidP="00584E41">
      <w:pPr>
        <w:jc w:val="both"/>
        <w:rPr>
          <w:sz w:val="24"/>
          <w:szCs w:val="24"/>
        </w:rPr>
      </w:pPr>
    </w:p>
    <w:p w14:paraId="3A41E38B" w14:textId="77777777" w:rsidR="00F55CF0" w:rsidRPr="005D0BC5" w:rsidRDefault="00F55CF0" w:rsidP="00584E41">
      <w:pPr>
        <w:jc w:val="both"/>
        <w:rPr>
          <w:sz w:val="24"/>
          <w:szCs w:val="24"/>
        </w:rPr>
      </w:pPr>
    </w:p>
    <w:p w14:paraId="218A705A" w14:textId="77777777" w:rsidR="008349BC" w:rsidRDefault="00D724E6" w:rsidP="008349BC">
      <w:pPr>
        <w:jc w:val="both"/>
        <w:rPr>
          <w:b/>
          <w:bCs/>
          <w:color w:val="000000"/>
          <w:sz w:val="24"/>
          <w:szCs w:val="24"/>
        </w:rPr>
      </w:pPr>
      <w:r>
        <w:rPr>
          <w:sz w:val="24"/>
          <w:szCs w:val="24"/>
        </w:rPr>
        <w:br w:type="page"/>
      </w:r>
      <w:r w:rsidR="003C7731" w:rsidRPr="005D0BC5">
        <w:rPr>
          <w:b/>
          <w:bCs/>
          <w:sz w:val="24"/>
          <w:szCs w:val="24"/>
        </w:rPr>
        <w:lastRenderedPageBreak/>
        <w:t>ANEXO XV</w:t>
      </w:r>
      <w:r w:rsidR="00DA04D6">
        <w:rPr>
          <w:b/>
          <w:bCs/>
          <w:sz w:val="24"/>
          <w:szCs w:val="24"/>
        </w:rPr>
        <w:t xml:space="preserve"> - </w:t>
      </w:r>
      <w:r w:rsidR="003C7731" w:rsidRPr="005D0BC5">
        <w:rPr>
          <w:b/>
          <w:bCs/>
          <w:color w:val="000000"/>
          <w:sz w:val="24"/>
          <w:szCs w:val="24"/>
        </w:rPr>
        <w:t xml:space="preserve">Cronograma </w:t>
      </w:r>
      <w:r w:rsidR="00E97C47" w:rsidRPr="005D0BC5">
        <w:rPr>
          <w:b/>
          <w:bCs/>
          <w:color w:val="000000"/>
          <w:sz w:val="24"/>
          <w:szCs w:val="24"/>
        </w:rPr>
        <w:t>d</w:t>
      </w:r>
      <w:r w:rsidR="003C7731" w:rsidRPr="005D0BC5">
        <w:rPr>
          <w:b/>
          <w:bCs/>
          <w:color w:val="000000"/>
          <w:sz w:val="24"/>
          <w:szCs w:val="24"/>
        </w:rPr>
        <w:t xml:space="preserve">e Utilização </w:t>
      </w:r>
      <w:r w:rsidR="00E97C47" w:rsidRPr="005D0BC5">
        <w:rPr>
          <w:b/>
          <w:bCs/>
          <w:color w:val="000000"/>
          <w:sz w:val="24"/>
          <w:szCs w:val="24"/>
        </w:rPr>
        <w:t>d</w:t>
      </w:r>
      <w:r w:rsidR="003C7731" w:rsidRPr="005D0BC5">
        <w:rPr>
          <w:b/>
          <w:bCs/>
          <w:color w:val="000000"/>
          <w:sz w:val="24"/>
          <w:szCs w:val="24"/>
        </w:rPr>
        <w:t xml:space="preserve">e Veículos, Máquinas </w:t>
      </w:r>
      <w:r w:rsidR="00E97C47" w:rsidRPr="005D0BC5">
        <w:rPr>
          <w:b/>
          <w:bCs/>
          <w:color w:val="000000"/>
          <w:sz w:val="24"/>
          <w:szCs w:val="24"/>
        </w:rPr>
        <w:t>e</w:t>
      </w:r>
      <w:r w:rsidR="003C7731" w:rsidRPr="005D0BC5">
        <w:rPr>
          <w:b/>
          <w:bCs/>
          <w:color w:val="000000"/>
          <w:sz w:val="24"/>
          <w:szCs w:val="24"/>
        </w:rPr>
        <w:t xml:space="preserve"> Equipamentos</w:t>
      </w:r>
      <w:r w:rsidR="005C69FF">
        <w:rPr>
          <w:noProof/>
          <w:sz w:val="24"/>
          <w:szCs w:val="24"/>
        </w:rPr>
        <w:drawing>
          <wp:anchor distT="0" distB="0" distL="114935" distR="114935" simplePos="0" relativeHeight="251658752" behindDoc="0" locked="0" layoutInCell="1" allowOverlap="1" wp14:anchorId="4CED243A" wp14:editId="6BF828D3">
            <wp:simplePos x="0" y="0"/>
            <wp:positionH relativeFrom="column">
              <wp:posOffset>-440055</wp:posOffset>
            </wp:positionH>
            <wp:positionV relativeFrom="paragraph">
              <wp:posOffset>417830</wp:posOffset>
            </wp:positionV>
            <wp:extent cx="6504940" cy="9103360"/>
            <wp:effectExtent l="0" t="0" r="0" b="0"/>
            <wp:wrapTopAndBottom/>
            <wp:docPr id="16"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6504940" cy="9103360"/>
                    </a:xfrm>
                    <a:prstGeom prst="rect">
                      <a:avLst/>
                    </a:prstGeom>
                    <a:solidFill>
                      <a:srgbClr val="FFFFFF">
                        <a:alpha val="0"/>
                      </a:srgbClr>
                    </a:solidFill>
                  </pic:spPr>
                </pic:pic>
              </a:graphicData>
            </a:graphic>
            <wp14:sizeRelH relativeFrom="page">
              <wp14:pctWidth>0</wp14:pctWidth>
            </wp14:sizeRelH>
            <wp14:sizeRelV relativeFrom="page">
              <wp14:pctHeight>0</wp14:pctHeight>
            </wp14:sizeRelV>
          </wp:anchor>
        </w:drawing>
      </w:r>
      <w:bookmarkStart w:id="76" w:name="_Hlk198800072"/>
    </w:p>
    <w:p w14:paraId="70F92B13" w14:textId="77777777" w:rsidR="008349BC" w:rsidRDefault="008349BC">
      <w:pPr>
        <w:suppressAutoHyphens w:val="0"/>
        <w:rPr>
          <w:b/>
          <w:bCs/>
          <w:color w:val="000000"/>
          <w:sz w:val="24"/>
          <w:szCs w:val="24"/>
        </w:rPr>
      </w:pPr>
      <w:r>
        <w:rPr>
          <w:b/>
          <w:bCs/>
          <w:color w:val="000000"/>
          <w:sz w:val="24"/>
          <w:szCs w:val="24"/>
        </w:rPr>
        <w:lastRenderedPageBreak/>
        <w:br w:type="page"/>
      </w:r>
    </w:p>
    <w:p w14:paraId="0D916626" w14:textId="5704DF59" w:rsidR="00912E2C" w:rsidRPr="008349BC" w:rsidRDefault="00912E2C" w:rsidP="008349BC">
      <w:pPr>
        <w:jc w:val="center"/>
        <w:rPr>
          <w:b/>
          <w:bCs/>
          <w:color w:val="000000"/>
          <w:sz w:val="24"/>
          <w:szCs w:val="24"/>
        </w:rPr>
      </w:pPr>
      <w:r w:rsidRPr="00912E2C">
        <w:rPr>
          <w:rFonts w:eastAsia="Aptos"/>
          <w:b/>
          <w:bCs/>
          <w:kern w:val="2"/>
          <w:sz w:val="24"/>
          <w:szCs w:val="24"/>
          <w:lang w:eastAsia="en-US"/>
        </w:rPr>
        <w:lastRenderedPageBreak/>
        <w:t>ANEXO XVI</w:t>
      </w:r>
    </w:p>
    <w:p w14:paraId="1E08802C" w14:textId="77777777" w:rsidR="00912E2C" w:rsidRPr="00912E2C" w:rsidRDefault="00912E2C" w:rsidP="00912E2C">
      <w:pPr>
        <w:suppressAutoHyphens w:val="0"/>
        <w:spacing w:after="160" w:line="259" w:lineRule="auto"/>
        <w:jc w:val="center"/>
        <w:rPr>
          <w:rFonts w:eastAsia="Aptos"/>
          <w:b/>
          <w:bCs/>
          <w:kern w:val="2"/>
          <w:sz w:val="24"/>
          <w:szCs w:val="24"/>
          <w:lang w:eastAsia="en-US"/>
        </w:rPr>
      </w:pPr>
    </w:p>
    <w:p w14:paraId="4729CC95" w14:textId="77777777" w:rsidR="00912E2C" w:rsidRPr="00912E2C" w:rsidRDefault="00912E2C" w:rsidP="00912E2C">
      <w:pPr>
        <w:suppressAutoHyphens w:val="0"/>
        <w:spacing w:after="160" w:line="259" w:lineRule="auto"/>
        <w:jc w:val="center"/>
        <w:rPr>
          <w:rFonts w:eastAsia="Aptos"/>
          <w:b/>
          <w:bCs/>
          <w:kern w:val="2"/>
          <w:sz w:val="24"/>
          <w:szCs w:val="24"/>
          <w:lang w:eastAsia="en-US"/>
        </w:rPr>
      </w:pPr>
      <w:r w:rsidRPr="00912E2C">
        <w:rPr>
          <w:rFonts w:eastAsia="Aptos"/>
          <w:b/>
          <w:bCs/>
          <w:kern w:val="2"/>
          <w:sz w:val="24"/>
          <w:szCs w:val="24"/>
          <w:lang w:eastAsia="en-US"/>
        </w:rPr>
        <w:t>Elementos Técnicos Instrutores</w:t>
      </w:r>
    </w:p>
    <w:p w14:paraId="299A5D9A" w14:textId="77777777" w:rsidR="00912E2C" w:rsidRPr="00912E2C" w:rsidRDefault="00912E2C" w:rsidP="00912E2C">
      <w:pPr>
        <w:suppressAutoHyphens w:val="0"/>
        <w:spacing w:after="160" w:line="259" w:lineRule="auto"/>
        <w:jc w:val="center"/>
        <w:rPr>
          <w:rFonts w:eastAsia="Aptos"/>
          <w:b/>
          <w:bCs/>
          <w:kern w:val="2"/>
          <w:sz w:val="24"/>
          <w:szCs w:val="24"/>
          <w:lang w:eastAsia="en-US"/>
        </w:rPr>
      </w:pPr>
    </w:p>
    <w:p w14:paraId="22059EE2" w14:textId="77777777" w:rsidR="00912E2C" w:rsidRPr="00912E2C" w:rsidRDefault="00912E2C" w:rsidP="00912E2C">
      <w:pPr>
        <w:tabs>
          <w:tab w:val="left" w:pos="360"/>
        </w:tabs>
        <w:suppressAutoHyphens w:val="0"/>
        <w:spacing w:after="160" w:line="259" w:lineRule="auto"/>
        <w:jc w:val="center"/>
        <w:rPr>
          <w:rFonts w:eastAsia="Aptos"/>
          <w:kern w:val="2"/>
          <w:sz w:val="24"/>
          <w:szCs w:val="24"/>
          <w:lang w:eastAsia="en-US"/>
        </w:rPr>
      </w:pPr>
    </w:p>
    <w:p w14:paraId="4CAD17F2" w14:textId="616CDE4A" w:rsidR="00912E2C" w:rsidRPr="00912E2C" w:rsidRDefault="00912E2C" w:rsidP="00912E2C">
      <w:pPr>
        <w:numPr>
          <w:ilvl w:val="0"/>
          <w:numId w:val="19"/>
        </w:numPr>
        <w:suppressAutoHyphens w:val="0"/>
        <w:spacing w:after="160" w:line="259" w:lineRule="auto"/>
        <w:jc w:val="both"/>
        <w:rPr>
          <w:rFonts w:eastAsia="Aptos"/>
          <w:color w:val="000000"/>
          <w:kern w:val="2"/>
          <w:sz w:val="24"/>
          <w:szCs w:val="24"/>
          <w:lang w:eastAsia="en-US"/>
        </w:rPr>
      </w:pPr>
      <w:r w:rsidRPr="00912E2C">
        <w:rPr>
          <w:rFonts w:eastAsia="Aptos"/>
          <w:color w:val="000000"/>
          <w:kern w:val="2"/>
          <w:sz w:val="24"/>
          <w:szCs w:val="24"/>
          <w:lang w:eastAsia="en-US"/>
        </w:rPr>
        <w:t xml:space="preserve">Elementos gráficos (plantas e documentos gráficos) – disponível em: </w:t>
      </w:r>
      <w:r w:rsidRPr="00912E2C">
        <w:rPr>
          <w:rFonts w:eastAsia="Aptos"/>
          <w:color w:val="000000"/>
          <w:kern w:val="2"/>
          <w:sz w:val="24"/>
          <w:szCs w:val="24"/>
          <w:lang w:eastAsia="en-US"/>
        </w:rPr>
        <w:fldChar w:fldCharType="begin">
          <w:ffData>
            <w:name w:val="Texto364"/>
            <w:enabled/>
            <w:calcOnExit w:val="0"/>
            <w:textInput/>
          </w:ffData>
        </w:fldChar>
      </w:r>
      <w:r w:rsidRPr="00912E2C">
        <w:rPr>
          <w:rFonts w:eastAsia="Aptos"/>
          <w:color w:val="000000"/>
          <w:kern w:val="2"/>
          <w:sz w:val="24"/>
          <w:szCs w:val="24"/>
          <w:lang w:eastAsia="en-US"/>
        </w:rPr>
        <w:instrText xml:space="preserve"> FORMTEXT </w:instrText>
      </w:r>
      <w:r w:rsidRPr="00912E2C">
        <w:rPr>
          <w:rFonts w:eastAsia="Aptos"/>
          <w:color w:val="000000"/>
          <w:kern w:val="2"/>
          <w:sz w:val="24"/>
          <w:szCs w:val="24"/>
          <w:lang w:eastAsia="en-US"/>
        </w:rPr>
      </w:r>
      <w:r w:rsidRPr="00912E2C">
        <w:rPr>
          <w:rFonts w:eastAsia="Aptos"/>
          <w:color w:val="000000"/>
          <w:kern w:val="2"/>
          <w:sz w:val="24"/>
          <w:szCs w:val="24"/>
          <w:lang w:eastAsia="en-US"/>
        </w:rPr>
        <w:fldChar w:fldCharType="separate"/>
      </w:r>
      <w:r w:rsidRPr="00912E2C">
        <w:rPr>
          <w:rFonts w:eastAsia="Aptos"/>
          <w:noProof/>
          <w:color w:val="000000"/>
          <w:kern w:val="2"/>
          <w:sz w:val="24"/>
          <w:szCs w:val="24"/>
          <w:lang w:eastAsia="en-US"/>
        </w:rPr>
        <w:t>(</w:t>
      </w:r>
      <w:r w:rsidR="003F6A68" w:rsidRPr="003F6A68">
        <w:rPr>
          <w:rFonts w:eastAsia="Aptos"/>
          <w:noProof/>
          <w:color w:val="000000"/>
          <w:kern w:val="2"/>
          <w:sz w:val="24"/>
          <w:szCs w:val="24"/>
          <w:lang w:eastAsia="en-US"/>
        </w:rPr>
        <w:t>www.novapratadoiguacu.atende.net</w:t>
      </w:r>
      <w:r w:rsidRPr="00912E2C">
        <w:rPr>
          <w:rFonts w:eastAsia="Aptos"/>
          <w:noProof/>
          <w:color w:val="000000"/>
          <w:kern w:val="2"/>
          <w:sz w:val="24"/>
          <w:szCs w:val="24"/>
          <w:lang w:eastAsia="en-US"/>
        </w:rPr>
        <w:t>)</w:t>
      </w:r>
      <w:r w:rsidRPr="00912E2C">
        <w:rPr>
          <w:rFonts w:eastAsia="Aptos"/>
          <w:color w:val="000000"/>
          <w:kern w:val="2"/>
          <w:sz w:val="24"/>
          <w:szCs w:val="24"/>
          <w:lang w:eastAsia="en-US"/>
        </w:rPr>
        <w:fldChar w:fldCharType="end"/>
      </w:r>
    </w:p>
    <w:p w14:paraId="277C8292" w14:textId="77777777" w:rsidR="00912E2C" w:rsidRPr="00912E2C" w:rsidRDefault="00912E2C" w:rsidP="00912E2C">
      <w:pPr>
        <w:suppressAutoHyphens w:val="0"/>
        <w:spacing w:after="160" w:line="259" w:lineRule="auto"/>
        <w:jc w:val="both"/>
        <w:rPr>
          <w:rFonts w:eastAsia="Aptos"/>
          <w:color w:val="000000"/>
          <w:kern w:val="2"/>
          <w:sz w:val="24"/>
          <w:szCs w:val="24"/>
          <w:lang w:eastAsia="en-US"/>
        </w:rPr>
      </w:pPr>
    </w:p>
    <w:p w14:paraId="6EA9E4D7" w14:textId="6E576EFD" w:rsidR="00912E2C" w:rsidRPr="00912E2C" w:rsidRDefault="00912E2C" w:rsidP="00912E2C">
      <w:pPr>
        <w:numPr>
          <w:ilvl w:val="0"/>
          <w:numId w:val="19"/>
        </w:numPr>
        <w:suppressAutoHyphens w:val="0"/>
        <w:spacing w:after="160" w:line="259" w:lineRule="auto"/>
        <w:jc w:val="both"/>
        <w:rPr>
          <w:rFonts w:eastAsia="Aptos"/>
          <w:color w:val="000000"/>
          <w:kern w:val="2"/>
          <w:sz w:val="24"/>
          <w:szCs w:val="24"/>
          <w:lang w:eastAsia="en-US"/>
        </w:rPr>
      </w:pPr>
      <w:r w:rsidRPr="00912E2C">
        <w:rPr>
          <w:rFonts w:eastAsia="Aptos"/>
          <w:color w:val="000000"/>
          <w:kern w:val="2"/>
          <w:sz w:val="24"/>
          <w:szCs w:val="24"/>
          <w:lang w:eastAsia="en-US"/>
        </w:rPr>
        <w:t xml:space="preserve">Especificações técnicas e memoriais – disponível em: </w:t>
      </w:r>
      <w:r w:rsidRPr="00912E2C">
        <w:rPr>
          <w:rFonts w:eastAsia="Aptos"/>
          <w:color w:val="000000"/>
          <w:kern w:val="2"/>
          <w:sz w:val="24"/>
          <w:szCs w:val="24"/>
          <w:lang w:eastAsia="en-US"/>
        </w:rPr>
        <w:fldChar w:fldCharType="begin">
          <w:ffData>
            <w:name w:val="Texto364"/>
            <w:enabled/>
            <w:calcOnExit w:val="0"/>
            <w:textInput/>
          </w:ffData>
        </w:fldChar>
      </w:r>
      <w:r w:rsidRPr="00912E2C">
        <w:rPr>
          <w:rFonts w:eastAsia="Aptos"/>
          <w:color w:val="000000"/>
          <w:kern w:val="2"/>
          <w:sz w:val="24"/>
          <w:szCs w:val="24"/>
          <w:lang w:eastAsia="en-US"/>
        </w:rPr>
        <w:instrText xml:space="preserve"> FORMTEXT </w:instrText>
      </w:r>
      <w:r w:rsidRPr="00912E2C">
        <w:rPr>
          <w:rFonts w:eastAsia="Aptos"/>
          <w:color w:val="000000"/>
          <w:kern w:val="2"/>
          <w:sz w:val="24"/>
          <w:szCs w:val="24"/>
          <w:lang w:eastAsia="en-US"/>
        </w:rPr>
      </w:r>
      <w:r w:rsidRPr="00912E2C">
        <w:rPr>
          <w:rFonts w:eastAsia="Aptos"/>
          <w:color w:val="000000"/>
          <w:kern w:val="2"/>
          <w:sz w:val="24"/>
          <w:szCs w:val="24"/>
          <w:lang w:eastAsia="en-US"/>
        </w:rPr>
        <w:fldChar w:fldCharType="separate"/>
      </w:r>
      <w:r w:rsidRPr="00912E2C">
        <w:rPr>
          <w:rFonts w:eastAsia="Aptos"/>
          <w:noProof/>
          <w:color w:val="000000"/>
          <w:kern w:val="2"/>
          <w:sz w:val="24"/>
          <w:szCs w:val="24"/>
          <w:lang w:eastAsia="en-US"/>
        </w:rPr>
        <w:t>(</w:t>
      </w:r>
      <w:r w:rsidR="003F6A68" w:rsidRPr="003F6A68">
        <w:rPr>
          <w:rFonts w:eastAsia="Aptos"/>
          <w:noProof/>
          <w:color w:val="000000"/>
          <w:kern w:val="2"/>
          <w:sz w:val="24"/>
          <w:szCs w:val="24"/>
          <w:lang w:eastAsia="en-US"/>
        </w:rPr>
        <w:t>www.novapratadoiguacu.atende.net</w:t>
      </w:r>
      <w:r w:rsidRPr="00912E2C">
        <w:rPr>
          <w:rFonts w:eastAsia="Aptos"/>
          <w:noProof/>
          <w:color w:val="000000"/>
          <w:kern w:val="2"/>
          <w:sz w:val="24"/>
          <w:szCs w:val="24"/>
          <w:lang w:eastAsia="en-US"/>
        </w:rPr>
        <w:t>)</w:t>
      </w:r>
      <w:r w:rsidRPr="00912E2C">
        <w:rPr>
          <w:rFonts w:eastAsia="Aptos"/>
          <w:color w:val="000000"/>
          <w:kern w:val="2"/>
          <w:sz w:val="24"/>
          <w:szCs w:val="24"/>
          <w:lang w:eastAsia="en-US"/>
        </w:rPr>
        <w:fldChar w:fldCharType="end"/>
      </w:r>
    </w:p>
    <w:p w14:paraId="06BD0917" w14:textId="77777777" w:rsidR="00912E2C" w:rsidRPr="00912E2C" w:rsidRDefault="00912E2C" w:rsidP="00912E2C">
      <w:pPr>
        <w:suppressAutoHyphens w:val="0"/>
        <w:spacing w:after="160" w:line="259" w:lineRule="auto"/>
        <w:jc w:val="both"/>
        <w:rPr>
          <w:rFonts w:eastAsia="Aptos"/>
          <w:color w:val="000000"/>
          <w:kern w:val="2"/>
          <w:sz w:val="24"/>
          <w:szCs w:val="24"/>
          <w:lang w:eastAsia="en-US"/>
        </w:rPr>
      </w:pPr>
    </w:p>
    <w:p w14:paraId="1D1269EF" w14:textId="48B86509" w:rsidR="00912E2C" w:rsidRPr="00912E2C" w:rsidRDefault="00912E2C" w:rsidP="00912E2C">
      <w:pPr>
        <w:numPr>
          <w:ilvl w:val="0"/>
          <w:numId w:val="19"/>
        </w:numPr>
        <w:suppressAutoHyphens w:val="0"/>
        <w:spacing w:after="160" w:line="259" w:lineRule="auto"/>
        <w:jc w:val="both"/>
        <w:rPr>
          <w:rFonts w:eastAsia="Aptos"/>
          <w:color w:val="000000"/>
          <w:kern w:val="2"/>
          <w:sz w:val="24"/>
          <w:szCs w:val="24"/>
          <w:lang w:eastAsia="en-US"/>
        </w:rPr>
      </w:pPr>
      <w:r w:rsidRPr="00912E2C">
        <w:rPr>
          <w:rFonts w:eastAsia="Aptos"/>
          <w:color w:val="000000"/>
          <w:kern w:val="2"/>
          <w:sz w:val="24"/>
          <w:szCs w:val="24"/>
          <w:lang w:eastAsia="en-US"/>
        </w:rPr>
        <w:t>Relação de serviços e quantidades e Planilha Orçamentária Referencial – disponível em</w:t>
      </w:r>
      <w:bookmarkStart w:id="77" w:name="_Hlk198634361"/>
      <w:r w:rsidRPr="00912E2C">
        <w:rPr>
          <w:rFonts w:eastAsia="Aptos"/>
          <w:color w:val="000000"/>
          <w:kern w:val="2"/>
          <w:sz w:val="24"/>
          <w:szCs w:val="24"/>
          <w:lang w:eastAsia="en-US"/>
        </w:rPr>
        <w:t xml:space="preserve">: </w:t>
      </w:r>
      <w:r w:rsidRPr="00912E2C">
        <w:rPr>
          <w:rFonts w:eastAsia="Aptos"/>
          <w:color w:val="000000"/>
          <w:kern w:val="2"/>
          <w:sz w:val="24"/>
          <w:szCs w:val="24"/>
          <w:lang w:eastAsia="en-US"/>
        </w:rPr>
        <w:fldChar w:fldCharType="begin">
          <w:ffData>
            <w:name w:val="Texto364"/>
            <w:enabled/>
            <w:calcOnExit w:val="0"/>
            <w:textInput/>
          </w:ffData>
        </w:fldChar>
      </w:r>
      <w:r w:rsidRPr="00912E2C">
        <w:rPr>
          <w:rFonts w:eastAsia="Aptos"/>
          <w:color w:val="000000"/>
          <w:kern w:val="2"/>
          <w:sz w:val="24"/>
          <w:szCs w:val="24"/>
          <w:lang w:eastAsia="en-US"/>
        </w:rPr>
        <w:instrText xml:space="preserve"> FORMTEXT </w:instrText>
      </w:r>
      <w:r w:rsidRPr="00912E2C">
        <w:rPr>
          <w:rFonts w:eastAsia="Aptos"/>
          <w:color w:val="000000"/>
          <w:kern w:val="2"/>
          <w:sz w:val="24"/>
          <w:szCs w:val="24"/>
          <w:lang w:eastAsia="en-US"/>
        </w:rPr>
      </w:r>
      <w:r w:rsidRPr="00912E2C">
        <w:rPr>
          <w:rFonts w:eastAsia="Aptos"/>
          <w:color w:val="000000"/>
          <w:kern w:val="2"/>
          <w:sz w:val="24"/>
          <w:szCs w:val="24"/>
          <w:lang w:eastAsia="en-US"/>
        </w:rPr>
        <w:fldChar w:fldCharType="separate"/>
      </w:r>
      <w:r w:rsidRPr="00912E2C">
        <w:rPr>
          <w:rFonts w:eastAsia="Aptos"/>
          <w:noProof/>
          <w:color w:val="000000"/>
          <w:kern w:val="2"/>
          <w:sz w:val="24"/>
          <w:szCs w:val="24"/>
          <w:lang w:eastAsia="en-US"/>
        </w:rPr>
        <w:t>(</w:t>
      </w:r>
      <w:r w:rsidR="003F6A68" w:rsidRPr="003F6A68">
        <w:rPr>
          <w:rFonts w:eastAsia="Aptos"/>
          <w:noProof/>
          <w:color w:val="000000"/>
          <w:kern w:val="2"/>
          <w:sz w:val="24"/>
          <w:szCs w:val="24"/>
          <w:lang w:eastAsia="en-US"/>
        </w:rPr>
        <w:t>www.novapratadoiguacu.atende.net</w:t>
      </w:r>
      <w:r w:rsidRPr="00912E2C">
        <w:rPr>
          <w:rFonts w:eastAsia="Aptos"/>
          <w:noProof/>
          <w:color w:val="000000"/>
          <w:kern w:val="2"/>
          <w:sz w:val="24"/>
          <w:szCs w:val="24"/>
          <w:lang w:eastAsia="en-US"/>
        </w:rPr>
        <w:t>)</w:t>
      </w:r>
      <w:r w:rsidRPr="00912E2C">
        <w:rPr>
          <w:rFonts w:eastAsia="Aptos"/>
          <w:color w:val="000000"/>
          <w:kern w:val="2"/>
          <w:sz w:val="24"/>
          <w:szCs w:val="24"/>
          <w:lang w:eastAsia="en-US"/>
        </w:rPr>
        <w:fldChar w:fldCharType="end"/>
      </w:r>
    </w:p>
    <w:p w14:paraId="6676C09A" w14:textId="77777777" w:rsidR="00912E2C" w:rsidRPr="00912E2C" w:rsidRDefault="00912E2C" w:rsidP="00912E2C">
      <w:pPr>
        <w:suppressAutoHyphens w:val="0"/>
        <w:spacing w:after="160" w:line="259" w:lineRule="auto"/>
        <w:ind w:left="720"/>
        <w:contextualSpacing/>
        <w:rPr>
          <w:rFonts w:eastAsia="Aptos"/>
          <w:color w:val="000000"/>
          <w:kern w:val="2"/>
          <w:sz w:val="24"/>
          <w:szCs w:val="24"/>
          <w:lang w:eastAsia="en-US"/>
        </w:rPr>
      </w:pPr>
    </w:p>
    <w:bookmarkEnd w:id="77"/>
    <w:p w14:paraId="74C7B86C" w14:textId="737006D3" w:rsidR="00912E2C" w:rsidRPr="00912E2C" w:rsidRDefault="00912E2C" w:rsidP="00912E2C">
      <w:pPr>
        <w:numPr>
          <w:ilvl w:val="0"/>
          <w:numId w:val="19"/>
        </w:numPr>
        <w:suppressAutoHyphens w:val="0"/>
        <w:spacing w:after="160" w:line="259" w:lineRule="auto"/>
        <w:jc w:val="both"/>
        <w:rPr>
          <w:rFonts w:eastAsia="Aptos"/>
          <w:color w:val="000000"/>
          <w:kern w:val="2"/>
          <w:sz w:val="24"/>
          <w:szCs w:val="24"/>
          <w:lang w:eastAsia="en-US"/>
        </w:rPr>
      </w:pPr>
      <w:r w:rsidRPr="00912E2C">
        <w:rPr>
          <w:rFonts w:eastAsia="Aptos"/>
          <w:color w:val="000000"/>
          <w:kern w:val="2"/>
          <w:sz w:val="24"/>
          <w:szCs w:val="24"/>
          <w:lang w:eastAsia="en-US"/>
        </w:rPr>
        <w:t xml:space="preserve">Plano de Amostragem: disponível em: </w:t>
      </w:r>
      <w:bookmarkStart w:id="78" w:name="_Hlk198801115"/>
      <w:r w:rsidRPr="00912E2C">
        <w:rPr>
          <w:rFonts w:eastAsia="Aptos"/>
          <w:color w:val="000000"/>
          <w:kern w:val="2"/>
          <w:sz w:val="24"/>
          <w:szCs w:val="24"/>
          <w:lang w:eastAsia="en-US"/>
        </w:rPr>
        <w:fldChar w:fldCharType="begin">
          <w:ffData>
            <w:name w:val="Texto364"/>
            <w:enabled/>
            <w:calcOnExit w:val="0"/>
            <w:textInput/>
          </w:ffData>
        </w:fldChar>
      </w:r>
      <w:r w:rsidRPr="00912E2C">
        <w:rPr>
          <w:rFonts w:eastAsia="Aptos"/>
          <w:color w:val="000000"/>
          <w:kern w:val="2"/>
          <w:sz w:val="24"/>
          <w:szCs w:val="24"/>
          <w:lang w:eastAsia="en-US"/>
        </w:rPr>
        <w:instrText xml:space="preserve"> FORMTEXT </w:instrText>
      </w:r>
      <w:r w:rsidRPr="00912E2C">
        <w:rPr>
          <w:rFonts w:eastAsia="Aptos"/>
          <w:color w:val="000000"/>
          <w:kern w:val="2"/>
          <w:sz w:val="24"/>
          <w:szCs w:val="24"/>
          <w:lang w:eastAsia="en-US"/>
        </w:rPr>
      </w:r>
      <w:r w:rsidRPr="00912E2C">
        <w:rPr>
          <w:rFonts w:eastAsia="Aptos"/>
          <w:color w:val="000000"/>
          <w:kern w:val="2"/>
          <w:sz w:val="24"/>
          <w:szCs w:val="24"/>
          <w:lang w:eastAsia="en-US"/>
        </w:rPr>
        <w:fldChar w:fldCharType="separate"/>
      </w:r>
      <w:r w:rsidRPr="00912E2C">
        <w:rPr>
          <w:rFonts w:eastAsia="Aptos"/>
          <w:noProof/>
          <w:color w:val="000000"/>
          <w:kern w:val="2"/>
          <w:sz w:val="24"/>
          <w:szCs w:val="24"/>
          <w:lang w:eastAsia="en-US"/>
        </w:rPr>
        <w:t>(</w:t>
      </w:r>
      <w:r w:rsidR="003F6A68" w:rsidRPr="003F6A68">
        <w:rPr>
          <w:rFonts w:eastAsia="Aptos"/>
          <w:noProof/>
          <w:color w:val="000000"/>
          <w:kern w:val="2"/>
          <w:sz w:val="24"/>
          <w:szCs w:val="24"/>
          <w:lang w:eastAsia="en-US"/>
        </w:rPr>
        <w:t>www.novapratadoiguacu.atende.net</w:t>
      </w:r>
      <w:r w:rsidRPr="00912E2C">
        <w:rPr>
          <w:rFonts w:eastAsia="Aptos"/>
          <w:noProof/>
          <w:color w:val="000000"/>
          <w:kern w:val="2"/>
          <w:sz w:val="24"/>
          <w:szCs w:val="24"/>
          <w:lang w:eastAsia="en-US"/>
        </w:rPr>
        <w:t>)</w:t>
      </w:r>
      <w:r w:rsidRPr="00912E2C">
        <w:rPr>
          <w:rFonts w:eastAsia="Aptos"/>
          <w:color w:val="000000"/>
          <w:kern w:val="2"/>
          <w:sz w:val="24"/>
          <w:szCs w:val="24"/>
          <w:lang w:eastAsia="en-US"/>
        </w:rPr>
        <w:fldChar w:fldCharType="end"/>
      </w:r>
    </w:p>
    <w:bookmarkEnd w:id="78"/>
    <w:p w14:paraId="2CFAF754" w14:textId="77777777" w:rsidR="00912E2C" w:rsidRPr="00912E2C" w:rsidRDefault="00912E2C" w:rsidP="00912E2C">
      <w:pPr>
        <w:suppressAutoHyphens w:val="0"/>
        <w:spacing w:after="160" w:line="259" w:lineRule="auto"/>
        <w:jc w:val="both"/>
        <w:rPr>
          <w:rFonts w:eastAsia="Aptos"/>
          <w:color w:val="000000"/>
          <w:kern w:val="2"/>
          <w:sz w:val="24"/>
          <w:szCs w:val="24"/>
          <w:lang w:eastAsia="en-US"/>
        </w:rPr>
      </w:pPr>
    </w:p>
    <w:p w14:paraId="32EF212A" w14:textId="77777777" w:rsidR="00912E2C" w:rsidRPr="00912E2C" w:rsidRDefault="00912E2C" w:rsidP="00912E2C">
      <w:pPr>
        <w:numPr>
          <w:ilvl w:val="0"/>
          <w:numId w:val="19"/>
        </w:numPr>
        <w:suppressAutoHyphens w:val="0"/>
        <w:spacing w:after="160" w:line="259" w:lineRule="auto"/>
        <w:jc w:val="both"/>
        <w:rPr>
          <w:rFonts w:eastAsia="Aptos"/>
          <w:kern w:val="2"/>
          <w:sz w:val="22"/>
          <w:szCs w:val="22"/>
          <w:lang w:eastAsia="en-US"/>
        </w:rPr>
      </w:pPr>
      <w:r w:rsidRPr="00912E2C">
        <w:rPr>
          <w:rFonts w:eastAsia="Aptos"/>
          <w:color w:val="000000"/>
          <w:kern w:val="2"/>
          <w:sz w:val="24"/>
          <w:szCs w:val="24"/>
          <w:lang w:eastAsia="en-US"/>
        </w:rPr>
        <w:t xml:space="preserve">Modelo de placa – disponível em: </w:t>
      </w:r>
      <w:hyperlink r:id="rId40" w:history="1">
        <w:r w:rsidRPr="00912E2C">
          <w:rPr>
            <w:rFonts w:eastAsia="Aptos"/>
            <w:color w:val="0563C1"/>
            <w:kern w:val="2"/>
            <w:sz w:val="22"/>
            <w:szCs w:val="22"/>
            <w:u w:val="single"/>
            <w:lang w:eastAsia="en-US"/>
          </w:rPr>
          <w:t>https://paranainterativo.pr.gov.br/placas</w:t>
        </w:r>
      </w:hyperlink>
    </w:p>
    <w:bookmarkEnd w:id="76"/>
    <w:p w14:paraId="1AD82552" w14:textId="77777777" w:rsidR="00912E2C" w:rsidRPr="00912E2C" w:rsidRDefault="00912E2C" w:rsidP="00912E2C">
      <w:pPr>
        <w:suppressAutoHyphens w:val="0"/>
        <w:spacing w:after="160" w:line="259" w:lineRule="auto"/>
        <w:jc w:val="both"/>
        <w:rPr>
          <w:rFonts w:ascii="Aptos" w:eastAsia="Aptos" w:hAnsi="Aptos"/>
          <w:kern w:val="2"/>
          <w:sz w:val="24"/>
          <w:szCs w:val="24"/>
          <w:lang w:eastAsia="en-US"/>
        </w:rPr>
      </w:pPr>
    </w:p>
    <w:p w14:paraId="4A4EB7AD" w14:textId="77777777" w:rsidR="003C7731" w:rsidRPr="005D0BC5" w:rsidRDefault="003C7731" w:rsidP="00A64E40">
      <w:pPr>
        <w:jc w:val="both"/>
        <w:rPr>
          <w:sz w:val="24"/>
          <w:szCs w:val="24"/>
        </w:rPr>
      </w:pPr>
    </w:p>
    <w:p w14:paraId="48E9395F" w14:textId="77777777" w:rsidR="003C7731" w:rsidRDefault="003C7731" w:rsidP="00584E41">
      <w:pPr>
        <w:tabs>
          <w:tab w:val="left" w:pos="360"/>
        </w:tabs>
        <w:jc w:val="center"/>
        <w:rPr>
          <w:rFonts w:ascii="Nunito Sans" w:hAnsi="Nunito Sans"/>
        </w:rPr>
      </w:pPr>
    </w:p>
    <w:p w14:paraId="364ABCF7" w14:textId="77777777" w:rsidR="00DD5D96" w:rsidRDefault="00DD5D96" w:rsidP="00584E41">
      <w:pPr>
        <w:tabs>
          <w:tab w:val="left" w:pos="360"/>
        </w:tabs>
        <w:jc w:val="center"/>
        <w:rPr>
          <w:rFonts w:ascii="Nunito Sans" w:hAnsi="Nunito Sans"/>
        </w:rPr>
      </w:pPr>
    </w:p>
    <w:p w14:paraId="6C402632" w14:textId="77777777" w:rsidR="00DD5D96" w:rsidRDefault="00DD5D96" w:rsidP="00584E41">
      <w:pPr>
        <w:tabs>
          <w:tab w:val="left" w:pos="360"/>
        </w:tabs>
        <w:jc w:val="center"/>
        <w:rPr>
          <w:rFonts w:ascii="Nunito Sans" w:hAnsi="Nunito Sans"/>
        </w:rPr>
      </w:pPr>
    </w:p>
    <w:p w14:paraId="74063D87" w14:textId="77777777" w:rsidR="00DD5D96" w:rsidRDefault="00DD5D96" w:rsidP="00584E41">
      <w:pPr>
        <w:tabs>
          <w:tab w:val="left" w:pos="360"/>
        </w:tabs>
        <w:jc w:val="center"/>
        <w:rPr>
          <w:rFonts w:ascii="Nunito Sans" w:hAnsi="Nunito Sans"/>
        </w:rPr>
      </w:pPr>
    </w:p>
    <w:p w14:paraId="2E735D81" w14:textId="77777777" w:rsidR="00D40BE9" w:rsidRDefault="00D40BE9" w:rsidP="00584E41">
      <w:pPr>
        <w:tabs>
          <w:tab w:val="left" w:pos="360"/>
        </w:tabs>
        <w:jc w:val="center"/>
        <w:rPr>
          <w:rFonts w:ascii="Nunito Sans" w:hAnsi="Nunito Sans"/>
        </w:rPr>
      </w:pPr>
    </w:p>
    <w:p w14:paraId="1AD6E247" w14:textId="77777777" w:rsidR="00D40BE9" w:rsidRDefault="00D40BE9" w:rsidP="00584E41">
      <w:pPr>
        <w:tabs>
          <w:tab w:val="left" w:pos="360"/>
        </w:tabs>
        <w:jc w:val="center"/>
        <w:rPr>
          <w:rFonts w:ascii="Nunito Sans" w:hAnsi="Nunito Sans"/>
        </w:rPr>
      </w:pPr>
    </w:p>
    <w:p w14:paraId="40B36B0D" w14:textId="77777777" w:rsidR="00D40BE9" w:rsidRDefault="00D40BE9" w:rsidP="00584E41">
      <w:pPr>
        <w:tabs>
          <w:tab w:val="left" w:pos="360"/>
        </w:tabs>
        <w:jc w:val="center"/>
        <w:rPr>
          <w:rFonts w:ascii="Nunito Sans" w:hAnsi="Nunito Sans"/>
        </w:rPr>
      </w:pPr>
    </w:p>
    <w:p w14:paraId="3E1EA079" w14:textId="77777777" w:rsidR="00D40BE9" w:rsidRDefault="00D40BE9" w:rsidP="00584E41">
      <w:pPr>
        <w:tabs>
          <w:tab w:val="left" w:pos="360"/>
        </w:tabs>
        <w:jc w:val="center"/>
        <w:rPr>
          <w:rFonts w:ascii="Nunito Sans" w:hAnsi="Nunito Sans"/>
        </w:rPr>
      </w:pPr>
    </w:p>
    <w:p w14:paraId="37FF1820" w14:textId="77777777" w:rsidR="00D40BE9" w:rsidRDefault="00D40BE9" w:rsidP="00584E41">
      <w:pPr>
        <w:tabs>
          <w:tab w:val="left" w:pos="360"/>
        </w:tabs>
        <w:jc w:val="center"/>
        <w:rPr>
          <w:rFonts w:ascii="Nunito Sans" w:hAnsi="Nunito Sans"/>
        </w:rPr>
      </w:pPr>
    </w:p>
    <w:p w14:paraId="504D591E" w14:textId="77777777" w:rsidR="00D40BE9" w:rsidRDefault="00D40BE9" w:rsidP="00584E41">
      <w:pPr>
        <w:tabs>
          <w:tab w:val="left" w:pos="360"/>
        </w:tabs>
        <w:jc w:val="center"/>
        <w:rPr>
          <w:rFonts w:ascii="Nunito Sans" w:hAnsi="Nunito Sans"/>
        </w:rPr>
      </w:pPr>
    </w:p>
    <w:p w14:paraId="4260B767" w14:textId="77777777" w:rsidR="00D40BE9" w:rsidRDefault="00D40BE9" w:rsidP="00584E41">
      <w:pPr>
        <w:tabs>
          <w:tab w:val="left" w:pos="360"/>
        </w:tabs>
        <w:jc w:val="center"/>
        <w:rPr>
          <w:rFonts w:ascii="Nunito Sans" w:hAnsi="Nunito Sans"/>
        </w:rPr>
      </w:pPr>
    </w:p>
    <w:p w14:paraId="1368CCA7" w14:textId="77777777" w:rsidR="00D40BE9" w:rsidRDefault="00D40BE9" w:rsidP="00584E41">
      <w:pPr>
        <w:tabs>
          <w:tab w:val="left" w:pos="360"/>
        </w:tabs>
        <w:jc w:val="center"/>
        <w:rPr>
          <w:rFonts w:ascii="Nunito Sans" w:hAnsi="Nunito Sans"/>
        </w:rPr>
      </w:pPr>
    </w:p>
    <w:p w14:paraId="367FDB2A" w14:textId="77777777" w:rsidR="00D40BE9" w:rsidRDefault="00D40BE9" w:rsidP="00584E41">
      <w:pPr>
        <w:tabs>
          <w:tab w:val="left" w:pos="360"/>
        </w:tabs>
        <w:jc w:val="center"/>
        <w:rPr>
          <w:rFonts w:ascii="Nunito Sans" w:hAnsi="Nunito Sans"/>
        </w:rPr>
      </w:pPr>
    </w:p>
    <w:p w14:paraId="6207B272" w14:textId="77777777" w:rsidR="00D40BE9" w:rsidRDefault="00D40BE9" w:rsidP="00584E41">
      <w:pPr>
        <w:tabs>
          <w:tab w:val="left" w:pos="360"/>
        </w:tabs>
        <w:jc w:val="center"/>
        <w:rPr>
          <w:rFonts w:ascii="Nunito Sans" w:hAnsi="Nunito Sans"/>
        </w:rPr>
      </w:pPr>
    </w:p>
    <w:p w14:paraId="5C55B799" w14:textId="77777777" w:rsidR="00D40BE9" w:rsidRDefault="00D40BE9" w:rsidP="00584E41">
      <w:pPr>
        <w:tabs>
          <w:tab w:val="left" w:pos="360"/>
        </w:tabs>
        <w:jc w:val="center"/>
        <w:rPr>
          <w:rFonts w:ascii="Nunito Sans" w:hAnsi="Nunito Sans"/>
        </w:rPr>
      </w:pPr>
    </w:p>
    <w:p w14:paraId="5F714FE8" w14:textId="77777777" w:rsidR="00D40BE9" w:rsidRDefault="00D40BE9" w:rsidP="00584E41">
      <w:pPr>
        <w:tabs>
          <w:tab w:val="left" w:pos="360"/>
        </w:tabs>
        <w:jc w:val="center"/>
        <w:rPr>
          <w:rFonts w:ascii="Nunito Sans" w:hAnsi="Nunito Sans"/>
        </w:rPr>
      </w:pPr>
    </w:p>
    <w:p w14:paraId="191363A1" w14:textId="77777777" w:rsidR="00D40BE9" w:rsidRDefault="00D40BE9" w:rsidP="00584E41">
      <w:pPr>
        <w:tabs>
          <w:tab w:val="left" w:pos="360"/>
        </w:tabs>
        <w:jc w:val="center"/>
        <w:rPr>
          <w:rFonts w:ascii="Nunito Sans" w:hAnsi="Nunito Sans"/>
        </w:rPr>
      </w:pPr>
    </w:p>
    <w:p w14:paraId="17E1E3FE" w14:textId="77777777" w:rsidR="00D40BE9" w:rsidRDefault="00D40BE9" w:rsidP="00584E41">
      <w:pPr>
        <w:tabs>
          <w:tab w:val="left" w:pos="360"/>
        </w:tabs>
        <w:jc w:val="center"/>
        <w:rPr>
          <w:rFonts w:ascii="Nunito Sans" w:hAnsi="Nunito Sans"/>
        </w:rPr>
      </w:pPr>
    </w:p>
    <w:p w14:paraId="4FF44C35" w14:textId="77777777" w:rsidR="00DA5DAB" w:rsidRDefault="00DA5DAB" w:rsidP="00584E41">
      <w:pPr>
        <w:tabs>
          <w:tab w:val="left" w:pos="360"/>
        </w:tabs>
        <w:jc w:val="center"/>
        <w:rPr>
          <w:rFonts w:ascii="Nunito Sans" w:hAnsi="Nunito Sans"/>
        </w:rPr>
      </w:pPr>
    </w:p>
    <w:p w14:paraId="6A1C6B49" w14:textId="77777777" w:rsidR="00DA5DAB" w:rsidRDefault="00DA5DAB" w:rsidP="00584E41">
      <w:pPr>
        <w:tabs>
          <w:tab w:val="left" w:pos="360"/>
        </w:tabs>
        <w:jc w:val="center"/>
        <w:rPr>
          <w:rFonts w:ascii="Nunito Sans" w:hAnsi="Nunito Sans"/>
        </w:rPr>
      </w:pPr>
    </w:p>
    <w:p w14:paraId="08648A62" w14:textId="77777777" w:rsidR="008349BC" w:rsidRDefault="008349BC">
      <w:pPr>
        <w:suppressAutoHyphens w:val="0"/>
        <w:rPr>
          <w:b/>
          <w:bCs/>
          <w:sz w:val="24"/>
          <w:szCs w:val="24"/>
        </w:rPr>
      </w:pPr>
      <w:r>
        <w:rPr>
          <w:b/>
          <w:bCs/>
          <w:sz w:val="24"/>
          <w:szCs w:val="24"/>
        </w:rPr>
        <w:br w:type="page"/>
      </w:r>
    </w:p>
    <w:p w14:paraId="6563A94E" w14:textId="21F67EA0" w:rsidR="00121194" w:rsidRDefault="00121194" w:rsidP="00121194">
      <w:pPr>
        <w:jc w:val="center"/>
        <w:rPr>
          <w:b/>
          <w:bCs/>
          <w:sz w:val="24"/>
          <w:szCs w:val="24"/>
        </w:rPr>
      </w:pPr>
      <w:r w:rsidRPr="005D0BC5">
        <w:rPr>
          <w:b/>
          <w:bCs/>
          <w:sz w:val="24"/>
          <w:szCs w:val="24"/>
        </w:rPr>
        <w:lastRenderedPageBreak/>
        <w:t>ANEXO X</w:t>
      </w:r>
      <w:r>
        <w:rPr>
          <w:b/>
          <w:bCs/>
          <w:sz w:val="24"/>
          <w:szCs w:val="24"/>
        </w:rPr>
        <w:t>V</w:t>
      </w:r>
      <w:r w:rsidRPr="005D0BC5">
        <w:rPr>
          <w:b/>
          <w:bCs/>
          <w:sz w:val="24"/>
          <w:szCs w:val="24"/>
        </w:rPr>
        <w:t>II</w:t>
      </w:r>
    </w:p>
    <w:p w14:paraId="4B8FC18D" w14:textId="77777777" w:rsidR="008349BC" w:rsidRDefault="008349BC" w:rsidP="00121194">
      <w:pPr>
        <w:jc w:val="center"/>
        <w:rPr>
          <w:b/>
          <w:bCs/>
          <w:sz w:val="24"/>
          <w:szCs w:val="24"/>
        </w:rPr>
      </w:pPr>
    </w:p>
    <w:p w14:paraId="3B63044E" w14:textId="77777777" w:rsidR="00121194" w:rsidRPr="00BC4CCD" w:rsidRDefault="00121194" w:rsidP="00121194">
      <w:pPr>
        <w:tabs>
          <w:tab w:val="left" w:pos="360"/>
        </w:tabs>
        <w:jc w:val="center"/>
        <w:rPr>
          <w:b/>
          <w:bCs/>
          <w:sz w:val="24"/>
          <w:szCs w:val="24"/>
        </w:rPr>
      </w:pPr>
      <w:r w:rsidRPr="00831BAC">
        <w:rPr>
          <w:b/>
          <w:bCs/>
          <w:sz w:val="24"/>
          <w:szCs w:val="24"/>
        </w:rPr>
        <w:t>Carta-Credencial</w:t>
      </w:r>
    </w:p>
    <w:p w14:paraId="60A8FE8C" w14:textId="77777777" w:rsidR="00121194" w:rsidRDefault="00121194" w:rsidP="00121194">
      <w:pPr>
        <w:jc w:val="center"/>
        <w:rPr>
          <w:b/>
          <w:bCs/>
          <w:sz w:val="24"/>
          <w:szCs w:val="24"/>
        </w:rPr>
      </w:pPr>
    </w:p>
    <w:p w14:paraId="4E3A355F" w14:textId="77777777" w:rsidR="00121194" w:rsidRDefault="00121194" w:rsidP="00121194">
      <w:pPr>
        <w:jc w:val="center"/>
        <w:rPr>
          <w:b/>
          <w:bCs/>
          <w:sz w:val="24"/>
          <w:szCs w:val="24"/>
        </w:rPr>
      </w:pPr>
    </w:p>
    <w:p w14:paraId="2A1E68A9" w14:textId="77777777" w:rsidR="00121194" w:rsidRDefault="00121194" w:rsidP="00121194">
      <w:pPr>
        <w:jc w:val="both"/>
        <w:rPr>
          <w:sz w:val="24"/>
        </w:rPr>
      </w:pPr>
      <w:r>
        <w:rPr>
          <w:sz w:val="24"/>
        </w:rPr>
        <w:t>Local, __ de ___ de 20___</w:t>
      </w:r>
    </w:p>
    <w:p w14:paraId="6BA1EB7E" w14:textId="77777777" w:rsidR="00121194" w:rsidRDefault="00121194" w:rsidP="00121194">
      <w:pPr>
        <w:jc w:val="both"/>
        <w:rPr>
          <w:sz w:val="24"/>
        </w:rPr>
      </w:pPr>
    </w:p>
    <w:p w14:paraId="3DD42148" w14:textId="77777777" w:rsidR="00121194" w:rsidRDefault="00121194" w:rsidP="00121194">
      <w:pPr>
        <w:jc w:val="both"/>
        <w:rPr>
          <w:sz w:val="24"/>
        </w:rPr>
      </w:pPr>
      <w:r>
        <w:rPr>
          <w:sz w:val="24"/>
        </w:rPr>
        <w:t xml:space="preserve">À Comissão de Licitação </w:t>
      </w:r>
    </w:p>
    <w:p w14:paraId="0E0D9F33" w14:textId="77777777" w:rsidR="00121194" w:rsidRDefault="00121194" w:rsidP="00121194">
      <w:pPr>
        <w:jc w:val="both"/>
        <w:rPr>
          <w:sz w:val="24"/>
        </w:rPr>
      </w:pPr>
    </w:p>
    <w:p w14:paraId="3BA12B6A" w14:textId="77777777" w:rsidR="00121194" w:rsidRDefault="00121194" w:rsidP="00121194">
      <w:pPr>
        <w:jc w:val="both"/>
        <w:rPr>
          <w:sz w:val="24"/>
        </w:rPr>
      </w:pPr>
      <w:r>
        <w:rPr>
          <w:sz w:val="24"/>
        </w:rPr>
        <w:t xml:space="preserve">Ref.: Edital de Concorrência Presencial nº __/_____ </w:t>
      </w:r>
    </w:p>
    <w:p w14:paraId="310B4AB7" w14:textId="77777777" w:rsidR="00121194" w:rsidRDefault="00121194" w:rsidP="00121194">
      <w:pPr>
        <w:jc w:val="both"/>
        <w:rPr>
          <w:sz w:val="24"/>
        </w:rPr>
      </w:pPr>
    </w:p>
    <w:p w14:paraId="193E13B8" w14:textId="77777777" w:rsidR="00121194" w:rsidRDefault="00121194" w:rsidP="00121194">
      <w:pPr>
        <w:jc w:val="both"/>
        <w:rPr>
          <w:sz w:val="24"/>
        </w:rPr>
      </w:pPr>
    </w:p>
    <w:p w14:paraId="7D872706" w14:textId="77777777" w:rsidR="00121194" w:rsidRDefault="00121194" w:rsidP="00121194">
      <w:pPr>
        <w:jc w:val="both"/>
        <w:rPr>
          <w:sz w:val="24"/>
        </w:rPr>
      </w:pPr>
    </w:p>
    <w:p w14:paraId="44F0FF53" w14:textId="77777777" w:rsidR="00121194" w:rsidRDefault="00121194" w:rsidP="00121194">
      <w:pPr>
        <w:ind w:firstLine="567"/>
        <w:jc w:val="both"/>
        <w:rPr>
          <w:sz w:val="24"/>
        </w:rPr>
      </w:pPr>
      <w:r>
        <w:rPr>
          <w:sz w:val="24"/>
        </w:rPr>
        <w:t xml:space="preserve">Prezados Senhores, </w:t>
      </w:r>
    </w:p>
    <w:p w14:paraId="6C7FED97" w14:textId="77777777" w:rsidR="00121194" w:rsidRDefault="00121194" w:rsidP="00121194">
      <w:pPr>
        <w:jc w:val="both"/>
        <w:rPr>
          <w:sz w:val="24"/>
        </w:rPr>
      </w:pPr>
    </w:p>
    <w:p w14:paraId="02CA9CEA" w14:textId="77777777" w:rsidR="00121194" w:rsidRDefault="00121194" w:rsidP="00121194">
      <w:pPr>
        <w:ind w:firstLine="567"/>
        <w:jc w:val="both"/>
        <w:rPr>
          <w:sz w:val="24"/>
        </w:rPr>
      </w:pPr>
      <w:r>
        <w:rPr>
          <w:sz w:val="24"/>
        </w:rPr>
        <w:t xml:space="preserve">O abaixo assinado, </w:t>
      </w:r>
      <w:r>
        <w:rPr>
          <w:sz w:val="24"/>
          <w:u w:val="single"/>
        </w:rPr>
        <w:t xml:space="preserve"> </w:t>
      </w:r>
      <w:r>
        <w:rPr>
          <w:b/>
          <w:i/>
          <w:sz w:val="24"/>
          <w:u w:val="single"/>
        </w:rPr>
        <w:t>(</w:t>
      </w:r>
      <w:r>
        <w:rPr>
          <w:b/>
          <w:i/>
          <w:u w:val="single"/>
        </w:rPr>
        <w:t>inserir o nome completo</w:t>
      </w:r>
      <w:r>
        <w:rPr>
          <w:b/>
          <w:i/>
          <w:sz w:val="24"/>
          <w:u w:val="single"/>
        </w:rPr>
        <w:t>),</w:t>
      </w:r>
      <w:r>
        <w:rPr>
          <w:sz w:val="24"/>
        </w:rPr>
        <w:t xml:space="preserve"> carteira de identidade</w:t>
      </w:r>
      <w:r>
        <w:rPr>
          <w:b/>
          <w:i/>
          <w:sz w:val="24"/>
          <w:u w:val="single"/>
        </w:rPr>
        <w:t xml:space="preserve">  (</w:t>
      </w:r>
      <w:r>
        <w:rPr>
          <w:b/>
          <w:i/>
          <w:u w:val="single"/>
        </w:rPr>
        <w:t>inserir o número e órgão emissor</w:t>
      </w:r>
      <w:r>
        <w:rPr>
          <w:b/>
          <w:i/>
          <w:sz w:val="24"/>
          <w:u w:val="single"/>
        </w:rPr>
        <w:t>),</w:t>
      </w:r>
      <w:r>
        <w:rPr>
          <w:sz w:val="24"/>
        </w:rPr>
        <w:t xml:space="preserve"> na qualidade de responsável legal pela proponente </w:t>
      </w:r>
      <w:r>
        <w:rPr>
          <w:b/>
          <w:i/>
          <w:sz w:val="24"/>
          <w:u w:val="single"/>
        </w:rPr>
        <w:t xml:space="preserve">  (</w:t>
      </w:r>
      <w:r>
        <w:rPr>
          <w:b/>
          <w:i/>
          <w:u w:val="single"/>
        </w:rPr>
        <w:t>inserir nome da proponente</w:t>
      </w:r>
      <w:r>
        <w:rPr>
          <w:b/>
          <w:i/>
          <w:sz w:val="24"/>
          <w:u w:val="single"/>
        </w:rPr>
        <w:t>)</w:t>
      </w:r>
      <w:r>
        <w:rPr>
          <w:sz w:val="24"/>
        </w:rPr>
        <w:t>, vem, pela presente, informar a V. S</w:t>
      </w:r>
      <w:r>
        <w:rPr>
          <w:sz w:val="24"/>
          <w:vertAlign w:val="superscript"/>
        </w:rPr>
        <w:t>as</w:t>
      </w:r>
      <w:r>
        <w:rPr>
          <w:sz w:val="24"/>
        </w:rPr>
        <w:t xml:space="preserve"> que o senhor </w:t>
      </w:r>
      <w:r>
        <w:rPr>
          <w:sz w:val="24"/>
          <w:u w:val="single"/>
        </w:rPr>
        <w:t xml:space="preserve"> </w:t>
      </w:r>
      <w:r>
        <w:rPr>
          <w:b/>
          <w:i/>
          <w:sz w:val="24"/>
          <w:u w:val="single"/>
        </w:rPr>
        <w:t>(</w:t>
      </w:r>
      <w:r>
        <w:rPr>
          <w:b/>
          <w:i/>
          <w:u w:val="single"/>
        </w:rPr>
        <w:t>inserir o nome completo</w:t>
      </w:r>
      <w:r>
        <w:rPr>
          <w:b/>
          <w:i/>
          <w:sz w:val="24"/>
          <w:u w:val="single"/>
        </w:rPr>
        <w:t>)</w:t>
      </w:r>
      <w:r>
        <w:rPr>
          <w:sz w:val="24"/>
        </w:rPr>
        <w:t xml:space="preserve">, carteira de identidade </w:t>
      </w:r>
      <w:r>
        <w:rPr>
          <w:b/>
          <w:i/>
          <w:u w:val="single"/>
        </w:rPr>
        <w:t xml:space="preserve">(inserir onúmero e órgão emissor) </w:t>
      </w:r>
      <w:r>
        <w:rPr>
          <w:sz w:val="24"/>
          <w:u w:val="single"/>
        </w:rPr>
        <w:t xml:space="preserve"> </w:t>
      </w:r>
      <w:r>
        <w:rPr>
          <w:sz w:val="24"/>
        </w:rPr>
        <w:t xml:space="preserve">, é a pessoa designada por nós para acompanhar a sessão de abertura e recebimento da documentação de habilitação e propostas de preços, para assinar as atas e demais documentos, </w:t>
      </w:r>
      <w:r>
        <w:rPr>
          <w:b/>
          <w:bCs/>
          <w:sz w:val="24"/>
        </w:rPr>
        <w:t>com poderes específicos para ratificar documentos e renunciar prazos recursais (opcional)</w:t>
      </w:r>
      <w:r>
        <w:rPr>
          <w:sz w:val="24"/>
        </w:rPr>
        <w:t xml:space="preserve"> a que se referir à licitação em epígrafe.</w:t>
      </w:r>
    </w:p>
    <w:p w14:paraId="31F27594" w14:textId="77777777" w:rsidR="00121194" w:rsidRDefault="00121194" w:rsidP="00121194">
      <w:pPr>
        <w:ind w:firstLine="567"/>
        <w:jc w:val="both"/>
        <w:rPr>
          <w:sz w:val="24"/>
        </w:rPr>
      </w:pPr>
    </w:p>
    <w:p w14:paraId="3D958DED" w14:textId="77777777" w:rsidR="00121194" w:rsidRDefault="00121194" w:rsidP="00121194">
      <w:pPr>
        <w:ind w:firstLine="567"/>
        <w:jc w:val="both"/>
        <w:rPr>
          <w:sz w:val="24"/>
        </w:rPr>
      </w:pPr>
      <w:r>
        <w:rPr>
          <w:sz w:val="24"/>
        </w:rPr>
        <w:t>Atenciosamente,</w:t>
      </w:r>
    </w:p>
    <w:p w14:paraId="2D72A1CE" w14:textId="77777777" w:rsidR="00121194" w:rsidRDefault="00121194" w:rsidP="00121194">
      <w:pPr>
        <w:jc w:val="both"/>
        <w:rPr>
          <w:sz w:val="24"/>
        </w:rPr>
      </w:pPr>
    </w:p>
    <w:p w14:paraId="21B6141C" w14:textId="77777777" w:rsidR="00121194" w:rsidRDefault="00121194" w:rsidP="00121194">
      <w:pPr>
        <w:jc w:val="both"/>
        <w:rPr>
          <w:sz w:val="24"/>
        </w:rPr>
      </w:pPr>
    </w:p>
    <w:p w14:paraId="612E3975" w14:textId="77777777" w:rsidR="00121194" w:rsidRDefault="00121194" w:rsidP="00121194">
      <w:pPr>
        <w:ind w:left="40"/>
        <w:jc w:val="both"/>
      </w:pPr>
      <w:r>
        <w:tab/>
      </w:r>
      <w:r>
        <w:tab/>
        <w:t xml:space="preserve">                        </w:t>
      </w:r>
    </w:p>
    <w:p w14:paraId="455F1BB0" w14:textId="77777777" w:rsidR="00121194" w:rsidRDefault="00121194" w:rsidP="00121194">
      <w:pPr>
        <w:ind w:left="40"/>
        <w:jc w:val="center"/>
      </w:pPr>
      <w:r>
        <w:t>(</w:t>
      </w:r>
      <w:r>
        <w:rPr>
          <w:i/>
        </w:rPr>
        <w:t>Nome, RG n° e assinatura do responsável legal</w:t>
      </w:r>
      <w:r>
        <w:t>).</w:t>
      </w:r>
    </w:p>
    <w:p w14:paraId="6CB61523" w14:textId="77777777" w:rsidR="00121194" w:rsidRDefault="00121194" w:rsidP="00121194">
      <w:pPr>
        <w:ind w:left="851"/>
        <w:jc w:val="both"/>
        <w:rPr>
          <w:sz w:val="24"/>
        </w:rPr>
      </w:pPr>
      <w:r>
        <w:rPr>
          <w:sz w:val="24"/>
        </w:rPr>
        <w:t xml:space="preserve">         </w:t>
      </w:r>
    </w:p>
    <w:p w14:paraId="2055D6A1" w14:textId="77777777" w:rsidR="00121194" w:rsidRDefault="00121194" w:rsidP="00121194">
      <w:pPr>
        <w:ind w:left="851"/>
        <w:jc w:val="both"/>
        <w:rPr>
          <w:sz w:val="24"/>
        </w:rPr>
      </w:pPr>
    </w:p>
    <w:p w14:paraId="18179C28" w14:textId="77777777" w:rsidR="00121194" w:rsidRDefault="00121194" w:rsidP="00121194">
      <w:pPr>
        <w:jc w:val="both"/>
        <w:rPr>
          <w:sz w:val="24"/>
        </w:rPr>
      </w:pPr>
    </w:p>
    <w:p w14:paraId="5CCE70D0" w14:textId="77777777" w:rsidR="00121194" w:rsidRDefault="00121194" w:rsidP="00121194">
      <w:pPr>
        <w:jc w:val="both"/>
        <w:rPr>
          <w:sz w:val="24"/>
        </w:rPr>
      </w:pPr>
    </w:p>
    <w:p w14:paraId="76CAC3EF" w14:textId="77777777" w:rsidR="00121194" w:rsidRDefault="00121194" w:rsidP="00121194">
      <w:pPr>
        <w:jc w:val="both"/>
        <w:rPr>
          <w:sz w:val="24"/>
        </w:rPr>
      </w:pPr>
    </w:p>
    <w:p w14:paraId="5BCBA900" w14:textId="77777777" w:rsidR="00121194" w:rsidRDefault="00121194" w:rsidP="00121194">
      <w:pPr>
        <w:jc w:val="both"/>
      </w:pPr>
      <w:r>
        <w:t>(</w:t>
      </w:r>
      <w:r>
        <w:rPr>
          <w:i/>
        </w:rPr>
        <w:t>Nome, RG n° e assinatura do representante legal</w:t>
      </w:r>
      <w:r>
        <w:t>).</w:t>
      </w:r>
    </w:p>
    <w:p w14:paraId="2F1F4489" w14:textId="77777777" w:rsidR="00121194" w:rsidRDefault="00121194" w:rsidP="00121194">
      <w:pPr>
        <w:jc w:val="both"/>
        <w:rPr>
          <w:sz w:val="24"/>
        </w:rPr>
      </w:pPr>
    </w:p>
    <w:p w14:paraId="5D9505F2" w14:textId="77777777" w:rsidR="00121194" w:rsidRDefault="00121194" w:rsidP="00121194">
      <w:pPr>
        <w:jc w:val="both"/>
        <w:rPr>
          <w:sz w:val="24"/>
        </w:rPr>
      </w:pPr>
    </w:p>
    <w:p w14:paraId="39120E60" w14:textId="77777777" w:rsidR="00121194" w:rsidRDefault="00121194" w:rsidP="00121194">
      <w:pPr>
        <w:tabs>
          <w:tab w:val="left" w:pos="360"/>
        </w:tabs>
      </w:pPr>
      <w:r>
        <w:rPr>
          <w:sz w:val="24"/>
        </w:rPr>
        <w:t>Obs.: firma reconhecida do responsável legal</w:t>
      </w:r>
    </w:p>
    <w:p w14:paraId="04BE3D37" w14:textId="77777777" w:rsidR="00121194" w:rsidRDefault="00121194" w:rsidP="00121194">
      <w:pPr>
        <w:jc w:val="center"/>
        <w:rPr>
          <w:b/>
          <w:bCs/>
          <w:sz w:val="24"/>
          <w:szCs w:val="24"/>
        </w:rPr>
      </w:pPr>
    </w:p>
    <w:p w14:paraId="113F0D46" w14:textId="77777777" w:rsidR="00121194" w:rsidRDefault="00121194" w:rsidP="00121194">
      <w:pPr>
        <w:jc w:val="center"/>
        <w:rPr>
          <w:b/>
          <w:bCs/>
          <w:sz w:val="24"/>
          <w:szCs w:val="24"/>
        </w:rPr>
      </w:pPr>
    </w:p>
    <w:p w14:paraId="3AECE2F0" w14:textId="77777777" w:rsidR="00121194" w:rsidRDefault="00121194" w:rsidP="00121194">
      <w:pPr>
        <w:jc w:val="center"/>
        <w:rPr>
          <w:b/>
          <w:bCs/>
          <w:sz w:val="24"/>
          <w:szCs w:val="24"/>
        </w:rPr>
      </w:pPr>
    </w:p>
    <w:p w14:paraId="2CCAE6FB" w14:textId="77777777" w:rsidR="00121194" w:rsidRDefault="00121194" w:rsidP="00121194">
      <w:pPr>
        <w:jc w:val="center"/>
        <w:rPr>
          <w:b/>
          <w:bCs/>
          <w:sz w:val="24"/>
          <w:szCs w:val="24"/>
        </w:rPr>
      </w:pPr>
    </w:p>
    <w:p w14:paraId="7F0C0432" w14:textId="77777777" w:rsidR="00121194" w:rsidRDefault="00121194" w:rsidP="00121194">
      <w:pPr>
        <w:jc w:val="center"/>
        <w:rPr>
          <w:b/>
          <w:bCs/>
          <w:sz w:val="24"/>
          <w:szCs w:val="24"/>
        </w:rPr>
      </w:pPr>
    </w:p>
    <w:p w14:paraId="0B09EA47" w14:textId="77777777" w:rsidR="00121194" w:rsidRDefault="00121194" w:rsidP="00121194">
      <w:pPr>
        <w:jc w:val="center"/>
        <w:rPr>
          <w:b/>
          <w:bCs/>
          <w:sz w:val="24"/>
          <w:szCs w:val="24"/>
        </w:rPr>
      </w:pPr>
    </w:p>
    <w:p w14:paraId="166D5FDE" w14:textId="77777777" w:rsidR="00121194" w:rsidRDefault="00121194" w:rsidP="00121194">
      <w:pPr>
        <w:jc w:val="center"/>
        <w:rPr>
          <w:b/>
          <w:bCs/>
          <w:sz w:val="24"/>
          <w:szCs w:val="24"/>
        </w:rPr>
      </w:pPr>
    </w:p>
    <w:p w14:paraId="7D03725B" w14:textId="77777777" w:rsidR="00121194" w:rsidRDefault="00121194" w:rsidP="00121194">
      <w:pPr>
        <w:jc w:val="center"/>
        <w:rPr>
          <w:b/>
          <w:bCs/>
          <w:sz w:val="24"/>
          <w:szCs w:val="24"/>
        </w:rPr>
      </w:pPr>
    </w:p>
    <w:p w14:paraId="0846FB6F" w14:textId="77777777" w:rsidR="00121194" w:rsidRDefault="00121194" w:rsidP="00121194">
      <w:pPr>
        <w:jc w:val="center"/>
        <w:rPr>
          <w:b/>
          <w:bCs/>
          <w:sz w:val="24"/>
          <w:szCs w:val="24"/>
        </w:rPr>
      </w:pPr>
    </w:p>
    <w:p w14:paraId="262873DE" w14:textId="77777777" w:rsidR="00121194" w:rsidRDefault="00121194" w:rsidP="00121194">
      <w:pPr>
        <w:jc w:val="center"/>
        <w:rPr>
          <w:b/>
          <w:bCs/>
          <w:sz w:val="24"/>
          <w:szCs w:val="24"/>
        </w:rPr>
      </w:pPr>
    </w:p>
    <w:p w14:paraId="78F1DB5E" w14:textId="77777777" w:rsidR="00121194" w:rsidRDefault="00121194" w:rsidP="00121194">
      <w:pPr>
        <w:jc w:val="center"/>
        <w:rPr>
          <w:b/>
          <w:bCs/>
          <w:sz w:val="24"/>
          <w:szCs w:val="24"/>
        </w:rPr>
      </w:pPr>
    </w:p>
    <w:p w14:paraId="5F4CCE26" w14:textId="77777777" w:rsidR="00DA5DAB" w:rsidRDefault="00DA5DAB" w:rsidP="00584E41">
      <w:pPr>
        <w:tabs>
          <w:tab w:val="left" w:pos="360"/>
        </w:tabs>
        <w:jc w:val="center"/>
        <w:rPr>
          <w:rFonts w:ascii="Nunito Sans" w:hAnsi="Nunito Sans"/>
        </w:rPr>
      </w:pPr>
    </w:p>
    <w:sectPr w:rsidR="00DA5DAB" w:rsidSect="00951C64">
      <w:footnotePr>
        <w:pos w:val="beneathText"/>
      </w:footnotePr>
      <w:pgSz w:w="11905" w:h="16837"/>
      <w:pgMar w:top="993" w:right="1134" w:bottom="1276"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246972" w14:textId="77777777" w:rsidR="00EB3B09" w:rsidRDefault="00EB3B09">
      <w:r>
        <w:separator/>
      </w:r>
    </w:p>
  </w:endnote>
  <w:endnote w:type="continuationSeparator" w:id="0">
    <w:p w14:paraId="418F35B0" w14:textId="77777777" w:rsidR="00EB3B09" w:rsidRDefault="00EB3B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Segoe UI Symbol"/>
    <w:charset w:val="02"/>
    <w:family w:val="auto"/>
    <w:pitch w:val="default"/>
  </w:font>
  <w:font w:name="Nunito Sans">
    <w:charset w:val="00"/>
    <w:family w:val="auto"/>
    <w:pitch w:val="variable"/>
    <w:sig w:usb0="A00002FF" w:usb1="5000204B" w:usb2="00000000" w:usb3="00000000" w:csb0="00000197"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Arial Unicode MS'">
    <w:charset w:val="00"/>
    <w:family w:val="auto"/>
    <w:pitch w:val="default"/>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sans-serif">
    <w:altName w:val="Arial"/>
    <w:charset w:val="00"/>
    <w:family w:val="swiss"/>
    <w:pitch w:val="default"/>
  </w:font>
  <w:font w:name="Bitstream Vera Sans">
    <w:charset w:val="00"/>
    <w:family w:val="auto"/>
    <w:pitch w:val="variable"/>
  </w:font>
  <w:font w:name="Aptos">
    <w:charset w:val="00"/>
    <w:family w:val="swiss"/>
    <w:pitch w:val="variable"/>
    <w:sig w:usb0="20000287" w:usb1="00000003" w:usb2="00000000" w:usb3="00000000" w:csb0="0000019F" w:csb1="00000000"/>
  </w:font>
  <w:font w:name="Myriad Pro">
    <w:altName w:val="Segoe UI"/>
    <w:charset w:val="00"/>
    <w:family w:val="auto"/>
    <w:pitch w:val="variable"/>
  </w:font>
  <w:font w:name="Arial Unicode MS">
    <w:altName w:val="Yu Gothic"/>
    <w:panose1 w:val="020B0604020202020204"/>
    <w:charset w:val="80"/>
    <w:family w:val="swiss"/>
    <w:pitch w:val="variable"/>
    <w:sig w:usb0="F7FFAEFF" w:usb1="F9DFFFFF" w:usb2="0000007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NSimSun">
    <w:panose1 w:val="02010609030101010101"/>
    <w:charset w:val="86"/>
    <w:family w:val="modern"/>
    <w:pitch w:val="fixed"/>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614972" w14:textId="77777777" w:rsidR="00571267" w:rsidRDefault="00571267">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14B6E1B" w14:textId="77777777" w:rsidR="00571267" w:rsidRDefault="00571267">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D7E5E0" w14:textId="77777777" w:rsidR="00571267" w:rsidRDefault="00571267">
    <w:pPr>
      <w:pStyle w:val="Rodap"/>
      <w:framePr w:wrap="around" w:vAnchor="text" w:hAnchor="margin" w:xAlign="right" w:y="1"/>
      <w:ind w:right="360"/>
      <w:rPr>
        <w:rStyle w:val="Nmerodepgina"/>
      </w:rPr>
    </w:pPr>
  </w:p>
  <w:p w14:paraId="4E9A9851" w14:textId="77777777" w:rsidR="00571267" w:rsidRDefault="00571267">
    <w:pPr>
      <w:pStyle w:val="Rodap"/>
      <w:framePr w:wrap="around" w:vAnchor="text" w:hAnchor="margin" w:xAlign="right" w:y="1"/>
      <w:ind w:right="360"/>
      <w:jc w:val="right"/>
      <w:rPr>
        <w:rStyle w:val="Nmerodepgina"/>
      </w:rPr>
    </w:pPr>
    <w:r>
      <w:rPr>
        <w:rStyle w:val="Nmerodepgina"/>
      </w:rPr>
      <w:fldChar w:fldCharType="begin"/>
    </w:r>
    <w:r>
      <w:rPr>
        <w:rStyle w:val="Nmerodepgina"/>
      </w:rPr>
      <w:instrText xml:space="preserve">PAGE  </w:instrText>
    </w:r>
    <w:r>
      <w:rPr>
        <w:rStyle w:val="Nmerodepgina"/>
      </w:rPr>
      <w:fldChar w:fldCharType="separate"/>
    </w:r>
    <w:r w:rsidR="003E6E21">
      <w:rPr>
        <w:rStyle w:val="Nmerodepgina"/>
        <w:noProof/>
      </w:rPr>
      <w:t>26</w:t>
    </w:r>
    <w:r>
      <w:rPr>
        <w:rStyle w:val="Nmerodepgina"/>
      </w:rPr>
      <w:fldChar w:fldCharType="end"/>
    </w:r>
  </w:p>
  <w:p w14:paraId="1BD24261" w14:textId="77777777" w:rsidR="00571267" w:rsidRDefault="00571267">
    <w:pPr>
      <w:pStyle w:val="Rodap"/>
      <w:framePr w:wrap="around" w:vAnchor="text" w:hAnchor="margin" w:xAlign="right" w:y="1"/>
      <w:ind w:right="360"/>
      <w:jc w:val="right"/>
      <w:rPr>
        <w:rStyle w:val="Nmerodepgina"/>
      </w:rPr>
    </w:pPr>
  </w:p>
  <w:p w14:paraId="6C494CBE" w14:textId="77777777" w:rsidR="00571267" w:rsidRDefault="00571267">
    <w:pPr>
      <w:pStyle w:val="Rodap"/>
      <w:framePr w:wrap="around" w:vAnchor="text" w:hAnchor="margin" w:xAlign="right" w:y="1"/>
      <w:ind w:right="360"/>
      <w:rPr>
        <w:rStyle w:val="Nmerodepgina"/>
      </w:rPr>
    </w:pPr>
  </w:p>
  <w:p w14:paraId="5311F621" w14:textId="77777777" w:rsidR="00571267" w:rsidRDefault="00571267">
    <w:pPr>
      <w:pStyle w:val="Rodap"/>
      <w:ind w:right="360"/>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2A96A9" w14:textId="77777777" w:rsidR="00571267" w:rsidRDefault="00571267">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3E6E21">
      <w:rPr>
        <w:rStyle w:val="Nmerodepgina"/>
        <w:noProof/>
      </w:rPr>
      <w:t>1</w:t>
    </w:r>
    <w:r>
      <w:rPr>
        <w:rStyle w:val="Nmerodepgina"/>
      </w:rPr>
      <w:fldChar w:fldCharType="end"/>
    </w:r>
  </w:p>
  <w:p w14:paraId="32E29176" w14:textId="77777777" w:rsidR="00571267" w:rsidRDefault="00571267">
    <w:pPr>
      <w:pStyle w:val="Rodap"/>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1954F7" w14:textId="77777777" w:rsidR="00EB3B09" w:rsidRDefault="00EB3B09">
      <w:r>
        <w:separator/>
      </w:r>
    </w:p>
  </w:footnote>
  <w:footnote w:type="continuationSeparator" w:id="0">
    <w:p w14:paraId="29BF82BE" w14:textId="77777777" w:rsidR="00EB3B09" w:rsidRDefault="00EB3B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4316BB" w14:textId="77777777" w:rsidR="00E53012" w:rsidRDefault="003F6A68">
    <w:pPr>
      <w:pStyle w:val="Cabealho"/>
    </w:pPr>
    <w:r>
      <w:rPr>
        <w:noProof/>
      </w:rPr>
      <w:pict w14:anchorId="6E49AE0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1026" type="#_x0000_t75" style="position:absolute;margin-left:0;margin-top:0;width:467.5pt;height:381.3pt;z-index:-251657728;mso-position-horizontal:center;mso-position-horizontal-relative:margin;mso-position-vertical:center;mso-position-vertical-relative:margin" o:allowincell="f">
          <v:imagedata r:id="rId1" o:title="logo SFM (002)"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2F8243" w14:textId="13D9535C" w:rsidR="00BC1787" w:rsidRDefault="005C69FF">
    <w:pPr>
      <w:pStyle w:val="Cabealho"/>
    </w:pPr>
    <w:r>
      <w:rPr>
        <w:noProof/>
      </w:rPr>
      <w:drawing>
        <wp:anchor distT="0" distB="0" distL="114300" distR="114300" simplePos="0" relativeHeight="251656704" behindDoc="1" locked="0" layoutInCell="0" allowOverlap="1" wp14:anchorId="1BA5D7C0" wp14:editId="4A5401E4">
          <wp:simplePos x="0" y="0"/>
          <wp:positionH relativeFrom="margin">
            <wp:align>center</wp:align>
          </wp:positionH>
          <wp:positionV relativeFrom="margin">
            <wp:align>center</wp:align>
          </wp:positionV>
          <wp:extent cx="5758180" cy="5443220"/>
          <wp:effectExtent l="0" t="0" r="0" b="0"/>
          <wp:wrapNone/>
          <wp:docPr id="4"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5758180" cy="544322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D360CA" w14:textId="3133C36E" w:rsidR="00BC1787" w:rsidRDefault="005C69FF">
    <w:pPr>
      <w:pStyle w:val="Cabealho"/>
    </w:pPr>
    <w:r>
      <w:rPr>
        <w:noProof/>
      </w:rPr>
      <w:drawing>
        <wp:anchor distT="0" distB="0" distL="114300" distR="114300" simplePos="0" relativeHeight="251657728" behindDoc="1" locked="0" layoutInCell="0" allowOverlap="1" wp14:anchorId="4452A3D0" wp14:editId="2B713610">
          <wp:simplePos x="0" y="0"/>
          <wp:positionH relativeFrom="margin">
            <wp:align>center</wp:align>
          </wp:positionH>
          <wp:positionV relativeFrom="margin">
            <wp:align>center</wp:align>
          </wp:positionV>
          <wp:extent cx="5758180" cy="5443220"/>
          <wp:effectExtent l="0" t="0" r="0" b="0"/>
          <wp:wrapNone/>
          <wp:docPr id="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5758180" cy="544322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49547E1C"/>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00000001"/>
    <w:lvl w:ilvl="0">
      <w:start w:val="1"/>
      <w:numFmt w:val="none"/>
      <w:pStyle w:val="Ttulo11"/>
      <w:suff w:val="nothing"/>
      <w:lvlText w:val=""/>
      <w:lvlJc w:val="left"/>
      <w:pPr>
        <w:tabs>
          <w:tab w:val="num" w:pos="0"/>
        </w:tabs>
      </w:pPr>
    </w:lvl>
    <w:lvl w:ilvl="1">
      <w:start w:val="1"/>
      <w:numFmt w:val="none"/>
      <w:suff w:val="nothing"/>
      <w:lvlText w:val=""/>
      <w:lvlJc w:val="left"/>
      <w:pPr>
        <w:tabs>
          <w:tab w:val="num" w:pos="0"/>
        </w:tabs>
      </w:pPr>
    </w:lvl>
    <w:lvl w:ilvl="2">
      <w:start w:val="1"/>
      <w:numFmt w:val="none"/>
      <w:suff w:val="nothing"/>
      <w:lvlText w:val=""/>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2" w15:restartNumberingAfterBreak="0">
    <w:nsid w:val="00000002"/>
    <w:multiLevelType w:val="multilevel"/>
    <w:tmpl w:val="00000002"/>
    <w:name w:val="WW8Num2"/>
    <w:lvl w:ilvl="0">
      <w:start w:val="1"/>
      <w:numFmt w:val="bullet"/>
      <w:lvlText w:val=""/>
      <w:lvlJc w:val="left"/>
      <w:pPr>
        <w:tabs>
          <w:tab w:val="num" w:pos="360"/>
        </w:tabs>
      </w:pPr>
      <w:rPr>
        <w:rFonts w:ascii="Symbol" w:hAnsi="Symbol"/>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3" w15:restartNumberingAfterBreak="0">
    <w:nsid w:val="00000003"/>
    <w:multiLevelType w:val="multilevel"/>
    <w:tmpl w:val="00000003"/>
    <w:name w:val="WW8Num3"/>
    <w:lvl w:ilvl="0">
      <w:start w:val="1"/>
      <w:numFmt w:val="bullet"/>
      <w:lvlText w:val=""/>
      <w:lvlJc w:val="left"/>
      <w:pPr>
        <w:tabs>
          <w:tab w:val="num" w:pos="360"/>
        </w:tabs>
      </w:pPr>
      <w:rPr>
        <w:rFonts w:ascii="Symbol" w:hAnsi="Symbol"/>
        <w:b w:val="0"/>
        <w:i w:val="0"/>
        <w:color w:val="000000"/>
        <w:sz w:val="24"/>
        <w:u w:val="none"/>
      </w:rPr>
    </w:lvl>
    <w:lvl w:ilvl="1">
      <w:start w:val="1"/>
      <w:numFmt w:val="bullet"/>
      <w:lvlText w:val=""/>
      <w:lvlJc w:val="left"/>
      <w:pPr>
        <w:tabs>
          <w:tab w:val="num" w:pos="720"/>
        </w:tabs>
      </w:pPr>
      <w:rPr>
        <w:rFonts w:ascii="Symbol" w:hAnsi="Symbol"/>
        <w:b w:val="0"/>
        <w:i w:val="0"/>
        <w:color w:val="000000"/>
        <w:sz w:val="24"/>
        <w:u w:val="none"/>
      </w:rPr>
    </w:lvl>
    <w:lvl w:ilvl="2">
      <w:start w:val="1"/>
      <w:numFmt w:val="bullet"/>
      <w:lvlText w:val=""/>
      <w:lvlJc w:val="left"/>
      <w:pPr>
        <w:tabs>
          <w:tab w:val="num" w:pos="1080"/>
        </w:tabs>
      </w:pPr>
      <w:rPr>
        <w:rFonts w:ascii="Symbol" w:hAnsi="Symbol"/>
        <w:b w:val="0"/>
        <w:i w:val="0"/>
        <w:color w:val="000000"/>
        <w:sz w:val="24"/>
        <w:u w:val="none"/>
      </w:rPr>
    </w:lvl>
    <w:lvl w:ilvl="3">
      <w:start w:val="1"/>
      <w:numFmt w:val="bullet"/>
      <w:lvlText w:val=""/>
      <w:lvlJc w:val="left"/>
      <w:pPr>
        <w:tabs>
          <w:tab w:val="num" w:pos="1440"/>
        </w:tabs>
      </w:pPr>
      <w:rPr>
        <w:rFonts w:ascii="Symbol" w:hAnsi="Symbol"/>
        <w:b w:val="0"/>
        <w:i w:val="0"/>
        <w:color w:val="000000"/>
        <w:sz w:val="24"/>
        <w:u w:val="none"/>
      </w:rPr>
    </w:lvl>
    <w:lvl w:ilvl="4">
      <w:start w:val="1"/>
      <w:numFmt w:val="bullet"/>
      <w:lvlText w:val=""/>
      <w:lvlJc w:val="left"/>
      <w:pPr>
        <w:tabs>
          <w:tab w:val="num" w:pos="1800"/>
        </w:tabs>
      </w:pPr>
      <w:rPr>
        <w:rFonts w:ascii="Symbol" w:hAnsi="Symbol"/>
        <w:b w:val="0"/>
        <w:i w:val="0"/>
        <w:color w:val="000000"/>
        <w:sz w:val="24"/>
        <w:u w:val="none"/>
      </w:rPr>
    </w:lvl>
    <w:lvl w:ilvl="5">
      <w:start w:val="1"/>
      <w:numFmt w:val="bullet"/>
      <w:lvlText w:val=""/>
      <w:lvlJc w:val="left"/>
      <w:pPr>
        <w:tabs>
          <w:tab w:val="num" w:pos="2160"/>
        </w:tabs>
      </w:pPr>
      <w:rPr>
        <w:rFonts w:ascii="Symbol" w:hAnsi="Symbol"/>
        <w:b w:val="0"/>
        <w:i w:val="0"/>
        <w:color w:val="000000"/>
        <w:sz w:val="24"/>
        <w:u w:val="none"/>
      </w:rPr>
    </w:lvl>
    <w:lvl w:ilvl="6">
      <w:start w:val="1"/>
      <w:numFmt w:val="bullet"/>
      <w:lvlText w:val=""/>
      <w:lvlJc w:val="left"/>
      <w:pPr>
        <w:tabs>
          <w:tab w:val="num" w:pos="2520"/>
        </w:tabs>
      </w:pPr>
      <w:rPr>
        <w:rFonts w:ascii="Symbol" w:hAnsi="Symbol"/>
        <w:b w:val="0"/>
        <w:i w:val="0"/>
        <w:color w:val="000000"/>
        <w:sz w:val="24"/>
        <w:u w:val="none"/>
      </w:rPr>
    </w:lvl>
    <w:lvl w:ilvl="7">
      <w:start w:val="1"/>
      <w:numFmt w:val="bullet"/>
      <w:lvlText w:val=""/>
      <w:lvlJc w:val="left"/>
      <w:pPr>
        <w:tabs>
          <w:tab w:val="num" w:pos="2880"/>
        </w:tabs>
      </w:pPr>
      <w:rPr>
        <w:rFonts w:ascii="Symbol" w:hAnsi="Symbol"/>
        <w:b w:val="0"/>
        <w:i w:val="0"/>
        <w:color w:val="000000"/>
        <w:sz w:val="24"/>
        <w:u w:val="none"/>
      </w:rPr>
    </w:lvl>
    <w:lvl w:ilvl="8">
      <w:start w:val="1"/>
      <w:numFmt w:val="bullet"/>
      <w:lvlText w:val=""/>
      <w:lvlJc w:val="left"/>
      <w:pPr>
        <w:tabs>
          <w:tab w:val="num" w:pos="3240"/>
        </w:tabs>
      </w:pPr>
      <w:rPr>
        <w:rFonts w:ascii="Symbol" w:hAnsi="Symbol"/>
        <w:b w:val="0"/>
        <w:i w:val="0"/>
        <w:color w:val="000000"/>
        <w:sz w:val="24"/>
        <w:u w:val="none"/>
      </w:rPr>
    </w:lvl>
  </w:abstractNum>
  <w:abstractNum w:abstractNumId="4" w15:restartNumberingAfterBreak="0">
    <w:nsid w:val="00000004"/>
    <w:multiLevelType w:val="multilevel"/>
    <w:tmpl w:val="00000004"/>
    <w:name w:val="WW8Num4"/>
    <w:lvl w:ilvl="0">
      <w:start w:val="1"/>
      <w:numFmt w:val="bullet"/>
      <w:lvlText w:val=""/>
      <w:lvlJc w:val="left"/>
      <w:pPr>
        <w:tabs>
          <w:tab w:val="num" w:pos="360"/>
        </w:tabs>
      </w:pPr>
      <w:rPr>
        <w:rFonts w:ascii="Symbol" w:hAnsi="Symbol"/>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5" w15:restartNumberingAfterBreak="0">
    <w:nsid w:val="00000005"/>
    <w:multiLevelType w:val="multilevel"/>
    <w:tmpl w:val="00000005"/>
    <w:name w:val="WW8Num5"/>
    <w:lvl w:ilvl="0">
      <w:start w:val="1"/>
      <w:numFmt w:val="bullet"/>
      <w:lvlText w:val=""/>
      <w:lvlJc w:val="left"/>
      <w:pPr>
        <w:tabs>
          <w:tab w:val="num" w:pos="360"/>
        </w:tabs>
      </w:pPr>
      <w:rPr>
        <w:rFonts w:ascii="Symbol" w:hAnsi="Symbol"/>
        <w:b w:val="0"/>
        <w:i w:val="0"/>
      </w:rPr>
    </w:lvl>
    <w:lvl w:ilvl="1">
      <w:start w:val="1"/>
      <w:numFmt w:val="bullet"/>
      <w:lvlText w:val=""/>
      <w:lvlJc w:val="left"/>
      <w:pPr>
        <w:tabs>
          <w:tab w:val="num" w:pos="720"/>
        </w:tabs>
      </w:pPr>
      <w:rPr>
        <w:rFonts w:ascii="Symbol" w:hAnsi="Symbol"/>
        <w:b w:val="0"/>
        <w:i w:val="0"/>
      </w:rPr>
    </w:lvl>
    <w:lvl w:ilvl="2">
      <w:start w:val="1"/>
      <w:numFmt w:val="bullet"/>
      <w:lvlText w:val=""/>
      <w:lvlJc w:val="left"/>
      <w:pPr>
        <w:tabs>
          <w:tab w:val="num" w:pos="1080"/>
        </w:tabs>
      </w:pPr>
      <w:rPr>
        <w:rFonts w:ascii="Symbol" w:hAnsi="Symbol"/>
        <w:b w:val="0"/>
        <w:i w:val="0"/>
      </w:rPr>
    </w:lvl>
    <w:lvl w:ilvl="3">
      <w:start w:val="1"/>
      <w:numFmt w:val="bullet"/>
      <w:lvlText w:val=""/>
      <w:lvlJc w:val="left"/>
      <w:pPr>
        <w:tabs>
          <w:tab w:val="num" w:pos="1440"/>
        </w:tabs>
      </w:pPr>
      <w:rPr>
        <w:rFonts w:ascii="Symbol" w:hAnsi="Symbol"/>
        <w:b w:val="0"/>
        <w:i w:val="0"/>
      </w:rPr>
    </w:lvl>
    <w:lvl w:ilvl="4">
      <w:start w:val="1"/>
      <w:numFmt w:val="bullet"/>
      <w:lvlText w:val=""/>
      <w:lvlJc w:val="left"/>
      <w:pPr>
        <w:tabs>
          <w:tab w:val="num" w:pos="1800"/>
        </w:tabs>
      </w:pPr>
      <w:rPr>
        <w:rFonts w:ascii="Symbol" w:hAnsi="Symbol"/>
        <w:b w:val="0"/>
        <w:i w:val="0"/>
      </w:rPr>
    </w:lvl>
    <w:lvl w:ilvl="5">
      <w:start w:val="1"/>
      <w:numFmt w:val="bullet"/>
      <w:lvlText w:val=""/>
      <w:lvlJc w:val="left"/>
      <w:pPr>
        <w:tabs>
          <w:tab w:val="num" w:pos="2160"/>
        </w:tabs>
      </w:pPr>
      <w:rPr>
        <w:rFonts w:ascii="Symbol" w:hAnsi="Symbol"/>
        <w:b w:val="0"/>
        <w:i w:val="0"/>
      </w:rPr>
    </w:lvl>
    <w:lvl w:ilvl="6">
      <w:start w:val="1"/>
      <w:numFmt w:val="bullet"/>
      <w:lvlText w:val=""/>
      <w:lvlJc w:val="left"/>
      <w:pPr>
        <w:tabs>
          <w:tab w:val="num" w:pos="2520"/>
        </w:tabs>
      </w:pPr>
      <w:rPr>
        <w:rFonts w:ascii="Symbol" w:hAnsi="Symbol"/>
        <w:b w:val="0"/>
        <w:i w:val="0"/>
      </w:rPr>
    </w:lvl>
    <w:lvl w:ilvl="7">
      <w:start w:val="1"/>
      <w:numFmt w:val="bullet"/>
      <w:lvlText w:val=""/>
      <w:lvlJc w:val="left"/>
      <w:pPr>
        <w:tabs>
          <w:tab w:val="num" w:pos="2880"/>
        </w:tabs>
      </w:pPr>
      <w:rPr>
        <w:rFonts w:ascii="Symbol" w:hAnsi="Symbol"/>
        <w:b w:val="0"/>
        <w:i w:val="0"/>
      </w:rPr>
    </w:lvl>
    <w:lvl w:ilvl="8">
      <w:start w:val="1"/>
      <w:numFmt w:val="bullet"/>
      <w:lvlText w:val=""/>
      <w:lvlJc w:val="left"/>
      <w:pPr>
        <w:tabs>
          <w:tab w:val="num" w:pos="3240"/>
        </w:tabs>
      </w:pPr>
      <w:rPr>
        <w:rFonts w:ascii="Symbol" w:hAnsi="Symbol"/>
        <w:b w:val="0"/>
        <w:i w:val="0"/>
      </w:rPr>
    </w:lvl>
  </w:abstractNum>
  <w:abstractNum w:abstractNumId="6" w15:restartNumberingAfterBreak="0">
    <w:nsid w:val="00000006"/>
    <w:multiLevelType w:val="multilevel"/>
    <w:tmpl w:val="00000006"/>
    <w:name w:val="WW8Num6"/>
    <w:lvl w:ilvl="0">
      <w:start w:val="1"/>
      <w:numFmt w:val="bullet"/>
      <w:lvlText w:val=""/>
      <w:lvlJc w:val="left"/>
      <w:pPr>
        <w:tabs>
          <w:tab w:val="num" w:pos="360"/>
        </w:tabs>
      </w:pPr>
      <w:rPr>
        <w:rFonts w:ascii="Symbol" w:hAnsi="Symbol"/>
        <w:b w:val="0"/>
        <w:i w:val="0"/>
        <w:color w:val="000000"/>
        <w:sz w:val="24"/>
        <w:u w:val="none"/>
      </w:rPr>
    </w:lvl>
    <w:lvl w:ilvl="1">
      <w:start w:val="1"/>
      <w:numFmt w:val="bullet"/>
      <w:lvlText w:val=""/>
      <w:lvlJc w:val="left"/>
      <w:pPr>
        <w:tabs>
          <w:tab w:val="num" w:pos="720"/>
        </w:tabs>
      </w:pPr>
      <w:rPr>
        <w:rFonts w:ascii="Symbol" w:hAnsi="Symbol"/>
        <w:b w:val="0"/>
        <w:i w:val="0"/>
        <w:color w:val="000000"/>
        <w:sz w:val="24"/>
        <w:u w:val="none"/>
      </w:rPr>
    </w:lvl>
    <w:lvl w:ilvl="2">
      <w:start w:val="1"/>
      <w:numFmt w:val="bullet"/>
      <w:lvlText w:val=""/>
      <w:lvlJc w:val="left"/>
      <w:pPr>
        <w:tabs>
          <w:tab w:val="num" w:pos="1080"/>
        </w:tabs>
      </w:pPr>
      <w:rPr>
        <w:rFonts w:ascii="Symbol" w:hAnsi="Symbol"/>
        <w:b w:val="0"/>
        <w:i w:val="0"/>
        <w:color w:val="000000"/>
        <w:sz w:val="24"/>
        <w:u w:val="none"/>
      </w:rPr>
    </w:lvl>
    <w:lvl w:ilvl="3">
      <w:start w:val="1"/>
      <w:numFmt w:val="bullet"/>
      <w:lvlText w:val=""/>
      <w:lvlJc w:val="left"/>
      <w:pPr>
        <w:tabs>
          <w:tab w:val="num" w:pos="1440"/>
        </w:tabs>
      </w:pPr>
      <w:rPr>
        <w:rFonts w:ascii="Symbol" w:hAnsi="Symbol"/>
        <w:b w:val="0"/>
        <w:i w:val="0"/>
        <w:color w:val="000000"/>
        <w:sz w:val="24"/>
        <w:u w:val="none"/>
      </w:rPr>
    </w:lvl>
    <w:lvl w:ilvl="4">
      <w:start w:val="1"/>
      <w:numFmt w:val="bullet"/>
      <w:lvlText w:val=""/>
      <w:lvlJc w:val="left"/>
      <w:pPr>
        <w:tabs>
          <w:tab w:val="num" w:pos="1800"/>
        </w:tabs>
      </w:pPr>
      <w:rPr>
        <w:rFonts w:ascii="Symbol" w:hAnsi="Symbol"/>
        <w:b w:val="0"/>
        <w:i w:val="0"/>
        <w:color w:val="000000"/>
        <w:sz w:val="24"/>
        <w:u w:val="none"/>
      </w:rPr>
    </w:lvl>
    <w:lvl w:ilvl="5">
      <w:start w:val="1"/>
      <w:numFmt w:val="bullet"/>
      <w:lvlText w:val=""/>
      <w:lvlJc w:val="left"/>
      <w:pPr>
        <w:tabs>
          <w:tab w:val="num" w:pos="2160"/>
        </w:tabs>
      </w:pPr>
      <w:rPr>
        <w:rFonts w:ascii="Symbol" w:hAnsi="Symbol"/>
        <w:b w:val="0"/>
        <w:i w:val="0"/>
        <w:color w:val="000000"/>
        <w:sz w:val="24"/>
        <w:u w:val="none"/>
      </w:rPr>
    </w:lvl>
    <w:lvl w:ilvl="6">
      <w:start w:val="1"/>
      <w:numFmt w:val="bullet"/>
      <w:lvlText w:val=""/>
      <w:lvlJc w:val="left"/>
      <w:pPr>
        <w:tabs>
          <w:tab w:val="num" w:pos="2520"/>
        </w:tabs>
      </w:pPr>
      <w:rPr>
        <w:rFonts w:ascii="Symbol" w:hAnsi="Symbol"/>
        <w:b w:val="0"/>
        <w:i w:val="0"/>
        <w:color w:val="000000"/>
        <w:sz w:val="24"/>
        <w:u w:val="none"/>
      </w:rPr>
    </w:lvl>
    <w:lvl w:ilvl="7">
      <w:start w:val="1"/>
      <w:numFmt w:val="bullet"/>
      <w:lvlText w:val=""/>
      <w:lvlJc w:val="left"/>
      <w:pPr>
        <w:tabs>
          <w:tab w:val="num" w:pos="2880"/>
        </w:tabs>
      </w:pPr>
      <w:rPr>
        <w:rFonts w:ascii="Symbol" w:hAnsi="Symbol"/>
        <w:b w:val="0"/>
        <w:i w:val="0"/>
        <w:color w:val="000000"/>
        <w:sz w:val="24"/>
        <w:u w:val="none"/>
      </w:rPr>
    </w:lvl>
    <w:lvl w:ilvl="8">
      <w:start w:val="1"/>
      <w:numFmt w:val="bullet"/>
      <w:lvlText w:val=""/>
      <w:lvlJc w:val="left"/>
      <w:pPr>
        <w:tabs>
          <w:tab w:val="num" w:pos="3240"/>
        </w:tabs>
      </w:pPr>
      <w:rPr>
        <w:rFonts w:ascii="Symbol" w:hAnsi="Symbol"/>
        <w:b w:val="0"/>
        <w:i w:val="0"/>
        <w:color w:val="000000"/>
        <w:sz w:val="24"/>
        <w:u w:val="none"/>
      </w:rPr>
    </w:lvl>
  </w:abstractNum>
  <w:abstractNum w:abstractNumId="7" w15:restartNumberingAfterBreak="0">
    <w:nsid w:val="00000007"/>
    <w:multiLevelType w:val="multilevel"/>
    <w:tmpl w:val="00000007"/>
    <w:name w:val="WW8Num7"/>
    <w:lvl w:ilvl="0">
      <w:start w:val="1"/>
      <w:numFmt w:val="bullet"/>
      <w:lvlText w:val=""/>
      <w:lvlJc w:val="left"/>
      <w:pPr>
        <w:tabs>
          <w:tab w:val="num" w:pos="360"/>
        </w:tabs>
      </w:pPr>
      <w:rPr>
        <w:rFonts w:ascii="Symbol" w:hAnsi="Symbol" w:cs="StarSymbol"/>
        <w:sz w:val="18"/>
        <w:szCs w:val="18"/>
      </w:rPr>
    </w:lvl>
    <w:lvl w:ilvl="1">
      <w:start w:val="1"/>
      <w:numFmt w:val="bullet"/>
      <w:lvlText w:val=""/>
      <w:lvlJc w:val="left"/>
      <w:pPr>
        <w:tabs>
          <w:tab w:val="num" w:pos="720"/>
        </w:tabs>
      </w:pPr>
      <w:rPr>
        <w:rFonts w:ascii="Symbol" w:hAnsi="Symbol" w:cs="StarSymbol"/>
        <w:sz w:val="18"/>
        <w:szCs w:val="18"/>
      </w:rPr>
    </w:lvl>
    <w:lvl w:ilvl="2">
      <w:start w:val="1"/>
      <w:numFmt w:val="bullet"/>
      <w:lvlText w:val=""/>
      <w:lvlJc w:val="left"/>
      <w:pPr>
        <w:tabs>
          <w:tab w:val="num" w:pos="1080"/>
        </w:tabs>
      </w:pPr>
      <w:rPr>
        <w:rFonts w:ascii="Symbol" w:hAnsi="Symbol" w:cs="StarSymbol"/>
        <w:sz w:val="18"/>
        <w:szCs w:val="18"/>
      </w:rPr>
    </w:lvl>
    <w:lvl w:ilvl="3">
      <w:start w:val="1"/>
      <w:numFmt w:val="bullet"/>
      <w:lvlText w:val=""/>
      <w:lvlJc w:val="left"/>
      <w:pPr>
        <w:tabs>
          <w:tab w:val="num" w:pos="1440"/>
        </w:tabs>
      </w:pPr>
      <w:rPr>
        <w:rFonts w:ascii="Symbol" w:hAnsi="Symbol" w:cs="StarSymbol"/>
        <w:sz w:val="18"/>
        <w:szCs w:val="18"/>
      </w:rPr>
    </w:lvl>
    <w:lvl w:ilvl="4">
      <w:start w:val="1"/>
      <w:numFmt w:val="bullet"/>
      <w:lvlText w:val=""/>
      <w:lvlJc w:val="left"/>
      <w:pPr>
        <w:tabs>
          <w:tab w:val="num" w:pos="1800"/>
        </w:tabs>
      </w:pPr>
      <w:rPr>
        <w:rFonts w:ascii="Symbol" w:hAnsi="Symbol" w:cs="StarSymbol"/>
        <w:sz w:val="18"/>
        <w:szCs w:val="18"/>
      </w:rPr>
    </w:lvl>
    <w:lvl w:ilvl="5">
      <w:start w:val="1"/>
      <w:numFmt w:val="bullet"/>
      <w:lvlText w:val=""/>
      <w:lvlJc w:val="left"/>
      <w:pPr>
        <w:tabs>
          <w:tab w:val="num" w:pos="2160"/>
        </w:tabs>
      </w:pPr>
      <w:rPr>
        <w:rFonts w:ascii="Symbol" w:hAnsi="Symbol" w:cs="StarSymbol"/>
        <w:sz w:val="18"/>
        <w:szCs w:val="18"/>
      </w:rPr>
    </w:lvl>
    <w:lvl w:ilvl="6">
      <w:start w:val="1"/>
      <w:numFmt w:val="bullet"/>
      <w:lvlText w:val=""/>
      <w:lvlJc w:val="left"/>
      <w:pPr>
        <w:tabs>
          <w:tab w:val="num" w:pos="2520"/>
        </w:tabs>
      </w:pPr>
      <w:rPr>
        <w:rFonts w:ascii="Symbol" w:hAnsi="Symbol" w:cs="StarSymbol"/>
        <w:sz w:val="18"/>
        <w:szCs w:val="18"/>
      </w:rPr>
    </w:lvl>
    <w:lvl w:ilvl="7">
      <w:start w:val="1"/>
      <w:numFmt w:val="bullet"/>
      <w:lvlText w:val=""/>
      <w:lvlJc w:val="left"/>
      <w:pPr>
        <w:tabs>
          <w:tab w:val="num" w:pos="2880"/>
        </w:tabs>
      </w:pPr>
      <w:rPr>
        <w:rFonts w:ascii="Symbol" w:hAnsi="Symbol" w:cs="StarSymbol"/>
        <w:sz w:val="18"/>
        <w:szCs w:val="18"/>
      </w:rPr>
    </w:lvl>
    <w:lvl w:ilvl="8">
      <w:start w:val="1"/>
      <w:numFmt w:val="bullet"/>
      <w:lvlText w:val=""/>
      <w:lvlJc w:val="left"/>
      <w:pPr>
        <w:tabs>
          <w:tab w:val="num" w:pos="3240"/>
        </w:tabs>
      </w:pPr>
      <w:rPr>
        <w:rFonts w:ascii="Symbol" w:hAnsi="Symbol" w:cs="StarSymbol"/>
        <w:sz w:val="18"/>
        <w:szCs w:val="18"/>
      </w:rPr>
    </w:lvl>
  </w:abstractNum>
  <w:abstractNum w:abstractNumId="8" w15:restartNumberingAfterBreak="0">
    <w:nsid w:val="05651D4A"/>
    <w:multiLevelType w:val="multilevel"/>
    <w:tmpl w:val="C846BD88"/>
    <w:styleLink w:val="WW8Num20"/>
    <w:lvl w:ilvl="0">
      <w:start w:val="1"/>
      <w:numFmt w:val="lowerLetter"/>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15:restartNumberingAfterBreak="0">
    <w:nsid w:val="0A9640DA"/>
    <w:multiLevelType w:val="hybridMultilevel"/>
    <w:tmpl w:val="DBC6EA8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8897F9B"/>
    <w:multiLevelType w:val="hybridMultilevel"/>
    <w:tmpl w:val="A7DC396A"/>
    <w:lvl w:ilvl="0" w:tplc="BAACF7F2">
      <w:start w:val="1"/>
      <w:numFmt w:val="lowerLetter"/>
      <w:lvlText w:val="%1)"/>
      <w:lvlJc w:val="left"/>
      <w:pPr>
        <w:ind w:left="1068" w:hanging="360"/>
      </w:pPr>
      <w:rPr>
        <w:rFonts w:ascii="Nunito Sans" w:hAnsi="Nunito Sans" w:cs="Times New Roman" w:hint="default"/>
        <w:sz w:val="22"/>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1"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F0C44EE"/>
    <w:multiLevelType w:val="multilevel"/>
    <w:tmpl w:val="5CD0F03E"/>
    <w:styleLink w:val="WWNum2"/>
    <w:lvl w:ilvl="0">
      <w:start w:val="1"/>
      <w:numFmt w:val="lowerLetter"/>
      <w:lvlText w:val="%1)"/>
      <w:lvlJc w:val="left"/>
      <w:pPr>
        <w:ind w:left="360" w:hanging="360"/>
      </w:pPr>
      <w:rPr>
        <w:b/>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 w15:restartNumberingAfterBreak="0">
    <w:nsid w:val="2027416F"/>
    <w:multiLevelType w:val="hybridMultilevel"/>
    <w:tmpl w:val="4B86DB4A"/>
    <w:lvl w:ilvl="0" w:tplc="04160011">
      <w:start w:val="1"/>
      <w:numFmt w:val="decimal"/>
      <w:lvlText w:val="%1)"/>
      <w:lvlJc w:val="left"/>
      <w:pPr>
        <w:tabs>
          <w:tab w:val="num" w:pos="643"/>
        </w:tabs>
        <w:ind w:left="643" w:hanging="360"/>
      </w:pPr>
    </w:lvl>
    <w:lvl w:ilvl="1" w:tplc="64BE6ADC">
      <w:numFmt w:val="bullet"/>
      <w:lvlText w:val="-"/>
      <w:lvlJc w:val="left"/>
      <w:pPr>
        <w:tabs>
          <w:tab w:val="num" w:pos="1363"/>
        </w:tabs>
        <w:ind w:left="1363" w:hanging="360"/>
      </w:pPr>
      <w:rPr>
        <w:rFonts w:ascii="Times New Roman" w:eastAsia="Times New Roman" w:hAnsi="Times New Roman" w:cs="Times New Roman" w:hint="default"/>
      </w:rPr>
    </w:lvl>
    <w:lvl w:ilvl="2" w:tplc="0416001B">
      <w:start w:val="1"/>
      <w:numFmt w:val="lowerRoman"/>
      <w:lvlText w:val="%3."/>
      <w:lvlJc w:val="right"/>
      <w:pPr>
        <w:tabs>
          <w:tab w:val="num" w:pos="2083"/>
        </w:tabs>
        <w:ind w:left="2083" w:hanging="180"/>
      </w:pPr>
    </w:lvl>
    <w:lvl w:ilvl="3" w:tplc="0416000F">
      <w:start w:val="1"/>
      <w:numFmt w:val="decimal"/>
      <w:lvlText w:val="%4."/>
      <w:lvlJc w:val="left"/>
      <w:pPr>
        <w:tabs>
          <w:tab w:val="num" w:pos="2803"/>
        </w:tabs>
        <w:ind w:left="2803" w:hanging="360"/>
      </w:pPr>
    </w:lvl>
    <w:lvl w:ilvl="4" w:tplc="04160019">
      <w:start w:val="1"/>
      <w:numFmt w:val="lowerLetter"/>
      <w:lvlText w:val="%5."/>
      <w:lvlJc w:val="left"/>
      <w:pPr>
        <w:tabs>
          <w:tab w:val="num" w:pos="3523"/>
        </w:tabs>
        <w:ind w:left="3523" w:hanging="360"/>
      </w:pPr>
    </w:lvl>
    <w:lvl w:ilvl="5" w:tplc="0416001B">
      <w:start w:val="1"/>
      <w:numFmt w:val="lowerRoman"/>
      <w:lvlText w:val="%6."/>
      <w:lvlJc w:val="right"/>
      <w:pPr>
        <w:tabs>
          <w:tab w:val="num" w:pos="4243"/>
        </w:tabs>
        <w:ind w:left="4243" w:hanging="180"/>
      </w:pPr>
    </w:lvl>
    <w:lvl w:ilvl="6" w:tplc="0416000F">
      <w:start w:val="1"/>
      <w:numFmt w:val="decimal"/>
      <w:lvlText w:val="%7."/>
      <w:lvlJc w:val="left"/>
      <w:pPr>
        <w:tabs>
          <w:tab w:val="num" w:pos="4963"/>
        </w:tabs>
        <w:ind w:left="4963" w:hanging="360"/>
      </w:pPr>
    </w:lvl>
    <w:lvl w:ilvl="7" w:tplc="04160019">
      <w:start w:val="1"/>
      <w:numFmt w:val="lowerLetter"/>
      <w:lvlText w:val="%8."/>
      <w:lvlJc w:val="left"/>
      <w:pPr>
        <w:tabs>
          <w:tab w:val="num" w:pos="5683"/>
        </w:tabs>
        <w:ind w:left="5683" w:hanging="360"/>
      </w:pPr>
    </w:lvl>
    <w:lvl w:ilvl="8" w:tplc="0416001B">
      <w:start w:val="1"/>
      <w:numFmt w:val="lowerRoman"/>
      <w:lvlText w:val="%9."/>
      <w:lvlJc w:val="right"/>
      <w:pPr>
        <w:tabs>
          <w:tab w:val="num" w:pos="6403"/>
        </w:tabs>
        <w:ind w:left="6403" w:hanging="180"/>
      </w:pPr>
    </w:lvl>
  </w:abstractNum>
  <w:abstractNum w:abstractNumId="14" w15:restartNumberingAfterBreak="0">
    <w:nsid w:val="2A1226EB"/>
    <w:multiLevelType w:val="multilevel"/>
    <w:tmpl w:val="5F86043C"/>
    <w:styleLink w:val="WW8Num10"/>
    <w:lvl w:ilvl="0">
      <w:start w:val="1"/>
      <w:numFmt w:val="lowerLetter"/>
      <w:lvlText w:val="%1)"/>
      <w:lvlJc w:val="left"/>
      <w:pPr>
        <w:ind w:left="432" w:hanging="432"/>
      </w:pPr>
      <w:rPr>
        <w:b/>
        <w:bCs/>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2BBE5F1A"/>
    <w:multiLevelType w:val="hybridMultilevel"/>
    <w:tmpl w:val="675A7594"/>
    <w:lvl w:ilvl="0" w:tplc="182E069C">
      <w:start w:val="1"/>
      <w:numFmt w:val="lowerLetter"/>
      <w:lvlText w:val="%1)"/>
      <w:lvlJc w:val="left"/>
      <w:pPr>
        <w:ind w:left="720" w:hanging="360"/>
      </w:pPr>
      <w:rPr>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E672C60"/>
    <w:multiLevelType w:val="hybridMultilevel"/>
    <w:tmpl w:val="615676C8"/>
    <w:lvl w:ilvl="0" w:tplc="E1DAF4AE">
      <w:start w:val="1"/>
      <w:numFmt w:val="lowerLetter"/>
      <w:lvlText w:val="%1)"/>
      <w:lvlJc w:val="left"/>
      <w:pPr>
        <w:ind w:left="1092" w:hanging="384"/>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7" w15:restartNumberingAfterBreak="0">
    <w:nsid w:val="3E83570D"/>
    <w:multiLevelType w:val="multilevel"/>
    <w:tmpl w:val="BDDE782E"/>
    <w:styleLink w:val="WW8Num19"/>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61135FE"/>
    <w:multiLevelType w:val="multilevel"/>
    <w:tmpl w:val="37448268"/>
    <w:lvl w:ilvl="0">
      <w:start w:val="1"/>
      <w:numFmt w:val="decimal"/>
      <w:lvlText w:val="%1."/>
      <w:lvlJc w:val="left"/>
      <w:pPr>
        <w:ind w:left="456" w:hanging="456"/>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B8E5196"/>
    <w:multiLevelType w:val="hybridMultilevel"/>
    <w:tmpl w:val="7D965D7C"/>
    <w:lvl w:ilvl="0" w:tplc="00980C20">
      <w:start w:val="1"/>
      <w:numFmt w:val="lowerLetter"/>
      <w:lvlText w:val="%1)"/>
      <w:lvlJc w:val="left"/>
      <w:pPr>
        <w:ind w:left="930" w:hanging="360"/>
      </w:pPr>
      <w:rPr>
        <w:rFonts w:ascii="Arial" w:hAnsi="Arial" w:cs="Arial" w:hint="default"/>
        <w:sz w:val="20"/>
      </w:rPr>
    </w:lvl>
    <w:lvl w:ilvl="1" w:tplc="04160019" w:tentative="1">
      <w:start w:val="1"/>
      <w:numFmt w:val="lowerLetter"/>
      <w:lvlText w:val="%2."/>
      <w:lvlJc w:val="left"/>
      <w:pPr>
        <w:ind w:left="1650" w:hanging="360"/>
      </w:pPr>
    </w:lvl>
    <w:lvl w:ilvl="2" w:tplc="0416001B" w:tentative="1">
      <w:start w:val="1"/>
      <w:numFmt w:val="lowerRoman"/>
      <w:lvlText w:val="%3."/>
      <w:lvlJc w:val="right"/>
      <w:pPr>
        <w:ind w:left="2370" w:hanging="180"/>
      </w:pPr>
    </w:lvl>
    <w:lvl w:ilvl="3" w:tplc="0416000F" w:tentative="1">
      <w:start w:val="1"/>
      <w:numFmt w:val="decimal"/>
      <w:lvlText w:val="%4."/>
      <w:lvlJc w:val="left"/>
      <w:pPr>
        <w:ind w:left="3090" w:hanging="360"/>
      </w:pPr>
    </w:lvl>
    <w:lvl w:ilvl="4" w:tplc="04160019" w:tentative="1">
      <w:start w:val="1"/>
      <w:numFmt w:val="lowerLetter"/>
      <w:lvlText w:val="%5."/>
      <w:lvlJc w:val="left"/>
      <w:pPr>
        <w:ind w:left="3810" w:hanging="360"/>
      </w:pPr>
    </w:lvl>
    <w:lvl w:ilvl="5" w:tplc="0416001B" w:tentative="1">
      <w:start w:val="1"/>
      <w:numFmt w:val="lowerRoman"/>
      <w:lvlText w:val="%6."/>
      <w:lvlJc w:val="right"/>
      <w:pPr>
        <w:ind w:left="4530" w:hanging="180"/>
      </w:pPr>
    </w:lvl>
    <w:lvl w:ilvl="6" w:tplc="0416000F" w:tentative="1">
      <w:start w:val="1"/>
      <w:numFmt w:val="decimal"/>
      <w:lvlText w:val="%7."/>
      <w:lvlJc w:val="left"/>
      <w:pPr>
        <w:ind w:left="5250" w:hanging="360"/>
      </w:pPr>
    </w:lvl>
    <w:lvl w:ilvl="7" w:tplc="04160019" w:tentative="1">
      <w:start w:val="1"/>
      <w:numFmt w:val="lowerLetter"/>
      <w:lvlText w:val="%8."/>
      <w:lvlJc w:val="left"/>
      <w:pPr>
        <w:ind w:left="5970" w:hanging="360"/>
      </w:pPr>
    </w:lvl>
    <w:lvl w:ilvl="8" w:tplc="0416001B" w:tentative="1">
      <w:start w:val="1"/>
      <w:numFmt w:val="lowerRoman"/>
      <w:lvlText w:val="%9."/>
      <w:lvlJc w:val="right"/>
      <w:pPr>
        <w:ind w:left="6690" w:hanging="180"/>
      </w:pPr>
    </w:lvl>
  </w:abstractNum>
  <w:abstractNum w:abstractNumId="20" w15:restartNumberingAfterBreak="0">
    <w:nsid w:val="54AB5A1E"/>
    <w:multiLevelType w:val="multilevel"/>
    <w:tmpl w:val="00168A06"/>
    <w:styleLink w:val="WW8Num6"/>
    <w:lvl w:ilvl="0">
      <w:start w:val="1"/>
      <w:numFmt w:val="lowerLetter"/>
      <w:lvlText w:val="%1)"/>
      <w:lvlJc w:val="left"/>
      <w:pPr>
        <w:ind w:left="360" w:hanging="360"/>
      </w:pPr>
      <w:rPr>
        <w:rFonts w:ascii="Arial" w:hAnsi="Arial" w:cs="Symbol"/>
        <w:sz w:val="20"/>
      </w:rPr>
    </w:lvl>
    <w:lvl w:ilvl="1">
      <w:start w:val="1"/>
      <w:numFmt w:val="decimal"/>
      <w:lvlText w:val="%2."/>
      <w:lvlJc w:val="left"/>
      <w:pPr>
        <w:ind w:left="1080" w:hanging="360"/>
      </w:pPr>
      <w:rPr>
        <w:rFonts w:ascii="Courier New" w:hAnsi="Courier New" w:cs="Courier New"/>
        <w:sz w:val="20"/>
      </w:rPr>
    </w:lvl>
    <w:lvl w:ilvl="2">
      <w:start w:val="1"/>
      <w:numFmt w:val="decimal"/>
      <w:lvlText w:val="%3."/>
      <w:lvlJc w:val="left"/>
      <w:pPr>
        <w:ind w:left="1440" w:hanging="360"/>
      </w:pPr>
      <w:rPr>
        <w:rFonts w:ascii="Wingdings" w:hAnsi="Wingdings" w:cs="Wingdings"/>
        <w:sz w:val="20"/>
      </w:r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1" w15:restartNumberingAfterBreak="0">
    <w:nsid w:val="550B3C16"/>
    <w:multiLevelType w:val="multilevel"/>
    <w:tmpl w:val="FDA2F620"/>
    <w:lvl w:ilvl="0">
      <w:start w:val="7"/>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3"/>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EF77AD7"/>
    <w:multiLevelType w:val="multilevel"/>
    <w:tmpl w:val="B56438D8"/>
    <w:styleLink w:val="WW8Num16"/>
    <w:lvl w:ilvl="0">
      <w:start w:val="2"/>
      <w:numFmt w:val="decimal"/>
      <w:lvlText w:val="%1"/>
      <w:lvlJc w:val="left"/>
      <w:pPr>
        <w:ind w:left="360" w:hanging="360"/>
      </w:pPr>
    </w:lvl>
    <w:lvl w:ilvl="1">
      <w:start w:val="7"/>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48E6736"/>
    <w:multiLevelType w:val="multilevel"/>
    <w:tmpl w:val="A2645C6C"/>
    <w:styleLink w:val="WW8Num3"/>
    <w:lvl w:ilvl="0">
      <w:numFmt w:val="bullet"/>
      <w:lvlText w:val=""/>
      <w:lvlJc w:val="left"/>
      <w:rPr>
        <w:rFonts w:ascii="Symbol" w:hAnsi="Symbol" w:cs="OpenSymbol, 'Arial Unicode MS'"/>
        <w:color w:val="auto"/>
        <w:sz w:val="20"/>
        <w:szCs w:val="20"/>
        <w:shd w:val="clear" w:color="auto" w:fill="FFFFFF"/>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24" w15:restartNumberingAfterBreak="0">
    <w:nsid w:val="6C1A7D28"/>
    <w:multiLevelType w:val="hybridMultilevel"/>
    <w:tmpl w:val="150E07AC"/>
    <w:lvl w:ilvl="0" w:tplc="D65AF6F8">
      <w:start w:val="1"/>
      <w:numFmt w:val="lowerLetter"/>
      <w:suff w:val="nothing"/>
      <w:lvlText w:val="%1)"/>
      <w:lvlJc w:val="left"/>
      <w:pPr>
        <w:ind w:left="720" w:hanging="72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752630682">
    <w:abstractNumId w:val="1"/>
  </w:num>
  <w:num w:numId="2" w16cid:durableId="1504197390">
    <w:abstractNumId w:val="15"/>
  </w:num>
  <w:num w:numId="3" w16cid:durableId="1308900473">
    <w:abstractNumId w:val="24"/>
  </w:num>
  <w:num w:numId="4" w16cid:durableId="1812941624">
    <w:abstractNumId w:val="11"/>
  </w:num>
  <w:num w:numId="5" w16cid:durableId="1156218570">
    <w:abstractNumId w:val="10"/>
  </w:num>
  <w:num w:numId="6" w16cid:durableId="1759011308">
    <w:abstractNumId w:val="19"/>
  </w:num>
  <w:num w:numId="7" w16cid:durableId="1712461670">
    <w:abstractNumId w:val="16"/>
  </w:num>
  <w:num w:numId="8" w16cid:durableId="1356417216">
    <w:abstractNumId w:val="8"/>
  </w:num>
  <w:num w:numId="9" w16cid:durableId="1466046166">
    <w:abstractNumId w:val="14"/>
  </w:num>
  <w:num w:numId="10" w16cid:durableId="420100835">
    <w:abstractNumId w:val="18"/>
  </w:num>
  <w:num w:numId="11" w16cid:durableId="157114288">
    <w:abstractNumId w:val="17"/>
  </w:num>
  <w:num w:numId="12" w16cid:durableId="955677542">
    <w:abstractNumId w:val="22"/>
  </w:num>
  <w:num w:numId="13" w16cid:durableId="1094521427">
    <w:abstractNumId w:val="17"/>
    <w:lvlOverride w:ilvl="0">
      <w:startOverride w:val="1"/>
    </w:lvlOverride>
  </w:num>
  <w:num w:numId="14" w16cid:durableId="481166493">
    <w:abstractNumId w:val="12"/>
  </w:num>
  <w:num w:numId="15" w16cid:durableId="1598440411">
    <w:abstractNumId w:val="23"/>
  </w:num>
  <w:num w:numId="16" w16cid:durableId="1963221183">
    <w:abstractNumId w:val="20"/>
  </w:num>
  <w:num w:numId="17" w16cid:durableId="1363743341">
    <w:abstractNumId w:val="25"/>
  </w:num>
  <w:num w:numId="18" w16cid:durableId="2136871911">
    <w:abstractNumId w:val="21"/>
  </w:num>
  <w:num w:numId="19" w16cid:durableId="1240485529">
    <w:abstractNumId w:val="9"/>
  </w:num>
  <w:num w:numId="20" w16cid:durableId="2088577279">
    <w:abstractNumId w:val="0"/>
  </w:num>
  <w:num w:numId="21" w16cid:durableId="1662657190">
    <w:abstractNumId w:val="4"/>
  </w:num>
  <w:num w:numId="22" w16cid:durableId="396362112">
    <w:abstractNumId w:val="1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1" w:cryptProviderType="rsaAES" w:cryptAlgorithmClass="hash" w:cryptAlgorithmType="typeAny" w:cryptAlgorithmSid="14" w:cryptSpinCount="100000" w:hash="xpnFp8M8YS0/vy2MtvZsS3megLG5JiGdpdpu9Vslu+npcGmlCvL1wvAf/BwhZ0b9NOXmxcepD6/V2ueC9St+mA==" w:salt="2afFW02SKyAb4JbYFlagLQ=="/>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o:shapelayout v:ext="edit">
      <o:idmap v:ext="edit" data="1"/>
    </o:shapelayout>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67CD"/>
    <w:rsid w:val="00000402"/>
    <w:rsid w:val="000018E8"/>
    <w:rsid w:val="00004403"/>
    <w:rsid w:val="00004C84"/>
    <w:rsid w:val="00004ECB"/>
    <w:rsid w:val="00006686"/>
    <w:rsid w:val="00010257"/>
    <w:rsid w:val="00010515"/>
    <w:rsid w:val="00010C1E"/>
    <w:rsid w:val="00011E1F"/>
    <w:rsid w:val="00012B5F"/>
    <w:rsid w:val="00013E53"/>
    <w:rsid w:val="00015C4B"/>
    <w:rsid w:val="0001687C"/>
    <w:rsid w:val="00016BA0"/>
    <w:rsid w:val="000202FD"/>
    <w:rsid w:val="00021CE5"/>
    <w:rsid w:val="00023175"/>
    <w:rsid w:val="000238A3"/>
    <w:rsid w:val="00024C5D"/>
    <w:rsid w:val="000255E2"/>
    <w:rsid w:val="00025B31"/>
    <w:rsid w:val="00025C9E"/>
    <w:rsid w:val="0002604E"/>
    <w:rsid w:val="000272BE"/>
    <w:rsid w:val="00027E45"/>
    <w:rsid w:val="00030702"/>
    <w:rsid w:val="00031563"/>
    <w:rsid w:val="000319FC"/>
    <w:rsid w:val="000324C5"/>
    <w:rsid w:val="000340BA"/>
    <w:rsid w:val="00035174"/>
    <w:rsid w:val="00040023"/>
    <w:rsid w:val="00042D1B"/>
    <w:rsid w:val="000439C4"/>
    <w:rsid w:val="000459A2"/>
    <w:rsid w:val="00045F0C"/>
    <w:rsid w:val="0005175E"/>
    <w:rsid w:val="00051CE4"/>
    <w:rsid w:val="00052B49"/>
    <w:rsid w:val="00053CB1"/>
    <w:rsid w:val="00053D92"/>
    <w:rsid w:val="00053E38"/>
    <w:rsid w:val="0005477A"/>
    <w:rsid w:val="0005511C"/>
    <w:rsid w:val="000556EC"/>
    <w:rsid w:val="000575F4"/>
    <w:rsid w:val="00060835"/>
    <w:rsid w:val="00060D30"/>
    <w:rsid w:val="00062B0C"/>
    <w:rsid w:val="00062DA8"/>
    <w:rsid w:val="00063375"/>
    <w:rsid w:val="00064647"/>
    <w:rsid w:val="00066BEB"/>
    <w:rsid w:val="000704B7"/>
    <w:rsid w:val="00071DFC"/>
    <w:rsid w:val="000743A3"/>
    <w:rsid w:val="000761DD"/>
    <w:rsid w:val="00077768"/>
    <w:rsid w:val="00082395"/>
    <w:rsid w:val="0008297A"/>
    <w:rsid w:val="00087BD0"/>
    <w:rsid w:val="00092138"/>
    <w:rsid w:val="0009217D"/>
    <w:rsid w:val="00093E60"/>
    <w:rsid w:val="00094325"/>
    <w:rsid w:val="00094C49"/>
    <w:rsid w:val="00096D98"/>
    <w:rsid w:val="0009789E"/>
    <w:rsid w:val="00097B58"/>
    <w:rsid w:val="000A048F"/>
    <w:rsid w:val="000A0609"/>
    <w:rsid w:val="000A0A3F"/>
    <w:rsid w:val="000A167E"/>
    <w:rsid w:val="000A16DE"/>
    <w:rsid w:val="000A2A04"/>
    <w:rsid w:val="000A33FB"/>
    <w:rsid w:val="000A4A8A"/>
    <w:rsid w:val="000A53C5"/>
    <w:rsid w:val="000A560B"/>
    <w:rsid w:val="000A5D17"/>
    <w:rsid w:val="000A6493"/>
    <w:rsid w:val="000B016F"/>
    <w:rsid w:val="000B0C3A"/>
    <w:rsid w:val="000B0DBD"/>
    <w:rsid w:val="000B1501"/>
    <w:rsid w:val="000B1E15"/>
    <w:rsid w:val="000B2110"/>
    <w:rsid w:val="000B21D1"/>
    <w:rsid w:val="000B2471"/>
    <w:rsid w:val="000B3BF5"/>
    <w:rsid w:val="000B54A0"/>
    <w:rsid w:val="000B6154"/>
    <w:rsid w:val="000B644A"/>
    <w:rsid w:val="000B6BCE"/>
    <w:rsid w:val="000B7C5C"/>
    <w:rsid w:val="000C11E2"/>
    <w:rsid w:val="000C4F3A"/>
    <w:rsid w:val="000C7B6A"/>
    <w:rsid w:val="000D082B"/>
    <w:rsid w:val="000D268A"/>
    <w:rsid w:val="000D32F1"/>
    <w:rsid w:val="000D6E98"/>
    <w:rsid w:val="000D7964"/>
    <w:rsid w:val="000D7EC9"/>
    <w:rsid w:val="000E096F"/>
    <w:rsid w:val="000E0E5A"/>
    <w:rsid w:val="000E2EDA"/>
    <w:rsid w:val="000E4DA5"/>
    <w:rsid w:val="000E588C"/>
    <w:rsid w:val="000E7265"/>
    <w:rsid w:val="000F08FC"/>
    <w:rsid w:val="000F2166"/>
    <w:rsid w:val="000F3175"/>
    <w:rsid w:val="000F3A53"/>
    <w:rsid w:val="000F5FEC"/>
    <w:rsid w:val="000F6460"/>
    <w:rsid w:val="000F650B"/>
    <w:rsid w:val="000F6B69"/>
    <w:rsid w:val="000F7E03"/>
    <w:rsid w:val="00100B5B"/>
    <w:rsid w:val="00100E48"/>
    <w:rsid w:val="00101164"/>
    <w:rsid w:val="00101265"/>
    <w:rsid w:val="00102233"/>
    <w:rsid w:val="00105242"/>
    <w:rsid w:val="001067CD"/>
    <w:rsid w:val="0010728A"/>
    <w:rsid w:val="001078B0"/>
    <w:rsid w:val="00107EC4"/>
    <w:rsid w:val="0011258D"/>
    <w:rsid w:val="0011322A"/>
    <w:rsid w:val="001133CD"/>
    <w:rsid w:val="001137C8"/>
    <w:rsid w:val="00115E91"/>
    <w:rsid w:val="00116CCD"/>
    <w:rsid w:val="001170CB"/>
    <w:rsid w:val="001205FE"/>
    <w:rsid w:val="00121194"/>
    <w:rsid w:val="00121C63"/>
    <w:rsid w:val="00122B8C"/>
    <w:rsid w:val="00127140"/>
    <w:rsid w:val="001274AD"/>
    <w:rsid w:val="00130129"/>
    <w:rsid w:val="00131268"/>
    <w:rsid w:val="001329FA"/>
    <w:rsid w:val="001332FB"/>
    <w:rsid w:val="00134322"/>
    <w:rsid w:val="0013453F"/>
    <w:rsid w:val="00137B08"/>
    <w:rsid w:val="0014081C"/>
    <w:rsid w:val="00140AA8"/>
    <w:rsid w:val="00141A62"/>
    <w:rsid w:val="00144EFD"/>
    <w:rsid w:val="00147D57"/>
    <w:rsid w:val="00150211"/>
    <w:rsid w:val="00150DC9"/>
    <w:rsid w:val="00152127"/>
    <w:rsid w:val="00152495"/>
    <w:rsid w:val="001557CF"/>
    <w:rsid w:val="0015790D"/>
    <w:rsid w:val="001603D4"/>
    <w:rsid w:val="00161735"/>
    <w:rsid w:val="001618A7"/>
    <w:rsid w:val="00162542"/>
    <w:rsid w:val="00162E88"/>
    <w:rsid w:val="00163DE3"/>
    <w:rsid w:val="001643D6"/>
    <w:rsid w:val="001647FD"/>
    <w:rsid w:val="00164B9F"/>
    <w:rsid w:val="0016561A"/>
    <w:rsid w:val="00166542"/>
    <w:rsid w:val="00172B31"/>
    <w:rsid w:val="00174C72"/>
    <w:rsid w:val="00175FB3"/>
    <w:rsid w:val="00183AF5"/>
    <w:rsid w:val="0018507B"/>
    <w:rsid w:val="00185531"/>
    <w:rsid w:val="0018623D"/>
    <w:rsid w:val="0018670E"/>
    <w:rsid w:val="001878D5"/>
    <w:rsid w:val="00187C1D"/>
    <w:rsid w:val="00187F73"/>
    <w:rsid w:val="001913CA"/>
    <w:rsid w:val="00192858"/>
    <w:rsid w:val="001939DC"/>
    <w:rsid w:val="00195EE2"/>
    <w:rsid w:val="001976A8"/>
    <w:rsid w:val="001A02C8"/>
    <w:rsid w:val="001A043E"/>
    <w:rsid w:val="001A14B2"/>
    <w:rsid w:val="001A1F0D"/>
    <w:rsid w:val="001A250B"/>
    <w:rsid w:val="001A2C14"/>
    <w:rsid w:val="001A6373"/>
    <w:rsid w:val="001A6A9A"/>
    <w:rsid w:val="001A7931"/>
    <w:rsid w:val="001B157E"/>
    <w:rsid w:val="001B1658"/>
    <w:rsid w:val="001B1DAE"/>
    <w:rsid w:val="001B213F"/>
    <w:rsid w:val="001B2C44"/>
    <w:rsid w:val="001B3094"/>
    <w:rsid w:val="001B6916"/>
    <w:rsid w:val="001B6920"/>
    <w:rsid w:val="001B6EEC"/>
    <w:rsid w:val="001B79F4"/>
    <w:rsid w:val="001C0C2E"/>
    <w:rsid w:val="001C1B3E"/>
    <w:rsid w:val="001C398B"/>
    <w:rsid w:val="001C4BAF"/>
    <w:rsid w:val="001C5EFF"/>
    <w:rsid w:val="001C64CF"/>
    <w:rsid w:val="001C6510"/>
    <w:rsid w:val="001C68E3"/>
    <w:rsid w:val="001C690D"/>
    <w:rsid w:val="001C6B57"/>
    <w:rsid w:val="001C6B73"/>
    <w:rsid w:val="001D6447"/>
    <w:rsid w:val="001D740D"/>
    <w:rsid w:val="001D7E64"/>
    <w:rsid w:val="001E04DE"/>
    <w:rsid w:val="001E0FE6"/>
    <w:rsid w:val="001E100C"/>
    <w:rsid w:val="001E1950"/>
    <w:rsid w:val="001E275F"/>
    <w:rsid w:val="001E2A3E"/>
    <w:rsid w:val="001E3094"/>
    <w:rsid w:val="001E30EC"/>
    <w:rsid w:val="001E4333"/>
    <w:rsid w:val="001E5053"/>
    <w:rsid w:val="001F3C5E"/>
    <w:rsid w:val="001F466A"/>
    <w:rsid w:val="001F4DB5"/>
    <w:rsid w:val="001F5466"/>
    <w:rsid w:val="001F55E9"/>
    <w:rsid w:val="001F64A5"/>
    <w:rsid w:val="001F70BC"/>
    <w:rsid w:val="001F78BE"/>
    <w:rsid w:val="00203D12"/>
    <w:rsid w:val="00205BD1"/>
    <w:rsid w:val="00205D15"/>
    <w:rsid w:val="00207D03"/>
    <w:rsid w:val="0021045F"/>
    <w:rsid w:val="00214F0B"/>
    <w:rsid w:val="002165AF"/>
    <w:rsid w:val="0021667D"/>
    <w:rsid w:val="0021726E"/>
    <w:rsid w:val="00217440"/>
    <w:rsid w:val="0022017E"/>
    <w:rsid w:val="002202BE"/>
    <w:rsid w:val="00221348"/>
    <w:rsid w:val="00221E64"/>
    <w:rsid w:val="00222B49"/>
    <w:rsid w:val="00224117"/>
    <w:rsid w:val="00225B2D"/>
    <w:rsid w:val="00226982"/>
    <w:rsid w:val="00226D04"/>
    <w:rsid w:val="002272CB"/>
    <w:rsid w:val="00230420"/>
    <w:rsid w:val="00232A2C"/>
    <w:rsid w:val="00232E4A"/>
    <w:rsid w:val="002339CE"/>
    <w:rsid w:val="00235853"/>
    <w:rsid w:val="00236503"/>
    <w:rsid w:val="00236AB1"/>
    <w:rsid w:val="00240FEE"/>
    <w:rsid w:val="00241D77"/>
    <w:rsid w:val="00242B4E"/>
    <w:rsid w:val="002446B0"/>
    <w:rsid w:val="00245D1A"/>
    <w:rsid w:val="00246153"/>
    <w:rsid w:val="00251888"/>
    <w:rsid w:val="002522A2"/>
    <w:rsid w:val="00252351"/>
    <w:rsid w:val="00252415"/>
    <w:rsid w:val="002538FF"/>
    <w:rsid w:val="00256007"/>
    <w:rsid w:val="002577FC"/>
    <w:rsid w:val="002578A3"/>
    <w:rsid w:val="002606D0"/>
    <w:rsid w:val="00260F38"/>
    <w:rsid w:val="00261F44"/>
    <w:rsid w:val="0026207F"/>
    <w:rsid w:val="002650E0"/>
    <w:rsid w:val="002657FC"/>
    <w:rsid w:val="0026583E"/>
    <w:rsid w:val="0026599E"/>
    <w:rsid w:val="00265FE7"/>
    <w:rsid w:val="002675DF"/>
    <w:rsid w:val="00267B4C"/>
    <w:rsid w:val="00267EA0"/>
    <w:rsid w:val="002710BC"/>
    <w:rsid w:val="00272279"/>
    <w:rsid w:val="0027293B"/>
    <w:rsid w:val="00273517"/>
    <w:rsid w:val="002739BF"/>
    <w:rsid w:val="0027429E"/>
    <w:rsid w:val="0027443C"/>
    <w:rsid w:val="00276033"/>
    <w:rsid w:val="00277199"/>
    <w:rsid w:val="00281CB6"/>
    <w:rsid w:val="002833E0"/>
    <w:rsid w:val="00284DA6"/>
    <w:rsid w:val="00285D99"/>
    <w:rsid w:val="00287C1A"/>
    <w:rsid w:val="0029015E"/>
    <w:rsid w:val="002903D4"/>
    <w:rsid w:val="00290D92"/>
    <w:rsid w:val="00292E42"/>
    <w:rsid w:val="00292F55"/>
    <w:rsid w:val="0029354E"/>
    <w:rsid w:val="002947C1"/>
    <w:rsid w:val="002964D7"/>
    <w:rsid w:val="00296519"/>
    <w:rsid w:val="002965DE"/>
    <w:rsid w:val="00297173"/>
    <w:rsid w:val="00297A85"/>
    <w:rsid w:val="002A1876"/>
    <w:rsid w:val="002A3874"/>
    <w:rsid w:val="002A55BB"/>
    <w:rsid w:val="002A7770"/>
    <w:rsid w:val="002A7A9A"/>
    <w:rsid w:val="002B0F5B"/>
    <w:rsid w:val="002B1A99"/>
    <w:rsid w:val="002B36F5"/>
    <w:rsid w:val="002B6483"/>
    <w:rsid w:val="002B71ED"/>
    <w:rsid w:val="002C0168"/>
    <w:rsid w:val="002C04FC"/>
    <w:rsid w:val="002C10B5"/>
    <w:rsid w:val="002C1F44"/>
    <w:rsid w:val="002C29C9"/>
    <w:rsid w:val="002C3FE1"/>
    <w:rsid w:val="002C43FD"/>
    <w:rsid w:val="002C4405"/>
    <w:rsid w:val="002C4E68"/>
    <w:rsid w:val="002C5A57"/>
    <w:rsid w:val="002C65AA"/>
    <w:rsid w:val="002C6FD9"/>
    <w:rsid w:val="002C795F"/>
    <w:rsid w:val="002D2E3E"/>
    <w:rsid w:val="002D5D87"/>
    <w:rsid w:val="002D7690"/>
    <w:rsid w:val="002D7A21"/>
    <w:rsid w:val="002E2C39"/>
    <w:rsid w:val="002E3509"/>
    <w:rsid w:val="002E4053"/>
    <w:rsid w:val="002E73AE"/>
    <w:rsid w:val="002F012D"/>
    <w:rsid w:val="002F1374"/>
    <w:rsid w:val="002F1918"/>
    <w:rsid w:val="002F48D8"/>
    <w:rsid w:val="002F5C8E"/>
    <w:rsid w:val="003002D4"/>
    <w:rsid w:val="003020A5"/>
    <w:rsid w:val="00302A90"/>
    <w:rsid w:val="0030583F"/>
    <w:rsid w:val="003063C9"/>
    <w:rsid w:val="00306604"/>
    <w:rsid w:val="00307D08"/>
    <w:rsid w:val="0031058A"/>
    <w:rsid w:val="00311398"/>
    <w:rsid w:val="003114B9"/>
    <w:rsid w:val="003118BA"/>
    <w:rsid w:val="0031252A"/>
    <w:rsid w:val="00312EB4"/>
    <w:rsid w:val="00313237"/>
    <w:rsid w:val="00313A94"/>
    <w:rsid w:val="003147A4"/>
    <w:rsid w:val="003167FB"/>
    <w:rsid w:val="00316FEF"/>
    <w:rsid w:val="00320A76"/>
    <w:rsid w:val="003216B3"/>
    <w:rsid w:val="00321E3B"/>
    <w:rsid w:val="00322E8D"/>
    <w:rsid w:val="00324CDE"/>
    <w:rsid w:val="00324FC3"/>
    <w:rsid w:val="00327204"/>
    <w:rsid w:val="00327D31"/>
    <w:rsid w:val="00327EB9"/>
    <w:rsid w:val="003319F2"/>
    <w:rsid w:val="0033324B"/>
    <w:rsid w:val="00333705"/>
    <w:rsid w:val="003337D3"/>
    <w:rsid w:val="00334F63"/>
    <w:rsid w:val="003351A5"/>
    <w:rsid w:val="00336A99"/>
    <w:rsid w:val="003400E7"/>
    <w:rsid w:val="00340892"/>
    <w:rsid w:val="0034287B"/>
    <w:rsid w:val="00342EE2"/>
    <w:rsid w:val="00345209"/>
    <w:rsid w:val="003465A3"/>
    <w:rsid w:val="0035064A"/>
    <w:rsid w:val="00350D84"/>
    <w:rsid w:val="0035136A"/>
    <w:rsid w:val="0035613F"/>
    <w:rsid w:val="0036342B"/>
    <w:rsid w:val="00365F58"/>
    <w:rsid w:val="0036634C"/>
    <w:rsid w:val="003706B8"/>
    <w:rsid w:val="0037213B"/>
    <w:rsid w:val="00373438"/>
    <w:rsid w:val="00374B4F"/>
    <w:rsid w:val="00375CAA"/>
    <w:rsid w:val="003773C4"/>
    <w:rsid w:val="0038058E"/>
    <w:rsid w:val="003810FF"/>
    <w:rsid w:val="00381B09"/>
    <w:rsid w:val="00381C57"/>
    <w:rsid w:val="00382317"/>
    <w:rsid w:val="0038381B"/>
    <w:rsid w:val="00384368"/>
    <w:rsid w:val="00390D7A"/>
    <w:rsid w:val="00392EB9"/>
    <w:rsid w:val="003937AD"/>
    <w:rsid w:val="00394202"/>
    <w:rsid w:val="00395100"/>
    <w:rsid w:val="0039682A"/>
    <w:rsid w:val="00396F2F"/>
    <w:rsid w:val="003A133E"/>
    <w:rsid w:val="003A16C8"/>
    <w:rsid w:val="003A3C50"/>
    <w:rsid w:val="003A50AC"/>
    <w:rsid w:val="003A52AF"/>
    <w:rsid w:val="003A52FE"/>
    <w:rsid w:val="003A69CF"/>
    <w:rsid w:val="003A7505"/>
    <w:rsid w:val="003A76E5"/>
    <w:rsid w:val="003B1A4E"/>
    <w:rsid w:val="003B1AD1"/>
    <w:rsid w:val="003B2183"/>
    <w:rsid w:val="003B3188"/>
    <w:rsid w:val="003B386B"/>
    <w:rsid w:val="003B3E11"/>
    <w:rsid w:val="003C100F"/>
    <w:rsid w:val="003C11F1"/>
    <w:rsid w:val="003C1C3A"/>
    <w:rsid w:val="003C3963"/>
    <w:rsid w:val="003C5A2F"/>
    <w:rsid w:val="003C7731"/>
    <w:rsid w:val="003D145A"/>
    <w:rsid w:val="003D1790"/>
    <w:rsid w:val="003D22C1"/>
    <w:rsid w:val="003D340C"/>
    <w:rsid w:val="003D37D7"/>
    <w:rsid w:val="003D3915"/>
    <w:rsid w:val="003D3A5F"/>
    <w:rsid w:val="003D4C57"/>
    <w:rsid w:val="003D4DDF"/>
    <w:rsid w:val="003D59C1"/>
    <w:rsid w:val="003D77B0"/>
    <w:rsid w:val="003E0BA7"/>
    <w:rsid w:val="003E3153"/>
    <w:rsid w:val="003E3AD8"/>
    <w:rsid w:val="003E6E21"/>
    <w:rsid w:val="003F0E2E"/>
    <w:rsid w:val="003F2B91"/>
    <w:rsid w:val="003F2CF5"/>
    <w:rsid w:val="003F5E83"/>
    <w:rsid w:val="003F6413"/>
    <w:rsid w:val="003F6A68"/>
    <w:rsid w:val="00401791"/>
    <w:rsid w:val="00402966"/>
    <w:rsid w:val="0040457C"/>
    <w:rsid w:val="00404987"/>
    <w:rsid w:val="00405A2B"/>
    <w:rsid w:val="00407E4C"/>
    <w:rsid w:val="004101CF"/>
    <w:rsid w:val="00413EB1"/>
    <w:rsid w:val="00413F65"/>
    <w:rsid w:val="00414503"/>
    <w:rsid w:val="00414857"/>
    <w:rsid w:val="00415BFD"/>
    <w:rsid w:val="00416245"/>
    <w:rsid w:val="00420C88"/>
    <w:rsid w:val="00422A07"/>
    <w:rsid w:val="004255B0"/>
    <w:rsid w:val="00425C43"/>
    <w:rsid w:val="00425D8F"/>
    <w:rsid w:val="00426FBD"/>
    <w:rsid w:val="0043017C"/>
    <w:rsid w:val="0043099C"/>
    <w:rsid w:val="00431A09"/>
    <w:rsid w:val="00433881"/>
    <w:rsid w:val="00436259"/>
    <w:rsid w:val="00436C76"/>
    <w:rsid w:val="00437CBD"/>
    <w:rsid w:val="00440F0B"/>
    <w:rsid w:val="00442805"/>
    <w:rsid w:val="00443CE9"/>
    <w:rsid w:val="0044434E"/>
    <w:rsid w:val="00444AE0"/>
    <w:rsid w:val="00444E21"/>
    <w:rsid w:val="00445D5A"/>
    <w:rsid w:val="00445E91"/>
    <w:rsid w:val="00447D88"/>
    <w:rsid w:val="00450B80"/>
    <w:rsid w:val="00451CDB"/>
    <w:rsid w:val="004533C5"/>
    <w:rsid w:val="00454CFD"/>
    <w:rsid w:val="00455637"/>
    <w:rsid w:val="00460799"/>
    <w:rsid w:val="00460BE3"/>
    <w:rsid w:val="00461348"/>
    <w:rsid w:val="004615A2"/>
    <w:rsid w:val="0046364B"/>
    <w:rsid w:val="004645EC"/>
    <w:rsid w:val="004664B9"/>
    <w:rsid w:val="0046681F"/>
    <w:rsid w:val="00467EAA"/>
    <w:rsid w:val="004719BF"/>
    <w:rsid w:val="00473A05"/>
    <w:rsid w:val="00475676"/>
    <w:rsid w:val="004761D1"/>
    <w:rsid w:val="00476454"/>
    <w:rsid w:val="00476923"/>
    <w:rsid w:val="00476E90"/>
    <w:rsid w:val="004806B9"/>
    <w:rsid w:val="00483B61"/>
    <w:rsid w:val="00484832"/>
    <w:rsid w:val="00484B79"/>
    <w:rsid w:val="004859AA"/>
    <w:rsid w:val="00485F1B"/>
    <w:rsid w:val="004878E4"/>
    <w:rsid w:val="0049159B"/>
    <w:rsid w:val="004929B7"/>
    <w:rsid w:val="00493305"/>
    <w:rsid w:val="00493B61"/>
    <w:rsid w:val="00494494"/>
    <w:rsid w:val="00495A75"/>
    <w:rsid w:val="0049755E"/>
    <w:rsid w:val="004A2D6B"/>
    <w:rsid w:val="004A4080"/>
    <w:rsid w:val="004A5EC4"/>
    <w:rsid w:val="004A6879"/>
    <w:rsid w:val="004A7881"/>
    <w:rsid w:val="004B14B5"/>
    <w:rsid w:val="004B2411"/>
    <w:rsid w:val="004B2D2F"/>
    <w:rsid w:val="004B2F0B"/>
    <w:rsid w:val="004B304C"/>
    <w:rsid w:val="004B3879"/>
    <w:rsid w:val="004B38EF"/>
    <w:rsid w:val="004B3B02"/>
    <w:rsid w:val="004B4068"/>
    <w:rsid w:val="004B4FB6"/>
    <w:rsid w:val="004B4FBE"/>
    <w:rsid w:val="004B5C49"/>
    <w:rsid w:val="004B5EFA"/>
    <w:rsid w:val="004B683B"/>
    <w:rsid w:val="004B68FE"/>
    <w:rsid w:val="004B6B91"/>
    <w:rsid w:val="004B70A7"/>
    <w:rsid w:val="004C0C06"/>
    <w:rsid w:val="004C24F0"/>
    <w:rsid w:val="004C27E8"/>
    <w:rsid w:val="004C2A37"/>
    <w:rsid w:val="004C2F20"/>
    <w:rsid w:val="004C3FB5"/>
    <w:rsid w:val="004C7095"/>
    <w:rsid w:val="004C7CB4"/>
    <w:rsid w:val="004D0451"/>
    <w:rsid w:val="004D0683"/>
    <w:rsid w:val="004D0867"/>
    <w:rsid w:val="004D25B8"/>
    <w:rsid w:val="004D5A5C"/>
    <w:rsid w:val="004E2642"/>
    <w:rsid w:val="004E368C"/>
    <w:rsid w:val="004E6848"/>
    <w:rsid w:val="004F0D8A"/>
    <w:rsid w:val="004F1924"/>
    <w:rsid w:val="004F1CB3"/>
    <w:rsid w:val="004F2130"/>
    <w:rsid w:val="004F221F"/>
    <w:rsid w:val="004F44A9"/>
    <w:rsid w:val="004F7200"/>
    <w:rsid w:val="005003D3"/>
    <w:rsid w:val="00502C7A"/>
    <w:rsid w:val="00504D0F"/>
    <w:rsid w:val="00505FC1"/>
    <w:rsid w:val="005117AE"/>
    <w:rsid w:val="0051325F"/>
    <w:rsid w:val="00514862"/>
    <w:rsid w:val="005157C8"/>
    <w:rsid w:val="005158C0"/>
    <w:rsid w:val="00515B34"/>
    <w:rsid w:val="00515F41"/>
    <w:rsid w:val="00516011"/>
    <w:rsid w:val="00517187"/>
    <w:rsid w:val="00517489"/>
    <w:rsid w:val="0052234C"/>
    <w:rsid w:val="00522D73"/>
    <w:rsid w:val="00523778"/>
    <w:rsid w:val="00527FDB"/>
    <w:rsid w:val="005319EC"/>
    <w:rsid w:val="005324B1"/>
    <w:rsid w:val="00535C99"/>
    <w:rsid w:val="005361EE"/>
    <w:rsid w:val="0053776F"/>
    <w:rsid w:val="00541F7E"/>
    <w:rsid w:val="005437FA"/>
    <w:rsid w:val="005462B6"/>
    <w:rsid w:val="005468DB"/>
    <w:rsid w:val="0055045D"/>
    <w:rsid w:val="00550E93"/>
    <w:rsid w:val="00553300"/>
    <w:rsid w:val="005541B8"/>
    <w:rsid w:val="00554467"/>
    <w:rsid w:val="00555935"/>
    <w:rsid w:val="00555B65"/>
    <w:rsid w:val="00557504"/>
    <w:rsid w:val="005611C1"/>
    <w:rsid w:val="00562586"/>
    <w:rsid w:val="00562D3A"/>
    <w:rsid w:val="00563CDB"/>
    <w:rsid w:val="00564CFA"/>
    <w:rsid w:val="005660AF"/>
    <w:rsid w:val="0056756F"/>
    <w:rsid w:val="00571267"/>
    <w:rsid w:val="00573D3D"/>
    <w:rsid w:val="005740D0"/>
    <w:rsid w:val="005747B0"/>
    <w:rsid w:val="00576786"/>
    <w:rsid w:val="005804EE"/>
    <w:rsid w:val="00580AB0"/>
    <w:rsid w:val="00582199"/>
    <w:rsid w:val="00582BC4"/>
    <w:rsid w:val="0058323A"/>
    <w:rsid w:val="00584B75"/>
    <w:rsid w:val="00584E41"/>
    <w:rsid w:val="00587E2B"/>
    <w:rsid w:val="00591159"/>
    <w:rsid w:val="00591A28"/>
    <w:rsid w:val="00592102"/>
    <w:rsid w:val="00592B9F"/>
    <w:rsid w:val="00594142"/>
    <w:rsid w:val="00594748"/>
    <w:rsid w:val="0059691B"/>
    <w:rsid w:val="005A096F"/>
    <w:rsid w:val="005A0A7D"/>
    <w:rsid w:val="005A2F24"/>
    <w:rsid w:val="005A3534"/>
    <w:rsid w:val="005A3783"/>
    <w:rsid w:val="005A54CC"/>
    <w:rsid w:val="005A5622"/>
    <w:rsid w:val="005A6DE9"/>
    <w:rsid w:val="005A7CB7"/>
    <w:rsid w:val="005B198A"/>
    <w:rsid w:val="005B3E7B"/>
    <w:rsid w:val="005B3F5C"/>
    <w:rsid w:val="005B43F8"/>
    <w:rsid w:val="005B5024"/>
    <w:rsid w:val="005B66FE"/>
    <w:rsid w:val="005C00DB"/>
    <w:rsid w:val="005C34A3"/>
    <w:rsid w:val="005C359B"/>
    <w:rsid w:val="005C42C2"/>
    <w:rsid w:val="005C532F"/>
    <w:rsid w:val="005C6266"/>
    <w:rsid w:val="005C632A"/>
    <w:rsid w:val="005C6382"/>
    <w:rsid w:val="005C69FF"/>
    <w:rsid w:val="005D0BC5"/>
    <w:rsid w:val="005D1B1E"/>
    <w:rsid w:val="005D2004"/>
    <w:rsid w:val="005D2741"/>
    <w:rsid w:val="005D29DF"/>
    <w:rsid w:val="005D35DE"/>
    <w:rsid w:val="005D3890"/>
    <w:rsid w:val="005D68C1"/>
    <w:rsid w:val="005D6EDC"/>
    <w:rsid w:val="005D7AE2"/>
    <w:rsid w:val="005E01A6"/>
    <w:rsid w:val="005E1345"/>
    <w:rsid w:val="005E1A27"/>
    <w:rsid w:val="005E1F94"/>
    <w:rsid w:val="005E348D"/>
    <w:rsid w:val="005E619D"/>
    <w:rsid w:val="005E7040"/>
    <w:rsid w:val="005E7928"/>
    <w:rsid w:val="005F047E"/>
    <w:rsid w:val="005F2158"/>
    <w:rsid w:val="005F2C48"/>
    <w:rsid w:val="005F4D81"/>
    <w:rsid w:val="005F64A8"/>
    <w:rsid w:val="005F68CD"/>
    <w:rsid w:val="00600D4C"/>
    <w:rsid w:val="00602D44"/>
    <w:rsid w:val="00603D5F"/>
    <w:rsid w:val="0060491A"/>
    <w:rsid w:val="0060507A"/>
    <w:rsid w:val="00605D5B"/>
    <w:rsid w:val="00606A71"/>
    <w:rsid w:val="00610098"/>
    <w:rsid w:val="006110C2"/>
    <w:rsid w:val="006113BE"/>
    <w:rsid w:val="00611D38"/>
    <w:rsid w:val="00612530"/>
    <w:rsid w:val="00612AB2"/>
    <w:rsid w:val="00612EFF"/>
    <w:rsid w:val="006146EF"/>
    <w:rsid w:val="00614E2C"/>
    <w:rsid w:val="00615A83"/>
    <w:rsid w:val="00616A72"/>
    <w:rsid w:val="00617691"/>
    <w:rsid w:val="006208B8"/>
    <w:rsid w:val="00620C28"/>
    <w:rsid w:val="006217A9"/>
    <w:rsid w:val="006221AE"/>
    <w:rsid w:val="00622863"/>
    <w:rsid w:val="00623E0B"/>
    <w:rsid w:val="006246B5"/>
    <w:rsid w:val="006247D5"/>
    <w:rsid w:val="006264DC"/>
    <w:rsid w:val="00627CAC"/>
    <w:rsid w:val="00627D38"/>
    <w:rsid w:val="00627E2F"/>
    <w:rsid w:val="006308A9"/>
    <w:rsid w:val="0063267B"/>
    <w:rsid w:val="0063341C"/>
    <w:rsid w:val="00633D7F"/>
    <w:rsid w:val="00635961"/>
    <w:rsid w:val="00636B12"/>
    <w:rsid w:val="00640369"/>
    <w:rsid w:val="00641BD4"/>
    <w:rsid w:val="0064264D"/>
    <w:rsid w:val="00642E85"/>
    <w:rsid w:val="00643D31"/>
    <w:rsid w:val="00646D5C"/>
    <w:rsid w:val="00647297"/>
    <w:rsid w:val="006523CE"/>
    <w:rsid w:val="0065409F"/>
    <w:rsid w:val="006547C5"/>
    <w:rsid w:val="006607B6"/>
    <w:rsid w:val="00660BFD"/>
    <w:rsid w:val="00660E9B"/>
    <w:rsid w:val="00661F17"/>
    <w:rsid w:val="006632EA"/>
    <w:rsid w:val="00663F7F"/>
    <w:rsid w:val="0066498F"/>
    <w:rsid w:val="006650CF"/>
    <w:rsid w:val="00666438"/>
    <w:rsid w:val="00666E8E"/>
    <w:rsid w:val="00667D4C"/>
    <w:rsid w:val="006706BC"/>
    <w:rsid w:val="00670BAB"/>
    <w:rsid w:val="00670EB5"/>
    <w:rsid w:val="0067262C"/>
    <w:rsid w:val="00673D20"/>
    <w:rsid w:val="0067403D"/>
    <w:rsid w:val="00675C56"/>
    <w:rsid w:val="006775C7"/>
    <w:rsid w:val="00677AB5"/>
    <w:rsid w:val="006810E5"/>
    <w:rsid w:val="00681AC5"/>
    <w:rsid w:val="00682BB0"/>
    <w:rsid w:val="00683F9B"/>
    <w:rsid w:val="006844AD"/>
    <w:rsid w:val="0068599A"/>
    <w:rsid w:val="00685B28"/>
    <w:rsid w:val="006908F4"/>
    <w:rsid w:val="006918BC"/>
    <w:rsid w:val="00694465"/>
    <w:rsid w:val="00696845"/>
    <w:rsid w:val="006A091D"/>
    <w:rsid w:val="006A0C0C"/>
    <w:rsid w:val="006A13F0"/>
    <w:rsid w:val="006A250A"/>
    <w:rsid w:val="006A30D5"/>
    <w:rsid w:val="006A4851"/>
    <w:rsid w:val="006A4E9F"/>
    <w:rsid w:val="006A6CFD"/>
    <w:rsid w:val="006B0C61"/>
    <w:rsid w:val="006B0FBE"/>
    <w:rsid w:val="006B2980"/>
    <w:rsid w:val="006B2F4A"/>
    <w:rsid w:val="006B40B2"/>
    <w:rsid w:val="006B65FC"/>
    <w:rsid w:val="006C03FA"/>
    <w:rsid w:val="006C13E1"/>
    <w:rsid w:val="006C1A9C"/>
    <w:rsid w:val="006C1FA2"/>
    <w:rsid w:val="006C2EA5"/>
    <w:rsid w:val="006C3294"/>
    <w:rsid w:val="006C344F"/>
    <w:rsid w:val="006C37D2"/>
    <w:rsid w:val="006C38AD"/>
    <w:rsid w:val="006C439A"/>
    <w:rsid w:val="006C4A03"/>
    <w:rsid w:val="006C67AB"/>
    <w:rsid w:val="006D2D06"/>
    <w:rsid w:val="006D470E"/>
    <w:rsid w:val="006D651F"/>
    <w:rsid w:val="006D67E1"/>
    <w:rsid w:val="006D7903"/>
    <w:rsid w:val="006E26A5"/>
    <w:rsid w:val="006E3D1A"/>
    <w:rsid w:val="006F1FAB"/>
    <w:rsid w:val="006F218B"/>
    <w:rsid w:val="006F2798"/>
    <w:rsid w:val="006F2990"/>
    <w:rsid w:val="006F2AD1"/>
    <w:rsid w:val="006F2B20"/>
    <w:rsid w:val="006F2EFC"/>
    <w:rsid w:val="006F4B73"/>
    <w:rsid w:val="0070153B"/>
    <w:rsid w:val="00702CFD"/>
    <w:rsid w:val="00703115"/>
    <w:rsid w:val="007036C7"/>
    <w:rsid w:val="00703B0C"/>
    <w:rsid w:val="007040E5"/>
    <w:rsid w:val="00704F78"/>
    <w:rsid w:val="00705205"/>
    <w:rsid w:val="007055D7"/>
    <w:rsid w:val="007057FF"/>
    <w:rsid w:val="00706EDC"/>
    <w:rsid w:val="00711054"/>
    <w:rsid w:val="00713010"/>
    <w:rsid w:val="007143A4"/>
    <w:rsid w:val="0071461B"/>
    <w:rsid w:val="00714638"/>
    <w:rsid w:val="00714D5A"/>
    <w:rsid w:val="0071741C"/>
    <w:rsid w:val="0072001F"/>
    <w:rsid w:val="0072079D"/>
    <w:rsid w:val="00720A77"/>
    <w:rsid w:val="00720B19"/>
    <w:rsid w:val="00720ECB"/>
    <w:rsid w:val="007215B9"/>
    <w:rsid w:val="007230B7"/>
    <w:rsid w:val="0072399B"/>
    <w:rsid w:val="0072477A"/>
    <w:rsid w:val="00725205"/>
    <w:rsid w:val="007254C3"/>
    <w:rsid w:val="00725FC3"/>
    <w:rsid w:val="007279DD"/>
    <w:rsid w:val="00727DA6"/>
    <w:rsid w:val="007311FE"/>
    <w:rsid w:val="007312F3"/>
    <w:rsid w:val="00734045"/>
    <w:rsid w:val="007369D7"/>
    <w:rsid w:val="00737EC9"/>
    <w:rsid w:val="007403C3"/>
    <w:rsid w:val="00740AF7"/>
    <w:rsid w:val="00740D4C"/>
    <w:rsid w:val="00743FA6"/>
    <w:rsid w:val="007457AF"/>
    <w:rsid w:val="00745CAC"/>
    <w:rsid w:val="007474E9"/>
    <w:rsid w:val="00747862"/>
    <w:rsid w:val="00751902"/>
    <w:rsid w:val="00752702"/>
    <w:rsid w:val="0075561C"/>
    <w:rsid w:val="0075721E"/>
    <w:rsid w:val="007579EA"/>
    <w:rsid w:val="00757C21"/>
    <w:rsid w:val="00757F63"/>
    <w:rsid w:val="0076015D"/>
    <w:rsid w:val="0076336D"/>
    <w:rsid w:val="00763F68"/>
    <w:rsid w:val="00764B36"/>
    <w:rsid w:val="00764BD2"/>
    <w:rsid w:val="00767B52"/>
    <w:rsid w:val="0077062C"/>
    <w:rsid w:val="00771775"/>
    <w:rsid w:val="0077354A"/>
    <w:rsid w:val="0077372B"/>
    <w:rsid w:val="00774F5F"/>
    <w:rsid w:val="00775FC4"/>
    <w:rsid w:val="00776D63"/>
    <w:rsid w:val="00777297"/>
    <w:rsid w:val="0077749C"/>
    <w:rsid w:val="00777695"/>
    <w:rsid w:val="0078171F"/>
    <w:rsid w:val="007817DF"/>
    <w:rsid w:val="00782045"/>
    <w:rsid w:val="00782747"/>
    <w:rsid w:val="0078575B"/>
    <w:rsid w:val="00785CE0"/>
    <w:rsid w:val="00785DBC"/>
    <w:rsid w:val="0078683C"/>
    <w:rsid w:val="00786C69"/>
    <w:rsid w:val="007873E5"/>
    <w:rsid w:val="00787689"/>
    <w:rsid w:val="0078777C"/>
    <w:rsid w:val="007903B5"/>
    <w:rsid w:val="0079202B"/>
    <w:rsid w:val="00792F52"/>
    <w:rsid w:val="00793DDF"/>
    <w:rsid w:val="00794A2D"/>
    <w:rsid w:val="007A0A1D"/>
    <w:rsid w:val="007A3D1A"/>
    <w:rsid w:val="007A5AE4"/>
    <w:rsid w:val="007A6CEC"/>
    <w:rsid w:val="007B1079"/>
    <w:rsid w:val="007B27D8"/>
    <w:rsid w:val="007B4E8D"/>
    <w:rsid w:val="007B57E3"/>
    <w:rsid w:val="007B6271"/>
    <w:rsid w:val="007B6552"/>
    <w:rsid w:val="007B70DA"/>
    <w:rsid w:val="007B72BB"/>
    <w:rsid w:val="007B76C8"/>
    <w:rsid w:val="007C069D"/>
    <w:rsid w:val="007C201F"/>
    <w:rsid w:val="007C28F5"/>
    <w:rsid w:val="007C3274"/>
    <w:rsid w:val="007C374E"/>
    <w:rsid w:val="007C6539"/>
    <w:rsid w:val="007C6FC5"/>
    <w:rsid w:val="007C7A6A"/>
    <w:rsid w:val="007D1FBE"/>
    <w:rsid w:val="007E28AC"/>
    <w:rsid w:val="007E4770"/>
    <w:rsid w:val="007E5A09"/>
    <w:rsid w:val="007E68A9"/>
    <w:rsid w:val="007E7A38"/>
    <w:rsid w:val="007F1C17"/>
    <w:rsid w:val="007F2307"/>
    <w:rsid w:val="007F28E4"/>
    <w:rsid w:val="007F39AF"/>
    <w:rsid w:val="007F579C"/>
    <w:rsid w:val="007F5AEA"/>
    <w:rsid w:val="007F5DEF"/>
    <w:rsid w:val="008041BD"/>
    <w:rsid w:val="00805393"/>
    <w:rsid w:val="00805759"/>
    <w:rsid w:val="0080648A"/>
    <w:rsid w:val="0080692C"/>
    <w:rsid w:val="00807F6A"/>
    <w:rsid w:val="00810C54"/>
    <w:rsid w:val="008111C0"/>
    <w:rsid w:val="0081547D"/>
    <w:rsid w:val="00820D45"/>
    <w:rsid w:val="00820DB3"/>
    <w:rsid w:val="0082159C"/>
    <w:rsid w:val="00821DED"/>
    <w:rsid w:val="008249F6"/>
    <w:rsid w:val="00825C7D"/>
    <w:rsid w:val="008264F7"/>
    <w:rsid w:val="00827301"/>
    <w:rsid w:val="00827A3F"/>
    <w:rsid w:val="00830EB6"/>
    <w:rsid w:val="008315E0"/>
    <w:rsid w:val="0083306B"/>
    <w:rsid w:val="008349BC"/>
    <w:rsid w:val="00840C2E"/>
    <w:rsid w:val="00840D3E"/>
    <w:rsid w:val="008420E8"/>
    <w:rsid w:val="00843738"/>
    <w:rsid w:val="0084388C"/>
    <w:rsid w:val="00845733"/>
    <w:rsid w:val="00845C48"/>
    <w:rsid w:val="008509B7"/>
    <w:rsid w:val="00850E51"/>
    <w:rsid w:val="00852374"/>
    <w:rsid w:val="008561FB"/>
    <w:rsid w:val="0085654A"/>
    <w:rsid w:val="00861938"/>
    <w:rsid w:val="0086272A"/>
    <w:rsid w:val="00862BEE"/>
    <w:rsid w:val="00864F0A"/>
    <w:rsid w:val="008665AB"/>
    <w:rsid w:val="00867107"/>
    <w:rsid w:val="0087193B"/>
    <w:rsid w:val="008720A2"/>
    <w:rsid w:val="00874643"/>
    <w:rsid w:val="00880366"/>
    <w:rsid w:val="00882220"/>
    <w:rsid w:val="00882799"/>
    <w:rsid w:val="0088338F"/>
    <w:rsid w:val="00883C53"/>
    <w:rsid w:val="00884239"/>
    <w:rsid w:val="00886FA2"/>
    <w:rsid w:val="0088715B"/>
    <w:rsid w:val="00891A11"/>
    <w:rsid w:val="00891C5B"/>
    <w:rsid w:val="00892EAF"/>
    <w:rsid w:val="00893290"/>
    <w:rsid w:val="00893A08"/>
    <w:rsid w:val="00894444"/>
    <w:rsid w:val="00897808"/>
    <w:rsid w:val="00897A10"/>
    <w:rsid w:val="008A3A65"/>
    <w:rsid w:val="008A4C7D"/>
    <w:rsid w:val="008A4E45"/>
    <w:rsid w:val="008A57E6"/>
    <w:rsid w:val="008A6114"/>
    <w:rsid w:val="008A65AB"/>
    <w:rsid w:val="008A67F8"/>
    <w:rsid w:val="008A6FEF"/>
    <w:rsid w:val="008B33FA"/>
    <w:rsid w:val="008B572D"/>
    <w:rsid w:val="008B6891"/>
    <w:rsid w:val="008B6B47"/>
    <w:rsid w:val="008C081F"/>
    <w:rsid w:val="008C21B1"/>
    <w:rsid w:val="008C7E9E"/>
    <w:rsid w:val="008D0394"/>
    <w:rsid w:val="008D24F2"/>
    <w:rsid w:val="008D3180"/>
    <w:rsid w:val="008D3636"/>
    <w:rsid w:val="008D4ED0"/>
    <w:rsid w:val="008D6A0D"/>
    <w:rsid w:val="008E04C8"/>
    <w:rsid w:val="008E1513"/>
    <w:rsid w:val="008E37AC"/>
    <w:rsid w:val="008E5510"/>
    <w:rsid w:val="008E68B5"/>
    <w:rsid w:val="008E6B68"/>
    <w:rsid w:val="008E6FFB"/>
    <w:rsid w:val="008F09F8"/>
    <w:rsid w:val="008F1F43"/>
    <w:rsid w:val="008F4D85"/>
    <w:rsid w:val="008F74AE"/>
    <w:rsid w:val="009008FC"/>
    <w:rsid w:val="0090167C"/>
    <w:rsid w:val="0090179D"/>
    <w:rsid w:val="00902B77"/>
    <w:rsid w:val="00903764"/>
    <w:rsid w:val="00904430"/>
    <w:rsid w:val="009067AC"/>
    <w:rsid w:val="00907EB6"/>
    <w:rsid w:val="00907F6F"/>
    <w:rsid w:val="009123B5"/>
    <w:rsid w:val="00912E2C"/>
    <w:rsid w:val="00913BBA"/>
    <w:rsid w:val="00914F3E"/>
    <w:rsid w:val="00915397"/>
    <w:rsid w:val="0091539A"/>
    <w:rsid w:val="00915952"/>
    <w:rsid w:val="00916145"/>
    <w:rsid w:val="009208CC"/>
    <w:rsid w:val="00922085"/>
    <w:rsid w:val="00923169"/>
    <w:rsid w:val="00926AEA"/>
    <w:rsid w:val="009272D9"/>
    <w:rsid w:val="00931048"/>
    <w:rsid w:val="00931C93"/>
    <w:rsid w:val="009326B2"/>
    <w:rsid w:val="0093298B"/>
    <w:rsid w:val="009343CA"/>
    <w:rsid w:val="00935D9D"/>
    <w:rsid w:val="009364D4"/>
    <w:rsid w:val="00936DC6"/>
    <w:rsid w:val="009370DB"/>
    <w:rsid w:val="009375C5"/>
    <w:rsid w:val="0094001B"/>
    <w:rsid w:val="00940A75"/>
    <w:rsid w:val="00940E11"/>
    <w:rsid w:val="00941E43"/>
    <w:rsid w:val="00941E70"/>
    <w:rsid w:val="00943124"/>
    <w:rsid w:val="00943759"/>
    <w:rsid w:val="0094430E"/>
    <w:rsid w:val="00945469"/>
    <w:rsid w:val="00945622"/>
    <w:rsid w:val="009457DE"/>
    <w:rsid w:val="00945FFE"/>
    <w:rsid w:val="0094662C"/>
    <w:rsid w:val="00946656"/>
    <w:rsid w:val="009469D1"/>
    <w:rsid w:val="00946CD6"/>
    <w:rsid w:val="00946E17"/>
    <w:rsid w:val="00947721"/>
    <w:rsid w:val="00947EC0"/>
    <w:rsid w:val="0095006A"/>
    <w:rsid w:val="00951155"/>
    <w:rsid w:val="00951C64"/>
    <w:rsid w:val="0095278D"/>
    <w:rsid w:val="00953242"/>
    <w:rsid w:val="00954841"/>
    <w:rsid w:val="00955435"/>
    <w:rsid w:val="00957012"/>
    <w:rsid w:val="0096157C"/>
    <w:rsid w:val="00962415"/>
    <w:rsid w:val="00962771"/>
    <w:rsid w:val="009649F0"/>
    <w:rsid w:val="009652B8"/>
    <w:rsid w:val="009660C7"/>
    <w:rsid w:val="00967897"/>
    <w:rsid w:val="00970B02"/>
    <w:rsid w:val="00972DF1"/>
    <w:rsid w:val="00974DEE"/>
    <w:rsid w:val="009760B0"/>
    <w:rsid w:val="00976399"/>
    <w:rsid w:val="00977377"/>
    <w:rsid w:val="00977DE4"/>
    <w:rsid w:val="00982A55"/>
    <w:rsid w:val="00984133"/>
    <w:rsid w:val="009844B7"/>
    <w:rsid w:val="00984933"/>
    <w:rsid w:val="009851DB"/>
    <w:rsid w:val="00991B86"/>
    <w:rsid w:val="00991C8D"/>
    <w:rsid w:val="00992478"/>
    <w:rsid w:val="009924BE"/>
    <w:rsid w:val="00993222"/>
    <w:rsid w:val="00993A1A"/>
    <w:rsid w:val="0099458D"/>
    <w:rsid w:val="009961BE"/>
    <w:rsid w:val="00996C17"/>
    <w:rsid w:val="0099707B"/>
    <w:rsid w:val="009A16BA"/>
    <w:rsid w:val="009A1B73"/>
    <w:rsid w:val="009A34B6"/>
    <w:rsid w:val="009A4216"/>
    <w:rsid w:val="009A5034"/>
    <w:rsid w:val="009A53F3"/>
    <w:rsid w:val="009A6B78"/>
    <w:rsid w:val="009A76A0"/>
    <w:rsid w:val="009A7928"/>
    <w:rsid w:val="009B2D8C"/>
    <w:rsid w:val="009B6A2E"/>
    <w:rsid w:val="009B6F66"/>
    <w:rsid w:val="009C201F"/>
    <w:rsid w:val="009C2097"/>
    <w:rsid w:val="009C2CC5"/>
    <w:rsid w:val="009C6EAA"/>
    <w:rsid w:val="009D22E0"/>
    <w:rsid w:val="009D2BB9"/>
    <w:rsid w:val="009D3223"/>
    <w:rsid w:val="009D364A"/>
    <w:rsid w:val="009D3FDF"/>
    <w:rsid w:val="009D5D36"/>
    <w:rsid w:val="009D6A4C"/>
    <w:rsid w:val="009D71B3"/>
    <w:rsid w:val="009D77FD"/>
    <w:rsid w:val="009E166C"/>
    <w:rsid w:val="009E1F03"/>
    <w:rsid w:val="009E1FC5"/>
    <w:rsid w:val="009E2081"/>
    <w:rsid w:val="009E2962"/>
    <w:rsid w:val="009E2C8F"/>
    <w:rsid w:val="009E5FB0"/>
    <w:rsid w:val="009E6CDF"/>
    <w:rsid w:val="009E7BC8"/>
    <w:rsid w:val="009F034F"/>
    <w:rsid w:val="009F05F0"/>
    <w:rsid w:val="009F2B58"/>
    <w:rsid w:val="009F2D54"/>
    <w:rsid w:val="009F4D69"/>
    <w:rsid w:val="009F4E04"/>
    <w:rsid w:val="009F50F4"/>
    <w:rsid w:val="009F727B"/>
    <w:rsid w:val="009F7564"/>
    <w:rsid w:val="009F7C41"/>
    <w:rsid w:val="00A03226"/>
    <w:rsid w:val="00A035F5"/>
    <w:rsid w:val="00A06DC3"/>
    <w:rsid w:val="00A110CE"/>
    <w:rsid w:val="00A13216"/>
    <w:rsid w:val="00A1341E"/>
    <w:rsid w:val="00A15F5E"/>
    <w:rsid w:val="00A17688"/>
    <w:rsid w:val="00A17B85"/>
    <w:rsid w:val="00A214DF"/>
    <w:rsid w:val="00A226BC"/>
    <w:rsid w:val="00A228E7"/>
    <w:rsid w:val="00A2364C"/>
    <w:rsid w:val="00A238FE"/>
    <w:rsid w:val="00A2486D"/>
    <w:rsid w:val="00A27144"/>
    <w:rsid w:val="00A30939"/>
    <w:rsid w:val="00A3145F"/>
    <w:rsid w:val="00A31819"/>
    <w:rsid w:val="00A328C7"/>
    <w:rsid w:val="00A3488F"/>
    <w:rsid w:val="00A35FE8"/>
    <w:rsid w:val="00A364DE"/>
    <w:rsid w:val="00A36BC9"/>
    <w:rsid w:val="00A37B36"/>
    <w:rsid w:val="00A40C7B"/>
    <w:rsid w:val="00A4307D"/>
    <w:rsid w:val="00A430C8"/>
    <w:rsid w:val="00A434E6"/>
    <w:rsid w:val="00A43EDF"/>
    <w:rsid w:val="00A440BD"/>
    <w:rsid w:val="00A446EF"/>
    <w:rsid w:val="00A44774"/>
    <w:rsid w:val="00A4512B"/>
    <w:rsid w:val="00A4524E"/>
    <w:rsid w:val="00A45DAE"/>
    <w:rsid w:val="00A46C91"/>
    <w:rsid w:val="00A50F17"/>
    <w:rsid w:val="00A52D05"/>
    <w:rsid w:val="00A54A53"/>
    <w:rsid w:val="00A5585A"/>
    <w:rsid w:val="00A55B18"/>
    <w:rsid w:val="00A5693A"/>
    <w:rsid w:val="00A57048"/>
    <w:rsid w:val="00A61B3A"/>
    <w:rsid w:val="00A62F32"/>
    <w:rsid w:val="00A64E40"/>
    <w:rsid w:val="00A664FE"/>
    <w:rsid w:val="00A67FC7"/>
    <w:rsid w:val="00A70ACE"/>
    <w:rsid w:val="00A7162A"/>
    <w:rsid w:val="00A73979"/>
    <w:rsid w:val="00A742BC"/>
    <w:rsid w:val="00A746BC"/>
    <w:rsid w:val="00A74EEF"/>
    <w:rsid w:val="00A762C9"/>
    <w:rsid w:val="00A76B58"/>
    <w:rsid w:val="00A77065"/>
    <w:rsid w:val="00A80C94"/>
    <w:rsid w:val="00A82FF9"/>
    <w:rsid w:val="00A8448F"/>
    <w:rsid w:val="00A84DA1"/>
    <w:rsid w:val="00A85569"/>
    <w:rsid w:val="00A86374"/>
    <w:rsid w:val="00A9305A"/>
    <w:rsid w:val="00A930D8"/>
    <w:rsid w:val="00A95221"/>
    <w:rsid w:val="00A9540B"/>
    <w:rsid w:val="00A96DD3"/>
    <w:rsid w:val="00A97912"/>
    <w:rsid w:val="00A97D57"/>
    <w:rsid w:val="00AA051E"/>
    <w:rsid w:val="00AA1AAC"/>
    <w:rsid w:val="00AA2737"/>
    <w:rsid w:val="00AA6DF7"/>
    <w:rsid w:val="00AA7071"/>
    <w:rsid w:val="00AA7FB9"/>
    <w:rsid w:val="00AB0884"/>
    <w:rsid w:val="00AB1B15"/>
    <w:rsid w:val="00AB449E"/>
    <w:rsid w:val="00AB7AA3"/>
    <w:rsid w:val="00AB7B2F"/>
    <w:rsid w:val="00AC138B"/>
    <w:rsid w:val="00AC3BB6"/>
    <w:rsid w:val="00AC3E15"/>
    <w:rsid w:val="00AC4D69"/>
    <w:rsid w:val="00AC673A"/>
    <w:rsid w:val="00AC6E61"/>
    <w:rsid w:val="00AC7B5F"/>
    <w:rsid w:val="00AD167C"/>
    <w:rsid w:val="00AD208C"/>
    <w:rsid w:val="00AD34A3"/>
    <w:rsid w:val="00AD3E72"/>
    <w:rsid w:val="00AD475F"/>
    <w:rsid w:val="00AD5B92"/>
    <w:rsid w:val="00AD6853"/>
    <w:rsid w:val="00AE037D"/>
    <w:rsid w:val="00AE0D5B"/>
    <w:rsid w:val="00AE14B3"/>
    <w:rsid w:val="00AE2EE6"/>
    <w:rsid w:val="00AE325F"/>
    <w:rsid w:val="00AE6555"/>
    <w:rsid w:val="00AF0EBB"/>
    <w:rsid w:val="00AF0FDC"/>
    <w:rsid w:val="00AF2D1B"/>
    <w:rsid w:val="00B00BFE"/>
    <w:rsid w:val="00B0108B"/>
    <w:rsid w:val="00B01804"/>
    <w:rsid w:val="00B02E57"/>
    <w:rsid w:val="00B039D5"/>
    <w:rsid w:val="00B03E50"/>
    <w:rsid w:val="00B0411A"/>
    <w:rsid w:val="00B105B7"/>
    <w:rsid w:val="00B11A68"/>
    <w:rsid w:val="00B1470E"/>
    <w:rsid w:val="00B14F67"/>
    <w:rsid w:val="00B15043"/>
    <w:rsid w:val="00B17A4A"/>
    <w:rsid w:val="00B2060B"/>
    <w:rsid w:val="00B225B5"/>
    <w:rsid w:val="00B22B7F"/>
    <w:rsid w:val="00B232D6"/>
    <w:rsid w:val="00B23FBE"/>
    <w:rsid w:val="00B268FB"/>
    <w:rsid w:val="00B271C8"/>
    <w:rsid w:val="00B324F6"/>
    <w:rsid w:val="00B325E6"/>
    <w:rsid w:val="00B32D77"/>
    <w:rsid w:val="00B334DA"/>
    <w:rsid w:val="00B34A66"/>
    <w:rsid w:val="00B3527A"/>
    <w:rsid w:val="00B3674F"/>
    <w:rsid w:val="00B368E0"/>
    <w:rsid w:val="00B36C2E"/>
    <w:rsid w:val="00B375A8"/>
    <w:rsid w:val="00B40001"/>
    <w:rsid w:val="00B40162"/>
    <w:rsid w:val="00B41F83"/>
    <w:rsid w:val="00B43213"/>
    <w:rsid w:val="00B4599E"/>
    <w:rsid w:val="00B45F8F"/>
    <w:rsid w:val="00B46299"/>
    <w:rsid w:val="00B46705"/>
    <w:rsid w:val="00B4741D"/>
    <w:rsid w:val="00B47966"/>
    <w:rsid w:val="00B5032F"/>
    <w:rsid w:val="00B51FEE"/>
    <w:rsid w:val="00B52B62"/>
    <w:rsid w:val="00B530D7"/>
    <w:rsid w:val="00B546C9"/>
    <w:rsid w:val="00B554E1"/>
    <w:rsid w:val="00B573FA"/>
    <w:rsid w:val="00B57DA2"/>
    <w:rsid w:val="00B60492"/>
    <w:rsid w:val="00B645CC"/>
    <w:rsid w:val="00B64AA6"/>
    <w:rsid w:val="00B64AAD"/>
    <w:rsid w:val="00B64E75"/>
    <w:rsid w:val="00B65A33"/>
    <w:rsid w:val="00B71C0A"/>
    <w:rsid w:val="00B743E7"/>
    <w:rsid w:val="00B748E1"/>
    <w:rsid w:val="00B75E03"/>
    <w:rsid w:val="00B7680B"/>
    <w:rsid w:val="00B76FE5"/>
    <w:rsid w:val="00B77610"/>
    <w:rsid w:val="00B77767"/>
    <w:rsid w:val="00B77DED"/>
    <w:rsid w:val="00B80360"/>
    <w:rsid w:val="00B812D1"/>
    <w:rsid w:val="00B820B3"/>
    <w:rsid w:val="00B8253A"/>
    <w:rsid w:val="00B828AB"/>
    <w:rsid w:val="00B82C98"/>
    <w:rsid w:val="00B83C9D"/>
    <w:rsid w:val="00B84449"/>
    <w:rsid w:val="00B84B7A"/>
    <w:rsid w:val="00B85CD5"/>
    <w:rsid w:val="00B8703B"/>
    <w:rsid w:val="00B87BE6"/>
    <w:rsid w:val="00B87FFC"/>
    <w:rsid w:val="00B91CEE"/>
    <w:rsid w:val="00B924F2"/>
    <w:rsid w:val="00B925BB"/>
    <w:rsid w:val="00B94A02"/>
    <w:rsid w:val="00BA04C6"/>
    <w:rsid w:val="00BA3A16"/>
    <w:rsid w:val="00BA6366"/>
    <w:rsid w:val="00BB1231"/>
    <w:rsid w:val="00BB1A17"/>
    <w:rsid w:val="00BB2387"/>
    <w:rsid w:val="00BB2708"/>
    <w:rsid w:val="00BB29A2"/>
    <w:rsid w:val="00BB3A87"/>
    <w:rsid w:val="00BB4794"/>
    <w:rsid w:val="00BB745D"/>
    <w:rsid w:val="00BC0FB1"/>
    <w:rsid w:val="00BC1787"/>
    <w:rsid w:val="00BC252B"/>
    <w:rsid w:val="00BC29D3"/>
    <w:rsid w:val="00BC4B56"/>
    <w:rsid w:val="00BC529C"/>
    <w:rsid w:val="00BC5854"/>
    <w:rsid w:val="00BC6677"/>
    <w:rsid w:val="00BC6AEE"/>
    <w:rsid w:val="00BC726C"/>
    <w:rsid w:val="00BD0CA1"/>
    <w:rsid w:val="00BD5AEE"/>
    <w:rsid w:val="00BD724C"/>
    <w:rsid w:val="00BD73B6"/>
    <w:rsid w:val="00BD7B57"/>
    <w:rsid w:val="00BE083C"/>
    <w:rsid w:val="00BE0FAC"/>
    <w:rsid w:val="00BE36E6"/>
    <w:rsid w:val="00BE438B"/>
    <w:rsid w:val="00BE601D"/>
    <w:rsid w:val="00BE61DE"/>
    <w:rsid w:val="00BE6D96"/>
    <w:rsid w:val="00BF466E"/>
    <w:rsid w:val="00BF59B9"/>
    <w:rsid w:val="00BF5D37"/>
    <w:rsid w:val="00BF6879"/>
    <w:rsid w:val="00BF6F35"/>
    <w:rsid w:val="00C01435"/>
    <w:rsid w:val="00C06DD1"/>
    <w:rsid w:val="00C10B64"/>
    <w:rsid w:val="00C14D1D"/>
    <w:rsid w:val="00C161B7"/>
    <w:rsid w:val="00C17CCE"/>
    <w:rsid w:val="00C211B0"/>
    <w:rsid w:val="00C2181A"/>
    <w:rsid w:val="00C21A32"/>
    <w:rsid w:val="00C226F1"/>
    <w:rsid w:val="00C23109"/>
    <w:rsid w:val="00C24291"/>
    <w:rsid w:val="00C242BD"/>
    <w:rsid w:val="00C26503"/>
    <w:rsid w:val="00C30DD5"/>
    <w:rsid w:val="00C3130E"/>
    <w:rsid w:val="00C3469F"/>
    <w:rsid w:val="00C34763"/>
    <w:rsid w:val="00C37442"/>
    <w:rsid w:val="00C37740"/>
    <w:rsid w:val="00C40BB0"/>
    <w:rsid w:val="00C44E26"/>
    <w:rsid w:val="00C457FA"/>
    <w:rsid w:val="00C46433"/>
    <w:rsid w:val="00C47652"/>
    <w:rsid w:val="00C47E1B"/>
    <w:rsid w:val="00C50EB1"/>
    <w:rsid w:val="00C519F2"/>
    <w:rsid w:val="00C52162"/>
    <w:rsid w:val="00C52974"/>
    <w:rsid w:val="00C52BC0"/>
    <w:rsid w:val="00C53EFA"/>
    <w:rsid w:val="00C54F38"/>
    <w:rsid w:val="00C55BED"/>
    <w:rsid w:val="00C5659F"/>
    <w:rsid w:val="00C5691E"/>
    <w:rsid w:val="00C56E00"/>
    <w:rsid w:val="00C56ECA"/>
    <w:rsid w:val="00C57D85"/>
    <w:rsid w:val="00C6026E"/>
    <w:rsid w:val="00C610A9"/>
    <w:rsid w:val="00C62344"/>
    <w:rsid w:val="00C63444"/>
    <w:rsid w:val="00C64265"/>
    <w:rsid w:val="00C6486E"/>
    <w:rsid w:val="00C65417"/>
    <w:rsid w:val="00C65EB8"/>
    <w:rsid w:val="00C669BE"/>
    <w:rsid w:val="00C7162F"/>
    <w:rsid w:val="00C73537"/>
    <w:rsid w:val="00C76272"/>
    <w:rsid w:val="00C77A79"/>
    <w:rsid w:val="00C80D0B"/>
    <w:rsid w:val="00C8194A"/>
    <w:rsid w:val="00C83568"/>
    <w:rsid w:val="00C837DC"/>
    <w:rsid w:val="00C85582"/>
    <w:rsid w:val="00C86EF3"/>
    <w:rsid w:val="00C90CBA"/>
    <w:rsid w:val="00C90E5A"/>
    <w:rsid w:val="00C91765"/>
    <w:rsid w:val="00C92653"/>
    <w:rsid w:val="00C94025"/>
    <w:rsid w:val="00C94054"/>
    <w:rsid w:val="00C94192"/>
    <w:rsid w:val="00C95420"/>
    <w:rsid w:val="00C955D8"/>
    <w:rsid w:val="00C973E7"/>
    <w:rsid w:val="00CA0FB1"/>
    <w:rsid w:val="00CA1D86"/>
    <w:rsid w:val="00CA391E"/>
    <w:rsid w:val="00CA3BDB"/>
    <w:rsid w:val="00CA4787"/>
    <w:rsid w:val="00CA47C3"/>
    <w:rsid w:val="00CA50B4"/>
    <w:rsid w:val="00CA6B51"/>
    <w:rsid w:val="00CA6E6E"/>
    <w:rsid w:val="00CB0983"/>
    <w:rsid w:val="00CB240C"/>
    <w:rsid w:val="00CB250A"/>
    <w:rsid w:val="00CB4403"/>
    <w:rsid w:val="00CB5A17"/>
    <w:rsid w:val="00CB5CD3"/>
    <w:rsid w:val="00CB7939"/>
    <w:rsid w:val="00CC07CC"/>
    <w:rsid w:val="00CC1AF8"/>
    <w:rsid w:val="00CC29C2"/>
    <w:rsid w:val="00CC323B"/>
    <w:rsid w:val="00CC5490"/>
    <w:rsid w:val="00CC5F0F"/>
    <w:rsid w:val="00CC72CD"/>
    <w:rsid w:val="00CD00F3"/>
    <w:rsid w:val="00CD1367"/>
    <w:rsid w:val="00CD2104"/>
    <w:rsid w:val="00CD3A29"/>
    <w:rsid w:val="00CD4262"/>
    <w:rsid w:val="00CD47DC"/>
    <w:rsid w:val="00CD5068"/>
    <w:rsid w:val="00CD750C"/>
    <w:rsid w:val="00CE09D5"/>
    <w:rsid w:val="00CE3EFB"/>
    <w:rsid w:val="00CE5B44"/>
    <w:rsid w:val="00CE5D0C"/>
    <w:rsid w:val="00CE7195"/>
    <w:rsid w:val="00CF042D"/>
    <w:rsid w:val="00CF30E7"/>
    <w:rsid w:val="00CF43E0"/>
    <w:rsid w:val="00CF5A80"/>
    <w:rsid w:val="00CF74C1"/>
    <w:rsid w:val="00CF7A7E"/>
    <w:rsid w:val="00D011CF"/>
    <w:rsid w:val="00D032BD"/>
    <w:rsid w:val="00D047FA"/>
    <w:rsid w:val="00D05CF0"/>
    <w:rsid w:val="00D1162D"/>
    <w:rsid w:val="00D1374B"/>
    <w:rsid w:val="00D144FB"/>
    <w:rsid w:val="00D146CD"/>
    <w:rsid w:val="00D15AB4"/>
    <w:rsid w:val="00D15B30"/>
    <w:rsid w:val="00D15EDD"/>
    <w:rsid w:val="00D173A7"/>
    <w:rsid w:val="00D20C49"/>
    <w:rsid w:val="00D26602"/>
    <w:rsid w:val="00D26B6E"/>
    <w:rsid w:val="00D27BED"/>
    <w:rsid w:val="00D31ACD"/>
    <w:rsid w:val="00D328DF"/>
    <w:rsid w:val="00D33F0B"/>
    <w:rsid w:val="00D36BD0"/>
    <w:rsid w:val="00D40732"/>
    <w:rsid w:val="00D40BE9"/>
    <w:rsid w:val="00D40E8F"/>
    <w:rsid w:val="00D418E5"/>
    <w:rsid w:val="00D41A79"/>
    <w:rsid w:val="00D43ADD"/>
    <w:rsid w:val="00D46406"/>
    <w:rsid w:val="00D46CBA"/>
    <w:rsid w:val="00D46EB1"/>
    <w:rsid w:val="00D479CF"/>
    <w:rsid w:val="00D50FF3"/>
    <w:rsid w:val="00D515FE"/>
    <w:rsid w:val="00D5180B"/>
    <w:rsid w:val="00D52AA3"/>
    <w:rsid w:val="00D54FCC"/>
    <w:rsid w:val="00D55ABC"/>
    <w:rsid w:val="00D56567"/>
    <w:rsid w:val="00D56CE8"/>
    <w:rsid w:val="00D624DC"/>
    <w:rsid w:val="00D62EE9"/>
    <w:rsid w:val="00D631CA"/>
    <w:rsid w:val="00D6323F"/>
    <w:rsid w:val="00D632D4"/>
    <w:rsid w:val="00D63F13"/>
    <w:rsid w:val="00D65106"/>
    <w:rsid w:val="00D6582D"/>
    <w:rsid w:val="00D7110B"/>
    <w:rsid w:val="00D7116E"/>
    <w:rsid w:val="00D718EA"/>
    <w:rsid w:val="00D72282"/>
    <w:rsid w:val="00D724E6"/>
    <w:rsid w:val="00D72F03"/>
    <w:rsid w:val="00D74A04"/>
    <w:rsid w:val="00D74EB6"/>
    <w:rsid w:val="00D75E9A"/>
    <w:rsid w:val="00D777EA"/>
    <w:rsid w:val="00D80CD4"/>
    <w:rsid w:val="00D8302C"/>
    <w:rsid w:val="00D83089"/>
    <w:rsid w:val="00D84504"/>
    <w:rsid w:val="00D8605A"/>
    <w:rsid w:val="00D86F03"/>
    <w:rsid w:val="00D87088"/>
    <w:rsid w:val="00D87692"/>
    <w:rsid w:val="00D9076E"/>
    <w:rsid w:val="00D90A4D"/>
    <w:rsid w:val="00D92552"/>
    <w:rsid w:val="00D93ABE"/>
    <w:rsid w:val="00D9443B"/>
    <w:rsid w:val="00D94508"/>
    <w:rsid w:val="00D950CA"/>
    <w:rsid w:val="00D95D00"/>
    <w:rsid w:val="00DA0013"/>
    <w:rsid w:val="00DA04D6"/>
    <w:rsid w:val="00DA2BE1"/>
    <w:rsid w:val="00DA4D7A"/>
    <w:rsid w:val="00DA4DE9"/>
    <w:rsid w:val="00DA544C"/>
    <w:rsid w:val="00DA5DAB"/>
    <w:rsid w:val="00DA5E9C"/>
    <w:rsid w:val="00DA6DD3"/>
    <w:rsid w:val="00DA7294"/>
    <w:rsid w:val="00DA7AC1"/>
    <w:rsid w:val="00DA7D34"/>
    <w:rsid w:val="00DB058D"/>
    <w:rsid w:val="00DB100F"/>
    <w:rsid w:val="00DB2B5F"/>
    <w:rsid w:val="00DB44E3"/>
    <w:rsid w:val="00DB48E2"/>
    <w:rsid w:val="00DB4E5A"/>
    <w:rsid w:val="00DB6BB4"/>
    <w:rsid w:val="00DC0204"/>
    <w:rsid w:val="00DC0805"/>
    <w:rsid w:val="00DC1A06"/>
    <w:rsid w:val="00DC2E56"/>
    <w:rsid w:val="00DC5856"/>
    <w:rsid w:val="00DC7B47"/>
    <w:rsid w:val="00DD2FB1"/>
    <w:rsid w:val="00DD513C"/>
    <w:rsid w:val="00DD5D96"/>
    <w:rsid w:val="00DD757D"/>
    <w:rsid w:val="00DE3AD8"/>
    <w:rsid w:val="00DE41E5"/>
    <w:rsid w:val="00DE70D5"/>
    <w:rsid w:val="00DF155E"/>
    <w:rsid w:val="00DF15E7"/>
    <w:rsid w:val="00DF1B53"/>
    <w:rsid w:val="00DF1DF2"/>
    <w:rsid w:val="00DF2CA6"/>
    <w:rsid w:val="00DF2D84"/>
    <w:rsid w:val="00DF42AC"/>
    <w:rsid w:val="00DF4C31"/>
    <w:rsid w:val="00E001D4"/>
    <w:rsid w:val="00E00582"/>
    <w:rsid w:val="00E01F13"/>
    <w:rsid w:val="00E04C59"/>
    <w:rsid w:val="00E06694"/>
    <w:rsid w:val="00E079B7"/>
    <w:rsid w:val="00E10EA8"/>
    <w:rsid w:val="00E13300"/>
    <w:rsid w:val="00E13EAC"/>
    <w:rsid w:val="00E167C6"/>
    <w:rsid w:val="00E17136"/>
    <w:rsid w:val="00E2051B"/>
    <w:rsid w:val="00E20C79"/>
    <w:rsid w:val="00E212B0"/>
    <w:rsid w:val="00E22995"/>
    <w:rsid w:val="00E230D0"/>
    <w:rsid w:val="00E23F00"/>
    <w:rsid w:val="00E249AE"/>
    <w:rsid w:val="00E25CBB"/>
    <w:rsid w:val="00E26A27"/>
    <w:rsid w:val="00E27E64"/>
    <w:rsid w:val="00E3047B"/>
    <w:rsid w:val="00E308C8"/>
    <w:rsid w:val="00E315F6"/>
    <w:rsid w:val="00E31ED8"/>
    <w:rsid w:val="00E32E35"/>
    <w:rsid w:val="00E331ED"/>
    <w:rsid w:val="00E3341B"/>
    <w:rsid w:val="00E335FA"/>
    <w:rsid w:val="00E36368"/>
    <w:rsid w:val="00E36A48"/>
    <w:rsid w:val="00E36EFE"/>
    <w:rsid w:val="00E3738C"/>
    <w:rsid w:val="00E40663"/>
    <w:rsid w:val="00E40E3A"/>
    <w:rsid w:val="00E42269"/>
    <w:rsid w:val="00E42A8B"/>
    <w:rsid w:val="00E42FD6"/>
    <w:rsid w:val="00E43CBA"/>
    <w:rsid w:val="00E43EE0"/>
    <w:rsid w:val="00E44002"/>
    <w:rsid w:val="00E4420F"/>
    <w:rsid w:val="00E44486"/>
    <w:rsid w:val="00E45744"/>
    <w:rsid w:val="00E47EF1"/>
    <w:rsid w:val="00E53012"/>
    <w:rsid w:val="00E54304"/>
    <w:rsid w:val="00E5573F"/>
    <w:rsid w:val="00E55E9F"/>
    <w:rsid w:val="00E57472"/>
    <w:rsid w:val="00E600BD"/>
    <w:rsid w:val="00E61704"/>
    <w:rsid w:val="00E62A53"/>
    <w:rsid w:val="00E64459"/>
    <w:rsid w:val="00E7029F"/>
    <w:rsid w:val="00E7038D"/>
    <w:rsid w:val="00E70C82"/>
    <w:rsid w:val="00E7143D"/>
    <w:rsid w:val="00E73C89"/>
    <w:rsid w:val="00E73E18"/>
    <w:rsid w:val="00E74439"/>
    <w:rsid w:val="00E74948"/>
    <w:rsid w:val="00E758C9"/>
    <w:rsid w:val="00E76E1C"/>
    <w:rsid w:val="00E82E03"/>
    <w:rsid w:val="00E82EA0"/>
    <w:rsid w:val="00E85829"/>
    <w:rsid w:val="00E86161"/>
    <w:rsid w:val="00E8724A"/>
    <w:rsid w:val="00E878CA"/>
    <w:rsid w:val="00E905B6"/>
    <w:rsid w:val="00E920F7"/>
    <w:rsid w:val="00E9252E"/>
    <w:rsid w:val="00E92731"/>
    <w:rsid w:val="00E9328C"/>
    <w:rsid w:val="00E94EB8"/>
    <w:rsid w:val="00E957F5"/>
    <w:rsid w:val="00E96C77"/>
    <w:rsid w:val="00E97087"/>
    <w:rsid w:val="00E97265"/>
    <w:rsid w:val="00E97449"/>
    <w:rsid w:val="00E97B7F"/>
    <w:rsid w:val="00E97C47"/>
    <w:rsid w:val="00EA1526"/>
    <w:rsid w:val="00EA1A73"/>
    <w:rsid w:val="00EA537C"/>
    <w:rsid w:val="00EA56A9"/>
    <w:rsid w:val="00EA7873"/>
    <w:rsid w:val="00EB2240"/>
    <w:rsid w:val="00EB2A6A"/>
    <w:rsid w:val="00EB3B09"/>
    <w:rsid w:val="00EB50F3"/>
    <w:rsid w:val="00EB56D3"/>
    <w:rsid w:val="00EB5FEB"/>
    <w:rsid w:val="00EB689E"/>
    <w:rsid w:val="00EB70B7"/>
    <w:rsid w:val="00EB7675"/>
    <w:rsid w:val="00EB78D2"/>
    <w:rsid w:val="00EC0020"/>
    <w:rsid w:val="00EC1E13"/>
    <w:rsid w:val="00EC24F1"/>
    <w:rsid w:val="00EC36C9"/>
    <w:rsid w:val="00EC492E"/>
    <w:rsid w:val="00EC51BC"/>
    <w:rsid w:val="00EC5FB4"/>
    <w:rsid w:val="00EC628B"/>
    <w:rsid w:val="00EC6AC4"/>
    <w:rsid w:val="00EC73AD"/>
    <w:rsid w:val="00ED040B"/>
    <w:rsid w:val="00ED0ADF"/>
    <w:rsid w:val="00ED2834"/>
    <w:rsid w:val="00ED2CC4"/>
    <w:rsid w:val="00ED37ED"/>
    <w:rsid w:val="00ED4FA3"/>
    <w:rsid w:val="00ED5038"/>
    <w:rsid w:val="00ED6655"/>
    <w:rsid w:val="00ED67B4"/>
    <w:rsid w:val="00EE05CF"/>
    <w:rsid w:val="00EE153D"/>
    <w:rsid w:val="00EE17E1"/>
    <w:rsid w:val="00EE247D"/>
    <w:rsid w:val="00EE4473"/>
    <w:rsid w:val="00EE4B82"/>
    <w:rsid w:val="00EE5C89"/>
    <w:rsid w:val="00EF0F07"/>
    <w:rsid w:val="00F02C1F"/>
    <w:rsid w:val="00F0579F"/>
    <w:rsid w:val="00F11812"/>
    <w:rsid w:val="00F11CEC"/>
    <w:rsid w:val="00F12D5F"/>
    <w:rsid w:val="00F17350"/>
    <w:rsid w:val="00F173E6"/>
    <w:rsid w:val="00F17DD9"/>
    <w:rsid w:val="00F210CC"/>
    <w:rsid w:val="00F21C5A"/>
    <w:rsid w:val="00F26455"/>
    <w:rsid w:val="00F26566"/>
    <w:rsid w:val="00F302E7"/>
    <w:rsid w:val="00F31E5C"/>
    <w:rsid w:val="00F32082"/>
    <w:rsid w:val="00F320AE"/>
    <w:rsid w:val="00F33E3E"/>
    <w:rsid w:val="00F4121C"/>
    <w:rsid w:val="00F42085"/>
    <w:rsid w:val="00F42698"/>
    <w:rsid w:val="00F42920"/>
    <w:rsid w:val="00F448AB"/>
    <w:rsid w:val="00F469D1"/>
    <w:rsid w:val="00F553A2"/>
    <w:rsid w:val="00F5561C"/>
    <w:rsid w:val="00F55CF0"/>
    <w:rsid w:val="00F572D7"/>
    <w:rsid w:val="00F57930"/>
    <w:rsid w:val="00F62350"/>
    <w:rsid w:val="00F62ECE"/>
    <w:rsid w:val="00F6471C"/>
    <w:rsid w:val="00F65D9E"/>
    <w:rsid w:val="00F67F60"/>
    <w:rsid w:val="00F72113"/>
    <w:rsid w:val="00F72174"/>
    <w:rsid w:val="00F73EC6"/>
    <w:rsid w:val="00F7449A"/>
    <w:rsid w:val="00F746B5"/>
    <w:rsid w:val="00F751CC"/>
    <w:rsid w:val="00F75B4B"/>
    <w:rsid w:val="00F76E1B"/>
    <w:rsid w:val="00F80685"/>
    <w:rsid w:val="00F8213B"/>
    <w:rsid w:val="00F8249F"/>
    <w:rsid w:val="00F82CC3"/>
    <w:rsid w:val="00F85728"/>
    <w:rsid w:val="00F8594B"/>
    <w:rsid w:val="00F8595A"/>
    <w:rsid w:val="00F86226"/>
    <w:rsid w:val="00F87FA8"/>
    <w:rsid w:val="00F90263"/>
    <w:rsid w:val="00F90A8F"/>
    <w:rsid w:val="00F910D0"/>
    <w:rsid w:val="00F91536"/>
    <w:rsid w:val="00F9188B"/>
    <w:rsid w:val="00F91C51"/>
    <w:rsid w:val="00F91CDB"/>
    <w:rsid w:val="00F92E79"/>
    <w:rsid w:val="00F93F90"/>
    <w:rsid w:val="00F9421B"/>
    <w:rsid w:val="00F95082"/>
    <w:rsid w:val="00F951FF"/>
    <w:rsid w:val="00F9752E"/>
    <w:rsid w:val="00FA3B91"/>
    <w:rsid w:val="00FA3E99"/>
    <w:rsid w:val="00FA4B74"/>
    <w:rsid w:val="00FA5054"/>
    <w:rsid w:val="00FA5703"/>
    <w:rsid w:val="00FA6025"/>
    <w:rsid w:val="00FA6405"/>
    <w:rsid w:val="00FA66E0"/>
    <w:rsid w:val="00FA6834"/>
    <w:rsid w:val="00FA69FD"/>
    <w:rsid w:val="00FA6BC1"/>
    <w:rsid w:val="00FA74E2"/>
    <w:rsid w:val="00FB0A1B"/>
    <w:rsid w:val="00FB0F47"/>
    <w:rsid w:val="00FB1B49"/>
    <w:rsid w:val="00FB28AD"/>
    <w:rsid w:val="00FB2F82"/>
    <w:rsid w:val="00FB4A7C"/>
    <w:rsid w:val="00FB51DF"/>
    <w:rsid w:val="00FC1FD2"/>
    <w:rsid w:val="00FC305D"/>
    <w:rsid w:val="00FC5990"/>
    <w:rsid w:val="00FC6DEA"/>
    <w:rsid w:val="00FD0015"/>
    <w:rsid w:val="00FD0646"/>
    <w:rsid w:val="00FD2B60"/>
    <w:rsid w:val="00FD3470"/>
    <w:rsid w:val="00FD3CE2"/>
    <w:rsid w:val="00FD40B3"/>
    <w:rsid w:val="00FD591E"/>
    <w:rsid w:val="00FE08D2"/>
    <w:rsid w:val="00FE08EE"/>
    <w:rsid w:val="00FE11F6"/>
    <w:rsid w:val="00FE1B56"/>
    <w:rsid w:val="00FE1FF1"/>
    <w:rsid w:val="00FE5383"/>
    <w:rsid w:val="00FF227C"/>
    <w:rsid w:val="00FF2B81"/>
    <w:rsid w:val="00FF3F80"/>
    <w:rsid w:val="00FF58F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669AE9"/>
  <w15:chartTrackingRefBased/>
  <w15:docId w15:val="{3F3EA5AE-B887-4186-A9CB-2CB2095C03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0"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5D96"/>
    <w:pPr>
      <w:suppressAutoHyphens/>
    </w:pPr>
    <w:rPr>
      <w:lang w:eastAsia="ar-SA"/>
    </w:rPr>
  </w:style>
  <w:style w:type="paragraph" w:styleId="Ttulo1">
    <w:name w:val="heading 1"/>
    <w:basedOn w:val="Normal"/>
    <w:next w:val="Normal"/>
    <w:qFormat/>
    <w:pPr>
      <w:keepNext/>
      <w:outlineLvl w:val="0"/>
    </w:pPr>
    <w:rPr>
      <w:sz w:val="28"/>
    </w:rPr>
  </w:style>
  <w:style w:type="paragraph" w:styleId="Ttulo2">
    <w:name w:val="heading 2"/>
    <w:basedOn w:val="Normal"/>
    <w:next w:val="Normal"/>
    <w:qFormat/>
    <w:pPr>
      <w:keepNext/>
      <w:tabs>
        <w:tab w:val="left" w:pos="1418"/>
      </w:tabs>
      <w:ind w:left="2127"/>
      <w:jc w:val="both"/>
      <w:outlineLvl w:val="1"/>
    </w:pPr>
    <w:rPr>
      <w:color w:val="000000"/>
      <w:sz w:val="24"/>
    </w:rPr>
  </w:style>
  <w:style w:type="paragraph" w:styleId="Ttulo3">
    <w:name w:val="heading 3"/>
    <w:basedOn w:val="Normal"/>
    <w:next w:val="Normal"/>
    <w:qFormat/>
    <w:pPr>
      <w:keepNext/>
      <w:ind w:right="176" w:hanging="108"/>
      <w:jc w:val="center"/>
      <w:outlineLvl w:val="2"/>
    </w:pPr>
    <w:rPr>
      <w:sz w:val="22"/>
      <w:u w:val="single"/>
    </w:rPr>
  </w:style>
  <w:style w:type="paragraph" w:styleId="Ttulo4">
    <w:name w:val="heading 4"/>
    <w:basedOn w:val="Normal"/>
    <w:next w:val="Normal"/>
    <w:qFormat/>
    <w:pPr>
      <w:keepNext/>
      <w:jc w:val="center"/>
      <w:outlineLvl w:val="3"/>
    </w:pPr>
    <w:rPr>
      <w:color w:val="000000"/>
      <w:sz w:val="18"/>
    </w:rPr>
  </w:style>
  <w:style w:type="paragraph" w:styleId="Ttulo5">
    <w:name w:val="heading 5"/>
    <w:basedOn w:val="Normal"/>
    <w:next w:val="Normal"/>
    <w:qFormat/>
    <w:pPr>
      <w:keepNext/>
      <w:jc w:val="both"/>
      <w:outlineLvl w:val="4"/>
    </w:pPr>
    <w:rPr>
      <w:color w:val="000000"/>
      <w:sz w:val="24"/>
    </w:rPr>
  </w:style>
  <w:style w:type="paragraph" w:styleId="Ttulo6">
    <w:name w:val="heading 6"/>
    <w:basedOn w:val="Normal"/>
    <w:next w:val="Normal"/>
    <w:qFormat/>
    <w:pPr>
      <w:keepNext/>
      <w:jc w:val="both"/>
      <w:outlineLvl w:val="5"/>
    </w:pPr>
    <w:rPr>
      <w:color w:val="000000"/>
      <w:sz w:val="24"/>
      <w:u w:val="single"/>
    </w:rPr>
  </w:style>
  <w:style w:type="paragraph" w:styleId="Ttulo7">
    <w:name w:val="heading 7"/>
    <w:basedOn w:val="Normal"/>
    <w:next w:val="Normal"/>
    <w:link w:val="Ttulo7Char"/>
    <w:qFormat/>
    <w:pPr>
      <w:keepNext/>
      <w:jc w:val="center"/>
      <w:outlineLvl w:val="6"/>
    </w:pPr>
    <w:rPr>
      <w:b/>
      <w:color w:val="000000"/>
      <w:sz w:val="24"/>
    </w:rPr>
  </w:style>
  <w:style w:type="paragraph" w:styleId="Ttulo8">
    <w:name w:val="heading 8"/>
    <w:basedOn w:val="Normal"/>
    <w:next w:val="Normal"/>
    <w:qFormat/>
    <w:pPr>
      <w:keepNext/>
      <w:ind w:firstLine="1418"/>
      <w:jc w:val="both"/>
      <w:outlineLvl w:val="7"/>
    </w:pPr>
    <w:rPr>
      <w:b/>
      <w:color w:val="000000"/>
    </w:rPr>
  </w:style>
  <w:style w:type="paragraph" w:styleId="Ttulo9">
    <w:name w:val="heading 9"/>
    <w:basedOn w:val="Normal"/>
    <w:next w:val="Normal"/>
    <w:qFormat/>
    <w:pPr>
      <w:keepNext/>
      <w:jc w:val="center"/>
      <w:outlineLvl w:val="8"/>
    </w:pPr>
    <w:rPr>
      <w:color w:val="00000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rFonts w:ascii="Symbol" w:hAnsi="Symbol"/>
    </w:rPr>
  </w:style>
  <w:style w:type="character" w:customStyle="1" w:styleId="WW8Num3z0">
    <w:name w:val="WW8Num3z0"/>
    <w:rPr>
      <w:rFonts w:ascii="StarSymbol" w:hAnsi="StarSymbol"/>
      <w:b w:val="0"/>
      <w:i w:val="0"/>
      <w:color w:val="000000"/>
      <w:sz w:val="24"/>
      <w:u w:val="none"/>
    </w:rPr>
  </w:style>
  <w:style w:type="character" w:customStyle="1" w:styleId="WW8Num4z0">
    <w:name w:val="WW8Num4z0"/>
    <w:rPr>
      <w:rFonts w:ascii="Symbol" w:hAnsi="Symbol"/>
    </w:rPr>
  </w:style>
  <w:style w:type="character" w:customStyle="1" w:styleId="WW8Num5z0">
    <w:name w:val="WW8Num5z0"/>
    <w:rPr>
      <w:rFonts w:ascii="Symbol" w:hAnsi="Symbol"/>
      <w:b w:val="0"/>
      <w:i w:val="0"/>
    </w:rPr>
  </w:style>
  <w:style w:type="character" w:customStyle="1" w:styleId="WW8Num6z0">
    <w:name w:val="WW8Num6z0"/>
    <w:rPr>
      <w:rFonts w:ascii="Times New Roman" w:hAnsi="Times New Roman"/>
      <w:b w:val="0"/>
      <w:i w:val="0"/>
      <w:color w:val="000000"/>
      <w:sz w:val="24"/>
      <w:u w:val="none"/>
    </w:rPr>
  </w:style>
  <w:style w:type="character" w:customStyle="1" w:styleId="WW8Num7z0">
    <w:name w:val="WW8Num7z0"/>
    <w:rPr>
      <w:rFonts w:ascii="StarSymbol" w:hAnsi="StarSymbol" w:cs="StarSymbol"/>
      <w:sz w:val="18"/>
      <w:szCs w:val="18"/>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8Num13z0">
    <w:name w:val="WW8Num13z0"/>
    <w:rPr>
      <w:rFonts w:ascii="StarSymbol" w:hAnsi="StarSymbol" w:cs="StarSymbol"/>
      <w:sz w:val="18"/>
      <w:szCs w:val="18"/>
    </w:rPr>
  </w:style>
  <w:style w:type="character" w:customStyle="1" w:styleId="WW8Num15z0">
    <w:name w:val="WW8Num15z0"/>
    <w:rPr>
      <w:rFonts w:ascii="Times New Roman" w:hAnsi="Times New Roman"/>
      <w:b w:val="0"/>
      <w:i w:val="0"/>
      <w:color w:val="000000"/>
      <w:sz w:val="24"/>
      <w:u w:val="none"/>
    </w:rPr>
  </w:style>
  <w:style w:type="character" w:customStyle="1" w:styleId="WW8Num16z0">
    <w:name w:val="WW8Num16z0"/>
    <w:rPr>
      <w:rFonts w:ascii="StarSymbol" w:hAnsi="StarSymbol" w:cs="StarSymbol"/>
      <w:sz w:val="18"/>
      <w:szCs w:val="18"/>
    </w:rPr>
  </w:style>
  <w:style w:type="character" w:customStyle="1" w:styleId="WW-Absatz-Standardschriftart11111111111111111">
    <w:name w:val="WW-Absatz-Standardschriftart11111111111111111"/>
  </w:style>
  <w:style w:type="character" w:customStyle="1" w:styleId="WW8Num14z0">
    <w:name w:val="WW8Num14z0"/>
    <w:rPr>
      <w:rFonts w:ascii="Symbol" w:hAnsi="Symbol"/>
      <w:b w:val="0"/>
      <w:i w:val="0"/>
    </w:rPr>
  </w:style>
  <w:style w:type="character" w:customStyle="1" w:styleId="WW8Num31z0">
    <w:name w:val="WW8Num31z0"/>
    <w:rPr>
      <w:rFonts w:ascii="StarSymbol" w:hAnsi="StarSymbol" w:cs="StarSymbol"/>
      <w:sz w:val="18"/>
      <w:szCs w:val="18"/>
    </w:rPr>
  </w:style>
  <w:style w:type="character" w:customStyle="1" w:styleId="WW-Absatz-Standardschriftart111111111111111111">
    <w:name w:val="WW-Absatz-Standardschriftart111111111111111111"/>
  </w:style>
  <w:style w:type="character" w:customStyle="1" w:styleId="WW8Num2z1">
    <w:name w:val="WW8Num2z1"/>
    <w:rPr>
      <w:rFonts w:ascii="Courier New" w:hAnsi="Courier New"/>
    </w:rPr>
  </w:style>
  <w:style w:type="character" w:customStyle="1" w:styleId="WW8Num2z2">
    <w:name w:val="WW8Num2z2"/>
    <w:rPr>
      <w:rFonts w:ascii="Wingdings" w:hAnsi="Wingdings"/>
    </w:rPr>
  </w:style>
  <w:style w:type="character" w:customStyle="1" w:styleId="WW8Num17z0">
    <w:name w:val="WW8Num17z0"/>
    <w:rPr>
      <w:color w:val="000000"/>
    </w:rPr>
  </w:style>
  <w:style w:type="character" w:customStyle="1" w:styleId="WW8Num20z0">
    <w:name w:val="WW8Num20z0"/>
    <w:rPr>
      <w:rFonts w:ascii="Symbol" w:hAnsi="Symbol"/>
      <w:b w:val="0"/>
      <w:i w:val="0"/>
    </w:rPr>
  </w:style>
  <w:style w:type="character" w:customStyle="1" w:styleId="WW8Num21z0">
    <w:name w:val="WW8Num21z0"/>
    <w:rPr>
      <w:color w:val="000000"/>
    </w:rPr>
  </w:style>
  <w:style w:type="character" w:customStyle="1" w:styleId="WW8Num24z0">
    <w:name w:val="WW8Num24z0"/>
    <w:rPr>
      <w:rFonts w:ascii="Symbol" w:hAnsi="Symbol"/>
      <w:b w:val="0"/>
      <w:i w:val="0"/>
    </w:rPr>
  </w:style>
  <w:style w:type="character" w:customStyle="1" w:styleId="WW8Num32z0">
    <w:name w:val="WW8Num32z0"/>
    <w:rPr>
      <w:rFonts w:ascii="Times New Roman" w:hAnsi="Times New Roman"/>
      <w:b w:val="0"/>
      <w:i w:val="0"/>
      <w:color w:val="000000"/>
      <w:sz w:val="24"/>
      <w:u w:val="none"/>
    </w:rPr>
  </w:style>
  <w:style w:type="character" w:customStyle="1" w:styleId="WW8Num37z0">
    <w:name w:val="WW8Num37z0"/>
    <w:rPr>
      <w:rFonts w:ascii="Symbol" w:hAnsi="Symbol"/>
    </w:rPr>
  </w:style>
  <w:style w:type="character" w:customStyle="1" w:styleId="WW8Num56z0">
    <w:name w:val="WW8Num56z0"/>
    <w:rPr>
      <w:rFonts w:ascii="Times New Roman" w:hAnsi="Times New Roman"/>
      <w:b w:val="0"/>
      <w:i w:val="0"/>
      <w:color w:val="000000"/>
      <w:sz w:val="24"/>
      <w:u w:val="none"/>
    </w:rPr>
  </w:style>
  <w:style w:type="character" w:customStyle="1" w:styleId="WW8Num65z0">
    <w:name w:val="WW8Num65z0"/>
    <w:rPr>
      <w:b w:val="0"/>
    </w:rPr>
  </w:style>
  <w:style w:type="character" w:customStyle="1" w:styleId="WW8Num68z0">
    <w:name w:val="WW8Num68z0"/>
    <w:rPr>
      <w:rFonts w:ascii="Symbol" w:hAnsi="Symbol"/>
    </w:rPr>
  </w:style>
  <w:style w:type="character" w:customStyle="1" w:styleId="WW8Num69z0">
    <w:name w:val="WW8Num69z0"/>
    <w:rPr>
      <w:rFonts w:ascii="Symbol" w:hAnsi="Symbol"/>
    </w:rPr>
  </w:style>
  <w:style w:type="character" w:customStyle="1" w:styleId="WW8Num70z0">
    <w:name w:val="WW8Num70z0"/>
    <w:rPr>
      <w:rFonts w:ascii="Symbol" w:hAnsi="Symbol"/>
      <w:b w:val="0"/>
      <w:i w:val="0"/>
    </w:rPr>
  </w:style>
  <w:style w:type="character" w:customStyle="1" w:styleId="WW8Num79z0">
    <w:name w:val="WW8Num79z0"/>
    <w:rPr>
      <w:rFonts w:ascii="Symbol" w:hAnsi="Symbol"/>
    </w:rPr>
  </w:style>
  <w:style w:type="character" w:customStyle="1" w:styleId="WW8Num87z0">
    <w:name w:val="WW8Num87z0"/>
    <w:rPr>
      <w:rFonts w:ascii="Times New Roman" w:hAnsi="Times New Roman"/>
      <w:b w:val="0"/>
      <w:i w:val="0"/>
      <w:color w:val="000000"/>
      <w:sz w:val="20"/>
      <w:u w:val="none"/>
    </w:rPr>
  </w:style>
  <w:style w:type="character" w:customStyle="1" w:styleId="WW8Num89z0">
    <w:name w:val="WW8Num89z0"/>
    <w:rPr>
      <w:rFonts w:ascii="Symbol" w:hAnsi="Symbol"/>
    </w:rPr>
  </w:style>
  <w:style w:type="character" w:customStyle="1" w:styleId="WW8Num91z0">
    <w:name w:val="WW8Num91z0"/>
    <w:rPr>
      <w:rFonts w:ascii="Times New Roman" w:hAnsi="Times New Roman"/>
      <w:b w:val="0"/>
      <w:i w:val="0"/>
      <w:color w:val="000000"/>
      <w:sz w:val="24"/>
      <w:u w:val="none"/>
    </w:rPr>
  </w:style>
  <w:style w:type="character" w:customStyle="1" w:styleId="WW8Num93z0">
    <w:name w:val="WW8Num93z0"/>
    <w:rPr>
      <w:rFonts w:ascii="Symbol" w:hAnsi="Symbol"/>
      <w:b w:val="0"/>
      <w:i w:val="0"/>
    </w:rPr>
  </w:style>
  <w:style w:type="character" w:customStyle="1" w:styleId="WW8Num96z0">
    <w:name w:val="WW8Num96z0"/>
    <w:rPr>
      <w:rFonts w:ascii="Symbol" w:hAnsi="Symbol"/>
      <w:b w:val="0"/>
      <w:i w:val="0"/>
    </w:rPr>
  </w:style>
  <w:style w:type="character" w:customStyle="1" w:styleId="WW8Num98z0">
    <w:name w:val="WW8Num98z0"/>
    <w:rPr>
      <w:rFonts w:ascii="Times New Roman" w:hAnsi="Times New Roman"/>
      <w:b w:val="0"/>
      <w:i w:val="0"/>
      <w:color w:val="000000"/>
      <w:sz w:val="24"/>
      <w:u w:val="none"/>
    </w:rPr>
  </w:style>
  <w:style w:type="character" w:customStyle="1" w:styleId="WW8Num99z0">
    <w:name w:val="WW8Num99z0"/>
    <w:rPr>
      <w:rFonts w:ascii="Times New Roman" w:hAnsi="Times New Roman"/>
      <w:b w:val="0"/>
      <w:i w:val="0"/>
      <w:color w:val="000000"/>
      <w:sz w:val="24"/>
      <w:u w:val="none"/>
    </w:rPr>
  </w:style>
  <w:style w:type="character" w:customStyle="1" w:styleId="WW8Num102z0">
    <w:name w:val="WW8Num102z0"/>
    <w:rPr>
      <w:b w:val="0"/>
    </w:rPr>
  </w:style>
  <w:style w:type="character" w:customStyle="1" w:styleId="WW8Num103z0">
    <w:name w:val="WW8Num103z0"/>
    <w:rPr>
      <w:color w:val="000000"/>
    </w:rPr>
  </w:style>
  <w:style w:type="character" w:customStyle="1" w:styleId="WW8Num109z0">
    <w:name w:val="WW8Num109z0"/>
    <w:rPr>
      <w:rFonts w:ascii="Symbol" w:hAnsi="Symbol"/>
    </w:rPr>
  </w:style>
  <w:style w:type="character" w:customStyle="1" w:styleId="WW8Num119z0">
    <w:name w:val="WW8Num119z0"/>
    <w:rPr>
      <w:rFonts w:ascii="Symbol" w:hAnsi="Symbol"/>
    </w:rPr>
  </w:style>
  <w:style w:type="character" w:customStyle="1" w:styleId="WW8Num124z0">
    <w:name w:val="WW8Num124z0"/>
    <w:rPr>
      <w:rFonts w:ascii="Symbol" w:hAnsi="Symbol"/>
    </w:rPr>
  </w:style>
  <w:style w:type="character" w:customStyle="1" w:styleId="WW8Num124z1">
    <w:name w:val="WW8Num124z1"/>
    <w:rPr>
      <w:rFonts w:ascii="Courier New" w:hAnsi="Courier New"/>
    </w:rPr>
  </w:style>
  <w:style w:type="character" w:customStyle="1" w:styleId="WW8Num124z2">
    <w:name w:val="WW8Num124z2"/>
    <w:rPr>
      <w:rFonts w:ascii="Wingdings" w:hAnsi="Wingdings"/>
    </w:rPr>
  </w:style>
  <w:style w:type="character" w:customStyle="1" w:styleId="WW8Num130z0">
    <w:name w:val="WW8Num130z0"/>
    <w:rPr>
      <w:rFonts w:ascii="Times New Roman" w:hAnsi="Times New Roman"/>
      <w:b w:val="0"/>
      <w:i w:val="0"/>
      <w:color w:val="000000"/>
      <w:sz w:val="20"/>
      <w:u w:val="none"/>
    </w:rPr>
  </w:style>
  <w:style w:type="character" w:customStyle="1" w:styleId="WW8Num131z0">
    <w:name w:val="WW8Num131z0"/>
    <w:rPr>
      <w:i w:val="0"/>
    </w:rPr>
  </w:style>
  <w:style w:type="character" w:customStyle="1" w:styleId="WW8Num139z0">
    <w:name w:val="WW8Num139z0"/>
    <w:rPr>
      <w:color w:val="000000"/>
    </w:rPr>
  </w:style>
  <w:style w:type="character" w:customStyle="1" w:styleId="WW8Num151z0">
    <w:name w:val="WW8Num151z0"/>
    <w:rPr>
      <w:rFonts w:ascii="Times New Roman" w:hAnsi="Times New Roman"/>
      <w:b w:val="0"/>
      <w:i w:val="0"/>
      <w:color w:val="000000"/>
      <w:sz w:val="24"/>
      <w:u w:val="none"/>
    </w:rPr>
  </w:style>
  <w:style w:type="character" w:customStyle="1" w:styleId="WW8Num155z0">
    <w:name w:val="WW8Num155z0"/>
    <w:rPr>
      <w:rFonts w:ascii="Symbol" w:hAnsi="Symbol"/>
      <w:b w:val="0"/>
      <w:i w:val="0"/>
    </w:rPr>
  </w:style>
  <w:style w:type="character" w:customStyle="1" w:styleId="WW8Num156z0">
    <w:name w:val="WW8Num156z0"/>
    <w:rPr>
      <w:rFonts w:ascii="Symbol" w:hAnsi="Symbol"/>
    </w:rPr>
  </w:style>
  <w:style w:type="character" w:customStyle="1" w:styleId="WW8Num164z0">
    <w:name w:val="WW8Num164z0"/>
    <w:rPr>
      <w:rFonts w:ascii="Times New Roman" w:hAnsi="Times New Roman" w:cs="Times New Roman"/>
      <w:sz w:val="23"/>
    </w:rPr>
  </w:style>
  <w:style w:type="character" w:customStyle="1" w:styleId="WW8Num166z0">
    <w:name w:val="WW8Num166z0"/>
    <w:rPr>
      <w:rFonts w:ascii="Times New Roman" w:hAnsi="Times New Roman"/>
      <w:b w:val="0"/>
      <w:i w:val="0"/>
      <w:color w:val="000000"/>
      <w:sz w:val="24"/>
      <w:u w:val="none"/>
    </w:rPr>
  </w:style>
  <w:style w:type="character" w:customStyle="1" w:styleId="WW8Num168z0">
    <w:name w:val="WW8Num168z0"/>
    <w:rPr>
      <w:color w:val="000000"/>
    </w:rPr>
  </w:style>
  <w:style w:type="character" w:customStyle="1" w:styleId="WW8Num172z0">
    <w:name w:val="WW8Num172z0"/>
    <w:rPr>
      <w:rFonts w:ascii="Times New Roman" w:hAnsi="Times New Roman"/>
      <w:b w:val="0"/>
      <w:i w:val="0"/>
      <w:color w:val="000000"/>
      <w:sz w:val="24"/>
      <w:u w:val="none"/>
    </w:rPr>
  </w:style>
  <w:style w:type="character" w:customStyle="1" w:styleId="WW8Num174z0">
    <w:name w:val="WW8Num174z0"/>
    <w:rPr>
      <w:rFonts w:ascii="Times New Roman" w:hAnsi="Times New Roman"/>
      <w:b w:val="0"/>
      <w:i w:val="0"/>
      <w:color w:val="000000"/>
      <w:sz w:val="24"/>
      <w:u w:val="none"/>
    </w:rPr>
  </w:style>
  <w:style w:type="character" w:customStyle="1" w:styleId="WW8Num180z0">
    <w:name w:val="WW8Num180z0"/>
    <w:rPr>
      <w:rFonts w:ascii="Symbol" w:hAnsi="Symbol"/>
      <w:b w:val="0"/>
      <w:i w:val="0"/>
    </w:rPr>
  </w:style>
  <w:style w:type="character" w:customStyle="1" w:styleId="WW8Num182z0">
    <w:name w:val="WW8Num182z0"/>
    <w:rPr>
      <w:rFonts w:ascii="Times New Roman" w:hAnsi="Times New Roman"/>
      <w:b w:val="0"/>
      <w:i w:val="0"/>
      <w:color w:val="000000"/>
      <w:sz w:val="24"/>
      <w:u w:val="none"/>
    </w:rPr>
  </w:style>
  <w:style w:type="character" w:customStyle="1" w:styleId="WW8Num185z0">
    <w:name w:val="WW8Num185z0"/>
    <w:rPr>
      <w:rFonts w:ascii="Times New Roman" w:hAnsi="Times New Roman"/>
      <w:b w:val="0"/>
      <w:i w:val="0"/>
      <w:color w:val="000000"/>
      <w:sz w:val="24"/>
      <w:u w:val="none"/>
    </w:rPr>
  </w:style>
  <w:style w:type="character" w:customStyle="1" w:styleId="WW8Num192z0">
    <w:name w:val="WW8Num192z0"/>
    <w:rPr>
      <w:rFonts w:ascii="Symbol" w:hAnsi="Symbol"/>
    </w:rPr>
  </w:style>
  <w:style w:type="character" w:customStyle="1" w:styleId="WW8Num193z0">
    <w:name w:val="WW8Num193z0"/>
    <w:rPr>
      <w:color w:val="auto"/>
    </w:rPr>
  </w:style>
  <w:style w:type="character" w:customStyle="1" w:styleId="WW8Num196z0">
    <w:name w:val="WW8Num196z0"/>
    <w:rPr>
      <w:rFonts w:ascii="Symbol" w:hAnsi="Symbol"/>
    </w:rPr>
  </w:style>
  <w:style w:type="character" w:styleId="Nmerodepgina">
    <w:name w:val="page number"/>
    <w:basedOn w:val="Fontepargpadro"/>
    <w:semiHidden/>
  </w:style>
  <w:style w:type="character" w:customStyle="1" w:styleId="Smbolosdenumerao">
    <w:name w:val="Símbolos de numeração"/>
  </w:style>
  <w:style w:type="character" w:customStyle="1" w:styleId="Marcadores">
    <w:name w:val="Marcadores"/>
    <w:rPr>
      <w:rFonts w:ascii="StarSymbol" w:eastAsia="StarSymbol" w:hAnsi="StarSymbol" w:cs="StarSymbol"/>
      <w:sz w:val="18"/>
      <w:szCs w:val="18"/>
    </w:rPr>
  </w:style>
  <w:style w:type="paragraph" w:customStyle="1" w:styleId="Captulo">
    <w:name w:val="Capítulo"/>
    <w:basedOn w:val="Normal"/>
    <w:next w:val="Corpodetexto"/>
    <w:pPr>
      <w:keepNext/>
      <w:spacing w:before="240" w:after="120"/>
    </w:pPr>
    <w:rPr>
      <w:rFonts w:ascii="Arial" w:eastAsia="MS Mincho" w:hAnsi="Arial" w:cs="Tahoma"/>
      <w:sz w:val="28"/>
      <w:szCs w:val="28"/>
    </w:rPr>
  </w:style>
  <w:style w:type="paragraph" w:styleId="Corpodetexto">
    <w:name w:val="Body Text"/>
    <w:basedOn w:val="Normal"/>
    <w:link w:val="CorpodetextoChar"/>
    <w:semiHidden/>
    <w:pPr>
      <w:jc w:val="both"/>
    </w:pPr>
    <w:rPr>
      <w:color w:val="000000"/>
      <w:sz w:val="18"/>
    </w:rPr>
  </w:style>
  <w:style w:type="paragraph" w:styleId="Lista">
    <w:name w:val="List"/>
    <w:basedOn w:val="Corpodetexto"/>
    <w:semiHidden/>
    <w:rPr>
      <w:rFonts w:cs="Tahoma"/>
    </w:rPr>
  </w:style>
  <w:style w:type="paragraph" w:styleId="Legenda">
    <w:name w:val="caption"/>
    <w:basedOn w:val="Normal"/>
    <w:next w:val="Normal"/>
    <w:qFormat/>
    <w:pPr>
      <w:tabs>
        <w:tab w:val="left" w:pos="709"/>
        <w:tab w:val="left" w:pos="1560"/>
        <w:tab w:val="left" w:pos="2694"/>
      </w:tabs>
      <w:spacing w:before="240"/>
      <w:jc w:val="center"/>
    </w:pPr>
    <w:rPr>
      <w:b/>
      <w:color w:val="000000"/>
      <w:sz w:val="24"/>
    </w:rPr>
  </w:style>
  <w:style w:type="paragraph" w:customStyle="1" w:styleId="ndice">
    <w:name w:val="Índice"/>
    <w:basedOn w:val="Normal"/>
    <w:pPr>
      <w:suppressLineNumbers/>
    </w:pPr>
    <w:rPr>
      <w:rFonts w:cs="Tahoma"/>
    </w:rPr>
  </w:style>
  <w:style w:type="paragraph" w:styleId="Ttulo">
    <w:name w:val="Title"/>
    <w:basedOn w:val="Normal"/>
    <w:next w:val="Corpodetexto"/>
    <w:qFormat/>
    <w:pPr>
      <w:keepNext/>
      <w:spacing w:before="240" w:after="120"/>
    </w:pPr>
    <w:rPr>
      <w:rFonts w:ascii="Arial" w:eastAsia="Lucida Sans Unicode" w:hAnsi="Arial" w:cs="Tahoma"/>
      <w:sz w:val="28"/>
      <w:szCs w:val="28"/>
    </w:rPr>
  </w:style>
  <w:style w:type="paragraph" w:styleId="Subttulo">
    <w:name w:val="Subtitle"/>
    <w:basedOn w:val="Captulo"/>
    <w:next w:val="Corpodetexto"/>
    <w:qFormat/>
    <w:pPr>
      <w:jc w:val="center"/>
    </w:pPr>
    <w:rPr>
      <w:i/>
      <w:iCs/>
    </w:rPr>
  </w:style>
  <w:style w:type="paragraph" w:styleId="Rodap">
    <w:name w:val="footer"/>
    <w:basedOn w:val="Normal"/>
    <w:semiHidden/>
    <w:pPr>
      <w:tabs>
        <w:tab w:val="center" w:pos="4419"/>
        <w:tab w:val="right" w:pos="8838"/>
      </w:tabs>
    </w:pPr>
  </w:style>
  <w:style w:type="paragraph" w:styleId="Cabealho">
    <w:name w:val="header"/>
    <w:basedOn w:val="Normal"/>
    <w:semiHidden/>
    <w:pPr>
      <w:tabs>
        <w:tab w:val="center" w:pos="4419"/>
        <w:tab w:val="right" w:pos="8838"/>
      </w:tabs>
    </w:pPr>
  </w:style>
  <w:style w:type="paragraph" w:styleId="Recuodecorpodetexto">
    <w:name w:val="Body Text Indent"/>
    <w:basedOn w:val="Normal"/>
    <w:semiHidden/>
    <w:pPr>
      <w:ind w:left="1418"/>
      <w:jc w:val="both"/>
    </w:pPr>
    <w:rPr>
      <w:color w:val="000000"/>
      <w:sz w:val="24"/>
    </w:rPr>
  </w:style>
  <w:style w:type="paragraph" w:styleId="Recuodecorpodetexto2">
    <w:name w:val="Body Text Indent 2"/>
    <w:basedOn w:val="Normal"/>
    <w:link w:val="Recuodecorpodetexto2Char"/>
    <w:semiHidden/>
    <w:pPr>
      <w:ind w:left="1418" w:hanging="709"/>
      <w:jc w:val="both"/>
    </w:pPr>
    <w:rPr>
      <w:color w:val="000000"/>
      <w:sz w:val="24"/>
    </w:rPr>
  </w:style>
  <w:style w:type="paragraph" w:styleId="Recuodecorpodetexto3">
    <w:name w:val="Body Text Indent 3"/>
    <w:basedOn w:val="Normal"/>
    <w:semiHidden/>
    <w:pPr>
      <w:ind w:left="2268" w:hanging="850"/>
      <w:jc w:val="both"/>
    </w:pPr>
    <w:rPr>
      <w:color w:val="000000"/>
      <w:sz w:val="24"/>
    </w:rPr>
  </w:style>
  <w:style w:type="paragraph" w:styleId="Corpodetexto2">
    <w:name w:val="Body Text 2"/>
    <w:basedOn w:val="Normal"/>
    <w:semiHidden/>
    <w:pPr>
      <w:jc w:val="both"/>
    </w:pPr>
    <w:rPr>
      <w:color w:val="000000"/>
      <w:sz w:val="24"/>
    </w:rPr>
  </w:style>
  <w:style w:type="paragraph" w:styleId="Corpodetexto3">
    <w:name w:val="Body Text 3"/>
    <w:basedOn w:val="Normal"/>
    <w:semiHidden/>
    <w:pPr>
      <w:tabs>
        <w:tab w:val="left" w:pos="-142"/>
        <w:tab w:val="left" w:pos="0"/>
      </w:tabs>
      <w:jc w:val="center"/>
    </w:pPr>
    <w:rPr>
      <w:color w:val="000000"/>
      <w:sz w:val="24"/>
    </w:rPr>
  </w:style>
  <w:style w:type="paragraph" w:styleId="MapadoDocumento">
    <w:name w:val="Document Map"/>
    <w:basedOn w:val="Normal"/>
    <w:semiHidden/>
    <w:pPr>
      <w:shd w:val="clear" w:color="auto" w:fill="000080"/>
    </w:pPr>
    <w:rPr>
      <w:rFonts w:ascii="Tahoma" w:hAnsi="Tahoma"/>
    </w:rPr>
  </w:style>
  <w:style w:type="paragraph" w:styleId="NormalWeb">
    <w:name w:val="Normal (Web)"/>
    <w:basedOn w:val="Normal"/>
    <w:uiPriority w:val="99"/>
    <w:pPr>
      <w:spacing w:before="100" w:after="100"/>
    </w:pPr>
    <w:rPr>
      <w:sz w:val="24"/>
      <w:szCs w:val="24"/>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i/>
      <w:iCs/>
    </w:rPr>
  </w:style>
  <w:style w:type="paragraph" w:customStyle="1" w:styleId="Contedodoquadro">
    <w:name w:val="Conteúdo do quadro"/>
    <w:basedOn w:val="Corpodetexto"/>
  </w:style>
  <w:style w:type="paragraph" w:customStyle="1" w:styleId="Ttulo11">
    <w:name w:val="Título 11"/>
    <w:basedOn w:val="Normal"/>
    <w:next w:val="Normal"/>
    <w:pPr>
      <w:keepNext/>
      <w:numPr>
        <w:numId w:val="1"/>
      </w:numPr>
      <w:ind w:left="1418"/>
      <w:jc w:val="both"/>
      <w:outlineLvl w:val="0"/>
    </w:pPr>
    <w:rPr>
      <w:b/>
      <w:bCs/>
      <w:color w:val="000000"/>
    </w:rPr>
  </w:style>
  <w:style w:type="paragraph" w:customStyle="1" w:styleId="Textopr-formatado">
    <w:name w:val="Texto pré-formatado"/>
    <w:basedOn w:val="Normal"/>
    <w:rPr>
      <w:rFonts w:ascii="Courier New" w:eastAsia="Courier New" w:hAnsi="Courier New" w:cs="Courier New"/>
    </w:rPr>
  </w:style>
  <w:style w:type="paragraph" w:styleId="PargrafodaLista">
    <w:name w:val="List Paragraph"/>
    <w:basedOn w:val="Normal"/>
    <w:link w:val="PargrafodaListaChar"/>
    <w:qFormat/>
    <w:pPr>
      <w:suppressAutoHyphens w:val="0"/>
      <w:spacing w:after="200" w:line="276" w:lineRule="auto"/>
      <w:ind w:left="720"/>
    </w:pPr>
    <w:rPr>
      <w:rFonts w:ascii="Calibri" w:eastAsia="Calibri" w:hAnsi="Calibri"/>
      <w:sz w:val="22"/>
      <w:szCs w:val="22"/>
      <w:lang w:eastAsia="en-US"/>
    </w:rPr>
  </w:style>
  <w:style w:type="character" w:customStyle="1" w:styleId="st">
    <w:name w:val="st"/>
    <w:basedOn w:val="Fontepargpadro"/>
  </w:style>
  <w:style w:type="character" w:styleId="nfase">
    <w:name w:val="Emphasis"/>
    <w:uiPriority w:val="20"/>
    <w:qFormat/>
    <w:rPr>
      <w:i/>
      <w:iCs/>
    </w:rPr>
  </w:style>
  <w:style w:type="character" w:customStyle="1" w:styleId="CorpodetextoChar">
    <w:name w:val="Corpo de texto Char"/>
    <w:link w:val="Corpodetexto"/>
    <w:semiHidden/>
    <w:rsid w:val="00101265"/>
    <w:rPr>
      <w:color w:val="000000"/>
      <w:sz w:val="18"/>
      <w:lang w:eastAsia="ar-SA"/>
    </w:rPr>
  </w:style>
  <w:style w:type="character" w:customStyle="1" w:styleId="Ttulo7Char">
    <w:name w:val="Título 7 Char"/>
    <w:link w:val="Ttulo7"/>
    <w:rsid w:val="00105242"/>
    <w:rPr>
      <w:b/>
      <w:color w:val="000000"/>
      <w:sz w:val="24"/>
      <w:lang w:eastAsia="ar-SA"/>
    </w:rPr>
  </w:style>
  <w:style w:type="character" w:styleId="Hyperlink">
    <w:name w:val="Hyperlink"/>
    <w:uiPriority w:val="99"/>
    <w:unhideWhenUsed/>
    <w:rsid w:val="00B325E6"/>
    <w:rPr>
      <w:color w:val="0563C1"/>
      <w:u w:val="single"/>
    </w:rPr>
  </w:style>
  <w:style w:type="paragraph" w:styleId="Textodebalo">
    <w:name w:val="Balloon Text"/>
    <w:basedOn w:val="Normal"/>
    <w:link w:val="TextodebaloChar"/>
    <w:uiPriority w:val="99"/>
    <w:semiHidden/>
    <w:unhideWhenUsed/>
    <w:rsid w:val="00C44E26"/>
    <w:rPr>
      <w:rFonts w:ascii="Segoe UI" w:hAnsi="Segoe UI" w:cs="Segoe UI"/>
      <w:sz w:val="18"/>
      <w:szCs w:val="18"/>
    </w:rPr>
  </w:style>
  <w:style w:type="character" w:customStyle="1" w:styleId="TextodebaloChar">
    <w:name w:val="Texto de balão Char"/>
    <w:link w:val="Textodebalo"/>
    <w:uiPriority w:val="99"/>
    <w:semiHidden/>
    <w:rsid w:val="00C44E26"/>
    <w:rPr>
      <w:rFonts w:ascii="Segoe UI" w:hAnsi="Segoe UI" w:cs="Segoe UI"/>
      <w:sz w:val="18"/>
      <w:szCs w:val="18"/>
      <w:lang w:eastAsia="ar-SA"/>
    </w:rPr>
  </w:style>
  <w:style w:type="character" w:customStyle="1" w:styleId="apple-converted-space">
    <w:name w:val="apple-converted-space"/>
    <w:basedOn w:val="Fontepargpadro"/>
    <w:rsid w:val="007C201F"/>
  </w:style>
  <w:style w:type="character" w:styleId="Refdecomentrio">
    <w:name w:val="annotation reference"/>
    <w:unhideWhenUsed/>
    <w:qFormat/>
    <w:rsid w:val="008D4ED0"/>
    <w:rPr>
      <w:sz w:val="16"/>
      <w:szCs w:val="16"/>
    </w:rPr>
  </w:style>
  <w:style w:type="paragraph" w:styleId="Textodecomentrio">
    <w:name w:val="annotation text"/>
    <w:basedOn w:val="Normal"/>
    <w:link w:val="TextodecomentrioChar"/>
    <w:unhideWhenUsed/>
    <w:qFormat/>
    <w:rsid w:val="008D4ED0"/>
  </w:style>
  <w:style w:type="character" w:customStyle="1" w:styleId="TextodecomentrioChar">
    <w:name w:val="Texto de comentário Char"/>
    <w:link w:val="Textodecomentrio"/>
    <w:qFormat/>
    <w:rsid w:val="008D4ED0"/>
    <w:rPr>
      <w:lang w:eastAsia="ar-SA"/>
    </w:rPr>
  </w:style>
  <w:style w:type="paragraph" w:styleId="Assuntodocomentrio">
    <w:name w:val="annotation subject"/>
    <w:basedOn w:val="Textodecomentrio"/>
    <w:next w:val="Textodecomentrio"/>
    <w:link w:val="AssuntodocomentrioChar"/>
    <w:uiPriority w:val="99"/>
    <w:semiHidden/>
    <w:unhideWhenUsed/>
    <w:rsid w:val="008D4ED0"/>
    <w:rPr>
      <w:b/>
      <w:bCs/>
    </w:rPr>
  </w:style>
  <w:style w:type="character" w:customStyle="1" w:styleId="AssuntodocomentrioChar">
    <w:name w:val="Assunto do comentário Char"/>
    <w:link w:val="Assuntodocomentrio"/>
    <w:uiPriority w:val="99"/>
    <w:semiHidden/>
    <w:rsid w:val="008D4ED0"/>
    <w:rPr>
      <w:b/>
      <w:bCs/>
      <w:lang w:eastAsia="ar-SA"/>
    </w:rPr>
  </w:style>
  <w:style w:type="paragraph" w:styleId="Lista2">
    <w:name w:val="List 2"/>
    <w:basedOn w:val="Normal"/>
    <w:uiPriority w:val="99"/>
    <w:semiHidden/>
    <w:unhideWhenUsed/>
    <w:rsid w:val="003A50AC"/>
    <w:pPr>
      <w:ind w:left="566" w:hanging="283"/>
      <w:contextualSpacing/>
    </w:pPr>
  </w:style>
  <w:style w:type="character" w:styleId="MenoPendente">
    <w:name w:val="Unresolved Mention"/>
    <w:uiPriority w:val="99"/>
    <w:semiHidden/>
    <w:unhideWhenUsed/>
    <w:rsid w:val="00FC6DEA"/>
    <w:rPr>
      <w:color w:val="605E5C"/>
      <w:shd w:val="clear" w:color="auto" w:fill="E1DFDD"/>
    </w:rPr>
  </w:style>
  <w:style w:type="character" w:customStyle="1" w:styleId="cf01">
    <w:name w:val="cf01"/>
    <w:rsid w:val="00242B4E"/>
    <w:rPr>
      <w:rFonts w:ascii="Segoe UI" w:hAnsi="Segoe UI" w:cs="Segoe UI" w:hint="default"/>
      <w:color w:val="666666"/>
      <w:sz w:val="18"/>
      <w:szCs w:val="18"/>
      <w:shd w:val="clear" w:color="auto" w:fill="FFFFFF"/>
    </w:rPr>
  </w:style>
  <w:style w:type="paragraph" w:styleId="Reviso">
    <w:name w:val="Revision"/>
    <w:hidden/>
    <w:uiPriority w:val="99"/>
    <w:semiHidden/>
    <w:rsid w:val="00A2486D"/>
    <w:rPr>
      <w:lang w:eastAsia="ar-SA"/>
    </w:rPr>
  </w:style>
  <w:style w:type="paragraph" w:customStyle="1" w:styleId="Default">
    <w:name w:val="Default"/>
    <w:rsid w:val="00B85CD5"/>
    <w:pPr>
      <w:autoSpaceDE w:val="0"/>
      <w:autoSpaceDN w:val="0"/>
      <w:adjustRightInd w:val="0"/>
    </w:pPr>
    <w:rPr>
      <w:rFonts w:ascii="Arial" w:hAnsi="Arial" w:cs="Arial"/>
      <w:color w:val="000000"/>
      <w:sz w:val="24"/>
      <w:szCs w:val="24"/>
    </w:rPr>
  </w:style>
  <w:style w:type="paragraph" w:customStyle="1" w:styleId="Nivel01">
    <w:name w:val="Nivel 01"/>
    <w:basedOn w:val="Ttulo1"/>
    <w:next w:val="Normal"/>
    <w:qFormat/>
    <w:rsid w:val="00DC5856"/>
    <w:pPr>
      <w:keepLines/>
      <w:numPr>
        <w:numId w:val="4"/>
      </w:numPr>
      <w:tabs>
        <w:tab w:val="num" w:pos="0"/>
        <w:tab w:val="left" w:pos="567"/>
      </w:tabs>
      <w:suppressAutoHyphens w:val="0"/>
      <w:spacing w:before="240"/>
      <w:ind w:left="0" w:firstLine="0"/>
      <w:jc w:val="both"/>
    </w:pPr>
    <w:rPr>
      <w:rFonts w:ascii="Arial" w:eastAsia="MS Gothic" w:hAnsi="Arial" w:cs="Arial"/>
      <w:b/>
      <w:bCs/>
      <w:sz w:val="20"/>
      <w:lang w:eastAsia="pt-BR"/>
    </w:rPr>
  </w:style>
  <w:style w:type="paragraph" w:customStyle="1" w:styleId="Nivel2">
    <w:name w:val="Nivel 2"/>
    <w:basedOn w:val="Normal"/>
    <w:link w:val="Nivel2Char"/>
    <w:qFormat/>
    <w:rsid w:val="00DC5856"/>
    <w:pPr>
      <w:numPr>
        <w:ilvl w:val="1"/>
        <w:numId w:val="4"/>
      </w:numPr>
      <w:tabs>
        <w:tab w:val="num" w:pos="0"/>
      </w:tabs>
      <w:suppressAutoHyphens w:val="0"/>
      <w:spacing w:before="120" w:after="120" w:line="276" w:lineRule="auto"/>
      <w:ind w:left="0" w:firstLine="0"/>
      <w:jc w:val="both"/>
    </w:pPr>
    <w:rPr>
      <w:rFonts w:ascii="Arial" w:eastAsia="MS Mincho" w:hAnsi="Arial" w:cs="Arial"/>
      <w:color w:val="000000"/>
      <w:lang w:eastAsia="pt-BR"/>
    </w:rPr>
  </w:style>
  <w:style w:type="paragraph" w:customStyle="1" w:styleId="Nivel3">
    <w:name w:val="Nivel 3"/>
    <w:basedOn w:val="Normal"/>
    <w:link w:val="Nivel3Char"/>
    <w:qFormat/>
    <w:rsid w:val="00DC5856"/>
    <w:pPr>
      <w:numPr>
        <w:ilvl w:val="2"/>
        <w:numId w:val="4"/>
      </w:numPr>
      <w:suppressAutoHyphens w:val="0"/>
      <w:spacing w:before="120" w:after="120" w:line="276" w:lineRule="auto"/>
      <w:jc w:val="both"/>
    </w:pPr>
    <w:rPr>
      <w:rFonts w:ascii="Arial" w:eastAsia="MS Mincho" w:hAnsi="Arial" w:cs="Arial"/>
      <w:color w:val="000000"/>
      <w:lang w:eastAsia="pt-BR"/>
    </w:rPr>
  </w:style>
  <w:style w:type="paragraph" w:customStyle="1" w:styleId="Nivel4">
    <w:name w:val="Nivel 4"/>
    <w:basedOn w:val="Nivel3"/>
    <w:link w:val="Nivel4Char"/>
    <w:qFormat/>
    <w:rsid w:val="00DC5856"/>
    <w:pPr>
      <w:numPr>
        <w:ilvl w:val="3"/>
      </w:numPr>
      <w:tabs>
        <w:tab w:val="num" w:pos="0"/>
      </w:tabs>
      <w:ind w:left="851" w:firstLine="0"/>
    </w:pPr>
    <w:rPr>
      <w:color w:val="auto"/>
    </w:rPr>
  </w:style>
  <w:style w:type="paragraph" w:customStyle="1" w:styleId="Nivel5">
    <w:name w:val="Nivel 5"/>
    <w:basedOn w:val="Nivel4"/>
    <w:qFormat/>
    <w:rsid w:val="00DC5856"/>
    <w:pPr>
      <w:numPr>
        <w:ilvl w:val="4"/>
      </w:numPr>
      <w:tabs>
        <w:tab w:val="num" w:pos="0"/>
      </w:tabs>
      <w:ind w:left="1276" w:firstLine="0"/>
    </w:pPr>
  </w:style>
  <w:style w:type="character" w:customStyle="1" w:styleId="Nivel3Char">
    <w:name w:val="Nivel 3 Char"/>
    <w:link w:val="Nivel3"/>
    <w:rsid w:val="00DC5856"/>
    <w:rPr>
      <w:rFonts w:ascii="Arial" w:eastAsia="MS Mincho" w:hAnsi="Arial" w:cs="Arial"/>
      <w:color w:val="000000"/>
    </w:rPr>
  </w:style>
  <w:style w:type="character" w:customStyle="1" w:styleId="Nivel2Char">
    <w:name w:val="Nivel 2 Char"/>
    <w:link w:val="Nivel2"/>
    <w:locked/>
    <w:rsid w:val="00D41A79"/>
    <w:rPr>
      <w:rFonts w:ascii="Arial" w:eastAsia="MS Mincho" w:hAnsi="Arial" w:cs="Arial"/>
      <w:color w:val="000000"/>
    </w:rPr>
  </w:style>
  <w:style w:type="character" w:customStyle="1" w:styleId="PargrafodaListaChar">
    <w:name w:val="Parágrafo da Lista Char"/>
    <w:link w:val="PargrafodaLista"/>
    <w:uiPriority w:val="34"/>
    <w:rsid w:val="00D41A79"/>
    <w:rPr>
      <w:rFonts w:ascii="Calibri" w:eastAsia="Calibri" w:hAnsi="Calibri"/>
      <w:sz w:val="22"/>
      <w:szCs w:val="22"/>
      <w:lang w:eastAsia="en-US"/>
    </w:rPr>
  </w:style>
  <w:style w:type="paragraph" w:styleId="Textodenotaderodap">
    <w:name w:val="footnote text"/>
    <w:basedOn w:val="Normal"/>
    <w:link w:val="TextodenotaderodapChar"/>
    <w:uiPriority w:val="99"/>
    <w:semiHidden/>
    <w:unhideWhenUsed/>
    <w:rsid w:val="0090179D"/>
  </w:style>
  <w:style w:type="character" w:customStyle="1" w:styleId="TextodenotaderodapChar">
    <w:name w:val="Texto de nota de rodapé Char"/>
    <w:link w:val="Textodenotaderodap"/>
    <w:uiPriority w:val="99"/>
    <w:semiHidden/>
    <w:rsid w:val="0090179D"/>
    <w:rPr>
      <w:lang w:eastAsia="ar-SA"/>
    </w:rPr>
  </w:style>
  <w:style w:type="character" w:styleId="Refdenotaderodap">
    <w:name w:val="footnote reference"/>
    <w:uiPriority w:val="99"/>
    <w:semiHidden/>
    <w:unhideWhenUsed/>
    <w:rsid w:val="0090179D"/>
    <w:rPr>
      <w:vertAlign w:val="superscript"/>
    </w:rPr>
  </w:style>
  <w:style w:type="character" w:customStyle="1" w:styleId="Nivel4Char">
    <w:name w:val="Nivel 4 Char"/>
    <w:link w:val="Nivel4"/>
    <w:rsid w:val="00977DE4"/>
    <w:rPr>
      <w:rFonts w:ascii="Arial" w:eastAsia="MS Mincho" w:hAnsi="Arial" w:cs="Arial"/>
    </w:rPr>
  </w:style>
  <w:style w:type="paragraph" w:customStyle="1" w:styleId="Standard">
    <w:name w:val="Standard"/>
    <w:rsid w:val="006918BC"/>
    <w:pPr>
      <w:shd w:val="clear" w:color="auto" w:fill="FFFFFF"/>
      <w:suppressAutoHyphens/>
      <w:autoSpaceDN w:val="0"/>
      <w:spacing w:after="200" w:line="276" w:lineRule="auto"/>
    </w:pPr>
    <w:rPr>
      <w:rFonts w:ascii="Calibri" w:eastAsia="Calibri" w:hAnsi="Calibri"/>
      <w:kern w:val="3"/>
      <w:sz w:val="22"/>
      <w:szCs w:val="22"/>
      <w:lang w:eastAsia="zh-CN"/>
    </w:rPr>
  </w:style>
  <w:style w:type="numbering" w:customStyle="1" w:styleId="WW8Num20">
    <w:name w:val="WW8Num20"/>
    <w:rsid w:val="00A440BD"/>
    <w:pPr>
      <w:numPr>
        <w:numId w:val="8"/>
      </w:numPr>
    </w:pPr>
  </w:style>
  <w:style w:type="numbering" w:customStyle="1" w:styleId="WW8Num10">
    <w:name w:val="WW8Num10"/>
    <w:rsid w:val="0046364B"/>
    <w:pPr>
      <w:numPr>
        <w:numId w:val="9"/>
      </w:numPr>
    </w:pPr>
  </w:style>
  <w:style w:type="paragraph" w:customStyle="1" w:styleId="Standarduser">
    <w:name w:val="Standard (user)"/>
    <w:rsid w:val="00F12D5F"/>
    <w:pPr>
      <w:suppressAutoHyphens/>
      <w:autoSpaceDN w:val="0"/>
    </w:pPr>
    <w:rPr>
      <w:rFonts w:ascii="Arial" w:hAnsi="Arial" w:cs="Arial, sans-serif"/>
      <w:color w:val="00000A"/>
      <w:kern w:val="3"/>
      <w:lang w:eastAsia="zh-CN" w:bidi="hi-IN"/>
    </w:rPr>
  </w:style>
  <w:style w:type="paragraph" w:customStyle="1" w:styleId="Textbody">
    <w:name w:val="Text body"/>
    <w:basedOn w:val="Standard"/>
    <w:rsid w:val="00923169"/>
    <w:pPr>
      <w:spacing w:after="120"/>
    </w:pPr>
  </w:style>
  <w:style w:type="paragraph" w:customStyle="1" w:styleId="BodyText21">
    <w:name w:val="Body Text 21"/>
    <w:basedOn w:val="Normal"/>
    <w:rsid w:val="008A4C7D"/>
    <w:pPr>
      <w:shd w:val="clear" w:color="auto" w:fill="FFFFFF"/>
      <w:autoSpaceDN w:val="0"/>
      <w:spacing w:after="200" w:line="276" w:lineRule="auto"/>
      <w:jc w:val="both"/>
    </w:pPr>
    <w:rPr>
      <w:rFonts w:ascii="Calibri" w:eastAsia="Arial" w:hAnsi="Calibri" w:cs="Arial"/>
      <w:kern w:val="3"/>
      <w:sz w:val="22"/>
      <w:szCs w:val="22"/>
      <w:lang w:eastAsia="zh-CN"/>
    </w:rPr>
  </w:style>
  <w:style w:type="paragraph" w:customStyle="1" w:styleId="Textbodyindent">
    <w:name w:val="Text body indent"/>
    <w:basedOn w:val="Normal"/>
    <w:rsid w:val="008A4C7D"/>
    <w:pPr>
      <w:shd w:val="clear" w:color="auto" w:fill="FFFFFF"/>
      <w:autoSpaceDN w:val="0"/>
      <w:spacing w:line="276" w:lineRule="auto"/>
      <w:ind w:left="283"/>
    </w:pPr>
    <w:rPr>
      <w:rFonts w:ascii="Calibri" w:eastAsia="Calibri" w:hAnsi="Calibri"/>
      <w:kern w:val="3"/>
      <w:sz w:val="22"/>
      <w:szCs w:val="22"/>
      <w:lang w:eastAsia="zh-CN"/>
    </w:rPr>
  </w:style>
  <w:style w:type="paragraph" w:customStyle="1" w:styleId="Recuodecorpodetexto21">
    <w:name w:val="Recuo de corpo de texto 21"/>
    <w:basedOn w:val="Standard"/>
    <w:rsid w:val="008A4C7D"/>
    <w:pPr>
      <w:ind w:left="360"/>
      <w:jc w:val="both"/>
    </w:pPr>
    <w:rPr>
      <w:rFonts w:ascii="Arial" w:eastAsia="Times New Roman" w:hAnsi="Arial" w:cs="Arial"/>
      <w:color w:val="FF0000"/>
      <w:kern w:val="0"/>
    </w:rPr>
  </w:style>
  <w:style w:type="paragraph" w:customStyle="1" w:styleId="Textosimples">
    <w:name w:val="Texto simples"/>
    <w:basedOn w:val="Normal"/>
    <w:next w:val="Normal"/>
    <w:rsid w:val="0036634C"/>
    <w:pPr>
      <w:shd w:val="clear" w:color="auto" w:fill="FFFFFF"/>
      <w:autoSpaceDN w:val="0"/>
      <w:spacing w:after="200" w:line="276" w:lineRule="auto"/>
    </w:pPr>
    <w:rPr>
      <w:rFonts w:ascii="Arial" w:hAnsi="Arial" w:cs="Arial"/>
      <w:sz w:val="22"/>
      <w:szCs w:val="22"/>
      <w:lang w:eastAsia="zh-CN"/>
    </w:rPr>
  </w:style>
  <w:style w:type="paragraph" w:customStyle="1" w:styleId="WW-Padro">
    <w:name w:val="WW-Padrão"/>
    <w:rsid w:val="00D72F03"/>
    <w:pPr>
      <w:widowControl w:val="0"/>
      <w:shd w:val="clear" w:color="auto" w:fill="FFFFFF"/>
      <w:suppressAutoHyphens/>
      <w:autoSpaceDN w:val="0"/>
      <w:jc w:val="both"/>
    </w:pPr>
    <w:rPr>
      <w:rFonts w:eastAsia="Bitstream Vera Sans" w:cs="Bitstream Vera Sans"/>
      <w:kern w:val="3"/>
      <w:sz w:val="24"/>
      <w:szCs w:val="24"/>
      <w:lang w:eastAsia="zh-CN" w:bidi="hi-IN"/>
    </w:rPr>
  </w:style>
  <w:style w:type="table" w:styleId="Tabelacomgrade">
    <w:name w:val="Table Grid"/>
    <w:basedOn w:val="Tabelanormal"/>
    <w:uiPriority w:val="59"/>
    <w:rsid w:val="00107E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rsid w:val="00943759"/>
    <w:pPr>
      <w:suppressLineNumbers/>
      <w:shd w:val="clear" w:color="auto" w:fill="FFFFFF"/>
      <w:autoSpaceDN w:val="0"/>
      <w:spacing w:after="200" w:line="276" w:lineRule="auto"/>
      <w:jc w:val="center"/>
      <w:textAlignment w:val="baseline"/>
    </w:pPr>
    <w:rPr>
      <w:rFonts w:ascii="Calibri" w:eastAsia="Calibri" w:hAnsi="Calibri"/>
      <w:b/>
      <w:bCs/>
      <w:kern w:val="3"/>
      <w:sz w:val="22"/>
      <w:szCs w:val="22"/>
      <w:lang w:eastAsia="zh-CN"/>
    </w:rPr>
  </w:style>
  <w:style w:type="character" w:customStyle="1" w:styleId="Internetlink">
    <w:name w:val="Internet link"/>
    <w:rsid w:val="000A53C5"/>
    <w:rPr>
      <w:color w:val="000080"/>
      <w:u w:val="single"/>
    </w:rPr>
  </w:style>
  <w:style w:type="paragraph" w:customStyle="1" w:styleId="TableParagraph">
    <w:name w:val="Table Paragraph"/>
    <w:basedOn w:val="Standard"/>
    <w:rsid w:val="006A250A"/>
    <w:pPr>
      <w:widowControl w:val="0"/>
      <w:suppressAutoHyphens w:val="0"/>
      <w:textAlignment w:val="baseline"/>
    </w:pPr>
    <w:rPr>
      <w:rFonts w:ascii="Times New Roman" w:eastAsia="Times New Roman" w:hAnsi="Times New Roman"/>
      <w:sz w:val="24"/>
    </w:rPr>
  </w:style>
  <w:style w:type="paragraph" w:customStyle="1" w:styleId="Textodecomentrio1">
    <w:name w:val="Texto de comentário1"/>
    <w:basedOn w:val="Standard"/>
    <w:rsid w:val="003F6413"/>
    <w:pPr>
      <w:textAlignment w:val="baseline"/>
    </w:pPr>
  </w:style>
  <w:style w:type="numbering" w:customStyle="1" w:styleId="WW8Num19">
    <w:name w:val="WW8Num19"/>
    <w:basedOn w:val="Semlista"/>
    <w:rsid w:val="003F6413"/>
    <w:pPr>
      <w:numPr>
        <w:numId w:val="11"/>
      </w:numPr>
    </w:pPr>
  </w:style>
  <w:style w:type="numbering" w:customStyle="1" w:styleId="WW8Num16">
    <w:name w:val="WW8Num16"/>
    <w:basedOn w:val="Semlista"/>
    <w:rsid w:val="003F6413"/>
    <w:pPr>
      <w:numPr>
        <w:numId w:val="12"/>
      </w:numPr>
    </w:pPr>
  </w:style>
  <w:style w:type="numbering" w:customStyle="1" w:styleId="WWNum2">
    <w:name w:val="WWNum2"/>
    <w:basedOn w:val="Semlista"/>
    <w:rsid w:val="00550E93"/>
    <w:pPr>
      <w:numPr>
        <w:numId w:val="14"/>
      </w:numPr>
    </w:pPr>
  </w:style>
  <w:style w:type="numbering" w:customStyle="1" w:styleId="WW8Num3">
    <w:name w:val="WW8Num3"/>
    <w:basedOn w:val="Semlista"/>
    <w:rsid w:val="00CA1D86"/>
    <w:pPr>
      <w:numPr>
        <w:numId w:val="15"/>
      </w:numPr>
    </w:pPr>
  </w:style>
  <w:style w:type="numbering" w:customStyle="1" w:styleId="WW8Num6">
    <w:name w:val="WW8Num6"/>
    <w:basedOn w:val="Semlista"/>
    <w:rsid w:val="00CA1D86"/>
    <w:pPr>
      <w:numPr>
        <w:numId w:val="16"/>
      </w:numPr>
    </w:pPr>
  </w:style>
  <w:style w:type="character" w:customStyle="1" w:styleId="Recuodecorpodetexto2Char">
    <w:name w:val="Recuo de corpo de texto 2 Char"/>
    <w:link w:val="Recuodecorpodetexto2"/>
    <w:semiHidden/>
    <w:rsid w:val="00C63444"/>
    <w:rPr>
      <w:color w:val="000000"/>
      <w:sz w:val="24"/>
      <w:lang w:eastAsia="ar-SA"/>
    </w:rPr>
  </w:style>
  <w:style w:type="paragraph" w:styleId="Commarcadores">
    <w:name w:val="List Bullet"/>
    <w:basedOn w:val="Normal"/>
    <w:uiPriority w:val="99"/>
    <w:unhideWhenUsed/>
    <w:rsid w:val="00E74439"/>
    <w:pPr>
      <w:numPr>
        <w:numId w:val="20"/>
      </w:numPr>
      <w:contextualSpacing/>
    </w:pPr>
  </w:style>
  <w:style w:type="paragraph" w:customStyle="1" w:styleId="elementtoproof">
    <w:name w:val="elementtoproof"/>
    <w:basedOn w:val="Normal"/>
    <w:uiPriority w:val="99"/>
    <w:semiHidden/>
    <w:rsid w:val="00892EAF"/>
    <w:pPr>
      <w:suppressAutoHyphens w:val="0"/>
    </w:pPr>
    <w:rPr>
      <w:rFonts w:ascii="Calibri" w:eastAsia="Calibri" w:hAnsi="Calibri" w:cs="Calibri"/>
      <w:sz w:val="22"/>
      <w:szCs w:val="22"/>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554697">
      <w:bodyDiv w:val="1"/>
      <w:marLeft w:val="0"/>
      <w:marRight w:val="0"/>
      <w:marTop w:val="0"/>
      <w:marBottom w:val="0"/>
      <w:divBdr>
        <w:top w:val="none" w:sz="0" w:space="0" w:color="auto"/>
        <w:left w:val="none" w:sz="0" w:space="0" w:color="auto"/>
        <w:bottom w:val="none" w:sz="0" w:space="0" w:color="auto"/>
        <w:right w:val="none" w:sz="0" w:space="0" w:color="auto"/>
      </w:divBdr>
    </w:div>
    <w:div w:id="46688912">
      <w:bodyDiv w:val="1"/>
      <w:marLeft w:val="0"/>
      <w:marRight w:val="0"/>
      <w:marTop w:val="0"/>
      <w:marBottom w:val="0"/>
      <w:divBdr>
        <w:top w:val="none" w:sz="0" w:space="0" w:color="auto"/>
        <w:left w:val="none" w:sz="0" w:space="0" w:color="auto"/>
        <w:bottom w:val="none" w:sz="0" w:space="0" w:color="auto"/>
        <w:right w:val="none" w:sz="0" w:space="0" w:color="auto"/>
      </w:divBdr>
    </w:div>
    <w:div w:id="47149623">
      <w:bodyDiv w:val="1"/>
      <w:marLeft w:val="0"/>
      <w:marRight w:val="0"/>
      <w:marTop w:val="0"/>
      <w:marBottom w:val="0"/>
      <w:divBdr>
        <w:top w:val="none" w:sz="0" w:space="0" w:color="auto"/>
        <w:left w:val="none" w:sz="0" w:space="0" w:color="auto"/>
        <w:bottom w:val="none" w:sz="0" w:space="0" w:color="auto"/>
        <w:right w:val="none" w:sz="0" w:space="0" w:color="auto"/>
      </w:divBdr>
    </w:div>
    <w:div w:id="48111273">
      <w:bodyDiv w:val="1"/>
      <w:marLeft w:val="0"/>
      <w:marRight w:val="0"/>
      <w:marTop w:val="0"/>
      <w:marBottom w:val="0"/>
      <w:divBdr>
        <w:top w:val="none" w:sz="0" w:space="0" w:color="auto"/>
        <w:left w:val="none" w:sz="0" w:space="0" w:color="auto"/>
        <w:bottom w:val="none" w:sz="0" w:space="0" w:color="auto"/>
        <w:right w:val="none" w:sz="0" w:space="0" w:color="auto"/>
      </w:divBdr>
    </w:div>
    <w:div w:id="53624509">
      <w:bodyDiv w:val="1"/>
      <w:marLeft w:val="0"/>
      <w:marRight w:val="0"/>
      <w:marTop w:val="0"/>
      <w:marBottom w:val="0"/>
      <w:divBdr>
        <w:top w:val="none" w:sz="0" w:space="0" w:color="auto"/>
        <w:left w:val="none" w:sz="0" w:space="0" w:color="auto"/>
        <w:bottom w:val="none" w:sz="0" w:space="0" w:color="auto"/>
        <w:right w:val="none" w:sz="0" w:space="0" w:color="auto"/>
      </w:divBdr>
    </w:div>
    <w:div w:id="59331822">
      <w:bodyDiv w:val="1"/>
      <w:marLeft w:val="0"/>
      <w:marRight w:val="0"/>
      <w:marTop w:val="0"/>
      <w:marBottom w:val="0"/>
      <w:divBdr>
        <w:top w:val="none" w:sz="0" w:space="0" w:color="auto"/>
        <w:left w:val="none" w:sz="0" w:space="0" w:color="auto"/>
        <w:bottom w:val="none" w:sz="0" w:space="0" w:color="auto"/>
        <w:right w:val="none" w:sz="0" w:space="0" w:color="auto"/>
      </w:divBdr>
    </w:div>
    <w:div w:id="151141990">
      <w:bodyDiv w:val="1"/>
      <w:marLeft w:val="0"/>
      <w:marRight w:val="0"/>
      <w:marTop w:val="0"/>
      <w:marBottom w:val="0"/>
      <w:divBdr>
        <w:top w:val="none" w:sz="0" w:space="0" w:color="auto"/>
        <w:left w:val="none" w:sz="0" w:space="0" w:color="auto"/>
        <w:bottom w:val="none" w:sz="0" w:space="0" w:color="auto"/>
        <w:right w:val="none" w:sz="0" w:space="0" w:color="auto"/>
      </w:divBdr>
    </w:div>
    <w:div w:id="153496806">
      <w:bodyDiv w:val="1"/>
      <w:marLeft w:val="0"/>
      <w:marRight w:val="0"/>
      <w:marTop w:val="0"/>
      <w:marBottom w:val="0"/>
      <w:divBdr>
        <w:top w:val="none" w:sz="0" w:space="0" w:color="auto"/>
        <w:left w:val="none" w:sz="0" w:space="0" w:color="auto"/>
        <w:bottom w:val="none" w:sz="0" w:space="0" w:color="auto"/>
        <w:right w:val="none" w:sz="0" w:space="0" w:color="auto"/>
      </w:divBdr>
    </w:div>
    <w:div w:id="156651188">
      <w:bodyDiv w:val="1"/>
      <w:marLeft w:val="0"/>
      <w:marRight w:val="0"/>
      <w:marTop w:val="0"/>
      <w:marBottom w:val="0"/>
      <w:divBdr>
        <w:top w:val="none" w:sz="0" w:space="0" w:color="auto"/>
        <w:left w:val="none" w:sz="0" w:space="0" w:color="auto"/>
        <w:bottom w:val="none" w:sz="0" w:space="0" w:color="auto"/>
        <w:right w:val="none" w:sz="0" w:space="0" w:color="auto"/>
      </w:divBdr>
    </w:div>
    <w:div w:id="177736891">
      <w:bodyDiv w:val="1"/>
      <w:marLeft w:val="0"/>
      <w:marRight w:val="0"/>
      <w:marTop w:val="0"/>
      <w:marBottom w:val="0"/>
      <w:divBdr>
        <w:top w:val="none" w:sz="0" w:space="0" w:color="auto"/>
        <w:left w:val="none" w:sz="0" w:space="0" w:color="auto"/>
        <w:bottom w:val="none" w:sz="0" w:space="0" w:color="auto"/>
        <w:right w:val="none" w:sz="0" w:space="0" w:color="auto"/>
      </w:divBdr>
    </w:div>
    <w:div w:id="201018126">
      <w:bodyDiv w:val="1"/>
      <w:marLeft w:val="0"/>
      <w:marRight w:val="0"/>
      <w:marTop w:val="0"/>
      <w:marBottom w:val="0"/>
      <w:divBdr>
        <w:top w:val="none" w:sz="0" w:space="0" w:color="auto"/>
        <w:left w:val="none" w:sz="0" w:space="0" w:color="auto"/>
        <w:bottom w:val="none" w:sz="0" w:space="0" w:color="auto"/>
        <w:right w:val="none" w:sz="0" w:space="0" w:color="auto"/>
      </w:divBdr>
    </w:div>
    <w:div w:id="204366519">
      <w:bodyDiv w:val="1"/>
      <w:marLeft w:val="0"/>
      <w:marRight w:val="0"/>
      <w:marTop w:val="0"/>
      <w:marBottom w:val="0"/>
      <w:divBdr>
        <w:top w:val="none" w:sz="0" w:space="0" w:color="auto"/>
        <w:left w:val="none" w:sz="0" w:space="0" w:color="auto"/>
        <w:bottom w:val="none" w:sz="0" w:space="0" w:color="auto"/>
        <w:right w:val="none" w:sz="0" w:space="0" w:color="auto"/>
      </w:divBdr>
    </w:div>
    <w:div w:id="215093308">
      <w:bodyDiv w:val="1"/>
      <w:marLeft w:val="0"/>
      <w:marRight w:val="0"/>
      <w:marTop w:val="0"/>
      <w:marBottom w:val="0"/>
      <w:divBdr>
        <w:top w:val="none" w:sz="0" w:space="0" w:color="auto"/>
        <w:left w:val="none" w:sz="0" w:space="0" w:color="auto"/>
        <w:bottom w:val="none" w:sz="0" w:space="0" w:color="auto"/>
        <w:right w:val="none" w:sz="0" w:space="0" w:color="auto"/>
      </w:divBdr>
    </w:div>
    <w:div w:id="273441026">
      <w:bodyDiv w:val="1"/>
      <w:marLeft w:val="0"/>
      <w:marRight w:val="0"/>
      <w:marTop w:val="0"/>
      <w:marBottom w:val="0"/>
      <w:divBdr>
        <w:top w:val="none" w:sz="0" w:space="0" w:color="auto"/>
        <w:left w:val="none" w:sz="0" w:space="0" w:color="auto"/>
        <w:bottom w:val="none" w:sz="0" w:space="0" w:color="auto"/>
        <w:right w:val="none" w:sz="0" w:space="0" w:color="auto"/>
      </w:divBdr>
    </w:div>
    <w:div w:id="305017011">
      <w:bodyDiv w:val="1"/>
      <w:marLeft w:val="0"/>
      <w:marRight w:val="0"/>
      <w:marTop w:val="0"/>
      <w:marBottom w:val="0"/>
      <w:divBdr>
        <w:top w:val="none" w:sz="0" w:space="0" w:color="auto"/>
        <w:left w:val="none" w:sz="0" w:space="0" w:color="auto"/>
        <w:bottom w:val="none" w:sz="0" w:space="0" w:color="auto"/>
        <w:right w:val="none" w:sz="0" w:space="0" w:color="auto"/>
      </w:divBdr>
    </w:div>
    <w:div w:id="314838704">
      <w:bodyDiv w:val="1"/>
      <w:marLeft w:val="0"/>
      <w:marRight w:val="0"/>
      <w:marTop w:val="0"/>
      <w:marBottom w:val="0"/>
      <w:divBdr>
        <w:top w:val="none" w:sz="0" w:space="0" w:color="auto"/>
        <w:left w:val="none" w:sz="0" w:space="0" w:color="auto"/>
        <w:bottom w:val="none" w:sz="0" w:space="0" w:color="auto"/>
        <w:right w:val="none" w:sz="0" w:space="0" w:color="auto"/>
      </w:divBdr>
    </w:div>
    <w:div w:id="316347755">
      <w:bodyDiv w:val="1"/>
      <w:marLeft w:val="0"/>
      <w:marRight w:val="0"/>
      <w:marTop w:val="0"/>
      <w:marBottom w:val="0"/>
      <w:divBdr>
        <w:top w:val="none" w:sz="0" w:space="0" w:color="auto"/>
        <w:left w:val="none" w:sz="0" w:space="0" w:color="auto"/>
        <w:bottom w:val="none" w:sz="0" w:space="0" w:color="auto"/>
        <w:right w:val="none" w:sz="0" w:space="0" w:color="auto"/>
      </w:divBdr>
    </w:div>
    <w:div w:id="328946094">
      <w:bodyDiv w:val="1"/>
      <w:marLeft w:val="0"/>
      <w:marRight w:val="0"/>
      <w:marTop w:val="0"/>
      <w:marBottom w:val="0"/>
      <w:divBdr>
        <w:top w:val="none" w:sz="0" w:space="0" w:color="auto"/>
        <w:left w:val="none" w:sz="0" w:space="0" w:color="auto"/>
        <w:bottom w:val="none" w:sz="0" w:space="0" w:color="auto"/>
        <w:right w:val="none" w:sz="0" w:space="0" w:color="auto"/>
      </w:divBdr>
    </w:div>
    <w:div w:id="334461112">
      <w:bodyDiv w:val="1"/>
      <w:marLeft w:val="0"/>
      <w:marRight w:val="0"/>
      <w:marTop w:val="0"/>
      <w:marBottom w:val="0"/>
      <w:divBdr>
        <w:top w:val="none" w:sz="0" w:space="0" w:color="auto"/>
        <w:left w:val="none" w:sz="0" w:space="0" w:color="auto"/>
        <w:bottom w:val="none" w:sz="0" w:space="0" w:color="auto"/>
        <w:right w:val="none" w:sz="0" w:space="0" w:color="auto"/>
      </w:divBdr>
    </w:div>
    <w:div w:id="381028105">
      <w:bodyDiv w:val="1"/>
      <w:marLeft w:val="0"/>
      <w:marRight w:val="0"/>
      <w:marTop w:val="0"/>
      <w:marBottom w:val="0"/>
      <w:divBdr>
        <w:top w:val="none" w:sz="0" w:space="0" w:color="auto"/>
        <w:left w:val="none" w:sz="0" w:space="0" w:color="auto"/>
        <w:bottom w:val="none" w:sz="0" w:space="0" w:color="auto"/>
        <w:right w:val="none" w:sz="0" w:space="0" w:color="auto"/>
      </w:divBdr>
    </w:div>
    <w:div w:id="411899132">
      <w:bodyDiv w:val="1"/>
      <w:marLeft w:val="0"/>
      <w:marRight w:val="0"/>
      <w:marTop w:val="0"/>
      <w:marBottom w:val="0"/>
      <w:divBdr>
        <w:top w:val="none" w:sz="0" w:space="0" w:color="auto"/>
        <w:left w:val="none" w:sz="0" w:space="0" w:color="auto"/>
        <w:bottom w:val="none" w:sz="0" w:space="0" w:color="auto"/>
        <w:right w:val="none" w:sz="0" w:space="0" w:color="auto"/>
      </w:divBdr>
    </w:div>
    <w:div w:id="412245576">
      <w:bodyDiv w:val="1"/>
      <w:marLeft w:val="0"/>
      <w:marRight w:val="0"/>
      <w:marTop w:val="0"/>
      <w:marBottom w:val="0"/>
      <w:divBdr>
        <w:top w:val="none" w:sz="0" w:space="0" w:color="auto"/>
        <w:left w:val="none" w:sz="0" w:space="0" w:color="auto"/>
        <w:bottom w:val="none" w:sz="0" w:space="0" w:color="auto"/>
        <w:right w:val="none" w:sz="0" w:space="0" w:color="auto"/>
      </w:divBdr>
    </w:div>
    <w:div w:id="454831128">
      <w:bodyDiv w:val="1"/>
      <w:marLeft w:val="0"/>
      <w:marRight w:val="0"/>
      <w:marTop w:val="0"/>
      <w:marBottom w:val="0"/>
      <w:divBdr>
        <w:top w:val="none" w:sz="0" w:space="0" w:color="auto"/>
        <w:left w:val="none" w:sz="0" w:space="0" w:color="auto"/>
        <w:bottom w:val="none" w:sz="0" w:space="0" w:color="auto"/>
        <w:right w:val="none" w:sz="0" w:space="0" w:color="auto"/>
      </w:divBdr>
    </w:div>
    <w:div w:id="462577537">
      <w:bodyDiv w:val="1"/>
      <w:marLeft w:val="0"/>
      <w:marRight w:val="0"/>
      <w:marTop w:val="0"/>
      <w:marBottom w:val="0"/>
      <w:divBdr>
        <w:top w:val="none" w:sz="0" w:space="0" w:color="auto"/>
        <w:left w:val="none" w:sz="0" w:space="0" w:color="auto"/>
        <w:bottom w:val="none" w:sz="0" w:space="0" w:color="auto"/>
        <w:right w:val="none" w:sz="0" w:space="0" w:color="auto"/>
      </w:divBdr>
    </w:div>
    <w:div w:id="468668210">
      <w:bodyDiv w:val="1"/>
      <w:marLeft w:val="0"/>
      <w:marRight w:val="0"/>
      <w:marTop w:val="0"/>
      <w:marBottom w:val="0"/>
      <w:divBdr>
        <w:top w:val="none" w:sz="0" w:space="0" w:color="auto"/>
        <w:left w:val="none" w:sz="0" w:space="0" w:color="auto"/>
        <w:bottom w:val="none" w:sz="0" w:space="0" w:color="auto"/>
        <w:right w:val="none" w:sz="0" w:space="0" w:color="auto"/>
      </w:divBdr>
    </w:div>
    <w:div w:id="470748977">
      <w:bodyDiv w:val="1"/>
      <w:marLeft w:val="0"/>
      <w:marRight w:val="0"/>
      <w:marTop w:val="0"/>
      <w:marBottom w:val="0"/>
      <w:divBdr>
        <w:top w:val="none" w:sz="0" w:space="0" w:color="auto"/>
        <w:left w:val="none" w:sz="0" w:space="0" w:color="auto"/>
        <w:bottom w:val="none" w:sz="0" w:space="0" w:color="auto"/>
        <w:right w:val="none" w:sz="0" w:space="0" w:color="auto"/>
      </w:divBdr>
    </w:div>
    <w:div w:id="494103970">
      <w:bodyDiv w:val="1"/>
      <w:marLeft w:val="0"/>
      <w:marRight w:val="0"/>
      <w:marTop w:val="0"/>
      <w:marBottom w:val="0"/>
      <w:divBdr>
        <w:top w:val="none" w:sz="0" w:space="0" w:color="auto"/>
        <w:left w:val="none" w:sz="0" w:space="0" w:color="auto"/>
        <w:bottom w:val="none" w:sz="0" w:space="0" w:color="auto"/>
        <w:right w:val="none" w:sz="0" w:space="0" w:color="auto"/>
      </w:divBdr>
    </w:div>
    <w:div w:id="519590953">
      <w:bodyDiv w:val="1"/>
      <w:marLeft w:val="0"/>
      <w:marRight w:val="0"/>
      <w:marTop w:val="0"/>
      <w:marBottom w:val="0"/>
      <w:divBdr>
        <w:top w:val="none" w:sz="0" w:space="0" w:color="auto"/>
        <w:left w:val="none" w:sz="0" w:space="0" w:color="auto"/>
        <w:bottom w:val="none" w:sz="0" w:space="0" w:color="auto"/>
        <w:right w:val="none" w:sz="0" w:space="0" w:color="auto"/>
      </w:divBdr>
    </w:div>
    <w:div w:id="520780303">
      <w:bodyDiv w:val="1"/>
      <w:marLeft w:val="0"/>
      <w:marRight w:val="0"/>
      <w:marTop w:val="0"/>
      <w:marBottom w:val="0"/>
      <w:divBdr>
        <w:top w:val="none" w:sz="0" w:space="0" w:color="auto"/>
        <w:left w:val="none" w:sz="0" w:space="0" w:color="auto"/>
        <w:bottom w:val="none" w:sz="0" w:space="0" w:color="auto"/>
        <w:right w:val="none" w:sz="0" w:space="0" w:color="auto"/>
      </w:divBdr>
    </w:div>
    <w:div w:id="525095240">
      <w:bodyDiv w:val="1"/>
      <w:marLeft w:val="0"/>
      <w:marRight w:val="0"/>
      <w:marTop w:val="0"/>
      <w:marBottom w:val="0"/>
      <w:divBdr>
        <w:top w:val="none" w:sz="0" w:space="0" w:color="auto"/>
        <w:left w:val="none" w:sz="0" w:space="0" w:color="auto"/>
        <w:bottom w:val="none" w:sz="0" w:space="0" w:color="auto"/>
        <w:right w:val="none" w:sz="0" w:space="0" w:color="auto"/>
      </w:divBdr>
    </w:div>
    <w:div w:id="535124486">
      <w:bodyDiv w:val="1"/>
      <w:marLeft w:val="0"/>
      <w:marRight w:val="0"/>
      <w:marTop w:val="0"/>
      <w:marBottom w:val="0"/>
      <w:divBdr>
        <w:top w:val="none" w:sz="0" w:space="0" w:color="auto"/>
        <w:left w:val="none" w:sz="0" w:space="0" w:color="auto"/>
        <w:bottom w:val="none" w:sz="0" w:space="0" w:color="auto"/>
        <w:right w:val="none" w:sz="0" w:space="0" w:color="auto"/>
      </w:divBdr>
    </w:div>
    <w:div w:id="564725960">
      <w:bodyDiv w:val="1"/>
      <w:marLeft w:val="0"/>
      <w:marRight w:val="0"/>
      <w:marTop w:val="0"/>
      <w:marBottom w:val="0"/>
      <w:divBdr>
        <w:top w:val="none" w:sz="0" w:space="0" w:color="auto"/>
        <w:left w:val="none" w:sz="0" w:space="0" w:color="auto"/>
        <w:bottom w:val="none" w:sz="0" w:space="0" w:color="auto"/>
        <w:right w:val="none" w:sz="0" w:space="0" w:color="auto"/>
      </w:divBdr>
    </w:div>
    <w:div w:id="584726206">
      <w:bodyDiv w:val="1"/>
      <w:marLeft w:val="0"/>
      <w:marRight w:val="0"/>
      <w:marTop w:val="0"/>
      <w:marBottom w:val="0"/>
      <w:divBdr>
        <w:top w:val="none" w:sz="0" w:space="0" w:color="auto"/>
        <w:left w:val="none" w:sz="0" w:space="0" w:color="auto"/>
        <w:bottom w:val="none" w:sz="0" w:space="0" w:color="auto"/>
        <w:right w:val="none" w:sz="0" w:space="0" w:color="auto"/>
      </w:divBdr>
    </w:div>
    <w:div w:id="607279452">
      <w:bodyDiv w:val="1"/>
      <w:marLeft w:val="0"/>
      <w:marRight w:val="0"/>
      <w:marTop w:val="0"/>
      <w:marBottom w:val="0"/>
      <w:divBdr>
        <w:top w:val="none" w:sz="0" w:space="0" w:color="auto"/>
        <w:left w:val="none" w:sz="0" w:space="0" w:color="auto"/>
        <w:bottom w:val="none" w:sz="0" w:space="0" w:color="auto"/>
        <w:right w:val="none" w:sz="0" w:space="0" w:color="auto"/>
      </w:divBdr>
    </w:div>
    <w:div w:id="626594299">
      <w:bodyDiv w:val="1"/>
      <w:marLeft w:val="0"/>
      <w:marRight w:val="0"/>
      <w:marTop w:val="0"/>
      <w:marBottom w:val="0"/>
      <w:divBdr>
        <w:top w:val="none" w:sz="0" w:space="0" w:color="auto"/>
        <w:left w:val="none" w:sz="0" w:space="0" w:color="auto"/>
        <w:bottom w:val="none" w:sz="0" w:space="0" w:color="auto"/>
        <w:right w:val="none" w:sz="0" w:space="0" w:color="auto"/>
      </w:divBdr>
    </w:div>
    <w:div w:id="633289839">
      <w:bodyDiv w:val="1"/>
      <w:marLeft w:val="0"/>
      <w:marRight w:val="0"/>
      <w:marTop w:val="0"/>
      <w:marBottom w:val="0"/>
      <w:divBdr>
        <w:top w:val="none" w:sz="0" w:space="0" w:color="auto"/>
        <w:left w:val="none" w:sz="0" w:space="0" w:color="auto"/>
        <w:bottom w:val="none" w:sz="0" w:space="0" w:color="auto"/>
        <w:right w:val="none" w:sz="0" w:space="0" w:color="auto"/>
      </w:divBdr>
    </w:div>
    <w:div w:id="656954441">
      <w:bodyDiv w:val="1"/>
      <w:marLeft w:val="0"/>
      <w:marRight w:val="0"/>
      <w:marTop w:val="0"/>
      <w:marBottom w:val="0"/>
      <w:divBdr>
        <w:top w:val="none" w:sz="0" w:space="0" w:color="auto"/>
        <w:left w:val="none" w:sz="0" w:space="0" w:color="auto"/>
        <w:bottom w:val="none" w:sz="0" w:space="0" w:color="auto"/>
        <w:right w:val="none" w:sz="0" w:space="0" w:color="auto"/>
      </w:divBdr>
    </w:div>
    <w:div w:id="679895803">
      <w:bodyDiv w:val="1"/>
      <w:marLeft w:val="0"/>
      <w:marRight w:val="0"/>
      <w:marTop w:val="0"/>
      <w:marBottom w:val="0"/>
      <w:divBdr>
        <w:top w:val="none" w:sz="0" w:space="0" w:color="auto"/>
        <w:left w:val="none" w:sz="0" w:space="0" w:color="auto"/>
        <w:bottom w:val="none" w:sz="0" w:space="0" w:color="auto"/>
        <w:right w:val="none" w:sz="0" w:space="0" w:color="auto"/>
      </w:divBdr>
    </w:div>
    <w:div w:id="684406511">
      <w:bodyDiv w:val="1"/>
      <w:marLeft w:val="0"/>
      <w:marRight w:val="0"/>
      <w:marTop w:val="0"/>
      <w:marBottom w:val="0"/>
      <w:divBdr>
        <w:top w:val="none" w:sz="0" w:space="0" w:color="auto"/>
        <w:left w:val="none" w:sz="0" w:space="0" w:color="auto"/>
        <w:bottom w:val="none" w:sz="0" w:space="0" w:color="auto"/>
        <w:right w:val="none" w:sz="0" w:space="0" w:color="auto"/>
      </w:divBdr>
    </w:div>
    <w:div w:id="716049176">
      <w:bodyDiv w:val="1"/>
      <w:marLeft w:val="0"/>
      <w:marRight w:val="0"/>
      <w:marTop w:val="0"/>
      <w:marBottom w:val="0"/>
      <w:divBdr>
        <w:top w:val="none" w:sz="0" w:space="0" w:color="auto"/>
        <w:left w:val="none" w:sz="0" w:space="0" w:color="auto"/>
        <w:bottom w:val="none" w:sz="0" w:space="0" w:color="auto"/>
        <w:right w:val="none" w:sz="0" w:space="0" w:color="auto"/>
      </w:divBdr>
    </w:div>
    <w:div w:id="721098896">
      <w:bodyDiv w:val="1"/>
      <w:marLeft w:val="0"/>
      <w:marRight w:val="0"/>
      <w:marTop w:val="0"/>
      <w:marBottom w:val="0"/>
      <w:divBdr>
        <w:top w:val="none" w:sz="0" w:space="0" w:color="auto"/>
        <w:left w:val="none" w:sz="0" w:space="0" w:color="auto"/>
        <w:bottom w:val="none" w:sz="0" w:space="0" w:color="auto"/>
        <w:right w:val="none" w:sz="0" w:space="0" w:color="auto"/>
      </w:divBdr>
    </w:div>
    <w:div w:id="760881311">
      <w:bodyDiv w:val="1"/>
      <w:marLeft w:val="0"/>
      <w:marRight w:val="0"/>
      <w:marTop w:val="0"/>
      <w:marBottom w:val="0"/>
      <w:divBdr>
        <w:top w:val="none" w:sz="0" w:space="0" w:color="auto"/>
        <w:left w:val="none" w:sz="0" w:space="0" w:color="auto"/>
        <w:bottom w:val="none" w:sz="0" w:space="0" w:color="auto"/>
        <w:right w:val="none" w:sz="0" w:space="0" w:color="auto"/>
      </w:divBdr>
    </w:div>
    <w:div w:id="771828079">
      <w:bodyDiv w:val="1"/>
      <w:marLeft w:val="0"/>
      <w:marRight w:val="0"/>
      <w:marTop w:val="0"/>
      <w:marBottom w:val="0"/>
      <w:divBdr>
        <w:top w:val="none" w:sz="0" w:space="0" w:color="auto"/>
        <w:left w:val="none" w:sz="0" w:space="0" w:color="auto"/>
        <w:bottom w:val="none" w:sz="0" w:space="0" w:color="auto"/>
        <w:right w:val="none" w:sz="0" w:space="0" w:color="auto"/>
      </w:divBdr>
    </w:div>
    <w:div w:id="785585633">
      <w:bodyDiv w:val="1"/>
      <w:marLeft w:val="0"/>
      <w:marRight w:val="0"/>
      <w:marTop w:val="0"/>
      <w:marBottom w:val="0"/>
      <w:divBdr>
        <w:top w:val="none" w:sz="0" w:space="0" w:color="auto"/>
        <w:left w:val="none" w:sz="0" w:space="0" w:color="auto"/>
        <w:bottom w:val="none" w:sz="0" w:space="0" w:color="auto"/>
        <w:right w:val="none" w:sz="0" w:space="0" w:color="auto"/>
      </w:divBdr>
    </w:div>
    <w:div w:id="796024315">
      <w:bodyDiv w:val="1"/>
      <w:marLeft w:val="0"/>
      <w:marRight w:val="0"/>
      <w:marTop w:val="0"/>
      <w:marBottom w:val="0"/>
      <w:divBdr>
        <w:top w:val="none" w:sz="0" w:space="0" w:color="auto"/>
        <w:left w:val="none" w:sz="0" w:space="0" w:color="auto"/>
        <w:bottom w:val="none" w:sz="0" w:space="0" w:color="auto"/>
        <w:right w:val="none" w:sz="0" w:space="0" w:color="auto"/>
      </w:divBdr>
    </w:div>
    <w:div w:id="829715032">
      <w:bodyDiv w:val="1"/>
      <w:marLeft w:val="0"/>
      <w:marRight w:val="0"/>
      <w:marTop w:val="0"/>
      <w:marBottom w:val="0"/>
      <w:divBdr>
        <w:top w:val="none" w:sz="0" w:space="0" w:color="auto"/>
        <w:left w:val="none" w:sz="0" w:space="0" w:color="auto"/>
        <w:bottom w:val="none" w:sz="0" w:space="0" w:color="auto"/>
        <w:right w:val="none" w:sz="0" w:space="0" w:color="auto"/>
      </w:divBdr>
    </w:div>
    <w:div w:id="831145579">
      <w:bodyDiv w:val="1"/>
      <w:marLeft w:val="0"/>
      <w:marRight w:val="0"/>
      <w:marTop w:val="0"/>
      <w:marBottom w:val="0"/>
      <w:divBdr>
        <w:top w:val="none" w:sz="0" w:space="0" w:color="auto"/>
        <w:left w:val="none" w:sz="0" w:space="0" w:color="auto"/>
        <w:bottom w:val="none" w:sz="0" w:space="0" w:color="auto"/>
        <w:right w:val="none" w:sz="0" w:space="0" w:color="auto"/>
      </w:divBdr>
    </w:div>
    <w:div w:id="833689848">
      <w:bodyDiv w:val="1"/>
      <w:marLeft w:val="0"/>
      <w:marRight w:val="0"/>
      <w:marTop w:val="0"/>
      <w:marBottom w:val="0"/>
      <w:divBdr>
        <w:top w:val="none" w:sz="0" w:space="0" w:color="auto"/>
        <w:left w:val="none" w:sz="0" w:space="0" w:color="auto"/>
        <w:bottom w:val="none" w:sz="0" w:space="0" w:color="auto"/>
        <w:right w:val="none" w:sz="0" w:space="0" w:color="auto"/>
      </w:divBdr>
    </w:div>
    <w:div w:id="970131243">
      <w:bodyDiv w:val="1"/>
      <w:marLeft w:val="0"/>
      <w:marRight w:val="0"/>
      <w:marTop w:val="0"/>
      <w:marBottom w:val="0"/>
      <w:divBdr>
        <w:top w:val="none" w:sz="0" w:space="0" w:color="auto"/>
        <w:left w:val="none" w:sz="0" w:space="0" w:color="auto"/>
        <w:bottom w:val="none" w:sz="0" w:space="0" w:color="auto"/>
        <w:right w:val="none" w:sz="0" w:space="0" w:color="auto"/>
      </w:divBdr>
    </w:div>
    <w:div w:id="1008362138">
      <w:bodyDiv w:val="1"/>
      <w:marLeft w:val="0"/>
      <w:marRight w:val="0"/>
      <w:marTop w:val="0"/>
      <w:marBottom w:val="0"/>
      <w:divBdr>
        <w:top w:val="none" w:sz="0" w:space="0" w:color="auto"/>
        <w:left w:val="none" w:sz="0" w:space="0" w:color="auto"/>
        <w:bottom w:val="none" w:sz="0" w:space="0" w:color="auto"/>
        <w:right w:val="none" w:sz="0" w:space="0" w:color="auto"/>
      </w:divBdr>
    </w:div>
    <w:div w:id="1024748577">
      <w:bodyDiv w:val="1"/>
      <w:marLeft w:val="0"/>
      <w:marRight w:val="0"/>
      <w:marTop w:val="0"/>
      <w:marBottom w:val="0"/>
      <w:divBdr>
        <w:top w:val="none" w:sz="0" w:space="0" w:color="auto"/>
        <w:left w:val="none" w:sz="0" w:space="0" w:color="auto"/>
        <w:bottom w:val="none" w:sz="0" w:space="0" w:color="auto"/>
        <w:right w:val="none" w:sz="0" w:space="0" w:color="auto"/>
      </w:divBdr>
    </w:div>
    <w:div w:id="1058478555">
      <w:bodyDiv w:val="1"/>
      <w:marLeft w:val="0"/>
      <w:marRight w:val="0"/>
      <w:marTop w:val="0"/>
      <w:marBottom w:val="0"/>
      <w:divBdr>
        <w:top w:val="none" w:sz="0" w:space="0" w:color="auto"/>
        <w:left w:val="none" w:sz="0" w:space="0" w:color="auto"/>
        <w:bottom w:val="none" w:sz="0" w:space="0" w:color="auto"/>
        <w:right w:val="none" w:sz="0" w:space="0" w:color="auto"/>
      </w:divBdr>
    </w:div>
    <w:div w:id="1076320861">
      <w:bodyDiv w:val="1"/>
      <w:marLeft w:val="0"/>
      <w:marRight w:val="0"/>
      <w:marTop w:val="0"/>
      <w:marBottom w:val="0"/>
      <w:divBdr>
        <w:top w:val="none" w:sz="0" w:space="0" w:color="auto"/>
        <w:left w:val="none" w:sz="0" w:space="0" w:color="auto"/>
        <w:bottom w:val="none" w:sz="0" w:space="0" w:color="auto"/>
        <w:right w:val="none" w:sz="0" w:space="0" w:color="auto"/>
      </w:divBdr>
    </w:div>
    <w:div w:id="1080905896">
      <w:bodyDiv w:val="1"/>
      <w:marLeft w:val="0"/>
      <w:marRight w:val="0"/>
      <w:marTop w:val="0"/>
      <w:marBottom w:val="0"/>
      <w:divBdr>
        <w:top w:val="none" w:sz="0" w:space="0" w:color="auto"/>
        <w:left w:val="none" w:sz="0" w:space="0" w:color="auto"/>
        <w:bottom w:val="none" w:sz="0" w:space="0" w:color="auto"/>
        <w:right w:val="none" w:sz="0" w:space="0" w:color="auto"/>
      </w:divBdr>
    </w:div>
    <w:div w:id="1105728407">
      <w:bodyDiv w:val="1"/>
      <w:marLeft w:val="0"/>
      <w:marRight w:val="0"/>
      <w:marTop w:val="0"/>
      <w:marBottom w:val="0"/>
      <w:divBdr>
        <w:top w:val="none" w:sz="0" w:space="0" w:color="auto"/>
        <w:left w:val="none" w:sz="0" w:space="0" w:color="auto"/>
        <w:bottom w:val="none" w:sz="0" w:space="0" w:color="auto"/>
        <w:right w:val="none" w:sz="0" w:space="0" w:color="auto"/>
      </w:divBdr>
    </w:div>
    <w:div w:id="1109619377">
      <w:bodyDiv w:val="1"/>
      <w:marLeft w:val="0"/>
      <w:marRight w:val="0"/>
      <w:marTop w:val="0"/>
      <w:marBottom w:val="0"/>
      <w:divBdr>
        <w:top w:val="none" w:sz="0" w:space="0" w:color="auto"/>
        <w:left w:val="none" w:sz="0" w:space="0" w:color="auto"/>
        <w:bottom w:val="none" w:sz="0" w:space="0" w:color="auto"/>
        <w:right w:val="none" w:sz="0" w:space="0" w:color="auto"/>
      </w:divBdr>
    </w:div>
    <w:div w:id="1138302253">
      <w:bodyDiv w:val="1"/>
      <w:marLeft w:val="0"/>
      <w:marRight w:val="0"/>
      <w:marTop w:val="0"/>
      <w:marBottom w:val="0"/>
      <w:divBdr>
        <w:top w:val="none" w:sz="0" w:space="0" w:color="auto"/>
        <w:left w:val="none" w:sz="0" w:space="0" w:color="auto"/>
        <w:bottom w:val="none" w:sz="0" w:space="0" w:color="auto"/>
        <w:right w:val="none" w:sz="0" w:space="0" w:color="auto"/>
      </w:divBdr>
    </w:div>
    <w:div w:id="1138494659">
      <w:bodyDiv w:val="1"/>
      <w:marLeft w:val="0"/>
      <w:marRight w:val="0"/>
      <w:marTop w:val="0"/>
      <w:marBottom w:val="0"/>
      <w:divBdr>
        <w:top w:val="none" w:sz="0" w:space="0" w:color="auto"/>
        <w:left w:val="none" w:sz="0" w:space="0" w:color="auto"/>
        <w:bottom w:val="none" w:sz="0" w:space="0" w:color="auto"/>
        <w:right w:val="none" w:sz="0" w:space="0" w:color="auto"/>
      </w:divBdr>
    </w:div>
    <w:div w:id="1141534423">
      <w:bodyDiv w:val="1"/>
      <w:marLeft w:val="0"/>
      <w:marRight w:val="0"/>
      <w:marTop w:val="0"/>
      <w:marBottom w:val="0"/>
      <w:divBdr>
        <w:top w:val="none" w:sz="0" w:space="0" w:color="auto"/>
        <w:left w:val="none" w:sz="0" w:space="0" w:color="auto"/>
        <w:bottom w:val="none" w:sz="0" w:space="0" w:color="auto"/>
        <w:right w:val="none" w:sz="0" w:space="0" w:color="auto"/>
      </w:divBdr>
    </w:div>
    <w:div w:id="1161891083">
      <w:bodyDiv w:val="1"/>
      <w:marLeft w:val="0"/>
      <w:marRight w:val="0"/>
      <w:marTop w:val="0"/>
      <w:marBottom w:val="0"/>
      <w:divBdr>
        <w:top w:val="none" w:sz="0" w:space="0" w:color="auto"/>
        <w:left w:val="none" w:sz="0" w:space="0" w:color="auto"/>
        <w:bottom w:val="none" w:sz="0" w:space="0" w:color="auto"/>
        <w:right w:val="none" w:sz="0" w:space="0" w:color="auto"/>
      </w:divBdr>
    </w:div>
    <w:div w:id="1241988651">
      <w:bodyDiv w:val="1"/>
      <w:marLeft w:val="0"/>
      <w:marRight w:val="0"/>
      <w:marTop w:val="0"/>
      <w:marBottom w:val="0"/>
      <w:divBdr>
        <w:top w:val="none" w:sz="0" w:space="0" w:color="auto"/>
        <w:left w:val="none" w:sz="0" w:space="0" w:color="auto"/>
        <w:bottom w:val="none" w:sz="0" w:space="0" w:color="auto"/>
        <w:right w:val="none" w:sz="0" w:space="0" w:color="auto"/>
      </w:divBdr>
    </w:div>
    <w:div w:id="1294680373">
      <w:bodyDiv w:val="1"/>
      <w:marLeft w:val="0"/>
      <w:marRight w:val="0"/>
      <w:marTop w:val="0"/>
      <w:marBottom w:val="0"/>
      <w:divBdr>
        <w:top w:val="none" w:sz="0" w:space="0" w:color="auto"/>
        <w:left w:val="none" w:sz="0" w:space="0" w:color="auto"/>
        <w:bottom w:val="none" w:sz="0" w:space="0" w:color="auto"/>
        <w:right w:val="none" w:sz="0" w:space="0" w:color="auto"/>
      </w:divBdr>
    </w:div>
    <w:div w:id="1303150561">
      <w:bodyDiv w:val="1"/>
      <w:marLeft w:val="0"/>
      <w:marRight w:val="0"/>
      <w:marTop w:val="0"/>
      <w:marBottom w:val="0"/>
      <w:divBdr>
        <w:top w:val="none" w:sz="0" w:space="0" w:color="auto"/>
        <w:left w:val="none" w:sz="0" w:space="0" w:color="auto"/>
        <w:bottom w:val="none" w:sz="0" w:space="0" w:color="auto"/>
        <w:right w:val="none" w:sz="0" w:space="0" w:color="auto"/>
      </w:divBdr>
    </w:div>
    <w:div w:id="1348214469">
      <w:bodyDiv w:val="1"/>
      <w:marLeft w:val="0"/>
      <w:marRight w:val="0"/>
      <w:marTop w:val="0"/>
      <w:marBottom w:val="0"/>
      <w:divBdr>
        <w:top w:val="none" w:sz="0" w:space="0" w:color="auto"/>
        <w:left w:val="none" w:sz="0" w:space="0" w:color="auto"/>
        <w:bottom w:val="none" w:sz="0" w:space="0" w:color="auto"/>
        <w:right w:val="none" w:sz="0" w:space="0" w:color="auto"/>
      </w:divBdr>
    </w:div>
    <w:div w:id="1373774929">
      <w:bodyDiv w:val="1"/>
      <w:marLeft w:val="0"/>
      <w:marRight w:val="0"/>
      <w:marTop w:val="0"/>
      <w:marBottom w:val="0"/>
      <w:divBdr>
        <w:top w:val="none" w:sz="0" w:space="0" w:color="auto"/>
        <w:left w:val="none" w:sz="0" w:space="0" w:color="auto"/>
        <w:bottom w:val="none" w:sz="0" w:space="0" w:color="auto"/>
        <w:right w:val="none" w:sz="0" w:space="0" w:color="auto"/>
      </w:divBdr>
    </w:div>
    <w:div w:id="1403942176">
      <w:bodyDiv w:val="1"/>
      <w:marLeft w:val="0"/>
      <w:marRight w:val="0"/>
      <w:marTop w:val="0"/>
      <w:marBottom w:val="0"/>
      <w:divBdr>
        <w:top w:val="none" w:sz="0" w:space="0" w:color="auto"/>
        <w:left w:val="none" w:sz="0" w:space="0" w:color="auto"/>
        <w:bottom w:val="none" w:sz="0" w:space="0" w:color="auto"/>
        <w:right w:val="none" w:sz="0" w:space="0" w:color="auto"/>
      </w:divBdr>
    </w:div>
    <w:div w:id="1431853998">
      <w:bodyDiv w:val="1"/>
      <w:marLeft w:val="0"/>
      <w:marRight w:val="0"/>
      <w:marTop w:val="0"/>
      <w:marBottom w:val="0"/>
      <w:divBdr>
        <w:top w:val="none" w:sz="0" w:space="0" w:color="auto"/>
        <w:left w:val="none" w:sz="0" w:space="0" w:color="auto"/>
        <w:bottom w:val="none" w:sz="0" w:space="0" w:color="auto"/>
        <w:right w:val="none" w:sz="0" w:space="0" w:color="auto"/>
      </w:divBdr>
    </w:div>
    <w:div w:id="1456020570">
      <w:bodyDiv w:val="1"/>
      <w:marLeft w:val="0"/>
      <w:marRight w:val="0"/>
      <w:marTop w:val="0"/>
      <w:marBottom w:val="0"/>
      <w:divBdr>
        <w:top w:val="none" w:sz="0" w:space="0" w:color="auto"/>
        <w:left w:val="none" w:sz="0" w:space="0" w:color="auto"/>
        <w:bottom w:val="none" w:sz="0" w:space="0" w:color="auto"/>
        <w:right w:val="none" w:sz="0" w:space="0" w:color="auto"/>
      </w:divBdr>
    </w:div>
    <w:div w:id="1458450004">
      <w:bodyDiv w:val="1"/>
      <w:marLeft w:val="0"/>
      <w:marRight w:val="0"/>
      <w:marTop w:val="0"/>
      <w:marBottom w:val="0"/>
      <w:divBdr>
        <w:top w:val="none" w:sz="0" w:space="0" w:color="auto"/>
        <w:left w:val="none" w:sz="0" w:space="0" w:color="auto"/>
        <w:bottom w:val="none" w:sz="0" w:space="0" w:color="auto"/>
        <w:right w:val="none" w:sz="0" w:space="0" w:color="auto"/>
      </w:divBdr>
    </w:div>
    <w:div w:id="1464930640">
      <w:bodyDiv w:val="1"/>
      <w:marLeft w:val="0"/>
      <w:marRight w:val="0"/>
      <w:marTop w:val="0"/>
      <w:marBottom w:val="0"/>
      <w:divBdr>
        <w:top w:val="none" w:sz="0" w:space="0" w:color="auto"/>
        <w:left w:val="none" w:sz="0" w:space="0" w:color="auto"/>
        <w:bottom w:val="none" w:sz="0" w:space="0" w:color="auto"/>
        <w:right w:val="none" w:sz="0" w:space="0" w:color="auto"/>
      </w:divBdr>
    </w:div>
    <w:div w:id="1469396122">
      <w:bodyDiv w:val="1"/>
      <w:marLeft w:val="0"/>
      <w:marRight w:val="0"/>
      <w:marTop w:val="0"/>
      <w:marBottom w:val="0"/>
      <w:divBdr>
        <w:top w:val="none" w:sz="0" w:space="0" w:color="auto"/>
        <w:left w:val="none" w:sz="0" w:space="0" w:color="auto"/>
        <w:bottom w:val="none" w:sz="0" w:space="0" w:color="auto"/>
        <w:right w:val="none" w:sz="0" w:space="0" w:color="auto"/>
      </w:divBdr>
    </w:div>
    <w:div w:id="1473937010">
      <w:bodyDiv w:val="1"/>
      <w:marLeft w:val="0"/>
      <w:marRight w:val="0"/>
      <w:marTop w:val="0"/>
      <w:marBottom w:val="0"/>
      <w:divBdr>
        <w:top w:val="none" w:sz="0" w:space="0" w:color="auto"/>
        <w:left w:val="none" w:sz="0" w:space="0" w:color="auto"/>
        <w:bottom w:val="none" w:sz="0" w:space="0" w:color="auto"/>
        <w:right w:val="none" w:sz="0" w:space="0" w:color="auto"/>
      </w:divBdr>
    </w:div>
    <w:div w:id="1478109907">
      <w:bodyDiv w:val="1"/>
      <w:marLeft w:val="0"/>
      <w:marRight w:val="0"/>
      <w:marTop w:val="0"/>
      <w:marBottom w:val="0"/>
      <w:divBdr>
        <w:top w:val="none" w:sz="0" w:space="0" w:color="auto"/>
        <w:left w:val="none" w:sz="0" w:space="0" w:color="auto"/>
        <w:bottom w:val="none" w:sz="0" w:space="0" w:color="auto"/>
        <w:right w:val="none" w:sz="0" w:space="0" w:color="auto"/>
      </w:divBdr>
    </w:div>
    <w:div w:id="1509445040">
      <w:bodyDiv w:val="1"/>
      <w:marLeft w:val="0"/>
      <w:marRight w:val="0"/>
      <w:marTop w:val="0"/>
      <w:marBottom w:val="0"/>
      <w:divBdr>
        <w:top w:val="none" w:sz="0" w:space="0" w:color="auto"/>
        <w:left w:val="none" w:sz="0" w:space="0" w:color="auto"/>
        <w:bottom w:val="none" w:sz="0" w:space="0" w:color="auto"/>
        <w:right w:val="none" w:sz="0" w:space="0" w:color="auto"/>
      </w:divBdr>
    </w:div>
    <w:div w:id="1514881906">
      <w:bodyDiv w:val="1"/>
      <w:marLeft w:val="0"/>
      <w:marRight w:val="0"/>
      <w:marTop w:val="0"/>
      <w:marBottom w:val="0"/>
      <w:divBdr>
        <w:top w:val="none" w:sz="0" w:space="0" w:color="auto"/>
        <w:left w:val="none" w:sz="0" w:space="0" w:color="auto"/>
        <w:bottom w:val="none" w:sz="0" w:space="0" w:color="auto"/>
        <w:right w:val="none" w:sz="0" w:space="0" w:color="auto"/>
      </w:divBdr>
    </w:div>
    <w:div w:id="1538547336">
      <w:bodyDiv w:val="1"/>
      <w:marLeft w:val="0"/>
      <w:marRight w:val="0"/>
      <w:marTop w:val="0"/>
      <w:marBottom w:val="0"/>
      <w:divBdr>
        <w:top w:val="none" w:sz="0" w:space="0" w:color="auto"/>
        <w:left w:val="none" w:sz="0" w:space="0" w:color="auto"/>
        <w:bottom w:val="none" w:sz="0" w:space="0" w:color="auto"/>
        <w:right w:val="none" w:sz="0" w:space="0" w:color="auto"/>
      </w:divBdr>
    </w:div>
    <w:div w:id="1569028319">
      <w:bodyDiv w:val="1"/>
      <w:marLeft w:val="0"/>
      <w:marRight w:val="0"/>
      <w:marTop w:val="0"/>
      <w:marBottom w:val="0"/>
      <w:divBdr>
        <w:top w:val="none" w:sz="0" w:space="0" w:color="auto"/>
        <w:left w:val="none" w:sz="0" w:space="0" w:color="auto"/>
        <w:bottom w:val="none" w:sz="0" w:space="0" w:color="auto"/>
        <w:right w:val="none" w:sz="0" w:space="0" w:color="auto"/>
      </w:divBdr>
    </w:div>
    <w:div w:id="1585609455">
      <w:bodyDiv w:val="1"/>
      <w:marLeft w:val="0"/>
      <w:marRight w:val="0"/>
      <w:marTop w:val="0"/>
      <w:marBottom w:val="0"/>
      <w:divBdr>
        <w:top w:val="none" w:sz="0" w:space="0" w:color="auto"/>
        <w:left w:val="none" w:sz="0" w:space="0" w:color="auto"/>
        <w:bottom w:val="none" w:sz="0" w:space="0" w:color="auto"/>
        <w:right w:val="none" w:sz="0" w:space="0" w:color="auto"/>
      </w:divBdr>
    </w:div>
    <w:div w:id="1595356612">
      <w:bodyDiv w:val="1"/>
      <w:marLeft w:val="0"/>
      <w:marRight w:val="0"/>
      <w:marTop w:val="0"/>
      <w:marBottom w:val="0"/>
      <w:divBdr>
        <w:top w:val="none" w:sz="0" w:space="0" w:color="auto"/>
        <w:left w:val="none" w:sz="0" w:space="0" w:color="auto"/>
        <w:bottom w:val="none" w:sz="0" w:space="0" w:color="auto"/>
        <w:right w:val="none" w:sz="0" w:space="0" w:color="auto"/>
      </w:divBdr>
    </w:div>
    <w:div w:id="1611280239">
      <w:bodyDiv w:val="1"/>
      <w:marLeft w:val="0"/>
      <w:marRight w:val="0"/>
      <w:marTop w:val="0"/>
      <w:marBottom w:val="0"/>
      <w:divBdr>
        <w:top w:val="none" w:sz="0" w:space="0" w:color="auto"/>
        <w:left w:val="none" w:sz="0" w:space="0" w:color="auto"/>
        <w:bottom w:val="none" w:sz="0" w:space="0" w:color="auto"/>
        <w:right w:val="none" w:sz="0" w:space="0" w:color="auto"/>
      </w:divBdr>
    </w:div>
    <w:div w:id="1612781489">
      <w:bodyDiv w:val="1"/>
      <w:marLeft w:val="0"/>
      <w:marRight w:val="0"/>
      <w:marTop w:val="0"/>
      <w:marBottom w:val="0"/>
      <w:divBdr>
        <w:top w:val="none" w:sz="0" w:space="0" w:color="auto"/>
        <w:left w:val="none" w:sz="0" w:space="0" w:color="auto"/>
        <w:bottom w:val="none" w:sz="0" w:space="0" w:color="auto"/>
        <w:right w:val="none" w:sz="0" w:space="0" w:color="auto"/>
      </w:divBdr>
    </w:div>
    <w:div w:id="1661425354">
      <w:bodyDiv w:val="1"/>
      <w:marLeft w:val="0"/>
      <w:marRight w:val="0"/>
      <w:marTop w:val="0"/>
      <w:marBottom w:val="0"/>
      <w:divBdr>
        <w:top w:val="none" w:sz="0" w:space="0" w:color="auto"/>
        <w:left w:val="none" w:sz="0" w:space="0" w:color="auto"/>
        <w:bottom w:val="none" w:sz="0" w:space="0" w:color="auto"/>
        <w:right w:val="none" w:sz="0" w:space="0" w:color="auto"/>
      </w:divBdr>
    </w:div>
    <w:div w:id="1671180286">
      <w:bodyDiv w:val="1"/>
      <w:marLeft w:val="0"/>
      <w:marRight w:val="0"/>
      <w:marTop w:val="0"/>
      <w:marBottom w:val="0"/>
      <w:divBdr>
        <w:top w:val="none" w:sz="0" w:space="0" w:color="auto"/>
        <w:left w:val="none" w:sz="0" w:space="0" w:color="auto"/>
        <w:bottom w:val="none" w:sz="0" w:space="0" w:color="auto"/>
        <w:right w:val="none" w:sz="0" w:space="0" w:color="auto"/>
      </w:divBdr>
    </w:div>
    <w:div w:id="1681081136">
      <w:bodyDiv w:val="1"/>
      <w:marLeft w:val="0"/>
      <w:marRight w:val="0"/>
      <w:marTop w:val="0"/>
      <w:marBottom w:val="0"/>
      <w:divBdr>
        <w:top w:val="none" w:sz="0" w:space="0" w:color="auto"/>
        <w:left w:val="none" w:sz="0" w:space="0" w:color="auto"/>
        <w:bottom w:val="none" w:sz="0" w:space="0" w:color="auto"/>
        <w:right w:val="none" w:sz="0" w:space="0" w:color="auto"/>
      </w:divBdr>
    </w:div>
    <w:div w:id="1728456152">
      <w:bodyDiv w:val="1"/>
      <w:marLeft w:val="0"/>
      <w:marRight w:val="0"/>
      <w:marTop w:val="0"/>
      <w:marBottom w:val="0"/>
      <w:divBdr>
        <w:top w:val="none" w:sz="0" w:space="0" w:color="auto"/>
        <w:left w:val="none" w:sz="0" w:space="0" w:color="auto"/>
        <w:bottom w:val="none" w:sz="0" w:space="0" w:color="auto"/>
        <w:right w:val="none" w:sz="0" w:space="0" w:color="auto"/>
      </w:divBdr>
    </w:div>
    <w:div w:id="1762946944">
      <w:bodyDiv w:val="1"/>
      <w:marLeft w:val="0"/>
      <w:marRight w:val="0"/>
      <w:marTop w:val="0"/>
      <w:marBottom w:val="0"/>
      <w:divBdr>
        <w:top w:val="none" w:sz="0" w:space="0" w:color="auto"/>
        <w:left w:val="none" w:sz="0" w:space="0" w:color="auto"/>
        <w:bottom w:val="none" w:sz="0" w:space="0" w:color="auto"/>
        <w:right w:val="none" w:sz="0" w:space="0" w:color="auto"/>
      </w:divBdr>
    </w:div>
    <w:div w:id="1770394840">
      <w:bodyDiv w:val="1"/>
      <w:marLeft w:val="0"/>
      <w:marRight w:val="0"/>
      <w:marTop w:val="0"/>
      <w:marBottom w:val="0"/>
      <w:divBdr>
        <w:top w:val="none" w:sz="0" w:space="0" w:color="auto"/>
        <w:left w:val="none" w:sz="0" w:space="0" w:color="auto"/>
        <w:bottom w:val="none" w:sz="0" w:space="0" w:color="auto"/>
        <w:right w:val="none" w:sz="0" w:space="0" w:color="auto"/>
      </w:divBdr>
    </w:div>
    <w:div w:id="1778332910">
      <w:bodyDiv w:val="1"/>
      <w:marLeft w:val="0"/>
      <w:marRight w:val="0"/>
      <w:marTop w:val="0"/>
      <w:marBottom w:val="0"/>
      <w:divBdr>
        <w:top w:val="none" w:sz="0" w:space="0" w:color="auto"/>
        <w:left w:val="none" w:sz="0" w:space="0" w:color="auto"/>
        <w:bottom w:val="none" w:sz="0" w:space="0" w:color="auto"/>
        <w:right w:val="none" w:sz="0" w:space="0" w:color="auto"/>
      </w:divBdr>
    </w:div>
    <w:div w:id="1788114335">
      <w:bodyDiv w:val="1"/>
      <w:marLeft w:val="0"/>
      <w:marRight w:val="0"/>
      <w:marTop w:val="0"/>
      <w:marBottom w:val="0"/>
      <w:divBdr>
        <w:top w:val="none" w:sz="0" w:space="0" w:color="auto"/>
        <w:left w:val="none" w:sz="0" w:space="0" w:color="auto"/>
        <w:bottom w:val="none" w:sz="0" w:space="0" w:color="auto"/>
        <w:right w:val="none" w:sz="0" w:space="0" w:color="auto"/>
      </w:divBdr>
    </w:div>
    <w:div w:id="1790204597">
      <w:bodyDiv w:val="1"/>
      <w:marLeft w:val="0"/>
      <w:marRight w:val="0"/>
      <w:marTop w:val="0"/>
      <w:marBottom w:val="0"/>
      <w:divBdr>
        <w:top w:val="none" w:sz="0" w:space="0" w:color="auto"/>
        <w:left w:val="none" w:sz="0" w:space="0" w:color="auto"/>
        <w:bottom w:val="none" w:sz="0" w:space="0" w:color="auto"/>
        <w:right w:val="none" w:sz="0" w:space="0" w:color="auto"/>
      </w:divBdr>
    </w:div>
    <w:div w:id="1798446671">
      <w:bodyDiv w:val="1"/>
      <w:marLeft w:val="0"/>
      <w:marRight w:val="0"/>
      <w:marTop w:val="0"/>
      <w:marBottom w:val="0"/>
      <w:divBdr>
        <w:top w:val="none" w:sz="0" w:space="0" w:color="auto"/>
        <w:left w:val="none" w:sz="0" w:space="0" w:color="auto"/>
        <w:bottom w:val="none" w:sz="0" w:space="0" w:color="auto"/>
        <w:right w:val="none" w:sz="0" w:space="0" w:color="auto"/>
      </w:divBdr>
    </w:div>
    <w:div w:id="1824080907">
      <w:bodyDiv w:val="1"/>
      <w:marLeft w:val="0"/>
      <w:marRight w:val="0"/>
      <w:marTop w:val="0"/>
      <w:marBottom w:val="0"/>
      <w:divBdr>
        <w:top w:val="none" w:sz="0" w:space="0" w:color="auto"/>
        <w:left w:val="none" w:sz="0" w:space="0" w:color="auto"/>
        <w:bottom w:val="none" w:sz="0" w:space="0" w:color="auto"/>
        <w:right w:val="none" w:sz="0" w:space="0" w:color="auto"/>
      </w:divBdr>
    </w:div>
    <w:div w:id="1827353348">
      <w:bodyDiv w:val="1"/>
      <w:marLeft w:val="0"/>
      <w:marRight w:val="0"/>
      <w:marTop w:val="0"/>
      <w:marBottom w:val="0"/>
      <w:divBdr>
        <w:top w:val="none" w:sz="0" w:space="0" w:color="auto"/>
        <w:left w:val="none" w:sz="0" w:space="0" w:color="auto"/>
        <w:bottom w:val="none" w:sz="0" w:space="0" w:color="auto"/>
        <w:right w:val="none" w:sz="0" w:space="0" w:color="auto"/>
      </w:divBdr>
    </w:div>
    <w:div w:id="1835757921">
      <w:bodyDiv w:val="1"/>
      <w:marLeft w:val="0"/>
      <w:marRight w:val="0"/>
      <w:marTop w:val="0"/>
      <w:marBottom w:val="0"/>
      <w:divBdr>
        <w:top w:val="none" w:sz="0" w:space="0" w:color="auto"/>
        <w:left w:val="none" w:sz="0" w:space="0" w:color="auto"/>
        <w:bottom w:val="none" w:sz="0" w:space="0" w:color="auto"/>
        <w:right w:val="none" w:sz="0" w:space="0" w:color="auto"/>
      </w:divBdr>
    </w:div>
    <w:div w:id="1854608010">
      <w:bodyDiv w:val="1"/>
      <w:marLeft w:val="0"/>
      <w:marRight w:val="0"/>
      <w:marTop w:val="0"/>
      <w:marBottom w:val="0"/>
      <w:divBdr>
        <w:top w:val="none" w:sz="0" w:space="0" w:color="auto"/>
        <w:left w:val="none" w:sz="0" w:space="0" w:color="auto"/>
        <w:bottom w:val="none" w:sz="0" w:space="0" w:color="auto"/>
        <w:right w:val="none" w:sz="0" w:space="0" w:color="auto"/>
      </w:divBdr>
    </w:div>
    <w:div w:id="1876383266">
      <w:bodyDiv w:val="1"/>
      <w:marLeft w:val="0"/>
      <w:marRight w:val="0"/>
      <w:marTop w:val="0"/>
      <w:marBottom w:val="0"/>
      <w:divBdr>
        <w:top w:val="none" w:sz="0" w:space="0" w:color="auto"/>
        <w:left w:val="none" w:sz="0" w:space="0" w:color="auto"/>
        <w:bottom w:val="none" w:sz="0" w:space="0" w:color="auto"/>
        <w:right w:val="none" w:sz="0" w:space="0" w:color="auto"/>
      </w:divBdr>
    </w:div>
    <w:div w:id="1898469510">
      <w:bodyDiv w:val="1"/>
      <w:marLeft w:val="0"/>
      <w:marRight w:val="0"/>
      <w:marTop w:val="0"/>
      <w:marBottom w:val="0"/>
      <w:divBdr>
        <w:top w:val="none" w:sz="0" w:space="0" w:color="auto"/>
        <w:left w:val="none" w:sz="0" w:space="0" w:color="auto"/>
        <w:bottom w:val="none" w:sz="0" w:space="0" w:color="auto"/>
        <w:right w:val="none" w:sz="0" w:space="0" w:color="auto"/>
      </w:divBdr>
    </w:div>
    <w:div w:id="1901741807">
      <w:bodyDiv w:val="1"/>
      <w:marLeft w:val="0"/>
      <w:marRight w:val="0"/>
      <w:marTop w:val="0"/>
      <w:marBottom w:val="0"/>
      <w:divBdr>
        <w:top w:val="none" w:sz="0" w:space="0" w:color="auto"/>
        <w:left w:val="none" w:sz="0" w:space="0" w:color="auto"/>
        <w:bottom w:val="none" w:sz="0" w:space="0" w:color="auto"/>
        <w:right w:val="none" w:sz="0" w:space="0" w:color="auto"/>
      </w:divBdr>
    </w:div>
    <w:div w:id="1918979960">
      <w:bodyDiv w:val="1"/>
      <w:marLeft w:val="0"/>
      <w:marRight w:val="0"/>
      <w:marTop w:val="0"/>
      <w:marBottom w:val="0"/>
      <w:divBdr>
        <w:top w:val="none" w:sz="0" w:space="0" w:color="auto"/>
        <w:left w:val="none" w:sz="0" w:space="0" w:color="auto"/>
        <w:bottom w:val="none" w:sz="0" w:space="0" w:color="auto"/>
        <w:right w:val="none" w:sz="0" w:space="0" w:color="auto"/>
      </w:divBdr>
    </w:div>
    <w:div w:id="1960649707">
      <w:bodyDiv w:val="1"/>
      <w:marLeft w:val="0"/>
      <w:marRight w:val="0"/>
      <w:marTop w:val="0"/>
      <w:marBottom w:val="0"/>
      <w:divBdr>
        <w:top w:val="none" w:sz="0" w:space="0" w:color="auto"/>
        <w:left w:val="none" w:sz="0" w:space="0" w:color="auto"/>
        <w:bottom w:val="none" w:sz="0" w:space="0" w:color="auto"/>
        <w:right w:val="none" w:sz="0" w:space="0" w:color="auto"/>
      </w:divBdr>
    </w:div>
    <w:div w:id="1973637467">
      <w:bodyDiv w:val="1"/>
      <w:marLeft w:val="0"/>
      <w:marRight w:val="0"/>
      <w:marTop w:val="0"/>
      <w:marBottom w:val="0"/>
      <w:divBdr>
        <w:top w:val="none" w:sz="0" w:space="0" w:color="auto"/>
        <w:left w:val="none" w:sz="0" w:space="0" w:color="auto"/>
        <w:bottom w:val="none" w:sz="0" w:space="0" w:color="auto"/>
        <w:right w:val="none" w:sz="0" w:space="0" w:color="auto"/>
      </w:divBdr>
    </w:div>
    <w:div w:id="2010984728">
      <w:bodyDiv w:val="1"/>
      <w:marLeft w:val="0"/>
      <w:marRight w:val="0"/>
      <w:marTop w:val="0"/>
      <w:marBottom w:val="0"/>
      <w:divBdr>
        <w:top w:val="none" w:sz="0" w:space="0" w:color="auto"/>
        <w:left w:val="none" w:sz="0" w:space="0" w:color="auto"/>
        <w:bottom w:val="none" w:sz="0" w:space="0" w:color="auto"/>
        <w:right w:val="none" w:sz="0" w:space="0" w:color="auto"/>
      </w:divBdr>
    </w:div>
    <w:div w:id="2039503404">
      <w:bodyDiv w:val="1"/>
      <w:marLeft w:val="0"/>
      <w:marRight w:val="0"/>
      <w:marTop w:val="0"/>
      <w:marBottom w:val="0"/>
      <w:divBdr>
        <w:top w:val="none" w:sz="0" w:space="0" w:color="auto"/>
        <w:left w:val="none" w:sz="0" w:space="0" w:color="auto"/>
        <w:bottom w:val="none" w:sz="0" w:space="0" w:color="auto"/>
        <w:right w:val="none" w:sz="0" w:space="0" w:color="auto"/>
      </w:divBdr>
    </w:div>
    <w:div w:id="2061516054">
      <w:bodyDiv w:val="1"/>
      <w:marLeft w:val="0"/>
      <w:marRight w:val="0"/>
      <w:marTop w:val="0"/>
      <w:marBottom w:val="0"/>
      <w:divBdr>
        <w:top w:val="none" w:sz="0" w:space="0" w:color="auto"/>
        <w:left w:val="none" w:sz="0" w:space="0" w:color="auto"/>
        <w:bottom w:val="none" w:sz="0" w:space="0" w:color="auto"/>
        <w:right w:val="none" w:sz="0" w:space="0" w:color="auto"/>
      </w:divBdr>
    </w:div>
    <w:div w:id="2086410409">
      <w:bodyDiv w:val="1"/>
      <w:marLeft w:val="0"/>
      <w:marRight w:val="0"/>
      <w:marTop w:val="0"/>
      <w:marBottom w:val="0"/>
      <w:divBdr>
        <w:top w:val="none" w:sz="0" w:space="0" w:color="auto"/>
        <w:left w:val="none" w:sz="0" w:space="0" w:color="auto"/>
        <w:bottom w:val="none" w:sz="0" w:space="0" w:color="auto"/>
        <w:right w:val="none" w:sz="0" w:space="0" w:color="auto"/>
      </w:divBdr>
    </w:div>
    <w:div w:id="2091927369">
      <w:bodyDiv w:val="1"/>
      <w:marLeft w:val="0"/>
      <w:marRight w:val="0"/>
      <w:marTop w:val="0"/>
      <w:marBottom w:val="0"/>
      <w:divBdr>
        <w:top w:val="none" w:sz="0" w:space="0" w:color="auto"/>
        <w:left w:val="none" w:sz="0" w:space="0" w:color="auto"/>
        <w:bottom w:val="none" w:sz="0" w:space="0" w:color="auto"/>
        <w:right w:val="none" w:sz="0" w:space="0" w:color="auto"/>
      </w:divBdr>
    </w:div>
    <w:div w:id="2115861030">
      <w:bodyDiv w:val="1"/>
      <w:marLeft w:val="0"/>
      <w:marRight w:val="0"/>
      <w:marTop w:val="0"/>
      <w:marBottom w:val="0"/>
      <w:divBdr>
        <w:top w:val="none" w:sz="0" w:space="0" w:color="auto"/>
        <w:left w:val="none" w:sz="0" w:space="0" w:color="auto"/>
        <w:bottom w:val="none" w:sz="0" w:space="0" w:color="auto"/>
        <w:right w:val="none" w:sz="0" w:space="0" w:color="auto"/>
      </w:divBdr>
    </w:div>
    <w:div w:id="2122022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nj.jus.br/improbidade_adm/consultar_requerido.php" TargetMode="External"/><Relationship Id="rId18" Type="http://schemas.openxmlformats.org/officeDocument/2006/relationships/footer" Target="footer2.xml"/><Relationship Id="rId26" Type="http://schemas.openxmlformats.org/officeDocument/2006/relationships/hyperlink" Target="https://www.gov.br/dnit/pt-br/assuntos/planejamento-e-pesquisa/ipr/coletanea-de-normas/coletanea-de-normas/especificacao-de-servico-es/dnit_108_2009_es-1.pdf" TargetMode="External"/><Relationship Id="rId39" Type="http://schemas.openxmlformats.org/officeDocument/2006/relationships/image" Target="media/image3.wmf"/><Relationship Id="rId21" Type="http://schemas.openxmlformats.org/officeDocument/2006/relationships/hyperlink" Target="https://www.gov.br/dnit/pt-br/assuntos/planejamento-e-pesquisa/ipr/coletanea-de-normas/coletanea-de-normas/especificacao-de-servico-es" TargetMode="External"/><Relationship Id="rId34" Type="http://schemas.openxmlformats.org/officeDocument/2006/relationships/hyperlink" Target="https://www.gov.br/dnit/pt-br/assuntos/planejamento-e-pesquisa/ipr/coletanea-de-normas/coletanea-de-normas/especificacao-de-servico-es/dnit_145_2012_es.pdf" TargetMode="External"/><Relationship Id="rId42"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29" Type="http://schemas.openxmlformats.org/officeDocument/2006/relationships/hyperlink" Target="https://www.gov.br/dnit/pt-br/assuntos/planejamento-e-pesquisa/ipr/coletanea-de-normas/coletanea-de-normas/especificacao-de-servico-es/dnit_139_2010_es-1.pdf"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ortaltransparencia.gov.br/sancoes/ceis" TargetMode="External"/><Relationship Id="rId24" Type="http://schemas.openxmlformats.org/officeDocument/2006/relationships/hyperlink" Target="https://www.gov.br/dnit/pt-br/assuntos/planejamento-e-pesquisa/ipr/coletanea-de-normas/coletanea-de-normas/especificacao-de-servico-es/dnit_106_2009_es-1.pdf" TargetMode="External"/><Relationship Id="rId32" Type="http://schemas.openxmlformats.org/officeDocument/2006/relationships/hyperlink" Target="https://www.gov.br/dnit/pt-br/assuntos/planejamento-e-pesquisa/ipr/coletanea-de-normas/coletanea-de-normas/especificacao-de-servico-es/dnit_143_2022_es.pdf" TargetMode="External"/><Relationship Id="rId37" Type="http://schemas.openxmlformats.org/officeDocument/2006/relationships/hyperlink" Target="https://www.gov.br/dnit/pt-br/assuntos/planejamento-e-pesquisa/ipr/coletanea-de-normas/coletanea-de-normas/especificacao-de-servico-es/dnit_148_2012_es.pdf" TargetMode="External"/><Relationship Id="rId40" Type="http://schemas.openxmlformats.org/officeDocument/2006/relationships/hyperlink" Target="https://paranainterativo.pr.gov.br/placas" TargetMode="Externa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hyperlink" Target="https://www.gov.br/dnit/pt-br/assuntos/planejamento-e-pesquisa/ipr/coletanea-de-normas/coletanea-de-normas/especificacao-de-servico-es/dnit_104_2009_es-1.pdf" TargetMode="External"/><Relationship Id="rId28" Type="http://schemas.openxmlformats.org/officeDocument/2006/relationships/hyperlink" Target="https://www.gov.br/dnit/pt-br/assuntos/planejamento-e-pesquisa/ipr/coletanea-de-normas/coletanea-de-normas/especificacao-de-servico-es/dnit_138_2010_es-1.pdf" TargetMode="External"/><Relationship Id="rId36" Type="http://schemas.openxmlformats.org/officeDocument/2006/relationships/hyperlink" Target="https://www.gov.br/dnit/pt-br/assuntos/planejamento-e-pesquisa/ipr/coletanea-de-normas/coletanea-de-normas/especificacao-de-servico-es/dnit_147_2012_es.pdf" TargetMode="External"/><Relationship Id="rId10" Type="http://schemas.openxmlformats.org/officeDocument/2006/relationships/endnotes" Target="endnotes.xml"/><Relationship Id="rId19" Type="http://schemas.openxmlformats.org/officeDocument/2006/relationships/header" Target="header3.xml"/><Relationship Id="rId31" Type="http://schemas.openxmlformats.org/officeDocument/2006/relationships/hyperlink" Target="https://www.gov.br/dnit/pt-br/assuntos/planejamento-e-pesquisa/ipr/coletanea-de-normas/coletanea-de-normas/especificacao-de-servico-es/dnit_142_2022_es-2.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lanalto.gov.br/ccivil_03/_ato2011-2014/2013/lei/l12846.htm" TargetMode="External"/><Relationship Id="rId22" Type="http://schemas.openxmlformats.org/officeDocument/2006/relationships/hyperlink" Target="https://www.gov.br/dnit/pt-br/assuntos/planejamento-e-pesquisa/ipr/coletanea-de-normas/coletanea-de-normas/especificacao-de-servico-es/dnit_031_2024_es.pdf" TargetMode="External"/><Relationship Id="rId27" Type="http://schemas.openxmlformats.org/officeDocument/2006/relationships/hyperlink" Target="https://www.gov.br/dnit/pt-br/assuntos/planejamento-e-pesquisa/ipr/coletanea-de-normas/coletanea-de-normas/especificacao-de-servico-es/dnit_137_2010_es-1.pdf" TargetMode="External"/><Relationship Id="rId30" Type="http://schemas.openxmlformats.org/officeDocument/2006/relationships/hyperlink" Target="https://www.gov.br/dnit/pt-br/assuntos/planejamento-e-pesquisa/ipr/coletanea-de-normas/coletanea-de-normas/especificacao-de-servico-es/dnit_141_2022_es-1.pdf" TargetMode="External"/><Relationship Id="rId35" Type="http://schemas.openxmlformats.org/officeDocument/2006/relationships/hyperlink" Target="https://www.gov.br/dnit/pt-br/assuntos/planejamento-e-pesquisa/ipr/coletanea-de-normas/coletanea-de-normas/especificacao-de-servico-es/dnit_146_2012_es.pdf"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portaltransparencia.gov.br/sancoes/cnep" TargetMode="External"/><Relationship Id="rId17" Type="http://schemas.openxmlformats.org/officeDocument/2006/relationships/footer" Target="footer1.xml"/><Relationship Id="rId25" Type="http://schemas.openxmlformats.org/officeDocument/2006/relationships/hyperlink" Target="https://www.gov.br/dnit/pt-br/assuntos/planejamento-e-pesquisa/ipr/coletanea-de-normas/coletanea-de-normas/especificacao-de-servico-es/dnit_107_2009_es-1.pdf" TargetMode="External"/><Relationship Id="rId33" Type="http://schemas.openxmlformats.org/officeDocument/2006/relationships/hyperlink" Target="https://www.gov.br/dnit/pt-br/assuntos/planejamento-e-pesquisa/ipr/coletanea-de-normas/coletanea-de-normas/especificacao-de-servico-es/dnit_144_2014_es.pdf" TargetMode="External"/><Relationship Id="rId38" Type="http://schemas.openxmlformats.org/officeDocument/2006/relationships/hyperlink" Target="https://www.gov.br/dnit/pt-br/assuntos/planejamento-e-pesquisa/ipr/coletanea-de-normas/coletanea-de-normas/especificacao-de-servico-es/dnit_153_2010_es-1.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69e8827-ab4c-412d-bb13-16bc8b8b491f">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EEB62EB593A9B4C815FB0354256A805" ma:contentTypeVersion="12" ma:contentTypeDescription="Crie um novo documento." ma:contentTypeScope="" ma:versionID="28c7df436b2c25eb3c0140f6dd39e389">
  <xsd:schema xmlns:xsd="http://www.w3.org/2001/XMLSchema" xmlns:xs="http://www.w3.org/2001/XMLSchema" xmlns:p="http://schemas.microsoft.com/office/2006/metadata/properties" xmlns:ns2="ce65b332-6082-46b7-bab6-95ce0c4ee288" xmlns:ns3="d69e8827-ab4c-412d-bb13-16bc8b8b491f" targetNamespace="http://schemas.microsoft.com/office/2006/metadata/properties" ma:root="true" ma:fieldsID="2faa549a877788aaf38d4b0efc5da3e7" ns2:_="" ns3:_="">
    <xsd:import namespace="ce65b332-6082-46b7-bab6-95ce0c4ee288"/>
    <xsd:import namespace="d69e8827-ab4c-412d-bb13-16bc8b8b491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LengthInSeconds" minOccurs="0"/>
                <xsd:element ref="ns3:lcf76f155ced4ddcb4097134ff3c332f"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65b332-6082-46b7-bab6-95ce0c4ee288" elementFormDefault="qualified">
    <xsd:import namespace="http://schemas.microsoft.com/office/2006/documentManagement/types"/>
    <xsd:import namespace="http://schemas.microsoft.com/office/infopath/2007/PartnerControls"/>
    <xsd:element name="SharedWithUsers" ma:index="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hes de Compartilhado Com"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69e8827-ab4c-412d-bb13-16bc8b8b491f"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Marcações de imagem" ma:readOnly="false" ma:fieldId="{5cf76f15-5ced-4ddc-b409-7134ff3c332f}" ma:taxonomyMulti="true" ma:sspId="3f74e4c8-3c81-4cc7-979e-e3ff0c9f468e"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034630E-A3F7-41A3-A6EF-C613038498FE}">
  <ds:schemaRefs>
    <ds:schemaRef ds:uri="http://schemas.openxmlformats.org/officeDocument/2006/bibliography"/>
  </ds:schemaRefs>
</ds:datastoreItem>
</file>

<file path=customXml/itemProps2.xml><?xml version="1.0" encoding="utf-8"?>
<ds:datastoreItem xmlns:ds="http://schemas.openxmlformats.org/officeDocument/2006/customXml" ds:itemID="{E597FD25-02B8-4502-99B8-E509CA05A73A}">
  <ds:schemaRefs>
    <ds:schemaRef ds:uri="http://schemas.microsoft.com/office/2006/metadata/properties"/>
    <ds:schemaRef ds:uri="http://schemas.microsoft.com/office/infopath/2007/PartnerControls"/>
    <ds:schemaRef ds:uri="d69e8827-ab4c-412d-bb13-16bc8b8b491f"/>
  </ds:schemaRefs>
</ds:datastoreItem>
</file>

<file path=customXml/itemProps3.xml><?xml version="1.0" encoding="utf-8"?>
<ds:datastoreItem xmlns:ds="http://schemas.openxmlformats.org/officeDocument/2006/customXml" ds:itemID="{9736CBD1-630D-47AB-A3FC-A1A656B557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65b332-6082-46b7-bab6-95ce0c4ee288"/>
    <ds:schemaRef ds:uri="d69e8827-ab4c-412d-bb13-16bc8b8b49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6E397C4-F550-451E-AE87-FBED16B7742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136</TotalTime>
  <Pages>63</Pages>
  <Words>24099</Words>
  <Characters>130137</Characters>
  <Application>Microsoft Office Word</Application>
  <DocSecurity>0</DocSecurity>
  <Lines>1084</Lines>
  <Paragraphs>307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REPÚBLICA FEDERATIVA DO BRASIL</vt:lpstr>
      <vt:lpstr>REPÚBLICA FEDERATIVA DO BRASIL</vt:lpstr>
    </vt:vector>
  </TitlesOfParts>
  <Company>PARANACIDADE</Company>
  <LinksUpToDate>false</LinksUpToDate>
  <CharactersWithSpaces>153929</CharactersWithSpaces>
  <SharedDoc>false</SharedDoc>
  <HLinks>
    <vt:vector size="30" baseType="variant">
      <vt:variant>
        <vt:i4>65614</vt:i4>
      </vt:variant>
      <vt:variant>
        <vt:i4>402</vt:i4>
      </vt:variant>
      <vt:variant>
        <vt:i4>0</vt:i4>
      </vt:variant>
      <vt:variant>
        <vt:i4>5</vt:i4>
      </vt:variant>
      <vt:variant>
        <vt:lpwstr>https://paranainterativo.pr.gov.br/placas</vt:lpwstr>
      </vt:variant>
      <vt:variant>
        <vt:lpwstr/>
      </vt:variant>
      <vt:variant>
        <vt:i4>2162803</vt:i4>
      </vt:variant>
      <vt:variant>
        <vt:i4>162</vt:i4>
      </vt:variant>
      <vt:variant>
        <vt:i4>0</vt:i4>
      </vt:variant>
      <vt:variant>
        <vt:i4>5</vt:i4>
      </vt:variant>
      <vt:variant>
        <vt:lpwstr>https://www.planalto.gov.br/ccivil_03/_ato2011-2014/2013/lei/l12846.htm</vt:lpwstr>
      </vt:variant>
      <vt:variant>
        <vt:lpwstr>art5</vt:lpwstr>
      </vt:variant>
      <vt:variant>
        <vt:i4>1114176</vt:i4>
      </vt:variant>
      <vt:variant>
        <vt:i4>120</vt:i4>
      </vt:variant>
      <vt:variant>
        <vt:i4>0</vt:i4>
      </vt:variant>
      <vt:variant>
        <vt:i4>5</vt:i4>
      </vt:variant>
      <vt:variant>
        <vt:lpwstr>http://www.cnj.jus.br/improbidade_adm/consultar_requerido.php</vt:lpwstr>
      </vt:variant>
      <vt:variant>
        <vt:lpwstr/>
      </vt:variant>
      <vt:variant>
        <vt:i4>3932217</vt:i4>
      </vt:variant>
      <vt:variant>
        <vt:i4>117</vt:i4>
      </vt:variant>
      <vt:variant>
        <vt:i4>0</vt:i4>
      </vt:variant>
      <vt:variant>
        <vt:i4>5</vt:i4>
      </vt:variant>
      <vt:variant>
        <vt:lpwstr>https://www.portaltransparencia.gov.br/sancoes/cnep</vt:lpwstr>
      </vt:variant>
      <vt:variant>
        <vt:lpwstr/>
      </vt:variant>
      <vt:variant>
        <vt:i4>3145778</vt:i4>
      </vt:variant>
      <vt:variant>
        <vt:i4>114</vt:i4>
      </vt:variant>
      <vt:variant>
        <vt:i4>0</vt:i4>
      </vt:variant>
      <vt:variant>
        <vt:i4>5</vt:i4>
      </vt:variant>
      <vt:variant>
        <vt:lpwstr>https://www.portaltransparencia.gov.br/sancoes/ceis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REPÚBLICA FEDERATIVA DO BRASIL</dc:title>
  <dc:subject/>
  <dc:creator>luciano</dc:creator>
  <cp:keywords/>
  <cp:lastModifiedBy>User</cp:lastModifiedBy>
  <cp:revision>32</cp:revision>
  <cp:lastPrinted>2023-10-09T15:21:00Z</cp:lastPrinted>
  <dcterms:created xsi:type="dcterms:W3CDTF">2026-04-07T19:05:00Z</dcterms:created>
  <dcterms:modified xsi:type="dcterms:W3CDTF">2026-05-04T12:41:00Z</dcterms:modified>
</cp:coreProperties>
</file>