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03ABA" w14:textId="77777777" w:rsidR="007262AF" w:rsidRPr="00B40A8B" w:rsidRDefault="007262AF" w:rsidP="00CF23C0">
      <w:pPr>
        <w:jc w:val="both"/>
        <w:rPr>
          <w:rFonts w:ascii="Arial" w:hAnsi="Arial" w:cs="Arial"/>
          <w:b/>
          <w:bCs/>
          <w:sz w:val="56"/>
          <w:szCs w:val="56"/>
        </w:rPr>
      </w:pPr>
      <w:r w:rsidRPr="00B40A8B">
        <w:rPr>
          <w:rFonts w:ascii="Arial" w:hAnsi="Arial" w:cs="Arial"/>
          <w:b/>
          <w:bCs/>
          <w:sz w:val="56"/>
          <w:szCs w:val="56"/>
        </w:rPr>
        <w:t>PREGÃO</w:t>
      </w:r>
      <w:r w:rsidR="00A73FAE" w:rsidRPr="00B40A8B">
        <w:rPr>
          <w:rFonts w:ascii="Arial" w:hAnsi="Arial" w:cs="Arial"/>
          <w:b/>
          <w:bCs/>
          <w:sz w:val="56"/>
          <w:szCs w:val="56"/>
        </w:rPr>
        <w:t xml:space="preserve"> PRESENCIAL </w:t>
      </w:r>
    </w:p>
    <w:p w14:paraId="6639EB8D" w14:textId="5F3440F5" w:rsidR="00BA713C" w:rsidRPr="00B40A8B" w:rsidRDefault="0051630A" w:rsidP="00CF23C0">
      <w:pPr>
        <w:jc w:val="both"/>
        <w:rPr>
          <w:rFonts w:ascii="Arial" w:hAnsi="Arial" w:cs="Arial"/>
          <w:b/>
          <w:sz w:val="36"/>
          <w:szCs w:val="36"/>
        </w:rPr>
      </w:pPr>
      <w:r w:rsidRPr="0051630A">
        <w:rPr>
          <w:rFonts w:ascii="Arial" w:hAnsi="Arial" w:cs="Arial"/>
          <w:b/>
          <w:sz w:val="36"/>
          <w:szCs w:val="36"/>
        </w:rPr>
        <w:t>63</w:t>
      </w:r>
      <w:r w:rsidR="00C34E36" w:rsidRPr="0051630A">
        <w:rPr>
          <w:rFonts w:ascii="Arial" w:hAnsi="Arial" w:cs="Arial"/>
          <w:b/>
          <w:sz w:val="36"/>
          <w:szCs w:val="36"/>
        </w:rPr>
        <w:t>/2026</w:t>
      </w:r>
    </w:p>
    <w:p w14:paraId="570E7556" w14:textId="77777777" w:rsidR="00D21D41" w:rsidRPr="00B40A8B" w:rsidRDefault="00D21D41" w:rsidP="00CF23C0">
      <w:pPr>
        <w:jc w:val="both"/>
        <w:rPr>
          <w:rFonts w:ascii="Arial" w:hAnsi="Arial" w:cs="Arial"/>
          <w:b/>
          <w:bCs/>
          <w:sz w:val="28"/>
          <w:szCs w:val="28"/>
        </w:rPr>
      </w:pPr>
    </w:p>
    <w:p w14:paraId="60B83A68" w14:textId="77777777" w:rsidR="00127AAA" w:rsidRPr="00B40A8B" w:rsidRDefault="00127AAA" w:rsidP="00CF23C0">
      <w:pPr>
        <w:jc w:val="both"/>
        <w:rPr>
          <w:rFonts w:ascii="Arial" w:hAnsi="Arial" w:cs="Arial"/>
          <w:b/>
          <w:bCs/>
          <w:sz w:val="26"/>
          <w:szCs w:val="26"/>
        </w:rPr>
      </w:pPr>
      <w:r w:rsidRPr="00B40A8B">
        <w:rPr>
          <w:rFonts w:ascii="Arial" w:hAnsi="Arial" w:cs="Arial"/>
          <w:b/>
          <w:bCs/>
          <w:sz w:val="32"/>
          <w:szCs w:val="32"/>
        </w:rPr>
        <w:t>CONTRATANTE</w:t>
      </w:r>
      <w:r w:rsidRPr="00B40A8B">
        <w:rPr>
          <w:rFonts w:ascii="Arial" w:hAnsi="Arial" w:cs="Arial"/>
          <w:b/>
          <w:bCs/>
          <w:sz w:val="26"/>
          <w:szCs w:val="26"/>
        </w:rPr>
        <w:t xml:space="preserve"> </w:t>
      </w:r>
    </w:p>
    <w:p w14:paraId="16A5A3A4" w14:textId="77777777" w:rsidR="00C71083" w:rsidRPr="00B40A8B" w:rsidRDefault="00A73FAE" w:rsidP="00CF23C0">
      <w:pPr>
        <w:jc w:val="both"/>
        <w:rPr>
          <w:rFonts w:ascii="Arial" w:hAnsi="Arial" w:cs="Arial"/>
          <w:b/>
          <w:bCs/>
          <w:sz w:val="28"/>
          <w:szCs w:val="28"/>
        </w:rPr>
      </w:pPr>
      <w:r w:rsidRPr="00B40A8B">
        <w:rPr>
          <w:rFonts w:ascii="Arial" w:hAnsi="Arial" w:cs="Arial"/>
          <w:b/>
          <w:bCs/>
          <w:sz w:val="28"/>
          <w:szCs w:val="28"/>
        </w:rPr>
        <w:t>PREFEITURA M</w:t>
      </w:r>
      <w:r w:rsidR="00871879" w:rsidRPr="00B40A8B">
        <w:rPr>
          <w:rFonts w:ascii="Arial" w:hAnsi="Arial" w:cs="Arial"/>
          <w:b/>
          <w:bCs/>
          <w:sz w:val="28"/>
          <w:szCs w:val="28"/>
        </w:rPr>
        <w:t>UNICIPAL</w:t>
      </w:r>
      <w:r w:rsidRPr="00B40A8B">
        <w:rPr>
          <w:rFonts w:ascii="Arial" w:hAnsi="Arial" w:cs="Arial"/>
          <w:b/>
          <w:bCs/>
          <w:sz w:val="28"/>
          <w:szCs w:val="28"/>
        </w:rPr>
        <w:t xml:space="preserve"> DE JURANDA-PR</w:t>
      </w:r>
    </w:p>
    <w:p w14:paraId="6B8387B8" w14:textId="77777777" w:rsidR="00127AAA" w:rsidRPr="00B40A8B" w:rsidRDefault="00127AAA" w:rsidP="00CF23C0">
      <w:pPr>
        <w:jc w:val="both"/>
        <w:rPr>
          <w:rFonts w:ascii="Arial" w:hAnsi="Arial" w:cs="Arial"/>
          <w:sz w:val="26"/>
          <w:szCs w:val="26"/>
        </w:rPr>
      </w:pPr>
    </w:p>
    <w:p w14:paraId="2FFA8013" w14:textId="77777777" w:rsidR="00244403" w:rsidRPr="00B40A8B" w:rsidRDefault="00244403" w:rsidP="00CF23C0">
      <w:pPr>
        <w:jc w:val="both"/>
        <w:rPr>
          <w:rFonts w:ascii="Arial" w:hAnsi="Arial" w:cs="Arial"/>
          <w:b/>
          <w:bCs/>
          <w:sz w:val="32"/>
          <w:szCs w:val="32"/>
        </w:rPr>
      </w:pPr>
    </w:p>
    <w:p w14:paraId="381037D6" w14:textId="77777777" w:rsidR="00127AAA" w:rsidRPr="00B40A8B" w:rsidRDefault="00127AAA" w:rsidP="00CF23C0">
      <w:pPr>
        <w:jc w:val="both"/>
        <w:rPr>
          <w:rFonts w:ascii="Arial" w:hAnsi="Arial" w:cs="Arial"/>
          <w:b/>
          <w:bCs/>
          <w:sz w:val="26"/>
          <w:szCs w:val="26"/>
        </w:rPr>
      </w:pPr>
      <w:r w:rsidRPr="00B40A8B">
        <w:rPr>
          <w:rFonts w:ascii="Arial" w:hAnsi="Arial" w:cs="Arial"/>
          <w:b/>
          <w:bCs/>
          <w:sz w:val="32"/>
          <w:szCs w:val="32"/>
        </w:rPr>
        <w:t>OBJETO</w:t>
      </w:r>
    </w:p>
    <w:p w14:paraId="613AEBE6" w14:textId="77777777" w:rsidR="00024375" w:rsidRPr="00B40A8B" w:rsidRDefault="00820FFC" w:rsidP="00CF23C0">
      <w:pPr>
        <w:jc w:val="both"/>
        <w:rPr>
          <w:rFonts w:ascii="Arial" w:hAnsi="Arial" w:cs="Arial"/>
          <w:b/>
          <w:bCs/>
        </w:rPr>
      </w:pPr>
      <w:r w:rsidRPr="00B40A8B">
        <w:rPr>
          <w:rFonts w:ascii="Arial" w:hAnsi="Arial" w:cs="Arial"/>
          <w:b/>
          <w:bCs/>
        </w:rPr>
        <w:t xml:space="preserve">REGISTRO DE PREÇOS PARA CONTRATAÇÃO DE PRESTADOR DE SERVIÇOS DE ELABORAÇÃO E EXECUÇÃO DE DESENHOS ARTÍSTICOS, PINTURA DE LETREIROS E PINTURA DE FACHADAS, EM ÁREAS INTERNAS E EXTERNAS DE PRÉDIOS E ESPAÇOS PÚBLICOS DO MUNICÍPIO DE JURANDA/PR, PARA ATENDIMENTO DAS SECRETARIAS E DEPARTAMENTOS MUNICIPAIS, </w:t>
      </w:r>
      <w:r w:rsidR="00024375" w:rsidRPr="00B40A8B">
        <w:rPr>
          <w:rFonts w:ascii="Arial" w:hAnsi="Arial" w:cs="Arial"/>
          <w:b/>
          <w:bCs/>
        </w:rPr>
        <w:t>COM FORNECIMENTO DE TINTAS E DEMAIS INSUMOS PELO MUNICÍPIO</w:t>
      </w:r>
      <w:r w:rsidR="005E7D12" w:rsidRPr="00B40A8B">
        <w:rPr>
          <w:rFonts w:ascii="Arial" w:hAnsi="Arial" w:cs="Arial"/>
          <w:b/>
          <w:bCs/>
        </w:rPr>
        <w:t>.</w:t>
      </w:r>
    </w:p>
    <w:p w14:paraId="2C78CA9F" w14:textId="77777777" w:rsidR="009129DF" w:rsidRPr="00B40A8B" w:rsidRDefault="009129DF" w:rsidP="00CF23C0">
      <w:pPr>
        <w:jc w:val="both"/>
        <w:rPr>
          <w:rFonts w:ascii="Arial" w:hAnsi="Arial" w:cs="Arial"/>
          <w:sz w:val="26"/>
          <w:szCs w:val="26"/>
        </w:rPr>
      </w:pPr>
    </w:p>
    <w:p w14:paraId="3101F71A" w14:textId="77777777" w:rsidR="00A73FAE" w:rsidRPr="00B40A8B" w:rsidRDefault="00A73FAE" w:rsidP="00CF23C0">
      <w:pPr>
        <w:jc w:val="both"/>
        <w:rPr>
          <w:rFonts w:ascii="Arial" w:hAnsi="Arial" w:cs="Arial"/>
          <w:b/>
          <w:bCs/>
          <w:sz w:val="32"/>
          <w:szCs w:val="32"/>
        </w:rPr>
      </w:pPr>
      <w:r w:rsidRPr="00B40A8B">
        <w:rPr>
          <w:rFonts w:ascii="Arial" w:hAnsi="Arial" w:cs="Arial"/>
          <w:b/>
          <w:bCs/>
          <w:sz w:val="32"/>
          <w:szCs w:val="32"/>
        </w:rPr>
        <w:t xml:space="preserve">SISTEMA DE REGISTRO DE PREÇOS </w:t>
      </w:r>
    </w:p>
    <w:p w14:paraId="337162E8" w14:textId="77777777" w:rsidR="00A73FAE" w:rsidRPr="00B40A8B" w:rsidRDefault="00A73FAE" w:rsidP="00CF23C0">
      <w:pPr>
        <w:jc w:val="both"/>
        <w:rPr>
          <w:rFonts w:ascii="Arial" w:hAnsi="Arial" w:cs="Arial"/>
          <w:b/>
          <w:bCs/>
          <w:sz w:val="26"/>
          <w:szCs w:val="26"/>
        </w:rPr>
      </w:pPr>
      <w:proofErr w:type="gramStart"/>
      <w:r w:rsidRPr="00B40A8B">
        <w:rPr>
          <w:rFonts w:ascii="Arial" w:hAnsi="Arial" w:cs="Arial"/>
          <w:b/>
          <w:bCs/>
          <w:sz w:val="32"/>
          <w:szCs w:val="32"/>
        </w:rPr>
        <w:t xml:space="preserve">( </w:t>
      </w:r>
      <w:r w:rsidR="00D31620" w:rsidRPr="00B40A8B">
        <w:rPr>
          <w:rFonts w:ascii="Arial" w:hAnsi="Arial" w:cs="Arial"/>
          <w:b/>
          <w:bCs/>
          <w:sz w:val="32"/>
          <w:szCs w:val="32"/>
        </w:rPr>
        <w:t>X</w:t>
      </w:r>
      <w:proofErr w:type="gramEnd"/>
      <w:r w:rsidRPr="00B40A8B">
        <w:rPr>
          <w:rFonts w:ascii="Arial" w:hAnsi="Arial" w:cs="Arial"/>
          <w:b/>
          <w:bCs/>
          <w:sz w:val="32"/>
          <w:szCs w:val="32"/>
        </w:rPr>
        <w:t xml:space="preserve"> ) SIM    </w:t>
      </w:r>
      <w:proofErr w:type="gramStart"/>
      <w:r w:rsidRPr="00B40A8B">
        <w:rPr>
          <w:rFonts w:ascii="Arial" w:hAnsi="Arial" w:cs="Arial"/>
          <w:b/>
          <w:bCs/>
          <w:sz w:val="32"/>
          <w:szCs w:val="32"/>
        </w:rPr>
        <w:t xml:space="preserve">   (</w:t>
      </w:r>
      <w:proofErr w:type="gramEnd"/>
      <w:r w:rsidRPr="00B40A8B">
        <w:rPr>
          <w:rFonts w:ascii="Arial" w:hAnsi="Arial" w:cs="Arial"/>
          <w:b/>
          <w:bCs/>
          <w:sz w:val="32"/>
          <w:szCs w:val="32"/>
        </w:rPr>
        <w:t xml:space="preserve">  </w:t>
      </w:r>
      <w:proofErr w:type="gramStart"/>
      <w:r w:rsidRPr="00B40A8B">
        <w:rPr>
          <w:rFonts w:ascii="Arial" w:hAnsi="Arial" w:cs="Arial"/>
          <w:b/>
          <w:bCs/>
          <w:sz w:val="32"/>
          <w:szCs w:val="32"/>
        </w:rPr>
        <w:t xml:space="preserve">  )</w:t>
      </w:r>
      <w:proofErr w:type="gramEnd"/>
      <w:r w:rsidRPr="00B40A8B">
        <w:rPr>
          <w:rFonts w:ascii="Arial" w:hAnsi="Arial" w:cs="Arial"/>
          <w:b/>
          <w:bCs/>
          <w:sz w:val="32"/>
          <w:szCs w:val="32"/>
        </w:rPr>
        <w:t xml:space="preserve"> NÃO</w:t>
      </w:r>
    </w:p>
    <w:p w14:paraId="1FEC3C8B" w14:textId="77777777" w:rsidR="00244403" w:rsidRPr="00B40A8B" w:rsidRDefault="00244403" w:rsidP="00CF23C0">
      <w:pPr>
        <w:jc w:val="both"/>
        <w:rPr>
          <w:rFonts w:ascii="Arial" w:hAnsi="Arial" w:cs="Arial"/>
          <w:b/>
          <w:bCs/>
          <w:sz w:val="32"/>
          <w:szCs w:val="32"/>
        </w:rPr>
      </w:pPr>
    </w:p>
    <w:p w14:paraId="44DB674E" w14:textId="77777777" w:rsidR="00127AAA" w:rsidRPr="00B40A8B" w:rsidRDefault="00127AAA" w:rsidP="00CF23C0">
      <w:pPr>
        <w:jc w:val="both"/>
        <w:rPr>
          <w:rFonts w:ascii="Arial" w:hAnsi="Arial" w:cs="Arial"/>
          <w:b/>
          <w:bCs/>
          <w:sz w:val="26"/>
          <w:szCs w:val="26"/>
        </w:rPr>
      </w:pPr>
      <w:r w:rsidRPr="00B40A8B">
        <w:rPr>
          <w:rFonts w:ascii="Arial" w:hAnsi="Arial" w:cs="Arial"/>
          <w:b/>
          <w:bCs/>
          <w:sz w:val="32"/>
          <w:szCs w:val="32"/>
        </w:rPr>
        <w:t>VALOR</w:t>
      </w:r>
      <w:r w:rsidRPr="00B40A8B">
        <w:rPr>
          <w:rFonts w:ascii="Arial" w:hAnsi="Arial" w:cs="Arial"/>
          <w:b/>
          <w:bCs/>
          <w:sz w:val="26"/>
          <w:szCs w:val="26"/>
        </w:rPr>
        <w:t xml:space="preserve"> </w:t>
      </w:r>
      <w:r w:rsidRPr="00B40A8B">
        <w:rPr>
          <w:rFonts w:ascii="Arial" w:hAnsi="Arial" w:cs="Arial"/>
          <w:b/>
          <w:bCs/>
          <w:sz w:val="32"/>
          <w:szCs w:val="32"/>
        </w:rPr>
        <w:t>TOTAL DA CONTRATAÇÃO</w:t>
      </w:r>
    </w:p>
    <w:p w14:paraId="3016E7C4" w14:textId="77777777" w:rsidR="00620B7F" w:rsidRPr="00B40A8B" w:rsidRDefault="00127AAA" w:rsidP="00CF23C0">
      <w:pPr>
        <w:jc w:val="both"/>
        <w:rPr>
          <w:rFonts w:ascii="Arial" w:hAnsi="Arial" w:cs="Arial"/>
          <w:b/>
          <w:bCs/>
          <w:sz w:val="28"/>
          <w:szCs w:val="28"/>
        </w:rPr>
      </w:pPr>
      <w:r w:rsidRPr="00B40A8B">
        <w:rPr>
          <w:rFonts w:ascii="Arial" w:hAnsi="Arial" w:cs="Arial"/>
          <w:b/>
          <w:bCs/>
          <w:sz w:val="28"/>
          <w:szCs w:val="28"/>
        </w:rPr>
        <w:t xml:space="preserve">R$ </w:t>
      </w:r>
      <w:r w:rsidR="00C34E36" w:rsidRPr="00B40A8B">
        <w:rPr>
          <w:rFonts w:ascii="Arial" w:hAnsi="Arial" w:cs="Arial"/>
          <w:b/>
          <w:bCs/>
          <w:sz w:val="28"/>
          <w:szCs w:val="28"/>
        </w:rPr>
        <w:t>6</w:t>
      </w:r>
      <w:r w:rsidR="005E7D12" w:rsidRPr="00B40A8B">
        <w:rPr>
          <w:rFonts w:ascii="Arial" w:hAnsi="Arial" w:cs="Arial"/>
          <w:b/>
          <w:bCs/>
          <w:sz w:val="28"/>
          <w:szCs w:val="28"/>
        </w:rPr>
        <w:t>0</w:t>
      </w:r>
      <w:r w:rsidR="00C34E36" w:rsidRPr="00B40A8B">
        <w:rPr>
          <w:rFonts w:ascii="Arial" w:hAnsi="Arial" w:cs="Arial"/>
          <w:b/>
          <w:bCs/>
          <w:sz w:val="28"/>
          <w:szCs w:val="28"/>
        </w:rPr>
        <w:t>.</w:t>
      </w:r>
      <w:r w:rsidR="005E7D12" w:rsidRPr="00B40A8B">
        <w:rPr>
          <w:rFonts w:ascii="Arial" w:hAnsi="Arial" w:cs="Arial"/>
          <w:b/>
          <w:bCs/>
          <w:sz w:val="28"/>
          <w:szCs w:val="28"/>
        </w:rPr>
        <w:t>6</w:t>
      </w:r>
      <w:r w:rsidR="00C34E36" w:rsidRPr="00B40A8B">
        <w:rPr>
          <w:rFonts w:ascii="Arial" w:hAnsi="Arial" w:cs="Arial"/>
          <w:b/>
          <w:bCs/>
          <w:sz w:val="28"/>
          <w:szCs w:val="28"/>
        </w:rPr>
        <w:t>00,00</w:t>
      </w:r>
      <w:r w:rsidR="00C60EAC" w:rsidRPr="00B40A8B">
        <w:rPr>
          <w:rFonts w:ascii="Arial" w:hAnsi="Arial" w:cs="Arial"/>
          <w:b/>
          <w:bCs/>
          <w:sz w:val="28"/>
          <w:szCs w:val="28"/>
        </w:rPr>
        <w:t xml:space="preserve"> (</w:t>
      </w:r>
      <w:r w:rsidR="00C34E36" w:rsidRPr="00B40A8B">
        <w:rPr>
          <w:rFonts w:ascii="Arial" w:hAnsi="Arial" w:cs="Arial"/>
          <w:b/>
          <w:bCs/>
          <w:sz w:val="28"/>
          <w:szCs w:val="28"/>
        </w:rPr>
        <w:t xml:space="preserve">sessenta </w:t>
      </w:r>
      <w:r w:rsidR="005E7D12" w:rsidRPr="00B40A8B">
        <w:rPr>
          <w:rFonts w:ascii="Arial" w:hAnsi="Arial" w:cs="Arial"/>
          <w:b/>
          <w:bCs/>
          <w:sz w:val="28"/>
          <w:szCs w:val="28"/>
        </w:rPr>
        <w:t xml:space="preserve">mil e seiscentos </w:t>
      </w:r>
      <w:r w:rsidR="00482B49" w:rsidRPr="00B40A8B">
        <w:rPr>
          <w:rFonts w:ascii="Arial" w:hAnsi="Arial" w:cs="Arial"/>
          <w:b/>
          <w:bCs/>
          <w:sz w:val="28"/>
          <w:szCs w:val="28"/>
        </w:rPr>
        <w:t>reais</w:t>
      </w:r>
      <w:r w:rsidR="00C60EAC" w:rsidRPr="00B40A8B">
        <w:rPr>
          <w:rFonts w:ascii="Arial" w:hAnsi="Arial" w:cs="Arial"/>
          <w:b/>
          <w:bCs/>
          <w:sz w:val="28"/>
          <w:szCs w:val="28"/>
        </w:rPr>
        <w:t>)</w:t>
      </w:r>
    </w:p>
    <w:p w14:paraId="79C6082A" w14:textId="77777777" w:rsidR="00127AAA" w:rsidRPr="00B40A8B" w:rsidRDefault="00127AAA" w:rsidP="00CF23C0">
      <w:pPr>
        <w:jc w:val="both"/>
        <w:rPr>
          <w:rFonts w:ascii="Arial" w:hAnsi="Arial" w:cs="Arial"/>
          <w:sz w:val="26"/>
          <w:szCs w:val="26"/>
        </w:rPr>
      </w:pPr>
    </w:p>
    <w:p w14:paraId="3D343BC7" w14:textId="77777777" w:rsidR="00127AAA" w:rsidRPr="00B40A8B" w:rsidRDefault="00805832" w:rsidP="00CF23C0">
      <w:pPr>
        <w:jc w:val="both"/>
        <w:rPr>
          <w:rFonts w:ascii="Arial" w:hAnsi="Arial" w:cs="Arial"/>
          <w:b/>
          <w:bCs/>
          <w:sz w:val="26"/>
          <w:szCs w:val="26"/>
        </w:rPr>
      </w:pPr>
      <w:r w:rsidRPr="00B40A8B">
        <w:rPr>
          <w:rFonts w:ascii="Arial" w:hAnsi="Arial" w:cs="Arial"/>
          <w:b/>
          <w:bCs/>
          <w:sz w:val="32"/>
          <w:szCs w:val="32"/>
        </w:rPr>
        <w:t>DATA</w:t>
      </w:r>
      <w:r w:rsidR="00C96959" w:rsidRPr="00B40A8B">
        <w:rPr>
          <w:rFonts w:ascii="Arial" w:hAnsi="Arial" w:cs="Arial"/>
          <w:b/>
          <w:bCs/>
          <w:sz w:val="32"/>
          <w:szCs w:val="32"/>
        </w:rPr>
        <w:t xml:space="preserve"> </w:t>
      </w:r>
      <w:r w:rsidR="00561A69" w:rsidRPr="00B40A8B">
        <w:rPr>
          <w:rFonts w:ascii="Arial" w:hAnsi="Arial" w:cs="Arial"/>
          <w:b/>
          <w:bCs/>
          <w:sz w:val="32"/>
          <w:szCs w:val="32"/>
        </w:rPr>
        <w:t xml:space="preserve">E LOCAL </w:t>
      </w:r>
      <w:r w:rsidR="00C96959" w:rsidRPr="00B40A8B">
        <w:rPr>
          <w:rFonts w:ascii="Arial" w:hAnsi="Arial" w:cs="Arial"/>
          <w:b/>
          <w:bCs/>
          <w:sz w:val="32"/>
          <w:szCs w:val="32"/>
        </w:rPr>
        <w:t>DA SESSÃO PÚBLICA</w:t>
      </w:r>
    </w:p>
    <w:p w14:paraId="17E61956" w14:textId="0F89F9AD" w:rsidR="00127AAA" w:rsidRPr="00B40A8B" w:rsidRDefault="006927AE" w:rsidP="00CF23C0">
      <w:pPr>
        <w:jc w:val="both"/>
        <w:rPr>
          <w:rFonts w:ascii="Arial" w:hAnsi="Arial" w:cs="Arial"/>
          <w:b/>
          <w:bCs/>
          <w:sz w:val="28"/>
          <w:szCs w:val="28"/>
        </w:rPr>
      </w:pPr>
      <w:r w:rsidRPr="00B40A8B">
        <w:rPr>
          <w:rFonts w:ascii="Arial" w:hAnsi="Arial" w:cs="Arial"/>
          <w:sz w:val="28"/>
          <w:szCs w:val="28"/>
        </w:rPr>
        <w:t>Dia</w:t>
      </w:r>
      <w:r w:rsidR="00127AAA" w:rsidRPr="00B40A8B">
        <w:rPr>
          <w:rFonts w:ascii="Arial" w:hAnsi="Arial" w:cs="Arial"/>
          <w:sz w:val="28"/>
          <w:szCs w:val="28"/>
        </w:rPr>
        <w:t xml:space="preserve"> </w:t>
      </w:r>
      <w:r w:rsidR="0051630A" w:rsidRPr="0051630A">
        <w:rPr>
          <w:rFonts w:ascii="Arial" w:hAnsi="Arial" w:cs="Arial"/>
          <w:b/>
          <w:bCs/>
          <w:sz w:val="28"/>
          <w:szCs w:val="28"/>
        </w:rPr>
        <w:t>09/11</w:t>
      </w:r>
      <w:r w:rsidR="00C34E36" w:rsidRPr="0051630A">
        <w:rPr>
          <w:rFonts w:ascii="Arial" w:hAnsi="Arial" w:cs="Arial"/>
          <w:b/>
          <w:bCs/>
          <w:sz w:val="28"/>
          <w:szCs w:val="28"/>
        </w:rPr>
        <w:t>/2026</w:t>
      </w:r>
      <w:r w:rsidR="00127AAA" w:rsidRPr="0051630A">
        <w:rPr>
          <w:rFonts w:ascii="Arial" w:hAnsi="Arial" w:cs="Arial"/>
          <w:b/>
          <w:bCs/>
          <w:sz w:val="28"/>
          <w:szCs w:val="28"/>
        </w:rPr>
        <w:t xml:space="preserve"> </w:t>
      </w:r>
      <w:r w:rsidR="00127AAA" w:rsidRPr="0051630A">
        <w:rPr>
          <w:rFonts w:ascii="Arial" w:hAnsi="Arial" w:cs="Arial"/>
          <w:sz w:val="28"/>
          <w:szCs w:val="28"/>
        </w:rPr>
        <w:t>às</w:t>
      </w:r>
      <w:r w:rsidR="00127AAA" w:rsidRPr="00B40A8B">
        <w:rPr>
          <w:rFonts w:ascii="Arial" w:hAnsi="Arial" w:cs="Arial"/>
          <w:sz w:val="28"/>
          <w:szCs w:val="28"/>
        </w:rPr>
        <w:t xml:space="preserve"> </w:t>
      </w:r>
      <w:r w:rsidR="00C35B17" w:rsidRPr="00B40A8B">
        <w:rPr>
          <w:rFonts w:ascii="Arial" w:hAnsi="Arial" w:cs="Arial"/>
          <w:b/>
          <w:bCs/>
          <w:sz w:val="28"/>
          <w:szCs w:val="28"/>
        </w:rPr>
        <w:t>0</w:t>
      </w:r>
      <w:r w:rsidR="00DA1991">
        <w:rPr>
          <w:rFonts w:ascii="Arial" w:hAnsi="Arial" w:cs="Arial"/>
          <w:b/>
          <w:bCs/>
          <w:sz w:val="28"/>
          <w:szCs w:val="28"/>
        </w:rPr>
        <w:t>9</w:t>
      </w:r>
      <w:r w:rsidR="00127AAA" w:rsidRPr="00B40A8B">
        <w:rPr>
          <w:rFonts w:ascii="Arial" w:hAnsi="Arial" w:cs="Arial"/>
          <w:b/>
          <w:bCs/>
          <w:sz w:val="28"/>
          <w:szCs w:val="28"/>
        </w:rPr>
        <w:t>h</w:t>
      </w:r>
      <w:r w:rsidR="00DA1991">
        <w:rPr>
          <w:rFonts w:ascii="Arial" w:hAnsi="Arial" w:cs="Arial"/>
          <w:b/>
          <w:bCs/>
          <w:sz w:val="28"/>
          <w:szCs w:val="28"/>
        </w:rPr>
        <w:t>0</w:t>
      </w:r>
      <w:r w:rsidR="00C60EAC" w:rsidRPr="00B40A8B">
        <w:rPr>
          <w:rFonts w:ascii="Arial" w:hAnsi="Arial" w:cs="Arial"/>
          <w:b/>
          <w:bCs/>
          <w:sz w:val="28"/>
          <w:szCs w:val="28"/>
        </w:rPr>
        <w:t>0</w:t>
      </w:r>
      <w:r w:rsidR="00190CA3" w:rsidRPr="00B40A8B">
        <w:rPr>
          <w:rFonts w:ascii="Arial" w:hAnsi="Arial" w:cs="Arial"/>
          <w:b/>
          <w:bCs/>
          <w:sz w:val="28"/>
          <w:szCs w:val="28"/>
        </w:rPr>
        <w:t>min</w:t>
      </w:r>
      <w:r w:rsidR="0083414A" w:rsidRPr="00B40A8B">
        <w:rPr>
          <w:rFonts w:ascii="Arial" w:hAnsi="Arial" w:cs="Arial"/>
          <w:b/>
          <w:bCs/>
          <w:sz w:val="28"/>
          <w:szCs w:val="28"/>
        </w:rPr>
        <w:t xml:space="preserve"> (horário de Brasília)</w:t>
      </w:r>
    </w:p>
    <w:p w14:paraId="7166BC20" w14:textId="48B13C0B" w:rsidR="00163C21" w:rsidRPr="00B40A8B" w:rsidRDefault="00163C21" w:rsidP="00CF23C0">
      <w:pPr>
        <w:jc w:val="both"/>
        <w:rPr>
          <w:rFonts w:ascii="Arial" w:hAnsi="Arial" w:cs="Arial"/>
          <w:b/>
          <w:bCs/>
          <w:sz w:val="28"/>
          <w:szCs w:val="28"/>
        </w:rPr>
      </w:pPr>
      <w:r w:rsidRPr="00B40A8B">
        <w:rPr>
          <w:rFonts w:ascii="Arial" w:hAnsi="Arial" w:cs="Arial"/>
          <w:b/>
          <w:bCs/>
          <w:sz w:val="28"/>
          <w:szCs w:val="28"/>
        </w:rPr>
        <w:t xml:space="preserve">Protocolo: </w:t>
      </w:r>
      <w:r w:rsidR="0051630A" w:rsidRPr="0051630A">
        <w:rPr>
          <w:rFonts w:ascii="Arial" w:hAnsi="Arial" w:cs="Arial"/>
          <w:b/>
          <w:bCs/>
          <w:sz w:val="28"/>
          <w:szCs w:val="28"/>
        </w:rPr>
        <w:t>09/11/</w:t>
      </w:r>
      <w:r w:rsidR="00C34E36" w:rsidRPr="0051630A">
        <w:rPr>
          <w:rFonts w:ascii="Arial" w:hAnsi="Arial" w:cs="Arial"/>
          <w:b/>
          <w:bCs/>
          <w:sz w:val="28"/>
          <w:szCs w:val="28"/>
        </w:rPr>
        <w:t>2026</w:t>
      </w:r>
      <w:r w:rsidR="00C60EAC" w:rsidRPr="0051630A">
        <w:rPr>
          <w:rFonts w:ascii="Arial" w:hAnsi="Arial" w:cs="Arial"/>
          <w:b/>
          <w:bCs/>
          <w:sz w:val="28"/>
          <w:szCs w:val="28"/>
        </w:rPr>
        <w:t xml:space="preserve"> às </w:t>
      </w:r>
      <w:r w:rsidR="00C35B17" w:rsidRPr="0051630A">
        <w:rPr>
          <w:rFonts w:ascii="Arial" w:hAnsi="Arial" w:cs="Arial"/>
          <w:b/>
          <w:bCs/>
          <w:sz w:val="28"/>
          <w:szCs w:val="28"/>
        </w:rPr>
        <w:t>0</w:t>
      </w:r>
      <w:r w:rsidR="0051630A" w:rsidRPr="0051630A">
        <w:rPr>
          <w:rFonts w:ascii="Arial" w:hAnsi="Arial" w:cs="Arial"/>
          <w:b/>
          <w:bCs/>
          <w:sz w:val="28"/>
          <w:szCs w:val="28"/>
        </w:rPr>
        <w:t>9</w:t>
      </w:r>
      <w:r w:rsidR="00C60EAC" w:rsidRPr="0051630A">
        <w:rPr>
          <w:rFonts w:ascii="Arial" w:hAnsi="Arial" w:cs="Arial"/>
          <w:b/>
          <w:bCs/>
          <w:sz w:val="28"/>
          <w:szCs w:val="28"/>
        </w:rPr>
        <w:t>h</w:t>
      </w:r>
      <w:r w:rsidR="0051630A" w:rsidRPr="0051630A">
        <w:rPr>
          <w:rFonts w:ascii="Arial" w:hAnsi="Arial" w:cs="Arial"/>
          <w:b/>
          <w:bCs/>
          <w:sz w:val="28"/>
          <w:szCs w:val="28"/>
        </w:rPr>
        <w:t>0</w:t>
      </w:r>
      <w:r w:rsidR="00C60EAC" w:rsidRPr="0051630A">
        <w:rPr>
          <w:rFonts w:ascii="Arial" w:hAnsi="Arial" w:cs="Arial"/>
          <w:b/>
          <w:bCs/>
          <w:sz w:val="28"/>
          <w:szCs w:val="28"/>
        </w:rPr>
        <w:t>0min</w:t>
      </w:r>
      <w:r w:rsidR="00C60EAC" w:rsidRPr="00B40A8B">
        <w:rPr>
          <w:rFonts w:ascii="Arial" w:hAnsi="Arial" w:cs="Arial"/>
          <w:b/>
          <w:bCs/>
          <w:sz w:val="28"/>
          <w:szCs w:val="28"/>
        </w:rPr>
        <w:t xml:space="preserve"> </w:t>
      </w:r>
      <w:r w:rsidRPr="00B40A8B">
        <w:rPr>
          <w:rFonts w:ascii="Arial" w:hAnsi="Arial" w:cs="Arial"/>
          <w:b/>
          <w:bCs/>
          <w:sz w:val="28"/>
          <w:szCs w:val="28"/>
        </w:rPr>
        <w:t>(horário de Brasília)</w:t>
      </w:r>
    </w:p>
    <w:p w14:paraId="38FDE078" w14:textId="38FD2B22" w:rsidR="00A95639" w:rsidRDefault="007A6D96" w:rsidP="00A95639">
      <w:pPr>
        <w:jc w:val="both"/>
        <w:rPr>
          <w:rFonts w:ascii="Arial Narrow" w:hAnsi="Arial Narrow" w:cs="Times New Roman"/>
          <w:b/>
          <w:bCs/>
          <w:sz w:val="28"/>
          <w:szCs w:val="28"/>
        </w:rPr>
      </w:pPr>
      <w:r w:rsidRPr="00B40A8B">
        <w:rPr>
          <w:rFonts w:ascii="Arial" w:hAnsi="Arial" w:cs="Arial"/>
          <w:b/>
          <w:bCs/>
          <w:sz w:val="28"/>
          <w:szCs w:val="28"/>
        </w:rPr>
        <w:t xml:space="preserve">TRANSMISSÃO: </w:t>
      </w:r>
      <w:hyperlink r:id="rId11" w:history="1">
        <w:r w:rsidR="00A95639">
          <w:rPr>
            <w:rStyle w:val="Hyperlink"/>
            <w:rFonts w:ascii="Arial Narrow" w:hAnsi="Arial Narrow" w:cs="Times New Roman"/>
          </w:rPr>
          <w:t>https://youtu.be/TOBFv0A5MCI?si=pfMMdBPPnIZoaqE6</w:t>
        </w:r>
      </w:hyperlink>
    </w:p>
    <w:p w14:paraId="38BCCE79" w14:textId="77777777" w:rsidR="0083414A" w:rsidRPr="00B40A8B" w:rsidRDefault="0083414A" w:rsidP="00CF23C0">
      <w:pPr>
        <w:jc w:val="both"/>
        <w:rPr>
          <w:rFonts w:ascii="Arial" w:hAnsi="Arial" w:cs="Arial"/>
          <w:b/>
          <w:bCs/>
          <w:sz w:val="26"/>
          <w:szCs w:val="26"/>
        </w:rPr>
      </w:pPr>
    </w:p>
    <w:p w14:paraId="3E49D279" w14:textId="77777777" w:rsidR="00620B7F" w:rsidRPr="00B40A8B" w:rsidRDefault="00620B7F" w:rsidP="00CF23C0">
      <w:pPr>
        <w:jc w:val="both"/>
        <w:rPr>
          <w:rFonts w:ascii="Arial" w:hAnsi="Arial" w:cs="Arial"/>
          <w:b/>
          <w:bCs/>
          <w:caps/>
          <w:sz w:val="32"/>
          <w:szCs w:val="32"/>
        </w:rPr>
      </w:pPr>
    </w:p>
    <w:p w14:paraId="311C2F9E" w14:textId="77777777" w:rsidR="009B65D5" w:rsidRPr="00B40A8B" w:rsidRDefault="0083414A" w:rsidP="00CF23C0">
      <w:pPr>
        <w:jc w:val="both"/>
        <w:rPr>
          <w:rFonts w:ascii="Arial" w:hAnsi="Arial" w:cs="Arial"/>
          <w:caps/>
          <w:sz w:val="32"/>
          <w:szCs w:val="32"/>
        </w:rPr>
      </w:pPr>
      <w:r w:rsidRPr="00B40A8B">
        <w:rPr>
          <w:rFonts w:ascii="Arial" w:hAnsi="Arial" w:cs="Arial"/>
          <w:b/>
          <w:bCs/>
          <w:caps/>
          <w:sz w:val="32"/>
          <w:szCs w:val="32"/>
        </w:rPr>
        <w:t>Critério de Julgamento:</w:t>
      </w:r>
    </w:p>
    <w:p w14:paraId="215B9B10" w14:textId="77777777" w:rsidR="0083414A" w:rsidRPr="00B40A8B" w:rsidRDefault="00A73FAE" w:rsidP="00CF23C0">
      <w:pPr>
        <w:jc w:val="both"/>
        <w:rPr>
          <w:rFonts w:ascii="Arial" w:hAnsi="Arial" w:cs="Arial"/>
          <w:b/>
          <w:bCs/>
          <w:sz w:val="28"/>
          <w:szCs w:val="28"/>
        </w:rPr>
      </w:pPr>
      <w:r w:rsidRPr="00B40A8B">
        <w:rPr>
          <w:rFonts w:ascii="Arial" w:hAnsi="Arial" w:cs="Arial"/>
          <w:b/>
          <w:bCs/>
          <w:sz w:val="28"/>
          <w:szCs w:val="28"/>
        </w:rPr>
        <w:t xml:space="preserve">Menor Preço Por </w:t>
      </w:r>
      <w:r w:rsidR="00871F3D" w:rsidRPr="00B40A8B">
        <w:rPr>
          <w:rFonts w:ascii="Arial" w:hAnsi="Arial" w:cs="Arial"/>
          <w:b/>
          <w:bCs/>
          <w:sz w:val="28"/>
          <w:szCs w:val="28"/>
        </w:rPr>
        <w:t>item</w:t>
      </w:r>
      <w:r w:rsidR="00C22A3F" w:rsidRPr="00B40A8B">
        <w:rPr>
          <w:rFonts w:ascii="Arial" w:hAnsi="Arial" w:cs="Arial"/>
          <w:b/>
          <w:bCs/>
          <w:sz w:val="28"/>
          <w:szCs w:val="28"/>
        </w:rPr>
        <w:t>.</w:t>
      </w:r>
    </w:p>
    <w:p w14:paraId="52588669" w14:textId="77777777" w:rsidR="009B65D5" w:rsidRPr="00B40A8B" w:rsidRDefault="009B65D5" w:rsidP="00CF23C0">
      <w:pPr>
        <w:jc w:val="both"/>
        <w:rPr>
          <w:rFonts w:ascii="Arial" w:hAnsi="Arial" w:cs="Arial"/>
          <w:sz w:val="26"/>
          <w:szCs w:val="26"/>
        </w:rPr>
      </w:pPr>
    </w:p>
    <w:p w14:paraId="29293C91" w14:textId="77777777" w:rsidR="006927AE" w:rsidRPr="00B40A8B" w:rsidRDefault="006927AE" w:rsidP="00CF23C0">
      <w:pPr>
        <w:jc w:val="both"/>
        <w:rPr>
          <w:rFonts w:ascii="Arial" w:hAnsi="Arial" w:cs="Arial"/>
          <w:b/>
          <w:bCs/>
          <w:sz w:val="26"/>
          <w:szCs w:val="26"/>
        </w:rPr>
      </w:pPr>
    </w:p>
    <w:p w14:paraId="2E055906" w14:textId="77777777" w:rsidR="009129DF" w:rsidRPr="00B40A8B" w:rsidRDefault="009129DF" w:rsidP="00CF23C0">
      <w:pPr>
        <w:jc w:val="both"/>
        <w:rPr>
          <w:rFonts w:ascii="Arial" w:hAnsi="Arial" w:cs="Arial"/>
          <w:b/>
          <w:bCs/>
          <w:sz w:val="32"/>
          <w:szCs w:val="32"/>
        </w:rPr>
      </w:pPr>
      <w:r w:rsidRPr="00B40A8B">
        <w:rPr>
          <w:rFonts w:ascii="Arial" w:hAnsi="Arial" w:cs="Arial"/>
          <w:b/>
          <w:bCs/>
          <w:sz w:val="32"/>
          <w:szCs w:val="32"/>
        </w:rPr>
        <w:t>PREFERÊNCIA ME/EPP/EQUIPARADAS</w:t>
      </w:r>
    </w:p>
    <w:p w14:paraId="1E35068F" w14:textId="77777777" w:rsidR="009129DF" w:rsidRPr="00B40A8B" w:rsidRDefault="009129DF" w:rsidP="00CF23C0">
      <w:pPr>
        <w:jc w:val="both"/>
        <w:rPr>
          <w:rFonts w:ascii="Arial" w:hAnsi="Arial" w:cs="Arial"/>
          <w:b/>
          <w:bCs/>
          <w:sz w:val="26"/>
          <w:szCs w:val="26"/>
        </w:rPr>
      </w:pPr>
      <w:r w:rsidRPr="00B40A8B">
        <w:rPr>
          <w:rFonts w:ascii="Arial" w:hAnsi="Arial" w:cs="Arial"/>
          <w:b/>
          <w:bCs/>
          <w:sz w:val="26"/>
          <w:szCs w:val="26"/>
        </w:rPr>
        <w:t xml:space="preserve">SIM </w:t>
      </w:r>
    </w:p>
    <w:p w14:paraId="73496B72" w14:textId="77777777" w:rsidR="009129DF" w:rsidRPr="00B40A8B" w:rsidRDefault="009129DF" w:rsidP="00CF23C0">
      <w:pPr>
        <w:jc w:val="both"/>
        <w:rPr>
          <w:rFonts w:ascii="Arial" w:hAnsi="Arial" w:cs="Arial"/>
          <w:b/>
          <w:bCs/>
          <w:sz w:val="26"/>
          <w:szCs w:val="26"/>
        </w:rPr>
      </w:pPr>
    </w:p>
    <w:p w14:paraId="62ABE9E6" w14:textId="77777777" w:rsidR="009129DF" w:rsidRPr="00B40A8B" w:rsidRDefault="009129DF" w:rsidP="00CF23C0">
      <w:pPr>
        <w:jc w:val="both"/>
        <w:rPr>
          <w:rFonts w:ascii="Arial" w:hAnsi="Arial" w:cs="Arial"/>
          <w:b/>
          <w:bCs/>
          <w:sz w:val="26"/>
          <w:szCs w:val="26"/>
        </w:rPr>
      </w:pPr>
    </w:p>
    <w:p w14:paraId="78391590" w14:textId="77777777" w:rsidR="009129DF" w:rsidRPr="00B40A8B" w:rsidRDefault="009129DF" w:rsidP="00CF23C0">
      <w:pPr>
        <w:jc w:val="both"/>
        <w:rPr>
          <w:rFonts w:ascii="Arial" w:hAnsi="Arial" w:cs="Arial"/>
          <w:b/>
          <w:bCs/>
          <w:color w:val="5B5B5F"/>
        </w:rPr>
      </w:pPr>
      <w:r w:rsidRPr="00B40A8B">
        <w:rPr>
          <w:rFonts w:ascii="Arial" w:hAnsi="Arial" w:cs="Arial"/>
          <w:b/>
          <w:bCs/>
          <w:color w:val="5B5B5F"/>
        </w:rPr>
        <w:br w:type="page"/>
      </w:r>
    </w:p>
    <w:p w14:paraId="40FD1C90" w14:textId="6BB767DA" w:rsidR="009129DF" w:rsidRPr="00FB6BA6" w:rsidRDefault="009129DF" w:rsidP="00FD513A">
      <w:pPr>
        <w:jc w:val="center"/>
        <w:rPr>
          <w:rFonts w:ascii="Arial" w:eastAsia="Times New Roman" w:hAnsi="Arial" w:cs="Arial"/>
          <w:b/>
          <w:color w:val="000000"/>
          <w:sz w:val="36"/>
          <w:szCs w:val="36"/>
        </w:rPr>
      </w:pPr>
      <w:r w:rsidRPr="00B40A8B">
        <w:rPr>
          <w:rFonts w:ascii="Arial" w:hAnsi="Arial" w:cs="Arial"/>
          <w:b/>
          <w:color w:val="000000"/>
          <w:sz w:val="36"/>
          <w:szCs w:val="36"/>
        </w:rPr>
        <w:lastRenderedPageBreak/>
        <w:t xml:space="preserve">PREGÃO </w:t>
      </w:r>
      <w:r w:rsidRPr="00FB6BA6">
        <w:rPr>
          <w:rFonts w:ascii="Arial" w:hAnsi="Arial" w:cs="Arial"/>
          <w:b/>
          <w:color w:val="000000"/>
          <w:sz w:val="36"/>
          <w:szCs w:val="36"/>
        </w:rPr>
        <w:t>PRESENCIAL Nº</w:t>
      </w:r>
      <w:r w:rsidR="00FB6BA6" w:rsidRPr="00FB6BA6">
        <w:rPr>
          <w:rFonts w:ascii="Arial" w:hAnsi="Arial" w:cs="Arial"/>
          <w:b/>
          <w:color w:val="000000"/>
          <w:sz w:val="36"/>
          <w:szCs w:val="36"/>
        </w:rPr>
        <w:t>63</w:t>
      </w:r>
      <w:r w:rsidRPr="00FB6BA6">
        <w:rPr>
          <w:rFonts w:ascii="Arial" w:hAnsi="Arial" w:cs="Arial"/>
          <w:b/>
          <w:color w:val="000000"/>
          <w:sz w:val="36"/>
          <w:szCs w:val="36"/>
        </w:rPr>
        <w:t>/202</w:t>
      </w:r>
      <w:r w:rsidR="00C34E36" w:rsidRPr="00FB6BA6">
        <w:rPr>
          <w:rFonts w:ascii="Arial" w:hAnsi="Arial" w:cs="Arial"/>
          <w:b/>
          <w:color w:val="000000"/>
          <w:sz w:val="36"/>
          <w:szCs w:val="36"/>
        </w:rPr>
        <w:t>6</w:t>
      </w:r>
    </w:p>
    <w:p w14:paraId="493DA5D7" w14:textId="1DCD69EF" w:rsidR="009129DF" w:rsidRPr="00B40A8B" w:rsidRDefault="009129DF" w:rsidP="00FD513A">
      <w:pPr>
        <w:jc w:val="center"/>
        <w:rPr>
          <w:rFonts w:ascii="Arial" w:hAnsi="Arial" w:cs="Arial"/>
          <w:bCs/>
          <w:color w:val="000000"/>
          <w:sz w:val="32"/>
          <w:szCs w:val="32"/>
        </w:rPr>
      </w:pPr>
      <w:r w:rsidRPr="00FB6BA6">
        <w:rPr>
          <w:rFonts w:ascii="Arial" w:hAnsi="Arial" w:cs="Arial"/>
          <w:color w:val="000000"/>
          <w:sz w:val="32"/>
          <w:szCs w:val="32"/>
        </w:rPr>
        <w:t>Processo Administrativo n</w:t>
      </w:r>
      <w:r w:rsidRPr="00FB6BA6">
        <w:rPr>
          <w:rFonts w:ascii="Arial" w:hAnsi="Arial" w:cs="Arial"/>
          <w:bCs/>
          <w:color w:val="000000"/>
          <w:sz w:val="32"/>
          <w:szCs w:val="32"/>
        </w:rPr>
        <w:t>º</w:t>
      </w:r>
      <w:r w:rsidR="00FB6BA6" w:rsidRPr="00FB6BA6">
        <w:rPr>
          <w:rFonts w:ascii="Arial" w:hAnsi="Arial" w:cs="Arial"/>
          <w:bCs/>
          <w:color w:val="000000"/>
          <w:sz w:val="32"/>
          <w:szCs w:val="32"/>
        </w:rPr>
        <w:t>149</w:t>
      </w:r>
      <w:r w:rsidR="00C34E36" w:rsidRPr="00FB6BA6">
        <w:rPr>
          <w:rFonts w:ascii="Arial" w:hAnsi="Arial" w:cs="Arial"/>
          <w:bCs/>
          <w:color w:val="000000"/>
          <w:sz w:val="32"/>
          <w:szCs w:val="32"/>
        </w:rPr>
        <w:t>/2026</w:t>
      </w:r>
    </w:p>
    <w:p w14:paraId="5D1007AA" w14:textId="77777777" w:rsidR="009129DF" w:rsidRPr="00B40A8B" w:rsidRDefault="009129DF" w:rsidP="00CF23C0">
      <w:pPr>
        <w:ind w:firstLine="567"/>
        <w:jc w:val="both"/>
        <w:rPr>
          <w:rFonts w:ascii="Arial" w:hAnsi="Arial" w:cs="Arial"/>
          <w:b/>
          <w:color w:val="000000"/>
        </w:rPr>
      </w:pPr>
    </w:p>
    <w:p w14:paraId="4B02E770" w14:textId="77777777" w:rsidR="009129DF" w:rsidRPr="00B40A8B" w:rsidRDefault="009129DF" w:rsidP="00CF23C0">
      <w:pPr>
        <w:pStyle w:val="Nivel2"/>
        <w:numPr>
          <w:ilvl w:val="0"/>
          <w:numId w:val="0"/>
        </w:numPr>
        <w:spacing w:before="0" w:after="0" w:line="240" w:lineRule="auto"/>
        <w:rPr>
          <w:sz w:val="24"/>
          <w:szCs w:val="24"/>
        </w:rPr>
      </w:pPr>
    </w:p>
    <w:tbl>
      <w:tblPr>
        <w:tblStyle w:val="Tabelacomgrade"/>
        <w:tblW w:w="5000" w:type="pct"/>
        <w:tblLook w:val="04A0" w:firstRow="1" w:lastRow="0" w:firstColumn="1" w:lastColumn="0" w:noHBand="0" w:noVBand="1"/>
      </w:tblPr>
      <w:tblGrid>
        <w:gridCol w:w="9628"/>
      </w:tblGrid>
      <w:tr w:rsidR="009129DF" w:rsidRPr="00B40A8B" w14:paraId="3F08171A" w14:textId="77777777" w:rsidTr="008E2452">
        <w:tc>
          <w:tcPr>
            <w:tcW w:w="5000" w:type="pct"/>
            <w:shd w:val="clear" w:color="auto" w:fill="DAEEF3" w:themeFill="accent5" w:themeFillTint="33"/>
          </w:tcPr>
          <w:p w14:paraId="497595FE" w14:textId="77777777" w:rsidR="009129DF" w:rsidRPr="00B40A8B" w:rsidRDefault="009129DF" w:rsidP="00CF23C0">
            <w:pPr>
              <w:spacing w:before="120" w:after="120"/>
              <w:jc w:val="both"/>
              <w:rPr>
                <w:rFonts w:ascii="Arial" w:hAnsi="Arial" w:cs="Arial"/>
                <w:b/>
              </w:rPr>
            </w:pPr>
            <w:r w:rsidRPr="00B40A8B">
              <w:rPr>
                <w:rFonts w:ascii="Arial" w:hAnsi="Arial" w:cs="Arial"/>
                <w:b/>
              </w:rPr>
              <w:t xml:space="preserve">Licitação destinada exclusivamente à participação de ME'S, EPP'S E MEI’S, conforme art. 47 e 48 da lei complementar nº 123/2006 e alterações promovidas pela lei complementar nº 147/2014, para os itens de até R$ 80.000,00. </w:t>
            </w:r>
          </w:p>
        </w:tc>
      </w:tr>
    </w:tbl>
    <w:p w14:paraId="346B1484" w14:textId="77777777" w:rsidR="003028F7" w:rsidRPr="00B40A8B" w:rsidRDefault="003028F7" w:rsidP="00CF23C0">
      <w:pPr>
        <w:jc w:val="both"/>
        <w:rPr>
          <w:rFonts w:ascii="Arial" w:hAnsi="Arial" w:cs="Arial"/>
          <w:b/>
          <w:bCs/>
          <w:sz w:val="28"/>
          <w:szCs w:val="28"/>
        </w:rPr>
      </w:pPr>
    </w:p>
    <w:p w14:paraId="2104A76A" w14:textId="460C317D" w:rsidR="00C71083" w:rsidRPr="00B40A8B" w:rsidRDefault="003C7A23" w:rsidP="00CF23C0">
      <w:pPr>
        <w:pStyle w:val="Nivel2"/>
        <w:numPr>
          <w:ilvl w:val="0"/>
          <w:numId w:val="0"/>
        </w:numPr>
        <w:spacing w:before="0" w:after="0" w:line="240" w:lineRule="auto"/>
        <w:ind w:firstLine="708"/>
        <w:rPr>
          <w:rFonts w:eastAsia="Times New Roman"/>
          <w:sz w:val="24"/>
          <w:szCs w:val="24"/>
        </w:rPr>
      </w:pPr>
      <w:r w:rsidRPr="00B40A8B">
        <w:rPr>
          <w:sz w:val="24"/>
          <w:szCs w:val="24"/>
        </w:rPr>
        <w:t xml:space="preserve">Torna-se público que a Prefeitura Municipal de Juranda-PR com sede na Praça H. </w:t>
      </w:r>
      <w:proofErr w:type="spellStart"/>
      <w:r w:rsidRPr="00B40A8B">
        <w:rPr>
          <w:sz w:val="24"/>
          <w:szCs w:val="24"/>
        </w:rPr>
        <w:t>Zafermann</w:t>
      </w:r>
      <w:proofErr w:type="spellEnd"/>
      <w:r w:rsidRPr="00B40A8B">
        <w:rPr>
          <w:sz w:val="24"/>
          <w:szCs w:val="24"/>
        </w:rPr>
        <w:t>, 139, CEP 87355-000, na cidade de Juranda – PR  na realizará licitação, na modalidade PREGÃO, na forma PRESENCIAL, nos termos da Lei Federal nº 14.133, de 1º de abril de 2021,  Lei Complementar Federal nº 123, de 14 de dezembro de 2006, Decreto Municipal 3046/</w:t>
      </w:r>
      <w:r w:rsidR="00A95639">
        <w:rPr>
          <w:sz w:val="24"/>
          <w:szCs w:val="24"/>
        </w:rPr>
        <w:t>202</w:t>
      </w:r>
      <w:r w:rsidR="006A4C03">
        <w:rPr>
          <w:sz w:val="24"/>
          <w:szCs w:val="24"/>
        </w:rPr>
        <w:t>5</w:t>
      </w:r>
      <w:r w:rsidR="00A95639">
        <w:rPr>
          <w:sz w:val="24"/>
          <w:szCs w:val="24"/>
        </w:rPr>
        <w:t xml:space="preserve"> </w:t>
      </w:r>
      <w:r w:rsidRPr="00B40A8B">
        <w:rPr>
          <w:sz w:val="24"/>
          <w:szCs w:val="24"/>
        </w:rPr>
        <w:t>e demais legislações aplicáveis, em especial as Regulamentações eventualmente expedidas por esta Entidade das legislações supracitadas e, ainda, de acordo com as condições estabelecidas neste Edital.</w:t>
      </w:r>
      <w:hyperlink r:id="rId12" w:history="1"/>
      <w:hyperlink r:id="rId13"/>
    </w:p>
    <w:p w14:paraId="4A975BF5" w14:textId="77777777" w:rsidR="007A6D96" w:rsidRPr="00B40A8B" w:rsidRDefault="007A6D96" w:rsidP="00CF23C0">
      <w:pPr>
        <w:pStyle w:val="Nivel2"/>
        <w:numPr>
          <w:ilvl w:val="0"/>
          <w:numId w:val="0"/>
        </w:numPr>
        <w:spacing w:before="0" w:after="0" w:line="240" w:lineRule="auto"/>
        <w:rPr>
          <w:rFonts w:eastAsia="Times New Roman"/>
          <w:sz w:val="24"/>
          <w:szCs w:val="24"/>
        </w:rPr>
      </w:pPr>
    </w:p>
    <w:p w14:paraId="2BAFA6AA" w14:textId="77777777" w:rsidR="00871F3D" w:rsidRPr="00B40A8B" w:rsidRDefault="00871F3D" w:rsidP="00CF23C0">
      <w:pPr>
        <w:pStyle w:val="Nivel2"/>
        <w:rPr>
          <w:b/>
          <w:bCs/>
          <w:sz w:val="24"/>
          <w:szCs w:val="24"/>
        </w:rPr>
      </w:pPr>
      <w:r w:rsidRPr="00B40A8B">
        <w:rPr>
          <w:b/>
          <w:bCs/>
          <w:sz w:val="24"/>
          <w:szCs w:val="24"/>
        </w:rPr>
        <w:t>Da Justificativa Do Pregão Presencial</w:t>
      </w:r>
    </w:p>
    <w:p w14:paraId="0C998760" w14:textId="77777777" w:rsidR="00C34E36" w:rsidRPr="00B40A8B" w:rsidRDefault="00C34E36" w:rsidP="00CF23C0">
      <w:pPr>
        <w:jc w:val="both"/>
        <w:rPr>
          <w:rFonts w:ascii="Arial" w:hAnsi="Arial" w:cs="Arial"/>
          <w:iCs/>
          <w:color w:val="000000"/>
        </w:rPr>
      </w:pPr>
      <w:r w:rsidRPr="00B40A8B">
        <w:rPr>
          <w:rFonts w:ascii="Arial" w:hAnsi="Arial" w:cs="Arial"/>
          <w:iCs/>
          <w:color w:val="000000"/>
        </w:rPr>
        <w:t>A escolha da modalidade Pregão, na forma presencial, para a presente contratação encontra amparo no art. 28, inciso I, da Lei nº 14.133/2021, tendo em vista que o objeto se enquadra como serviço comum, cujos padrões de desempenho e qualidade podem ser objetivamente definidos por meio de especificações usuais de mercado.</w:t>
      </w:r>
    </w:p>
    <w:p w14:paraId="78EB2984" w14:textId="77777777" w:rsidR="00C34E36" w:rsidRPr="00B40A8B" w:rsidRDefault="00C34E36" w:rsidP="00CF23C0">
      <w:pPr>
        <w:jc w:val="both"/>
        <w:rPr>
          <w:rFonts w:ascii="Arial" w:hAnsi="Arial" w:cs="Arial"/>
          <w:iCs/>
          <w:color w:val="000000"/>
        </w:rPr>
      </w:pPr>
      <w:r w:rsidRPr="00B40A8B">
        <w:rPr>
          <w:rFonts w:ascii="Arial" w:hAnsi="Arial" w:cs="Arial"/>
          <w:iCs/>
          <w:color w:val="000000"/>
        </w:rPr>
        <w:t>Quanto à forma presencial, a Lei nº 14.133/2021 estabelece, como regra, a utilização da forma eletrônica. Contudo, admite exceções devidamente justificadas, especialmente considerando as peculiaridades locais e a realidade administrativa dos entes municipais.</w:t>
      </w:r>
    </w:p>
    <w:p w14:paraId="70A49D45" w14:textId="77777777" w:rsidR="00C34E36" w:rsidRPr="00B40A8B" w:rsidRDefault="00C34E36" w:rsidP="00CF23C0">
      <w:pPr>
        <w:jc w:val="both"/>
        <w:rPr>
          <w:rFonts w:ascii="Arial" w:hAnsi="Arial" w:cs="Arial"/>
          <w:iCs/>
          <w:color w:val="000000"/>
        </w:rPr>
      </w:pPr>
      <w:r w:rsidRPr="00B40A8B">
        <w:rPr>
          <w:rFonts w:ascii="Arial" w:hAnsi="Arial" w:cs="Arial"/>
          <w:iCs/>
          <w:color w:val="000000"/>
        </w:rPr>
        <w:t>Nesse sentido, destaca-se que o Município de Juranda/PR possui população inferior a 20.000 (vinte mil) habitantes, enquadrando-se na regra de transição prevista no art. 176 da referida Lei, que concede prazo para adaptação obrigatória à forma eletrônica.</w:t>
      </w:r>
    </w:p>
    <w:p w14:paraId="763244B1" w14:textId="33506FBA" w:rsidR="00C34E36" w:rsidRPr="00B40A8B" w:rsidRDefault="00C34E36" w:rsidP="00CF23C0">
      <w:pPr>
        <w:jc w:val="both"/>
        <w:rPr>
          <w:rFonts w:ascii="Arial" w:hAnsi="Arial" w:cs="Arial"/>
          <w:iCs/>
          <w:color w:val="000000"/>
        </w:rPr>
      </w:pPr>
      <w:r w:rsidRPr="00B40A8B">
        <w:rPr>
          <w:rFonts w:ascii="Arial" w:hAnsi="Arial" w:cs="Arial"/>
          <w:iCs/>
          <w:color w:val="000000"/>
        </w:rPr>
        <w:t>Ademais, o Decreto Municipal nº 3046/</w:t>
      </w:r>
      <w:r w:rsidR="00A95639">
        <w:rPr>
          <w:rFonts w:ascii="Arial" w:hAnsi="Arial" w:cs="Arial"/>
          <w:iCs/>
          <w:color w:val="000000"/>
        </w:rPr>
        <w:t>202</w:t>
      </w:r>
      <w:r w:rsidR="006A4C03">
        <w:rPr>
          <w:rFonts w:ascii="Arial" w:hAnsi="Arial" w:cs="Arial"/>
          <w:iCs/>
          <w:color w:val="000000"/>
        </w:rPr>
        <w:t>5</w:t>
      </w:r>
      <w:r w:rsidRPr="00B40A8B">
        <w:rPr>
          <w:rFonts w:ascii="Arial" w:hAnsi="Arial" w:cs="Arial"/>
          <w:iCs/>
          <w:color w:val="000000"/>
        </w:rPr>
        <w:t xml:space="preserve"> regulamenta a aplicação da Lei nº 14.133/2021 no âmbito municipal, prevendo a possibilidade de adoção da forma presencial mediante justificativa.</w:t>
      </w:r>
    </w:p>
    <w:p w14:paraId="01823869" w14:textId="77777777" w:rsidR="00C34E36" w:rsidRPr="00B40A8B" w:rsidRDefault="00C34E36" w:rsidP="00CF23C0">
      <w:pPr>
        <w:jc w:val="both"/>
        <w:rPr>
          <w:rFonts w:ascii="Arial" w:hAnsi="Arial" w:cs="Arial"/>
          <w:iCs/>
          <w:color w:val="000000"/>
        </w:rPr>
      </w:pPr>
      <w:r w:rsidRPr="00B40A8B">
        <w:rPr>
          <w:rFonts w:ascii="Arial" w:hAnsi="Arial" w:cs="Arial"/>
          <w:iCs/>
          <w:color w:val="000000"/>
        </w:rPr>
        <w:t>A adoção do pregão presencial, no presente caso, justifica-se pelos seguintes motivos:</w:t>
      </w:r>
    </w:p>
    <w:p w14:paraId="7BBABC3A" w14:textId="77777777" w:rsidR="00C34E36" w:rsidRPr="00B40A8B" w:rsidRDefault="00C34E36" w:rsidP="00CF23C0">
      <w:pPr>
        <w:jc w:val="both"/>
        <w:rPr>
          <w:rFonts w:ascii="Arial" w:hAnsi="Arial" w:cs="Arial"/>
          <w:iCs/>
          <w:color w:val="000000"/>
        </w:rPr>
      </w:pPr>
      <w:r w:rsidRPr="00B40A8B">
        <w:rPr>
          <w:rFonts w:ascii="Arial" w:hAnsi="Arial" w:cs="Arial"/>
          <w:iCs/>
          <w:color w:val="000000"/>
        </w:rPr>
        <w:t>I – Fomento à economia local, possibilitando maior participação de fornecedores regionais que, por vezes, enfrentam limitações técnicas ou operacionais para participação em certames eletrônicos;</w:t>
      </w:r>
    </w:p>
    <w:p w14:paraId="45D40418" w14:textId="77777777" w:rsidR="00C34E36" w:rsidRPr="00B40A8B" w:rsidRDefault="00C34E36" w:rsidP="00CF23C0">
      <w:pPr>
        <w:jc w:val="both"/>
        <w:rPr>
          <w:rFonts w:ascii="Arial" w:hAnsi="Arial" w:cs="Arial"/>
          <w:iCs/>
          <w:color w:val="000000"/>
        </w:rPr>
      </w:pPr>
      <w:r w:rsidRPr="00B40A8B">
        <w:rPr>
          <w:rFonts w:ascii="Arial" w:hAnsi="Arial" w:cs="Arial"/>
          <w:iCs/>
          <w:color w:val="000000"/>
        </w:rPr>
        <w:t>II – Maior celeridade procedimental, tendo em vista a possibilidade de realização de todas as fases da disputa em sessão única, com lances verbais, negociação direta e verificação imediata da habilitação;</w:t>
      </w:r>
    </w:p>
    <w:p w14:paraId="71ADD7DE" w14:textId="77777777" w:rsidR="00C34E36" w:rsidRPr="00B40A8B" w:rsidRDefault="00C34E36" w:rsidP="00CF23C0">
      <w:pPr>
        <w:jc w:val="both"/>
        <w:rPr>
          <w:rFonts w:ascii="Arial" w:hAnsi="Arial" w:cs="Arial"/>
          <w:iCs/>
          <w:color w:val="000000"/>
        </w:rPr>
      </w:pPr>
      <w:r w:rsidRPr="00B40A8B">
        <w:rPr>
          <w:rFonts w:ascii="Arial" w:hAnsi="Arial" w:cs="Arial"/>
          <w:iCs/>
          <w:color w:val="000000"/>
        </w:rPr>
        <w:t>III – Facilidade na condução do certame, especialmente considerando a natureza simples do objeto e a baixa complexidade técnica da contratação;</w:t>
      </w:r>
    </w:p>
    <w:p w14:paraId="353F66F8" w14:textId="77777777" w:rsidR="00C34E36" w:rsidRPr="00B40A8B" w:rsidRDefault="00C34E36" w:rsidP="00CF23C0">
      <w:pPr>
        <w:jc w:val="both"/>
        <w:rPr>
          <w:rFonts w:ascii="Arial" w:hAnsi="Arial" w:cs="Arial"/>
          <w:iCs/>
          <w:color w:val="000000"/>
        </w:rPr>
      </w:pPr>
      <w:r w:rsidRPr="00B40A8B">
        <w:rPr>
          <w:rFonts w:ascii="Arial" w:hAnsi="Arial" w:cs="Arial"/>
          <w:iCs/>
          <w:color w:val="000000"/>
        </w:rPr>
        <w:t>IV – Possibilidade de esclarecimentos imediatos e saneamento de falhas formais durante a sessão pública, garantindo maior eficiência e redução de retrabalho administrativo;</w:t>
      </w:r>
    </w:p>
    <w:p w14:paraId="5C5E13BB" w14:textId="77777777" w:rsidR="00C34E36" w:rsidRPr="00B40A8B" w:rsidRDefault="00C34E36" w:rsidP="00CF23C0">
      <w:pPr>
        <w:jc w:val="both"/>
        <w:rPr>
          <w:rFonts w:ascii="Arial" w:hAnsi="Arial" w:cs="Arial"/>
          <w:iCs/>
          <w:color w:val="000000"/>
        </w:rPr>
      </w:pPr>
      <w:r w:rsidRPr="00B40A8B">
        <w:rPr>
          <w:rFonts w:ascii="Arial" w:hAnsi="Arial" w:cs="Arial"/>
          <w:iCs/>
          <w:color w:val="000000"/>
        </w:rPr>
        <w:t>V – Compatibilidade com a estrutura administrativa atual do Município, que ainda se encontra em fase de adaptação plena aos sistemas eletrônicos de contratação.</w:t>
      </w:r>
    </w:p>
    <w:p w14:paraId="2027CC65" w14:textId="77777777" w:rsidR="00C34E36" w:rsidRPr="00B40A8B" w:rsidRDefault="00C34E36" w:rsidP="00CF23C0">
      <w:pPr>
        <w:jc w:val="both"/>
        <w:rPr>
          <w:rFonts w:ascii="Arial" w:hAnsi="Arial" w:cs="Arial"/>
          <w:iCs/>
          <w:color w:val="000000"/>
        </w:rPr>
      </w:pPr>
      <w:r w:rsidRPr="00B40A8B">
        <w:rPr>
          <w:rFonts w:ascii="Arial" w:hAnsi="Arial" w:cs="Arial"/>
          <w:iCs/>
          <w:color w:val="000000"/>
        </w:rPr>
        <w:t>Ressalta-se que a adoção da forma presencial não compromete a competitividade do certame, tampouco afronta os princípios da isonomia, legalidade e seleção da proposta mais vantajosa, estando devidamente justificada e amparada na legislação vigente.</w:t>
      </w:r>
    </w:p>
    <w:p w14:paraId="31D901E7" w14:textId="77777777" w:rsidR="00C34E36" w:rsidRPr="00B40A8B" w:rsidRDefault="00C34E36" w:rsidP="00CF23C0">
      <w:pPr>
        <w:jc w:val="both"/>
        <w:rPr>
          <w:rFonts w:ascii="Arial" w:hAnsi="Arial" w:cs="Arial"/>
          <w:iCs/>
          <w:color w:val="000000"/>
        </w:rPr>
      </w:pPr>
      <w:r w:rsidRPr="00B40A8B">
        <w:rPr>
          <w:rFonts w:ascii="Arial" w:hAnsi="Arial" w:cs="Arial"/>
          <w:iCs/>
          <w:color w:val="000000"/>
        </w:rPr>
        <w:lastRenderedPageBreak/>
        <w:t>Diante do exposto, resta devidamente justificada a adoção do Pregão na forma presencial para a presente contratação.</w:t>
      </w:r>
    </w:p>
    <w:p w14:paraId="6D2AD222" w14:textId="77777777" w:rsidR="00C34E36" w:rsidRPr="00B40A8B" w:rsidRDefault="00C34E36" w:rsidP="00CF23C0">
      <w:pPr>
        <w:jc w:val="both"/>
        <w:rPr>
          <w:rFonts w:ascii="Arial" w:hAnsi="Arial" w:cs="Arial"/>
          <w:iCs/>
          <w:color w:val="000000"/>
        </w:rPr>
      </w:pPr>
    </w:p>
    <w:p w14:paraId="1ECC4CAD" w14:textId="77777777" w:rsidR="00F574CE" w:rsidRPr="00B40A8B" w:rsidRDefault="00A455E3" w:rsidP="00CF23C0">
      <w:pPr>
        <w:jc w:val="both"/>
        <w:rPr>
          <w:rFonts w:ascii="Arial" w:hAnsi="Arial" w:cs="Arial"/>
          <w:b/>
          <w:bCs/>
          <w:u w:val="single"/>
        </w:rPr>
      </w:pPr>
      <w:r w:rsidRPr="00B40A8B">
        <w:rPr>
          <w:rFonts w:ascii="Arial" w:hAnsi="Arial" w:cs="Arial"/>
          <w:b/>
          <w:bCs/>
          <w:u w:val="single"/>
        </w:rPr>
        <w:t>Forma da seleção</w:t>
      </w:r>
      <w:r w:rsidR="008845BF" w:rsidRPr="00B40A8B">
        <w:rPr>
          <w:rFonts w:ascii="Arial" w:hAnsi="Arial" w:cs="Arial"/>
          <w:b/>
          <w:bCs/>
          <w:u w:val="single"/>
        </w:rPr>
        <w:t xml:space="preserve">: MENOR PREÇO </w:t>
      </w:r>
      <w:r w:rsidR="009129DF" w:rsidRPr="00B40A8B">
        <w:rPr>
          <w:rFonts w:ascii="Arial" w:hAnsi="Arial" w:cs="Arial"/>
          <w:b/>
          <w:bCs/>
          <w:u w:val="single"/>
        </w:rPr>
        <w:t>POR ITEM</w:t>
      </w:r>
    </w:p>
    <w:p w14:paraId="1EA65919" w14:textId="77777777" w:rsidR="00A455E3" w:rsidRPr="00B40A8B" w:rsidRDefault="00A455E3" w:rsidP="00CF23C0">
      <w:pPr>
        <w:jc w:val="both"/>
        <w:rPr>
          <w:rFonts w:ascii="Arial" w:hAnsi="Arial" w:cs="Arial"/>
          <w:b/>
          <w:bCs/>
          <w:u w:val="single"/>
        </w:rPr>
      </w:pPr>
    </w:p>
    <w:p w14:paraId="6EB4DC29" w14:textId="77777777" w:rsidR="00A455E3" w:rsidRPr="00B40A8B" w:rsidRDefault="00A455E3" w:rsidP="00CF23C0">
      <w:pPr>
        <w:jc w:val="both"/>
        <w:rPr>
          <w:rFonts w:ascii="Arial" w:hAnsi="Arial" w:cs="Arial"/>
        </w:rPr>
      </w:pPr>
      <w:r w:rsidRPr="00B40A8B">
        <w:rPr>
          <w:rFonts w:ascii="Arial" w:hAnsi="Arial" w:cs="Arial"/>
          <w:b/>
          <w:bCs/>
        </w:rPr>
        <w:t>Local do certame</w:t>
      </w:r>
      <w:r w:rsidRPr="00B40A8B">
        <w:rPr>
          <w:rFonts w:ascii="Arial" w:hAnsi="Arial" w:cs="Arial"/>
        </w:rPr>
        <w:t xml:space="preserve">: Praça Henrique </w:t>
      </w:r>
      <w:proofErr w:type="spellStart"/>
      <w:r w:rsidRPr="00B40A8B">
        <w:rPr>
          <w:rFonts w:ascii="Arial" w:hAnsi="Arial" w:cs="Arial"/>
        </w:rPr>
        <w:t>Szafermann</w:t>
      </w:r>
      <w:proofErr w:type="spellEnd"/>
      <w:r w:rsidRPr="00B40A8B">
        <w:rPr>
          <w:rFonts w:ascii="Arial" w:hAnsi="Arial" w:cs="Arial"/>
        </w:rPr>
        <w:t>, 139, na cidade de Juranda-Pr, CEP 87.355-000 – Departamento de Compras e Licitações.</w:t>
      </w:r>
    </w:p>
    <w:p w14:paraId="2B6F070F" w14:textId="77777777" w:rsidR="00A455E3" w:rsidRPr="00B40A8B" w:rsidRDefault="00A455E3" w:rsidP="00CF23C0">
      <w:pPr>
        <w:jc w:val="both"/>
        <w:rPr>
          <w:rFonts w:ascii="Arial" w:hAnsi="Arial" w:cs="Arial"/>
        </w:rPr>
      </w:pPr>
    </w:p>
    <w:p w14:paraId="44EC227C" w14:textId="7F4D22C6" w:rsidR="00A95639" w:rsidRDefault="00A455E3" w:rsidP="00A95639">
      <w:pPr>
        <w:jc w:val="both"/>
        <w:rPr>
          <w:rFonts w:ascii="Arial Narrow" w:hAnsi="Arial Narrow" w:cs="Times New Roman"/>
          <w:b/>
          <w:bCs/>
          <w:sz w:val="28"/>
          <w:szCs w:val="28"/>
        </w:rPr>
      </w:pPr>
      <w:r w:rsidRPr="00B40A8B">
        <w:rPr>
          <w:rFonts w:ascii="Arial" w:hAnsi="Arial" w:cs="Arial"/>
        </w:rPr>
        <w:t>A lei federal 14.133/2021, (art. 17), assim como o Decreto Municipal de nº 3046/</w:t>
      </w:r>
      <w:r w:rsidR="00CB7885">
        <w:rPr>
          <w:rFonts w:ascii="Arial" w:hAnsi="Arial" w:cs="Arial"/>
        </w:rPr>
        <w:t>202</w:t>
      </w:r>
      <w:r w:rsidR="006A4C03">
        <w:rPr>
          <w:rFonts w:ascii="Arial" w:hAnsi="Arial" w:cs="Arial"/>
        </w:rPr>
        <w:t>5</w:t>
      </w:r>
      <w:r w:rsidRPr="00B40A8B">
        <w:rPr>
          <w:rFonts w:ascii="Arial" w:hAnsi="Arial" w:cs="Arial"/>
        </w:rPr>
        <w:t xml:space="preserve"> diz   que as licitações serão realizadas preferencialmente sob a forma eletrônica, admitida a utilização da forma presencial, desde que motivada, devendo a sessão pública ser registrada em ata e gravada em áudio e vídeo cujo arquivo será acostado ao processo administrativo, e, ainda inserido no canal do município de  PREFEITURA JURANDA no YOUTUBE: </w:t>
      </w:r>
      <w:hyperlink r:id="rId14" w:history="1">
        <w:r w:rsidR="00A95639">
          <w:rPr>
            <w:rStyle w:val="Hyperlink"/>
            <w:rFonts w:ascii="Arial Narrow" w:hAnsi="Arial Narrow" w:cs="Times New Roman"/>
          </w:rPr>
          <w:t>https://youtu.be/TOBFv0A5MCI?si=pfMMdBPPnIZoaqE6</w:t>
        </w:r>
      </w:hyperlink>
    </w:p>
    <w:p w14:paraId="6CA387CE" w14:textId="77777777" w:rsidR="00A455E3" w:rsidRPr="00B40A8B" w:rsidRDefault="00A455E3" w:rsidP="00CF23C0">
      <w:pPr>
        <w:pStyle w:val="Nivel2"/>
        <w:numPr>
          <w:ilvl w:val="0"/>
          <w:numId w:val="0"/>
        </w:numPr>
        <w:spacing w:before="0" w:after="0" w:line="240" w:lineRule="auto"/>
        <w:rPr>
          <w:rFonts w:eastAsia="Times New Roman"/>
          <w:sz w:val="24"/>
          <w:szCs w:val="24"/>
        </w:rPr>
      </w:pPr>
    </w:p>
    <w:p w14:paraId="589DE7F0" w14:textId="77777777" w:rsidR="003C7A23" w:rsidRPr="00B40A8B" w:rsidRDefault="003C7A23">
      <w:pPr>
        <w:pStyle w:val="Nivel01"/>
        <w:numPr>
          <w:ilvl w:val="0"/>
          <w:numId w:val="28"/>
        </w:numPr>
        <w:ind w:left="357" w:hanging="357"/>
        <w:rPr>
          <w:rFonts w:ascii="Arial" w:hAnsi="Arial"/>
          <w:lang w:eastAsia="en-US"/>
        </w:rPr>
      </w:pPr>
      <w:bookmarkStart w:id="0" w:name="_Toc160528918"/>
      <w:r w:rsidRPr="00B40A8B">
        <w:rPr>
          <w:rFonts w:ascii="Arial" w:hAnsi="Arial"/>
          <w:lang w:eastAsia="en-US"/>
        </w:rPr>
        <w:t>DO OBJETO</w:t>
      </w:r>
      <w:bookmarkEnd w:id="0"/>
    </w:p>
    <w:p w14:paraId="3CD7D700" w14:textId="77777777" w:rsidR="003C7A23" w:rsidRPr="00B40A8B" w:rsidRDefault="003C7A23" w:rsidP="00585B53">
      <w:pPr>
        <w:jc w:val="both"/>
        <w:rPr>
          <w:rFonts w:ascii="Arial" w:hAnsi="Arial" w:cs="Arial"/>
          <w:b/>
          <w:bCs/>
        </w:rPr>
      </w:pPr>
      <w:r w:rsidRPr="00B40A8B">
        <w:rPr>
          <w:rFonts w:ascii="Arial" w:hAnsi="Arial" w:cs="Arial"/>
        </w:rPr>
        <w:t>O objeto da presente licitação é a</w:t>
      </w:r>
      <w:r w:rsidR="00C71083" w:rsidRPr="00B40A8B">
        <w:rPr>
          <w:rFonts w:ascii="Arial" w:hAnsi="Arial" w:cs="Arial"/>
        </w:rPr>
        <w:t xml:space="preserve"> contratação de</w:t>
      </w:r>
      <w:r w:rsidRPr="00B40A8B">
        <w:rPr>
          <w:rFonts w:ascii="Arial" w:hAnsi="Arial" w:cs="Arial"/>
        </w:rPr>
        <w:t xml:space="preserve"> </w:t>
      </w:r>
      <w:r w:rsidR="00585B53" w:rsidRPr="00B40A8B">
        <w:rPr>
          <w:rFonts w:ascii="Arial" w:hAnsi="Arial" w:cs="Arial"/>
          <w:b/>
          <w:bCs/>
        </w:rPr>
        <w:t xml:space="preserve">REGISTRO DE PREÇOS PARA CONTRATAÇÃO DE PRESTADOR DE SERVIÇOS DE ELABORAÇÃO E EXECUÇÃO DE DESENHOS ARTÍSTICOS, PINTURA DE LETREIROS E PINTURA DE FACHADAS, EM ÁREAS INTERNAS E EXTERNAS DE PRÉDIOS E ESPAÇOS PÚBLICOS DO MUNICÍPIO DE JURANDA/PR, PARA ATENDIMENTO DAS SECRETARIAS E DEPARTAMENTOS MUNICIPAIS, COM FORNECIMENTO DE TINTAS E DEMAIS INSUMOS PELO MUNICÍPIO, </w:t>
      </w:r>
      <w:r w:rsidRPr="00B40A8B">
        <w:rPr>
          <w:rFonts w:ascii="Arial" w:hAnsi="Arial" w:cs="Arial"/>
        </w:rPr>
        <w:t>conforme condições, quantidades e exigências estabelecidas neste Edital e seus anexos.</w:t>
      </w:r>
    </w:p>
    <w:p w14:paraId="3F5FFBA8" w14:textId="77777777" w:rsidR="003C7A23" w:rsidRPr="00B40A8B" w:rsidRDefault="003C7A23" w:rsidP="00CF23C0">
      <w:pPr>
        <w:pStyle w:val="Nvel2-Red"/>
        <w:spacing w:before="0" w:after="0" w:line="240" w:lineRule="auto"/>
        <w:rPr>
          <w:i w:val="0"/>
          <w:iCs w:val="0"/>
          <w:color w:val="auto"/>
          <w:sz w:val="24"/>
          <w:szCs w:val="24"/>
        </w:rPr>
      </w:pPr>
      <w:r w:rsidRPr="00B40A8B">
        <w:rPr>
          <w:i w:val="0"/>
          <w:iCs w:val="0"/>
          <w:color w:val="auto"/>
          <w:sz w:val="24"/>
          <w:szCs w:val="24"/>
        </w:rPr>
        <w:t>A licitação será realizada por item, sendo facultado ao licitante apresentar proposta para um ou ambos os itens, conforme sua capacidade de execução.</w:t>
      </w:r>
    </w:p>
    <w:p w14:paraId="60464202" w14:textId="77777777" w:rsidR="009200A4" w:rsidRPr="00B40A8B" w:rsidRDefault="009200A4" w:rsidP="00CF23C0">
      <w:pPr>
        <w:pStyle w:val="Nvel2-Red"/>
        <w:numPr>
          <w:ilvl w:val="0"/>
          <w:numId w:val="0"/>
        </w:numPr>
        <w:spacing w:before="0" w:after="0" w:line="240" w:lineRule="auto"/>
        <w:rPr>
          <w:i w:val="0"/>
          <w:iCs w:val="0"/>
          <w:sz w:val="24"/>
          <w:szCs w:val="24"/>
        </w:rPr>
      </w:pPr>
    </w:p>
    <w:p w14:paraId="025F28BD" w14:textId="77777777" w:rsidR="007103E1" w:rsidRPr="00B40A8B" w:rsidRDefault="00561A69" w:rsidP="00CF23C0">
      <w:pPr>
        <w:pStyle w:val="Nivel01"/>
        <w:rPr>
          <w:rFonts w:ascii="Arial" w:hAnsi="Arial"/>
        </w:rPr>
      </w:pPr>
      <w:bookmarkStart w:id="1" w:name="_Toc160528919"/>
      <w:r w:rsidRPr="00B40A8B">
        <w:rPr>
          <w:rFonts w:ascii="Arial" w:hAnsi="Arial"/>
        </w:rPr>
        <w:t xml:space="preserve">DOS RECURSOS </w:t>
      </w:r>
      <w:r w:rsidR="00524C18" w:rsidRPr="00B40A8B">
        <w:rPr>
          <w:rFonts w:ascii="Arial" w:hAnsi="Arial"/>
        </w:rPr>
        <w:t>ORÇAMENTÁRIOS</w:t>
      </w:r>
      <w:bookmarkEnd w:id="1"/>
      <w:r w:rsidR="00524C18" w:rsidRPr="00B40A8B">
        <w:rPr>
          <w:rFonts w:ascii="Arial" w:hAnsi="Arial"/>
        </w:rPr>
        <w:t xml:space="preserve"> E DA FORMA DE PAGAMENTO</w:t>
      </w:r>
    </w:p>
    <w:p w14:paraId="17AA7E41" w14:textId="77777777" w:rsidR="007103E1" w:rsidRPr="00B40A8B" w:rsidRDefault="00561A69" w:rsidP="00CF23C0">
      <w:pPr>
        <w:pStyle w:val="Nivel2"/>
        <w:spacing w:before="0" w:after="0" w:line="240" w:lineRule="auto"/>
        <w:rPr>
          <w:color w:val="auto"/>
          <w:sz w:val="24"/>
          <w:szCs w:val="24"/>
        </w:rPr>
      </w:pPr>
      <w:r w:rsidRPr="00B40A8B">
        <w:rPr>
          <w:color w:val="auto"/>
          <w:sz w:val="24"/>
          <w:szCs w:val="24"/>
        </w:rPr>
        <w:t xml:space="preserve">Pelos pagamentos devidos em razão da contratação objeto da presente licitação, responderão os recursos das seguintes dotações orçamentárias: </w:t>
      </w:r>
    </w:p>
    <w:p w14:paraId="02BA41CF" w14:textId="77777777" w:rsidR="00672DA3" w:rsidRPr="00B40A8B" w:rsidRDefault="00672DA3" w:rsidP="00672DA3">
      <w:pPr>
        <w:pStyle w:val="Nivel2"/>
        <w:numPr>
          <w:ilvl w:val="0"/>
          <w:numId w:val="0"/>
        </w:numPr>
        <w:spacing w:before="0" w:after="0" w:line="240" w:lineRule="auto"/>
        <w:rPr>
          <w:color w:val="auto"/>
          <w:sz w:val="24"/>
          <w:szCs w:val="24"/>
        </w:rPr>
      </w:pPr>
    </w:p>
    <w:tbl>
      <w:tblPr>
        <w:tblW w:w="4367" w:type="pct"/>
        <w:jc w:val="center"/>
        <w:tblCellMar>
          <w:left w:w="10" w:type="dxa"/>
          <w:right w:w="10" w:type="dxa"/>
        </w:tblCellMar>
        <w:tblLook w:val="04A0" w:firstRow="1" w:lastRow="0" w:firstColumn="1" w:lastColumn="0" w:noHBand="0" w:noVBand="1"/>
      </w:tblPr>
      <w:tblGrid>
        <w:gridCol w:w="1068"/>
        <w:gridCol w:w="1084"/>
        <w:gridCol w:w="1819"/>
        <w:gridCol w:w="639"/>
        <w:gridCol w:w="2963"/>
        <w:gridCol w:w="840"/>
      </w:tblGrid>
      <w:tr w:rsidR="00672DA3" w:rsidRPr="00B40A8B" w14:paraId="1EA66799" w14:textId="77777777" w:rsidTr="00672DA3">
        <w:trPr>
          <w:jc w:val="center"/>
        </w:trPr>
        <w:tc>
          <w:tcPr>
            <w:tcW w:w="5000" w:type="pct"/>
            <w:gridSpan w:val="6"/>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3E7B638A" w14:textId="77777777" w:rsidR="00672DA3" w:rsidRPr="00B40A8B" w:rsidRDefault="00672DA3" w:rsidP="00496015">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hAnsi="Arial" w:cs="Arial"/>
                <w:color w:val="EE0000"/>
                <w:sz w:val="16"/>
                <w:szCs w:val="16"/>
              </w:rPr>
            </w:pPr>
            <w:r w:rsidRPr="00B40A8B">
              <w:rPr>
                <w:rFonts w:ascii="Arial" w:hAnsi="Arial" w:cs="Arial"/>
                <w:sz w:val="16"/>
                <w:szCs w:val="16"/>
              </w:rPr>
              <w:t>FONTE DE RECURSOS</w:t>
            </w:r>
          </w:p>
        </w:tc>
      </w:tr>
      <w:tr w:rsidR="00672DA3" w:rsidRPr="00B40A8B" w14:paraId="145980A4" w14:textId="77777777" w:rsidTr="00672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17"/>
          <w:jc w:val="center"/>
        </w:trPr>
        <w:tc>
          <w:tcPr>
            <w:tcW w:w="635" w:type="pct"/>
            <w:vAlign w:val="center"/>
            <w:hideMark/>
          </w:tcPr>
          <w:p w14:paraId="70E1277B" w14:textId="77777777" w:rsidR="00672DA3" w:rsidRPr="00B40A8B" w:rsidRDefault="00672DA3" w:rsidP="00496015">
            <w:pPr>
              <w:keepNext/>
              <w:keepLines/>
              <w:tabs>
                <w:tab w:val="left" w:pos="567"/>
              </w:tabs>
              <w:spacing w:before="240"/>
              <w:jc w:val="center"/>
              <w:outlineLvl w:val="0"/>
              <w:rPr>
                <w:rFonts w:ascii="Arial" w:eastAsiaTheme="majorEastAsia" w:hAnsi="Arial" w:cs="Arial"/>
                <w:sz w:val="16"/>
                <w:szCs w:val="16"/>
              </w:rPr>
            </w:pPr>
            <w:bookmarkStart w:id="2" w:name="RANGE!A5:F9"/>
            <w:r w:rsidRPr="00B40A8B">
              <w:rPr>
                <w:rFonts w:ascii="Arial" w:eastAsiaTheme="majorEastAsia" w:hAnsi="Arial" w:cs="Arial"/>
                <w:sz w:val="16"/>
                <w:szCs w:val="16"/>
              </w:rPr>
              <w:t>Dotação</w:t>
            </w:r>
            <w:bookmarkEnd w:id="2"/>
          </w:p>
        </w:tc>
        <w:tc>
          <w:tcPr>
            <w:tcW w:w="644" w:type="pct"/>
          </w:tcPr>
          <w:p w14:paraId="08B47DCB"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p>
          <w:p w14:paraId="0F4A7BA3"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Orgão</w:t>
            </w:r>
          </w:p>
        </w:tc>
        <w:tc>
          <w:tcPr>
            <w:tcW w:w="1081" w:type="pct"/>
            <w:vAlign w:val="center"/>
            <w:hideMark/>
          </w:tcPr>
          <w:p w14:paraId="3775DA1B"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p>
          <w:p w14:paraId="3F3D18FF"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Funcional</w:t>
            </w:r>
          </w:p>
        </w:tc>
        <w:tc>
          <w:tcPr>
            <w:tcW w:w="380" w:type="pct"/>
            <w:vAlign w:val="center"/>
            <w:hideMark/>
          </w:tcPr>
          <w:p w14:paraId="25F4CAA7"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p>
          <w:p w14:paraId="3B0F1E3E"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Ação</w:t>
            </w:r>
          </w:p>
        </w:tc>
        <w:tc>
          <w:tcPr>
            <w:tcW w:w="1761" w:type="pct"/>
            <w:vAlign w:val="center"/>
            <w:hideMark/>
          </w:tcPr>
          <w:p w14:paraId="4E08057E"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p>
          <w:p w14:paraId="24C78BDD"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Elemento</w:t>
            </w:r>
          </w:p>
        </w:tc>
        <w:tc>
          <w:tcPr>
            <w:tcW w:w="499" w:type="pct"/>
            <w:vAlign w:val="center"/>
            <w:hideMark/>
          </w:tcPr>
          <w:p w14:paraId="164D7601"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p>
          <w:p w14:paraId="34B4BA3D"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Vínculo</w:t>
            </w:r>
          </w:p>
        </w:tc>
      </w:tr>
      <w:tr w:rsidR="00672DA3" w:rsidRPr="00B40A8B" w14:paraId="47C0B9C3" w14:textId="77777777" w:rsidTr="00672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55"/>
          <w:jc w:val="center"/>
        </w:trPr>
        <w:tc>
          <w:tcPr>
            <w:tcW w:w="635" w:type="pct"/>
            <w:vAlign w:val="center"/>
          </w:tcPr>
          <w:p w14:paraId="48A8DC2F"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113</w:t>
            </w:r>
          </w:p>
        </w:tc>
        <w:tc>
          <w:tcPr>
            <w:tcW w:w="644" w:type="pct"/>
          </w:tcPr>
          <w:p w14:paraId="1113D14B"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p>
          <w:p w14:paraId="4050D209"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04.001</w:t>
            </w:r>
          </w:p>
        </w:tc>
        <w:tc>
          <w:tcPr>
            <w:tcW w:w="1081" w:type="pct"/>
            <w:vAlign w:val="center"/>
            <w:hideMark/>
          </w:tcPr>
          <w:p w14:paraId="7796680D" w14:textId="77777777" w:rsidR="00672DA3" w:rsidRPr="00B40A8B" w:rsidRDefault="00672DA3" w:rsidP="00496015">
            <w:pPr>
              <w:widowControl w:val="0"/>
              <w:autoSpaceDE w:val="0"/>
              <w:autoSpaceDN w:val="0"/>
              <w:ind w:left="-267" w:firstLine="267"/>
              <w:jc w:val="center"/>
              <w:rPr>
                <w:rFonts w:ascii="Arial" w:eastAsia="Times New Roman" w:hAnsi="Arial" w:cs="Arial"/>
                <w:sz w:val="16"/>
                <w:szCs w:val="16"/>
                <w:lang w:val="pt-PT"/>
              </w:rPr>
            </w:pPr>
            <w:r w:rsidRPr="00B40A8B">
              <w:rPr>
                <w:rFonts w:ascii="Arial" w:eastAsia="Times New Roman" w:hAnsi="Arial" w:cs="Arial"/>
                <w:sz w:val="16"/>
                <w:szCs w:val="16"/>
              </w:rPr>
              <w:t>0004.0122.0002</w:t>
            </w:r>
          </w:p>
        </w:tc>
        <w:tc>
          <w:tcPr>
            <w:tcW w:w="380" w:type="pct"/>
            <w:vAlign w:val="center"/>
            <w:hideMark/>
          </w:tcPr>
          <w:p w14:paraId="6022B12F"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2009</w:t>
            </w:r>
          </w:p>
        </w:tc>
        <w:tc>
          <w:tcPr>
            <w:tcW w:w="1761" w:type="pct"/>
            <w:vAlign w:val="center"/>
            <w:hideMark/>
          </w:tcPr>
          <w:p w14:paraId="2DF438A9"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rPr>
              <w:t>Elemento: 3339039000000000000 - [Outros serviços de terceiros - pessoa jurídica]</w:t>
            </w:r>
          </w:p>
        </w:tc>
        <w:tc>
          <w:tcPr>
            <w:tcW w:w="499" w:type="pct"/>
            <w:vAlign w:val="center"/>
            <w:hideMark/>
          </w:tcPr>
          <w:p w14:paraId="0D2E640B"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000</w:t>
            </w:r>
          </w:p>
        </w:tc>
      </w:tr>
      <w:tr w:rsidR="00672DA3" w:rsidRPr="00B40A8B" w14:paraId="16F4DEBA" w14:textId="77777777" w:rsidTr="00672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55"/>
          <w:jc w:val="center"/>
        </w:trPr>
        <w:tc>
          <w:tcPr>
            <w:tcW w:w="635" w:type="pct"/>
            <w:vAlign w:val="center"/>
          </w:tcPr>
          <w:p w14:paraId="47A3376B"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263</w:t>
            </w:r>
          </w:p>
        </w:tc>
        <w:tc>
          <w:tcPr>
            <w:tcW w:w="644" w:type="pct"/>
          </w:tcPr>
          <w:p w14:paraId="5B91EBF2"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p>
          <w:p w14:paraId="08158839"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06.002</w:t>
            </w:r>
          </w:p>
        </w:tc>
        <w:tc>
          <w:tcPr>
            <w:tcW w:w="1081" w:type="pct"/>
            <w:vAlign w:val="center"/>
          </w:tcPr>
          <w:p w14:paraId="3D179600"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hAnsi="Arial" w:cs="Arial"/>
                <w:color w:val="1F1F1F"/>
                <w:sz w:val="16"/>
                <w:szCs w:val="16"/>
                <w:shd w:val="clear" w:color="auto" w:fill="FAFAFA"/>
              </w:rPr>
              <w:t>0015.0451.0009</w:t>
            </w:r>
          </w:p>
        </w:tc>
        <w:tc>
          <w:tcPr>
            <w:tcW w:w="380" w:type="pct"/>
            <w:vAlign w:val="center"/>
          </w:tcPr>
          <w:p w14:paraId="4CE246AE"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2116</w:t>
            </w:r>
          </w:p>
        </w:tc>
        <w:tc>
          <w:tcPr>
            <w:tcW w:w="1761" w:type="pct"/>
            <w:vAlign w:val="center"/>
          </w:tcPr>
          <w:p w14:paraId="1FBE6265" w14:textId="77777777" w:rsidR="00672DA3" w:rsidRPr="00B40A8B" w:rsidRDefault="00672DA3" w:rsidP="00496015">
            <w:pPr>
              <w:widowControl w:val="0"/>
              <w:autoSpaceDE w:val="0"/>
              <w:autoSpaceDN w:val="0"/>
              <w:jc w:val="center"/>
              <w:rPr>
                <w:rStyle w:val="colunaagrupadorvalor"/>
                <w:rFonts w:ascii="Arial" w:hAnsi="Arial" w:cs="Arial"/>
                <w:color w:val="1F1F1F"/>
                <w:sz w:val="16"/>
                <w:szCs w:val="16"/>
                <w:shd w:val="clear" w:color="auto" w:fill="FAFAFA"/>
              </w:rPr>
            </w:pPr>
            <w:r w:rsidRPr="00B40A8B">
              <w:rPr>
                <w:rFonts w:ascii="Arial" w:hAnsi="Arial" w:cs="Arial"/>
                <w:color w:val="1F1F1F"/>
                <w:sz w:val="16"/>
                <w:szCs w:val="16"/>
                <w:shd w:val="clear" w:color="auto" w:fill="FAFAFA"/>
              </w:rPr>
              <w:t xml:space="preserve">Elemento: </w:t>
            </w:r>
            <w:r w:rsidRPr="00B40A8B">
              <w:rPr>
                <w:rStyle w:val="colunaagrupadorvalor"/>
                <w:rFonts w:ascii="Arial" w:hAnsi="Arial" w:cs="Arial"/>
                <w:color w:val="1F1F1F"/>
                <w:sz w:val="16"/>
                <w:szCs w:val="16"/>
                <w:shd w:val="clear" w:color="auto" w:fill="FAFAFA"/>
              </w:rPr>
              <w:t>3339039000000000000</w:t>
            </w:r>
          </w:p>
          <w:p w14:paraId="65D186B8"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hAnsi="Arial" w:cs="Arial"/>
                <w:color w:val="1F1F1F"/>
                <w:sz w:val="16"/>
                <w:szCs w:val="16"/>
                <w:shd w:val="clear" w:color="auto" w:fill="FAFAFA"/>
              </w:rPr>
              <w:t xml:space="preserve"> - [</w:t>
            </w:r>
            <w:r w:rsidRPr="00B40A8B">
              <w:rPr>
                <w:rStyle w:val="colunaagrupadorvalor"/>
                <w:rFonts w:ascii="Arial" w:hAnsi="Arial" w:cs="Arial"/>
                <w:color w:val="1F1F1F"/>
                <w:sz w:val="16"/>
                <w:szCs w:val="16"/>
                <w:shd w:val="clear" w:color="auto" w:fill="FAFAFA"/>
              </w:rPr>
              <w:t>Outros serviços de terceiros - pessoa jurídica</w:t>
            </w:r>
            <w:r w:rsidRPr="00B40A8B">
              <w:rPr>
                <w:rFonts w:ascii="Arial" w:hAnsi="Arial" w:cs="Arial"/>
                <w:color w:val="1F1F1F"/>
                <w:sz w:val="16"/>
                <w:szCs w:val="16"/>
                <w:shd w:val="clear" w:color="auto" w:fill="FAFAFA"/>
              </w:rPr>
              <w:t>]</w:t>
            </w:r>
          </w:p>
        </w:tc>
        <w:tc>
          <w:tcPr>
            <w:tcW w:w="499" w:type="pct"/>
            <w:vAlign w:val="center"/>
          </w:tcPr>
          <w:p w14:paraId="322A2C5E"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000</w:t>
            </w:r>
          </w:p>
        </w:tc>
      </w:tr>
      <w:tr w:rsidR="00672DA3" w:rsidRPr="00B40A8B" w14:paraId="618B9BB0" w14:textId="77777777" w:rsidTr="00672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55"/>
          <w:jc w:val="center"/>
        </w:trPr>
        <w:tc>
          <w:tcPr>
            <w:tcW w:w="635" w:type="pct"/>
            <w:vAlign w:val="center"/>
          </w:tcPr>
          <w:p w14:paraId="4B115179"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501</w:t>
            </w:r>
          </w:p>
        </w:tc>
        <w:tc>
          <w:tcPr>
            <w:tcW w:w="644" w:type="pct"/>
          </w:tcPr>
          <w:p w14:paraId="726F68DE" w14:textId="77777777" w:rsidR="00672DA3" w:rsidRPr="00B40A8B" w:rsidRDefault="00672DA3" w:rsidP="00496015">
            <w:pPr>
              <w:widowControl w:val="0"/>
              <w:autoSpaceDE w:val="0"/>
              <w:autoSpaceDN w:val="0"/>
              <w:rPr>
                <w:rFonts w:ascii="Arial" w:eastAsia="Times New Roman" w:hAnsi="Arial" w:cs="Arial"/>
                <w:sz w:val="16"/>
                <w:szCs w:val="16"/>
                <w:lang w:val="pt-PT"/>
              </w:rPr>
            </w:pPr>
            <w:r w:rsidRPr="00B40A8B">
              <w:rPr>
                <w:rFonts w:ascii="Arial" w:eastAsia="Times New Roman" w:hAnsi="Arial" w:cs="Arial"/>
                <w:sz w:val="16"/>
                <w:szCs w:val="16"/>
                <w:lang w:val="pt-PT"/>
              </w:rPr>
              <w:t>09.002</w:t>
            </w:r>
          </w:p>
        </w:tc>
        <w:tc>
          <w:tcPr>
            <w:tcW w:w="1081" w:type="pct"/>
            <w:vAlign w:val="center"/>
          </w:tcPr>
          <w:p w14:paraId="37170BA7"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hAnsi="Arial" w:cs="Arial"/>
                <w:color w:val="1F1F1F"/>
                <w:sz w:val="16"/>
                <w:szCs w:val="16"/>
                <w:shd w:val="clear" w:color="auto" w:fill="FAFAFA"/>
              </w:rPr>
              <w:t>0010.0301.0006</w:t>
            </w:r>
          </w:p>
        </w:tc>
        <w:tc>
          <w:tcPr>
            <w:tcW w:w="380" w:type="pct"/>
            <w:vAlign w:val="center"/>
          </w:tcPr>
          <w:p w14:paraId="0A26DB04"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2041</w:t>
            </w:r>
          </w:p>
        </w:tc>
        <w:tc>
          <w:tcPr>
            <w:tcW w:w="1761" w:type="pct"/>
            <w:vAlign w:val="center"/>
          </w:tcPr>
          <w:p w14:paraId="0FACD7A9"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 xml:space="preserve">Elemento: 3339039000000000000 – </w:t>
            </w:r>
          </w:p>
          <w:p w14:paraId="74DA3280"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[Outros serviços de terceiros - pessoa jurídica]</w:t>
            </w:r>
          </w:p>
        </w:tc>
        <w:tc>
          <w:tcPr>
            <w:tcW w:w="499" w:type="pct"/>
            <w:vAlign w:val="center"/>
          </w:tcPr>
          <w:p w14:paraId="71D05CF8"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303</w:t>
            </w:r>
          </w:p>
        </w:tc>
      </w:tr>
      <w:tr w:rsidR="00672DA3" w:rsidRPr="00B40A8B" w14:paraId="2740B897" w14:textId="77777777" w:rsidTr="00672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55"/>
          <w:jc w:val="center"/>
        </w:trPr>
        <w:tc>
          <w:tcPr>
            <w:tcW w:w="635" w:type="pct"/>
            <w:vAlign w:val="center"/>
          </w:tcPr>
          <w:p w14:paraId="43E0AA0B"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502</w:t>
            </w:r>
          </w:p>
        </w:tc>
        <w:tc>
          <w:tcPr>
            <w:tcW w:w="644" w:type="pct"/>
          </w:tcPr>
          <w:p w14:paraId="1CE8528C"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09.002</w:t>
            </w:r>
          </w:p>
        </w:tc>
        <w:tc>
          <w:tcPr>
            <w:tcW w:w="1081" w:type="pct"/>
            <w:vAlign w:val="center"/>
          </w:tcPr>
          <w:p w14:paraId="17B38394"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Style w:val="colunaagrupadorvalor"/>
                <w:rFonts w:ascii="Arial" w:hAnsi="Arial" w:cs="Arial"/>
                <w:color w:val="1F1F1F"/>
                <w:sz w:val="16"/>
                <w:szCs w:val="16"/>
                <w:shd w:val="clear" w:color="auto" w:fill="FAFAFA"/>
              </w:rPr>
              <w:t>0010.0301.0006</w:t>
            </w:r>
            <w:r w:rsidRPr="00B40A8B">
              <w:rPr>
                <w:rFonts w:ascii="Arial" w:hAnsi="Arial" w:cs="Arial"/>
                <w:color w:val="1F1F1F"/>
                <w:sz w:val="16"/>
                <w:szCs w:val="16"/>
                <w:shd w:val="clear" w:color="auto" w:fill="FAFAFA"/>
              </w:rPr>
              <w:t xml:space="preserve"> </w:t>
            </w:r>
          </w:p>
        </w:tc>
        <w:tc>
          <w:tcPr>
            <w:tcW w:w="380" w:type="pct"/>
            <w:vAlign w:val="center"/>
          </w:tcPr>
          <w:p w14:paraId="5CCB7984"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2041</w:t>
            </w:r>
          </w:p>
        </w:tc>
        <w:tc>
          <w:tcPr>
            <w:tcW w:w="1761" w:type="pct"/>
            <w:vAlign w:val="center"/>
          </w:tcPr>
          <w:p w14:paraId="05019200" w14:textId="77777777" w:rsidR="00672DA3" w:rsidRPr="00B40A8B" w:rsidRDefault="00672DA3" w:rsidP="00496015">
            <w:pPr>
              <w:widowControl w:val="0"/>
              <w:autoSpaceDE w:val="0"/>
              <w:autoSpaceDN w:val="0"/>
              <w:jc w:val="center"/>
              <w:rPr>
                <w:rFonts w:ascii="Arial" w:hAnsi="Arial" w:cs="Arial"/>
                <w:color w:val="1F1F1F"/>
                <w:sz w:val="16"/>
                <w:szCs w:val="16"/>
                <w:shd w:val="clear" w:color="auto" w:fill="FAFAFA"/>
              </w:rPr>
            </w:pPr>
            <w:r w:rsidRPr="00B40A8B">
              <w:rPr>
                <w:rFonts w:ascii="Arial" w:hAnsi="Arial" w:cs="Arial"/>
                <w:color w:val="1F1F1F"/>
                <w:sz w:val="16"/>
                <w:szCs w:val="16"/>
                <w:shd w:val="clear" w:color="auto" w:fill="FAFAFA"/>
              </w:rPr>
              <w:t xml:space="preserve">Elemento: </w:t>
            </w:r>
            <w:r w:rsidRPr="00B40A8B">
              <w:rPr>
                <w:rStyle w:val="colunaagrupadorvalor"/>
                <w:rFonts w:ascii="Arial" w:hAnsi="Arial" w:cs="Arial"/>
                <w:color w:val="1F1F1F"/>
                <w:sz w:val="16"/>
                <w:szCs w:val="16"/>
                <w:shd w:val="clear" w:color="auto" w:fill="FAFAFA"/>
              </w:rPr>
              <w:t>3339039000000000000</w:t>
            </w:r>
            <w:r w:rsidRPr="00B40A8B">
              <w:rPr>
                <w:rFonts w:ascii="Arial" w:hAnsi="Arial" w:cs="Arial"/>
                <w:color w:val="1F1F1F"/>
                <w:sz w:val="16"/>
                <w:szCs w:val="16"/>
                <w:shd w:val="clear" w:color="auto" w:fill="FAFAFA"/>
              </w:rPr>
              <w:t xml:space="preserve"> – </w:t>
            </w:r>
          </w:p>
          <w:p w14:paraId="284AC3B2"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hAnsi="Arial" w:cs="Arial"/>
                <w:color w:val="1F1F1F"/>
                <w:sz w:val="16"/>
                <w:szCs w:val="16"/>
                <w:shd w:val="clear" w:color="auto" w:fill="FAFAFA"/>
              </w:rPr>
              <w:t>[</w:t>
            </w:r>
            <w:r w:rsidRPr="00B40A8B">
              <w:rPr>
                <w:rStyle w:val="colunaagrupadorvalor"/>
                <w:rFonts w:ascii="Arial" w:hAnsi="Arial" w:cs="Arial"/>
                <w:color w:val="1F1F1F"/>
                <w:sz w:val="16"/>
                <w:szCs w:val="16"/>
                <w:shd w:val="clear" w:color="auto" w:fill="FAFAFA"/>
              </w:rPr>
              <w:t>Outros serviços de terceiros - pessoa jurídica</w:t>
            </w:r>
            <w:r w:rsidRPr="00B40A8B">
              <w:rPr>
                <w:rFonts w:ascii="Arial" w:hAnsi="Arial" w:cs="Arial"/>
                <w:color w:val="1F1F1F"/>
                <w:sz w:val="16"/>
                <w:szCs w:val="16"/>
                <w:shd w:val="clear" w:color="auto" w:fill="FAFAFA"/>
              </w:rPr>
              <w:t>]</w:t>
            </w:r>
          </w:p>
        </w:tc>
        <w:tc>
          <w:tcPr>
            <w:tcW w:w="499" w:type="pct"/>
            <w:vAlign w:val="center"/>
          </w:tcPr>
          <w:p w14:paraId="57425842"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494</w:t>
            </w:r>
          </w:p>
        </w:tc>
      </w:tr>
      <w:tr w:rsidR="00672DA3" w:rsidRPr="00B40A8B" w14:paraId="52083133" w14:textId="77777777" w:rsidTr="00672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55"/>
          <w:jc w:val="center"/>
        </w:trPr>
        <w:tc>
          <w:tcPr>
            <w:tcW w:w="635" w:type="pct"/>
            <w:vAlign w:val="center"/>
          </w:tcPr>
          <w:p w14:paraId="78F63FCF"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503</w:t>
            </w:r>
          </w:p>
        </w:tc>
        <w:tc>
          <w:tcPr>
            <w:tcW w:w="644" w:type="pct"/>
          </w:tcPr>
          <w:p w14:paraId="19FAE8EE"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09.002</w:t>
            </w:r>
          </w:p>
        </w:tc>
        <w:tc>
          <w:tcPr>
            <w:tcW w:w="1081" w:type="pct"/>
            <w:vAlign w:val="center"/>
          </w:tcPr>
          <w:p w14:paraId="49C6A856"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Style w:val="colunaagrupadorvalor"/>
                <w:rFonts w:ascii="Arial" w:hAnsi="Arial" w:cs="Arial"/>
                <w:color w:val="1F1F1F"/>
                <w:sz w:val="16"/>
                <w:szCs w:val="16"/>
                <w:shd w:val="clear" w:color="auto" w:fill="FAFAFA"/>
              </w:rPr>
              <w:t>0010.0301.0006</w:t>
            </w:r>
            <w:r w:rsidRPr="00B40A8B">
              <w:rPr>
                <w:rFonts w:ascii="Arial" w:hAnsi="Arial" w:cs="Arial"/>
                <w:color w:val="1F1F1F"/>
                <w:sz w:val="16"/>
                <w:szCs w:val="16"/>
                <w:shd w:val="clear" w:color="auto" w:fill="FAFAFA"/>
              </w:rPr>
              <w:t> </w:t>
            </w:r>
          </w:p>
        </w:tc>
        <w:tc>
          <w:tcPr>
            <w:tcW w:w="380" w:type="pct"/>
            <w:vAlign w:val="center"/>
          </w:tcPr>
          <w:p w14:paraId="6534B5B8"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2041</w:t>
            </w:r>
          </w:p>
        </w:tc>
        <w:tc>
          <w:tcPr>
            <w:tcW w:w="1761" w:type="pct"/>
            <w:vAlign w:val="center"/>
          </w:tcPr>
          <w:p w14:paraId="322C42D0" w14:textId="77777777" w:rsidR="00672DA3" w:rsidRPr="00B40A8B" w:rsidRDefault="00672DA3" w:rsidP="00496015">
            <w:pPr>
              <w:widowControl w:val="0"/>
              <w:autoSpaceDE w:val="0"/>
              <w:autoSpaceDN w:val="0"/>
              <w:jc w:val="center"/>
              <w:rPr>
                <w:rFonts w:ascii="Arial" w:hAnsi="Arial" w:cs="Arial"/>
                <w:color w:val="1F1F1F"/>
                <w:sz w:val="16"/>
                <w:szCs w:val="16"/>
                <w:shd w:val="clear" w:color="auto" w:fill="FAFAFA"/>
              </w:rPr>
            </w:pPr>
            <w:r w:rsidRPr="00B40A8B">
              <w:rPr>
                <w:rFonts w:ascii="Arial" w:hAnsi="Arial" w:cs="Arial"/>
                <w:color w:val="1F1F1F"/>
                <w:sz w:val="16"/>
                <w:szCs w:val="16"/>
                <w:shd w:val="clear" w:color="auto" w:fill="FAFAFA"/>
              </w:rPr>
              <w:t xml:space="preserve">Elemento: </w:t>
            </w:r>
            <w:r w:rsidRPr="00B40A8B">
              <w:rPr>
                <w:rStyle w:val="colunaagrupadorvalor"/>
                <w:rFonts w:ascii="Arial" w:hAnsi="Arial" w:cs="Arial"/>
                <w:color w:val="1F1F1F"/>
                <w:sz w:val="16"/>
                <w:szCs w:val="16"/>
                <w:shd w:val="clear" w:color="auto" w:fill="FAFAFA"/>
              </w:rPr>
              <w:t>3339039000000000000</w:t>
            </w:r>
            <w:r w:rsidRPr="00B40A8B">
              <w:rPr>
                <w:rFonts w:ascii="Arial" w:hAnsi="Arial" w:cs="Arial"/>
                <w:color w:val="1F1F1F"/>
                <w:sz w:val="16"/>
                <w:szCs w:val="16"/>
                <w:shd w:val="clear" w:color="auto" w:fill="FAFAFA"/>
              </w:rPr>
              <w:t xml:space="preserve"> – </w:t>
            </w:r>
          </w:p>
          <w:p w14:paraId="670BFFC6"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hAnsi="Arial" w:cs="Arial"/>
                <w:color w:val="1F1F1F"/>
                <w:sz w:val="16"/>
                <w:szCs w:val="16"/>
                <w:shd w:val="clear" w:color="auto" w:fill="FAFAFA"/>
              </w:rPr>
              <w:t>[</w:t>
            </w:r>
            <w:r w:rsidRPr="00B40A8B">
              <w:rPr>
                <w:rStyle w:val="colunaagrupadorvalor"/>
                <w:rFonts w:ascii="Arial" w:hAnsi="Arial" w:cs="Arial"/>
                <w:color w:val="1F1F1F"/>
                <w:sz w:val="16"/>
                <w:szCs w:val="16"/>
                <w:shd w:val="clear" w:color="auto" w:fill="FAFAFA"/>
              </w:rPr>
              <w:t>Outros serviços de terceiros - pessoa jurídica</w:t>
            </w:r>
            <w:r w:rsidRPr="00B40A8B">
              <w:rPr>
                <w:rFonts w:ascii="Arial" w:hAnsi="Arial" w:cs="Arial"/>
                <w:color w:val="1F1F1F"/>
                <w:sz w:val="16"/>
                <w:szCs w:val="16"/>
                <w:shd w:val="clear" w:color="auto" w:fill="FAFAFA"/>
              </w:rPr>
              <w:t>]</w:t>
            </w:r>
          </w:p>
        </w:tc>
        <w:tc>
          <w:tcPr>
            <w:tcW w:w="499" w:type="pct"/>
            <w:vAlign w:val="center"/>
          </w:tcPr>
          <w:p w14:paraId="52604371" w14:textId="77777777" w:rsidR="00672DA3" w:rsidRPr="00B40A8B" w:rsidRDefault="00672DA3" w:rsidP="00496015">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1494</w:t>
            </w:r>
          </w:p>
        </w:tc>
      </w:tr>
    </w:tbl>
    <w:p w14:paraId="1F5441A1" w14:textId="77777777" w:rsidR="00672DA3" w:rsidRPr="00B40A8B" w:rsidRDefault="00672DA3" w:rsidP="00672DA3">
      <w:pPr>
        <w:pStyle w:val="Nivel2"/>
        <w:numPr>
          <w:ilvl w:val="0"/>
          <w:numId w:val="0"/>
        </w:numPr>
        <w:spacing w:before="0" w:after="0" w:line="240" w:lineRule="auto"/>
        <w:rPr>
          <w:color w:val="auto"/>
          <w:sz w:val="24"/>
          <w:szCs w:val="24"/>
        </w:rPr>
      </w:pPr>
    </w:p>
    <w:p w14:paraId="7E6677A1" w14:textId="77777777" w:rsidR="009200A4" w:rsidRPr="00B40A8B" w:rsidRDefault="009200A4" w:rsidP="00CF23C0">
      <w:pPr>
        <w:pStyle w:val="Nivel2"/>
        <w:numPr>
          <w:ilvl w:val="0"/>
          <w:numId w:val="0"/>
        </w:numPr>
        <w:spacing w:before="0" w:after="0" w:line="240" w:lineRule="auto"/>
        <w:rPr>
          <w:color w:val="FF0000"/>
          <w:sz w:val="24"/>
          <w:szCs w:val="24"/>
        </w:rPr>
      </w:pPr>
    </w:p>
    <w:p w14:paraId="3C0859E5" w14:textId="77777777" w:rsidR="00BE29C5" w:rsidRPr="00B40A8B" w:rsidRDefault="00BE29C5" w:rsidP="00CF23C0">
      <w:pPr>
        <w:pStyle w:val="Nivel2"/>
        <w:numPr>
          <w:ilvl w:val="0"/>
          <w:numId w:val="0"/>
        </w:numPr>
        <w:spacing w:before="0" w:after="0" w:line="240" w:lineRule="auto"/>
        <w:rPr>
          <w:sz w:val="24"/>
          <w:szCs w:val="24"/>
        </w:rPr>
      </w:pPr>
    </w:p>
    <w:p w14:paraId="276D6A27" w14:textId="77777777" w:rsidR="00BE29C5" w:rsidRPr="00B40A8B" w:rsidRDefault="00845683" w:rsidP="00CF23C0">
      <w:pPr>
        <w:pStyle w:val="Nivel2"/>
        <w:rPr>
          <w:sz w:val="24"/>
          <w:szCs w:val="24"/>
        </w:rPr>
      </w:pPr>
      <w:r w:rsidRPr="00B40A8B">
        <w:rPr>
          <w:sz w:val="24"/>
          <w:szCs w:val="24"/>
        </w:rPr>
        <w:lastRenderedPageBreak/>
        <w:t>O pagamento será realizado até o dia 10 (dez) do mês subsequente ao da conclusão da liquidação da despesa, mediante nota fiscal regular e boletim de medição aprovado, observada a ordem cronológica aplicável.</w:t>
      </w:r>
    </w:p>
    <w:p w14:paraId="2B8E2A58" w14:textId="77777777" w:rsidR="009200A4" w:rsidRPr="00B40A8B" w:rsidRDefault="009200A4" w:rsidP="00CF23C0">
      <w:pPr>
        <w:pStyle w:val="Nivel2"/>
        <w:numPr>
          <w:ilvl w:val="0"/>
          <w:numId w:val="0"/>
        </w:numPr>
        <w:spacing w:before="0" w:after="0" w:line="240" w:lineRule="auto"/>
        <w:rPr>
          <w:sz w:val="24"/>
          <w:szCs w:val="24"/>
        </w:rPr>
      </w:pPr>
    </w:p>
    <w:p w14:paraId="07FB3316" w14:textId="77777777" w:rsidR="003C7A23" w:rsidRPr="00B40A8B" w:rsidRDefault="003C7A23" w:rsidP="00CF23C0">
      <w:pPr>
        <w:pStyle w:val="Nivel01"/>
        <w:rPr>
          <w:rFonts w:ascii="Arial" w:hAnsi="Arial"/>
        </w:rPr>
      </w:pPr>
      <w:bookmarkStart w:id="3" w:name="_Toc160528920"/>
      <w:r w:rsidRPr="00B40A8B">
        <w:rPr>
          <w:rFonts w:ascii="Arial" w:hAnsi="Arial"/>
        </w:rPr>
        <w:t>DA PARTICIPAÇÃO NA LICITAÇÃO</w:t>
      </w:r>
      <w:bookmarkEnd w:id="3"/>
    </w:p>
    <w:p w14:paraId="4AE3808C" w14:textId="77777777" w:rsidR="00BE29C5" w:rsidRPr="00B40A8B" w:rsidRDefault="00BE29C5" w:rsidP="00CF23C0">
      <w:pPr>
        <w:pStyle w:val="Nivel2"/>
        <w:rPr>
          <w:sz w:val="24"/>
          <w:szCs w:val="24"/>
        </w:rPr>
      </w:pPr>
      <w:r w:rsidRPr="00B40A8B">
        <w:rPr>
          <w:sz w:val="24"/>
          <w:szCs w:val="24"/>
        </w:rPr>
        <w:t xml:space="preserve">Quem for do ramo de atividade compatível com o objeto licitado; </w:t>
      </w:r>
    </w:p>
    <w:p w14:paraId="14C7657C" w14:textId="77777777" w:rsidR="00BE29C5" w:rsidRPr="00B40A8B" w:rsidRDefault="00BE29C5" w:rsidP="00CF23C0">
      <w:pPr>
        <w:pStyle w:val="Nivel2"/>
        <w:rPr>
          <w:sz w:val="24"/>
          <w:szCs w:val="24"/>
        </w:rPr>
      </w:pPr>
      <w:r w:rsidRPr="00B40A8B">
        <w:rPr>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408D0BBB" w14:textId="77777777" w:rsidR="00BE29C5" w:rsidRPr="00B40A8B" w:rsidRDefault="00BE29C5" w:rsidP="00CF23C0">
      <w:pPr>
        <w:pStyle w:val="Nivel2"/>
        <w:rPr>
          <w:sz w:val="24"/>
          <w:szCs w:val="24"/>
        </w:rPr>
      </w:pPr>
      <w:r w:rsidRPr="00B40A8B">
        <w:rPr>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7E07DBEC" w14:textId="77777777" w:rsidR="00BE29C5" w:rsidRPr="00B40A8B" w:rsidRDefault="00BE29C5" w:rsidP="00CF23C0">
      <w:pPr>
        <w:pStyle w:val="Nivel2"/>
        <w:rPr>
          <w:sz w:val="24"/>
          <w:szCs w:val="24"/>
        </w:rPr>
      </w:pPr>
      <w:r w:rsidRPr="00B40A8B">
        <w:rPr>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0E8CE885" w14:textId="77777777" w:rsidR="00BE29C5" w:rsidRPr="00B40A8B" w:rsidRDefault="00BE29C5" w:rsidP="00CF23C0">
      <w:pPr>
        <w:pStyle w:val="Nivel2"/>
        <w:rPr>
          <w:sz w:val="24"/>
          <w:szCs w:val="24"/>
        </w:rPr>
      </w:pPr>
      <w:r w:rsidRPr="00B40A8B">
        <w:rPr>
          <w:sz w:val="24"/>
          <w:szCs w:val="24"/>
        </w:rPr>
        <w:t xml:space="preserve"> Empresas controladoras, controladas ou coligadas, nos termos da Lei nº 6.404, de 15 de dezembro de 1976, desde que não estejam concorrendo entre si; e </w:t>
      </w:r>
    </w:p>
    <w:p w14:paraId="4EC0EC7D" w14:textId="77777777" w:rsidR="00BE29C5" w:rsidRPr="00B40A8B" w:rsidRDefault="00BE29C5" w:rsidP="00CF23C0">
      <w:pPr>
        <w:pStyle w:val="Nivel2"/>
        <w:rPr>
          <w:sz w:val="24"/>
          <w:szCs w:val="24"/>
        </w:rPr>
      </w:pPr>
      <w:r w:rsidRPr="00B40A8B">
        <w:rPr>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5A3D5DC3" w14:textId="28EF4C22" w:rsidR="003C7A23" w:rsidRPr="00B40A8B" w:rsidRDefault="00BE29C5" w:rsidP="00CF23C0">
      <w:pPr>
        <w:pStyle w:val="Nivel2"/>
        <w:rPr>
          <w:sz w:val="24"/>
          <w:szCs w:val="24"/>
        </w:rPr>
      </w:pPr>
      <w:r w:rsidRPr="00B40A8B">
        <w:rPr>
          <w:sz w:val="24"/>
          <w:szCs w:val="24"/>
        </w:rPr>
        <w:t xml:space="preserve">Empresas reunidas em consórcios não poderão participar desta </w:t>
      </w:r>
      <w:r w:rsidR="00A95639" w:rsidRPr="00B40A8B">
        <w:rPr>
          <w:sz w:val="24"/>
          <w:szCs w:val="24"/>
        </w:rPr>
        <w:t>licitação.</w:t>
      </w:r>
    </w:p>
    <w:p w14:paraId="7F42E052" w14:textId="77777777" w:rsidR="00C71200" w:rsidRPr="00B40A8B" w:rsidRDefault="003C7A23" w:rsidP="00CF23C0">
      <w:pPr>
        <w:pStyle w:val="Nivel2"/>
        <w:spacing w:before="0" w:after="0" w:line="240" w:lineRule="auto"/>
        <w:rPr>
          <w:rFonts w:eastAsia="Times New Roman"/>
          <w:color w:val="auto"/>
          <w:sz w:val="24"/>
          <w:szCs w:val="24"/>
        </w:rPr>
      </w:pPr>
      <w:r w:rsidRPr="00B40A8B">
        <w:rPr>
          <w:color w:val="auto"/>
          <w:sz w:val="24"/>
          <w:szCs w:val="24"/>
        </w:rPr>
        <w:t xml:space="preserve">Será concedido tratamento favorecido para as microempresas e empresas de pequeno porte, para as sociedades cooperativas </w:t>
      </w:r>
      <w:r w:rsidRPr="00B40A8B">
        <w:rPr>
          <w:rFonts w:eastAsia="Times New Roman"/>
          <w:color w:val="auto"/>
          <w:sz w:val="24"/>
          <w:szCs w:val="24"/>
        </w:rPr>
        <w:t xml:space="preserve">mencionadas no </w:t>
      </w:r>
      <w:hyperlink r:id="rId15" w:anchor="art16">
        <w:r w:rsidRPr="00B40A8B">
          <w:rPr>
            <w:rStyle w:val="Hyperlink"/>
            <w:rFonts w:eastAsia="Times New Roman"/>
            <w:sz w:val="24"/>
            <w:szCs w:val="24"/>
          </w:rPr>
          <w:t xml:space="preserve">artigo </w:t>
        </w:r>
        <w:r w:rsidRPr="00B40A8B">
          <w:rPr>
            <w:rStyle w:val="Hyperlink"/>
            <w:sz w:val="24"/>
            <w:szCs w:val="24"/>
          </w:rPr>
          <w:t xml:space="preserve">16 da Lei </w:t>
        </w:r>
        <w:r w:rsidR="004F0249" w:rsidRPr="00B40A8B">
          <w:rPr>
            <w:rStyle w:val="Hyperlink"/>
            <w:sz w:val="24"/>
            <w:szCs w:val="24"/>
          </w:rPr>
          <w:t xml:space="preserve">Federal </w:t>
        </w:r>
        <w:r w:rsidRPr="00B40A8B">
          <w:rPr>
            <w:rStyle w:val="Hyperlink"/>
            <w:sz w:val="24"/>
            <w:szCs w:val="24"/>
          </w:rPr>
          <w:t>nº 14.133, de 2021</w:t>
        </w:r>
      </w:hyperlink>
      <w:r w:rsidRPr="00B40A8B">
        <w:rPr>
          <w:color w:val="auto"/>
          <w:sz w:val="24"/>
          <w:szCs w:val="24"/>
        </w:rPr>
        <w:t xml:space="preserve">, para o agricultor familiar, o produtor rural pessoa física e para o microempreendedor individual - MEI, nos limites previstos da </w:t>
      </w:r>
      <w:hyperlink r:id="rId16">
        <w:r w:rsidRPr="00B40A8B">
          <w:rPr>
            <w:rStyle w:val="Hyperlink"/>
            <w:sz w:val="24"/>
            <w:szCs w:val="24"/>
          </w:rPr>
          <w:t xml:space="preserve">Lei Complementar </w:t>
        </w:r>
        <w:r w:rsidR="004F0249" w:rsidRPr="00B40A8B">
          <w:rPr>
            <w:rStyle w:val="Hyperlink"/>
            <w:sz w:val="24"/>
            <w:szCs w:val="24"/>
          </w:rPr>
          <w:t xml:space="preserve">Federal </w:t>
        </w:r>
        <w:r w:rsidRPr="00B40A8B">
          <w:rPr>
            <w:rStyle w:val="Hyperlink"/>
            <w:sz w:val="24"/>
            <w:szCs w:val="24"/>
          </w:rPr>
          <w:t>nº 123, de 2006</w:t>
        </w:r>
      </w:hyperlink>
      <w:r w:rsidR="00D433A0" w:rsidRPr="00B40A8B">
        <w:rPr>
          <w:color w:val="auto"/>
          <w:sz w:val="24"/>
          <w:szCs w:val="24"/>
        </w:rPr>
        <w:t xml:space="preserve"> </w:t>
      </w:r>
      <w:r w:rsidR="004F0249" w:rsidRPr="00B40A8B">
        <w:rPr>
          <w:color w:val="auto"/>
          <w:sz w:val="24"/>
          <w:szCs w:val="24"/>
        </w:rPr>
        <w:t xml:space="preserve">e da regulamentação da respectiva Lei Complementar que </w:t>
      </w:r>
      <w:r w:rsidR="00C71200" w:rsidRPr="00B40A8B">
        <w:rPr>
          <w:color w:val="auto"/>
          <w:sz w:val="24"/>
          <w:szCs w:val="24"/>
        </w:rPr>
        <w:t>p</w:t>
      </w:r>
      <w:r w:rsidR="004F0249" w:rsidRPr="00B40A8B">
        <w:rPr>
          <w:color w:val="auto"/>
          <w:sz w:val="24"/>
          <w:szCs w:val="24"/>
        </w:rPr>
        <w:t>or ventura tenha esta Entidade;.</w:t>
      </w:r>
    </w:p>
    <w:p w14:paraId="43A4ABDD" w14:textId="77777777" w:rsidR="003C7A23" w:rsidRPr="00B40A8B" w:rsidRDefault="003C7A23" w:rsidP="00CF23C0">
      <w:pPr>
        <w:pStyle w:val="Nivel2"/>
        <w:spacing w:after="0" w:line="240" w:lineRule="auto"/>
        <w:rPr>
          <w:sz w:val="24"/>
          <w:szCs w:val="24"/>
        </w:rPr>
      </w:pPr>
      <w:bookmarkStart w:id="4" w:name="_Ref117000692"/>
      <w:r w:rsidRPr="00B40A8B">
        <w:rPr>
          <w:sz w:val="24"/>
          <w:szCs w:val="24"/>
        </w:rPr>
        <w:t>Não poderão disputar esta licitação:</w:t>
      </w:r>
      <w:bookmarkEnd w:id="4"/>
    </w:p>
    <w:p w14:paraId="1F6223B7"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sz w:val="24"/>
          <w:szCs w:val="24"/>
        </w:rPr>
      </w:pPr>
      <w:bookmarkStart w:id="5" w:name="_Ref113883338"/>
      <w:r w:rsidRPr="00B40A8B">
        <w:rPr>
          <w:sz w:val="24"/>
          <w:szCs w:val="24"/>
        </w:rPr>
        <w:t>aquele que não atenda às condições deste Edital e seu(s) anexo(s);</w:t>
      </w:r>
    </w:p>
    <w:p w14:paraId="1300E293"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sz w:val="24"/>
          <w:szCs w:val="24"/>
        </w:rPr>
      </w:pPr>
      <w:bookmarkStart w:id="6" w:name="_Ref114659912"/>
      <w:r w:rsidRPr="00B40A8B">
        <w:rPr>
          <w:sz w:val="24"/>
          <w:szCs w:val="24"/>
        </w:rPr>
        <w:t>autor do anteprojeto, do projeto básico ou do projeto executivo, pessoa física ou jurídica, quando a licitação versar sobre serviços ou fornecimento de bens a ele relacionados;</w:t>
      </w:r>
      <w:bookmarkEnd w:id="5"/>
      <w:bookmarkEnd w:id="6"/>
    </w:p>
    <w:p w14:paraId="2400D2A2"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sz w:val="24"/>
          <w:szCs w:val="24"/>
        </w:rPr>
      </w:pPr>
      <w:bookmarkStart w:id="7" w:name="_Ref114659913"/>
      <w:bookmarkStart w:id="8" w:name="_Ref113883339"/>
      <w:r w:rsidRPr="00B40A8B">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B40A8B">
        <w:rPr>
          <w:sz w:val="24"/>
          <w:szCs w:val="24"/>
        </w:rPr>
        <w:t xml:space="preserve"> </w:t>
      </w:r>
      <w:bookmarkEnd w:id="8"/>
    </w:p>
    <w:p w14:paraId="4E9D514A"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sz w:val="24"/>
          <w:szCs w:val="24"/>
        </w:rPr>
      </w:pPr>
      <w:bookmarkStart w:id="9" w:name="_Ref113883003"/>
      <w:r w:rsidRPr="00B40A8B">
        <w:rPr>
          <w:sz w:val="24"/>
          <w:szCs w:val="24"/>
        </w:rPr>
        <w:lastRenderedPageBreak/>
        <w:t>pessoa física ou jurídica que se encontre, ao tempo da licitação, impossibilitada de participar da licitação em decorrência de sanção que lhe foi imposta;</w:t>
      </w:r>
      <w:bookmarkEnd w:id="9"/>
    </w:p>
    <w:p w14:paraId="044465D1"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sz w:val="24"/>
          <w:szCs w:val="24"/>
        </w:rPr>
      </w:pPr>
      <w:r w:rsidRPr="00B40A8B">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F02C5E9"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sz w:val="24"/>
          <w:szCs w:val="24"/>
        </w:rPr>
      </w:pPr>
      <w:bookmarkStart w:id="10" w:name="_Ref113883579"/>
      <w:r w:rsidRPr="00B40A8B">
        <w:rPr>
          <w:sz w:val="24"/>
          <w:szCs w:val="24"/>
        </w:rPr>
        <w:t xml:space="preserve">empresas controladoras, controladas ou coligadas, nos termos da Lei </w:t>
      </w:r>
      <w:r w:rsidR="009200A4" w:rsidRPr="00B40A8B">
        <w:rPr>
          <w:sz w:val="24"/>
          <w:szCs w:val="24"/>
        </w:rPr>
        <w:t xml:space="preserve">Federal </w:t>
      </w:r>
      <w:r w:rsidRPr="00B40A8B">
        <w:rPr>
          <w:sz w:val="24"/>
          <w:szCs w:val="24"/>
        </w:rPr>
        <w:t>nº 6.404, de 15 de dezembro de 1976, concorrendo entre si;</w:t>
      </w:r>
      <w:bookmarkEnd w:id="10"/>
    </w:p>
    <w:p w14:paraId="386F6452"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sz w:val="24"/>
          <w:szCs w:val="24"/>
        </w:rPr>
      </w:pPr>
      <w:r w:rsidRPr="00B40A8B">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686E1D"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sz w:val="24"/>
          <w:szCs w:val="24"/>
        </w:rPr>
      </w:pPr>
      <w:bookmarkStart w:id="11" w:name="_Ref113962336"/>
      <w:r w:rsidRPr="00B40A8B">
        <w:rPr>
          <w:sz w:val="24"/>
          <w:szCs w:val="24"/>
        </w:rPr>
        <w:t>agente público do órgão ou entidade licitante;</w:t>
      </w:r>
      <w:bookmarkEnd w:id="11"/>
    </w:p>
    <w:p w14:paraId="55551D95" w14:textId="77777777" w:rsidR="003C7A23" w:rsidRPr="00B40A8B" w:rsidRDefault="003C7A23" w:rsidP="00CF23C0">
      <w:pPr>
        <w:pStyle w:val="Nvel3-R"/>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i w:val="0"/>
          <w:iCs w:val="0"/>
          <w:color w:val="auto"/>
          <w:sz w:val="24"/>
          <w:szCs w:val="24"/>
        </w:rPr>
      </w:pPr>
      <w:r w:rsidRPr="00B40A8B">
        <w:rPr>
          <w:i w:val="0"/>
          <w:iCs w:val="0"/>
          <w:color w:val="auto"/>
          <w:sz w:val="24"/>
          <w:szCs w:val="24"/>
        </w:rPr>
        <w:t>pessoas jurídicas reunidas em consórcio;</w:t>
      </w:r>
    </w:p>
    <w:p w14:paraId="3D5CCF2C"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sz w:val="24"/>
          <w:szCs w:val="24"/>
        </w:rPr>
      </w:pPr>
      <w:r w:rsidRPr="00B40A8B">
        <w:rPr>
          <w:sz w:val="24"/>
          <w:szCs w:val="24"/>
        </w:rPr>
        <w:t>Organizações da Sociedade Civil de Interesse Público - OSCIP, atuando nessa condição;</w:t>
      </w:r>
    </w:p>
    <w:p w14:paraId="2C848FFF"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sz w:val="24"/>
          <w:szCs w:val="24"/>
        </w:rPr>
      </w:pPr>
      <w:r w:rsidRPr="00B40A8B">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B40A8B">
          <w:rPr>
            <w:rStyle w:val="Hyperlink"/>
            <w:sz w:val="24"/>
            <w:szCs w:val="24"/>
          </w:rPr>
          <w:t>§ 1º do art. 9º da Lei</w:t>
        </w:r>
        <w:r w:rsidR="004F0249" w:rsidRPr="00B40A8B">
          <w:rPr>
            <w:rStyle w:val="Hyperlink"/>
            <w:sz w:val="24"/>
            <w:szCs w:val="24"/>
          </w:rPr>
          <w:t xml:space="preserve"> Federal</w:t>
        </w:r>
        <w:r w:rsidRPr="00B40A8B">
          <w:rPr>
            <w:rStyle w:val="Hyperlink"/>
            <w:sz w:val="24"/>
            <w:szCs w:val="24"/>
          </w:rPr>
          <w:t xml:space="preserve"> nº 14.133, de 2021</w:t>
        </w:r>
      </w:hyperlink>
      <w:r w:rsidRPr="00B40A8B">
        <w:rPr>
          <w:sz w:val="24"/>
          <w:szCs w:val="24"/>
        </w:rPr>
        <w:t>.</w:t>
      </w:r>
    </w:p>
    <w:p w14:paraId="7494E846" w14:textId="77777777" w:rsidR="003C7A23" w:rsidRPr="00B40A8B" w:rsidRDefault="003C7A23" w:rsidP="00CF23C0">
      <w:pPr>
        <w:pStyle w:val="Nivel2"/>
        <w:spacing w:before="0" w:after="0" w:line="240" w:lineRule="auto"/>
        <w:rPr>
          <w:sz w:val="24"/>
          <w:szCs w:val="24"/>
        </w:rPr>
      </w:pPr>
      <w:r w:rsidRPr="00B40A8B">
        <w:rPr>
          <w:sz w:val="24"/>
          <w:szCs w:val="24"/>
        </w:rPr>
        <w:t xml:space="preserve">O impedimento de que trata o </w:t>
      </w:r>
      <w:r w:rsidRPr="00B40A8B">
        <w:rPr>
          <w:b/>
          <w:bCs/>
          <w:sz w:val="24"/>
          <w:szCs w:val="24"/>
          <w:u w:val="single"/>
        </w:rPr>
        <w:t xml:space="preserve">item </w:t>
      </w:r>
      <w:r w:rsidRPr="00B40A8B">
        <w:rPr>
          <w:b/>
          <w:bCs/>
          <w:sz w:val="24"/>
          <w:szCs w:val="24"/>
          <w:u w:val="single"/>
        </w:rPr>
        <w:fldChar w:fldCharType="begin"/>
      </w:r>
      <w:r w:rsidRPr="00B40A8B">
        <w:rPr>
          <w:b/>
          <w:bCs/>
          <w:sz w:val="24"/>
          <w:szCs w:val="24"/>
          <w:u w:val="single"/>
        </w:rPr>
        <w:instrText xml:space="preserve"> REF _Ref113883003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3.9.4</w:t>
      </w:r>
      <w:r w:rsidRPr="00B40A8B">
        <w:rPr>
          <w:b/>
          <w:bCs/>
          <w:sz w:val="24"/>
          <w:szCs w:val="24"/>
          <w:u w:val="single"/>
        </w:rPr>
        <w:fldChar w:fldCharType="end"/>
      </w:r>
      <w:r w:rsidRPr="00B40A8B">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F9FBFF1" w14:textId="77777777" w:rsidR="003C7A23" w:rsidRPr="00B40A8B" w:rsidRDefault="003C7A23" w:rsidP="00CF23C0">
      <w:pPr>
        <w:pStyle w:val="Nivel2"/>
        <w:spacing w:before="0" w:after="0" w:line="240" w:lineRule="auto"/>
        <w:rPr>
          <w:sz w:val="24"/>
          <w:szCs w:val="24"/>
        </w:rPr>
      </w:pPr>
      <w:bookmarkStart w:id="12" w:name="art14§2"/>
      <w:bookmarkEnd w:id="12"/>
      <w:r w:rsidRPr="00B40A8B">
        <w:rPr>
          <w:sz w:val="24"/>
          <w:szCs w:val="24"/>
        </w:rPr>
        <w:t xml:space="preserve">A critério da Administração e exclusivamente a seu serviço, o autor dos projetos e a empresa a que se referem os </w:t>
      </w:r>
      <w:r w:rsidRPr="00B40A8B">
        <w:rPr>
          <w:b/>
          <w:bCs/>
          <w:sz w:val="24"/>
          <w:szCs w:val="24"/>
          <w:u w:val="single"/>
        </w:rPr>
        <w:t xml:space="preserve">itens </w:t>
      </w:r>
      <w:r w:rsidRPr="00B40A8B">
        <w:rPr>
          <w:b/>
          <w:bCs/>
          <w:sz w:val="24"/>
          <w:szCs w:val="24"/>
          <w:u w:val="single"/>
        </w:rPr>
        <w:fldChar w:fldCharType="begin"/>
      </w:r>
      <w:r w:rsidRPr="00B40A8B">
        <w:rPr>
          <w:b/>
          <w:bCs/>
          <w:sz w:val="24"/>
          <w:szCs w:val="24"/>
          <w:u w:val="single"/>
        </w:rPr>
        <w:instrText xml:space="preserve"> REF _Ref114659912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3.9.2</w:t>
      </w:r>
      <w:r w:rsidRPr="00B40A8B">
        <w:rPr>
          <w:b/>
          <w:bCs/>
          <w:sz w:val="24"/>
          <w:szCs w:val="24"/>
          <w:u w:val="single"/>
        </w:rPr>
        <w:fldChar w:fldCharType="end"/>
      </w:r>
      <w:r w:rsidRPr="00B40A8B">
        <w:rPr>
          <w:b/>
          <w:bCs/>
          <w:sz w:val="24"/>
          <w:szCs w:val="24"/>
          <w:u w:val="single"/>
        </w:rPr>
        <w:t xml:space="preserve"> e </w:t>
      </w:r>
      <w:r w:rsidRPr="00B40A8B">
        <w:rPr>
          <w:b/>
          <w:bCs/>
          <w:sz w:val="24"/>
          <w:szCs w:val="24"/>
          <w:u w:val="single"/>
        </w:rPr>
        <w:fldChar w:fldCharType="begin"/>
      </w:r>
      <w:r w:rsidRPr="00B40A8B">
        <w:rPr>
          <w:b/>
          <w:bCs/>
          <w:sz w:val="24"/>
          <w:szCs w:val="24"/>
          <w:u w:val="single"/>
        </w:rPr>
        <w:instrText xml:space="preserve"> REF _Ref114659913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3.9.3</w:t>
      </w:r>
      <w:r w:rsidRPr="00B40A8B">
        <w:rPr>
          <w:b/>
          <w:bCs/>
          <w:sz w:val="24"/>
          <w:szCs w:val="24"/>
          <w:u w:val="single"/>
        </w:rPr>
        <w:fldChar w:fldCharType="end"/>
      </w:r>
      <w:r w:rsidRPr="00B40A8B">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E93336C" w14:textId="77777777" w:rsidR="003C7A23" w:rsidRPr="00B40A8B" w:rsidRDefault="003C7A23" w:rsidP="00CF23C0">
      <w:pPr>
        <w:pStyle w:val="Nivel2"/>
        <w:spacing w:before="0" w:after="0" w:line="240" w:lineRule="auto"/>
        <w:rPr>
          <w:sz w:val="24"/>
          <w:szCs w:val="24"/>
        </w:rPr>
      </w:pPr>
      <w:bookmarkStart w:id="13" w:name="art14§3"/>
      <w:bookmarkEnd w:id="13"/>
      <w:r w:rsidRPr="00B40A8B">
        <w:rPr>
          <w:sz w:val="24"/>
          <w:szCs w:val="24"/>
        </w:rPr>
        <w:t>Equiparam-se aos autores do projeto as empresas integrantes do mesmo grupo econômico.</w:t>
      </w:r>
    </w:p>
    <w:p w14:paraId="7028C33F" w14:textId="77777777" w:rsidR="003C7A23" w:rsidRPr="00B40A8B" w:rsidRDefault="003C7A23" w:rsidP="00CF23C0">
      <w:pPr>
        <w:pStyle w:val="Nivel2"/>
        <w:spacing w:before="0" w:after="0" w:line="240" w:lineRule="auto"/>
        <w:rPr>
          <w:sz w:val="24"/>
          <w:szCs w:val="24"/>
        </w:rPr>
      </w:pPr>
      <w:bookmarkStart w:id="14" w:name="art14§4"/>
      <w:bookmarkEnd w:id="14"/>
      <w:r w:rsidRPr="00B40A8B">
        <w:rPr>
          <w:sz w:val="24"/>
          <w:szCs w:val="24"/>
        </w:rPr>
        <w:t xml:space="preserve">O disposto nos </w:t>
      </w:r>
      <w:r w:rsidRPr="00B40A8B">
        <w:rPr>
          <w:b/>
          <w:bCs/>
          <w:sz w:val="24"/>
          <w:szCs w:val="24"/>
          <w:u w:val="single"/>
        </w:rPr>
        <w:t xml:space="preserve">itens </w:t>
      </w:r>
      <w:r w:rsidRPr="00B40A8B">
        <w:rPr>
          <w:b/>
          <w:bCs/>
          <w:sz w:val="24"/>
          <w:szCs w:val="24"/>
          <w:u w:val="single"/>
        </w:rPr>
        <w:fldChar w:fldCharType="begin"/>
      </w:r>
      <w:r w:rsidRPr="00B40A8B">
        <w:rPr>
          <w:b/>
          <w:bCs/>
          <w:sz w:val="24"/>
          <w:szCs w:val="24"/>
          <w:u w:val="single"/>
        </w:rPr>
        <w:instrText xml:space="preserve"> REF _Ref114659912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3.9.2</w:t>
      </w:r>
      <w:r w:rsidRPr="00B40A8B">
        <w:rPr>
          <w:b/>
          <w:bCs/>
          <w:sz w:val="24"/>
          <w:szCs w:val="24"/>
          <w:u w:val="single"/>
        </w:rPr>
        <w:fldChar w:fldCharType="end"/>
      </w:r>
      <w:r w:rsidRPr="00B40A8B">
        <w:rPr>
          <w:b/>
          <w:bCs/>
          <w:sz w:val="24"/>
          <w:szCs w:val="24"/>
          <w:u w:val="single"/>
        </w:rPr>
        <w:t xml:space="preserve"> e </w:t>
      </w:r>
      <w:r w:rsidRPr="00B40A8B">
        <w:rPr>
          <w:b/>
          <w:bCs/>
          <w:sz w:val="24"/>
          <w:szCs w:val="24"/>
          <w:u w:val="single"/>
        </w:rPr>
        <w:fldChar w:fldCharType="begin"/>
      </w:r>
      <w:r w:rsidRPr="00B40A8B">
        <w:rPr>
          <w:b/>
          <w:bCs/>
          <w:sz w:val="24"/>
          <w:szCs w:val="24"/>
          <w:u w:val="single"/>
        </w:rPr>
        <w:instrText xml:space="preserve"> REF _Ref114659913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3.9.3</w:t>
      </w:r>
      <w:r w:rsidRPr="00B40A8B">
        <w:rPr>
          <w:b/>
          <w:bCs/>
          <w:sz w:val="24"/>
          <w:szCs w:val="24"/>
          <w:u w:val="single"/>
        </w:rPr>
        <w:fldChar w:fldCharType="end"/>
      </w:r>
      <w:r w:rsidRPr="00B40A8B">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6D74264" w14:textId="77777777" w:rsidR="003C7A23" w:rsidRPr="00B40A8B" w:rsidRDefault="003C7A23" w:rsidP="00CF23C0">
      <w:pPr>
        <w:pStyle w:val="Nivel2"/>
        <w:spacing w:before="0" w:after="0" w:line="240" w:lineRule="auto"/>
        <w:rPr>
          <w:sz w:val="24"/>
          <w:szCs w:val="24"/>
        </w:rPr>
      </w:pPr>
      <w:bookmarkStart w:id="15" w:name="art14§5"/>
      <w:bookmarkEnd w:id="15"/>
      <w:r w:rsidRPr="00B40A8B">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B40A8B">
          <w:rPr>
            <w:rStyle w:val="Hyperlink"/>
            <w:sz w:val="24"/>
            <w:szCs w:val="24"/>
          </w:rPr>
          <w:t>Lei</w:t>
        </w:r>
        <w:r w:rsidR="004F0249" w:rsidRPr="00B40A8B">
          <w:rPr>
            <w:rStyle w:val="Hyperlink"/>
            <w:sz w:val="24"/>
            <w:szCs w:val="24"/>
          </w:rPr>
          <w:t xml:space="preserve"> Federal</w:t>
        </w:r>
        <w:r w:rsidRPr="00B40A8B">
          <w:rPr>
            <w:rStyle w:val="Hyperlink"/>
            <w:sz w:val="24"/>
            <w:szCs w:val="24"/>
          </w:rPr>
          <w:t xml:space="preserve"> nº 14.133/2021</w:t>
        </w:r>
      </w:hyperlink>
      <w:r w:rsidRPr="00B40A8B">
        <w:rPr>
          <w:sz w:val="24"/>
          <w:szCs w:val="24"/>
        </w:rPr>
        <w:t>.</w:t>
      </w:r>
    </w:p>
    <w:p w14:paraId="6B1AF5EE" w14:textId="77777777" w:rsidR="003C7A23" w:rsidRPr="00B40A8B" w:rsidRDefault="003C7A23" w:rsidP="00CF23C0">
      <w:pPr>
        <w:pStyle w:val="Nivel2"/>
        <w:spacing w:before="0" w:after="0" w:line="240" w:lineRule="auto"/>
        <w:rPr>
          <w:sz w:val="24"/>
          <w:szCs w:val="24"/>
        </w:rPr>
      </w:pPr>
      <w:r w:rsidRPr="00B40A8B">
        <w:rPr>
          <w:sz w:val="24"/>
          <w:szCs w:val="24"/>
        </w:rPr>
        <w:t xml:space="preserve">A vedação de que trata o </w:t>
      </w:r>
      <w:r w:rsidRPr="00B40A8B">
        <w:rPr>
          <w:b/>
          <w:bCs/>
          <w:sz w:val="24"/>
          <w:szCs w:val="24"/>
          <w:u w:val="single"/>
        </w:rPr>
        <w:t xml:space="preserve">item </w:t>
      </w:r>
      <w:r w:rsidRPr="00B40A8B">
        <w:rPr>
          <w:b/>
          <w:bCs/>
          <w:sz w:val="24"/>
          <w:szCs w:val="24"/>
          <w:u w:val="single"/>
        </w:rPr>
        <w:fldChar w:fldCharType="begin"/>
      </w:r>
      <w:r w:rsidRPr="00B40A8B">
        <w:rPr>
          <w:b/>
          <w:bCs/>
          <w:sz w:val="24"/>
          <w:szCs w:val="24"/>
          <w:u w:val="single"/>
        </w:rPr>
        <w:instrText xml:space="preserve"> REF _Ref113962336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3.9.8</w:t>
      </w:r>
      <w:r w:rsidRPr="00B40A8B">
        <w:rPr>
          <w:b/>
          <w:bCs/>
          <w:sz w:val="24"/>
          <w:szCs w:val="24"/>
          <w:u w:val="single"/>
        </w:rPr>
        <w:fldChar w:fldCharType="end"/>
      </w:r>
      <w:r w:rsidRPr="00B40A8B">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459921E" w14:textId="77777777" w:rsidR="00C71200" w:rsidRPr="00B40A8B" w:rsidRDefault="00C71200" w:rsidP="00CF23C0">
      <w:pPr>
        <w:jc w:val="both"/>
        <w:rPr>
          <w:rFonts w:ascii="Arial" w:hAnsi="Arial" w:cs="Arial"/>
        </w:rPr>
      </w:pPr>
    </w:p>
    <w:p w14:paraId="7B4736AD" w14:textId="77777777" w:rsidR="003C7A23" w:rsidRPr="00B40A8B" w:rsidRDefault="004D1844" w:rsidP="00CF23C0">
      <w:pPr>
        <w:pStyle w:val="Nivel01"/>
        <w:rPr>
          <w:rFonts w:ascii="Arial" w:hAnsi="Arial"/>
        </w:rPr>
      </w:pPr>
      <w:bookmarkStart w:id="16" w:name="_Toc160528921"/>
      <w:r w:rsidRPr="00B40A8B">
        <w:rPr>
          <w:rFonts w:ascii="Arial" w:hAnsi="Arial"/>
        </w:rPr>
        <w:lastRenderedPageBreak/>
        <w:t xml:space="preserve"> </w:t>
      </w:r>
      <w:r w:rsidR="006A7FA0" w:rsidRPr="00B40A8B">
        <w:rPr>
          <w:rFonts w:ascii="Arial" w:hAnsi="Arial"/>
        </w:rPr>
        <w:t>DO CREDENCIAMENTO</w:t>
      </w:r>
      <w:bookmarkEnd w:id="16"/>
    </w:p>
    <w:p w14:paraId="76098A5F" w14:textId="77777777" w:rsidR="006A7FA0" w:rsidRPr="00B40A8B" w:rsidRDefault="006A7FA0" w:rsidP="00CF23C0">
      <w:pPr>
        <w:pStyle w:val="Nivel2"/>
        <w:rPr>
          <w:sz w:val="24"/>
          <w:szCs w:val="24"/>
        </w:rPr>
      </w:pPr>
      <w:r w:rsidRPr="00B40A8B">
        <w:rPr>
          <w:sz w:val="24"/>
          <w:szCs w:val="24"/>
        </w:rPr>
        <w:t>O Proponente deverá apresentar-se para credenciamento junto a Pregoeira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que trata-se de Pregão Presencial e ainda, no ato de entrega dos envelopes, identificar-se exibindo a Carteira de Identidade ou outro documento equivalente, com foto.</w:t>
      </w:r>
    </w:p>
    <w:p w14:paraId="670E64B5" w14:textId="77777777" w:rsidR="006A7FA0" w:rsidRPr="00B40A8B" w:rsidRDefault="006A7FA0" w:rsidP="00CF23C0">
      <w:pPr>
        <w:pStyle w:val="Nivel2"/>
        <w:rPr>
          <w:sz w:val="24"/>
          <w:szCs w:val="24"/>
        </w:rPr>
      </w:pPr>
      <w:r w:rsidRPr="00B40A8B">
        <w:rPr>
          <w:sz w:val="24"/>
          <w:szCs w:val="24"/>
        </w:rPr>
        <w:t>Estatuto social ou contrato social ou outro instrumento de registro comercial, com suas alterações, registrado na Junta Comercial ou outro órgão competente de acordo com a legislação aplicável, constando o ramo de atividade compatível como o objeto licitado;</w:t>
      </w:r>
    </w:p>
    <w:p w14:paraId="2E3A59E2" w14:textId="77777777" w:rsidR="006A7FA0" w:rsidRPr="00B40A8B" w:rsidRDefault="006A7FA0" w:rsidP="00CF23C0">
      <w:pPr>
        <w:pStyle w:val="Nivel2"/>
        <w:rPr>
          <w:b/>
          <w:bCs/>
          <w:sz w:val="24"/>
          <w:szCs w:val="24"/>
        </w:rPr>
      </w:pPr>
      <w:r w:rsidRPr="00B40A8B">
        <w:rPr>
          <w:b/>
          <w:bCs/>
          <w:sz w:val="24"/>
          <w:szCs w:val="24"/>
        </w:rPr>
        <w:t>Juntamente com o documento acima, deverá ser apresentado a Certidão</w:t>
      </w:r>
      <w:r w:rsidR="00103004" w:rsidRPr="00B40A8B">
        <w:rPr>
          <w:b/>
          <w:bCs/>
          <w:sz w:val="24"/>
          <w:szCs w:val="24"/>
        </w:rPr>
        <w:t xml:space="preserve"> Simplificada</w:t>
      </w:r>
      <w:r w:rsidRPr="00B40A8B">
        <w:rPr>
          <w:b/>
          <w:bCs/>
          <w:sz w:val="24"/>
          <w:szCs w:val="24"/>
        </w:rPr>
        <w:t xml:space="preserve"> da Junta Comercial da empresa; </w:t>
      </w:r>
    </w:p>
    <w:p w14:paraId="0F96FCAF" w14:textId="77777777" w:rsidR="006A7FA0" w:rsidRPr="00B40A8B" w:rsidRDefault="006A7FA0" w:rsidP="00CF23C0">
      <w:pPr>
        <w:pStyle w:val="Nivel2"/>
        <w:rPr>
          <w:sz w:val="24"/>
          <w:szCs w:val="24"/>
        </w:rPr>
      </w:pPr>
      <w:r w:rsidRPr="00B40A8B">
        <w:rPr>
          <w:sz w:val="24"/>
          <w:szCs w:val="24"/>
        </w:rPr>
        <w:t>Declaração de que se enquadra como Microempresa, Microempreendedor Individual ou Empresa de Pequeno Porte nos termos do art. 3º da Lei Complementar n.º 123, de 14 de dezembro de 2006, em sendo o caso, e para usufruir do tratamento diferenciado concedido pela Lei Complementar nº 123/2006. (MODELO DE DECLARAÇÃO DE ENQUADRAMENTO DE MICROEMPRESA, EMPRESA DE PEQUENO PORTE, MICROEMPREENDEDOR INDIVIDUAL - ANEXO VI)</w:t>
      </w:r>
    </w:p>
    <w:p w14:paraId="2E68874A" w14:textId="77777777" w:rsidR="006A7FA0" w:rsidRPr="00B40A8B" w:rsidRDefault="006A7FA0" w:rsidP="00CF23C0">
      <w:pPr>
        <w:pStyle w:val="Nivel2"/>
        <w:rPr>
          <w:sz w:val="24"/>
          <w:szCs w:val="24"/>
        </w:rPr>
      </w:pPr>
      <w:r w:rsidRPr="00B40A8B">
        <w:rPr>
          <w:sz w:val="24"/>
          <w:szCs w:val="24"/>
        </w:rPr>
        <w:t>Certificado da Condição de Microempreendedor Individual, em se tratando de microempreendedores individuais;</w:t>
      </w:r>
    </w:p>
    <w:p w14:paraId="7B1AE0D2" w14:textId="77777777" w:rsidR="006A7FA0" w:rsidRPr="00B40A8B" w:rsidRDefault="006A7FA0" w:rsidP="00CF23C0">
      <w:pPr>
        <w:pStyle w:val="Nivel2"/>
        <w:numPr>
          <w:ilvl w:val="0"/>
          <w:numId w:val="0"/>
        </w:numPr>
        <w:rPr>
          <w:sz w:val="24"/>
          <w:szCs w:val="24"/>
        </w:rPr>
      </w:pPr>
      <w:r w:rsidRPr="00B40A8B">
        <w:rPr>
          <w:b/>
          <w:bCs/>
          <w:sz w:val="24"/>
          <w:szCs w:val="24"/>
        </w:rPr>
        <w:t>4.</w:t>
      </w:r>
      <w:r w:rsidR="00CA54ED" w:rsidRPr="00B40A8B">
        <w:rPr>
          <w:b/>
          <w:bCs/>
          <w:sz w:val="24"/>
          <w:szCs w:val="24"/>
        </w:rPr>
        <w:t>5</w:t>
      </w:r>
      <w:r w:rsidRPr="00B40A8B">
        <w:rPr>
          <w:b/>
          <w:bCs/>
          <w:sz w:val="24"/>
          <w:szCs w:val="24"/>
        </w:rPr>
        <w:t>.1</w:t>
      </w:r>
      <w:r w:rsidRPr="00B40A8B">
        <w:rPr>
          <w:sz w:val="24"/>
          <w:szCs w:val="24"/>
        </w:rPr>
        <w:t xml:space="preserve"> Os microempreendedores individuais deverão comprovar o ramo de atividade compatível mediante a apresentação do Certificado da Condição de Microempreendedor Individual;</w:t>
      </w:r>
    </w:p>
    <w:p w14:paraId="512FC84E" w14:textId="77777777" w:rsidR="006A7FA0" w:rsidRPr="00B40A8B" w:rsidRDefault="006A7FA0" w:rsidP="00CF23C0">
      <w:pPr>
        <w:pStyle w:val="Nivel2"/>
        <w:rPr>
          <w:sz w:val="24"/>
          <w:szCs w:val="24"/>
        </w:rPr>
      </w:pPr>
      <w:r w:rsidRPr="00B40A8B">
        <w:rPr>
          <w:sz w:val="24"/>
          <w:szCs w:val="24"/>
        </w:rPr>
        <w:t>Quando o representante não constar como administrador deverá ser apresentado com os documentos acima o instrumento público de procuração, ou particular, ou documento equivalente na forma da Lei.; (MODELO DE CARTA DE CREDENCIAMENTO - ANEXO IV.)</w:t>
      </w:r>
    </w:p>
    <w:p w14:paraId="31244775" w14:textId="77777777" w:rsidR="006A7FA0" w:rsidRPr="00B40A8B" w:rsidRDefault="006A7FA0" w:rsidP="00CF23C0">
      <w:pPr>
        <w:pStyle w:val="Nivel2"/>
        <w:rPr>
          <w:sz w:val="24"/>
          <w:szCs w:val="24"/>
        </w:rPr>
      </w:pPr>
      <w:r w:rsidRPr="00B40A8B">
        <w:rPr>
          <w:sz w:val="24"/>
          <w:szCs w:val="24"/>
        </w:rPr>
        <w:t>Cópia de cédula de identidade, ou outro documento equivalente do representante da sessão;</w:t>
      </w:r>
    </w:p>
    <w:p w14:paraId="57D6154A" w14:textId="77777777" w:rsidR="00BE0139" w:rsidRPr="00B40A8B" w:rsidRDefault="00BE0139" w:rsidP="00CF23C0">
      <w:pPr>
        <w:pStyle w:val="Nivel2"/>
        <w:numPr>
          <w:ilvl w:val="0"/>
          <w:numId w:val="0"/>
        </w:numPr>
        <w:spacing w:before="0" w:after="0" w:line="240" w:lineRule="auto"/>
        <w:rPr>
          <w:sz w:val="24"/>
          <w:szCs w:val="24"/>
        </w:rPr>
      </w:pPr>
    </w:p>
    <w:p w14:paraId="4AFBA427" w14:textId="77777777" w:rsidR="003C7A23" w:rsidRPr="00B40A8B" w:rsidRDefault="00381FD2" w:rsidP="00CF23C0">
      <w:pPr>
        <w:pStyle w:val="Nivel01"/>
        <w:rPr>
          <w:rFonts w:ascii="Arial" w:hAnsi="Arial"/>
        </w:rPr>
      </w:pPr>
      <w:bookmarkStart w:id="17" w:name="_Toc160528922"/>
      <w:r w:rsidRPr="00B40A8B">
        <w:rPr>
          <w:rFonts w:ascii="Arial" w:hAnsi="Arial"/>
        </w:rPr>
        <w:t xml:space="preserve"> </w:t>
      </w:r>
      <w:r w:rsidR="003C7A23" w:rsidRPr="00B40A8B">
        <w:rPr>
          <w:rFonts w:ascii="Arial" w:hAnsi="Arial"/>
        </w:rPr>
        <w:t>DA PROPOSTA</w:t>
      </w:r>
      <w:bookmarkEnd w:id="17"/>
    </w:p>
    <w:p w14:paraId="32D55811" w14:textId="77777777" w:rsidR="00703477" w:rsidRPr="00B40A8B" w:rsidRDefault="00703477" w:rsidP="00CF23C0">
      <w:pPr>
        <w:pStyle w:val="Nivel2"/>
        <w:rPr>
          <w:sz w:val="24"/>
          <w:szCs w:val="24"/>
        </w:rPr>
      </w:pPr>
      <w:r w:rsidRPr="00B40A8B">
        <w:rPr>
          <w:sz w:val="24"/>
          <w:szCs w:val="24"/>
        </w:rPr>
        <w:t xml:space="preserve">A proposta </w:t>
      </w:r>
      <w:r w:rsidR="002544BC" w:rsidRPr="00B40A8B">
        <w:rPr>
          <w:sz w:val="24"/>
          <w:szCs w:val="24"/>
        </w:rPr>
        <w:t>poderá</w:t>
      </w:r>
      <w:r w:rsidRPr="00B40A8B">
        <w:rPr>
          <w:sz w:val="24"/>
          <w:szCs w:val="24"/>
        </w:rPr>
        <w:t xml:space="preserve"> ser digitada por meio eletrônico – através do portal do cidadão do Município de Juranda (https://juranda.atende.net/) – em “enviar proposta de licitação”, </w:t>
      </w:r>
      <w:hyperlink r:id="rId19" w:history="1">
        <w:r w:rsidR="000C766B" w:rsidRPr="00B40A8B">
          <w:rPr>
            <w:rStyle w:val="Hyperlink"/>
            <w:sz w:val="24"/>
            <w:szCs w:val="24"/>
          </w:rPr>
          <w:t>https://juranda.atende.net/autoatendimento/servicos/enviar-proposta-de-licitacoes</w:t>
        </w:r>
      </w:hyperlink>
      <w:r w:rsidR="000C766B" w:rsidRPr="00B40A8B">
        <w:rPr>
          <w:sz w:val="24"/>
          <w:szCs w:val="24"/>
        </w:rPr>
        <w:t xml:space="preserve"> </w:t>
      </w:r>
      <w:r w:rsidRPr="00B40A8B">
        <w:rPr>
          <w:sz w:val="24"/>
          <w:szCs w:val="24"/>
        </w:rPr>
        <w:t xml:space="preserve"> devendo ao final da digitação ser impresso o Relatório de Propostas – contendo o número e senha do protocolo – e apresentado dentro do envelope da proposta no dia da sessão</w:t>
      </w:r>
      <w:r w:rsidR="00663500" w:rsidRPr="00B40A8B">
        <w:rPr>
          <w:sz w:val="24"/>
          <w:szCs w:val="24"/>
        </w:rPr>
        <w:t>, conforme dizeres abaixo:</w:t>
      </w:r>
    </w:p>
    <w:tbl>
      <w:tblPr>
        <w:tblStyle w:val="Tabelacomgrade"/>
        <w:tblW w:w="5000" w:type="pct"/>
        <w:tblLook w:val="04A0" w:firstRow="1" w:lastRow="0" w:firstColumn="1" w:lastColumn="0" w:noHBand="0" w:noVBand="1"/>
      </w:tblPr>
      <w:tblGrid>
        <w:gridCol w:w="9628"/>
      </w:tblGrid>
      <w:tr w:rsidR="00663500" w:rsidRPr="00B40A8B" w14:paraId="5D63D0F5" w14:textId="77777777" w:rsidTr="002E28CD">
        <w:trPr>
          <w:trHeight w:val="1599"/>
        </w:trPr>
        <w:tc>
          <w:tcPr>
            <w:tcW w:w="5000" w:type="pct"/>
          </w:tcPr>
          <w:p w14:paraId="3DA04D3B" w14:textId="77777777" w:rsidR="00663500" w:rsidRPr="00B40A8B" w:rsidRDefault="00663500" w:rsidP="00CF23C0">
            <w:pPr>
              <w:pStyle w:val="Nivel2"/>
              <w:numPr>
                <w:ilvl w:val="0"/>
                <w:numId w:val="0"/>
              </w:numPr>
              <w:spacing w:before="0" w:after="0" w:line="240" w:lineRule="auto"/>
              <w:rPr>
                <w:b/>
                <w:bCs/>
              </w:rPr>
            </w:pPr>
            <w:r w:rsidRPr="00B40A8B">
              <w:rPr>
                <w:b/>
                <w:bCs/>
              </w:rPr>
              <w:lastRenderedPageBreak/>
              <w:t>ENVELOPE 1 - DA PROPOSTA:</w:t>
            </w:r>
          </w:p>
          <w:p w14:paraId="49BFAE18" w14:textId="77777777" w:rsidR="00663500" w:rsidRPr="00B40A8B" w:rsidRDefault="00663500" w:rsidP="00CF23C0">
            <w:pPr>
              <w:pStyle w:val="Nivel2"/>
              <w:numPr>
                <w:ilvl w:val="0"/>
                <w:numId w:val="0"/>
              </w:numPr>
              <w:spacing w:before="0" w:after="0" w:line="240" w:lineRule="auto"/>
              <w:rPr>
                <w:b/>
                <w:bCs/>
              </w:rPr>
            </w:pPr>
            <w:r w:rsidRPr="00B40A8B">
              <w:rPr>
                <w:b/>
                <w:bCs/>
              </w:rPr>
              <w:t xml:space="preserve">Município de Juranda-Pr </w:t>
            </w:r>
          </w:p>
          <w:p w14:paraId="5986AA81" w14:textId="77777777" w:rsidR="00663500" w:rsidRPr="00B40A8B" w:rsidRDefault="00663500" w:rsidP="00CF23C0">
            <w:pPr>
              <w:pStyle w:val="Nivel2"/>
              <w:numPr>
                <w:ilvl w:val="0"/>
                <w:numId w:val="0"/>
              </w:numPr>
              <w:spacing w:before="0" w:after="0" w:line="240" w:lineRule="auto"/>
              <w:rPr>
                <w:b/>
                <w:bCs/>
              </w:rPr>
            </w:pPr>
            <w:r w:rsidRPr="00B40A8B">
              <w:rPr>
                <w:b/>
                <w:bCs/>
              </w:rPr>
              <w:t>Pregão Presencial XX/2026</w:t>
            </w:r>
          </w:p>
          <w:p w14:paraId="1E480443" w14:textId="77777777" w:rsidR="00663500" w:rsidRPr="00B40A8B" w:rsidRDefault="00663500" w:rsidP="00CF23C0">
            <w:pPr>
              <w:pStyle w:val="Nivel2"/>
              <w:numPr>
                <w:ilvl w:val="0"/>
                <w:numId w:val="0"/>
              </w:numPr>
              <w:spacing w:before="0" w:after="0" w:line="240" w:lineRule="auto"/>
              <w:rPr>
                <w:b/>
                <w:bCs/>
              </w:rPr>
            </w:pPr>
            <w:r w:rsidRPr="00B40A8B">
              <w:rPr>
                <w:b/>
                <w:bCs/>
              </w:rPr>
              <w:t>ENVELOPE Nº 1 – PROPOSTA COMERCIAL</w:t>
            </w:r>
          </w:p>
          <w:p w14:paraId="4BD8394F" w14:textId="77777777" w:rsidR="00663500" w:rsidRPr="00B40A8B" w:rsidRDefault="00663500" w:rsidP="00CF23C0">
            <w:pPr>
              <w:pStyle w:val="Nivel2"/>
              <w:numPr>
                <w:ilvl w:val="0"/>
                <w:numId w:val="0"/>
              </w:numPr>
              <w:spacing w:before="0" w:after="0" w:line="240" w:lineRule="auto"/>
              <w:rPr>
                <w:b/>
                <w:bCs/>
              </w:rPr>
            </w:pPr>
            <w:r w:rsidRPr="00B40A8B">
              <w:rPr>
                <w:b/>
                <w:bCs/>
              </w:rPr>
              <w:t>PROPONENTE:</w:t>
            </w:r>
          </w:p>
          <w:p w14:paraId="411B63AA" w14:textId="77777777" w:rsidR="00663500" w:rsidRPr="00B40A8B" w:rsidRDefault="00663500" w:rsidP="00CF23C0">
            <w:pPr>
              <w:pStyle w:val="Nivel2"/>
              <w:numPr>
                <w:ilvl w:val="0"/>
                <w:numId w:val="0"/>
              </w:numPr>
              <w:spacing w:before="0" w:after="0" w:line="240" w:lineRule="auto"/>
              <w:rPr>
                <w:b/>
                <w:bCs/>
              </w:rPr>
            </w:pPr>
            <w:r w:rsidRPr="00B40A8B">
              <w:rPr>
                <w:b/>
                <w:bCs/>
              </w:rPr>
              <w:t>CNPJ:</w:t>
            </w:r>
          </w:p>
          <w:p w14:paraId="52CB5409" w14:textId="77777777" w:rsidR="00663500" w:rsidRPr="00B40A8B" w:rsidRDefault="00663500" w:rsidP="00CF23C0">
            <w:pPr>
              <w:pStyle w:val="Nivel2"/>
              <w:numPr>
                <w:ilvl w:val="0"/>
                <w:numId w:val="0"/>
              </w:numPr>
              <w:spacing w:before="0" w:after="0" w:line="240" w:lineRule="auto"/>
              <w:rPr>
                <w:sz w:val="24"/>
                <w:szCs w:val="24"/>
              </w:rPr>
            </w:pPr>
            <w:r w:rsidRPr="00B40A8B">
              <w:rPr>
                <w:b/>
                <w:bCs/>
              </w:rPr>
              <w:t>ENDEREÇO</w:t>
            </w:r>
          </w:p>
        </w:tc>
      </w:tr>
    </w:tbl>
    <w:p w14:paraId="5954323A" w14:textId="77777777" w:rsidR="00703477" w:rsidRPr="00B40A8B" w:rsidRDefault="00703477" w:rsidP="00CF23C0">
      <w:pPr>
        <w:pStyle w:val="Nivel2"/>
        <w:rPr>
          <w:sz w:val="24"/>
          <w:szCs w:val="24"/>
        </w:rPr>
      </w:pPr>
      <w:r w:rsidRPr="00B40A8B">
        <w:rPr>
          <w:sz w:val="24"/>
          <w:szCs w:val="24"/>
        </w:rPr>
        <w:t>Para a digitação da proposta, a empresa deverá ter cadastro com o Portal do Cidadão do Município. Caso não tenha este cadastro, deverá realiza-lo no campo “Cadastre-se”, assinalando ao fim do cadastro a opção “Serviços do Portal do Cidadão”, e aguardar a liberação do cadastro por servidor da Administração.</w:t>
      </w:r>
    </w:p>
    <w:p w14:paraId="0E17B224" w14:textId="77777777" w:rsidR="008A0199" w:rsidRPr="00B40A8B" w:rsidRDefault="008A0199" w:rsidP="00CF23C0">
      <w:pPr>
        <w:pStyle w:val="Nivel2"/>
        <w:rPr>
          <w:sz w:val="24"/>
          <w:szCs w:val="24"/>
        </w:rPr>
      </w:pPr>
      <w:r w:rsidRPr="00B40A8B">
        <w:rPr>
          <w:sz w:val="24"/>
          <w:szCs w:val="24"/>
        </w:rPr>
        <w:t xml:space="preserve">A licitante deverá apresentar no envelope de proposta, a proposta digital, conforme item </w:t>
      </w:r>
      <w:r w:rsidR="00EA2DF2" w:rsidRPr="00B40A8B">
        <w:rPr>
          <w:sz w:val="24"/>
          <w:szCs w:val="24"/>
        </w:rPr>
        <w:t>6</w:t>
      </w:r>
      <w:r w:rsidRPr="00B40A8B">
        <w:rPr>
          <w:sz w:val="24"/>
          <w:szCs w:val="24"/>
        </w:rPr>
        <w:t>.1, bem como todas as informações contidas no ANEXO II do presente edital. Se a licitante realizar a proposta eletrônica, não há necessidade de informar os itens no ANEXO II, somente os dizeres. Caso não apresente a proposta eletrônica, deverá apresentar os ANEXO II em sua integralidade</w:t>
      </w:r>
    </w:p>
    <w:p w14:paraId="3E19C51A" w14:textId="77777777" w:rsidR="00703477" w:rsidRPr="00B40A8B" w:rsidRDefault="00703477" w:rsidP="00CF23C0">
      <w:pPr>
        <w:pStyle w:val="Nivel2"/>
        <w:rPr>
          <w:sz w:val="24"/>
          <w:szCs w:val="24"/>
        </w:rPr>
      </w:pPr>
      <w:r w:rsidRPr="00B40A8B">
        <w:rPr>
          <w:sz w:val="24"/>
          <w:szCs w:val="24"/>
        </w:rPr>
        <w:t>O prazo de validade da proposta, deverá ser de no mínimo 60 (sessenta) dias contados da data de abertura da mesma. Ausente esta informação será considerado como prazo de validade 60 (sessenta) dias.</w:t>
      </w:r>
    </w:p>
    <w:p w14:paraId="7DAB4EDB" w14:textId="77777777" w:rsidR="00703477" w:rsidRPr="00B40A8B" w:rsidRDefault="00703477" w:rsidP="00CF23C0">
      <w:pPr>
        <w:pStyle w:val="Nivel2"/>
        <w:rPr>
          <w:sz w:val="24"/>
          <w:szCs w:val="24"/>
        </w:rPr>
      </w:pPr>
      <w:r w:rsidRPr="00B40A8B">
        <w:rPr>
          <w:sz w:val="24"/>
          <w:szCs w:val="24"/>
        </w:rPr>
        <w:t>Havendo divergência entre o valor unitário e o valor total do item cotado, será considerado, para fins de julgamento das propostas, o primeiro.</w:t>
      </w:r>
    </w:p>
    <w:p w14:paraId="2FFD34A6" w14:textId="77777777" w:rsidR="00B42162" w:rsidRPr="00B40A8B" w:rsidRDefault="00703477" w:rsidP="00CF23C0">
      <w:pPr>
        <w:pStyle w:val="Nivel2"/>
        <w:rPr>
          <w:color w:val="auto"/>
          <w:sz w:val="24"/>
          <w:szCs w:val="24"/>
        </w:rPr>
      </w:pPr>
      <w:r w:rsidRPr="00B40A8B">
        <w:rPr>
          <w:sz w:val="24"/>
          <w:szCs w:val="24"/>
        </w:rPr>
        <w:t>A simples apresentação da proposta por si só implicará na plena aceitação, por parte do licitante, de todas as condições deste edital e seus anexos, independentemente.</w:t>
      </w:r>
    </w:p>
    <w:p w14:paraId="1FD99F58" w14:textId="77777777" w:rsidR="003C7A23" w:rsidRPr="00B40A8B" w:rsidRDefault="003C7A23" w:rsidP="00CF23C0">
      <w:pPr>
        <w:pStyle w:val="Nivel2"/>
        <w:spacing w:before="0" w:after="0" w:line="240" w:lineRule="auto"/>
        <w:rPr>
          <w:sz w:val="24"/>
          <w:szCs w:val="24"/>
        </w:rPr>
      </w:pPr>
      <w:r w:rsidRPr="00B40A8B">
        <w:rPr>
          <w:sz w:val="24"/>
          <w:szCs w:val="24"/>
        </w:rPr>
        <w:t>Todas as especificações do objeto contidas na proposta vinculam o licitante.</w:t>
      </w:r>
    </w:p>
    <w:p w14:paraId="7AC2C10A" w14:textId="77777777" w:rsidR="00213C8A" w:rsidRPr="00B40A8B" w:rsidRDefault="00FB1807" w:rsidP="00CF23C0">
      <w:pPr>
        <w:pStyle w:val="Nivel3"/>
        <w:spacing w:before="0" w:after="0" w:line="240" w:lineRule="auto"/>
        <w:ind w:left="0"/>
        <w:rPr>
          <w:b/>
          <w:bCs/>
          <w:sz w:val="24"/>
          <w:szCs w:val="24"/>
        </w:rPr>
      </w:pPr>
      <w:r w:rsidRPr="00B40A8B">
        <w:rPr>
          <w:sz w:val="24"/>
          <w:szCs w:val="24"/>
        </w:rPr>
        <w:t xml:space="preserve"> </w:t>
      </w:r>
      <w:r w:rsidRPr="00B40A8B">
        <w:rPr>
          <w:rStyle w:val="normaltextrun"/>
          <w:b/>
          <w:bCs/>
          <w:color w:val="auto"/>
          <w:sz w:val="24"/>
          <w:szCs w:val="24"/>
          <w:shd w:val="clear" w:color="auto" w:fill="FFFFFF" w:themeFill="background1"/>
        </w:rPr>
        <w:t xml:space="preserve">O licitante </w:t>
      </w:r>
      <w:r w:rsidR="00C71083" w:rsidRPr="00B40A8B">
        <w:rPr>
          <w:rStyle w:val="normaltextrun"/>
          <w:b/>
          <w:bCs/>
          <w:color w:val="auto"/>
          <w:sz w:val="24"/>
          <w:szCs w:val="24"/>
          <w:shd w:val="clear" w:color="auto" w:fill="FFFFFF" w:themeFill="background1"/>
        </w:rPr>
        <w:t>não</w:t>
      </w:r>
      <w:r w:rsidRPr="00B40A8B">
        <w:rPr>
          <w:rStyle w:val="normaltextrun"/>
          <w:b/>
          <w:bCs/>
          <w:color w:val="auto"/>
          <w:sz w:val="24"/>
          <w:szCs w:val="24"/>
          <w:shd w:val="clear" w:color="auto" w:fill="FFFFFF" w:themeFill="background1"/>
        </w:rPr>
        <w:t xml:space="preserve"> poderá oferecer proposta em quantitativo inferior ao máximo previsto para contratação</w:t>
      </w:r>
      <w:r w:rsidR="00E74227" w:rsidRPr="00B40A8B">
        <w:rPr>
          <w:rStyle w:val="normaltextrun"/>
          <w:b/>
          <w:bCs/>
          <w:color w:val="auto"/>
          <w:sz w:val="24"/>
          <w:szCs w:val="24"/>
          <w:shd w:val="clear" w:color="auto" w:fill="FFFFFF" w:themeFill="background1"/>
        </w:rPr>
        <w:t>.</w:t>
      </w:r>
    </w:p>
    <w:p w14:paraId="1C74A72D" w14:textId="77777777" w:rsidR="003C7A23" w:rsidRPr="00B40A8B" w:rsidRDefault="003C7A23" w:rsidP="00CF23C0">
      <w:pPr>
        <w:pStyle w:val="Nivel2"/>
        <w:spacing w:before="0" w:after="0" w:line="240" w:lineRule="auto"/>
        <w:rPr>
          <w:sz w:val="24"/>
          <w:szCs w:val="24"/>
        </w:rPr>
      </w:pPr>
      <w:r w:rsidRPr="00B40A8B">
        <w:rPr>
          <w:sz w:val="24"/>
          <w:szCs w:val="24"/>
        </w:rPr>
        <w:t>Nos valores propostos estarão inclusos todos os custos operacionais, encargos previdenciários, trabalhistas, tributários, comerciais e quaisquer outros que incidam direta ou indiretamente na execução do objeto.</w:t>
      </w:r>
    </w:p>
    <w:p w14:paraId="423E3DA4" w14:textId="77777777" w:rsidR="003C7A23" w:rsidRPr="00B40A8B" w:rsidRDefault="003C7A23" w:rsidP="00CF23C0">
      <w:pPr>
        <w:pStyle w:val="Nivel2"/>
        <w:spacing w:before="0" w:after="0" w:line="240" w:lineRule="auto"/>
        <w:rPr>
          <w:sz w:val="24"/>
          <w:szCs w:val="24"/>
        </w:rPr>
      </w:pPr>
      <w:r w:rsidRPr="00B40A8B">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8CFA3AD" w14:textId="77777777" w:rsidR="003C7A23" w:rsidRPr="00B40A8B" w:rsidRDefault="003C7A23" w:rsidP="00CF23C0">
      <w:pPr>
        <w:pStyle w:val="Nivel2"/>
        <w:spacing w:before="0" w:after="0" w:line="240" w:lineRule="auto"/>
        <w:rPr>
          <w:sz w:val="24"/>
          <w:szCs w:val="24"/>
        </w:rPr>
      </w:pPr>
      <w:r w:rsidRPr="00B40A8B">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0C721A8" w14:textId="77777777" w:rsidR="003C7A23" w:rsidRPr="00B40A8B" w:rsidRDefault="003C7A23" w:rsidP="00CF23C0">
      <w:pPr>
        <w:pStyle w:val="Nivel2"/>
        <w:spacing w:before="0" w:after="0" w:line="240" w:lineRule="auto"/>
        <w:rPr>
          <w:sz w:val="24"/>
          <w:szCs w:val="24"/>
        </w:rPr>
      </w:pPr>
      <w:r w:rsidRPr="00B40A8B">
        <w:rPr>
          <w:sz w:val="24"/>
          <w:szCs w:val="24"/>
        </w:rPr>
        <w:t>Independentemente do percentual de tributo inserido na planilha, no pagamento serão retidos na fonte os percentuais estabelecidos na legislação vigente.</w:t>
      </w:r>
    </w:p>
    <w:p w14:paraId="7262DC88" w14:textId="77777777" w:rsidR="003C7A23" w:rsidRPr="00B40A8B" w:rsidRDefault="003C7A23" w:rsidP="00CF23C0">
      <w:pPr>
        <w:pStyle w:val="Nivel2"/>
        <w:spacing w:before="0" w:after="0" w:line="240" w:lineRule="auto"/>
        <w:rPr>
          <w:sz w:val="24"/>
          <w:szCs w:val="24"/>
        </w:rPr>
      </w:pPr>
      <w:r w:rsidRPr="00B40A8B">
        <w:rPr>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5B33794" w14:textId="77777777" w:rsidR="003C7A23" w:rsidRPr="00B40A8B" w:rsidRDefault="003C7A23" w:rsidP="00CF23C0">
      <w:pPr>
        <w:pStyle w:val="Nivel3"/>
        <w:spacing w:before="0" w:after="0" w:line="240" w:lineRule="auto"/>
        <w:ind w:left="0"/>
        <w:rPr>
          <w:sz w:val="24"/>
          <w:szCs w:val="24"/>
        </w:rPr>
      </w:pPr>
      <w:r w:rsidRPr="00B40A8B">
        <w:rPr>
          <w:sz w:val="24"/>
          <w:szCs w:val="24"/>
        </w:rPr>
        <w:t xml:space="preserve">O prazo de validade da proposta não será inferior a </w:t>
      </w:r>
      <w:r w:rsidRPr="00B40A8B">
        <w:rPr>
          <w:b/>
          <w:bCs/>
          <w:color w:val="auto"/>
          <w:sz w:val="24"/>
          <w:szCs w:val="24"/>
          <w:u w:val="single"/>
        </w:rPr>
        <w:t>60 (sessenta) dias</w:t>
      </w:r>
      <w:r w:rsidRPr="00B40A8B">
        <w:rPr>
          <w:b/>
          <w:sz w:val="24"/>
          <w:szCs w:val="24"/>
        </w:rPr>
        <w:t>,</w:t>
      </w:r>
      <w:r w:rsidRPr="00B40A8B">
        <w:rPr>
          <w:sz w:val="24"/>
          <w:szCs w:val="24"/>
        </w:rPr>
        <w:t xml:space="preserve"> a contar da data de sua apresentação.</w:t>
      </w:r>
    </w:p>
    <w:p w14:paraId="57681CFA" w14:textId="77777777" w:rsidR="003C7A23" w:rsidRPr="00B40A8B" w:rsidRDefault="003C7A23" w:rsidP="00CF23C0">
      <w:pPr>
        <w:pStyle w:val="Nivel2"/>
        <w:spacing w:before="0" w:after="0" w:line="240" w:lineRule="auto"/>
        <w:rPr>
          <w:rFonts w:eastAsia="Times New Roman"/>
          <w:sz w:val="24"/>
          <w:szCs w:val="24"/>
        </w:rPr>
      </w:pPr>
      <w:r w:rsidRPr="00B40A8B">
        <w:rPr>
          <w:sz w:val="24"/>
          <w:szCs w:val="24"/>
        </w:rPr>
        <w:lastRenderedPageBreak/>
        <w:t xml:space="preserve">O descumprimento das regras supramencionadas pela Administração por parte dos contratados pode ensejar a </w:t>
      </w:r>
      <w:r w:rsidRPr="00B40A8B">
        <w:rPr>
          <w:color w:val="000000" w:themeColor="text1"/>
          <w:sz w:val="24"/>
          <w:szCs w:val="24"/>
        </w:rPr>
        <w:t>responsabilização pelo</w:t>
      </w:r>
      <w:r w:rsidRPr="00B40A8B">
        <w:rPr>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B40A8B">
          <w:rPr>
            <w:rStyle w:val="Hyperlink"/>
            <w:sz w:val="24"/>
            <w:szCs w:val="24"/>
          </w:rPr>
          <w:t>art. 71, inciso IX, da Constituição</w:t>
        </w:r>
      </w:hyperlink>
      <w:r w:rsidRPr="00B40A8B">
        <w:rPr>
          <w:sz w:val="24"/>
          <w:szCs w:val="24"/>
        </w:rPr>
        <w:t>; ou condenação dos agentes públicos responsáveis e da empresa contratada ao pagamento dos prejuízos ao erário, caso verificada a ocorrência de superfaturamento por sobrepreço na execução do contrato.</w:t>
      </w:r>
    </w:p>
    <w:p w14:paraId="502C9875" w14:textId="77777777" w:rsidR="00DE579E" w:rsidRPr="00B40A8B" w:rsidRDefault="00DE579E" w:rsidP="00CF23C0">
      <w:pPr>
        <w:pStyle w:val="Nivel3"/>
        <w:spacing w:before="0" w:after="0" w:line="240" w:lineRule="auto"/>
        <w:ind w:left="0"/>
        <w:rPr>
          <w:sz w:val="24"/>
          <w:szCs w:val="24"/>
        </w:rPr>
      </w:pPr>
      <w:r w:rsidRPr="00B40A8B">
        <w:rPr>
          <w:sz w:val="24"/>
          <w:szCs w:val="24"/>
        </w:rPr>
        <w:t>Em todo caso, deverá ser garantido o pagamento do salário normativo previsto no instrumento coletivo aplicável ou do salário-mínimo vigente, o que for maior.</w:t>
      </w:r>
    </w:p>
    <w:p w14:paraId="59E1A116" w14:textId="77777777" w:rsidR="009200A4" w:rsidRPr="00B40A8B" w:rsidRDefault="009200A4" w:rsidP="00CF23C0">
      <w:pPr>
        <w:pStyle w:val="Nivel2"/>
        <w:numPr>
          <w:ilvl w:val="0"/>
          <w:numId w:val="0"/>
        </w:numPr>
        <w:spacing w:before="0" w:after="0" w:line="240" w:lineRule="auto"/>
        <w:rPr>
          <w:sz w:val="24"/>
          <w:szCs w:val="24"/>
          <w:highlight w:val="yellow"/>
        </w:rPr>
      </w:pPr>
    </w:p>
    <w:p w14:paraId="3FEDA800" w14:textId="77777777" w:rsidR="00BE0139" w:rsidRPr="00B40A8B" w:rsidRDefault="00BE0139" w:rsidP="00CF23C0">
      <w:pPr>
        <w:pStyle w:val="Nivel2"/>
        <w:numPr>
          <w:ilvl w:val="0"/>
          <w:numId w:val="0"/>
        </w:numPr>
        <w:spacing w:before="0" w:after="0" w:line="240" w:lineRule="auto"/>
        <w:rPr>
          <w:sz w:val="24"/>
          <w:szCs w:val="24"/>
          <w:highlight w:val="yellow"/>
        </w:rPr>
      </w:pPr>
    </w:p>
    <w:p w14:paraId="1B52EE21" w14:textId="77777777" w:rsidR="003C7A23" w:rsidRPr="00B40A8B" w:rsidRDefault="003C7A23" w:rsidP="00CF23C0">
      <w:pPr>
        <w:pStyle w:val="Nivel01"/>
        <w:rPr>
          <w:rFonts w:ascii="Arial" w:hAnsi="Arial"/>
        </w:rPr>
      </w:pPr>
      <w:bookmarkStart w:id="18" w:name="_Toc160528923"/>
      <w:r w:rsidRPr="00B40A8B">
        <w:rPr>
          <w:rFonts w:ascii="Arial" w:hAnsi="Arial"/>
        </w:rPr>
        <w:t>D</w:t>
      </w:r>
      <w:r w:rsidR="00E42F87" w:rsidRPr="00B40A8B">
        <w:rPr>
          <w:rFonts w:ascii="Arial" w:hAnsi="Arial"/>
        </w:rPr>
        <w:t>O JULGAMENTO DA PROPOSTA</w:t>
      </w:r>
      <w:bookmarkEnd w:id="18"/>
      <w:r w:rsidR="00E42F87" w:rsidRPr="00B40A8B">
        <w:rPr>
          <w:rFonts w:ascii="Arial" w:hAnsi="Arial"/>
        </w:rPr>
        <w:t xml:space="preserve"> </w:t>
      </w:r>
    </w:p>
    <w:p w14:paraId="52286FC0" w14:textId="77777777" w:rsidR="003C7A23" w:rsidRPr="00B40A8B" w:rsidRDefault="008F37FC" w:rsidP="00CF23C0">
      <w:pPr>
        <w:pStyle w:val="Nivel2"/>
        <w:spacing w:before="0" w:after="0" w:line="240" w:lineRule="auto"/>
        <w:rPr>
          <w:sz w:val="24"/>
          <w:szCs w:val="24"/>
        </w:rPr>
      </w:pPr>
      <w:bookmarkStart w:id="19" w:name="_Hlk114646655"/>
      <w:r w:rsidRPr="00B40A8B">
        <w:rPr>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p>
    <w:p w14:paraId="7453FE0D" w14:textId="77777777" w:rsidR="008F37FC" w:rsidRPr="00B40A8B" w:rsidRDefault="008F37FC" w:rsidP="00CF23C0">
      <w:pPr>
        <w:pStyle w:val="Nivel2"/>
        <w:spacing w:before="0" w:after="0" w:line="240" w:lineRule="auto"/>
        <w:rPr>
          <w:sz w:val="24"/>
          <w:szCs w:val="24"/>
        </w:rPr>
      </w:pPr>
      <w:r w:rsidRPr="00B40A8B">
        <w:rPr>
          <w:sz w:val="24"/>
          <w:szCs w:val="24"/>
        </w:rPr>
        <w:t>Serão admitidos à etapa de lances verbais todos os licitantes com propostas classificadas para o respectivo item, sem restrição pela faixa de 10% ou pelo número de propostas.</w:t>
      </w:r>
    </w:p>
    <w:p w14:paraId="554628BD" w14:textId="77777777" w:rsidR="003C7A23" w:rsidRPr="00B40A8B" w:rsidRDefault="008F37FC" w:rsidP="00CF23C0">
      <w:pPr>
        <w:pStyle w:val="Nivel2"/>
        <w:spacing w:before="0" w:after="0" w:line="240" w:lineRule="auto"/>
        <w:rPr>
          <w:sz w:val="24"/>
          <w:szCs w:val="24"/>
        </w:rPr>
      </w:pPr>
      <w:r w:rsidRPr="00B40A8B">
        <w:rPr>
          <w:sz w:val="24"/>
          <w:szCs w:val="24"/>
        </w:rPr>
        <w:t>A Pregoeira convocará os representantes dos licitantes classificados, em ordem decrescente dos preços unitários, para oferta de lances sucessivos por item, repetindo as rodadas até que não haja novos lances.</w:t>
      </w:r>
    </w:p>
    <w:p w14:paraId="7F95C9C6" w14:textId="77777777" w:rsidR="003C7A23" w:rsidRPr="00B40A8B" w:rsidRDefault="003C7A23" w:rsidP="00CF23C0">
      <w:pPr>
        <w:pStyle w:val="Nivel2"/>
        <w:spacing w:before="0" w:after="0" w:line="240" w:lineRule="auto"/>
        <w:rPr>
          <w:sz w:val="24"/>
          <w:szCs w:val="24"/>
        </w:rPr>
      </w:pPr>
      <w:r w:rsidRPr="00B40A8B">
        <w:rPr>
          <w:sz w:val="24"/>
          <w:szCs w:val="24"/>
        </w:rPr>
        <w:t xml:space="preserve">O lance deverá ser ofertado pelo valor unitário </w:t>
      </w:r>
      <w:r w:rsidR="008F37FC" w:rsidRPr="00B40A8B">
        <w:rPr>
          <w:sz w:val="24"/>
          <w:szCs w:val="24"/>
        </w:rPr>
        <w:t xml:space="preserve">do </w:t>
      </w:r>
      <w:r w:rsidR="009129DF" w:rsidRPr="00B40A8B">
        <w:rPr>
          <w:sz w:val="24"/>
          <w:szCs w:val="24"/>
        </w:rPr>
        <w:t>ITEM</w:t>
      </w:r>
      <w:r w:rsidR="005D03BF" w:rsidRPr="00B40A8B">
        <w:rPr>
          <w:sz w:val="24"/>
          <w:szCs w:val="24"/>
        </w:rPr>
        <w:t>.</w:t>
      </w:r>
    </w:p>
    <w:p w14:paraId="306ABF72" w14:textId="77777777" w:rsidR="003C7A23" w:rsidRPr="00B40A8B" w:rsidRDefault="003C7A23" w:rsidP="00CF23C0">
      <w:pPr>
        <w:pStyle w:val="Nivel2"/>
        <w:spacing w:before="0" w:after="0" w:line="240" w:lineRule="auto"/>
        <w:rPr>
          <w:sz w:val="24"/>
          <w:szCs w:val="24"/>
        </w:rPr>
      </w:pPr>
      <w:r w:rsidRPr="00B40A8B">
        <w:rPr>
          <w:sz w:val="24"/>
          <w:szCs w:val="24"/>
        </w:rPr>
        <w:t>Os licitantes poderão oferecer lances sucessivos</w:t>
      </w:r>
      <w:r w:rsidR="008F37FC" w:rsidRPr="00B40A8B">
        <w:rPr>
          <w:sz w:val="24"/>
          <w:szCs w:val="24"/>
        </w:rPr>
        <w:t xml:space="preserve"> na forma decrescente</w:t>
      </w:r>
      <w:r w:rsidRPr="00B40A8B">
        <w:rPr>
          <w:sz w:val="24"/>
          <w:szCs w:val="24"/>
        </w:rPr>
        <w:t xml:space="preserve">, </w:t>
      </w:r>
      <w:r w:rsidR="008F37FC" w:rsidRPr="00B40A8B">
        <w:rPr>
          <w:sz w:val="24"/>
          <w:szCs w:val="24"/>
        </w:rPr>
        <w:t>observando todo e qualquer critério estabelecido neste edital.</w:t>
      </w:r>
    </w:p>
    <w:p w14:paraId="0A3F3E7A" w14:textId="77777777" w:rsidR="003C7A23" w:rsidRPr="00B40A8B" w:rsidRDefault="003C7A23" w:rsidP="00CF23C0">
      <w:pPr>
        <w:pStyle w:val="Nivel2"/>
        <w:spacing w:before="0" w:after="0" w:line="240" w:lineRule="auto"/>
        <w:rPr>
          <w:sz w:val="24"/>
          <w:szCs w:val="24"/>
        </w:rPr>
      </w:pPr>
      <w:r w:rsidRPr="00B40A8B">
        <w:rPr>
          <w:sz w:val="24"/>
          <w:szCs w:val="24"/>
        </w:rPr>
        <w:t xml:space="preserve">O licitante somente poderá oferecer </w:t>
      </w:r>
      <w:r w:rsidRPr="00B40A8B">
        <w:rPr>
          <w:color w:val="auto"/>
          <w:sz w:val="24"/>
          <w:szCs w:val="24"/>
        </w:rPr>
        <w:t xml:space="preserve">lance de valor inferior ou percentual de desconto superior ao último por ele ofertado. </w:t>
      </w:r>
    </w:p>
    <w:p w14:paraId="374C7B6E" w14:textId="77777777" w:rsidR="008F37FC" w:rsidRPr="00B40A8B" w:rsidRDefault="008F37FC" w:rsidP="00CF23C0">
      <w:pPr>
        <w:pStyle w:val="Nivel2"/>
        <w:spacing w:before="0" w:after="0" w:line="240" w:lineRule="auto"/>
        <w:rPr>
          <w:sz w:val="24"/>
          <w:szCs w:val="24"/>
        </w:rPr>
      </w:pPr>
      <w:r w:rsidRPr="00B40A8B">
        <w:rPr>
          <w:sz w:val="24"/>
          <w:szCs w:val="24"/>
        </w:rPr>
        <w:t xml:space="preserve">Será considerada como mais vantajosa à oferta de menor preço por </w:t>
      </w:r>
      <w:r w:rsidR="002D3F27" w:rsidRPr="00B40A8B">
        <w:rPr>
          <w:sz w:val="24"/>
          <w:szCs w:val="24"/>
        </w:rPr>
        <w:t>item</w:t>
      </w:r>
      <w:r w:rsidRPr="00B40A8B">
        <w:rPr>
          <w:sz w:val="24"/>
          <w:szCs w:val="24"/>
        </w:rPr>
        <w:t xml:space="preserve"> proposto e aceito.</w:t>
      </w:r>
    </w:p>
    <w:p w14:paraId="0C27EBC7" w14:textId="77777777" w:rsidR="008F37FC" w:rsidRPr="00B40A8B" w:rsidRDefault="008F37FC" w:rsidP="00CF23C0">
      <w:pPr>
        <w:pStyle w:val="Nivel2"/>
        <w:spacing w:before="0" w:after="0" w:line="240" w:lineRule="auto"/>
        <w:rPr>
          <w:sz w:val="24"/>
          <w:szCs w:val="24"/>
        </w:rPr>
      </w:pPr>
      <w:r w:rsidRPr="00B40A8B">
        <w:rPr>
          <w:sz w:val="24"/>
          <w:szCs w:val="24"/>
        </w:rPr>
        <w:t xml:space="preserve">Aceita a proposta de menor preço por item, será aberto o envelope documentação, contendo os documentos de habilitação da licitante que a tiver formulado, para confirmação das suas condições </w:t>
      </w:r>
      <w:proofErr w:type="spellStart"/>
      <w:r w:rsidRPr="00B40A8B">
        <w:rPr>
          <w:sz w:val="24"/>
          <w:szCs w:val="24"/>
        </w:rPr>
        <w:t>habilitatórias</w:t>
      </w:r>
      <w:proofErr w:type="spellEnd"/>
      <w:r w:rsidRPr="00B40A8B">
        <w:rPr>
          <w:sz w:val="24"/>
          <w:szCs w:val="24"/>
        </w:rPr>
        <w:t>.</w:t>
      </w:r>
    </w:p>
    <w:p w14:paraId="728CE956" w14:textId="77777777" w:rsidR="008F37FC" w:rsidRPr="00B40A8B" w:rsidRDefault="008F37FC" w:rsidP="00CF23C0">
      <w:pPr>
        <w:pStyle w:val="Nivel2"/>
        <w:spacing w:before="0" w:after="0" w:line="240" w:lineRule="auto"/>
        <w:rPr>
          <w:sz w:val="24"/>
          <w:szCs w:val="24"/>
        </w:rPr>
      </w:pPr>
      <w:r w:rsidRPr="00B40A8B">
        <w:rPr>
          <w:sz w:val="24"/>
          <w:szCs w:val="24"/>
        </w:rPr>
        <w:t>Verificado que a proposta de menor preço atende às exigências fixadas neste edital, também quanto à habilitação, será a respectiva licitante declarada vencedora</w:t>
      </w:r>
      <w:r w:rsidR="003C7A23" w:rsidRPr="00B40A8B">
        <w:rPr>
          <w:sz w:val="24"/>
          <w:szCs w:val="24"/>
        </w:rPr>
        <w:t>.</w:t>
      </w:r>
    </w:p>
    <w:p w14:paraId="22E0835A" w14:textId="77777777" w:rsidR="003C7A23" w:rsidRPr="00B40A8B" w:rsidRDefault="003C7A23" w:rsidP="00CF23C0">
      <w:pPr>
        <w:pStyle w:val="Nivel2"/>
        <w:spacing w:before="0" w:after="0" w:line="240" w:lineRule="auto"/>
        <w:rPr>
          <w:sz w:val="24"/>
          <w:szCs w:val="24"/>
        </w:rPr>
      </w:pPr>
      <w:r w:rsidRPr="00B40A8B">
        <w:rPr>
          <w:sz w:val="24"/>
          <w:szCs w:val="24"/>
        </w:rPr>
        <w:t>Em caso de empate, serão observados os critérios do art. 60 da Lei nº 14.133/2021 e o tratamento favorecido legalmente aplicável. O sorteio somente será utilizado se persistir o empate após o esgotamento dos critérios cabíveis.</w:t>
      </w:r>
    </w:p>
    <w:p w14:paraId="1A1BD7F5" w14:textId="77777777" w:rsidR="00D9272F" w:rsidRPr="00B40A8B" w:rsidRDefault="00756457" w:rsidP="00CF23C0">
      <w:pPr>
        <w:pStyle w:val="Nvel3-R"/>
        <w:spacing w:before="0" w:after="0" w:line="240" w:lineRule="auto"/>
        <w:ind w:left="0"/>
        <w:rPr>
          <w:i w:val="0"/>
          <w:iCs w:val="0"/>
          <w:color w:val="auto"/>
          <w:sz w:val="24"/>
          <w:szCs w:val="24"/>
        </w:rPr>
      </w:pPr>
      <w:r w:rsidRPr="00B40A8B">
        <w:rPr>
          <w:b/>
          <w:bCs/>
          <w:i w:val="0"/>
          <w:iCs w:val="0"/>
          <w:color w:val="auto"/>
          <w:sz w:val="24"/>
          <w:szCs w:val="24"/>
        </w:rPr>
        <w:t>Não será</w:t>
      </w:r>
      <w:r w:rsidR="004959C2" w:rsidRPr="00B40A8B">
        <w:rPr>
          <w:b/>
          <w:bCs/>
          <w:i w:val="0"/>
          <w:iCs w:val="0"/>
          <w:color w:val="auto"/>
          <w:sz w:val="24"/>
          <w:szCs w:val="24"/>
        </w:rPr>
        <w:t xml:space="preserve"> </w:t>
      </w:r>
      <w:r w:rsidR="00EA5F80" w:rsidRPr="00B40A8B">
        <w:rPr>
          <w:b/>
          <w:bCs/>
          <w:i w:val="0"/>
          <w:iCs w:val="0"/>
          <w:color w:val="auto"/>
          <w:sz w:val="24"/>
          <w:szCs w:val="24"/>
        </w:rPr>
        <w:t xml:space="preserve">admitida a previsão de preços diferentes em razão de local de entrega ou de acondicionamento, tamanho de </w:t>
      </w:r>
      <w:r w:rsidR="008A25EE" w:rsidRPr="00B40A8B">
        <w:rPr>
          <w:b/>
          <w:bCs/>
          <w:i w:val="0"/>
          <w:iCs w:val="0"/>
          <w:color w:val="auto"/>
          <w:sz w:val="24"/>
          <w:szCs w:val="24"/>
        </w:rPr>
        <w:t>item</w:t>
      </w:r>
      <w:r w:rsidR="00EA5F80" w:rsidRPr="00B40A8B">
        <w:rPr>
          <w:b/>
          <w:bCs/>
          <w:i w:val="0"/>
          <w:iCs w:val="0"/>
          <w:color w:val="auto"/>
          <w:sz w:val="24"/>
          <w:szCs w:val="24"/>
        </w:rPr>
        <w:t xml:space="preserve"> ou qualquer outro motivo</w:t>
      </w:r>
      <w:r w:rsidR="000E6C67" w:rsidRPr="00B40A8B">
        <w:rPr>
          <w:i w:val="0"/>
          <w:iCs w:val="0"/>
          <w:color w:val="auto"/>
          <w:sz w:val="24"/>
          <w:szCs w:val="24"/>
        </w:rPr>
        <w:t xml:space="preserve">. </w:t>
      </w:r>
    </w:p>
    <w:p w14:paraId="393897B0" w14:textId="77777777" w:rsidR="003C7A23" w:rsidRPr="00B40A8B" w:rsidRDefault="003C7A23" w:rsidP="00CF23C0">
      <w:pPr>
        <w:pStyle w:val="Nivel3"/>
        <w:spacing w:before="0" w:after="0" w:line="240" w:lineRule="auto"/>
        <w:ind w:left="0"/>
        <w:rPr>
          <w:sz w:val="24"/>
          <w:szCs w:val="24"/>
        </w:rPr>
      </w:pPr>
      <w:r w:rsidRPr="00B40A8B">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B2011EE" w14:textId="77777777" w:rsidR="003C7A23" w:rsidRPr="00B40A8B" w:rsidRDefault="003C7A23" w:rsidP="00CF23C0">
      <w:pPr>
        <w:pStyle w:val="Nivel3"/>
        <w:spacing w:before="0" w:after="0" w:line="240" w:lineRule="auto"/>
        <w:ind w:left="0"/>
        <w:rPr>
          <w:rFonts w:eastAsia="Times New Roman"/>
          <w:sz w:val="24"/>
          <w:szCs w:val="24"/>
        </w:rPr>
      </w:pPr>
      <w:r w:rsidRPr="00B40A8B">
        <w:rPr>
          <w:rFonts w:eastAsia="Times New Roman"/>
          <w:sz w:val="24"/>
          <w:szCs w:val="24"/>
        </w:rPr>
        <w:t xml:space="preserve">A </w:t>
      </w:r>
      <w:r w:rsidRPr="00B40A8B">
        <w:rPr>
          <w:sz w:val="24"/>
          <w:szCs w:val="24"/>
        </w:rPr>
        <w:t xml:space="preserve">negociação será realizada </w:t>
      </w:r>
      <w:r w:rsidR="008F37FC" w:rsidRPr="00B40A8B">
        <w:rPr>
          <w:sz w:val="24"/>
          <w:szCs w:val="24"/>
        </w:rPr>
        <w:t>na sessão pública</w:t>
      </w:r>
      <w:r w:rsidRPr="00B40A8B">
        <w:rPr>
          <w:sz w:val="24"/>
          <w:szCs w:val="24"/>
        </w:rPr>
        <w:t>, podendo ser acompanhada pelos demais licitantes.</w:t>
      </w:r>
    </w:p>
    <w:p w14:paraId="285CACE2" w14:textId="77777777" w:rsidR="003C7A23" w:rsidRPr="00B40A8B" w:rsidRDefault="003C7A23" w:rsidP="00CF23C0">
      <w:pPr>
        <w:pStyle w:val="Nivel3"/>
        <w:tabs>
          <w:tab w:val="left" w:pos="993"/>
        </w:tabs>
        <w:spacing w:before="0" w:after="0" w:line="240" w:lineRule="auto"/>
        <w:ind w:left="0"/>
        <w:rPr>
          <w:sz w:val="24"/>
          <w:szCs w:val="24"/>
        </w:rPr>
      </w:pPr>
      <w:r w:rsidRPr="00B40A8B">
        <w:rPr>
          <w:sz w:val="24"/>
          <w:szCs w:val="24"/>
        </w:rPr>
        <w:t>O resultado da negociação será divulgado a todos os licitantes e anexado aos autos do processo licitatório</w:t>
      </w:r>
      <w:r w:rsidR="00DC7CC8" w:rsidRPr="00B40A8B">
        <w:rPr>
          <w:sz w:val="24"/>
          <w:szCs w:val="24"/>
        </w:rPr>
        <w:t>.</w:t>
      </w:r>
    </w:p>
    <w:p w14:paraId="06611047" w14:textId="77777777" w:rsidR="003C7A23" w:rsidRPr="00B40A8B" w:rsidRDefault="003C7A23" w:rsidP="00CF23C0">
      <w:pPr>
        <w:pStyle w:val="Nivel2"/>
        <w:spacing w:before="0" w:after="0" w:line="240" w:lineRule="auto"/>
        <w:rPr>
          <w:rFonts w:eastAsia="Times New Roman"/>
          <w:sz w:val="24"/>
          <w:szCs w:val="24"/>
        </w:rPr>
      </w:pPr>
      <w:r w:rsidRPr="00B40A8B">
        <w:rPr>
          <w:sz w:val="24"/>
          <w:szCs w:val="24"/>
        </w:rPr>
        <w:t>Após a negociação do preço, o</w:t>
      </w:r>
      <w:r w:rsidR="00172ADC" w:rsidRPr="00B40A8B">
        <w:rPr>
          <w:sz w:val="24"/>
          <w:szCs w:val="24"/>
        </w:rPr>
        <w:t>(a)</w:t>
      </w:r>
      <w:r w:rsidRPr="00B40A8B">
        <w:rPr>
          <w:sz w:val="24"/>
          <w:szCs w:val="24"/>
        </w:rPr>
        <w:t xml:space="preserve"> </w:t>
      </w:r>
      <w:r w:rsidR="00172ADC" w:rsidRPr="00B40A8B">
        <w:rPr>
          <w:sz w:val="24"/>
          <w:szCs w:val="24"/>
        </w:rPr>
        <w:t>p</w:t>
      </w:r>
      <w:r w:rsidRPr="00B40A8B">
        <w:rPr>
          <w:sz w:val="24"/>
          <w:szCs w:val="24"/>
        </w:rPr>
        <w:t>regoeiro</w:t>
      </w:r>
      <w:r w:rsidR="00172ADC" w:rsidRPr="00B40A8B">
        <w:rPr>
          <w:sz w:val="24"/>
          <w:szCs w:val="24"/>
        </w:rPr>
        <w:t>(a)</w:t>
      </w:r>
      <w:r w:rsidRPr="00B40A8B">
        <w:rPr>
          <w:sz w:val="24"/>
          <w:szCs w:val="24"/>
        </w:rPr>
        <w:t xml:space="preserve"> iniciará a fase de aceitação e julgamento da proposta.</w:t>
      </w:r>
      <w:bookmarkEnd w:id="19"/>
    </w:p>
    <w:p w14:paraId="54BA33C8" w14:textId="77777777" w:rsidR="002F7C3D" w:rsidRPr="00B40A8B" w:rsidRDefault="002F7C3D" w:rsidP="00CF23C0">
      <w:pPr>
        <w:pStyle w:val="Nivel2"/>
      </w:pPr>
      <w:r w:rsidRPr="00B40A8B">
        <w:rPr>
          <w:b/>
          <w:bCs/>
        </w:rPr>
        <w:lastRenderedPageBreak/>
        <w:t>LANCES VERBAIS</w:t>
      </w:r>
    </w:p>
    <w:p w14:paraId="06615E25" w14:textId="77777777" w:rsidR="002F7C3D" w:rsidRPr="00B40A8B" w:rsidRDefault="002F7C3D" w:rsidP="00CF23C0">
      <w:pPr>
        <w:pStyle w:val="Nivel2"/>
        <w:numPr>
          <w:ilvl w:val="0"/>
          <w:numId w:val="0"/>
        </w:numPr>
        <w:rPr>
          <w:sz w:val="24"/>
          <w:szCs w:val="24"/>
        </w:rPr>
      </w:pPr>
      <w:r w:rsidRPr="00B40A8B">
        <w:rPr>
          <w:sz w:val="24"/>
          <w:szCs w:val="24"/>
        </w:rPr>
        <w:t xml:space="preserve">6.13.1. As propostas classificadas serão selecionadas para a etapa de lances com observância dos seguintes critérios e procedimentos: </w:t>
      </w:r>
    </w:p>
    <w:p w14:paraId="606566CA" w14:textId="77777777" w:rsidR="002F7C3D" w:rsidRPr="00B40A8B" w:rsidRDefault="002F7C3D" w:rsidP="00CF23C0">
      <w:pPr>
        <w:pStyle w:val="Nivel2"/>
        <w:numPr>
          <w:ilvl w:val="0"/>
          <w:numId w:val="0"/>
        </w:numPr>
        <w:rPr>
          <w:sz w:val="24"/>
          <w:szCs w:val="24"/>
        </w:rPr>
      </w:pPr>
      <w:r w:rsidRPr="00B40A8B">
        <w:rPr>
          <w:sz w:val="24"/>
          <w:szCs w:val="24"/>
        </w:rPr>
        <w:t xml:space="preserve">a) Seleção da proposta através do menor preço </w:t>
      </w:r>
      <w:r w:rsidR="008A25EE" w:rsidRPr="00B40A8B">
        <w:rPr>
          <w:sz w:val="24"/>
          <w:szCs w:val="24"/>
        </w:rPr>
        <w:t xml:space="preserve">por </w:t>
      </w:r>
      <w:r w:rsidR="009129DF" w:rsidRPr="00B40A8B">
        <w:rPr>
          <w:sz w:val="24"/>
          <w:szCs w:val="24"/>
        </w:rPr>
        <w:t>ITEM</w:t>
      </w:r>
      <w:r w:rsidR="00A35B8C" w:rsidRPr="00B40A8B">
        <w:rPr>
          <w:sz w:val="24"/>
          <w:szCs w:val="24"/>
        </w:rPr>
        <w:t xml:space="preserve">. </w:t>
      </w:r>
      <w:r w:rsidRPr="00B40A8B">
        <w:rPr>
          <w:sz w:val="24"/>
          <w:szCs w:val="24"/>
        </w:rPr>
        <w:t xml:space="preserve"> </w:t>
      </w:r>
    </w:p>
    <w:p w14:paraId="2D2539D0" w14:textId="77777777" w:rsidR="002F7C3D" w:rsidRPr="00B40A8B" w:rsidRDefault="002F7C3D" w:rsidP="00CF23C0">
      <w:pPr>
        <w:pStyle w:val="Nivel2"/>
        <w:numPr>
          <w:ilvl w:val="0"/>
          <w:numId w:val="0"/>
        </w:numPr>
        <w:rPr>
          <w:sz w:val="24"/>
          <w:szCs w:val="24"/>
        </w:rPr>
      </w:pPr>
      <w:r w:rsidRPr="00B40A8B">
        <w:rPr>
          <w:sz w:val="24"/>
          <w:szCs w:val="24"/>
        </w:rPr>
        <w:t xml:space="preserve">6.13.2. A desistência em apresentar lance verbal, quando convocado pelo pregoeiro, implicará na exclusão do licitante da etapa de lances verbais e na manutenção do último preço apresentado pelo licitante, para efeito de posterior ordenação das propostas. </w:t>
      </w:r>
    </w:p>
    <w:p w14:paraId="08279FA8" w14:textId="77777777" w:rsidR="002F7C3D" w:rsidRPr="00B40A8B" w:rsidRDefault="002F7C3D" w:rsidP="00CF23C0">
      <w:pPr>
        <w:pStyle w:val="Nivel2"/>
        <w:numPr>
          <w:ilvl w:val="0"/>
          <w:numId w:val="0"/>
        </w:numPr>
        <w:rPr>
          <w:sz w:val="24"/>
          <w:szCs w:val="24"/>
        </w:rPr>
      </w:pPr>
      <w:r w:rsidRPr="00B40A8B">
        <w:rPr>
          <w:sz w:val="24"/>
          <w:szCs w:val="24"/>
        </w:rPr>
        <w:t>6.13.3.  É vedada a oferta de lance com vista ao empate.</w:t>
      </w:r>
    </w:p>
    <w:p w14:paraId="7324A142" w14:textId="77777777" w:rsidR="002F7C3D" w:rsidRPr="00B40A8B" w:rsidRDefault="002F7C3D" w:rsidP="00CF23C0">
      <w:pPr>
        <w:pStyle w:val="Nivel2"/>
        <w:numPr>
          <w:ilvl w:val="0"/>
          <w:numId w:val="0"/>
        </w:numPr>
        <w:rPr>
          <w:sz w:val="24"/>
          <w:szCs w:val="24"/>
        </w:rPr>
      </w:pPr>
      <w:r w:rsidRPr="00B40A8B">
        <w:rPr>
          <w:sz w:val="24"/>
          <w:szCs w:val="24"/>
        </w:rPr>
        <w:t xml:space="preserve">6.13.4. Caso não se realizem lances verbais, será verificada a conformidade entre a proposta escrita de maior desconto e o valor estimado da contratação.   </w:t>
      </w:r>
    </w:p>
    <w:p w14:paraId="5F4B47C7" w14:textId="77777777" w:rsidR="002F7C3D" w:rsidRPr="00B40A8B" w:rsidRDefault="002F7C3D" w:rsidP="00CF23C0">
      <w:pPr>
        <w:pStyle w:val="Nivel2"/>
        <w:numPr>
          <w:ilvl w:val="0"/>
          <w:numId w:val="0"/>
        </w:numPr>
        <w:rPr>
          <w:sz w:val="24"/>
          <w:szCs w:val="24"/>
        </w:rPr>
      </w:pPr>
      <w:r w:rsidRPr="00B40A8B">
        <w:rPr>
          <w:sz w:val="24"/>
          <w:szCs w:val="24"/>
        </w:rPr>
        <w:t xml:space="preserve">6.13.5. Em havendo apenas uma oferta e desde que atenda a todos os termos do edital e que seu preço seja compatível com os valores praticados no mercado, esta poderá ser aceita. </w:t>
      </w:r>
    </w:p>
    <w:p w14:paraId="660D7F39" w14:textId="77777777" w:rsidR="002F7C3D" w:rsidRPr="00B40A8B" w:rsidRDefault="002F7C3D" w:rsidP="00CF23C0">
      <w:pPr>
        <w:pStyle w:val="Nivel2"/>
        <w:numPr>
          <w:ilvl w:val="0"/>
          <w:numId w:val="0"/>
        </w:numPr>
      </w:pPr>
      <w:r w:rsidRPr="00B40A8B">
        <w:rPr>
          <w:sz w:val="24"/>
          <w:szCs w:val="24"/>
        </w:rPr>
        <w:t>6.13.6. Se duas ou mais propostas, em absoluta igualdade de condições, ficarem empatadas, será realizado sorteio para definir a ordem de apresentação dos lances</w:t>
      </w:r>
    </w:p>
    <w:p w14:paraId="2ED6970F" w14:textId="77777777" w:rsidR="002F7C3D" w:rsidRPr="00B40A8B" w:rsidRDefault="002F7C3D" w:rsidP="00CF23C0">
      <w:pPr>
        <w:pStyle w:val="Nivel2"/>
        <w:numPr>
          <w:ilvl w:val="0"/>
          <w:numId w:val="0"/>
        </w:numPr>
        <w:spacing w:before="0" w:after="0" w:line="240" w:lineRule="auto"/>
        <w:rPr>
          <w:rFonts w:eastAsia="Times New Roman"/>
          <w:sz w:val="24"/>
          <w:szCs w:val="24"/>
        </w:rPr>
      </w:pPr>
    </w:p>
    <w:p w14:paraId="796DDCC2" w14:textId="77777777" w:rsidR="003C7A23" w:rsidRPr="00B40A8B" w:rsidRDefault="003C7A23" w:rsidP="00CF23C0">
      <w:pPr>
        <w:pStyle w:val="Nivel01"/>
        <w:rPr>
          <w:rFonts w:ascii="Arial" w:hAnsi="Arial"/>
        </w:rPr>
      </w:pPr>
      <w:bookmarkStart w:id="20" w:name="_Toc160528924"/>
      <w:r w:rsidRPr="00B40A8B">
        <w:rPr>
          <w:rFonts w:ascii="Arial" w:hAnsi="Arial"/>
        </w:rPr>
        <w:t>DA FASE DE JULGAMENTO</w:t>
      </w:r>
      <w:bookmarkEnd w:id="20"/>
    </w:p>
    <w:p w14:paraId="06BAF52B" w14:textId="77777777" w:rsidR="003C7A23" w:rsidRPr="00B40A8B" w:rsidRDefault="003C7A23" w:rsidP="00CF23C0">
      <w:pPr>
        <w:pStyle w:val="Nivel2"/>
        <w:spacing w:before="0" w:after="0" w:line="240" w:lineRule="auto"/>
        <w:rPr>
          <w:b/>
          <w:bCs/>
          <w:sz w:val="24"/>
          <w:szCs w:val="24"/>
          <w:lang w:eastAsia="ar-SA"/>
        </w:rPr>
      </w:pPr>
      <w:bookmarkStart w:id="21" w:name="_Ref117019424"/>
      <w:r w:rsidRPr="00B40A8B">
        <w:rPr>
          <w:sz w:val="24"/>
          <w:szCs w:val="24"/>
        </w:rPr>
        <w:t>Encerrada a etapa de negociação, o</w:t>
      </w:r>
      <w:r w:rsidR="00172ADC" w:rsidRPr="00B40A8B">
        <w:rPr>
          <w:sz w:val="24"/>
          <w:szCs w:val="24"/>
        </w:rPr>
        <w:t>(a)</w:t>
      </w:r>
      <w:r w:rsidRPr="00B40A8B">
        <w:rPr>
          <w:sz w:val="24"/>
          <w:szCs w:val="24"/>
        </w:rPr>
        <w:t xml:space="preserve"> pregoeiro</w:t>
      </w:r>
      <w:r w:rsidR="00172ADC" w:rsidRPr="00B40A8B">
        <w:rPr>
          <w:sz w:val="24"/>
          <w:szCs w:val="24"/>
        </w:rPr>
        <w:t>(a)</w:t>
      </w:r>
      <w:r w:rsidR="00F33CAF" w:rsidRPr="00B40A8B">
        <w:rPr>
          <w:sz w:val="24"/>
          <w:szCs w:val="24"/>
        </w:rPr>
        <w:t xml:space="preserve"> PODERÁ</w:t>
      </w:r>
      <w:r w:rsidRPr="00B40A8B">
        <w:rPr>
          <w:sz w:val="24"/>
          <w:szCs w:val="24"/>
        </w:rPr>
        <w:t xml:space="preserve"> verificar se o licitante provisoriamente classificado em primeiro lugar atende às condições de participação no certame, conforme previsto no </w:t>
      </w:r>
      <w:hyperlink r:id="rId21" w:anchor="art14" w:history="1">
        <w:r w:rsidRPr="00B40A8B">
          <w:rPr>
            <w:rStyle w:val="Hyperlink"/>
            <w:sz w:val="24"/>
            <w:szCs w:val="24"/>
          </w:rPr>
          <w:t>art. 14 da Lei</w:t>
        </w:r>
        <w:r w:rsidR="00172ADC" w:rsidRPr="00B40A8B">
          <w:rPr>
            <w:rStyle w:val="Hyperlink"/>
            <w:sz w:val="24"/>
            <w:szCs w:val="24"/>
          </w:rPr>
          <w:t xml:space="preserve"> Federal</w:t>
        </w:r>
        <w:r w:rsidRPr="00B40A8B">
          <w:rPr>
            <w:rStyle w:val="Hyperlink"/>
            <w:sz w:val="24"/>
            <w:szCs w:val="24"/>
          </w:rPr>
          <w:t xml:space="preserve"> nº 14.133/2021</w:t>
        </w:r>
      </w:hyperlink>
      <w:r w:rsidRPr="00B40A8B">
        <w:rPr>
          <w:sz w:val="24"/>
          <w:szCs w:val="24"/>
        </w:rPr>
        <w:t xml:space="preserve">, legislação correlata e no </w:t>
      </w:r>
      <w:r w:rsidRPr="00B40A8B">
        <w:rPr>
          <w:b/>
          <w:bCs/>
          <w:sz w:val="24"/>
          <w:szCs w:val="24"/>
          <w:u w:val="single"/>
        </w:rPr>
        <w:t xml:space="preserve">item </w:t>
      </w:r>
      <w:r w:rsidRPr="00B40A8B">
        <w:rPr>
          <w:b/>
          <w:bCs/>
          <w:sz w:val="24"/>
          <w:szCs w:val="24"/>
          <w:u w:val="single"/>
        </w:rPr>
        <w:fldChar w:fldCharType="begin"/>
      </w:r>
      <w:r w:rsidRPr="00B40A8B">
        <w:rPr>
          <w:b/>
          <w:bCs/>
          <w:sz w:val="24"/>
          <w:szCs w:val="24"/>
          <w:u w:val="single"/>
        </w:rPr>
        <w:instrText xml:space="preserve"> REF _Ref117000692 \r \h </w:instrText>
      </w:r>
      <w:r w:rsidR="00F522F3" w:rsidRPr="00B40A8B">
        <w:rPr>
          <w:b/>
          <w:bCs/>
          <w:sz w:val="24"/>
          <w:szCs w:val="24"/>
          <w:u w:val="single"/>
        </w:rPr>
        <w:instrText xml:space="preserve">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3.9</w:t>
      </w:r>
      <w:r w:rsidRPr="00B40A8B">
        <w:rPr>
          <w:b/>
          <w:bCs/>
          <w:sz w:val="24"/>
          <w:szCs w:val="24"/>
          <w:u w:val="single"/>
        </w:rPr>
        <w:fldChar w:fldCharType="end"/>
      </w:r>
      <w:r w:rsidR="00403D93" w:rsidRPr="00B40A8B">
        <w:rPr>
          <w:b/>
          <w:bCs/>
          <w:sz w:val="24"/>
          <w:szCs w:val="24"/>
          <w:u w:val="single"/>
        </w:rPr>
        <w:t>9</w:t>
      </w:r>
      <w:r w:rsidRPr="00B40A8B">
        <w:rPr>
          <w:sz w:val="24"/>
          <w:szCs w:val="24"/>
        </w:rPr>
        <w:t xml:space="preserve"> do edital, </w:t>
      </w:r>
      <w:bookmarkEnd w:id="21"/>
      <w:r w:rsidRPr="00B40A8B">
        <w:rPr>
          <w:color w:val="auto"/>
          <w:sz w:val="24"/>
          <w:szCs w:val="24"/>
          <w:lang w:eastAsia="ar-SA"/>
        </w:rPr>
        <w:t>especialmente quanto à existência de sanção que impeça a participação no certame ou a futura contratação,</w:t>
      </w:r>
      <w:r w:rsidRPr="00B40A8B">
        <w:rPr>
          <w:sz w:val="24"/>
          <w:szCs w:val="24"/>
          <w:lang w:eastAsia="ar-SA"/>
        </w:rPr>
        <w:t xml:space="preserve"> mediante a consulta aos seguintes cadastros:</w:t>
      </w:r>
    </w:p>
    <w:p w14:paraId="4D5C1B4F"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sz w:val="24"/>
          <w:szCs w:val="24"/>
          <w:lang w:eastAsia="ar-SA"/>
        </w:rPr>
      </w:pPr>
      <w:r w:rsidRPr="00B40A8B">
        <w:rPr>
          <w:sz w:val="24"/>
          <w:szCs w:val="24"/>
          <w:lang w:eastAsia="ar-SA"/>
        </w:rPr>
        <w:t xml:space="preserve">Cadastro Nacional de Empresas Inidôneas e Suspensas - CEIS, mantido pela Controladoria-Geral da União </w:t>
      </w:r>
      <w:r w:rsidRPr="00B40A8B">
        <w:rPr>
          <w:lang w:eastAsia="ar-SA"/>
        </w:rPr>
        <w:t>(</w:t>
      </w:r>
      <w:hyperlink r:id="rId22" w:history="1">
        <w:r w:rsidR="007A21CE" w:rsidRPr="00B40A8B">
          <w:rPr>
            <w:rStyle w:val="Hyperlink"/>
          </w:rPr>
          <w:t>https://portaldatransparencia.gov.br/sancoes/consulta?cadastro=1&amp;ordenarPor=nomeSancionado&amp;direcao=asc</w:t>
        </w:r>
      </w:hyperlink>
      <w:r w:rsidR="007A21CE" w:rsidRPr="00B40A8B">
        <w:t>);</w:t>
      </w:r>
      <w:r w:rsidRPr="00B40A8B">
        <w:rPr>
          <w:sz w:val="24"/>
          <w:szCs w:val="24"/>
          <w:lang w:eastAsia="ar-SA"/>
        </w:rPr>
        <w:t xml:space="preserve"> </w:t>
      </w:r>
    </w:p>
    <w:p w14:paraId="61907160" w14:textId="77777777" w:rsidR="007A21CE" w:rsidRPr="00B40A8B" w:rsidRDefault="003C7A23" w:rsidP="00CF23C0">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sz w:val="24"/>
          <w:szCs w:val="24"/>
          <w:lang w:eastAsia="ar-SA"/>
        </w:rPr>
      </w:pPr>
      <w:r w:rsidRPr="00B40A8B">
        <w:rPr>
          <w:sz w:val="24"/>
          <w:szCs w:val="24"/>
          <w:lang w:eastAsia="ar-SA"/>
        </w:rPr>
        <w:t xml:space="preserve">Cadastro Nacional de Empresas Punidas – CNEP, mantido pela Controladoria-Geral da União </w:t>
      </w:r>
      <w:r w:rsidRPr="00B40A8B">
        <w:rPr>
          <w:lang w:eastAsia="ar-SA"/>
        </w:rPr>
        <w:t>(</w:t>
      </w:r>
      <w:hyperlink r:id="rId23" w:history="1">
        <w:r w:rsidR="007A21CE" w:rsidRPr="00B40A8B">
          <w:rPr>
            <w:rStyle w:val="Hyperlink"/>
          </w:rPr>
          <w:t>https://portaldatransparencia.gov.br/sancoes/consulta?cadastro=2&amp;ordenarPor=nomeSancionado&amp;direcao=asc</w:t>
        </w:r>
      </w:hyperlink>
      <w:proofErr w:type="gramStart"/>
      <w:r w:rsidR="007A21CE" w:rsidRPr="00B40A8B">
        <w:t>);</w:t>
      </w:r>
      <w:r w:rsidRPr="00B40A8B">
        <w:rPr>
          <w:lang w:eastAsia="ar-SA"/>
        </w:rPr>
        <w:t>.</w:t>
      </w:r>
      <w:proofErr w:type="gramEnd"/>
    </w:p>
    <w:p w14:paraId="7D5A5B3E" w14:textId="77777777" w:rsidR="007A21CE" w:rsidRPr="00B40A8B" w:rsidRDefault="007A21CE" w:rsidP="00CF23C0">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sz w:val="24"/>
          <w:szCs w:val="24"/>
          <w:lang w:eastAsia="ar-SA"/>
        </w:rPr>
      </w:pPr>
      <w:r w:rsidRPr="00B40A8B">
        <w:rPr>
          <w:sz w:val="24"/>
          <w:szCs w:val="24"/>
          <w:lang w:eastAsia="ar-SA"/>
        </w:rPr>
        <w:t>Consulta aos Impedidos de Licitar do Tribunal de Contas do Estado do Paraná (</w:t>
      </w:r>
      <w:hyperlink r:id="rId24" w:history="1">
        <w:r w:rsidRPr="00B40A8B">
          <w:rPr>
            <w:rStyle w:val="Hyperlink"/>
            <w:lang w:eastAsia="ar-SA"/>
          </w:rPr>
          <w:t>http://servicos.tce.pr.gov.br/tcepr/municipal/ail/ConsultarImpedidosWeb.aspx</w:t>
        </w:r>
      </w:hyperlink>
      <w:r w:rsidRPr="00B40A8B">
        <w:rPr>
          <w:lang w:eastAsia="ar-SA"/>
        </w:rPr>
        <w:t>);</w:t>
      </w:r>
      <w:r w:rsidRPr="00B40A8B">
        <w:rPr>
          <w:sz w:val="24"/>
          <w:szCs w:val="24"/>
          <w:lang w:eastAsia="ar-SA"/>
        </w:rPr>
        <w:t xml:space="preserve"> e</w:t>
      </w:r>
    </w:p>
    <w:p w14:paraId="0E6B64E5" w14:textId="77777777" w:rsidR="007A21CE" w:rsidRPr="00B40A8B" w:rsidRDefault="007A21CE" w:rsidP="00CF23C0">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sz w:val="24"/>
          <w:szCs w:val="24"/>
          <w:lang w:eastAsia="ar-SA"/>
        </w:rPr>
      </w:pPr>
      <w:r w:rsidRPr="00B40A8B">
        <w:rPr>
          <w:sz w:val="24"/>
          <w:szCs w:val="24"/>
          <w:lang w:eastAsia="ar-SA"/>
        </w:rPr>
        <w:t xml:space="preserve">Cadastro de licitantes inidôneos do Tribunal de Contas da União </w:t>
      </w:r>
      <w:r w:rsidRPr="00B40A8B">
        <w:rPr>
          <w:lang w:eastAsia="ar-SA"/>
        </w:rPr>
        <w:t>(</w:t>
      </w:r>
      <w:hyperlink r:id="rId25" w:history="1">
        <w:r w:rsidRPr="00B40A8B">
          <w:rPr>
            <w:rStyle w:val="Hyperlink"/>
            <w:lang w:eastAsia="ar-SA"/>
          </w:rPr>
          <w:t>https://contas.tcu.gov.br/ords/f?p=1660:3:107936245203667::::P3_TIPO:CPF</w:t>
        </w:r>
      </w:hyperlink>
      <w:r w:rsidRPr="00B40A8B">
        <w:rPr>
          <w:lang w:eastAsia="ar-SA"/>
        </w:rPr>
        <w:t>).</w:t>
      </w:r>
    </w:p>
    <w:p w14:paraId="490A52F9" w14:textId="77777777" w:rsidR="003C7A23" w:rsidRPr="00B40A8B" w:rsidRDefault="003C7A23" w:rsidP="00CF23C0">
      <w:pPr>
        <w:pStyle w:val="Nivel2"/>
        <w:spacing w:before="0" w:after="0" w:line="240" w:lineRule="auto"/>
        <w:rPr>
          <w:sz w:val="24"/>
          <w:szCs w:val="24"/>
        </w:rPr>
      </w:pPr>
      <w:r w:rsidRPr="00B40A8B">
        <w:rPr>
          <w:sz w:val="24"/>
          <w:szCs w:val="24"/>
        </w:rPr>
        <w:t>A consulta aos cadastros será realizada em nome da empresa licitante.</w:t>
      </w:r>
    </w:p>
    <w:p w14:paraId="2C1DF3A0" w14:textId="77777777" w:rsidR="003C7A23" w:rsidRPr="00B40A8B" w:rsidRDefault="003C7A23" w:rsidP="00CF23C0">
      <w:pPr>
        <w:pStyle w:val="Nivel2"/>
        <w:spacing w:before="0" w:after="0" w:line="240" w:lineRule="auto"/>
        <w:rPr>
          <w:sz w:val="24"/>
          <w:szCs w:val="24"/>
        </w:rPr>
      </w:pPr>
      <w:r w:rsidRPr="00B40A8B">
        <w:rPr>
          <w:sz w:val="24"/>
          <w:szCs w:val="24"/>
        </w:rPr>
        <w:t>Caso conste na Consulta de Situação do l</w:t>
      </w:r>
      <w:r w:rsidRPr="00B40A8B">
        <w:rPr>
          <w:color w:val="auto"/>
          <w:sz w:val="24"/>
          <w:szCs w:val="24"/>
        </w:rPr>
        <w:t xml:space="preserve">icitante </w:t>
      </w:r>
      <w:r w:rsidRPr="00B40A8B">
        <w:rPr>
          <w:sz w:val="24"/>
          <w:szCs w:val="24"/>
        </w:rPr>
        <w:t>a existência de Ocorrências Impeditivas Indiretas, o</w:t>
      </w:r>
      <w:r w:rsidR="00172ADC" w:rsidRPr="00B40A8B">
        <w:rPr>
          <w:sz w:val="24"/>
          <w:szCs w:val="24"/>
        </w:rPr>
        <w:t>(a)</w:t>
      </w:r>
      <w:r w:rsidRPr="00B40A8B">
        <w:rPr>
          <w:sz w:val="24"/>
          <w:szCs w:val="24"/>
        </w:rPr>
        <w:t xml:space="preserve"> </w:t>
      </w:r>
      <w:r w:rsidR="00172ADC" w:rsidRPr="00B40A8B">
        <w:rPr>
          <w:color w:val="auto"/>
          <w:sz w:val="24"/>
          <w:szCs w:val="24"/>
        </w:rPr>
        <w:t>p</w:t>
      </w:r>
      <w:r w:rsidRPr="00B40A8B">
        <w:rPr>
          <w:color w:val="auto"/>
          <w:sz w:val="24"/>
          <w:szCs w:val="24"/>
        </w:rPr>
        <w:t>regoeiro</w:t>
      </w:r>
      <w:r w:rsidR="00172ADC" w:rsidRPr="00B40A8B">
        <w:rPr>
          <w:color w:val="auto"/>
          <w:sz w:val="24"/>
          <w:szCs w:val="24"/>
        </w:rPr>
        <w:t>(a)</w:t>
      </w:r>
      <w:r w:rsidRPr="00B40A8B">
        <w:rPr>
          <w:color w:val="auto"/>
          <w:sz w:val="24"/>
          <w:szCs w:val="24"/>
        </w:rPr>
        <w:t xml:space="preserve"> diligenciará para v</w:t>
      </w:r>
      <w:r w:rsidRPr="00B40A8B">
        <w:rPr>
          <w:sz w:val="24"/>
          <w:szCs w:val="24"/>
        </w:rPr>
        <w:t>erificar se houve fraude por parte das empresas apontadas no Relatório de Ocorrências Impeditivas Indiretas. (</w:t>
      </w:r>
      <w:hyperlink r:id="rId26" w:anchor="art29" w:history="1">
        <w:r w:rsidRPr="00B40A8B">
          <w:rPr>
            <w:rStyle w:val="Hyperlink"/>
            <w:sz w:val="24"/>
            <w:szCs w:val="24"/>
          </w:rPr>
          <w:t>I</w:t>
        </w:r>
        <w:r w:rsidR="00172ADC" w:rsidRPr="00B40A8B">
          <w:rPr>
            <w:rStyle w:val="Hyperlink"/>
            <w:sz w:val="24"/>
            <w:szCs w:val="24"/>
          </w:rPr>
          <w:t>nstrução Normativa</w:t>
        </w:r>
        <w:r w:rsidRPr="00B40A8B">
          <w:rPr>
            <w:rStyle w:val="Hyperlink"/>
            <w:sz w:val="24"/>
            <w:szCs w:val="24"/>
          </w:rPr>
          <w:t xml:space="preserve"> nº 3/2018, art. 29, caput</w:t>
        </w:r>
      </w:hyperlink>
      <w:r w:rsidRPr="00B40A8B">
        <w:rPr>
          <w:sz w:val="24"/>
          <w:szCs w:val="24"/>
        </w:rPr>
        <w:t>)</w:t>
      </w:r>
    </w:p>
    <w:p w14:paraId="1417FA73" w14:textId="77777777" w:rsidR="003C7A23" w:rsidRPr="00B40A8B" w:rsidRDefault="003C7A23" w:rsidP="00CF23C0">
      <w:pPr>
        <w:pStyle w:val="Nivel3"/>
        <w:spacing w:before="0" w:after="0" w:line="240" w:lineRule="auto"/>
        <w:ind w:left="0"/>
        <w:rPr>
          <w:sz w:val="24"/>
          <w:szCs w:val="24"/>
        </w:rPr>
      </w:pPr>
      <w:r w:rsidRPr="00B40A8B">
        <w:rPr>
          <w:sz w:val="24"/>
          <w:szCs w:val="24"/>
        </w:rPr>
        <w:t>A tentativa de burla será verificada por meio dos vínculos societários, linhas de fornecimento similares, dentre outros. (</w:t>
      </w:r>
      <w:hyperlink r:id="rId27" w:history="1">
        <w:r w:rsidR="00172ADC" w:rsidRPr="00B40A8B">
          <w:rPr>
            <w:rStyle w:val="Hyperlink"/>
            <w:sz w:val="24"/>
            <w:szCs w:val="24"/>
          </w:rPr>
          <w:t>Instrução Normativa</w:t>
        </w:r>
        <w:r w:rsidRPr="00B40A8B">
          <w:rPr>
            <w:rStyle w:val="Hyperlink"/>
            <w:sz w:val="24"/>
            <w:szCs w:val="24"/>
          </w:rPr>
          <w:t xml:space="preserve"> nº 3/2018, art. 29, §1º</w:t>
        </w:r>
      </w:hyperlink>
      <w:r w:rsidRPr="00B40A8B">
        <w:rPr>
          <w:sz w:val="24"/>
          <w:szCs w:val="24"/>
        </w:rPr>
        <w:t>).</w:t>
      </w:r>
    </w:p>
    <w:p w14:paraId="76EFBF87" w14:textId="77777777" w:rsidR="003C7A23" w:rsidRPr="00B40A8B" w:rsidRDefault="003C7A23" w:rsidP="00CF23C0">
      <w:pPr>
        <w:pStyle w:val="Nivel3"/>
        <w:spacing w:before="0" w:after="0" w:line="240" w:lineRule="auto"/>
        <w:ind w:left="0"/>
        <w:rPr>
          <w:sz w:val="24"/>
          <w:szCs w:val="24"/>
        </w:rPr>
      </w:pPr>
      <w:r w:rsidRPr="00B40A8B">
        <w:rPr>
          <w:sz w:val="24"/>
          <w:szCs w:val="24"/>
        </w:rPr>
        <w:t>O licitante será convocado para manifestação previamente a uma eventual desclassificação. (</w:t>
      </w:r>
      <w:hyperlink r:id="rId28" w:history="1">
        <w:r w:rsidR="00172ADC" w:rsidRPr="00B40A8B">
          <w:rPr>
            <w:rStyle w:val="Hyperlink"/>
            <w:sz w:val="24"/>
            <w:szCs w:val="24"/>
          </w:rPr>
          <w:t>Instrução Normativa</w:t>
        </w:r>
        <w:r w:rsidRPr="00B40A8B">
          <w:rPr>
            <w:rStyle w:val="Hyperlink"/>
            <w:sz w:val="24"/>
            <w:szCs w:val="24"/>
          </w:rPr>
          <w:t xml:space="preserve"> nº 3/2018, art. 29, §2º</w:t>
        </w:r>
      </w:hyperlink>
      <w:r w:rsidRPr="00B40A8B">
        <w:rPr>
          <w:sz w:val="24"/>
          <w:szCs w:val="24"/>
        </w:rPr>
        <w:t>).</w:t>
      </w:r>
    </w:p>
    <w:p w14:paraId="66938F42" w14:textId="77777777" w:rsidR="003C7A23" w:rsidRPr="00B40A8B" w:rsidRDefault="003C7A23" w:rsidP="00CF23C0">
      <w:pPr>
        <w:pStyle w:val="Nivel3"/>
        <w:spacing w:before="0" w:after="0" w:line="240" w:lineRule="auto"/>
        <w:ind w:left="0"/>
        <w:rPr>
          <w:sz w:val="24"/>
          <w:szCs w:val="24"/>
        </w:rPr>
      </w:pPr>
      <w:r w:rsidRPr="00B40A8B">
        <w:rPr>
          <w:sz w:val="24"/>
          <w:szCs w:val="24"/>
        </w:rPr>
        <w:lastRenderedPageBreak/>
        <w:t>Constatada a existência de sanção, o licitante será reputado inabilitado, por falta de condição de participação.</w:t>
      </w:r>
    </w:p>
    <w:p w14:paraId="45EBC280" w14:textId="77777777" w:rsidR="003C7A23" w:rsidRPr="00B40A8B" w:rsidRDefault="0079159D" w:rsidP="00CF23C0">
      <w:pPr>
        <w:pStyle w:val="Nivel2"/>
        <w:spacing w:before="0" w:after="0" w:line="240" w:lineRule="auto"/>
        <w:rPr>
          <w:sz w:val="24"/>
          <w:szCs w:val="24"/>
        </w:rPr>
      </w:pPr>
      <w:bookmarkStart w:id="22" w:name="_Hlk135317550"/>
      <w:r w:rsidRPr="00B40A8B">
        <w:rPr>
          <w:sz w:val="24"/>
          <w:szCs w:val="24"/>
        </w:rPr>
        <w:t>Na hipótese de inversão das fases de habilitação e julgamento, c</w:t>
      </w:r>
      <w:r w:rsidR="003C7A23" w:rsidRPr="00B40A8B">
        <w:rPr>
          <w:sz w:val="24"/>
          <w:szCs w:val="24"/>
        </w:rPr>
        <w:t>aso atendidas as condições de participação, será iniciado o procedimento de habilitação.</w:t>
      </w:r>
    </w:p>
    <w:bookmarkEnd w:id="22"/>
    <w:p w14:paraId="00917515" w14:textId="77777777" w:rsidR="003C7A23" w:rsidRPr="00B40A8B" w:rsidRDefault="003C7A23" w:rsidP="00CF23C0">
      <w:pPr>
        <w:pStyle w:val="Nivel2"/>
        <w:spacing w:before="0" w:after="0" w:line="240" w:lineRule="auto"/>
        <w:rPr>
          <w:sz w:val="24"/>
          <w:szCs w:val="24"/>
        </w:rPr>
      </w:pPr>
      <w:r w:rsidRPr="00B40A8B">
        <w:rPr>
          <w:sz w:val="24"/>
          <w:szCs w:val="24"/>
        </w:rPr>
        <w:t>Caso o licitante provisoriamente classificado em primeiro lugar tenha se utilizado de algum tratamento favorecido às ME/</w:t>
      </w:r>
      <w:proofErr w:type="spellStart"/>
      <w:r w:rsidRPr="00B40A8B">
        <w:rPr>
          <w:sz w:val="24"/>
          <w:szCs w:val="24"/>
        </w:rPr>
        <w:t>EPPs</w:t>
      </w:r>
      <w:proofErr w:type="spellEnd"/>
      <w:r w:rsidRPr="00B40A8B">
        <w:rPr>
          <w:sz w:val="24"/>
          <w:szCs w:val="24"/>
        </w:rPr>
        <w:t>, o</w:t>
      </w:r>
      <w:r w:rsidR="00172ADC" w:rsidRPr="00B40A8B">
        <w:rPr>
          <w:sz w:val="24"/>
          <w:szCs w:val="24"/>
        </w:rPr>
        <w:t>(a)</w:t>
      </w:r>
      <w:r w:rsidRPr="00B40A8B">
        <w:rPr>
          <w:sz w:val="24"/>
          <w:szCs w:val="24"/>
        </w:rPr>
        <w:t xml:space="preserve"> pregoeiro</w:t>
      </w:r>
      <w:r w:rsidR="00172ADC" w:rsidRPr="00B40A8B">
        <w:rPr>
          <w:sz w:val="24"/>
          <w:szCs w:val="24"/>
        </w:rPr>
        <w:t>(a)</w:t>
      </w:r>
      <w:r w:rsidRPr="00B40A8B">
        <w:rPr>
          <w:sz w:val="24"/>
          <w:szCs w:val="24"/>
        </w:rPr>
        <w:t xml:space="preserve"> verificará se faz jus ao benefício, em conformidade com este edital.</w:t>
      </w:r>
    </w:p>
    <w:p w14:paraId="67454C2A" w14:textId="77777777" w:rsidR="00DE579E" w:rsidRPr="00B40A8B" w:rsidRDefault="003C7A23" w:rsidP="00CF23C0">
      <w:pPr>
        <w:pStyle w:val="Nivel2"/>
        <w:spacing w:before="0" w:after="0" w:line="240" w:lineRule="auto"/>
        <w:rPr>
          <w:b/>
          <w:sz w:val="24"/>
          <w:szCs w:val="24"/>
        </w:rPr>
      </w:pPr>
      <w:r w:rsidRPr="00B40A8B">
        <w:rPr>
          <w:sz w:val="24"/>
          <w:szCs w:val="24"/>
        </w:rPr>
        <w:t>Verificadas as condições de participação e de utilização do tratamento favorecido, o</w:t>
      </w:r>
      <w:r w:rsidR="00172ADC" w:rsidRPr="00B40A8B">
        <w:rPr>
          <w:sz w:val="24"/>
          <w:szCs w:val="24"/>
        </w:rPr>
        <w:t>(a)</w:t>
      </w:r>
      <w:r w:rsidRPr="00B40A8B">
        <w:rPr>
          <w:sz w:val="24"/>
          <w:szCs w:val="24"/>
        </w:rPr>
        <w:t xml:space="preserve"> pregoeiro</w:t>
      </w:r>
      <w:r w:rsidR="00172ADC" w:rsidRPr="00B40A8B">
        <w:rPr>
          <w:sz w:val="24"/>
          <w:szCs w:val="24"/>
        </w:rPr>
        <w:t>(a)</w:t>
      </w:r>
      <w:r w:rsidRPr="00B40A8B">
        <w:rPr>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Pr="00B40A8B">
          <w:rPr>
            <w:rStyle w:val="Hyperlink"/>
            <w:sz w:val="24"/>
            <w:szCs w:val="24"/>
          </w:rPr>
          <w:t>artigo 29 a 35 da IN SEGES nº 73, de 30 de setembro de 2022</w:t>
        </w:r>
      </w:hyperlink>
      <w:r w:rsidRPr="00B40A8B">
        <w:rPr>
          <w:sz w:val="24"/>
          <w:szCs w:val="24"/>
        </w:rPr>
        <w:t>.</w:t>
      </w:r>
    </w:p>
    <w:p w14:paraId="6887E789" w14:textId="77777777" w:rsidR="003C7A23" w:rsidRPr="00B40A8B" w:rsidRDefault="003C7A23" w:rsidP="00CF23C0">
      <w:pPr>
        <w:pStyle w:val="Nivel2"/>
        <w:spacing w:before="0" w:after="0" w:line="240" w:lineRule="auto"/>
        <w:rPr>
          <w:b/>
          <w:bCs/>
          <w:sz w:val="24"/>
          <w:szCs w:val="24"/>
        </w:rPr>
      </w:pPr>
      <w:r w:rsidRPr="00B40A8B">
        <w:rPr>
          <w:b/>
          <w:bCs/>
          <w:sz w:val="24"/>
          <w:szCs w:val="24"/>
        </w:rPr>
        <w:t xml:space="preserve">Será desclassificada a proposta vencedora que: </w:t>
      </w:r>
    </w:p>
    <w:p w14:paraId="40CA56E0"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sz w:val="24"/>
          <w:szCs w:val="24"/>
        </w:rPr>
      </w:pPr>
      <w:r w:rsidRPr="00B40A8B">
        <w:rPr>
          <w:sz w:val="24"/>
          <w:szCs w:val="24"/>
        </w:rPr>
        <w:t>contiver vícios insanáveis;</w:t>
      </w:r>
    </w:p>
    <w:p w14:paraId="2D739CA1"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sz w:val="24"/>
          <w:szCs w:val="24"/>
        </w:rPr>
      </w:pPr>
      <w:r w:rsidRPr="00B40A8B">
        <w:rPr>
          <w:sz w:val="24"/>
          <w:szCs w:val="24"/>
        </w:rPr>
        <w:t>não obedecer às especificações técnicas contidas no Termo de Referência;</w:t>
      </w:r>
    </w:p>
    <w:p w14:paraId="474C8A61"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sz w:val="24"/>
          <w:szCs w:val="24"/>
        </w:rPr>
      </w:pPr>
      <w:r w:rsidRPr="00B40A8B">
        <w:rPr>
          <w:sz w:val="24"/>
          <w:szCs w:val="24"/>
        </w:rPr>
        <w:t>apresentar preços inexequíveis ou permanecerem acima do preço máximo definido para a contratação;</w:t>
      </w:r>
    </w:p>
    <w:p w14:paraId="5E65866D"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sz w:val="24"/>
          <w:szCs w:val="24"/>
        </w:rPr>
      </w:pPr>
      <w:r w:rsidRPr="00B40A8B">
        <w:rPr>
          <w:sz w:val="24"/>
          <w:szCs w:val="24"/>
        </w:rPr>
        <w:t>não tiverem sua exequibilidade demonstrada, quando exigido pela Administração;</w:t>
      </w:r>
    </w:p>
    <w:p w14:paraId="77E2DF9B"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sz w:val="24"/>
          <w:szCs w:val="24"/>
        </w:rPr>
      </w:pPr>
      <w:r w:rsidRPr="00B40A8B">
        <w:rPr>
          <w:sz w:val="24"/>
          <w:szCs w:val="24"/>
        </w:rPr>
        <w:t>apresentar desconformidade com quaisquer outras exigências deste Edital ou seus anexos, desde que insanável.</w:t>
      </w:r>
    </w:p>
    <w:p w14:paraId="55A93F9C" w14:textId="77777777" w:rsidR="003C7A23" w:rsidRPr="00B40A8B" w:rsidRDefault="003C7A23" w:rsidP="00CF23C0">
      <w:pPr>
        <w:pStyle w:val="Nivel2"/>
        <w:spacing w:before="0" w:after="0" w:line="240" w:lineRule="auto"/>
        <w:rPr>
          <w:b/>
          <w:bCs/>
          <w:sz w:val="24"/>
          <w:szCs w:val="24"/>
        </w:rPr>
      </w:pPr>
      <w:r w:rsidRPr="00B40A8B">
        <w:rPr>
          <w:sz w:val="24"/>
          <w:szCs w:val="24"/>
        </w:rPr>
        <w:t>No caso de bens e serviços em geral, é indício de inexequibilidade das propostas valores inferiores a 50% (cinquenta por cento) do valor orçado pela Administração.</w:t>
      </w:r>
    </w:p>
    <w:p w14:paraId="58FA18B7" w14:textId="77777777" w:rsidR="003C7A23" w:rsidRPr="00B40A8B" w:rsidRDefault="003C7A23" w:rsidP="00CF23C0">
      <w:pPr>
        <w:pStyle w:val="Nivel3"/>
        <w:spacing w:before="0" w:after="0" w:line="240" w:lineRule="auto"/>
        <w:ind w:left="0"/>
        <w:rPr>
          <w:sz w:val="24"/>
          <w:szCs w:val="24"/>
        </w:rPr>
      </w:pPr>
      <w:r w:rsidRPr="00B40A8B">
        <w:rPr>
          <w:sz w:val="24"/>
          <w:szCs w:val="24"/>
        </w:rPr>
        <w:t xml:space="preserve">A inexequibilidade, na hipótese de que trata o </w:t>
      </w:r>
      <w:r w:rsidR="00172ADC" w:rsidRPr="00B40A8B">
        <w:rPr>
          <w:b/>
          <w:bCs/>
          <w:sz w:val="24"/>
          <w:szCs w:val="24"/>
          <w:u w:val="single"/>
        </w:rPr>
        <w:t>item 7.</w:t>
      </w:r>
      <w:r w:rsidR="00403D93" w:rsidRPr="00B40A8B">
        <w:rPr>
          <w:b/>
          <w:bCs/>
          <w:sz w:val="24"/>
          <w:szCs w:val="24"/>
          <w:u w:val="single"/>
        </w:rPr>
        <w:t>8</w:t>
      </w:r>
      <w:r w:rsidR="00172ADC" w:rsidRPr="00B40A8B">
        <w:rPr>
          <w:b/>
          <w:bCs/>
          <w:sz w:val="24"/>
          <w:szCs w:val="24"/>
        </w:rPr>
        <w:t xml:space="preserve">, </w:t>
      </w:r>
      <w:r w:rsidRPr="00B40A8B">
        <w:rPr>
          <w:sz w:val="24"/>
          <w:szCs w:val="24"/>
        </w:rPr>
        <w:t>só será considerada após diligência do</w:t>
      </w:r>
      <w:r w:rsidR="00C70FE1" w:rsidRPr="00B40A8B">
        <w:rPr>
          <w:sz w:val="24"/>
          <w:szCs w:val="24"/>
        </w:rPr>
        <w:t>(a)</w:t>
      </w:r>
      <w:r w:rsidRPr="00B40A8B">
        <w:rPr>
          <w:sz w:val="24"/>
          <w:szCs w:val="24"/>
        </w:rPr>
        <w:t xml:space="preserve"> pregoeiro</w:t>
      </w:r>
      <w:r w:rsidR="00C70FE1" w:rsidRPr="00B40A8B">
        <w:rPr>
          <w:sz w:val="24"/>
          <w:szCs w:val="24"/>
        </w:rPr>
        <w:t>(a)</w:t>
      </w:r>
      <w:r w:rsidRPr="00B40A8B">
        <w:rPr>
          <w:sz w:val="24"/>
          <w:szCs w:val="24"/>
        </w:rPr>
        <w:t>, que comprove:</w:t>
      </w:r>
    </w:p>
    <w:p w14:paraId="0D93048B" w14:textId="77777777" w:rsidR="003C7A23" w:rsidRPr="00B40A8B" w:rsidRDefault="003C7A23" w:rsidP="00CF23C0">
      <w:pPr>
        <w:pStyle w:val="Nivel4"/>
        <w:spacing w:before="0" w:after="0" w:line="240" w:lineRule="auto"/>
        <w:ind w:left="0"/>
        <w:rPr>
          <w:sz w:val="24"/>
          <w:szCs w:val="24"/>
        </w:rPr>
      </w:pPr>
      <w:r w:rsidRPr="00B40A8B">
        <w:rPr>
          <w:sz w:val="24"/>
          <w:szCs w:val="24"/>
        </w:rPr>
        <w:t>que o custo do licitante ultrapassa o valor da proposta; e</w:t>
      </w:r>
    </w:p>
    <w:p w14:paraId="5C21F6BA" w14:textId="77777777" w:rsidR="003C7A23" w:rsidRPr="00B40A8B" w:rsidRDefault="003C7A23" w:rsidP="00CF23C0">
      <w:pPr>
        <w:pStyle w:val="Nivel4"/>
        <w:spacing w:before="0" w:after="0" w:line="240" w:lineRule="auto"/>
        <w:ind w:left="0"/>
        <w:rPr>
          <w:sz w:val="24"/>
          <w:szCs w:val="24"/>
        </w:rPr>
      </w:pPr>
      <w:r w:rsidRPr="00B40A8B">
        <w:rPr>
          <w:sz w:val="24"/>
          <w:szCs w:val="24"/>
        </w:rPr>
        <w:t>inexistirem custos de oportunidade capazes de justificar o vulto da oferta.</w:t>
      </w:r>
    </w:p>
    <w:p w14:paraId="1E031A2F" w14:textId="77777777" w:rsidR="003C7A23" w:rsidRPr="00B40A8B" w:rsidRDefault="003C7A23" w:rsidP="00CF23C0">
      <w:pPr>
        <w:pStyle w:val="Nivel2"/>
        <w:spacing w:before="0" w:after="0" w:line="240" w:lineRule="auto"/>
        <w:rPr>
          <w:sz w:val="24"/>
          <w:szCs w:val="24"/>
        </w:rPr>
      </w:pPr>
      <w:r w:rsidRPr="00B40A8B">
        <w:rPr>
          <w:sz w:val="24"/>
          <w:szCs w:val="24"/>
        </w:rPr>
        <w:t>Se houver indícios de inexequibilidade da proposta de preço, ou em caso da necessidade de esclarecimentos complementares, poderão ser efetuadas diligências, para que a empresa comprove a exequibilidade</w:t>
      </w:r>
      <w:r w:rsidR="00944BCF" w:rsidRPr="00B40A8B">
        <w:rPr>
          <w:sz w:val="24"/>
          <w:szCs w:val="24"/>
        </w:rPr>
        <w:t xml:space="preserve"> </w:t>
      </w:r>
      <w:r w:rsidRPr="00B40A8B">
        <w:rPr>
          <w:sz w:val="24"/>
          <w:szCs w:val="24"/>
        </w:rPr>
        <w:t>da</w:t>
      </w:r>
      <w:r w:rsidR="00944BCF" w:rsidRPr="00B40A8B">
        <w:rPr>
          <w:sz w:val="24"/>
          <w:szCs w:val="24"/>
        </w:rPr>
        <w:t xml:space="preserve"> </w:t>
      </w:r>
      <w:r w:rsidRPr="00B40A8B">
        <w:rPr>
          <w:sz w:val="24"/>
          <w:szCs w:val="24"/>
        </w:rPr>
        <w:t>proposta.</w:t>
      </w:r>
    </w:p>
    <w:p w14:paraId="78104407" w14:textId="77777777" w:rsidR="003C7A23" w:rsidRPr="00B40A8B" w:rsidRDefault="005A7699" w:rsidP="00CF23C0">
      <w:pPr>
        <w:pStyle w:val="Nivel2"/>
        <w:spacing w:before="0" w:after="0" w:line="240" w:lineRule="auto"/>
        <w:rPr>
          <w:b/>
          <w:sz w:val="24"/>
          <w:szCs w:val="24"/>
        </w:rPr>
      </w:pPr>
      <w:r w:rsidRPr="00B40A8B">
        <w:rPr>
          <w:sz w:val="24"/>
          <w:szCs w:val="24"/>
          <w:lang w:eastAsia="en-US"/>
        </w:rPr>
        <w:t xml:space="preserve">Para </w:t>
      </w:r>
      <w:r w:rsidRPr="00B40A8B">
        <w:rPr>
          <w:sz w:val="24"/>
          <w:szCs w:val="24"/>
        </w:rPr>
        <w:t>fins</w:t>
      </w:r>
      <w:r w:rsidRPr="00B40A8B">
        <w:rPr>
          <w:sz w:val="24"/>
          <w:szCs w:val="24"/>
          <w:lang w:eastAsia="en-US"/>
        </w:rPr>
        <w:t xml:space="preserve"> de análise da proposta quanto ao cumprimento </w:t>
      </w:r>
      <w:r w:rsidRPr="00B40A8B">
        <w:rPr>
          <w:sz w:val="24"/>
          <w:szCs w:val="24"/>
        </w:rPr>
        <w:t>das</w:t>
      </w:r>
      <w:r w:rsidRPr="00B40A8B">
        <w:rPr>
          <w:sz w:val="24"/>
          <w:szCs w:val="24"/>
          <w:lang w:eastAsia="en-US"/>
        </w:rPr>
        <w:t xml:space="preserve"> especificações do objeto, poderá ser colhida a </w:t>
      </w:r>
      <w:r w:rsidRPr="00B40A8B">
        <w:rPr>
          <w:sz w:val="24"/>
          <w:szCs w:val="24"/>
        </w:rPr>
        <w:t>manifestação</w:t>
      </w:r>
      <w:r w:rsidRPr="00B40A8B">
        <w:rPr>
          <w:sz w:val="24"/>
          <w:szCs w:val="24"/>
          <w:lang w:eastAsia="en-US"/>
        </w:rPr>
        <w:t xml:space="preserve"> escrita do setor requisitante do serviço ou da área especializada no objeto.</w:t>
      </w:r>
      <w:r w:rsidR="003C7A23" w:rsidRPr="00B40A8B">
        <w:rPr>
          <w:sz w:val="24"/>
          <w:szCs w:val="24"/>
        </w:rPr>
        <w:t xml:space="preserve"> </w:t>
      </w:r>
    </w:p>
    <w:p w14:paraId="230EC146" w14:textId="77777777" w:rsidR="00172ADC" w:rsidRPr="00B40A8B" w:rsidRDefault="00172ADC" w:rsidP="00CF23C0">
      <w:pPr>
        <w:pStyle w:val="Nivel2"/>
        <w:numPr>
          <w:ilvl w:val="0"/>
          <w:numId w:val="0"/>
        </w:numPr>
        <w:spacing w:before="0" w:after="0" w:line="240" w:lineRule="auto"/>
        <w:rPr>
          <w:sz w:val="24"/>
          <w:szCs w:val="24"/>
        </w:rPr>
      </w:pPr>
    </w:p>
    <w:p w14:paraId="0819504F" w14:textId="77777777" w:rsidR="003C7A23" w:rsidRPr="00B40A8B" w:rsidRDefault="003C7A23" w:rsidP="00CF23C0">
      <w:pPr>
        <w:pStyle w:val="Nivel01"/>
        <w:rPr>
          <w:rFonts w:ascii="Arial" w:hAnsi="Arial"/>
        </w:rPr>
      </w:pPr>
      <w:bookmarkStart w:id="23" w:name="_Toc160528925"/>
      <w:r w:rsidRPr="00B40A8B">
        <w:rPr>
          <w:rFonts w:ascii="Arial" w:hAnsi="Arial"/>
        </w:rPr>
        <w:t>DA FASE DE HABILITAÇÃO</w:t>
      </w:r>
      <w:bookmarkEnd w:id="23"/>
    </w:p>
    <w:p w14:paraId="4E2A8AD0" w14:textId="77777777" w:rsidR="003C7A23" w:rsidRPr="00B40A8B" w:rsidRDefault="003C7A23" w:rsidP="00CF23C0">
      <w:pPr>
        <w:pStyle w:val="Nivel2"/>
        <w:spacing w:before="0" w:after="0" w:line="240" w:lineRule="auto"/>
        <w:rPr>
          <w:sz w:val="24"/>
          <w:szCs w:val="24"/>
        </w:rPr>
      </w:pPr>
      <w:r w:rsidRPr="00B40A8B">
        <w:rPr>
          <w:sz w:val="24"/>
          <w:szCs w:val="24"/>
        </w:rPr>
        <w:t xml:space="preserve">Os documentos </w:t>
      </w:r>
      <w:r w:rsidR="00523F92" w:rsidRPr="00B40A8B">
        <w:rPr>
          <w:sz w:val="24"/>
          <w:szCs w:val="24"/>
        </w:rPr>
        <w:t>de habilitação</w:t>
      </w:r>
      <w:r w:rsidR="00292FBE" w:rsidRPr="00B40A8B">
        <w:rPr>
          <w:sz w:val="24"/>
          <w:szCs w:val="24"/>
        </w:rPr>
        <w:t xml:space="preserve"> indicado no </w:t>
      </w:r>
      <w:r w:rsidR="00292FBE" w:rsidRPr="00B40A8B">
        <w:rPr>
          <w:b/>
          <w:bCs/>
          <w:sz w:val="24"/>
          <w:szCs w:val="24"/>
        </w:rPr>
        <w:t xml:space="preserve">Termo de Referência, </w:t>
      </w:r>
      <w:r w:rsidR="00292FBE" w:rsidRPr="00B40A8B">
        <w:rPr>
          <w:sz w:val="24"/>
          <w:szCs w:val="24"/>
        </w:rPr>
        <w:t>são</w:t>
      </w:r>
      <w:r w:rsidRPr="00B40A8B">
        <w:rPr>
          <w:sz w:val="24"/>
          <w:szCs w:val="24"/>
        </w:rPr>
        <w:t xml:space="preserve"> necessários e suficientes para demonstrar a capacidade do licitante de realizar o objeto da licitação, serão exigidos para fins de habilitação, nos termos dos </w:t>
      </w:r>
      <w:hyperlink r:id="rId30" w:anchor="art62" w:history="1">
        <w:proofErr w:type="spellStart"/>
        <w:r w:rsidRPr="00B40A8B">
          <w:rPr>
            <w:rStyle w:val="Hyperlink"/>
            <w:sz w:val="24"/>
            <w:szCs w:val="24"/>
          </w:rPr>
          <w:t>arts</w:t>
        </w:r>
        <w:proofErr w:type="spellEnd"/>
        <w:r w:rsidRPr="00B40A8B">
          <w:rPr>
            <w:rStyle w:val="Hyperlink"/>
            <w:sz w:val="24"/>
            <w:szCs w:val="24"/>
          </w:rPr>
          <w:t>. 62 a 70 da Lei</w:t>
        </w:r>
        <w:r w:rsidR="00245202" w:rsidRPr="00B40A8B">
          <w:rPr>
            <w:rStyle w:val="Hyperlink"/>
            <w:sz w:val="24"/>
            <w:szCs w:val="24"/>
          </w:rPr>
          <w:t xml:space="preserve"> Federal</w:t>
        </w:r>
        <w:r w:rsidRPr="00B40A8B">
          <w:rPr>
            <w:rStyle w:val="Hyperlink"/>
            <w:sz w:val="24"/>
            <w:szCs w:val="24"/>
          </w:rPr>
          <w:t xml:space="preserve"> nº 14.133, de 2021</w:t>
        </w:r>
      </w:hyperlink>
      <w:r w:rsidR="00523F92" w:rsidRPr="00B40A8B">
        <w:rPr>
          <w:sz w:val="24"/>
          <w:szCs w:val="24"/>
        </w:rPr>
        <w:t xml:space="preserve">, e deverão ser apresentados em envelope separado, devidamente lacrados contendo os seguintes dizeres e documentos abaixo: </w:t>
      </w:r>
    </w:p>
    <w:tbl>
      <w:tblPr>
        <w:tblStyle w:val="Tabelacomgrade"/>
        <w:tblW w:w="5000" w:type="pct"/>
        <w:tblLook w:val="04A0" w:firstRow="1" w:lastRow="0" w:firstColumn="1" w:lastColumn="0" w:noHBand="0" w:noVBand="1"/>
      </w:tblPr>
      <w:tblGrid>
        <w:gridCol w:w="9628"/>
      </w:tblGrid>
      <w:tr w:rsidR="00523F92" w:rsidRPr="00B40A8B" w14:paraId="18F53CDD" w14:textId="77777777" w:rsidTr="00433CEE">
        <w:trPr>
          <w:trHeight w:val="1706"/>
        </w:trPr>
        <w:tc>
          <w:tcPr>
            <w:tcW w:w="5000" w:type="pct"/>
          </w:tcPr>
          <w:p w14:paraId="511C3C88" w14:textId="77777777" w:rsidR="00523F92" w:rsidRPr="00B40A8B" w:rsidRDefault="00523F92" w:rsidP="00CF23C0">
            <w:pPr>
              <w:jc w:val="both"/>
              <w:rPr>
                <w:rFonts w:ascii="Arial" w:hAnsi="Arial" w:cs="Arial"/>
              </w:rPr>
            </w:pPr>
            <w:r w:rsidRPr="00B40A8B">
              <w:rPr>
                <w:rFonts w:ascii="Arial" w:hAnsi="Arial" w:cs="Arial"/>
              </w:rPr>
              <w:t xml:space="preserve">Município de Juranda-Pr </w:t>
            </w:r>
          </w:p>
          <w:p w14:paraId="434B079F" w14:textId="77777777" w:rsidR="00523F92" w:rsidRPr="00B40A8B" w:rsidRDefault="00523F92" w:rsidP="00CF23C0">
            <w:pPr>
              <w:jc w:val="both"/>
              <w:rPr>
                <w:rFonts w:ascii="Arial" w:hAnsi="Arial" w:cs="Arial"/>
              </w:rPr>
            </w:pPr>
            <w:r w:rsidRPr="00B40A8B">
              <w:rPr>
                <w:rFonts w:ascii="Arial" w:hAnsi="Arial" w:cs="Arial"/>
              </w:rPr>
              <w:t>Pregão Presencial XX/2026</w:t>
            </w:r>
          </w:p>
          <w:p w14:paraId="30702CEA" w14:textId="77777777" w:rsidR="00523F92" w:rsidRPr="00B40A8B" w:rsidRDefault="00523F92" w:rsidP="00CF23C0">
            <w:pPr>
              <w:jc w:val="both"/>
              <w:rPr>
                <w:rFonts w:ascii="Arial" w:hAnsi="Arial" w:cs="Arial"/>
                <w:b/>
                <w:bCs/>
              </w:rPr>
            </w:pPr>
            <w:r w:rsidRPr="00B40A8B">
              <w:rPr>
                <w:rFonts w:ascii="Arial" w:hAnsi="Arial" w:cs="Arial"/>
                <w:b/>
                <w:bCs/>
              </w:rPr>
              <w:t>ENVELOPE Nº 2 – HABILITAÇÃO</w:t>
            </w:r>
          </w:p>
          <w:p w14:paraId="5A77D1CA" w14:textId="77777777" w:rsidR="00523F92" w:rsidRPr="00B40A8B" w:rsidRDefault="00523F92" w:rsidP="00CF23C0">
            <w:pPr>
              <w:jc w:val="both"/>
              <w:rPr>
                <w:rFonts w:ascii="Arial" w:hAnsi="Arial" w:cs="Arial"/>
              </w:rPr>
            </w:pPr>
            <w:r w:rsidRPr="00B40A8B">
              <w:rPr>
                <w:rFonts w:ascii="Arial" w:hAnsi="Arial" w:cs="Arial"/>
              </w:rPr>
              <w:t>PROPONENTE:</w:t>
            </w:r>
          </w:p>
          <w:p w14:paraId="41B828D8" w14:textId="77777777" w:rsidR="00523F92" w:rsidRPr="00B40A8B" w:rsidRDefault="00523F92" w:rsidP="00CF23C0">
            <w:pPr>
              <w:jc w:val="both"/>
              <w:rPr>
                <w:rFonts w:ascii="Arial" w:hAnsi="Arial" w:cs="Arial"/>
              </w:rPr>
            </w:pPr>
            <w:r w:rsidRPr="00B40A8B">
              <w:rPr>
                <w:rFonts w:ascii="Arial" w:hAnsi="Arial" w:cs="Arial"/>
              </w:rPr>
              <w:t>CNPJ:</w:t>
            </w:r>
          </w:p>
          <w:p w14:paraId="5103C6FA" w14:textId="77777777" w:rsidR="00523F92" w:rsidRPr="00B40A8B" w:rsidRDefault="00523F92" w:rsidP="00CF23C0">
            <w:pPr>
              <w:jc w:val="both"/>
              <w:rPr>
                <w:rFonts w:ascii="Arial" w:hAnsi="Arial" w:cs="Arial"/>
              </w:rPr>
            </w:pPr>
            <w:r w:rsidRPr="00B40A8B">
              <w:rPr>
                <w:rFonts w:ascii="Arial" w:hAnsi="Arial" w:cs="Arial"/>
              </w:rPr>
              <w:t xml:space="preserve">ENDEREÇO: </w:t>
            </w:r>
          </w:p>
        </w:tc>
      </w:tr>
    </w:tbl>
    <w:p w14:paraId="132CAE2C" w14:textId="77777777" w:rsidR="00292FBE" w:rsidRPr="00B40A8B" w:rsidRDefault="003C7A23" w:rsidP="00CF23C0">
      <w:pPr>
        <w:pStyle w:val="Nivel3"/>
        <w:spacing w:before="0" w:after="0" w:line="240" w:lineRule="auto"/>
        <w:ind w:left="0"/>
        <w:rPr>
          <w:sz w:val="24"/>
          <w:szCs w:val="24"/>
        </w:rPr>
      </w:pPr>
      <w:bookmarkStart w:id="24" w:name="_Ref114663777"/>
      <w:r w:rsidRPr="00B40A8B">
        <w:rPr>
          <w:sz w:val="24"/>
          <w:szCs w:val="24"/>
        </w:rPr>
        <w:t>A documentação exigida para fins de habilitação jurídica, fiscal, social e trabalhista e econômico</w:t>
      </w:r>
      <w:r w:rsidR="002E28CD" w:rsidRPr="00B40A8B">
        <w:rPr>
          <w:sz w:val="24"/>
          <w:szCs w:val="24"/>
        </w:rPr>
        <w:t xml:space="preserve"> </w:t>
      </w:r>
      <w:proofErr w:type="spellStart"/>
      <w:r w:rsidRPr="00B40A8B">
        <w:rPr>
          <w:sz w:val="24"/>
          <w:szCs w:val="24"/>
        </w:rPr>
        <w:t>ﬁnanceira</w:t>
      </w:r>
      <w:proofErr w:type="spellEnd"/>
      <w:r w:rsidRPr="00B40A8B">
        <w:rPr>
          <w:sz w:val="24"/>
          <w:szCs w:val="24"/>
        </w:rPr>
        <w:t xml:space="preserve">, </w:t>
      </w:r>
      <w:r w:rsidRPr="00B40A8B">
        <w:rPr>
          <w:b/>
          <w:bCs/>
          <w:color w:val="auto"/>
          <w:sz w:val="24"/>
          <w:szCs w:val="24"/>
        </w:rPr>
        <w:t>poderá</w:t>
      </w:r>
      <w:r w:rsidR="005011F0" w:rsidRPr="00B40A8B">
        <w:rPr>
          <w:color w:val="auto"/>
          <w:sz w:val="24"/>
          <w:szCs w:val="24"/>
        </w:rPr>
        <w:t xml:space="preserve"> </w:t>
      </w:r>
      <w:r w:rsidRPr="00B40A8B">
        <w:rPr>
          <w:sz w:val="24"/>
          <w:szCs w:val="24"/>
        </w:rPr>
        <w:t>ser substituída pelo registro cadastral no SICAF</w:t>
      </w:r>
      <w:bookmarkEnd w:id="24"/>
      <w:r w:rsidR="00292FBE" w:rsidRPr="00B40A8B">
        <w:rPr>
          <w:sz w:val="24"/>
          <w:szCs w:val="24"/>
        </w:rPr>
        <w:t xml:space="preserve">. </w:t>
      </w:r>
    </w:p>
    <w:p w14:paraId="34229731" w14:textId="77777777" w:rsidR="002E28CD" w:rsidRPr="00B40A8B" w:rsidRDefault="00292FBE" w:rsidP="00CF23C0">
      <w:pPr>
        <w:pStyle w:val="Nivel3"/>
        <w:spacing w:before="0" w:after="0" w:line="240" w:lineRule="auto"/>
        <w:ind w:left="0"/>
        <w:rPr>
          <w:sz w:val="24"/>
          <w:szCs w:val="24"/>
        </w:rPr>
      </w:pPr>
      <w:r w:rsidRPr="00B40A8B">
        <w:rPr>
          <w:sz w:val="24"/>
          <w:szCs w:val="24"/>
        </w:rPr>
        <w:lastRenderedPageBreak/>
        <w:t>Deverá estar dentro do envelope juntamente as seguintes declarações:</w:t>
      </w:r>
      <w:r w:rsidR="00523F92" w:rsidRPr="00B40A8B">
        <w:rPr>
          <w:sz w:val="24"/>
          <w:szCs w:val="24"/>
        </w:rPr>
        <w:t xml:space="preserve"> </w:t>
      </w:r>
    </w:p>
    <w:p w14:paraId="2E0EF809" w14:textId="77777777" w:rsidR="00433CEE" w:rsidRPr="00B40A8B" w:rsidRDefault="00433CEE">
      <w:pPr>
        <w:pStyle w:val="Nivel3"/>
        <w:numPr>
          <w:ilvl w:val="0"/>
          <w:numId w:val="16"/>
        </w:numPr>
        <w:spacing w:after="0"/>
        <w:ind w:firstLine="0"/>
        <w:rPr>
          <w:sz w:val="24"/>
          <w:szCs w:val="24"/>
        </w:rPr>
      </w:pPr>
      <w:r w:rsidRPr="00B40A8B">
        <w:rPr>
          <w:sz w:val="24"/>
          <w:szCs w:val="24"/>
        </w:rPr>
        <w:t>Declaração unificada conforme Anexo V.</w:t>
      </w:r>
    </w:p>
    <w:p w14:paraId="0F4E44D1" w14:textId="77777777" w:rsidR="00523F92" w:rsidRPr="00B40A8B" w:rsidRDefault="00523F92" w:rsidP="00CF23C0">
      <w:pPr>
        <w:pStyle w:val="Nivel3"/>
        <w:numPr>
          <w:ilvl w:val="0"/>
          <w:numId w:val="0"/>
        </w:numPr>
        <w:spacing w:before="0" w:after="0" w:line="240" w:lineRule="auto"/>
        <w:rPr>
          <w:sz w:val="24"/>
          <w:szCs w:val="24"/>
        </w:rPr>
      </w:pPr>
    </w:p>
    <w:p w14:paraId="48B2CDB5" w14:textId="77777777" w:rsidR="003C7A23" w:rsidRPr="00B40A8B" w:rsidRDefault="003C7A23" w:rsidP="00CF23C0">
      <w:pPr>
        <w:pStyle w:val="Nivel2"/>
        <w:spacing w:before="0" w:after="0" w:line="240" w:lineRule="auto"/>
        <w:rPr>
          <w:sz w:val="24"/>
          <w:szCs w:val="24"/>
        </w:rPr>
      </w:pPr>
      <w:r w:rsidRPr="00B40A8B">
        <w:rPr>
          <w:color w:val="auto"/>
          <w:sz w:val="24"/>
          <w:szCs w:val="24"/>
        </w:rPr>
        <w:t xml:space="preserve">Quando </w:t>
      </w:r>
      <w:r w:rsidRPr="00B40A8B">
        <w:rPr>
          <w:sz w:val="24"/>
          <w:szCs w:val="24"/>
        </w:rPr>
        <w:t>permitida</w:t>
      </w:r>
      <w:r w:rsidRPr="00B40A8B">
        <w:rPr>
          <w:color w:val="auto"/>
          <w:sz w:val="24"/>
          <w:szCs w:val="24"/>
        </w:rPr>
        <w:t xml:space="preserve"> a</w:t>
      </w:r>
      <w:r w:rsidR="00B053F7" w:rsidRPr="00B40A8B">
        <w:rPr>
          <w:color w:val="auto"/>
          <w:sz w:val="24"/>
          <w:szCs w:val="24"/>
        </w:rPr>
        <w:t xml:space="preserve"> </w:t>
      </w:r>
      <w:r w:rsidRPr="00B40A8B">
        <w:rPr>
          <w:sz w:val="24"/>
          <w:szCs w:val="24"/>
        </w:rPr>
        <w:t>participação de empresas estrangeiras que não funcionem no País, as exigências de habilitação serão atendidas mediante documentos equivalentes, inicialmente apresentados em tradução livre.</w:t>
      </w:r>
    </w:p>
    <w:p w14:paraId="0E8A730C" w14:textId="77777777" w:rsidR="003C7A23" w:rsidRPr="00B40A8B" w:rsidRDefault="003C7A23" w:rsidP="00CF23C0">
      <w:pPr>
        <w:pStyle w:val="Nivel3"/>
        <w:spacing w:before="0" w:after="0" w:line="240" w:lineRule="auto"/>
        <w:ind w:left="0"/>
        <w:rPr>
          <w:sz w:val="24"/>
          <w:szCs w:val="24"/>
        </w:rPr>
      </w:pPr>
      <w:r w:rsidRPr="00B40A8B">
        <w:rPr>
          <w:sz w:val="24"/>
          <w:szCs w:val="24"/>
        </w:rPr>
        <w:t xml:space="preserve">Na hipótese de o licitante vencedor ser empresa estrangeira que não funcione no País, para </w:t>
      </w:r>
      <w:proofErr w:type="spellStart"/>
      <w:r w:rsidRPr="00B40A8B">
        <w:rPr>
          <w:sz w:val="24"/>
          <w:szCs w:val="24"/>
        </w:rPr>
        <w:t>ﬁns</w:t>
      </w:r>
      <w:proofErr w:type="spellEnd"/>
      <w:r w:rsidRPr="00B40A8B">
        <w:rPr>
          <w:sz w:val="24"/>
          <w:szCs w:val="24"/>
        </w:rPr>
        <w:t xml:space="preserve"> de assinatura do contrato ou da ata de registro de preços, os documentos exigidos para a habilitação serão traduzidos por tradutor juramentado no País e apostilados nos termos do disposto no </w:t>
      </w:r>
      <w:hyperlink r:id="rId31" w:history="1">
        <w:r w:rsidRPr="00B40A8B">
          <w:rPr>
            <w:rStyle w:val="Hyperlink"/>
            <w:sz w:val="24"/>
            <w:szCs w:val="24"/>
          </w:rPr>
          <w:t xml:space="preserve">Decreto </w:t>
        </w:r>
        <w:r w:rsidR="00245202" w:rsidRPr="00B40A8B">
          <w:rPr>
            <w:rStyle w:val="Hyperlink"/>
            <w:sz w:val="24"/>
            <w:szCs w:val="24"/>
          </w:rPr>
          <w:t xml:space="preserve">Federal </w:t>
        </w:r>
        <w:r w:rsidRPr="00B40A8B">
          <w:rPr>
            <w:rStyle w:val="Hyperlink"/>
            <w:sz w:val="24"/>
            <w:szCs w:val="24"/>
          </w:rPr>
          <w:t>nº 8.660, de 29 de janeiro de 2016</w:t>
        </w:r>
      </w:hyperlink>
      <w:r w:rsidRPr="00B40A8B">
        <w:rPr>
          <w:sz w:val="24"/>
          <w:szCs w:val="24"/>
        </w:rPr>
        <w:t xml:space="preserve">, ou de outro que venha a substituí-lo, ou </w:t>
      </w:r>
      <w:proofErr w:type="spellStart"/>
      <w:r w:rsidRPr="00B40A8B">
        <w:rPr>
          <w:sz w:val="24"/>
          <w:szCs w:val="24"/>
        </w:rPr>
        <w:t>consularizados</w:t>
      </w:r>
      <w:proofErr w:type="spellEnd"/>
      <w:r w:rsidRPr="00B40A8B">
        <w:rPr>
          <w:sz w:val="24"/>
          <w:szCs w:val="24"/>
        </w:rPr>
        <w:t xml:space="preserve"> pelos respectivos consulados ou embaixadas.</w:t>
      </w:r>
    </w:p>
    <w:p w14:paraId="706C421D" w14:textId="77777777" w:rsidR="003C7A23" w:rsidRPr="00B40A8B" w:rsidRDefault="003C7A23" w:rsidP="00CF23C0">
      <w:pPr>
        <w:pStyle w:val="Nivel2"/>
        <w:spacing w:before="0" w:after="0" w:line="240" w:lineRule="auto"/>
        <w:rPr>
          <w:sz w:val="24"/>
          <w:szCs w:val="24"/>
        </w:rPr>
      </w:pPr>
      <w:r w:rsidRPr="00B40A8B">
        <w:rPr>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4313991" w14:textId="77777777" w:rsidR="003C7A23" w:rsidRPr="00B40A8B" w:rsidRDefault="003C7A23" w:rsidP="00CF23C0">
      <w:pPr>
        <w:pStyle w:val="Nivel2"/>
        <w:shd w:val="clear" w:color="auto" w:fill="FFFFFF" w:themeFill="background1"/>
        <w:spacing w:before="0" w:after="0" w:line="240" w:lineRule="auto"/>
        <w:rPr>
          <w:sz w:val="24"/>
          <w:szCs w:val="24"/>
        </w:rPr>
      </w:pPr>
      <w:r w:rsidRPr="00B40A8B">
        <w:rPr>
          <w:sz w:val="24"/>
          <w:szCs w:val="24"/>
        </w:rPr>
        <w:t xml:space="preserve">Os documentos exigidos para fins de habilitação poderão ser apresentados em original, por cópia ou por </w:t>
      </w:r>
      <w:r w:rsidR="00523F92" w:rsidRPr="00B40A8B">
        <w:rPr>
          <w:color w:val="auto"/>
          <w:sz w:val="24"/>
          <w:szCs w:val="24"/>
        </w:rPr>
        <w:t>devidamente autenticada pelo membro da Comissão de Licitação.</w:t>
      </w:r>
    </w:p>
    <w:p w14:paraId="6F7A19DC" w14:textId="77777777" w:rsidR="003C7A23" w:rsidRPr="00B40A8B" w:rsidRDefault="003C7A23" w:rsidP="00CF23C0">
      <w:pPr>
        <w:pStyle w:val="Nivel2"/>
        <w:spacing w:before="0" w:after="0" w:line="240" w:lineRule="auto"/>
        <w:rPr>
          <w:sz w:val="24"/>
          <w:szCs w:val="24"/>
        </w:rPr>
      </w:pPr>
      <w:r w:rsidRPr="00B40A8B">
        <w:rPr>
          <w:sz w:val="24"/>
          <w:szCs w:val="24"/>
        </w:rPr>
        <w:t xml:space="preserve">É de responsabilidade do licitante conferir a exatidão dos seus dados cadastrais no </w:t>
      </w:r>
      <w:r w:rsidR="00245202" w:rsidRPr="00B40A8B">
        <w:rPr>
          <w:sz w:val="24"/>
          <w:szCs w:val="24"/>
        </w:rPr>
        <w:t xml:space="preserve">SICAF </w:t>
      </w:r>
      <w:r w:rsidRPr="00B40A8B">
        <w:rPr>
          <w:sz w:val="24"/>
          <w:szCs w:val="24"/>
        </w:rPr>
        <w:t>e mantê-los atualizados junto aos órgãos responsáveis pela informação, devendo proceder, imediatamente, à correção ou à alteração dos registros tão logo identifique incorreção ou aqueles se tornem desatualizados. (</w:t>
      </w:r>
      <w:hyperlink r:id="rId32">
        <w:r w:rsidRPr="00B40A8B">
          <w:rPr>
            <w:rStyle w:val="Hyperlink"/>
            <w:sz w:val="24"/>
            <w:szCs w:val="24"/>
          </w:rPr>
          <w:t>I</w:t>
        </w:r>
        <w:r w:rsidR="00245202" w:rsidRPr="00B40A8B">
          <w:rPr>
            <w:rStyle w:val="Hyperlink"/>
            <w:sz w:val="24"/>
            <w:szCs w:val="24"/>
          </w:rPr>
          <w:t xml:space="preserve">nstrução Normativa </w:t>
        </w:r>
        <w:r w:rsidRPr="00B40A8B">
          <w:rPr>
            <w:rStyle w:val="Hyperlink"/>
            <w:sz w:val="24"/>
            <w:szCs w:val="24"/>
          </w:rPr>
          <w:t>nº 3/2018, art. 7º, caput</w:t>
        </w:r>
      </w:hyperlink>
      <w:r w:rsidRPr="00B40A8B">
        <w:rPr>
          <w:sz w:val="24"/>
          <w:szCs w:val="24"/>
        </w:rPr>
        <w:t>).</w:t>
      </w:r>
    </w:p>
    <w:p w14:paraId="3A3EF0E0" w14:textId="77777777" w:rsidR="003C7A23" w:rsidRPr="00B40A8B" w:rsidRDefault="003C7A23" w:rsidP="00CF23C0">
      <w:pPr>
        <w:pStyle w:val="Nivel3"/>
        <w:spacing w:before="0" w:after="0" w:line="240" w:lineRule="auto"/>
        <w:ind w:left="0"/>
        <w:rPr>
          <w:sz w:val="24"/>
          <w:szCs w:val="24"/>
        </w:rPr>
      </w:pPr>
      <w:r w:rsidRPr="00B40A8B">
        <w:rPr>
          <w:sz w:val="24"/>
          <w:szCs w:val="24"/>
        </w:rPr>
        <w:t>A não observância do disposto no item anterior poderá ensejar desclassificação no momento da habilitação. (</w:t>
      </w:r>
      <w:hyperlink r:id="rId33" w:history="1">
        <w:r w:rsidRPr="00B40A8B">
          <w:rPr>
            <w:rStyle w:val="Hyperlink"/>
            <w:sz w:val="24"/>
            <w:szCs w:val="24"/>
          </w:rPr>
          <w:t>I</w:t>
        </w:r>
        <w:r w:rsidR="00245202" w:rsidRPr="00B40A8B">
          <w:rPr>
            <w:rStyle w:val="Hyperlink"/>
            <w:sz w:val="24"/>
            <w:szCs w:val="24"/>
          </w:rPr>
          <w:t>nstrução Normativa</w:t>
        </w:r>
        <w:r w:rsidRPr="00B40A8B">
          <w:rPr>
            <w:rStyle w:val="Hyperlink"/>
            <w:sz w:val="24"/>
            <w:szCs w:val="24"/>
          </w:rPr>
          <w:t xml:space="preserve"> nº 3/2018, art. 7º, parágrafo único</w:t>
        </w:r>
      </w:hyperlink>
      <w:r w:rsidRPr="00B40A8B">
        <w:rPr>
          <w:sz w:val="24"/>
          <w:szCs w:val="24"/>
        </w:rPr>
        <w:t>).</w:t>
      </w:r>
    </w:p>
    <w:p w14:paraId="1BABA735" w14:textId="77777777" w:rsidR="003C7A23" w:rsidRPr="00B40A8B" w:rsidRDefault="003C7A23" w:rsidP="00CF23C0">
      <w:pPr>
        <w:pStyle w:val="Nivel2"/>
        <w:spacing w:before="0" w:after="0" w:line="240" w:lineRule="auto"/>
        <w:rPr>
          <w:sz w:val="24"/>
          <w:szCs w:val="24"/>
        </w:rPr>
      </w:pPr>
      <w:r w:rsidRPr="00B40A8B">
        <w:rPr>
          <w:sz w:val="24"/>
          <w:szCs w:val="24"/>
        </w:rPr>
        <w:t>A verificação pelo</w:t>
      </w:r>
      <w:r w:rsidR="00245202" w:rsidRPr="00B40A8B">
        <w:rPr>
          <w:sz w:val="24"/>
          <w:szCs w:val="24"/>
        </w:rPr>
        <w:t>(a)</w:t>
      </w:r>
      <w:r w:rsidRPr="00B40A8B">
        <w:rPr>
          <w:sz w:val="24"/>
          <w:szCs w:val="24"/>
        </w:rPr>
        <w:t xml:space="preserve"> pregoeiro</w:t>
      </w:r>
      <w:r w:rsidR="00245202" w:rsidRPr="00B40A8B">
        <w:rPr>
          <w:sz w:val="24"/>
          <w:szCs w:val="24"/>
        </w:rPr>
        <w:t>(a)</w:t>
      </w:r>
      <w:r w:rsidRPr="00B40A8B">
        <w:rPr>
          <w:sz w:val="24"/>
          <w:szCs w:val="24"/>
        </w:rPr>
        <w:t>, em sítios eletrônicos oficiais de órgãos e entidades emissores de certidões constitui meio legal de prova, para fins de habilitação.</w:t>
      </w:r>
    </w:p>
    <w:p w14:paraId="233A49F6" w14:textId="77777777" w:rsidR="003C7A23" w:rsidRPr="00B40A8B" w:rsidRDefault="003C7A23" w:rsidP="00CF23C0">
      <w:pPr>
        <w:pStyle w:val="Nivel2"/>
        <w:spacing w:before="0" w:after="0" w:line="240" w:lineRule="auto"/>
        <w:rPr>
          <w:sz w:val="24"/>
          <w:szCs w:val="24"/>
        </w:rPr>
      </w:pPr>
      <w:r w:rsidRPr="00B40A8B">
        <w:rPr>
          <w:sz w:val="24"/>
          <w:szCs w:val="24"/>
        </w:rPr>
        <w:t xml:space="preserve">A verificação no </w:t>
      </w:r>
      <w:r w:rsidR="00245202" w:rsidRPr="00B40A8B">
        <w:rPr>
          <w:sz w:val="24"/>
          <w:szCs w:val="24"/>
        </w:rPr>
        <w:t xml:space="preserve">SICAF </w:t>
      </w:r>
      <w:r w:rsidRPr="00B40A8B">
        <w:rPr>
          <w:sz w:val="24"/>
          <w:szCs w:val="24"/>
        </w:rPr>
        <w:t>ou a exigência dos documentos nele não contidos somente será feita em relação ao licitante vencedor.</w:t>
      </w:r>
    </w:p>
    <w:p w14:paraId="0E343491" w14:textId="77777777" w:rsidR="003C7A23" w:rsidRPr="00B40A8B" w:rsidRDefault="003C7A23" w:rsidP="00CF23C0">
      <w:pPr>
        <w:pStyle w:val="Nivel3"/>
        <w:spacing w:before="0" w:after="0" w:line="240" w:lineRule="auto"/>
        <w:ind w:left="0"/>
        <w:rPr>
          <w:sz w:val="24"/>
          <w:szCs w:val="24"/>
        </w:rPr>
      </w:pPr>
      <w:r w:rsidRPr="00B40A8B">
        <w:rPr>
          <w:sz w:val="24"/>
          <w:szCs w:val="24"/>
        </w:rPr>
        <w:t xml:space="preserve">Os documentos relativos à regularidade fiscal que constem </w:t>
      </w:r>
      <w:r w:rsidR="00DC6648" w:rsidRPr="00B40A8B">
        <w:rPr>
          <w:sz w:val="24"/>
          <w:szCs w:val="24"/>
        </w:rPr>
        <w:t>neste Edital</w:t>
      </w:r>
      <w:r w:rsidRPr="00B40A8B">
        <w:rPr>
          <w:sz w:val="24"/>
          <w:szCs w:val="24"/>
        </w:rPr>
        <w:t xml:space="preserve"> somente serão exigidos, em qualquer caso, em momento posterior ao julgamento das propostas, e apenas do licitante mais bem classificado.</w:t>
      </w:r>
    </w:p>
    <w:p w14:paraId="03D15C1F" w14:textId="77777777" w:rsidR="003C7A23" w:rsidRPr="00B40A8B" w:rsidRDefault="003C7A23" w:rsidP="00CF23C0">
      <w:pPr>
        <w:pStyle w:val="Nivel3"/>
        <w:spacing w:before="0" w:after="0" w:line="240" w:lineRule="auto"/>
        <w:ind w:left="0"/>
        <w:rPr>
          <w:sz w:val="24"/>
          <w:szCs w:val="24"/>
        </w:rPr>
      </w:pPr>
      <w:r w:rsidRPr="00B40A8B">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1C7C2A5" w14:textId="77777777" w:rsidR="003C7A23" w:rsidRPr="00B40A8B" w:rsidRDefault="003C7A23" w:rsidP="00CF23C0">
      <w:pPr>
        <w:pStyle w:val="Nivel2"/>
        <w:spacing w:before="0" w:after="0" w:line="240" w:lineRule="auto"/>
        <w:rPr>
          <w:sz w:val="24"/>
          <w:szCs w:val="24"/>
        </w:rPr>
      </w:pPr>
      <w:r w:rsidRPr="00B40A8B">
        <w:rPr>
          <w:sz w:val="24"/>
          <w:szCs w:val="24"/>
        </w:rPr>
        <w:t xml:space="preserve">Após a entrega dos documentos para habilitação, não será permitida a </w:t>
      </w:r>
      <w:r w:rsidRPr="00B40A8B">
        <w:rPr>
          <w:b/>
          <w:bCs/>
          <w:sz w:val="24"/>
          <w:szCs w:val="24"/>
        </w:rPr>
        <w:t>substituição</w:t>
      </w:r>
      <w:r w:rsidRPr="00B40A8B">
        <w:rPr>
          <w:sz w:val="24"/>
          <w:szCs w:val="24"/>
        </w:rPr>
        <w:t xml:space="preserve"> </w:t>
      </w:r>
      <w:r w:rsidRPr="00B40A8B">
        <w:rPr>
          <w:b/>
          <w:bCs/>
          <w:sz w:val="24"/>
          <w:szCs w:val="24"/>
        </w:rPr>
        <w:t>ou a apresentação de novos documentos</w:t>
      </w:r>
      <w:r w:rsidRPr="00B40A8B">
        <w:rPr>
          <w:sz w:val="24"/>
          <w:szCs w:val="24"/>
        </w:rPr>
        <w:t xml:space="preserve">, </w:t>
      </w:r>
      <w:r w:rsidRPr="00B40A8B">
        <w:rPr>
          <w:b/>
          <w:bCs/>
          <w:sz w:val="24"/>
          <w:szCs w:val="24"/>
        </w:rPr>
        <w:t>salvo em sede de diligência</w:t>
      </w:r>
      <w:r w:rsidRPr="00B40A8B">
        <w:rPr>
          <w:sz w:val="24"/>
          <w:szCs w:val="24"/>
        </w:rPr>
        <w:t xml:space="preserve">, </w:t>
      </w:r>
      <w:r w:rsidR="0077794B" w:rsidRPr="00B40A8B">
        <w:rPr>
          <w:sz w:val="24"/>
          <w:szCs w:val="24"/>
        </w:rPr>
        <w:t>nos termos do</w:t>
      </w:r>
      <w:r w:rsidRPr="00B40A8B">
        <w:rPr>
          <w:sz w:val="24"/>
          <w:szCs w:val="24"/>
        </w:rPr>
        <w:t xml:space="preserve"> </w:t>
      </w:r>
      <w:hyperlink r:id="rId34" w:anchor="art64">
        <w:r w:rsidR="0077794B" w:rsidRPr="00B40A8B">
          <w:rPr>
            <w:rStyle w:val="Hyperlink"/>
            <w:sz w:val="24"/>
            <w:szCs w:val="24"/>
          </w:rPr>
          <w:t>art. 64 da L</w:t>
        </w:r>
        <w:r w:rsidRPr="00B40A8B">
          <w:rPr>
            <w:rStyle w:val="Hyperlink"/>
            <w:sz w:val="24"/>
            <w:szCs w:val="24"/>
          </w:rPr>
          <w:t>ei</w:t>
        </w:r>
        <w:r w:rsidR="00245202" w:rsidRPr="00B40A8B">
          <w:rPr>
            <w:rStyle w:val="Hyperlink"/>
            <w:sz w:val="24"/>
            <w:szCs w:val="24"/>
          </w:rPr>
          <w:t xml:space="preserve"> Federal</w:t>
        </w:r>
        <w:r w:rsidRPr="00B40A8B">
          <w:rPr>
            <w:rStyle w:val="Hyperlink"/>
            <w:sz w:val="24"/>
            <w:szCs w:val="24"/>
          </w:rPr>
          <w:t xml:space="preserve"> 14.133/21</w:t>
        </w:r>
        <w:r w:rsidR="0077794B" w:rsidRPr="00B40A8B">
          <w:rPr>
            <w:rStyle w:val="Hyperlink"/>
            <w:sz w:val="24"/>
            <w:szCs w:val="24"/>
          </w:rPr>
          <w:t>.</w:t>
        </w:r>
        <w:r w:rsidRPr="00B40A8B">
          <w:rPr>
            <w:rStyle w:val="Hyperlink"/>
            <w:sz w:val="24"/>
            <w:szCs w:val="24"/>
          </w:rPr>
          <w:t xml:space="preserve"> </w:t>
        </w:r>
      </w:hyperlink>
    </w:p>
    <w:p w14:paraId="3782DBF4" w14:textId="77777777" w:rsidR="003C7A23" w:rsidRPr="00B40A8B" w:rsidRDefault="003C7A23" w:rsidP="00CF23C0">
      <w:pPr>
        <w:pStyle w:val="Nivel2"/>
        <w:spacing w:before="0" w:after="0" w:line="240" w:lineRule="auto"/>
        <w:rPr>
          <w:sz w:val="24"/>
          <w:szCs w:val="24"/>
        </w:rPr>
      </w:pPr>
      <w:bookmarkStart w:id="25" w:name="_Ref114670319"/>
      <w:r w:rsidRPr="00B40A8B">
        <w:rPr>
          <w:sz w:val="24"/>
          <w:szCs w:val="24"/>
        </w:rPr>
        <w:t xml:space="preserve">Na análise dos documentos de habilitação, </w:t>
      </w:r>
      <w:proofErr w:type="gramStart"/>
      <w:r w:rsidR="0077794B" w:rsidRPr="00B40A8B">
        <w:rPr>
          <w:sz w:val="24"/>
          <w:szCs w:val="24"/>
        </w:rPr>
        <w:t>o(</w:t>
      </w:r>
      <w:proofErr w:type="gramEnd"/>
      <w:r w:rsidR="0077794B" w:rsidRPr="00B40A8B">
        <w:rPr>
          <w:sz w:val="24"/>
          <w:szCs w:val="24"/>
        </w:rPr>
        <w:t>a pregoeiro(a)</w:t>
      </w:r>
      <w:r w:rsidRPr="00B40A8B">
        <w:rPr>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B40A8B">
        <w:rPr>
          <w:sz w:val="24"/>
          <w:szCs w:val="24"/>
        </w:rPr>
        <w:t>eﬁcácia</w:t>
      </w:r>
      <w:proofErr w:type="spellEnd"/>
      <w:r w:rsidRPr="00B40A8B">
        <w:rPr>
          <w:sz w:val="24"/>
          <w:szCs w:val="24"/>
        </w:rPr>
        <w:t xml:space="preserve"> para fins de habilitação e classificação.</w:t>
      </w:r>
      <w:bookmarkEnd w:id="25"/>
    </w:p>
    <w:p w14:paraId="323CF955" w14:textId="77777777" w:rsidR="003C7A23" w:rsidRPr="00B40A8B" w:rsidRDefault="003C7A23" w:rsidP="00CF23C0">
      <w:pPr>
        <w:pStyle w:val="Nivel2"/>
        <w:spacing w:before="0" w:after="0" w:line="240" w:lineRule="auto"/>
        <w:rPr>
          <w:b/>
          <w:bCs/>
          <w:sz w:val="24"/>
          <w:szCs w:val="24"/>
          <w:u w:val="single"/>
        </w:rPr>
      </w:pPr>
      <w:bookmarkStart w:id="26" w:name="_Ref114665528"/>
      <w:r w:rsidRPr="00B40A8B">
        <w:rPr>
          <w:sz w:val="24"/>
          <w:szCs w:val="24"/>
        </w:rPr>
        <w:t>Na hipótese de o licitante não atender às exigências para habilitação, o</w:t>
      </w:r>
      <w:r w:rsidR="0077794B" w:rsidRPr="00B40A8B">
        <w:rPr>
          <w:sz w:val="24"/>
          <w:szCs w:val="24"/>
        </w:rPr>
        <w:t>(a)</w:t>
      </w:r>
      <w:r w:rsidRPr="00B40A8B">
        <w:rPr>
          <w:sz w:val="24"/>
          <w:szCs w:val="24"/>
        </w:rPr>
        <w:t xml:space="preserve"> pregoeiro</w:t>
      </w:r>
      <w:r w:rsidR="0077794B" w:rsidRPr="00B40A8B">
        <w:rPr>
          <w:sz w:val="24"/>
          <w:szCs w:val="24"/>
        </w:rPr>
        <w:t>(a)</w:t>
      </w:r>
      <w:r w:rsidRPr="00B40A8B">
        <w:rPr>
          <w:sz w:val="24"/>
          <w:szCs w:val="24"/>
        </w:rPr>
        <w:t xml:space="preserve"> examinará a proposta subsequente e assim sucessivamente, na ordem de classificação, até a apuração de uma proposta que atenda ao presente edital</w:t>
      </w:r>
      <w:bookmarkEnd w:id="26"/>
      <w:r w:rsidR="00DC6648" w:rsidRPr="00B40A8B">
        <w:rPr>
          <w:sz w:val="24"/>
          <w:szCs w:val="24"/>
        </w:rPr>
        <w:t>.</w:t>
      </w:r>
    </w:p>
    <w:p w14:paraId="6835F59D" w14:textId="77777777" w:rsidR="00DC6648" w:rsidRPr="00B40A8B" w:rsidRDefault="003C7A23" w:rsidP="00CF23C0">
      <w:pPr>
        <w:pStyle w:val="Nivel2"/>
        <w:spacing w:before="0" w:after="0" w:line="240" w:lineRule="auto"/>
        <w:rPr>
          <w:sz w:val="24"/>
          <w:szCs w:val="24"/>
        </w:rPr>
      </w:pPr>
      <w:bookmarkStart w:id="27" w:name="_Ref114665515"/>
      <w:r w:rsidRPr="00B40A8B">
        <w:rPr>
          <w:sz w:val="24"/>
          <w:szCs w:val="24"/>
        </w:rPr>
        <w:t>Somente serão disponibilizados para acesso público os documentos de habilitação do licitante cuja proposta atenda ao edital de licitação, após concluídos os procedimentos de que trata o subitem anterior</w:t>
      </w:r>
      <w:bookmarkEnd w:id="27"/>
      <w:r w:rsidRPr="00B40A8B">
        <w:rPr>
          <w:sz w:val="24"/>
          <w:szCs w:val="24"/>
        </w:rPr>
        <w:t>.</w:t>
      </w:r>
    </w:p>
    <w:p w14:paraId="791C69AA" w14:textId="77777777" w:rsidR="00C70FE1" w:rsidRPr="00B40A8B" w:rsidRDefault="00DC6648" w:rsidP="00CF23C0">
      <w:pPr>
        <w:pStyle w:val="Nivel2"/>
        <w:spacing w:before="0" w:after="0" w:line="240" w:lineRule="auto"/>
        <w:rPr>
          <w:sz w:val="24"/>
          <w:szCs w:val="24"/>
        </w:rPr>
      </w:pPr>
      <w:r w:rsidRPr="00B40A8B">
        <w:rPr>
          <w:sz w:val="24"/>
          <w:szCs w:val="24"/>
        </w:rPr>
        <w:lastRenderedPageBreak/>
        <w:t>O documento que não constar à data de validade será considerado como válido por 90 (noventa) dias a partir da data de sua emissão, exceto ato constitutivo e documentos referentes aos Anexos. Os documentos que forem apresentados em original não serão devolvidos, e passarão a fazer parte integrante deste processo licitatório.</w:t>
      </w:r>
    </w:p>
    <w:p w14:paraId="520E9299" w14:textId="77777777" w:rsidR="00DC6648" w:rsidRPr="00B40A8B" w:rsidRDefault="00DC6648" w:rsidP="00CF23C0">
      <w:pPr>
        <w:pStyle w:val="Nivel2"/>
        <w:spacing w:before="0" w:after="0" w:line="240" w:lineRule="auto"/>
        <w:rPr>
          <w:sz w:val="24"/>
          <w:szCs w:val="24"/>
        </w:rPr>
      </w:pPr>
      <w:r w:rsidRPr="00B40A8B">
        <w:rPr>
          <w:sz w:val="24"/>
          <w:szCs w:val="24"/>
        </w:rPr>
        <w:t xml:space="preserve">Quando todos os licitantes forem inabilitados, a Pregoeira poderá fixar o prazo de 08 (oito) dias úteis para a apresentação de novos documentos escoimados das causas referidas no ato </w:t>
      </w:r>
      <w:proofErr w:type="spellStart"/>
      <w:r w:rsidRPr="00B40A8B">
        <w:rPr>
          <w:sz w:val="24"/>
          <w:szCs w:val="24"/>
        </w:rPr>
        <w:t>inabilitatório</w:t>
      </w:r>
      <w:proofErr w:type="spellEnd"/>
      <w:r w:rsidRPr="00B40A8B">
        <w:rPr>
          <w:sz w:val="24"/>
          <w:szCs w:val="24"/>
        </w:rPr>
        <w:t xml:space="preserve">. </w:t>
      </w:r>
    </w:p>
    <w:p w14:paraId="141ACA88" w14:textId="77777777" w:rsidR="002D3F27" w:rsidRPr="00B40A8B" w:rsidRDefault="002D3F27" w:rsidP="00CF23C0">
      <w:pPr>
        <w:pStyle w:val="Nivel2"/>
        <w:rPr>
          <w:sz w:val="24"/>
          <w:szCs w:val="24"/>
        </w:rPr>
      </w:pPr>
      <w:r w:rsidRPr="00B40A8B">
        <w:rPr>
          <w:sz w:val="24"/>
          <w:szCs w:val="24"/>
        </w:rPr>
        <w:t xml:space="preserve">As microempresas e empresas de pequeno porte deverão apresentar toda a documentação exigida para efeito de comprovação de regularidade fiscal, mesmo que apresente alguma restrição, onde havendo alguma restrição na comprovação da regularidade fiscal, será assegurado o prazo de 05 (Cinco) dias úteis, cujo termo inicial corresponderá ao momento em que o proponente for declarado o vencedor do certame, para a regularização da documentação, pagamento ou parcelamento do débito e emissão de eventuais certidões negativas ou positivas, com efeito, de certidão negativa, conforme estabelecido no Art. 43, §1º da Lei Complementar nº 123/2006, Lei Complementar nº 147/2014. </w:t>
      </w:r>
    </w:p>
    <w:p w14:paraId="62D879CD" w14:textId="77777777" w:rsidR="002D3F27" w:rsidRPr="00B40A8B" w:rsidRDefault="002D3F27" w:rsidP="00CF23C0">
      <w:pPr>
        <w:pStyle w:val="Nivel2"/>
        <w:rPr>
          <w:sz w:val="24"/>
          <w:szCs w:val="24"/>
        </w:rPr>
      </w:pPr>
      <w:r w:rsidRPr="00B40A8B">
        <w:rPr>
          <w:sz w:val="24"/>
          <w:szCs w:val="24"/>
        </w:rPr>
        <w:t>A não-regularização da documentação no prazo estabelecido no item citada acima, implicará em decadência do direito à contratação, sem prejuízo das sanções previstas na Lei 14.133/21, sendo facultado à administração convocar os licitantes remanescentes, na mesma ordem de classificação, para assinatura do contrato, ou revogar a licitação, conforme estabelecido na Lei Complementar nº 123/2006, Lei Complementar nº 147/2014.</w:t>
      </w:r>
    </w:p>
    <w:p w14:paraId="25C5A8BB" w14:textId="77777777" w:rsidR="00C70FE1" w:rsidRPr="00B40A8B" w:rsidRDefault="00C70FE1" w:rsidP="00CF23C0">
      <w:pPr>
        <w:pStyle w:val="Nivel2"/>
        <w:numPr>
          <w:ilvl w:val="0"/>
          <w:numId w:val="0"/>
        </w:numPr>
        <w:spacing w:before="0" w:after="0" w:line="240" w:lineRule="auto"/>
        <w:rPr>
          <w:sz w:val="24"/>
          <w:szCs w:val="24"/>
        </w:rPr>
      </w:pPr>
    </w:p>
    <w:p w14:paraId="2AE6E00E" w14:textId="77777777" w:rsidR="008E7D8A" w:rsidRPr="00B40A8B" w:rsidRDefault="005D03BF" w:rsidP="00CF23C0">
      <w:pPr>
        <w:pStyle w:val="Nivel01"/>
        <w:rPr>
          <w:rFonts w:ascii="Arial" w:hAnsi="Arial"/>
        </w:rPr>
      </w:pPr>
      <w:bookmarkStart w:id="28" w:name="_Toc160528926"/>
      <w:bookmarkStart w:id="29" w:name="_Hlk160079400"/>
      <w:r w:rsidRPr="00B40A8B">
        <w:rPr>
          <w:rFonts w:ascii="Arial" w:hAnsi="Arial"/>
        </w:rPr>
        <w:t xml:space="preserve"> DA ATA DE REGISTRO DE PREÇOS</w:t>
      </w:r>
      <w:r w:rsidR="00DC6648" w:rsidRPr="00B40A8B">
        <w:rPr>
          <w:rFonts w:ascii="Arial" w:hAnsi="Arial"/>
        </w:rPr>
        <w:t xml:space="preserve"> DE PRESTAÇÃO DE SERVIÇOS</w:t>
      </w:r>
      <w:bookmarkEnd w:id="28"/>
    </w:p>
    <w:p w14:paraId="762E55EB" w14:textId="77777777" w:rsidR="00B9651D" w:rsidRPr="00B40A8B" w:rsidRDefault="008E7D8A" w:rsidP="00CF23C0">
      <w:pPr>
        <w:pStyle w:val="Nivel2"/>
        <w:spacing w:before="0" w:after="0" w:line="240" w:lineRule="auto"/>
        <w:rPr>
          <w:sz w:val="24"/>
          <w:szCs w:val="24"/>
        </w:rPr>
      </w:pPr>
      <w:r w:rsidRPr="00B40A8B">
        <w:rPr>
          <w:sz w:val="24"/>
          <w:szCs w:val="24"/>
        </w:rPr>
        <w:t xml:space="preserve">Homologado o resultado da licitação, </w:t>
      </w:r>
      <w:r w:rsidR="001F3016" w:rsidRPr="00B40A8B">
        <w:rPr>
          <w:sz w:val="24"/>
          <w:szCs w:val="24"/>
        </w:rPr>
        <w:t xml:space="preserve">o licitante mais bem classificado terá </w:t>
      </w:r>
      <w:r w:rsidRPr="00B40A8B">
        <w:rPr>
          <w:sz w:val="24"/>
          <w:szCs w:val="24"/>
        </w:rPr>
        <w:t xml:space="preserve">o prazo de </w:t>
      </w:r>
      <w:r w:rsidR="0077794B" w:rsidRPr="00B40A8B">
        <w:rPr>
          <w:b/>
          <w:bCs/>
          <w:sz w:val="24"/>
          <w:szCs w:val="24"/>
          <w:u w:val="single"/>
        </w:rPr>
        <w:t>05 (cinco) dias</w:t>
      </w:r>
      <w:r w:rsidR="0077794B" w:rsidRPr="00B40A8B">
        <w:rPr>
          <w:b/>
          <w:bCs/>
          <w:sz w:val="24"/>
          <w:szCs w:val="24"/>
        </w:rPr>
        <w:t xml:space="preserve"> úteis, </w:t>
      </w:r>
      <w:r w:rsidRPr="00B40A8B">
        <w:rPr>
          <w:sz w:val="24"/>
          <w:szCs w:val="24"/>
        </w:rPr>
        <w:t xml:space="preserve">contados a partir da data de sua convocação, para assinar </w:t>
      </w:r>
      <w:r w:rsidR="005D03BF" w:rsidRPr="00B40A8B">
        <w:rPr>
          <w:sz w:val="24"/>
          <w:szCs w:val="24"/>
        </w:rPr>
        <w:t>A ATA DE REGISTRO DE PREÇOS</w:t>
      </w:r>
      <w:r w:rsidR="00DC6648" w:rsidRPr="00B40A8B">
        <w:rPr>
          <w:sz w:val="24"/>
          <w:szCs w:val="24"/>
        </w:rPr>
        <w:t xml:space="preserve"> DE PRESTAÇÃO DE SERVIÇOS</w:t>
      </w:r>
      <w:r w:rsidRPr="00B40A8B">
        <w:rPr>
          <w:sz w:val="24"/>
          <w:szCs w:val="24"/>
        </w:rPr>
        <w:t xml:space="preserve">, cujo prazo de validade encontra-se nela fixado, sob pena de </w:t>
      </w:r>
      <w:r w:rsidR="001F3016" w:rsidRPr="00B40A8B">
        <w:rPr>
          <w:sz w:val="24"/>
          <w:szCs w:val="24"/>
        </w:rPr>
        <w:t xml:space="preserve">decadência </w:t>
      </w:r>
      <w:r w:rsidRPr="00B40A8B">
        <w:rPr>
          <w:sz w:val="24"/>
          <w:szCs w:val="24"/>
        </w:rPr>
        <w:t xml:space="preserve">do direito à contratação, sem prejuízo das sanções previstas </w:t>
      </w:r>
      <w:r w:rsidR="001F3016" w:rsidRPr="00B40A8B">
        <w:rPr>
          <w:sz w:val="24"/>
          <w:szCs w:val="24"/>
        </w:rPr>
        <w:t xml:space="preserve">na </w:t>
      </w:r>
      <w:hyperlink r:id="rId35" w:anchor="art63">
        <w:r w:rsidR="0077794B" w:rsidRPr="00B40A8B">
          <w:rPr>
            <w:rStyle w:val="Hyperlink"/>
            <w:sz w:val="24"/>
            <w:szCs w:val="24"/>
          </w:rPr>
          <w:t>Lei Federal nº 14.133/2021</w:t>
        </w:r>
      </w:hyperlink>
      <w:r w:rsidR="0077794B" w:rsidRPr="00B40A8B">
        <w:rPr>
          <w:sz w:val="24"/>
          <w:szCs w:val="24"/>
        </w:rPr>
        <w:t>.</w:t>
      </w:r>
    </w:p>
    <w:p w14:paraId="6AA31A98" w14:textId="77777777" w:rsidR="00FF43D9" w:rsidRPr="00B40A8B" w:rsidRDefault="00FF43D9" w:rsidP="00CF23C0">
      <w:pPr>
        <w:pStyle w:val="Nivel2"/>
        <w:rPr>
          <w:sz w:val="24"/>
          <w:szCs w:val="24"/>
        </w:rPr>
      </w:pPr>
      <w:r w:rsidRPr="00B40A8B">
        <w:rPr>
          <w:sz w:val="24"/>
          <w:szCs w:val="24"/>
        </w:rPr>
        <w:t xml:space="preserve">O prazo da convocação poderá ser prorrogado uma vez, por igual período, quando solicitado pela licitante vencedora durante o seu transcurso, desde que ocorra motivo justificado e aceito pela Administração. </w:t>
      </w:r>
    </w:p>
    <w:p w14:paraId="0E402DBC" w14:textId="77777777" w:rsidR="00FF43D9" w:rsidRPr="00B40A8B" w:rsidRDefault="00FF43D9" w:rsidP="00CF23C0">
      <w:pPr>
        <w:pStyle w:val="Nivel2"/>
        <w:rPr>
          <w:sz w:val="24"/>
          <w:szCs w:val="24"/>
        </w:rPr>
      </w:pPr>
      <w:r w:rsidRPr="00B40A8B">
        <w:rPr>
          <w:sz w:val="24"/>
          <w:szCs w:val="24"/>
        </w:rPr>
        <w:t>Se o adjudicatário não assinar a Ata no prazo estabelecido, a Administração poderá convocar os licitantes remanescentes, observada a ordem de classificação e as condições do art. 90 da Lei nº 14.133/2021, assegurada a apuração da recusa injustificada.</w:t>
      </w:r>
    </w:p>
    <w:p w14:paraId="4F274A15" w14:textId="77777777" w:rsidR="00172ADC" w:rsidRPr="00B40A8B" w:rsidRDefault="00FF43D9" w:rsidP="00CF23C0">
      <w:pPr>
        <w:pStyle w:val="Nivel2"/>
        <w:rPr>
          <w:sz w:val="24"/>
          <w:szCs w:val="24"/>
        </w:rPr>
      </w:pPr>
      <w:r w:rsidRPr="00B40A8B">
        <w:rPr>
          <w:sz w:val="24"/>
          <w:szCs w:val="24"/>
        </w:rPr>
        <w:t>A recusa injustificada do licitante vencedor em aceitar ou retirar o contrato, dentro do prazo estabelecido caracteriza o descumprimento total da obrigação assumida, sujeitando às penalidades legalmente estabelecidas</w:t>
      </w:r>
    </w:p>
    <w:p w14:paraId="3151D7BA" w14:textId="77777777" w:rsidR="002D3F27" w:rsidRPr="00B40A8B" w:rsidRDefault="002D3F27" w:rsidP="00CF23C0">
      <w:pPr>
        <w:pStyle w:val="Nivel2"/>
        <w:rPr>
          <w:sz w:val="24"/>
          <w:szCs w:val="24"/>
        </w:rPr>
      </w:pPr>
      <w:r w:rsidRPr="00B40A8B">
        <w:rPr>
          <w:sz w:val="24"/>
          <w:szCs w:val="24"/>
        </w:rPr>
        <w:t>A Ata poderá ser prorrogada por igual período de 12 (doze) meses, desde que comprovado o preço vantajoso. Eventual renovação dos quantitativos dependerá de previsão expressa na regulamentação municipal aplicável, de justificativa e de formalização, vedada a renovação automática.</w:t>
      </w:r>
    </w:p>
    <w:p w14:paraId="2BCDDB14" w14:textId="77777777" w:rsidR="00FF43D9" w:rsidRPr="00B40A8B" w:rsidRDefault="00FF43D9" w:rsidP="00CF23C0">
      <w:pPr>
        <w:pStyle w:val="Nivel2"/>
        <w:numPr>
          <w:ilvl w:val="0"/>
          <w:numId w:val="0"/>
        </w:numPr>
        <w:spacing w:before="0" w:after="0" w:line="240" w:lineRule="auto"/>
        <w:rPr>
          <w:sz w:val="24"/>
          <w:szCs w:val="24"/>
        </w:rPr>
      </w:pPr>
    </w:p>
    <w:p w14:paraId="135A664F" w14:textId="77777777" w:rsidR="00143367" w:rsidRPr="00B40A8B" w:rsidRDefault="00F33CAF" w:rsidP="00CF23C0">
      <w:pPr>
        <w:pStyle w:val="Nivel01"/>
        <w:rPr>
          <w:rFonts w:ascii="Arial" w:hAnsi="Arial"/>
        </w:rPr>
      </w:pPr>
      <w:r w:rsidRPr="00B40A8B">
        <w:rPr>
          <w:rFonts w:ascii="Arial" w:hAnsi="Arial"/>
        </w:rPr>
        <w:t xml:space="preserve">DO REGISTRO DE PREÇOS </w:t>
      </w:r>
    </w:p>
    <w:bookmarkEnd w:id="29"/>
    <w:p w14:paraId="0E13A896" w14:textId="77777777" w:rsidR="00F33CAF" w:rsidRPr="00B40A8B" w:rsidRDefault="00F33CAF" w:rsidP="00CF23C0">
      <w:pPr>
        <w:pStyle w:val="Nivel2"/>
        <w:rPr>
          <w:sz w:val="24"/>
          <w:szCs w:val="24"/>
        </w:rPr>
      </w:pPr>
      <w:r w:rsidRPr="00B40A8B">
        <w:rPr>
          <w:sz w:val="24"/>
          <w:szCs w:val="24"/>
        </w:rPr>
        <w:t xml:space="preserve"> Para efeitos do Registro de Preços, são adotadas as seguintes definições:</w:t>
      </w:r>
    </w:p>
    <w:p w14:paraId="23374BB3" w14:textId="77777777" w:rsidR="00F33CAF" w:rsidRPr="00B40A8B" w:rsidRDefault="00F33CAF" w:rsidP="00CF23C0">
      <w:pPr>
        <w:pStyle w:val="Nivel3"/>
        <w:rPr>
          <w:sz w:val="24"/>
          <w:szCs w:val="24"/>
        </w:rPr>
      </w:pPr>
      <w:r w:rsidRPr="00B40A8B">
        <w:rPr>
          <w:sz w:val="24"/>
          <w:szCs w:val="24"/>
        </w:rPr>
        <w:t xml:space="preserve"> Sistema de Registro de Preços – SRP – conjunto de procedimentos para registro formal de preços relativos à prestação de serviços e aquisição de bens, para contratações futuras;</w:t>
      </w:r>
    </w:p>
    <w:p w14:paraId="1B5FD743" w14:textId="77777777" w:rsidR="00F33CAF" w:rsidRPr="00B40A8B" w:rsidRDefault="00F33CAF" w:rsidP="00CF23C0">
      <w:pPr>
        <w:pStyle w:val="Nivel3"/>
        <w:rPr>
          <w:sz w:val="24"/>
          <w:szCs w:val="24"/>
        </w:rPr>
      </w:pPr>
      <w:r w:rsidRPr="00B40A8B">
        <w:rPr>
          <w:sz w:val="24"/>
          <w:szCs w:val="24"/>
        </w:rPr>
        <w:t>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46D1F8E3" w14:textId="77777777" w:rsidR="00F33CAF" w:rsidRPr="00B40A8B" w:rsidRDefault="00F33CAF" w:rsidP="00CF23C0">
      <w:pPr>
        <w:pStyle w:val="Nivel2"/>
        <w:rPr>
          <w:sz w:val="24"/>
          <w:szCs w:val="24"/>
        </w:rPr>
      </w:pPr>
      <w:r w:rsidRPr="00B40A8B">
        <w:rPr>
          <w:sz w:val="24"/>
          <w:szCs w:val="24"/>
        </w:rPr>
        <w:t>Será assinada Ata de Registro de Preços entre as partes, com validade de um ano, a partir da data de sua publicação.</w:t>
      </w:r>
    </w:p>
    <w:p w14:paraId="0045E440" w14:textId="77777777" w:rsidR="00F33CAF" w:rsidRPr="00B40A8B" w:rsidRDefault="00F33CAF" w:rsidP="00CF23C0">
      <w:pPr>
        <w:pStyle w:val="Nivel2"/>
        <w:rPr>
          <w:sz w:val="24"/>
          <w:szCs w:val="24"/>
        </w:rPr>
      </w:pPr>
      <w:r w:rsidRPr="00B40A8B">
        <w:rPr>
          <w:sz w:val="24"/>
          <w:szCs w:val="24"/>
        </w:rPr>
        <w:t xml:space="preserve">Homologado o resultado da licitação, a administração convocará os representantes para assinatura da Ata de Registro de Preços que, após cumpridos os requisitos de publicidade, terá efeito de compromisso de fornecimento nas condições estabelecidas.  </w:t>
      </w:r>
    </w:p>
    <w:p w14:paraId="14521F2E" w14:textId="77777777" w:rsidR="00F33CAF" w:rsidRPr="00B40A8B" w:rsidRDefault="00F33CAF" w:rsidP="00CF23C0">
      <w:pPr>
        <w:pStyle w:val="Nivel2"/>
        <w:rPr>
          <w:sz w:val="24"/>
          <w:szCs w:val="24"/>
        </w:rPr>
      </w:pPr>
      <w:r w:rsidRPr="00B40A8B">
        <w:rPr>
          <w:sz w:val="24"/>
          <w:szCs w:val="24"/>
        </w:rPr>
        <w:t>Os preços registrados serão publicados na Imprensa oficial do Município.</w:t>
      </w:r>
    </w:p>
    <w:p w14:paraId="2D82D678" w14:textId="77777777" w:rsidR="00F33CAF" w:rsidRPr="00B40A8B" w:rsidRDefault="00F33CAF" w:rsidP="00CF23C0">
      <w:pPr>
        <w:pStyle w:val="Nivel2"/>
        <w:rPr>
          <w:sz w:val="24"/>
          <w:szCs w:val="24"/>
        </w:rPr>
      </w:pPr>
      <w:r w:rsidRPr="00B40A8B">
        <w:rPr>
          <w:sz w:val="24"/>
          <w:szCs w:val="24"/>
        </w:rPr>
        <w:t>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0F6A88A1" w14:textId="77777777" w:rsidR="00F33CAF" w:rsidRPr="00B40A8B" w:rsidRDefault="00F33CAF" w:rsidP="00CF23C0">
      <w:pPr>
        <w:pStyle w:val="Nivel2"/>
        <w:rPr>
          <w:sz w:val="24"/>
          <w:szCs w:val="24"/>
        </w:rPr>
      </w:pPr>
      <w:r w:rsidRPr="00B40A8B">
        <w:rPr>
          <w:sz w:val="24"/>
          <w:szCs w:val="24"/>
        </w:rPr>
        <w:t>Quando o preço inicialmente registrado, por motivo superveniente, torna-se superior o preço praticado no mercado, a administração deverá:</w:t>
      </w:r>
    </w:p>
    <w:p w14:paraId="050835AD" w14:textId="77777777" w:rsidR="00F33CAF" w:rsidRPr="00B40A8B" w:rsidRDefault="00F33CAF" w:rsidP="00CF23C0">
      <w:pPr>
        <w:pStyle w:val="Nivel2"/>
        <w:rPr>
          <w:sz w:val="24"/>
          <w:szCs w:val="24"/>
        </w:rPr>
      </w:pPr>
      <w:r w:rsidRPr="00B40A8B">
        <w:rPr>
          <w:sz w:val="24"/>
          <w:szCs w:val="24"/>
        </w:rPr>
        <w:t>Convocar o Detentor da Ata visando a negociação para redução de preços e sua adequação ao praticado no mercado;</w:t>
      </w:r>
    </w:p>
    <w:p w14:paraId="26FFCF44" w14:textId="77777777" w:rsidR="00F33CAF" w:rsidRPr="00B40A8B" w:rsidRDefault="00F33CAF" w:rsidP="00CF23C0">
      <w:pPr>
        <w:pStyle w:val="Nivel2"/>
        <w:rPr>
          <w:sz w:val="24"/>
          <w:szCs w:val="24"/>
        </w:rPr>
      </w:pPr>
      <w:r w:rsidRPr="00B40A8B">
        <w:rPr>
          <w:sz w:val="24"/>
          <w:szCs w:val="24"/>
        </w:rPr>
        <w:t>Frustrada a negociação, o Detentor da Ata será liberado do compromisso assumido, e</w:t>
      </w:r>
    </w:p>
    <w:p w14:paraId="3EBF3DFE" w14:textId="77777777" w:rsidR="00F33CAF" w:rsidRPr="00B40A8B" w:rsidRDefault="00F33CAF" w:rsidP="00CF23C0">
      <w:pPr>
        <w:pStyle w:val="Nivel2"/>
        <w:rPr>
          <w:sz w:val="24"/>
          <w:szCs w:val="24"/>
        </w:rPr>
      </w:pPr>
      <w:r w:rsidRPr="00B40A8B">
        <w:rPr>
          <w:sz w:val="24"/>
          <w:szCs w:val="24"/>
        </w:rPr>
        <w:t>Convocar os demais licitantes que tiveram preços registrados, visando igual oportunidade de negociação.</w:t>
      </w:r>
    </w:p>
    <w:p w14:paraId="49BA0E64" w14:textId="77777777" w:rsidR="00F33CAF" w:rsidRPr="00B40A8B" w:rsidRDefault="00F33CAF" w:rsidP="00CF23C0">
      <w:pPr>
        <w:pStyle w:val="Nivel2"/>
        <w:rPr>
          <w:sz w:val="24"/>
          <w:szCs w:val="24"/>
        </w:rPr>
      </w:pPr>
      <w:r w:rsidRPr="00B40A8B">
        <w:rPr>
          <w:sz w:val="24"/>
          <w:szCs w:val="24"/>
        </w:rPr>
        <w:t>Quando o preço de mercado se tornar superior aos registrados, o Detentor da Ata, mediante requerimento comprovado, não puder cumprir o compromisso, a Administração poderá:</w:t>
      </w:r>
    </w:p>
    <w:p w14:paraId="01C6F95C" w14:textId="77777777" w:rsidR="00F33CAF" w:rsidRPr="00B40A8B" w:rsidRDefault="00F33CAF" w:rsidP="00CF23C0">
      <w:pPr>
        <w:pStyle w:val="Nivel2"/>
        <w:rPr>
          <w:sz w:val="24"/>
          <w:szCs w:val="24"/>
        </w:rPr>
      </w:pPr>
      <w:r w:rsidRPr="00B40A8B">
        <w:rPr>
          <w:sz w:val="24"/>
          <w:szCs w:val="24"/>
        </w:rPr>
        <w:t>Liberar o Detentor da Ata do compromisso assumido, sem aplicação da penalidade, confirmada a veracidade dos motivos e comprovantes apresentados, e se a comunicação ocorrer antes do pedido de fornecimento; e</w:t>
      </w:r>
    </w:p>
    <w:p w14:paraId="4958E888" w14:textId="77777777" w:rsidR="00F33CAF" w:rsidRPr="00B40A8B" w:rsidRDefault="00F33CAF" w:rsidP="00CF23C0">
      <w:pPr>
        <w:pStyle w:val="Nivel2"/>
        <w:rPr>
          <w:sz w:val="24"/>
          <w:szCs w:val="24"/>
        </w:rPr>
      </w:pPr>
      <w:r w:rsidRPr="00B40A8B">
        <w:rPr>
          <w:sz w:val="24"/>
          <w:szCs w:val="24"/>
        </w:rPr>
        <w:t>Convocar os demais Detentores da Ata visando igual oportunidade de negociação;</w:t>
      </w:r>
    </w:p>
    <w:p w14:paraId="72DD8664" w14:textId="77777777" w:rsidR="00F33CAF" w:rsidRPr="00B40A8B" w:rsidRDefault="00F33CAF" w:rsidP="00CF23C0">
      <w:pPr>
        <w:pStyle w:val="Nivel2"/>
        <w:rPr>
          <w:sz w:val="24"/>
          <w:szCs w:val="24"/>
        </w:rPr>
      </w:pPr>
      <w:r w:rsidRPr="00B40A8B">
        <w:rPr>
          <w:sz w:val="24"/>
          <w:szCs w:val="24"/>
        </w:rPr>
        <w:lastRenderedPageBreak/>
        <w:t xml:space="preserve"> Não havendo êxito nas negociações, a Administração deverá proceder a revogação da Ata de Registro de Preços, adotando as medidas cabíveis para obtenção de contratação mais vantajosa.  </w:t>
      </w:r>
    </w:p>
    <w:p w14:paraId="3779AB21" w14:textId="77777777" w:rsidR="00F33CAF" w:rsidRPr="00B40A8B" w:rsidRDefault="00F33CAF" w:rsidP="00CF23C0">
      <w:pPr>
        <w:pStyle w:val="Nivel2"/>
        <w:rPr>
          <w:sz w:val="24"/>
          <w:szCs w:val="24"/>
        </w:rPr>
      </w:pPr>
      <w:r w:rsidRPr="00B40A8B">
        <w:rPr>
          <w:sz w:val="24"/>
          <w:szCs w:val="24"/>
        </w:rPr>
        <w:t>O Detentor da Ata terá seu registro cancelado quando:</w:t>
      </w:r>
    </w:p>
    <w:p w14:paraId="51A6F41E" w14:textId="77777777" w:rsidR="00F33CAF" w:rsidRPr="00B40A8B" w:rsidRDefault="00F33CAF" w:rsidP="00CF23C0">
      <w:pPr>
        <w:pStyle w:val="Nivel3"/>
        <w:rPr>
          <w:sz w:val="24"/>
          <w:szCs w:val="24"/>
        </w:rPr>
      </w:pPr>
      <w:r w:rsidRPr="00B40A8B">
        <w:rPr>
          <w:sz w:val="24"/>
          <w:szCs w:val="24"/>
        </w:rPr>
        <w:t>Descumprir as condições da Ata de Registro de Preços;</w:t>
      </w:r>
    </w:p>
    <w:p w14:paraId="0CF008A8" w14:textId="77777777" w:rsidR="00F33CAF" w:rsidRPr="00B40A8B" w:rsidRDefault="00F33CAF" w:rsidP="00CF23C0">
      <w:pPr>
        <w:pStyle w:val="Nivel3"/>
        <w:rPr>
          <w:sz w:val="24"/>
          <w:szCs w:val="24"/>
        </w:rPr>
      </w:pPr>
      <w:r w:rsidRPr="00B40A8B">
        <w:rPr>
          <w:sz w:val="24"/>
          <w:szCs w:val="24"/>
        </w:rPr>
        <w:t>Não retirar a respectiva nota de empenho, instrumento equivalente ou assinar o contrato, no prazo estabelecido pela Administração, sem justificativa aceitável;</w:t>
      </w:r>
    </w:p>
    <w:p w14:paraId="6F88BBC4" w14:textId="77777777" w:rsidR="00F33CAF" w:rsidRPr="00B40A8B" w:rsidRDefault="00F33CAF" w:rsidP="00CF23C0">
      <w:pPr>
        <w:pStyle w:val="Nivel3"/>
        <w:rPr>
          <w:sz w:val="24"/>
          <w:szCs w:val="24"/>
        </w:rPr>
      </w:pPr>
      <w:r w:rsidRPr="00B40A8B">
        <w:rPr>
          <w:sz w:val="24"/>
          <w:szCs w:val="24"/>
        </w:rPr>
        <w:t>Não aceitar reduzir o seu preço registrado, na hipótese de este se tornar superior àqueles praticados no mercado; e</w:t>
      </w:r>
    </w:p>
    <w:p w14:paraId="6B984AE2" w14:textId="77777777" w:rsidR="00F33CAF" w:rsidRPr="00B40A8B" w:rsidRDefault="00F33CAF" w:rsidP="00CF23C0">
      <w:pPr>
        <w:pStyle w:val="Nivel3"/>
        <w:rPr>
          <w:sz w:val="24"/>
          <w:szCs w:val="24"/>
        </w:rPr>
      </w:pPr>
      <w:r w:rsidRPr="00B40A8B">
        <w:rPr>
          <w:sz w:val="24"/>
          <w:szCs w:val="24"/>
        </w:rPr>
        <w:t>Tiver presentes razões de interesse público.</w:t>
      </w:r>
    </w:p>
    <w:p w14:paraId="4C7DA388" w14:textId="77777777" w:rsidR="00F33CAF" w:rsidRPr="00B40A8B" w:rsidRDefault="00F33CAF" w:rsidP="00CF23C0">
      <w:pPr>
        <w:pStyle w:val="Nivel3"/>
        <w:rPr>
          <w:sz w:val="24"/>
          <w:szCs w:val="24"/>
        </w:rPr>
      </w:pPr>
      <w:r w:rsidRPr="00B40A8B">
        <w:rPr>
          <w:sz w:val="24"/>
          <w:szCs w:val="24"/>
        </w:rPr>
        <w:t>O Cancelamento de registro, nas hipóteses previstas, assegurando o contraditório e a ampla defesa, será formalizado por despacho da autoridade competente da Administração</w:t>
      </w:r>
    </w:p>
    <w:p w14:paraId="0AF773BF" w14:textId="77777777" w:rsidR="00172ADC" w:rsidRPr="00B40A8B" w:rsidRDefault="00F33CAF" w:rsidP="00CF23C0">
      <w:pPr>
        <w:pStyle w:val="Nivel2"/>
        <w:rPr>
          <w:sz w:val="24"/>
          <w:szCs w:val="24"/>
        </w:rPr>
      </w:pPr>
      <w:r w:rsidRPr="00B40A8B">
        <w:rPr>
          <w:sz w:val="24"/>
          <w:szCs w:val="24"/>
        </w:rPr>
        <w:t>O Detentor da Ata poderá solicitar o cancelamento do seu Registro de Preços na ocorrência de fato superveniente que venha comprometer a perfeita execução contratual decorrentes de caso fortuito ou de força maior. Devidamente comprovados.</w:t>
      </w:r>
    </w:p>
    <w:p w14:paraId="522029F9" w14:textId="77777777" w:rsidR="00172ADC" w:rsidRPr="00B40A8B" w:rsidRDefault="00172ADC" w:rsidP="00CF23C0">
      <w:pPr>
        <w:pStyle w:val="Nivel3"/>
        <w:numPr>
          <w:ilvl w:val="0"/>
          <w:numId w:val="0"/>
        </w:numPr>
        <w:spacing w:before="0" w:after="0" w:line="240" w:lineRule="auto"/>
        <w:ind w:left="284"/>
        <w:rPr>
          <w:sz w:val="24"/>
          <w:szCs w:val="24"/>
          <w:highlight w:val="cyan"/>
        </w:rPr>
      </w:pPr>
    </w:p>
    <w:p w14:paraId="36F70927" w14:textId="77777777" w:rsidR="003C7A23" w:rsidRPr="00B40A8B" w:rsidRDefault="003C7A23" w:rsidP="00CF23C0">
      <w:pPr>
        <w:pStyle w:val="Nivel01"/>
        <w:rPr>
          <w:rFonts w:ascii="Arial" w:hAnsi="Arial"/>
        </w:rPr>
      </w:pPr>
      <w:bookmarkStart w:id="30" w:name="_Toc160528928"/>
      <w:r w:rsidRPr="00B40A8B">
        <w:rPr>
          <w:rFonts w:ascii="Arial" w:hAnsi="Arial"/>
        </w:rPr>
        <w:t>DOS RECURSOS</w:t>
      </w:r>
      <w:bookmarkEnd w:id="30"/>
    </w:p>
    <w:p w14:paraId="3E26F2E3" w14:textId="77777777" w:rsidR="003C7A23" w:rsidRPr="00B40A8B" w:rsidRDefault="003C7A23" w:rsidP="00CF23C0">
      <w:pPr>
        <w:pStyle w:val="Nivel2"/>
        <w:spacing w:before="0" w:after="0" w:line="240" w:lineRule="auto"/>
        <w:rPr>
          <w:sz w:val="24"/>
          <w:szCs w:val="24"/>
        </w:rPr>
      </w:pPr>
      <w:r w:rsidRPr="00B40A8B">
        <w:rPr>
          <w:sz w:val="24"/>
          <w:szCs w:val="24"/>
        </w:rPr>
        <w:t xml:space="preserve">A interposição de recurso referente ao julgamento das propostas, à habilitação ou inabilitação de licitantes, à anulação ou revogação da licitação, observará o disposto no </w:t>
      </w:r>
      <w:hyperlink r:id="rId36" w:anchor="art63">
        <w:r w:rsidR="0077794B" w:rsidRPr="00B40A8B">
          <w:rPr>
            <w:rStyle w:val="Hyperlink"/>
            <w:sz w:val="24"/>
            <w:szCs w:val="24"/>
          </w:rPr>
          <w:t>art. 165 da Lei Federal nº 14.133/2021</w:t>
        </w:r>
      </w:hyperlink>
      <w:r w:rsidR="0077794B" w:rsidRPr="00B40A8B">
        <w:rPr>
          <w:sz w:val="24"/>
          <w:szCs w:val="24"/>
        </w:rPr>
        <w:t>.</w:t>
      </w:r>
    </w:p>
    <w:p w14:paraId="7740C082" w14:textId="77777777" w:rsidR="003C7A23" w:rsidRPr="00B40A8B" w:rsidRDefault="003C7A23" w:rsidP="00CF23C0">
      <w:pPr>
        <w:pStyle w:val="Nivel2"/>
        <w:spacing w:before="0" w:after="0" w:line="240" w:lineRule="auto"/>
        <w:rPr>
          <w:sz w:val="24"/>
          <w:szCs w:val="24"/>
        </w:rPr>
      </w:pPr>
      <w:r w:rsidRPr="00B40A8B">
        <w:rPr>
          <w:sz w:val="24"/>
          <w:szCs w:val="24"/>
        </w:rPr>
        <w:t xml:space="preserve">O prazo recursal é de </w:t>
      </w:r>
      <w:r w:rsidR="0077794B" w:rsidRPr="00B40A8B">
        <w:rPr>
          <w:b/>
          <w:bCs/>
          <w:sz w:val="24"/>
          <w:szCs w:val="24"/>
          <w:u w:val="single"/>
        </w:rPr>
        <w:t>0</w:t>
      </w:r>
      <w:r w:rsidRPr="00B40A8B">
        <w:rPr>
          <w:b/>
          <w:bCs/>
          <w:sz w:val="24"/>
          <w:szCs w:val="24"/>
          <w:u w:val="single"/>
        </w:rPr>
        <w:t>3 (três) dias úteis</w:t>
      </w:r>
      <w:r w:rsidRPr="00B40A8B">
        <w:rPr>
          <w:sz w:val="24"/>
          <w:szCs w:val="24"/>
        </w:rPr>
        <w:t>, contados da data de intimação ou de lavratura da ata.</w:t>
      </w:r>
    </w:p>
    <w:p w14:paraId="0A263776" w14:textId="77777777" w:rsidR="00FF43D9" w:rsidRPr="00B40A8B" w:rsidRDefault="00FF43D9" w:rsidP="00CF23C0">
      <w:pPr>
        <w:pStyle w:val="Nivel2"/>
        <w:spacing w:before="0" w:after="0" w:line="240" w:lineRule="auto"/>
        <w:rPr>
          <w:sz w:val="24"/>
          <w:szCs w:val="24"/>
        </w:rPr>
      </w:pPr>
      <w:r w:rsidRPr="00B40A8B">
        <w:rPr>
          <w:sz w:val="24"/>
          <w:szCs w:val="24"/>
        </w:rPr>
        <w:t>A ausência de manifestação imediata de intenção de recorrer implicará preclusão. Encerradas as fases e exauridos os recursos, os autos serão encaminhados à autoridade superior para adjudicação e homologação, nos termos do art. 71 da Lei nº 14.133/2021.</w:t>
      </w:r>
    </w:p>
    <w:p w14:paraId="772A63A2" w14:textId="77777777" w:rsidR="003C7A23" w:rsidRPr="00B40A8B" w:rsidRDefault="003C7A23" w:rsidP="00CF23C0">
      <w:pPr>
        <w:pStyle w:val="Nivel2"/>
        <w:spacing w:before="0" w:after="0" w:line="240" w:lineRule="auto"/>
        <w:rPr>
          <w:sz w:val="24"/>
          <w:szCs w:val="24"/>
        </w:rPr>
      </w:pPr>
      <w:r w:rsidRPr="00B40A8B">
        <w:rPr>
          <w:sz w:val="24"/>
          <w:szCs w:val="24"/>
        </w:rPr>
        <w:t>Quando o recurso apresentado impugnar o julgamento das propostas ou o ato de habilitação ou inabilitação do licitante:</w:t>
      </w:r>
    </w:p>
    <w:p w14:paraId="303D3FC7"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sz w:val="24"/>
          <w:szCs w:val="24"/>
        </w:rPr>
      </w:pPr>
      <w:r w:rsidRPr="00B40A8B">
        <w:rPr>
          <w:sz w:val="24"/>
          <w:szCs w:val="24"/>
        </w:rPr>
        <w:t>a intenção de recorrer deverá ser manifestada imediatamente, sob pena de preclusão;</w:t>
      </w:r>
    </w:p>
    <w:p w14:paraId="38C48DEF"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sz w:val="24"/>
          <w:szCs w:val="24"/>
        </w:rPr>
      </w:pPr>
      <w:r w:rsidRPr="00B40A8B">
        <w:rPr>
          <w:sz w:val="24"/>
          <w:szCs w:val="24"/>
        </w:rPr>
        <w:t>o prazo para apresentação das razões recursais será iniciado na data de intimação ou de lavratura da ata de habilitação ou inabilitação;</w:t>
      </w:r>
    </w:p>
    <w:p w14:paraId="6785DF17"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sz w:val="24"/>
          <w:szCs w:val="24"/>
        </w:rPr>
      </w:pPr>
      <w:r w:rsidRPr="00B40A8B">
        <w:rPr>
          <w:sz w:val="24"/>
          <w:szCs w:val="24"/>
        </w:rPr>
        <w:t>na hipótese de adoção da inversão de fases prevista no </w:t>
      </w:r>
      <w:hyperlink r:id="rId37" w:anchor="art63">
        <w:r w:rsidR="0077794B" w:rsidRPr="00B40A8B">
          <w:rPr>
            <w:rStyle w:val="Hyperlink"/>
            <w:sz w:val="24"/>
            <w:szCs w:val="24"/>
          </w:rPr>
          <w:t>§ 1º do art. 17 da Lei Federal nº 14.133/2021</w:t>
        </w:r>
      </w:hyperlink>
      <w:r w:rsidRPr="00B40A8B">
        <w:rPr>
          <w:sz w:val="24"/>
          <w:szCs w:val="24"/>
        </w:rPr>
        <w:t>, o prazo para apresentação das razões recursais será iniciado na data de intimação da ata de julgamento.</w:t>
      </w:r>
    </w:p>
    <w:p w14:paraId="15CC6A52" w14:textId="77777777" w:rsidR="003C7A23" w:rsidRPr="00B40A8B" w:rsidRDefault="003C7A23" w:rsidP="00CF23C0">
      <w:pPr>
        <w:pStyle w:val="Nivel2"/>
        <w:spacing w:before="0" w:after="0" w:line="240" w:lineRule="auto"/>
        <w:rPr>
          <w:sz w:val="24"/>
          <w:szCs w:val="24"/>
        </w:rPr>
      </w:pPr>
      <w:r w:rsidRPr="00B40A8B">
        <w:rPr>
          <w:sz w:val="24"/>
          <w:szCs w:val="24"/>
        </w:rPr>
        <w:t xml:space="preserve">Os recursos deverão ser encaminhados </w:t>
      </w:r>
      <w:r w:rsidR="00FF43D9" w:rsidRPr="00B40A8B">
        <w:rPr>
          <w:sz w:val="24"/>
          <w:szCs w:val="24"/>
        </w:rPr>
        <w:t xml:space="preserve">por </w:t>
      </w:r>
      <w:proofErr w:type="spellStart"/>
      <w:r w:rsidR="00FF43D9" w:rsidRPr="00B40A8B">
        <w:rPr>
          <w:sz w:val="24"/>
          <w:szCs w:val="24"/>
        </w:rPr>
        <w:t>email</w:t>
      </w:r>
      <w:proofErr w:type="spellEnd"/>
      <w:r w:rsidR="00FF43D9" w:rsidRPr="00B40A8B">
        <w:rPr>
          <w:sz w:val="24"/>
          <w:szCs w:val="24"/>
        </w:rPr>
        <w:t xml:space="preserve">: </w:t>
      </w:r>
      <w:hyperlink r:id="rId38" w:history="1">
        <w:r w:rsidR="00FF43D9" w:rsidRPr="00B40A8B">
          <w:rPr>
            <w:rStyle w:val="Hyperlink"/>
            <w:sz w:val="24"/>
            <w:szCs w:val="24"/>
          </w:rPr>
          <w:t>pregoeira@juranda.pr.gov.br</w:t>
        </w:r>
      </w:hyperlink>
      <w:r w:rsidR="00FF43D9" w:rsidRPr="00B40A8B">
        <w:rPr>
          <w:sz w:val="24"/>
          <w:szCs w:val="24"/>
        </w:rPr>
        <w:t xml:space="preserve"> ou diretamente no Departamento de Compras e Licitações</w:t>
      </w:r>
      <w:r w:rsidRPr="00B40A8B">
        <w:rPr>
          <w:sz w:val="24"/>
          <w:szCs w:val="24"/>
        </w:rPr>
        <w:t>.</w:t>
      </w:r>
    </w:p>
    <w:p w14:paraId="5E179405" w14:textId="77777777" w:rsidR="003C7A23" w:rsidRPr="00B40A8B" w:rsidRDefault="003C7A23" w:rsidP="00CF23C0">
      <w:pPr>
        <w:pStyle w:val="Nivel2"/>
        <w:spacing w:before="0" w:after="0" w:line="240" w:lineRule="auto"/>
        <w:rPr>
          <w:sz w:val="24"/>
          <w:szCs w:val="24"/>
        </w:rPr>
      </w:pPr>
      <w:r w:rsidRPr="00B40A8B">
        <w:rPr>
          <w:sz w:val="24"/>
          <w:szCs w:val="24"/>
        </w:rPr>
        <w:t xml:space="preserve">O recurso será dirigido à autoridade que tiver editado o ato ou proferido a decisão recorrida, a qual poderá reconsiderar sua decisão no prazo de </w:t>
      </w:r>
      <w:r w:rsidR="0077794B" w:rsidRPr="00B40A8B">
        <w:rPr>
          <w:b/>
          <w:bCs/>
          <w:sz w:val="24"/>
          <w:szCs w:val="24"/>
          <w:u w:val="single"/>
        </w:rPr>
        <w:t>0</w:t>
      </w:r>
      <w:r w:rsidRPr="00B40A8B">
        <w:rPr>
          <w:b/>
          <w:bCs/>
          <w:sz w:val="24"/>
          <w:szCs w:val="24"/>
          <w:u w:val="single"/>
        </w:rPr>
        <w:t>3 (três) dias úteis</w:t>
      </w:r>
      <w:r w:rsidRPr="00B40A8B">
        <w:rPr>
          <w:sz w:val="24"/>
          <w:szCs w:val="24"/>
        </w:rPr>
        <w:t xml:space="preserve">, ou, nesse mesmo prazo, encaminhar recurso para a autoridade superior, a qual deverá proferir sua decisão no prazo de </w:t>
      </w:r>
      <w:r w:rsidRPr="00B40A8B">
        <w:rPr>
          <w:b/>
          <w:bCs/>
          <w:sz w:val="24"/>
          <w:szCs w:val="24"/>
          <w:u w:val="single"/>
        </w:rPr>
        <w:t>10 (dez) dias úteis</w:t>
      </w:r>
      <w:r w:rsidRPr="00B40A8B">
        <w:rPr>
          <w:sz w:val="24"/>
          <w:szCs w:val="24"/>
        </w:rPr>
        <w:t>, contado do recebimento dos autos.</w:t>
      </w:r>
    </w:p>
    <w:p w14:paraId="4996618D" w14:textId="77777777" w:rsidR="003C7A23" w:rsidRPr="00B40A8B" w:rsidRDefault="003C7A23" w:rsidP="00CF23C0">
      <w:pPr>
        <w:pStyle w:val="Nivel2"/>
        <w:spacing w:before="0" w:after="0" w:line="240" w:lineRule="auto"/>
        <w:rPr>
          <w:sz w:val="24"/>
          <w:szCs w:val="24"/>
        </w:rPr>
      </w:pPr>
      <w:r w:rsidRPr="00B40A8B">
        <w:rPr>
          <w:sz w:val="24"/>
          <w:szCs w:val="24"/>
        </w:rPr>
        <w:t xml:space="preserve">Os recursos interpostos fora do prazo não serão conhecidos. </w:t>
      </w:r>
    </w:p>
    <w:p w14:paraId="292940FB" w14:textId="77777777" w:rsidR="003C7A23" w:rsidRPr="00B40A8B" w:rsidRDefault="003C7A23" w:rsidP="00CF23C0">
      <w:pPr>
        <w:pStyle w:val="Nivel2"/>
        <w:spacing w:before="0" w:after="0" w:line="240" w:lineRule="auto"/>
        <w:rPr>
          <w:sz w:val="24"/>
          <w:szCs w:val="24"/>
        </w:rPr>
      </w:pPr>
      <w:r w:rsidRPr="00B40A8B">
        <w:rPr>
          <w:sz w:val="24"/>
          <w:szCs w:val="24"/>
        </w:rPr>
        <w:lastRenderedPageBreak/>
        <w:t xml:space="preserve">O prazo para apresentação de contrarrazões ao recurso pelos demais licitantes será de </w:t>
      </w:r>
      <w:r w:rsidR="0077794B" w:rsidRPr="00B40A8B">
        <w:rPr>
          <w:b/>
          <w:bCs/>
          <w:sz w:val="24"/>
          <w:szCs w:val="24"/>
          <w:u w:val="single"/>
        </w:rPr>
        <w:t>0</w:t>
      </w:r>
      <w:r w:rsidRPr="00B40A8B">
        <w:rPr>
          <w:b/>
          <w:bCs/>
          <w:sz w:val="24"/>
          <w:szCs w:val="24"/>
          <w:u w:val="single"/>
        </w:rPr>
        <w:t>3 (três) dias úteis,</w:t>
      </w:r>
      <w:r w:rsidRPr="00B40A8B">
        <w:rPr>
          <w:sz w:val="24"/>
          <w:szCs w:val="24"/>
        </w:rPr>
        <w:t xml:space="preserve"> contados da data da intimação pessoal ou da divulgação da interposição do recurso, assegurada a vista imediata dos elementos indispensáveis à defesa de seus interesses.</w:t>
      </w:r>
    </w:p>
    <w:p w14:paraId="2EAEA019" w14:textId="77777777" w:rsidR="003C7A23" w:rsidRPr="00B40A8B" w:rsidRDefault="003C7A23" w:rsidP="00CF23C0">
      <w:pPr>
        <w:pStyle w:val="Nivel2"/>
        <w:spacing w:before="0" w:after="0" w:line="240" w:lineRule="auto"/>
        <w:rPr>
          <w:sz w:val="24"/>
          <w:szCs w:val="24"/>
        </w:rPr>
      </w:pPr>
      <w:r w:rsidRPr="00B40A8B">
        <w:rPr>
          <w:sz w:val="24"/>
          <w:szCs w:val="24"/>
        </w:rPr>
        <w:t xml:space="preserve">O recurso e o pedido de reconsideração terão efeito suspensivo do ato ou da decisão recorrida até que sobrevenha decisão final da autoridade competente. </w:t>
      </w:r>
    </w:p>
    <w:p w14:paraId="7C409A6C" w14:textId="77777777" w:rsidR="00FF43D9" w:rsidRPr="00B40A8B" w:rsidRDefault="003C7A23" w:rsidP="00CF23C0">
      <w:pPr>
        <w:pStyle w:val="Nivel2"/>
        <w:spacing w:before="0" w:after="0" w:line="240" w:lineRule="auto"/>
        <w:rPr>
          <w:sz w:val="24"/>
          <w:szCs w:val="24"/>
        </w:rPr>
      </w:pPr>
      <w:r w:rsidRPr="00B40A8B">
        <w:rPr>
          <w:sz w:val="24"/>
          <w:szCs w:val="24"/>
        </w:rPr>
        <w:t xml:space="preserve">O acolhimento do recurso invalida tão somente os atos insuscetíveis de aproveitamento. </w:t>
      </w:r>
    </w:p>
    <w:p w14:paraId="55711C0A" w14:textId="77777777" w:rsidR="00172ADC" w:rsidRPr="00B40A8B" w:rsidRDefault="003C7A23" w:rsidP="00CF23C0">
      <w:pPr>
        <w:pStyle w:val="Nivel2"/>
        <w:spacing w:before="0" w:after="0" w:line="240" w:lineRule="auto"/>
        <w:rPr>
          <w:sz w:val="24"/>
          <w:szCs w:val="24"/>
        </w:rPr>
      </w:pPr>
      <w:r w:rsidRPr="00B40A8B">
        <w:rPr>
          <w:sz w:val="24"/>
          <w:szCs w:val="24"/>
        </w:rPr>
        <w:t xml:space="preserve">Os autos do processo permanecerão com vista franqueada aos interessados </w:t>
      </w:r>
      <w:r w:rsidR="00FF43D9" w:rsidRPr="00B40A8B">
        <w:rPr>
          <w:sz w:val="24"/>
          <w:szCs w:val="24"/>
        </w:rPr>
        <w:t>desde que requerida, vista imediata dos autos.</w:t>
      </w:r>
    </w:p>
    <w:p w14:paraId="6F4DA0BE" w14:textId="77777777" w:rsidR="00172ADC" w:rsidRPr="00B40A8B" w:rsidRDefault="00172ADC" w:rsidP="00CF23C0">
      <w:pPr>
        <w:pStyle w:val="Nivel2"/>
        <w:numPr>
          <w:ilvl w:val="0"/>
          <w:numId w:val="0"/>
        </w:numPr>
        <w:spacing w:before="0" w:after="0" w:line="240" w:lineRule="auto"/>
        <w:rPr>
          <w:sz w:val="24"/>
          <w:szCs w:val="24"/>
        </w:rPr>
      </w:pPr>
    </w:p>
    <w:p w14:paraId="101C958F" w14:textId="77777777" w:rsidR="003C7A23" w:rsidRPr="00B40A8B" w:rsidRDefault="003C7A23" w:rsidP="00CF23C0">
      <w:pPr>
        <w:pStyle w:val="Nivel01"/>
        <w:rPr>
          <w:rFonts w:ascii="Arial" w:hAnsi="Arial"/>
        </w:rPr>
      </w:pPr>
      <w:bookmarkStart w:id="31" w:name="_Toc160528929"/>
      <w:r w:rsidRPr="00B40A8B">
        <w:rPr>
          <w:rFonts w:ascii="Arial" w:hAnsi="Arial"/>
        </w:rPr>
        <w:t>DAS INFRAÇÕES ADMINISTRATIVAS E SANÇÕES</w:t>
      </w:r>
      <w:bookmarkEnd w:id="31"/>
    </w:p>
    <w:p w14:paraId="33A23E3B" w14:textId="77777777" w:rsidR="003C7A23" w:rsidRPr="00B40A8B" w:rsidRDefault="003C7A23" w:rsidP="00CF23C0">
      <w:pPr>
        <w:pStyle w:val="Nivel2"/>
        <w:spacing w:before="0" w:after="0" w:line="240" w:lineRule="auto"/>
        <w:rPr>
          <w:sz w:val="24"/>
          <w:szCs w:val="24"/>
        </w:rPr>
      </w:pPr>
      <w:r w:rsidRPr="00B40A8B">
        <w:rPr>
          <w:sz w:val="24"/>
          <w:szCs w:val="24"/>
        </w:rPr>
        <w:t xml:space="preserve">Comete infração administrativa, nos termos da lei, o licitante que, com dolo ou culpa: </w:t>
      </w:r>
    </w:p>
    <w:p w14:paraId="723A2882" w14:textId="77777777" w:rsidR="003C7A23" w:rsidRPr="00B40A8B" w:rsidRDefault="003C7A23" w:rsidP="00CF23C0">
      <w:pPr>
        <w:pStyle w:val="Nivel3"/>
        <w:spacing w:before="0" w:after="0" w:line="240" w:lineRule="auto"/>
        <w:ind w:left="0"/>
        <w:rPr>
          <w:sz w:val="24"/>
          <w:szCs w:val="24"/>
        </w:rPr>
      </w:pPr>
      <w:bookmarkStart w:id="32" w:name="_Ref114668085"/>
      <w:bookmarkStart w:id="33" w:name="_Hlk114652595"/>
      <w:r w:rsidRPr="00B40A8B">
        <w:rPr>
          <w:sz w:val="24"/>
          <w:szCs w:val="24"/>
        </w:rPr>
        <w:t>deixar de entregar a documentação exigida para o certame ou não entregar qualquer documento que tenha sido solicitado pelo/a pregoeiro/a durante o certame;</w:t>
      </w:r>
      <w:bookmarkEnd w:id="32"/>
    </w:p>
    <w:p w14:paraId="3C310394" w14:textId="77777777" w:rsidR="003C7A23" w:rsidRPr="00B40A8B" w:rsidRDefault="003C7A23" w:rsidP="00CF23C0">
      <w:pPr>
        <w:pStyle w:val="Nivel3"/>
        <w:spacing w:before="0" w:after="0" w:line="240" w:lineRule="auto"/>
        <w:ind w:left="0"/>
        <w:rPr>
          <w:sz w:val="24"/>
          <w:szCs w:val="24"/>
        </w:rPr>
      </w:pPr>
      <w:bookmarkStart w:id="34" w:name="_Ref114668108"/>
      <w:r w:rsidRPr="00B40A8B">
        <w:rPr>
          <w:sz w:val="24"/>
          <w:szCs w:val="24"/>
        </w:rPr>
        <w:t>Salvo em decorrência de fato superveniente devidamente justificado, não mantiver a proposta em especial quando:</w:t>
      </w:r>
      <w:bookmarkEnd w:id="34"/>
    </w:p>
    <w:p w14:paraId="3F632473" w14:textId="77777777" w:rsidR="003C7A23" w:rsidRPr="00B40A8B" w:rsidRDefault="003C7A23" w:rsidP="00CF23C0">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sz w:val="24"/>
          <w:szCs w:val="24"/>
        </w:rPr>
      </w:pPr>
      <w:r w:rsidRPr="00B40A8B">
        <w:rPr>
          <w:sz w:val="24"/>
          <w:szCs w:val="24"/>
        </w:rPr>
        <w:t xml:space="preserve">não enviar a proposta adequada ao último lance ofertado ou após a negociação; </w:t>
      </w:r>
    </w:p>
    <w:p w14:paraId="597A27E4" w14:textId="77777777" w:rsidR="003C7A23" w:rsidRPr="00B40A8B" w:rsidRDefault="003C7A23" w:rsidP="00CF23C0">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sz w:val="24"/>
          <w:szCs w:val="24"/>
        </w:rPr>
      </w:pPr>
      <w:r w:rsidRPr="00B40A8B">
        <w:rPr>
          <w:sz w:val="24"/>
          <w:szCs w:val="24"/>
        </w:rPr>
        <w:t xml:space="preserve">recusar-se a enviar o detalhamento da proposta quando exigível; </w:t>
      </w:r>
    </w:p>
    <w:p w14:paraId="3E59470C" w14:textId="77777777" w:rsidR="003C7A23" w:rsidRPr="00B40A8B" w:rsidRDefault="003C7A23" w:rsidP="00CF23C0">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sz w:val="24"/>
          <w:szCs w:val="24"/>
        </w:rPr>
      </w:pPr>
      <w:r w:rsidRPr="00B40A8B">
        <w:rPr>
          <w:sz w:val="24"/>
          <w:szCs w:val="24"/>
        </w:rPr>
        <w:t xml:space="preserve">pedir para ser desclassificado quando encerrada a etapa competitiva; ou </w:t>
      </w:r>
    </w:p>
    <w:p w14:paraId="02075C73" w14:textId="77777777" w:rsidR="003C7A23" w:rsidRPr="00B40A8B" w:rsidRDefault="003C7A23" w:rsidP="00CF23C0">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sz w:val="24"/>
          <w:szCs w:val="24"/>
        </w:rPr>
      </w:pPr>
      <w:r w:rsidRPr="00B40A8B">
        <w:rPr>
          <w:sz w:val="24"/>
          <w:szCs w:val="24"/>
        </w:rPr>
        <w:t>deixar de apresentar amostra;</w:t>
      </w:r>
    </w:p>
    <w:p w14:paraId="6F724705" w14:textId="77777777" w:rsidR="003C7A23" w:rsidRPr="00B40A8B" w:rsidRDefault="003C7A23" w:rsidP="00CF23C0">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sz w:val="24"/>
          <w:szCs w:val="24"/>
        </w:rPr>
      </w:pPr>
      <w:r w:rsidRPr="00B40A8B">
        <w:rPr>
          <w:sz w:val="24"/>
          <w:szCs w:val="24"/>
        </w:rPr>
        <w:t xml:space="preserve">apresentar proposta ou amostra em desacordo com as especificações do edital; </w:t>
      </w:r>
    </w:p>
    <w:p w14:paraId="0E1B8135"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sz w:val="24"/>
          <w:szCs w:val="24"/>
        </w:rPr>
      </w:pPr>
      <w:bookmarkStart w:id="35" w:name="_Ref114668139"/>
      <w:r w:rsidRPr="00B40A8B">
        <w:rPr>
          <w:sz w:val="24"/>
          <w:szCs w:val="24"/>
        </w:rPr>
        <w:t>não celebrar o contrato ou não entregar a documentação exigida para a contratação, quando convocado dentro do prazo de validade de sua proposta;</w:t>
      </w:r>
      <w:bookmarkEnd w:id="35"/>
    </w:p>
    <w:p w14:paraId="50389882" w14:textId="77777777" w:rsidR="003C7A23" w:rsidRPr="00B40A8B" w:rsidRDefault="003C7A23" w:rsidP="00CF23C0">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sz w:val="24"/>
          <w:szCs w:val="24"/>
        </w:rPr>
      </w:pPr>
      <w:r w:rsidRPr="00B40A8B">
        <w:rPr>
          <w:sz w:val="24"/>
          <w:szCs w:val="24"/>
        </w:rPr>
        <w:t>recusar-se, sem justificativa, a assinar o contrato ou a ata de registro de preço, ou a aceitar ou retirar o instrumento equivalente no prazo estabelecido pela Administração;</w:t>
      </w:r>
    </w:p>
    <w:p w14:paraId="263F8D4B"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sz w:val="24"/>
          <w:szCs w:val="24"/>
        </w:rPr>
      </w:pPr>
      <w:bookmarkStart w:id="36" w:name="_Ref114668249"/>
      <w:r w:rsidRPr="00B40A8B">
        <w:rPr>
          <w:sz w:val="24"/>
          <w:szCs w:val="24"/>
        </w:rPr>
        <w:t>apresentar declaração ou documentação falsa exigida para o certame ou prestar declaração falsa durante a licitação</w:t>
      </w:r>
      <w:bookmarkEnd w:id="36"/>
    </w:p>
    <w:p w14:paraId="6F1C3675"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sz w:val="24"/>
          <w:szCs w:val="24"/>
        </w:rPr>
      </w:pPr>
      <w:bookmarkStart w:id="37" w:name="_Ref114668245"/>
      <w:r w:rsidRPr="00B40A8B">
        <w:rPr>
          <w:sz w:val="24"/>
          <w:szCs w:val="24"/>
        </w:rPr>
        <w:t>fraudar a licitação</w:t>
      </w:r>
      <w:bookmarkEnd w:id="37"/>
    </w:p>
    <w:p w14:paraId="286219E5"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sz w:val="24"/>
          <w:szCs w:val="24"/>
        </w:rPr>
      </w:pPr>
      <w:bookmarkStart w:id="38" w:name="_Ref114668247"/>
      <w:r w:rsidRPr="00B40A8B">
        <w:rPr>
          <w:sz w:val="24"/>
          <w:szCs w:val="24"/>
        </w:rPr>
        <w:t>comportar-se de modo inidôneo ou cometer fraude de qualquer natureza, em especial quando:</w:t>
      </w:r>
      <w:bookmarkEnd w:id="38"/>
    </w:p>
    <w:p w14:paraId="5688358A" w14:textId="77777777" w:rsidR="003C7A23" w:rsidRPr="00B40A8B" w:rsidRDefault="003C7A23" w:rsidP="00CF23C0">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sz w:val="24"/>
          <w:szCs w:val="24"/>
        </w:rPr>
      </w:pPr>
      <w:r w:rsidRPr="00B40A8B">
        <w:rPr>
          <w:sz w:val="24"/>
          <w:szCs w:val="24"/>
        </w:rPr>
        <w:t xml:space="preserve">agir em conluio ou em desconformidade com a lei; </w:t>
      </w:r>
    </w:p>
    <w:p w14:paraId="427AD6AF" w14:textId="77777777" w:rsidR="003C7A23" w:rsidRPr="00B40A8B" w:rsidRDefault="003C7A23" w:rsidP="00CF23C0">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sz w:val="24"/>
          <w:szCs w:val="24"/>
        </w:rPr>
      </w:pPr>
      <w:r w:rsidRPr="00B40A8B">
        <w:rPr>
          <w:sz w:val="24"/>
          <w:szCs w:val="24"/>
        </w:rPr>
        <w:t xml:space="preserve">induzir deliberadamente a erro no julgamento; </w:t>
      </w:r>
    </w:p>
    <w:p w14:paraId="7D8AD275" w14:textId="77777777" w:rsidR="003C7A23" w:rsidRPr="00B40A8B" w:rsidRDefault="003C7A23" w:rsidP="00CF23C0">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sz w:val="24"/>
          <w:szCs w:val="24"/>
        </w:rPr>
      </w:pPr>
      <w:r w:rsidRPr="00B40A8B">
        <w:rPr>
          <w:sz w:val="24"/>
          <w:szCs w:val="24"/>
        </w:rPr>
        <w:t xml:space="preserve">apresentar amostra falsificada ou deteriorada; </w:t>
      </w:r>
    </w:p>
    <w:p w14:paraId="51B8DF5E"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sz w:val="24"/>
          <w:szCs w:val="24"/>
        </w:rPr>
      </w:pPr>
      <w:bookmarkStart w:id="39" w:name="_Ref114668251"/>
      <w:r w:rsidRPr="00B40A8B">
        <w:rPr>
          <w:sz w:val="24"/>
          <w:szCs w:val="24"/>
        </w:rPr>
        <w:t>praticar atos ilícitos com vistas a frustrar os objetivos da licitação</w:t>
      </w:r>
      <w:bookmarkEnd w:id="39"/>
    </w:p>
    <w:p w14:paraId="3C5E0592"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sz w:val="24"/>
          <w:szCs w:val="24"/>
        </w:rPr>
      </w:pPr>
      <w:bookmarkStart w:id="40" w:name="_Ref114668252"/>
      <w:r w:rsidRPr="00B40A8B">
        <w:rPr>
          <w:sz w:val="24"/>
          <w:szCs w:val="24"/>
        </w:rPr>
        <w:t xml:space="preserve">praticar ato lesivo previsto no </w:t>
      </w:r>
      <w:hyperlink r:id="rId39" w:anchor="art5" w:history="1">
        <w:r w:rsidRPr="00B40A8B">
          <w:rPr>
            <w:rStyle w:val="Hyperlink"/>
            <w:color w:val="000000"/>
            <w:sz w:val="24"/>
            <w:szCs w:val="24"/>
            <w:u w:val="none"/>
          </w:rPr>
          <w:t>art. 5º da Lei</w:t>
        </w:r>
        <w:r w:rsidR="0077794B" w:rsidRPr="00B40A8B">
          <w:rPr>
            <w:rStyle w:val="Hyperlink"/>
            <w:color w:val="000000"/>
            <w:sz w:val="24"/>
            <w:szCs w:val="24"/>
            <w:u w:val="none"/>
          </w:rPr>
          <w:t xml:space="preserve"> Federal</w:t>
        </w:r>
        <w:r w:rsidRPr="00B40A8B">
          <w:rPr>
            <w:rStyle w:val="Hyperlink"/>
            <w:color w:val="000000"/>
            <w:sz w:val="24"/>
            <w:szCs w:val="24"/>
            <w:u w:val="none"/>
          </w:rPr>
          <w:t xml:space="preserve"> n.º 12.846, de 2013</w:t>
        </w:r>
      </w:hyperlink>
      <w:r w:rsidRPr="00B40A8B">
        <w:rPr>
          <w:sz w:val="24"/>
          <w:szCs w:val="24"/>
        </w:rPr>
        <w:t>.</w:t>
      </w:r>
      <w:bookmarkEnd w:id="40"/>
    </w:p>
    <w:p w14:paraId="7E088581" w14:textId="77777777" w:rsidR="0077794B" w:rsidRPr="00B40A8B" w:rsidRDefault="0077794B" w:rsidP="00CF23C0">
      <w:pPr>
        <w:pStyle w:val="Nivel3"/>
        <w:numPr>
          <w:ilvl w:val="0"/>
          <w:numId w:val="0"/>
        </w:numPr>
        <w:spacing w:before="0" w:after="0" w:line="240" w:lineRule="auto"/>
        <w:ind w:left="284"/>
        <w:rPr>
          <w:sz w:val="24"/>
          <w:szCs w:val="24"/>
        </w:rPr>
      </w:pPr>
    </w:p>
    <w:bookmarkEnd w:id="33"/>
    <w:p w14:paraId="27F6B368" w14:textId="77777777" w:rsidR="003C7A23" w:rsidRPr="00B40A8B" w:rsidRDefault="003C7A23" w:rsidP="00CF23C0">
      <w:pPr>
        <w:pStyle w:val="Nivel2"/>
        <w:spacing w:before="0" w:after="0" w:line="240" w:lineRule="auto"/>
        <w:rPr>
          <w:sz w:val="24"/>
          <w:szCs w:val="24"/>
        </w:rPr>
      </w:pPr>
      <w:r w:rsidRPr="00B40A8B">
        <w:rPr>
          <w:sz w:val="24"/>
          <w:szCs w:val="24"/>
        </w:rPr>
        <w:t xml:space="preserve">Com fulcro na </w:t>
      </w:r>
      <w:hyperlink r:id="rId40" w:history="1">
        <w:r w:rsidRPr="00B40A8B">
          <w:rPr>
            <w:rStyle w:val="Hyperlink"/>
            <w:sz w:val="24"/>
            <w:szCs w:val="24"/>
          </w:rPr>
          <w:t xml:space="preserve">Lei </w:t>
        </w:r>
        <w:r w:rsidR="0077794B" w:rsidRPr="00B40A8B">
          <w:rPr>
            <w:rStyle w:val="Hyperlink"/>
            <w:sz w:val="24"/>
            <w:szCs w:val="24"/>
          </w:rPr>
          <w:t xml:space="preserve">Federal </w:t>
        </w:r>
        <w:r w:rsidRPr="00B40A8B">
          <w:rPr>
            <w:rStyle w:val="Hyperlink"/>
            <w:sz w:val="24"/>
            <w:szCs w:val="24"/>
          </w:rPr>
          <w:t>nº 14.133, de 2021</w:t>
        </w:r>
      </w:hyperlink>
      <w:r w:rsidRPr="00B40A8B">
        <w:rPr>
          <w:sz w:val="24"/>
          <w:szCs w:val="24"/>
        </w:rPr>
        <w:t xml:space="preserve">, a Administração poderá, garantida a prévia defesa, aplicar aos licitantes e/ou adjudicatários as seguintes sanções, sem prejuízo das responsabilidades civil e criminal: </w:t>
      </w:r>
    </w:p>
    <w:p w14:paraId="3E4D54E7" w14:textId="77777777" w:rsidR="003C7A23" w:rsidRPr="00B40A8B" w:rsidRDefault="003C7A23" w:rsidP="00CF23C0">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sz w:val="24"/>
          <w:szCs w:val="24"/>
        </w:rPr>
      </w:pPr>
      <w:r w:rsidRPr="00B40A8B">
        <w:rPr>
          <w:sz w:val="24"/>
          <w:szCs w:val="24"/>
        </w:rPr>
        <w:t xml:space="preserve">advertência; </w:t>
      </w:r>
    </w:p>
    <w:p w14:paraId="37BEFDA2" w14:textId="77777777" w:rsidR="003C7A23" w:rsidRPr="00B40A8B" w:rsidRDefault="003C7A23" w:rsidP="00CF23C0">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sz w:val="24"/>
          <w:szCs w:val="24"/>
        </w:rPr>
      </w:pPr>
      <w:r w:rsidRPr="00B40A8B">
        <w:rPr>
          <w:sz w:val="24"/>
          <w:szCs w:val="24"/>
        </w:rPr>
        <w:t>multa;</w:t>
      </w:r>
    </w:p>
    <w:p w14:paraId="3514EFEB" w14:textId="77777777" w:rsidR="003C7A23" w:rsidRPr="00B40A8B" w:rsidRDefault="003C7A23" w:rsidP="00CF23C0">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sz w:val="24"/>
          <w:szCs w:val="24"/>
        </w:rPr>
      </w:pPr>
      <w:r w:rsidRPr="00B40A8B">
        <w:rPr>
          <w:sz w:val="24"/>
          <w:szCs w:val="24"/>
        </w:rPr>
        <w:t>impedimento de licitar e contratar e</w:t>
      </w:r>
    </w:p>
    <w:p w14:paraId="7F44C975" w14:textId="77777777" w:rsidR="003C7A23" w:rsidRPr="00B40A8B" w:rsidRDefault="003C7A23" w:rsidP="00CF23C0">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sz w:val="24"/>
          <w:szCs w:val="24"/>
        </w:rPr>
      </w:pPr>
      <w:r w:rsidRPr="00B40A8B">
        <w:rPr>
          <w:sz w:val="24"/>
          <w:szCs w:val="24"/>
        </w:rPr>
        <w:lastRenderedPageBreak/>
        <w:t>declaração de inidoneidade para licitar ou contratar, enquanto perdurarem os motivos determinantes da punição ou até que seja promovida sua reabilitação perante a própria autoridade que aplicou a penalidade.</w:t>
      </w:r>
    </w:p>
    <w:p w14:paraId="0CF18B76" w14:textId="77777777" w:rsidR="00F8381B" w:rsidRPr="00B40A8B" w:rsidRDefault="00F8381B" w:rsidP="00CF23C0">
      <w:pPr>
        <w:pStyle w:val="Nivel3"/>
        <w:numPr>
          <w:ilvl w:val="0"/>
          <w:numId w:val="0"/>
        </w:numPr>
        <w:spacing w:before="0" w:after="0" w:line="240" w:lineRule="auto"/>
        <w:ind w:left="1134"/>
        <w:rPr>
          <w:sz w:val="24"/>
          <w:szCs w:val="24"/>
        </w:rPr>
      </w:pPr>
    </w:p>
    <w:p w14:paraId="297FEE62" w14:textId="77777777" w:rsidR="003C7A23" w:rsidRPr="00B40A8B" w:rsidRDefault="003C7A23" w:rsidP="00CF23C0">
      <w:pPr>
        <w:pStyle w:val="Nivel2"/>
        <w:spacing w:before="0" w:after="0" w:line="240" w:lineRule="auto"/>
        <w:rPr>
          <w:sz w:val="24"/>
          <w:szCs w:val="24"/>
        </w:rPr>
      </w:pPr>
      <w:r w:rsidRPr="00B40A8B">
        <w:rPr>
          <w:sz w:val="24"/>
          <w:szCs w:val="24"/>
        </w:rPr>
        <w:t>Na aplicação das sanções serão considerados:</w:t>
      </w:r>
    </w:p>
    <w:p w14:paraId="2BE8E824"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sz w:val="24"/>
          <w:szCs w:val="24"/>
        </w:rPr>
      </w:pPr>
      <w:r w:rsidRPr="00B40A8B">
        <w:rPr>
          <w:sz w:val="24"/>
          <w:szCs w:val="24"/>
        </w:rPr>
        <w:t>a natureza e a gravidade da infração cometida.</w:t>
      </w:r>
    </w:p>
    <w:p w14:paraId="211E6BF2"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sz w:val="24"/>
          <w:szCs w:val="24"/>
        </w:rPr>
      </w:pPr>
      <w:r w:rsidRPr="00B40A8B">
        <w:rPr>
          <w:sz w:val="24"/>
          <w:szCs w:val="24"/>
        </w:rPr>
        <w:t>as peculiaridades do caso concreto</w:t>
      </w:r>
    </w:p>
    <w:p w14:paraId="271FE59A"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sz w:val="24"/>
          <w:szCs w:val="24"/>
        </w:rPr>
      </w:pPr>
      <w:r w:rsidRPr="00B40A8B">
        <w:rPr>
          <w:sz w:val="24"/>
          <w:szCs w:val="24"/>
        </w:rPr>
        <w:t>as circunstâncias agravantes ou atenuantes</w:t>
      </w:r>
    </w:p>
    <w:p w14:paraId="0DB811C0"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sz w:val="24"/>
          <w:szCs w:val="24"/>
        </w:rPr>
      </w:pPr>
      <w:r w:rsidRPr="00B40A8B">
        <w:rPr>
          <w:sz w:val="24"/>
          <w:szCs w:val="24"/>
        </w:rPr>
        <w:t>os danos que dela provierem para a Administração Pública</w:t>
      </w:r>
    </w:p>
    <w:p w14:paraId="698DAD31" w14:textId="77777777" w:rsidR="003C7A23" w:rsidRPr="00B40A8B" w:rsidRDefault="003C7A23" w:rsidP="00CF23C0">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sz w:val="24"/>
          <w:szCs w:val="24"/>
        </w:rPr>
      </w:pPr>
      <w:r w:rsidRPr="00B40A8B">
        <w:rPr>
          <w:sz w:val="24"/>
          <w:szCs w:val="24"/>
        </w:rPr>
        <w:t>a implantação ou o aperfeiçoamento de programa de integridade, conforme normas e orientações dos órgãos de controle.</w:t>
      </w:r>
    </w:p>
    <w:p w14:paraId="7B3A24B6" w14:textId="77777777" w:rsidR="00F8381B" w:rsidRPr="00B40A8B" w:rsidRDefault="00F8381B" w:rsidP="00CF23C0">
      <w:pPr>
        <w:pStyle w:val="Nivel3"/>
        <w:numPr>
          <w:ilvl w:val="0"/>
          <w:numId w:val="0"/>
        </w:numPr>
        <w:spacing w:before="0" w:after="0" w:line="240" w:lineRule="auto"/>
        <w:ind w:left="1134"/>
        <w:rPr>
          <w:sz w:val="24"/>
          <w:szCs w:val="24"/>
        </w:rPr>
      </w:pPr>
    </w:p>
    <w:p w14:paraId="009F5A40" w14:textId="77777777" w:rsidR="003C7A23" w:rsidRPr="00B40A8B" w:rsidRDefault="003C7A23" w:rsidP="00CF23C0">
      <w:pPr>
        <w:pStyle w:val="Nivel2"/>
        <w:spacing w:before="0" w:after="0" w:line="240" w:lineRule="auto"/>
        <w:rPr>
          <w:sz w:val="24"/>
          <w:szCs w:val="24"/>
        </w:rPr>
      </w:pPr>
      <w:r w:rsidRPr="00B40A8B">
        <w:rPr>
          <w:sz w:val="24"/>
          <w:szCs w:val="24"/>
        </w:rPr>
        <w:t>A multa será recolhida em percentual de 0,5% a 30% incidente sobre o valor do contrato</w:t>
      </w:r>
      <w:r w:rsidR="009543FC" w:rsidRPr="00B40A8B">
        <w:rPr>
          <w:sz w:val="24"/>
          <w:szCs w:val="24"/>
        </w:rPr>
        <w:t xml:space="preserve"> licitado</w:t>
      </w:r>
      <w:r w:rsidRPr="00B40A8B">
        <w:rPr>
          <w:sz w:val="24"/>
          <w:szCs w:val="24"/>
        </w:rPr>
        <w:t xml:space="preserve">, recolhida no prazo máximo de </w:t>
      </w:r>
      <w:r w:rsidR="000E6C67" w:rsidRPr="00B40A8B">
        <w:rPr>
          <w:b/>
          <w:bCs/>
          <w:color w:val="auto"/>
          <w:sz w:val="24"/>
          <w:szCs w:val="24"/>
          <w:u w:val="single"/>
        </w:rPr>
        <w:t>20 (vinte) dias úteis</w:t>
      </w:r>
      <w:r w:rsidRPr="00B40A8B">
        <w:rPr>
          <w:sz w:val="24"/>
          <w:szCs w:val="24"/>
        </w:rPr>
        <w:t xml:space="preserve">, a contar da comunicação oficial. </w:t>
      </w:r>
    </w:p>
    <w:p w14:paraId="7C55EDBD" w14:textId="77777777" w:rsidR="003C7A23" w:rsidRPr="00B40A8B" w:rsidRDefault="003C7A23" w:rsidP="00CF23C0">
      <w:pPr>
        <w:pStyle w:val="Nivel3"/>
        <w:spacing w:before="0" w:after="0" w:line="240" w:lineRule="auto"/>
        <w:ind w:left="0"/>
        <w:rPr>
          <w:sz w:val="24"/>
          <w:szCs w:val="24"/>
        </w:rPr>
      </w:pPr>
      <w:bookmarkStart w:id="41" w:name="_Hlk113876035"/>
      <w:r w:rsidRPr="00B40A8B">
        <w:rPr>
          <w:sz w:val="24"/>
          <w:szCs w:val="24"/>
        </w:rPr>
        <w:t xml:space="preserve">Para as infrações previstas nos </w:t>
      </w:r>
      <w:r w:rsidRPr="00B40A8B">
        <w:rPr>
          <w:b/>
          <w:bCs/>
          <w:sz w:val="24"/>
          <w:szCs w:val="24"/>
          <w:u w:val="single"/>
        </w:rPr>
        <w:t xml:space="preserve">itens </w:t>
      </w:r>
      <w:r w:rsidRPr="00B40A8B">
        <w:rPr>
          <w:b/>
          <w:bCs/>
          <w:sz w:val="24"/>
          <w:szCs w:val="24"/>
          <w:u w:val="single"/>
        </w:rPr>
        <w:fldChar w:fldCharType="begin"/>
      </w:r>
      <w:r w:rsidRPr="00B40A8B">
        <w:rPr>
          <w:b/>
          <w:bCs/>
          <w:sz w:val="24"/>
          <w:szCs w:val="24"/>
          <w:u w:val="single"/>
        </w:rPr>
        <w:instrText xml:space="preserve"> REF _Ref114668085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12.1.1</w:t>
      </w:r>
      <w:r w:rsidRPr="00B40A8B">
        <w:rPr>
          <w:b/>
          <w:bCs/>
          <w:sz w:val="24"/>
          <w:szCs w:val="24"/>
          <w:u w:val="single"/>
        </w:rPr>
        <w:fldChar w:fldCharType="end"/>
      </w:r>
      <w:r w:rsidRPr="00B40A8B">
        <w:rPr>
          <w:b/>
          <w:bCs/>
          <w:sz w:val="24"/>
          <w:szCs w:val="24"/>
          <w:u w:val="single"/>
        </w:rPr>
        <w:t xml:space="preserve">, </w:t>
      </w:r>
      <w:r w:rsidRPr="00B40A8B">
        <w:rPr>
          <w:b/>
          <w:bCs/>
          <w:sz w:val="24"/>
          <w:szCs w:val="24"/>
          <w:u w:val="single"/>
        </w:rPr>
        <w:fldChar w:fldCharType="begin"/>
      </w:r>
      <w:r w:rsidRPr="00B40A8B">
        <w:rPr>
          <w:b/>
          <w:bCs/>
          <w:sz w:val="24"/>
          <w:szCs w:val="24"/>
          <w:u w:val="single"/>
        </w:rPr>
        <w:instrText xml:space="preserve"> REF _Ref114668108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12.1.2</w:t>
      </w:r>
      <w:r w:rsidRPr="00B40A8B">
        <w:rPr>
          <w:b/>
          <w:bCs/>
          <w:sz w:val="24"/>
          <w:szCs w:val="24"/>
          <w:u w:val="single"/>
        </w:rPr>
        <w:fldChar w:fldCharType="end"/>
      </w:r>
      <w:r w:rsidRPr="00B40A8B">
        <w:rPr>
          <w:b/>
          <w:bCs/>
          <w:sz w:val="24"/>
          <w:szCs w:val="24"/>
          <w:u w:val="single"/>
        </w:rPr>
        <w:t xml:space="preserve"> e </w:t>
      </w:r>
      <w:r w:rsidRPr="00B40A8B">
        <w:rPr>
          <w:b/>
          <w:bCs/>
          <w:sz w:val="24"/>
          <w:szCs w:val="24"/>
          <w:u w:val="single"/>
        </w:rPr>
        <w:fldChar w:fldCharType="begin"/>
      </w:r>
      <w:r w:rsidRPr="00B40A8B">
        <w:rPr>
          <w:b/>
          <w:bCs/>
          <w:sz w:val="24"/>
          <w:szCs w:val="24"/>
          <w:u w:val="single"/>
        </w:rPr>
        <w:instrText xml:space="preserve"> REF _Ref114668139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12.1.3</w:t>
      </w:r>
      <w:r w:rsidRPr="00B40A8B">
        <w:rPr>
          <w:b/>
          <w:bCs/>
          <w:sz w:val="24"/>
          <w:szCs w:val="24"/>
          <w:u w:val="single"/>
        </w:rPr>
        <w:fldChar w:fldCharType="end"/>
      </w:r>
      <w:r w:rsidRPr="00B40A8B">
        <w:rPr>
          <w:sz w:val="24"/>
          <w:szCs w:val="24"/>
        </w:rPr>
        <w:t xml:space="preserve">, a multa será de </w:t>
      </w:r>
      <w:r w:rsidRPr="00B40A8B">
        <w:rPr>
          <w:color w:val="auto"/>
          <w:sz w:val="24"/>
          <w:szCs w:val="24"/>
        </w:rPr>
        <w:t xml:space="preserve">0,5% a 15% </w:t>
      </w:r>
      <w:r w:rsidRPr="00B40A8B">
        <w:rPr>
          <w:sz w:val="24"/>
          <w:szCs w:val="24"/>
        </w:rPr>
        <w:t>do valor do contrato licitado.</w:t>
      </w:r>
    </w:p>
    <w:bookmarkEnd w:id="41"/>
    <w:p w14:paraId="078E571D" w14:textId="77777777" w:rsidR="003C7A23" w:rsidRPr="00B40A8B" w:rsidRDefault="003C7A23" w:rsidP="00CF23C0">
      <w:pPr>
        <w:pStyle w:val="Nivel3"/>
        <w:spacing w:before="0" w:after="0" w:line="240" w:lineRule="auto"/>
        <w:ind w:left="0"/>
        <w:rPr>
          <w:sz w:val="24"/>
          <w:szCs w:val="24"/>
        </w:rPr>
      </w:pPr>
      <w:r w:rsidRPr="00B40A8B">
        <w:rPr>
          <w:sz w:val="24"/>
          <w:szCs w:val="24"/>
        </w:rPr>
        <w:t xml:space="preserve">Para as infrações previstas nos </w:t>
      </w:r>
      <w:r w:rsidRPr="00B40A8B">
        <w:rPr>
          <w:b/>
          <w:bCs/>
          <w:sz w:val="24"/>
          <w:szCs w:val="24"/>
          <w:u w:val="single"/>
        </w:rPr>
        <w:t xml:space="preserve">itens </w:t>
      </w:r>
      <w:r w:rsidRPr="00B40A8B">
        <w:rPr>
          <w:b/>
          <w:bCs/>
          <w:sz w:val="24"/>
          <w:szCs w:val="24"/>
          <w:u w:val="single"/>
        </w:rPr>
        <w:fldChar w:fldCharType="begin"/>
      </w:r>
      <w:r w:rsidRPr="00B40A8B">
        <w:rPr>
          <w:b/>
          <w:bCs/>
          <w:sz w:val="24"/>
          <w:szCs w:val="24"/>
          <w:u w:val="single"/>
        </w:rPr>
        <w:instrText xml:space="preserve"> REF _Ref114668249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12.1.4</w:t>
      </w:r>
      <w:r w:rsidRPr="00B40A8B">
        <w:rPr>
          <w:b/>
          <w:bCs/>
          <w:sz w:val="24"/>
          <w:szCs w:val="24"/>
          <w:u w:val="single"/>
        </w:rPr>
        <w:fldChar w:fldCharType="end"/>
      </w:r>
      <w:r w:rsidRPr="00B40A8B">
        <w:rPr>
          <w:b/>
          <w:bCs/>
          <w:sz w:val="24"/>
          <w:szCs w:val="24"/>
          <w:u w:val="single"/>
        </w:rPr>
        <w:t xml:space="preserve">, </w:t>
      </w:r>
      <w:r w:rsidRPr="00B40A8B">
        <w:rPr>
          <w:b/>
          <w:bCs/>
          <w:sz w:val="24"/>
          <w:szCs w:val="24"/>
          <w:u w:val="single"/>
        </w:rPr>
        <w:fldChar w:fldCharType="begin"/>
      </w:r>
      <w:r w:rsidRPr="00B40A8B">
        <w:rPr>
          <w:b/>
          <w:bCs/>
          <w:sz w:val="24"/>
          <w:szCs w:val="24"/>
          <w:u w:val="single"/>
        </w:rPr>
        <w:instrText xml:space="preserve"> REF _Ref114668245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12.1.5</w:t>
      </w:r>
      <w:r w:rsidRPr="00B40A8B">
        <w:rPr>
          <w:b/>
          <w:bCs/>
          <w:sz w:val="24"/>
          <w:szCs w:val="24"/>
          <w:u w:val="single"/>
        </w:rPr>
        <w:fldChar w:fldCharType="end"/>
      </w:r>
      <w:r w:rsidRPr="00B40A8B">
        <w:rPr>
          <w:b/>
          <w:bCs/>
          <w:sz w:val="24"/>
          <w:szCs w:val="24"/>
          <w:u w:val="single"/>
        </w:rPr>
        <w:t xml:space="preserve">, </w:t>
      </w:r>
      <w:r w:rsidRPr="00B40A8B">
        <w:rPr>
          <w:b/>
          <w:bCs/>
          <w:sz w:val="24"/>
          <w:szCs w:val="24"/>
          <w:u w:val="single"/>
        </w:rPr>
        <w:fldChar w:fldCharType="begin"/>
      </w:r>
      <w:r w:rsidRPr="00B40A8B">
        <w:rPr>
          <w:b/>
          <w:bCs/>
          <w:sz w:val="24"/>
          <w:szCs w:val="24"/>
          <w:u w:val="single"/>
        </w:rPr>
        <w:instrText xml:space="preserve"> REF _Ref114668247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12.1.6</w:t>
      </w:r>
      <w:r w:rsidRPr="00B40A8B">
        <w:rPr>
          <w:b/>
          <w:bCs/>
          <w:sz w:val="24"/>
          <w:szCs w:val="24"/>
          <w:u w:val="single"/>
        </w:rPr>
        <w:fldChar w:fldCharType="end"/>
      </w:r>
      <w:r w:rsidRPr="00B40A8B">
        <w:rPr>
          <w:b/>
          <w:bCs/>
          <w:sz w:val="24"/>
          <w:szCs w:val="24"/>
          <w:u w:val="single"/>
        </w:rPr>
        <w:t xml:space="preserve">, </w:t>
      </w:r>
      <w:r w:rsidRPr="00B40A8B">
        <w:rPr>
          <w:b/>
          <w:bCs/>
          <w:sz w:val="24"/>
          <w:szCs w:val="24"/>
          <w:u w:val="single"/>
        </w:rPr>
        <w:fldChar w:fldCharType="begin"/>
      </w:r>
      <w:r w:rsidRPr="00B40A8B">
        <w:rPr>
          <w:b/>
          <w:bCs/>
          <w:sz w:val="24"/>
          <w:szCs w:val="24"/>
          <w:u w:val="single"/>
        </w:rPr>
        <w:instrText xml:space="preserve"> REF _Ref114668251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12.1.7</w:t>
      </w:r>
      <w:r w:rsidRPr="00B40A8B">
        <w:rPr>
          <w:b/>
          <w:bCs/>
          <w:sz w:val="24"/>
          <w:szCs w:val="24"/>
          <w:u w:val="single"/>
        </w:rPr>
        <w:fldChar w:fldCharType="end"/>
      </w:r>
      <w:r w:rsidRPr="00B40A8B">
        <w:rPr>
          <w:b/>
          <w:bCs/>
          <w:sz w:val="24"/>
          <w:szCs w:val="24"/>
          <w:u w:val="single"/>
        </w:rPr>
        <w:t xml:space="preserve"> e </w:t>
      </w:r>
      <w:r w:rsidRPr="00B40A8B">
        <w:rPr>
          <w:b/>
          <w:bCs/>
          <w:sz w:val="24"/>
          <w:szCs w:val="24"/>
          <w:u w:val="single"/>
        </w:rPr>
        <w:fldChar w:fldCharType="begin"/>
      </w:r>
      <w:r w:rsidRPr="00B40A8B">
        <w:rPr>
          <w:b/>
          <w:bCs/>
          <w:sz w:val="24"/>
          <w:szCs w:val="24"/>
          <w:u w:val="single"/>
        </w:rPr>
        <w:instrText xml:space="preserve"> REF _Ref114668252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12.1.8</w:t>
      </w:r>
      <w:r w:rsidRPr="00B40A8B">
        <w:rPr>
          <w:b/>
          <w:bCs/>
          <w:sz w:val="24"/>
          <w:szCs w:val="24"/>
          <w:u w:val="single"/>
        </w:rPr>
        <w:fldChar w:fldCharType="end"/>
      </w:r>
      <w:r w:rsidRPr="00B40A8B">
        <w:rPr>
          <w:sz w:val="24"/>
          <w:szCs w:val="24"/>
        </w:rPr>
        <w:t xml:space="preserve">, a multa será de </w:t>
      </w:r>
      <w:r w:rsidRPr="00B40A8B">
        <w:rPr>
          <w:color w:val="auto"/>
          <w:sz w:val="24"/>
          <w:szCs w:val="24"/>
        </w:rPr>
        <w:t>15% a 30%</w:t>
      </w:r>
      <w:r w:rsidRPr="00B40A8B">
        <w:rPr>
          <w:color w:val="0000FF"/>
          <w:sz w:val="24"/>
          <w:szCs w:val="24"/>
        </w:rPr>
        <w:t xml:space="preserve"> </w:t>
      </w:r>
      <w:r w:rsidRPr="00B40A8B">
        <w:rPr>
          <w:sz w:val="24"/>
          <w:szCs w:val="24"/>
        </w:rPr>
        <w:t>do valor do contrato licitado.</w:t>
      </w:r>
    </w:p>
    <w:p w14:paraId="7AB09E51" w14:textId="77777777" w:rsidR="003C7A23" w:rsidRPr="00B40A8B" w:rsidRDefault="003C7A23" w:rsidP="00CF23C0">
      <w:pPr>
        <w:pStyle w:val="Nivel2"/>
        <w:spacing w:before="0" w:after="0" w:line="240" w:lineRule="auto"/>
        <w:rPr>
          <w:sz w:val="24"/>
          <w:szCs w:val="24"/>
        </w:rPr>
      </w:pPr>
      <w:r w:rsidRPr="00B40A8B">
        <w:rPr>
          <w:sz w:val="24"/>
          <w:szCs w:val="24"/>
        </w:rPr>
        <w:t>As sanções de advertência, impedimento de licitar e contratar e declaração de inidoneidade para licitar ou contratar poderão ser aplicadas, cumulativamente ou não, à penalidade de multa.</w:t>
      </w:r>
    </w:p>
    <w:p w14:paraId="64B67EC3" w14:textId="77777777" w:rsidR="003C7A23" w:rsidRPr="00B40A8B" w:rsidRDefault="003C7A23" w:rsidP="00CF23C0">
      <w:pPr>
        <w:pStyle w:val="Nivel2"/>
        <w:spacing w:before="0" w:after="0" w:line="240" w:lineRule="auto"/>
        <w:rPr>
          <w:sz w:val="24"/>
          <w:szCs w:val="24"/>
        </w:rPr>
      </w:pPr>
      <w:r w:rsidRPr="00B40A8B">
        <w:rPr>
          <w:sz w:val="24"/>
          <w:szCs w:val="24"/>
        </w:rPr>
        <w:t xml:space="preserve">Na aplicação da sanção de multa será facultada a defesa do interessado no prazo de </w:t>
      </w:r>
      <w:r w:rsidRPr="00B40A8B">
        <w:rPr>
          <w:b/>
          <w:bCs/>
          <w:sz w:val="24"/>
          <w:szCs w:val="24"/>
          <w:u w:val="single"/>
        </w:rPr>
        <w:t xml:space="preserve">15 (quinze) dias úteis, </w:t>
      </w:r>
      <w:r w:rsidRPr="00B40A8B">
        <w:rPr>
          <w:sz w:val="24"/>
          <w:szCs w:val="24"/>
        </w:rPr>
        <w:t>contado da data de sua intimação.</w:t>
      </w:r>
    </w:p>
    <w:p w14:paraId="4829EA10" w14:textId="77777777" w:rsidR="003C7A23" w:rsidRPr="00B40A8B" w:rsidRDefault="003C7A23" w:rsidP="00CF23C0">
      <w:pPr>
        <w:pStyle w:val="Nivel2"/>
        <w:spacing w:before="0" w:after="0" w:line="240" w:lineRule="auto"/>
        <w:rPr>
          <w:sz w:val="24"/>
          <w:szCs w:val="24"/>
        </w:rPr>
      </w:pPr>
      <w:r w:rsidRPr="00B40A8B">
        <w:rPr>
          <w:sz w:val="24"/>
          <w:szCs w:val="24"/>
        </w:rPr>
        <w:t xml:space="preserve">A sanção de impedimento de licitar e contratar será aplicada ao responsável em decorrência das infrações administrativas relacionadas nos </w:t>
      </w:r>
      <w:r w:rsidRPr="00B40A8B">
        <w:rPr>
          <w:b/>
          <w:bCs/>
          <w:sz w:val="24"/>
          <w:szCs w:val="24"/>
          <w:u w:val="single"/>
        </w:rPr>
        <w:t xml:space="preserve">itens </w:t>
      </w:r>
      <w:r w:rsidRPr="00B40A8B">
        <w:rPr>
          <w:b/>
          <w:bCs/>
          <w:sz w:val="24"/>
          <w:szCs w:val="24"/>
          <w:u w:val="single"/>
        </w:rPr>
        <w:fldChar w:fldCharType="begin"/>
      </w:r>
      <w:r w:rsidRPr="00B40A8B">
        <w:rPr>
          <w:b/>
          <w:bCs/>
          <w:sz w:val="24"/>
          <w:szCs w:val="24"/>
          <w:u w:val="single"/>
        </w:rPr>
        <w:instrText xml:space="preserve"> REF _Ref114668085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12.1.1</w:t>
      </w:r>
      <w:r w:rsidRPr="00B40A8B">
        <w:rPr>
          <w:b/>
          <w:bCs/>
          <w:sz w:val="24"/>
          <w:szCs w:val="24"/>
          <w:u w:val="single"/>
        </w:rPr>
        <w:fldChar w:fldCharType="end"/>
      </w:r>
      <w:r w:rsidRPr="00B40A8B">
        <w:rPr>
          <w:b/>
          <w:bCs/>
          <w:sz w:val="24"/>
          <w:szCs w:val="24"/>
          <w:u w:val="single"/>
        </w:rPr>
        <w:t xml:space="preserve">, </w:t>
      </w:r>
      <w:r w:rsidRPr="00B40A8B">
        <w:rPr>
          <w:b/>
          <w:bCs/>
          <w:sz w:val="24"/>
          <w:szCs w:val="24"/>
          <w:u w:val="single"/>
        </w:rPr>
        <w:fldChar w:fldCharType="begin"/>
      </w:r>
      <w:r w:rsidRPr="00B40A8B">
        <w:rPr>
          <w:b/>
          <w:bCs/>
          <w:sz w:val="24"/>
          <w:szCs w:val="24"/>
          <w:u w:val="single"/>
        </w:rPr>
        <w:instrText xml:space="preserve"> REF _Ref114668108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12.1.2</w:t>
      </w:r>
      <w:r w:rsidRPr="00B40A8B">
        <w:rPr>
          <w:b/>
          <w:bCs/>
          <w:sz w:val="24"/>
          <w:szCs w:val="24"/>
          <w:u w:val="single"/>
        </w:rPr>
        <w:fldChar w:fldCharType="end"/>
      </w:r>
      <w:r w:rsidRPr="00B40A8B">
        <w:rPr>
          <w:b/>
          <w:bCs/>
          <w:sz w:val="24"/>
          <w:szCs w:val="24"/>
          <w:u w:val="single"/>
        </w:rPr>
        <w:t xml:space="preserve"> e </w:t>
      </w:r>
      <w:r w:rsidRPr="00B40A8B">
        <w:rPr>
          <w:b/>
          <w:bCs/>
          <w:sz w:val="24"/>
          <w:szCs w:val="24"/>
          <w:u w:val="single"/>
        </w:rPr>
        <w:fldChar w:fldCharType="begin"/>
      </w:r>
      <w:r w:rsidRPr="00B40A8B">
        <w:rPr>
          <w:b/>
          <w:bCs/>
          <w:sz w:val="24"/>
          <w:szCs w:val="24"/>
          <w:u w:val="single"/>
        </w:rPr>
        <w:instrText xml:space="preserve"> REF _Ref114668139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12.1.3</w:t>
      </w:r>
      <w:r w:rsidRPr="00B40A8B">
        <w:rPr>
          <w:b/>
          <w:bCs/>
          <w:sz w:val="24"/>
          <w:szCs w:val="24"/>
          <w:u w:val="single"/>
        </w:rPr>
        <w:fldChar w:fldCharType="end"/>
      </w:r>
      <w:r w:rsidRPr="00B40A8B">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B053EE2" w14:textId="77777777" w:rsidR="003C7A23" w:rsidRPr="00B40A8B" w:rsidRDefault="003C7A23" w:rsidP="00CF23C0">
      <w:pPr>
        <w:pStyle w:val="Nivel2"/>
        <w:spacing w:before="0" w:after="0" w:line="240" w:lineRule="auto"/>
        <w:rPr>
          <w:sz w:val="24"/>
          <w:szCs w:val="24"/>
        </w:rPr>
      </w:pPr>
      <w:r w:rsidRPr="00B40A8B">
        <w:rPr>
          <w:sz w:val="24"/>
          <w:szCs w:val="24"/>
        </w:rPr>
        <w:t xml:space="preserve">Poderá ser aplicada ao responsável a sanção de declaração de inidoneidade para licitar ou contratar, em decorrência da prática das infrações dispostas nos </w:t>
      </w:r>
      <w:r w:rsidRPr="00B40A8B">
        <w:rPr>
          <w:b/>
          <w:bCs/>
          <w:sz w:val="24"/>
          <w:szCs w:val="24"/>
          <w:u w:val="single"/>
        </w:rPr>
        <w:t xml:space="preserve">itens </w:t>
      </w:r>
      <w:r w:rsidRPr="00B40A8B">
        <w:rPr>
          <w:b/>
          <w:bCs/>
          <w:sz w:val="24"/>
          <w:szCs w:val="24"/>
          <w:u w:val="single"/>
        </w:rPr>
        <w:fldChar w:fldCharType="begin"/>
      </w:r>
      <w:r w:rsidRPr="00B40A8B">
        <w:rPr>
          <w:b/>
          <w:bCs/>
          <w:sz w:val="24"/>
          <w:szCs w:val="24"/>
          <w:u w:val="single"/>
        </w:rPr>
        <w:instrText xml:space="preserve"> REF _Ref114668249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12.1.4</w:t>
      </w:r>
      <w:r w:rsidRPr="00B40A8B">
        <w:rPr>
          <w:b/>
          <w:bCs/>
          <w:sz w:val="24"/>
          <w:szCs w:val="24"/>
          <w:u w:val="single"/>
        </w:rPr>
        <w:fldChar w:fldCharType="end"/>
      </w:r>
      <w:r w:rsidRPr="00B40A8B">
        <w:rPr>
          <w:b/>
          <w:bCs/>
          <w:sz w:val="24"/>
          <w:szCs w:val="24"/>
          <w:u w:val="single"/>
        </w:rPr>
        <w:t xml:space="preserve">, </w:t>
      </w:r>
      <w:r w:rsidRPr="00B40A8B">
        <w:rPr>
          <w:b/>
          <w:bCs/>
          <w:sz w:val="24"/>
          <w:szCs w:val="24"/>
          <w:u w:val="single"/>
        </w:rPr>
        <w:fldChar w:fldCharType="begin"/>
      </w:r>
      <w:r w:rsidRPr="00B40A8B">
        <w:rPr>
          <w:b/>
          <w:bCs/>
          <w:sz w:val="24"/>
          <w:szCs w:val="24"/>
          <w:u w:val="single"/>
        </w:rPr>
        <w:instrText xml:space="preserve"> REF _Ref114668245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12.1.5</w:t>
      </w:r>
      <w:r w:rsidRPr="00B40A8B">
        <w:rPr>
          <w:b/>
          <w:bCs/>
          <w:sz w:val="24"/>
          <w:szCs w:val="24"/>
          <w:u w:val="single"/>
        </w:rPr>
        <w:fldChar w:fldCharType="end"/>
      </w:r>
      <w:r w:rsidRPr="00B40A8B">
        <w:rPr>
          <w:b/>
          <w:bCs/>
          <w:sz w:val="24"/>
          <w:szCs w:val="24"/>
          <w:u w:val="single"/>
        </w:rPr>
        <w:t xml:space="preserve">, </w:t>
      </w:r>
      <w:r w:rsidRPr="00B40A8B">
        <w:rPr>
          <w:b/>
          <w:bCs/>
          <w:sz w:val="24"/>
          <w:szCs w:val="24"/>
          <w:u w:val="single"/>
        </w:rPr>
        <w:fldChar w:fldCharType="begin"/>
      </w:r>
      <w:r w:rsidRPr="00B40A8B">
        <w:rPr>
          <w:b/>
          <w:bCs/>
          <w:sz w:val="24"/>
          <w:szCs w:val="24"/>
          <w:u w:val="single"/>
        </w:rPr>
        <w:instrText xml:space="preserve"> REF _Ref114668247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12.1.6</w:t>
      </w:r>
      <w:r w:rsidRPr="00B40A8B">
        <w:rPr>
          <w:b/>
          <w:bCs/>
          <w:sz w:val="24"/>
          <w:szCs w:val="24"/>
          <w:u w:val="single"/>
        </w:rPr>
        <w:fldChar w:fldCharType="end"/>
      </w:r>
      <w:r w:rsidRPr="00B40A8B">
        <w:rPr>
          <w:b/>
          <w:bCs/>
          <w:sz w:val="24"/>
          <w:szCs w:val="24"/>
          <w:u w:val="single"/>
        </w:rPr>
        <w:t xml:space="preserve">, </w:t>
      </w:r>
      <w:r w:rsidRPr="00B40A8B">
        <w:rPr>
          <w:b/>
          <w:bCs/>
          <w:sz w:val="24"/>
          <w:szCs w:val="24"/>
          <w:u w:val="single"/>
        </w:rPr>
        <w:fldChar w:fldCharType="begin"/>
      </w:r>
      <w:r w:rsidRPr="00B40A8B">
        <w:rPr>
          <w:b/>
          <w:bCs/>
          <w:sz w:val="24"/>
          <w:szCs w:val="24"/>
          <w:u w:val="single"/>
        </w:rPr>
        <w:instrText xml:space="preserve"> REF _Ref114668251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12.1.7</w:t>
      </w:r>
      <w:r w:rsidRPr="00B40A8B">
        <w:rPr>
          <w:b/>
          <w:bCs/>
          <w:sz w:val="24"/>
          <w:szCs w:val="24"/>
          <w:u w:val="single"/>
        </w:rPr>
        <w:fldChar w:fldCharType="end"/>
      </w:r>
      <w:r w:rsidRPr="00B40A8B">
        <w:rPr>
          <w:b/>
          <w:bCs/>
          <w:sz w:val="24"/>
          <w:szCs w:val="24"/>
          <w:u w:val="single"/>
        </w:rPr>
        <w:t xml:space="preserve"> e </w:t>
      </w:r>
      <w:r w:rsidRPr="00B40A8B">
        <w:rPr>
          <w:b/>
          <w:bCs/>
          <w:sz w:val="24"/>
          <w:szCs w:val="24"/>
          <w:u w:val="single"/>
        </w:rPr>
        <w:fldChar w:fldCharType="begin"/>
      </w:r>
      <w:r w:rsidRPr="00B40A8B">
        <w:rPr>
          <w:b/>
          <w:bCs/>
          <w:sz w:val="24"/>
          <w:szCs w:val="24"/>
          <w:u w:val="single"/>
        </w:rPr>
        <w:instrText xml:space="preserve"> REF _Ref114668252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12.1.8</w:t>
      </w:r>
      <w:r w:rsidRPr="00B40A8B">
        <w:rPr>
          <w:b/>
          <w:bCs/>
          <w:sz w:val="24"/>
          <w:szCs w:val="24"/>
          <w:u w:val="single"/>
        </w:rPr>
        <w:fldChar w:fldCharType="end"/>
      </w:r>
      <w:r w:rsidRPr="00B40A8B">
        <w:rPr>
          <w:sz w:val="24"/>
          <w:szCs w:val="24"/>
        </w:rPr>
        <w:t xml:space="preserve">, bem como pelas infrações administrativas previstas nos </w:t>
      </w:r>
      <w:r w:rsidRPr="00B40A8B">
        <w:rPr>
          <w:b/>
          <w:bCs/>
          <w:sz w:val="24"/>
          <w:szCs w:val="24"/>
          <w:u w:val="single"/>
        </w:rPr>
        <w:t xml:space="preserve">itens </w:t>
      </w:r>
      <w:r w:rsidRPr="00B40A8B">
        <w:rPr>
          <w:b/>
          <w:bCs/>
          <w:sz w:val="24"/>
          <w:szCs w:val="24"/>
          <w:u w:val="single"/>
        </w:rPr>
        <w:fldChar w:fldCharType="begin"/>
      </w:r>
      <w:r w:rsidRPr="00B40A8B">
        <w:rPr>
          <w:b/>
          <w:bCs/>
          <w:sz w:val="24"/>
          <w:szCs w:val="24"/>
          <w:u w:val="single"/>
        </w:rPr>
        <w:instrText xml:space="preserve"> REF _Ref114668085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12.1.1</w:t>
      </w:r>
      <w:r w:rsidRPr="00B40A8B">
        <w:rPr>
          <w:b/>
          <w:bCs/>
          <w:sz w:val="24"/>
          <w:szCs w:val="24"/>
          <w:u w:val="single"/>
        </w:rPr>
        <w:fldChar w:fldCharType="end"/>
      </w:r>
      <w:r w:rsidRPr="00B40A8B">
        <w:rPr>
          <w:b/>
          <w:bCs/>
          <w:sz w:val="24"/>
          <w:szCs w:val="24"/>
          <w:u w:val="single"/>
        </w:rPr>
        <w:t xml:space="preserve">, </w:t>
      </w:r>
      <w:r w:rsidRPr="00B40A8B">
        <w:rPr>
          <w:b/>
          <w:bCs/>
          <w:sz w:val="24"/>
          <w:szCs w:val="24"/>
          <w:u w:val="single"/>
        </w:rPr>
        <w:fldChar w:fldCharType="begin"/>
      </w:r>
      <w:r w:rsidRPr="00B40A8B">
        <w:rPr>
          <w:b/>
          <w:bCs/>
          <w:sz w:val="24"/>
          <w:szCs w:val="24"/>
          <w:u w:val="single"/>
        </w:rPr>
        <w:instrText xml:space="preserve"> REF _Ref114668108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12.1.2</w:t>
      </w:r>
      <w:r w:rsidRPr="00B40A8B">
        <w:rPr>
          <w:b/>
          <w:bCs/>
          <w:sz w:val="24"/>
          <w:szCs w:val="24"/>
          <w:u w:val="single"/>
        </w:rPr>
        <w:fldChar w:fldCharType="end"/>
      </w:r>
      <w:r w:rsidRPr="00B40A8B">
        <w:rPr>
          <w:b/>
          <w:bCs/>
          <w:sz w:val="24"/>
          <w:szCs w:val="24"/>
          <w:u w:val="single"/>
        </w:rPr>
        <w:t xml:space="preserve"> e </w:t>
      </w:r>
      <w:r w:rsidRPr="00B40A8B">
        <w:rPr>
          <w:b/>
          <w:bCs/>
          <w:sz w:val="24"/>
          <w:szCs w:val="24"/>
          <w:u w:val="single"/>
        </w:rPr>
        <w:fldChar w:fldCharType="begin"/>
      </w:r>
      <w:r w:rsidRPr="00B40A8B">
        <w:rPr>
          <w:b/>
          <w:bCs/>
          <w:sz w:val="24"/>
          <w:szCs w:val="24"/>
          <w:u w:val="single"/>
        </w:rPr>
        <w:instrText xml:space="preserve"> REF _Ref114668139 \r \h  \* MERGEFORMAT </w:instrText>
      </w:r>
      <w:r w:rsidRPr="00B40A8B">
        <w:rPr>
          <w:b/>
          <w:bCs/>
          <w:sz w:val="24"/>
          <w:szCs w:val="24"/>
          <w:u w:val="single"/>
        </w:rPr>
      </w:r>
      <w:r w:rsidRPr="00B40A8B">
        <w:rPr>
          <w:b/>
          <w:bCs/>
          <w:sz w:val="24"/>
          <w:szCs w:val="24"/>
          <w:u w:val="single"/>
        </w:rPr>
        <w:fldChar w:fldCharType="separate"/>
      </w:r>
      <w:r w:rsidR="00DD5E30" w:rsidRPr="00B40A8B">
        <w:rPr>
          <w:b/>
          <w:bCs/>
          <w:sz w:val="24"/>
          <w:szCs w:val="24"/>
          <w:u w:val="single"/>
        </w:rPr>
        <w:t>12.1.3</w:t>
      </w:r>
      <w:r w:rsidRPr="00B40A8B">
        <w:rPr>
          <w:b/>
          <w:bCs/>
          <w:sz w:val="24"/>
          <w:szCs w:val="24"/>
          <w:u w:val="single"/>
        </w:rPr>
        <w:fldChar w:fldCharType="end"/>
      </w:r>
      <w:r w:rsidRPr="00B40A8B">
        <w:rPr>
          <w:sz w:val="24"/>
          <w:szCs w:val="24"/>
        </w:rPr>
        <w:t xml:space="preserve"> que justifiquem a imposição de penalidade mais grave que a sanção de impedimento de licitar e contratar, cuja duração observará o prazo previsto no </w:t>
      </w:r>
      <w:hyperlink r:id="rId41" w:anchor="art156§5" w:history="1">
        <w:r w:rsidRPr="00B40A8B">
          <w:rPr>
            <w:rStyle w:val="Hyperlink"/>
            <w:color w:val="000000"/>
            <w:sz w:val="24"/>
            <w:szCs w:val="24"/>
            <w:u w:val="none"/>
          </w:rPr>
          <w:t xml:space="preserve">art. </w:t>
        </w:r>
      </w:hyperlink>
      <w:hyperlink r:id="rId42" w:history="1">
        <w:r w:rsidR="00F8381B" w:rsidRPr="00B40A8B">
          <w:rPr>
            <w:rStyle w:val="Hyperlink"/>
            <w:sz w:val="24"/>
            <w:szCs w:val="24"/>
          </w:rPr>
          <w:t>156, § 5º da Lei Federal nº 14.133, de 2021</w:t>
        </w:r>
      </w:hyperlink>
      <w:r w:rsidR="00F8381B" w:rsidRPr="00B40A8B">
        <w:rPr>
          <w:rStyle w:val="Hyperlink"/>
          <w:sz w:val="24"/>
          <w:szCs w:val="24"/>
        </w:rPr>
        <w:t>.</w:t>
      </w:r>
    </w:p>
    <w:p w14:paraId="634A1A1F" w14:textId="77777777" w:rsidR="003C7A23" w:rsidRPr="00B40A8B" w:rsidRDefault="003C7A23" w:rsidP="00CF23C0">
      <w:pPr>
        <w:pStyle w:val="Nivel2"/>
        <w:spacing w:before="0" w:after="0" w:line="240" w:lineRule="auto"/>
        <w:rPr>
          <w:sz w:val="24"/>
          <w:szCs w:val="24"/>
        </w:rPr>
      </w:pPr>
      <w:r w:rsidRPr="00B40A8B">
        <w:rPr>
          <w:sz w:val="24"/>
          <w:szCs w:val="24"/>
        </w:rPr>
        <w:t>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observado o processo administrativo cabível.</w:t>
      </w:r>
      <w:r w:rsidRPr="00B40A8B">
        <w:rPr>
          <w:b/>
          <w:bCs/>
          <w:sz w:val="24"/>
          <w:szCs w:val="24"/>
          <w:u w:val="single"/>
        </w:rPr>
        <w:fldChar w:fldCharType="begin"/>
      </w:r>
      <w:r w:rsidRPr="00B40A8B">
        <w:rPr>
          <w:b/>
          <w:bCs/>
          <w:sz w:val="24"/>
          <w:szCs w:val="24"/>
          <w:u w:val="single"/>
        </w:rPr>
        <w:instrText xml:space="preserve"> REF _Ref114668139 \r \h  \* MERGEFORMAT </w:instrText>
      </w:r>
      <w:r w:rsidRPr="00B40A8B">
        <w:rPr>
          <w:b/>
          <w:bCs/>
          <w:sz w:val="24"/>
          <w:szCs w:val="24"/>
          <w:u w:val="single"/>
        </w:rPr>
      </w:r>
      <w:r w:rsidRPr="00B40A8B">
        <w:rPr>
          <w:b/>
          <w:bCs/>
          <w:sz w:val="24"/>
          <w:szCs w:val="24"/>
          <w:u w:val="single"/>
        </w:rPr>
        <w:fldChar w:fldCharType="separate"/>
      </w:r>
      <w:r w:rsidRPr="00B40A8B">
        <w:rPr>
          <w:b/>
          <w:bCs/>
          <w:sz w:val="24"/>
          <w:szCs w:val="24"/>
          <w:u w:val="single"/>
        </w:rPr>
        <w:fldChar w:fldCharType="end"/>
      </w:r>
    </w:p>
    <w:p w14:paraId="2CD9160B" w14:textId="77777777" w:rsidR="003C7A23" w:rsidRPr="00B40A8B" w:rsidRDefault="003C7A23" w:rsidP="00CF23C0">
      <w:pPr>
        <w:pStyle w:val="Nivel2"/>
        <w:spacing w:before="0" w:after="0" w:line="240" w:lineRule="auto"/>
        <w:rPr>
          <w:sz w:val="24"/>
          <w:szCs w:val="24"/>
        </w:rPr>
      </w:pPr>
      <w:r w:rsidRPr="00B40A8B">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B40A8B">
        <w:rPr>
          <w:b/>
          <w:bCs/>
          <w:sz w:val="24"/>
          <w:szCs w:val="24"/>
          <w:u w:val="single"/>
        </w:rPr>
        <w:t>15 (quinze) dias úteis</w:t>
      </w:r>
      <w:r w:rsidRPr="00B40A8B">
        <w:rPr>
          <w:sz w:val="24"/>
          <w:szCs w:val="24"/>
        </w:rPr>
        <w:t xml:space="preserve">, contado da data de sua intimação, apresentar defesa escrita e especificar as provas que pretenda produzir. </w:t>
      </w:r>
    </w:p>
    <w:p w14:paraId="1F2F645D" w14:textId="77777777" w:rsidR="003C7A23" w:rsidRPr="00B40A8B" w:rsidRDefault="003C7A23" w:rsidP="00CF23C0">
      <w:pPr>
        <w:pStyle w:val="Nivel2"/>
        <w:spacing w:before="0" w:after="0" w:line="240" w:lineRule="auto"/>
        <w:rPr>
          <w:sz w:val="24"/>
          <w:szCs w:val="24"/>
        </w:rPr>
      </w:pPr>
      <w:r w:rsidRPr="00B40A8B">
        <w:rPr>
          <w:sz w:val="24"/>
          <w:szCs w:val="24"/>
        </w:rPr>
        <w:t xml:space="preserve">Caberá recurso no prazo de </w:t>
      </w:r>
      <w:r w:rsidRPr="00B40A8B">
        <w:rPr>
          <w:b/>
          <w:bCs/>
          <w:sz w:val="24"/>
          <w:szCs w:val="24"/>
          <w:u w:val="single"/>
        </w:rPr>
        <w:t>15 (quinze) dias úteis</w:t>
      </w:r>
      <w:r w:rsidRPr="00B40A8B">
        <w:rPr>
          <w:sz w:val="24"/>
          <w:szCs w:val="24"/>
        </w:rPr>
        <w:t xml:space="preserve"> da aplicação das sanções de advertência, multa e impedimento de licitar e contratar, contado da data da intimação, o qual será dirigido à autoridade que tiver proferido a decisão recorrida, que, se não a </w:t>
      </w:r>
      <w:r w:rsidRPr="00B40A8B">
        <w:rPr>
          <w:sz w:val="24"/>
          <w:szCs w:val="24"/>
        </w:rPr>
        <w:lastRenderedPageBreak/>
        <w:t xml:space="preserve">reconsiderar no prazo de </w:t>
      </w:r>
      <w:r w:rsidRPr="00B40A8B">
        <w:rPr>
          <w:b/>
          <w:bCs/>
          <w:sz w:val="24"/>
          <w:szCs w:val="24"/>
          <w:u w:val="single"/>
        </w:rPr>
        <w:t>5 (cinco) dias úteis</w:t>
      </w:r>
      <w:r w:rsidRPr="00B40A8B">
        <w:rPr>
          <w:sz w:val="24"/>
          <w:szCs w:val="24"/>
        </w:rPr>
        <w:t xml:space="preserve">, encaminhará o recurso com sua motivação à autoridade superior, que deverá proferir sua decisão no prazo máximo de </w:t>
      </w:r>
      <w:r w:rsidRPr="00B40A8B">
        <w:rPr>
          <w:b/>
          <w:bCs/>
          <w:sz w:val="24"/>
          <w:szCs w:val="24"/>
          <w:u w:val="single"/>
        </w:rPr>
        <w:t>20 (vinte) dias úteis</w:t>
      </w:r>
      <w:r w:rsidRPr="00B40A8B">
        <w:rPr>
          <w:sz w:val="24"/>
          <w:szCs w:val="24"/>
        </w:rPr>
        <w:t>, contado do recebimento dos autos.</w:t>
      </w:r>
    </w:p>
    <w:p w14:paraId="7829F862" w14:textId="77777777" w:rsidR="003C7A23" w:rsidRPr="00B40A8B" w:rsidRDefault="003C7A23" w:rsidP="00CF23C0">
      <w:pPr>
        <w:pStyle w:val="Nivel2"/>
        <w:spacing w:before="0" w:after="0" w:line="240" w:lineRule="auto"/>
        <w:rPr>
          <w:sz w:val="24"/>
          <w:szCs w:val="24"/>
        </w:rPr>
      </w:pPr>
      <w:r w:rsidRPr="00B40A8B">
        <w:rPr>
          <w:sz w:val="24"/>
          <w:szCs w:val="24"/>
        </w:rPr>
        <w:t xml:space="preserve">Caberá a apresentação de pedido de reconsideração da aplicação da sanção de declaração de inidoneidade para licitar ou contratar no prazo de </w:t>
      </w:r>
      <w:r w:rsidRPr="00B40A8B">
        <w:rPr>
          <w:b/>
          <w:bCs/>
          <w:sz w:val="24"/>
          <w:szCs w:val="24"/>
          <w:u w:val="single"/>
        </w:rPr>
        <w:t>15 (quinze) dias úteis</w:t>
      </w:r>
      <w:r w:rsidRPr="00B40A8B">
        <w:rPr>
          <w:sz w:val="24"/>
          <w:szCs w:val="24"/>
        </w:rPr>
        <w:t xml:space="preserve">, contado da data da intimação, e decidido no prazo máximo de </w:t>
      </w:r>
      <w:r w:rsidRPr="00B40A8B">
        <w:rPr>
          <w:b/>
          <w:bCs/>
          <w:sz w:val="24"/>
          <w:szCs w:val="24"/>
          <w:u w:val="single"/>
        </w:rPr>
        <w:t>20 (vinte) dias úteis</w:t>
      </w:r>
      <w:r w:rsidRPr="00B40A8B">
        <w:rPr>
          <w:sz w:val="24"/>
          <w:szCs w:val="24"/>
        </w:rPr>
        <w:t>, contado do seu recebimento.</w:t>
      </w:r>
    </w:p>
    <w:p w14:paraId="7D2AB512" w14:textId="77777777" w:rsidR="003C7A23" w:rsidRPr="00B40A8B" w:rsidRDefault="003C7A23" w:rsidP="00CF23C0">
      <w:pPr>
        <w:pStyle w:val="Nivel2"/>
        <w:spacing w:before="0" w:after="0" w:line="240" w:lineRule="auto"/>
        <w:rPr>
          <w:sz w:val="24"/>
          <w:szCs w:val="24"/>
        </w:rPr>
      </w:pPr>
      <w:r w:rsidRPr="00B40A8B">
        <w:rPr>
          <w:sz w:val="24"/>
          <w:szCs w:val="24"/>
        </w:rPr>
        <w:t>O recurso e o pedido de reconsideração terão efeito suspensivo do ato ou da decisão recorrida até que sobrevenha decisão final da autoridade competente.</w:t>
      </w:r>
    </w:p>
    <w:p w14:paraId="6A715BE9" w14:textId="77777777" w:rsidR="003C7A23" w:rsidRPr="00B40A8B" w:rsidRDefault="003C7A23" w:rsidP="00CF23C0">
      <w:pPr>
        <w:pStyle w:val="Nivel2"/>
        <w:spacing w:before="0" w:after="0" w:line="240" w:lineRule="auto"/>
        <w:rPr>
          <w:sz w:val="24"/>
          <w:szCs w:val="24"/>
        </w:rPr>
      </w:pPr>
      <w:r w:rsidRPr="00B40A8B">
        <w:rPr>
          <w:sz w:val="24"/>
          <w:szCs w:val="24"/>
        </w:rPr>
        <w:t>A aplicação das sanções previstas neste edital não exclui, em hipótese alguma, a obrigação de reparação integral dos danos causados.</w:t>
      </w:r>
    </w:p>
    <w:p w14:paraId="19DFFAE6" w14:textId="77777777" w:rsidR="00C76FA2" w:rsidRPr="00B40A8B" w:rsidRDefault="00C76FA2" w:rsidP="00CF23C0">
      <w:pPr>
        <w:pStyle w:val="Nivel2"/>
        <w:spacing w:before="0" w:after="0" w:line="240" w:lineRule="auto"/>
        <w:rPr>
          <w:sz w:val="24"/>
          <w:szCs w:val="24"/>
        </w:rPr>
      </w:pPr>
      <w:r w:rsidRPr="00B40A8B">
        <w:rPr>
          <w:sz w:val="24"/>
          <w:szCs w:val="24"/>
        </w:rPr>
        <w:t>Comete infração administrativa, o licitante que:</w:t>
      </w:r>
    </w:p>
    <w:tbl>
      <w:tblPr>
        <w:tblStyle w:val="Tabelacomgrade"/>
        <w:tblW w:w="5000" w:type="pct"/>
        <w:tblLook w:val="04A0" w:firstRow="1" w:lastRow="0" w:firstColumn="1" w:lastColumn="0" w:noHBand="0" w:noVBand="1"/>
      </w:tblPr>
      <w:tblGrid>
        <w:gridCol w:w="562"/>
        <w:gridCol w:w="4537"/>
        <w:gridCol w:w="4529"/>
      </w:tblGrid>
      <w:tr w:rsidR="00C76FA2" w:rsidRPr="00B40A8B" w14:paraId="3A215F06" w14:textId="77777777" w:rsidTr="00F60492">
        <w:tc>
          <w:tcPr>
            <w:tcW w:w="292" w:type="pct"/>
          </w:tcPr>
          <w:p w14:paraId="40A909B2" w14:textId="77777777" w:rsidR="00C76FA2" w:rsidRPr="00B40A8B" w:rsidRDefault="00C76FA2" w:rsidP="00CF23C0">
            <w:pPr>
              <w:jc w:val="both"/>
              <w:rPr>
                <w:rFonts w:ascii="Arial" w:hAnsi="Arial" w:cs="Arial"/>
                <w:sz w:val="22"/>
                <w:szCs w:val="22"/>
              </w:rPr>
            </w:pPr>
          </w:p>
        </w:tc>
        <w:tc>
          <w:tcPr>
            <w:tcW w:w="2356" w:type="pct"/>
          </w:tcPr>
          <w:p w14:paraId="2FE5B7B9" w14:textId="77777777" w:rsidR="00C76FA2" w:rsidRPr="00B40A8B" w:rsidRDefault="00C76FA2" w:rsidP="00CF23C0">
            <w:pPr>
              <w:jc w:val="both"/>
              <w:rPr>
                <w:rFonts w:ascii="Arial" w:hAnsi="Arial" w:cs="Arial"/>
                <w:sz w:val="22"/>
                <w:szCs w:val="22"/>
              </w:rPr>
            </w:pPr>
            <w:r w:rsidRPr="00B40A8B">
              <w:rPr>
                <w:rFonts w:ascii="Arial" w:hAnsi="Arial" w:cs="Arial"/>
                <w:b/>
                <w:bCs/>
                <w:sz w:val="22"/>
                <w:szCs w:val="22"/>
              </w:rPr>
              <w:t>INFRAÇÃO COMETIDA</w:t>
            </w:r>
          </w:p>
        </w:tc>
        <w:tc>
          <w:tcPr>
            <w:tcW w:w="2353" w:type="pct"/>
          </w:tcPr>
          <w:p w14:paraId="1AC607AE" w14:textId="77777777" w:rsidR="00C76FA2" w:rsidRPr="00B40A8B" w:rsidRDefault="00C76FA2" w:rsidP="00CF23C0">
            <w:pPr>
              <w:jc w:val="both"/>
              <w:rPr>
                <w:rFonts w:ascii="Arial" w:hAnsi="Arial" w:cs="Arial"/>
                <w:sz w:val="22"/>
                <w:szCs w:val="22"/>
              </w:rPr>
            </w:pPr>
            <w:r w:rsidRPr="00B40A8B">
              <w:rPr>
                <w:rFonts w:ascii="Arial" w:hAnsi="Arial" w:cs="Arial"/>
                <w:b/>
                <w:bCs/>
                <w:sz w:val="22"/>
                <w:szCs w:val="22"/>
              </w:rPr>
              <w:t>POSSÍVEL PENALIDADE</w:t>
            </w:r>
          </w:p>
        </w:tc>
      </w:tr>
      <w:tr w:rsidR="00C76FA2" w:rsidRPr="00B40A8B" w14:paraId="273B8F12" w14:textId="77777777" w:rsidTr="00F60492">
        <w:tc>
          <w:tcPr>
            <w:tcW w:w="292" w:type="pct"/>
            <w:vMerge w:val="restart"/>
            <w:hideMark/>
          </w:tcPr>
          <w:p w14:paraId="2D474797"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I</w:t>
            </w:r>
          </w:p>
        </w:tc>
        <w:tc>
          <w:tcPr>
            <w:tcW w:w="2356" w:type="pct"/>
            <w:vMerge w:val="restart"/>
            <w:hideMark/>
          </w:tcPr>
          <w:p w14:paraId="2292409A"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Não manter a proposta, salvo em decorrência de fato superveniente devidamente justificado</w:t>
            </w:r>
          </w:p>
        </w:tc>
        <w:tc>
          <w:tcPr>
            <w:tcW w:w="2353" w:type="pct"/>
            <w:hideMark/>
          </w:tcPr>
          <w:p w14:paraId="5FC51821"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Advertência por faltas leves</w:t>
            </w:r>
          </w:p>
        </w:tc>
      </w:tr>
      <w:tr w:rsidR="00C76FA2" w:rsidRPr="00B40A8B" w14:paraId="40B36C20" w14:textId="77777777" w:rsidTr="00F60492">
        <w:tc>
          <w:tcPr>
            <w:tcW w:w="292" w:type="pct"/>
            <w:vMerge/>
            <w:hideMark/>
          </w:tcPr>
          <w:p w14:paraId="32EC5A4A" w14:textId="77777777" w:rsidR="00C76FA2" w:rsidRPr="00B40A8B" w:rsidRDefault="00C76FA2" w:rsidP="00CF23C0">
            <w:pPr>
              <w:jc w:val="both"/>
              <w:rPr>
                <w:rFonts w:ascii="Arial" w:hAnsi="Arial" w:cs="Arial"/>
                <w:sz w:val="22"/>
                <w:szCs w:val="22"/>
              </w:rPr>
            </w:pPr>
          </w:p>
        </w:tc>
        <w:tc>
          <w:tcPr>
            <w:tcW w:w="2356" w:type="pct"/>
            <w:vMerge/>
            <w:hideMark/>
          </w:tcPr>
          <w:p w14:paraId="30509DED" w14:textId="77777777" w:rsidR="00C76FA2" w:rsidRPr="00B40A8B" w:rsidRDefault="00C76FA2" w:rsidP="00CF23C0">
            <w:pPr>
              <w:jc w:val="both"/>
              <w:rPr>
                <w:rFonts w:ascii="Arial" w:hAnsi="Arial" w:cs="Arial"/>
                <w:sz w:val="22"/>
                <w:szCs w:val="22"/>
              </w:rPr>
            </w:pPr>
          </w:p>
        </w:tc>
        <w:tc>
          <w:tcPr>
            <w:tcW w:w="2353" w:type="pct"/>
            <w:hideMark/>
          </w:tcPr>
          <w:p w14:paraId="1FC76D28"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Multa: de 5% (cinco por cento) sobre o valor total da proposta</w:t>
            </w:r>
          </w:p>
        </w:tc>
      </w:tr>
      <w:tr w:rsidR="00C76FA2" w:rsidRPr="00B40A8B" w14:paraId="18D6326E" w14:textId="77777777" w:rsidTr="00F60492">
        <w:tc>
          <w:tcPr>
            <w:tcW w:w="292" w:type="pct"/>
            <w:vMerge/>
            <w:hideMark/>
          </w:tcPr>
          <w:p w14:paraId="3E47E43D" w14:textId="77777777" w:rsidR="00C76FA2" w:rsidRPr="00B40A8B" w:rsidRDefault="00C76FA2" w:rsidP="00CF23C0">
            <w:pPr>
              <w:jc w:val="both"/>
              <w:rPr>
                <w:rFonts w:ascii="Arial" w:hAnsi="Arial" w:cs="Arial"/>
                <w:sz w:val="22"/>
                <w:szCs w:val="22"/>
              </w:rPr>
            </w:pPr>
          </w:p>
        </w:tc>
        <w:tc>
          <w:tcPr>
            <w:tcW w:w="2356" w:type="pct"/>
            <w:vMerge/>
            <w:hideMark/>
          </w:tcPr>
          <w:p w14:paraId="670BBF1D" w14:textId="77777777" w:rsidR="00C76FA2" w:rsidRPr="00B40A8B" w:rsidRDefault="00C76FA2" w:rsidP="00CF23C0">
            <w:pPr>
              <w:jc w:val="both"/>
              <w:rPr>
                <w:rFonts w:ascii="Arial" w:hAnsi="Arial" w:cs="Arial"/>
                <w:sz w:val="22"/>
                <w:szCs w:val="22"/>
              </w:rPr>
            </w:pPr>
          </w:p>
        </w:tc>
        <w:tc>
          <w:tcPr>
            <w:tcW w:w="2353" w:type="pct"/>
            <w:hideMark/>
          </w:tcPr>
          <w:p w14:paraId="48AFBC43"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Impedimento de licitar ou contratar com o Município de Juranda</w:t>
            </w:r>
          </w:p>
        </w:tc>
      </w:tr>
      <w:tr w:rsidR="00C76FA2" w:rsidRPr="00B40A8B" w14:paraId="48304331" w14:textId="77777777" w:rsidTr="00F60492">
        <w:tc>
          <w:tcPr>
            <w:tcW w:w="292" w:type="pct"/>
            <w:vMerge w:val="restart"/>
            <w:hideMark/>
          </w:tcPr>
          <w:p w14:paraId="6C596280"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II</w:t>
            </w:r>
          </w:p>
        </w:tc>
        <w:tc>
          <w:tcPr>
            <w:tcW w:w="2356" w:type="pct"/>
            <w:vMerge w:val="restart"/>
            <w:hideMark/>
          </w:tcPr>
          <w:p w14:paraId="3C24BFB6"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Deixar de entregar a documentação exigida para o certame, mesmo após a possibilidade de saneamento</w:t>
            </w:r>
          </w:p>
        </w:tc>
        <w:tc>
          <w:tcPr>
            <w:tcW w:w="2353" w:type="pct"/>
            <w:hideMark/>
          </w:tcPr>
          <w:p w14:paraId="68DB82A8"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Multa: de 2% (dois por cento) sobre o valor total da proposta</w:t>
            </w:r>
          </w:p>
        </w:tc>
      </w:tr>
      <w:tr w:rsidR="00C76FA2" w:rsidRPr="00B40A8B" w14:paraId="3AAD1232" w14:textId="77777777" w:rsidTr="00F60492">
        <w:tc>
          <w:tcPr>
            <w:tcW w:w="292" w:type="pct"/>
            <w:vMerge/>
            <w:hideMark/>
          </w:tcPr>
          <w:p w14:paraId="7E8E98AC" w14:textId="77777777" w:rsidR="00C76FA2" w:rsidRPr="00B40A8B" w:rsidRDefault="00C76FA2" w:rsidP="00CF23C0">
            <w:pPr>
              <w:jc w:val="both"/>
              <w:rPr>
                <w:rFonts w:ascii="Arial" w:hAnsi="Arial" w:cs="Arial"/>
                <w:sz w:val="22"/>
                <w:szCs w:val="22"/>
              </w:rPr>
            </w:pPr>
          </w:p>
        </w:tc>
        <w:tc>
          <w:tcPr>
            <w:tcW w:w="2356" w:type="pct"/>
            <w:vMerge/>
            <w:hideMark/>
          </w:tcPr>
          <w:p w14:paraId="3F83F193" w14:textId="77777777" w:rsidR="00C76FA2" w:rsidRPr="00B40A8B" w:rsidRDefault="00C76FA2" w:rsidP="00CF23C0">
            <w:pPr>
              <w:jc w:val="both"/>
              <w:rPr>
                <w:rFonts w:ascii="Arial" w:hAnsi="Arial" w:cs="Arial"/>
                <w:sz w:val="22"/>
                <w:szCs w:val="22"/>
              </w:rPr>
            </w:pPr>
          </w:p>
        </w:tc>
        <w:tc>
          <w:tcPr>
            <w:tcW w:w="2353" w:type="pct"/>
            <w:hideMark/>
          </w:tcPr>
          <w:p w14:paraId="43D76E3E"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Impedimento de licitar ou contratar com o Município de Juranda</w:t>
            </w:r>
          </w:p>
        </w:tc>
      </w:tr>
      <w:tr w:rsidR="00C76FA2" w:rsidRPr="00B40A8B" w14:paraId="0CE68C68" w14:textId="77777777" w:rsidTr="00F60492">
        <w:tc>
          <w:tcPr>
            <w:tcW w:w="292" w:type="pct"/>
            <w:hideMark/>
          </w:tcPr>
          <w:p w14:paraId="1C9FE18E"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III</w:t>
            </w:r>
          </w:p>
        </w:tc>
        <w:tc>
          <w:tcPr>
            <w:tcW w:w="2356" w:type="pct"/>
            <w:hideMark/>
          </w:tcPr>
          <w:p w14:paraId="3C9CD2D0"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não possua condições para emissão de Certidão Negativa de Débitos/Positiva com Efeitos de Negativa exigida no Edital</w:t>
            </w:r>
          </w:p>
        </w:tc>
        <w:tc>
          <w:tcPr>
            <w:tcW w:w="2353" w:type="pct"/>
            <w:hideMark/>
          </w:tcPr>
          <w:p w14:paraId="67504150"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Multa: de 2% (dois por cento) sobre o valor total da proposta</w:t>
            </w:r>
          </w:p>
        </w:tc>
      </w:tr>
      <w:tr w:rsidR="00C76FA2" w:rsidRPr="00B40A8B" w14:paraId="70EDF906" w14:textId="77777777" w:rsidTr="00F60492">
        <w:tc>
          <w:tcPr>
            <w:tcW w:w="292" w:type="pct"/>
            <w:hideMark/>
          </w:tcPr>
          <w:p w14:paraId="03A52C4E"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IV</w:t>
            </w:r>
          </w:p>
        </w:tc>
        <w:tc>
          <w:tcPr>
            <w:tcW w:w="2356" w:type="pct"/>
            <w:hideMark/>
          </w:tcPr>
          <w:p w14:paraId="72A15A7D"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deixe de enviar amostras para análise, exigidas neste Edital, quando convocada</w:t>
            </w:r>
          </w:p>
        </w:tc>
        <w:tc>
          <w:tcPr>
            <w:tcW w:w="2353" w:type="pct"/>
            <w:hideMark/>
          </w:tcPr>
          <w:p w14:paraId="3319696B"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Multa: de 5% (cinco por cento) sobre o valor do lote correspondente</w:t>
            </w:r>
          </w:p>
        </w:tc>
      </w:tr>
      <w:tr w:rsidR="00C76FA2" w:rsidRPr="00B40A8B" w14:paraId="42EDA39D" w14:textId="77777777" w:rsidTr="00F60492">
        <w:tc>
          <w:tcPr>
            <w:tcW w:w="292" w:type="pct"/>
            <w:vMerge w:val="restart"/>
            <w:hideMark/>
          </w:tcPr>
          <w:p w14:paraId="74773C22"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V</w:t>
            </w:r>
          </w:p>
        </w:tc>
        <w:tc>
          <w:tcPr>
            <w:tcW w:w="2356" w:type="pct"/>
            <w:vMerge w:val="restart"/>
            <w:hideMark/>
          </w:tcPr>
          <w:p w14:paraId="1D4AE65B"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Apresentar declaração ou documentação falsa exigida para o certame ou prestar declaração falsa durante a seleção do fornecedor</w:t>
            </w:r>
          </w:p>
        </w:tc>
        <w:tc>
          <w:tcPr>
            <w:tcW w:w="2353" w:type="pct"/>
            <w:hideMark/>
          </w:tcPr>
          <w:p w14:paraId="5D73EA3A"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Multa: de 10% (dez por cento) sobre o valor da sua proposta</w:t>
            </w:r>
          </w:p>
        </w:tc>
      </w:tr>
      <w:tr w:rsidR="00C76FA2" w:rsidRPr="00B40A8B" w14:paraId="19F500CE" w14:textId="77777777" w:rsidTr="00F60492">
        <w:tc>
          <w:tcPr>
            <w:tcW w:w="292" w:type="pct"/>
            <w:vMerge/>
            <w:hideMark/>
          </w:tcPr>
          <w:p w14:paraId="31AA9122" w14:textId="77777777" w:rsidR="00C76FA2" w:rsidRPr="00B40A8B" w:rsidRDefault="00C76FA2" w:rsidP="00CF23C0">
            <w:pPr>
              <w:jc w:val="both"/>
              <w:rPr>
                <w:rFonts w:ascii="Arial" w:hAnsi="Arial" w:cs="Arial"/>
                <w:sz w:val="22"/>
                <w:szCs w:val="22"/>
              </w:rPr>
            </w:pPr>
          </w:p>
        </w:tc>
        <w:tc>
          <w:tcPr>
            <w:tcW w:w="2356" w:type="pct"/>
            <w:vMerge/>
            <w:hideMark/>
          </w:tcPr>
          <w:p w14:paraId="778E89AF" w14:textId="77777777" w:rsidR="00C76FA2" w:rsidRPr="00B40A8B" w:rsidRDefault="00C76FA2" w:rsidP="00CF23C0">
            <w:pPr>
              <w:jc w:val="both"/>
              <w:rPr>
                <w:rFonts w:ascii="Arial" w:hAnsi="Arial" w:cs="Arial"/>
                <w:sz w:val="22"/>
                <w:szCs w:val="22"/>
              </w:rPr>
            </w:pPr>
          </w:p>
        </w:tc>
        <w:tc>
          <w:tcPr>
            <w:tcW w:w="2353" w:type="pct"/>
            <w:hideMark/>
          </w:tcPr>
          <w:p w14:paraId="3244F197"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Declaração de Inidoneidade para licitar ou contratar com todos os entes federativos</w:t>
            </w:r>
          </w:p>
        </w:tc>
      </w:tr>
      <w:tr w:rsidR="00C76FA2" w:rsidRPr="00B40A8B" w14:paraId="04EACF13" w14:textId="77777777" w:rsidTr="00F60492">
        <w:tc>
          <w:tcPr>
            <w:tcW w:w="292" w:type="pct"/>
            <w:hideMark/>
          </w:tcPr>
          <w:p w14:paraId="672C953B"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VI</w:t>
            </w:r>
          </w:p>
        </w:tc>
        <w:tc>
          <w:tcPr>
            <w:tcW w:w="2356" w:type="pct"/>
            <w:hideMark/>
          </w:tcPr>
          <w:p w14:paraId="3465F3B1"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ensejar o retardamento da execução ou da entrega do objeto da licitação sem motivo justificado</w:t>
            </w:r>
          </w:p>
        </w:tc>
        <w:tc>
          <w:tcPr>
            <w:tcW w:w="2353" w:type="pct"/>
            <w:hideMark/>
          </w:tcPr>
          <w:p w14:paraId="46429F6C"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Multa: de 10% (dez por cento) sobre o valor da sua proposta</w:t>
            </w:r>
          </w:p>
        </w:tc>
      </w:tr>
      <w:tr w:rsidR="00C76FA2" w:rsidRPr="00B40A8B" w14:paraId="792235F7" w14:textId="77777777" w:rsidTr="00F60492">
        <w:tc>
          <w:tcPr>
            <w:tcW w:w="292" w:type="pct"/>
            <w:vMerge w:val="restart"/>
            <w:hideMark/>
          </w:tcPr>
          <w:p w14:paraId="3F16C167"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VII</w:t>
            </w:r>
          </w:p>
        </w:tc>
        <w:tc>
          <w:tcPr>
            <w:tcW w:w="2356" w:type="pct"/>
            <w:vMerge w:val="restart"/>
            <w:hideMark/>
          </w:tcPr>
          <w:p w14:paraId="67065A6B"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Fraudar a seleção do fornecedor</w:t>
            </w:r>
          </w:p>
        </w:tc>
        <w:tc>
          <w:tcPr>
            <w:tcW w:w="2353" w:type="pct"/>
            <w:hideMark/>
          </w:tcPr>
          <w:p w14:paraId="79C79814"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Multa: de 10% (dez por cento) sobre o valor da sua proposta</w:t>
            </w:r>
          </w:p>
        </w:tc>
      </w:tr>
      <w:tr w:rsidR="00C76FA2" w:rsidRPr="00B40A8B" w14:paraId="2196C662" w14:textId="77777777" w:rsidTr="00F60492">
        <w:tc>
          <w:tcPr>
            <w:tcW w:w="292" w:type="pct"/>
            <w:vMerge/>
            <w:hideMark/>
          </w:tcPr>
          <w:p w14:paraId="307D4AEE" w14:textId="77777777" w:rsidR="00C76FA2" w:rsidRPr="00B40A8B" w:rsidRDefault="00C76FA2" w:rsidP="00CF23C0">
            <w:pPr>
              <w:jc w:val="both"/>
              <w:rPr>
                <w:rFonts w:ascii="Arial" w:hAnsi="Arial" w:cs="Arial"/>
                <w:sz w:val="22"/>
                <w:szCs w:val="22"/>
              </w:rPr>
            </w:pPr>
          </w:p>
        </w:tc>
        <w:tc>
          <w:tcPr>
            <w:tcW w:w="2356" w:type="pct"/>
            <w:vMerge/>
            <w:hideMark/>
          </w:tcPr>
          <w:p w14:paraId="51B04C39" w14:textId="77777777" w:rsidR="00C76FA2" w:rsidRPr="00B40A8B" w:rsidRDefault="00C76FA2" w:rsidP="00CF23C0">
            <w:pPr>
              <w:jc w:val="both"/>
              <w:rPr>
                <w:rFonts w:ascii="Arial" w:hAnsi="Arial" w:cs="Arial"/>
                <w:sz w:val="22"/>
                <w:szCs w:val="22"/>
              </w:rPr>
            </w:pPr>
          </w:p>
        </w:tc>
        <w:tc>
          <w:tcPr>
            <w:tcW w:w="2353" w:type="pct"/>
            <w:hideMark/>
          </w:tcPr>
          <w:p w14:paraId="736916A6"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Declaração de Inidoneidade para licitar ou contratar com todos os entes federativos</w:t>
            </w:r>
          </w:p>
        </w:tc>
      </w:tr>
      <w:tr w:rsidR="00C76FA2" w:rsidRPr="00B40A8B" w14:paraId="2E43B04B" w14:textId="77777777" w:rsidTr="00F60492">
        <w:tc>
          <w:tcPr>
            <w:tcW w:w="292" w:type="pct"/>
            <w:vMerge w:val="restart"/>
            <w:hideMark/>
          </w:tcPr>
          <w:p w14:paraId="30455C9E"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VIII</w:t>
            </w:r>
          </w:p>
        </w:tc>
        <w:tc>
          <w:tcPr>
            <w:tcW w:w="2356" w:type="pct"/>
            <w:vMerge w:val="restart"/>
            <w:hideMark/>
          </w:tcPr>
          <w:p w14:paraId="6FFEEA05"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Comportar-se de modo inidôneo ou cometer fraude de qualquer natureza</w:t>
            </w:r>
          </w:p>
        </w:tc>
        <w:tc>
          <w:tcPr>
            <w:tcW w:w="2353" w:type="pct"/>
            <w:hideMark/>
          </w:tcPr>
          <w:p w14:paraId="2164ACBE"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Multa: de 10% (dez por cento) sobre o valor da sua proposta</w:t>
            </w:r>
          </w:p>
        </w:tc>
      </w:tr>
      <w:tr w:rsidR="00C76FA2" w:rsidRPr="00B40A8B" w14:paraId="1FB6BD72" w14:textId="77777777" w:rsidTr="00F60492">
        <w:tc>
          <w:tcPr>
            <w:tcW w:w="292" w:type="pct"/>
            <w:vMerge/>
            <w:hideMark/>
          </w:tcPr>
          <w:p w14:paraId="75CEFAB8" w14:textId="77777777" w:rsidR="00C76FA2" w:rsidRPr="00B40A8B" w:rsidRDefault="00C76FA2" w:rsidP="00CF23C0">
            <w:pPr>
              <w:jc w:val="both"/>
              <w:rPr>
                <w:rFonts w:ascii="Arial" w:hAnsi="Arial" w:cs="Arial"/>
                <w:sz w:val="22"/>
                <w:szCs w:val="22"/>
              </w:rPr>
            </w:pPr>
          </w:p>
        </w:tc>
        <w:tc>
          <w:tcPr>
            <w:tcW w:w="2356" w:type="pct"/>
            <w:vMerge/>
            <w:hideMark/>
          </w:tcPr>
          <w:p w14:paraId="20755E01" w14:textId="77777777" w:rsidR="00C76FA2" w:rsidRPr="00B40A8B" w:rsidRDefault="00C76FA2" w:rsidP="00CF23C0">
            <w:pPr>
              <w:jc w:val="both"/>
              <w:rPr>
                <w:rFonts w:ascii="Arial" w:hAnsi="Arial" w:cs="Arial"/>
                <w:sz w:val="22"/>
                <w:szCs w:val="22"/>
              </w:rPr>
            </w:pPr>
          </w:p>
        </w:tc>
        <w:tc>
          <w:tcPr>
            <w:tcW w:w="2353" w:type="pct"/>
            <w:hideMark/>
          </w:tcPr>
          <w:p w14:paraId="51A41B43"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Declaração de Inidoneidade para licitar ou contratar com todos os entes federativos</w:t>
            </w:r>
          </w:p>
        </w:tc>
      </w:tr>
      <w:tr w:rsidR="00C76FA2" w:rsidRPr="00B40A8B" w14:paraId="5F675ACE" w14:textId="77777777" w:rsidTr="00F60492">
        <w:tc>
          <w:tcPr>
            <w:tcW w:w="292" w:type="pct"/>
            <w:vMerge w:val="restart"/>
            <w:hideMark/>
          </w:tcPr>
          <w:p w14:paraId="408E8BAA"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IX</w:t>
            </w:r>
          </w:p>
        </w:tc>
        <w:tc>
          <w:tcPr>
            <w:tcW w:w="2356" w:type="pct"/>
            <w:vMerge w:val="restart"/>
            <w:hideMark/>
          </w:tcPr>
          <w:p w14:paraId="3790DD03"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Praticar atos ilícitos com vistas a frustrar os objetivos da seleção do fornecedor</w:t>
            </w:r>
          </w:p>
        </w:tc>
        <w:tc>
          <w:tcPr>
            <w:tcW w:w="2353" w:type="pct"/>
            <w:hideMark/>
          </w:tcPr>
          <w:p w14:paraId="4B7B9747"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Multa: de 10% (dez por cento) sobre o valor da sua proposta</w:t>
            </w:r>
          </w:p>
        </w:tc>
      </w:tr>
      <w:tr w:rsidR="00C76FA2" w:rsidRPr="00B40A8B" w14:paraId="6DD53EA7" w14:textId="77777777" w:rsidTr="00F60492">
        <w:tc>
          <w:tcPr>
            <w:tcW w:w="292" w:type="pct"/>
            <w:vMerge/>
            <w:hideMark/>
          </w:tcPr>
          <w:p w14:paraId="1B136CC7" w14:textId="77777777" w:rsidR="00C76FA2" w:rsidRPr="00B40A8B" w:rsidRDefault="00C76FA2" w:rsidP="00CF23C0">
            <w:pPr>
              <w:jc w:val="both"/>
              <w:rPr>
                <w:rFonts w:ascii="Arial" w:hAnsi="Arial" w:cs="Arial"/>
                <w:sz w:val="22"/>
                <w:szCs w:val="22"/>
              </w:rPr>
            </w:pPr>
          </w:p>
        </w:tc>
        <w:tc>
          <w:tcPr>
            <w:tcW w:w="2356" w:type="pct"/>
            <w:vMerge/>
            <w:hideMark/>
          </w:tcPr>
          <w:p w14:paraId="5340BCE6" w14:textId="77777777" w:rsidR="00C76FA2" w:rsidRPr="00B40A8B" w:rsidRDefault="00C76FA2" w:rsidP="00CF23C0">
            <w:pPr>
              <w:jc w:val="both"/>
              <w:rPr>
                <w:rFonts w:ascii="Arial" w:hAnsi="Arial" w:cs="Arial"/>
                <w:sz w:val="22"/>
                <w:szCs w:val="22"/>
              </w:rPr>
            </w:pPr>
          </w:p>
        </w:tc>
        <w:tc>
          <w:tcPr>
            <w:tcW w:w="2353" w:type="pct"/>
            <w:hideMark/>
          </w:tcPr>
          <w:p w14:paraId="759B9CA4"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Declaração de Inidoneidade para licitar ou contratar com todos os entes federativos</w:t>
            </w:r>
          </w:p>
        </w:tc>
      </w:tr>
      <w:tr w:rsidR="00C76FA2" w:rsidRPr="00B40A8B" w14:paraId="3FF0A456" w14:textId="77777777" w:rsidTr="00F60492">
        <w:tc>
          <w:tcPr>
            <w:tcW w:w="292" w:type="pct"/>
            <w:vMerge w:val="restart"/>
            <w:hideMark/>
          </w:tcPr>
          <w:p w14:paraId="28D18F45"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X</w:t>
            </w:r>
          </w:p>
        </w:tc>
        <w:tc>
          <w:tcPr>
            <w:tcW w:w="2356" w:type="pct"/>
            <w:vMerge w:val="restart"/>
            <w:hideMark/>
          </w:tcPr>
          <w:p w14:paraId="0A7214A0" w14:textId="77777777" w:rsidR="00C76FA2" w:rsidRPr="00B40A8B" w:rsidRDefault="00C76FA2" w:rsidP="00CF23C0">
            <w:pPr>
              <w:jc w:val="both"/>
              <w:rPr>
                <w:rFonts w:ascii="Arial" w:hAnsi="Arial" w:cs="Arial"/>
                <w:sz w:val="22"/>
                <w:szCs w:val="22"/>
              </w:rPr>
            </w:pPr>
            <w:hyperlink r:id="rId43" w:tgtFrame="_blank" w:history="1">
              <w:r w:rsidRPr="00B40A8B">
                <w:rPr>
                  <w:rStyle w:val="Hyperlink"/>
                  <w:rFonts w:ascii="Arial" w:hAnsi="Arial" w:cs="Arial"/>
                  <w:sz w:val="22"/>
                  <w:szCs w:val="22"/>
                </w:rPr>
                <w:t>Praticar ato lesivo previsto no art. 5º da Lei nº 12.846, de 1º de agosto de 2013</w:t>
              </w:r>
            </w:hyperlink>
          </w:p>
        </w:tc>
        <w:tc>
          <w:tcPr>
            <w:tcW w:w="2353" w:type="pct"/>
            <w:hideMark/>
          </w:tcPr>
          <w:p w14:paraId="558DE756"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Multa: de 10% (dez por cento) sobre o valor da sua proposta</w:t>
            </w:r>
          </w:p>
        </w:tc>
      </w:tr>
      <w:tr w:rsidR="00C76FA2" w:rsidRPr="00B40A8B" w14:paraId="6123EA8A" w14:textId="77777777" w:rsidTr="00F60492">
        <w:tc>
          <w:tcPr>
            <w:tcW w:w="292" w:type="pct"/>
            <w:vMerge/>
            <w:hideMark/>
          </w:tcPr>
          <w:p w14:paraId="0DDD45C5" w14:textId="77777777" w:rsidR="00C76FA2" w:rsidRPr="00B40A8B" w:rsidRDefault="00C76FA2" w:rsidP="00CF23C0">
            <w:pPr>
              <w:jc w:val="both"/>
              <w:rPr>
                <w:rFonts w:ascii="Arial" w:hAnsi="Arial" w:cs="Arial"/>
                <w:sz w:val="22"/>
                <w:szCs w:val="22"/>
              </w:rPr>
            </w:pPr>
          </w:p>
        </w:tc>
        <w:tc>
          <w:tcPr>
            <w:tcW w:w="2356" w:type="pct"/>
            <w:vMerge/>
            <w:hideMark/>
          </w:tcPr>
          <w:p w14:paraId="7CCA57D3" w14:textId="77777777" w:rsidR="00C76FA2" w:rsidRPr="00B40A8B" w:rsidRDefault="00C76FA2" w:rsidP="00CF23C0">
            <w:pPr>
              <w:jc w:val="both"/>
              <w:rPr>
                <w:rFonts w:ascii="Arial" w:hAnsi="Arial" w:cs="Arial"/>
                <w:sz w:val="22"/>
                <w:szCs w:val="22"/>
              </w:rPr>
            </w:pPr>
          </w:p>
        </w:tc>
        <w:tc>
          <w:tcPr>
            <w:tcW w:w="2353" w:type="pct"/>
            <w:hideMark/>
          </w:tcPr>
          <w:p w14:paraId="799841DE"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Declaração de Inidoneidade para licitar ou contratar com todos os entes federativos</w:t>
            </w:r>
          </w:p>
        </w:tc>
      </w:tr>
      <w:tr w:rsidR="00C76FA2" w:rsidRPr="00B40A8B" w14:paraId="7AEC4EAD" w14:textId="77777777" w:rsidTr="00F60492">
        <w:tc>
          <w:tcPr>
            <w:tcW w:w="292" w:type="pct"/>
            <w:hideMark/>
          </w:tcPr>
          <w:p w14:paraId="39E9AAF1"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lastRenderedPageBreak/>
              <w:t>XI</w:t>
            </w:r>
          </w:p>
        </w:tc>
        <w:tc>
          <w:tcPr>
            <w:tcW w:w="2356" w:type="pct"/>
            <w:hideMark/>
          </w:tcPr>
          <w:p w14:paraId="544FAE39"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participar de licitação com mais de uma empresa integrante de mesmo Grupo Econômico concomitantemente</w:t>
            </w:r>
          </w:p>
        </w:tc>
        <w:tc>
          <w:tcPr>
            <w:tcW w:w="2353" w:type="pct"/>
            <w:hideMark/>
          </w:tcPr>
          <w:p w14:paraId="0FDBB646"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Multa: de 10% (dez por cento) sobre o valor da sua proposta</w:t>
            </w:r>
          </w:p>
        </w:tc>
      </w:tr>
      <w:tr w:rsidR="00C76FA2" w:rsidRPr="00B40A8B" w14:paraId="7A63F609" w14:textId="77777777" w:rsidTr="00F60492">
        <w:tc>
          <w:tcPr>
            <w:tcW w:w="292" w:type="pct"/>
            <w:vMerge w:val="restart"/>
            <w:hideMark/>
          </w:tcPr>
          <w:p w14:paraId="56934C57"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XII</w:t>
            </w:r>
          </w:p>
        </w:tc>
        <w:tc>
          <w:tcPr>
            <w:tcW w:w="2356" w:type="pct"/>
            <w:vMerge w:val="restart"/>
            <w:hideMark/>
          </w:tcPr>
          <w:p w14:paraId="6BE48B6E"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Não celebrar o contrato ou não entregar a documentação exigida para a contratação, quando convocado dentro do prazo de validade de sua proposta</w:t>
            </w:r>
          </w:p>
        </w:tc>
        <w:tc>
          <w:tcPr>
            <w:tcW w:w="2353" w:type="pct"/>
            <w:hideMark/>
          </w:tcPr>
          <w:p w14:paraId="39C5F565"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Multa: de 10% (dez por cento) sobre o valor da sua proposta</w:t>
            </w:r>
          </w:p>
        </w:tc>
      </w:tr>
      <w:tr w:rsidR="00C76FA2" w:rsidRPr="00B40A8B" w14:paraId="41B0B5C3" w14:textId="77777777" w:rsidTr="00F60492">
        <w:tc>
          <w:tcPr>
            <w:tcW w:w="292" w:type="pct"/>
            <w:vMerge/>
            <w:hideMark/>
          </w:tcPr>
          <w:p w14:paraId="67E2A902" w14:textId="77777777" w:rsidR="00C76FA2" w:rsidRPr="00B40A8B" w:rsidRDefault="00C76FA2" w:rsidP="00CF23C0">
            <w:pPr>
              <w:jc w:val="both"/>
              <w:rPr>
                <w:rFonts w:ascii="Arial" w:hAnsi="Arial" w:cs="Arial"/>
                <w:sz w:val="22"/>
                <w:szCs w:val="22"/>
              </w:rPr>
            </w:pPr>
          </w:p>
        </w:tc>
        <w:tc>
          <w:tcPr>
            <w:tcW w:w="2356" w:type="pct"/>
            <w:vMerge/>
            <w:hideMark/>
          </w:tcPr>
          <w:p w14:paraId="7D7AA7BC" w14:textId="77777777" w:rsidR="00C76FA2" w:rsidRPr="00B40A8B" w:rsidRDefault="00C76FA2" w:rsidP="00CF23C0">
            <w:pPr>
              <w:jc w:val="both"/>
              <w:rPr>
                <w:rFonts w:ascii="Arial" w:hAnsi="Arial" w:cs="Arial"/>
                <w:sz w:val="22"/>
                <w:szCs w:val="22"/>
              </w:rPr>
            </w:pPr>
          </w:p>
        </w:tc>
        <w:tc>
          <w:tcPr>
            <w:tcW w:w="2353" w:type="pct"/>
            <w:hideMark/>
          </w:tcPr>
          <w:p w14:paraId="6581DAB8"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Impedimento de licitar ou contratar com o Município de Juranda</w:t>
            </w:r>
          </w:p>
        </w:tc>
      </w:tr>
      <w:tr w:rsidR="00C76FA2" w:rsidRPr="00B40A8B" w14:paraId="60416238" w14:textId="77777777" w:rsidTr="00F60492">
        <w:tc>
          <w:tcPr>
            <w:tcW w:w="292" w:type="pct"/>
            <w:hideMark/>
          </w:tcPr>
          <w:p w14:paraId="3339C96A"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XIII</w:t>
            </w:r>
          </w:p>
        </w:tc>
        <w:tc>
          <w:tcPr>
            <w:tcW w:w="2356" w:type="pct"/>
            <w:hideMark/>
          </w:tcPr>
          <w:p w14:paraId="4AF0BD9A"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Apresentar recursos manifestamente protelatórios</w:t>
            </w:r>
          </w:p>
        </w:tc>
        <w:tc>
          <w:tcPr>
            <w:tcW w:w="2353" w:type="pct"/>
            <w:hideMark/>
          </w:tcPr>
          <w:p w14:paraId="10A68B79" w14:textId="77777777" w:rsidR="00C76FA2" w:rsidRPr="00B40A8B" w:rsidRDefault="00C76FA2" w:rsidP="00CF23C0">
            <w:pPr>
              <w:jc w:val="both"/>
              <w:rPr>
                <w:rFonts w:ascii="Arial" w:hAnsi="Arial" w:cs="Arial"/>
                <w:sz w:val="22"/>
                <w:szCs w:val="22"/>
              </w:rPr>
            </w:pPr>
            <w:r w:rsidRPr="00B40A8B">
              <w:rPr>
                <w:rFonts w:ascii="Arial" w:hAnsi="Arial" w:cs="Arial"/>
                <w:sz w:val="22"/>
                <w:szCs w:val="22"/>
              </w:rPr>
              <w:t>Impedimento de licitar ou contratar com o Município de Juranda</w:t>
            </w:r>
          </w:p>
        </w:tc>
      </w:tr>
    </w:tbl>
    <w:p w14:paraId="4761E033" w14:textId="77777777" w:rsidR="00ED6F1E" w:rsidRPr="00B40A8B" w:rsidRDefault="00ED6F1E" w:rsidP="00CF23C0">
      <w:pPr>
        <w:pStyle w:val="Nivel2"/>
        <w:numPr>
          <w:ilvl w:val="0"/>
          <w:numId w:val="0"/>
        </w:numPr>
        <w:spacing w:before="0" w:after="0" w:line="240" w:lineRule="auto"/>
        <w:rPr>
          <w:sz w:val="24"/>
          <w:szCs w:val="24"/>
        </w:rPr>
      </w:pPr>
    </w:p>
    <w:p w14:paraId="10E2E6E9" w14:textId="77777777" w:rsidR="00ED6F1E" w:rsidRPr="00B40A8B" w:rsidRDefault="00381EBD" w:rsidP="00CF23C0">
      <w:pPr>
        <w:pStyle w:val="Nivel01"/>
        <w:rPr>
          <w:rFonts w:ascii="Arial" w:hAnsi="Arial"/>
        </w:rPr>
      </w:pPr>
      <w:r w:rsidRPr="00B40A8B">
        <w:rPr>
          <w:rFonts w:ascii="Arial" w:hAnsi="Arial"/>
        </w:rPr>
        <w:t>DA ATA DE REGISTRO DE PREÇOS</w:t>
      </w:r>
      <w:r w:rsidR="00ED6F1E" w:rsidRPr="00B40A8B">
        <w:rPr>
          <w:rFonts w:ascii="Arial" w:hAnsi="Arial"/>
        </w:rPr>
        <w:t>, RECEBIMENTO E PAGAMENTO</w:t>
      </w:r>
    </w:p>
    <w:p w14:paraId="6BC13F13" w14:textId="77777777" w:rsidR="00ED6F1E" w:rsidRPr="00B40A8B" w:rsidRDefault="00ED6F1E" w:rsidP="00CF23C0">
      <w:pPr>
        <w:pStyle w:val="Nivel2"/>
        <w:rPr>
          <w:sz w:val="24"/>
          <w:szCs w:val="24"/>
        </w:rPr>
      </w:pPr>
      <w:r w:rsidRPr="00B40A8B">
        <w:rPr>
          <w:sz w:val="24"/>
          <w:szCs w:val="24"/>
        </w:rPr>
        <w:t>A adjudicatária será convocada para assinar a Ata no prazo de 05 (cinco) dias úteis, contado da convocação, admitida prorrogação por igual período mediante justificativa aceita pela Administração.</w:t>
      </w:r>
    </w:p>
    <w:p w14:paraId="6F9DB236" w14:textId="77777777" w:rsidR="00ED6F1E" w:rsidRPr="00B40A8B" w:rsidRDefault="00ED6F1E" w:rsidP="00CF23C0">
      <w:pPr>
        <w:pStyle w:val="Nivel2"/>
        <w:rPr>
          <w:sz w:val="24"/>
          <w:szCs w:val="24"/>
        </w:rPr>
      </w:pPr>
      <w:r w:rsidRPr="00B40A8B">
        <w:rPr>
          <w:sz w:val="24"/>
          <w:szCs w:val="24"/>
        </w:rPr>
        <w:t xml:space="preserve">Os pagamentos ficarão condicionados à prévia informação pelo credor dos dados da </w:t>
      </w:r>
      <w:proofErr w:type="spellStart"/>
      <w:r w:rsidRPr="00B40A8B">
        <w:rPr>
          <w:sz w:val="24"/>
          <w:szCs w:val="24"/>
        </w:rPr>
        <w:t>conta-corrente</w:t>
      </w:r>
      <w:proofErr w:type="spellEnd"/>
      <w:r w:rsidRPr="00B40A8B">
        <w:rPr>
          <w:sz w:val="24"/>
          <w:szCs w:val="24"/>
        </w:rPr>
        <w:t xml:space="preserve"> junto à instituição financeira do munícipio devendo ser informado ainda no preenchimento da proposta.</w:t>
      </w:r>
    </w:p>
    <w:p w14:paraId="0FCABAA1" w14:textId="77777777" w:rsidR="00ED6F1E" w:rsidRPr="00B40A8B" w:rsidRDefault="00ED6F1E" w:rsidP="00CF23C0">
      <w:pPr>
        <w:pStyle w:val="Nivel2"/>
        <w:rPr>
          <w:sz w:val="24"/>
          <w:szCs w:val="24"/>
        </w:rPr>
      </w:pPr>
      <w:r w:rsidRPr="00B40A8B">
        <w:rPr>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6F667373" w14:textId="77777777" w:rsidR="00ED6F1E" w:rsidRPr="00B40A8B" w:rsidRDefault="00ED6F1E" w:rsidP="00CF23C0">
      <w:pPr>
        <w:pStyle w:val="Nivel2"/>
        <w:rPr>
          <w:sz w:val="24"/>
          <w:szCs w:val="24"/>
        </w:rPr>
      </w:pPr>
      <w:r w:rsidRPr="00B40A8B">
        <w:rPr>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4867EF20" w14:textId="77777777" w:rsidR="00ED6F1E" w:rsidRPr="00B40A8B" w:rsidRDefault="00ED6F1E" w:rsidP="00CF23C0">
      <w:pPr>
        <w:pStyle w:val="Nivel2"/>
        <w:rPr>
          <w:sz w:val="24"/>
          <w:szCs w:val="24"/>
        </w:rPr>
      </w:pPr>
      <w:r w:rsidRPr="00B40A8B">
        <w:rPr>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564D6B47" w14:textId="77777777" w:rsidR="00172ADC" w:rsidRPr="00B40A8B" w:rsidRDefault="00ED6F1E" w:rsidP="00CF23C0">
      <w:pPr>
        <w:pStyle w:val="Nivel2"/>
        <w:rPr>
          <w:sz w:val="24"/>
          <w:szCs w:val="24"/>
        </w:rPr>
      </w:pPr>
      <w:r w:rsidRPr="00B40A8B">
        <w:rPr>
          <w:sz w:val="24"/>
          <w:szCs w:val="24"/>
        </w:rPr>
        <w:t>A entrega, o recebimento do objeto da licitação e os pagamentos serão efetuados no local, nos prazos e na forma estabelecida nos anexos deste edital.</w:t>
      </w:r>
    </w:p>
    <w:p w14:paraId="731955A9" w14:textId="77777777" w:rsidR="00172ADC" w:rsidRPr="00B40A8B" w:rsidRDefault="00172ADC" w:rsidP="00CF23C0">
      <w:pPr>
        <w:pStyle w:val="Nivel2"/>
        <w:numPr>
          <w:ilvl w:val="0"/>
          <w:numId w:val="0"/>
        </w:numPr>
        <w:spacing w:before="0" w:after="0" w:line="240" w:lineRule="auto"/>
        <w:rPr>
          <w:sz w:val="24"/>
          <w:szCs w:val="24"/>
        </w:rPr>
      </w:pPr>
    </w:p>
    <w:p w14:paraId="2DF8308D" w14:textId="77777777" w:rsidR="003C7A23" w:rsidRPr="00B40A8B" w:rsidRDefault="003C7A23" w:rsidP="00CF23C0">
      <w:pPr>
        <w:pStyle w:val="Nivel01"/>
        <w:rPr>
          <w:rFonts w:ascii="Arial" w:hAnsi="Arial"/>
        </w:rPr>
      </w:pPr>
      <w:bookmarkStart w:id="42" w:name="_Toc160528930"/>
      <w:r w:rsidRPr="00B40A8B">
        <w:rPr>
          <w:rFonts w:ascii="Arial" w:hAnsi="Arial"/>
        </w:rPr>
        <w:t>DA IMPUGNAÇÃO AO EDITAL E DO PEDIDO DE ESCLARECIMENTO</w:t>
      </w:r>
      <w:bookmarkEnd w:id="42"/>
    </w:p>
    <w:p w14:paraId="256B6A50" w14:textId="77777777" w:rsidR="003C7A23" w:rsidRPr="00B40A8B" w:rsidRDefault="003C7A23" w:rsidP="00CF23C0">
      <w:pPr>
        <w:pStyle w:val="Nivel2"/>
        <w:spacing w:before="0" w:after="0" w:line="240" w:lineRule="auto"/>
        <w:rPr>
          <w:sz w:val="24"/>
          <w:szCs w:val="24"/>
        </w:rPr>
      </w:pPr>
      <w:r w:rsidRPr="00B40A8B">
        <w:rPr>
          <w:sz w:val="24"/>
          <w:szCs w:val="24"/>
        </w:rPr>
        <w:t xml:space="preserve">Qualquer pessoa é parte legítima para impugnar este Edital por irregularidade na aplicação da </w:t>
      </w:r>
      <w:hyperlink r:id="rId44" w:history="1">
        <w:r w:rsidR="00F8381B" w:rsidRPr="00B40A8B">
          <w:rPr>
            <w:rStyle w:val="Hyperlink"/>
            <w:sz w:val="24"/>
            <w:szCs w:val="24"/>
          </w:rPr>
          <w:t>Lei Federal nº 14.133, de 2021</w:t>
        </w:r>
      </w:hyperlink>
      <w:r w:rsidRPr="00B40A8B">
        <w:rPr>
          <w:sz w:val="24"/>
          <w:szCs w:val="24"/>
        </w:rPr>
        <w:t xml:space="preserve">, devendo protocolar o pedido até </w:t>
      </w:r>
      <w:r w:rsidR="00F8381B" w:rsidRPr="00B40A8B">
        <w:rPr>
          <w:b/>
          <w:bCs/>
          <w:sz w:val="24"/>
          <w:szCs w:val="24"/>
          <w:u w:val="single"/>
        </w:rPr>
        <w:t>0</w:t>
      </w:r>
      <w:r w:rsidRPr="00B40A8B">
        <w:rPr>
          <w:b/>
          <w:bCs/>
          <w:sz w:val="24"/>
          <w:szCs w:val="24"/>
          <w:u w:val="single"/>
        </w:rPr>
        <w:t>3 (</w:t>
      </w:r>
      <w:r w:rsidR="004A0EA0" w:rsidRPr="00B40A8B">
        <w:rPr>
          <w:b/>
          <w:bCs/>
          <w:sz w:val="24"/>
          <w:szCs w:val="24"/>
          <w:u w:val="single"/>
        </w:rPr>
        <w:t>três</w:t>
      </w:r>
      <w:r w:rsidRPr="00B40A8B">
        <w:rPr>
          <w:b/>
          <w:bCs/>
          <w:sz w:val="24"/>
          <w:szCs w:val="24"/>
          <w:u w:val="single"/>
        </w:rPr>
        <w:t>) dias úteis</w:t>
      </w:r>
      <w:r w:rsidRPr="00B40A8B">
        <w:rPr>
          <w:sz w:val="24"/>
          <w:szCs w:val="24"/>
        </w:rPr>
        <w:t xml:space="preserve"> antes da data da abertura do certame.</w:t>
      </w:r>
    </w:p>
    <w:p w14:paraId="24DA57C8" w14:textId="77777777" w:rsidR="003C7A23" w:rsidRPr="00B40A8B" w:rsidRDefault="003C7A23" w:rsidP="00CF23C0">
      <w:pPr>
        <w:pStyle w:val="Nivel2"/>
        <w:spacing w:before="0" w:after="0" w:line="240" w:lineRule="auto"/>
        <w:rPr>
          <w:sz w:val="24"/>
          <w:szCs w:val="24"/>
        </w:rPr>
      </w:pPr>
      <w:r w:rsidRPr="00B40A8B">
        <w:rPr>
          <w:sz w:val="24"/>
          <w:szCs w:val="24"/>
        </w:rPr>
        <w:t xml:space="preserve">A resposta à impugnação ou ao pedido de esclarecimento será divulgado em sítio eletrônico oficial no prazo de até </w:t>
      </w:r>
      <w:r w:rsidR="00F8381B" w:rsidRPr="00B40A8B">
        <w:rPr>
          <w:b/>
          <w:bCs/>
          <w:sz w:val="24"/>
          <w:szCs w:val="24"/>
          <w:u w:val="single"/>
        </w:rPr>
        <w:t>03</w:t>
      </w:r>
      <w:r w:rsidRPr="00B40A8B">
        <w:rPr>
          <w:b/>
          <w:bCs/>
          <w:sz w:val="24"/>
          <w:szCs w:val="24"/>
          <w:u w:val="single"/>
        </w:rPr>
        <w:t xml:space="preserve"> (três) dias úteis</w:t>
      </w:r>
      <w:r w:rsidRPr="00B40A8B">
        <w:rPr>
          <w:sz w:val="24"/>
          <w:szCs w:val="24"/>
        </w:rPr>
        <w:t>, limitado ao último dia útil anterior à data da abertura do certame.</w:t>
      </w:r>
    </w:p>
    <w:p w14:paraId="67664987" w14:textId="77777777" w:rsidR="003C7A23" w:rsidRPr="00B40A8B" w:rsidRDefault="003C7A23" w:rsidP="00CF23C0">
      <w:pPr>
        <w:pStyle w:val="Nivel2"/>
        <w:spacing w:before="0" w:after="0" w:line="240" w:lineRule="auto"/>
        <w:rPr>
          <w:sz w:val="24"/>
          <w:szCs w:val="24"/>
        </w:rPr>
      </w:pPr>
      <w:r w:rsidRPr="00B40A8B">
        <w:rPr>
          <w:sz w:val="24"/>
          <w:szCs w:val="24"/>
        </w:rPr>
        <w:t xml:space="preserve">A impugnação e o pedido de esclarecimento poderão ser realizados por forma eletrônica, </w:t>
      </w:r>
      <w:r w:rsidRPr="00B40A8B">
        <w:rPr>
          <w:color w:val="auto"/>
          <w:sz w:val="24"/>
          <w:szCs w:val="24"/>
        </w:rPr>
        <w:t xml:space="preserve">pelos seguintes meios: </w:t>
      </w:r>
      <w:proofErr w:type="spellStart"/>
      <w:r w:rsidR="000B55AD" w:rsidRPr="00B40A8B">
        <w:rPr>
          <w:color w:val="auto"/>
          <w:sz w:val="24"/>
          <w:szCs w:val="24"/>
        </w:rPr>
        <w:t>email</w:t>
      </w:r>
      <w:proofErr w:type="spellEnd"/>
      <w:r w:rsidR="000B55AD" w:rsidRPr="00B40A8B">
        <w:rPr>
          <w:color w:val="auto"/>
          <w:sz w:val="24"/>
          <w:szCs w:val="24"/>
        </w:rPr>
        <w:t xml:space="preserve">: </w:t>
      </w:r>
      <w:hyperlink r:id="rId45" w:history="1">
        <w:r w:rsidR="000B55AD" w:rsidRPr="00B40A8B">
          <w:rPr>
            <w:rStyle w:val="Hyperlink"/>
            <w:sz w:val="24"/>
            <w:szCs w:val="24"/>
          </w:rPr>
          <w:t>pregoeira@juranda.pr.gov.br</w:t>
        </w:r>
      </w:hyperlink>
      <w:r w:rsidR="000B55AD" w:rsidRPr="00B40A8B">
        <w:rPr>
          <w:color w:val="auto"/>
          <w:sz w:val="24"/>
          <w:szCs w:val="24"/>
        </w:rPr>
        <w:t xml:space="preserve"> ou </w:t>
      </w:r>
      <w:hyperlink r:id="rId46" w:history="1">
        <w:r w:rsidR="000B55AD" w:rsidRPr="00B40A8B">
          <w:rPr>
            <w:rStyle w:val="Hyperlink"/>
            <w:sz w:val="24"/>
            <w:szCs w:val="24"/>
          </w:rPr>
          <w:t>licitacao@juranda.pr.gov.br</w:t>
        </w:r>
      </w:hyperlink>
      <w:r w:rsidR="000B55AD" w:rsidRPr="00B40A8B">
        <w:rPr>
          <w:color w:val="auto"/>
          <w:sz w:val="24"/>
          <w:szCs w:val="24"/>
        </w:rPr>
        <w:t xml:space="preserve"> </w:t>
      </w:r>
      <w:r w:rsidR="00F8381B" w:rsidRPr="00B40A8B">
        <w:rPr>
          <w:color w:val="auto"/>
          <w:sz w:val="24"/>
          <w:szCs w:val="24"/>
        </w:rPr>
        <w:t>.</w:t>
      </w:r>
    </w:p>
    <w:p w14:paraId="5A1FB0E2" w14:textId="77777777" w:rsidR="003C7A23" w:rsidRPr="00B40A8B" w:rsidRDefault="003C7A23" w:rsidP="00CF23C0">
      <w:pPr>
        <w:pStyle w:val="Nivel2"/>
        <w:spacing w:before="0" w:after="0" w:line="240" w:lineRule="auto"/>
        <w:rPr>
          <w:sz w:val="24"/>
          <w:szCs w:val="24"/>
        </w:rPr>
      </w:pPr>
      <w:r w:rsidRPr="00B40A8B">
        <w:rPr>
          <w:sz w:val="24"/>
          <w:szCs w:val="24"/>
        </w:rPr>
        <w:lastRenderedPageBreak/>
        <w:t>As impugnações e pedidos de esclarecimentos não suspendem os prazos previstos no certame.</w:t>
      </w:r>
    </w:p>
    <w:p w14:paraId="0CD1BD13" w14:textId="77777777" w:rsidR="003C7A23" w:rsidRPr="00B40A8B" w:rsidRDefault="003C7A23" w:rsidP="00CF23C0">
      <w:pPr>
        <w:pStyle w:val="Nivel3"/>
        <w:spacing w:before="0" w:after="0" w:line="240" w:lineRule="auto"/>
        <w:ind w:left="0"/>
        <w:rPr>
          <w:sz w:val="24"/>
          <w:szCs w:val="24"/>
        </w:rPr>
      </w:pPr>
      <w:r w:rsidRPr="00B40A8B">
        <w:rPr>
          <w:sz w:val="24"/>
          <w:szCs w:val="24"/>
        </w:rPr>
        <w:t>A concessão de efeito suspensivo à impugnação é medida excepcional e deverá ser motivada pelo agente de contratação, nos autos do processo de licitação.</w:t>
      </w:r>
    </w:p>
    <w:p w14:paraId="654F35C0" w14:textId="77777777" w:rsidR="00172ADC" w:rsidRPr="00B40A8B" w:rsidRDefault="00172ADC" w:rsidP="00CF23C0">
      <w:pPr>
        <w:pStyle w:val="Nivel2"/>
        <w:numPr>
          <w:ilvl w:val="0"/>
          <w:numId w:val="0"/>
        </w:numPr>
        <w:spacing w:before="0" w:after="0" w:line="240" w:lineRule="auto"/>
        <w:rPr>
          <w:sz w:val="24"/>
          <w:szCs w:val="24"/>
        </w:rPr>
      </w:pPr>
    </w:p>
    <w:p w14:paraId="2ACDFB44" w14:textId="77777777" w:rsidR="003C7A23" w:rsidRPr="00B40A8B" w:rsidRDefault="003C7A23" w:rsidP="00CF23C0">
      <w:pPr>
        <w:pStyle w:val="Nivel01"/>
        <w:rPr>
          <w:rFonts w:ascii="Arial" w:hAnsi="Arial"/>
        </w:rPr>
      </w:pPr>
      <w:bookmarkStart w:id="43" w:name="_Toc160528931"/>
      <w:r w:rsidRPr="00B40A8B">
        <w:rPr>
          <w:rFonts w:ascii="Arial" w:hAnsi="Arial"/>
        </w:rPr>
        <w:t>DAS DISPOSIÇÕES GERAIS</w:t>
      </w:r>
      <w:bookmarkEnd w:id="43"/>
    </w:p>
    <w:p w14:paraId="3B2D247D" w14:textId="77777777" w:rsidR="003C7A23" w:rsidRPr="00B40A8B" w:rsidRDefault="003C7A23" w:rsidP="00CF23C0">
      <w:pPr>
        <w:pStyle w:val="Nivel2"/>
        <w:spacing w:before="0" w:after="0" w:line="240" w:lineRule="auto"/>
        <w:rPr>
          <w:sz w:val="24"/>
          <w:szCs w:val="24"/>
        </w:rPr>
      </w:pPr>
      <w:bookmarkStart w:id="44" w:name="_Hlk82473550"/>
      <w:r w:rsidRPr="00B40A8B">
        <w:rPr>
          <w:sz w:val="24"/>
          <w:szCs w:val="24"/>
        </w:rPr>
        <w:t>Será divulgada ata da sessão pública no sistema eletrônico</w:t>
      </w:r>
      <w:r w:rsidR="00ED6F1E" w:rsidRPr="00B40A8B">
        <w:rPr>
          <w:sz w:val="24"/>
          <w:szCs w:val="24"/>
        </w:rPr>
        <w:t xml:space="preserve"> transparência </w:t>
      </w:r>
      <w:r w:rsidR="005B10B3" w:rsidRPr="00B40A8B">
        <w:rPr>
          <w:sz w:val="24"/>
          <w:szCs w:val="24"/>
        </w:rPr>
        <w:t>Municipal IPM.</w:t>
      </w:r>
    </w:p>
    <w:p w14:paraId="4DDD9F82" w14:textId="77777777" w:rsidR="003C7A23" w:rsidRPr="00B40A8B" w:rsidRDefault="003C7A23" w:rsidP="00CF23C0">
      <w:pPr>
        <w:pStyle w:val="Nivel2"/>
        <w:spacing w:before="0" w:after="0" w:line="240" w:lineRule="auto"/>
        <w:rPr>
          <w:sz w:val="24"/>
          <w:szCs w:val="24"/>
        </w:rPr>
      </w:pPr>
      <w:r w:rsidRPr="00B40A8B">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B40A8B">
        <w:rPr>
          <w:sz w:val="24"/>
          <w:szCs w:val="24"/>
        </w:rPr>
        <w:t>(a)</w:t>
      </w:r>
      <w:r w:rsidRPr="00B40A8B">
        <w:rPr>
          <w:sz w:val="24"/>
          <w:szCs w:val="24"/>
        </w:rPr>
        <w:t xml:space="preserve"> Pregoeiro</w:t>
      </w:r>
      <w:r w:rsidR="00F8381B" w:rsidRPr="00B40A8B">
        <w:rPr>
          <w:sz w:val="24"/>
          <w:szCs w:val="24"/>
        </w:rPr>
        <w:t>(a)</w:t>
      </w:r>
      <w:r w:rsidRPr="00B40A8B">
        <w:rPr>
          <w:sz w:val="24"/>
          <w:szCs w:val="24"/>
        </w:rPr>
        <w:t>.</w:t>
      </w:r>
    </w:p>
    <w:p w14:paraId="4A3D1EBC" w14:textId="77777777" w:rsidR="003C7A23" w:rsidRPr="00B40A8B" w:rsidRDefault="003C7A23" w:rsidP="00CF23C0">
      <w:pPr>
        <w:pStyle w:val="Nivel2"/>
        <w:spacing w:before="0" w:after="0" w:line="240" w:lineRule="auto"/>
        <w:rPr>
          <w:sz w:val="24"/>
          <w:szCs w:val="24"/>
        </w:rPr>
      </w:pPr>
      <w:r w:rsidRPr="00B40A8B">
        <w:rPr>
          <w:sz w:val="24"/>
          <w:szCs w:val="24"/>
        </w:rPr>
        <w:t>Todas as referências de tempo no Edital, no aviso e durante a sessão pública observarão o horário de Brasília - DF.</w:t>
      </w:r>
    </w:p>
    <w:p w14:paraId="25D0EA57" w14:textId="77777777" w:rsidR="003C7A23" w:rsidRPr="00B40A8B" w:rsidRDefault="003C7A23" w:rsidP="00CF23C0">
      <w:pPr>
        <w:pStyle w:val="Nivel2"/>
        <w:spacing w:before="0" w:after="0" w:line="240" w:lineRule="auto"/>
        <w:rPr>
          <w:sz w:val="24"/>
          <w:szCs w:val="24"/>
        </w:rPr>
      </w:pPr>
      <w:r w:rsidRPr="00B40A8B">
        <w:rPr>
          <w:sz w:val="24"/>
          <w:szCs w:val="24"/>
        </w:rPr>
        <w:t>A homologação do resultado desta licitação não implicará direito à contratação.</w:t>
      </w:r>
    </w:p>
    <w:p w14:paraId="5ABACF7D" w14:textId="77777777" w:rsidR="003C7A23" w:rsidRPr="00B40A8B" w:rsidRDefault="003C7A23" w:rsidP="00CF23C0">
      <w:pPr>
        <w:pStyle w:val="Nivel2"/>
        <w:spacing w:before="0" w:after="0" w:line="240" w:lineRule="auto"/>
        <w:rPr>
          <w:sz w:val="24"/>
          <w:szCs w:val="24"/>
        </w:rPr>
      </w:pPr>
      <w:r w:rsidRPr="00B40A8B">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BB6DDFA" w14:textId="77777777" w:rsidR="00644DEF" w:rsidRPr="00B40A8B" w:rsidRDefault="003C7A23" w:rsidP="00CF23C0">
      <w:pPr>
        <w:pStyle w:val="Nivel2"/>
        <w:spacing w:before="0" w:after="0" w:line="240" w:lineRule="auto"/>
        <w:rPr>
          <w:sz w:val="24"/>
          <w:szCs w:val="24"/>
        </w:rPr>
      </w:pPr>
      <w:r w:rsidRPr="00B40A8B">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16EAB6B" w14:textId="77777777" w:rsidR="00644DEF" w:rsidRPr="00B40A8B" w:rsidRDefault="00644DEF" w:rsidP="00CF23C0">
      <w:pPr>
        <w:pStyle w:val="Nivel2"/>
        <w:spacing w:before="0" w:after="0" w:line="240" w:lineRule="auto"/>
        <w:rPr>
          <w:sz w:val="24"/>
          <w:szCs w:val="24"/>
        </w:rPr>
      </w:pPr>
      <w:r w:rsidRPr="00B40A8B">
        <w:rPr>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4DB2FB6A" w14:textId="77777777" w:rsidR="003C7A23" w:rsidRPr="00B40A8B" w:rsidRDefault="003C7A23" w:rsidP="00CF23C0">
      <w:pPr>
        <w:pStyle w:val="Nivel2"/>
        <w:spacing w:before="0" w:after="0" w:line="240" w:lineRule="auto"/>
        <w:rPr>
          <w:sz w:val="24"/>
          <w:szCs w:val="24"/>
        </w:rPr>
      </w:pPr>
      <w:r w:rsidRPr="00B40A8B">
        <w:rPr>
          <w:sz w:val="24"/>
          <w:szCs w:val="24"/>
        </w:rPr>
        <w:t>Na contagem dos prazos estabelecidos neste Edital e seus Anexos, excluir-se-á o dia do início e incluir-se-á o do vencimento. Só se iniciam e vencem os prazos em dias de expediente na Administração.</w:t>
      </w:r>
    </w:p>
    <w:p w14:paraId="6663FFA6" w14:textId="77777777" w:rsidR="003C7A23" w:rsidRPr="00B40A8B" w:rsidRDefault="003C7A23" w:rsidP="00CF23C0">
      <w:pPr>
        <w:pStyle w:val="Nivel2"/>
        <w:spacing w:before="0" w:after="0" w:line="240" w:lineRule="auto"/>
        <w:rPr>
          <w:sz w:val="24"/>
          <w:szCs w:val="24"/>
        </w:rPr>
      </w:pPr>
      <w:r w:rsidRPr="00B40A8B">
        <w:rPr>
          <w:sz w:val="24"/>
          <w:szCs w:val="24"/>
        </w:rPr>
        <w:t>O desatendimento de exigências formais não essenciais não importará o afastamento do licitante, desde que seja possível o aproveitamento do ato, observados os princípios da isonomia e do interesse público.</w:t>
      </w:r>
    </w:p>
    <w:p w14:paraId="255383F5" w14:textId="77777777" w:rsidR="003C7A23" w:rsidRPr="00B40A8B" w:rsidRDefault="003C7A23" w:rsidP="00CF23C0">
      <w:pPr>
        <w:pStyle w:val="Nivel2"/>
        <w:spacing w:before="0" w:after="0" w:line="240" w:lineRule="auto"/>
        <w:rPr>
          <w:rFonts w:eastAsia="Times New Roman"/>
          <w:sz w:val="24"/>
          <w:szCs w:val="24"/>
        </w:rPr>
      </w:pPr>
      <w:r w:rsidRPr="00B40A8B">
        <w:rPr>
          <w:sz w:val="24"/>
          <w:szCs w:val="24"/>
        </w:rPr>
        <w:t>Em caso de divergência entre disposições deste Edital e de seus anexos ou demais peças que compõem o processo, prevalecerá as deste Edital.</w:t>
      </w:r>
    </w:p>
    <w:p w14:paraId="0FFA2320" w14:textId="77777777" w:rsidR="003C7A23" w:rsidRPr="00B40A8B" w:rsidRDefault="003C7A23" w:rsidP="00CF23C0">
      <w:pPr>
        <w:pStyle w:val="Nivel2"/>
        <w:spacing w:before="0" w:after="0" w:line="240" w:lineRule="auto"/>
        <w:rPr>
          <w:rFonts w:eastAsia="Times New Roman"/>
          <w:sz w:val="24"/>
          <w:szCs w:val="24"/>
        </w:rPr>
      </w:pPr>
      <w:r w:rsidRPr="00B40A8B">
        <w:rPr>
          <w:sz w:val="24"/>
          <w:szCs w:val="24"/>
        </w:rPr>
        <w:t xml:space="preserve">O Edital e seus anexos estão disponíveis, na íntegra, no Portal Nacional de Contratações Públicas (PNCP) e endereço eletrônico </w:t>
      </w:r>
      <w:hyperlink r:id="rId47" w:history="1">
        <w:r w:rsidR="000B55AD" w:rsidRPr="00B40A8B">
          <w:rPr>
            <w:rStyle w:val="Hyperlink"/>
            <w:sz w:val="24"/>
            <w:szCs w:val="24"/>
          </w:rPr>
          <w:t>https://juranda.atende.net/autoatendimento/servicos/consulta-de-licitacoes/detalhar/1</w:t>
        </w:r>
      </w:hyperlink>
      <w:r w:rsidR="000B55AD" w:rsidRPr="00B40A8B">
        <w:rPr>
          <w:sz w:val="24"/>
          <w:szCs w:val="24"/>
        </w:rPr>
        <w:t xml:space="preserve"> </w:t>
      </w:r>
    </w:p>
    <w:p w14:paraId="0A22434B" w14:textId="77777777" w:rsidR="003C7A23" w:rsidRPr="00B40A8B" w:rsidRDefault="003C7A23" w:rsidP="00CF23C0">
      <w:pPr>
        <w:pStyle w:val="Nivel2"/>
        <w:spacing w:before="0" w:after="0" w:line="240" w:lineRule="auto"/>
        <w:rPr>
          <w:rFonts w:eastAsia="Times New Roman"/>
          <w:sz w:val="24"/>
          <w:szCs w:val="24"/>
        </w:rPr>
      </w:pPr>
      <w:r w:rsidRPr="00B40A8B">
        <w:rPr>
          <w:sz w:val="24"/>
          <w:szCs w:val="24"/>
        </w:rPr>
        <w:t>Integram este Edital, para todos os fins e efeitos, os seguintes anexos:</w:t>
      </w:r>
    </w:p>
    <w:p w14:paraId="5F7C3E5B" w14:textId="77777777" w:rsidR="00F8381B" w:rsidRPr="00B40A8B" w:rsidRDefault="00F8381B" w:rsidP="00CF23C0">
      <w:pPr>
        <w:pStyle w:val="Nivel2"/>
        <w:numPr>
          <w:ilvl w:val="0"/>
          <w:numId w:val="0"/>
        </w:numPr>
        <w:spacing w:before="0" w:after="0" w:line="240" w:lineRule="auto"/>
        <w:rPr>
          <w:rFonts w:eastAsia="Times New Roman"/>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B40A8B" w14:paraId="78DB00DD" w14:textId="77777777" w:rsidTr="00A46418">
        <w:trPr>
          <w:trHeight w:val="113"/>
        </w:trPr>
        <w:tc>
          <w:tcPr>
            <w:tcW w:w="1276" w:type="dxa"/>
            <w:shd w:val="clear" w:color="auto" w:fill="DAEEF3" w:themeFill="accent5" w:themeFillTint="33"/>
            <w:vAlign w:val="center"/>
          </w:tcPr>
          <w:p w14:paraId="3C71060C" w14:textId="77777777" w:rsidR="00644DEF" w:rsidRPr="00B40A8B" w:rsidRDefault="00644DEF" w:rsidP="00CF23C0">
            <w:pPr>
              <w:jc w:val="both"/>
              <w:rPr>
                <w:rFonts w:ascii="Arial" w:hAnsi="Arial" w:cs="Arial"/>
                <w:b/>
                <w:bCs/>
                <w:spacing w:val="4"/>
                <w:sz w:val="20"/>
                <w:szCs w:val="20"/>
              </w:rPr>
            </w:pPr>
            <w:r w:rsidRPr="00B40A8B">
              <w:rPr>
                <w:rFonts w:ascii="Arial" w:hAnsi="Arial" w:cs="Arial"/>
                <w:b/>
                <w:bCs/>
                <w:spacing w:val="4"/>
                <w:sz w:val="20"/>
                <w:szCs w:val="20"/>
              </w:rPr>
              <w:t>Anexo I</w:t>
            </w:r>
          </w:p>
        </w:tc>
        <w:tc>
          <w:tcPr>
            <w:tcW w:w="5103" w:type="dxa"/>
            <w:vAlign w:val="center"/>
          </w:tcPr>
          <w:p w14:paraId="5701BDCB" w14:textId="77777777" w:rsidR="00644DEF" w:rsidRPr="00B40A8B" w:rsidRDefault="00644DEF" w:rsidP="00CF23C0">
            <w:pPr>
              <w:jc w:val="both"/>
              <w:rPr>
                <w:rFonts w:ascii="Arial" w:hAnsi="Arial" w:cs="Arial"/>
                <w:bCs/>
                <w:spacing w:val="4"/>
                <w:sz w:val="20"/>
                <w:szCs w:val="20"/>
              </w:rPr>
            </w:pPr>
            <w:r w:rsidRPr="00B40A8B">
              <w:rPr>
                <w:rFonts w:ascii="Arial" w:hAnsi="Arial" w:cs="Arial"/>
                <w:bCs/>
                <w:spacing w:val="4"/>
                <w:sz w:val="20"/>
                <w:szCs w:val="20"/>
              </w:rPr>
              <w:t>Termo de Referência</w:t>
            </w:r>
          </w:p>
        </w:tc>
      </w:tr>
      <w:tr w:rsidR="00644DEF" w:rsidRPr="00B40A8B" w14:paraId="0F3D45C0" w14:textId="77777777" w:rsidTr="00A46418">
        <w:trPr>
          <w:trHeight w:val="227"/>
        </w:trPr>
        <w:tc>
          <w:tcPr>
            <w:tcW w:w="1276" w:type="dxa"/>
            <w:shd w:val="clear" w:color="auto" w:fill="DAEEF3" w:themeFill="accent5" w:themeFillTint="33"/>
          </w:tcPr>
          <w:p w14:paraId="04BD229D" w14:textId="77777777" w:rsidR="00644DEF" w:rsidRPr="00B40A8B" w:rsidRDefault="00644DEF" w:rsidP="00CF23C0">
            <w:pPr>
              <w:jc w:val="both"/>
              <w:rPr>
                <w:rFonts w:ascii="Arial" w:hAnsi="Arial" w:cs="Arial"/>
                <w:b/>
                <w:bCs/>
                <w:spacing w:val="4"/>
                <w:sz w:val="20"/>
                <w:szCs w:val="20"/>
              </w:rPr>
            </w:pPr>
            <w:r w:rsidRPr="00B40A8B">
              <w:rPr>
                <w:rFonts w:ascii="Arial" w:hAnsi="Arial" w:cs="Arial"/>
                <w:b/>
                <w:bCs/>
                <w:spacing w:val="4"/>
                <w:sz w:val="20"/>
                <w:szCs w:val="20"/>
              </w:rPr>
              <w:t>Anexo II</w:t>
            </w:r>
          </w:p>
        </w:tc>
        <w:tc>
          <w:tcPr>
            <w:tcW w:w="5103" w:type="dxa"/>
            <w:vAlign w:val="center"/>
          </w:tcPr>
          <w:p w14:paraId="66E58C1E" w14:textId="77777777" w:rsidR="00644DEF" w:rsidRPr="00B40A8B" w:rsidRDefault="00644DEF" w:rsidP="00CF23C0">
            <w:pPr>
              <w:jc w:val="both"/>
              <w:rPr>
                <w:rFonts w:ascii="Arial" w:hAnsi="Arial" w:cs="Arial"/>
                <w:bCs/>
                <w:spacing w:val="4"/>
                <w:sz w:val="20"/>
                <w:szCs w:val="20"/>
              </w:rPr>
            </w:pPr>
            <w:r w:rsidRPr="00B40A8B">
              <w:rPr>
                <w:rFonts w:ascii="Arial" w:hAnsi="Arial" w:cs="Arial"/>
                <w:bCs/>
                <w:spacing w:val="4"/>
                <w:sz w:val="20"/>
                <w:szCs w:val="20"/>
              </w:rPr>
              <w:t xml:space="preserve">Modelo Padrão de Proposta </w:t>
            </w:r>
          </w:p>
        </w:tc>
      </w:tr>
      <w:tr w:rsidR="00644DEF" w:rsidRPr="00B40A8B" w14:paraId="34050952" w14:textId="77777777" w:rsidTr="00A46418">
        <w:trPr>
          <w:trHeight w:val="227"/>
        </w:trPr>
        <w:tc>
          <w:tcPr>
            <w:tcW w:w="1276" w:type="dxa"/>
            <w:shd w:val="clear" w:color="auto" w:fill="DAEEF3" w:themeFill="accent5" w:themeFillTint="33"/>
          </w:tcPr>
          <w:p w14:paraId="3CA98AFA" w14:textId="77777777" w:rsidR="00644DEF" w:rsidRPr="00B40A8B" w:rsidRDefault="00644DEF" w:rsidP="00CF23C0">
            <w:pPr>
              <w:jc w:val="both"/>
              <w:rPr>
                <w:rFonts w:ascii="Arial" w:hAnsi="Arial" w:cs="Arial"/>
                <w:b/>
                <w:bCs/>
                <w:spacing w:val="4"/>
                <w:sz w:val="20"/>
                <w:szCs w:val="20"/>
              </w:rPr>
            </w:pPr>
            <w:r w:rsidRPr="00B40A8B">
              <w:rPr>
                <w:rFonts w:ascii="Arial" w:hAnsi="Arial" w:cs="Arial"/>
                <w:b/>
                <w:bCs/>
                <w:spacing w:val="4"/>
                <w:sz w:val="20"/>
                <w:szCs w:val="20"/>
              </w:rPr>
              <w:t>Anexo I</w:t>
            </w:r>
            <w:r w:rsidR="008D5DE3" w:rsidRPr="00B40A8B">
              <w:rPr>
                <w:rFonts w:ascii="Arial" w:hAnsi="Arial" w:cs="Arial"/>
                <w:b/>
                <w:bCs/>
                <w:spacing w:val="4"/>
                <w:sz w:val="20"/>
                <w:szCs w:val="20"/>
              </w:rPr>
              <w:t>II</w:t>
            </w:r>
          </w:p>
        </w:tc>
        <w:tc>
          <w:tcPr>
            <w:tcW w:w="5103" w:type="dxa"/>
          </w:tcPr>
          <w:p w14:paraId="4F456373" w14:textId="77777777" w:rsidR="00644DEF" w:rsidRPr="00B40A8B" w:rsidRDefault="00644DEF" w:rsidP="00CF23C0">
            <w:pPr>
              <w:jc w:val="both"/>
              <w:rPr>
                <w:rFonts w:ascii="Arial" w:hAnsi="Arial" w:cs="Arial"/>
                <w:bCs/>
                <w:spacing w:val="4"/>
                <w:sz w:val="20"/>
                <w:szCs w:val="20"/>
              </w:rPr>
            </w:pPr>
            <w:r w:rsidRPr="00B40A8B">
              <w:rPr>
                <w:rFonts w:ascii="Arial" w:hAnsi="Arial" w:cs="Arial"/>
                <w:bCs/>
                <w:spacing w:val="4"/>
                <w:sz w:val="20"/>
                <w:szCs w:val="20"/>
              </w:rPr>
              <w:t>Modelo da Minuta do Contrato</w:t>
            </w:r>
            <w:r w:rsidR="00381EBD" w:rsidRPr="00B40A8B">
              <w:rPr>
                <w:rFonts w:ascii="Arial" w:hAnsi="Arial" w:cs="Arial"/>
                <w:bCs/>
                <w:spacing w:val="4"/>
                <w:sz w:val="20"/>
                <w:szCs w:val="20"/>
              </w:rPr>
              <w:t>/ATA DE REGISTRO</w:t>
            </w:r>
          </w:p>
        </w:tc>
      </w:tr>
      <w:tr w:rsidR="000B55AD" w:rsidRPr="00B40A8B" w14:paraId="093E21C5" w14:textId="77777777" w:rsidTr="00A46418">
        <w:trPr>
          <w:trHeight w:val="227"/>
        </w:trPr>
        <w:tc>
          <w:tcPr>
            <w:tcW w:w="1276" w:type="dxa"/>
            <w:shd w:val="clear" w:color="auto" w:fill="DAEEF3" w:themeFill="accent5" w:themeFillTint="33"/>
          </w:tcPr>
          <w:p w14:paraId="404360C3" w14:textId="77777777" w:rsidR="000B55AD" w:rsidRPr="00B40A8B" w:rsidRDefault="000B55AD" w:rsidP="00CF23C0">
            <w:pPr>
              <w:jc w:val="both"/>
              <w:rPr>
                <w:rFonts w:ascii="Arial" w:hAnsi="Arial" w:cs="Arial"/>
                <w:b/>
                <w:bCs/>
                <w:spacing w:val="4"/>
                <w:sz w:val="20"/>
                <w:szCs w:val="20"/>
              </w:rPr>
            </w:pPr>
            <w:r w:rsidRPr="00B40A8B">
              <w:rPr>
                <w:rFonts w:ascii="Arial" w:hAnsi="Arial" w:cs="Arial"/>
                <w:b/>
                <w:bCs/>
                <w:spacing w:val="4"/>
                <w:sz w:val="20"/>
                <w:szCs w:val="20"/>
              </w:rPr>
              <w:t xml:space="preserve">Anexo </w:t>
            </w:r>
            <w:r w:rsidR="008D5DE3" w:rsidRPr="00B40A8B">
              <w:rPr>
                <w:rFonts w:ascii="Arial" w:hAnsi="Arial" w:cs="Arial"/>
                <w:b/>
                <w:bCs/>
                <w:spacing w:val="4"/>
                <w:sz w:val="20"/>
                <w:szCs w:val="20"/>
              </w:rPr>
              <w:t>I</w:t>
            </w:r>
            <w:r w:rsidRPr="00B40A8B">
              <w:rPr>
                <w:rFonts w:ascii="Arial" w:hAnsi="Arial" w:cs="Arial"/>
                <w:b/>
                <w:bCs/>
                <w:spacing w:val="4"/>
                <w:sz w:val="20"/>
                <w:szCs w:val="20"/>
              </w:rPr>
              <w:t>V</w:t>
            </w:r>
          </w:p>
        </w:tc>
        <w:tc>
          <w:tcPr>
            <w:tcW w:w="5103" w:type="dxa"/>
          </w:tcPr>
          <w:p w14:paraId="73E3E7BD" w14:textId="77777777" w:rsidR="000B55AD" w:rsidRPr="00B40A8B" w:rsidRDefault="00A455E3" w:rsidP="00CF23C0">
            <w:pPr>
              <w:jc w:val="both"/>
              <w:rPr>
                <w:rFonts w:ascii="Arial" w:hAnsi="Arial" w:cs="Arial"/>
                <w:bCs/>
                <w:spacing w:val="4"/>
                <w:sz w:val="20"/>
                <w:szCs w:val="20"/>
              </w:rPr>
            </w:pPr>
            <w:r w:rsidRPr="00B40A8B">
              <w:rPr>
                <w:rFonts w:ascii="Arial" w:hAnsi="Arial" w:cs="Arial"/>
                <w:bCs/>
                <w:spacing w:val="4"/>
                <w:sz w:val="20"/>
                <w:szCs w:val="20"/>
              </w:rPr>
              <w:t xml:space="preserve">Modelo de Carta Credencial. </w:t>
            </w:r>
          </w:p>
        </w:tc>
      </w:tr>
      <w:tr w:rsidR="00A455E3" w:rsidRPr="00B40A8B" w14:paraId="29169CE2" w14:textId="77777777" w:rsidTr="00A46418">
        <w:trPr>
          <w:trHeight w:val="227"/>
        </w:trPr>
        <w:tc>
          <w:tcPr>
            <w:tcW w:w="1276" w:type="dxa"/>
            <w:shd w:val="clear" w:color="auto" w:fill="DAEEF3" w:themeFill="accent5" w:themeFillTint="33"/>
          </w:tcPr>
          <w:p w14:paraId="2FA22975" w14:textId="77777777" w:rsidR="00A455E3" w:rsidRPr="00B40A8B" w:rsidRDefault="00A455E3" w:rsidP="00CF23C0">
            <w:pPr>
              <w:jc w:val="both"/>
              <w:rPr>
                <w:rFonts w:ascii="Arial" w:hAnsi="Arial" w:cs="Arial"/>
                <w:b/>
                <w:bCs/>
                <w:spacing w:val="4"/>
                <w:sz w:val="20"/>
                <w:szCs w:val="20"/>
              </w:rPr>
            </w:pPr>
            <w:r w:rsidRPr="00B40A8B">
              <w:rPr>
                <w:rFonts w:ascii="Arial" w:hAnsi="Arial" w:cs="Arial"/>
                <w:b/>
                <w:bCs/>
                <w:spacing w:val="4"/>
                <w:sz w:val="20"/>
                <w:szCs w:val="20"/>
              </w:rPr>
              <w:t>Anexo V</w:t>
            </w:r>
          </w:p>
        </w:tc>
        <w:tc>
          <w:tcPr>
            <w:tcW w:w="5103" w:type="dxa"/>
          </w:tcPr>
          <w:p w14:paraId="7B1D2B64" w14:textId="77777777" w:rsidR="00A455E3" w:rsidRPr="00B40A8B" w:rsidRDefault="00A455E3" w:rsidP="00CF23C0">
            <w:pPr>
              <w:jc w:val="both"/>
              <w:rPr>
                <w:rFonts w:ascii="Arial" w:hAnsi="Arial" w:cs="Arial"/>
                <w:bCs/>
                <w:spacing w:val="4"/>
                <w:sz w:val="20"/>
                <w:szCs w:val="20"/>
              </w:rPr>
            </w:pPr>
            <w:r w:rsidRPr="00B40A8B">
              <w:rPr>
                <w:rFonts w:ascii="Arial" w:hAnsi="Arial" w:cs="Arial"/>
                <w:bCs/>
                <w:spacing w:val="4"/>
                <w:sz w:val="20"/>
                <w:szCs w:val="20"/>
              </w:rPr>
              <w:t>Declaração Unificada</w:t>
            </w:r>
          </w:p>
        </w:tc>
      </w:tr>
      <w:tr w:rsidR="00A42787" w:rsidRPr="00B40A8B" w14:paraId="07DC92CD" w14:textId="77777777" w:rsidTr="00A46418">
        <w:trPr>
          <w:trHeight w:val="227"/>
        </w:trPr>
        <w:tc>
          <w:tcPr>
            <w:tcW w:w="1276" w:type="dxa"/>
            <w:shd w:val="clear" w:color="auto" w:fill="DAEEF3" w:themeFill="accent5" w:themeFillTint="33"/>
          </w:tcPr>
          <w:p w14:paraId="638D3FD3" w14:textId="77777777" w:rsidR="00A42787" w:rsidRPr="00B40A8B" w:rsidRDefault="00A42787" w:rsidP="00CF23C0">
            <w:pPr>
              <w:jc w:val="both"/>
              <w:rPr>
                <w:rFonts w:ascii="Arial" w:hAnsi="Arial" w:cs="Arial"/>
                <w:b/>
                <w:bCs/>
                <w:spacing w:val="4"/>
                <w:sz w:val="20"/>
                <w:szCs w:val="20"/>
              </w:rPr>
            </w:pPr>
            <w:r w:rsidRPr="00B40A8B">
              <w:rPr>
                <w:rFonts w:ascii="Arial" w:hAnsi="Arial" w:cs="Arial"/>
                <w:b/>
                <w:bCs/>
                <w:spacing w:val="4"/>
                <w:sz w:val="20"/>
                <w:szCs w:val="20"/>
              </w:rPr>
              <w:t>ANEXO VI</w:t>
            </w:r>
          </w:p>
        </w:tc>
        <w:tc>
          <w:tcPr>
            <w:tcW w:w="5103" w:type="dxa"/>
          </w:tcPr>
          <w:p w14:paraId="3CD6648F" w14:textId="77777777" w:rsidR="00A42787" w:rsidRPr="00B40A8B" w:rsidRDefault="00A42787" w:rsidP="00CF23C0">
            <w:pPr>
              <w:jc w:val="both"/>
              <w:rPr>
                <w:rFonts w:ascii="Arial" w:hAnsi="Arial" w:cs="Arial"/>
                <w:bCs/>
                <w:spacing w:val="4"/>
                <w:sz w:val="20"/>
                <w:szCs w:val="20"/>
              </w:rPr>
            </w:pPr>
            <w:r w:rsidRPr="00B40A8B">
              <w:rPr>
                <w:rFonts w:ascii="Arial" w:hAnsi="Arial" w:cs="Arial"/>
                <w:bCs/>
                <w:spacing w:val="4"/>
                <w:sz w:val="20"/>
                <w:szCs w:val="20"/>
              </w:rPr>
              <w:t>Modelo de Declaração de Micro Empresa</w:t>
            </w:r>
          </w:p>
        </w:tc>
      </w:tr>
    </w:tbl>
    <w:p w14:paraId="33F87593" w14:textId="77777777" w:rsidR="00644DEF" w:rsidRPr="00B40A8B" w:rsidRDefault="00644DEF" w:rsidP="00CF23C0">
      <w:pPr>
        <w:pStyle w:val="Default"/>
        <w:tabs>
          <w:tab w:val="left" w:pos="426"/>
        </w:tabs>
        <w:jc w:val="both"/>
      </w:pPr>
    </w:p>
    <w:p w14:paraId="5DC35D98" w14:textId="77777777" w:rsidR="00644DEF" w:rsidRPr="00B40A8B" w:rsidRDefault="00644DEF" w:rsidP="00CF23C0">
      <w:pPr>
        <w:pStyle w:val="Nivel2"/>
        <w:spacing w:before="0" w:after="0" w:line="240" w:lineRule="auto"/>
        <w:rPr>
          <w:sz w:val="24"/>
          <w:szCs w:val="24"/>
        </w:rPr>
      </w:pPr>
      <w:r w:rsidRPr="00B40A8B">
        <w:rPr>
          <w:sz w:val="24"/>
          <w:szCs w:val="24"/>
        </w:rPr>
        <w:t xml:space="preserve">O foro designado para julgamento de quaisquer questões judiciais resultantes deste Edital será o desta cidade de </w:t>
      </w:r>
      <w:r w:rsidR="000B55AD" w:rsidRPr="00B40A8B">
        <w:rPr>
          <w:sz w:val="24"/>
          <w:szCs w:val="24"/>
        </w:rPr>
        <w:t>Ubiratã</w:t>
      </w:r>
      <w:r w:rsidRPr="00B40A8B">
        <w:rPr>
          <w:sz w:val="24"/>
          <w:szCs w:val="24"/>
        </w:rPr>
        <w:t xml:space="preserve"> Estado do </w:t>
      </w:r>
      <w:r w:rsidR="000B55AD" w:rsidRPr="00B40A8B">
        <w:rPr>
          <w:sz w:val="24"/>
          <w:szCs w:val="24"/>
        </w:rPr>
        <w:t>Paraná.</w:t>
      </w:r>
    </w:p>
    <w:p w14:paraId="2AEA7E37" w14:textId="77777777" w:rsidR="00A74510" w:rsidRPr="00B40A8B" w:rsidRDefault="00A74510" w:rsidP="00A74510">
      <w:pPr>
        <w:pStyle w:val="Nivel2"/>
        <w:numPr>
          <w:ilvl w:val="0"/>
          <w:numId w:val="0"/>
        </w:numPr>
        <w:spacing w:before="0" w:after="0" w:line="240" w:lineRule="auto"/>
        <w:rPr>
          <w:sz w:val="24"/>
          <w:szCs w:val="24"/>
        </w:rPr>
      </w:pPr>
    </w:p>
    <w:p w14:paraId="00F8D056" w14:textId="77777777" w:rsidR="00E42698" w:rsidRPr="00B40A8B" w:rsidRDefault="00E42698" w:rsidP="00CF23C0">
      <w:pPr>
        <w:pStyle w:val="Nivel2"/>
        <w:numPr>
          <w:ilvl w:val="0"/>
          <w:numId w:val="0"/>
        </w:numPr>
        <w:spacing w:before="0" w:after="0" w:line="240" w:lineRule="auto"/>
        <w:ind w:left="4969"/>
        <w:rPr>
          <w:sz w:val="24"/>
          <w:szCs w:val="24"/>
        </w:rPr>
      </w:pPr>
    </w:p>
    <w:p w14:paraId="645D2A3D" w14:textId="77777777" w:rsidR="003C7A23" w:rsidRPr="00B40A8B" w:rsidRDefault="00736776" w:rsidP="00CF23C0">
      <w:pPr>
        <w:jc w:val="both"/>
        <w:rPr>
          <w:rFonts w:ascii="Arial" w:eastAsia="MS Mincho" w:hAnsi="Arial" w:cs="Arial"/>
          <w:color w:val="000000"/>
        </w:rPr>
      </w:pPr>
      <w:r w:rsidRPr="00B40A8B">
        <w:rPr>
          <w:rFonts w:ascii="Arial" w:eastAsia="MS Mincho" w:hAnsi="Arial" w:cs="Arial"/>
          <w:color w:val="000000"/>
        </w:rPr>
        <w:t>Juranda</w:t>
      </w:r>
      <w:r w:rsidR="00672DA3" w:rsidRPr="00B40A8B">
        <w:rPr>
          <w:rFonts w:ascii="Arial" w:eastAsia="MS Mincho" w:hAnsi="Arial" w:cs="Arial"/>
          <w:color w:val="000000"/>
        </w:rPr>
        <w:t xml:space="preserve"> –</w:t>
      </w:r>
      <w:r w:rsidR="0084671B" w:rsidRPr="00B40A8B">
        <w:rPr>
          <w:rFonts w:ascii="Arial" w:eastAsia="MS Mincho" w:hAnsi="Arial" w:cs="Arial"/>
          <w:color w:val="000000"/>
        </w:rPr>
        <w:t xml:space="preserve"> </w:t>
      </w:r>
      <w:r w:rsidRPr="00B40A8B">
        <w:rPr>
          <w:rFonts w:ascii="Arial" w:eastAsia="MS Mincho" w:hAnsi="Arial" w:cs="Arial"/>
          <w:color w:val="000000"/>
        </w:rPr>
        <w:t>Pr</w:t>
      </w:r>
      <w:r w:rsidR="00672DA3" w:rsidRPr="00B40A8B">
        <w:rPr>
          <w:rFonts w:ascii="Arial" w:eastAsia="MS Mincho" w:hAnsi="Arial" w:cs="Arial"/>
          <w:color w:val="000000"/>
        </w:rPr>
        <w:t>, 07 de outubro de</w:t>
      </w:r>
      <w:r w:rsidR="00C238C9" w:rsidRPr="00B40A8B">
        <w:rPr>
          <w:rFonts w:ascii="Arial" w:eastAsia="MS Mincho" w:hAnsi="Arial" w:cs="Arial"/>
          <w:color w:val="000000"/>
        </w:rPr>
        <w:t xml:space="preserve"> 2026.</w:t>
      </w:r>
    </w:p>
    <w:p w14:paraId="652A4C70" w14:textId="77777777" w:rsidR="00F60492" w:rsidRPr="00B40A8B" w:rsidRDefault="00F60492" w:rsidP="00CF23C0">
      <w:pPr>
        <w:jc w:val="both"/>
        <w:rPr>
          <w:rFonts w:ascii="Arial" w:eastAsia="MS Mincho" w:hAnsi="Arial" w:cs="Arial"/>
          <w:color w:val="000000"/>
        </w:rPr>
      </w:pPr>
    </w:p>
    <w:p w14:paraId="22C347AB" w14:textId="77777777" w:rsidR="00F60492" w:rsidRPr="00B40A8B" w:rsidRDefault="00F60492" w:rsidP="00CF23C0">
      <w:pPr>
        <w:jc w:val="both"/>
        <w:rPr>
          <w:rFonts w:ascii="Arial" w:eastAsia="MS Mincho" w:hAnsi="Arial" w:cs="Arial"/>
          <w:color w:val="000000"/>
        </w:rPr>
      </w:pPr>
    </w:p>
    <w:p w14:paraId="38A142F0" w14:textId="77777777" w:rsidR="00E42698" w:rsidRPr="00B40A8B" w:rsidRDefault="00E42698" w:rsidP="00CF23C0">
      <w:pPr>
        <w:jc w:val="both"/>
        <w:rPr>
          <w:rFonts w:ascii="Arial" w:eastAsia="MS Mincho" w:hAnsi="Arial" w:cs="Arial"/>
          <w:color w:val="000000"/>
        </w:rPr>
      </w:pPr>
    </w:p>
    <w:p w14:paraId="1D91C689" w14:textId="77777777" w:rsidR="00E42698" w:rsidRPr="00B40A8B" w:rsidRDefault="00F8381B" w:rsidP="00CF23C0">
      <w:pPr>
        <w:jc w:val="both"/>
        <w:rPr>
          <w:rFonts w:ascii="Arial" w:eastAsia="MS Mincho" w:hAnsi="Arial" w:cs="Arial"/>
        </w:rPr>
      </w:pPr>
      <w:r w:rsidRPr="00B40A8B">
        <w:rPr>
          <w:rFonts w:ascii="Arial" w:eastAsia="MS Mincho" w:hAnsi="Arial" w:cs="Arial"/>
        </w:rPr>
        <w:t>___________________________</w:t>
      </w:r>
    </w:p>
    <w:bookmarkEnd w:id="44"/>
    <w:p w14:paraId="7C7A24F9" w14:textId="77777777" w:rsidR="002A1AE8" w:rsidRPr="00B40A8B" w:rsidRDefault="00672DA3" w:rsidP="00CF23C0">
      <w:pPr>
        <w:jc w:val="both"/>
        <w:rPr>
          <w:rFonts w:ascii="Arial" w:eastAsia="MS Mincho" w:hAnsi="Arial" w:cs="Arial"/>
          <w:b/>
          <w:sz w:val="20"/>
          <w:szCs w:val="20"/>
        </w:rPr>
      </w:pPr>
      <w:r w:rsidRPr="00B40A8B">
        <w:rPr>
          <w:rFonts w:ascii="Arial" w:eastAsia="MS Mincho" w:hAnsi="Arial" w:cs="Arial"/>
          <w:b/>
          <w:sz w:val="20"/>
          <w:szCs w:val="20"/>
        </w:rPr>
        <w:t xml:space="preserve">Raul </w:t>
      </w:r>
      <w:proofErr w:type="spellStart"/>
      <w:r w:rsidRPr="00B40A8B">
        <w:rPr>
          <w:rFonts w:ascii="Arial" w:eastAsia="MS Mincho" w:hAnsi="Arial" w:cs="Arial"/>
          <w:b/>
          <w:sz w:val="20"/>
          <w:szCs w:val="20"/>
        </w:rPr>
        <w:t>Deringer</w:t>
      </w:r>
      <w:proofErr w:type="spellEnd"/>
      <w:r w:rsidRPr="00B40A8B">
        <w:rPr>
          <w:rFonts w:ascii="Arial" w:eastAsia="MS Mincho" w:hAnsi="Arial" w:cs="Arial"/>
          <w:b/>
          <w:sz w:val="20"/>
          <w:szCs w:val="20"/>
        </w:rPr>
        <w:t xml:space="preserve"> Junior</w:t>
      </w:r>
    </w:p>
    <w:p w14:paraId="74E94EED" w14:textId="77777777" w:rsidR="009E3A1F" w:rsidRPr="00B40A8B" w:rsidRDefault="009E3A1F" w:rsidP="00CF23C0">
      <w:pPr>
        <w:jc w:val="both"/>
        <w:rPr>
          <w:rFonts w:ascii="Arial" w:eastAsia="MS Mincho" w:hAnsi="Arial" w:cs="Arial"/>
          <w:b/>
          <w:sz w:val="20"/>
          <w:szCs w:val="20"/>
        </w:rPr>
      </w:pPr>
      <w:r w:rsidRPr="00B40A8B">
        <w:rPr>
          <w:rFonts w:ascii="Arial" w:eastAsia="MS Mincho" w:hAnsi="Arial" w:cs="Arial"/>
          <w:b/>
          <w:sz w:val="20"/>
          <w:szCs w:val="20"/>
        </w:rPr>
        <w:t>Secretário Municipal de Administração</w:t>
      </w:r>
    </w:p>
    <w:p w14:paraId="3585DEA6" w14:textId="77777777" w:rsidR="002A1AE8" w:rsidRPr="00B40A8B" w:rsidRDefault="002A1AE8" w:rsidP="00CF23C0">
      <w:pPr>
        <w:jc w:val="both"/>
        <w:rPr>
          <w:rFonts w:ascii="Arial" w:eastAsia="MS Mincho" w:hAnsi="Arial" w:cs="Arial"/>
          <w:b/>
          <w:sz w:val="20"/>
          <w:szCs w:val="20"/>
        </w:rPr>
      </w:pPr>
      <w:r w:rsidRPr="00B40A8B">
        <w:rPr>
          <w:rFonts w:ascii="Arial" w:eastAsia="MS Mincho" w:hAnsi="Arial" w:cs="Arial"/>
          <w:b/>
          <w:sz w:val="20"/>
          <w:szCs w:val="20"/>
        </w:rPr>
        <w:br w:type="page"/>
      </w:r>
    </w:p>
    <w:p w14:paraId="6BBB4637" w14:textId="77777777" w:rsidR="00CF23C0" w:rsidRPr="00B40A8B" w:rsidRDefault="004E48B3" w:rsidP="004E48B3">
      <w:pPr>
        <w:spacing w:after="242" w:line="249" w:lineRule="auto"/>
        <w:ind w:right="675"/>
        <w:jc w:val="center"/>
        <w:rPr>
          <w:rFonts w:ascii="Arial" w:hAnsi="Arial" w:cs="Arial"/>
          <w:b/>
        </w:rPr>
      </w:pPr>
      <w:bookmarkStart w:id="45" w:name="_Hlk193464641"/>
      <w:r w:rsidRPr="00B40A8B">
        <w:rPr>
          <w:rFonts w:ascii="Arial" w:hAnsi="Arial" w:cs="Arial"/>
          <w:b/>
        </w:rPr>
        <w:lastRenderedPageBreak/>
        <w:t>ANEXO</w:t>
      </w:r>
      <w:r w:rsidR="000F68B3" w:rsidRPr="00B40A8B">
        <w:rPr>
          <w:rFonts w:ascii="Arial" w:hAnsi="Arial" w:cs="Arial"/>
          <w:b/>
        </w:rPr>
        <w:t xml:space="preserve"> </w:t>
      </w:r>
      <w:r w:rsidRPr="00B40A8B">
        <w:rPr>
          <w:rFonts w:ascii="Arial" w:hAnsi="Arial" w:cs="Arial"/>
          <w:b/>
        </w:rPr>
        <w:t xml:space="preserve">I - </w:t>
      </w:r>
      <w:r w:rsidR="00CF23C0" w:rsidRPr="00B40A8B">
        <w:rPr>
          <w:rFonts w:ascii="Arial" w:hAnsi="Arial" w:cs="Arial"/>
          <w:b/>
        </w:rPr>
        <w:t>TERMO DE REFERÊNCIA</w:t>
      </w:r>
    </w:p>
    <w:p w14:paraId="0A81A9DD" w14:textId="23F34C06" w:rsidR="007F13DA" w:rsidRPr="00B40A8B" w:rsidRDefault="007F13DA" w:rsidP="004E48B3">
      <w:pPr>
        <w:spacing w:after="242" w:line="249" w:lineRule="auto"/>
        <w:ind w:right="675"/>
        <w:jc w:val="center"/>
        <w:rPr>
          <w:rFonts w:ascii="Arial" w:hAnsi="Arial" w:cs="Arial"/>
        </w:rPr>
      </w:pPr>
      <w:r w:rsidRPr="005378EB">
        <w:rPr>
          <w:rFonts w:ascii="Arial" w:hAnsi="Arial" w:cs="Arial"/>
          <w:b/>
        </w:rPr>
        <w:t xml:space="preserve">Pregão Presencial </w:t>
      </w:r>
      <w:r w:rsidR="00FB6BA6" w:rsidRPr="005378EB">
        <w:rPr>
          <w:rFonts w:ascii="Arial" w:hAnsi="Arial" w:cs="Arial"/>
          <w:b/>
        </w:rPr>
        <w:t>63</w:t>
      </w:r>
      <w:r w:rsidRPr="005378EB">
        <w:rPr>
          <w:rFonts w:ascii="Arial" w:hAnsi="Arial" w:cs="Arial"/>
          <w:b/>
        </w:rPr>
        <w:t>/2026</w:t>
      </w:r>
    </w:p>
    <w:p w14:paraId="2B5E3CC2" w14:textId="77777777" w:rsidR="00CF23C0" w:rsidRPr="00B40A8B" w:rsidRDefault="00CF23C0" w:rsidP="00CF23C0">
      <w:pPr>
        <w:pStyle w:val="Ttulo1"/>
        <w:spacing w:after="230"/>
        <w:jc w:val="both"/>
        <w:rPr>
          <w:rFonts w:ascii="Arial" w:hAnsi="Arial" w:cs="Arial"/>
          <w:sz w:val="24"/>
        </w:rPr>
      </w:pPr>
      <w:r w:rsidRPr="00B40A8B">
        <w:rPr>
          <w:rFonts w:ascii="Arial" w:hAnsi="Arial" w:cs="Arial"/>
          <w:color w:val="auto"/>
          <w:sz w:val="24"/>
        </w:rPr>
        <w:t>PREAMBULO</w:t>
      </w:r>
      <w:r w:rsidRPr="00B40A8B">
        <w:rPr>
          <w:rFonts w:ascii="Arial" w:hAnsi="Arial" w:cs="Arial"/>
          <w:sz w:val="24"/>
        </w:rPr>
        <w:t xml:space="preserve"> </w:t>
      </w:r>
    </w:p>
    <w:p w14:paraId="594D9E2A" w14:textId="77777777" w:rsidR="00CF23C0" w:rsidRPr="00B40A8B" w:rsidRDefault="00CF23C0" w:rsidP="00CF23C0">
      <w:pPr>
        <w:spacing w:after="249" w:line="259" w:lineRule="auto"/>
        <w:jc w:val="both"/>
        <w:rPr>
          <w:rFonts w:ascii="Arial" w:hAnsi="Arial" w:cs="Arial"/>
        </w:rPr>
      </w:pPr>
      <w:r w:rsidRPr="00B40A8B">
        <w:rPr>
          <w:rFonts w:ascii="Arial" w:hAnsi="Arial" w:cs="Arial"/>
          <w:b/>
          <w:u w:val="single" w:color="000000"/>
        </w:rPr>
        <w:t>Aquisição por Registro De Preços conforme Art. 78, Inc. IV. c/c Ao Art. 82 Da Lei 14.133/21.</w:t>
      </w:r>
      <w:r w:rsidRPr="00B40A8B">
        <w:rPr>
          <w:rFonts w:ascii="Arial" w:hAnsi="Arial" w:cs="Arial"/>
          <w:b/>
        </w:rPr>
        <w:t xml:space="preserve"> </w:t>
      </w:r>
    </w:p>
    <w:p w14:paraId="11B99A3C" w14:textId="77777777" w:rsidR="00CF23C0" w:rsidRPr="00B40A8B" w:rsidRDefault="00CF23C0" w:rsidP="00CF23C0">
      <w:pPr>
        <w:spacing w:after="3" w:line="270" w:lineRule="auto"/>
        <w:jc w:val="both"/>
        <w:rPr>
          <w:rFonts w:ascii="Arial" w:hAnsi="Arial" w:cs="Arial"/>
        </w:rPr>
      </w:pPr>
      <w:r w:rsidRPr="00B40A8B">
        <w:rPr>
          <w:rFonts w:ascii="Arial" w:hAnsi="Arial" w:cs="Arial"/>
        </w:rPr>
        <w:t xml:space="preserve">Modalidade: </w:t>
      </w:r>
      <w:r w:rsidRPr="00B40A8B">
        <w:rPr>
          <w:rFonts w:ascii="Arial" w:hAnsi="Arial" w:cs="Arial"/>
          <w:b/>
        </w:rPr>
        <w:t xml:space="preserve">Pregão Presencial.  </w:t>
      </w:r>
    </w:p>
    <w:p w14:paraId="185EB5A2" w14:textId="77777777" w:rsidR="00CF23C0" w:rsidRPr="00B40A8B" w:rsidRDefault="00CF23C0" w:rsidP="00CF23C0">
      <w:pPr>
        <w:spacing w:line="259" w:lineRule="auto"/>
        <w:jc w:val="both"/>
        <w:rPr>
          <w:rFonts w:ascii="Arial" w:hAnsi="Arial" w:cs="Arial"/>
        </w:rPr>
      </w:pPr>
      <w:r w:rsidRPr="00B40A8B">
        <w:rPr>
          <w:rFonts w:ascii="Arial" w:hAnsi="Arial" w:cs="Arial"/>
          <w:b/>
        </w:rPr>
        <w:t xml:space="preserve"> </w:t>
      </w:r>
    </w:p>
    <w:p w14:paraId="046AC66C" w14:textId="77777777" w:rsidR="00CF23C0" w:rsidRPr="00B40A8B" w:rsidRDefault="00CF23C0" w:rsidP="00CF23C0">
      <w:pPr>
        <w:spacing w:after="145" w:line="270" w:lineRule="auto"/>
        <w:jc w:val="both"/>
        <w:rPr>
          <w:rFonts w:ascii="Arial" w:hAnsi="Arial" w:cs="Arial"/>
        </w:rPr>
      </w:pPr>
      <w:r w:rsidRPr="00B40A8B">
        <w:rPr>
          <w:rFonts w:ascii="Arial" w:hAnsi="Arial" w:cs="Arial"/>
          <w:b/>
        </w:rPr>
        <w:t xml:space="preserve">Da Justificativa Do Pregão Presencial </w:t>
      </w:r>
    </w:p>
    <w:p w14:paraId="0F4AC40D" w14:textId="77777777" w:rsidR="00CF23C0" w:rsidRPr="00B40A8B" w:rsidRDefault="00CF23C0" w:rsidP="00CF23C0">
      <w:pPr>
        <w:spacing w:after="141"/>
        <w:ind w:right="46"/>
        <w:jc w:val="both"/>
        <w:rPr>
          <w:rFonts w:ascii="Arial" w:hAnsi="Arial" w:cs="Arial"/>
        </w:rPr>
      </w:pPr>
      <w:r w:rsidRPr="00B40A8B">
        <w:rPr>
          <w:rFonts w:ascii="Arial" w:hAnsi="Arial" w:cs="Arial"/>
        </w:rPr>
        <w:t xml:space="preserve">A escolha da modalidade </w:t>
      </w:r>
      <w:r w:rsidRPr="00B40A8B">
        <w:rPr>
          <w:rFonts w:ascii="Arial" w:hAnsi="Arial" w:cs="Arial"/>
          <w:b/>
          <w:bCs/>
        </w:rPr>
        <w:t>Pregão</w:t>
      </w:r>
      <w:r w:rsidRPr="00B40A8B">
        <w:rPr>
          <w:rFonts w:ascii="Arial" w:hAnsi="Arial" w:cs="Arial"/>
        </w:rPr>
        <w:t xml:space="preserve">, na forma </w:t>
      </w:r>
      <w:r w:rsidRPr="00B40A8B">
        <w:rPr>
          <w:rFonts w:ascii="Arial" w:hAnsi="Arial" w:cs="Arial"/>
          <w:b/>
          <w:bCs/>
        </w:rPr>
        <w:t>presencial</w:t>
      </w:r>
      <w:r w:rsidRPr="00B40A8B">
        <w:rPr>
          <w:rFonts w:ascii="Arial" w:hAnsi="Arial" w:cs="Arial"/>
        </w:rPr>
        <w:t>, para a presente contratação encontra amparo no art. 28, inciso I, da Lei nº 14.133/2021, tendo em vista que o objeto se enquadra como serviço comum, cujos padrões de desempenho e qualidade podem ser objetivamente definidos por meio de especificações usuais de mercado.</w:t>
      </w:r>
    </w:p>
    <w:p w14:paraId="424FDDA5" w14:textId="77777777" w:rsidR="00CF23C0" w:rsidRPr="00B40A8B" w:rsidRDefault="00CF23C0" w:rsidP="00CF23C0">
      <w:pPr>
        <w:spacing w:after="141"/>
        <w:ind w:right="46"/>
        <w:jc w:val="both"/>
        <w:rPr>
          <w:rFonts w:ascii="Arial" w:hAnsi="Arial" w:cs="Arial"/>
        </w:rPr>
      </w:pPr>
      <w:r w:rsidRPr="00B40A8B">
        <w:rPr>
          <w:rFonts w:ascii="Arial" w:hAnsi="Arial" w:cs="Arial"/>
        </w:rPr>
        <w:t>Quanto à forma presencial, a Lei nº 14.133/2021 estabelece, como regra, a utilização da forma eletrônica. Contudo, admite exceções devidamente justificadas, especialmente considerando as peculiaridades locais e a realidade administrativa dos entes municipais.</w:t>
      </w:r>
    </w:p>
    <w:p w14:paraId="0CF6E241" w14:textId="77777777" w:rsidR="00CF23C0" w:rsidRPr="00B40A8B" w:rsidRDefault="00CF23C0" w:rsidP="00CF23C0">
      <w:pPr>
        <w:spacing w:after="141"/>
        <w:ind w:right="46"/>
        <w:jc w:val="both"/>
        <w:rPr>
          <w:rFonts w:ascii="Arial" w:hAnsi="Arial" w:cs="Arial"/>
        </w:rPr>
      </w:pPr>
      <w:r w:rsidRPr="00B40A8B">
        <w:rPr>
          <w:rFonts w:ascii="Arial" w:hAnsi="Arial" w:cs="Arial"/>
        </w:rPr>
        <w:t>Nesse sentido, destaca-se que o Município de Juranda/PR possui população inferior a 20.000 (vinte mil) habitantes, enquadrando-se na regra de transição prevista no art. 176 da referida Lei, que concede prazo para adaptação obrigatória à forma eletrônica.</w:t>
      </w:r>
    </w:p>
    <w:p w14:paraId="76528CE2" w14:textId="407BB9AC" w:rsidR="00CF23C0" w:rsidRPr="00B40A8B" w:rsidRDefault="00CF23C0" w:rsidP="00CF23C0">
      <w:pPr>
        <w:spacing w:after="141"/>
        <w:ind w:right="46"/>
        <w:jc w:val="both"/>
        <w:rPr>
          <w:rFonts w:ascii="Arial" w:hAnsi="Arial" w:cs="Arial"/>
        </w:rPr>
      </w:pPr>
      <w:r w:rsidRPr="00B40A8B">
        <w:rPr>
          <w:rFonts w:ascii="Arial" w:hAnsi="Arial" w:cs="Arial"/>
        </w:rPr>
        <w:t>Ademais, o Decreto Municipal nº 3046/</w:t>
      </w:r>
      <w:r w:rsidR="006A4C03">
        <w:rPr>
          <w:rFonts w:ascii="Arial" w:hAnsi="Arial" w:cs="Arial"/>
        </w:rPr>
        <w:t xml:space="preserve">2025 </w:t>
      </w:r>
      <w:r w:rsidRPr="00B40A8B">
        <w:rPr>
          <w:rFonts w:ascii="Arial" w:hAnsi="Arial" w:cs="Arial"/>
        </w:rPr>
        <w:t>regulamenta a aplicação da Lei nº 14.133/2021 no âmbito municipal, prevendo a possibilidade de adoção da forma presencial mediante justificativa.</w:t>
      </w:r>
    </w:p>
    <w:p w14:paraId="57F3BFEC" w14:textId="77777777" w:rsidR="00CF23C0" w:rsidRPr="00B40A8B" w:rsidRDefault="00CF23C0" w:rsidP="00CF23C0">
      <w:pPr>
        <w:spacing w:after="141"/>
        <w:ind w:right="46"/>
        <w:jc w:val="both"/>
        <w:rPr>
          <w:rFonts w:ascii="Arial" w:hAnsi="Arial" w:cs="Arial"/>
        </w:rPr>
      </w:pPr>
      <w:r w:rsidRPr="00B40A8B">
        <w:rPr>
          <w:rFonts w:ascii="Arial" w:hAnsi="Arial" w:cs="Arial"/>
        </w:rPr>
        <w:t>A adoção do pregão presencial, no presente caso, justifica-se pelos seguintes motivos:</w:t>
      </w:r>
    </w:p>
    <w:p w14:paraId="3D16AA75" w14:textId="77777777" w:rsidR="00CF23C0" w:rsidRPr="00B40A8B" w:rsidRDefault="00CF23C0" w:rsidP="00CF23C0">
      <w:pPr>
        <w:spacing w:after="141"/>
        <w:ind w:right="46"/>
        <w:jc w:val="both"/>
        <w:rPr>
          <w:rFonts w:ascii="Arial" w:hAnsi="Arial" w:cs="Arial"/>
        </w:rPr>
      </w:pPr>
      <w:r w:rsidRPr="00B40A8B">
        <w:rPr>
          <w:rFonts w:ascii="Arial" w:hAnsi="Arial" w:cs="Arial"/>
        </w:rPr>
        <w:t xml:space="preserve">I – </w:t>
      </w:r>
      <w:r w:rsidRPr="00B40A8B">
        <w:rPr>
          <w:rFonts w:ascii="Arial" w:hAnsi="Arial" w:cs="Arial"/>
          <w:b/>
          <w:bCs/>
        </w:rPr>
        <w:t>Fomento à economia local</w:t>
      </w:r>
      <w:r w:rsidRPr="00B40A8B">
        <w:rPr>
          <w:rFonts w:ascii="Arial" w:hAnsi="Arial" w:cs="Arial"/>
        </w:rPr>
        <w:t>, possibilitando maior participação de fornecedores regionais que, por vezes, enfrentam limitações técnicas ou operacionais para participação em certames eletrônicos;</w:t>
      </w:r>
    </w:p>
    <w:p w14:paraId="29962FA9" w14:textId="77777777" w:rsidR="00CF23C0" w:rsidRPr="00B40A8B" w:rsidRDefault="00CF23C0" w:rsidP="00CF23C0">
      <w:pPr>
        <w:spacing w:after="141"/>
        <w:ind w:right="46"/>
        <w:jc w:val="both"/>
        <w:rPr>
          <w:rFonts w:ascii="Arial" w:hAnsi="Arial" w:cs="Arial"/>
        </w:rPr>
      </w:pPr>
      <w:r w:rsidRPr="00B40A8B">
        <w:rPr>
          <w:rFonts w:ascii="Arial" w:hAnsi="Arial" w:cs="Arial"/>
        </w:rPr>
        <w:t xml:space="preserve">II – </w:t>
      </w:r>
      <w:r w:rsidRPr="00B40A8B">
        <w:rPr>
          <w:rFonts w:ascii="Arial" w:hAnsi="Arial" w:cs="Arial"/>
          <w:b/>
          <w:bCs/>
        </w:rPr>
        <w:t>Maior celeridade procedimental</w:t>
      </w:r>
      <w:r w:rsidRPr="00B40A8B">
        <w:rPr>
          <w:rFonts w:ascii="Arial" w:hAnsi="Arial" w:cs="Arial"/>
        </w:rPr>
        <w:t>, tendo em vista a possibilidade de realização de todas as fases da disputa em sessão única, com lances verbais, negociação direta e verificação imediata da habilitação;</w:t>
      </w:r>
    </w:p>
    <w:p w14:paraId="01AF221E" w14:textId="77777777" w:rsidR="00CF23C0" w:rsidRPr="00B40A8B" w:rsidRDefault="00CF23C0" w:rsidP="00CF23C0">
      <w:pPr>
        <w:spacing w:after="141"/>
        <w:ind w:right="46"/>
        <w:jc w:val="both"/>
        <w:rPr>
          <w:rFonts w:ascii="Arial" w:hAnsi="Arial" w:cs="Arial"/>
        </w:rPr>
      </w:pPr>
      <w:r w:rsidRPr="00B40A8B">
        <w:rPr>
          <w:rFonts w:ascii="Arial" w:hAnsi="Arial" w:cs="Arial"/>
        </w:rPr>
        <w:t xml:space="preserve">III – </w:t>
      </w:r>
      <w:r w:rsidRPr="00B40A8B">
        <w:rPr>
          <w:rFonts w:ascii="Arial" w:hAnsi="Arial" w:cs="Arial"/>
          <w:b/>
          <w:bCs/>
        </w:rPr>
        <w:t>Facilidade na condução do certame</w:t>
      </w:r>
      <w:r w:rsidRPr="00B40A8B">
        <w:rPr>
          <w:rFonts w:ascii="Arial" w:hAnsi="Arial" w:cs="Arial"/>
        </w:rPr>
        <w:t>, especialmente considerando a natureza simples do objeto e a baixa complexidade técnica da contratação;</w:t>
      </w:r>
    </w:p>
    <w:p w14:paraId="36BC8375" w14:textId="77777777" w:rsidR="00CF23C0" w:rsidRPr="00B40A8B" w:rsidRDefault="00CF23C0" w:rsidP="00CF23C0">
      <w:pPr>
        <w:spacing w:after="141"/>
        <w:ind w:right="46"/>
        <w:jc w:val="both"/>
        <w:rPr>
          <w:rFonts w:ascii="Arial" w:hAnsi="Arial" w:cs="Arial"/>
        </w:rPr>
      </w:pPr>
      <w:r w:rsidRPr="00B40A8B">
        <w:rPr>
          <w:rFonts w:ascii="Arial" w:hAnsi="Arial" w:cs="Arial"/>
        </w:rPr>
        <w:t xml:space="preserve">IV – </w:t>
      </w:r>
      <w:r w:rsidRPr="00B40A8B">
        <w:rPr>
          <w:rFonts w:ascii="Arial" w:hAnsi="Arial" w:cs="Arial"/>
          <w:b/>
          <w:bCs/>
        </w:rPr>
        <w:t>Possibilidade de esclarecimentos imediatos e saneamento de falhas formais durante a sessão pública</w:t>
      </w:r>
      <w:r w:rsidRPr="00B40A8B">
        <w:rPr>
          <w:rFonts w:ascii="Arial" w:hAnsi="Arial" w:cs="Arial"/>
        </w:rPr>
        <w:t>, garantindo maior eficiência e redução de retrabalho administrativo;</w:t>
      </w:r>
    </w:p>
    <w:p w14:paraId="790BFFF0" w14:textId="77777777" w:rsidR="00CF23C0" w:rsidRPr="00B40A8B" w:rsidRDefault="00CF23C0" w:rsidP="00CF23C0">
      <w:pPr>
        <w:spacing w:after="141"/>
        <w:ind w:right="46"/>
        <w:jc w:val="both"/>
        <w:rPr>
          <w:rFonts w:ascii="Arial" w:hAnsi="Arial" w:cs="Arial"/>
        </w:rPr>
      </w:pPr>
      <w:r w:rsidRPr="00B40A8B">
        <w:rPr>
          <w:rFonts w:ascii="Arial" w:hAnsi="Arial" w:cs="Arial"/>
        </w:rPr>
        <w:t xml:space="preserve">V – </w:t>
      </w:r>
      <w:r w:rsidRPr="00B40A8B">
        <w:rPr>
          <w:rFonts w:ascii="Arial" w:hAnsi="Arial" w:cs="Arial"/>
          <w:b/>
          <w:bCs/>
        </w:rPr>
        <w:t>Compatibilidade com a estrutura administrativa atual do Município</w:t>
      </w:r>
      <w:r w:rsidRPr="00B40A8B">
        <w:rPr>
          <w:rFonts w:ascii="Arial" w:hAnsi="Arial" w:cs="Arial"/>
        </w:rPr>
        <w:t>, que ainda se encontra em fase de adaptação plena aos sistemas eletrônicos de contratação.</w:t>
      </w:r>
    </w:p>
    <w:p w14:paraId="5C668243" w14:textId="77777777" w:rsidR="00CF23C0" w:rsidRPr="00B40A8B" w:rsidRDefault="00CF23C0" w:rsidP="00CF23C0">
      <w:pPr>
        <w:spacing w:after="141"/>
        <w:ind w:right="46"/>
        <w:jc w:val="both"/>
        <w:rPr>
          <w:rFonts w:ascii="Arial" w:hAnsi="Arial" w:cs="Arial"/>
        </w:rPr>
      </w:pPr>
      <w:r w:rsidRPr="00B40A8B">
        <w:rPr>
          <w:rFonts w:ascii="Arial" w:hAnsi="Arial" w:cs="Arial"/>
        </w:rPr>
        <w:t>Ressalta-se que a adoção da forma presencial não compromete a competitividade do certame, tampouco afronta os princípios da isonomia, legalidade e seleção da proposta mais vantajosa, estando devidamente justificada e amparada na legislação vigente.</w:t>
      </w:r>
    </w:p>
    <w:p w14:paraId="63A029B7" w14:textId="77777777" w:rsidR="00CF23C0" w:rsidRPr="00B40A8B" w:rsidRDefault="00CF23C0" w:rsidP="00CF23C0">
      <w:pPr>
        <w:spacing w:after="141"/>
        <w:ind w:right="46"/>
        <w:jc w:val="both"/>
        <w:rPr>
          <w:rFonts w:ascii="Arial" w:hAnsi="Arial" w:cs="Arial"/>
        </w:rPr>
      </w:pPr>
      <w:r w:rsidRPr="00B40A8B">
        <w:rPr>
          <w:rFonts w:ascii="Arial" w:hAnsi="Arial" w:cs="Arial"/>
        </w:rPr>
        <w:lastRenderedPageBreak/>
        <w:t xml:space="preserve">Diante do exposto, resta devidamente justificada a adoção do </w:t>
      </w:r>
      <w:r w:rsidRPr="00B40A8B">
        <w:rPr>
          <w:rFonts w:ascii="Arial" w:hAnsi="Arial" w:cs="Arial"/>
          <w:b/>
          <w:bCs/>
        </w:rPr>
        <w:t>Pregão na forma presencial</w:t>
      </w:r>
      <w:r w:rsidRPr="00B40A8B">
        <w:rPr>
          <w:rFonts w:ascii="Arial" w:hAnsi="Arial" w:cs="Arial"/>
        </w:rPr>
        <w:t xml:space="preserve"> para a presente contratação.</w:t>
      </w:r>
    </w:p>
    <w:p w14:paraId="126D4878" w14:textId="77777777" w:rsidR="00CF23C0" w:rsidRPr="00B40A8B" w:rsidRDefault="00CF23C0" w:rsidP="00CF23C0">
      <w:pPr>
        <w:spacing w:after="141"/>
        <w:ind w:right="46"/>
        <w:jc w:val="both"/>
        <w:rPr>
          <w:rFonts w:ascii="Arial" w:hAnsi="Arial" w:cs="Arial"/>
        </w:rPr>
      </w:pPr>
    </w:p>
    <w:p w14:paraId="0581E828" w14:textId="77777777" w:rsidR="00CF23C0" w:rsidRPr="00B40A8B" w:rsidRDefault="00CF23C0" w:rsidP="00CF23C0">
      <w:pPr>
        <w:spacing w:after="141"/>
        <w:ind w:right="46"/>
        <w:jc w:val="both"/>
        <w:rPr>
          <w:rFonts w:ascii="Arial" w:hAnsi="Arial" w:cs="Arial"/>
        </w:rPr>
      </w:pPr>
      <w:r w:rsidRPr="00B40A8B">
        <w:rPr>
          <w:rFonts w:ascii="Arial" w:hAnsi="Arial" w:cs="Arial"/>
          <w:b/>
        </w:rPr>
        <w:t>Justificativa adequada para a característica de “bem comum</w:t>
      </w:r>
      <w:r w:rsidRPr="00B40A8B">
        <w:rPr>
          <w:rFonts w:ascii="Arial" w:hAnsi="Arial" w:cs="Arial"/>
        </w:rPr>
        <w:t>”: Os Objetos descritos neste Termo de Referência são classificados como bem comum em atendimento ao disposto no Decreto n.º 3036/2026, pois seus padrões de desempenho e qualidade podem ser objetivamente definidos neste Termo de Referência e no Edital da licitação, por meio de especificações usuais do mercado. Desta forma, consideramos a modalidade de pregão como sendo a mais adequada ao presente caso, tendo em vista a baixa complexidade na elaboração e condução do processo licitatório.</w:t>
      </w:r>
    </w:p>
    <w:p w14:paraId="63B401B9" w14:textId="77777777" w:rsidR="00CF23C0" w:rsidRPr="00B40A8B" w:rsidRDefault="00CF23C0" w:rsidP="00CF23C0">
      <w:pPr>
        <w:spacing w:after="126" w:line="270" w:lineRule="auto"/>
        <w:jc w:val="both"/>
        <w:rPr>
          <w:rFonts w:ascii="Arial" w:hAnsi="Arial" w:cs="Arial"/>
          <w:b/>
        </w:rPr>
      </w:pPr>
      <w:r w:rsidRPr="00B40A8B">
        <w:rPr>
          <w:rFonts w:ascii="Arial" w:hAnsi="Arial" w:cs="Arial"/>
          <w:b/>
        </w:rPr>
        <w:t>Do tipo de julgamento: MENOR PREÇO POR ITEM</w:t>
      </w:r>
    </w:p>
    <w:p w14:paraId="0BB30315" w14:textId="77777777" w:rsidR="00CF23C0" w:rsidRPr="00B40A8B" w:rsidRDefault="00CF23C0" w:rsidP="00CF23C0">
      <w:pPr>
        <w:spacing w:after="126" w:line="270" w:lineRule="auto"/>
        <w:jc w:val="both"/>
        <w:rPr>
          <w:rFonts w:ascii="Arial" w:hAnsi="Arial" w:cs="Arial"/>
        </w:rPr>
      </w:pPr>
      <w:r w:rsidRPr="00B40A8B">
        <w:rPr>
          <w:rFonts w:ascii="Arial" w:hAnsi="Arial" w:cs="Arial"/>
          <w:b/>
        </w:rPr>
        <w:t xml:space="preserve">Do registro de preços: </w:t>
      </w:r>
    </w:p>
    <w:p w14:paraId="6D89ED2E" w14:textId="77777777" w:rsidR="00CF23C0" w:rsidRPr="00B40A8B" w:rsidRDefault="00CF23C0" w:rsidP="00CF23C0">
      <w:pPr>
        <w:spacing w:after="301"/>
        <w:ind w:right="46"/>
        <w:jc w:val="both"/>
        <w:rPr>
          <w:rFonts w:ascii="Arial" w:hAnsi="Arial" w:cs="Arial"/>
        </w:rPr>
      </w:pPr>
      <w:r w:rsidRPr="00B40A8B">
        <w:rPr>
          <w:rFonts w:ascii="Arial" w:hAnsi="Arial" w:cs="Arial"/>
        </w:rPr>
        <w:t>A adoção do Sistema de Registro de Preços justifica-se pela necessidade de contratações frequentes ao longo do período, com variação na demanda mensal, possibilitando maior flexibilidade na execução dos serviços e evitando a realização de múltiplos processos licitatórios.</w:t>
      </w:r>
    </w:p>
    <w:p w14:paraId="5F5CF286" w14:textId="77777777" w:rsidR="000C63FB" w:rsidRPr="00B40A8B" w:rsidRDefault="000C63FB" w:rsidP="000C63FB">
      <w:pPr>
        <w:keepNext/>
        <w:keepLines/>
        <w:numPr>
          <w:ilvl w:val="0"/>
          <w:numId w:val="30"/>
        </w:numPr>
        <w:shd w:val="clear" w:color="auto" w:fill="DAEEF3" w:themeFill="accent5" w:themeFillTint="33"/>
        <w:tabs>
          <w:tab w:val="left" w:pos="567"/>
        </w:tabs>
        <w:spacing w:before="240"/>
        <w:ind w:left="0" w:firstLine="0"/>
        <w:jc w:val="both"/>
        <w:outlineLvl w:val="0"/>
        <w:rPr>
          <w:rFonts w:ascii="Arial" w:eastAsiaTheme="majorEastAsia" w:hAnsi="Arial" w:cs="Arial"/>
          <w:b/>
          <w:bCs/>
        </w:rPr>
      </w:pPr>
      <w:r w:rsidRPr="00B40A8B">
        <w:rPr>
          <w:rFonts w:ascii="Arial" w:eastAsiaTheme="majorEastAsia" w:hAnsi="Arial" w:cs="Arial"/>
          <w:b/>
          <w:bCs/>
        </w:rPr>
        <w:t>DEFINIÇÃO DO OBJETO E DESCRIÇÃO DA SOLUÇÃO</w:t>
      </w:r>
    </w:p>
    <w:p w14:paraId="0BD0DF6A" w14:textId="4C42FAD5" w:rsidR="000C63FB" w:rsidRPr="003B38A2" w:rsidRDefault="003B38A2" w:rsidP="003B38A2">
      <w:pPr>
        <w:spacing w:before="120" w:after="120" w:line="276" w:lineRule="auto"/>
        <w:jc w:val="both"/>
        <w:rPr>
          <w:rFonts w:ascii="Arial" w:hAnsi="Arial" w:cs="Arial"/>
          <w:b/>
          <w:bCs/>
          <w:color w:val="000000"/>
        </w:rPr>
      </w:pPr>
      <w:r>
        <w:rPr>
          <w:rFonts w:ascii="Arial" w:hAnsi="Arial" w:cs="Arial"/>
          <w:b/>
          <w:bCs/>
          <w:color w:val="000000"/>
        </w:rPr>
        <w:t xml:space="preserve">1.1 </w:t>
      </w:r>
      <w:r w:rsidR="000C63FB" w:rsidRPr="003B38A2">
        <w:rPr>
          <w:rFonts w:ascii="Arial" w:hAnsi="Arial" w:cs="Arial"/>
          <w:b/>
          <w:bCs/>
          <w:color w:val="000000"/>
        </w:rPr>
        <w:t>Registro de preços para contratação de prestador de serviços de elaboração e execução de desenhos artísticos, pintura de letreiros e pintura de fachadas, em áreas internas e externas de prédios e espaços públicos do Município de Juranda/PR, para atendimento das secretarias e departamentos municipais, com fornecimento das tintas e demais insumos pelo Município, conforme as condições deste Termo de Referência</w:t>
      </w:r>
      <w:r w:rsidR="000C63FB" w:rsidRPr="003B38A2">
        <w:rPr>
          <w:rFonts w:ascii="Arial" w:hAnsi="Arial" w:cs="Arial"/>
          <w:b/>
          <w:bCs/>
          <w:color w:val="000000"/>
          <w:sz w:val="20"/>
          <w:szCs w:val="20"/>
        </w:rPr>
        <w:t>.</w:t>
      </w:r>
    </w:p>
    <w:p w14:paraId="6717AC17" w14:textId="77777777" w:rsidR="000C63FB" w:rsidRPr="00B40A8B" w:rsidRDefault="000C63FB" w:rsidP="000C63FB">
      <w:pPr>
        <w:spacing w:after="120" w:line="276" w:lineRule="auto"/>
        <w:jc w:val="center"/>
        <w:rPr>
          <w:rFonts w:ascii="Arial" w:hAnsi="Arial" w:cs="Arial"/>
          <w:b/>
          <w:bCs/>
          <w:color w:val="000000"/>
        </w:rPr>
      </w:pPr>
      <w:r w:rsidRPr="00B40A8B">
        <w:rPr>
          <w:rFonts w:ascii="Arial" w:hAnsi="Arial" w:cs="Arial"/>
          <w:b/>
          <w:bCs/>
          <w:color w:val="000000"/>
        </w:rPr>
        <w:t>Planilha 01 – Descrição detalhada dos itens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4"/>
        <w:gridCol w:w="1038"/>
        <w:gridCol w:w="739"/>
        <w:gridCol w:w="4440"/>
        <w:gridCol w:w="1109"/>
        <w:gridCol w:w="1668"/>
      </w:tblGrid>
      <w:tr w:rsidR="000C63FB" w:rsidRPr="00B40A8B" w14:paraId="123F9141" w14:textId="77777777" w:rsidTr="00496015">
        <w:trPr>
          <w:trHeight w:val="20"/>
        </w:trPr>
        <w:tc>
          <w:tcPr>
            <w:tcW w:w="329" w:type="pct"/>
            <w:shd w:val="clear" w:color="000000" w:fill="DAEEF3"/>
            <w:vAlign w:val="center"/>
            <w:hideMark/>
          </w:tcPr>
          <w:p w14:paraId="1231CC3E" w14:textId="77777777" w:rsidR="000C63FB" w:rsidRPr="00B40A8B" w:rsidRDefault="000C63FB" w:rsidP="000C63FB">
            <w:pPr>
              <w:jc w:val="right"/>
              <w:rPr>
                <w:rFonts w:ascii="Arial" w:eastAsia="Times New Roman" w:hAnsi="Arial" w:cs="Arial"/>
                <w:b/>
                <w:bCs/>
                <w:color w:val="000000"/>
                <w:sz w:val="18"/>
                <w:szCs w:val="18"/>
              </w:rPr>
            </w:pPr>
            <w:r w:rsidRPr="00B40A8B">
              <w:rPr>
                <w:rFonts w:ascii="Arial" w:eastAsia="Times New Roman" w:hAnsi="Arial" w:cs="Arial"/>
                <w:b/>
                <w:bCs/>
                <w:color w:val="000000"/>
                <w:sz w:val="18"/>
                <w:szCs w:val="18"/>
              </w:rPr>
              <w:t>Item</w:t>
            </w:r>
          </w:p>
        </w:tc>
        <w:tc>
          <w:tcPr>
            <w:tcW w:w="539" w:type="pct"/>
            <w:shd w:val="clear" w:color="000000" w:fill="DAEEF3"/>
            <w:vAlign w:val="center"/>
            <w:hideMark/>
          </w:tcPr>
          <w:p w14:paraId="1B7530DB" w14:textId="77777777" w:rsidR="000C63FB" w:rsidRPr="00B40A8B" w:rsidRDefault="000C63FB" w:rsidP="000C63FB">
            <w:pPr>
              <w:jc w:val="center"/>
              <w:rPr>
                <w:rFonts w:ascii="Arial" w:eastAsia="Times New Roman" w:hAnsi="Arial" w:cs="Arial"/>
                <w:b/>
                <w:bCs/>
                <w:color w:val="000000"/>
                <w:sz w:val="18"/>
                <w:szCs w:val="18"/>
              </w:rPr>
            </w:pPr>
            <w:r w:rsidRPr="00B40A8B">
              <w:rPr>
                <w:rFonts w:ascii="Arial" w:eastAsia="Times New Roman" w:hAnsi="Arial" w:cs="Arial"/>
                <w:b/>
                <w:bCs/>
                <w:color w:val="000000"/>
                <w:sz w:val="18"/>
                <w:szCs w:val="18"/>
              </w:rPr>
              <w:t>QTD</w:t>
            </w:r>
          </w:p>
        </w:tc>
        <w:tc>
          <w:tcPr>
            <w:tcW w:w="384" w:type="pct"/>
            <w:shd w:val="clear" w:color="000000" w:fill="DAEEF3"/>
            <w:vAlign w:val="center"/>
            <w:hideMark/>
          </w:tcPr>
          <w:p w14:paraId="79DFFC39" w14:textId="77777777" w:rsidR="000C63FB" w:rsidRPr="00B40A8B" w:rsidRDefault="000C63FB" w:rsidP="000C63FB">
            <w:pPr>
              <w:rPr>
                <w:rFonts w:ascii="Arial" w:eastAsia="Times New Roman" w:hAnsi="Arial" w:cs="Arial"/>
                <w:b/>
                <w:bCs/>
                <w:color w:val="000000"/>
                <w:sz w:val="18"/>
                <w:szCs w:val="18"/>
              </w:rPr>
            </w:pPr>
            <w:r w:rsidRPr="00B40A8B">
              <w:rPr>
                <w:rFonts w:ascii="Arial" w:eastAsia="Times New Roman" w:hAnsi="Arial" w:cs="Arial"/>
                <w:b/>
                <w:bCs/>
                <w:color w:val="000000"/>
                <w:sz w:val="18"/>
                <w:szCs w:val="18"/>
              </w:rPr>
              <w:t>Unid.</w:t>
            </w:r>
          </w:p>
        </w:tc>
        <w:tc>
          <w:tcPr>
            <w:tcW w:w="2306" w:type="pct"/>
            <w:shd w:val="clear" w:color="000000" w:fill="DAEEF3"/>
            <w:vAlign w:val="center"/>
            <w:hideMark/>
          </w:tcPr>
          <w:p w14:paraId="20DC1F87" w14:textId="77777777" w:rsidR="000C63FB" w:rsidRPr="00B40A8B" w:rsidRDefault="000C63FB" w:rsidP="000C63FB">
            <w:pPr>
              <w:rPr>
                <w:rFonts w:ascii="Arial" w:hAnsi="Arial" w:cs="Arial"/>
              </w:rPr>
            </w:pPr>
            <w:r w:rsidRPr="00B40A8B">
              <w:rPr>
                <w:rFonts w:ascii="Arial" w:hAnsi="Arial" w:cs="Arial"/>
              </w:rPr>
              <w:t>Serviço – Descrição</w:t>
            </w:r>
          </w:p>
        </w:tc>
        <w:tc>
          <w:tcPr>
            <w:tcW w:w="576" w:type="pct"/>
            <w:shd w:val="clear" w:color="000000" w:fill="DAEEF3"/>
            <w:vAlign w:val="center"/>
            <w:hideMark/>
          </w:tcPr>
          <w:p w14:paraId="37B24B98" w14:textId="77777777" w:rsidR="000C63FB" w:rsidRPr="00B40A8B" w:rsidRDefault="000C63FB" w:rsidP="000C63FB">
            <w:pPr>
              <w:rPr>
                <w:rFonts w:ascii="Arial" w:eastAsia="Times New Roman" w:hAnsi="Arial" w:cs="Arial"/>
                <w:b/>
                <w:bCs/>
                <w:color w:val="000000"/>
                <w:sz w:val="18"/>
                <w:szCs w:val="18"/>
              </w:rPr>
            </w:pPr>
            <w:r w:rsidRPr="00B40A8B">
              <w:rPr>
                <w:rFonts w:ascii="Arial" w:eastAsia="Times New Roman" w:hAnsi="Arial" w:cs="Arial"/>
                <w:b/>
                <w:bCs/>
                <w:color w:val="000000"/>
                <w:sz w:val="18"/>
                <w:szCs w:val="18"/>
              </w:rPr>
              <w:t>Valor unitário</w:t>
            </w:r>
          </w:p>
        </w:tc>
        <w:tc>
          <w:tcPr>
            <w:tcW w:w="866" w:type="pct"/>
            <w:shd w:val="clear" w:color="000000" w:fill="DAEEF3"/>
            <w:vAlign w:val="center"/>
            <w:hideMark/>
          </w:tcPr>
          <w:p w14:paraId="4E0ADFFB" w14:textId="77777777" w:rsidR="000C63FB" w:rsidRPr="00B40A8B" w:rsidRDefault="000C63FB" w:rsidP="000C63FB">
            <w:pPr>
              <w:rPr>
                <w:rFonts w:ascii="Arial" w:eastAsia="Times New Roman" w:hAnsi="Arial" w:cs="Arial"/>
                <w:b/>
                <w:bCs/>
                <w:color w:val="000000"/>
                <w:sz w:val="18"/>
                <w:szCs w:val="18"/>
              </w:rPr>
            </w:pPr>
            <w:r w:rsidRPr="00B40A8B">
              <w:rPr>
                <w:rFonts w:ascii="Arial" w:eastAsia="Times New Roman" w:hAnsi="Arial" w:cs="Arial"/>
                <w:b/>
                <w:bCs/>
                <w:color w:val="000000"/>
                <w:sz w:val="18"/>
                <w:szCs w:val="18"/>
              </w:rPr>
              <w:t>Valor total</w:t>
            </w:r>
          </w:p>
        </w:tc>
      </w:tr>
      <w:tr w:rsidR="000C63FB" w:rsidRPr="00B40A8B" w14:paraId="4DC87010" w14:textId="77777777" w:rsidTr="00496015">
        <w:trPr>
          <w:trHeight w:val="20"/>
        </w:trPr>
        <w:tc>
          <w:tcPr>
            <w:tcW w:w="329" w:type="pct"/>
            <w:vAlign w:val="center"/>
            <w:hideMark/>
          </w:tcPr>
          <w:p w14:paraId="2BB421C3" w14:textId="77777777" w:rsidR="000C63FB" w:rsidRPr="00B40A8B" w:rsidRDefault="000C63FB" w:rsidP="000C63FB">
            <w:pPr>
              <w:jc w:val="right"/>
              <w:rPr>
                <w:rFonts w:ascii="Arial" w:eastAsia="Times New Roman" w:hAnsi="Arial" w:cs="Arial"/>
                <w:color w:val="000000"/>
                <w:sz w:val="18"/>
                <w:szCs w:val="18"/>
              </w:rPr>
            </w:pPr>
            <w:r w:rsidRPr="00B40A8B">
              <w:rPr>
                <w:rFonts w:ascii="Arial" w:eastAsia="Times New Roman" w:hAnsi="Arial" w:cs="Arial"/>
                <w:color w:val="000000"/>
                <w:sz w:val="18"/>
                <w:szCs w:val="18"/>
              </w:rPr>
              <w:t>1</w:t>
            </w:r>
          </w:p>
        </w:tc>
        <w:tc>
          <w:tcPr>
            <w:tcW w:w="539" w:type="pct"/>
            <w:vAlign w:val="center"/>
            <w:hideMark/>
          </w:tcPr>
          <w:p w14:paraId="388003B1"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200</w:t>
            </w:r>
          </w:p>
        </w:tc>
        <w:tc>
          <w:tcPr>
            <w:tcW w:w="384" w:type="pct"/>
            <w:vAlign w:val="center"/>
            <w:hideMark/>
          </w:tcPr>
          <w:p w14:paraId="221A6C94" w14:textId="77777777" w:rsidR="000C63FB" w:rsidRPr="00B40A8B" w:rsidRDefault="000C63FB" w:rsidP="000C63FB">
            <w:pPr>
              <w:rPr>
                <w:rFonts w:ascii="Arial" w:eastAsia="Times New Roman" w:hAnsi="Arial" w:cs="Arial"/>
                <w:color w:val="000000"/>
                <w:sz w:val="18"/>
                <w:szCs w:val="18"/>
              </w:rPr>
            </w:pPr>
            <w:r w:rsidRPr="00B40A8B">
              <w:rPr>
                <w:rFonts w:ascii="Arial" w:eastAsia="Times New Roman" w:hAnsi="Arial" w:cs="Arial"/>
                <w:color w:val="000000"/>
                <w:sz w:val="18"/>
                <w:szCs w:val="18"/>
              </w:rPr>
              <w:t>M²</w:t>
            </w:r>
          </w:p>
        </w:tc>
        <w:tc>
          <w:tcPr>
            <w:tcW w:w="2306" w:type="pct"/>
            <w:vAlign w:val="center"/>
            <w:hideMark/>
          </w:tcPr>
          <w:p w14:paraId="6AC423FC" w14:textId="77777777" w:rsidR="000C63FB" w:rsidRPr="00B40A8B" w:rsidRDefault="000C63FB" w:rsidP="000C63FB">
            <w:pPr>
              <w:jc w:val="both"/>
              <w:rPr>
                <w:rFonts w:ascii="Arial" w:eastAsia="Times New Roman" w:hAnsi="Arial" w:cs="Arial"/>
                <w:color w:val="000000"/>
                <w:sz w:val="18"/>
                <w:szCs w:val="18"/>
              </w:rPr>
            </w:pPr>
            <w:r w:rsidRPr="00B40A8B">
              <w:rPr>
                <w:rFonts w:ascii="Arial" w:eastAsia="Times New Roman" w:hAnsi="Arial" w:cs="Arial"/>
                <w:color w:val="000000"/>
                <w:sz w:val="18"/>
                <w:szCs w:val="18"/>
              </w:rPr>
              <w:t>LETREIRO E OU FACHADAS PARTE INTERNA E OU EXTERNA DE PRÉDIOS E LOGRADOUROS PÚBLICOS, SEM FORNECIMENTO DE MATERIAL.</w:t>
            </w:r>
          </w:p>
        </w:tc>
        <w:tc>
          <w:tcPr>
            <w:tcW w:w="576" w:type="pct"/>
            <w:vAlign w:val="center"/>
            <w:hideMark/>
          </w:tcPr>
          <w:p w14:paraId="01A5598F"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R$126,00</w:t>
            </w:r>
          </w:p>
        </w:tc>
        <w:tc>
          <w:tcPr>
            <w:tcW w:w="866" w:type="pct"/>
            <w:vAlign w:val="center"/>
            <w:hideMark/>
          </w:tcPr>
          <w:p w14:paraId="3F6982B7" w14:textId="77777777" w:rsidR="000C63FB" w:rsidRPr="00B40A8B" w:rsidRDefault="000C63FB" w:rsidP="000C63FB">
            <w:pPr>
              <w:rPr>
                <w:rFonts w:ascii="Arial" w:hAnsi="Arial" w:cs="Arial"/>
              </w:rPr>
            </w:pPr>
            <w:r w:rsidRPr="00B40A8B">
              <w:rPr>
                <w:rFonts w:ascii="Arial" w:hAnsi="Arial" w:cs="Arial"/>
              </w:rPr>
              <w:t>R$ 25.200,00</w:t>
            </w:r>
          </w:p>
        </w:tc>
      </w:tr>
      <w:tr w:rsidR="000C63FB" w:rsidRPr="00B40A8B" w14:paraId="55194573" w14:textId="77777777" w:rsidTr="00496015">
        <w:trPr>
          <w:trHeight w:val="20"/>
        </w:trPr>
        <w:tc>
          <w:tcPr>
            <w:tcW w:w="329" w:type="pct"/>
            <w:vAlign w:val="center"/>
            <w:hideMark/>
          </w:tcPr>
          <w:p w14:paraId="1D7FE2FE" w14:textId="77777777" w:rsidR="000C63FB" w:rsidRPr="00B40A8B" w:rsidRDefault="000C63FB" w:rsidP="000C63FB">
            <w:pPr>
              <w:jc w:val="right"/>
              <w:rPr>
                <w:rFonts w:ascii="Arial" w:eastAsia="Times New Roman" w:hAnsi="Arial" w:cs="Arial"/>
                <w:color w:val="000000"/>
                <w:sz w:val="18"/>
                <w:szCs w:val="18"/>
              </w:rPr>
            </w:pPr>
            <w:r w:rsidRPr="00B40A8B">
              <w:rPr>
                <w:rFonts w:ascii="Arial" w:eastAsia="Times New Roman" w:hAnsi="Arial" w:cs="Arial"/>
                <w:color w:val="000000"/>
                <w:sz w:val="18"/>
                <w:szCs w:val="18"/>
              </w:rPr>
              <w:t>2</w:t>
            </w:r>
          </w:p>
        </w:tc>
        <w:tc>
          <w:tcPr>
            <w:tcW w:w="539" w:type="pct"/>
            <w:vAlign w:val="center"/>
            <w:hideMark/>
          </w:tcPr>
          <w:p w14:paraId="4E33E132"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200</w:t>
            </w:r>
          </w:p>
        </w:tc>
        <w:tc>
          <w:tcPr>
            <w:tcW w:w="384" w:type="pct"/>
            <w:vAlign w:val="center"/>
            <w:hideMark/>
          </w:tcPr>
          <w:p w14:paraId="37531A79" w14:textId="77777777" w:rsidR="000C63FB" w:rsidRPr="00B40A8B" w:rsidRDefault="000C63FB" w:rsidP="000C63FB">
            <w:pPr>
              <w:rPr>
                <w:rFonts w:ascii="Arial" w:eastAsia="Times New Roman" w:hAnsi="Arial" w:cs="Arial"/>
                <w:color w:val="000000"/>
                <w:sz w:val="18"/>
                <w:szCs w:val="18"/>
              </w:rPr>
            </w:pPr>
            <w:r w:rsidRPr="00B40A8B">
              <w:rPr>
                <w:rFonts w:ascii="Arial" w:eastAsia="Times New Roman" w:hAnsi="Arial" w:cs="Arial"/>
                <w:color w:val="000000"/>
                <w:sz w:val="18"/>
                <w:szCs w:val="18"/>
              </w:rPr>
              <w:t>M²</w:t>
            </w:r>
          </w:p>
        </w:tc>
        <w:tc>
          <w:tcPr>
            <w:tcW w:w="2306" w:type="pct"/>
            <w:vAlign w:val="center"/>
            <w:hideMark/>
          </w:tcPr>
          <w:p w14:paraId="0A2B6F99" w14:textId="6317A4C5" w:rsidR="000C63FB" w:rsidRPr="00B40A8B" w:rsidRDefault="000C63FB" w:rsidP="000C63FB">
            <w:pPr>
              <w:jc w:val="both"/>
              <w:rPr>
                <w:rFonts w:ascii="Arial" w:eastAsia="Times New Roman" w:hAnsi="Arial" w:cs="Arial"/>
                <w:color w:val="000000"/>
                <w:sz w:val="18"/>
                <w:szCs w:val="18"/>
              </w:rPr>
            </w:pPr>
            <w:r w:rsidRPr="00B40A8B">
              <w:rPr>
                <w:rFonts w:ascii="Arial" w:eastAsia="Times New Roman" w:hAnsi="Arial" w:cs="Arial"/>
                <w:color w:val="000000"/>
                <w:sz w:val="18"/>
                <w:szCs w:val="18"/>
              </w:rPr>
              <w:t xml:space="preserve">DESENHOS ARTISTICOS EM FACHADAS E OU PARTE INTERNA </w:t>
            </w:r>
            <w:r w:rsidR="003B38A2">
              <w:rPr>
                <w:rFonts w:ascii="Arial" w:eastAsia="Times New Roman" w:hAnsi="Arial" w:cs="Arial"/>
                <w:color w:val="000000"/>
                <w:sz w:val="18"/>
                <w:szCs w:val="18"/>
              </w:rPr>
              <w:t xml:space="preserve">E OU EXTERNA </w:t>
            </w:r>
            <w:r w:rsidRPr="00B40A8B">
              <w:rPr>
                <w:rFonts w:ascii="Arial" w:eastAsia="Times New Roman" w:hAnsi="Arial" w:cs="Arial"/>
                <w:color w:val="000000"/>
                <w:sz w:val="18"/>
                <w:szCs w:val="18"/>
              </w:rPr>
              <w:t>DE PRÉDIOS E LOGRADOUROS PÚBLICOS, SEM FORNECIMENTO DE MATERIAL.</w:t>
            </w:r>
          </w:p>
        </w:tc>
        <w:tc>
          <w:tcPr>
            <w:tcW w:w="576" w:type="pct"/>
            <w:vAlign w:val="center"/>
            <w:hideMark/>
          </w:tcPr>
          <w:p w14:paraId="3F64F9AE"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R$177,00</w:t>
            </w:r>
          </w:p>
        </w:tc>
        <w:tc>
          <w:tcPr>
            <w:tcW w:w="866" w:type="pct"/>
            <w:vAlign w:val="center"/>
            <w:hideMark/>
          </w:tcPr>
          <w:p w14:paraId="1FCB4B6D" w14:textId="77777777" w:rsidR="000C63FB" w:rsidRPr="00B40A8B" w:rsidRDefault="000C63FB" w:rsidP="000C63FB">
            <w:pPr>
              <w:jc w:val="right"/>
              <w:rPr>
                <w:rFonts w:ascii="Arial" w:eastAsia="Times New Roman" w:hAnsi="Arial" w:cs="Arial"/>
                <w:color w:val="000000"/>
                <w:sz w:val="18"/>
                <w:szCs w:val="18"/>
              </w:rPr>
            </w:pPr>
            <w:r w:rsidRPr="00B40A8B">
              <w:rPr>
                <w:rFonts w:ascii="Arial" w:eastAsia="Times New Roman" w:hAnsi="Arial" w:cs="Arial"/>
                <w:color w:val="000000"/>
                <w:sz w:val="18"/>
                <w:szCs w:val="18"/>
              </w:rPr>
              <w:t>R$35.400,00</w:t>
            </w:r>
          </w:p>
        </w:tc>
      </w:tr>
      <w:tr w:rsidR="000C63FB" w:rsidRPr="00B40A8B" w14:paraId="183484E1" w14:textId="77777777" w:rsidTr="00496015">
        <w:trPr>
          <w:trHeight w:val="20"/>
        </w:trPr>
        <w:tc>
          <w:tcPr>
            <w:tcW w:w="4134" w:type="pct"/>
            <w:gridSpan w:val="5"/>
            <w:noWrap/>
            <w:vAlign w:val="bottom"/>
            <w:hideMark/>
          </w:tcPr>
          <w:p w14:paraId="458A371A" w14:textId="77777777" w:rsidR="000C63FB" w:rsidRPr="00B40A8B" w:rsidRDefault="000C63FB" w:rsidP="000C63FB">
            <w:pPr>
              <w:jc w:val="center"/>
              <w:rPr>
                <w:rFonts w:ascii="Arial" w:eastAsia="Times New Roman" w:hAnsi="Arial" w:cs="Arial"/>
                <w:b/>
                <w:bCs/>
                <w:color w:val="000000"/>
                <w:sz w:val="18"/>
                <w:szCs w:val="18"/>
              </w:rPr>
            </w:pPr>
            <w:r w:rsidRPr="00B40A8B">
              <w:rPr>
                <w:rFonts w:ascii="Arial" w:eastAsia="Times New Roman" w:hAnsi="Arial" w:cs="Arial"/>
                <w:b/>
                <w:bCs/>
                <w:color w:val="000000"/>
                <w:sz w:val="18"/>
                <w:szCs w:val="18"/>
              </w:rPr>
              <w:t>Valor Total</w:t>
            </w:r>
          </w:p>
        </w:tc>
        <w:tc>
          <w:tcPr>
            <w:tcW w:w="866" w:type="pct"/>
            <w:noWrap/>
            <w:vAlign w:val="bottom"/>
            <w:hideMark/>
          </w:tcPr>
          <w:p w14:paraId="6270B09E" w14:textId="77777777" w:rsidR="000C63FB" w:rsidRPr="00B40A8B" w:rsidRDefault="000C63FB" w:rsidP="000C63FB">
            <w:pPr>
              <w:jc w:val="right"/>
              <w:rPr>
                <w:rFonts w:ascii="Arial" w:eastAsia="Times New Roman" w:hAnsi="Arial" w:cs="Arial"/>
                <w:b/>
                <w:bCs/>
                <w:color w:val="000000"/>
                <w:sz w:val="18"/>
                <w:szCs w:val="18"/>
              </w:rPr>
            </w:pPr>
            <w:r w:rsidRPr="00B40A8B">
              <w:rPr>
                <w:rFonts w:ascii="Arial" w:eastAsia="Times New Roman" w:hAnsi="Arial" w:cs="Arial"/>
                <w:b/>
                <w:bCs/>
                <w:color w:val="000000"/>
                <w:sz w:val="18"/>
                <w:szCs w:val="18"/>
              </w:rPr>
              <w:t>R$60.600,00</w:t>
            </w:r>
          </w:p>
        </w:tc>
      </w:tr>
    </w:tbl>
    <w:p w14:paraId="31DA594C" w14:textId="77777777" w:rsidR="000C63FB" w:rsidRPr="00B40A8B" w:rsidRDefault="000C63FB" w:rsidP="000C63FB">
      <w:pPr>
        <w:spacing w:after="120" w:line="276" w:lineRule="auto"/>
        <w:jc w:val="center"/>
        <w:rPr>
          <w:rFonts w:ascii="Arial" w:hAnsi="Arial" w:cs="Arial"/>
          <w:b/>
          <w:bCs/>
          <w:color w:val="000000"/>
        </w:rPr>
      </w:pPr>
    </w:p>
    <w:p w14:paraId="597D08B3" w14:textId="25983AFF" w:rsidR="003B38A2" w:rsidRDefault="003B38A2" w:rsidP="003B38A2">
      <w:pPr>
        <w:spacing w:before="120" w:line="276" w:lineRule="auto"/>
        <w:jc w:val="both"/>
        <w:rPr>
          <w:rFonts w:ascii="Arial" w:hAnsi="Arial" w:cs="Arial"/>
          <w:color w:val="000000"/>
        </w:rPr>
      </w:pPr>
      <w:r>
        <w:rPr>
          <w:rFonts w:ascii="Arial" w:hAnsi="Arial" w:cs="Arial"/>
          <w:color w:val="000000"/>
        </w:rPr>
        <w:t xml:space="preserve">1.2 </w:t>
      </w:r>
      <w:r w:rsidR="000C63FB" w:rsidRPr="00B40A8B">
        <w:rPr>
          <w:rFonts w:ascii="Arial" w:hAnsi="Arial" w:cs="Arial"/>
          <w:color w:val="000000"/>
        </w:rPr>
        <w:t>Os quantitativos e valores são estimativos e não representam obrigação de contratação integral.</w:t>
      </w:r>
    </w:p>
    <w:p w14:paraId="4A2A45C3" w14:textId="4A7299EB" w:rsidR="003B38A2" w:rsidRDefault="003B38A2" w:rsidP="003B38A2">
      <w:pPr>
        <w:spacing w:before="120" w:line="276" w:lineRule="auto"/>
        <w:jc w:val="both"/>
        <w:rPr>
          <w:rFonts w:ascii="Arial" w:hAnsi="Arial" w:cs="Arial"/>
          <w:color w:val="000000"/>
        </w:rPr>
      </w:pPr>
      <w:r>
        <w:rPr>
          <w:rFonts w:ascii="Arial" w:hAnsi="Arial" w:cs="Arial"/>
          <w:color w:val="000000"/>
        </w:rPr>
        <w:t xml:space="preserve">1.3 </w:t>
      </w:r>
      <w:r w:rsidR="000C63FB" w:rsidRPr="00B40A8B">
        <w:rPr>
          <w:rFonts w:ascii="Arial" w:hAnsi="Arial" w:cs="Arial"/>
          <w:color w:val="000000"/>
        </w:rPr>
        <w:t>Os serviços serão executados de forma parcelada e conforme demanda, com seleção pelo menor preço por item, considerando a execução independente das especialidades.</w:t>
      </w:r>
    </w:p>
    <w:p w14:paraId="739C4FA7" w14:textId="7B4F9804" w:rsidR="000C63FB" w:rsidRPr="00B40A8B" w:rsidRDefault="003B38A2" w:rsidP="003B38A2">
      <w:pPr>
        <w:spacing w:before="120" w:line="276" w:lineRule="auto"/>
        <w:jc w:val="both"/>
        <w:rPr>
          <w:rFonts w:ascii="Arial" w:hAnsi="Arial" w:cs="Arial"/>
          <w:color w:val="000000"/>
        </w:rPr>
      </w:pPr>
      <w:r>
        <w:rPr>
          <w:rFonts w:ascii="Arial" w:hAnsi="Arial" w:cs="Arial"/>
          <w:color w:val="000000"/>
        </w:rPr>
        <w:t xml:space="preserve">1.4 </w:t>
      </w:r>
      <w:r w:rsidR="000C63FB" w:rsidRPr="00B40A8B">
        <w:rPr>
          <w:rFonts w:ascii="Arial" w:hAnsi="Arial" w:cs="Arial"/>
          <w:color w:val="000000"/>
        </w:rPr>
        <w:t>Os preços unitários deverão incluir a mão de obra, os deslocamentos, as ferramentas, os equipamentos, os itens de proteção e demais custos de responsabilidade do prestador, excluídas as tintas e os insumos fornecidos pelo Município.</w:t>
      </w:r>
    </w:p>
    <w:p w14:paraId="57A08EA9" w14:textId="6C1C85C4" w:rsidR="003B38A2" w:rsidRDefault="003B38A2" w:rsidP="003B38A2">
      <w:pPr>
        <w:jc w:val="both"/>
        <w:rPr>
          <w:rFonts w:ascii="Arial" w:hAnsi="Arial" w:cs="Arial"/>
          <w:color w:val="000000"/>
        </w:rPr>
      </w:pPr>
      <w:r>
        <w:rPr>
          <w:rFonts w:ascii="Arial" w:hAnsi="Arial" w:cs="Arial"/>
          <w:color w:val="000000"/>
        </w:rPr>
        <w:lastRenderedPageBreak/>
        <w:t xml:space="preserve">1.5 </w:t>
      </w:r>
      <w:r w:rsidR="000C63FB" w:rsidRPr="00B40A8B">
        <w:rPr>
          <w:rFonts w:ascii="Arial" w:hAnsi="Arial" w:cs="Arial"/>
          <w:color w:val="000000"/>
        </w:rPr>
        <w:t>A Ata de Registro de Preços terá vigência de 12 (doze) meses, com marco inicial estabelecido no edital e na ata, conforme a regulamentação municipal aplicável.</w:t>
      </w:r>
    </w:p>
    <w:p w14:paraId="3945D951" w14:textId="554C1CDC" w:rsidR="000C63FB" w:rsidRPr="00B40A8B" w:rsidRDefault="003B38A2" w:rsidP="003B38A2">
      <w:pPr>
        <w:jc w:val="both"/>
        <w:rPr>
          <w:rFonts w:ascii="Arial" w:hAnsi="Arial" w:cs="Arial"/>
          <w:color w:val="000000"/>
        </w:rPr>
      </w:pPr>
      <w:r>
        <w:rPr>
          <w:rFonts w:ascii="Arial" w:hAnsi="Arial" w:cs="Arial"/>
          <w:color w:val="000000"/>
        </w:rPr>
        <w:t xml:space="preserve">1.6 </w:t>
      </w:r>
      <w:r w:rsidR="000C63FB" w:rsidRPr="00B40A8B">
        <w:rPr>
          <w:rFonts w:ascii="Arial" w:hAnsi="Arial" w:cs="Arial"/>
          <w:color w:val="000000"/>
        </w:rPr>
        <w:t>A vigência da ata poderá ser prorrogada por igual período de 12 (doze) meses, desde que comprovado o preço vantajoso, nos termos do art. 84 da Lei nº 14.133/2021. Os instrumentos contratuais decorrentes terão prazos próprios de execução e vigência.</w:t>
      </w:r>
    </w:p>
    <w:p w14:paraId="47AEB86A" w14:textId="2F4C1372" w:rsidR="000C63FB" w:rsidRPr="00B40A8B" w:rsidRDefault="003B38A2" w:rsidP="003B38A2">
      <w:pPr>
        <w:jc w:val="both"/>
        <w:rPr>
          <w:rFonts w:ascii="Arial" w:hAnsi="Arial" w:cs="Arial"/>
          <w:b/>
          <w:bCs/>
          <w:color w:val="000000"/>
        </w:rPr>
      </w:pPr>
      <w:r>
        <w:rPr>
          <w:rFonts w:ascii="Arial" w:hAnsi="Arial" w:cs="Arial"/>
          <w:color w:val="000000"/>
        </w:rPr>
        <w:t xml:space="preserve">1.7 </w:t>
      </w:r>
      <w:r w:rsidR="000C63FB" w:rsidRPr="00B40A8B">
        <w:rPr>
          <w:rFonts w:ascii="Arial" w:hAnsi="Arial" w:cs="Arial"/>
          <w:color w:val="000000"/>
        </w:rPr>
        <w:t>PRAZOS DE INÍCIO E CONCLUSÃO DOS SERVIÇOS</w:t>
      </w:r>
    </w:p>
    <w:p w14:paraId="14E598FF" w14:textId="4AFCB2E3" w:rsidR="000C63FB" w:rsidRPr="00B40A8B" w:rsidRDefault="003B38A2" w:rsidP="003B38A2">
      <w:pPr>
        <w:numPr>
          <w:ilvl w:val="2"/>
          <w:numId w:val="0"/>
        </w:numPr>
        <w:spacing w:after="120" w:line="276" w:lineRule="auto"/>
        <w:jc w:val="both"/>
        <w:rPr>
          <w:rFonts w:ascii="Arial" w:hAnsi="Arial" w:cs="Arial"/>
          <w:color w:val="000000"/>
        </w:rPr>
      </w:pPr>
      <w:r>
        <w:rPr>
          <w:rFonts w:ascii="Arial" w:hAnsi="Arial" w:cs="Arial"/>
          <w:color w:val="000000"/>
        </w:rPr>
        <w:t xml:space="preserve">1.7.1 </w:t>
      </w:r>
      <w:r w:rsidR="000C63FB" w:rsidRPr="00B40A8B">
        <w:rPr>
          <w:rFonts w:ascii="Arial" w:hAnsi="Arial" w:cs="Arial"/>
          <w:color w:val="000000"/>
        </w:rPr>
        <w:t xml:space="preserve">Os serviços deverão ser iniciados em até 24 (vinte e quatro) horas após o recebimento da ordem de serviço, desde que disponibilizados os materiais, o acesso e os modelos aprovados. </w:t>
      </w:r>
    </w:p>
    <w:p w14:paraId="472B23FC" w14:textId="6DA5F87D" w:rsidR="000C63FB" w:rsidRPr="00B40A8B" w:rsidRDefault="003B38A2" w:rsidP="003B38A2">
      <w:pPr>
        <w:numPr>
          <w:ilvl w:val="2"/>
          <w:numId w:val="0"/>
        </w:numPr>
        <w:spacing w:before="120" w:after="120" w:line="276" w:lineRule="auto"/>
        <w:jc w:val="both"/>
        <w:rPr>
          <w:rFonts w:ascii="Arial" w:hAnsi="Arial" w:cs="Arial"/>
          <w:color w:val="000000"/>
        </w:rPr>
      </w:pPr>
      <w:r>
        <w:rPr>
          <w:rFonts w:ascii="Arial" w:hAnsi="Arial" w:cs="Arial"/>
          <w:color w:val="000000"/>
        </w:rPr>
        <w:t xml:space="preserve">1.7.2 </w:t>
      </w:r>
      <w:r w:rsidR="000C63FB" w:rsidRPr="00B40A8B">
        <w:rPr>
          <w:rFonts w:ascii="Arial" w:hAnsi="Arial" w:cs="Arial"/>
          <w:color w:val="000000"/>
        </w:rPr>
        <w:t>Cada ordem de serviço identificará o local, os quantitativos, os modelos aprovados, o escopo e o prazo de conclusão, conforme o critério definido neste Termo de Referência. Ajustes por impedimentos comprovados deverão ser justificados e autorizados pela Administração.</w:t>
      </w:r>
    </w:p>
    <w:p w14:paraId="5D1060F9" w14:textId="0FAA2031" w:rsidR="000C63FB" w:rsidRPr="00B40A8B" w:rsidRDefault="003B38A2" w:rsidP="003B38A2">
      <w:pPr>
        <w:numPr>
          <w:ilvl w:val="2"/>
          <w:numId w:val="0"/>
        </w:numPr>
        <w:spacing w:before="120" w:after="120" w:line="276" w:lineRule="auto"/>
        <w:jc w:val="both"/>
        <w:rPr>
          <w:rFonts w:ascii="Arial" w:hAnsi="Arial" w:cs="Arial"/>
          <w:color w:val="000000"/>
        </w:rPr>
      </w:pPr>
      <w:r>
        <w:rPr>
          <w:rFonts w:ascii="Arial" w:hAnsi="Arial" w:cs="Arial"/>
          <w:color w:val="000000"/>
        </w:rPr>
        <w:t xml:space="preserve">1.7.3 </w:t>
      </w:r>
      <w:r w:rsidR="000C63FB" w:rsidRPr="00B40A8B">
        <w:rPr>
          <w:rFonts w:ascii="Arial" w:hAnsi="Arial" w:cs="Arial"/>
          <w:color w:val="000000"/>
        </w:rPr>
        <w:t xml:space="preserve">Caso condições climáticas desfavoráveis, umidade das superfícies ou outras circunstâncias comprovadas impeçam a execução adequada, a contratada deverá comunicar a fiscalização e solicitar a adequação do prazo, mediante justificativa, sujeita à aprovação da Administração. </w:t>
      </w:r>
    </w:p>
    <w:p w14:paraId="586515E9" w14:textId="77777777" w:rsidR="000C63FB" w:rsidRPr="00B40A8B" w:rsidRDefault="000C63FB" w:rsidP="000C63FB">
      <w:pPr>
        <w:numPr>
          <w:ilvl w:val="2"/>
          <w:numId w:val="0"/>
        </w:numPr>
        <w:spacing w:after="120" w:line="276" w:lineRule="auto"/>
        <w:ind w:firstLine="567"/>
        <w:jc w:val="both"/>
        <w:rPr>
          <w:rFonts w:ascii="Arial" w:hAnsi="Arial" w:cs="Arial"/>
          <w:color w:val="000000"/>
        </w:rPr>
      </w:pPr>
      <w:r w:rsidRPr="00B40A8B">
        <w:rPr>
          <w:rFonts w:ascii="Arial" w:hAnsi="Arial" w:cs="Arial"/>
          <w:color w:val="000000"/>
        </w:rPr>
        <w:t xml:space="preserve">A entrega é caracterizada da seguinte forma: </w:t>
      </w:r>
    </w:p>
    <w:p w14:paraId="3906633D" w14:textId="77777777" w:rsidR="000C63FB" w:rsidRPr="00B40A8B" w:rsidRDefault="000C63FB" w:rsidP="000C63FB">
      <w:pPr>
        <w:numPr>
          <w:ilvl w:val="0"/>
          <w:numId w:val="32"/>
        </w:numPr>
        <w:spacing w:before="120" w:after="120" w:line="276" w:lineRule="auto"/>
        <w:jc w:val="both"/>
        <w:rPr>
          <w:rFonts w:ascii="Arial" w:hAnsi="Arial" w:cs="Arial"/>
          <w:color w:val="000000"/>
        </w:rPr>
      </w:pPr>
      <w:r w:rsidRPr="00B40A8B">
        <w:rPr>
          <w:rFonts w:ascii="Arial" w:hAnsi="Arial" w:cs="Arial"/>
          <w:color w:val="000000"/>
        </w:rPr>
        <w:t>Os serviços serão executados de forma parcelada, conforme a necessidade do Município, mediante emissão de ordens de serviço pela secretaria requisitante. Cada ordem deverá indicar o local da intervenção, os serviços e quantitativos a serem executados, os modelos e cores aprovados e o prazo de conclusão.</w:t>
      </w:r>
    </w:p>
    <w:p w14:paraId="4519DB99" w14:textId="77777777" w:rsidR="000C63FB" w:rsidRPr="00B40A8B" w:rsidRDefault="000C63FB" w:rsidP="000C63FB">
      <w:pPr>
        <w:numPr>
          <w:ilvl w:val="0"/>
          <w:numId w:val="32"/>
        </w:numPr>
        <w:spacing w:before="120" w:after="120" w:line="276" w:lineRule="auto"/>
        <w:jc w:val="both"/>
        <w:rPr>
          <w:rFonts w:ascii="Arial" w:hAnsi="Arial" w:cs="Arial"/>
          <w:color w:val="000000"/>
        </w:rPr>
      </w:pPr>
      <w:r w:rsidRPr="00B40A8B">
        <w:rPr>
          <w:rFonts w:ascii="Arial" w:hAnsi="Arial" w:cs="Arial"/>
          <w:color w:val="000000"/>
        </w:rPr>
        <w:t>A execução ocorrerá diretamente nos letreiros, fachadas e logradouros públicos indicados pela Administração, na sede do Município de Juranda e nos distritos e comunidades, conforme a demanda. As tintas e os demais insumos serão fornecidos pelo Município, cabendo à contratada disponibilizar a mão de obra, as ferramentas, os equipamentos e os itens de proteção necessários.</w:t>
      </w:r>
    </w:p>
    <w:p w14:paraId="0C0A5E84" w14:textId="77777777" w:rsidR="000C63FB" w:rsidRPr="00B40A8B" w:rsidRDefault="000C63FB" w:rsidP="000C63FB">
      <w:pPr>
        <w:numPr>
          <w:ilvl w:val="0"/>
          <w:numId w:val="32"/>
        </w:numPr>
        <w:spacing w:before="120" w:after="120" w:line="276" w:lineRule="auto"/>
        <w:jc w:val="both"/>
        <w:rPr>
          <w:rFonts w:ascii="Arial" w:hAnsi="Arial" w:cs="Arial"/>
          <w:color w:val="000000"/>
        </w:rPr>
      </w:pPr>
      <w:r w:rsidRPr="00B40A8B">
        <w:rPr>
          <w:rFonts w:ascii="Arial" w:hAnsi="Arial" w:cs="Arial"/>
          <w:color w:val="000000"/>
        </w:rPr>
        <w:t>A entrega de cada intervenção compreenderá os serviços integralmente concluídos, com acabamento uniforme, observância dos modelos aprovados, limpeza do local e devolução das sobras aproveitáveis dos materiais fornecidos.</w:t>
      </w:r>
    </w:p>
    <w:p w14:paraId="04D8B0F1" w14:textId="77777777" w:rsidR="000C63FB" w:rsidRPr="00B40A8B" w:rsidRDefault="000C63FB" w:rsidP="000C63FB">
      <w:pPr>
        <w:numPr>
          <w:ilvl w:val="0"/>
          <w:numId w:val="32"/>
        </w:numPr>
        <w:spacing w:after="120" w:line="276" w:lineRule="auto"/>
        <w:jc w:val="both"/>
        <w:rPr>
          <w:rFonts w:ascii="Arial" w:hAnsi="Arial" w:cs="Arial"/>
          <w:color w:val="000000"/>
        </w:rPr>
      </w:pPr>
      <w:r w:rsidRPr="00B40A8B">
        <w:rPr>
          <w:rFonts w:ascii="Arial" w:hAnsi="Arial" w:cs="Arial"/>
          <w:color w:val="000000"/>
        </w:rPr>
        <w:t xml:space="preserve">Após a conclusão, a contratada deverá comunicar a fiscalização para conferência e medição dos serviços. Eventuais falhas ou divergências deverão ser corrigidas antes do recebimento definitivo. O pagamento será realizado pelos quantitativos efetivamente executados e aceitos, conforme as unidades e os preços contratados. </w:t>
      </w:r>
    </w:p>
    <w:p w14:paraId="0808CFDE" w14:textId="77777777" w:rsidR="000C63FB" w:rsidRPr="00B40A8B" w:rsidRDefault="000C63FB" w:rsidP="000C63FB">
      <w:pPr>
        <w:keepNext/>
        <w:keepLines/>
        <w:shd w:val="clear" w:color="auto" w:fill="DAEEF3" w:themeFill="accent5" w:themeFillTint="33"/>
        <w:tabs>
          <w:tab w:val="left" w:pos="567"/>
        </w:tabs>
        <w:spacing w:before="240"/>
        <w:jc w:val="both"/>
        <w:outlineLvl w:val="0"/>
        <w:rPr>
          <w:rFonts w:ascii="Arial" w:eastAsiaTheme="majorEastAsia" w:hAnsi="Arial" w:cs="Arial"/>
          <w:b/>
          <w:bCs/>
        </w:rPr>
      </w:pPr>
      <w:r w:rsidRPr="00B40A8B">
        <w:rPr>
          <w:rFonts w:ascii="Arial" w:eastAsiaTheme="majorEastAsia" w:hAnsi="Arial" w:cs="Arial"/>
          <w:b/>
          <w:bCs/>
        </w:rPr>
        <w:t>DESCRIÇÃO DA NECESSIDADE DA CONTRATAÇÃO</w:t>
      </w:r>
    </w:p>
    <w:p w14:paraId="551B219B" w14:textId="7AA96793" w:rsidR="000C63FB" w:rsidRPr="003B38A2" w:rsidRDefault="000C63FB" w:rsidP="003B38A2">
      <w:pPr>
        <w:pStyle w:val="PargrafodaLista"/>
        <w:numPr>
          <w:ilvl w:val="1"/>
          <w:numId w:val="36"/>
        </w:numPr>
        <w:spacing w:before="120" w:after="120" w:line="276" w:lineRule="auto"/>
        <w:jc w:val="both"/>
        <w:rPr>
          <w:rFonts w:ascii="Arial" w:hAnsi="Arial" w:cs="Arial"/>
        </w:rPr>
      </w:pPr>
      <w:r w:rsidRPr="003B38A2">
        <w:rPr>
          <w:rFonts w:ascii="Arial" w:hAnsi="Arial" w:cs="Arial"/>
        </w:rPr>
        <w:t>A contratação de serviços de pinturas em letreiros e fachadas e de execução de desenhos artísticos em logradouros públicos justifica-se pela necessidade de conservar, revitalizar e melhorar a identificação visual dos espaços públicos do Município de Juranda.</w:t>
      </w:r>
    </w:p>
    <w:p w14:paraId="0CE52CBA" w14:textId="4A338525" w:rsidR="000C63FB" w:rsidRPr="003B38A2" w:rsidRDefault="000C63FB" w:rsidP="003B38A2">
      <w:pPr>
        <w:pStyle w:val="PargrafodaLista"/>
        <w:numPr>
          <w:ilvl w:val="1"/>
          <w:numId w:val="36"/>
        </w:numPr>
        <w:spacing w:before="120" w:after="120" w:line="276" w:lineRule="auto"/>
        <w:ind w:left="0" w:firstLine="0"/>
        <w:jc w:val="both"/>
        <w:rPr>
          <w:rFonts w:ascii="Arial" w:hAnsi="Arial" w:cs="Arial"/>
        </w:rPr>
      </w:pPr>
      <w:r w:rsidRPr="003B38A2">
        <w:rPr>
          <w:rFonts w:ascii="Arial" w:hAnsi="Arial" w:cs="Arial"/>
        </w:rPr>
        <w:lastRenderedPageBreak/>
        <w:t>A exposição contínua ao sol, à chuva e às demais condições climáticas provoca o desgaste das pinturas, o desbotamento das cores e a perda de legibilidade dos letreiros, tornando necessária sua renovação periódica. Os serviços contribuirão para a conservação das superfícies e para a adequada identificação dos prédios e espaços públicos, facilitando a orientação a população e o acesso aos serviços municipais.</w:t>
      </w:r>
    </w:p>
    <w:p w14:paraId="4EF180E2" w14:textId="77777777" w:rsidR="000C63FB" w:rsidRPr="00B40A8B" w:rsidRDefault="000C63FB" w:rsidP="003B38A2">
      <w:pPr>
        <w:numPr>
          <w:ilvl w:val="1"/>
          <w:numId w:val="36"/>
        </w:numPr>
        <w:spacing w:before="120" w:after="120" w:line="276" w:lineRule="auto"/>
        <w:ind w:left="0" w:firstLine="0"/>
        <w:jc w:val="both"/>
        <w:rPr>
          <w:rFonts w:ascii="Arial" w:hAnsi="Arial" w:cs="Arial"/>
        </w:rPr>
      </w:pPr>
      <w:r w:rsidRPr="00B40A8B">
        <w:rPr>
          <w:rFonts w:ascii="Arial" w:hAnsi="Arial" w:cs="Arial"/>
        </w:rPr>
        <w:t>A execução de desenhos artísticos busca valorizar os ambientes de uso coletivo, tornando-os mais acolhedores e contribuindo para o embelezamento urbano, a valorização da cultura e da identidade local e o sentimento de pertencimento da comunidade. As intervenções deverão observar as características e a finalidade de cada espaço, com temas previamente aprovados pela Administração.</w:t>
      </w:r>
    </w:p>
    <w:p w14:paraId="21EA497A" w14:textId="77777777" w:rsidR="000C63FB" w:rsidRPr="00B40A8B" w:rsidRDefault="000C63FB" w:rsidP="003B38A2">
      <w:pPr>
        <w:numPr>
          <w:ilvl w:val="1"/>
          <w:numId w:val="36"/>
        </w:numPr>
        <w:spacing w:before="120" w:after="120" w:line="276" w:lineRule="auto"/>
        <w:ind w:left="0" w:firstLine="0"/>
        <w:jc w:val="both"/>
        <w:rPr>
          <w:rFonts w:ascii="Arial" w:hAnsi="Arial" w:cs="Arial"/>
          <w:i/>
          <w:iCs/>
        </w:rPr>
      </w:pPr>
      <w:r w:rsidRPr="00B40A8B">
        <w:rPr>
          <w:rFonts w:ascii="Arial" w:hAnsi="Arial" w:cs="Arial"/>
        </w:rPr>
        <w:t>Dessa forma, a contratação visa atender às necessidades de manutenção e valorização do patrimônio público, mediante serviços com qualidade técnica e acabamento adequado. As pinturas e os elementos visuais deverão respeitar a impessoalidade, sem nomes, imagens, símbolos ou referências que caracterizem promoção pessoal de autoridades ou servidores públicos.</w:t>
      </w:r>
    </w:p>
    <w:p w14:paraId="34118BF6" w14:textId="77777777" w:rsidR="000C63FB" w:rsidRPr="00B40A8B" w:rsidRDefault="000C63FB" w:rsidP="000C63FB">
      <w:pPr>
        <w:keepNext/>
        <w:keepLines/>
        <w:shd w:val="clear" w:color="auto" w:fill="DAEEF3" w:themeFill="accent5" w:themeFillTint="33"/>
        <w:tabs>
          <w:tab w:val="left" w:pos="567"/>
        </w:tabs>
        <w:spacing w:before="240"/>
        <w:jc w:val="both"/>
        <w:outlineLvl w:val="0"/>
        <w:rPr>
          <w:rFonts w:ascii="Arial" w:eastAsiaTheme="majorEastAsia" w:hAnsi="Arial" w:cs="Arial"/>
          <w:b/>
          <w:bCs/>
        </w:rPr>
      </w:pPr>
      <w:r w:rsidRPr="00B40A8B">
        <w:rPr>
          <w:rFonts w:ascii="Arial" w:eastAsiaTheme="majorEastAsia" w:hAnsi="Arial" w:cs="Arial"/>
          <w:b/>
          <w:bCs/>
        </w:rPr>
        <w:t>REQUISITOS DA CONTRATAÇÃO</w:t>
      </w:r>
    </w:p>
    <w:p w14:paraId="20333084" w14:textId="77777777" w:rsidR="000C63FB" w:rsidRPr="00B40A8B" w:rsidRDefault="000C63FB" w:rsidP="000C63FB">
      <w:pPr>
        <w:jc w:val="both"/>
        <w:rPr>
          <w:rFonts w:ascii="Arial" w:hAnsi="Arial" w:cs="Arial"/>
        </w:rPr>
      </w:pPr>
      <w:r w:rsidRPr="00B40A8B">
        <w:rPr>
          <w:rFonts w:ascii="Arial" w:hAnsi="Arial" w:cs="Arial"/>
        </w:rPr>
        <w:t>3.1 Capacidade de execução: a contratada deverá possuir profissionais com experiência compatível com os serviços de pintura de letreiros, fachadas e desenhos artísticos, assegurando qualidade, legibilidade e acabamento adequado.</w:t>
      </w:r>
    </w:p>
    <w:p w14:paraId="66D8EAC1" w14:textId="77777777" w:rsidR="000C63FB" w:rsidRPr="00B40A8B" w:rsidRDefault="000C63FB" w:rsidP="000C63FB">
      <w:pPr>
        <w:jc w:val="both"/>
        <w:rPr>
          <w:rFonts w:ascii="Arial" w:hAnsi="Arial" w:cs="Arial"/>
        </w:rPr>
      </w:pPr>
      <w:r w:rsidRPr="00B40A8B">
        <w:rPr>
          <w:rFonts w:ascii="Arial" w:hAnsi="Arial" w:cs="Arial"/>
        </w:rPr>
        <w:t>3.2 Definição e aprovação das intervenções: os serviços deverão observar os locais, dimensões, textos, cores e temas definidos pela Administração. Os modelos dos letreiros e os esboços dos desenhos artísticos deverão ser aprovados pela unidade demandante antes da execução.</w:t>
      </w:r>
    </w:p>
    <w:p w14:paraId="2AB2CDCC" w14:textId="77777777" w:rsidR="000C63FB" w:rsidRPr="00B40A8B" w:rsidRDefault="000C63FB" w:rsidP="000C63FB">
      <w:pPr>
        <w:jc w:val="both"/>
        <w:rPr>
          <w:rFonts w:ascii="Arial" w:hAnsi="Arial" w:cs="Arial"/>
        </w:rPr>
      </w:pPr>
      <w:r w:rsidRPr="00B40A8B">
        <w:rPr>
          <w:rFonts w:ascii="Arial" w:hAnsi="Arial" w:cs="Arial"/>
        </w:rPr>
        <w:t>3.3 Preparação das superfícies: a execução deverá compreender a limpeza e a preparação necessárias à aplicação da pintura, incluindo lixamento, remoção de partes soltas e correção de pequenas imperfeições, conforme as condições de cada superfície.</w:t>
      </w:r>
    </w:p>
    <w:p w14:paraId="288DE33A" w14:textId="77777777" w:rsidR="000C63FB" w:rsidRPr="00B40A8B" w:rsidRDefault="000C63FB" w:rsidP="000C63FB">
      <w:pPr>
        <w:jc w:val="both"/>
        <w:rPr>
          <w:rFonts w:ascii="Arial" w:hAnsi="Arial" w:cs="Arial"/>
        </w:rPr>
      </w:pPr>
      <w:r w:rsidRPr="00B40A8B">
        <w:rPr>
          <w:rFonts w:ascii="Arial" w:hAnsi="Arial" w:cs="Arial"/>
        </w:rPr>
        <w:t>3.4 As tintas e demais insumos serão fornecidos pelo Município, em quantidade suficiente e adequados às superfícies. Caberá à contratada fornecer mão de obra, ferramentas, equipamentos e itens de proteção, bem como comunicar previamente materiais insuficientes ou incompatíveis.</w:t>
      </w:r>
    </w:p>
    <w:p w14:paraId="6652F2EC" w14:textId="77777777" w:rsidR="000C63FB" w:rsidRPr="00B40A8B" w:rsidRDefault="000C63FB" w:rsidP="000C63FB">
      <w:pPr>
        <w:jc w:val="both"/>
        <w:rPr>
          <w:rFonts w:ascii="Arial" w:hAnsi="Arial" w:cs="Arial"/>
        </w:rPr>
      </w:pPr>
      <w:r w:rsidRPr="00B40A8B">
        <w:rPr>
          <w:rFonts w:ascii="Arial" w:hAnsi="Arial" w:cs="Arial"/>
        </w:rPr>
        <w:t>3.5 Padrão de acabamento: as pinturas deverão apresentar uniformidade, contornos definidos e ausência de falhas, manchas, escorrimentos ou descascamentos. Os letreiros deverão possuir dimensões e contraste que permitam sua adequada leitura.</w:t>
      </w:r>
    </w:p>
    <w:p w14:paraId="173E332F" w14:textId="77777777" w:rsidR="000C63FB" w:rsidRPr="00B40A8B" w:rsidRDefault="000C63FB" w:rsidP="000C63FB">
      <w:pPr>
        <w:jc w:val="both"/>
        <w:rPr>
          <w:rFonts w:ascii="Arial" w:hAnsi="Arial" w:cs="Arial"/>
        </w:rPr>
      </w:pPr>
      <w:r w:rsidRPr="00B40A8B">
        <w:rPr>
          <w:rFonts w:ascii="Arial" w:hAnsi="Arial" w:cs="Arial"/>
        </w:rPr>
        <w:t>3.6 Execução conforme a demanda: os serviços deverão ser realizados mediante autorização da Administração, nos locais e prazos estabelecidos em cada ordem de serviço, observadas as quantidades contratadas e as condições climáticas adequadas à aplicação dos produtos.</w:t>
      </w:r>
    </w:p>
    <w:p w14:paraId="483E57AF" w14:textId="77777777" w:rsidR="000C63FB" w:rsidRPr="00B40A8B" w:rsidRDefault="000C63FB" w:rsidP="000C63FB">
      <w:pPr>
        <w:jc w:val="both"/>
        <w:rPr>
          <w:rFonts w:ascii="Arial" w:hAnsi="Arial" w:cs="Arial"/>
        </w:rPr>
      </w:pPr>
      <w:r w:rsidRPr="00B40A8B">
        <w:rPr>
          <w:rFonts w:ascii="Arial" w:hAnsi="Arial" w:cs="Arial"/>
        </w:rPr>
        <w:t>3.7 Segurança e proteção dos espaços: a contratada deverá adotar medidas de segurança, utilizar equipamentos de proteção adequados e sinalizar ou isolar as áreas de trabalho quando necessário. Também deverá proteger pisos, esquadrias, mobiliários, vegetação e demais elementos próximos contra respingos e danos.</w:t>
      </w:r>
    </w:p>
    <w:p w14:paraId="1AB6A49A" w14:textId="77777777" w:rsidR="000C63FB" w:rsidRPr="00B40A8B" w:rsidRDefault="000C63FB" w:rsidP="000C63FB">
      <w:pPr>
        <w:jc w:val="both"/>
        <w:rPr>
          <w:rFonts w:ascii="Arial" w:hAnsi="Arial" w:cs="Arial"/>
        </w:rPr>
      </w:pPr>
      <w:r w:rsidRPr="00B40A8B">
        <w:rPr>
          <w:rFonts w:ascii="Arial" w:hAnsi="Arial" w:cs="Arial"/>
        </w:rPr>
        <w:t>3.8 Compatibilidade com o funcionamento dos locais: a execução deverá ser organizada para reduzir interferências no atendimento ao público, na circulação de pessoas e nas atividades das unidades municipais, mediante programação prévia com os responsáveis pelos espaços.</w:t>
      </w:r>
    </w:p>
    <w:p w14:paraId="6BD55B1E" w14:textId="77777777" w:rsidR="000C63FB" w:rsidRPr="00B40A8B" w:rsidRDefault="000C63FB" w:rsidP="000C63FB">
      <w:pPr>
        <w:jc w:val="both"/>
        <w:rPr>
          <w:rFonts w:ascii="Arial" w:hAnsi="Arial" w:cs="Arial"/>
        </w:rPr>
      </w:pPr>
      <w:r w:rsidRPr="00B40A8B">
        <w:rPr>
          <w:rFonts w:ascii="Arial" w:hAnsi="Arial" w:cs="Arial"/>
        </w:rPr>
        <w:lastRenderedPageBreak/>
        <w:t>3.9 Limpeza e destinação de resíduos: ao concluir os serviços, a contratada deverá entregar os locais limpos, recolher os resíduos e dar destinação adequada às embalagens e sobras de materiais, evitando seu descarte no solo ou na rede de drenagem.</w:t>
      </w:r>
    </w:p>
    <w:p w14:paraId="7315906C" w14:textId="77777777" w:rsidR="000C63FB" w:rsidRPr="00B40A8B" w:rsidRDefault="000C63FB" w:rsidP="000C63FB">
      <w:pPr>
        <w:jc w:val="both"/>
        <w:rPr>
          <w:rFonts w:ascii="Arial" w:hAnsi="Arial" w:cs="Arial"/>
        </w:rPr>
      </w:pPr>
      <w:r w:rsidRPr="00B40A8B">
        <w:rPr>
          <w:rFonts w:ascii="Arial" w:hAnsi="Arial" w:cs="Arial"/>
        </w:rPr>
        <w:t>3.10 Fiscalização e recebimento: os serviços estarão sujeitos à fiscalização municipal e serão recebidos após a verificação das dimensões executadas, da conformidade com os modelos aprovados e da qualidade do acabamento. As falhas atribuíveis à execução deverão ser corrigidas pela contratada, sem custo adicional para o Município, em prazo definido no Termo de Referência.</w:t>
      </w:r>
    </w:p>
    <w:p w14:paraId="1D526943" w14:textId="77777777" w:rsidR="000C63FB" w:rsidRPr="00B40A8B" w:rsidRDefault="000C63FB" w:rsidP="000C63FB">
      <w:pPr>
        <w:jc w:val="both"/>
        <w:rPr>
          <w:rFonts w:ascii="Arial" w:hAnsi="Arial" w:cs="Arial"/>
        </w:rPr>
      </w:pPr>
      <w:r w:rsidRPr="00B40A8B">
        <w:rPr>
          <w:rFonts w:ascii="Arial" w:hAnsi="Arial" w:cs="Arial"/>
        </w:rPr>
        <w:t>3.11 Conteúdo das pinturas: os textos e desenhos deverão ser compatíveis com a finalidade dos espaços públicos e com os temas aprovados pela Administração, preservando o caráter institucional, educativo ou cultural das intervenções.</w:t>
      </w:r>
    </w:p>
    <w:p w14:paraId="7D9CE3B6" w14:textId="77777777" w:rsidR="000C63FB" w:rsidRPr="00B40A8B" w:rsidRDefault="000C63FB" w:rsidP="000C63FB">
      <w:pPr>
        <w:jc w:val="both"/>
        <w:rPr>
          <w:rFonts w:ascii="Arial" w:hAnsi="Arial" w:cs="Arial"/>
        </w:rPr>
      </w:pPr>
      <w:r w:rsidRPr="00B40A8B">
        <w:rPr>
          <w:rFonts w:ascii="Arial" w:hAnsi="Arial" w:cs="Arial"/>
        </w:rPr>
        <w:t>3.12 A contratada cumprirá suas obrigações e assumirá os custos e riscos da execução sob sua responsabilidade, observada a obrigação municipal de disponibilizar as tintas e demais insumos.</w:t>
      </w:r>
    </w:p>
    <w:p w14:paraId="06D8BC0D" w14:textId="77777777" w:rsidR="000C63FB" w:rsidRPr="00B40A8B" w:rsidRDefault="000C63FB" w:rsidP="000C63FB">
      <w:pPr>
        <w:jc w:val="both"/>
        <w:rPr>
          <w:rFonts w:ascii="Arial" w:hAnsi="Arial" w:cs="Arial"/>
        </w:rPr>
      </w:pPr>
      <w:r w:rsidRPr="00B40A8B">
        <w:rPr>
          <w:rFonts w:ascii="Arial" w:hAnsi="Arial" w:cs="Arial"/>
        </w:rPr>
        <w:t>3.13 Os serviços atenderão às normas técnicas, ambientais e de segurança do trabalho aplicáveis, às recomendações dos fabricantes e às exigências pertinentes ao trabalho em altura, quando necessário.</w:t>
      </w:r>
    </w:p>
    <w:p w14:paraId="43B2E6CF" w14:textId="77777777" w:rsidR="000C63FB" w:rsidRPr="00B40A8B" w:rsidRDefault="000C63FB" w:rsidP="000C63FB">
      <w:pPr>
        <w:jc w:val="both"/>
        <w:rPr>
          <w:rFonts w:ascii="Arial" w:hAnsi="Arial" w:cs="Arial"/>
        </w:rPr>
      </w:pPr>
      <w:r w:rsidRPr="00B40A8B">
        <w:rPr>
          <w:rFonts w:ascii="Arial" w:hAnsi="Arial" w:cs="Arial"/>
        </w:rPr>
        <w:t xml:space="preserve">3.14 Cumprir impreterivelmente todos os prazos e condições exigidas, observando a data, horários e o local que se deva realizar a prestação do serviço contratado. Podendo sofrer as penalidades cabíveis pelo descumprimento. </w:t>
      </w:r>
    </w:p>
    <w:p w14:paraId="414D73DB" w14:textId="77777777" w:rsidR="000C63FB" w:rsidRPr="00B40A8B" w:rsidRDefault="000C63FB" w:rsidP="000C63FB">
      <w:pPr>
        <w:jc w:val="both"/>
        <w:rPr>
          <w:rFonts w:ascii="Arial" w:hAnsi="Arial" w:cs="Arial"/>
          <w:sz w:val="28"/>
          <w:szCs w:val="28"/>
        </w:rPr>
      </w:pPr>
      <w:r w:rsidRPr="00B40A8B">
        <w:rPr>
          <w:rFonts w:ascii="Arial" w:hAnsi="Arial" w:cs="Arial"/>
          <w:sz w:val="28"/>
          <w:szCs w:val="28"/>
        </w:rPr>
        <w:t>3.15 A aplicação de multas e eventuais descontos observará o edital, o contrato e os procedimentos de defesa cabíveis.</w:t>
      </w:r>
    </w:p>
    <w:p w14:paraId="53627E89" w14:textId="77777777" w:rsidR="000C63FB" w:rsidRPr="00B40A8B" w:rsidRDefault="000C63FB" w:rsidP="000C63FB">
      <w:pPr>
        <w:jc w:val="both"/>
        <w:rPr>
          <w:rFonts w:ascii="Arial" w:hAnsi="Arial" w:cs="Arial"/>
        </w:rPr>
      </w:pPr>
      <w:r w:rsidRPr="00B40A8B">
        <w:rPr>
          <w:rFonts w:ascii="Arial" w:hAnsi="Arial" w:cs="Arial"/>
        </w:rPr>
        <w:t>3.16 A contratada não poderá sem anuência do Município, modificar quaisquer especificações deste Contrato, sua gestão será feita exclusivamente pela autoridade cabível, designada pela Administração.</w:t>
      </w:r>
    </w:p>
    <w:p w14:paraId="049D2FC8" w14:textId="77777777" w:rsidR="000C63FB" w:rsidRPr="00B40A8B" w:rsidRDefault="000C63FB" w:rsidP="000C63FB">
      <w:pPr>
        <w:jc w:val="both"/>
        <w:rPr>
          <w:rFonts w:ascii="Arial" w:hAnsi="Arial" w:cs="Arial"/>
        </w:rPr>
      </w:pPr>
      <w:r w:rsidRPr="00B40A8B">
        <w:rPr>
          <w:rFonts w:ascii="Arial" w:hAnsi="Arial" w:cs="Arial"/>
        </w:rPr>
        <w:t>3.17 A contratada permitirá e facilitará a fiscalização durante a execução e o recebimento dos serviços, prestando as informações solicitadas.</w:t>
      </w:r>
    </w:p>
    <w:p w14:paraId="1D3EAF40" w14:textId="77777777" w:rsidR="000C63FB" w:rsidRPr="00B40A8B" w:rsidRDefault="000C63FB" w:rsidP="000C63FB">
      <w:pPr>
        <w:jc w:val="both"/>
        <w:rPr>
          <w:rFonts w:ascii="Arial" w:hAnsi="Arial" w:cs="Arial"/>
        </w:rPr>
      </w:pPr>
      <w:r w:rsidRPr="00B40A8B">
        <w:rPr>
          <w:rFonts w:ascii="Arial" w:hAnsi="Arial" w:cs="Arial"/>
        </w:rPr>
        <w:t xml:space="preserve">3.18 Comunicar ao Fiscal designado pelo secretário da pasta, no prazo de 24 (vinte e quatro) horas, qualquer ocorrência anormal ou acidente que se verifique no local dos serviços. </w:t>
      </w:r>
    </w:p>
    <w:p w14:paraId="08D5E872" w14:textId="77777777" w:rsidR="000C63FB" w:rsidRPr="00B40A8B" w:rsidRDefault="000C63FB" w:rsidP="000C63FB">
      <w:pPr>
        <w:jc w:val="both"/>
        <w:rPr>
          <w:rFonts w:ascii="Arial" w:hAnsi="Arial" w:cs="Arial"/>
        </w:rPr>
      </w:pPr>
      <w:r w:rsidRPr="00B40A8B">
        <w:rPr>
          <w:rFonts w:ascii="Arial" w:hAnsi="Arial" w:cs="Arial"/>
        </w:rPr>
        <w:t>3.19 A contratada corrigirá, às suas expensas, as falhas atribuíveis à execução, à aplicação inadequada ou ao uso indevido dos materiais. Eventuais inadequações dos insumos fornecidos pelo Município deverão ser comunicadas à fiscalização antes de sua utilização para avaliação e providências.</w:t>
      </w:r>
    </w:p>
    <w:p w14:paraId="114307C0" w14:textId="77777777" w:rsidR="000C63FB" w:rsidRPr="00B40A8B" w:rsidRDefault="000C63FB" w:rsidP="000C63FB">
      <w:pPr>
        <w:jc w:val="both"/>
        <w:rPr>
          <w:rFonts w:ascii="Arial" w:hAnsi="Arial" w:cs="Arial"/>
        </w:rPr>
      </w:pPr>
      <w:r w:rsidRPr="00B40A8B">
        <w:rPr>
          <w:rFonts w:ascii="Arial" w:hAnsi="Arial" w:cs="Arial"/>
        </w:rPr>
        <w:t>3.20 Os serviços deverão apresentar acabamento adequado, conforme os modelos e especificações aprovados, sem falhas atribuíveis à execução.</w:t>
      </w:r>
    </w:p>
    <w:p w14:paraId="538D1C47" w14:textId="77777777" w:rsidR="000C63FB" w:rsidRPr="00B40A8B" w:rsidRDefault="000C63FB" w:rsidP="000C63FB">
      <w:pPr>
        <w:jc w:val="both"/>
        <w:rPr>
          <w:rFonts w:ascii="Arial" w:hAnsi="Arial" w:cs="Arial"/>
        </w:rPr>
      </w:pPr>
      <w:r w:rsidRPr="00B40A8B">
        <w:rPr>
          <w:rFonts w:ascii="Arial" w:hAnsi="Arial" w:cs="Arial"/>
        </w:rPr>
        <w:t xml:space="preserve">3.21 A contratada se obriga a manter, durante toda a execução do contrato, todas as condições de habilitação e qualificação que lhe foram exigidas na licitação. </w:t>
      </w:r>
    </w:p>
    <w:p w14:paraId="6782AD3A" w14:textId="77777777" w:rsidR="000C63FB" w:rsidRPr="00B40A8B" w:rsidRDefault="000C63FB" w:rsidP="000C63FB">
      <w:pPr>
        <w:jc w:val="both"/>
        <w:rPr>
          <w:rFonts w:ascii="Arial" w:hAnsi="Arial" w:cs="Arial"/>
        </w:rPr>
      </w:pPr>
      <w:r w:rsidRPr="00B40A8B">
        <w:rPr>
          <w:rFonts w:ascii="Arial" w:hAnsi="Arial" w:cs="Arial"/>
        </w:rPr>
        <w:t>3.22 A contratada será responsável pelo deslocamento de sua equipe e pelo transporte de suas ferramentas e equipamentos aos locais de execução.</w:t>
      </w:r>
    </w:p>
    <w:p w14:paraId="1B3C7751" w14:textId="77777777" w:rsidR="000C63FB" w:rsidRPr="00B40A8B" w:rsidRDefault="000C63FB" w:rsidP="000C63FB">
      <w:pPr>
        <w:jc w:val="both"/>
        <w:rPr>
          <w:rFonts w:ascii="Arial" w:hAnsi="Arial" w:cs="Arial"/>
        </w:rPr>
      </w:pPr>
      <w:r w:rsidRPr="00B40A8B">
        <w:rPr>
          <w:rFonts w:ascii="Arial" w:hAnsi="Arial" w:cs="Arial"/>
        </w:rPr>
        <w:t>3.23 Corrigir as deficiências e irregularidades da prestação dos serviços sob sua responsabilidade, nos prazos formalmente fixados pela fiscalização.</w:t>
      </w:r>
    </w:p>
    <w:p w14:paraId="79BA31D1" w14:textId="77777777" w:rsidR="000C63FB" w:rsidRPr="00B40A8B" w:rsidRDefault="000C63FB" w:rsidP="000C63FB">
      <w:pPr>
        <w:jc w:val="both"/>
        <w:rPr>
          <w:rFonts w:ascii="Arial" w:hAnsi="Arial" w:cs="Arial"/>
        </w:rPr>
      </w:pPr>
      <w:r w:rsidRPr="00B40A8B">
        <w:rPr>
          <w:rFonts w:ascii="Arial" w:hAnsi="Arial" w:cs="Arial"/>
        </w:rPr>
        <w:t>3.24 Disponibilizar os meios necessários à execução dos serviços sob sua responsabilidade.</w:t>
      </w:r>
    </w:p>
    <w:p w14:paraId="7716257E" w14:textId="77777777" w:rsidR="000C63FB" w:rsidRPr="00B40A8B" w:rsidRDefault="000C63FB" w:rsidP="000C63FB">
      <w:pPr>
        <w:jc w:val="both"/>
        <w:rPr>
          <w:rFonts w:ascii="Arial" w:hAnsi="Arial" w:cs="Arial"/>
        </w:rPr>
      </w:pPr>
      <w:r w:rsidRPr="00B40A8B">
        <w:rPr>
          <w:rFonts w:ascii="Arial" w:hAnsi="Arial" w:cs="Arial"/>
        </w:rPr>
        <w:t>3.25 Os serviços serão solicitados durante a vigência da ata e executados conforme os prazos das ordens de serviço e dos instrumentos contratuais correspondentes.</w:t>
      </w:r>
    </w:p>
    <w:p w14:paraId="27A95BAB" w14:textId="77777777" w:rsidR="000C63FB" w:rsidRPr="00B40A8B" w:rsidRDefault="000C63FB" w:rsidP="000C63FB">
      <w:pPr>
        <w:jc w:val="both"/>
        <w:rPr>
          <w:rFonts w:ascii="Arial" w:hAnsi="Arial" w:cs="Arial"/>
        </w:rPr>
      </w:pPr>
      <w:r w:rsidRPr="00B40A8B">
        <w:rPr>
          <w:rFonts w:ascii="Arial" w:hAnsi="Arial" w:cs="Arial"/>
        </w:rPr>
        <w:t xml:space="preserve">3.26 A contratada será responsável pelos danos causados direta ou indiretamente à Administração, bem como a terceiros, decorrentes de sua culpa ou dolo, não excluindo ou </w:t>
      </w:r>
      <w:r w:rsidRPr="00B40A8B">
        <w:rPr>
          <w:rFonts w:ascii="Arial" w:hAnsi="Arial" w:cs="Arial"/>
        </w:rPr>
        <w:lastRenderedPageBreak/>
        <w:t xml:space="preserve">reduzindo esta responsabilidade à fiscalização ou o acompanhamento pelo órgão interessado; </w:t>
      </w:r>
    </w:p>
    <w:p w14:paraId="272E8391" w14:textId="77777777" w:rsidR="000C63FB" w:rsidRPr="00B40A8B" w:rsidRDefault="000C63FB" w:rsidP="000C63FB">
      <w:pPr>
        <w:jc w:val="both"/>
        <w:rPr>
          <w:rFonts w:ascii="Arial" w:hAnsi="Arial" w:cs="Arial"/>
        </w:rPr>
      </w:pPr>
      <w:r w:rsidRPr="00B40A8B">
        <w:rPr>
          <w:rFonts w:ascii="Arial" w:hAnsi="Arial" w:cs="Arial"/>
        </w:rPr>
        <w:t xml:space="preserve">3.27 A Contratada será responsabilizada pelo descumprimento das normas legais e infralegais na execução desta Contratação. </w:t>
      </w:r>
    </w:p>
    <w:p w14:paraId="3E7A205A" w14:textId="122B92E2" w:rsidR="000C63FB" w:rsidRPr="00253A26" w:rsidRDefault="000C63FB" w:rsidP="00253A26">
      <w:pPr>
        <w:pStyle w:val="PargrafodaLista"/>
        <w:numPr>
          <w:ilvl w:val="1"/>
          <w:numId w:val="37"/>
        </w:numPr>
        <w:spacing w:before="120" w:after="120" w:line="276" w:lineRule="auto"/>
        <w:jc w:val="both"/>
        <w:rPr>
          <w:rFonts w:ascii="Arial" w:hAnsi="Arial" w:cs="Arial"/>
          <w:color w:val="000000"/>
          <w:u w:val="single"/>
        </w:rPr>
      </w:pPr>
      <w:r w:rsidRPr="00253A26">
        <w:rPr>
          <w:rFonts w:ascii="Arial" w:hAnsi="Arial" w:cs="Arial"/>
          <w:b/>
          <w:bCs/>
          <w:color w:val="000000"/>
          <w:u w:val="single"/>
        </w:rPr>
        <w:t>Subcontratação</w:t>
      </w:r>
    </w:p>
    <w:p w14:paraId="6E37EBE4" w14:textId="77777777" w:rsidR="000C63FB" w:rsidRPr="00B40A8B" w:rsidRDefault="000C63FB" w:rsidP="000C63FB">
      <w:pPr>
        <w:numPr>
          <w:ilvl w:val="2"/>
          <w:numId w:val="0"/>
        </w:numPr>
        <w:spacing w:line="276" w:lineRule="auto"/>
        <w:jc w:val="both"/>
        <w:rPr>
          <w:rFonts w:ascii="Arial" w:hAnsi="Arial" w:cs="Arial"/>
        </w:rPr>
      </w:pPr>
      <w:r w:rsidRPr="00B40A8B">
        <w:rPr>
          <w:rFonts w:ascii="Arial" w:hAnsi="Arial" w:cs="Arial"/>
        </w:rPr>
        <w:t>Não é admitida a subcontratação do objeto contratual.</w:t>
      </w:r>
    </w:p>
    <w:p w14:paraId="726189CE" w14:textId="2915FBC4" w:rsidR="000C63FB" w:rsidRPr="00B40A8B" w:rsidRDefault="00253A26" w:rsidP="000C63FB">
      <w:pPr>
        <w:keepNext/>
        <w:keepLines/>
        <w:shd w:val="clear" w:color="auto" w:fill="DAEEF3" w:themeFill="accent5" w:themeFillTint="33"/>
        <w:tabs>
          <w:tab w:val="left" w:pos="567"/>
        </w:tabs>
        <w:spacing w:before="240"/>
        <w:jc w:val="both"/>
        <w:outlineLvl w:val="0"/>
        <w:rPr>
          <w:rFonts w:ascii="Arial" w:eastAsiaTheme="majorEastAsia" w:hAnsi="Arial" w:cs="Arial"/>
          <w:b/>
          <w:bCs/>
        </w:rPr>
      </w:pPr>
      <w:r>
        <w:rPr>
          <w:rFonts w:ascii="Arial" w:eastAsiaTheme="majorEastAsia" w:hAnsi="Arial" w:cs="Arial"/>
          <w:b/>
          <w:bCs/>
        </w:rPr>
        <w:t xml:space="preserve">4- </w:t>
      </w:r>
      <w:r w:rsidR="000C63FB" w:rsidRPr="00B40A8B">
        <w:rPr>
          <w:rFonts w:ascii="Arial" w:eastAsiaTheme="majorEastAsia" w:hAnsi="Arial" w:cs="Arial"/>
          <w:b/>
          <w:bCs/>
        </w:rPr>
        <w:t>EXECUÇÃO DO OBJETO</w:t>
      </w:r>
    </w:p>
    <w:p w14:paraId="7A2AFC30" w14:textId="77777777" w:rsidR="00253A26" w:rsidRDefault="00253A26" w:rsidP="00253A26">
      <w:pPr>
        <w:ind w:left="142"/>
        <w:jc w:val="both"/>
        <w:rPr>
          <w:rFonts w:ascii="Arial" w:hAnsi="Arial" w:cs="Arial"/>
        </w:rPr>
      </w:pPr>
    </w:p>
    <w:p w14:paraId="22F086F8" w14:textId="30A2293D" w:rsidR="000C63FB" w:rsidRPr="00253A26" w:rsidRDefault="000C63FB" w:rsidP="00253A26">
      <w:pPr>
        <w:pStyle w:val="PargrafodaLista"/>
        <w:numPr>
          <w:ilvl w:val="1"/>
          <w:numId w:val="38"/>
        </w:numPr>
        <w:jc w:val="both"/>
        <w:rPr>
          <w:rFonts w:ascii="Arial" w:hAnsi="Arial" w:cs="Arial"/>
        </w:rPr>
      </w:pPr>
      <w:r w:rsidRPr="00253A26">
        <w:rPr>
          <w:rFonts w:ascii="Arial" w:hAnsi="Arial" w:cs="Arial"/>
        </w:rPr>
        <w:t>Os serviços serão executados conforme demanda, diretamente nos prédios e espaços públicos indicados pela Administração, na sede, distritos e comunidades do Município, mediante ordem de serviço.</w:t>
      </w:r>
    </w:p>
    <w:p w14:paraId="00769790" w14:textId="77777777" w:rsidR="000C63FB" w:rsidRPr="00B40A8B" w:rsidRDefault="000C63FB" w:rsidP="00253A26">
      <w:pPr>
        <w:numPr>
          <w:ilvl w:val="1"/>
          <w:numId w:val="38"/>
        </w:numPr>
        <w:ind w:left="0" w:firstLine="0"/>
        <w:jc w:val="both"/>
        <w:rPr>
          <w:rFonts w:ascii="Arial" w:hAnsi="Arial" w:cs="Arial"/>
        </w:rPr>
      </w:pPr>
      <w:r w:rsidRPr="00B40A8B">
        <w:rPr>
          <w:rFonts w:ascii="Arial" w:hAnsi="Arial" w:cs="Arial"/>
        </w:rPr>
        <w:t>Antes do início, a contratada verificará as superfícies e os materiais disponibilizados, comunicando impedimentos à fiscalização. Reparos estruturais, infiltrações e correções que ultrapassem pequenas imperfeições deverão ser avaliados e providenciados pela Administração antes da pintura, salvo previsão expressa de serviço contratado.</w:t>
      </w:r>
    </w:p>
    <w:p w14:paraId="60A11D04" w14:textId="77777777" w:rsidR="000C63FB" w:rsidRPr="00B40A8B" w:rsidRDefault="000C63FB" w:rsidP="00253A26">
      <w:pPr>
        <w:numPr>
          <w:ilvl w:val="1"/>
          <w:numId w:val="38"/>
        </w:numPr>
        <w:ind w:left="0" w:firstLine="0"/>
        <w:jc w:val="both"/>
        <w:rPr>
          <w:rFonts w:ascii="Arial" w:hAnsi="Arial" w:cs="Arial"/>
        </w:rPr>
      </w:pPr>
      <w:r w:rsidRPr="00B40A8B">
        <w:rPr>
          <w:rFonts w:ascii="Arial" w:hAnsi="Arial" w:cs="Arial"/>
        </w:rPr>
        <w:t>A preparação compreenderá limpeza, lixamento, remoção de partes soltas e correção de pequenas imperfeições, seguida da aplicação dos produtos conforme as recomendações do fabricante e os modelos aprovados.</w:t>
      </w:r>
    </w:p>
    <w:p w14:paraId="1FE31B04" w14:textId="77777777" w:rsidR="000C63FB" w:rsidRPr="00B40A8B" w:rsidRDefault="000C63FB" w:rsidP="00253A26">
      <w:pPr>
        <w:numPr>
          <w:ilvl w:val="1"/>
          <w:numId w:val="38"/>
        </w:numPr>
        <w:ind w:left="0" w:firstLine="0"/>
        <w:jc w:val="both"/>
        <w:rPr>
          <w:rFonts w:ascii="Arial" w:hAnsi="Arial" w:cs="Arial"/>
        </w:rPr>
      </w:pPr>
      <w:r w:rsidRPr="00B40A8B">
        <w:rPr>
          <w:rFonts w:ascii="Arial" w:hAnsi="Arial" w:cs="Arial"/>
        </w:rPr>
        <w:t>A contratada protegerá as áreas próximas, sinalizará os locais de trabalho e responderá pelos danos que lhe forem atribuíveis, nos termos da legislação e do contrato.</w:t>
      </w:r>
    </w:p>
    <w:p w14:paraId="6690315B" w14:textId="77777777" w:rsidR="000C63FB" w:rsidRPr="00B40A8B" w:rsidRDefault="000C63FB" w:rsidP="00253A26">
      <w:pPr>
        <w:numPr>
          <w:ilvl w:val="1"/>
          <w:numId w:val="38"/>
        </w:numPr>
        <w:ind w:left="0" w:firstLine="0"/>
        <w:jc w:val="both"/>
        <w:rPr>
          <w:rFonts w:ascii="Arial" w:hAnsi="Arial" w:cs="Arial"/>
        </w:rPr>
      </w:pPr>
      <w:r w:rsidRPr="00B40A8B">
        <w:rPr>
          <w:rFonts w:ascii="Arial" w:hAnsi="Arial" w:cs="Arial"/>
        </w:rPr>
        <w:t>As sobras aproveitáveis serão devolvidas ao Município. Os resíduos serão segregados e destinados adequadamente, vedado o descarte de tintas, solventes e água contaminada no solo, em bueiros ou na rede de esgoto.</w:t>
      </w:r>
    </w:p>
    <w:p w14:paraId="44C26625" w14:textId="77777777" w:rsidR="000C63FB" w:rsidRPr="00B40A8B" w:rsidRDefault="000C63FB" w:rsidP="00253A26">
      <w:pPr>
        <w:numPr>
          <w:ilvl w:val="1"/>
          <w:numId w:val="38"/>
        </w:numPr>
        <w:ind w:left="0" w:firstLine="0"/>
        <w:jc w:val="both"/>
        <w:rPr>
          <w:rFonts w:ascii="Arial" w:hAnsi="Arial" w:cs="Arial"/>
        </w:rPr>
      </w:pPr>
      <w:r w:rsidRPr="00B40A8B">
        <w:rPr>
          <w:rFonts w:ascii="Arial" w:hAnsi="Arial" w:cs="Arial"/>
        </w:rPr>
        <w:t>A Administração poderá rejeitar serviços em desacordo com as especificações, determinando correções e adotando as providências contratuais cabíveis, assegurados os procedimentos legais.</w:t>
      </w:r>
    </w:p>
    <w:p w14:paraId="70D57D78" w14:textId="77777777" w:rsidR="000C63FB" w:rsidRPr="00B40A8B" w:rsidRDefault="000C63FB" w:rsidP="00253A26">
      <w:pPr>
        <w:numPr>
          <w:ilvl w:val="1"/>
          <w:numId w:val="38"/>
        </w:numPr>
        <w:ind w:left="0" w:firstLine="0"/>
        <w:jc w:val="both"/>
        <w:rPr>
          <w:rFonts w:ascii="Arial" w:hAnsi="Arial" w:cs="Arial"/>
        </w:rPr>
      </w:pPr>
      <w:r w:rsidRPr="00B40A8B">
        <w:rPr>
          <w:rFonts w:ascii="Arial" w:hAnsi="Arial" w:cs="Arial"/>
        </w:rPr>
        <w:t>Os modelos, textos, cores e dimensões aprovados não poderão ser alterados sem autorização escrita da fiscalização.</w:t>
      </w:r>
    </w:p>
    <w:p w14:paraId="493B513D" w14:textId="77777777" w:rsidR="000C63FB" w:rsidRPr="00B40A8B" w:rsidRDefault="000C63FB" w:rsidP="000C63FB">
      <w:pPr>
        <w:keepNext/>
        <w:keepLines/>
        <w:shd w:val="clear" w:color="auto" w:fill="DAEEF3" w:themeFill="accent5" w:themeFillTint="33"/>
        <w:tabs>
          <w:tab w:val="left" w:pos="567"/>
        </w:tabs>
        <w:spacing w:before="240"/>
        <w:jc w:val="both"/>
        <w:outlineLvl w:val="0"/>
        <w:rPr>
          <w:rFonts w:ascii="Arial" w:eastAsiaTheme="majorEastAsia" w:hAnsi="Arial" w:cs="Arial"/>
          <w:b/>
          <w:bCs/>
        </w:rPr>
      </w:pPr>
      <w:r w:rsidRPr="00B40A8B">
        <w:rPr>
          <w:rFonts w:ascii="Arial" w:eastAsiaTheme="majorEastAsia" w:hAnsi="Arial" w:cs="Arial"/>
          <w:b/>
          <w:bCs/>
        </w:rPr>
        <w:t>GESTÃO E FISCALIZAÇÃO DO CONTRATO</w:t>
      </w:r>
    </w:p>
    <w:p w14:paraId="03A879B0" w14:textId="77777777" w:rsidR="000C63FB" w:rsidRPr="00B40A8B" w:rsidRDefault="000C63FB" w:rsidP="000C63FB">
      <w:pPr>
        <w:spacing w:line="276" w:lineRule="auto"/>
        <w:jc w:val="both"/>
        <w:rPr>
          <w:rFonts w:ascii="Arial" w:hAnsi="Arial" w:cs="Arial"/>
          <w:color w:val="000000"/>
        </w:rPr>
      </w:pPr>
    </w:p>
    <w:p w14:paraId="71511752" w14:textId="5ECBC9F2" w:rsidR="000C63FB" w:rsidRPr="00253A26" w:rsidRDefault="000C63FB" w:rsidP="00253A26">
      <w:pPr>
        <w:pStyle w:val="PargrafodaLista"/>
        <w:numPr>
          <w:ilvl w:val="1"/>
          <w:numId w:val="38"/>
        </w:numPr>
        <w:spacing w:line="276" w:lineRule="auto"/>
        <w:jc w:val="both"/>
        <w:rPr>
          <w:rFonts w:ascii="Arial" w:hAnsi="Arial" w:cs="Arial"/>
          <w:color w:val="000000"/>
        </w:rPr>
      </w:pPr>
      <w:r w:rsidRPr="00253A26">
        <w:rPr>
          <w:rFonts w:ascii="Arial" w:eastAsia="Arial" w:hAnsi="Arial" w:cs="Arial"/>
        </w:rPr>
        <w:t>O contrato deverá ser executado fielmente pelas partes, de acordo com as cláusulas avençadas e as normas da Lei Federal nº 14.133/2021 e cada parte responderá pelas consequências de sua inexecução total ou parcial.</w:t>
      </w:r>
    </w:p>
    <w:p w14:paraId="4EF8A271" w14:textId="77777777" w:rsidR="000C63FB" w:rsidRPr="00B40A8B" w:rsidRDefault="000C63FB" w:rsidP="00253A26">
      <w:pPr>
        <w:numPr>
          <w:ilvl w:val="1"/>
          <w:numId w:val="38"/>
        </w:numPr>
        <w:spacing w:line="276" w:lineRule="auto"/>
        <w:ind w:left="0" w:firstLine="0"/>
        <w:jc w:val="both"/>
        <w:rPr>
          <w:rFonts w:ascii="Arial" w:hAnsi="Arial" w:cs="Arial"/>
          <w:color w:val="000000"/>
        </w:rPr>
      </w:pPr>
      <w:r w:rsidRPr="00B40A8B">
        <w:rPr>
          <w:rFonts w:ascii="Arial" w:hAnsi="Arial" w:cs="Arial"/>
          <w:color w:val="000000"/>
        </w:rPr>
        <w:t>Em caso de impedimento, ordem de paralisação ou suspensão do contrato, o cronograma de execução será prorrogado automaticamente pelo tempo correspondente, anotadas tais circunstâncias mediante simples apostila.</w:t>
      </w:r>
    </w:p>
    <w:p w14:paraId="337CBA6B" w14:textId="77777777" w:rsidR="000C63FB" w:rsidRPr="00B40A8B" w:rsidRDefault="000C63FB" w:rsidP="00253A26">
      <w:pPr>
        <w:numPr>
          <w:ilvl w:val="1"/>
          <w:numId w:val="38"/>
        </w:numPr>
        <w:spacing w:line="276" w:lineRule="auto"/>
        <w:ind w:left="0" w:firstLine="0"/>
        <w:jc w:val="both"/>
        <w:rPr>
          <w:rFonts w:ascii="Arial" w:hAnsi="Arial" w:cs="Arial"/>
          <w:color w:val="000000"/>
        </w:rPr>
      </w:pPr>
      <w:r w:rsidRPr="00B40A8B">
        <w:rPr>
          <w:rFonts w:ascii="Arial" w:hAnsi="Arial" w:cs="Arial"/>
          <w:color w:val="000000"/>
        </w:rPr>
        <w:t>As comunicações entre a contratante e a contratada devem ser realizadas por escrito sempre que o ato exigir tal formalidade, admitindo-se o uso de mensagem eletrônica para esse fim.</w:t>
      </w:r>
    </w:p>
    <w:p w14:paraId="53086DE4" w14:textId="77777777" w:rsidR="000C63FB" w:rsidRPr="00B40A8B" w:rsidRDefault="000C63FB" w:rsidP="00253A26">
      <w:pPr>
        <w:numPr>
          <w:ilvl w:val="1"/>
          <w:numId w:val="38"/>
        </w:numPr>
        <w:spacing w:line="276" w:lineRule="auto"/>
        <w:ind w:left="0" w:firstLine="0"/>
        <w:jc w:val="both"/>
        <w:rPr>
          <w:rFonts w:ascii="Arial" w:hAnsi="Arial" w:cs="Arial"/>
          <w:color w:val="000000"/>
        </w:rPr>
      </w:pPr>
      <w:r w:rsidRPr="00B40A8B">
        <w:rPr>
          <w:rFonts w:ascii="Arial" w:hAnsi="Arial" w:cs="Arial"/>
          <w:color w:val="000000"/>
        </w:rPr>
        <w:t>A contratante poderá convocar representante da empresa para adoção de providências que devam ser cumpridas de imediato.</w:t>
      </w:r>
    </w:p>
    <w:p w14:paraId="056CA790" w14:textId="77777777" w:rsidR="000C63FB" w:rsidRPr="00B40A8B" w:rsidRDefault="000C63FB" w:rsidP="00253A26">
      <w:pPr>
        <w:numPr>
          <w:ilvl w:val="1"/>
          <w:numId w:val="38"/>
        </w:numPr>
        <w:spacing w:line="276" w:lineRule="auto"/>
        <w:ind w:left="0" w:firstLine="0"/>
        <w:jc w:val="both"/>
        <w:rPr>
          <w:rFonts w:ascii="Arial" w:hAnsi="Arial" w:cs="Arial"/>
          <w:iCs/>
        </w:rPr>
      </w:pPr>
      <w:r w:rsidRPr="00B40A8B">
        <w:rPr>
          <w:rFonts w:ascii="Arial" w:hAnsi="Arial" w:cs="Arial"/>
          <w:iCs/>
        </w:rPr>
        <w:t>Após a assinatura do contrato ou instrumento equivalente</w:t>
      </w:r>
      <w:r w:rsidRPr="00B40A8B">
        <w:rPr>
          <w:rFonts w:ascii="Arial" w:hAnsi="Arial" w:cs="Arial"/>
          <w:iCs/>
          <w:strike/>
        </w:rPr>
        <w:t>,</w:t>
      </w:r>
      <w:r w:rsidRPr="00B40A8B">
        <w:rPr>
          <w:rFonts w:ascii="Arial" w:hAnsi="Arial" w:cs="Arial"/>
          <w:iCs/>
        </w:rPr>
        <w:t xml:space="preserve"> a contratante poderá convocar o representante da empresa contratada para reunião inicial para apresentação do plano de fiscalização, que conterá informações acerca das obrigações contratuais, dos </w:t>
      </w:r>
      <w:r w:rsidRPr="00B40A8B">
        <w:rPr>
          <w:rFonts w:ascii="Arial" w:hAnsi="Arial" w:cs="Arial"/>
          <w:iCs/>
        </w:rPr>
        <w:lastRenderedPageBreak/>
        <w:t>mecanismos de fiscalização, das estratégias para execução do objeto, do plano complementar de execução da contratada, quando houver, do método de aferição dos resultados e das sanções aplicáveis, dentre outros.</w:t>
      </w:r>
    </w:p>
    <w:p w14:paraId="3464E9B9" w14:textId="77777777" w:rsidR="000C63FB" w:rsidRPr="00B40A8B" w:rsidRDefault="000C63FB" w:rsidP="00253A26">
      <w:pPr>
        <w:numPr>
          <w:ilvl w:val="1"/>
          <w:numId w:val="38"/>
        </w:numPr>
        <w:spacing w:line="276" w:lineRule="auto"/>
        <w:ind w:left="0" w:firstLine="0"/>
        <w:jc w:val="both"/>
        <w:rPr>
          <w:rFonts w:ascii="Arial" w:hAnsi="Arial" w:cs="Arial"/>
          <w:iCs/>
          <w:color w:val="FF0000"/>
        </w:rPr>
      </w:pPr>
      <w:r w:rsidRPr="00B40A8B">
        <w:rPr>
          <w:rFonts w:ascii="Arial" w:hAnsi="Arial" w:cs="Arial"/>
          <w:iCs/>
        </w:rPr>
        <w:t>A execução do contrato deverá ser acompanhada e fiscalizada por agentes da Administração especialmente designados para este fim, pelos respectivos substitutos, nos termos dos tópicos abaixo:</w:t>
      </w:r>
    </w:p>
    <w:p w14:paraId="1E6730B5" w14:textId="77777777" w:rsidR="000C63FB" w:rsidRPr="00B40A8B" w:rsidRDefault="000C63FB" w:rsidP="000C63FB">
      <w:pPr>
        <w:spacing w:line="276" w:lineRule="auto"/>
        <w:jc w:val="both"/>
        <w:rPr>
          <w:rFonts w:ascii="Arial" w:hAnsi="Arial" w:cs="Arial"/>
          <w:i/>
          <w:iCs/>
          <w:color w:val="FF0000"/>
        </w:rPr>
      </w:pPr>
    </w:p>
    <w:p w14:paraId="77C442B4" w14:textId="77777777" w:rsidR="000C63FB" w:rsidRPr="00B40A8B" w:rsidRDefault="000C63FB" w:rsidP="00253A26">
      <w:pPr>
        <w:numPr>
          <w:ilvl w:val="1"/>
          <w:numId w:val="38"/>
        </w:numPr>
        <w:tabs>
          <w:tab w:val="left" w:pos="567"/>
        </w:tabs>
        <w:spacing w:line="276" w:lineRule="auto"/>
        <w:ind w:left="0" w:firstLine="0"/>
        <w:jc w:val="both"/>
        <w:rPr>
          <w:rFonts w:ascii="Arial" w:hAnsi="Arial" w:cs="Arial"/>
          <w:b/>
          <w:color w:val="000000"/>
          <w:u w:val="single"/>
        </w:rPr>
      </w:pPr>
      <w:r w:rsidRPr="00B40A8B">
        <w:rPr>
          <w:rFonts w:ascii="Arial" w:hAnsi="Arial" w:cs="Arial"/>
          <w:b/>
          <w:color w:val="000000"/>
          <w:u w:val="single"/>
        </w:rPr>
        <w:t xml:space="preserve">Gestão do contrato: </w:t>
      </w:r>
    </w:p>
    <w:p w14:paraId="3F3FE103" w14:textId="77777777" w:rsidR="000C63FB" w:rsidRPr="00B40A8B" w:rsidRDefault="000C63FB" w:rsidP="000C63FB">
      <w:pPr>
        <w:numPr>
          <w:ilvl w:val="2"/>
          <w:numId w:val="0"/>
        </w:numPr>
        <w:spacing w:before="120" w:after="120" w:line="276" w:lineRule="auto"/>
        <w:jc w:val="both"/>
        <w:rPr>
          <w:rFonts w:ascii="Arial" w:hAnsi="Arial" w:cs="Arial"/>
          <w:color w:val="000000"/>
        </w:rPr>
      </w:pPr>
      <w:r w:rsidRPr="00B40A8B">
        <w:rPr>
          <w:rFonts w:ascii="Arial" w:hAnsi="Arial" w:cs="Arial"/>
          <w:color w:val="000000"/>
        </w:rPr>
        <w:t>O Gestor do contrato possuirá as seguintes atribuições</w:t>
      </w:r>
      <w:r w:rsidRPr="00B40A8B">
        <w:rPr>
          <w:rFonts w:ascii="Arial" w:hAnsi="Arial" w:cs="Arial"/>
        </w:rPr>
        <w:t>, não obstante outras atividades adicionais descritas na respectiva norma</w:t>
      </w:r>
      <w:r w:rsidRPr="00B40A8B">
        <w:rPr>
          <w:rFonts w:ascii="Arial" w:hAnsi="Arial" w:cs="Arial"/>
          <w:color w:val="000000"/>
        </w:rPr>
        <w:t>:</w:t>
      </w:r>
    </w:p>
    <w:p w14:paraId="10A8000B"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 xml:space="preserve">I - </w:t>
      </w:r>
      <w:proofErr w:type="gramStart"/>
      <w:r w:rsidRPr="00B40A8B">
        <w:rPr>
          <w:rFonts w:ascii="Arial" w:hAnsi="Arial" w:cs="Arial"/>
          <w:color w:val="000000"/>
        </w:rPr>
        <w:t>acompanhar</w:t>
      </w:r>
      <w:proofErr w:type="gramEnd"/>
      <w:r w:rsidRPr="00B40A8B">
        <w:rPr>
          <w:rFonts w:ascii="Arial" w:hAnsi="Arial" w:cs="Arial"/>
          <w:color w:val="000000"/>
        </w:rPr>
        <w:t xml:space="preserve"> os registros realizados pelos fiscais do contrato, de todas as ocorrências relacionadas à execução do contrato e as medidas adotadas, informando, se for o caso, à autoridade superior àquelas que ultrapassarem a sua competência.</w:t>
      </w:r>
    </w:p>
    <w:p w14:paraId="18165235"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 xml:space="preserve">II - </w:t>
      </w:r>
      <w:proofErr w:type="gramStart"/>
      <w:r w:rsidRPr="00B40A8B">
        <w:rPr>
          <w:rFonts w:ascii="Arial" w:hAnsi="Arial" w:cs="Arial"/>
          <w:color w:val="000000"/>
        </w:rPr>
        <w:t>acompanhar</w:t>
      </w:r>
      <w:proofErr w:type="gramEnd"/>
      <w:r w:rsidRPr="00B40A8B">
        <w:rPr>
          <w:rFonts w:ascii="Arial" w:hAnsi="Arial" w:cs="Arial"/>
          <w:color w:val="000000"/>
        </w:rPr>
        <w:t xml:space="preserve"> a manutenção das condições de habilitação da contratada, para fins de empenho de despesa e pagamento, e anotará os problemas que obstem o fluxo normal da liquidação e do pagamento da despesa no relatório de riscos eventuais.</w:t>
      </w:r>
    </w:p>
    <w:p w14:paraId="2B5C752D"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508027D"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 xml:space="preserve">IV - </w:t>
      </w:r>
      <w:proofErr w:type="gramStart"/>
      <w:r w:rsidRPr="00B40A8B">
        <w:rPr>
          <w:rFonts w:ascii="Arial" w:hAnsi="Arial" w:cs="Arial"/>
          <w:color w:val="000000"/>
        </w:rPr>
        <w:t>elaborar</w:t>
      </w:r>
      <w:proofErr w:type="gramEnd"/>
      <w:r w:rsidRPr="00B40A8B">
        <w:rPr>
          <w:rFonts w:ascii="Arial" w:hAnsi="Arial" w:cs="Arial"/>
          <w:color w:val="000000"/>
        </w:rPr>
        <w:t xml:space="preserve"> relatório final com informações sobre a consecução dos objetivos que tenham justificado a contratação e eventuais condutas a serem adotadas para o aprimoramento das atividades da Administração.</w:t>
      </w:r>
    </w:p>
    <w:p w14:paraId="6F541F4B"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 xml:space="preserve">V - </w:t>
      </w:r>
      <w:proofErr w:type="gramStart"/>
      <w:r w:rsidRPr="00B40A8B">
        <w:rPr>
          <w:rFonts w:ascii="Arial" w:hAnsi="Arial" w:cs="Arial"/>
          <w:color w:val="000000"/>
        </w:rPr>
        <w:t>coordenar</w:t>
      </w:r>
      <w:proofErr w:type="gramEnd"/>
      <w:r w:rsidRPr="00B40A8B">
        <w:rPr>
          <w:rFonts w:ascii="Arial" w:hAnsi="Arial" w:cs="Arial"/>
          <w:color w:val="000000"/>
        </w:rPr>
        <w:t xml:space="preserve"> a atualização contínua do relatório de riscos durante a gestão do contrato, com apoio dos fiscais técnico, administrativo e setorial.</w:t>
      </w:r>
    </w:p>
    <w:p w14:paraId="09416EB2"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 xml:space="preserve">VI - </w:t>
      </w:r>
      <w:proofErr w:type="gramStart"/>
      <w:r w:rsidRPr="00B40A8B">
        <w:rPr>
          <w:rFonts w:ascii="Arial" w:hAnsi="Arial" w:cs="Arial"/>
          <w:color w:val="000000"/>
        </w:rPr>
        <w:t>emitir</w:t>
      </w:r>
      <w:proofErr w:type="gramEnd"/>
      <w:r w:rsidRPr="00B40A8B">
        <w:rPr>
          <w:rFonts w:ascii="Arial" w:hAnsi="Arial" w:cs="Arial"/>
          <w:color w:val="000000"/>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E404C40"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VII - realizar o recebimento definitivo do objeto do contrato, mediante termo detalhado que comprove o atendimento das exigências contratuais.</w:t>
      </w:r>
    </w:p>
    <w:p w14:paraId="73BA05D1" w14:textId="77777777" w:rsidR="000C63FB" w:rsidRPr="00B40A8B" w:rsidRDefault="000C63FB" w:rsidP="000C63FB">
      <w:pPr>
        <w:spacing w:line="276" w:lineRule="auto"/>
        <w:jc w:val="both"/>
        <w:rPr>
          <w:rFonts w:ascii="Arial" w:hAnsi="Arial" w:cs="Arial"/>
        </w:rPr>
      </w:pPr>
      <w:r w:rsidRPr="00B40A8B">
        <w:rPr>
          <w:rFonts w:ascii="Arial" w:hAnsi="Arial" w:cs="Arial"/>
          <w:color w:val="000000"/>
        </w:rPr>
        <w:t xml:space="preserve">VIII - tomar providências para a formalização de processo administrativo de responsabilização para fins de aplicação de sanções, a ser conduzido pela comissão de que trata </w:t>
      </w:r>
      <w:r w:rsidRPr="00B40A8B">
        <w:rPr>
          <w:rFonts w:ascii="Arial" w:hAnsi="Arial" w:cs="Arial"/>
        </w:rPr>
        <w:t>o art. 158 da Lei Federal nº 14.133/2021, ou pelo agente ou pelo setor com competência para tal, conforme o caso.</w:t>
      </w:r>
    </w:p>
    <w:p w14:paraId="427E2992" w14:textId="77777777" w:rsidR="000C63FB" w:rsidRPr="00B40A8B" w:rsidRDefault="000C63FB" w:rsidP="000C63FB">
      <w:pPr>
        <w:spacing w:line="276" w:lineRule="auto"/>
        <w:jc w:val="both"/>
        <w:rPr>
          <w:rFonts w:ascii="Arial" w:hAnsi="Arial" w:cs="Arial"/>
          <w:color w:val="000000"/>
        </w:rPr>
      </w:pPr>
    </w:p>
    <w:p w14:paraId="7D0DAF9C" w14:textId="77777777" w:rsidR="000C63FB" w:rsidRPr="00B40A8B" w:rsidRDefault="000C63FB" w:rsidP="00253A26">
      <w:pPr>
        <w:numPr>
          <w:ilvl w:val="1"/>
          <w:numId w:val="38"/>
        </w:numPr>
        <w:tabs>
          <w:tab w:val="left" w:pos="567"/>
        </w:tabs>
        <w:spacing w:line="276" w:lineRule="auto"/>
        <w:ind w:left="0" w:firstLine="0"/>
        <w:jc w:val="both"/>
        <w:rPr>
          <w:rFonts w:ascii="Arial" w:hAnsi="Arial" w:cs="Arial"/>
          <w:b/>
          <w:color w:val="000000"/>
          <w:u w:val="single"/>
        </w:rPr>
      </w:pPr>
      <w:r w:rsidRPr="00B40A8B">
        <w:rPr>
          <w:rFonts w:ascii="Arial" w:hAnsi="Arial" w:cs="Arial"/>
          <w:b/>
          <w:color w:val="000000"/>
          <w:u w:val="single"/>
        </w:rPr>
        <w:t xml:space="preserve">Fiscalização técnica: </w:t>
      </w:r>
    </w:p>
    <w:p w14:paraId="1116F141" w14:textId="77777777" w:rsidR="000C63FB" w:rsidRPr="00B40A8B" w:rsidRDefault="000C63FB" w:rsidP="000C63FB">
      <w:pPr>
        <w:numPr>
          <w:ilvl w:val="2"/>
          <w:numId w:val="0"/>
        </w:numPr>
        <w:spacing w:before="120" w:after="120" w:line="276" w:lineRule="auto"/>
        <w:jc w:val="both"/>
        <w:rPr>
          <w:rFonts w:ascii="Arial" w:hAnsi="Arial" w:cs="Arial"/>
          <w:color w:val="000000"/>
        </w:rPr>
      </w:pPr>
      <w:r w:rsidRPr="00B40A8B">
        <w:rPr>
          <w:rFonts w:ascii="Arial" w:hAnsi="Arial" w:cs="Arial"/>
          <w:color w:val="000000"/>
        </w:rPr>
        <w:t>O Fiscal técnico do contrato possuirá as seguintes atribuições</w:t>
      </w:r>
      <w:r w:rsidRPr="00B40A8B">
        <w:rPr>
          <w:rFonts w:ascii="Arial" w:hAnsi="Arial" w:cs="Arial"/>
        </w:rPr>
        <w:t xml:space="preserve">, não </w:t>
      </w:r>
      <w:r w:rsidRPr="00B40A8B">
        <w:rPr>
          <w:rFonts w:ascii="Arial" w:hAnsi="Arial" w:cs="Arial"/>
          <w:color w:val="000000"/>
        </w:rPr>
        <w:t>obstante outras atividades adicionais descritas na respectiva norma:</w:t>
      </w:r>
    </w:p>
    <w:p w14:paraId="38320E93"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lastRenderedPageBreak/>
        <w:t>I - Anotar no histórico de gerenciamento do contrato todas as ocorrências relacionadas à execução do contrato, com a descrição do que for necessário para a regularização das faltas ou dos defeitos observados.</w:t>
      </w:r>
    </w:p>
    <w:p w14:paraId="7365ED93"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II - Emitir notificações para a correção de rotinas ou de qualquer inexatidão ou irregularidade constatada, com a definição de prazo para a correção.</w:t>
      </w:r>
    </w:p>
    <w:p w14:paraId="285807E1"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III - informar ao gestor do contato, em tempo hábil, a situação que demandar decisão ou adoção de medidas que ultrapassem sua competência, para que adote as medidas necessárias e saneadoras, se for o caso.</w:t>
      </w:r>
    </w:p>
    <w:p w14:paraId="543316BB"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IV - Comunicar imediatamente ao gestor do contrato quaisquer ocorrências que possam inviabilizar a execução do contrato nas datas estabelecidas.</w:t>
      </w:r>
    </w:p>
    <w:p w14:paraId="46FBF586"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B06FD9B"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VI - Comunicar ao gestor do contrato, em tempo hábil, o término do contrato sob sua responsabilidade, com vistas à renovação tempestiva ou à prorrogação contratual;</w:t>
      </w:r>
    </w:p>
    <w:p w14:paraId="663BFAAC"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VII - realizar o recebimento provisório do objeto do contrato, mediante termo detalhado que comprove o cumprimento das exigências de caráter técnico;</w:t>
      </w:r>
    </w:p>
    <w:p w14:paraId="260C90BF" w14:textId="77777777" w:rsidR="000C63FB" w:rsidRPr="00B40A8B" w:rsidRDefault="000C63FB" w:rsidP="000C63FB">
      <w:pPr>
        <w:spacing w:line="276" w:lineRule="auto"/>
        <w:jc w:val="both"/>
        <w:rPr>
          <w:rFonts w:ascii="Arial" w:hAnsi="Arial" w:cs="Arial"/>
          <w:color w:val="000000"/>
        </w:rPr>
      </w:pPr>
    </w:p>
    <w:p w14:paraId="4B19B751" w14:textId="77777777" w:rsidR="000C63FB" w:rsidRPr="00B40A8B" w:rsidRDefault="000C63FB" w:rsidP="00253A26">
      <w:pPr>
        <w:numPr>
          <w:ilvl w:val="1"/>
          <w:numId w:val="38"/>
        </w:numPr>
        <w:tabs>
          <w:tab w:val="left" w:pos="567"/>
        </w:tabs>
        <w:spacing w:line="276" w:lineRule="auto"/>
        <w:ind w:left="0" w:firstLine="0"/>
        <w:jc w:val="both"/>
        <w:rPr>
          <w:rFonts w:ascii="Arial" w:hAnsi="Arial" w:cs="Arial"/>
          <w:b/>
          <w:color w:val="000000"/>
          <w:u w:val="single"/>
        </w:rPr>
      </w:pPr>
      <w:r w:rsidRPr="00B40A8B">
        <w:rPr>
          <w:rFonts w:ascii="Arial" w:hAnsi="Arial" w:cs="Arial"/>
          <w:b/>
          <w:color w:val="000000"/>
          <w:u w:val="single"/>
        </w:rPr>
        <w:t xml:space="preserve">Fiscalização administrativa: </w:t>
      </w:r>
    </w:p>
    <w:p w14:paraId="349A86A7" w14:textId="77777777" w:rsidR="000C63FB" w:rsidRPr="00B40A8B" w:rsidRDefault="000C63FB" w:rsidP="000C63FB">
      <w:pPr>
        <w:numPr>
          <w:ilvl w:val="2"/>
          <w:numId w:val="0"/>
        </w:numPr>
        <w:spacing w:line="276" w:lineRule="auto"/>
        <w:jc w:val="both"/>
        <w:rPr>
          <w:rFonts w:ascii="Arial" w:hAnsi="Arial" w:cs="Arial"/>
          <w:color w:val="000000"/>
        </w:rPr>
      </w:pPr>
      <w:r w:rsidRPr="00B40A8B">
        <w:rPr>
          <w:rFonts w:ascii="Arial" w:hAnsi="Arial" w:cs="Arial"/>
          <w:color w:val="000000"/>
        </w:rPr>
        <w:t>O Fiscal administrativo do contrato possuirá as seguintes atribuições</w:t>
      </w:r>
      <w:r w:rsidRPr="00B40A8B">
        <w:rPr>
          <w:rFonts w:ascii="Arial" w:hAnsi="Arial" w:cs="Arial"/>
        </w:rPr>
        <w:t xml:space="preserve">, não obstante outras </w:t>
      </w:r>
      <w:r w:rsidRPr="00B40A8B">
        <w:rPr>
          <w:rFonts w:ascii="Arial" w:hAnsi="Arial" w:cs="Arial"/>
          <w:color w:val="000000"/>
        </w:rPr>
        <w:t>atividades adicionais descritas na respectiva norma:</w:t>
      </w:r>
    </w:p>
    <w:p w14:paraId="272C818C"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I - Verificar a manutenção das condições de habilitação da contratada, acompanhará o empenho, o pagamento, as garantias, as glosas e a formalização de apostilamento e termos aditivos, solicitando quaisquer documentos comprobatórios pertinentes, caso necessário.</w:t>
      </w:r>
    </w:p>
    <w:p w14:paraId="71729945"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II - Atuar tempestivamente na solução de eventuais problemas relacionados ao descumprimento das obrigações contratuais e reportar ao gestor do contrato para que tome as providências cabíveis, quando ultrapassar a sua competência</w:t>
      </w:r>
    </w:p>
    <w:p w14:paraId="546EDBDC"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III - Comunicar ao gestor do contrato, em tempo hábil, o término do contrato sob sua responsabilidade, com vistas à tempestiva renovação ou prorrogação contratual.</w:t>
      </w:r>
    </w:p>
    <w:p w14:paraId="3BF56110" w14:textId="77777777" w:rsidR="000C63FB" w:rsidRPr="00B40A8B" w:rsidRDefault="000C63FB" w:rsidP="000C63FB">
      <w:pPr>
        <w:spacing w:line="276" w:lineRule="auto"/>
        <w:jc w:val="both"/>
        <w:rPr>
          <w:rFonts w:ascii="Arial" w:hAnsi="Arial" w:cs="Arial"/>
          <w:iCs/>
          <w:color w:val="FF0000"/>
        </w:rPr>
      </w:pPr>
    </w:p>
    <w:p w14:paraId="4F9969FE" w14:textId="77777777" w:rsidR="000C63FB" w:rsidRPr="00B40A8B" w:rsidRDefault="000C63FB" w:rsidP="00253A26">
      <w:pPr>
        <w:numPr>
          <w:ilvl w:val="1"/>
          <w:numId w:val="38"/>
        </w:numPr>
        <w:spacing w:line="276" w:lineRule="auto"/>
        <w:ind w:left="0" w:firstLine="0"/>
        <w:jc w:val="both"/>
        <w:rPr>
          <w:rFonts w:ascii="Arial" w:hAnsi="Arial" w:cs="Arial"/>
          <w:color w:val="000000"/>
        </w:rPr>
      </w:pPr>
      <w:r w:rsidRPr="00B40A8B">
        <w:rPr>
          <w:rFonts w:ascii="Arial" w:hAnsi="Arial" w:cs="Arial"/>
          <w:color w:val="000000"/>
        </w:rPr>
        <w:t>A gestão e a fiscalização serão exercidas por servidores formalmente designados, com definição das atribuições e observância da segregação de funções conforme a organização municipal e os riscos da contratação.</w:t>
      </w:r>
    </w:p>
    <w:p w14:paraId="4B84248B" w14:textId="77777777" w:rsidR="000C63FB" w:rsidRPr="00B40A8B" w:rsidRDefault="000C63FB" w:rsidP="000C63FB">
      <w:pPr>
        <w:numPr>
          <w:ilvl w:val="0"/>
          <w:numId w:val="31"/>
        </w:numPr>
        <w:spacing w:line="276" w:lineRule="auto"/>
        <w:jc w:val="both"/>
        <w:rPr>
          <w:rFonts w:ascii="Arial" w:hAnsi="Arial" w:cs="Arial"/>
          <w:color w:val="000000"/>
        </w:rPr>
      </w:pPr>
      <w:r w:rsidRPr="00B40A8B">
        <w:rPr>
          <w:rFonts w:ascii="Arial" w:hAnsi="Arial" w:cs="Arial"/>
          <w:color w:val="000000"/>
        </w:rPr>
        <w:t>Secretaria de Educação: Marcela Biasi de Araújo</w:t>
      </w:r>
    </w:p>
    <w:p w14:paraId="277AB839" w14:textId="77777777" w:rsidR="000C63FB" w:rsidRPr="00B40A8B" w:rsidRDefault="000C63FB" w:rsidP="000C63FB">
      <w:pPr>
        <w:numPr>
          <w:ilvl w:val="0"/>
          <w:numId w:val="31"/>
        </w:numPr>
        <w:spacing w:line="276" w:lineRule="auto"/>
        <w:jc w:val="both"/>
        <w:rPr>
          <w:rFonts w:ascii="Arial" w:hAnsi="Arial" w:cs="Arial"/>
          <w:color w:val="000000"/>
        </w:rPr>
      </w:pPr>
      <w:r w:rsidRPr="00B40A8B">
        <w:rPr>
          <w:rFonts w:ascii="Arial" w:hAnsi="Arial" w:cs="Arial"/>
          <w:color w:val="000000"/>
        </w:rPr>
        <w:t>Secretaria de Turismo e Cultura: Valdirene do Nascimento;</w:t>
      </w:r>
    </w:p>
    <w:p w14:paraId="29FA2060" w14:textId="77777777" w:rsidR="000C63FB" w:rsidRPr="00B40A8B" w:rsidRDefault="000C63FB" w:rsidP="000C63FB">
      <w:pPr>
        <w:numPr>
          <w:ilvl w:val="0"/>
          <w:numId w:val="31"/>
        </w:numPr>
        <w:spacing w:line="276" w:lineRule="auto"/>
        <w:jc w:val="both"/>
        <w:rPr>
          <w:rFonts w:ascii="Arial" w:hAnsi="Arial" w:cs="Arial"/>
          <w:color w:val="000000"/>
        </w:rPr>
      </w:pPr>
      <w:r w:rsidRPr="00B40A8B">
        <w:rPr>
          <w:rFonts w:ascii="Arial" w:hAnsi="Arial" w:cs="Arial"/>
          <w:color w:val="000000"/>
        </w:rPr>
        <w:t>Secretaria de Saúde: Ariane R. Ferreira</w:t>
      </w:r>
    </w:p>
    <w:p w14:paraId="7BB8C928" w14:textId="77777777" w:rsidR="000C63FB" w:rsidRPr="00B40A8B" w:rsidRDefault="000C63FB" w:rsidP="000C63FB">
      <w:pPr>
        <w:numPr>
          <w:ilvl w:val="0"/>
          <w:numId w:val="31"/>
        </w:numPr>
        <w:spacing w:line="276" w:lineRule="auto"/>
        <w:jc w:val="both"/>
        <w:rPr>
          <w:rFonts w:ascii="Arial" w:hAnsi="Arial" w:cs="Arial"/>
          <w:color w:val="000000"/>
        </w:rPr>
      </w:pPr>
      <w:r w:rsidRPr="00B40A8B">
        <w:rPr>
          <w:rFonts w:ascii="Arial" w:hAnsi="Arial" w:cs="Arial"/>
          <w:color w:val="000000"/>
        </w:rPr>
        <w:t>Secretaria de Esportes: Alex dos Santos Silva;</w:t>
      </w:r>
    </w:p>
    <w:p w14:paraId="7B09EBE7" w14:textId="77777777" w:rsidR="000C63FB" w:rsidRPr="00B40A8B" w:rsidRDefault="000C63FB" w:rsidP="000C63FB">
      <w:pPr>
        <w:numPr>
          <w:ilvl w:val="0"/>
          <w:numId w:val="31"/>
        </w:numPr>
        <w:spacing w:line="276" w:lineRule="auto"/>
        <w:jc w:val="both"/>
        <w:rPr>
          <w:rFonts w:ascii="Arial" w:hAnsi="Arial" w:cs="Arial"/>
          <w:color w:val="000000"/>
        </w:rPr>
      </w:pPr>
      <w:r w:rsidRPr="00B40A8B">
        <w:rPr>
          <w:rFonts w:ascii="Arial" w:hAnsi="Arial" w:cs="Arial"/>
          <w:color w:val="000000"/>
        </w:rPr>
        <w:t xml:space="preserve">Secretaria de Administração: </w:t>
      </w:r>
      <w:proofErr w:type="spellStart"/>
      <w:r w:rsidRPr="00B40A8B">
        <w:rPr>
          <w:rFonts w:ascii="Arial" w:hAnsi="Arial" w:cs="Arial"/>
          <w:color w:val="000000"/>
        </w:rPr>
        <w:t>Veridyana</w:t>
      </w:r>
      <w:proofErr w:type="spellEnd"/>
      <w:r w:rsidRPr="00B40A8B">
        <w:rPr>
          <w:rFonts w:ascii="Arial" w:hAnsi="Arial" w:cs="Arial"/>
          <w:color w:val="000000"/>
        </w:rPr>
        <w:t xml:space="preserve"> Godoi</w:t>
      </w:r>
    </w:p>
    <w:p w14:paraId="46ABFE2B" w14:textId="77777777" w:rsidR="000C63FB" w:rsidRPr="00B40A8B" w:rsidRDefault="000C63FB" w:rsidP="000C63FB">
      <w:pPr>
        <w:numPr>
          <w:ilvl w:val="0"/>
          <w:numId w:val="31"/>
        </w:numPr>
        <w:spacing w:line="276" w:lineRule="auto"/>
        <w:jc w:val="both"/>
        <w:rPr>
          <w:rFonts w:ascii="Arial" w:hAnsi="Arial" w:cs="Arial"/>
          <w:color w:val="000000"/>
        </w:rPr>
      </w:pPr>
      <w:r w:rsidRPr="00B40A8B">
        <w:rPr>
          <w:rFonts w:ascii="Arial" w:hAnsi="Arial" w:cs="Arial"/>
          <w:color w:val="000000"/>
        </w:rPr>
        <w:t xml:space="preserve">Secretaria de Obras. Viação e Serviços Urbanos: Júlio Cesar D. </w:t>
      </w:r>
      <w:proofErr w:type="spellStart"/>
      <w:r w:rsidRPr="00B40A8B">
        <w:rPr>
          <w:rFonts w:ascii="Arial" w:hAnsi="Arial" w:cs="Arial"/>
          <w:color w:val="000000"/>
        </w:rPr>
        <w:t>Soldá</w:t>
      </w:r>
      <w:proofErr w:type="spellEnd"/>
      <w:r w:rsidRPr="00B40A8B">
        <w:rPr>
          <w:rFonts w:ascii="Arial" w:hAnsi="Arial" w:cs="Arial"/>
          <w:color w:val="000000"/>
        </w:rPr>
        <w:t>;</w:t>
      </w:r>
    </w:p>
    <w:p w14:paraId="4F429E33" w14:textId="77777777" w:rsidR="000C63FB" w:rsidRPr="00B40A8B" w:rsidRDefault="000C63FB" w:rsidP="000C63FB">
      <w:pPr>
        <w:numPr>
          <w:ilvl w:val="0"/>
          <w:numId w:val="31"/>
        </w:numPr>
        <w:spacing w:line="276" w:lineRule="auto"/>
        <w:jc w:val="both"/>
        <w:rPr>
          <w:rFonts w:ascii="Arial" w:hAnsi="Arial" w:cs="Arial"/>
          <w:color w:val="000000"/>
        </w:rPr>
      </w:pPr>
      <w:r w:rsidRPr="00B40A8B">
        <w:rPr>
          <w:rFonts w:ascii="Arial" w:hAnsi="Arial" w:cs="Arial"/>
          <w:color w:val="000000"/>
        </w:rPr>
        <w:t xml:space="preserve">Secretaria de Agricultura, Meio Ambiente e Des. Econômico: Ana Paula de Melo </w:t>
      </w:r>
    </w:p>
    <w:p w14:paraId="49BBD78E" w14:textId="77777777" w:rsidR="000C63FB" w:rsidRPr="00B40A8B" w:rsidRDefault="000C63FB" w:rsidP="000C63FB">
      <w:pPr>
        <w:numPr>
          <w:ilvl w:val="0"/>
          <w:numId w:val="31"/>
        </w:numPr>
        <w:spacing w:line="276" w:lineRule="auto"/>
        <w:jc w:val="both"/>
        <w:rPr>
          <w:rFonts w:ascii="Arial" w:hAnsi="Arial" w:cs="Arial"/>
          <w:color w:val="000000"/>
        </w:rPr>
      </w:pPr>
      <w:r w:rsidRPr="00B40A8B">
        <w:rPr>
          <w:rFonts w:ascii="Arial" w:hAnsi="Arial" w:cs="Arial"/>
          <w:color w:val="000000"/>
        </w:rPr>
        <w:t xml:space="preserve">Secretaria de Assistência Social: Orlando </w:t>
      </w:r>
      <w:proofErr w:type="spellStart"/>
      <w:r w:rsidRPr="00B40A8B">
        <w:rPr>
          <w:rFonts w:ascii="Arial" w:hAnsi="Arial" w:cs="Arial"/>
          <w:color w:val="000000"/>
        </w:rPr>
        <w:t>Duim</w:t>
      </w:r>
      <w:proofErr w:type="spellEnd"/>
      <w:r w:rsidRPr="00B40A8B">
        <w:rPr>
          <w:rFonts w:ascii="Arial" w:hAnsi="Arial" w:cs="Arial"/>
          <w:color w:val="000000"/>
        </w:rPr>
        <w:t xml:space="preserve"> Neto</w:t>
      </w:r>
    </w:p>
    <w:p w14:paraId="464931EF" w14:textId="77777777" w:rsidR="000C63FB" w:rsidRPr="00B40A8B" w:rsidRDefault="000C63FB" w:rsidP="000C63FB">
      <w:pPr>
        <w:spacing w:line="276" w:lineRule="auto"/>
        <w:jc w:val="both"/>
        <w:rPr>
          <w:rFonts w:ascii="Arial" w:hAnsi="Arial" w:cs="Arial"/>
          <w:i/>
          <w:color w:val="000000"/>
        </w:rPr>
      </w:pPr>
      <w:r w:rsidRPr="00B40A8B">
        <w:rPr>
          <w:rFonts w:ascii="Arial" w:hAnsi="Arial" w:cs="Arial"/>
          <w:color w:val="000000"/>
        </w:rPr>
        <w:lastRenderedPageBreak/>
        <w:t xml:space="preserve"> </w:t>
      </w:r>
    </w:p>
    <w:p w14:paraId="010D8561" w14:textId="221733AE" w:rsidR="000C63FB" w:rsidRPr="00B40A8B" w:rsidRDefault="00253A26" w:rsidP="000C63FB">
      <w:pPr>
        <w:keepNext/>
        <w:keepLines/>
        <w:shd w:val="clear" w:color="auto" w:fill="DAEEF3" w:themeFill="accent5" w:themeFillTint="33"/>
        <w:tabs>
          <w:tab w:val="left" w:pos="567"/>
        </w:tabs>
        <w:spacing w:before="240"/>
        <w:jc w:val="both"/>
        <w:outlineLvl w:val="0"/>
        <w:rPr>
          <w:rFonts w:ascii="Arial" w:eastAsiaTheme="majorEastAsia" w:hAnsi="Arial" w:cs="Arial"/>
          <w:b/>
          <w:bCs/>
        </w:rPr>
      </w:pPr>
      <w:r>
        <w:rPr>
          <w:rFonts w:ascii="Arial" w:eastAsiaTheme="majorEastAsia" w:hAnsi="Arial" w:cs="Arial"/>
          <w:b/>
          <w:bCs/>
        </w:rPr>
        <w:t xml:space="preserve">5- </w:t>
      </w:r>
      <w:r w:rsidR="000C63FB" w:rsidRPr="00B40A8B">
        <w:rPr>
          <w:rFonts w:ascii="Arial" w:eastAsiaTheme="majorEastAsia" w:hAnsi="Arial" w:cs="Arial"/>
          <w:b/>
          <w:bCs/>
        </w:rPr>
        <w:t>CRITÉRIOS DE MEDIÇÃO E DE PAGAMENTO</w:t>
      </w:r>
    </w:p>
    <w:p w14:paraId="7EC28EC2" w14:textId="2D1D17FD" w:rsidR="000C63FB" w:rsidRPr="00B40A8B" w:rsidRDefault="00253A26" w:rsidP="000C63FB">
      <w:pPr>
        <w:jc w:val="both"/>
        <w:rPr>
          <w:rFonts w:ascii="Arial" w:hAnsi="Arial" w:cs="Arial"/>
        </w:rPr>
      </w:pPr>
      <w:r w:rsidRPr="00253A26">
        <w:rPr>
          <w:rFonts w:ascii="Arial" w:hAnsi="Arial" w:cs="Arial"/>
          <w:b/>
          <w:bCs/>
          <w:u w:val="single"/>
        </w:rPr>
        <w:t>5</w:t>
      </w:r>
      <w:r w:rsidR="000C63FB" w:rsidRPr="00253A26">
        <w:rPr>
          <w:rFonts w:ascii="Arial" w:hAnsi="Arial" w:cs="Arial"/>
          <w:b/>
          <w:bCs/>
          <w:u w:val="single"/>
        </w:rPr>
        <w:t>.1</w:t>
      </w:r>
      <w:r w:rsidR="000C63FB" w:rsidRPr="00253A26">
        <w:rPr>
          <w:rFonts w:ascii="Arial" w:hAnsi="Arial" w:cs="Arial"/>
          <w:u w:val="single"/>
        </w:rPr>
        <w:t xml:space="preserve"> </w:t>
      </w:r>
      <w:r w:rsidR="000C63FB" w:rsidRPr="00253A26">
        <w:rPr>
          <w:rFonts w:ascii="Arial" w:hAnsi="Arial" w:cs="Arial"/>
          <w:b/>
          <w:bCs/>
          <w:u w:val="single"/>
        </w:rPr>
        <w:t>Medição</w:t>
      </w:r>
      <w:r w:rsidR="000C63FB" w:rsidRPr="00B40A8B">
        <w:rPr>
          <w:rFonts w:ascii="Arial" w:hAnsi="Arial" w:cs="Arial"/>
        </w:rPr>
        <w:t>: o pagamento corresponderá à área efetivamente executada e aceita, em m², multiplicada pelo preço unitário do respectivo item, conforme boletim de medição com identificação do local, dimensões, registros fotográficos e ateste. Demãos, preparação e retoques integrantes do serviço não serão medidos separadamente. É vedado pagar a mesma etapa de execução em mais de um item.</w:t>
      </w:r>
    </w:p>
    <w:p w14:paraId="08EBB559" w14:textId="229D63E1" w:rsidR="000C63FB" w:rsidRPr="00B40A8B" w:rsidRDefault="00253A26" w:rsidP="000C63FB">
      <w:pPr>
        <w:tabs>
          <w:tab w:val="left" w:pos="567"/>
        </w:tabs>
        <w:spacing w:line="276" w:lineRule="auto"/>
        <w:jc w:val="both"/>
        <w:rPr>
          <w:rFonts w:ascii="Arial" w:hAnsi="Arial" w:cs="Arial"/>
          <w:b/>
          <w:u w:val="single"/>
          <w:lang w:eastAsia="en-US"/>
        </w:rPr>
      </w:pPr>
      <w:r>
        <w:rPr>
          <w:rFonts w:ascii="Arial" w:hAnsi="Arial" w:cs="Arial"/>
          <w:b/>
          <w:u w:val="single"/>
          <w:lang w:eastAsia="en-US"/>
        </w:rPr>
        <w:t xml:space="preserve">5.2 </w:t>
      </w:r>
      <w:r w:rsidR="000C63FB" w:rsidRPr="00B40A8B">
        <w:rPr>
          <w:rFonts w:ascii="Arial" w:hAnsi="Arial" w:cs="Arial"/>
          <w:b/>
          <w:u w:val="single"/>
          <w:lang w:eastAsia="en-US"/>
        </w:rPr>
        <w:t>Recebimento do Objeto</w:t>
      </w:r>
    </w:p>
    <w:p w14:paraId="5598C291" w14:textId="77777777" w:rsidR="000C63FB" w:rsidRPr="00B40A8B" w:rsidRDefault="000C63FB" w:rsidP="000C63FB">
      <w:pPr>
        <w:numPr>
          <w:ilvl w:val="2"/>
          <w:numId w:val="0"/>
        </w:numPr>
        <w:spacing w:line="276" w:lineRule="auto"/>
        <w:jc w:val="both"/>
        <w:rPr>
          <w:rFonts w:ascii="Arial" w:hAnsi="Arial" w:cs="Arial"/>
          <w:color w:val="000000"/>
          <w:lang w:eastAsia="en-US"/>
        </w:rPr>
      </w:pPr>
      <w:r w:rsidRPr="00B40A8B">
        <w:rPr>
          <w:rFonts w:ascii="Arial" w:hAnsi="Arial" w:cs="Arial"/>
          <w:color w:val="000000"/>
        </w:rPr>
        <w:t>Os serviços serão recebidos provisoriamente pelo responsável por seu acompanhamento e fiscalização, mediante termo detalhado, após comunicação de conclusão e verificação dos requisitos técnicos, para posterior recebimento definitivo.</w:t>
      </w:r>
    </w:p>
    <w:p w14:paraId="606D0718" w14:textId="77777777" w:rsidR="000C63FB" w:rsidRPr="00B40A8B" w:rsidRDefault="000C63FB" w:rsidP="000C63FB">
      <w:pPr>
        <w:numPr>
          <w:ilvl w:val="2"/>
          <w:numId w:val="0"/>
        </w:numPr>
        <w:spacing w:line="276" w:lineRule="auto"/>
        <w:jc w:val="both"/>
        <w:rPr>
          <w:rFonts w:ascii="Arial" w:hAnsi="Arial" w:cs="Arial"/>
          <w:color w:val="000000"/>
          <w:lang w:eastAsia="en-US"/>
        </w:rPr>
      </w:pPr>
      <w:r w:rsidRPr="00B40A8B">
        <w:rPr>
          <w:rFonts w:ascii="Arial" w:hAnsi="Arial" w:cs="Arial"/>
          <w:color w:val="000000"/>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51B61C6D" w14:textId="77777777" w:rsidR="000C63FB" w:rsidRPr="00B40A8B" w:rsidRDefault="000C63FB" w:rsidP="000C63FB">
      <w:pPr>
        <w:numPr>
          <w:ilvl w:val="2"/>
          <w:numId w:val="0"/>
        </w:numPr>
        <w:spacing w:line="276" w:lineRule="auto"/>
        <w:jc w:val="both"/>
        <w:rPr>
          <w:rFonts w:ascii="Arial" w:hAnsi="Arial" w:cs="Arial"/>
          <w:color w:val="000000"/>
          <w:lang w:eastAsia="en-US"/>
        </w:rPr>
      </w:pPr>
      <w:r w:rsidRPr="00B40A8B">
        <w:rPr>
          <w:rFonts w:ascii="Arial" w:hAnsi="Arial" w:cs="Arial"/>
          <w:color w:val="000000"/>
        </w:rPr>
        <w:t>Serviços em desacordo com as especificações poderão ser rejeitados, no todo ou em parte. As falhas atribuíveis à contratada deverão ser corrigidas em até 02 (dois) dias úteis da notificação escrita, admitida adequação formalmente justificada pela área a corrigir, condições climáticas e tempo de secagem dos produtos, mediante autorização da fiscalização.</w:t>
      </w:r>
    </w:p>
    <w:p w14:paraId="526D7357" w14:textId="77777777" w:rsidR="000C63FB" w:rsidRPr="00B40A8B" w:rsidRDefault="000C63FB" w:rsidP="000C63FB">
      <w:pPr>
        <w:numPr>
          <w:ilvl w:val="2"/>
          <w:numId w:val="0"/>
        </w:numPr>
        <w:spacing w:line="276" w:lineRule="auto"/>
        <w:jc w:val="both"/>
        <w:rPr>
          <w:rFonts w:ascii="Arial" w:hAnsi="Arial" w:cs="Arial"/>
          <w:color w:val="000000"/>
          <w:lang w:eastAsia="en-US"/>
        </w:rPr>
      </w:pPr>
      <w:r w:rsidRPr="00B40A8B">
        <w:rPr>
          <w:rFonts w:ascii="Arial" w:hAnsi="Arial" w:cs="Arial"/>
          <w:color w:val="000000"/>
          <w:lang w:eastAsia="en-US"/>
        </w:rPr>
        <w:t xml:space="preserve">O recebimento definitivo ocorrerá no prazo de </w:t>
      </w:r>
      <w:r w:rsidRPr="00B40A8B">
        <w:rPr>
          <w:rFonts w:ascii="Arial" w:hAnsi="Arial" w:cs="Arial"/>
          <w:lang w:eastAsia="en-US"/>
        </w:rPr>
        <w:t xml:space="preserve">até 20 (vinte) dias, </w:t>
      </w:r>
      <w:r w:rsidRPr="00B40A8B">
        <w:rPr>
          <w:rFonts w:ascii="Arial" w:hAnsi="Arial" w:cs="Arial"/>
          <w:color w:val="000000"/>
          <w:lang w:eastAsia="en-US"/>
        </w:rPr>
        <w:t>a contar do recebimento da nota fiscal ou instrumento de cobrança equivalente pela Administração, após a verificação da qualidade e quantidade do serviço e consequente aceitação mediante termo detalhado.</w:t>
      </w:r>
    </w:p>
    <w:p w14:paraId="4BEEA01B" w14:textId="77777777" w:rsidR="000C63FB" w:rsidRPr="00B40A8B" w:rsidRDefault="000C63FB" w:rsidP="000C63FB">
      <w:pPr>
        <w:numPr>
          <w:ilvl w:val="2"/>
          <w:numId w:val="0"/>
        </w:numPr>
        <w:spacing w:line="276" w:lineRule="auto"/>
        <w:jc w:val="both"/>
        <w:rPr>
          <w:rFonts w:ascii="Arial" w:hAnsi="Arial" w:cs="Arial"/>
          <w:color w:val="000000"/>
          <w:lang w:eastAsia="en-US"/>
        </w:rPr>
      </w:pPr>
      <w:r w:rsidRPr="00B40A8B">
        <w:rPr>
          <w:rFonts w:ascii="Arial" w:hAnsi="Arial" w:cs="Arial"/>
          <w:color w:val="000000"/>
          <w:lang w:eastAsia="en-US"/>
        </w:rPr>
        <w:t xml:space="preserve">O prazo para recebimento definitivo poderá ser excepcionalmente prorrogado, </w:t>
      </w:r>
      <w:r w:rsidRPr="00B40A8B">
        <w:rPr>
          <w:rFonts w:ascii="Arial" w:hAnsi="Arial" w:cs="Arial"/>
          <w:lang w:eastAsia="en-US"/>
        </w:rPr>
        <w:t>de forma justificada, por igual período, quando houver necessidade de diligências para a aferição do ate</w:t>
      </w:r>
      <w:r w:rsidRPr="00B40A8B">
        <w:rPr>
          <w:rFonts w:ascii="Arial" w:hAnsi="Arial" w:cs="Arial"/>
          <w:color w:val="000000"/>
          <w:lang w:eastAsia="en-US"/>
        </w:rPr>
        <w:t>ndimento das exigências contratuais.</w:t>
      </w:r>
    </w:p>
    <w:p w14:paraId="1C80FAEF" w14:textId="77777777" w:rsidR="000C63FB" w:rsidRPr="00B40A8B" w:rsidRDefault="000C63FB" w:rsidP="000C63FB">
      <w:pPr>
        <w:numPr>
          <w:ilvl w:val="2"/>
          <w:numId w:val="0"/>
        </w:numPr>
        <w:spacing w:line="276" w:lineRule="auto"/>
        <w:jc w:val="both"/>
        <w:rPr>
          <w:rFonts w:ascii="Arial" w:hAnsi="Arial" w:cs="Arial"/>
          <w:lang w:eastAsia="en-US"/>
        </w:rPr>
      </w:pPr>
      <w:r w:rsidRPr="00B40A8B">
        <w:rPr>
          <w:rFonts w:ascii="Arial" w:hAnsi="Arial" w:cs="Arial"/>
          <w:bCs/>
          <w:color w:val="000000"/>
          <w:lang w:eastAsia="en-US"/>
        </w:rPr>
        <w:t xml:space="preserve">No </w:t>
      </w:r>
      <w:r w:rsidRPr="00B40A8B">
        <w:rPr>
          <w:rFonts w:ascii="Arial" w:hAnsi="Arial" w:cs="Arial"/>
          <w:bCs/>
          <w:lang w:eastAsia="en-US"/>
        </w:rPr>
        <w:t xml:space="preserve">caso de controvérsia sobre a execução do objeto, quanto à dimensão, qualidade e quantidade, deverá ser observado o teor do </w:t>
      </w:r>
      <w:hyperlink r:id="rId48" w:anchor="art143" w:history="1">
        <w:r w:rsidRPr="00B40A8B">
          <w:rPr>
            <w:rFonts w:ascii="Arial" w:hAnsi="Arial" w:cs="Arial"/>
            <w:bCs/>
            <w:lang w:eastAsia="en-US"/>
          </w:rPr>
          <w:t>art. 143 da Lei Federal nº 14.133/2021</w:t>
        </w:r>
      </w:hyperlink>
      <w:r w:rsidRPr="00B40A8B">
        <w:rPr>
          <w:rFonts w:ascii="Arial" w:hAnsi="Arial" w:cs="Arial"/>
          <w:bCs/>
          <w:lang w:eastAsia="en-US"/>
        </w:rPr>
        <w:t xml:space="preserve">, comunicando-se à empresa para emissão de Nota Fiscal no que </w:t>
      </w:r>
      <w:proofErr w:type="spellStart"/>
      <w:r w:rsidRPr="00B40A8B">
        <w:rPr>
          <w:rFonts w:ascii="Arial" w:hAnsi="Arial" w:cs="Arial"/>
          <w:bCs/>
          <w:lang w:eastAsia="en-US"/>
        </w:rPr>
        <w:t>pertine</w:t>
      </w:r>
      <w:proofErr w:type="spellEnd"/>
      <w:r w:rsidRPr="00B40A8B">
        <w:rPr>
          <w:rFonts w:ascii="Arial" w:hAnsi="Arial" w:cs="Arial"/>
          <w:bCs/>
          <w:lang w:eastAsia="en-US"/>
        </w:rPr>
        <w:t xml:space="preserve"> à parcela incontroversa da execução do objeto, para efeito de liquidação e pagamento.</w:t>
      </w:r>
    </w:p>
    <w:p w14:paraId="1B277579" w14:textId="77777777" w:rsidR="000C63FB" w:rsidRPr="00B40A8B" w:rsidRDefault="000C63FB" w:rsidP="000C63FB">
      <w:pPr>
        <w:numPr>
          <w:ilvl w:val="2"/>
          <w:numId w:val="0"/>
        </w:numPr>
        <w:spacing w:line="276" w:lineRule="auto"/>
        <w:jc w:val="both"/>
        <w:rPr>
          <w:rFonts w:ascii="Arial" w:hAnsi="Arial" w:cs="Arial"/>
          <w:color w:val="000000"/>
          <w:lang w:eastAsia="en-US"/>
        </w:rPr>
      </w:pPr>
      <w:r w:rsidRPr="00B40A8B">
        <w:rPr>
          <w:rFonts w:ascii="Arial" w:hAnsi="Arial" w:cs="Arial"/>
          <w:lang w:eastAsia="en-US"/>
        </w:rPr>
        <w:t xml:space="preserve">O prazo para a solução, pelo contratado, de inconsistências na execução </w:t>
      </w:r>
      <w:r w:rsidRPr="00B40A8B">
        <w:rPr>
          <w:rFonts w:ascii="Arial" w:hAnsi="Arial" w:cs="Arial"/>
          <w:color w:val="000000"/>
          <w:lang w:eastAsia="en-US"/>
        </w:rPr>
        <w:t>do objeto ou de saneamento da nota fiscal ou de instrumento de cobrança equivalente, verificadas pela Administração durante a análise prévia à liquidação de despesa, não será computado para os fins do recebimento definitivo.</w:t>
      </w:r>
    </w:p>
    <w:p w14:paraId="53D263D8" w14:textId="77777777" w:rsidR="000C63FB" w:rsidRPr="00B40A8B" w:rsidRDefault="000C63FB" w:rsidP="000C63FB">
      <w:pPr>
        <w:numPr>
          <w:ilvl w:val="2"/>
          <w:numId w:val="0"/>
        </w:numPr>
        <w:spacing w:line="276" w:lineRule="auto"/>
        <w:jc w:val="both"/>
        <w:rPr>
          <w:rFonts w:ascii="Arial" w:hAnsi="Arial" w:cs="Arial"/>
          <w:color w:val="000000"/>
          <w:lang w:eastAsia="en-US"/>
        </w:rPr>
      </w:pPr>
      <w:r w:rsidRPr="00B40A8B">
        <w:rPr>
          <w:rFonts w:ascii="Arial" w:hAnsi="Arial" w:cs="Arial"/>
          <w:color w:val="000000"/>
          <w:lang w:eastAsia="en-US"/>
        </w:rPr>
        <w:t>O recebimento provisório ou definitivo não excluirá a responsabilidade civil pela solidez e pela segurança do serviço nem a responsabilidade ético-profissional pela perfeita execução do contrato.</w:t>
      </w:r>
    </w:p>
    <w:p w14:paraId="494D3AD9" w14:textId="77777777" w:rsidR="000C63FB" w:rsidRPr="00B40A8B" w:rsidRDefault="000C63FB" w:rsidP="000C63FB">
      <w:pPr>
        <w:spacing w:line="276" w:lineRule="auto"/>
        <w:jc w:val="both"/>
        <w:rPr>
          <w:rFonts w:ascii="Arial" w:hAnsi="Arial" w:cs="Arial"/>
          <w:color w:val="000000"/>
          <w:lang w:eastAsia="en-US"/>
        </w:rPr>
      </w:pPr>
    </w:p>
    <w:p w14:paraId="32D76775" w14:textId="3E4521EB" w:rsidR="000C63FB" w:rsidRPr="00B40A8B" w:rsidRDefault="00253A26" w:rsidP="00253A26">
      <w:pPr>
        <w:tabs>
          <w:tab w:val="left" w:pos="567"/>
        </w:tabs>
        <w:spacing w:line="276" w:lineRule="auto"/>
        <w:jc w:val="both"/>
        <w:rPr>
          <w:rFonts w:ascii="Arial" w:hAnsi="Arial" w:cs="Arial"/>
          <w:b/>
          <w:color w:val="000000"/>
          <w:u w:val="single"/>
        </w:rPr>
      </w:pPr>
      <w:r>
        <w:rPr>
          <w:rFonts w:ascii="Arial" w:hAnsi="Arial" w:cs="Arial"/>
          <w:b/>
          <w:u w:val="single"/>
          <w:lang w:eastAsia="en-US"/>
        </w:rPr>
        <w:t>5.13</w:t>
      </w:r>
      <w:r w:rsidR="000C63FB" w:rsidRPr="00B40A8B">
        <w:rPr>
          <w:rFonts w:ascii="Arial" w:hAnsi="Arial" w:cs="Arial"/>
          <w:b/>
          <w:u w:val="single"/>
          <w:lang w:eastAsia="en-US"/>
        </w:rPr>
        <w:t>Liquidação</w:t>
      </w:r>
    </w:p>
    <w:p w14:paraId="0CA8B811" w14:textId="77777777" w:rsidR="000C63FB" w:rsidRPr="00B40A8B" w:rsidRDefault="000C63FB" w:rsidP="000C63FB">
      <w:pPr>
        <w:numPr>
          <w:ilvl w:val="2"/>
          <w:numId w:val="0"/>
        </w:numPr>
        <w:spacing w:line="276" w:lineRule="auto"/>
        <w:jc w:val="both"/>
        <w:rPr>
          <w:rFonts w:ascii="Arial" w:hAnsi="Arial" w:cs="Arial"/>
          <w:color w:val="000000"/>
        </w:rPr>
      </w:pPr>
      <w:r w:rsidRPr="00B40A8B">
        <w:rPr>
          <w:rFonts w:ascii="Arial" w:hAnsi="Arial" w:cs="Arial"/>
          <w:color w:val="000000"/>
        </w:rPr>
        <w:t>Após o recebimento definitivo e a apresentação da nota fiscal regular, acompanhada do boletim de medição aprovado, a documentação será encaminhada ao Departamento de Contabilidade para liquidação da despesa.</w:t>
      </w:r>
    </w:p>
    <w:p w14:paraId="3FAA1F5F" w14:textId="77777777" w:rsidR="000C63FB" w:rsidRPr="00B40A8B" w:rsidRDefault="000C63FB" w:rsidP="000C63FB">
      <w:pPr>
        <w:numPr>
          <w:ilvl w:val="2"/>
          <w:numId w:val="0"/>
        </w:numPr>
        <w:spacing w:line="276" w:lineRule="auto"/>
        <w:jc w:val="both"/>
        <w:rPr>
          <w:rFonts w:ascii="Arial" w:hAnsi="Arial" w:cs="Arial"/>
          <w:color w:val="000000"/>
          <w:lang w:eastAsia="en-US"/>
        </w:rPr>
      </w:pPr>
      <w:r w:rsidRPr="00B40A8B">
        <w:rPr>
          <w:rFonts w:ascii="Arial" w:hAnsi="Arial" w:cs="Arial"/>
          <w:color w:val="000000"/>
          <w:lang w:eastAsia="en-US"/>
        </w:rPr>
        <w:lastRenderedPageBreak/>
        <w:t xml:space="preserve">Para fins de liquidação, o departamento ou servidor competente deverá verificar se a nota fiscal ou instrumento de cobrança equivalente apresentado expressa os elementos necessários e essenciais do documento, tais como: </w:t>
      </w:r>
    </w:p>
    <w:p w14:paraId="7C824604" w14:textId="77777777" w:rsidR="000C63FB" w:rsidRPr="00B40A8B" w:rsidRDefault="000C63FB" w:rsidP="000C63FB">
      <w:pPr>
        <w:suppressAutoHyphens/>
        <w:spacing w:line="276" w:lineRule="auto"/>
        <w:contextualSpacing/>
        <w:jc w:val="both"/>
        <w:rPr>
          <w:rFonts w:ascii="Arial" w:eastAsia="Calibri" w:hAnsi="Arial" w:cs="Arial"/>
          <w:color w:val="000000"/>
          <w:lang w:eastAsia="en-US"/>
        </w:rPr>
      </w:pPr>
      <w:r w:rsidRPr="00B40A8B">
        <w:rPr>
          <w:rFonts w:ascii="Arial" w:eastAsia="Calibri" w:hAnsi="Arial" w:cs="Arial"/>
          <w:color w:val="000000"/>
          <w:lang w:eastAsia="en-US"/>
        </w:rPr>
        <w:t xml:space="preserve">II - </w:t>
      </w:r>
      <w:proofErr w:type="gramStart"/>
      <w:r w:rsidRPr="00B40A8B">
        <w:rPr>
          <w:rFonts w:ascii="Arial" w:eastAsia="Calibri" w:hAnsi="Arial" w:cs="Arial"/>
          <w:color w:val="000000"/>
          <w:lang w:eastAsia="en-US"/>
        </w:rPr>
        <w:t>a</w:t>
      </w:r>
      <w:proofErr w:type="gramEnd"/>
      <w:r w:rsidRPr="00B40A8B">
        <w:rPr>
          <w:rFonts w:ascii="Arial" w:eastAsia="Calibri" w:hAnsi="Arial" w:cs="Arial"/>
          <w:color w:val="000000"/>
          <w:lang w:eastAsia="en-US"/>
        </w:rPr>
        <w:t xml:space="preserve"> data da emissão; </w:t>
      </w:r>
    </w:p>
    <w:p w14:paraId="2CC504BC" w14:textId="77777777" w:rsidR="000C63FB" w:rsidRPr="00B40A8B" w:rsidRDefault="000C63FB" w:rsidP="000C63FB">
      <w:pPr>
        <w:suppressAutoHyphens/>
        <w:spacing w:line="276" w:lineRule="auto"/>
        <w:contextualSpacing/>
        <w:jc w:val="both"/>
        <w:rPr>
          <w:rFonts w:ascii="Arial" w:eastAsia="Calibri" w:hAnsi="Arial" w:cs="Arial"/>
          <w:color w:val="000000"/>
          <w:lang w:eastAsia="en-US"/>
        </w:rPr>
      </w:pPr>
      <w:r w:rsidRPr="00B40A8B">
        <w:rPr>
          <w:rFonts w:ascii="Arial" w:eastAsia="Calibri" w:hAnsi="Arial" w:cs="Arial"/>
          <w:color w:val="000000"/>
          <w:lang w:eastAsia="en-US"/>
        </w:rPr>
        <w:t xml:space="preserve">III - os dados do contrato/contratação e do órgão contratante; </w:t>
      </w:r>
    </w:p>
    <w:p w14:paraId="1D536EC0" w14:textId="77777777" w:rsidR="000C63FB" w:rsidRPr="00B40A8B" w:rsidRDefault="000C63FB" w:rsidP="000C63FB">
      <w:pPr>
        <w:suppressAutoHyphens/>
        <w:spacing w:line="276" w:lineRule="auto"/>
        <w:contextualSpacing/>
        <w:jc w:val="both"/>
        <w:rPr>
          <w:rFonts w:ascii="Arial" w:eastAsia="Calibri" w:hAnsi="Arial" w:cs="Arial"/>
          <w:color w:val="000000"/>
          <w:lang w:eastAsia="en-US"/>
        </w:rPr>
      </w:pPr>
      <w:r w:rsidRPr="00B40A8B">
        <w:rPr>
          <w:rFonts w:ascii="Arial" w:eastAsia="Calibri" w:hAnsi="Arial" w:cs="Arial"/>
          <w:color w:val="000000"/>
          <w:lang w:eastAsia="en-US"/>
        </w:rPr>
        <w:t xml:space="preserve">IV - </w:t>
      </w:r>
      <w:proofErr w:type="gramStart"/>
      <w:r w:rsidRPr="00B40A8B">
        <w:rPr>
          <w:rFonts w:ascii="Arial" w:eastAsia="Calibri" w:hAnsi="Arial" w:cs="Arial"/>
          <w:color w:val="000000"/>
          <w:lang w:eastAsia="en-US"/>
        </w:rPr>
        <w:t>o</w:t>
      </w:r>
      <w:proofErr w:type="gramEnd"/>
      <w:r w:rsidRPr="00B40A8B">
        <w:rPr>
          <w:rFonts w:ascii="Arial" w:eastAsia="Calibri" w:hAnsi="Arial" w:cs="Arial"/>
          <w:color w:val="000000"/>
          <w:lang w:eastAsia="en-US"/>
        </w:rPr>
        <w:t xml:space="preserve"> período respectivo de execução do contrato; </w:t>
      </w:r>
    </w:p>
    <w:p w14:paraId="24CC760C" w14:textId="77777777" w:rsidR="000C63FB" w:rsidRPr="00B40A8B" w:rsidRDefault="000C63FB" w:rsidP="000C63FB">
      <w:pPr>
        <w:suppressAutoHyphens/>
        <w:spacing w:line="276" w:lineRule="auto"/>
        <w:contextualSpacing/>
        <w:jc w:val="both"/>
        <w:rPr>
          <w:rFonts w:ascii="Arial" w:eastAsia="Calibri" w:hAnsi="Arial" w:cs="Arial"/>
          <w:color w:val="000000"/>
          <w:lang w:eastAsia="en-US"/>
        </w:rPr>
      </w:pPr>
      <w:r w:rsidRPr="00B40A8B">
        <w:rPr>
          <w:rFonts w:ascii="Arial" w:eastAsia="Calibri" w:hAnsi="Arial" w:cs="Arial"/>
          <w:color w:val="000000"/>
          <w:lang w:eastAsia="en-US"/>
        </w:rPr>
        <w:t xml:space="preserve">V - </w:t>
      </w:r>
      <w:proofErr w:type="gramStart"/>
      <w:r w:rsidRPr="00B40A8B">
        <w:rPr>
          <w:rFonts w:ascii="Arial" w:eastAsia="Calibri" w:hAnsi="Arial" w:cs="Arial"/>
          <w:color w:val="000000"/>
          <w:lang w:eastAsia="en-US"/>
        </w:rPr>
        <w:t>o</w:t>
      </w:r>
      <w:proofErr w:type="gramEnd"/>
      <w:r w:rsidRPr="00B40A8B">
        <w:rPr>
          <w:rFonts w:ascii="Arial" w:eastAsia="Calibri" w:hAnsi="Arial" w:cs="Arial"/>
          <w:color w:val="000000"/>
          <w:lang w:eastAsia="en-US"/>
        </w:rPr>
        <w:t xml:space="preserve"> valor a pagar; e </w:t>
      </w:r>
    </w:p>
    <w:p w14:paraId="52D969F9" w14:textId="77777777" w:rsidR="000C63FB" w:rsidRPr="00B40A8B" w:rsidRDefault="000C63FB" w:rsidP="000C63FB">
      <w:pPr>
        <w:suppressAutoHyphens/>
        <w:spacing w:line="276" w:lineRule="auto"/>
        <w:contextualSpacing/>
        <w:jc w:val="both"/>
        <w:rPr>
          <w:rFonts w:ascii="Arial" w:eastAsia="Calibri" w:hAnsi="Arial" w:cs="Arial"/>
          <w:color w:val="000000"/>
          <w:lang w:eastAsia="en-US"/>
        </w:rPr>
      </w:pPr>
      <w:r w:rsidRPr="00B40A8B">
        <w:rPr>
          <w:rFonts w:ascii="Arial" w:eastAsia="Calibri" w:hAnsi="Arial" w:cs="Arial"/>
          <w:color w:val="000000"/>
          <w:lang w:eastAsia="en-US"/>
        </w:rPr>
        <w:t xml:space="preserve">VI - </w:t>
      </w:r>
      <w:proofErr w:type="gramStart"/>
      <w:r w:rsidRPr="00B40A8B">
        <w:rPr>
          <w:rFonts w:ascii="Arial" w:eastAsia="Calibri" w:hAnsi="Arial" w:cs="Arial"/>
          <w:color w:val="000000"/>
          <w:lang w:eastAsia="en-US"/>
        </w:rPr>
        <w:t>eventual</w:t>
      </w:r>
      <w:proofErr w:type="gramEnd"/>
      <w:r w:rsidRPr="00B40A8B">
        <w:rPr>
          <w:rFonts w:ascii="Arial" w:eastAsia="Calibri" w:hAnsi="Arial" w:cs="Arial"/>
          <w:color w:val="000000"/>
          <w:lang w:eastAsia="en-US"/>
        </w:rPr>
        <w:t xml:space="preserve"> destaque do valor de retenções tributárias cabíveis.</w:t>
      </w:r>
    </w:p>
    <w:p w14:paraId="79C35776" w14:textId="77777777" w:rsidR="000C63FB" w:rsidRPr="00B40A8B" w:rsidRDefault="000C63FB" w:rsidP="000C63FB">
      <w:pPr>
        <w:numPr>
          <w:ilvl w:val="2"/>
          <w:numId w:val="0"/>
        </w:numPr>
        <w:spacing w:line="276" w:lineRule="auto"/>
        <w:jc w:val="both"/>
        <w:rPr>
          <w:rFonts w:ascii="Arial" w:hAnsi="Arial" w:cs="Arial"/>
          <w:color w:val="000000"/>
          <w:lang w:eastAsia="en-US"/>
        </w:rPr>
      </w:pPr>
      <w:r w:rsidRPr="00B40A8B">
        <w:rPr>
          <w:rFonts w:ascii="Arial" w:eastAsia="Calibri" w:hAnsi="Arial" w:cs="Arial"/>
          <w:color w:val="000000"/>
          <w:lang w:eastAsia="en-US"/>
        </w:rPr>
        <w:t xml:space="preserve"> Havendo erro na apresentação da nota fiscal ou instrumento de cobrança equivalente, ou circunstância que impeça a </w:t>
      </w:r>
      <w:r w:rsidRPr="00B40A8B">
        <w:rPr>
          <w:rFonts w:ascii="Arial" w:hAnsi="Arial" w:cs="Arial"/>
          <w:color w:val="000000"/>
          <w:lang w:eastAsia="en-US"/>
        </w:rPr>
        <w:t>liquidação da despesa, esta ficará sobrestada até que o contratado providencie as medidas saneadoras, reiniciando-se o prazo após a comprovação da regularização da situação, sem ônus ao contratante;</w:t>
      </w:r>
    </w:p>
    <w:p w14:paraId="55FF3A2F" w14:textId="77777777" w:rsidR="000C63FB" w:rsidRPr="00B40A8B" w:rsidRDefault="000C63FB" w:rsidP="000C63FB">
      <w:pPr>
        <w:spacing w:line="276" w:lineRule="auto"/>
        <w:jc w:val="both"/>
        <w:rPr>
          <w:rFonts w:ascii="Arial" w:hAnsi="Arial" w:cs="Arial"/>
          <w:color w:val="000000"/>
          <w:lang w:eastAsia="en-US"/>
        </w:rPr>
      </w:pPr>
    </w:p>
    <w:p w14:paraId="3B6801B4" w14:textId="77777777" w:rsidR="000C63FB" w:rsidRPr="00B40A8B" w:rsidRDefault="000C63FB" w:rsidP="000C63FB">
      <w:pPr>
        <w:numPr>
          <w:ilvl w:val="2"/>
          <w:numId w:val="0"/>
        </w:numPr>
        <w:spacing w:line="276" w:lineRule="auto"/>
        <w:jc w:val="both"/>
        <w:rPr>
          <w:rFonts w:ascii="Arial" w:hAnsi="Arial" w:cs="Arial"/>
          <w:color w:val="000000"/>
          <w:lang w:eastAsia="en-US"/>
        </w:rPr>
      </w:pPr>
      <w:r w:rsidRPr="00B40A8B">
        <w:rPr>
          <w:rFonts w:ascii="Arial" w:hAnsi="Arial" w:cs="Arial"/>
          <w:color w:val="000000"/>
          <w:lang w:eastAsia="en-US"/>
        </w:rPr>
        <w:t>Havendo a efetiva execução do objeto, os pagamentos serão realizados normalmente, até que se decida pela rescisão do contrato, caso o contratado não regularize sua irregularidade fiscal.</w:t>
      </w:r>
    </w:p>
    <w:p w14:paraId="20162E0F" w14:textId="77777777" w:rsidR="000C63FB" w:rsidRPr="00B40A8B" w:rsidRDefault="000C63FB" w:rsidP="000C63FB">
      <w:pPr>
        <w:spacing w:line="276" w:lineRule="auto"/>
        <w:jc w:val="both"/>
        <w:rPr>
          <w:rFonts w:ascii="Arial" w:hAnsi="Arial" w:cs="Arial"/>
          <w:color w:val="000000"/>
          <w:lang w:eastAsia="en-US"/>
        </w:rPr>
      </w:pPr>
    </w:p>
    <w:p w14:paraId="0DF1BCDC" w14:textId="6AEA599E" w:rsidR="000C63FB" w:rsidRPr="00253A26" w:rsidRDefault="000C63FB" w:rsidP="00253A26">
      <w:pPr>
        <w:pStyle w:val="PargrafodaLista"/>
        <w:numPr>
          <w:ilvl w:val="1"/>
          <w:numId w:val="39"/>
        </w:numPr>
        <w:tabs>
          <w:tab w:val="left" w:pos="567"/>
        </w:tabs>
        <w:spacing w:line="276" w:lineRule="auto"/>
        <w:jc w:val="both"/>
        <w:rPr>
          <w:rFonts w:ascii="Arial" w:hAnsi="Arial" w:cs="Arial"/>
          <w:b/>
          <w:color w:val="000000"/>
          <w:u w:val="single"/>
        </w:rPr>
      </w:pPr>
      <w:r w:rsidRPr="00253A26">
        <w:rPr>
          <w:rFonts w:ascii="Arial" w:hAnsi="Arial" w:cs="Arial"/>
          <w:b/>
          <w:u w:val="single"/>
          <w:lang w:eastAsia="en-US"/>
        </w:rPr>
        <w:t>Prazo de Pagamento</w:t>
      </w:r>
    </w:p>
    <w:p w14:paraId="0DE6FB5F" w14:textId="77777777" w:rsidR="000C63FB" w:rsidRPr="00B40A8B" w:rsidRDefault="000C63FB" w:rsidP="000C63FB">
      <w:pPr>
        <w:numPr>
          <w:ilvl w:val="2"/>
          <w:numId w:val="0"/>
        </w:numPr>
        <w:spacing w:line="276" w:lineRule="auto"/>
        <w:jc w:val="both"/>
        <w:rPr>
          <w:rFonts w:ascii="Arial" w:hAnsi="Arial" w:cs="Arial"/>
          <w:color w:val="000000"/>
        </w:rPr>
      </w:pPr>
      <w:r w:rsidRPr="00B40A8B">
        <w:rPr>
          <w:rFonts w:ascii="Arial" w:hAnsi="Arial" w:cs="Arial"/>
          <w:color w:val="000000"/>
        </w:rPr>
        <w:t>O pagamento será realizado até o dia 10 (dez) do mês subsequente ao da conclusão da liquidação da despesa, mediante nota fiscal regular e medição aprovada, observada a ordem cronológica aplicável.</w:t>
      </w:r>
    </w:p>
    <w:p w14:paraId="71462EDF" w14:textId="77777777" w:rsidR="000C63FB" w:rsidRPr="00B40A8B" w:rsidRDefault="000C63FB" w:rsidP="000C63FB">
      <w:pPr>
        <w:spacing w:line="276" w:lineRule="auto"/>
        <w:jc w:val="both"/>
        <w:rPr>
          <w:rFonts w:ascii="Arial" w:hAnsi="Arial" w:cs="Arial"/>
          <w:color w:val="000000"/>
          <w:lang w:eastAsia="en-US"/>
        </w:rPr>
      </w:pPr>
    </w:p>
    <w:p w14:paraId="2C81062B" w14:textId="77777777" w:rsidR="000C63FB" w:rsidRPr="00B40A8B" w:rsidRDefault="000C63FB" w:rsidP="00253A26">
      <w:pPr>
        <w:numPr>
          <w:ilvl w:val="1"/>
          <w:numId w:val="39"/>
        </w:numPr>
        <w:tabs>
          <w:tab w:val="left" w:pos="567"/>
        </w:tabs>
        <w:spacing w:line="276" w:lineRule="auto"/>
        <w:ind w:left="0" w:firstLine="0"/>
        <w:jc w:val="both"/>
        <w:rPr>
          <w:rFonts w:ascii="Arial" w:hAnsi="Arial" w:cs="Arial"/>
          <w:b/>
          <w:color w:val="000000"/>
          <w:u w:val="single"/>
        </w:rPr>
      </w:pPr>
      <w:r w:rsidRPr="00B40A8B">
        <w:rPr>
          <w:rFonts w:ascii="Arial" w:hAnsi="Arial" w:cs="Arial"/>
          <w:b/>
          <w:u w:val="single"/>
          <w:lang w:eastAsia="en-US"/>
        </w:rPr>
        <w:t>Forma de Pagamento</w:t>
      </w:r>
    </w:p>
    <w:p w14:paraId="6CD65B7D" w14:textId="77777777" w:rsidR="000C63FB" w:rsidRPr="00B40A8B" w:rsidRDefault="000C63FB" w:rsidP="000C63FB">
      <w:pPr>
        <w:numPr>
          <w:ilvl w:val="2"/>
          <w:numId w:val="0"/>
        </w:numPr>
        <w:spacing w:line="276" w:lineRule="auto"/>
        <w:jc w:val="both"/>
        <w:rPr>
          <w:rFonts w:ascii="Arial" w:hAnsi="Arial" w:cs="Arial"/>
          <w:lang w:eastAsia="en-US"/>
        </w:rPr>
      </w:pPr>
      <w:r w:rsidRPr="00B40A8B">
        <w:rPr>
          <w:rFonts w:ascii="Arial" w:hAnsi="Arial" w:cs="Arial"/>
          <w:color w:val="000000"/>
        </w:rPr>
        <w:t>O pagamento será realizado por ordem bancária para crédito em conta de titularidade da contratada, indicada nos documentos da contratação.</w:t>
      </w:r>
    </w:p>
    <w:p w14:paraId="7680A944" w14:textId="77777777" w:rsidR="000C63FB" w:rsidRPr="00B40A8B" w:rsidRDefault="000C63FB" w:rsidP="000C63FB">
      <w:pPr>
        <w:numPr>
          <w:ilvl w:val="2"/>
          <w:numId w:val="0"/>
        </w:numPr>
        <w:spacing w:line="276" w:lineRule="auto"/>
        <w:jc w:val="both"/>
        <w:rPr>
          <w:rFonts w:ascii="Arial" w:hAnsi="Arial" w:cs="Arial"/>
          <w:lang w:eastAsia="en-US"/>
        </w:rPr>
      </w:pPr>
      <w:r w:rsidRPr="00B40A8B">
        <w:rPr>
          <w:rFonts w:ascii="Arial" w:hAnsi="Arial" w:cs="Arial"/>
          <w:lang w:eastAsia="en-US"/>
        </w:rPr>
        <w:t>Será considerada data do pagamento o dia em que constar como emitida a ordem bancária para pagamento.</w:t>
      </w:r>
    </w:p>
    <w:p w14:paraId="40EA9468" w14:textId="77777777" w:rsidR="000C63FB" w:rsidRPr="00B40A8B" w:rsidRDefault="000C63FB" w:rsidP="000C63FB">
      <w:pPr>
        <w:numPr>
          <w:ilvl w:val="2"/>
          <w:numId w:val="0"/>
        </w:numPr>
        <w:spacing w:line="276" w:lineRule="auto"/>
        <w:jc w:val="both"/>
        <w:rPr>
          <w:rFonts w:ascii="Arial" w:hAnsi="Arial" w:cs="Arial"/>
          <w:lang w:eastAsia="en-US"/>
        </w:rPr>
      </w:pPr>
      <w:r w:rsidRPr="00B40A8B">
        <w:rPr>
          <w:rFonts w:ascii="Arial" w:hAnsi="Arial" w:cs="Arial"/>
          <w:lang w:eastAsia="en-US"/>
        </w:rPr>
        <w:t>Quando do pagamento, será efetuada a retenção tributária prevista na legislação aplicável.</w:t>
      </w:r>
    </w:p>
    <w:p w14:paraId="024C399E" w14:textId="77777777" w:rsidR="000C63FB" w:rsidRPr="00B40A8B" w:rsidRDefault="000C63FB" w:rsidP="000C63FB">
      <w:pPr>
        <w:numPr>
          <w:ilvl w:val="2"/>
          <w:numId w:val="0"/>
        </w:numPr>
        <w:spacing w:line="276" w:lineRule="auto"/>
        <w:jc w:val="both"/>
        <w:rPr>
          <w:rFonts w:ascii="Arial" w:hAnsi="Arial" w:cs="Arial"/>
          <w:lang w:eastAsia="en-US"/>
        </w:rPr>
      </w:pPr>
      <w:r w:rsidRPr="00B40A8B">
        <w:rPr>
          <w:rFonts w:ascii="Arial" w:hAnsi="Arial" w:cs="Arial"/>
          <w:lang w:eastAsia="en-US"/>
        </w:rPr>
        <w:t>Independentemente do percentual de tributo inserido na planilha, quando houver, serão retidos na fonte, quando da realização do pagamento, os percentuais estabelecidos na legislação vigente.</w:t>
      </w:r>
    </w:p>
    <w:p w14:paraId="414B2216" w14:textId="77777777" w:rsidR="000C63FB" w:rsidRPr="00B40A8B" w:rsidRDefault="000C63FB" w:rsidP="000C63FB">
      <w:pPr>
        <w:numPr>
          <w:ilvl w:val="2"/>
          <w:numId w:val="0"/>
        </w:numPr>
        <w:spacing w:line="276" w:lineRule="auto"/>
        <w:jc w:val="both"/>
        <w:rPr>
          <w:rFonts w:ascii="Arial" w:hAnsi="Arial" w:cs="Arial"/>
          <w:color w:val="000000"/>
          <w:lang w:eastAsia="en-US"/>
        </w:rPr>
      </w:pPr>
      <w:r w:rsidRPr="00B40A8B">
        <w:rPr>
          <w:rFonts w:ascii="Arial" w:hAnsi="Arial" w:cs="Arial"/>
          <w:color w:val="000000"/>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678EF7" w14:textId="77777777" w:rsidR="000C63FB" w:rsidRPr="00B40A8B" w:rsidRDefault="000C63FB" w:rsidP="000C63FB">
      <w:pPr>
        <w:spacing w:line="276" w:lineRule="auto"/>
        <w:jc w:val="both"/>
        <w:rPr>
          <w:rFonts w:ascii="Arial" w:hAnsi="Arial" w:cs="Arial"/>
          <w:color w:val="000000"/>
          <w:lang w:eastAsia="en-US"/>
        </w:rPr>
      </w:pPr>
    </w:p>
    <w:p w14:paraId="71E49CED" w14:textId="77777777" w:rsidR="000C63FB" w:rsidRPr="00B40A8B" w:rsidRDefault="000C63FB" w:rsidP="00253A26">
      <w:pPr>
        <w:numPr>
          <w:ilvl w:val="1"/>
          <w:numId w:val="39"/>
        </w:numPr>
        <w:tabs>
          <w:tab w:val="left" w:pos="567"/>
        </w:tabs>
        <w:spacing w:line="276" w:lineRule="auto"/>
        <w:ind w:left="0" w:firstLine="0"/>
        <w:jc w:val="both"/>
        <w:rPr>
          <w:rFonts w:ascii="Arial" w:hAnsi="Arial" w:cs="Arial"/>
          <w:b/>
          <w:color w:val="000000"/>
          <w:u w:val="single"/>
        </w:rPr>
      </w:pPr>
      <w:r w:rsidRPr="00B40A8B">
        <w:rPr>
          <w:rFonts w:ascii="Arial" w:hAnsi="Arial" w:cs="Arial"/>
          <w:b/>
          <w:u w:val="single"/>
          <w:lang w:eastAsia="en-US"/>
        </w:rPr>
        <w:t>Antecipação do Pagamento</w:t>
      </w:r>
    </w:p>
    <w:p w14:paraId="6A653265" w14:textId="77777777" w:rsidR="000C63FB" w:rsidRPr="00B40A8B" w:rsidRDefault="000C63FB" w:rsidP="000C63FB">
      <w:pPr>
        <w:numPr>
          <w:ilvl w:val="2"/>
          <w:numId w:val="0"/>
        </w:numPr>
        <w:spacing w:line="276" w:lineRule="auto"/>
        <w:jc w:val="both"/>
        <w:rPr>
          <w:rFonts w:ascii="Arial" w:hAnsi="Arial" w:cs="Arial"/>
          <w:color w:val="000000"/>
          <w:lang w:eastAsia="en-US"/>
        </w:rPr>
      </w:pPr>
      <w:r w:rsidRPr="00B40A8B">
        <w:rPr>
          <w:rFonts w:ascii="Arial" w:hAnsi="Arial" w:cs="Arial"/>
          <w:color w:val="000000"/>
          <w:lang w:eastAsia="en-US"/>
        </w:rPr>
        <w:t>A presente contratação não permite a antecipação de pagamento total ou parcial.</w:t>
      </w:r>
    </w:p>
    <w:p w14:paraId="474B4819" w14:textId="77777777" w:rsidR="000C63FB" w:rsidRPr="00B40A8B" w:rsidRDefault="000C63FB" w:rsidP="000C63FB">
      <w:pPr>
        <w:spacing w:line="276" w:lineRule="auto"/>
        <w:rPr>
          <w:rFonts w:ascii="Arial" w:hAnsi="Arial" w:cs="Arial"/>
          <w:b/>
          <w:color w:val="FF0000"/>
          <w:shd w:val="clear" w:color="auto" w:fill="FFFFFF"/>
        </w:rPr>
      </w:pPr>
    </w:p>
    <w:p w14:paraId="2E19C724" w14:textId="2763F0B6" w:rsidR="000C63FB" w:rsidRPr="00B40A8B" w:rsidRDefault="00253A26" w:rsidP="000C63FB">
      <w:pPr>
        <w:keepNext/>
        <w:keepLines/>
        <w:shd w:val="clear" w:color="auto" w:fill="DAEEF3" w:themeFill="accent5" w:themeFillTint="33"/>
        <w:tabs>
          <w:tab w:val="left" w:pos="567"/>
        </w:tabs>
        <w:spacing w:before="240"/>
        <w:jc w:val="both"/>
        <w:outlineLvl w:val="0"/>
        <w:rPr>
          <w:rFonts w:ascii="Arial" w:eastAsiaTheme="majorEastAsia" w:hAnsi="Arial" w:cs="Arial"/>
          <w:b/>
          <w:bCs/>
        </w:rPr>
      </w:pPr>
      <w:r>
        <w:rPr>
          <w:rFonts w:ascii="Arial" w:eastAsiaTheme="majorEastAsia" w:hAnsi="Arial" w:cs="Arial"/>
          <w:b/>
          <w:bCs/>
        </w:rPr>
        <w:lastRenderedPageBreak/>
        <w:t xml:space="preserve">6- </w:t>
      </w:r>
      <w:r w:rsidR="000C63FB" w:rsidRPr="00B40A8B">
        <w:rPr>
          <w:rFonts w:ascii="Arial" w:eastAsiaTheme="majorEastAsia" w:hAnsi="Arial" w:cs="Arial"/>
          <w:b/>
          <w:bCs/>
        </w:rPr>
        <w:t>FORMA DE CONTRATAÇÃO E DA EXIGENCIA DE HABILITAÇÃO</w:t>
      </w:r>
    </w:p>
    <w:p w14:paraId="2DF984AC" w14:textId="7754FA5E" w:rsidR="000C63FB" w:rsidRPr="00253A26" w:rsidRDefault="000C63FB" w:rsidP="00253A26">
      <w:pPr>
        <w:pStyle w:val="PargrafodaLista"/>
        <w:numPr>
          <w:ilvl w:val="1"/>
          <w:numId w:val="40"/>
        </w:numPr>
        <w:spacing w:before="120" w:after="120" w:line="276" w:lineRule="auto"/>
        <w:jc w:val="both"/>
        <w:rPr>
          <w:rFonts w:ascii="Arial" w:hAnsi="Arial" w:cs="Arial"/>
          <w:bCs/>
        </w:rPr>
      </w:pPr>
      <w:r w:rsidRPr="00253A26">
        <w:rPr>
          <w:rFonts w:ascii="Arial" w:hAnsi="Arial" w:cs="Arial"/>
          <w:bCs/>
        </w:rPr>
        <w:t xml:space="preserve">O fornecedor será selecionado por meio da realização de procedimento de </w:t>
      </w:r>
      <w:r w:rsidRPr="00253A26">
        <w:rPr>
          <w:rFonts w:ascii="Arial" w:hAnsi="Arial" w:cs="Arial"/>
          <w:b/>
        </w:rPr>
        <w:t>LICITAÇÃO</w:t>
      </w:r>
      <w:r w:rsidRPr="00253A26">
        <w:rPr>
          <w:rFonts w:ascii="Arial" w:hAnsi="Arial" w:cs="Arial"/>
          <w:bCs/>
        </w:rPr>
        <w:t xml:space="preserve">, na modalidade </w:t>
      </w:r>
      <w:r w:rsidRPr="00253A26">
        <w:rPr>
          <w:rFonts w:ascii="Arial" w:hAnsi="Arial" w:cs="Arial"/>
          <w:b/>
        </w:rPr>
        <w:t>PREGÃO</w:t>
      </w:r>
      <w:r w:rsidRPr="00253A26">
        <w:rPr>
          <w:rFonts w:ascii="Arial" w:hAnsi="Arial" w:cs="Arial"/>
          <w:bCs/>
        </w:rPr>
        <w:t xml:space="preserve">, sob a forma </w:t>
      </w:r>
      <w:r w:rsidRPr="00253A26">
        <w:rPr>
          <w:rFonts w:ascii="Arial" w:hAnsi="Arial" w:cs="Arial"/>
          <w:b/>
        </w:rPr>
        <w:t>PRESENCIAL</w:t>
      </w:r>
      <w:r w:rsidRPr="00253A26">
        <w:rPr>
          <w:rFonts w:ascii="Arial" w:hAnsi="Arial" w:cs="Arial"/>
          <w:bCs/>
        </w:rPr>
        <w:t xml:space="preserve">, com adoção do critério de julgamento pelo </w:t>
      </w:r>
      <w:r w:rsidRPr="00253A26">
        <w:rPr>
          <w:rFonts w:ascii="Arial" w:hAnsi="Arial" w:cs="Arial"/>
          <w:b/>
        </w:rPr>
        <w:t>MENOR PREÇO POR ITEM</w:t>
      </w:r>
      <w:r w:rsidRPr="00253A26">
        <w:rPr>
          <w:rFonts w:ascii="Arial" w:hAnsi="Arial" w:cs="Arial"/>
          <w:bCs/>
        </w:rPr>
        <w:t>.</w:t>
      </w:r>
    </w:p>
    <w:p w14:paraId="58639718" w14:textId="2BE8DA54" w:rsidR="000C63FB" w:rsidRPr="00B40A8B" w:rsidRDefault="000C63FB" w:rsidP="00253A26">
      <w:pPr>
        <w:numPr>
          <w:ilvl w:val="1"/>
          <w:numId w:val="40"/>
        </w:numPr>
        <w:tabs>
          <w:tab w:val="left" w:pos="567"/>
        </w:tabs>
        <w:spacing w:line="276" w:lineRule="auto"/>
        <w:ind w:left="0" w:firstLine="0"/>
        <w:jc w:val="both"/>
        <w:rPr>
          <w:rFonts w:ascii="Arial" w:hAnsi="Arial" w:cs="Arial"/>
          <w:b/>
          <w:u w:val="single"/>
        </w:rPr>
      </w:pPr>
      <w:r w:rsidRPr="00B40A8B">
        <w:rPr>
          <w:rFonts w:ascii="Arial" w:hAnsi="Arial" w:cs="Arial"/>
          <w:b/>
          <w:u w:val="single"/>
          <w:lang w:eastAsia="en-US"/>
        </w:rPr>
        <w:t xml:space="preserve">Exigências para habilitação </w:t>
      </w:r>
      <w:r w:rsidR="00253A26" w:rsidRPr="00B40A8B">
        <w:rPr>
          <w:rFonts w:ascii="Arial" w:hAnsi="Arial" w:cs="Arial"/>
          <w:b/>
          <w:u w:val="single"/>
          <w:lang w:eastAsia="en-US"/>
        </w:rPr>
        <w:t>Jurídica</w:t>
      </w:r>
    </w:p>
    <w:p w14:paraId="7FA86109"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Para fins de habilitação, deverá o interessado comprovar os seguintes requisitos:</w:t>
      </w:r>
    </w:p>
    <w:p w14:paraId="799F96FE" w14:textId="77777777" w:rsidR="000C63FB" w:rsidRPr="00B40A8B" w:rsidRDefault="000C63FB" w:rsidP="000C63FB">
      <w:pPr>
        <w:spacing w:line="276" w:lineRule="auto"/>
        <w:jc w:val="both"/>
        <w:rPr>
          <w:rFonts w:ascii="Arial" w:eastAsiaTheme="majorEastAsia" w:hAnsi="Arial" w:cs="Arial"/>
          <w:b/>
          <w:bCs/>
          <w:lang w:eastAsia="en-US"/>
        </w:rPr>
      </w:pPr>
    </w:p>
    <w:p w14:paraId="7A7090DF" w14:textId="77777777" w:rsidR="000C63FB" w:rsidRPr="00B40A8B" w:rsidRDefault="000C63FB" w:rsidP="000C63FB">
      <w:pPr>
        <w:numPr>
          <w:ilvl w:val="2"/>
          <w:numId w:val="0"/>
        </w:numPr>
        <w:spacing w:line="276" w:lineRule="auto"/>
        <w:jc w:val="both"/>
        <w:rPr>
          <w:rFonts w:ascii="Arial" w:hAnsi="Arial" w:cs="Arial"/>
          <w:b/>
          <w:color w:val="000000"/>
          <w:u w:val="single"/>
          <w:lang w:eastAsia="zh-CN" w:bidi="hi-IN"/>
        </w:rPr>
      </w:pPr>
      <w:r w:rsidRPr="00B40A8B">
        <w:rPr>
          <w:rFonts w:ascii="Arial" w:hAnsi="Arial" w:cs="Arial"/>
          <w:b/>
          <w:color w:val="000000"/>
          <w:u w:val="single"/>
          <w:lang w:eastAsia="zh-CN" w:bidi="hi-IN"/>
        </w:rPr>
        <w:t>Habilitação jurídica</w:t>
      </w:r>
    </w:p>
    <w:p w14:paraId="4B72ABEE" w14:textId="77777777" w:rsidR="000C63FB" w:rsidRPr="00B40A8B" w:rsidRDefault="000C63FB" w:rsidP="000C63FB">
      <w:pPr>
        <w:spacing w:line="276" w:lineRule="auto"/>
        <w:jc w:val="both"/>
        <w:rPr>
          <w:rFonts w:ascii="Arial" w:hAnsi="Arial" w:cs="Arial"/>
          <w:color w:val="000000"/>
        </w:rPr>
      </w:pPr>
      <w:bookmarkStart w:id="46" w:name="_Hlk160542447"/>
      <w:r w:rsidRPr="00B40A8B">
        <w:rPr>
          <w:rFonts w:ascii="Arial" w:hAnsi="Arial" w:cs="Arial"/>
          <w:bCs/>
          <w:color w:val="000000"/>
        </w:rPr>
        <w:t>I -</w:t>
      </w:r>
      <w:r w:rsidRPr="00B40A8B">
        <w:rPr>
          <w:rFonts w:ascii="Arial" w:hAnsi="Arial" w:cs="Arial"/>
          <w:b/>
          <w:bCs/>
          <w:color w:val="000000"/>
        </w:rPr>
        <w:t xml:space="preserve"> Empresário individual:</w:t>
      </w:r>
      <w:r w:rsidRPr="00B40A8B">
        <w:rPr>
          <w:rFonts w:ascii="Arial" w:hAnsi="Arial" w:cs="Arial"/>
          <w:color w:val="000000"/>
        </w:rPr>
        <w:t xml:space="preserve"> inscrição no Registro Público de Empresas Mercantis, a cargo da Junta Comercial da respectiva sede; </w:t>
      </w:r>
    </w:p>
    <w:p w14:paraId="093A991D" w14:textId="77777777" w:rsidR="000C63FB" w:rsidRPr="00B40A8B" w:rsidRDefault="000C63FB" w:rsidP="000C63FB">
      <w:pPr>
        <w:spacing w:line="276" w:lineRule="auto"/>
        <w:jc w:val="both"/>
        <w:rPr>
          <w:rFonts w:ascii="Arial" w:hAnsi="Arial" w:cs="Arial"/>
          <w:color w:val="000000"/>
        </w:rPr>
      </w:pPr>
      <w:r w:rsidRPr="00B40A8B">
        <w:rPr>
          <w:rFonts w:ascii="Arial" w:hAnsi="Arial" w:cs="Arial"/>
          <w:bCs/>
          <w:color w:val="000000"/>
        </w:rPr>
        <w:t>II -</w:t>
      </w:r>
      <w:r w:rsidRPr="00B40A8B">
        <w:rPr>
          <w:rFonts w:ascii="Arial" w:hAnsi="Arial" w:cs="Arial"/>
          <w:b/>
          <w:bCs/>
          <w:color w:val="000000"/>
        </w:rPr>
        <w:t xml:space="preserve"> Microempreendedor Individual - MEI:</w:t>
      </w:r>
      <w:r w:rsidRPr="00B40A8B">
        <w:rPr>
          <w:rFonts w:ascii="Arial" w:hAnsi="Arial" w:cs="Arial"/>
          <w:color w:val="000000"/>
        </w:rPr>
        <w:t xml:space="preserve"> Certificado da Condição de Microempreendedor Individual - CCMEI, cuja aceitação ficará condicionada à verificação da autenticidade no sítio </w:t>
      </w:r>
      <w:hyperlink r:id="rId49" w:history="1">
        <w:r w:rsidRPr="00B40A8B">
          <w:rPr>
            <w:rFonts w:ascii="Arial" w:hAnsi="Arial" w:cs="Arial"/>
            <w:color w:val="000080"/>
            <w:u w:val="single"/>
          </w:rPr>
          <w:t>https://www.gov.br/empresas-e-negocios/pt-br/empreendedor</w:t>
        </w:r>
      </w:hyperlink>
      <w:r w:rsidRPr="00B40A8B">
        <w:rPr>
          <w:rFonts w:ascii="Arial" w:hAnsi="Arial" w:cs="Arial"/>
          <w:color w:val="000000"/>
        </w:rPr>
        <w:t xml:space="preserve">; </w:t>
      </w:r>
    </w:p>
    <w:p w14:paraId="2810A43C"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sz w:val="20"/>
          <w:szCs w:val="20"/>
        </w:rPr>
        <w:t>III - Sociedade empresária ou sociedade limitada unipessoal: inscrição do ato constitutivo, estatuto ou contrato social no Registro Público de Empresas Mercantis da sede, com documento comprobatório de seus administradores;</w:t>
      </w:r>
    </w:p>
    <w:p w14:paraId="21795C34" w14:textId="77777777" w:rsidR="000C63FB" w:rsidRPr="00B40A8B" w:rsidRDefault="000C63FB" w:rsidP="000C63FB">
      <w:pPr>
        <w:spacing w:line="276" w:lineRule="auto"/>
        <w:jc w:val="both"/>
        <w:rPr>
          <w:rFonts w:ascii="Arial" w:hAnsi="Arial" w:cs="Arial"/>
          <w:color w:val="000000"/>
        </w:rPr>
      </w:pPr>
      <w:r w:rsidRPr="00B40A8B">
        <w:rPr>
          <w:rFonts w:ascii="Arial" w:hAnsi="Arial" w:cs="Arial"/>
          <w:bCs/>
          <w:color w:val="000000"/>
        </w:rPr>
        <w:t>IV -</w:t>
      </w:r>
      <w:r w:rsidRPr="00B40A8B">
        <w:rPr>
          <w:rFonts w:ascii="Arial" w:hAnsi="Arial" w:cs="Arial"/>
          <w:b/>
          <w:bCs/>
          <w:color w:val="000000"/>
        </w:rPr>
        <w:t xml:space="preserve"> Sociedade simples: </w:t>
      </w:r>
      <w:r w:rsidRPr="00B40A8B">
        <w:rPr>
          <w:rFonts w:ascii="Arial" w:hAnsi="Arial" w:cs="Arial"/>
          <w:color w:val="000000"/>
        </w:rPr>
        <w:t>inscrição do ato constitutivo no Registro Civil de Pessoas Jurídicas do local de sua sede, acompanhada de documento comprobatório de seus administradores;</w:t>
      </w:r>
    </w:p>
    <w:p w14:paraId="47D2F887" w14:textId="77777777" w:rsidR="000C63FB" w:rsidRPr="00B40A8B" w:rsidRDefault="000C63FB" w:rsidP="000C63FB">
      <w:pPr>
        <w:spacing w:line="276" w:lineRule="auto"/>
        <w:jc w:val="both"/>
        <w:rPr>
          <w:rFonts w:ascii="Arial" w:hAnsi="Arial" w:cs="Arial"/>
          <w:color w:val="000000"/>
        </w:rPr>
      </w:pPr>
      <w:r w:rsidRPr="00B40A8B">
        <w:rPr>
          <w:rFonts w:ascii="Arial" w:hAnsi="Arial" w:cs="Arial"/>
          <w:bCs/>
          <w:color w:val="000000"/>
        </w:rPr>
        <w:t>V -</w:t>
      </w:r>
      <w:r w:rsidRPr="00B40A8B">
        <w:rPr>
          <w:rFonts w:ascii="Arial" w:hAnsi="Arial" w:cs="Arial"/>
          <w:b/>
          <w:bCs/>
          <w:color w:val="000000"/>
        </w:rPr>
        <w:t xml:space="preserve"> Filial, sucursal ou agência de sociedade simples ou empresária:</w:t>
      </w:r>
      <w:r w:rsidRPr="00B40A8B">
        <w:rPr>
          <w:rFonts w:ascii="Arial" w:hAnsi="Arial" w:cs="Arial"/>
          <w:color w:val="000000"/>
        </w:rPr>
        <w:t xml:space="preserve"> inscrição do ato constitutivo da filial, sucursal ou agência da sociedade simples ou empresária, respectivamente, no Registro Civil das Pessoas Jurídicas ou no Registro Público de Empresas </w:t>
      </w:r>
      <w:bookmarkStart w:id="47" w:name="_Int_ySfCXwr4"/>
      <w:r w:rsidRPr="00B40A8B">
        <w:rPr>
          <w:rFonts w:ascii="Arial" w:hAnsi="Arial" w:cs="Arial"/>
          <w:color w:val="000000"/>
        </w:rPr>
        <w:t>Mercantis onde</w:t>
      </w:r>
      <w:bookmarkEnd w:id="47"/>
      <w:r w:rsidRPr="00B40A8B">
        <w:rPr>
          <w:rFonts w:ascii="Arial" w:hAnsi="Arial" w:cs="Arial"/>
          <w:color w:val="000000"/>
        </w:rPr>
        <w:t xml:space="preserve"> opera, com averbação no Registro onde tem sede a matriz</w:t>
      </w:r>
    </w:p>
    <w:p w14:paraId="03953162" w14:textId="77777777" w:rsidR="000C63FB" w:rsidRPr="00B40A8B" w:rsidRDefault="000C63FB" w:rsidP="000C63FB">
      <w:pPr>
        <w:spacing w:line="276" w:lineRule="auto"/>
        <w:jc w:val="both"/>
        <w:rPr>
          <w:rFonts w:ascii="Arial" w:hAnsi="Arial" w:cs="Arial"/>
          <w:color w:val="000000"/>
        </w:rPr>
      </w:pPr>
      <w:r w:rsidRPr="00B40A8B">
        <w:rPr>
          <w:rFonts w:ascii="Arial" w:hAnsi="Arial" w:cs="Arial"/>
          <w:bCs/>
          <w:color w:val="000000"/>
        </w:rPr>
        <w:t>VI -</w:t>
      </w:r>
      <w:r w:rsidRPr="00B40A8B">
        <w:rPr>
          <w:rFonts w:ascii="Arial" w:hAnsi="Arial" w:cs="Arial"/>
          <w:b/>
          <w:bCs/>
          <w:color w:val="000000"/>
        </w:rPr>
        <w:t xml:space="preserve"> Sociedade cooperativa:</w:t>
      </w:r>
      <w:r w:rsidRPr="00B40A8B">
        <w:rPr>
          <w:rFonts w:ascii="Arial" w:hAnsi="Arial" w:cs="Arial"/>
          <w:color w:val="000000"/>
        </w:rPr>
        <w:t xml:space="preserve"> ata de fundação e estatuto social, com a ata da assembleia que o aprovou, devidamente arquivado na Junta Comercial ou inscrito no Registro Civil das Pessoas Jurídicas da respectiva sede, além do registro de que trata o </w:t>
      </w:r>
      <w:hyperlink r:id="rId50" w:anchor="art107" w:history="1">
        <w:r w:rsidRPr="00B40A8B">
          <w:rPr>
            <w:rFonts w:ascii="Arial" w:hAnsi="Arial" w:cs="Arial"/>
            <w:color w:val="000080"/>
            <w:u w:val="single"/>
          </w:rPr>
          <w:t>art. 107 da Lei nº 5.764, de 16 de dezembro 1971</w:t>
        </w:r>
      </w:hyperlink>
      <w:r w:rsidRPr="00B40A8B">
        <w:rPr>
          <w:rFonts w:ascii="Arial" w:hAnsi="Arial" w:cs="Arial"/>
          <w:color w:val="000000"/>
        </w:rPr>
        <w:t>.</w:t>
      </w:r>
    </w:p>
    <w:p w14:paraId="0D942404" w14:textId="77777777" w:rsidR="000C63FB" w:rsidRPr="00B40A8B" w:rsidRDefault="000C63FB" w:rsidP="000C63FB">
      <w:pPr>
        <w:numPr>
          <w:ilvl w:val="3"/>
          <w:numId w:val="0"/>
        </w:numPr>
        <w:spacing w:line="276" w:lineRule="auto"/>
        <w:jc w:val="both"/>
        <w:rPr>
          <w:rFonts w:ascii="Arial" w:hAnsi="Arial" w:cs="Arial"/>
        </w:rPr>
      </w:pPr>
      <w:r w:rsidRPr="00B40A8B">
        <w:rPr>
          <w:rFonts w:ascii="Arial" w:hAnsi="Arial" w:cs="Arial"/>
        </w:rPr>
        <w:t>Os documentos apresentados deverão estar acompanhados de todas as alterações ou da consolidação respectiva.</w:t>
      </w:r>
    </w:p>
    <w:p w14:paraId="073675C3" w14:textId="77777777" w:rsidR="000C63FB" w:rsidRPr="00B40A8B" w:rsidRDefault="000C63FB" w:rsidP="000C63FB">
      <w:pPr>
        <w:spacing w:line="276" w:lineRule="auto"/>
        <w:jc w:val="both"/>
        <w:rPr>
          <w:rFonts w:ascii="Arial" w:hAnsi="Arial" w:cs="Arial"/>
        </w:rPr>
      </w:pPr>
    </w:p>
    <w:bookmarkEnd w:id="46"/>
    <w:p w14:paraId="4F50782E" w14:textId="77777777" w:rsidR="000C63FB" w:rsidRPr="00B40A8B" w:rsidRDefault="000C63FB" w:rsidP="000C63FB">
      <w:pPr>
        <w:numPr>
          <w:ilvl w:val="2"/>
          <w:numId w:val="0"/>
        </w:numPr>
        <w:spacing w:line="276" w:lineRule="auto"/>
        <w:jc w:val="both"/>
        <w:rPr>
          <w:rFonts w:ascii="Arial" w:hAnsi="Arial" w:cs="Arial"/>
          <w:b/>
          <w:color w:val="000000"/>
          <w:u w:val="single"/>
          <w:lang w:eastAsia="zh-CN" w:bidi="hi-IN"/>
        </w:rPr>
      </w:pPr>
      <w:r w:rsidRPr="00B40A8B">
        <w:rPr>
          <w:rFonts w:ascii="Arial" w:hAnsi="Arial" w:cs="Arial"/>
          <w:b/>
          <w:color w:val="000000"/>
          <w:u w:val="single"/>
          <w:lang w:eastAsia="zh-CN" w:bidi="hi-IN"/>
        </w:rPr>
        <w:t>Habilitação fiscal, social e trabalhista</w:t>
      </w:r>
    </w:p>
    <w:p w14:paraId="5D1F5B58"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a) Regularidade perante a fazenda federal e a seguridade social (https://solucoes.receita.fazenda.gov.br/servicos/certidaointernet/pj/emitir);</w:t>
      </w:r>
    </w:p>
    <w:p w14:paraId="1700289F"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b) Regularidade perante a fazenda estadual ou distrital da sede do licitante;</w:t>
      </w:r>
    </w:p>
    <w:p w14:paraId="7C231394"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c)  Regularidade perante a fazenda municipal da sede do licitante;</w:t>
      </w:r>
    </w:p>
    <w:p w14:paraId="68B32154"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d)  Cartão CNPJ</w:t>
      </w:r>
    </w:p>
    <w:p w14:paraId="3B128A6D" w14:textId="77777777" w:rsidR="000C63FB" w:rsidRPr="00B40A8B" w:rsidRDefault="000C63FB" w:rsidP="000C63FB">
      <w:pPr>
        <w:spacing w:line="276" w:lineRule="auto"/>
        <w:jc w:val="both"/>
        <w:rPr>
          <w:rFonts w:ascii="Arial" w:hAnsi="Arial" w:cs="Arial"/>
          <w:color w:val="000000"/>
        </w:rPr>
      </w:pPr>
      <w:r w:rsidRPr="00B40A8B">
        <w:rPr>
          <w:rFonts w:ascii="Arial" w:hAnsi="Arial" w:cs="Arial"/>
          <w:color w:val="000000"/>
        </w:rPr>
        <w:t>e) Regularidade junto ao Fundo de Garantia do Tempo de Serviço – FGTS (https://consulta-crf.caixa.gov.br/consultacrf/pages/consultaEmpregador.jsf); e</w:t>
      </w:r>
    </w:p>
    <w:p w14:paraId="51555B8D" w14:textId="77777777" w:rsidR="000C63FB" w:rsidRPr="00B40A8B" w:rsidRDefault="000C63FB" w:rsidP="000C63FB">
      <w:pPr>
        <w:spacing w:line="276" w:lineRule="auto"/>
        <w:jc w:val="both"/>
        <w:rPr>
          <w:rFonts w:ascii="Arial" w:hAnsi="Arial" w:cs="Arial"/>
          <w:b/>
          <w:color w:val="000000"/>
          <w:u w:val="single"/>
          <w:lang w:eastAsia="zh-CN" w:bidi="hi-IN"/>
        </w:rPr>
      </w:pPr>
      <w:r w:rsidRPr="00B40A8B">
        <w:rPr>
          <w:rFonts w:ascii="Arial" w:hAnsi="Arial" w:cs="Arial"/>
          <w:color w:val="000000"/>
        </w:rPr>
        <w:t>f) Regularidade trabalhista (</w:t>
      </w:r>
      <w:hyperlink r:id="rId51" w:history="1">
        <w:r w:rsidRPr="00B40A8B">
          <w:rPr>
            <w:rFonts w:ascii="Arial" w:hAnsi="Arial" w:cs="Arial"/>
            <w:color w:val="000080"/>
            <w:u w:val="single"/>
          </w:rPr>
          <w:t>http://www.tst.jus.br/certidao</w:t>
        </w:r>
      </w:hyperlink>
      <w:r w:rsidRPr="00B40A8B">
        <w:rPr>
          <w:rFonts w:ascii="Arial" w:hAnsi="Arial" w:cs="Arial"/>
          <w:color w:val="000000"/>
        </w:rPr>
        <w:t>).</w:t>
      </w:r>
    </w:p>
    <w:p w14:paraId="52A615E6" w14:textId="77777777" w:rsidR="000C63FB" w:rsidRPr="00B40A8B" w:rsidRDefault="000C63FB" w:rsidP="000C63FB">
      <w:pPr>
        <w:numPr>
          <w:ilvl w:val="2"/>
          <w:numId w:val="0"/>
        </w:numPr>
        <w:spacing w:before="120" w:after="120" w:line="276" w:lineRule="auto"/>
        <w:jc w:val="both"/>
        <w:rPr>
          <w:rFonts w:ascii="Arial" w:hAnsi="Arial" w:cs="Arial"/>
          <w:b/>
          <w:bCs/>
          <w:u w:val="single"/>
          <w:lang w:eastAsia="zh-CN" w:bidi="hi-IN"/>
        </w:rPr>
      </w:pPr>
      <w:r w:rsidRPr="00B40A8B">
        <w:rPr>
          <w:rFonts w:ascii="Arial" w:hAnsi="Arial" w:cs="Arial"/>
          <w:b/>
          <w:bCs/>
          <w:u w:val="single"/>
          <w:lang w:eastAsia="zh-CN" w:bidi="hi-IN"/>
        </w:rPr>
        <w:t>Qualificação técnica</w:t>
      </w:r>
    </w:p>
    <w:p w14:paraId="48A3050D" w14:textId="1FD379D3" w:rsidR="000C63FB" w:rsidRPr="00B40A8B" w:rsidRDefault="00253A26" w:rsidP="000C63FB">
      <w:pPr>
        <w:spacing w:line="276" w:lineRule="auto"/>
        <w:jc w:val="both"/>
        <w:rPr>
          <w:rFonts w:ascii="Arial" w:hAnsi="Arial" w:cs="Arial"/>
          <w:color w:val="000000" w:themeColor="text1"/>
        </w:rPr>
      </w:pPr>
      <w:proofErr w:type="gramStart"/>
      <w:r>
        <w:rPr>
          <w:rFonts w:ascii="Arial" w:hAnsi="Arial" w:cs="Arial"/>
          <w:color w:val="000000" w:themeColor="text1"/>
        </w:rPr>
        <w:t>a)</w:t>
      </w:r>
      <w:r w:rsidR="000C63FB" w:rsidRPr="00B40A8B">
        <w:rPr>
          <w:rFonts w:ascii="Arial" w:hAnsi="Arial" w:cs="Arial"/>
          <w:color w:val="000000" w:themeColor="text1"/>
        </w:rPr>
        <w:t>Comprovação</w:t>
      </w:r>
      <w:proofErr w:type="gramEnd"/>
      <w:r w:rsidR="000C63FB" w:rsidRPr="00B40A8B">
        <w:rPr>
          <w:rFonts w:ascii="Arial" w:hAnsi="Arial" w:cs="Arial"/>
          <w:color w:val="000000" w:themeColor="text1"/>
        </w:rPr>
        <w:t xml:space="preserve"> de capacidade técnica, por meio da apresentação de, no mínimo, 1 (um) atestado fornecido por pessoa jurídica de direito público ou privado, que comprove ter a </w:t>
      </w:r>
      <w:r w:rsidR="000C63FB" w:rsidRPr="00B40A8B">
        <w:rPr>
          <w:rFonts w:ascii="Arial" w:hAnsi="Arial" w:cs="Arial"/>
          <w:color w:val="000000" w:themeColor="text1"/>
        </w:rPr>
        <w:lastRenderedPageBreak/>
        <w:t>licitante cumprido, de forma satisfatória, a execução de objeto compatível ou com complexidade superior ao especificado neste Termo de Referência, com clara menção da execução bem-sucedida, relativamente ao cumprimento de prazos, especificações e qualidade do mesmo.</w:t>
      </w:r>
    </w:p>
    <w:p w14:paraId="31059E2A" w14:textId="77777777" w:rsidR="000C63FB" w:rsidRPr="00B40A8B" w:rsidRDefault="000C63FB" w:rsidP="000C63FB">
      <w:pPr>
        <w:spacing w:line="276" w:lineRule="auto"/>
        <w:jc w:val="both"/>
        <w:rPr>
          <w:rFonts w:ascii="Arial" w:hAnsi="Arial" w:cs="Arial"/>
          <w:color w:val="000000" w:themeColor="text1"/>
        </w:rPr>
      </w:pPr>
    </w:p>
    <w:p w14:paraId="3F916DF3" w14:textId="77777777" w:rsidR="000C63FB" w:rsidRPr="00B40A8B" w:rsidRDefault="000C63FB" w:rsidP="00253A26">
      <w:pPr>
        <w:numPr>
          <w:ilvl w:val="1"/>
          <w:numId w:val="40"/>
        </w:numPr>
        <w:spacing w:line="276" w:lineRule="auto"/>
        <w:ind w:left="0" w:firstLine="0"/>
        <w:jc w:val="both"/>
        <w:rPr>
          <w:rFonts w:ascii="Arial" w:hAnsi="Arial" w:cs="Arial"/>
          <w:color w:val="000000" w:themeColor="text1"/>
        </w:rPr>
      </w:pPr>
      <w:r w:rsidRPr="00B40A8B">
        <w:rPr>
          <w:rFonts w:ascii="Arial" w:hAnsi="Arial" w:cs="Arial"/>
          <w:color w:val="000000" w:themeColor="text1"/>
        </w:rPr>
        <w:t>Não serão aceitos documentos de habilitação com indicação de CNPJ/CPF diferentes, salvo aqueles legalmente permitidos.</w:t>
      </w:r>
    </w:p>
    <w:p w14:paraId="4933E210" w14:textId="77777777" w:rsidR="000C63FB" w:rsidRPr="00B40A8B" w:rsidRDefault="000C63FB" w:rsidP="00253A26">
      <w:pPr>
        <w:numPr>
          <w:ilvl w:val="1"/>
          <w:numId w:val="40"/>
        </w:numPr>
        <w:spacing w:line="276" w:lineRule="auto"/>
        <w:ind w:left="0" w:firstLine="0"/>
        <w:jc w:val="both"/>
        <w:rPr>
          <w:rFonts w:ascii="Arial" w:hAnsi="Arial" w:cs="Arial"/>
          <w:iCs/>
          <w:color w:val="000000" w:themeColor="text1"/>
        </w:rPr>
      </w:pPr>
      <w:r w:rsidRPr="00B40A8B">
        <w:rPr>
          <w:rFonts w:ascii="Arial" w:hAnsi="Arial" w:cs="Arial"/>
          <w:iCs/>
          <w:color w:val="000000" w:themeColor="text1"/>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6745108" w14:textId="77777777" w:rsidR="000C63FB" w:rsidRPr="00B40A8B" w:rsidRDefault="000C63FB" w:rsidP="00253A26">
      <w:pPr>
        <w:numPr>
          <w:ilvl w:val="1"/>
          <w:numId w:val="40"/>
        </w:numPr>
        <w:spacing w:line="276" w:lineRule="auto"/>
        <w:ind w:left="0" w:firstLine="0"/>
        <w:jc w:val="both"/>
        <w:rPr>
          <w:rFonts w:ascii="Arial" w:hAnsi="Arial" w:cs="Arial"/>
          <w:iCs/>
          <w:color w:val="000000" w:themeColor="text1"/>
        </w:rPr>
      </w:pPr>
      <w:r w:rsidRPr="00B40A8B">
        <w:rPr>
          <w:rFonts w:ascii="Arial" w:hAnsi="Arial" w:cs="Arial"/>
          <w:iCs/>
          <w:color w:val="000000" w:themeColor="text1"/>
        </w:rPr>
        <w:t>Caso atendidas as condições para contratação, a habilitação do interessado poderá ser verificada por meio do SICAF, nos documentos por ele abrangidos.</w:t>
      </w:r>
    </w:p>
    <w:p w14:paraId="17559C37" w14:textId="77777777" w:rsidR="000C63FB" w:rsidRPr="00B40A8B" w:rsidRDefault="000C63FB" w:rsidP="00253A26">
      <w:pPr>
        <w:numPr>
          <w:ilvl w:val="1"/>
          <w:numId w:val="40"/>
        </w:numPr>
        <w:spacing w:line="276" w:lineRule="auto"/>
        <w:ind w:left="0" w:firstLine="0"/>
        <w:jc w:val="both"/>
        <w:rPr>
          <w:rFonts w:ascii="Arial" w:hAnsi="Arial" w:cs="Arial"/>
          <w:iCs/>
          <w:color w:val="000000" w:themeColor="text1"/>
        </w:rPr>
      </w:pPr>
      <w:r w:rsidRPr="00B40A8B">
        <w:rPr>
          <w:rFonts w:ascii="Arial" w:hAnsi="Arial" w:cs="Arial"/>
          <w:color w:val="000000"/>
          <w:sz w:val="20"/>
          <w:szCs w:val="20"/>
        </w:rPr>
        <w:t>O interessado deverá apresentar documentação de habilitação atualizada, admitida a consulta ao SICAF nos documentos abrangidos, quando disponível à Administração, sem impor cadastro nesse sistema como condição exclusiva de participação.</w:t>
      </w:r>
    </w:p>
    <w:p w14:paraId="4A56AA91" w14:textId="77777777" w:rsidR="000C63FB" w:rsidRPr="00B40A8B" w:rsidRDefault="000C63FB" w:rsidP="00253A26">
      <w:pPr>
        <w:numPr>
          <w:ilvl w:val="1"/>
          <w:numId w:val="40"/>
        </w:numPr>
        <w:spacing w:line="276" w:lineRule="auto"/>
        <w:ind w:left="0" w:firstLine="0"/>
        <w:jc w:val="both"/>
        <w:rPr>
          <w:rFonts w:ascii="Arial" w:hAnsi="Arial" w:cs="Arial"/>
          <w:iCs/>
          <w:color w:val="000000" w:themeColor="text1"/>
        </w:rPr>
      </w:pPr>
      <w:r w:rsidRPr="00B40A8B">
        <w:rPr>
          <w:rFonts w:ascii="Arial" w:hAnsi="Arial" w:cs="Arial"/>
          <w:iCs/>
          <w:color w:val="000000" w:themeColor="text1"/>
        </w:rPr>
        <w:t>O eventual interessado poderá atestar que cumpre os requisitos estabelecidos no artigo 3º da Lei Complementar Federal nº 123, de 2006, estando apto a usufruir do tratamento favorecido estabelecido em seus artigos 42 a 49.</w:t>
      </w:r>
    </w:p>
    <w:p w14:paraId="79DA6C8A" w14:textId="366B0185" w:rsidR="000C63FB" w:rsidRPr="00B40A8B" w:rsidRDefault="00253A26" w:rsidP="000C63FB">
      <w:pPr>
        <w:keepNext/>
        <w:keepLines/>
        <w:shd w:val="clear" w:color="auto" w:fill="DAEEF3" w:themeFill="accent5" w:themeFillTint="33"/>
        <w:tabs>
          <w:tab w:val="left" w:pos="567"/>
        </w:tabs>
        <w:spacing w:before="240"/>
        <w:jc w:val="both"/>
        <w:outlineLvl w:val="0"/>
        <w:rPr>
          <w:rFonts w:ascii="Arial" w:eastAsiaTheme="majorEastAsia" w:hAnsi="Arial" w:cs="Arial"/>
          <w:b/>
          <w:bCs/>
        </w:rPr>
      </w:pPr>
      <w:r>
        <w:rPr>
          <w:rFonts w:ascii="Arial" w:eastAsiaTheme="majorEastAsia" w:hAnsi="Arial" w:cs="Arial"/>
          <w:b/>
          <w:bCs/>
        </w:rPr>
        <w:t xml:space="preserve">7- </w:t>
      </w:r>
      <w:r w:rsidR="000C63FB" w:rsidRPr="00B40A8B">
        <w:rPr>
          <w:rFonts w:ascii="Arial" w:eastAsiaTheme="majorEastAsia" w:hAnsi="Arial" w:cs="Arial"/>
          <w:b/>
          <w:bCs/>
        </w:rPr>
        <w:t>REAJUSTE, REPACTUAÇÃO E REEQUILÍBRIO</w:t>
      </w:r>
    </w:p>
    <w:p w14:paraId="4B82F19A" w14:textId="77777777" w:rsidR="000C63FB" w:rsidRPr="00B40A8B" w:rsidRDefault="000C63FB" w:rsidP="000C63FB">
      <w:pPr>
        <w:spacing w:line="276" w:lineRule="auto"/>
        <w:jc w:val="both"/>
        <w:rPr>
          <w:rFonts w:ascii="Arial" w:hAnsi="Arial" w:cs="Arial"/>
          <w:b/>
          <w:bCs/>
          <w:color w:val="00000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0C63FB" w:rsidRPr="00B40A8B" w14:paraId="137827CB" w14:textId="77777777" w:rsidTr="00253A26">
        <w:tc>
          <w:tcPr>
            <w:tcW w:w="5000" w:type="pct"/>
          </w:tcPr>
          <w:p w14:paraId="797B8A5E" w14:textId="3A91DA9E" w:rsidR="000C63FB" w:rsidRPr="00B40A8B" w:rsidRDefault="00253A26" w:rsidP="000C63FB">
            <w:pPr>
              <w:keepNext/>
              <w:keepLines/>
              <w:tabs>
                <w:tab w:val="left" w:pos="567"/>
              </w:tabs>
              <w:jc w:val="both"/>
              <w:outlineLvl w:val="0"/>
              <w:rPr>
                <w:rFonts w:ascii="Arial" w:eastAsiaTheme="majorEastAsia" w:hAnsi="Arial" w:cs="Arial"/>
                <w:b/>
                <w:bCs/>
              </w:rPr>
            </w:pPr>
            <w:r>
              <w:rPr>
                <w:rFonts w:ascii="Arial" w:eastAsiaTheme="majorEastAsia" w:hAnsi="Arial" w:cs="Arial"/>
                <w:b/>
                <w:bCs/>
              </w:rPr>
              <w:t xml:space="preserve">7.1 </w:t>
            </w:r>
            <w:r w:rsidR="000C63FB" w:rsidRPr="00B40A8B">
              <w:rPr>
                <w:rFonts w:ascii="Arial" w:eastAsiaTheme="majorEastAsia" w:hAnsi="Arial" w:cs="Arial"/>
                <w:b/>
                <w:bCs/>
              </w:rPr>
              <w:t xml:space="preserve">DIREITOS E OBRIGAÇÕES </w:t>
            </w:r>
          </w:p>
        </w:tc>
      </w:tr>
    </w:tbl>
    <w:p w14:paraId="039B631A" w14:textId="77777777" w:rsidR="000C63FB" w:rsidRPr="00B40A8B" w:rsidRDefault="000C63FB" w:rsidP="000C63FB">
      <w:pPr>
        <w:ind w:firstLine="708"/>
        <w:jc w:val="both"/>
        <w:rPr>
          <w:rFonts w:ascii="Arial" w:hAnsi="Arial" w:cs="Arial"/>
        </w:rPr>
      </w:pPr>
      <w:r w:rsidRPr="00B40A8B">
        <w:rPr>
          <w:rFonts w:ascii="Arial" w:hAnsi="Arial" w:cs="Arial"/>
        </w:rPr>
        <w:t>Os pedidos de recomposição do equilíbrio econômico-financeiro deverão demonstrar o fato superveniente, seu enquadramento legal e o impacto efetivo nos custos dos serviços, mediante planilhas comparativas e documentos de suporte adequados à mão de obra e demais despesas assumidas pela contratada. Não integrarão seus custos as tintas e demais insumos fornecidos pelo Município.</w:t>
      </w:r>
    </w:p>
    <w:p w14:paraId="7B359370" w14:textId="77777777" w:rsidR="000C63FB" w:rsidRPr="00B40A8B" w:rsidRDefault="000C63FB" w:rsidP="000C63FB">
      <w:pPr>
        <w:ind w:firstLine="708"/>
        <w:jc w:val="both"/>
        <w:rPr>
          <w:rFonts w:ascii="Arial" w:hAnsi="Arial" w:cs="Arial"/>
        </w:rPr>
      </w:pPr>
      <w:r w:rsidRPr="00B40A8B">
        <w:rPr>
          <w:rFonts w:ascii="Arial" w:hAnsi="Arial" w:cs="Arial"/>
        </w:rPr>
        <w:t>A existência de serviços pendentes não impede a apresentação do pedido. O requerimento, por si só, não suspende a execução. A decisão deverá indicar os fundamentos, a extensão, os efeitos financeiros e o instrumento de formalização, conforme a legislação e a regulamentação aplicáveis, sem vedação genérica de efeitos anteriores à decisão.</w:t>
      </w:r>
    </w:p>
    <w:p w14:paraId="51663C54" w14:textId="6A636544" w:rsidR="000C63FB" w:rsidRPr="00253A26" w:rsidRDefault="000C63FB" w:rsidP="00253A26">
      <w:pPr>
        <w:pStyle w:val="PargrafodaLista"/>
        <w:numPr>
          <w:ilvl w:val="1"/>
          <w:numId w:val="41"/>
        </w:numPr>
        <w:spacing w:before="120" w:after="120" w:line="276" w:lineRule="auto"/>
        <w:jc w:val="both"/>
        <w:rPr>
          <w:rFonts w:ascii="Arial" w:hAnsi="Arial" w:cs="Arial"/>
          <w:b/>
          <w:bCs/>
          <w:color w:val="000000"/>
        </w:rPr>
      </w:pPr>
      <w:r w:rsidRPr="00253A26">
        <w:rPr>
          <w:rFonts w:ascii="Arial" w:hAnsi="Arial" w:cs="Arial"/>
          <w:b/>
          <w:bCs/>
          <w:color w:val="000000"/>
        </w:rPr>
        <w:t>Do contratante</w:t>
      </w:r>
    </w:p>
    <w:p w14:paraId="5A253A1B" w14:textId="77777777" w:rsidR="000C63FB" w:rsidRPr="00B40A8B" w:rsidRDefault="000C63FB" w:rsidP="00253A26">
      <w:pPr>
        <w:numPr>
          <w:ilvl w:val="2"/>
          <w:numId w:val="41"/>
        </w:numPr>
        <w:spacing w:before="120" w:after="120" w:line="276" w:lineRule="auto"/>
        <w:ind w:left="0" w:firstLine="0"/>
        <w:jc w:val="both"/>
        <w:rPr>
          <w:rFonts w:ascii="Arial" w:hAnsi="Arial" w:cs="Arial"/>
          <w:color w:val="000000"/>
        </w:rPr>
      </w:pPr>
      <w:r w:rsidRPr="00B40A8B">
        <w:rPr>
          <w:rFonts w:ascii="Arial" w:hAnsi="Arial" w:cs="Arial"/>
          <w:color w:val="000000"/>
        </w:rPr>
        <w:t>Disponibilizar as informações, modelos aprovados, tintas e demais insumos necessários, bem como acesso aos locais e condições adequadas à execução dos serviços.</w:t>
      </w:r>
    </w:p>
    <w:p w14:paraId="6133049C" w14:textId="77777777" w:rsidR="000C63FB" w:rsidRPr="00B40A8B" w:rsidRDefault="000C63FB" w:rsidP="00253A26">
      <w:pPr>
        <w:numPr>
          <w:ilvl w:val="2"/>
          <w:numId w:val="41"/>
        </w:numPr>
        <w:spacing w:before="120" w:after="120" w:line="276" w:lineRule="auto"/>
        <w:ind w:left="0" w:firstLine="0"/>
        <w:jc w:val="both"/>
        <w:rPr>
          <w:rFonts w:ascii="Arial" w:hAnsi="Arial" w:cs="Arial"/>
          <w:color w:val="000000"/>
        </w:rPr>
      </w:pPr>
      <w:r w:rsidRPr="00B40A8B">
        <w:rPr>
          <w:rFonts w:ascii="Arial" w:hAnsi="Arial" w:cs="Arial"/>
          <w:color w:val="000000"/>
        </w:rPr>
        <w:t>Efetuar</w:t>
      </w:r>
      <w:r w:rsidRPr="00B40A8B">
        <w:rPr>
          <w:rFonts w:ascii="Arial" w:hAnsi="Arial" w:cs="Arial"/>
          <w:color w:val="000000"/>
          <w:spacing w:val="-4"/>
        </w:rPr>
        <w:t xml:space="preserve"> </w:t>
      </w:r>
      <w:r w:rsidRPr="00B40A8B">
        <w:rPr>
          <w:rFonts w:ascii="Arial" w:hAnsi="Arial" w:cs="Arial"/>
          <w:color w:val="000000"/>
        </w:rPr>
        <w:t>os</w:t>
      </w:r>
      <w:r w:rsidRPr="00B40A8B">
        <w:rPr>
          <w:rFonts w:ascii="Arial" w:hAnsi="Arial" w:cs="Arial"/>
          <w:color w:val="000000"/>
          <w:spacing w:val="-4"/>
        </w:rPr>
        <w:t xml:space="preserve"> </w:t>
      </w:r>
      <w:r w:rsidRPr="00B40A8B">
        <w:rPr>
          <w:rFonts w:ascii="Arial" w:hAnsi="Arial" w:cs="Arial"/>
          <w:color w:val="000000"/>
        </w:rPr>
        <w:t>pagamentos</w:t>
      </w:r>
      <w:r w:rsidRPr="00B40A8B">
        <w:rPr>
          <w:rFonts w:ascii="Arial" w:hAnsi="Arial" w:cs="Arial"/>
          <w:color w:val="000000"/>
          <w:spacing w:val="-1"/>
        </w:rPr>
        <w:t xml:space="preserve"> </w:t>
      </w:r>
      <w:r w:rsidRPr="00B40A8B">
        <w:rPr>
          <w:rFonts w:ascii="Arial" w:hAnsi="Arial" w:cs="Arial"/>
          <w:color w:val="000000"/>
        </w:rPr>
        <w:t>nas</w:t>
      </w:r>
      <w:r w:rsidRPr="00B40A8B">
        <w:rPr>
          <w:rFonts w:ascii="Arial" w:hAnsi="Arial" w:cs="Arial"/>
          <w:color w:val="000000"/>
          <w:spacing w:val="-2"/>
        </w:rPr>
        <w:t xml:space="preserve"> </w:t>
      </w:r>
      <w:r w:rsidRPr="00B40A8B">
        <w:rPr>
          <w:rFonts w:ascii="Arial" w:hAnsi="Arial" w:cs="Arial"/>
          <w:color w:val="000000"/>
        </w:rPr>
        <w:t>condições</w:t>
      </w:r>
      <w:r w:rsidRPr="00B40A8B">
        <w:rPr>
          <w:rFonts w:ascii="Arial" w:hAnsi="Arial" w:cs="Arial"/>
          <w:color w:val="000000"/>
          <w:spacing w:val="-3"/>
        </w:rPr>
        <w:t xml:space="preserve"> </w:t>
      </w:r>
      <w:r w:rsidRPr="00B40A8B">
        <w:rPr>
          <w:rFonts w:ascii="Arial" w:hAnsi="Arial" w:cs="Arial"/>
          <w:color w:val="000000"/>
        </w:rPr>
        <w:t>e</w:t>
      </w:r>
      <w:r w:rsidRPr="00B40A8B">
        <w:rPr>
          <w:rFonts w:ascii="Arial" w:hAnsi="Arial" w:cs="Arial"/>
          <w:color w:val="000000"/>
          <w:spacing w:val="-2"/>
        </w:rPr>
        <w:t xml:space="preserve"> </w:t>
      </w:r>
      <w:r w:rsidRPr="00B40A8B">
        <w:rPr>
          <w:rFonts w:ascii="Arial" w:hAnsi="Arial" w:cs="Arial"/>
          <w:color w:val="000000"/>
        </w:rPr>
        <w:t>prazos</w:t>
      </w:r>
      <w:r w:rsidRPr="00B40A8B">
        <w:rPr>
          <w:rFonts w:ascii="Arial" w:hAnsi="Arial" w:cs="Arial"/>
          <w:color w:val="000000"/>
          <w:spacing w:val="-3"/>
        </w:rPr>
        <w:t xml:space="preserve"> </w:t>
      </w:r>
      <w:r w:rsidRPr="00B40A8B">
        <w:rPr>
          <w:rFonts w:ascii="Arial" w:hAnsi="Arial" w:cs="Arial"/>
          <w:color w:val="000000"/>
        </w:rPr>
        <w:t>estipulados;</w:t>
      </w:r>
    </w:p>
    <w:p w14:paraId="7D44B69A" w14:textId="77777777" w:rsidR="000C63FB" w:rsidRPr="00B40A8B" w:rsidRDefault="000C63FB" w:rsidP="00253A26">
      <w:pPr>
        <w:numPr>
          <w:ilvl w:val="2"/>
          <w:numId w:val="41"/>
        </w:numPr>
        <w:spacing w:before="120" w:after="120" w:line="276" w:lineRule="auto"/>
        <w:ind w:left="0" w:firstLine="0"/>
        <w:jc w:val="both"/>
        <w:rPr>
          <w:rFonts w:ascii="Arial" w:hAnsi="Arial" w:cs="Arial"/>
          <w:color w:val="000000"/>
        </w:rPr>
      </w:pPr>
      <w:r w:rsidRPr="00B40A8B">
        <w:rPr>
          <w:rFonts w:ascii="Arial" w:hAnsi="Arial" w:cs="Arial"/>
          <w:color w:val="000000"/>
        </w:rPr>
        <w:t>Designar formalmente gestor e fiscal, com as atribuições e substitutos pertinentes.</w:t>
      </w:r>
    </w:p>
    <w:p w14:paraId="501E1B4B" w14:textId="77777777" w:rsidR="000C63FB" w:rsidRPr="00B40A8B" w:rsidRDefault="000C63FB" w:rsidP="00253A26">
      <w:pPr>
        <w:numPr>
          <w:ilvl w:val="2"/>
          <w:numId w:val="41"/>
        </w:numPr>
        <w:spacing w:before="120" w:after="120" w:line="276" w:lineRule="auto"/>
        <w:ind w:left="0" w:firstLine="0"/>
        <w:jc w:val="both"/>
        <w:rPr>
          <w:rFonts w:ascii="Arial" w:hAnsi="Arial" w:cs="Arial"/>
          <w:color w:val="000000"/>
        </w:rPr>
      </w:pPr>
      <w:r w:rsidRPr="00B40A8B">
        <w:rPr>
          <w:rFonts w:ascii="Arial" w:hAnsi="Arial" w:cs="Arial"/>
          <w:color w:val="000000"/>
        </w:rPr>
        <w:t>Notificar,</w:t>
      </w:r>
      <w:r w:rsidRPr="00B40A8B">
        <w:rPr>
          <w:rFonts w:ascii="Arial" w:hAnsi="Arial" w:cs="Arial"/>
          <w:color w:val="000000"/>
          <w:spacing w:val="53"/>
        </w:rPr>
        <w:t xml:space="preserve"> </w:t>
      </w:r>
      <w:r w:rsidRPr="00B40A8B">
        <w:rPr>
          <w:rFonts w:ascii="Arial" w:hAnsi="Arial" w:cs="Arial"/>
          <w:color w:val="000000"/>
        </w:rPr>
        <w:t>por</w:t>
      </w:r>
      <w:r w:rsidRPr="00B40A8B">
        <w:rPr>
          <w:rFonts w:ascii="Arial" w:hAnsi="Arial" w:cs="Arial"/>
          <w:color w:val="000000"/>
          <w:spacing w:val="53"/>
        </w:rPr>
        <w:t xml:space="preserve"> </w:t>
      </w:r>
      <w:r w:rsidRPr="00B40A8B">
        <w:rPr>
          <w:rFonts w:ascii="Arial" w:hAnsi="Arial" w:cs="Arial"/>
          <w:color w:val="000000"/>
        </w:rPr>
        <w:t>escrito,</w:t>
      </w:r>
      <w:r w:rsidRPr="00B40A8B">
        <w:rPr>
          <w:rFonts w:ascii="Arial" w:hAnsi="Arial" w:cs="Arial"/>
          <w:color w:val="000000"/>
          <w:spacing w:val="54"/>
        </w:rPr>
        <w:t xml:space="preserve"> </w:t>
      </w:r>
      <w:r w:rsidRPr="00B40A8B">
        <w:rPr>
          <w:rFonts w:ascii="Arial" w:hAnsi="Arial" w:cs="Arial"/>
          <w:color w:val="000000"/>
        </w:rPr>
        <w:t>a</w:t>
      </w:r>
      <w:r w:rsidRPr="00B40A8B">
        <w:rPr>
          <w:rFonts w:ascii="Arial" w:hAnsi="Arial" w:cs="Arial"/>
          <w:color w:val="000000"/>
          <w:spacing w:val="51"/>
        </w:rPr>
        <w:t xml:space="preserve"> </w:t>
      </w:r>
      <w:r w:rsidRPr="00B40A8B">
        <w:rPr>
          <w:rFonts w:ascii="Arial" w:hAnsi="Arial" w:cs="Arial"/>
          <w:color w:val="000000"/>
        </w:rPr>
        <w:t>CONTRATADA,</w:t>
      </w:r>
      <w:r w:rsidRPr="00B40A8B">
        <w:rPr>
          <w:rFonts w:ascii="Arial" w:hAnsi="Arial" w:cs="Arial"/>
          <w:color w:val="000000"/>
          <w:spacing w:val="52"/>
        </w:rPr>
        <w:t xml:space="preserve"> </w:t>
      </w:r>
      <w:r w:rsidRPr="00B40A8B">
        <w:rPr>
          <w:rFonts w:ascii="Arial" w:hAnsi="Arial" w:cs="Arial"/>
          <w:color w:val="000000"/>
        </w:rPr>
        <w:t>a</w:t>
      </w:r>
      <w:r w:rsidRPr="00B40A8B">
        <w:rPr>
          <w:rFonts w:ascii="Arial" w:hAnsi="Arial" w:cs="Arial"/>
          <w:color w:val="000000"/>
          <w:spacing w:val="53"/>
        </w:rPr>
        <w:t xml:space="preserve"> </w:t>
      </w:r>
      <w:r w:rsidRPr="00B40A8B">
        <w:rPr>
          <w:rFonts w:ascii="Arial" w:hAnsi="Arial" w:cs="Arial"/>
          <w:color w:val="000000"/>
        </w:rPr>
        <w:t>ocorrência</w:t>
      </w:r>
      <w:r w:rsidRPr="00B40A8B">
        <w:rPr>
          <w:rFonts w:ascii="Arial" w:hAnsi="Arial" w:cs="Arial"/>
          <w:color w:val="000000"/>
          <w:spacing w:val="53"/>
        </w:rPr>
        <w:t xml:space="preserve"> </w:t>
      </w:r>
      <w:r w:rsidRPr="00B40A8B">
        <w:rPr>
          <w:rFonts w:ascii="Arial" w:hAnsi="Arial" w:cs="Arial"/>
          <w:color w:val="000000"/>
        </w:rPr>
        <w:t>de</w:t>
      </w:r>
      <w:r w:rsidRPr="00B40A8B">
        <w:rPr>
          <w:rFonts w:ascii="Arial" w:hAnsi="Arial" w:cs="Arial"/>
          <w:color w:val="000000"/>
          <w:spacing w:val="50"/>
        </w:rPr>
        <w:t xml:space="preserve"> </w:t>
      </w:r>
      <w:r w:rsidRPr="00B40A8B">
        <w:rPr>
          <w:rFonts w:ascii="Arial" w:hAnsi="Arial" w:cs="Arial"/>
          <w:color w:val="000000"/>
        </w:rPr>
        <w:t>eventuais</w:t>
      </w:r>
      <w:r w:rsidRPr="00B40A8B">
        <w:rPr>
          <w:rFonts w:ascii="Arial" w:hAnsi="Arial" w:cs="Arial"/>
          <w:color w:val="000000"/>
          <w:spacing w:val="53"/>
        </w:rPr>
        <w:t xml:space="preserve"> </w:t>
      </w:r>
      <w:r w:rsidRPr="00B40A8B">
        <w:rPr>
          <w:rFonts w:ascii="Arial" w:hAnsi="Arial" w:cs="Arial"/>
          <w:color w:val="000000"/>
        </w:rPr>
        <w:t>imperfeições</w:t>
      </w:r>
      <w:r w:rsidRPr="00B40A8B">
        <w:rPr>
          <w:rFonts w:ascii="Arial" w:hAnsi="Arial" w:cs="Arial"/>
          <w:color w:val="000000"/>
          <w:spacing w:val="53"/>
        </w:rPr>
        <w:t xml:space="preserve"> </w:t>
      </w:r>
      <w:r w:rsidRPr="00B40A8B">
        <w:rPr>
          <w:rFonts w:ascii="Arial" w:hAnsi="Arial" w:cs="Arial"/>
          <w:color w:val="000000"/>
        </w:rPr>
        <w:t>no</w:t>
      </w:r>
      <w:r w:rsidRPr="00B40A8B">
        <w:rPr>
          <w:rFonts w:ascii="Arial" w:hAnsi="Arial" w:cs="Arial"/>
          <w:color w:val="000000"/>
          <w:spacing w:val="-64"/>
        </w:rPr>
        <w:t xml:space="preserve"> </w:t>
      </w:r>
      <w:r w:rsidRPr="00B40A8B">
        <w:rPr>
          <w:rFonts w:ascii="Arial" w:hAnsi="Arial" w:cs="Arial"/>
          <w:color w:val="000000"/>
        </w:rPr>
        <w:t>curso</w:t>
      </w:r>
      <w:r w:rsidRPr="00B40A8B">
        <w:rPr>
          <w:rFonts w:ascii="Arial" w:hAnsi="Arial" w:cs="Arial"/>
          <w:color w:val="000000"/>
          <w:spacing w:val="-2"/>
        </w:rPr>
        <w:t xml:space="preserve"> </w:t>
      </w:r>
      <w:r w:rsidRPr="00B40A8B">
        <w:rPr>
          <w:rFonts w:ascii="Arial" w:hAnsi="Arial" w:cs="Arial"/>
          <w:color w:val="000000"/>
        </w:rPr>
        <w:t>de</w:t>
      </w:r>
      <w:r w:rsidRPr="00B40A8B">
        <w:rPr>
          <w:rFonts w:ascii="Arial" w:hAnsi="Arial" w:cs="Arial"/>
          <w:color w:val="000000"/>
          <w:spacing w:val="-1"/>
        </w:rPr>
        <w:t xml:space="preserve"> </w:t>
      </w:r>
      <w:r w:rsidRPr="00B40A8B">
        <w:rPr>
          <w:rFonts w:ascii="Arial" w:hAnsi="Arial" w:cs="Arial"/>
          <w:color w:val="000000"/>
        </w:rPr>
        <w:t>execução</w:t>
      </w:r>
      <w:r w:rsidRPr="00B40A8B">
        <w:rPr>
          <w:rFonts w:ascii="Arial" w:hAnsi="Arial" w:cs="Arial"/>
          <w:color w:val="000000"/>
          <w:spacing w:val="-1"/>
        </w:rPr>
        <w:t xml:space="preserve"> </w:t>
      </w:r>
      <w:r w:rsidRPr="00B40A8B">
        <w:rPr>
          <w:rFonts w:ascii="Arial" w:hAnsi="Arial" w:cs="Arial"/>
          <w:color w:val="000000"/>
        </w:rPr>
        <w:t>dos</w:t>
      </w:r>
      <w:r w:rsidRPr="00B40A8B">
        <w:rPr>
          <w:rFonts w:ascii="Arial" w:hAnsi="Arial" w:cs="Arial"/>
          <w:color w:val="000000"/>
          <w:spacing w:val="-2"/>
        </w:rPr>
        <w:t xml:space="preserve"> </w:t>
      </w:r>
      <w:r w:rsidRPr="00B40A8B">
        <w:rPr>
          <w:rFonts w:ascii="Arial" w:hAnsi="Arial" w:cs="Arial"/>
          <w:color w:val="000000"/>
        </w:rPr>
        <w:t>serviços, fixando</w:t>
      </w:r>
      <w:r w:rsidRPr="00B40A8B">
        <w:rPr>
          <w:rFonts w:ascii="Arial" w:hAnsi="Arial" w:cs="Arial"/>
          <w:color w:val="000000"/>
          <w:spacing w:val="-1"/>
        </w:rPr>
        <w:t xml:space="preserve"> </w:t>
      </w:r>
      <w:r w:rsidRPr="00B40A8B">
        <w:rPr>
          <w:rFonts w:ascii="Arial" w:hAnsi="Arial" w:cs="Arial"/>
          <w:color w:val="000000"/>
        </w:rPr>
        <w:t>prazo</w:t>
      </w:r>
      <w:r w:rsidRPr="00B40A8B">
        <w:rPr>
          <w:rFonts w:ascii="Arial" w:hAnsi="Arial" w:cs="Arial"/>
          <w:color w:val="000000"/>
          <w:spacing w:val="1"/>
        </w:rPr>
        <w:t xml:space="preserve"> </w:t>
      </w:r>
      <w:r w:rsidRPr="00B40A8B">
        <w:rPr>
          <w:rFonts w:ascii="Arial" w:hAnsi="Arial" w:cs="Arial"/>
          <w:color w:val="000000"/>
        </w:rPr>
        <w:t>para</w:t>
      </w:r>
      <w:r w:rsidRPr="00B40A8B">
        <w:rPr>
          <w:rFonts w:ascii="Arial" w:hAnsi="Arial" w:cs="Arial"/>
          <w:color w:val="000000"/>
          <w:spacing w:val="-2"/>
        </w:rPr>
        <w:t xml:space="preserve"> </w:t>
      </w:r>
      <w:r w:rsidRPr="00B40A8B">
        <w:rPr>
          <w:rFonts w:ascii="Arial" w:hAnsi="Arial" w:cs="Arial"/>
          <w:color w:val="000000"/>
        </w:rPr>
        <w:t>sua</w:t>
      </w:r>
      <w:r w:rsidRPr="00B40A8B">
        <w:rPr>
          <w:rFonts w:ascii="Arial" w:hAnsi="Arial" w:cs="Arial"/>
          <w:color w:val="000000"/>
          <w:spacing w:val="-1"/>
        </w:rPr>
        <w:t xml:space="preserve"> </w:t>
      </w:r>
      <w:r w:rsidRPr="00B40A8B">
        <w:rPr>
          <w:rFonts w:ascii="Arial" w:hAnsi="Arial" w:cs="Arial"/>
          <w:color w:val="000000"/>
        </w:rPr>
        <w:t>correção.</w:t>
      </w:r>
    </w:p>
    <w:p w14:paraId="2E09F512" w14:textId="77777777" w:rsidR="000C63FB" w:rsidRPr="00B40A8B" w:rsidRDefault="000C63FB" w:rsidP="00253A26">
      <w:pPr>
        <w:numPr>
          <w:ilvl w:val="2"/>
          <w:numId w:val="41"/>
        </w:numPr>
        <w:spacing w:before="120" w:after="120" w:line="276" w:lineRule="auto"/>
        <w:ind w:left="0" w:firstLine="0"/>
        <w:jc w:val="both"/>
        <w:rPr>
          <w:rFonts w:ascii="Arial" w:hAnsi="Arial" w:cs="Arial"/>
          <w:color w:val="000000"/>
        </w:rPr>
      </w:pPr>
      <w:r w:rsidRPr="00B40A8B">
        <w:rPr>
          <w:rFonts w:ascii="Arial" w:hAnsi="Arial" w:cs="Arial"/>
          <w:color w:val="000000"/>
        </w:rPr>
        <w:lastRenderedPageBreak/>
        <w:t>Fiscalizar</w:t>
      </w:r>
      <w:r w:rsidRPr="00B40A8B">
        <w:rPr>
          <w:rFonts w:ascii="Arial" w:hAnsi="Arial" w:cs="Arial"/>
          <w:color w:val="000000"/>
        </w:rPr>
        <w:tab/>
        <w:t>livremente</w:t>
      </w:r>
      <w:r w:rsidRPr="00B40A8B">
        <w:rPr>
          <w:rFonts w:ascii="Arial" w:hAnsi="Arial" w:cs="Arial"/>
          <w:color w:val="000000"/>
        </w:rPr>
        <w:tab/>
        <w:t>os serviços,</w:t>
      </w:r>
      <w:r w:rsidRPr="00B40A8B">
        <w:rPr>
          <w:rFonts w:ascii="Arial" w:hAnsi="Arial" w:cs="Arial"/>
          <w:color w:val="000000"/>
        </w:rPr>
        <w:tab/>
        <w:t>não</w:t>
      </w:r>
      <w:r w:rsidRPr="00B40A8B">
        <w:rPr>
          <w:rFonts w:ascii="Arial" w:hAnsi="Arial" w:cs="Arial"/>
          <w:color w:val="000000"/>
        </w:rPr>
        <w:tab/>
        <w:t>eximindo</w:t>
      </w:r>
      <w:r w:rsidRPr="00B40A8B">
        <w:rPr>
          <w:rFonts w:ascii="Arial" w:hAnsi="Arial" w:cs="Arial"/>
          <w:color w:val="000000"/>
        </w:rPr>
        <w:tab/>
        <w:t>a CONTRATADA o de total responsabilidade quanto à execução dos mesmos.</w:t>
      </w:r>
    </w:p>
    <w:p w14:paraId="4F0B91CC" w14:textId="77777777" w:rsidR="000C63FB" w:rsidRPr="00B40A8B" w:rsidRDefault="000C63FB" w:rsidP="00253A26">
      <w:pPr>
        <w:numPr>
          <w:ilvl w:val="2"/>
          <w:numId w:val="41"/>
        </w:numPr>
        <w:spacing w:before="120" w:after="120" w:line="276" w:lineRule="auto"/>
        <w:ind w:left="0" w:firstLine="0"/>
        <w:jc w:val="both"/>
        <w:rPr>
          <w:rFonts w:ascii="Arial" w:hAnsi="Arial" w:cs="Arial"/>
          <w:color w:val="000000"/>
        </w:rPr>
      </w:pPr>
      <w:r w:rsidRPr="00B40A8B">
        <w:rPr>
          <w:rFonts w:ascii="Arial" w:hAnsi="Arial" w:cs="Arial"/>
          <w:color w:val="000000"/>
        </w:rPr>
        <w:t>Acompanhar os serviços, podendo intervir durante a sua execução, para fins de</w:t>
      </w:r>
      <w:r w:rsidRPr="00B40A8B">
        <w:rPr>
          <w:rFonts w:ascii="Arial" w:hAnsi="Arial" w:cs="Arial"/>
          <w:color w:val="000000"/>
          <w:spacing w:val="1"/>
        </w:rPr>
        <w:t xml:space="preserve"> </w:t>
      </w:r>
      <w:r w:rsidRPr="00B40A8B">
        <w:rPr>
          <w:rFonts w:ascii="Arial" w:hAnsi="Arial" w:cs="Arial"/>
          <w:color w:val="000000"/>
        </w:rPr>
        <w:t>ajuste ou suspensão da prestação; inclusive rejeitando, no todo ou em parte, os serviços</w:t>
      </w:r>
      <w:r w:rsidRPr="00B40A8B">
        <w:rPr>
          <w:rFonts w:ascii="Arial" w:hAnsi="Arial" w:cs="Arial"/>
          <w:color w:val="000000"/>
          <w:spacing w:val="1"/>
        </w:rPr>
        <w:t xml:space="preserve"> </w:t>
      </w:r>
      <w:r w:rsidRPr="00B40A8B">
        <w:rPr>
          <w:rFonts w:ascii="Arial" w:hAnsi="Arial" w:cs="Arial"/>
          <w:color w:val="000000"/>
        </w:rPr>
        <w:t>executados</w:t>
      </w:r>
      <w:r w:rsidRPr="00B40A8B">
        <w:rPr>
          <w:rFonts w:ascii="Arial" w:hAnsi="Arial" w:cs="Arial"/>
          <w:color w:val="000000"/>
          <w:spacing w:val="-2"/>
        </w:rPr>
        <w:t xml:space="preserve"> </w:t>
      </w:r>
      <w:r w:rsidRPr="00B40A8B">
        <w:rPr>
          <w:rFonts w:ascii="Arial" w:hAnsi="Arial" w:cs="Arial"/>
          <w:color w:val="000000"/>
        </w:rPr>
        <w:t>fora</w:t>
      </w:r>
      <w:r w:rsidRPr="00B40A8B">
        <w:rPr>
          <w:rFonts w:ascii="Arial" w:hAnsi="Arial" w:cs="Arial"/>
          <w:color w:val="000000"/>
          <w:spacing w:val="1"/>
        </w:rPr>
        <w:t xml:space="preserve"> </w:t>
      </w:r>
      <w:r w:rsidRPr="00B40A8B">
        <w:rPr>
          <w:rFonts w:ascii="Arial" w:hAnsi="Arial" w:cs="Arial"/>
          <w:color w:val="000000"/>
        </w:rPr>
        <w:t>das</w:t>
      </w:r>
      <w:r w:rsidRPr="00B40A8B">
        <w:rPr>
          <w:rFonts w:ascii="Arial" w:hAnsi="Arial" w:cs="Arial"/>
          <w:color w:val="000000"/>
          <w:spacing w:val="-1"/>
        </w:rPr>
        <w:t xml:space="preserve"> </w:t>
      </w:r>
      <w:r w:rsidRPr="00B40A8B">
        <w:rPr>
          <w:rFonts w:ascii="Arial" w:hAnsi="Arial" w:cs="Arial"/>
          <w:color w:val="000000"/>
        </w:rPr>
        <w:t>especificações</w:t>
      </w:r>
      <w:r w:rsidRPr="00B40A8B">
        <w:rPr>
          <w:rFonts w:ascii="Arial" w:hAnsi="Arial" w:cs="Arial"/>
          <w:color w:val="000000"/>
          <w:spacing w:val="-1"/>
        </w:rPr>
        <w:t xml:space="preserve"> </w:t>
      </w:r>
      <w:r w:rsidRPr="00B40A8B">
        <w:rPr>
          <w:rFonts w:ascii="Arial" w:hAnsi="Arial" w:cs="Arial"/>
          <w:color w:val="000000"/>
        </w:rPr>
        <w:t>deste Edital.</w:t>
      </w:r>
    </w:p>
    <w:p w14:paraId="09E52C49" w14:textId="77777777" w:rsidR="000C63FB" w:rsidRPr="00B40A8B" w:rsidRDefault="000C63FB" w:rsidP="00253A26">
      <w:pPr>
        <w:numPr>
          <w:ilvl w:val="2"/>
          <w:numId w:val="41"/>
        </w:numPr>
        <w:spacing w:before="120" w:after="120" w:line="276" w:lineRule="auto"/>
        <w:ind w:left="0" w:firstLine="0"/>
        <w:jc w:val="both"/>
        <w:rPr>
          <w:rFonts w:ascii="Arial" w:hAnsi="Arial" w:cs="Arial"/>
          <w:color w:val="000000"/>
        </w:rPr>
      </w:pPr>
      <w:r w:rsidRPr="00B40A8B">
        <w:rPr>
          <w:rFonts w:ascii="Arial" w:hAnsi="Arial" w:cs="Arial"/>
          <w:color w:val="000000"/>
        </w:rPr>
        <w:t>Paralisar os serviços casos os empregados da contratada não estejam utilizando os</w:t>
      </w:r>
      <w:r w:rsidRPr="00B40A8B">
        <w:rPr>
          <w:rFonts w:ascii="Arial" w:hAnsi="Arial" w:cs="Arial"/>
          <w:color w:val="000000"/>
          <w:spacing w:val="-64"/>
        </w:rPr>
        <w:t xml:space="preserve"> </w:t>
      </w:r>
      <w:r w:rsidRPr="00B40A8B">
        <w:rPr>
          <w:rFonts w:ascii="Arial" w:hAnsi="Arial" w:cs="Arial"/>
          <w:color w:val="000000"/>
        </w:rPr>
        <w:t>equipamentos</w:t>
      </w:r>
      <w:r w:rsidRPr="00B40A8B">
        <w:rPr>
          <w:rFonts w:ascii="Arial" w:hAnsi="Arial" w:cs="Arial"/>
          <w:color w:val="000000"/>
          <w:spacing w:val="1"/>
        </w:rPr>
        <w:t xml:space="preserve"> </w:t>
      </w:r>
      <w:r w:rsidRPr="00B40A8B">
        <w:rPr>
          <w:rFonts w:ascii="Arial" w:hAnsi="Arial" w:cs="Arial"/>
          <w:color w:val="000000"/>
        </w:rPr>
        <w:t>de</w:t>
      </w:r>
      <w:r w:rsidRPr="00B40A8B">
        <w:rPr>
          <w:rFonts w:ascii="Arial" w:hAnsi="Arial" w:cs="Arial"/>
          <w:color w:val="000000"/>
          <w:spacing w:val="1"/>
        </w:rPr>
        <w:t xml:space="preserve"> </w:t>
      </w:r>
      <w:r w:rsidRPr="00B40A8B">
        <w:rPr>
          <w:rFonts w:ascii="Arial" w:hAnsi="Arial" w:cs="Arial"/>
          <w:color w:val="000000"/>
        </w:rPr>
        <w:t>proteção</w:t>
      </w:r>
      <w:r w:rsidRPr="00B40A8B">
        <w:rPr>
          <w:rFonts w:ascii="Arial" w:hAnsi="Arial" w:cs="Arial"/>
          <w:color w:val="000000"/>
          <w:spacing w:val="1"/>
        </w:rPr>
        <w:t xml:space="preserve"> </w:t>
      </w:r>
      <w:r w:rsidRPr="00B40A8B">
        <w:rPr>
          <w:rFonts w:ascii="Arial" w:hAnsi="Arial" w:cs="Arial"/>
          <w:color w:val="000000"/>
        </w:rPr>
        <w:t>individual,</w:t>
      </w:r>
      <w:r w:rsidRPr="00B40A8B">
        <w:rPr>
          <w:rFonts w:ascii="Arial" w:hAnsi="Arial" w:cs="Arial"/>
          <w:color w:val="000000"/>
          <w:spacing w:val="1"/>
        </w:rPr>
        <w:t xml:space="preserve"> </w:t>
      </w:r>
      <w:r w:rsidRPr="00B40A8B">
        <w:rPr>
          <w:rFonts w:ascii="Arial" w:hAnsi="Arial" w:cs="Arial"/>
          <w:color w:val="000000"/>
        </w:rPr>
        <w:t>ficando</w:t>
      </w:r>
      <w:r w:rsidRPr="00B40A8B">
        <w:rPr>
          <w:rFonts w:ascii="Arial" w:hAnsi="Arial" w:cs="Arial"/>
          <w:color w:val="000000"/>
          <w:spacing w:val="1"/>
        </w:rPr>
        <w:t xml:space="preserve"> </w:t>
      </w:r>
      <w:r w:rsidRPr="00B40A8B">
        <w:rPr>
          <w:rFonts w:ascii="Arial" w:hAnsi="Arial" w:cs="Arial"/>
          <w:color w:val="000000"/>
        </w:rPr>
        <w:t>o</w:t>
      </w:r>
      <w:r w:rsidRPr="00B40A8B">
        <w:rPr>
          <w:rFonts w:ascii="Arial" w:hAnsi="Arial" w:cs="Arial"/>
          <w:color w:val="000000"/>
          <w:spacing w:val="1"/>
        </w:rPr>
        <w:t xml:space="preserve"> </w:t>
      </w:r>
      <w:r w:rsidRPr="00B40A8B">
        <w:rPr>
          <w:rFonts w:ascii="Arial" w:hAnsi="Arial" w:cs="Arial"/>
          <w:color w:val="000000"/>
        </w:rPr>
        <w:t>ônus</w:t>
      </w:r>
      <w:r w:rsidRPr="00B40A8B">
        <w:rPr>
          <w:rFonts w:ascii="Arial" w:hAnsi="Arial" w:cs="Arial"/>
          <w:color w:val="000000"/>
          <w:spacing w:val="1"/>
        </w:rPr>
        <w:t xml:space="preserve"> </w:t>
      </w:r>
      <w:r w:rsidRPr="00B40A8B">
        <w:rPr>
          <w:rFonts w:ascii="Arial" w:hAnsi="Arial" w:cs="Arial"/>
          <w:color w:val="000000"/>
        </w:rPr>
        <w:t>da</w:t>
      </w:r>
      <w:r w:rsidRPr="00B40A8B">
        <w:rPr>
          <w:rFonts w:ascii="Arial" w:hAnsi="Arial" w:cs="Arial"/>
          <w:color w:val="000000"/>
          <w:spacing w:val="1"/>
        </w:rPr>
        <w:t xml:space="preserve"> </w:t>
      </w:r>
      <w:r w:rsidRPr="00B40A8B">
        <w:rPr>
          <w:rFonts w:ascii="Arial" w:hAnsi="Arial" w:cs="Arial"/>
          <w:color w:val="000000"/>
        </w:rPr>
        <w:t>paralisação</w:t>
      </w:r>
      <w:r w:rsidRPr="00B40A8B">
        <w:rPr>
          <w:rFonts w:ascii="Arial" w:hAnsi="Arial" w:cs="Arial"/>
          <w:color w:val="000000"/>
          <w:spacing w:val="1"/>
        </w:rPr>
        <w:t xml:space="preserve"> </w:t>
      </w:r>
      <w:r w:rsidRPr="00B40A8B">
        <w:rPr>
          <w:rFonts w:ascii="Arial" w:hAnsi="Arial" w:cs="Arial"/>
          <w:color w:val="000000"/>
        </w:rPr>
        <w:t>por</w:t>
      </w:r>
      <w:r w:rsidRPr="00B40A8B">
        <w:rPr>
          <w:rFonts w:ascii="Arial" w:hAnsi="Arial" w:cs="Arial"/>
          <w:color w:val="000000"/>
          <w:spacing w:val="1"/>
        </w:rPr>
        <w:t xml:space="preserve"> </w:t>
      </w:r>
      <w:r w:rsidRPr="00B40A8B">
        <w:rPr>
          <w:rFonts w:ascii="Arial" w:hAnsi="Arial" w:cs="Arial"/>
          <w:color w:val="000000"/>
        </w:rPr>
        <w:t>conta</w:t>
      </w:r>
      <w:r w:rsidRPr="00B40A8B">
        <w:rPr>
          <w:rFonts w:ascii="Arial" w:hAnsi="Arial" w:cs="Arial"/>
          <w:color w:val="000000"/>
          <w:spacing w:val="1"/>
        </w:rPr>
        <w:t xml:space="preserve"> </w:t>
      </w:r>
      <w:r w:rsidRPr="00B40A8B">
        <w:rPr>
          <w:rFonts w:ascii="Arial" w:hAnsi="Arial" w:cs="Arial"/>
          <w:color w:val="000000"/>
        </w:rPr>
        <w:t>da</w:t>
      </w:r>
      <w:r w:rsidRPr="00B40A8B">
        <w:rPr>
          <w:rFonts w:ascii="Arial" w:hAnsi="Arial" w:cs="Arial"/>
          <w:color w:val="000000"/>
          <w:spacing w:val="1"/>
        </w:rPr>
        <w:t xml:space="preserve"> </w:t>
      </w:r>
      <w:r w:rsidRPr="00B40A8B">
        <w:rPr>
          <w:rFonts w:ascii="Arial" w:hAnsi="Arial" w:cs="Arial"/>
          <w:color w:val="000000"/>
        </w:rPr>
        <w:t>contratada,</w:t>
      </w:r>
      <w:r w:rsidRPr="00B40A8B">
        <w:rPr>
          <w:rFonts w:ascii="Arial" w:hAnsi="Arial" w:cs="Arial"/>
          <w:color w:val="000000"/>
          <w:spacing w:val="1"/>
        </w:rPr>
        <w:t xml:space="preserve"> </w:t>
      </w:r>
      <w:r w:rsidRPr="00B40A8B">
        <w:rPr>
          <w:rFonts w:ascii="Arial" w:hAnsi="Arial" w:cs="Arial"/>
          <w:color w:val="000000"/>
        </w:rPr>
        <w:t>bem</w:t>
      </w:r>
      <w:r w:rsidRPr="00B40A8B">
        <w:rPr>
          <w:rFonts w:ascii="Arial" w:hAnsi="Arial" w:cs="Arial"/>
          <w:color w:val="000000"/>
          <w:spacing w:val="1"/>
        </w:rPr>
        <w:t xml:space="preserve"> </w:t>
      </w:r>
      <w:r w:rsidRPr="00B40A8B">
        <w:rPr>
          <w:rFonts w:ascii="Arial" w:hAnsi="Arial" w:cs="Arial"/>
          <w:color w:val="000000"/>
        </w:rPr>
        <w:t>como,</w:t>
      </w:r>
      <w:r w:rsidRPr="00B40A8B">
        <w:rPr>
          <w:rFonts w:ascii="Arial" w:hAnsi="Arial" w:cs="Arial"/>
          <w:color w:val="000000"/>
          <w:spacing w:val="1"/>
        </w:rPr>
        <w:t xml:space="preserve"> </w:t>
      </w:r>
      <w:r w:rsidRPr="00B40A8B">
        <w:rPr>
          <w:rFonts w:ascii="Arial" w:hAnsi="Arial" w:cs="Arial"/>
          <w:color w:val="000000"/>
        </w:rPr>
        <w:t>se</w:t>
      </w:r>
      <w:r w:rsidRPr="00B40A8B">
        <w:rPr>
          <w:rFonts w:ascii="Arial" w:hAnsi="Arial" w:cs="Arial"/>
          <w:color w:val="000000"/>
          <w:spacing w:val="1"/>
        </w:rPr>
        <w:t xml:space="preserve"> </w:t>
      </w:r>
      <w:r w:rsidRPr="00B40A8B">
        <w:rPr>
          <w:rFonts w:ascii="Arial" w:hAnsi="Arial" w:cs="Arial"/>
          <w:color w:val="000000"/>
        </w:rPr>
        <w:t>a</w:t>
      </w:r>
      <w:r w:rsidRPr="00B40A8B">
        <w:rPr>
          <w:rFonts w:ascii="Arial" w:hAnsi="Arial" w:cs="Arial"/>
          <w:color w:val="000000"/>
          <w:spacing w:val="1"/>
        </w:rPr>
        <w:t xml:space="preserve"> </w:t>
      </w:r>
      <w:r w:rsidRPr="00B40A8B">
        <w:rPr>
          <w:rFonts w:ascii="Arial" w:hAnsi="Arial" w:cs="Arial"/>
          <w:color w:val="000000"/>
        </w:rPr>
        <w:t>Contratada</w:t>
      </w:r>
      <w:r w:rsidRPr="00B40A8B">
        <w:rPr>
          <w:rFonts w:ascii="Arial" w:hAnsi="Arial" w:cs="Arial"/>
          <w:color w:val="000000"/>
          <w:spacing w:val="1"/>
        </w:rPr>
        <w:t xml:space="preserve"> </w:t>
      </w:r>
      <w:r w:rsidRPr="00B40A8B">
        <w:rPr>
          <w:rFonts w:ascii="Arial" w:hAnsi="Arial" w:cs="Arial"/>
          <w:color w:val="000000"/>
        </w:rPr>
        <w:t>não</w:t>
      </w:r>
      <w:r w:rsidRPr="00B40A8B">
        <w:rPr>
          <w:rFonts w:ascii="Arial" w:hAnsi="Arial" w:cs="Arial"/>
          <w:color w:val="000000"/>
          <w:spacing w:val="1"/>
        </w:rPr>
        <w:t xml:space="preserve"> </w:t>
      </w:r>
      <w:r w:rsidRPr="00B40A8B">
        <w:rPr>
          <w:rFonts w:ascii="Arial" w:hAnsi="Arial" w:cs="Arial"/>
          <w:color w:val="000000"/>
        </w:rPr>
        <w:t>estiver</w:t>
      </w:r>
      <w:r w:rsidRPr="00B40A8B">
        <w:rPr>
          <w:rFonts w:ascii="Arial" w:hAnsi="Arial" w:cs="Arial"/>
          <w:color w:val="000000"/>
          <w:spacing w:val="1"/>
        </w:rPr>
        <w:t xml:space="preserve"> </w:t>
      </w:r>
      <w:r w:rsidRPr="00B40A8B">
        <w:rPr>
          <w:rFonts w:ascii="Arial" w:hAnsi="Arial" w:cs="Arial"/>
          <w:color w:val="000000"/>
        </w:rPr>
        <w:t>cumprindo</w:t>
      </w:r>
      <w:r w:rsidRPr="00B40A8B">
        <w:rPr>
          <w:rFonts w:ascii="Arial" w:hAnsi="Arial" w:cs="Arial"/>
          <w:color w:val="000000"/>
          <w:spacing w:val="1"/>
        </w:rPr>
        <w:t xml:space="preserve"> </w:t>
      </w:r>
      <w:r w:rsidRPr="00B40A8B">
        <w:rPr>
          <w:rFonts w:ascii="Arial" w:hAnsi="Arial" w:cs="Arial"/>
          <w:color w:val="000000"/>
        </w:rPr>
        <w:t>com</w:t>
      </w:r>
      <w:r w:rsidRPr="00B40A8B">
        <w:rPr>
          <w:rFonts w:ascii="Arial" w:hAnsi="Arial" w:cs="Arial"/>
          <w:color w:val="000000"/>
          <w:spacing w:val="1"/>
        </w:rPr>
        <w:t xml:space="preserve"> </w:t>
      </w:r>
      <w:r w:rsidRPr="00B40A8B">
        <w:rPr>
          <w:rFonts w:ascii="Arial" w:hAnsi="Arial" w:cs="Arial"/>
          <w:color w:val="000000"/>
        </w:rPr>
        <w:t>as</w:t>
      </w:r>
      <w:r w:rsidRPr="00B40A8B">
        <w:rPr>
          <w:rFonts w:ascii="Arial" w:hAnsi="Arial" w:cs="Arial"/>
          <w:color w:val="000000"/>
          <w:spacing w:val="1"/>
        </w:rPr>
        <w:t xml:space="preserve"> </w:t>
      </w:r>
      <w:r w:rsidRPr="00B40A8B">
        <w:rPr>
          <w:rFonts w:ascii="Arial" w:hAnsi="Arial" w:cs="Arial"/>
          <w:color w:val="000000"/>
        </w:rPr>
        <w:t>obrigações</w:t>
      </w:r>
      <w:r w:rsidRPr="00B40A8B">
        <w:rPr>
          <w:rFonts w:ascii="Arial" w:hAnsi="Arial" w:cs="Arial"/>
          <w:color w:val="000000"/>
          <w:spacing w:val="1"/>
        </w:rPr>
        <w:t xml:space="preserve"> </w:t>
      </w:r>
      <w:r w:rsidRPr="00B40A8B">
        <w:rPr>
          <w:rFonts w:ascii="Arial" w:hAnsi="Arial" w:cs="Arial"/>
          <w:color w:val="000000"/>
        </w:rPr>
        <w:t>constantes</w:t>
      </w:r>
      <w:r w:rsidRPr="00B40A8B">
        <w:rPr>
          <w:rFonts w:ascii="Arial" w:hAnsi="Arial" w:cs="Arial"/>
          <w:color w:val="000000"/>
          <w:spacing w:val="-3"/>
        </w:rPr>
        <w:t xml:space="preserve"> </w:t>
      </w:r>
      <w:r w:rsidRPr="00B40A8B">
        <w:rPr>
          <w:rFonts w:ascii="Arial" w:hAnsi="Arial" w:cs="Arial"/>
          <w:color w:val="000000"/>
        </w:rPr>
        <w:t>no</w:t>
      </w:r>
      <w:r w:rsidRPr="00B40A8B">
        <w:rPr>
          <w:rFonts w:ascii="Arial" w:hAnsi="Arial" w:cs="Arial"/>
          <w:color w:val="000000"/>
          <w:spacing w:val="-2"/>
        </w:rPr>
        <w:t xml:space="preserve"> </w:t>
      </w:r>
      <w:r w:rsidRPr="00B40A8B">
        <w:rPr>
          <w:rFonts w:ascii="Arial" w:hAnsi="Arial" w:cs="Arial"/>
          <w:color w:val="000000"/>
        </w:rPr>
        <w:t>Edital,</w:t>
      </w:r>
      <w:r w:rsidRPr="00B40A8B">
        <w:rPr>
          <w:rFonts w:ascii="Arial" w:hAnsi="Arial" w:cs="Arial"/>
          <w:color w:val="000000"/>
          <w:spacing w:val="-5"/>
        </w:rPr>
        <w:t xml:space="preserve"> </w:t>
      </w:r>
      <w:r w:rsidRPr="00B40A8B">
        <w:rPr>
          <w:rFonts w:ascii="Arial" w:hAnsi="Arial" w:cs="Arial"/>
          <w:color w:val="000000"/>
        </w:rPr>
        <w:t>Termo</w:t>
      </w:r>
      <w:r w:rsidRPr="00B40A8B">
        <w:rPr>
          <w:rFonts w:ascii="Arial" w:hAnsi="Arial" w:cs="Arial"/>
          <w:color w:val="000000"/>
          <w:spacing w:val="-2"/>
        </w:rPr>
        <w:t xml:space="preserve"> </w:t>
      </w:r>
      <w:r w:rsidRPr="00B40A8B">
        <w:rPr>
          <w:rFonts w:ascii="Arial" w:hAnsi="Arial" w:cs="Arial"/>
          <w:color w:val="000000"/>
        </w:rPr>
        <w:t>de</w:t>
      </w:r>
      <w:r w:rsidRPr="00B40A8B">
        <w:rPr>
          <w:rFonts w:ascii="Arial" w:hAnsi="Arial" w:cs="Arial"/>
          <w:color w:val="000000"/>
          <w:spacing w:val="-2"/>
        </w:rPr>
        <w:t xml:space="preserve"> </w:t>
      </w:r>
      <w:r w:rsidRPr="00B40A8B">
        <w:rPr>
          <w:rFonts w:ascii="Arial" w:hAnsi="Arial" w:cs="Arial"/>
          <w:color w:val="000000"/>
        </w:rPr>
        <w:t>Referência</w:t>
      </w:r>
      <w:r w:rsidRPr="00B40A8B">
        <w:rPr>
          <w:rFonts w:ascii="Arial" w:hAnsi="Arial" w:cs="Arial"/>
          <w:color w:val="000000"/>
          <w:spacing w:val="-3"/>
        </w:rPr>
        <w:t xml:space="preserve"> </w:t>
      </w:r>
      <w:r w:rsidRPr="00B40A8B">
        <w:rPr>
          <w:rFonts w:ascii="Arial" w:hAnsi="Arial" w:cs="Arial"/>
          <w:color w:val="000000"/>
        </w:rPr>
        <w:t>e/ou</w:t>
      </w:r>
      <w:r w:rsidRPr="00B40A8B">
        <w:rPr>
          <w:rFonts w:ascii="Arial" w:hAnsi="Arial" w:cs="Arial"/>
          <w:color w:val="000000"/>
          <w:spacing w:val="-2"/>
        </w:rPr>
        <w:t xml:space="preserve"> </w:t>
      </w:r>
      <w:r w:rsidRPr="00B40A8B">
        <w:rPr>
          <w:rFonts w:ascii="Arial" w:hAnsi="Arial" w:cs="Arial"/>
          <w:color w:val="000000"/>
        </w:rPr>
        <w:t>instrumento</w:t>
      </w:r>
      <w:r w:rsidRPr="00B40A8B">
        <w:rPr>
          <w:rFonts w:ascii="Arial" w:hAnsi="Arial" w:cs="Arial"/>
          <w:color w:val="000000"/>
          <w:spacing w:val="-2"/>
        </w:rPr>
        <w:t xml:space="preserve"> </w:t>
      </w:r>
      <w:r w:rsidRPr="00B40A8B">
        <w:rPr>
          <w:rFonts w:ascii="Arial" w:hAnsi="Arial" w:cs="Arial"/>
          <w:color w:val="000000"/>
        </w:rPr>
        <w:t>contratual.</w:t>
      </w:r>
    </w:p>
    <w:p w14:paraId="37E09295" w14:textId="77777777" w:rsidR="000C63FB" w:rsidRPr="00B40A8B" w:rsidRDefault="000C63FB" w:rsidP="00253A26">
      <w:pPr>
        <w:numPr>
          <w:ilvl w:val="1"/>
          <w:numId w:val="41"/>
        </w:numPr>
        <w:spacing w:before="120" w:after="120" w:line="276" w:lineRule="auto"/>
        <w:ind w:left="0" w:firstLine="0"/>
        <w:jc w:val="both"/>
        <w:rPr>
          <w:rFonts w:ascii="Arial" w:hAnsi="Arial" w:cs="Arial"/>
          <w:b/>
          <w:bCs/>
          <w:color w:val="000000"/>
          <w:u w:val="single"/>
        </w:rPr>
      </w:pPr>
      <w:r w:rsidRPr="00B40A8B">
        <w:rPr>
          <w:rFonts w:ascii="Arial" w:hAnsi="Arial" w:cs="Arial"/>
          <w:b/>
          <w:bCs/>
          <w:color w:val="000000"/>
          <w:u w:val="single"/>
        </w:rPr>
        <w:t xml:space="preserve">Da Contratada </w:t>
      </w:r>
    </w:p>
    <w:p w14:paraId="3D644275" w14:textId="0BCF4A32" w:rsidR="000C63FB" w:rsidRPr="00B40A8B" w:rsidRDefault="00253A26" w:rsidP="000C63FB">
      <w:pPr>
        <w:numPr>
          <w:ilvl w:val="2"/>
          <w:numId w:val="0"/>
        </w:numPr>
        <w:spacing w:before="120" w:after="120" w:line="276" w:lineRule="auto"/>
        <w:jc w:val="both"/>
        <w:rPr>
          <w:rFonts w:ascii="Arial" w:hAnsi="Arial" w:cs="Arial"/>
          <w:color w:val="000000"/>
        </w:rPr>
      </w:pPr>
      <w:bookmarkStart w:id="48" w:name="_Hlk177632571"/>
      <w:r>
        <w:rPr>
          <w:rFonts w:ascii="Arial" w:hAnsi="Arial" w:cs="Arial"/>
          <w:color w:val="000000"/>
        </w:rPr>
        <w:t xml:space="preserve">7.3.1 </w:t>
      </w:r>
      <w:r w:rsidR="000C63FB" w:rsidRPr="00B40A8B">
        <w:rPr>
          <w:rFonts w:ascii="Arial" w:hAnsi="Arial" w:cs="Arial"/>
          <w:color w:val="000000"/>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4A5664A9" w14:textId="63D97D97" w:rsidR="000C63FB" w:rsidRPr="00B40A8B" w:rsidRDefault="00253A26" w:rsidP="000C63FB">
      <w:pPr>
        <w:numPr>
          <w:ilvl w:val="2"/>
          <w:numId w:val="0"/>
        </w:numPr>
        <w:spacing w:before="120" w:after="120" w:line="276" w:lineRule="auto"/>
        <w:jc w:val="both"/>
        <w:rPr>
          <w:rFonts w:ascii="Arial" w:hAnsi="Arial" w:cs="Arial"/>
          <w:color w:val="000000"/>
        </w:rPr>
      </w:pPr>
      <w:r>
        <w:rPr>
          <w:rFonts w:ascii="Arial" w:hAnsi="Arial" w:cs="Arial"/>
          <w:color w:val="000000"/>
        </w:rPr>
        <w:t xml:space="preserve">7.3.2 </w:t>
      </w:r>
      <w:r w:rsidR="000C63FB" w:rsidRPr="00B40A8B">
        <w:rPr>
          <w:rFonts w:ascii="Arial" w:hAnsi="Arial" w:cs="Arial"/>
          <w:color w:val="000000"/>
        </w:rPr>
        <w:t>Deverá substituir imediatamente todo e qualquer funcionário de seus quadros, que venha a atuar nos serviços prestados pela CONTRATADA, e que assim seja determinado pela CONTRATANTE em razão da conduta e comportamento não condizentes com os bons costumes e com o respeito e atenção devido aos usuários, aos colegas de trabalho e aos representantes da Prefeitura.</w:t>
      </w:r>
    </w:p>
    <w:p w14:paraId="6F607F48" w14:textId="7CDDB09B" w:rsidR="000C63FB" w:rsidRPr="00B40A8B" w:rsidRDefault="00253A26" w:rsidP="000C63FB">
      <w:pPr>
        <w:numPr>
          <w:ilvl w:val="2"/>
          <w:numId w:val="0"/>
        </w:numPr>
        <w:spacing w:before="120" w:after="120" w:line="276" w:lineRule="auto"/>
        <w:jc w:val="both"/>
        <w:rPr>
          <w:rFonts w:ascii="Arial" w:hAnsi="Arial" w:cs="Arial"/>
          <w:color w:val="000000"/>
        </w:rPr>
      </w:pPr>
      <w:r>
        <w:rPr>
          <w:rFonts w:ascii="Arial" w:hAnsi="Arial" w:cs="Arial"/>
          <w:color w:val="000000"/>
        </w:rPr>
        <w:t xml:space="preserve">7.3.3 </w:t>
      </w:r>
      <w:r w:rsidR="000C63FB" w:rsidRPr="00B40A8B">
        <w:rPr>
          <w:rFonts w:ascii="Arial" w:hAnsi="Arial" w:cs="Arial"/>
          <w:color w:val="000000"/>
        </w:rPr>
        <w:t>Não poderá ceder ou transferir a terceiros, os direitos e obrigações decorrentes do contrato, sem a prévia e expressa concordância do CONTRATANTE.</w:t>
      </w:r>
    </w:p>
    <w:p w14:paraId="63FFEFD4" w14:textId="355D3FA1" w:rsidR="000C63FB" w:rsidRPr="00B40A8B" w:rsidRDefault="00253A26" w:rsidP="000C63FB">
      <w:pPr>
        <w:numPr>
          <w:ilvl w:val="2"/>
          <w:numId w:val="0"/>
        </w:numPr>
        <w:spacing w:before="120" w:after="120" w:line="276" w:lineRule="auto"/>
        <w:jc w:val="both"/>
        <w:rPr>
          <w:rFonts w:ascii="Arial" w:hAnsi="Arial" w:cs="Arial"/>
          <w:color w:val="000000"/>
        </w:rPr>
      </w:pPr>
      <w:r>
        <w:rPr>
          <w:rFonts w:ascii="Arial" w:hAnsi="Arial" w:cs="Arial"/>
          <w:color w:val="000000"/>
        </w:rPr>
        <w:t xml:space="preserve">7.3.4 </w:t>
      </w:r>
      <w:r w:rsidR="000C63FB" w:rsidRPr="00B40A8B">
        <w:rPr>
          <w:rFonts w:ascii="Arial" w:hAnsi="Arial" w:cs="Arial"/>
          <w:color w:val="000000"/>
        </w:rPr>
        <w:t>Responder pelos danos causados diretamente à Administração ou a terceiros por condutas atribuíveis à contratada durante a execução, conforme a legislação aplicável, sem exclusão genérica de responsabilidades legais do Município.</w:t>
      </w:r>
    </w:p>
    <w:p w14:paraId="6CA08FD3" w14:textId="3538040B" w:rsidR="000C63FB" w:rsidRPr="00B40A8B" w:rsidRDefault="00253A26" w:rsidP="000C63FB">
      <w:pPr>
        <w:numPr>
          <w:ilvl w:val="2"/>
          <w:numId w:val="0"/>
        </w:numPr>
        <w:spacing w:before="120" w:after="120" w:line="276" w:lineRule="auto"/>
        <w:jc w:val="both"/>
        <w:rPr>
          <w:rFonts w:ascii="Arial" w:hAnsi="Arial" w:cs="Arial"/>
          <w:color w:val="000000"/>
        </w:rPr>
      </w:pPr>
      <w:r>
        <w:rPr>
          <w:rFonts w:ascii="Arial" w:hAnsi="Arial" w:cs="Arial"/>
          <w:color w:val="000000"/>
        </w:rPr>
        <w:t xml:space="preserve">7.3.5 </w:t>
      </w:r>
      <w:r w:rsidR="000C63FB" w:rsidRPr="00B40A8B">
        <w:rPr>
          <w:rFonts w:ascii="Arial" w:hAnsi="Arial" w:cs="Arial"/>
          <w:color w:val="000000"/>
        </w:rPr>
        <w:t>Arcar com obrigações trabalhistas, previdenciárias, tributárias e comerciais decorrentes da execução sob sua responsabilidade.</w:t>
      </w:r>
    </w:p>
    <w:p w14:paraId="66BA7C80" w14:textId="554C0EC9" w:rsidR="000C63FB" w:rsidRPr="00B40A8B" w:rsidRDefault="00253A26" w:rsidP="000C63FB">
      <w:pPr>
        <w:numPr>
          <w:ilvl w:val="2"/>
          <w:numId w:val="0"/>
        </w:numPr>
        <w:spacing w:before="120" w:after="120" w:line="276" w:lineRule="auto"/>
        <w:jc w:val="both"/>
        <w:rPr>
          <w:rFonts w:ascii="Arial" w:hAnsi="Arial" w:cs="Arial"/>
          <w:color w:val="000000"/>
        </w:rPr>
      </w:pPr>
      <w:r>
        <w:rPr>
          <w:rFonts w:ascii="Arial" w:hAnsi="Arial" w:cs="Arial"/>
          <w:color w:val="000000"/>
        </w:rPr>
        <w:t xml:space="preserve">7.3.6 </w:t>
      </w:r>
      <w:r w:rsidR="000C63FB" w:rsidRPr="00B40A8B">
        <w:rPr>
          <w:rFonts w:ascii="Arial" w:hAnsi="Arial" w:cs="Arial"/>
          <w:color w:val="000000"/>
        </w:rPr>
        <w:t>As obrigações contratuais deverão ser compatíveis com este Termo de Referência e com o edital, observada a legislação aplicável.</w:t>
      </w:r>
    </w:p>
    <w:p w14:paraId="1B47153E" w14:textId="46BC4701" w:rsidR="000C63FB" w:rsidRPr="00B40A8B" w:rsidRDefault="00253A26" w:rsidP="000C63FB">
      <w:pPr>
        <w:numPr>
          <w:ilvl w:val="2"/>
          <w:numId w:val="0"/>
        </w:numPr>
        <w:spacing w:before="120" w:after="120" w:line="276" w:lineRule="auto"/>
        <w:jc w:val="both"/>
        <w:rPr>
          <w:rFonts w:ascii="Arial" w:hAnsi="Arial" w:cs="Arial"/>
          <w:color w:val="000000"/>
        </w:rPr>
      </w:pPr>
      <w:r>
        <w:rPr>
          <w:rFonts w:ascii="Arial" w:hAnsi="Arial" w:cs="Arial"/>
          <w:color w:val="000000"/>
        </w:rPr>
        <w:t xml:space="preserve">7.3.7 </w:t>
      </w:r>
      <w:r w:rsidR="000C63FB" w:rsidRPr="00B40A8B">
        <w:rPr>
          <w:rFonts w:ascii="Arial" w:hAnsi="Arial" w:cs="Arial"/>
          <w:color w:val="000000"/>
        </w:rPr>
        <w:t>Executar os serviços nos locais públicos indicados nas ordens de serviço, com equipe e equipamentos adequados.</w:t>
      </w:r>
    </w:p>
    <w:p w14:paraId="11069DBB" w14:textId="5F4C0CA0" w:rsidR="000C63FB" w:rsidRPr="00B40A8B" w:rsidRDefault="00253A26" w:rsidP="000C63FB">
      <w:pPr>
        <w:numPr>
          <w:ilvl w:val="2"/>
          <w:numId w:val="0"/>
        </w:numPr>
        <w:spacing w:before="120" w:after="120" w:line="276" w:lineRule="auto"/>
        <w:jc w:val="both"/>
        <w:rPr>
          <w:rFonts w:ascii="Arial" w:hAnsi="Arial" w:cs="Arial"/>
          <w:color w:val="000000"/>
        </w:rPr>
      </w:pPr>
      <w:r>
        <w:rPr>
          <w:rFonts w:ascii="Arial" w:hAnsi="Arial" w:cs="Arial"/>
          <w:color w:val="000000"/>
        </w:rPr>
        <w:t xml:space="preserve">7.3.8 </w:t>
      </w:r>
      <w:proofErr w:type="spellStart"/>
      <w:r w:rsidRPr="00B40A8B">
        <w:rPr>
          <w:rFonts w:ascii="Arial" w:hAnsi="Arial" w:cs="Arial"/>
          <w:color w:val="000000"/>
        </w:rPr>
        <w:t>Fornece</w:t>
      </w:r>
      <w:r>
        <w:rPr>
          <w:rFonts w:ascii="Arial" w:hAnsi="Arial" w:cs="Arial"/>
          <w:color w:val="000000"/>
        </w:rPr>
        <w:t>r</w:t>
      </w:r>
      <w:proofErr w:type="spellEnd"/>
      <w:r w:rsidR="000C63FB" w:rsidRPr="00B40A8B">
        <w:rPr>
          <w:rFonts w:ascii="Arial" w:hAnsi="Arial" w:cs="Arial"/>
          <w:color w:val="000000"/>
        </w:rPr>
        <w:t xml:space="preserve"> mão de obra, ferramentas, equipamentos e itens de proteção; as tintas e demais insumos serão fornecidos pelo Município.</w:t>
      </w:r>
    </w:p>
    <w:p w14:paraId="45DDB6DF" w14:textId="3380FD6B" w:rsidR="000C63FB" w:rsidRPr="00B40A8B" w:rsidRDefault="00253A26" w:rsidP="000C63FB">
      <w:pPr>
        <w:numPr>
          <w:ilvl w:val="2"/>
          <w:numId w:val="0"/>
        </w:numPr>
        <w:spacing w:before="120" w:after="120" w:line="276" w:lineRule="auto"/>
        <w:jc w:val="both"/>
        <w:rPr>
          <w:rFonts w:ascii="Arial" w:hAnsi="Arial" w:cs="Arial"/>
          <w:color w:val="000000"/>
        </w:rPr>
      </w:pPr>
      <w:r>
        <w:rPr>
          <w:rFonts w:ascii="Arial" w:hAnsi="Arial" w:cs="Arial"/>
          <w:color w:val="000000"/>
        </w:rPr>
        <w:t xml:space="preserve">7.3.9 </w:t>
      </w:r>
      <w:r w:rsidR="000C63FB" w:rsidRPr="00B40A8B">
        <w:rPr>
          <w:rFonts w:ascii="Arial" w:hAnsi="Arial" w:cs="Arial"/>
          <w:color w:val="000000"/>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65BD5BBB" w14:textId="6AC589F7" w:rsidR="000C63FB" w:rsidRPr="00B40A8B" w:rsidRDefault="00253A26" w:rsidP="000C63FB">
      <w:pPr>
        <w:numPr>
          <w:ilvl w:val="2"/>
          <w:numId w:val="0"/>
        </w:numPr>
        <w:spacing w:before="120" w:after="120" w:line="276" w:lineRule="auto"/>
        <w:jc w:val="both"/>
        <w:rPr>
          <w:rFonts w:ascii="Arial" w:hAnsi="Arial" w:cs="Arial"/>
          <w:color w:val="000000"/>
        </w:rPr>
      </w:pPr>
      <w:r>
        <w:rPr>
          <w:rFonts w:ascii="Arial" w:hAnsi="Arial" w:cs="Arial"/>
          <w:color w:val="000000"/>
        </w:rPr>
        <w:t xml:space="preserve">7.3.10 </w:t>
      </w:r>
      <w:r w:rsidR="000C63FB" w:rsidRPr="00B40A8B">
        <w:rPr>
          <w:rFonts w:ascii="Arial" w:hAnsi="Arial" w:cs="Arial"/>
          <w:color w:val="000000"/>
        </w:rPr>
        <w:t>Nas situações em que houver serviços para serem realizados com urgência, a CONTRATADA deverá envidar esforços para executá-los em tempo hábil.</w:t>
      </w:r>
    </w:p>
    <w:p w14:paraId="2C750328" w14:textId="111D7AA6" w:rsidR="000C63FB" w:rsidRPr="00B40A8B" w:rsidRDefault="00253A26" w:rsidP="000C63FB">
      <w:pPr>
        <w:numPr>
          <w:ilvl w:val="2"/>
          <w:numId w:val="0"/>
        </w:numPr>
        <w:spacing w:before="120" w:after="120" w:line="276" w:lineRule="auto"/>
        <w:jc w:val="both"/>
        <w:rPr>
          <w:rFonts w:ascii="Arial" w:hAnsi="Arial" w:cs="Arial"/>
          <w:color w:val="000000"/>
        </w:rPr>
      </w:pPr>
      <w:r>
        <w:rPr>
          <w:rFonts w:ascii="Arial" w:hAnsi="Arial" w:cs="Arial"/>
          <w:color w:val="000000"/>
        </w:rPr>
        <w:lastRenderedPageBreak/>
        <w:t xml:space="preserve">7.3.11 </w:t>
      </w:r>
      <w:r w:rsidR="000C63FB" w:rsidRPr="00B40A8B">
        <w:rPr>
          <w:rFonts w:ascii="Arial" w:hAnsi="Arial" w:cs="Arial"/>
          <w:color w:val="000000"/>
        </w:rPr>
        <w:t>Utilizar e conservar adequadamente suas ferramentas e equipamentos, observando as condições de segurança e proteção dos usuários dos espaços públicos.</w:t>
      </w:r>
    </w:p>
    <w:p w14:paraId="2006D06D" w14:textId="3D1A968B" w:rsidR="000C63FB" w:rsidRPr="00B40A8B" w:rsidRDefault="00253A26" w:rsidP="000C63FB">
      <w:pPr>
        <w:numPr>
          <w:ilvl w:val="2"/>
          <w:numId w:val="0"/>
        </w:numPr>
        <w:spacing w:before="120" w:after="120" w:line="276" w:lineRule="auto"/>
        <w:jc w:val="both"/>
        <w:rPr>
          <w:rFonts w:ascii="Arial" w:hAnsi="Arial" w:cs="Arial"/>
          <w:color w:val="000000"/>
        </w:rPr>
      </w:pPr>
      <w:r>
        <w:rPr>
          <w:rFonts w:ascii="Arial" w:hAnsi="Arial" w:cs="Arial"/>
          <w:color w:val="000000"/>
        </w:rPr>
        <w:t xml:space="preserve">7.3.12 </w:t>
      </w:r>
      <w:r w:rsidR="000C63FB" w:rsidRPr="00B40A8B">
        <w:rPr>
          <w:rFonts w:ascii="Arial" w:hAnsi="Arial" w:cs="Arial"/>
          <w:color w:val="000000"/>
        </w:rPr>
        <w:t>Cumprir os prazos previstos na seção de execução e nas ordens de serviço correspondentes.</w:t>
      </w:r>
    </w:p>
    <w:p w14:paraId="4076B698" w14:textId="0C5B0B5C" w:rsidR="000C63FB" w:rsidRPr="00B40A8B" w:rsidRDefault="00E10A84" w:rsidP="000C63FB">
      <w:pPr>
        <w:numPr>
          <w:ilvl w:val="2"/>
          <w:numId w:val="0"/>
        </w:numPr>
        <w:spacing w:before="120" w:after="120" w:line="276" w:lineRule="auto"/>
        <w:jc w:val="both"/>
        <w:rPr>
          <w:rFonts w:ascii="Arial" w:hAnsi="Arial" w:cs="Arial"/>
          <w:color w:val="000000"/>
        </w:rPr>
      </w:pPr>
      <w:r>
        <w:rPr>
          <w:rFonts w:ascii="Arial" w:hAnsi="Arial" w:cs="Arial"/>
          <w:color w:val="000000"/>
        </w:rPr>
        <w:t xml:space="preserve">7.3.13 </w:t>
      </w:r>
      <w:r w:rsidR="000C63FB" w:rsidRPr="00B40A8B">
        <w:rPr>
          <w:rFonts w:ascii="Arial" w:hAnsi="Arial" w:cs="Arial"/>
          <w:color w:val="000000"/>
        </w:rPr>
        <w:t>Arcar com os custos de execução sob sua responsabilidade, já incluídos no preço unitário, e devolver as sobras aproveitáveis dos materiais municipais.</w:t>
      </w:r>
    </w:p>
    <w:bookmarkEnd w:id="48"/>
    <w:p w14:paraId="2547CC9F" w14:textId="77777777" w:rsidR="000C63FB" w:rsidRPr="00B40A8B" w:rsidRDefault="000C63FB" w:rsidP="000C63FB">
      <w:pPr>
        <w:tabs>
          <w:tab w:val="left" w:pos="1134"/>
          <w:tab w:val="left" w:pos="2166"/>
        </w:tabs>
        <w:spacing w:line="276" w:lineRule="auto"/>
        <w:ind w:right="57"/>
        <w:contextualSpacing/>
        <w:jc w:val="both"/>
        <w:rPr>
          <w:rFonts w:ascii="Arial" w:hAnsi="Arial" w:cs="Arial"/>
          <w:u w:val="single"/>
        </w:rPr>
      </w:pPr>
    </w:p>
    <w:p w14:paraId="4E81BCB6" w14:textId="28D6D913" w:rsidR="000C63FB" w:rsidRPr="00B40A8B" w:rsidRDefault="00E10A84" w:rsidP="000C63FB">
      <w:pPr>
        <w:rPr>
          <w:rFonts w:ascii="Arial" w:hAnsi="Arial" w:cs="Arial"/>
          <w:b/>
          <w:bCs/>
        </w:rPr>
      </w:pPr>
      <w:r>
        <w:rPr>
          <w:rFonts w:ascii="Arial" w:hAnsi="Arial" w:cs="Arial"/>
          <w:b/>
          <w:bCs/>
        </w:rPr>
        <w:t>7.4</w:t>
      </w:r>
      <w:r w:rsidR="000C63FB" w:rsidRPr="00B40A8B">
        <w:rPr>
          <w:rFonts w:ascii="Arial" w:hAnsi="Arial" w:cs="Arial"/>
          <w:b/>
          <w:bCs/>
        </w:rPr>
        <w:t xml:space="preserve"> GARANTIA E RESPONSABILIDADE PELO ACABAMENTO</w:t>
      </w:r>
    </w:p>
    <w:p w14:paraId="623180DC" w14:textId="40D906A1" w:rsidR="000C63FB" w:rsidRPr="00B40A8B" w:rsidRDefault="00E10A84" w:rsidP="000C63FB">
      <w:pPr>
        <w:jc w:val="both"/>
        <w:rPr>
          <w:rFonts w:ascii="Arial" w:hAnsi="Arial" w:cs="Arial"/>
        </w:rPr>
      </w:pPr>
      <w:r>
        <w:rPr>
          <w:rFonts w:ascii="Arial" w:hAnsi="Arial" w:cs="Arial"/>
        </w:rPr>
        <w:t>7.4.1</w:t>
      </w:r>
      <w:r w:rsidR="000C63FB" w:rsidRPr="00B40A8B">
        <w:rPr>
          <w:rFonts w:ascii="Arial" w:hAnsi="Arial" w:cs="Arial"/>
        </w:rPr>
        <w:t xml:space="preserve"> O recebimento não afasta a responsabilidade da contratada por vícios de execução. Falhas de aderência, cobertura, contorno ou acabamento atribuíveis à preparação ou aplicação inadequadas deverão ser corrigidas sem custo adicional. A fiscalização deverá apurar a origem do defeito, considerando as condições das superfícies e os materiais fornecidos pelo Município.</w:t>
      </w:r>
    </w:p>
    <w:p w14:paraId="20296399" w14:textId="3F9A5077" w:rsidR="000C63FB" w:rsidRPr="00E10A84" w:rsidRDefault="00E10A84" w:rsidP="00E10A84">
      <w:pPr>
        <w:pStyle w:val="PargrafodaLista"/>
        <w:keepNext/>
        <w:keepLines/>
        <w:numPr>
          <w:ilvl w:val="0"/>
          <w:numId w:val="41"/>
        </w:numPr>
        <w:shd w:val="clear" w:color="auto" w:fill="DAEEF3" w:themeFill="accent5" w:themeFillTint="33"/>
        <w:tabs>
          <w:tab w:val="left" w:pos="567"/>
        </w:tabs>
        <w:spacing w:before="240"/>
        <w:jc w:val="both"/>
        <w:outlineLvl w:val="0"/>
        <w:rPr>
          <w:rFonts w:ascii="Arial" w:eastAsiaTheme="majorEastAsia" w:hAnsi="Arial" w:cs="Arial"/>
          <w:b/>
          <w:bCs/>
        </w:rPr>
      </w:pPr>
      <w:r w:rsidRPr="00E10A84">
        <w:rPr>
          <w:rFonts w:ascii="Arial" w:eastAsiaTheme="majorEastAsia" w:hAnsi="Arial" w:cs="Arial"/>
          <w:b/>
          <w:bCs/>
        </w:rPr>
        <w:t xml:space="preserve">- </w:t>
      </w:r>
      <w:r w:rsidR="000C63FB" w:rsidRPr="00E10A84">
        <w:rPr>
          <w:rFonts w:ascii="Arial" w:eastAsiaTheme="majorEastAsia" w:hAnsi="Arial" w:cs="Arial"/>
          <w:b/>
          <w:bCs/>
        </w:rPr>
        <w:t>ADEQUAÇÃO ORÇAMENTÁRIA</w:t>
      </w:r>
    </w:p>
    <w:p w14:paraId="6EDE98BB" w14:textId="77777777" w:rsidR="000C63FB" w:rsidRPr="00B40A8B" w:rsidRDefault="000C63FB" w:rsidP="000C63FB">
      <w:pPr>
        <w:spacing w:line="276" w:lineRule="auto"/>
        <w:rPr>
          <w:rFonts w:ascii="Arial" w:hAnsi="Arial" w:cs="Arial"/>
        </w:rPr>
      </w:pPr>
    </w:p>
    <w:p w14:paraId="6C9627F4" w14:textId="71C42844" w:rsidR="000C63FB" w:rsidRPr="00E10A84" w:rsidRDefault="00E10A84" w:rsidP="00E10A84">
      <w:pPr>
        <w:spacing w:line="276" w:lineRule="auto"/>
        <w:jc w:val="both"/>
        <w:rPr>
          <w:rFonts w:ascii="Arial" w:hAnsi="Arial" w:cs="Arial"/>
          <w:color w:val="000000"/>
        </w:rPr>
      </w:pPr>
      <w:r>
        <w:rPr>
          <w:rFonts w:ascii="Arial" w:eastAsia="Arial" w:hAnsi="Arial" w:cs="Arial"/>
          <w:color w:val="000000"/>
        </w:rPr>
        <w:t>8.1</w:t>
      </w:r>
      <w:r w:rsidR="000C63FB" w:rsidRPr="00E10A84">
        <w:rPr>
          <w:rFonts w:ascii="Arial" w:eastAsia="Arial" w:hAnsi="Arial" w:cs="Arial"/>
          <w:color w:val="000000"/>
        </w:rPr>
        <w:t xml:space="preserve">As despesas decorrentes da presente contratação correrão à conta de recursos específicos conforme abaixo: </w:t>
      </w:r>
    </w:p>
    <w:tbl>
      <w:tblPr>
        <w:tblW w:w="5000" w:type="pct"/>
        <w:tblCellMar>
          <w:left w:w="70" w:type="dxa"/>
          <w:right w:w="70" w:type="dxa"/>
        </w:tblCellMar>
        <w:tblLook w:val="04A0" w:firstRow="1" w:lastRow="0" w:firstColumn="1" w:lastColumn="0" w:noHBand="0" w:noVBand="1"/>
      </w:tblPr>
      <w:tblGrid>
        <w:gridCol w:w="1730"/>
        <w:gridCol w:w="1731"/>
        <w:gridCol w:w="1729"/>
        <w:gridCol w:w="1954"/>
        <w:gridCol w:w="2484"/>
      </w:tblGrid>
      <w:tr w:rsidR="000C63FB" w:rsidRPr="00B40A8B" w14:paraId="04337639" w14:textId="77777777" w:rsidTr="00496015">
        <w:trPr>
          <w:trHeight w:val="255"/>
        </w:trPr>
        <w:tc>
          <w:tcPr>
            <w:tcW w:w="898" w:type="pct"/>
            <w:tcBorders>
              <w:top w:val="single" w:sz="4" w:space="0" w:color="auto"/>
              <w:left w:val="single" w:sz="4" w:space="0" w:color="auto"/>
              <w:bottom w:val="single" w:sz="4" w:space="0" w:color="auto"/>
              <w:right w:val="single" w:sz="4" w:space="0" w:color="auto"/>
            </w:tcBorders>
            <w:vAlign w:val="center"/>
            <w:hideMark/>
          </w:tcPr>
          <w:p w14:paraId="5787BCBE" w14:textId="77777777" w:rsidR="000C63FB" w:rsidRPr="00B40A8B" w:rsidRDefault="000C63FB" w:rsidP="000C63FB">
            <w:pPr>
              <w:jc w:val="center"/>
              <w:rPr>
                <w:rFonts w:ascii="Arial" w:eastAsia="Times New Roman" w:hAnsi="Arial" w:cs="Arial"/>
                <w:b/>
                <w:bCs/>
                <w:color w:val="000000"/>
                <w:sz w:val="18"/>
                <w:szCs w:val="18"/>
              </w:rPr>
            </w:pPr>
            <w:r w:rsidRPr="00B40A8B">
              <w:rPr>
                <w:rFonts w:ascii="Arial" w:eastAsia="Times New Roman" w:hAnsi="Arial" w:cs="Arial"/>
                <w:b/>
                <w:bCs/>
                <w:color w:val="000000"/>
                <w:sz w:val="18"/>
                <w:szCs w:val="18"/>
              </w:rPr>
              <w:t>Dotação</w:t>
            </w:r>
          </w:p>
        </w:tc>
        <w:tc>
          <w:tcPr>
            <w:tcW w:w="899" w:type="pct"/>
            <w:tcBorders>
              <w:top w:val="single" w:sz="4" w:space="0" w:color="auto"/>
              <w:left w:val="nil"/>
              <w:bottom w:val="single" w:sz="4" w:space="0" w:color="auto"/>
              <w:right w:val="single" w:sz="4" w:space="0" w:color="auto"/>
            </w:tcBorders>
            <w:vAlign w:val="center"/>
            <w:hideMark/>
          </w:tcPr>
          <w:p w14:paraId="0D609DAB" w14:textId="77777777" w:rsidR="000C63FB" w:rsidRPr="00B40A8B" w:rsidRDefault="000C63FB" w:rsidP="000C63FB">
            <w:pPr>
              <w:jc w:val="center"/>
              <w:rPr>
                <w:rFonts w:ascii="Arial" w:eastAsia="Times New Roman" w:hAnsi="Arial" w:cs="Arial"/>
                <w:b/>
                <w:bCs/>
                <w:color w:val="000000"/>
                <w:sz w:val="18"/>
                <w:szCs w:val="18"/>
              </w:rPr>
            </w:pPr>
            <w:r w:rsidRPr="00B40A8B">
              <w:rPr>
                <w:rFonts w:ascii="Arial" w:eastAsia="Times New Roman" w:hAnsi="Arial" w:cs="Arial"/>
                <w:b/>
                <w:bCs/>
                <w:color w:val="000000"/>
                <w:sz w:val="18"/>
                <w:szCs w:val="18"/>
              </w:rPr>
              <w:t>Órgão</w:t>
            </w:r>
          </w:p>
        </w:tc>
        <w:tc>
          <w:tcPr>
            <w:tcW w:w="898" w:type="pct"/>
            <w:tcBorders>
              <w:top w:val="single" w:sz="4" w:space="0" w:color="auto"/>
              <w:left w:val="nil"/>
              <w:bottom w:val="single" w:sz="4" w:space="0" w:color="auto"/>
              <w:right w:val="single" w:sz="4" w:space="0" w:color="auto"/>
            </w:tcBorders>
            <w:vAlign w:val="center"/>
            <w:hideMark/>
          </w:tcPr>
          <w:p w14:paraId="4E8D5807" w14:textId="77777777" w:rsidR="000C63FB" w:rsidRPr="00B40A8B" w:rsidRDefault="000C63FB" w:rsidP="000C63FB">
            <w:pPr>
              <w:jc w:val="center"/>
              <w:rPr>
                <w:rFonts w:ascii="Arial" w:eastAsia="Times New Roman" w:hAnsi="Arial" w:cs="Arial"/>
                <w:b/>
                <w:bCs/>
                <w:color w:val="000000"/>
                <w:sz w:val="18"/>
                <w:szCs w:val="18"/>
              </w:rPr>
            </w:pPr>
            <w:r w:rsidRPr="00B40A8B">
              <w:rPr>
                <w:rFonts w:ascii="Arial" w:eastAsia="Times New Roman" w:hAnsi="Arial" w:cs="Arial"/>
                <w:b/>
                <w:bCs/>
                <w:color w:val="000000"/>
                <w:sz w:val="18"/>
                <w:szCs w:val="18"/>
              </w:rPr>
              <w:t>Unidade</w:t>
            </w:r>
          </w:p>
        </w:tc>
        <w:tc>
          <w:tcPr>
            <w:tcW w:w="1015" w:type="pct"/>
            <w:tcBorders>
              <w:top w:val="single" w:sz="4" w:space="0" w:color="auto"/>
              <w:left w:val="nil"/>
              <w:bottom w:val="single" w:sz="4" w:space="0" w:color="auto"/>
              <w:right w:val="single" w:sz="4" w:space="0" w:color="auto"/>
            </w:tcBorders>
            <w:vAlign w:val="center"/>
            <w:hideMark/>
          </w:tcPr>
          <w:p w14:paraId="1F76D325" w14:textId="77777777" w:rsidR="000C63FB" w:rsidRPr="00B40A8B" w:rsidRDefault="000C63FB" w:rsidP="000C63FB">
            <w:pPr>
              <w:jc w:val="center"/>
              <w:rPr>
                <w:rFonts w:ascii="Arial" w:eastAsia="Times New Roman" w:hAnsi="Arial" w:cs="Arial"/>
                <w:b/>
                <w:bCs/>
                <w:color w:val="000000"/>
                <w:sz w:val="18"/>
                <w:szCs w:val="18"/>
              </w:rPr>
            </w:pPr>
            <w:r w:rsidRPr="00B40A8B">
              <w:rPr>
                <w:rFonts w:ascii="Arial" w:eastAsia="Times New Roman" w:hAnsi="Arial" w:cs="Arial"/>
                <w:b/>
                <w:bCs/>
                <w:color w:val="000000"/>
                <w:sz w:val="18"/>
                <w:szCs w:val="18"/>
              </w:rPr>
              <w:t>Ação</w:t>
            </w:r>
          </w:p>
        </w:tc>
        <w:tc>
          <w:tcPr>
            <w:tcW w:w="1290" w:type="pct"/>
            <w:tcBorders>
              <w:top w:val="single" w:sz="4" w:space="0" w:color="auto"/>
              <w:left w:val="nil"/>
              <w:bottom w:val="single" w:sz="4" w:space="0" w:color="auto"/>
              <w:right w:val="single" w:sz="4" w:space="0" w:color="auto"/>
            </w:tcBorders>
            <w:vAlign w:val="center"/>
            <w:hideMark/>
          </w:tcPr>
          <w:p w14:paraId="2C8EFAAC" w14:textId="77777777" w:rsidR="000C63FB" w:rsidRPr="00B40A8B" w:rsidRDefault="000C63FB" w:rsidP="000C63FB">
            <w:pPr>
              <w:jc w:val="center"/>
              <w:rPr>
                <w:rFonts w:ascii="Arial" w:eastAsia="Times New Roman" w:hAnsi="Arial" w:cs="Arial"/>
                <w:b/>
                <w:bCs/>
                <w:color w:val="000000"/>
                <w:sz w:val="18"/>
                <w:szCs w:val="18"/>
              </w:rPr>
            </w:pPr>
            <w:r w:rsidRPr="00B40A8B">
              <w:rPr>
                <w:rFonts w:ascii="Arial" w:eastAsia="Times New Roman" w:hAnsi="Arial" w:cs="Arial"/>
                <w:b/>
                <w:bCs/>
                <w:color w:val="000000"/>
                <w:sz w:val="18"/>
                <w:szCs w:val="18"/>
              </w:rPr>
              <w:t>Vínculo - Código</w:t>
            </w:r>
          </w:p>
        </w:tc>
      </w:tr>
      <w:tr w:rsidR="000C63FB" w:rsidRPr="00B40A8B" w14:paraId="6B12AA61" w14:textId="77777777" w:rsidTr="00496015">
        <w:trPr>
          <w:trHeight w:val="255"/>
        </w:trPr>
        <w:tc>
          <w:tcPr>
            <w:tcW w:w="898" w:type="pct"/>
            <w:tcBorders>
              <w:top w:val="nil"/>
              <w:left w:val="single" w:sz="4" w:space="0" w:color="auto"/>
              <w:bottom w:val="single" w:sz="4" w:space="0" w:color="auto"/>
              <w:right w:val="single" w:sz="4" w:space="0" w:color="auto"/>
            </w:tcBorders>
            <w:vAlign w:val="center"/>
            <w:hideMark/>
          </w:tcPr>
          <w:p w14:paraId="454B2519"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113</w:t>
            </w:r>
          </w:p>
        </w:tc>
        <w:tc>
          <w:tcPr>
            <w:tcW w:w="899" w:type="pct"/>
            <w:tcBorders>
              <w:top w:val="nil"/>
              <w:left w:val="nil"/>
              <w:bottom w:val="single" w:sz="4" w:space="0" w:color="auto"/>
              <w:right w:val="single" w:sz="4" w:space="0" w:color="auto"/>
            </w:tcBorders>
            <w:vAlign w:val="center"/>
            <w:hideMark/>
          </w:tcPr>
          <w:p w14:paraId="6EDB195B"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04</w:t>
            </w:r>
          </w:p>
        </w:tc>
        <w:tc>
          <w:tcPr>
            <w:tcW w:w="898" w:type="pct"/>
            <w:tcBorders>
              <w:top w:val="nil"/>
              <w:left w:val="nil"/>
              <w:bottom w:val="single" w:sz="4" w:space="0" w:color="auto"/>
              <w:right w:val="single" w:sz="4" w:space="0" w:color="auto"/>
            </w:tcBorders>
            <w:vAlign w:val="center"/>
            <w:hideMark/>
          </w:tcPr>
          <w:p w14:paraId="666899C3"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001</w:t>
            </w:r>
          </w:p>
        </w:tc>
        <w:tc>
          <w:tcPr>
            <w:tcW w:w="1015" w:type="pct"/>
            <w:tcBorders>
              <w:top w:val="nil"/>
              <w:left w:val="nil"/>
              <w:bottom w:val="single" w:sz="4" w:space="0" w:color="auto"/>
              <w:right w:val="single" w:sz="4" w:space="0" w:color="auto"/>
            </w:tcBorders>
            <w:vAlign w:val="center"/>
            <w:hideMark/>
          </w:tcPr>
          <w:p w14:paraId="55DFC8A5"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2009</w:t>
            </w:r>
          </w:p>
        </w:tc>
        <w:tc>
          <w:tcPr>
            <w:tcW w:w="1290" w:type="pct"/>
            <w:tcBorders>
              <w:top w:val="nil"/>
              <w:left w:val="nil"/>
              <w:bottom w:val="single" w:sz="4" w:space="0" w:color="auto"/>
              <w:right w:val="single" w:sz="4" w:space="0" w:color="auto"/>
            </w:tcBorders>
            <w:vAlign w:val="center"/>
            <w:hideMark/>
          </w:tcPr>
          <w:p w14:paraId="052156FC"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000</w:t>
            </w:r>
          </w:p>
        </w:tc>
      </w:tr>
      <w:tr w:rsidR="000C63FB" w:rsidRPr="00B40A8B" w14:paraId="6256FFE6" w14:textId="77777777" w:rsidTr="00496015">
        <w:trPr>
          <w:trHeight w:val="255"/>
        </w:trPr>
        <w:tc>
          <w:tcPr>
            <w:tcW w:w="898" w:type="pct"/>
            <w:tcBorders>
              <w:top w:val="nil"/>
              <w:left w:val="single" w:sz="4" w:space="0" w:color="auto"/>
              <w:bottom w:val="single" w:sz="4" w:space="0" w:color="auto"/>
              <w:right w:val="single" w:sz="4" w:space="0" w:color="auto"/>
            </w:tcBorders>
            <w:vAlign w:val="center"/>
          </w:tcPr>
          <w:p w14:paraId="461F4B37"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263</w:t>
            </w:r>
          </w:p>
        </w:tc>
        <w:tc>
          <w:tcPr>
            <w:tcW w:w="899" w:type="pct"/>
            <w:tcBorders>
              <w:top w:val="nil"/>
              <w:left w:val="nil"/>
              <w:bottom w:val="single" w:sz="4" w:space="0" w:color="auto"/>
              <w:right w:val="single" w:sz="4" w:space="0" w:color="auto"/>
            </w:tcBorders>
            <w:vAlign w:val="center"/>
          </w:tcPr>
          <w:p w14:paraId="3995601C"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06</w:t>
            </w:r>
          </w:p>
        </w:tc>
        <w:tc>
          <w:tcPr>
            <w:tcW w:w="898" w:type="pct"/>
            <w:tcBorders>
              <w:top w:val="nil"/>
              <w:left w:val="nil"/>
              <w:bottom w:val="single" w:sz="4" w:space="0" w:color="auto"/>
              <w:right w:val="single" w:sz="4" w:space="0" w:color="auto"/>
            </w:tcBorders>
            <w:vAlign w:val="center"/>
          </w:tcPr>
          <w:p w14:paraId="3294F7ED"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002</w:t>
            </w:r>
          </w:p>
        </w:tc>
        <w:tc>
          <w:tcPr>
            <w:tcW w:w="1015" w:type="pct"/>
            <w:tcBorders>
              <w:top w:val="nil"/>
              <w:left w:val="nil"/>
              <w:bottom w:val="single" w:sz="4" w:space="0" w:color="auto"/>
              <w:right w:val="single" w:sz="4" w:space="0" w:color="auto"/>
            </w:tcBorders>
            <w:vAlign w:val="center"/>
          </w:tcPr>
          <w:p w14:paraId="17F80C34"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2116</w:t>
            </w:r>
          </w:p>
        </w:tc>
        <w:tc>
          <w:tcPr>
            <w:tcW w:w="1290" w:type="pct"/>
            <w:tcBorders>
              <w:top w:val="nil"/>
              <w:left w:val="nil"/>
              <w:bottom w:val="single" w:sz="4" w:space="0" w:color="auto"/>
              <w:right w:val="single" w:sz="4" w:space="0" w:color="auto"/>
            </w:tcBorders>
            <w:vAlign w:val="center"/>
          </w:tcPr>
          <w:p w14:paraId="21F8D6D9"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000</w:t>
            </w:r>
          </w:p>
        </w:tc>
      </w:tr>
      <w:tr w:rsidR="000C63FB" w:rsidRPr="00B40A8B" w14:paraId="63DC59BB" w14:textId="77777777" w:rsidTr="00496015">
        <w:trPr>
          <w:trHeight w:val="255"/>
        </w:trPr>
        <w:tc>
          <w:tcPr>
            <w:tcW w:w="898" w:type="pct"/>
            <w:tcBorders>
              <w:top w:val="nil"/>
              <w:left w:val="single" w:sz="4" w:space="0" w:color="auto"/>
              <w:bottom w:val="single" w:sz="4" w:space="0" w:color="auto"/>
              <w:right w:val="single" w:sz="4" w:space="0" w:color="auto"/>
            </w:tcBorders>
            <w:vAlign w:val="center"/>
          </w:tcPr>
          <w:p w14:paraId="3EA3F5D1"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501</w:t>
            </w:r>
          </w:p>
        </w:tc>
        <w:tc>
          <w:tcPr>
            <w:tcW w:w="899" w:type="pct"/>
            <w:tcBorders>
              <w:top w:val="nil"/>
              <w:left w:val="nil"/>
              <w:bottom w:val="single" w:sz="4" w:space="0" w:color="auto"/>
              <w:right w:val="single" w:sz="4" w:space="0" w:color="auto"/>
            </w:tcBorders>
            <w:vAlign w:val="center"/>
          </w:tcPr>
          <w:p w14:paraId="331A35E8"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09</w:t>
            </w:r>
          </w:p>
        </w:tc>
        <w:tc>
          <w:tcPr>
            <w:tcW w:w="898" w:type="pct"/>
            <w:tcBorders>
              <w:top w:val="nil"/>
              <w:left w:val="nil"/>
              <w:bottom w:val="single" w:sz="4" w:space="0" w:color="auto"/>
              <w:right w:val="single" w:sz="4" w:space="0" w:color="auto"/>
            </w:tcBorders>
            <w:vAlign w:val="center"/>
          </w:tcPr>
          <w:p w14:paraId="0F92DD1A"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002</w:t>
            </w:r>
          </w:p>
        </w:tc>
        <w:tc>
          <w:tcPr>
            <w:tcW w:w="1015" w:type="pct"/>
            <w:tcBorders>
              <w:top w:val="nil"/>
              <w:left w:val="nil"/>
              <w:bottom w:val="single" w:sz="4" w:space="0" w:color="auto"/>
              <w:right w:val="single" w:sz="4" w:space="0" w:color="auto"/>
            </w:tcBorders>
            <w:vAlign w:val="center"/>
          </w:tcPr>
          <w:p w14:paraId="1038DD6E"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2041</w:t>
            </w:r>
          </w:p>
        </w:tc>
        <w:tc>
          <w:tcPr>
            <w:tcW w:w="1290" w:type="pct"/>
            <w:tcBorders>
              <w:top w:val="nil"/>
              <w:left w:val="nil"/>
              <w:bottom w:val="single" w:sz="4" w:space="0" w:color="auto"/>
              <w:right w:val="single" w:sz="4" w:space="0" w:color="auto"/>
            </w:tcBorders>
            <w:vAlign w:val="center"/>
          </w:tcPr>
          <w:p w14:paraId="7093742A"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303</w:t>
            </w:r>
          </w:p>
        </w:tc>
      </w:tr>
      <w:tr w:rsidR="000C63FB" w:rsidRPr="00B40A8B" w14:paraId="521C60E2" w14:textId="77777777" w:rsidTr="00496015">
        <w:trPr>
          <w:trHeight w:val="255"/>
        </w:trPr>
        <w:tc>
          <w:tcPr>
            <w:tcW w:w="898" w:type="pct"/>
            <w:tcBorders>
              <w:top w:val="nil"/>
              <w:left w:val="single" w:sz="4" w:space="0" w:color="auto"/>
              <w:bottom w:val="single" w:sz="4" w:space="0" w:color="auto"/>
              <w:right w:val="single" w:sz="4" w:space="0" w:color="auto"/>
            </w:tcBorders>
            <w:vAlign w:val="center"/>
          </w:tcPr>
          <w:p w14:paraId="176B391F"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502</w:t>
            </w:r>
          </w:p>
        </w:tc>
        <w:tc>
          <w:tcPr>
            <w:tcW w:w="899" w:type="pct"/>
            <w:tcBorders>
              <w:top w:val="nil"/>
              <w:left w:val="nil"/>
              <w:bottom w:val="single" w:sz="4" w:space="0" w:color="auto"/>
              <w:right w:val="single" w:sz="4" w:space="0" w:color="auto"/>
            </w:tcBorders>
            <w:vAlign w:val="center"/>
          </w:tcPr>
          <w:p w14:paraId="077B1A1B"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09</w:t>
            </w:r>
          </w:p>
        </w:tc>
        <w:tc>
          <w:tcPr>
            <w:tcW w:w="898" w:type="pct"/>
            <w:tcBorders>
              <w:top w:val="nil"/>
              <w:left w:val="nil"/>
              <w:bottom w:val="single" w:sz="4" w:space="0" w:color="auto"/>
              <w:right w:val="single" w:sz="4" w:space="0" w:color="auto"/>
            </w:tcBorders>
            <w:vAlign w:val="center"/>
          </w:tcPr>
          <w:p w14:paraId="18A527FF"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002</w:t>
            </w:r>
          </w:p>
        </w:tc>
        <w:tc>
          <w:tcPr>
            <w:tcW w:w="1015" w:type="pct"/>
            <w:tcBorders>
              <w:top w:val="nil"/>
              <w:left w:val="nil"/>
              <w:bottom w:val="single" w:sz="4" w:space="0" w:color="auto"/>
              <w:right w:val="single" w:sz="4" w:space="0" w:color="auto"/>
            </w:tcBorders>
            <w:vAlign w:val="center"/>
          </w:tcPr>
          <w:p w14:paraId="12FC1F3B"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2041</w:t>
            </w:r>
          </w:p>
        </w:tc>
        <w:tc>
          <w:tcPr>
            <w:tcW w:w="1290" w:type="pct"/>
            <w:tcBorders>
              <w:top w:val="nil"/>
              <w:left w:val="nil"/>
              <w:bottom w:val="single" w:sz="4" w:space="0" w:color="auto"/>
              <w:right w:val="single" w:sz="4" w:space="0" w:color="auto"/>
            </w:tcBorders>
            <w:vAlign w:val="center"/>
          </w:tcPr>
          <w:p w14:paraId="6D46D9BF"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494</w:t>
            </w:r>
          </w:p>
        </w:tc>
      </w:tr>
      <w:tr w:rsidR="000C63FB" w:rsidRPr="00B40A8B" w14:paraId="31BFFC22" w14:textId="77777777" w:rsidTr="00496015">
        <w:trPr>
          <w:trHeight w:val="255"/>
        </w:trPr>
        <w:tc>
          <w:tcPr>
            <w:tcW w:w="898" w:type="pct"/>
            <w:tcBorders>
              <w:top w:val="nil"/>
              <w:left w:val="single" w:sz="4" w:space="0" w:color="auto"/>
              <w:bottom w:val="single" w:sz="4" w:space="0" w:color="auto"/>
              <w:right w:val="single" w:sz="4" w:space="0" w:color="auto"/>
            </w:tcBorders>
            <w:vAlign w:val="center"/>
          </w:tcPr>
          <w:p w14:paraId="25BD988B"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503</w:t>
            </w:r>
          </w:p>
        </w:tc>
        <w:tc>
          <w:tcPr>
            <w:tcW w:w="899" w:type="pct"/>
            <w:tcBorders>
              <w:top w:val="nil"/>
              <w:left w:val="nil"/>
              <w:bottom w:val="single" w:sz="4" w:space="0" w:color="auto"/>
              <w:right w:val="single" w:sz="4" w:space="0" w:color="auto"/>
            </w:tcBorders>
            <w:vAlign w:val="center"/>
          </w:tcPr>
          <w:p w14:paraId="7591C92F"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09</w:t>
            </w:r>
          </w:p>
        </w:tc>
        <w:tc>
          <w:tcPr>
            <w:tcW w:w="898" w:type="pct"/>
            <w:tcBorders>
              <w:top w:val="nil"/>
              <w:left w:val="nil"/>
              <w:bottom w:val="single" w:sz="4" w:space="0" w:color="auto"/>
              <w:right w:val="single" w:sz="4" w:space="0" w:color="auto"/>
            </w:tcBorders>
            <w:vAlign w:val="center"/>
          </w:tcPr>
          <w:p w14:paraId="74E01538"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002</w:t>
            </w:r>
          </w:p>
        </w:tc>
        <w:tc>
          <w:tcPr>
            <w:tcW w:w="1015" w:type="pct"/>
            <w:tcBorders>
              <w:top w:val="nil"/>
              <w:left w:val="nil"/>
              <w:bottom w:val="single" w:sz="4" w:space="0" w:color="auto"/>
              <w:right w:val="single" w:sz="4" w:space="0" w:color="auto"/>
            </w:tcBorders>
            <w:vAlign w:val="center"/>
          </w:tcPr>
          <w:p w14:paraId="539AFD01"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2041</w:t>
            </w:r>
          </w:p>
        </w:tc>
        <w:tc>
          <w:tcPr>
            <w:tcW w:w="1290" w:type="pct"/>
            <w:tcBorders>
              <w:top w:val="nil"/>
              <w:left w:val="nil"/>
              <w:bottom w:val="single" w:sz="4" w:space="0" w:color="auto"/>
              <w:right w:val="single" w:sz="4" w:space="0" w:color="auto"/>
            </w:tcBorders>
            <w:vAlign w:val="center"/>
          </w:tcPr>
          <w:p w14:paraId="7BE8EC59" w14:textId="77777777" w:rsidR="000C63FB" w:rsidRPr="00B40A8B" w:rsidRDefault="000C63FB" w:rsidP="000C63FB">
            <w:pPr>
              <w:jc w:val="center"/>
              <w:rPr>
                <w:rFonts w:ascii="Arial" w:eastAsia="Times New Roman" w:hAnsi="Arial" w:cs="Arial"/>
                <w:color w:val="000000"/>
                <w:sz w:val="18"/>
                <w:szCs w:val="18"/>
              </w:rPr>
            </w:pPr>
            <w:r w:rsidRPr="00B40A8B">
              <w:rPr>
                <w:rFonts w:ascii="Arial" w:eastAsia="Times New Roman" w:hAnsi="Arial" w:cs="Arial"/>
                <w:color w:val="000000"/>
                <w:sz w:val="18"/>
                <w:szCs w:val="18"/>
              </w:rPr>
              <w:t>1494</w:t>
            </w:r>
          </w:p>
        </w:tc>
      </w:tr>
    </w:tbl>
    <w:p w14:paraId="2D386A1C" w14:textId="77777777" w:rsidR="000C63FB" w:rsidRPr="00B40A8B" w:rsidRDefault="000C63FB" w:rsidP="000C63FB">
      <w:pPr>
        <w:spacing w:line="276" w:lineRule="auto"/>
        <w:rPr>
          <w:rFonts w:ascii="Arial" w:hAnsi="Arial" w:cs="Arial"/>
        </w:rPr>
      </w:pPr>
    </w:p>
    <w:p w14:paraId="684B9221" w14:textId="77777777" w:rsidR="000C63FB" w:rsidRPr="00B40A8B" w:rsidRDefault="000C63FB" w:rsidP="00E10A84">
      <w:pPr>
        <w:numPr>
          <w:ilvl w:val="1"/>
          <w:numId w:val="41"/>
        </w:numPr>
        <w:spacing w:line="276" w:lineRule="auto"/>
        <w:ind w:left="0" w:firstLine="0"/>
        <w:jc w:val="both"/>
        <w:rPr>
          <w:rFonts w:ascii="Arial" w:hAnsi="Arial" w:cs="Arial"/>
          <w:color w:val="000000"/>
        </w:rPr>
      </w:pPr>
      <w:r w:rsidRPr="00B40A8B">
        <w:rPr>
          <w:rFonts w:ascii="Arial" w:hAnsi="Arial" w:cs="Arial"/>
          <w:color w:val="000000"/>
        </w:rPr>
        <w:t>A contratação será atendida pela seguinte dotação especificada na consulta ao departamento de contabilidade que consta como anexa ao presente instrumento.</w:t>
      </w:r>
    </w:p>
    <w:p w14:paraId="3631F3A6" w14:textId="77777777" w:rsidR="000C63FB" w:rsidRPr="00B40A8B" w:rsidRDefault="000C63FB" w:rsidP="000C63FB">
      <w:pPr>
        <w:spacing w:line="276" w:lineRule="auto"/>
        <w:jc w:val="both"/>
        <w:rPr>
          <w:rFonts w:ascii="Arial" w:hAnsi="Arial" w:cs="Arial"/>
          <w:color w:val="00000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278"/>
      </w:tblGrid>
      <w:tr w:rsidR="000C63FB" w:rsidRPr="00B40A8B" w14:paraId="4C7794CF" w14:textId="77777777" w:rsidTr="00496015">
        <w:tc>
          <w:tcPr>
            <w:tcW w:w="9278" w:type="dxa"/>
            <w:shd w:val="clear" w:color="auto" w:fill="DAEEF3" w:themeFill="accent5" w:themeFillTint="33"/>
          </w:tcPr>
          <w:p w14:paraId="355D0437" w14:textId="70322890" w:rsidR="000C63FB" w:rsidRPr="00B40A8B" w:rsidRDefault="00E10A84" w:rsidP="000C63FB">
            <w:pPr>
              <w:keepNext/>
              <w:keepLines/>
              <w:tabs>
                <w:tab w:val="left" w:pos="567"/>
              </w:tabs>
              <w:jc w:val="both"/>
              <w:outlineLvl w:val="0"/>
              <w:rPr>
                <w:rFonts w:ascii="Arial" w:eastAsiaTheme="majorEastAsia" w:hAnsi="Arial" w:cs="Arial"/>
                <w:b/>
                <w:bCs/>
              </w:rPr>
            </w:pPr>
            <w:r>
              <w:rPr>
                <w:rFonts w:ascii="Arial" w:eastAsiaTheme="majorEastAsia" w:hAnsi="Arial" w:cs="Arial"/>
                <w:b/>
                <w:bCs/>
              </w:rPr>
              <w:t xml:space="preserve">9- </w:t>
            </w:r>
            <w:r w:rsidR="000C63FB" w:rsidRPr="00B40A8B">
              <w:rPr>
                <w:rFonts w:ascii="Arial" w:eastAsiaTheme="majorEastAsia" w:hAnsi="Arial" w:cs="Arial"/>
                <w:b/>
                <w:bCs/>
              </w:rPr>
              <w:t>DAS SANÇÕES</w:t>
            </w:r>
          </w:p>
        </w:tc>
      </w:tr>
    </w:tbl>
    <w:p w14:paraId="2294B972" w14:textId="6CF2D8DC" w:rsidR="000C63FB" w:rsidRPr="00B40A8B" w:rsidRDefault="00E10A84" w:rsidP="00E10A84">
      <w:pPr>
        <w:contextualSpacing/>
        <w:jc w:val="both"/>
        <w:rPr>
          <w:rFonts w:ascii="Arial" w:hAnsi="Arial" w:cs="Arial"/>
        </w:rPr>
      </w:pPr>
      <w:r>
        <w:rPr>
          <w:rFonts w:ascii="Arial" w:hAnsi="Arial" w:cs="Arial"/>
        </w:rPr>
        <w:t xml:space="preserve">9.1 </w:t>
      </w:r>
      <w:r w:rsidR="000C63FB" w:rsidRPr="00B40A8B">
        <w:rPr>
          <w:rFonts w:ascii="Arial" w:hAnsi="Arial" w:cs="Arial"/>
        </w:rPr>
        <w:t xml:space="preserve">As infrações e sanções observarão os </w:t>
      </w:r>
      <w:proofErr w:type="spellStart"/>
      <w:r w:rsidR="000C63FB" w:rsidRPr="00B40A8B">
        <w:rPr>
          <w:rFonts w:ascii="Arial" w:hAnsi="Arial" w:cs="Arial"/>
        </w:rPr>
        <w:t>arts</w:t>
      </w:r>
      <w:proofErr w:type="spellEnd"/>
      <w:r w:rsidR="000C63FB" w:rsidRPr="00B40A8B">
        <w:rPr>
          <w:rFonts w:ascii="Arial" w:hAnsi="Arial" w:cs="Arial"/>
        </w:rPr>
        <w:t xml:space="preserve">. 155 a 163 da Lei nº 14.133/2021, a regulamentação municipal vigente e as condições específicas do edital e do contrato, assegurados contraditório, ampla defesa e decisão pela autoridade competente. </w:t>
      </w:r>
    </w:p>
    <w:p w14:paraId="3E9B01A3" w14:textId="65DE5B1F" w:rsidR="000C63FB" w:rsidRPr="00E10A84" w:rsidRDefault="000C63FB" w:rsidP="00E10A84">
      <w:pPr>
        <w:pStyle w:val="PargrafodaLista"/>
        <w:keepNext/>
        <w:keepLines/>
        <w:numPr>
          <w:ilvl w:val="1"/>
          <w:numId w:val="43"/>
        </w:numPr>
        <w:tabs>
          <w:tab w:val="left" w:pos="567"/>
        </w:tabs>
        <w:spacing w:before="240"/>
        <w:jc w:val="both"/>
        <w:outlineLvl w:val="0"/>
        <w:rPr>
          <w:rFonts w:ascii="Arial" w:eastAsiaTheme="majorEastAsia" w:hAnsi="Arial" w:cs="Arial"/>
          <w:b/>
          <w:bCs/>
        </w:rPr>
      </w:pPr>
      <w:r w:rsidRPr="00E10A84">
        <w:rPr>
          <w:rFonts w:ascii="Arial" w:eastAsiaTheme="majorEastAsia" w:hAnsi="Arial" w:cs="Arial"/>
          <w:b/>
          <w:bCs/>
        </w:rPr>
        <w:t xml:space="preserve">Matriz de alocação de risco contratual  </w:t>
      </w:r>
    </w:p>
    <w:tbl>
      <w:tblPr>
        <w:tblStyle w:val="Tabelacomgrade"/>
        <w:tblW w:w="9634" w:type="dxa"/>
        <w:tblLook w:val="04A0" w:firstRow="1" w:lastRow="0" w:firstColumn="1" w:lastColumn="0" w:noHBand="0" w:noVBand="1"/>
      </w:tblPr>
      <w:tblGrid>
        <w:gridCol w:w="4390"/>
        <w:gridCol w:w="1842"/>
        <w:gridCol w:w="3402"/>
      </w:tblGrid>
      <w:tr w:rsidR="000C63FB" w:rsidRPr="00B40A8B" w14:paraId="72EE6249" w14:textId="77777777" w:rsidTr="00496015">
        <w:tc>
          <w:tcPr>
            <w:tcW w:w="4390" w:type="dxa"/>
          </w:tcPr>
          <w:p w14:paraId="5B9A9F08" w14:textId="77777777" w:rsidR="000C63FB" w:rsidRPr="00B40A8B" w:rsidRDefault="000C63FB" w:rsidP="000C63FB">
            <w:pPr>
              <w:spacing w:line="276" w:lineRule="auto"/>
              <w:jc w:val="both"/>
              <w:rPr>
                <w:rFonts w:ascii="Arial" w:hAnsi="Arial" w:cs="Arial"/>
                <w:sz w:val="20"/>
                <w:szCs w:val="20"/>
              </w:rPr>
            </w:pPr>
            <w:r w:rsidRPr="00B40A8B">
              <w:rPr>
                <w:rFonts w:ascii="Arial" w:hAnsi="Arial" w:cs="Arial"/>
                <w:sz w:val="20"/>
                <w:szCs w:val="20"/>
              </w:rPr>
              <w:t>Evento de risco</w:t>
            </w:r>
          </w:p>
        </w:tc>
        <w:tc>
          <w:tcPr>
            <w:tcW w:w="1842" w:type="dxa"/>
          </w:tcPr>
          <w:p w14:paraId="55D3E76C" w14:textId="77777777" w:rsidR="000C63FB" w:rsidRPr="00B40A8B" w:rsidRDefault="000C63FB" w:rsidP="000C63FB">
            <w:pPr>
              <w:spacing w:line="276" w:lineRule="auto"/>
              <w:jc w:val="center"/>
              <w:rPr>
                <w:rFonts w:ascii="Arial" w:hAnsi="Arial" w:cs="Arial"/>
                <w:sz w:val="20"/>
                <w:szCs w:val="20"/>
              </w:rPr>
            </w:pPr>
            <w:r w:rsidRPr="00B40A8B">
              <w:rPr>
                <w:rFonts w:ascii="Arial" w:hAnsi="Arial" w:cs="Arial"/>
                <w:sz w:val="20"/>
                <w:szCs w:val="20"/>
              </w:rPr>
              <w:t>Alocação</w:t>
            </w:r>
          </w:p>
        </w:tc>
        <w:tc>
          <w:tcPr>
            <w:tcW w:w="3402" w:type="dxa"/>
          </w:tcPr>
          <w:p w14:paraId="3D61FB31" w14:textId="77777777" w:rsidR="000C63FB" w:rsidRPr="00B40A8B" w:rsidRDefault="000C63FB" w:rsidP="000C63FB">
            <w:pPr>
              <w:spacing w:line="276" w:lineRule="auto"/>
              <w:jc w:val="center"/>
              <w:rPr>
                <w:rFonts w:ascii="Arial" w:hAnsi="Arial" w:cs="Arial"/>
                <w:sz w:val="20"/>
                <w:szCs w:val="20"/>
              </w:rPr>
            </w:pPr>
            <w:r w:rsidRPr="00B40A8B">
              <w:rPr>
                <w:rFonts w:ascii="Arial" w:hAnsi="Arial" w:cs="Arial"/>
                <w:sz w:val="20"/>
                <w:szCs w:val="20"/>
              </w:rPr>
              <w:t>Consequência</w:t>
            </w:r>
          </w:p>
        </w:tc>
      </w:tr>
      <w:tr w:rsidR="000C63FB" w:rsidRPr="00B40A8B" w14:paraId="3625B2B5" w14:textId="77777777" w:rsidTr="00496015">
        <w:tc>
          <w:tcPr>
            <w:tcW w:w="4390" w:type="dxa"/>
          </w:tcPr>
          <w:p w14:paraId="3E3D8268" w14:textId="77777777" w:rsidR="000C63FB" w:rsidRPr="00B40A8B" w:rsidRDefault="000C63FB" w:rsidP="000C63FB">
            <w:pPr>
              <w:rPr>
                <w:rFonts w:ascii="Arial" w:hAnsi="Arial" w:cs="Arial"/>
                <w:sz w:val="20"/>
                <w:szCs w:val="20"/>
              </w:rPr>
            </w:pPr>
            <w:r w:rsidRPr="00B40A8B">
              <w:rPr>
                <w:rFonts w:ascii="Arial" w:hAnsi="Arial" w:cs="Arial"/>
                <w:sz w:val="20"/>
                <w:szCs w:val="20"/>
              </w:rPr>
              <w:t>Atraso ou incompatibilidade dos materiais municipais</w:t>
            </w:r>
          </w:p>
        </w:tc>
        <w:tc>
          <w:tcPr>
            <w:tcW w:w="1842" w:type="dxa"/>
          </w:tcPr>
          <w:p w14:paraId="58C09B3C" w14:textId="77777777" w:rsidR="000C63FB" w:rsidRPr="00B40A8B" w:rsidRDefault="000C63FB" w:rsidP="000C63FB">
            <w:pPr>
              <w:rPr>
                <w:rFonts w:ascii="Arial" w:hAnsi="Arial" w:cs="Arial"/>
                <w:sz w:val="20"/>
                <w:szCs w:val="20"/>
              </w:rPr>
            </w:pPr>
            <w:r w:rsidRPr="00B40A8B">
              <w:rPr>
                <w:rFonts w:ascii="Arial" w:hAnsi="Arial" w:cs="Arial"/>
                <w:sz w:val="20"/>
                <w:szCs w:val="20"/>
              </w:rPr>
              <w:t>Município</w:t>
            </w:r>
          </w:p>
        </w:tc>
        <w:tc>
          <w:tcPr>
            <w:tcW w:w="3402" w:type="dxa"/>
          </w:tcPr>
          <w:p w14:paraId="70102343" w14:textId="77777777" w:rsidR="000C63FB" w:rsidRPr="00B40A8B" w:rsidRDefault="000C63FB" w:rsidP="000C63FB">
            <w:pPr>
              <w:rPr>
                <w:rFonts w:ascii="Arial" w:hAnsi="Arial" w:cs="Arial"/>
                <w:sz w:val="20"/>
                <w:szCs w:val="20"/>
              </w:rPr>
            </w:pPr>
            <w:r w:rsidRPr="00B40A8B">
              <w:rPr>
                <w:rFonts w:ascii="Arial" w:hAnsi="Arial" w:cs="Arial"/>
                <w:sz w:val="20"/>
                <w:szCs w:val="20"/>
              </w:rPr>
              <w:t>Avaliar impedimento, disponibilizar insumos adequados e formalizar ajustes de prazo cabíveis.</w:t>
            </w:r>
          </w:p>
        </w:tc>
      </w:tr>
      <w:tr w:rsidR="000C63FB" w:rsidRPr="00B40A8B" w14:paraId="67CBFB51" w14:textId="77777777" w:rsidTr="00496015">
        <w:tc>
          <w:tcPr>
            <w:tcW w:w="4390" w:type="dxa"/>
          </w:tcPr>
          <w:p w14:paraId="5F459CD9" w14:textId="77777777" w:rsidR="000C63FB" w:rsidRPr="00B40A8B" w:rsidRDefault="000C63FB" w:rsidP="000C63FB">
            <w:pPr>
              <w:rPr>
                <w:rFonts w:ascii="Arial" w:hAnsi="Arial" w:cs="Arial"/>
                <w:sz w:val="20"/>
                <w:szCs w:val="20"/>
              </w:rPr>
            </w:pPr>
            <w:r w:rsidRPr="00B40A8B">
              <w:rPr>
                <w:rFonts w:ascii="Arial" w:hAnsi="Arial" w:cs="Arial"/>
                <w:sz w:val="20"/>
                <w:szCs w:val="20"/>
              </w:rPr>
              <w:t>Condições inadequadas da superfície além da preparação contratada</w:t>
            </w:r>
          </w:p>
        </w:tc>
        <w:tc>
          <w:tcPr>
            <w:tcW w:w="1842" w:type="dxa"/>
          </w:tcPr>
          <w:p w14:paraId="0C9F1B89" w14:textId="77777777" w:rsidR="000C63FB" w:rsidRPr="00B40A8B" w:rsidRDefault="000C63FB" w:rsidP="000C63FB">
            <w:pPr>
              <w:rPr>
                <w:rFonts w:ascii="Arial" w:hAnsi="Arial" w:cs="Arial"/>
                <w:sz w:val="20"/>
                <w:szCs w:val="20"/>
              </w:rPr>
            </w:pPr>
            <w:r w:rsidRPr="00B40A8B">
              <w:rPr>
                <w:rFonts w:ascii="Arial" w:hAnsi="Arial" w:cs="Arial"/>
                <w:sz w:val="20"/>
                <w:szCs w:val="20"/>
              </w:rPr>
              <w:t>Município</w:t>
            </w:r>
          </w:p>
        </w:tc>
        <w:tc>
          <w:tcPr>
            <w:tcW w:w="3402" w:type="dxa"/>
          </w:tcPr>
          <w:p w14:paraId="4EEFFD0F" w14:textId="77777777" w:rsidR="000C63FB" w:rsidRPr="00B40A8B" w:rsidRDefault="000C63FB" w:rsidP="000C63FB">
            <w:pPr>
              <w:rPr>
                <w:rFonts w:ascii="Arial" w:hAnsi="Arial" w:cs="Arial"/>
                <w:sz w:val="20"/>
                <w:szCs w:val="20"/>
              </w:rPr>
            </w:pPr>
            <w:r w:rsidRPr="00B40A8B">
              <w:rPr>
                <w:rFonts w:ascii="Arial" w:hAnsi="Arial" w:cs="Arial"/>
                <w:sz w:val="20"/>
                <w:szCs w:val="20"/>
              </w:rPr>
              <w:t>Providenciar reparos prévios e avaliar a programação.</w:t>
            </w:r>
          </w:p>
        </w:tc>
      </w:tr>
      <w:tr w:rsidR="000C63FB" w:rsidRPr="00B40A8B" w14:paraId="689FB5CB" w14:textId="77777777" w:rsidTr="00496015">
        <w:tc>
          <w:tcPr>
            <w:tcW w:w="4390" w:type="dxa"/>
          </w:tcPr>
          <w:p w14:paraId="17754E96" w14:textId="77777777" w:rsidR="000C63FB" w:rsidRPr="00B40A8B" w:rsidRDefault="000C63FB" w:rsidP="000C63FB">
            <w:pPr>
              <w:rPr>
                <w:rFonts w:ascii="Arial" w:hAnsi="Arial" w:cs="Arial"/>
                <w:sz w:val="20"/>
                <w:szCs w:val="20"/>
              </w:rPr>
            </w:pPr>
            <w:r w:rsidRPr="00B40A8B">
              <w:rPr>
                <w:rFonts w:ascii="Arial" w:hAnsi="Arial" w:cs="Arial"/>
                <w:sz w:val="20"/>
                <w:szCs w:val="20"/>
              </w:rPr>
              <w:t>Chuvas ou umidade impeditiva</w:t>
            </w:r>
          </w:p>
        </w:tc>
        <w:tc>
          <w:tcPr>
            <w:tcW w:w="1842" w:type="dxa"/>
          </w:tcPr>
          <w:p w14:paraId="0A548326" w14:textId="77777777" w:rsidR="000C63FB" w:rsidRPr="00B40A8B" w:rsidRDefault="000C63FB" w:rsidP="000C63FB">
            <w:pPr>
              <w:rPr>
                <w:rFonts w:ascii="Arial" w:hAnsi="Arial" w:cs="Arial"/>
                <w:sz w:val="20"/>
                <w:szCs w:val="20"/>
              </w:rPr>
            </w:pPr>
            <w:r w:rsidRPr="00B40A8B">
              <w:rPr>
                <w:rFonts w:ascii="Arial" w:hAnsi="Arial" w:cs="Arial"/>
                <w:sz w:val="20"/>
                <w:szCs w:val="20"/>
              </w:rPr>
              <w:t>Conforme causa e impacto apurados</w:t>
            </w:r>
          </w:p>
        </w:tc>
        <w:tc>
          <w:tcPr>
            <w:tcW w:w="3402" w:type="dxa"/>
          </w:tcPr>
          <w:p w14:paraId="6737F430" w14:textId="77777777" w:rsidR="000C63FB" w:rsidRPr="00B40A8B" w:rsidRDefault="000C63FB" w:rsidP="000C63FB">
            <w:pPr>
              <w:rPr>
                <w:rFonts w:ascii="Arial" w:hAnsi="Arial" w:cs="Arial"/>
                <w:sz w:val="20"/>
                <w:szCs w:val="20"/>
              </w:rPr>
            </w:pPr>
            <w:r w:rsidRPr="00B40A8B">
              <w:rPr>
                <w:rFonts w:ascii="Arial" w:hAnsi="Arial" w:cs="Arial"/>
                <w:sz w:val="20"/>
                <w:szCs w:val="20"/>
              </w:rPr>
              <w:t>Registrar ocorrência e adequar prazo mediante justificativa aceita.</w:t>
            </w:r>
          </w:p>
        </w:tc>
      </w:tr>
      <w:tr w:rsidR="000C63FB" w:rsidRPr="00B40A8B" w14:paraId="3F4129C5" w14:textId="77777777" w:rsidTr="00496015">
        <w:tc>
          <w:tcPr>
            <w:tcW w:w="4390" w:type="dxa"/>
          </w:tcPr>
          <w:p w14:paraId="520E1D36" w14:textId="77777777" w:rsidR="000C63FB" w:rsidRPr="00B40A8B" w:rsidRDefault="000C63FB" w:rsidP="000C63FB">
            <w:pPr>
              <w:rPr>
                <w:rFonts w:ascii="Arial" w:hAnsi="Arial" w:cs="Arial"/>
                <w:sz w:val="20"/>
                <w:szCs w:val="20"/>
              </w:rPr>
            </w:pPr>
            <w:r w:rsidRPr="00B40A8B">
              <w:rPr>
                <w:rFonts w:ascii="Arial" w:hAnsi="Arial" w:cs="Arial"/>
                <w:sz w:val="20"/>
                <w:szCs w:val="20"/>
              </w:rPr>
              <w:t>Erros de execução e desperdícios atribuíveis ao prestador</w:t>
            </w:r>
          </w:p>
        </w:tc>
        <w:tc>
          <w:tcPr>
            <w:tcW w:w="1842" w:type="dxa"/>
          </w:tcPr>
          <w:p w14:paraId="0283931D" w14:textId="77777777" w:rsidR="000C63FB" w:rsidRPr="00B40A8B" w:rsidRDefault="000C63FB" w:rsidP="000C63FB">
            <w:pPr>
              <w:rPr>
                <w:rFonts w:ascii="Arial" w:hAnsi="Arial" w:cs="Arial"/>
                <w:sz w:val="20"/>
                <w:szCs w:val="20"/>
              </w:rPr>
            </w:pPr>
            <w:r w:rsidRPr="00B40A8B">
              <w:rPr>
                <w:rFonts w:ascii="Arial" w:hAnsi="Arial" w:cs="Arial"/>
                <w:sz w:val="20"/>
                <w:szCs w:val="20"/>
              </w:rPr>
              <w:t>Contratada</w:t>
            </w:r>
          </w:p>
        </w:tc>
        <w:tc>
          <w:tcPr>
            <w:tcW w:w="3402" w:type="dxa"/>
          </w:tcPr>
          <w:p w14:paraId="0CAF61A2" w14:textId="77777777" w:rsidR="000C63FB" w:rsidRPr="00B40A8B" w:rsidRDefault="000C63FB" w:rsidP="000C63FB">
            <w:pPr>
              <w:rPr>
                <w:rFonts w:ascii="Arial" w:hAnsi="Arial" w:cs="Arial"/>
                <w:sz w:val="20"/>
                <w:szCs w:val="20"/>
              </w:rPr>
            </w:pPr>
            <w:r w:rsidRPr="00B40A8B">
              <w:rPr>
                <w:rFonts w:ascii="Arial" w:hAnsi="Arial" w:cs="Arial"/>
                <w:sz w:val="20"/>
                <w:szCs w:val="20"/>
              </w:rPr>
              <w:t>Corrigir às suas expensas e reparar danos comprovados.</w:t>
            </w:r>
          </w:p>
        </w:tc>
      </w:tr>
      <w:tr w:rsidR="000C63FB" w:rsidRPr="00B40A8B" w14:paraId="415D3D01" w14:textId="77777777" w:rsidTr="00496015">
        <w:tc>
          <w:tcPr>
            <w:tcW w:w="4390" w:type="dxa"/>
          </w:tcPr>
          <w:p w14:paraId="41EC3197" w14:textId="77777777" w:rsidR="000C63FB" w:rsidRPr="00B40A8B" w:rsidRDefault="000C63FB" w:rsidP="000C63FB">
            <w:pPr>
              <w:rPr>
                <w:rFonts w:ascii="Arial" w:hAnsi="Arial" w:cs="Arial"/>
                <w:sz w:val="20"/>
                <w:szCs w:val="20"/>
              </w:rPr>
            </w:pPr>
            <w:r w:rsidRPr="00B40A8B">
              <w:rPr>
                <w:rFonts w:ascii="Arial" w:hAnsi="Arial" w:cs="Arial"/>
                <w:sz w:val="20"/>
                <w:szCs w:val="20"/>
              </w:rPr>
              <w:t>Indisponibilidade de equipe ou ferramentas</w:t>
            </w:r>
          </w:p>
        </w:tc>
        <w:tc>
          <w:tcPr>
            <w:tcW w:w="1842" w:type="dxa"/>
          </w:tcPr>
          <w:p w14:paraId="1D373FE8" w14:textId="77777777" w:rsidR="000C63FB" w:rsidRPr="00B40A8B" w:rsidRDefault="000C63FB" w:rsidP="000C63FB">
            <w:pPr>
              <w:rPr>
                <w:rFonts w:ascii="Arial" w:hAnsi="Arial" w:cs="Arial"/>
                <w:sz w:val="20"/>
                <w:szCs w:val="20"/>
              </w:rPr>
            </w:pPr>
            <w:r w:rsidRPr="00B40A8B">
              <w:rPr>
                <w:rFonts w:ascii="Arial" w:hAnsi="Arial" w:cs="Arial"/>
                <w:sz w:val="20"/>
                <w:szCs w:val="20"/>
              </w:rPr>
              <w:t>Contratada</w:t>
            </w:r>
          </w:p>
        </w:tc>
        <w:tc>
          <w:tcPr>
            <w:tcW w:w="3402" w:type="dxa"/>
          </w:tcPr>
          <w:p w14:paraId="6B9B56C9" w14:textId="77777777" w:rsidR="000C63FB" w:rsidRPr="00B40A8B" w:rsidRDefault="000C63FB" w:rsidP="000C63FB">
            <w:pPr>
              <w:rPr>
                <w:rFonts w:ascii="Arial" w:hAnsi="Arial" w:cs="Arial"/>
                <w:sz w:val="20"/>
                <w:szCs w:val="20"/>
              </w:rPr>
            </w:pPr>
            <w:r w:rsidRPr="00B40A8B">
              <w:rPr>
                <w:rFonts w:ascii="Arial" w:hAnsi="Arial" w:cs="Arial"/>
                <w:sz w:val="20"/>
                <w:szCs w:val="20"/>
              </w:rPr>
              <w:t>Regularizar execução e avaliar sanções conforme o caso.</w:t>
            </w:r>
          </w:p>
        </w:tc>
      </w:tr>
      <w:tr w:rsidR="000C63FB" w:rsidRPr="00B40A8B" w14:paraId="0AD1E8C5" w14:textId="77777777" w:rsidTr="00496015">
        <w:tc>
          <w:tcPr>
            <w:tcW w:w="4390" w:type="dxa"/>
          </w:tcPr>
          <w:p w14:paraId="30FA1D11" w14:textId="77777777" w:rsidR="000C63FB" w:rsidRPr="00B40A8B" w:rsidRDefault="000C63FB" w:rsidP="000C63FB">
            <w:pPr>
              <w:rPr>
                <w:rFonts w:ascii="Arial" w:hAnsi="Arial" w:cs="Arial"/>
                <w:sz w:val="20"/>
                <w:szCs w:val="20"/>
              </w:rPr>
            </w:pPr>
            <w:r w:rsidRPr="00B40A8B">
              <w:rPr>
                <w:rFonts w:ascii="Arial" w:hAnsi="Arial" w:cs="Arial"/>
                <w:sz w:val="20"/>
                <w:szCs w:val="20"/>
              </w:rPr>
              <w:lastRenderedPageBreak/>
              <w:t>Alterações de escopo solicitadas pela Administração</w:t>
            </w:r>
          </w:p>
        </w:tc>
        <w:tc>
          <w:tcPr>
            <w:tcW w:w="1842" w:type="dxa"/>
          </w:tcPr>
          <w:p w14:paraId="0639D684" w14:textId="77777777" w:rsidR="000C63FB" w:rsidRPr="00B40A8B" w:rsidRDefault="000C63FB" w:rsidP="000C63FB">
            <w:pPr>
              <w:rPr>
                <w:rFonts w:ascii="Arial" w:hAnsi="Arial" w:cs="Arial"/>
                <w:sz w:val="20"/>
                <w:szCs w:val="20"/>
              </w:rPr>
            </w:pPr>
            <w:r w:rsidRPr="00B40A8B">
              <w:rPr>
                <w:rFonts w:ascii="Arial" w:hAnsi="Arial" w:cs="Arial"/>
                <w:sz w:val="20"/>
                <w:szCs w:val="20"/>
              </w:rPr>
              <w:t>Município</w:t>
            </w:r>
          </w:p>
        </w:tc>
        <w:tc>
          <w:tcPr>
            <w:tcW w:w="3402" w:type="dxa"/>
          </w:tcPr>
          <w:p w14:paraId="73E74869" w14:textId="77777777" w:rsidR="000C63FB" w:rsidRPr="00B40A8B" w:rsidRDefault="000C63FB" w:rsidP="000C63FB">
            <w:pPr>
              <w:rPr>
                <w:rFonts w:ascii="Arial" w:hAnsi="Arial" w:cs="Arial"/>
                <w:sz w:val="20"/>
                <w:szCs w:val="20"/>
              </w:rPr>
            </w:pPr>
            <w:r w:rsidRPr="00B40A8B">
              <w:rPr>
                <w:rFonts w:ascii="Arial" w:hAnsi="Arial" w:cs="Arial"/>
                <w:sz w:val="20"/>
                <w:szCs w:val="20"/>
              </w:rPr>
              <w:t>Avaliar admissibilidade, custos e formalização antes de executar.</w:t>
            </w:r>
          </w:p>
        </w:tc>
      </w:tr>
      <w:tr w:rsidR="000C63FB" w:rsidRPr="00B40A8B" w14:paraId="05D9CD8A" w14:textId="77777777" w:rsidTr="00496015">
        <w:tc>
          <w:tcPr>
            <w:tcW w:w="4390" w:type="dxa"/>
          </w:tcPr>
          <w:p w14:paraId="31DB9486" w14:textId="77777777" w:rsidR="000C63FB" w:rsidRPr="00B40A8B" w:rsidRDefault="000C63FB" w:rsidP="000C63FB">
            <w:pPr>
              <w:rPr>
                <w:rFonts w:ascii="Arial" w:hAnsi="Arial" w:cs="Arial"/>
                <w:sz w:val="20"/>
                <w:szCs w:val="20"/>
              </w:rPr>
            </w:pPr>
            <w:r w:rsidRPr="00B40A8B">
              <w:rPr>
                <w:rFonts w:ascii="Arial" w:hAnsi="Arial" w:cs="Arial"/>
                <w:sz w:val="20"/>
                <w:szCs w:val="20"/>
              </w:rPr>
              <w:t>Atraso de pagamento</w:t>
            </w:r>
          </w:p>
        </w:tc>
        <w:tc>
          <w:tcPr>
            <w:tcW w:w="1842" w:type="dxa"/>
          </w:tcPr>
          <w:p w14:paraId="4FDDB30B" w14:textId="77777777" w:rsidR="000C63FB" w:rsidRPr="00B40A8B" w:rsidRDefault="000C63FB" w:rsidP="000C63FB">
            <w:pPr>
              <w:rPr>
                <w:rFonts w:ascii="Arial" w:hAnsi="Arial" w:cs="Arial"/>
                <w:sz w:val="20"/>
                <w:szCs w:val="20"/>
              </w:rPr>
            </w:pPr>
            <w:r w:rsidRPr="00B40A8B">
              <w:rPr>
                <w:rFonts w:ascii="Arial" w:hAnsi="Arial" w:cs="Arial"/>
                <w:sz w:val="20"/>
                <w:szCs w:val="20"/>
              </w:rPr>
              <w:t>Município</w:t>
            </w:r>
          </w:p>
        </w:tc>
        <w:tc>
          <w:tcPr>
            <w:tcW w:w="3402" w:type="dxa"/>
          </w:tcPr>
          <w:p w14:paraId="072A8916" w14:textId="77777777" w:rsidR="000C63FB" w:rsidRPr="00B40A8B" w:rsidRDefault="000C63FB" w:rsidP="000C63FB">
            <w:pPr>
              <w:rPr>
                <w:rFonts w:ascii="Arial" w:hAnsi="Arial" w:cs="Arial"/>
                <w:sz w:val="20"/>
                <w:szCs w:val="20"/>
              </w:rPr>
            </w:pPr>
            <w:r w:rsidRPr="00B40A8B">
              <w:rPr>
                <w:rFonts w:ascii="Arial" w:hAnsi="Arial" w:cs="Arial"/>
                <w:sz w:val="20"/>
                <w:szCs w:val="20"/>
              </w:rPr>
              <w:t>Aplicar atualização e encargos nas condições contratuais e legais.</w:t>
            </w:r>
          </w:p>
        </w:tc>
      </w:tr>
      <w:tr w:rsidR="000C63FB" w:rsidRPr="00B40A8B" w14:paraId="322FC851" w14:textId="77777777" w:rsidTr="00496015">
        <w:tc>
          <w:tcPr>
            <w:tcW w:w="4390" w:type="dxa"/>
          </w:tcPr>
          <w:p w14:paraId="0FAED19F" w14:textId="77777777" w:rsidR="000C63FB" w:rsidRPr="00B40A8B" w:rsidRDefault="000C63FB" w:rsidP="000C63FB">
            <w:pPr>
              <w:rPr>
                <w:rFonts w:ascii="Arial" w:hAnsi="Arial" w:cs="Arial"/>
                <w:sz w:val="20"/>
                <w:szCs w:val="20"/>
              </w:rPr>
            </w:pPr>
            <w:r w:rsidRPr="00B40A8B">
              <w:rPr>
                <w:rFonts w:ascii="Arial" w:hAnsi="Arial" w:cs="Arial"/>
                <w:sz w:val="20"/>
                <w:szCs w:val="20"/>
              </w:rPr>
              <w:t>Fatos extraordinários com impacto comprovado nos custos</w:t>
            </w:r>
          </w:p>
        </w:tc>
        <w:tc>
          <w:tcPr>
            <w:tcW w:w="1842" w:type="dxa"/>
          </w:tcPr>
          <w:p w14:paraId="40AC73DD" w14:textId="77777777" w:rsidR="000C63FB" w:rsidRPr="00B40A8B" w:rsidRDefault="000C63FB" w:rsidP="000C63FB">
            <w:pPr>
              <w:rPr>
                <w:rFonts w:ascii="Arial" w:hAnsi="Arial" w:cs="Arial"/>
                <w:sz w:val="20"/>
                <w:szCs w:val="20"/>
              </w:rPr>
            </w:pPr>
            <w:r w:rsidRPr="00B40A8B">
              <w:rPr>
                <w:rFonts w:ascii="Arial" w:hAnsi="Arial" w:cs="Arial"/>
                <w:sz w:val="20"/>
                <w:szCs w:val="20"/>
              </w:rPr>
              <w:t>Conforme enquadramento legal e causalidade</w:t>
            </w:r>
          </w:p>
        </w:tc>
        <w:tc>
          <w:tcPr>
            <w:tcW w:w="3402" w:type="dxa"/>
          </w:tcPr>
          <w:p w14:paraId="32E5BA7B" w14:textId="77777777" w:rsidR="000C63FB" w:rsidRPr="00B40A8B" w:rsidRDefault="000C63FB" w:rsidP="000C63FB">
            <w:pPr>
              <w:rPr>
                <w:rFonts w:ascii="Arial" w:hAnsi="Arial" w:cs="Arial"/>
                <w:sz w:val="20"/>
                <w:szCs w:val="20"/>
              </w:rPr>
            </w:pPr>
            <w:r w:rsidRPr="00B40A8B">
              <w:rPr>
                <w:rFonts w:ascii="Arial" w:hAnsi="Arial" w:cs="Arial"/>
                <w:sz w:val="20"/>
                <w:szCs w:val="20"/>
              </w:rPr>
              <w:t>Analisar eventual recomposição sem gatilho percentual automático.</w:t>
            </w:r>
          </w:p>
        </w:tc>
      </w:tr>
    </w:tbl>
    <w:p w14:paraId="6E2497C6" w14:textId="77777777" w:rsidR="000C63FB" w:rsidRPr="00B40A8B" w:rsidRDefault="000C63FB" w:rsidP="000C63FB">
      <w:pPr>
        <w:spacing w:line="276" w:lineRule="auto"/>
        <w:jc w:val="right"/>
        <w:rPr>
          <w:rFonts w:ascii="Arial" w:hAnsi="Arial" w:cs="Arial"/>
          <w:iCs/>
        </w:rPr>
      </w:pPr>
    </w:p>
    <w:p w14:paraId="0CDF8AA8" w14:textId="77777777" w:rsidR="000C63FB" w:rsidRPr="00B40A8B" w:rsidRDefault="000C63FB" w:rsidP="000C63FB">
      <w:pPr>
        <w:spacing w:line="276" w:lineRule="auto"/>
        <w:jc w:val="right"/>
        <w:rPr>
          <w:rFonts w:ascii="Arial" w:hAnsi="Arial" w:cs="Arial"/>
          <w:iCs/>
        </w:rPr>
      </w:pPr>
      <w:r w:rsidRPr="00B40A8B">
        <w:rPr>
          <w:rFonts w:ascii="Arial" w:hAnsi="Arial" w:cs="Arial"/>
          <w:iCs/>
        </w:rPr>
        <w:t>Juranda PR - 06 de outubro de 2026.</w:t>
      </w:r>
    </w:p>
    <w:p w14:paraId="76D70F18" w14:textId="77777777" w:rsidR="000C63FB" w:rsidRPr="00B40A8B" w:rsidRDefault="000C63FB" w:rsidP="000C63FB">
      <w:pPr>
        <w:spacing w:line="276" w:lineRule="auto"/>
        <w:jc w:val="both"/>
        <w:rPr>
          <w:rFonts w:ascii="Arial" w:hAnsi="Arial" w:cs="Arial"/>
          <w:iCs/>
        </w:rPr>
      </w:pPr>
    </w:p>
    <w:p w14:paraId="336AF12C" w14:textId="77777777" w:rsidR="000C63FB" w:rsidRPr="00B40A8B" w:rsidRDefault="000C63FB" w:rsidP="000C63FB">
      <w:pPr>
        <w:spacing w:line="276" w:lineRule="auto"/>
        <w:jc w:val="both"/>
        <w:rPr>
          <w:rFonts w:ascii="Arial" w:hAnsi="Arial" w:cs="Arial"/>
          <w:iCs/>
        </w:rPr>
      </w:pPr>
    </w:p>
    <w:p w14:paraId="28B2FCBA" w14:textId="77777777" w:rsidR="000C63FB" w:rsidRPr="00B40A8B" w:rsidRDefault="000C63FB" w:rsidP="000C63FB">
      <w:pPr>
        <w:spacing w:line="276" w:lineRule="auto"/>
        <w:jc w:val="both"/>
        <w:rPr>
          <w:rFonts w:ascii="Arial" w:hAnsi="Arial" w:cs="Arial"/>
          <w:iCs/>
        </w:rPr>
      </w:pPr>
    </w:p>
    <w:p w14:paraId="759639F1" w14:textId="77777777" w:rsidR="000C63FB" w:rsidRPr="00B40A8B" w:rsidRDefault="000C63FB" w:rsidP="000C63FB">
      <w:pPr>
        <w:spacing w:line="276" w:lineRule="auto"/>
        <w:jc w:val="both"/>
        <w:rPr>
          <w:rFonts w:ascii="Arial" w:hAnsi="Arial" w:cs="Arial"/>
          <w:i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4"/>
        <w:gridCol w:w="3389"/>
        <w:gridCol w:w="3385"/>
      </w:tblGrid>
      <w:tr w:rsidR="000C63FB" w:rsidRPr="00B40A8B" w14:paraId="47B5EADB" w14:textId="77777777" w:rsidTr="00496015">
        <w:tc>
          <w:tcPr>
            <w:tcW w:w="1486" w:type="pct"/>
          </w:tcPr>
          <w:p w14:paraId="1F39D29B" w14:textId="77777777" w:rsidR="000C63FB" w:rsidRPr="00B40A8B" w:rsidRDefault="000C63FB" w:rsidP="000C63FB">
            <w:pPr>
              <w:jc w:val="both"/>
              <w:rPr>
                <w:rFonts w:ascii="Arial" w:hAnsi="Arial" w:cs="Arial"/>
                <w:i/>
                <w:iCs/>
              </w:rPr>
            </w:pPr>
          </w:p>
        </w:tc>
        <w:tc>
          <w:tcPr>
            <w:tcW w:w="1758" w:type="pct"/>
          </w:tcPr>
          <w:p w14:paraId="0851481F" w14:textId="77777777" w:rsidR="000C63FB" w:rsidRPr="00B40A8B" w:rsidRDefault="000C63FB" w:rsidP="000C63FB">
            <w:pPr>
              <w:jc w:val="both"/>
              <w:rPr>
                <w:rFonts w:ascii="Arial" w:hAnsi="Arial" w:cs="Arial"/>
                <w:i/>
                <w:iCs/>
              </w:rPr>
            </w:pPr>
          </w:p>
        </w:tc>
        <w:tc>
          <w:tcPr>
            <w:tcW w:w="1756" w:type="pct"/>
          </w:tcPr>
          <w:p w14:paraId="31488F80" w14:textId="77777777" w:rsidR="000C63FB" w:rsidRPr="00B40A8B" w:rsidRDefault="000C63FB" w:rsidP="000C63FB">
            <w:pPr>
              <w:jc w:val="both"/>
              <w:rPr>
                <w:rFonts w:ascii="Arial" w:hAnsi="Arial" w:cs="Arial"/>
                <w:i/>
                <w:iCs/>
              </w:rPr>
            </w:pPr>
          </w:p>
        </w:tc>
      </w:tr>
      <w:tr w:rsidR="000C63FB" w:rsidRPr="00B40A8B" w14:paraId="702D6C8B" w14:textId="77777777" w:rsidTr="00496015">
        <w:trPr>
          <w:trHeight w:val="60"/>
        </w:trPr>
        <w:tc>
          <w:tcPr>
            <w:tcW w:w="1486" w:type="pct"/>
          </w:tcPr>
          <w:p w14:paraId="28FFA6BB" w14:textId="77777777" w:rsidR="000C63FB" w:rsidRPr="00B40A8B" w:rsidRDefault="000C63FB" w:rsidP="000C63FB">
            <w:pPr>
              <w:jc w:val="both"/>
              <w:rPr>
                <w:rFonts w:ascii="Arial" w:hAnsi="Arial" w:cs="Arial"/>
                <w:i/>
                <w:iCs/>
              </w:rPr>
            </w:pPr>
          </w:p>
        </w:tc>
        <w:tc>
          <w:tcPr>
            <w:tcW w:w="1758" w:type="pct"/>
          </w:tcPr>
          <w:p w14:paraId="72AC1F3C" w14:textId="77777777" w:rsidR="000C63FB" w:rsidRPr="00B40A8B" w:rsidRDefault="000C63FB" w:rsidP="000C63FB">
            <w:pPr>
              <w:jc w:val="both"/>
              <w:rPr>
                <w:rFonts w:ascii="Arial" w:hAnsi="Arial" w:cs="Arial"/>
                <w:i/>
                <w:iCs/>
              </w:rPr>
            </w:pPr>
          </w:p>
        </w:tc>
        <w:tc>
          <w:tcPr>
            <w:tcW w:w="1756" w:type="pct"/>
          </w:tcPr>
          <w:p w14:paraId="50372FB1" w14:textId="77777777" w:rsidR="000C63FB" w:rsidRPr="00B40A8B" w:rsidRDefault="000C63FB" w:rsidP="000C63FB">
            <w:pPr>
              <w:jc w:val="both"/>
              <w:rPr>
                <w:rFonts w:ascii="Arial" w:hAnsi="Arial" w:cs="Arial"/>
                <w:i/>
                <w:iCs/>
              </w:rPr>
            </w:pPr>
          </w:p>
        </w:tc>
      </w:tr>
      <w:tr w:rsidR="000C63FB" w:rsidRPr="00B40A8B" w14:paraId="6A859665" w14:textId="77777777" w:rsidTr="00496015">
        <w:trPr>
          <w:trHeight w:val="341"/>
        </w:trPr>
        <w:tc>
          <w:tcPr>
            <w:tcW w:w="1486" w:type="pct"/>
          </w:tcPr>
          <w:p w14:paraId="19AA0922" w14:textId="77777777" w:rsidR="000C63FB" w:rsidRPr="00B40A8B" w:rsidRDefault="000C63FB" w:rsidP="000C63FB">
            <w:pPr>
              <w:jc w:val="both"/>
              <w:rPr>
                <w:rFonts w:ascii="Arial" w:hAnsi="Arial" w:cs="Arial"/>
                <w:i/>
                <w:iCs/>
              </w:rPr>
            </w:pPr>
            <w:bookmarkStart w:id="49" w:name="_Hlk167871317"/>
          </w:p>
        </w:tc>
        <w:tc>
          <w:tcPr>
            <w:tcW w:w="1758" w:type="pct"/>
          </w:tcPr>
          <w:p w14:paraId="2B2D21EA" w14:textId="77777777" w:rsidR="000C63FB" w:rsidRPr="00B40A8B" w:rsidRDefault="000C63FB" w:rsidP="000C63FB">
            <w:pPr>
              <w:jc w:val="center"/>
              <w:rPr>
                <w:rFonts w:ascii="Arial" w:hAnsi="Arial" w:cs="Arial"/>
                <w:b/>
                <w:i/>
                <w:iCs/>
              </w:rPr>
            </w:pPr>
          </w:p>
        </w:tc>
        <w:tc>
          <w:tcPr>
            <w:tcW w:w="1756" w:type="pct"/>
          </w:tcPr>
          <w:p w14:paraId="7D7AC933" w14:textId="77777777" w:rsidR="000C63FB" w:rsidRPr="00B40A8B" w:rsidRDefault="000C63FB" w:rsidP="000C63FB">
            <w:pPr>
              <w:jc w:val="both"/>
              <w:rPr>
                <w:rFonts w:ascii="Arial" w:hAnsi="Arial" w:cs="Arial"/>
                <w:i/>
                <w:iCs/>
              </w:rPr>
            </w:pPr>
          </w:p>
        </w:tc>
      </w:tr>
      <w:tr w:rsidR="000C63FB" w:rsidRPr="00B40A8B" w14:paraId="7C1048BC" w14:textId="77777777" w:rsidTr="00496015">
        <w:trPr>
          <w:trHeight w:val="975"/>
        </w:trPr>
        <w:tc>
          <w:tcPr>
            <w:tcW w:w="1486" w:type="pct"/>
          </w:tcPr>
          <w:p w14:paraId="4DA707C7" w14:textId="1D0A116B" w:rsidR="000C63FB" w:rsidRPr="00B40A8B" w:rsidRDefault="000C63FB" w:rsidP="000C63FB">
            <w:pPr>
              <w:jc w:val="center"/>
              <w:rPr>
                <w:rFonts w:ascii="Arial" w:hAnsi="Arial" w:cs="Arial"/>
                <w:i/>
                <w:iCs/>
              </w:rPr>
            </w:pPr>
          </w:p>
        </w:tc>
        <w:tc>
          <w:tcPr>
            <w:tcW w:w="1758" w:type="pct"/>
          </w:tcPr>
          <w:p w14:paraId="1BE239D5" w14:textId="77777777" w:rsidR="000C63FB" w:rsidRPr="00B40A8B" w:rsidRDefault="000C63FB" w:rsidP="000C63FB">
            <w:pPr>
              <w:ind w:left="-103" w:right="-106"/>
              <w:jc w:val="center"/>
              <w:rPr>
                <w:rFonts w:ascii="Arial" w:hAnsi="Arial" w:cs="Arial"/>
                <w:bCs/>
                <w:i/>
                <w:iCs/>
              </w:rPr>
            </w:pPr>
            <w:r w:rsidRPr="00B40A8B">
              <w:rPr>
                <w:rFonts w:ascii="Arial" w:hAnsi="Arial" w:cs="Arial"/>
                <w:bCs/>
                <w:i/>
                <w:iCs/>
              </w:rPr>
              <w:t xml:space="preserve">Raul </w:t>
            </w:r>
            <w:proofErr w:type="spellStart"/>
            <w:r w:rsidRPr="00B40A8B">
              <w:rPr>
                <w:rFonts w:ascii="Arial" w:hAnsi="Arial" w:cs="Arial"/>
                <w:bCs/>
                <w:i/>
                <w:iCs/>
              </w:rPr>
              <w:t>Deringer</w:t>
            </w:r>
            <w:proofErr w:type="spellEnd"/>
            <w:r w:rsidRPr="00B40A8B">
              <w:rPr>
                <w:rFonts w:ascii="Arial" w:hAnsi="Arial" w:cs="Arial"/>
                <w:bCs/>
                <w:i/>
                <w:iCs/>
              </w:rPr>
              <w:t xml:space="preserve"> Junior</w:t>
            </w:r>
          </w:p>
          <w:p w14:paraId="50D1605E" w14:textId="77777777" w:rsidR="000C63FB" w:rsidRPr="00B40A8B" w:rsidRDefault="000C63FB" w:rsidP="000C63FB">
            <w:pPr>
              <w:jc w:val="center"/>
              <w:rPr>
                <w:rFonts w:ascii="Arial" w:hAnsi="Arial" w:cs="Arial"/>
                <w:i/>
                <w:iCs/>
              </w:rPr>
            </w:pPr>
            <w:r w:rsidRPr="00B40A8B">
              <w:rPr>
                <w:rFonts w:ascii="Arial" w:hAnsi="Arial" w:cs="Arial"/>
                <w:b/>
                <w:i/>
                <w:iCs/>
              </w:rPr>
              <w:t>Secretário Mun. de Administração</w:t>
            </w:r>
          </w:p>
        </w:tc>
        <w:tc>
          <w:tcPr>
            <w:tcW w:w="1756" w:type="pct"/>
          </w:tcPr>
          <w:p w14:paraId="1C6C2691" w14:textId="25782C24" w:rsidR="000C63FB" w:rsidRPr="00B40A8B" w:rsidRDefault="000C63FB" w:rsidP="000C63FB">
            <w:pPr>
              <w:jc w:val="center"/>
              <w:rPr>
                <w:rFonts w:ascii="Arial" w:hAnsi="Arial" w:cs="Arial"/>
                <w:i/>
                <w:iCs/>
              </w:rPr>
            </w:pPr>
          </w:p>
        </w:tc>
      </w:tr>
      <w:tr w:rsidR="000C63FB" w:rsidRPr="00B40A8B" w14:paraId="6843454F" w14:textId="77777777" w:rsidTr="00496015">
        <w:tc>
          <w:tcPr>
            <w:tcW w:w="1486" w:type="pct"/>
          </w:tcPr>
          <w:p w14:paraId="17C3601E" w14:textId="77777777" w:rsidR="000C63FB" w:rsidRPr="00B40A8B" w:rsidRDefault="000C63FB" w:rsidP="000C63FB">
            <w:pPr>
              <w:jc w:val="center"/>
              <w:rPr>
                <w:rFonts w:ascii="Arial" w:hAnsi="Arial" w:cs="Arial"/>
                <w:i/>
                <w:iCs/>
              </w:rPr>
            </w:pPr>
          </w:p>
        </w:tc>
        <w:tc>
          <w:tcPr>
            <w:tcW w:w="1758" w:type="pct"/>
          </w:tcPr>
          <w:p w14:paraId="3D4B1047" w14:textId="77777777" w:rsidR="000C63FB" w:rsidRPr="00B40A8B" w:rsidRDefault="000C63FB" w:rsidP="000C63FB">
            <w:pPr>
              <w:jc w:val="center"/>
              <w:rPr>
                <w:rFonts w:ascii="Arial" w:hAnsi="Arial" w:cs="Arial"/>
                <w:i/>
                <w:iCs/>
              </w:rPr>
            </w:pPr>
          </w:p>
        </w:tc>
        <w:tc>
          <w:tcPr>
            <w:tcW w:w="1756" w:type="pct"/>
          </w:tcPr>
          <w:p w14:paraId="03BC422C" w14:textId="77777777" w:rsidR="000C63FB" w:rsidRPr="00B40A8B" w:rsidRDefault="000C63FB" w:rsidP="000C63FB">
            <w:pPr>
              <w:jc w:val="center"/>
              <w:rPr>
                <w:rFonts w:ascii="Arial" w:hAnsi="Arial" w:cs="Arial"/>
                <w:i/>
                <w:iCs/>
              </w:rPr>
            </w:pPr>
          </w:p>
        </w:tc>
      </w:tr>
      <w:tr w:rsidR="000C63FB" w:rsidRPr="00B40A8B" w14:paraId="3CB3AF2B" w14:textId="77777777" w:rsidTr="00496015">
        <w:tc>
          <w:tcPr>
            <w:tcW w:w="1486" w:type="pct"/>
          </w:tcPr>
          <w:p w14:paraId="77C6D1CB" w14:textId="77777777" w:rsidR="000C63FB" w:rsidRPr="00B40A8B" w:rsidRDefault="000C63FB" w:rsidP="000C63FB">
            <w:pPr>
              <w:jc w:val="center"/>
              <w:rPr>
                <w:rFonts w:ascii="Arial" w:hAnsi="Arial" w:cs="Arial"/>
                <w:b/>
                <w:i/>
                <w:iCs/>
              </w:rPr>
            </w:pPr>
          </w:p>
        </w:tc>
        <w:tc>
          <w:tcPr>
            <w:tcW w:w="1758" w:type="pct"/>
          </w:tcPr>
          <w:p w14:paraId="216B60BE" w14:textId="77777777" w:rsidR="000C63FB" w:rsidRPr="00B40A8B" w:rsidRDefault="000C63FB" w:rsidP="000C63FB">
            <w:pPr>
              <w:jc w:val="center"/>
              <w:rPr>
                <w:rFonts w:ascii="Arial" w:hAnsi="Arial" w:cs="Arial"/>
                <w:b/>
                <w:i/>
                <w:iCs/>
              </w:rPr>
            </w:pPr>
          </w:p>
        </w:tc>
        <w:tc>
          <w:tcPr>
            <w:tcW w:w="1756" w:type="pct"/>
          </w:tcPr>
          <w:p w14:paraId="2F6B2693" w14:textId="77777777" w:rsidR="000C63FB" w:rsidRPr="00B40A8B" w:rsidRDefault="000C63FB" w:rsidP="000C63FB">
            <w:pPr>
              <w:jc w:val="center"/>
              <w:rPr>
                <w:rFonts w:ascii="Arial" w:hAnsi="Arial" w:cs="Arial"/>
                <w:b/>
                <w:i/>
                <w:iCs/>
              </w:rPr>
            </w:pPr>
          </w:p>
        </w:tc>
      </w:tr>
      <w:tr w:rsidR="000C63FB" w:rsidRPr="00B40A8B" w14:paraId="4AA77AF2" w14:textId="77777777" w:rsidTr="00496015">
        <w:tc>
          <w:tcPr>
            <w:tcW w:w="1486" w:type="pct"/>
          </w:tcPr>
          <w:p w14:paraId="5453CF53" w14:textId="77777777" w:rsidR="000C63FB" w:rsidRPr="00B40A8B" w:rsidRDefault="000C63FB" w:rsidP="000C63FB">
            <w:pPr>
              <w:jc w:val="center"/>
              <w:rPr>
                <w:rFonts w:ascii="Arial" w:hAnsi="Arial" w:cs="Arial"/>
                <w:i/>
                <w:iCs/>
              </w:rPr>
            </w:pPr>
          </w:p>
        </w:tc>
        <w:tc>
          <w:tcPr>
            <w:tcW w:w="1758" w:type="pct"/>
          </w:tcPr>
          <w:p w14:paraId="2E4580AA" w14:textId="77777777" w:rsidR="000C63FB" w:rsidRPr="00B40A8B" w:rsidRDefault="000C63FB" w:rsidP="000C63FB">
            <w:pPr>
              <w:jc w:val="center"/>
              <w:rPr>
                <w:rFonts w:ascii="Arial" w:hAnsi="Arial" w:cs="Arial"/>
                <w:i/>
                <w:iCs/>
              </w:rPr>
            </w:pPr>
          </w:p>
        </w:tc>
        <w:tc>
          <w:tcPr>
            <w:tcW w:w="1756" w:type="pct"/>
          </w:tcPr>
          <w:p w14:paraId="3B65C79C" w14:textId="77777777" w:rsidR="000C63FB" w:rsidRPr="00B40A8B" w:rsidRDefault="000C63FB" w:rsidP="000C63FB">
            <w:pPr>
              <w:jc w:val="center"/>
              <w:rPr>
                <w:rFonts w:ascii="Arial" w:hAnsi="Arial" w:cs="Arial"/>
                <w:i/>
                <w:iCs/>
              </w:rPr>
            </w:pPr>
          </w:p>
        </w:tc>
      </w:tr>
      <w:tr w:rsidR="000C63FB" w:rsidRPr="00B40A8B" w14:paraId="529460B3" w14:textId="77777777" w:rsidTr="00496015">
        <w:trPr>
          <w:trHeight w:val="592"/>
        </w:trPr>
        <w:tc>
          <w:tcPr>
            <w:tcW w:w="1486" w:type="pct"/>
          </w:tcPr>
          <w:p w14:paraId="09B20293" w14:textId="749033BA" w:rsidR="000C63FB" w:rsidRPr="00B40A8B" w:rsidRDefault="000C63FB" w:rsidP="000C63FB">
            <w:pPr>
              <w:jc w:val="center"/>
              <w:rPr>
                <w:rFonts w:ascii="Arial" w:hAnsi="Arial" w:cs="Arial"/>
                <w:i/>
                <w:iCs/>
                <w:u w:val="single"/>
              </w:rPr>
            </w:pPr>
          </w:p>
        </w:tc>
        <w:tc>
          <w:tcPr>
            <w:tcW w:w="1758" w:type="pct"/>
          </w:tcPr>
          <w:p w14:paraId="094AAC44" w14:textId="18FE730B" w:rsidR="000C63FB" w:rsidRPr="00B40A8B" w:rsidRDefault="000C63FB" w:rsidP="000C63FB">
            <w:pPr>
              <w:jc w:val="center"/>
              <w:rPr>
                <w:rFonts w:ascii="Arial" w:hAnsi="Arial" w:cs="Arial"/>
                <w:i/>
                <w:iCs/>
              </w:rPr>
            </w:pPr>
          </w:p>
        </w:tc>
        <w:tc>
          <w:tcPr>
            <w:tcW w:w="1756" w:type="pct"/>
          </w:tcPr>
          <w:p w14:paraId="6301AE9B" w14:textId="0E421A7A" w:rsidR="000C63FB" w:rsidRPr="00B40A8B" w:rsidRDefault="000C63FB" w:rsidP="000C63FB">
            <w:pPr>
              <w:jc w:val="center"/>
              <w:rPr>
                <w:rFonts w:ascii="Arial" w:hAnsi="Arial" w:cs="Arial"/>
                <w:i/>
                <w:iCs/>
              </w:rPr>
            </w:pPr>
          </w:p>
        </w:tc>
      </w:tr>
      <w:tr w:rsidR="000C63FB" w:rsidRPr="00B40A8B" w14:paraId="68175BC9" w14:textId="77777777" w:rsidTr="00496015">
        <w:tc>
          <w:tcPr>
            <w:tcW w:w="1486" w:type="pct"/>
          </w:tcPr>
          <w:p w14:paraId="214E9E8D" w14:textId="77777777" w:rsidR="000C63FB" w:rsidRPr="00B40A8B" w:rsidRDefault="000C63FB" w:rsidP="000C63FB">
            <w:pPr>
              <w:jc w:val="center"/>
              <w:rPr>
                <w:rFonts w:ascii="Arial" w:hAnsi="Arial" w:cs="Arial"/>
                <w:i/>
                <w:iCs/>
              </w:rPr>
            </w:pPr>
          </w:p>
        </w:tc>
        <w:tc>
          <w:tcPr>
            <w:tcW w:w="1758" w:type="pct"/>
          </w:tcPr>
          <w:p w14:paraId="602553CC" w14:textId="77777777" w:rsidR="000C63FB" w:rsidRPr="00B40A8B" w:rsidRDefault="000C63FB" w:rsidP="000C63FB">
            <w:pPr>
              <w:jc w:val="center"/>
              <w:rPr>
                <w:rFonts w:ascii="Arial" w:hAnsi="Arial" w:cs="Arial"/>
                <w:i/>
                <w:iCs/>
              </w:rPr>
            </w:pPr>
          </w:p>
        </w:tc>
        <w:tc>
          <w:tcPr>
            <w:tcW w:w="1756" w:type="pct"/>
          </w:tcPr>
          <w:p w14:paraId="130CAB61" w14:textId="77777777" w:rsidR="000C63FB" w:rsidRPr="00B40A8B" w:rsidRDefault="000C63FB" w:rsidP="000C63FB">
            <w:pPr>
              <w:jc w:val="center"/>
              <w:rPr>
                <w:rFonts w:ascii="Arial" w:hAnsi="Arial" w:cs="Arial"/>
                <w:i/>
                <w:iCs/>
              </w:rPr>
            </w:pPr>
          </w:p>
        </w:tc>
      </w:tr>
      <w:tr w:rsidR="000C63FB" w:rsidRPr="00B40A8B" w14:paraId="024DA779" w14:textId="77777777" w:rsidTr="00496015">
        <w:tc>
          <w:tcPr>
            <w:tcW w:w="1486" w:type="pct"/>
          </w:tcPr>
          <w:p w14:paraId="63292D05" w14:textId="77777777" w:rsidR="000C63FB" w:rsidRPr="00B40A8B" w:rsidRDefault="000C63FB" w:rsidP="000C63FB">
            <w:pPr>
              <w:jc w:val="center"/>
              <w:rPr>
                <w:rFonts w:ascii="Arial" w:hAnsi="Arial" w:cs="Arial"/>
                <w:i/>
                <w:iCs/>
              </w:rPr>
            </w:pPr>
          </w:p>
        </w:tc>
        <w:tc>
          <w:tcPr>
            <w:tcW w:w="1758" w:type="pct"/>
          </w:tcPr>
          <w:p w14:paraId="3DB11473" w14:textId="77777777" w:rsidR="000C63FB" w:rsidRPr="00B40A8B" w:rsidRDefault="000C63FB" w:rsidP="000C63FB">
            <w:pPr>
              <w:jc w:val="center"/>
              <w:rPr>
                <w:rFonts w:ascii="Arial" w:hAnsi="Arial" w:cs="Arial"/>
                <w:i/>
                <w:iCs/>
              </w:rPr>
            </w:pPr>
          </w:p>
        </w:tc>
        <w:tc>
          <w:tcPr>
            <w:tcW w:w="1756" w:type="pct"/>
          </w:tcPr>
          <w:p w14:paraId="4D6A4E60" w14:textId="77777777" w:rsidR="000C63FB" w:rsidRPr="00B40A8B" w:rsidRDefault="000C63FB" w:rsidP="000C63FB">
            <w:pPr>
              <w:jc w:val="center"/>
              <w:rPr>
                <w:rFonts w:ascii="Arial" w:hAnsi="Arial" w:cs="Arial"/>
                <w:i/>
                <w:iCs/>
              </w:rPr>
            </w:pPr>
          </w:p>
        </w:tc>
      </w:tr>
      <w:tr w:rsidR="000C63FB" w:rsidRPr="00B40A8B" w14:paraId="418F187B" w14:textId="77777777" w:rsidTr="00496015">
        <w:trPr>
          <w:trHeight w:val="60"/>
        </w:trPr>
        <w:tc>
          <w:tcPr>
            <w:tcW w:w="1486" w:type="pct"/>
          </w:tcPr>
          <w:p w14:paraId="781E8453" w14:textId="77777777" w:rsidR="000C63FB" w:rsidRPr="00B40A8B" w:rsidRDefault="000C63FB" w:rsidP="000C63FB">
            <w:pPr>
              <w:jc w:val="center"/>
              <w:rPr>
                <w:rFonts w:ascii="Arial" w:hAnsi="Arial" w:cs="Arial"/>
                <w:i/>
                <w:iCs/>
              </w:rPr>
            </w:pPr>
          </w:p>
        </w:tc>
        <w:tc>
          <w:tcPr>
            <w:tcW w:w="1758" w:type="pct"/>
          </w:tcPr>
          <w:p w14:paraId="45C76D46" w14:textId="77777777" w:rsidR="000C63FB" w:rsidRPr="00B40A8B" w:rsidRDefault="000C63FB" w:rsidP="000C63FB">
            <w:pPr>
              <w:jc w:val="center"/>
              <w:rPr>
                <w:rFonts w:ascii="Arial" w:hAnsi="Arial" w:cs="Arial"/>
                <w:i/>
                <w:iCs/>
              </w:rPr>
            </w:pPr>
          </w:p>
        </w:tc>
        <w:tc>
          <w:tcPr>
            <w:tcW w:w="1756" w:type="pct"/>
          </w:tcPr>
          <w:p w14:paraId="0EB7F06C" w14:textId="77777777" w:rsidR="000C63FB" w:rsidRPr="00B40A8B" w:rsidRDefault="000C63FB" w:rsidP="000C63FB">
            <w:pPr>
              <w:jc w:val="center"/>
              <w:rPr>
                <w:rFonts w:ascii="Arial" w:hAnsi="Arial" w:cs="Arial"/>
                <w:i/>
                <w:iCs/>
              </w:rPr>
            </w:pPr>
          </w:p>
        </w:tc>
      </w:tr>
      <w:tr w:rsidR="000C63FB" w:rsidRPr="00B40A8B" w14:paraId="76CA96B2" w14:textId="77777777" w:rsidTr="00496015">
        <w:tc>
          <w:tcPr>
            <w:tcW w:w="1486" w:type="pct"/>
          </w:tcPr>
          <w:p w14:paraId="29AAF7D5" w14:textId="77777777" w:rsidR="000C63FB" w:rsidRPr="00B40A8B" w:rsidRDefault="000C63FB" w:rsidP="000C63FB">
            <w:pPr>
              <w:jc w:val="center"/>
              <w:rPr>
                <w:rFonts w:ascii="Arial" w:hAnsi="Arial" w:cs="Arial"/>
                <w:i/>
                <w:iCs/>
              </w:rPr>
            </w:pPr>
          </w:p>
        </w:tc>
        <w:tc>
          <w:tcPr>
            <w:tcW w:w="1758" w:type="pct"/>
          </w:tcPr>
          <w:p w14:paraId="1EF2755B" w14:textId="77777777" w:rsidR="000C63FB" w:rsidRPr="00B40A8B" w:rsidRDefault="000C63FB" w:rsidP="000C63FB">
            <w:pPr>
              <w:jc w:val="center"/>
              <w:rPr>
                <w:rFonts w:ascii="Arial" w:hAnsi="Arial" w:cs="Arial"/>
                <w:b/>
                <w:i/>
                <w:iCs/>
              </w:rPr>
            </w:pPr>
          </w:p>
        </w:tc>
        <w:tc>
          <w:tcPr>
            <w:tcW w:w="1756" w:type="pct"/>
          </w:tcPr>
          <w:p w14:paraId="568CE8C4" w14:textId="77777777" w:rsidR="000C63FB" w:rsidRPr="00B40A8B" w:rsidRDefault="000C63FB" w:rsidP="000C63FB">
            <w:pPr>
              <w:jc w:val="center"/>
              <w:rPr>
                <w:rFonts w:ascii="Arial" w:hAnsi="Arial" w:cs="Arial"/>
                <w:i/>
                <w:iCs/>
              </w:rPr>
            </w:pPr>
          </w:p>
        </w:tc>
      </w:tr>
      <w:tr w:rsidR="000C63FB" w:rsidRPr="00B40A8B" w14:paraId="2E4CA136" w14:textId="77777777" w:rsidTr="00496015">
        <w:trPr>
          <w:trHeight w:val="50"/>
        </w:trPr>
        <w:tc>
          <w:tcPr>
            <w:tcW w:w="1486" w:type="pct"/>
          </w:tcPr>
          <w:p w14:paraId="55040F4B" w14:textId="77777777" w:rsidR="000C63FB" w:rsidRPr="00B40A8B" w:rsidRDefault="000C63FB" w:rsidP="000C63FB">
            <w:pPr>
              <w:jc w:val="center"/>
              <w:rPr>
                <w:rFonts w:ascii="Arial" w:hAnsi="Arial" w:cs="Arial"/>
                <w:i/>
                <w:iCs/>
              </w:rPr>
            </w:pPr>
          </w:p>
        </w:tc>
        <w:tc>
          <w:tcPr>
            <w:tcW w:w="1758" w:type="pct"/>
          </w:tcPr>
          <w:p w14:paraId="17CB87FD" w14:textId="77777777" w:rsidR="000C63FB" w:rsidRPr="00B40A8B" w:rsidRDefault="000C63FB" w:rsidP="000C63FB">
            <w:pPr>
              <w:jc w:val="center"/>
              <w:rPr>
                <w:rFonts w:ascii="Arial" w:hAnsi="Arial" w:cs="Arial"/>
                <w:i/>
                <w:iCs/>
              </w:rPr>
            </w:pPr>
          </w:p>
        </w:tc>
        <w:tc>
          <w:tcPr>
            <w:tcW w:w="1756" w:type="pct"/>
          </w:tcPr>
          <w:p w14:paraId="762CC348" w14:textId="77777777" w:rsidR="000C63FB" w:rsidRPr="00B40A8B" w:rsidRDefault="000C63FB" w:rsidP="000C63FB">
            <w:pPr>
              <w:jc w:val="center"/>
              <w:rPr>
                <w:rFonts w:ascii="Arial" w:hAnsi="Arial" w:cs="Arial"/>
                <w:i/>
                <w:iCs/>
              </w:rPr>
            </w:pPr>
          </w:p>
        </w:tc>
      </w:tr>
      <w:tr w:rsidR="000C63FB" w:rsidRPr="00B40A8B" w14:paraId="6B724CD3" w14:textId="77777777" w:rsidTr="00496015">
        <w:tc>
          <w:tcPr>
            <w:tcW w:w="1486" w:type="pct"/>
          </w:tcPr>
          <w:p w14:paraId="163A3633" w14:textId="0EEEAEDB" w:rsidR="000C63FB" w:rsidRPr="00B40A8B" w:rsidRDefault="000C63FB" w:rsidP="000C63FB">
            <w:pPr>
              <w:jc w:val="center"/>
              <w:rPr>
                <w:rFonts w:ascii="Arial" w:hAnsi="Arial" w:cs="Arial"/>
                <w:i/>
                <w:iCs/>
              </w:rPr>
            </w:pPr>
          </w:p>
        </w:tc>
        <w:tc>
          <w:tcPr>
            <w:tcW w:w="1758" w:type="pct"/>
          </w:tcPr>
          <w:p w14:paraId="523E0BE2" w14:textId="77777777" w:rsidR="000C63FB" w:rsidRPr="00B40A8B" w:rsidRDefault="000C63FB" w:rsidP="000C63FB">
            <w:pPr>
              <w:ind w:left="-103" w:right="-106"/>
              <w:jc w:val="center"/>
              <w:rPr>
                <w:rFonts w:ascii="Arial" w:hAnsi="Arial" w:cs="Arial"/>
                <w:b/>
                <w:bCs/>
                <w:i/>
                <w:iCs/>
              </w:rPr>
            </w:pPr>
          </w:p>
        </w:tc>
        <w:tc>
          <w:tcPr>
            <w:tcW w:w="1756" w:type="pct"/>
          </w:tcPr>
          <w:p w14:paraId="7F2938BB" w14:textId="5B1D5264" w:rsidR="000C63FB" w:rsidRPr="00B40A8B" w:rsidRDefault="000C63FB" w:rsidP="000C63FB">
            <w:pPr>
              <w:jc w:val="center"/>
              <w:rPr>
                <w:rFonts w:ascii="Arial" w:hAnsi="Arial" w:cs="Arial"/>
                <w:b/>
                <w:bCs/>
                <w:i/>
                <w:iCs/>
              </w:rPr>
            </w:pPr>
          </w:p>
        </w:tc>
      </w:tr>
      <w:bookmarkEnd w:id="49"/>
    </w:tbl>
    <w:p w14:paraId="1AFA3443" w14:textId="77777777" w:rsidR="000C63FB" w:rsidRPr="00B40A8B" w:rsidRDefault="000C63FB" w:rsidP="000C63FB">
      <w:pPr>
        <w:spacing w:line="276" w:lineRule="auto"/>
        <w:jc w:val="both"/>
        <w:rPr>
          <w:rFonts w:ascii="Arial" w:hAnsi="Arial" w:cs="Arial"/>
          <w:iCs/>
        </w:rPr>
      </w:pPr>
    </w:p>
    <w:p w14:paraId="0BB3C0B1" w14:textId="77777777" w:rsidR="000C63FB" w:rsidRPr="00B40A8B" w:rsidRDefault="000C63FB" w:rsidP="00CF23C0">
      <w:pPr>
        <w:spacing w:after="301"/>
        <w:ind w:right="46"/>
        <w:jc w:val="both"/>
        <w:rPr>
          <w:rFonts w:ascii="Arial" w:hAnsi="Arial" w:cs="Arial"/>
        </w:rPr>
      </w:pPr>
    </w:p>
    <w:p w14:paraId="09F3EB52" w14:textId="77777777" w:rsidR="001E46FC" w:rsidRPr="00B40A8B" w:rsidRDefault="001E46FC" w:rsidP="00CF23C0">
      <w:pPr>
        <w:pStyle w:val="TTULOSEDITAL"/>
        <w:jc w:val="both"/>
        <w:rPr>
          <w:rFonts w:ascii="Arial" w:hAnsi="Arial" w:cs="Arial"/>
        </w:rPr>
      </w:pPr>
      <w:bookmarkStart w:id="50" w:name="_Toc169493922"/>
      <w:bookmarkEnd w:id="45"/>
    </w:p>
    <w:p w14:paraId="6D9751EC" w14:textId="77777777" w:rsidR="001E46FC" w:rsidRPr="00B40A8B" w:rsidRDefault="001E46FC" w:rsidP="00CF23C0">
      <w:pPr>
        <w:pStyle w:val="TTULOSEDITAL"/>
        <w:jc w:val="both"/>
        <w:rPr>
          <w:rFonts w:ascii="Arial" w:hAnsi="Arial" w:cs="Arial"/>
        </w:rPr>
      </w:pPr>
    </w:p>
    <w:p w14:paraId="612EC038" w14:textId="77777777" w:rsidR="001E46FC" w:rsidRPr="00B40A8B" w:rsidRDefault="001E46FC" w:rsidP="00CF23C0">
      <w:pPr>
        <w:pStyle w:val="TTULOSEDITAL"/>
        <w:jc w:val="both"/>
        <w:rPr>
          <w:rFonts w:ascii="Arial" w:hAnsi="Arial" w:cs="Arial"/>
        </w:rPr>
      </w:pPr>
    </w:p>
    <w:p w14:paraId="59911D5A" w14:textId="77777777" w:rsidR="001E46FC" w:rsidRPr="00B40A8B" w:rsidRDefault="001E46FC" w:rsidP="00CF23C0">
      <w:pPr>
        <w:pStyle w:val="TTULOSEDITAL"/>
        <w:jc w:val="both"/>
        <w:rPr>
          <w:rFonts w:ascii="Arial" w:hAnsi="Arial" w:cs="Arial"/>
        </w:rPr>
      </w:pPr>
    </w:p>
    <w:p w14:paraId="2F1FECF3" w14:textId="77777777" w:rsidR="001E46FC" w:rsidRPr="00B40A8B" w:rsidRDefault="001E46FC" w:rsidP="00CF23C0">
      <w:pPr>
        <w:pStyle w:val="TTULOSEDITAL"/>
        <w:jc w:val="both"/>
        <w:rPr>
          <w:rFonts w:ascii="Arial" w:hAnsi="Arial" w:cs="Arial"/>
        </w:rPr>
      </w:pPr>
    </w:p>
    <w:p w14:paraId="76D1E54A" w14:textId="77777777" w:rsidR="001E46FC" w:rsidRPr="00B40A8B" w:rsidRDefault="001E46FC" w:rsidP="00CF23C0">
      <w:pPr>
        <w:pStyle w:val="TTULOSEDITAL"/>
        <w:jc w:val="both"/>
        <w:rPr>
          <w:rFonts w:ascii="Arial" w:hAnsi="Arial" w:cs="Arial"/>
        </w:rPr>
      </w:pPr>
    </w:p>
    <w:p w14:paraId="6D563EDE" w14:textId="77777777" w:rsidR="001E46FC" w:rsidRPr="00B40A8B" w:rsidRDefault="001E46FC" w:rsidP="00CF23C0">
      <w:pPr>
        <w:pStyle w:val="TTULOSEDITAL"/>
        <w:jc w:val="both"/>
        <w:rPr>
          <w:rFonts w:ascii="Arial" w:hAnsi="Arial" w:cs="Arial"/>
        </w:rPr>
      </w:pPr>
    </w:p>
    <w:p w14:paraId="20B6B593" w14:textId="77777777" w:rsidR="001E46FC" w:rsidRPr="00B40A8B" w:rsidRDefault="001E46FC" w:rsidP="00CF23C0">
      <w:pPr>
        <w:pStyle w:val="TTULOSEDITAL"/>
        <w:jc w:val="both"/>
        <w:rPr>
          <w:rFonts w:ascii="Arial" w:hAnsi="Arial" w:cs="Arial"/>
        </w:rPr>
      </w:pPr>
    </w:p>
    <w:p w14:paraId="1C6083AC" w14:textId="77777777" w:rsidR="001E46FC" w:rsidRPr="00B40A8B" w:rsidRDefault="001E46FC" w:rsidP="00CF23C0">
      <w:pPr>
        <w:pStyle w:val="TTULOSEDITAL"/>
        <w:jc w:val="both"/>
        <w:rPr>
          <w:rFonts w:ascii="Arial" w:hAnsi="Arial" w:cs="Arial"/>
        </w:rPr>
      </w:pPr>
    </w:p>
    <w:p w14:paraId="3DA82AF6" w14:textId="77777777" w:rsidR="001E46FC" w:rsidRPr="00B40A8B" w:rsidRDefault="001E46FC" w:rsidP="00CF23C0">
      <w:pPr>
        <w:pStyle w:val="TTULOSEDITAL"/>
        <w:jc w:val="both"/>
        <w:rPr>
          <w:rFonts w:ascii="Arial" w:hAnsi="Arial" w:cs="Arial"/>
        </w:rPr>
      </w:pPr>
    </w:p>
    <w:p w14:paraId="7784F229" w14:textId="77777777" w:rsidR="001E46FC" w:rsidRPr="00B40A8B" w:rsidRDefault="001E46FC" w:rsidP="00CF23C0">
      <w:pPr>
        <w:pStyle w:val="TTULOSEDITAL"/>
        <w:jc w:val="both"/>
        <w:rPr>
          <w:rFonts w:ascii="Arial" w:hAnsi="Arial" w:cs="Arial"/>
        </w:rPr>
      </w:pPr>
    </w:p>
    <w:p w14:paraId="424B0415" w14:textId="77777777" w:rsidR="001E46FC" w:rsidRPr="00B40A8B" w:rsidRDefault="001E46FC" w:rsidP="00CF23C0">
      <w:pPr>
        <w:pStyle w:val="TTULOSEDITAL"/>
        <w:jc w:val="both"/>
        <w:rPr>
          <w:rFonts w:ascii="Arial" w:hAnsi="Arial" w:cs="Arial"/>
        </w:rPr>
      </w:pPr>
    </w:p>
    <w:p w14:paraId="52E876C4" w14:textId="77777777" w:rsidR="001E46FC" w:rsidRPr="00B40A8B" w:rsidRDefault="001E46FC" w:rsidP="00CF23C0">
      <w:pPr>
        <w:pStyle w:val="TTULOSEDITAL"/>
        <w:jc w:val="both"/>
        <w:rPr>
          <w:rFonts w:ascii="Arial" w:hAnsi="Arial" w:cs="Arial"/>
        </w:rPr>
      </w:pPr>
    </w:p>
    <w:p w14:paraId="3B210E93" w14:textId="77777777" w:rsidR="001E46FC" w:rsidRPr="00B40A8B" w:rsidRDefault="001E46FC" w:rsidP="00CF23C0">
      <w:pPr>
        <w:pStyle w:val="TTULOSEDITAL"/>
        <w:jc w:val="both"/>
        <w:rPr>
          <w:rFonts w:ascii="Arial" w:hAnsi="Arial" w:cs="Arial"/>
        </w:rPr>
      </w:pPr>
    </w:p>
    <w:p w14:paraId="7E390147" w14:textId="77777777" w:rsidR="00A506FD" w:rsidRPr="00B40A8B" w:rsidRDefault="00A506FD" w:rsidP="00CF23C0">
      <w:pPr>
        <w:pStyle w:val="TTULOSEDITAL"/>
        <w:jc w:val="both"/>
        <w:rPr>
          <w:rFonts w:ascii="Arial" w:hAnsi="Arial" w:cs="Arial"/>
        </w:rPr>
      </w:pPr>
      <w:r w:rsidRPr="00B40A8B">
        <w:rPr>
          <w:rFonts w:ascii="Arial" w:hAnsi="Arial" w:cs="Arial"/>
        </w:rPr>
        <w:lastRenderedPageBreak/>
        <w:t xml:space="preserve">ANEXO II – MODELO DE PROPOSTA DE PREÇOS </w:t>
      </w:r>
    </w:p>
    <w:p w14:paraId="6BF305DD" w14:textId="77777777" w:rsidR="00A506FD" w:rsidRPr="00B40A8B" w:rsidRDefault="00A506FD" w:rsidP="00CF23C0">
      <w:pPr>
        <w:jc w:val="both"/>
        <w:rPr>
          <w:rFonts w:ascii="Arial" w:hAnsi="Arial" w:cs="Arial"/>
          <w:b/>
          <w:spacing w:val="4"/>
        </w:rPr>
      </w:pPr>
    </w:p>
    <w:p w14:paraId="6534DFE7" w14:textId="77777777" w:rsidR="00A506FD" w:rsidRPr="00B40A8B" w:rsidRDefault="00A506FD" w:rsidP="00CF23C0">
      <w:pPr>
        <w:jc w:val="both"/>
        <w:rPr>
          <w:rFonts w:ascii="Arial" w:hAnsi="Arial" w:cs="Arial"/>
          <w:b/>
          <w:spacing w:val="4"/>
        </w:rPr>
      </w:pPr>
      <w:r w:rsidRPr="00B40A8B">
        <w:rPr>
          <w:rFonts w:ascii="Arial" w:hAnsi="Arial" w:cs="Arial"/>
          <w:b/>
          <w:spacing w:val="4"/>
        </w:rPr>
        <w:t xml:space="preserve">Proposta de preços à </w:t>
      </w:r>
      <w:r w:rsidR="009A2D46" w:rsidRPr="00B40A8B">
        <w:rPr>
          <w:rFonts w:ascii="Arial" w:hAnsi="Arial" w:cs="Arial"/>
          <w:b/>
          <w:spacing w:val="4"/>
        </w:rPr>
        <w:t>Prefeitura M</w:t>
      </w:r>
      <w:r w:rsidR="001E46FC" w:rsidRPr="00B40A8B">
        <w:rPr>
          <w:rFonts w:ascii="Arial" w:hAnsi="Arial" w:cs="Arial"/>
          <w:b/>
          <w:spacing w:val="4"/>
        </w:rPr>
        <w:t>unicipal</w:t>
      </w:r>
      <w:r w:rsidR="009A2D46" w:rsidRPr="00B40A8B">
        <w:rPr>
          <w:rFonts w:ascii="Arial" w:hAnsi="Arial" w:cs="Arial"/>
          <w:b/>
          <w:spacing w:val="4"/>
        </w:rPr>
        <w:t xml:space="preserve"> de Juranda</w:t>
      </w:r>
    </w:p>
    <w:p w14:paraId="387E7B0F" w14:textId="77777777" w:rsidR="00A506FD" w:rsidRPr="00B40A8B" w:rsidRDefault="00A506FD" w:rsidP="00CF23C0">
      <w:pPr>
        <w:jc w:val="both"/>
        <w:rPr>
          <w:rFonts w:ascii="Arial" w:hAnsi="Arial" w:cs="Arial"/>
          <w:b/>
          <w:spacing w:val="4"/>
        </w:rPr>
      </w:pPr>
    </w:p>
    <w:p w14:paraId="6743B5A1" w14:textId="76773F31" w:rsidR="00A506FD" w:rsidRPr="005378EB" w:rsidRDefault="00A506FD" w:rsidP="00CF23C0">
      <w:pPr>
        <w:pBdr>
          <w:top w:val="single" w:sz="4" w:space="1" w:color="auto"/>
          <w:left w:val="single" w:sz="4" w:space="4" w:color="auto"/>
          <w:bottom w:val="single" w:sz="4" w:space="1" w:color="auto"/>
          <w:right w:val="single" w:sz="4" w:space="1" w:color="auto"/>
        </w:pBdr>
        <w:ind w:right="-1"/>
        <w:jc w:val="both"/>
        <w:rPr>
          <w:rFonts w:ascii="Arial" w:hAnsi="Arial" w:cs="Arial"/>
          <w:b/>
          <w:bCs/>
          <w:color w:val="000000" w:themeColor="text1"/>
        </w:rPr>
      </w:pPr>
      <w:r w:rsidRPr="005378EB">
        <w:rPr>
          <w:rFonts w:ascii="Arial" w:hAnsi="Arial" w:cs="Arial"/>
          <w:b/>
          <w:bCs/>
          <w:color w:val="000000" w:themeColor="text1"/>
        </w:rPr>
        <w:t xml:space="preserve">Pregão </w:t>
      </w:r>
      <w:r w:rsidR="009A2D46" w:rsidRPr="005378EB">
        <w:rPr>
          <w:rFonts w:ascii="Arial" w:hAnsi="Arial" w:cs="Arial"/>
          <w:b/>
          <w:bCs/>
          <w:color w:val="000000" w:themeColor="text1"/>
        </w:rPr>
        <w:t>Presencial</w:t>
      </w:r>
      <w:r w:rsidRPr="005378EB">
        <w:rPr>
          <w:rFonts w:ascii="Arial" w:hAnsi="Arial" w:cs="Arial"/>
          <w:b/>
          <w:bCs/>
          <w:color w:val="000000" w:themeColor="text1"/>
        </w:rPr>
        <w:t xml:space="preserve"> nº </w:t>
      </w:r>
      <w:r w:rsidR="005378EB" w:rsidRPr="005378EB">
        <w:rPr>
          <w:rFonts w:ascii="Arial" w:hAnsi="Arial" w:cs="Arial"/>
          <w:b/>
          <w:bCs/>
          <w:color w:val="000000" w:themeColor="text1"/>
        </w:rPr>
        <w:t>63</w:t>
      </w:r>
      <w:r w:rsidR="00CF23C0" w:rsidRPr="005378EB">
        <w:rPr>
          <w:rFonts w:ascii="Arial" w:hAnsi="Arial" w:cs="Arial"/>
          <w:b/>
          <w:bCs/>
          <w:color w:val="000000" w:themeColor="text1"/>
        </w:rPr>
        <w:t>/2026</w:t>
      </w:r>
    </w:p>
    <w:p w14:paraId="2B9BD0C2" w14:textId="6B985232" w:rsidR="00A506FD" w:rsidRPr="00B40A8B" w:rsidRDefault="00A506FD" w:rsidP="00CF23C0">
      <w:pPr>
        <w:pBdr>
          <w:top w:val="single" w:sz="4" w:space="1" w:color="auto"/>
          <w:left w:val="single" w:sz="4" w:space="4" w:color="auto"/>
          <w:bottom w:val="single" w:sz="4" w:space="1" w:color="auto"/>
          <w:right w:val="single" w:sz="4" w:space="1" w:color="auto"/>
        </w:pBdr>
        <w:ind w:right="-1"/>
        <w:jc w:val="both"/>
        <w:rPr>
          <w:rFonts w:ascii="Arial" w:hAnsi="Arial" w:cs="Arial"/>
          <w:b/>
          <w:bCs/>
          <w:color w:val="000000" w:themeColor="text1"/>
        </w:rPr>
      </w:pPr>
      <w:r w:rsidRPr="005378EB">
        <w:rPr>
          <w:rFonts w:ascii="Arial" w:hAnsi="Arial" w:cs="Arial"/>
          <w:b/>
          <w:bCs/>
          <w:color w:val="000000" w:themeColor="text1"/>
        </w:rPr>
        <w:t>Processo Administrativo nº</w:t>
      </w:r>
      <w:r w:rsidR="003B5A03" w:rsidRPr="005378EB">
        <w:rPr>
          <w:rFonts w:ascii="Arial" w:hAnsi="Arial" w:cs="Arial"/>
          <w:b/>
          <w:bCs/>
          <w:color w:val="000000" w:themeColor="text1"/>
        </w:rPr>
        <w:t xml:space="preserve"> </w:t>
      </w:r>
      <w:r w:rsidR="005378EB" w:rsidRPr="005378EB">
        <w:rPr>
          <w:rFonts w:ascii="Arial" w:hAnsi="Arial" w:cs="Arial"/>
          <w:b/>
          <w:bCs/>
          <w:color w:val="000000" w:themeColor="text1"/>
        </w:rPr>
        <w:t>169</w:t>
      </w:r>
      <w:r w:rsidR="00CF23C0" w:rsidRPr="005378EB">
        <w:rPr>
          <w:rFonts w:ascii="Arial" w:hAnsi="Arial" w:cs="Arial"/>
          <w:b/>
          <w:bCs/>
          <w:color w:val="000000" w:themeColor="text1"/>
        </w:rPr>
        <w:t>/2026</w:t>
      </w:r>
    </w:p>
    <w:p w14:paraId="13A47234" w14:textId="77777777" w:rsidR="009A2D46" w:rsidRPr="00B40A8B" w:rsidRDefault="009A2D46" w:rsidP="00CF23C0">
      <w:pPr>
        <w:pBdr>
          <w:top w:val="single" w:sz="4" w:space="1" w:color="auto"/>
          <w:left w:val="single" w:sz="4" w:space="4" w:color="auto"/>
          <w:bottom w:val="single" w:sz="4" w:space="1" w:color="auto"/>
          <w:right w:val="single" w:sz="4" w:space="1" w:color="auto"/>
        </w:pBdr>
        <w:ind w:right="-1"/>
        <w:jc w:val="both"/>
        <w:rPr>
          <w:rFonts w:ascii="Arial" w:hAnsi="Arial" w:cs="Arial"/>
          <w:b/>
          <w:bCs/>
          <w:color w:val="000000" w:themeColor="text1"/>
        </w:rPr>
      </w:pPr>
    </w:p>
    <w:p w14:paraId="26BDF28F" w14:textId="77777777" w:rsidR="00EA4CE2" w:rsidRPr="00B40A8B" w:rsidRDefault="00A506FD" w:rsidP="00CF23C0">
      <w:pPr>
        <w:pBdr>
          <w:top w:val="single" w:sz="4" w:space="1" w:color="auto"/>
          <w:left w:val="single" w:sz="4" w:space="4" w:color="auto"/>
          <w:bottom w:val="single" w:sz="4" w:space="1" w:color="auto"/>
          <w:right w:val="single" w:sz="4" w:space="1" w:color="auto"/>
        </w:pBdr>
        <w:ind w:right="-1"/>
        <w:jc w:val="both"/>
        <w:rPr>
          <w:rFonts w:ascii="Arial" w:hAnsi="Arial" w:cs="Arial"/>
          <w:b/>
          <w:bCs/>
          <w:color w:val="000000" w:themeColor="text1"/>
        </w:rPr>
      </w:pPr>
      <w:r w:rsidRPr="00B40A8B">
        <w:rPr>
          <w:rFonts w:ascii="Arial" w:hAnsi="Arial" w:cs="Arial"/>
          <w:b/>
          <w:bCs/>
          <w:color w:val="000000" w:themeColor="text1"/>
        </w:rPr>
        <w:t xml:space="preserve">Objeto: </w:t>
      </w:r>
      <w:bookmarkEnd w:id="50"/>
      <w:r w:rsidR="00EA4CE2" w:rsidRPr="00B40A8B">
        <w:rPr>
          <w:rFonts w:ascii="Arial" w:hAnsi="Arial" w:cs="Arial"/>
          <w:b/>
          <w:bCs/>
          <w:color w:val="000000" w:themeColor="text1"/>
        </w:rPr>
        <w:t>REGISTRO DE PREÇOS PARA CONTRATAÇÃO DE PRESTADOR DE SERVIÇOS DE ELABORAÇÃO E EXECUÇÃO DE DESENHOS ARTÍSTICOS, PINTURA DE LETREIROS E PINTURA DE FACHADAS, EM ÁREAS INTERNAS E EXTERNAS DE PRÉDIOS E ESPAÇOS PÚBLICOS DO MUNICÍPIO DE JURANDA/PR, PARA ATENDIMENTO DAS SECRETARIAS E DEPARTAMENTOS MUNICIPAIS, COM FORNECIMENTO DE TINTAS E DEMAIS INSUMOS PELO MUNICÍPIO</w:t>
      </w:r>
    </w:p>
    <w:p w14:paraId="600F1E3B" w14:textId="77777777" w:rsidR="005D2242" w:rsidRPr="00B40A8B" w:rsidRDefault="005D2242" w:rsidP="00CF23C0">
      <w:pPr>
        <w:pBdr>
          <w:top w:val="single" w:sz="4" w:space="1" w:color="auto"/>
          <w:left w:val="single" w:sz="4" w:space="4" w:color="auto"/>
          <w:bottom w:val="single" w:sz="4" w:space="1" w:color="auto"/>
          <w:right w:val="single" w:sz="4" w:space="1" w:color="auto"/>
        </w:pBdr>
        <w:ind w:right="-1"/>
        <w:jc w:val="both"/>
        <w:rPr>
          <w:rFonts w:ascii="Arial" w:hAnsi="Arial" w:cs="Arial"/>
          <w:noProof/>
          <w:spacing w:val="4"/>
        </w:rPr>
      </w:pPr>
    </w:p>
    <w:p w14:paraId="3F07A5CF" w14:textId="77777777" w:rsidR="00A506FD" w:rsidRPr="00B40A8B" w:rsidRDefault="00A506FD" w:rsidP="00CF23C0">
      <w:pPr>
        <w:pBdr>
          <w:top w:val="single" w:sz="4" w:space="1" w:color="auto"/>
          <w:left w:val="single" w:sz="4" w:space="4" w:color="auto"/>
          <w:bottom w:val="single" w:sz="4" w:space="1" w:color="auto"/>
          <w:right w:val="single" w:sz="4" w:space="1" w:color="auto"/>
        </w:pBdr>
        <w:ind w:right="-1"/>
        <w:jc w:val="both"/>
        <w:rPr>
          <w:rFonts w:ascii="Arial" w:hAnsi="Arial" w:cs="Arial"/>
          <w:noProof/>
          <w:spacing w:val="4"/>
        </w:rPr>
      </w:pPr>
      <w:r w:rsidRPr="00B40A8B">
        <w:rPr>
          <w:rFonts w:ascii="Arial" w:hAnsi="Arial" w:cs="Arial"/>
          <w:noProof/>
          <w:spacing w:val="4"/>
        </w:rPr>
        <w:t>Razão Social:</w:t>
      </w:r>
    </w:p>
    <w:p w14:paraId="2370D104" w14:textId="77777777" w:rsidR="00A506FD" w:rsidRPr="00B40A8B" w:rsidRDefault="00A506FD" w:rsidP="00CF23C0">
      <w:pPr>
        <w:pBdr>
          <w:top w:val="single" w:sz="4" w:space="1" w:color="auto"/>
          <w:left w:val="single" w:sz="4" w:space="4" w:color="auto"/>
          <w:bottom w:val="single" w:sz="4" w:space="1" w:color="auto"/>
          <w:right w:val="single" w:sz="4" w:space="1" w:color="auto"/>
          <w:between w:val="single" w:sz="4" w:space="1" w:color="auto"/>
        </w:pBdr>
        <w:tabs>
          <w:tab w:val="left" w:pos="9071"/>
        </w:tabs>
        <w:jc w:val="both"/>
        <w:rPr>
          <w:rFonts w:ascii="Arial" w:hAnsi="Arial" w:cs="Arial"/>
          <w:noProof/>
          <w:spacing w:val="4"/>
        </w:rPr>
      </w:pPr>
      <w:r w:rsidRPr="00B40A8B">
        <w:rPr>
          <w:rFonts w:ascii="Arial" w:hAnsi="Arial" w:cs="Arial"/>
          <w:noProof/>
          <w:spacing w:val="4"/>
        </w:rPr>
        <w:t>Nome de Fantasia (se houver):</w:t>
      </w:r>
    </w:p>
    <w:p w14:paraId="3A0F3FA0" w14:textId="77777777" w:rsidR="00A506FD" w:rsidRPr="00B40A8B" w:rsidRDefault="00A506FD" w:rsidP="00CF23C0">
      <w:pPr>
        <w:pBdr>
          <w:top w:val="single" w:sz="4" w:space="1" w:color="auto"/>
          <w:left w:val="single" w:sz="4" w:space="4" w:color="auto"/>
          <w:bottom w:val="single" w:sz="4" w:space="1" w:color="auto"/>
          <w:right w:val="single" w:sz="4" w:space="1" w:color="auto"/>
          <w:between w:val="single" w:sz="4" w:space="1" w:color="auto"/>
        </w:pBdr>
        <w:tabs>
          <w:tab w:val="left" w:pos="3900"/>
          <w:tab w:val="left" w:pos="9071"/>
        </w:tabs>
        <w:jc w:val="both"/>
        <w:rPr>
          <w:rFonts w:ascii="Arial" w:hAnsi="Arial" w:cs="Arial"/>
          <w:noProof/>
          <w:spacing w:val="4"/>
        </w:rPr>
      </w:pPr>
      <w:r w:rsidRPr="00B40A8B">
        <w:rPr>
          <w:rFonts w:ascii="Arial" w:hAnsi="Arial" w:cs="Arial"/>
          <w:noProof/>
          <w:spacing w:val="4"/>
        </w:rPr>
        <w:t>CNPJ nº</w:t>
      </w:r>
      <w:r w:rsidRPr="00B40A8B">
        <w:rPr>
          <w:rFonts w:ascii="Arial" w:hAnsi="Arial" w:cs="Arial"/>
          <w:noProof/>
          <w:spacing w:val="4"/>
        </w:rPr>
        <w:tab/>
      </w:r>
    </w:p>
    <w:p w14:paraId="7608A74D" w14:textId="77777777" w:rsidR="00A506FD" w:rsidRPr="00B40A8B" w:rsidRDefault="00A506FD" w:rsidP="00CF23C0">
      <w:pPr>
        <w:pBdr>
          <w:top w:val="single" w:sz="4" w:space="1" w:color="auto"/>
          <w:left w:val="single" w:sz="4" w:space="4" w:color="auto"/>
          <w:bottom w:val="single" w:sz="4" w:space="1" w:color="auto"/>
          <w:right w:val="single" w:sz="4" w:space="1" w:color="auto"/>
          <w:between w:val="single" w:sz="4" w:space="1" w:color="auto"/>
        </w:pBdr>
        <w:tabs>
          <w:tab w:val="left" w:pos="9071"/>
        </w:tabs>
        <w:jc w:val="both"/>
        <w:rPr>
          <w:rFonts w:ascii="Arial" w:hAnsi="Arial" w:cs="Arial"/>
          <w:spacing w:val="4"/>
        </w:rPr>
      </w:pPr>
      <w:r w:rsidRPr="00B40A8B">
        <w:rPr>
          <w:rFonts w:ascii="Arial" w:hAnsi="Arial" w:cs="Arial"/>
          <w:spacing w:val="4"/>
        </w:rPr>
        <w:t>Endereço:</w:t>
      </w:r>
    </w:p>
    <w:p w14:paraId="45072E6E" w14:textId="77777777" w:rsidR="00A506FD" w:rsidRPr="00B40A8B" w:rsidRDefault="00A506FD" w:rsidP="00CF23C0">
      <w:pPr>
        <w:pBdr>
          <w:top w:val="single" w:sz="4" w:space="1" w:color="auto"/>
          <w:left w:val="single" w:sz="4" w:space="4" w:color="auto"/>
          <w:bottom w:val="single" w:sz="4" w:space="1" w:color="auto"/>
          <w:right w:val="single" w:sz="4" w:space="1" w:color="auto"/>
          <w:between w:val="single" w:sz="4" w:space="1" w:color="auto"/>
        </w:pBdr>
        <w:tabs>
          <w:tab w:val="left" w:pos="9071"/>
        </w:tabs>
        <w:jc w:val="both"/>
        <w:rPr>
          <w:rFonts w:ascii="Arial" w:hAnsi="Arial" w:cs="Arial"/>
          <w:spacing w:val="4"/>
        </w:rPr>
      </w:pPr>
      <w:r w:rsidRPr="00B40A8B">
        <w:rPr>
          <w:rFonts w:ascii="Arial" w:hAnsi="Arial" w:cs="Arial"/>
          <w:spacing w:val="4"/>
        </w:rPr>
        <w:t>Telefone:</w:t>
      </w:r>
      <w:r w:rsidRPr="00B40A8B">
        <w:rPr>
          <w:rFonts w:ascii="Arial" w:hAnsi="Arial" w:cs="Arial"/>
          <w:spacing w:val="4"/>
        </w:rPr>
        <w:tab/>
      </w:r>
    </w:p>
    <w:p w14:paraId="3F8D1CBC" w14:textId="77777777" w:rsidR="00A506FD" w:rsidRPr="00B40A8B" w:rsidRDefault="00A506FD" w:rsidP="00CF23C0">
      <w:pPr>
        <w:pBdr>
          <w:top w:val="single" w:sz="4" w:space="1" w:color="auto"/>
          <w:left w:val="single" w:sz="4" w:space="4" w:color="auto"/>
          <w:bottom w:val="single" w:sz="4" w:space="1" w:color="auto"/>
          <w:right w:val="single" w:sz="4" w:space="1" w:color="auto"/>
          <w:between w:val="single" w:sz="4" w:space="1" w:color="auto"/>
        </w:pBdr>
        <w:jc w:val="both"/>
        <w:rPr>
          <w:rFonts w:ascii="Arial" w:hAnsi="Arial" w:cs="Arial"/>
        </w:rPr>
      </w:pPr>
      <w:r w:rsidRPr="00B40A8B">
        <w:rPr>
          <w:rFonts w:ascii="Arial" w:hAnsi="Arial" w:cs="Arial"/>
        </w:rPr>
        <w:t>E-mail:</w:t>
      </w:r>
    </w:p>
    <w:p w14:paraId="23942BEB" w14:textId="77777777" w:rsidR="00A506FD" w:rsidRPr="00B40A8B" w:rsidRDefault="00A506FD" w:rsidP="00CF23C0">
      <w:pPr>
        <w:jc w:val="both"/>
        <w:rPr>
          <w:rFonts w:ascii="Arial" w:hAnsi="Arial" w:cs="Arial"/>
        </w:rPr>
      </w:pPr>
    </w:p>
    <w:p w14:paraId="0665A520" w14:textId="77777777" w:rsidR="003270A9" w:rsidRPr="00B40A8B" w:rsidRDefault="003270A9" w:rsidP="00CF23C0">
      <w:pPr>
        <w:jc w:val="both"/>
        <w:rPr>
          <w:rFonts w:ascii="Arial" w:hAnsi="Arial" w:cs="Arial"/>
          <w:sz w:val="16"/>
          <w:szCs w:val="16"/>
        </w:rPr>
      </w:pPr>
    </w:p>
    <w:tbl>
      <w:tblPr>
        <w:tblW w:w="9626" w:type="dxa"/>
        <w:tblInd w:w="14" w:type="dxa"/>
        <w:tblCellMar>
          <w:top w:w="55" w:type="dxa"/>
          <w:left w:w="29" w:type="dxa"/>
          <w:right w:w="8" w:type="dxa"/>
        </w:tblCellMar>
        <w:tblLook w:val="04A0" w:firstRow="1" w:lastRow="0" w:firstColumn="1" w:lastColumn="0" w:noHBand="0" w:noVBand="1"/>
      </w:tblPr>
      <w:tblGrid>
        <w:gridCol w:w="621"/>
        <w:gridCol w:w="4744"/>
        <w:gridCol w:w="569"/>
        <w:gridCol w:w="850"/>
        <w:gridCol w:w="1418"/>
        <w:gridCol w:w="1424"/>
      </w:tblGrid>
      <w:tr w:rsidR="008771B0" w:rsidRPr="00B40A8B" w14:paraId="1D985338" w14:textId="77777777" w:rsidTr="003812B3">
        <w:trPr>
          <w:trHeight w:val="243"/>
        </w:trPr>
        <w:tc>
          <w:tcPr>
            <w:tcW w:w="621" w:type="dxa"/>
            <w:tcBorders>
              <w:top w:val="single" w:sz="6" w:space="0" w:color="000000"/>
              <w:left w:val="single" w:sz="6" w:space="0" w:color="000000"/>
              <w:bottom w:val="single" w:sz="6" w:space="0" w:color="000000"/>
              <w:right w:val="single" w:sz="6" w:space="0" w:color="000000"/>
            </w:tcBorders>
            <w:hideMark/>
          </w:tcPr>
          <w:p w14:paraId="047C6C6F" w14:textId="77777777" w:rsidR="008771B0" w:rsidRPr="00B40A8B" w:rsidRDefault="008771B0" w:rsidP="00CF23C0">
            <w:pPr>
              <w:jc w:val="both"/>
              <w:rPr>
                <w:rFonts w:ascii="Arial" w:hAnsi="Arial" w:cs="Arial"/>
                <w:sz w:val="16"/>
                <w:szCs w:val="16"/>
              </w:rPr>
            </w:pPr>
            <w:r w:rsidRPr="00B40A8B">
              <w:rPr>
                <w:rFonts w:ascii="Arial" w:hAnsi="Arial" w:cs="Arial"/>
                <w:b/>
                <w:sz w:val="16"/>
                <w:szCs w:val="16"/>
              </w:rPr>
              <w:t>ITEM</w:t>
            </w:r>
          </w:p>
        </w:tc>
        <w:tc>
          <w:tcPr>
            <w:tcW w:w="4744" w:type="dxa"/>
            <w:tcBorders>
              <w:top w:val="single" w:sz="6" w:space="0" w:color="000000"/>
              <w:left w:val="single" w:sz="6" w:space="0" w:color="000000"/>
              <w:bottom w:val="single" w:sz="6" w:space="0" w:color="000000"/>
              <w:right w:val="single" w:sz="6" w:space="0" w:color="000000"/>
            </w:tcBorders>
            <w:hideMark/>
          </w:tcPr>
          <w:p w14:paraId="34588D75" w14:textId="77777777" w:rsidR="008771B0" w:rsidRPr="00B40A8B" w:rsidRDefault="008771B0" w:rsidP="00CF23C0">
            <w:pPr>
              <w:jc w:val="both"/>
              <w:rPr>
                <w:rFonts w:ascii="Arial" w:hAnsi="Arial" w:cs="Arial"/>
                <w:sz w:val="16"/>
                <w:szCs w:val="16"/>
              </w:rPr>
            </w:pPr>
            <w:r w:rsidRPr="00B40A8B">
              <w:rPr>
                <w:rFonts w:ascii="Arial" w:hAnsi="Arial" w:cs="Arial"/>
                <w:b/>
                <w:sz w:val="16"/>
                <w:szCs w:val="16"/>
              </w:rPr>
              <w:t>DESCRIÇÃO DO INSUMO / SERVIÇO ESPECIALIZADO</w:t>
            </w:r>
          </w:p>
        </w:tc>
        <w:tc>
          <w:tcPr>
            <w:tcW w:w="569" w:type="dxa"/>
            <w:tcBorders>
              <w:top w:val="single" w:sz="6" w:space="0" w:color="000000"/>
              <w:left w:val="single" w:sz="6" w:space="0" w:color="000000"/>
              <w:bottom w:val="single" w:sz="6" w:space="0" w:color="000000"/>
              <w:right w:val="single" w:sz="6" w:space="0" w:color="000000"/>
            </w:tcBorders>
            <w:hideMark/>
          </w:tcPr>
          <w:p w14:paraId="44377EA5" w14:textId="77777777" w:rsidR="008771B0" w:rsidRPr="00B40A8B" w:rsidRDefault="008771B0" w:rsidP="00CF23C0">
            <w:pPr>
              <w:jc w:val="both"/>
              <w:rPr>
                <w:rFonts w:ascii="Arial" w:hAnsi="Arial" w:cs="Arial"/>
                <w:sz w:val="16"/>
                <w:szCs w:val="16"/>
              </w:rPr>
            </w:pPr>
            <w:r w:rsidRPr="00B40A8B">
              <w:rPr>
                <w:rFonts w:ascii="Arial" w:hAnsi="Arial" w:cs="Arial"/>
                <w:b/>
                <w:sz w:val="16"/>
                <w:szCs w:val="16"/>
              </w:rPr>
              <w:t>UN.</w:t>
            </w:r>
          </w:p>
        </w:tc>
        <w:tc>
          <w:tcPr>
            <w:tcW w:w="850" w:type="dxa"/>
            <w:tcBorders>
              <w:top w:val="single" w:sz="6" w:space="0" w:color="000000"/>
              <w:left w:val="single" w:sz="6" w:space="0" w:color="000000"/>
              <w:bottom w:val="single" w:sz="6" w:space="0" w:color="000000"/>
              <w:right w:val="single" w:sz="6" w:space="0" w:color="000000"/>
            </w:tcBorders>
            <w:hideMark/>
          </w:tcPr>
          <w:p w14:paraId="2002622D" w14:textId="77777777" w:rsidR="008771B0" w:rsidRPr="00B40A8B" w:rsidRDefault="008771B0" w:rsidP="00CF23C0">
            <w:pPr>
              <w:jc w:val="both"/>
              <w:rPr>
                <w:rFonts w:ascii="Arial" w:hAnsi="Arial" w:cs="Arial"/>
                <w:sz w:val="16"/>
                <w:szCs w:val="16"/>
              </w:rPr>
            </w:pPr>
            <w:r w:rsidRPr="00B40A8B">
              <w:rPr>
                <w:rFonts w:ascii="Arial" w:hAnsi="Arial" w:cs="Arial"/>
                <w:b/>
                <w:sz w:val="16"/>
                <w:szCs w:val="16"/>
              </w:rPr>
              <w:t>QUANT.</w:t>
            </w:r>
          </w:p>
        </w:tc>
        <w:tc>
          <w:tcPr>
            <w:tcW w:w="1418" w:type="dxa"/>
            <w:tcBorders>
              <w:top w:val="single" w:sz="6" w:space="0" w:color="000000"/>
              <w:left w:val="single" w:sz="6" w:space="0" w:color="000000"/>
              <w:bottom w:val="single" w:sz="6" w:space="0" w:color="000000"/>
              <w:right w:val="single" w:sz="6" w:space="0" w:color="000000"/>
            </w:tcBorders>
            <w:hideMark/>
          </w:tcPr>
          <w:p w14:paraId="167D10D9" w14:textId="77777777" w:rsidR="008771B0" w:rsidRPr="00B40A8B" w:rsidRDefault="008771B0" w:rsidP="00CF23C0">
            <w:pPr>
              <w:jc w:val="both"/>
              <w:rPr>
                <w:rFonts w:ascii="Arial" w:hAnsi="Arial" w:cs="Arial"/>
                <w:sz w:val="16"/>
                <w:szCs w:val="16"/>
              </w:rPr>
            </w:pPr>
            <w:r w:rsidRPr="00B40A8B">
              <w:rPr>
                <w:rFonts w:ascii="Arial" w:hAnsi="Arial" w:cs="Arial"/>
                <w:b/>
                <w:sz w:val="16"/>
                <w:szCs w:val="16"/>
              </w:rPr>
              <w:t>VL. UNIT.</w:t>
            </w:r>
          </w:p>
        </w:tc>
        <w:tc>
          <w:tcPr>
            <w:tcW w:w="1424" w:type="dxa"/>
            <w:tcBorders>
              <w:top w:val="single" w:sz="6" w:space="0" w:color="000000"/>
              <w:left w:val="single" w:sz="6" w:space="0" w:color="000000"/>
              <w:bottom w:val="single" w:sz="6" w:space="0" w:color="000000"/>
              <w:right w:val="single" w:sz="6" w:space="0" w:color="000000"/>
            </w:tcBorders>
            <w:hideMark/>
          </w:tcPr>
          <w:p w14:paraId="56FC06A9" w14:textId="77777777" w:rsidR="008771B0" w:rsidRPr="00B40A8B" w:rsidRDefault="008771B0" w:rsidP="00CF23C0">
            <w:pPr>
              <w:jc w:val="both"/>
              <w:rPr>
                <w:rFonts w:ascii="Arial" w:hAnsi="Arial" w:cs="Arial"/>
                <w:sz w:val="16"/>
                <w:szCs w:val="16"/>
              </w:rPr>
            </w:pPr>
            <w:r w:rsidRPr="00B40A8B">
              <w:rPr>
                <w:rFonts w:ascii="Arial" w:hAnsi="Arial" w:cs="Arial"/>
                <w:b/>
                <w:sz w:val="16"/>
                <w:szCs w:val="16"/>
              </w:rPr>
              <w:t>VALOR TOTAL</w:t>
            </w:r>
          </w:p>
        </w:tc>
      </w:tr>
      <w:tr w:rsidR="005D2242" w:rsidRPr="00B40A8B" w14:paraId="334E753E" w14:textId="77777777" w:rsidTr="003812B3">
        <w:trPr>
          <w:trHeight w:val="1076"/>
        </w:trPr>
        <w:tc>
          <w:tcPr>
            <w:tcW w:w="621" w:type="dxa"/>
            <w:tcBorders>
              <w:top w:val="single" w:sz="6" w:space="0" w:color="000000"/>
              <w:left w:val="single" w:sz="6" w:space="0" w:color="000000"/>
              <w:bottom w:val="single" w:sz="6" w:space="0" w:color="000000"/>
              <w:right w:val="single" w:sz="6" w:space="0" w:color="000000"/>
            </w:tcBorders>
            <w:vAlign w:val="center"/>
          </w:tcPr>
          <w:p w14:paraId="77BD4C4E" w14:textId="77777777" w:rsidR="005D2242" w:rsidRPr="00B40A8B" w:rsidRDefault="005D2242" w:rsidP="00CF23C0">
            <w:pPr>
              <w:jc w:val="both"/>
              <w:rPr>
                <w:rFonts w:ascii="Arial" w:hAnsi="Arial" w:cs="Arial"/>
                <w:sz w:val="16"/>
                <w:szCs w:val="16"/>
              </w:rPr>
            </w:pPr>
            <w:r w:rsidRPr="00B40A8B">
              <w:rPr>
                <w:rFonts w:ascii="Arial" w:hAnsi="Arial" w:cs="Arial"/>
                <w:sz w:val="16"/>
                <w:szCs w:val="16"/>
              </w:rPr>
              <w:t>1</w:t>
            </w:r>
          </w:p>
        </w:tc>
        <w:tc>
          <w:tcPr>
            <w:tcW w:w="4744" w:type="dxa"/>
            <w:tcBorders>
              <w:top w:val="single" w:sz="6" w:space="0" w:color="000000"/>
              <w:left w:val="single" w:sz="6" w:space="0" w:color="000000"/>
              <w:bottom w:val="single" w:sz="6" w:space="0" w:color="000000"/>
              <w:right w:val="single" w:sz="6" w:space="0" w:color="000000"/>
            </w:tcBorders>
          </w:tcPr>
          <w:p w14:paraId="342538AF" w14:textId="77777777" w:rsidR="005D2242" w:rsidRPr="00B40A8B" w:rsidRDefault="003812B3" w:rsidP="00CF23C0">
            <w:pPr>
              <w:jc w:val="both"/>
              <w:rPr>
                <w:rFonts w:ascii="Arial" w:hAnsi="Arial" w:cs="Arial"/>
                <w:sz w:val="16"/>
                <w:szCs w:val="16"/>
              </w:rPr>
            </w:pPr>
            <w:r w:rsidRPr="00B40A8B">
              <w:rPr>
                <w:rFonts w:ascii="Arial" w:eastAsia="Times New Roman" w:hAnsi="Arial" w:cs="Arial"/>
                <w:color w:val="000000"/>
                <w:sz w:val="18"/>
                <w:szCs w:val="18"/>
              </w:rPr>
              <w:t>LETREIRO E OU FACHADAS PARTE INTERNA E OU EXTERNA DE PRÉDIOS E LOGRADOUROS PÚBLICOS, SEM FORNECIMENTO DE MATERIAL</w:t>
            </w:r>
          </w:p>
        </w:tc>
        <w:tc>
          <w:tcPr>
            <w:tcW w:w="569" w:type="dxa"/>
            <w:tcBorders>
              <w:top w:val="single" w:sz="6" w:space="0" w:color="000000"/>
              <w:left w:val="single" w:sz="6" w:space="0" w:color="000000"/>
              <w:bottom w:val="single" w:sz="6" w:space="0" w:color="000000"/>
              <w:right w:val="single" w:sz="6" w:space="0" w:color="000000"/>
            </w:tcBorders>
            <w:vAlign w:val="center"/>
          </w:tcPr>
          <w:p w14:paraId="12FC5E3B" w14:textId="77777777" w:rsidR="005D2242" w:rsidRPr="00B40A8B" w:rsidRDefault="003812B3" w:rsidP="00CF23C0">
            <w:pPr>
              <w:jc w:val="both"/>
              <w:rPr>
                <w:rFonts w:ascii="Arial" w:hAnsi="Arial" w:cs="Arial"/>
                <w:sz w:val="16"/>
                <w:szCs w:val="16"/>
              </w:rPr>
            </w:pPr>
            <w:r w:rsidRPr="00B40A8B">
              <w:rPr>
                <w:rFonts w:ascii="Arial" w:eastAsia="Times New Roman" w:hAnsi="Arial" w:cs="Arial"/>
                <w:color w:val="000000"/>
                <w:sz w:val="18"/>
                <w:szCs w:val="18"/>
              </w:rPr>
              <w:t>M²</w:t>
            </w:r>
          </w:p>
        </w:tc>
        <w:tc>
          <w:tcPr>
            <w:tcW w:w="850" w:type="dxa"/>
            <w:tcBorders>
              <w:top w:val="single" w:sz="6" w:space="0" w:color="000000"/>
              <w:left w:val="single" w:sz="6" w:space="0" w:color="000000"/>
              <w:bottom w:val="single" w:sz="6" w:space="0" w:color="000000"/>
              <w:right w:val="single" w:sz="6" w:space="0" w:color="000000"/>
            </w:tcBorders>
            <w:vAlign w:val="center"/>
          </w:tcPr>
          <w:p w14:paraId="76B7A9F0" w14:textId="77777777" w:rsidR="005D2242" w:rsidRPr="00B40A8B" w:rsidRDefault="005D2242" w:rsidP="00CF23C0">
            <w:pPr>
              <w:jc w:val="both"/>
              <w:rPr>
                <w:rFonts w:ascii="Arial" w:hAnsi="Arial" w:cs="Arial"/>
                <w:sz w:val="16"/>
                <w:szCs w:val="16"/>
              </w:rPr>
            </w:pPr>
            <w:r w:rsidRPr="00B40A8B">
              <w:rPr>
                <w:rFonts w:ascii="Arial" w:hAnsi="Arial" w:cs="Arial"/>
                <w:sz w:val="16"/>
                <w:szCs w:val="16"/>
              </w:rPr>
              <w:t>200</w:t>
            </w:r>
          </w:p>
        </w:tc>
        <w:tc>
          <w:tcPr>
            <w:tcW w:w="1418" w:type="dxa"/>
            <w:tcBorders>
              <w:top w:val="single" w:sz="6" w:space="0" w:color="000000"/>
              <w:left w:val="single" w:sz="6" w:space="0" w:color="000000"/>
              <w:bottom w:val="single" w:sz="6" w:space="0" w:color="000000"/>
              <w:right w:val="single" w:sz="6" w:space="0" w:color="000000"/>
            </w:tcBorders>
            <w:vAlign w:val="center"/>
          </w:tcPr>
          <w:p w14:paraId="7EFF5857" w14:textId="77777777" w:rsidR="005D2242" w:rsidRPr="00B40A8B" w:rsidRDefault="003812B3" w:rsidP="00CF23C0">
            <w:pPr>
              <w:jc w:val="both"/>
              <w:rPr>
                <w:rFonts w:ascii="Arial" w:hAnsi="Arial" w:cs="Arial"/>
                <w:sz w:val="16"/>
                <w:szCs w:val="16"/>
              </w:rPr>
            </w:pPr>
            <w:r w:rsidRPr="00B40A8B">
              <w:rPr>
                <w:rFonts w:ascii="Arial" w:hAnsi="Arial" w:cs="Arial"/>
                <w:sz w:val="16"/>
                <w:szCs w:val="16"/>
              </w:rPr>
              <w:t>R$</w:t>
            </w:r>
          </w:p>
        </w:tc>
        <w:tc>
          <w:tcPr>
            <w:tcW w:w="1424" w:type="dxa"/>
            <w:tcBorders>
              <w:top w:val="single" w:sz="6" w:space="0" w:color="000000"/>
              <w:left w:val="single" w:sz="6" w:space="0" w:color="000000"/>
              <w:bottom w:val="single" w:sz="6" w:space="0" w:color="000000"/>
              <w:right w:val="single" w:sz="6" w:space="0" w:color="000000"/>
            </w:tcBorders>
            <w:vAlign w:val="center"/>
          </w:tcPr>
          <w:p w14:paraId="24ED010F" w14:textId="77777777" w:rsidR="005D2242" w:rsidRPr="00B40A8B" w:rsidRDefault="003812B3" w:rsidP="00CF23C0">
            <w:pPr>
              <w:jc w:val="both"/>
              <w:rPr>
                <w:rFonts w:ascii="Arial" w:hAnsi="Arial" w:cs="Arial"/>
                <w:sz w:val="16"/>
                <w:szCs w:val="16"/>
              </w:rPr>
            </w:pPr>
            <w:r w:rsidRPr="00B40A8B">
              <w:rPr>
                <w:rFonts w:ascii="Arial" w:hAnsi="Arial" w:cs="Arial"/>
                <w:sz w:val="16"/>
                <w:szCs w:val="16"/>
              </w:rPr>
              <w:t>R$</w:t>
            </w:r>
          </w:p>
        </w:tc>
      </w:tr>
      <w:tr w:rsidR="008771B0" w:rsidRPr="00B40A8B" w14:paraId="184BAC72" w14:textId="77777777" w:rsidTr="003812B3">
        <w:trPr>
          <w:trHeight w:val="1076"/>
        </w:trPr>
        <w:tc>
          <w:tcPr>
            <w:tcW w:w="621" w:type="dxa"/>
            <w:tcBorders>
              <w:top w:val="single" w:sz="6" w:space="0" w:color="000000"/>
              <w:left w:val="single" w:sz="6" w:space="0" w:color="000000"/>
              <w:bottom w:val="single" w:sz="6" w:space="0" w:color="000000"/>
              <w:right w:val="single" w:sz="6" w:space="0" w:color="000000"/>
            </w:tcBorders>
            <w:vAlign w:val="center"/>
            <w:hideMark/>
          </w:tcPr>
          <w:p w14:paraId="63F4885D" w14:textId="77777777" w:rsidR="008771B0" w:rsidRPr="00B40A8B" w:rsidRDefault="005D2242" w:rsidP="00CF23C0">
            <w:pPr>
              <w:jc w:val="both"/>
              <w:rPr>
                <w:rFonts w:ascii="Arial" w:hAnsi="Arial" w:cs="Arial"/>
                <w:sz w:val="16"/>
                <w:szCs w:val="16"/>
              </w:rPr>
            </w:pPr>
            <w:r w:rsidRPr="00B40A8B">
              <w:rPr>
                <w:rFonts w:ascii="Arial" w:hAnsi="Arial" w:cs="Arial"/>
                <w:sz w:val="16"/>
                <w:szCs w:val="16"/>
              </w:rPr>
              <w:t>2</w:t>
            </w:r>
          </w:p>
        </w:tc>
        <w:tc>
          <w:tcPr>
            <w:tcW w:w="4744" w:type="dxa"/>
            <w:tcBorders>
              <w:top w:val="single" w:sz="6" w:space="0" w:color="000000"/>
              <w:left w:val="single" w:sz="6" w:space="0" w:color="000000"/>
              <w:bottom w:val="single" w:sz="6" w:space="0" w:color="000000"/>
              <w:right w:val="single" w:sz="6" w:space="0" w:color="000000"/>
            </w:tcBorders>
            <w:hideMark/>
          </w:tcPr>
          <w:p w14:paraId="37204482" w14:textId="77777777" w:rsidR="008771B0" w:rsidRPr="00B40A8B" w:rsidRDefault="003812B3" w:rsidP="00CF23C0">
            <w:pPr>
              <w:jc w:val="both"/>
              <w:rPr>
                <w:rFonts w:ascii="Arial" w:hAnsi="Arial" w:cs="Arial"/>
                <w:sz w:val="16"/>
                <w:szCs w:val="16"/>
              </w:rPr>
            </w:pPr>
            <w:r w:rsidRPr="00B40A8B">
              <w:rPr>
                <w:rFonts w:ascii="Arial" w:eastAsia="Times New Roman" w:hAnsi="Arial" w:cs="Arial"/>
                <w:color w:val="000000"/>
                <w:sz w:val="18"/>
                <w:szCs w:val="18"/>
              </w:rPr>
              <w:t>DESENHOS ARTISTICOS EM FACHADAS E OU PARTE INTERNA E OU EXTERNAS DE PRÉDIOS E LOGRADOUROS PÚBLICOS, SEM FORNECIMENTO DE MATERIAL.</w:t>
            </w:r>
          </w:p>
        </w:tc>
        <w:tc>
          <w:tcPr>
            <w:tcW w:w="569" w:type="dxa"/>
            <w:tcBorders>
              <w:top w:val="single" w:sz="6" w:space="0" w:color="000000"/>
              <w:left w:val="single" w:sz="6" w:space="0" w:color="000000"/>
              <w:bottom w:val="single" w:sz="6" w:space="0" w:color="000000"/>
              <w:right w:val="single" w:sz="6" w:space="0" w:color="000000"/>
            </w:tcBorders>
            <w:vAlign w:val="center"/>
            <w:hideMark/>
          </w:tcPr>
          <w:p w14:paraId="6BF0F834" w14:textId="77777777" w:rsidR="008771B0" w:rsidRPr="00B40A8B" w:rsidRDefault="003812B3" w:rsidP="00CF23C0">
            <w:pPr>
              <w:jc w:val="both"/>
              <w:rPr>
                <w:rFonts w:ascii="Arial" w:hAnsi="Arial" w:cs="Arial"/>
                <w:sz w:val="16"/>
                <w:szCs w:val="16"/>
              </w:rPr>
            </w:pPr>
            <w:r w:rsidRPr="00B40A8B">
              <w:rPr>
                <w:rFonts w:ascii="Arial" w:eastAsia="Times New Roman" w:hAnsi="Arial" w:cs="Arial"/>
                <w:color w:val="000000"/>
                <w:sz w:val="18"/>
                <w:szCs w:val="18"/>
              </w:rPr>
              <w:t>M²</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166EDFF3" w14:textId="77777777" w:rsidR="008771B0" w:rsidRPr="00B40A8B" w:rsidRDefault="005D2242" w:rsidP="00CF23C0">
            <w:pPr>
              <w:jc w:val="both"/>
              <w:rPr>
                <w:rFonts w:ascii="Arial" w:hAnsi="Arial" w:cs="Arial"/>
                <w:sz w:val="16"/>
                <w:szCs w:val="16"/>
              </w:rPr>
            </w:pPr>
            <w:r w:rsidRPr="00B40A8B">
              <w:rPr>
                <w:rFonts w:ascii="Arial" w:hAnsi="Arial" w:cs="Arial"/>
                <w:sz w:val="16"/>
                <w:szCs w:val="16"/>
              </w:rPr>
              <w:t>200</w:t>
            </w:r>
          </w:p>
        </w:tc>
        <w:tc>
          <w:tcPr>
            <w:tcW w:w="1418" w:type="dxa"/>
            <w:tcBorders>
              <w:top w:val="single" w:sz="6" w:space="0" w:color="000000"/>
              <w:left w:val="single" w:sz="6" w:space="0" w:color="000000"/>
              <w:bottom w:val="single" w:sz="6" w:space="0" w:color="000000"/>
              <w:right w:val="single" w:sz="6" w:space="0" w:color="000000"/>
            </w:tcBorders>
            <w:vAlign w:val="center"/>
          </w:tcPr>
          <w:p w14:paraId="369226E6" w14:textId="77777777" w:rsidR="008771B0" w:rsidRPr="00B40A8B" w:rsidRDefault="003812B3" w:rsidP="00CF23C0">
            <w:pPr>
              <w:jc w:val="both"/>
              <w:rPr>
                <w:rFonts w:ascii="Arial" w:hAnsi="Arial" w:cs="Arial"/>
                <w:sz w:val="16"/>
                <w:szCs w:val="16"/>
              </w:rPr>
            </w:pPr>
            <w:r w:rsidRPr="00B40A8B">
              <w:rPr>
                <w:rFonts w:ascii="Arial" w:hAnsi="Arial" w:cs="Arial"/>
                <w:sz w:val="16"/>
                <w:szCs w:val="16"/>
              </w:rPr>
              <w:t>R$</w:t>
            </w:r>
          </w:p>
        </w:tc>
        <w:tc>
          <w:tcPr>
            <w:tcW w:w="1424" w:type="dxa"/>
            <w:tcBorders>
              <w:top w:val="single" w:sz="6" w:space="0" w:color="000000"/>
              <w:left w:val="single" w:sz="6" w:space="0" w:color="000000"/>
              <w:bottom w:val="single" w:sz="6" w:space="0" w:color="000000"/>
              <w:right w:val="single" w:sz="6" w:space="0" w:color="000000"/>
            </w:tcBorders>
            <w:vAlign w:val="center"/>
          </w:tcPr>
          <w:p w14:paraId="1FEB132F" w14:textId="77777777" w:rsidR="008771B0" w:rsidRPr="00B40A8B" w:rsidRDefault="003812B3" w:rsidP="00CF23C0">
            <w:pPr>
              <w:jc w:val="both"/>
              <w:rPr>
                <w:rFonts w:ascii="Arial" w:hAnsi="Arial" w:cs="Arial"/>
                <w:sz w:val="16"/>
                <w:szCs w:val="16"/>
              </w:rPr>
            </w:pPr>
            <w:r w:rsidRPr="00B40A8B">
              <w:rPr>
                <w:rFonts w:ascii="Arial" w:hAnsi="Arial" w:cs="Arial"/>
                <w:sz w:val="16"/>
                <w:szCs w:val="16"/>
              </w:rPr>
              <w:t>R$</w:t>
            </w:r>
          </w:p>
        </w:tc>
      </w:tr>
      <w:tr w:rsidR="008771B0" w:rsidRPr="00B40A8B" w14:paraId="056329A5" w14:textId="77777777" w:rsidTr="003812B3">
        <w:trPr>
          <w:trHeight w:val="246"/>
        </w:trPr>
        <w:tc>
          <w:tcPr>
            <w:tcW w:w="621" w:type="dxa"/>
            <w:tcBorders>
              <w:top w:val="single" w:sz="6" w:space="0" w:color="000000"/>
              <w:left w:val="single" w:sz="6" w:space="0" w:color="000000"/>
              <w:bottom w:val="single" w:sz="6" w:space="0" w:color="000000"/>
              <w:right w:val="nil"/>
            </w:tcBorders>
            <w:hideMark/>
          </w:tcPr>
          <w:p w14:paraId="2A235800" w14:textId="77777777" w:rsidR="008771B0" w:rsidRPr="00B40A8B" w:rsidRDefault="008771B0" w:rsidP="00CF23C0">
            <w:pPr>
              <w:jc w:val="both"/>
              <w:rPr>
                <w:rFonts w:ascii="Arial" w:hAnsi="Arial" w:cs="Arial"/>
                <w:sz w:val="16"/>
                <w:szCs w:val="16"/>
              </w:rPr>
            </w:pPr>
          </w:p>
        </w:tc>
        <w:tc>
          <w:tcPr>
            <w:tcW w:w="4744" w:type="dxa"/>
            <w:tcBorders>
              <w:top w:val="single" w:sz="6" w:space="0" w:color="000000"/>
              <w:left w:val="nil"/>
              <w:bottom w:val="single" w:sz="6" w:space="0" w:color="000000"/>
              <w:right w:val="nil"/>
            </w:tcBorders>
          </w:tcPr>
          <w:p w14:paraId="28F3AF86" w14:textId="77777777" w:rsidR="008771B0" w:rsidRPr="00B40A8B" w:rsidRDefault="003812B3" w:rsidP="00CF23C0">
            <w:pPr>
              <w:jc w:val="both"/>
              <w:rPr>
                <w:rFonts w:ascii="Arial" w:hAnsi="Arial" w:cs="Arial"/>
                <w:sz w:val="16"/>
                <w:szCs w:val="16"/>
              </w:rPr>
            </w:pPr>
            <w:r w:rsidRPr="00B40A8B">
              <w:rPr>
                <w:rFonts w:ascii="Arial" w:hAnsi="Arial" w:cs="Arial"/>
                <w:sz w:val="16"/>
                <w:szCs w:val="16"/>
              </w:rPr>
              <w:t>VALOR TOTAL</w:t>
            </w:r>
          </w:p>
        </w:tc>
        <w:tc>
          <w:tcPr>
            <w:tcW w:w="569" w:type="dxa"/>
            <w:tcBorders>
              <w:top w:val="single" w:sz="6" w:space="0" w:color="000000"/>
              <w:left w:val="nil"/>
              <w:bottom w:val="single" w:sz="6" w:space="0" w:color="000000"/>
              <w:right w:val="nil"/>
            </w:tcBorders>
          </w:tcPr>
          <w:p w14:paraId="27A17203" w14:textId="77777777" w:rsidR="008771B0" w:rsidRPr="00B40A8B" w:rsidRDefault="008771B0" w:rsidP="00CF23C0">
            <w:pPr>
              <w:jc w:val="both"/>
              <w:rPr>
                <w:rFonts w:ascii="Arial" w:hAnsi="Arial" w:cs="Arial"/>
                <w:sz w:val="16"/>
                <w:szCs w:val="16"/>
              </w:rPr>
            </w:pPr>
          </w:p>
        </w:tc>
        <w:tc>
          <w:tcPr>
            <w:tcW w:w="850" w:type="dxa"/>
            <w:tcBorders>
              <w:top w:val="single" w:sz="6" w:space="0" w:color="000000"/>
              <w:left w:val="nil"/>
              <w:bottom w:val="single" w:sz="6" w:space="0" w:color="000000"/>
              <w:right w:val="nil"/>
            </w:tcBorders>
          </w:tcPr>
          <w:p w14:paraId="779F97C1" w14:textId="77777777" w:rsidR="008771B0" w:rsidRPr="00B40A8B" w:rsidRDefault="008771B0" w:rsidP="00CF23C0">
            <w:pPr>
              <w:jc w:val="both"/>
              <w:rPr>
                <w:rFonts w:ascii="Arial" w:hAnsi="Arial" w:cs="Arial"/>
                <w:sz w:val="16"/>
                <w:szCs w:val="16"/>
              </w:rPr>
            </w:pPr>
          </w:p>
        </w:tc>
        <w:tc>
          <w:tcPr>
            <w:tcW w:w="1418" w:type="dxa"/>
            <w:tcBorders>
              <w:top w:val="single" w:sz="6" w:space="0" w:color="000000"/>
              <w:left w:val="nil"/>
              <w:bottom w:val="single" w:sz="6" w:space="0" w:color="000000"/>
              <w:right w:val="single" w:sz="6" w:space="0" w:color="000000"/>
            </w:tcBorders>
          </w:tcPr>
          <w:p w14:paraId="408DCFEF" w14:textId="77777777" w:rsidR="008771B0" w:rsidRPr="00B40A8B" w:rsidRDefault="008771B0" w:rsidP="00CF23C0">
            <w:pPr>
              <w:jc w:val="both"/>
              <w:rPr>
                <w:rFonts w:ascii="Arial" w:hAnsi="Arial" w:cs="Arial"/>
                <w:sz w:val="16"/>
                <w:szCs w:val="16"/>
              </w:rPr>
            </w:pPr>
          </w:p>
        </w:tc>
        <w:tc>
          <w:tcPr>
            <w:tcW w:w="1424" w:type="dxa"/>
            <w:tcBorders>
              <w:top w:val="single" w:sz="6" w:space="0" w:color="000000"/>
              <w:left w:val="single" w:sz="6" w:space="0" w:color="000000"/>
              <w:bottom w:val="single" w:sz="6" w:space="0" w:color="000000"/>
              <w:right w:val="single" w:sz="6" w:space="0" w:color="000000"/>
            </w:tcBorders>
            <w:hideMark/>
          </w:tcPr>
          <w:p w14:paraId="1B6ED161" w14:textId="77777777" w:rsidR="008771B0" w:rsidRPr="00B40A8B" w:rsidRDefault="008771B0" w:rsidP="00CF23C0">
            <w:pPr>
              <w:jc w:val="both"/>
              <w:rPr>
                <w:rFonts w:ascii="Arial" w:hAnsi="Arial" w:cs="Arial"/>
                <w:sz w:val="16"/>
                <w:szCs w:val="16"/>
              </w:rPr>
            </w:pPr>
            <w:r w:rsidRPr="00B40A8B">
              <w:rPr>
                <w:rFonts w:ascii="Arial" w:hAnsi="Arial" w:cs="Arial"/>
                <w:b/>
                <w:sz w:val="16"/>
                <w:szCs w:val="16"/>
              </w:rPr>
              <w:t xml:space="preserve"> </w:t>
            </w:r>
            <w:r w:rsidR="003812B3" w:rsidRPr="00B40A8B">
              <w:rPr>
                <w:rFonts w:ascii="Arial" w:hAnsi="Arial" w:cs="Arial"/>
                <w:b/>
                <w:sz w:val="16"/>
                <w:szCs w:val="16"/>
              </w:rPr>
              <w:t>R$</w:t>
            </w:r>
          </w:p>
        </w:tc>
      </w:tr>
    </w:tbl>
    <w:p w14:paraId="48414348" w14:textId="77777777" w:rsidR="003270A9" w:rsidRPr="00B40A8B" w:rsidRDefault="003270A9" w:rsidP="00CF23C0">
      <w:pPr>
        <w:jc w:val="both"/>
        <w:rPr>
          <w:rFonts w:ascii="Arial" w:hAnsi="Arial" w:cs="Arial"/>
          <w:sz w:val="16"/>
          <w:szCs w:val="16"/>
        </w:rPr>
      </w:pPr>
    </w:p>
    <w:p w14:paraId="0ABEFEAC" w14:textId="77777777" w:rsidR="005C62D6" w:rsidRPr="00B40A8B" w:rsidRDefault="005C62D6" w:rsidP="00CF23C0">
      <w:pPr>
        <w:jc w:val="both"/>
        <w:rPr>
          <w:rFonts w:ascii="Arial" w:hAnsi="Arial" w:cs="Arial"/>
          <w:sz w:val="16"/>
          <w:szCs w:val="16"/>
        </w:rPr>
      </w:pPr>
    </w:p>
    <w:p w14:paraId="5C3CB3F8" w14:textId="77777777" w:rsidR="009E386C" w:rsidRPr="00B40A8B" w:rsidRDefault="009E386C" w:rsidP="00CF23C0">
      <w:pPr>
        <w:jc w:val="both"/>
        <w:rPr>
          <w:rFonts w:ascii="Arial" w:hAnsi="Arial" w:cs="Arial"/>
          <w:szCs w:val="20"/>
        </w:rPr>
      </w:pPr>
      <w:r w:rsidRPr="00B40A8B">
        <w:rPr>
          <w:rFonts w:ascii="Arial" w:hAnsi="Arial" w:cs="Arial"/>
          <w:szCs w:val="20"/>
        </w:rPr>
        <w:t xml:space="preserve">Valor total: R$ ***,00 (***) – equivalente a soma dos </w:t>
      </w:r>
      <w:r w:rsidR="0077173C" w:rsidRPr="00B40A8B">
        <w:rPr>
          <w:rFonts w:ascii="Arial" w:hAnsi="Arial" w:cs="Arial"/>
          <w:szCs w:val="20"/>
        </w:rPr>
        <w:t>itens cotados</w:t>
      </w:r>
    </w:p>
    <w:p w14:paraId="1FD126BC" w14:textId="77777777" w:rsidR="00A506FD" w:rsidRPr="00B40A8B" w:rsidRDefault="00A506FD" w:rsidP="00CF23C0">
      <w:pPr>
        <w:jc w:val="both"/>
        <w:rPr>
          <w:rFonts w:ascii="Arial" w:eastAsia="Times New Roman" w:hAnsi="Arial" w:cs="Arial"/>
          <w:sz w:val="20"/>
          <w:szCs w:val="20"/>
        </w:rPr>
      </w:pPr>
      <w:r w:rsidRPr="00B40A8B">
        <w:rPr>
          <w:rFonts w:ascii="Arial" w:hAnsi="Arial" w:cs="Arial"/>
          <w:szCs w:val="20"/>
        </w:rPr>
        <w:t xml:space="preserve">* O preço proposto deverá ser expresso em moeda corrente nacional (Real), </w:t>
      </w:r>
      <w:r w:rsidRPr="00B40A8B">
        <w:rPr>
          <w:rFonts w:ascii="Arial" w:hAnsi="Arial" w:cs="Arial"/>
          <w:b/>
          <w:bCs/>
          <w:szCs w:val="20"/>
        </w:rPr>
        <w:t>com até duas casas decimais (0,00)</w:t>
      </w:r>
      <w:r w:rsidRPr="00B40A8B">
        <w:rPr>
          <w:rFonts w:ascii="Arial" w:hAnsi="Arial" w:cs="Arial"/>
          <w:szCs w:val="20"/>
        </w:rPr>
        <w:t>.</w:t>
      </w:r>
    </w:p>
    <w:p w14:paraId="35C7B484" w14:textId="77777777" w:rsidR="00A506FD" w:rsidRPr="00B40A8B" w:rsidRDefault="00A506FD" w:rsidP="00CF23C0">
      <w:pPr>
        <w:jc w:val="both"/>
        <w:rPr>
          <w:rFonts w:ascii="Arial" w:hAnsi="Arial" w:cs="Arial"/>
        </w:rPr>
      </w:pPr>
    </w:p>
    <w:p w14:paraId="49650AF6" w14:textId="77777777" w:rsidR="00A506FD" w:rsidRPr="00B40A8B" w:rsidRDefault="00A506FD" w:rsidP="00CF23C0">
      <w:pPr>
        <w:jc w:val="both"/>
        <w:rPr>
          <w:rFonts w:ascii="Arial" w:hAnsi="Arial" w:cs="Arial"/>
        </w:rPr>
      </w:pPr>
      <w:r w:rsidRPr="00B40A8B">
        <w:rPr>
          <w:rFonts w:ascii="Arial" w:hAnsi="Arial" w:cs="Arial"/>
        </w:rPr>
        <w:t xml:space="preserve">Cumpre-nos informar-lhes que examinamos as exigências relativas </w:t>
      </w:r>
      <w:r w:rsidR="006F608F" w:rsidRPr="00B40A8B">
        <w:rPr>
          <w:rFonts w:ascii="Arial" w:hAnsi="Arial" w:cs="Arial"/>
        </w:rPr>
        <w:t>ao presente Procedimento de Licitação</w:t>
      </w:r>
      <w:r w:rsidRPr="00B40A8B">
        <w:rPr>
          <w:rFonts w:ascii="Arial" w:hAnsi="Arial" w:cs="Arial"/>
        </w:rPr>
        <w:t xml:space="preserve"> em comento, inteirando-nos das mesmas para elaboração da presente proposta. Ainda ressaltamos:</w:t>
      </w:r>
    </w:p>
    <w:p w14:paraId="4462657F" w14:textId="77777777" w:rsidR="00A506FD" w:rsidRPr="00B40A8B" w:rsidRDefault="00A506FD" w:rsidP="00CF23C0">
      <w:pPr>
        <w:jc w:val="both"/>
        <w:rPr>
          <w:rFonts w:ascii="Arial" w:hAnsi="Arial" w:cs="Arial"/>
        </w:rPr>
      </w:pPr>
    </w:p>
    <w:p w14:paraId="0DDC82B8" w14:textId="77777777" w:rsidR="00A506FD" w:rsidRPr="00B40A8B" w:rsidRDefault="00A506FD" w:rsidP="00CF23C0">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w:hAnsi="Arial" w:cs="Arial"/>
          <w:spacing w:val="4"/>
        </w:rPr>
      </w:pPr>
      <w:r w:rsidRPr="00B40A8B">
        <w:rPr>
          <w:rFonts w:ascii="Arial" w:hAnsi="Arial" w:cs="Arial"/>
          <w:spacing w:val="4"/>
        </w:rPr>
        <w:t>Que cumprimos os requisitos estabelecidos no artigo 3º da Lei Complementar n.º 123, de 2006, estando aptos a usufruir do tratamento favorecido estabelecido em seus artigos 42 a 49</w:t>
      </w:r>
      <w:r w:rsidRPr="00B40A8B">
        <w:rPr>
          <w:rFonts w:ascii="Arial" w:hAnsi="Arial" w:cs="Arial"/>
          <w:b/>
          <w:spacing w:val="4"/>
        </w:rPr>
        <w:t>*</w:t>
      </w:r>
      <w:r w:rsidRPr="00B40A8B">
        <w:rPr>
          <w:rFonts w:ascii="Arial" w:hAnsi="Arial" w:cs="Arial"/>
          <w:spacing w:val="4"/>
        </w:rPr>
        <w:t xml:space="preserve">; </w:t>
      </w:r>
    </w:p>
    <w:p w14:paraId="5F8F8E8E" w14:textId="77777777" w:rsidR="00A506FD" w:rsidRPr="00B40A8B" w:rsidRDefault="00A506FD" w:rsidP="00CF23C0">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w:hAnsi="Arial" w:cs="Arial"/>
          <w:b/>
          <w:bCs/>
          <w:spacing w:val="4"/>
        </w:rPr>
      </w:pPr>
      <w:r w:rsidRPr="00B40A8B">
        <w:rPr>
          <w:rFonts w:ascii="Arial" w:hAnsi="Arial" w:cs="Arial"/>
          <w:b/>
          <w:bCs/>
          <w:spacing w:val="4"/>
        </w:rPr>
        <w:t xml:space="preserve">Que estamos cientes e concordamos com as condições contidas no Edital e seus anexos, bem como de que cumprimos plenamente os requisitos de habilitação definidos neste Edital; </w:t>
      </w:r>
    </w:p>
    <w:p w14:paraId="215CC2E4" w14:textId="77777777" w:rsidR="00A506FD" w:rsidRPr="00B40A8B" w:rsidRDefault="00A506FD" w:rsidP="00CF23C0">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w:hAnsi="Arial" w:cs="Arial"/>
          <w:spacing w:val="4"/>
        </w:rPr>
      </w:pPr>
      <w:r w:rsidRPr="00B40A8B">
        <w:rPr>
          <w:rFonts w:ascii="Arial" w:hAnsi="Arial" w:cs="Arial"/>
          <w:spacing w:val="4"/>
        </w:rPr>
        <w:lastRenderedPageBreak/>
        <w:t xml:space="preserve">Que inexistem fatos impeditivos para nossa habilitação neste procedimento e que estamos cientes da obrigatoriedade de declarar ocorrências posteriores; </w:t>
      </w:r>
    </w:p>
    <w:p w14:paraId="7EAD6E7B" w14:textId="77777777" w:rsidR="00A506FD" w:rsidRPr="00B40A8B" w:rsidRDefault="00A506FD" w:rsidP="00CF23C0">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w:hAnsi="Arial" w:cs="Arial"/>
          <w:spacing w:val="4"/>
        </w:rPr>
      </w:pPr>
      <w:r w:rsidRPr="00B40A8B">
        <w:rPr>
          <w:rFonts w:ascii="Arial" w:hAnsi="Arial" w:cs="Arial"/>
          <w:spacing w:val="4"/>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5E7453BA" w14:textId="77777777" w:rsidR="00A506FD" w:rsidRPr="00B40A8B" w:rsidRDefault="00A506FD" w:rsidP="00CF23C0">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w:hAnsi="Arial" w:cs="Arial"/>
          <w:spacing w:val="4"/>
        </w:rPr>
      </w:pPr>
      <w:r w:rsidRPr="00B40A8B">
        <w:rPr>
          <w:rFonts w:ascii="Arial" w:hAnsi="Arial" w:cs="Arial"/>
          <w:spacing w:val="4"/>
        </w:rPr>
        <w:t xml:space="preserve">Que a proposta foi elaborada de forma independente; </w:t>
      </w:r>
    </w:p>
    <w:p w14:paraId="2FBCE7E7" w14:textId="77777777" w:rsidR="00A506FD" w:rsidRPr="00B40A8B" w:rsidRDefault="00A506FD" w:rsidP="00CF23C0">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w:hAnsi="Arial" w:cs="Arial"/>
          <w:spacing w:val="4"/>
        </w:rPr>
      </w:pPr>
      <w:r w:rsidRPr="00B40A8B">
        <w:rPr>
          <w:rFonts w:ascii="Arial" w:hAnsi="Arial" w:cs="Arial"/>
          <w:spacing w:val="4"/>
        </w:rPr>
        <w:t>Que não possuímos, em nossa cadeia produtiva, empregados executando trabalho degradante ou forçado, observando o disposto nos incisos III e IV do artigo 1º e no inciso III do artigo 5º da Constituição Federal.</w:t>
      </w:r>
    </w:p>
    <w:p w14:paraId="7D1960E1" w14:textId="77777777" w:rsidR="00A506FD" w:rsidRPr="00B40A8B" w:rsidRDefault="00A506FD" w:rsidP="00CF23C0">
      <w:pPr>
        <w:jc w:val="both"/>
        <w:rPr>
          <w:rFonts w:ascii="Arial" w:hAnsi="Arial" w:cs="Arial"/>
        </w:rPr>
      </w:pPr>
    </w:p>
    <w:p w14:paraId="51A6A161" w14:textId="77777777" w:rsidR="00A506FD" w:rsidRPr="00B40A8B" w:rsidRDefault="00A506FD" w:rsidP="00CF23C0">
      <w:pPr>
        <w:jc w:val="both"/>
        <w:rPr>
          <w:rFonts w:ascii="Arial" w:hAnsi="Arial" w:cs="Arial"/>
        </w:rPr>
      </w:pPr>
      <w:r w:rsidRPr="00B40A8B">
        <w:rPr>
          <w:rFonts w:ascii="Arial" w:hAnsi="Arial" w:cs="Arial"/>
        </w:rPr>
        <w:t>E em consonância com tais afirmações, declaramos que:</w:t>
      </w:r>
    </w:p>
    <w:p w14:paraId="0089FA02" w14:textId="77777777" w:rsidR="00A506FD" w:rsidRPr="00B40A8B" w:rsidRDefault="00A506FD" w:rsidP="00CF23C0">
      <w:pPr>
        <w:pStyle w:val="WW-Corpodetexto2"/>
        <w:spacing w:after="0" w:line="240" w:lineRule="auto"/>
        <w:rPr>
          <w:rStyle w:val="Fontepargpadro1"/>
          <w:rFonts w:ascii="Arial" w:hAnsi="Arial" w:cs="Arial"/>
          <w:bCs/>
          <w:color w:val="000000"/>
          <w:szCs w:val="24"/>
        </w:rPr>
      </w:pPr>
    </w:p>
    <w:p w14:paraId="4848C431" w14:textId="77777777" w:rsidR="00A506FD" w:rsidRPr="00B40A8B" w:rsidRDefault="00A506FD" w:rsidP="00CF23C0">
      <w:pPr>
        <w:pStyle w:val="WW-Corpodetexto2"/>
        <w:numPr>
          <w:ilvl w:val="0"/>
          <w:numId w:val="10"/>
        </w:numPr>
        <w:spacing w:after="0" w:line="240" w:lineRule="auto"/>
        <w:ind w:firstLine="0"/>
        <w:rPr>
          <w:rStyle w:val="Fontepargpadro1"/>
          <w:rFonts w:ascii="Arial" w:hAnsi="Arial" w:cs="Arial"/>
          <w:bCs/>
          <w:color w:val="000000"/>
          <w:sz w:val="24"/>
          <w:szCs w:val="24"/>
        </w:rPr>
      </w:pPr>
      <w:r w:rsidRPr="00B40A8B">
        <w:rPr>
          <w:rStyle w:val="Fontepargpadro1"/>
          <w:rFonts w:ascii="Arial" w:hAnsi="Arial" w:cs="Arial"/>
          <w:b w:val="0"/>
          <w:color w:val="000000"/>
          <w:sz w:val="24"/>
          <w:szCs w:val="24"/>
        </w:rPr>
        <w:t xml:space="preserve">A validade da proposta é de </w:t>
      </w:r>
      <w:r w:rsidR="00815435" w:rsidRPr="00B40A8B">
        <w:rPr>
          <w:rStyle w:val="Fontepargpadro1"/>
          <w:rFonts w:ascii="Arial" w:hAnsi="Arial" w:cs="Arial"/>
          <w:b w:val="0"/>
          <w:color w:val="000000"/>
          <w:sz w:val="24"/>
          <w:szCs w:val="24"/>
        </w:rPr>
        <w:t>60 (sessenta</w:t>
      </w:r>
      <w:r w:rsidRPr="00B40A8B">
        <w:rPr>
          <w:rStyle w:val="Fontepargpadro1"/>
          <w:rFonts w:ascii="Arial" w:hAnsi="Arial" w:cs="Arial"/>
          <w:b w:val="0"/>
          <w:color w:val="000000"/>
          <w:sz w:val="24"/>
          <w:szCs w:val="24"/>
        </w:rPr>
        <w:t>) dias, no mínimo.</w:t>
      </w:r>
    </w:p>
    <w:p w14:paraId="2A9B5EC0" w14:textId="77777777" w:rsidR="00A506FD" w:rsidRPr="00B40A8B" w:rsidRDefault="00A506FD" w:rsidP="00CF23C0">
      <w:pPr>
        <w:pStyle w:val="PargrafodaLista"/>
        <w:numPr>
          <w:ilvl w:val="0"/>
          <w:numId w:val="10"/>
        </w:numPr>
        <w:ind w:firstLine="0"/>
        <w:jc w:val="both"/>
        <w:rPr>
          <w:rFonts w:ascii="Arial" w:hAnsi="Arial" w:cs="Arial"/>
        </w:rPr>
      </w:pPr>
      <w:r w:rsidRPr="00B40A8B">
        <w:rPr>
          <w:rStyle w:val="Fontepargpadro1"/>
          <w:rFonts w:ascii="Arial" w:hAnsi="Arial" w:cs="Arial"/>
          <w:color w:val="000000"/>
        </w:rPr>
        <w:t xml:space="preserve">No preço proposto já estão incluídos todos </w:t>
      </w:r>
      <w:r w:rsidRPr="00B40A8B">
        <w:rPr>
          <w:rFonts w:ascii="Arial" w:hAnsi="Arial" w:cs="Arial"/>
        </w:rPr>
        <w:t xml:space="preserve">os tributos, fretes, </w:t>
      </w:r>
      <w:r w:rsidR="009A2D46" w:rsidRPr="00B40A8B">
        <w:rPr>
          <w:rFonts w:ascii="Arial" w:hAnsi="Arial" w:cs="Arial"/>
        </w:rPr>
        <w:t xml:space="preserve">deslocamentos, </w:t>
      </w:r>
      <w:r w:rsidRPr="00B40A8B">
        <w:rPr>
          <w:rFonts w:ascii="Arial" w:hAnsi="Arial" w:cs="Arial"/>
        </w:rPr>
        <w:t xml:space="preserve">taxas, seguros, encargos sociais, trabalhistas e todas as demais despesas necessárias à execução do objeto; </w:t>
      </w:r>
    </w:p>
    <w:p w14:paraId="258EAD9D" w14:textId="77777777" w:rsidR="00A506FD" w:rsidRPr="00B40A8B" w:rsidRDefault="00A506FD" w:rsidP="00CF23C0">
      <w:pPr>
        <w:jc w:val="both"/>
        <w:rPr>
          <w:rFonts w:ascii="Arial" w:hAnsi="Arial" w:cs="Arial"/>
        </w:rPr>
      </w:pPr>
    </w:p>
    <w:p w14:paraId="6DA72CE9" w14:textId="77777777" w:rsidR="00A506FD" w:rsidRPr="00B40A8B" w:rsidRDefault="00A506FD" w:rsidP="00CF23C0">
      <w:pPr>
        <w:jc w:val="both"/>
        <w:rPr>
          <w:rFonts w:ascii="Arial" w:hAnsi="Arial" w:cs="Arial"/>
        </w:rPr>
      </w:pPr>
    </w:p>
    <w:p w14:paraId="4172CE6C" w14:textId="77777777" w:rsidR="00A506FD" w:rsidRPr="00B40A8B" w:rsidRDefault="00A506FD" w:rsidP="00CF23C0">
      <w:pPr>
        <w:jc w:val="both"/>
        <w:rPr>
          <w:rFonts w:ascii="Arial" w:hAnsi="Arial" w:cs="Arial"/>
        </w:rPr>
      </w:pPr>
      <w:r w:rsidRPr="00B40A8B">
        <w:rPr>
          <w:rFonts w:ascii="Arial" w:hAnsi="Arial" w:cs="Arial"/>
        </w:rPr>
        <w:t>Local e data ________________________________</w:t>
      </w:r>
    </w:p>
    <w:p w14:paraId="6C65CEBD" w14:textId="77777777" w:rsidR="00A506FD" w:rsidRPr="00B40A8B" w:rsidRDefault="00A506FD" w:rsidP="00CF23C0">
      <w:pPr>
        <w:tabs>
          <w:tab w:val="left" w:pos="9071"/>
        </w:tabs>
        <w:jc w:val="both"/>
        <w:rPr>
          <w:rFonts w:ascii="Arial" w:hAnsi="Arial" w:cs="Arial"/>
          <w:b/>
          <w:spacing w:val="4"/>
        </w:rPr>
      </w:pPr>
    </w:p>
    <w:p w14:paraId="18B909C5" w14:textId="77777777" w:rsidR="00A506FD" w:rsidRPr="00B40A8B" w:rsidRDefault="00A506FD" w:rsidP="00CF23C0">
      <w:pPr>
        <w:tabs>
          <w:tab w:val="left" w:pos="9071"/>
        </w:tabs>
        <w:jc w:val="both"/>
        <w:rPr>
          <w:rFonts w:ascii="Arial" w:hAnsi="Arial" w:cs="Arial"/>
          <w:b/>
          <w:i/>
          <w:spacing w:val="4"/>
        </w:rPr>
      </w:pPr>
      <w:r w:rsidRPr="00B40A8B">
        <w:rPr>
          <w:rFonts w:ascii="Arial" w:hAnsi="Arial" w:cs="Arial"/>
          <w:b/>
          <w:i/>
          <w:spacing w:val="4"/>
        </w:rPr>
        <w:t>_________________________________________</w:t>
      </w:r>
    </w:p>
    <w:p w14:paraId="0DB88DA1" w14:textId="77777777" w:rsidR="00A506FD" w:rsidRPr="00B40A8B" w:rsidRDefault="00A506FD" w:rsidP="00CF23C0">
      <w:pPr>
        <w:tabs>
          <w:tab w:val="left" w:pos="9071"/>
        </w:tabs>
        <w:jc w:val="both"/>
        <w:rPr>
          <w:rFonts w:ascii="Arial" w:hAnsi="Arial" w:cs="Arial"/>
          <w:spacing w:val="4"/>
        </w:rPr>
      </w:pPr>
      <w:r w:rsidRPr="00B40A8B">
        <w:rPr>
          <w:rFonts w:ascii="Arial" w:hAnsi="Arial" w:cs="Arial"/>
          <w:spacing w:val="4"/>
        </w:rPr>
        <w:t>Assinatura</w:t>
      </w:r>
    </w:p>
    <w:p w14:paraId="7C1E22C4" w14:textId="77777777" w:rsidR="00A506FD" w:rsidRPr="00B40A8B" w:rsidRDefault="00A506FD" w:rsidP="00CF23C0">
      <w:pPr>
        <w:tabs>
          <w:tab w:val="left" w:pos="9071"/>
        </w:tabs>
        <w:jc w:val="both"/>
        <w:rPr>
          <w:rFonts w:ascii="Arial" w:hAnsi="Arial" w:cs="Arial"/>
          <w:b/>
          <w:i/>
          <w:spacing w:val="4"/>
        </w:rPr>
      </w:pPr>
      <w:r w:rsidRPr="00B40A8B">
        <w:rPr>
          <w:rFonts w:ascii="Arial" w:hAnsi="Arial" w:cs="Arial"/>
          <w:b/>
          <w:i/>
          <w:spacing w:val="4"/>
        </w:rPr>
        <w:t>Nome, cargo e dados do representante comercial</w:t>
      </w:r>
    </w:p>
    <w:p w14:paraId="2B28ABC5" w14:textId="77777777" w:rsidR="00A506FD" w:rsidRPr="00B40A8B" w:rsidRDefault="00A506FD" w:rsidP="00CF23C0">
      <w:pPr>
        <w:tabs>
          <w:tab w:val="left" w:pos="9071"/>
        </w:tabs>
        <w:jc w:val="both"/>
        <w:rPr>
          <w:rFonts w:ascii="Arial" w:hAnsi="Arial" w:cs="Arial"/>
          <w:b/>
          <w:i/>
          <w:color w:val="FF0000"/>
          <w:spacing w:val="4"/>
        </w:rPr>
      </w:pPr>
    </w:p>
    <w:p w14:paraId="52527411" w14:textId="77777777" w:rsidR="009E386C" w:rsidRPr="00B40A8B" w:rsidRDefault="009E386C" w:rsidP="00CF23C0">
      <w:pPr>
        <w:jc w:val="both"/>
        <w:rPr>
          <w:rFonts w:ascii="Arial" w:hAnsi="Arial" w:cs="Arial"/>
        </w:rPr>
      </w:pPr>
    </w:p>
    <w:p w14:paraId="403B7F4D" w14:textId="77777777" w:rsidR="009E386C" w:rsidRPr="00B40A8B" w:rsidRDefault="009E386C" w:rsidP="00CF23C0">
      <w:pPr>
        <w:jc w:val="both"/>
        <w:rPr>
          <w:rFonts w:ascii="Arial" w:hAnsi="Arial" w:cs="Arial"/>
          <w:b/>
          <w:bCs/>
        </w:rPr>
      </w:pPr>
    </w:p>
    <w:p w14:paraId="458F7F9E" w14:textId="77777777" w:rsidR="00007916" w:rsidRPr="00B40A8B" w:rsidRDefault="00007916" w:rsidP="00CF23C0">
      <w:pPr>
        <w:jc w:val="both"/>
        <w:rPr>
          <w:rFonts w:ascii="Arial" w:hAnsi="Arial" w:cs="Arial"/>
        </w:rPr>
      </w:pPr>
      <w:r w:rsidRPr="00B40A8B">
        <w:rPr>
          <w:rFonts w:ascii="Arial" w:hAnsi="Arial" w:cs="Arial"/>
        </w:rPr>
        <w:br w:type="page"/>
      </w:r>
    </w:p>
    <w:p w14:paraId="2D1FB7A7" w14:textId="77777777" w:rsidR="00327AB6" w:rsidRPr="00B40A8B" w:rsidRDefault="00327AB6" w:rsidP="00CF23C0">
      <w:pPr>
        <w:jc w:val="both"/>
        <w:rPr>
          <w:rFonts w:ascii="Arial" w:hAnsi="Arial" w:cs="Arial"/>
        </w:rPr>
      </w:pPr>
    </w:p>
    <w:p w14:paraId="34D540AF" w14:textId="77777777" w:rsidR="006A27D4" w:rsidRPr="00B40A8B" w:rsidRDefault="006A27D4" w:rsidP="00CF23C0">
      <w:pPr>
        <w:pStyle w:val="TTULOSEDITAL"/>
        <w:jc w:val="both"/>
        <w:rPr>
          <w:rFonts w:ascii="Arial" w:hAnsi="Arial" w:cs="Arial"/>
        </w:rPr>
      </w:pPr>
      <w:bookmarkStart w:id="51" w:name="_Toc169493921"/>
      <w:r w:rsidRPr="00B40A8B">
        <w:rPr>
          <w:rFonts w:ascii="Arial" w:hAnsi="Arial" w:cs="Arial"/>
        </w:rPr>
        <w:t>ANEXO I</w:t>
      </w:r>
      <w:r w:rsidR="00815435" w:rsidRPr="00B40A8B">
        <w:rPr>
          <w:rFonts w:ascii="Arial" w:hAnsi="Arial" w:cs="Arial"/>
        </w:rPr>
        <w:t>II</w:t>
      </w:r>
      <w:r w:rsidRPr="00B40A8B">
        <w:rPr>
          <w:rFonts w:ascii="Arial" w:hAnsi="Arial" w:cs="Arial"/>
        </w:rPr>
        <w:t xml:space="preserve"> – MODELO DA MINUTA </w:t>
      </w:r>
      <w:bookmarkEnd w:id="51"/>
      <w:r w:rsidR="00674910" w:rsidRPr="00B40A8B">
        <w:rPr>
          <w:rFonts w:ascii="Arial" w:hAnsi="Arial" w:cs="Arial"/>
        </w:rPr>
        <w:t>DA ATA DE REGISTRO DE PREÇOS</w:t>
      </w:r>
    </w:p>
    <w:p w14:paraId="741F4A32" w14:textId="77777777" w:rsidR="006A27D4" w:rsidRPr="00B40A8B" w:rsidRDefault="006A27D4" w:rsidP="00CF23C0">
      <w:pPr>
        <w:jc w:val="both"/>
        <w:rPr>
          <w:rFonts w:ascii="Arial" w:hAnsi="Arial" w:cs="Arial"/>
        </w:rPr>
      </w:pPr>
    </w:p>
    <w:p w14:paraId="6F6E4B16" w14:textId="64182B42" w:rsidR="006A27D4" w:rsidRPr="009B334E" w:rsidRDefault="006A27D4" w:rsidP="00CF23C0">
      <w:pPr>
        <w:pBdr>
          <w:top w:val="single" w:sz="4" w:space="1" w:color="auto"/>
          <w:left w:val="single" w:sz="4" w:space="4" w:color="auto"/>
          <w:bottom w:val="single" w:sz="4" w:space="1" w:color="auto"/>
          <w:right w:val="single" w:sz="4" w:space="4" w:color="auto"/>
        </w:pBdr>
        <w:ind w:right="5244"/>
        <w:jc w:val="both"/>
        <w:rPr>
          <w:rFonts w:ascii="Arial" w:hAnsi="Arial" w:cs="Arial"/>
        </w:rPr>
      </w:pPr>
      <w:r w:rsidRPr="009B334E">
        <w:rPr>
          <w:rFonts w:ascii="Arial" w:hAnsi="Arial" w:cs="Arial"/>
        </w:rPr>
        <w:t xml:space="preserve">Processo Administrativo nº: </w:t>
      </w:r>
      <w:r w:rsidR="009B334E" w:rsidRPr="009B334E">
        <w:rPr>
          <w:rFonts w:ascii="Arial" w:hAnsi="Arial" w:cs="Arial"/>
        </w:rPr>
        <w:t>149/</w:t>
      </w:r>
      <w:r w:rsidR="00CF23C0" w:rsidRPr="009B334E">
        <w:rPr>
          <w:rFonts w:ascii="Arial" w:hAnsi="Arial" w:cs="Arial"/>
        </w:rPr>
        <w:t>2026</w:t>
      </w:r>
    </w:p>
    <w:p w14:paraId="75436C9F" w14:textId="18E80937" w:rsidR="006A27D4" w:rsidRPr="00B40A8B" w:rsidRDefault="006A27D4" w:rsidP="00CF23C0">
      <w:pPr>
        <w:pBdr>
          <w:top w:val="single" w:sz="4" w:space="1" w:color="auto"/>
          <w:left w:val="single" w:sz="4" w:space="4" w:color="auto"/>
          <w:bottom w:val="single" w:sz="4" w:space="1" w:color="auto"/>
          <w:right w:val="single" w:sz="4" w:space="4" w:color="auto"/>
        </w:pBdr>
        <w:ind w:right="5244"/>
        <w:jc w:val="both"/>
        <w:rPr>
          <w:rFonts w:ascii="Arial" w:hAnsi="Arial" w:cs="Arial"/>
        </w:rPr>
      </w:pPr>
      <w:r w:rsidRPr="009B334E">
        <w:rPr>
          <w:rFonts w:ascii="Arial" w:hAnsi="Arial" w:cs="Arial"/>
        </w:rPr>
        <w:t xml:space="preserve">Licitação nº </w:t>
      </w:r>
      <w:r w:rsidR="009B334E" w:rsidRPr="009B334E">
        <w:rPr>
          <w:rFonts w:ascii="Arial" w:hAnsi="Arial" w:cs="Arial"/>
        </w:rPr>
        <w:t>63</w:t>
      </w:r>
      <w:r w:rsidR="00CF23C0" w:rsidRPr="009B334E">
        <w:rPr>
          <w:rFonts w:ascii="Arial" w:hAnsi="Arial" w:cs="Arial"/>
        </w:rPr>
        <w:t>/2026</w:t>
      </w:r>
    </w:p>
    <w:p w14:paraId="36AB03AD" w14:textId="77777777" w:rsidR="006A27D4" w:rsidRPr="00B40A8B" w:rsidRDefault="00BB74E9" w:rsidP="00CF23C0">
      <w:pPr>
        <w:pBdr>
          <w:top w:val="single" w:sz="4" w:space="1" w:color="auto"/>
          <w:left w:val="single" w:sz="4" w:space="4" w:color="auto"/>
          <w:bottom w:val="single" w:sz="4" w:space="1" w:color="auto"/>
          <w:right w:val="single" w:sz="4" w:space="4" w:color="auto"/>
        </w:pBdr>
        <w:ind w:right="5244"/>
        <w:jc w:val="both"/>
        <w:rPr>
          <w:rFonts w:ascii="Arial" w:hAnsi="Arial" w:cs="Arial"/>
        </w:rPr>
      </w:pPr>
      <w:r w:rsidRPr="00B40A8B">
        <w:rPr>
          <w:rFonts w:ascii="Arial" w:hAnsi="Arial" w:cs="Arial"/>
        </w:rPr>
        <w:t xml:space="preserve">Ata de registro de </w:t>
      </w:r>
      <w:r w:rsidR="00653589" w:rsidRPr="00B40A8B">
        <w:rPr>
          <w:rFonts w:ascii="Arial" w:hAnsi="Arial" w:cs="Arial"/>
        </w:rPr>
        <w:t>Preços nº</w:t>
      </w:r>
      <w:r w:rsidR="006A27D4" w:rsidRPr="00B40A8B">
        <w:rPr>
          <w:rFonts w:ascii="Arial" w:hAnsi="Arial" w:cs="Arial"/>
        </w:rPr>
        <w:t xml:space="preserve"> _____/202</w:t>
      </w:r>
      <w:r w:rsidR="00CF23C0" w:rsidRPr="00B40A8B">
        <w:rPr>
          <w:rFonts w:ascii="Arial" w:hAnsi="Arial" w:cs="Arial"/>
        </w:rPr>
        <w:t>6</w:t>
      </w:r>
    </w:p>
    <w:p w14:paraId="59B8DDAF" w14:textId="77777777" w:rsidR="006A27D4" w:rsidRPr="00B40A8B" w:rsidRDefault="006A27D4" w:rsidP="00CF23C0">
      <w:pPr>
        <w:jc w:val="both"/>
        <w:rPr>
          <w:rFonts w:ascii="Arial" w:hAnsi="Arial" w:cs="Arial"/>
        </w:rPr>
      </w:pPr>
    </w:p>
    <w:p w14:paraId="241D7A9D" w14:textId="77777777" w:rsidR="006A27D4" w:rsidRPr="00B40A8B" w:rsidRDefault="00BB74E9" w:rsidP="00CF23C0">
      <w:pPr>
        <w:jc w:val="both"/>
        <w:rPr>
          <w:rFonts w:ascii="Arial" w:hAnsi="Arial" w:cs="Arial"/>
        </w:rPr>
      </w:pPr>
      <w:r w:rsidRPr="00B40A8B">
        <w:rPr>
          <w:rFonts w:ascii="Arial" w:hAnsi="Arial" w:cs="Arial"/>
          <w:bCs/>
        </w:rPr>
        <w:t>Pela presente ata de Registro de Preços, são partes, através de seus representantes no final nomeados como: CONTRATANTE, o MUNICÍPIO DE JURANDA, entidade de direito público, CNPJ nº..........., sediada na ............., ..., Centro, CEP: ............., na cidade de 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Presencial n° XX/2026 resolvem Registrar os Preços, com integral observância da Lei Federal nº 14.133/2021 e alterações posteriores, Decretos Municipais que regulamento a Lei de Licitações e Contratos Administrativos, no âmbito municipal de Juranda-Pr, mediante as Cláusulas e condições seguintes::</w:t>
      </w:r>
    </w:p>
    <w:p w14:paraId="19F58C10" w14:textId="77777777" w:rsidR="006A27D4" w:rsidRPr="00B40A8B" w:rsidRDefault="006A27D4" w:rsidP="00CF23C0">
      <w:pPr>
        <w:jc w:val="both"/>
        <w:rPr>
          <w:rFonts w:ascii="Arial" w:hAnsi="Arial" w:cs="Arial"/>
          <w:spacing w:val="4"/>
        </w:rPr>
      </w:pPr>
    </w:p>
    <w:p w14:paraId="7C0B1009" w14:textId="77777777" w:rsidR="006A27D4" w:rsidRPr="00B40A8B" w:rsidRDefault="006A27D4" w:rsidP="00CF23C0">
      <w:pPr>
        <w:jc w:val="both"/>
        <w:rPr>
          <w:rFonts w:ascii="Arial" w:hAnsi="Arial" w:cs="Arial"/>
          <w:spacing w:val="4"/>
        </w:rPr>
      </w:pPr>
    </w:p>
    <w:p w14:paraId="4F731B62" w14:textId="77777777" w:rsidR="006A27D4" w:rsidRPr="00B40A8B" w:rsidRDefault="006A27D4">
      <w:pPr>
        <w:pStyle w:val="PargrafodaLista"/>
        <w:numPr>
          <w:ilvl w:val="0"/>
          <w:numId w:val="11"/>
        </w:numPr>
        <w:shd w:val="clear" w:color="auto" w:fill="DAEEF3" w:themeFill="accent5" w:themeFillTint="33"/>
        <w:tabs>
          <w:tab w:val="left" w:pos="567"/>
        </w:tabs>
        <w:autoSpaceDE w:val="0"/>
        <w:autoSpaceDN w:val="0"/>
        <w:adjustRightInd w:val="0"/>
        <w:ind w:left="0" w:firstLine="0"/>
        <w:contextualSpacing w:val="0"/>
        <w:jc w:val="both"/>
        <w:rPr>
          <w:rFonts w:ascii="Arial" w:hAnsi="Arial" w:cs="Arial"/>
          <w:b/>
          <w:bCs/>
          <w:u w:val="single"/>
        </w:rPr>
      </w:pPr>
      <w:r w:rsidRPr="00B40A8B">
        <w:rPr>
          <w:rFonts w:ascii="Arial" w:hAnsi="Arial" w:cs="Arial"/>
          <w:b/>
          <w:bCs/>
          <w:u w:val="single"/>
        </w:rPr>
        <w:t>CLÁUSULA PRIMEIRA - DO OBJETO</w:t>
      </w:r>
    </w:p>
    <w:p w14:paraId="0DEE7105" w14:textId="77777777" w:rsidR="006A27D4" w:rsidRPr="00B40A8B" w:rsidRDefault="006A27D4" w:rsidP="00D553C7">
      <w:pPr>
        <w:jc w:val="both"/>
        <w:rPr>
          <w:rFonts w:ascii="Arial" w:hAnsi="Arial" w:cs="Arial"/>
          <w:b/>
          <w:bCs/>
        </w:rPr>
      </w:pPr>
      <w:r w:rsidRPr="00B40A8B">
        <w:rPr>
          <w:rFonts w:ascii="Arial" w:hAnsi="Arial" w:cs="Arial"/>
        </w:rPr>
        <w:t xml:space="preserve">O objeto da presente Ata é </w:t>
      </w:r>
      <w:r w:rsidRPr="00AD7A93">
        <w:rPr>
          <w:rFonts w:ascii="Arial" w:hAnsi="Arial" w:cs="Arial"/>
          <w:b/>
          <w:bCs/>
        </w:rPr>
        <w:t>REGISTRO DE PREÇOS PARA CONTRATAÇÃO DE PRESTADOR DE SERVIÇOS DE ELABORAÇÃO E EXECUÇÃO DE DESENHOS ARTÍSTICOS, PINTURA DE LETREIROS E PINTURA DE FACHADAS, EM ÁREAS INTERNAS E EXTERNAS DE PRÉDIOS E ESPAÇOS PÚBLICOS DO MUNICÍPIO DE JURANDA/PR, PARA ATENDIMENTO DAS SECRETARIAS E DEPARTAMENTOS MUNICIPAIS, COM FORNECIMENTO DE TINTAS E DEMAIS INSUMOS PELO MUNICÍPIO</w:t>
      </w:r>
      <w:r w:rsidRPr="00B40A8B">
        <w:rPr>
          <w:rFonts w:ascii="Arial" w:hAnsi="Arial" w:cs="Arial"/>
        </w:rPr>
        <w:t>, em atendimento às secretarias integrantes da administração municipal, nas quantidades, forma e condições estabelecidas no Edital em epígrafe e seus anexos, com o objetivo de contratar o serviço registrado nesta Ata.</w:t>
      </w:r>
    </w:p>
    <w:p w14:paraId="0F728E4F" w14:textId="77777777" w:rsidR="006A27D4" w:rsidRPr="00B40A8B" w:rsidRDefault="006A27D4">
      <w:pPr>
        <w:pStyle w:val="PargrafodaLista"/>
        <w:numPr>
          <w:ilvl w:val="1"/>
          <w:numId w:val="11"/>
        </w:numPr>
        <w:tabs>
          <w:tab w:val="left" w:pos="851"/>
          <w:tab w:val="left" w:pos="993"/>
          <w:tab w:val="left" w:pos="1701"/>
        </w:tabs>
        <w:autoSpaceDE w:val="0"/>
        <w:autoSpaceDN w:val="0"/>
        <w:adjustRightInd w:val="0"/>
        <w:ind w:left="0" w:firstLine="0"/>
        <w:contextualSpacing w:val="0"/>
        <w:jc w:val="both"/>
        <w:rPr>
          <w:rFonts w:ascii="Arial" w:hAnsi="Arial" w:cs="Arial"/>
          <w:bCs/>
        </w:rPr>
      </w:pPr>
      <w:r w:rsidRPr="00B40A8B">
        <w:rPr>
          <w:rFonts w:ascii="Arial" w:hAnsi="Arial" w:cs="Arial"/>
          <w:bCs/>
        </w:rPr>
        <w:t>A descrição detalhada dos itens consta na cláusula sexta desta Ata, com os respectivos valores a serem firmados.</w:t>
      </w:r>
    </w:p>
    <w:p w14:paraId="38CA16BC" w14:textId="77777777" w:rsidR="006A27D4" w:rsidRPr="00B40A8B" w:rsidRDefault="006A27D4">
      <w:pPr>
        <w:pStyle w:val="PargrafodaLista"/>
        <w:numPr>
          <w:ilvl w:val="1"/>
          <w:numId w:val="11"/>
        </w:numPr>
        <w:tabs>
          <w:tab w:val="left" w:pos="851"/>
          <w:tab w:val="left" w:pos="993"/>
          <w:tab w:val="left" w:pos="1701"/>
        </w:tabs>
        <w:autoSpaceDE w:val="0"/>
        <w:autoSpaceDN w:val="0"/>
        <w:adjustRightInd w:val="0"/>
        <w:ind w:left="0" w:firstLine="0"/>
        <w:contextualSpacing w:val="0"/>
        <w:jc w:val="both"/>
        <w:rPr>
          <w:rFonts w:ascii="Arial" w:hAnsi="Arial" w:cs="Arial"/>
          <w:bCs/>
        </w:rPr>
      </w:pPr>
      <w:r w:rsidRPr="00B40A8B">
        <w:rPr>
          <w:rFonts w:ascii="Arial" w:hAnsi="Arial" w:cs="Arial"/>
          <w:bCs/>
        </w:rPr>
        <w:t>São anexos a este instrumento e vinculam esta contratação, independentemente de transcrição:</w:t>
      </w:r>
    </w:p>
    <w:p w14:paraId="3BD70051" w14:textId="77777777" w:rsidR="006A27D4" w:rsidRPr="00B40A8B" w:rsidRDefault="006A27D4" w:rsidP="00CF23C0">
      <w:pPr>
        <w:pStyle w:val="PargrafodaLista"/>
        <w:tabs>
          <w:tab w:val="left" w:pos="851"/>
          <w:tab w:val="left" w:pos="993"/>
          <w:tab w:val="left" w:pos="1701"/>
        </w:tabs>
        <w:autoSpaceDE w:val="0"/>
        <w:autoSpaceDN w:val="0"/>
        <w:adjustRightInd w:val="0"/>
        <w:ind w:left="0"/>
        <w:contextualSpacing w:val="0"/>
        <w:jc w:val="both"/>
        <w:rPr>
          <w:rFonts w:ascii="Arial" w:hAnsi="Arial" w:cs="Arial"/>
          <w:bCs/>
        </w:rPr>
      </w:pPr>
    </w:p>
    <w:p w14:paraId="4233EAFC" w14:textId="77777777" w:rsidR="006A27D4" w:rsidRPr="00B40A8B" w:rsidRDefault="006A27D4">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w:hAnsi="Arial" w:cs="Arial"/>
          <w:bCs/>
        </w:rPr>
      </w:pPr>
      <w:r w:rsidRPr="00B40A8B">
        <w:rPr>
          <w:rFonts w:ascii="Arial" w:hAnsi="Arial" w:cs="Arial"/>
          <w:bCs/>
        </w:rPr>
        <w:t>O Termo de Referência e Estudo Técnico Preliminar que embasaram a contratação, caso existentes;</w:t>
      </w:r>
    </w:p>
    <w:p w14:paraId="5CCA8AEE" w14:textId="77777777" w:rsidR="006A27D4" w:rsidRPr="00B40A8B" w:rsidRDefault="006A27D4">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w:hAnsi="Arial" w:cs="Arial"/>
          <w:bCs/>
        </w:rPr>
      </w:pPr>
      <w:r w:rsidRPr="00B40A8B">
        <w:rPr>
          <w:rFonts w:ascii="Arial" w:hAnsi="Arial" w:cs="Arial"/>
          <w:bCs/>
        </w:rPr>
        <w:t xml:space="preserve">O Edital de Licitação; </w:t>
      </w:r>
    </w:p>
    <w:p w14:paraId="6140ADF1" w14:textId="77777777" w:rsidR="006A27D4" w:rsidRPr="00B40A8B" w:rsidRDefault="006A27D4">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w:hAnsi="Arial" w:cs="Arial"/>
          <w:bCs/>
        </w:rPr>
      </w:pPr>
      <w:r w:rsidRPr="00B40A8B">
        <w:rPr>
          <w:rFonts w:ascii="Arial" w:hAnsi="Arial" w:cs="Arial"/>
          <w:bCs/>
        </w:rPr>
        <w:t>A Proposta do Contratado e seus complementos;</w:t>
      </w:r>
    </w:p>
    <w:p w14:paraId="095DDC75" w14:textId="77777777" w:rsidR="006A27D4" w:rsidRPr="00B40A8B" w:rsidRDefault="006A27D4">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w:hAnsi="Arial" w:cs="Arial"/>
          <w:bCs/>
        </w:rPr>
      </w:pPr>
      <w:r w:rsidRPr="00B40A8B">
        <w:rPr>
          <w:rFonts w:ascii="Arial" w:hAnsi="Arial" w:cs="Arial"/>
          <w:bCs/>
        </w:rPr>
        <w:t>Eventuais anexos dos documentos supracitados.</w:t>
      </w:r>
    </w:p>
    <w:p w14:paraId="70DF292D" w14:textId="77777777" w:rsidR="006A27D4" w:rsidRPr="00B40A8B" w:rsidRDefault="006A27D4" w:rsidP="00CF23C0">
      <w:pPr>
        <w:pStyle w:val="PargrafodaLista"/>
        <w:autoSpaceDE w:val="0"/>
        <w:autoSpaceDN w:val="0"/>
        <w:adjustRightInd w:val="0"/>
        <w:ind w:left="0"/>
        <w:contextualSpacing w:val="0"/>
        <w:jc w:val="both"/>
        <w:rPr>
          <w:rFonts w:ascii="Arial" w:hAnsi="Arial" w:cs="Arial"/>
          <w:b/>
          <w:bCs/>
        </w:rPr>
      </w:pPr>
    </w:p>
    <w:p w14:paraId="3C3B97C9" w14:textId="77777777" w:rsidR="000F5B22" w:rsidRPr="00B40A8B" w:rsidRDefault="000F5B22" w:rsidP="00CF23C0">
      <w:pPr>
        <w:pStyle w:val="PargrafodaLista"/>
        <w:autoSpaceDE w:val="0"/>
        <w:autoSpaceDN w:val="0"/>
        <w:adjustRightInd w:val="0"/>
        <w:ind w:left="0"/>
        <w:contextualSpacing w:val="0"/>
        <w:jc w:val="both"/>
        <w:rPr>
          <w:rFonts w:ascii="Arial" w:hAnsi="Arial" w:cs="Arial"/>
          <w:b/>
          <w:bCs/>
        </w:rPr>
      </w:pPr>
    </w:p>
    <w:p w14:paraId="553ADE59" w14:textId="77777777" w:rsidR="006A27D4" w:rsidRPr="00B40A8B" w:rsidRDefault="006A27D4">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Arial" w:hAnsi="Arial" w:cs="Arial"/>
          <w:b/>
          <w:bCs/>
          <w:u w:val="single"/>
        </w:rPr>
      </w:pPr>
      <w:r w:rsidRPr="00B40A8B">
        <w:rPr>
          <w:rFonts w:ascii="Arial" w:hAnsi="Arial" w:cs="Arial"/>
          <w:b/>
          <w:bCs/>
          <w:u w:val="single"/>
        </w:rPr>
        <w:t xml:space="preserve">CLÁUSULA SEGUNDA - DA VIGÊNCIA </w:t>
      </w:r>
    </w:p>
    <w:p w14:paraId="4E70DE7D" w14:textId="77777777" w:rsidR="00815435" w:rsidRPr="00B40A8B" w:rsidRDefault="000F5B22">
      <w:pPr>
        <w:pStyle w:val="Nivel3"/>
        <w:numPr>
          <w:ilvl w:val="1"/>
          <w:numId w:val="11"/>
        </w:numPr>
        <w:spacing w:before="0" w:after="0" w:line="240" w:lineRule="auto"/>
        <w:ind w:left="0" w:firstLine="0"/>
        <w:rPr>
          <w:sz w:val="24"/>
          <w:szCs w:val="24"/>
        </w:rPr>
      </w:pPr>
      <w:r w:rsidRPr="00B40A8B">
        <w:rPr>
          <w:sz w:val="24"/>
          <w:szCs w:val="24"/>
        </w:rPr>
        <w:t>A Ata terá vigência de 01 (um) ano, contado da data de sua publicação, e poderá ser prorrogada por igual período, mediante comprovação do preço vantajoso, nos termos do art. 84 da Lei nº 14.133/2021.</w:t>
      </w:r>
    </w:p>
    <w:p w14:paraId="5B14394D" w14:textId="77777777" w:rsidR="006A27D4" w:rsidRPr="00B40A8B" w:rsidRDefault="000F5B22">
      <w:pPr>
        <w:pStyle w:val="Nivel3"/>
        <w:numPr>
          <w:ilvl w:val="1"/>
          <w:numId w:val="11"/>
        </w:numPr>
        <w:autoSpaceDE w:val="0"/>
        <w:autoSpaceDN w:val="0"/>
        <w:adjustRightInd w:val="0"/>
        <w:spacing w:before="0" w:after="0" w:line="240" w:lineRule="auto"/>
        <w:ind w:left="0" w:firstLine="0"/>
      </w:pPr>
      <w:r w:rsidRPr="00B40A8B">
        <w:rPr>
          <w:sz w:val="24"/>
          <w:szCs w:val="24"/>
        </w:rPr>
        <w:lastRenderedPageBreak/>
        <w:t>A prorrogação não implica renovação automática dos quantitativos. Eventual restabelecimento dependerá de autorização expressa da regulamentação municipal aplicável e de formalização motivada.</w:t>
      </w:r>
    </w:p>
    <w:p w14:paraId="31E71B49" w14:textId="77777777" w:rsidR="00CF23C0" w:rsidRPr="00B40A8B" w:rsidRDefault="00CF23C0" w:rsidP="00CF23C0">
      <w:pPr>
        <w:pStyle w:val="Nivel3"/>
        <w:numPr>
          <w:ilvl w:val="0"/>
          <w:numId w:val="0"/>
        </w:numPr>
        <w:autoSpaceDE w:val="0"/>
        <w:autoSpaceDN w:val="0"/>
        <w:adjustRightInd w:val="0"/>
        <w:spacing w:before="0" w:after="0" w:line="240" w:lineRule="auto"/>
      </w:pPr>
    </w:p>
    <w:p w14:paraId="0A0E90F8" w14:textId="77777777" w:rsidR="006A27D4" w:rsidRPr="00B40A8B" w:rsidRDefault="006A27D4">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Arial" w:hAnsi="Arial" w:cs="Arial"/>
          <w:b/>
          <w:bCs/>
          <w:u w:val="single"/>
        </w:rPr>
      </w:pPr>
      <w:r w:rsidRPr="00B40A8B">
        <w:rPr>
          <w:rFonts w:ascii="Arial" w:hAnsi="Arial" w:cs="Arial"/>
          <w:b/>
          <w:bCs/>
          <w:u w:val="single"/>
        </w:rPr>
        <w:t>CLÁUSULA TERCEIRA - DA UTILIZAÇÃO E GESTÃO DA ATA</w:t>
      </w:r>
    </w:p>
    <w:p w14:paraId="6BDC3E93" w14:textId="77777777" w:rsidR="006A27D4" w:rsidRPr="00B40A8B" w:rsidRDefault="000F5B22">
      <w:pPr>
        <w:pStyle w:val="PargrafodaLista"/>
        <w:numPr>
          <w:ilvl w:val="1"/>
          <w:numId w:val="11"/>
        </w:numPr>
        <w:autoSpaceDE w:val="0"/>
        <w:autoSpaceDN w:val="0"/>
        <w:adjustRightInd w:val="0"/>
        <w:ind w:left="0" w:firstLine="0"/>
        <w:contextualSpacing w:val="0"/>
        <w:jc w:val="both"/>
        <w:rPr>
          <w:rFonts w:ascii="Arial" w:hAnsi="Arial" w:cs="Arial"/>
        </w:rPr>
      </w:pPr>
      <w:r w:rsidRPr="00B40A8B">
        <w:rPr>
          <w:rFonts w:ascii="Arial" w:hAnsi="Arial" w:cs="Arial"/>
        </w:rPr>
        <w:t>A Ata de registro de Preços</w:t>
      </w:r>
      <w:r w:rsidR="006A27D4" w:rsidRPr="00B40A8B">
        <w:rPr>
          <w:rFonts w:ascii="Arial" w:hAnsi="Arial" w:cs="Arial"/>
        </w:rPr>
        <w:t xml:space="preserve"> será utilizado pe</w:t>
      </w:r>
      <w:r w:rsidR="00D553C7" w:rsidRPr="00B40A8B">
        <w:rPr>
          <w:rFonts w:ascii="Arial" w:hAnsi="Arial" w:cs="Arial"/>
        </w:rPr>
        <w:t xml:space="preserve">las secretarias e departamentos </w:t>
      </w:r>
      <w:r w:rsidR="008771B0" w:rsidRPr="00B40A8B">
        <w:rPr>
          <w:rFonts w:ascii="Arial" w:hAnsi="Arial" w:cs="Arial"/>
        </w:rPr>
        <w:t>do Município de Juranda-PR</w:t>
      </w:r>
      <w:r w:rsidR="004F5671" w:rsidRPr="00B40A8B">
        <w:rPr>
          <w:rFonts w:ascii="Arial" w:hAnsi="Arial" w:cs="Arial"/>
        </w:rPr>
        <w:t xml:space="preserve">. </w:t>
      </w:r>
    </w:p>
    <w:p w14:paraId="7B598E5A" w14:textId="77777777" w:rsidR="006A27D4" w:rsidRPr="00B40A8B" w:rsidRDefault="006A27D4">
      <w:pPr>
        <w:pStyle w:val="PargrafodaLista"/>
        <w:numPr>
          <w:ilvl w:val="1"/>
          <w:numId w:val="11"/>
        </w:numPr>
        <w:autoSpaceDE w:val="0"/>
        <w:autoSpaceDN w:val="0"/>
        <w:adjustRightInd w:val="0"/>
        <w:ind w:left="0" w:firstLine="0"/>
        <w:contextualSpacing w:val="0"/>
        <w:jc w:val="both"/>
        <w:rPr>
          <w:rFonts w:ascii="Arial" w:hAnsi="Arial" w:cs="Arial"/>
        </w:rPr>
      </w:pPr>
      <w:r w:rsidRPr="00B40A8B">
        <w:rPr>
          <w:rFonts w:ascii="Arial" w:hAnsi="Arial" w:cs="Arial"/>
        </w:rPr>
        <w:t>O órgão gerenciador controlará a vigência e os saldos registrados. Os gestores e fiscais formalmente designados acompanharão as contratações decorrentes. A aplicação de sanções caberá à autoridade competente, mediante processo administrativo com contraditório e ampla defesa.</w:t>
      </w:r>
    </w:p>
    <w:p w14:paraId="35B703C3" w14:textId="77777777" w:rsidR="00445AB2" w:rsidRPr="00B40A8B" w:rsidRDefault="00445AB2" w:rsidP="00CF23C0">
      <w:pPr>
        <w:autoSpaceDE w:val="0"/>
        <w:autoSpaceDN w:val="0"/>
        <w:adjustRightInd w:val="0"/>
        <w:jc w:val="both"/>
        <w:rPr>
          <w:rFonts w:ascii="Arial" w:hAnsi="Arial" w:cs="Arial"/>
        </w:rPr>
      </w:pPr>
    </w:p>
    <w:p w14:paraId="49182D6D" w14:textId="77777777" w:rsidR="00445AB2" w:rsidRPr="00B40A8B" w:rsidRDefault="00445AB2" w:rsidP="00CF23C0">
      <w:pPr>
        <w:autoSpaceDE w:val="0"/>
        <w:autoSpaceDN w:val="0"/>
        <w:adjustRightInd w:val="0"/>
        <w:jc w:val="both"/>
        <w:rPr>
          <w:rFonts w:ascii="Arial" w:hAnsi="Arial" w:cs="Arial"/>
        </w:rPr>
      </w:pPr>
    </w:p>
    <w:p w14:paraId="3F93836B" w14:textId="77777777" w:rsidR="006A27D4" w:rsidRPr="00B40A8B" w:rsidRDefault="006A27D4">
      <w:pPr>
        <w:pStyle w:val="PargrafodaLista"/>
        <w:numPr>
          <w:ilvl w:val="0"/>
          <w:numId w:val="11"/>
        </w:numPr>
        <w:shd w:val="clear" w:color="auto" w:fill="DAEEF3" w:themeFill="accent5" w:themeFillTint="33"/>
        <w:tabs>
          <w:tab w:val="left" w:pos="284"/>
        </w:tabs>
        <w:autoSpaceDE w:val="0"/>
        <w:autoSpaceDN w:val="0"/>
        <w:adjustRightInd w:val="0"/>
        <w:ind w:left="0" w:firstLine="0"/>
        <w:contextualSpacing w:val="0"/>
        <w:jc w:val="both"/>
        <w:rPr>
          <w:rFonts w:ascii="Arial" w:hAnsi="Arial" w:cs="Arial"/>
          <w:b/>
          <w:bCs/>
          <w:u w:val="single"/>
        </w:rPr>
      </w:pPr>
      <w:r w:rsidRPr="00B40A8B">
        <w:rPr>
          <w:rFonts w:ascii="Arial" w:hAnsi="Arial" w:cs="Arial"/>
          <w:b/>
          <w:bCs/>
          <w:u w:val="single"/>
        </w:rPr>
        <w:t>CLÁUSULA QUARTA - MODELO DE EXECUÇÃO E GESTÃO CONTRATUAL</w:t>
      </w:r>
    </w:p>
    <w:p w14:paraId="19256B07" w14:textId="77777777" w:rsidR="008771B0" w:rsidRPr="00B40A8B" w:rsidRDefault="008771B0" w:rsidP="00CF23C0">
      <w:pPr>
        <w:spacing w:line="259" w:lineRule="auto"/>
        <w:jc w:val="both"/>
        <w:rPr>
          <w:rFonts w:ascii="Arial" w:eastAsia="Calibri" w:hAnsi="Arial" w:cs="Arial"/>
        </w:rPr>
      </w:pPr>
      <w:r w:rsidRPr="00BC57B5">
        <w:rPr>
          <w:rFonts w:ascii="Arial" w:eastAsia="Calibri" w:hAnsi="Arial" w:cs="Arial"/>
          <w:b/>
          <w:bCs/>
        </w:rPr>
        <w:t>4.1</w:t>
      </w:r>
      <w:r w:rsidRPr="00B40A8B">
        <w:rPr>
          <w:rFonts w:ascii="Arial" w:eastAsia="Calibri" w:hAnsi="Arial" w:cs="Arial"/>
        </w:rPr>
        <w:t xml:space="preserve">.   Os serviços deverão ser executados no Município de Juranda </w:t>
      </w:r>
      <w:r w:rsidR="002E0F0E" w:rsidRPr="00B40A8B">
        <w:rPr>
          <w:rFonts w:ascii="Arial" w:eastAsia="Calibri" w:hAnsi="Arial" w:cs="Arial"/>
        </w:rPr>
        <w:t>–</w:t>
      </w:r>
      <w:r w:rsidRPr="00B40A8B">
        <w:rPr>
          <w:rFonts w:ascii="Arial" w:eastAsia="Calibri" w:hAnsi="Arial" w:cs="Arial"/>
        </w:rPr>
        <w:t xml:space="preserve"> PR</w:t>
      </w:r>
      <w:r w:rsidR="002E0F0E" w:rsidRPr="00B40A8B">
        <w:rPr>
          <w:rFonts w:ascii="Arial" w:eastAsia="Calibri" w:hAnsi="Arial" w:cs="Arial"/>
        </w:rPr>
        <w:t>.</w:t>
      </w:r>
    </w:p>
    <w:p w14:paraId="4B87A623" w14:textId="77777777" w:rsidR="004F0242" w:rsidRPr="00B40A8B" w:rsidRDefault="004F0242" w:rsidP="004F0242">
      <w:pPr>
        <w:spacing w:line="259" w:lineRule="auto"/>
        <w:jc w:val="both"/>
        <w:rPr>
          <w:rFonts w:ascii="Arial" w:eastAsia="Calibri" w:hAnsi="Arial" w:cs="Arial"/>
        </w:rPr>
      </w:pPr>
      <w:r w:rsidRPr="00BC57B5">
        <w:rPr>
          <w:rFonts w:ascii="Arial" w:eastAsia="Calibri" w:hAnsi="Arial" w:cs="Arial"/>
          <w:b/>
          <w:bCs/>
        </w:rPr>
        <w:t>4.2</w:t>
      </w:r>
      <w:r w:rsidRPr="00B40A8B">
        <w:rPr>
          <w:rFonts w:ascii="Arial" w:eastAsia="Calibri" w:hAnsi="Arial" w:cs="Arial"/>
        </w:rPr>
        <w:t>. Os serviços de desenhos artísticos, pintura de letreiros e pinturas em fachadas serão executados conforme a demanda do Município, mediante emissão de ordem de serviço pela Secretaria requisitante, observadas as especificações do Termo de Referência e as condições da Ata de Registro de Preços.</w:t>
      </w:r>
    </w:p>
    <w:p w14:paraId="2DFD6834" w14:textId="77777777" w:rsidR="004F0242" w:rsidRPr="00B40A8B" w:rsidRDefault="004F0242" w:rsidP="004F0242">
      <w:pPr>
        <w:spacing w:line="259" w:lineRule="auto"/>
        <w:jc w:val="both"/>
        <w:rPr>
          <w:rFonts w:ascii="Arial" w:eastAsia="Calibri" w:hAnsi="Arial" w:cs="Arial"/>
        </w:rPr>
      </w:pPr>
      <w:r w:rsidRPr="00BC57B5">
        <w:rPr>
          <w:rFonts w:ascii="Arial" w:eastAsia="Calibri" w:hAnsi="Arial" w:cs="Arial"/>
          <w:b/>
          <w:bCs/>
        </w:rPr>
        <w:t>4.3</w:t>
      </w:r>
      <w:r w:rsidRPr="00B40A8B">
        <w:rPr>
          <w:rFonts w:ascii="Arial" w:eastAsia="Calibri" w:hAnsi="Arial" w:cs="Arial"/>
        </w:rPr>
        <w:t>. A ordem de serviço deverá indicar o local, a descrição dos serviços, os quantitativos, as dimensões, as orientações sobre a arte, o prazo de execução e o responsável pelo acompanhamento.</w:t>
      </w:r>
    </w:p>
    <w:p w14:paraId="6D936469" w14:textId="77777777" w:rsidR="004F0242" w:rsidRPr="00B40A8B" w:rsidRDefault="004F0242" w:rsidP="004F0242">
      <w:pPr>
        <w:spacing w:line="259" w:lineRule="auto"/>
        <w:jc w:val="both"/>
        <w:rPr>
          <w:rFonts w:ascii="Arial" w:eastAsia="Calibri" w:hAnsi="Arial" w:cs="Arial"/>
        </w:rPr>
      </w:pPr>
      <w:r w:rsidRPr="00BC57B5">
        <w:rPr>
          <w:rFonts w:ascii="Arial" w:eastAsia="Calibri" w:hAnsi="Arial" w:cs="Arial"/>
          <w:b/>
          <w:bCs/>
        </w:rPr>
        <w:t>4.4</w:t>
      </w:r>
      <w:r w:rsidRPr="00B40A8B">
        <w:rPr>
          <w:rFonts w:ascii="Arial" w:eastAsia="Calibri" w:hAnsi="Arial" w:cs="Arial"/>
        </w:rPr>
        <w:t>. Antes do início da execução, a contratada deverá alinhar com a fiscalização as cores, os desenhos, os textos e os demais detalhes. As propostas de desenhos e letreiros deverão ser previamente aprovadas pela Secretaria requisitante.</w:t>
      </w:r>
    </w:p>
    <w:p w14:paraId="4A8001F6" w14:textId="77777777" w:rsidR="004F0242" w:rsidRPr="00B40A8B" w:rsidRDefault="004F0242" w:rsidP="004F0242">
      <w:pPr>
        <w:spacing w:line="259" w:lineRule="auto"/>
        <w:jc w:val="both"/>
        <w:rPr>
          <w:rFonts w:ascii="Arial" w:eastAsia="Calibri" w:hAnsi="Arial" w:cs="Arial"/>
        </w:rPr>
      </w:pPr>
      <w:r w:rsidRPr="00BC57B5">
        <w:rPr>
          <w:rFonts w:ascii="Arial" w:eastAsia="Calibri" w:hAnsi="Arial" w:cs="Arial"/>
          <w:b/>
          <w:bCs/>
        </w:rPr>
        <w:t>4.5.</w:t>
      </w:r>
      <w:r w:rsidRPr="00B40A8B">
        <w:rPr>
          <w:rFonts w:ascii="Arial" w:eastAsia="Calibri" w:hAnsi="Arial" w:cs="Arial"/>
        </w:rPr>
        <w:t xml:space="preserve"> O Município fornecerá as tintas e os demais insumos previstos no Termo de Referência. A contratada disponibilizará a mão de obra, as ferramentas, os equipamentos e os equipamentos de proteção necessários, conforme as responsabilidades estabelecidas no edital e em seus anexos.</w:t>
      </w:r>
    </w:p>
    <w:p w14:paraId="2BD810E9" w14:textId="77777777" w:rsidR="004F0242" w:rsidRPr="00B40A8B" w:rsidRDefault="004F0242" w:rsidP="004F0242">
      <w:pPr>
        <w:spacing w:line="259" w:lineRule="auto"/>
        <w:jc w:val="both"/>
        <w:rPr>
          <w:rFonts w:ascii="Arial" w:eastAsia="Calibri" w:hAnsi="Arial" w:cs="Arial"/>
        </w:rPr>
      </w:pPr>
      <w:r w:rsidRPr="00BC57B5">
        <w:rPr>
          <w:rFonts w:ascii="Arial" w:eastAsia="Calibri" w:hAnsi="Arial" w:cs="Arial"/>
          <w:b/>
          <w:bCs/>
        </w:rPr>
        <w:t>4.6</w:t>
      </w:r>
      <w:r w:rsidRPr="00B40A8B">
        <w:rPr>
          <w:rFonts w:ascii="Arial" w:eastAsia="Calibri" w:hAnsi="Arial" w:cs="Arial"/>
        </w:rPr>
        <w:t>. A contratada deverá preparar as superfícies, proteger as áreas próximas e executar os serviços com acabamento adequado, respeitando as especificações e a arte aprovada. Ao concluir os trabalhos, deverá deixar o local limpo e organizado.</w:t>
      </w:r>
    </w:p>
    <w:p w14:paraId="1B0D8C9E" w14:textId="77777777" w:rsidR="004F0242" w:rsidRPr="00B40A8B" w:rsidRDefault="004F0242" w:rsidP="004F0242">
      <w:pPr>
        <w:spacing w:line="259" w:lineRule="auto"/>
        <w:jc w:val="both"/>
        <w:rPr>
          <w:rFonts w:ascii="Arial" w:eastAsia="Calibri" w:hAnsi="Arial" w:cs="Arial"/>
        </w:rPr>
      </w:pPr>
      <w:r w:rsidRPr="00BC57B5">
        <w:rPr>
          <w:rFonts w:ascii="Arial" w:eastAsia="Calibri" w:hAnsi="Arial" w:cs="Arial"/>
          <w:b/>
          <w:bCs/>
        </w:rPr>
        <w:t>4.7</w:t>
      </w:r>
      <w:r w:rsidRPr="00B40A8B">
        <w:rPr>
          <w:rFonts w:ascii="Arial" w:eastAsia="Calibri" w:hAnsi="Arial" w:cs="Arial"/>
        </w:rPr>
        <w:t>. A execução será acompanhada por fiscal formalmente designado, responsável por conferir os quantitativos, a qualidade, o cumprimento dos prazos e a conformidade dos serviços, registrando as ocorrências e solicitando as correções necessárias.</w:t>
      </w:r>
    </w:p>
    <w:p w14:paraId="71D8584C" w14:textId="77777777" w:rsidR="004F0242" w:rsidRPr="00B40A8B" w:rsidRDefault="004F0242" w:rsidP="004F0242">
      <w:pPr>
        <w:spacing w:line="259" w:lineRule="auto"/>
        <w:jc w:val="both"/>
        <w:rPr>
          <w:rFonts w:ascii="Arial" w:eastAsia="Calibri" w:hAnsi="Arial" w:cs="Arial"/>
        </w:rPr>
      </w:pPr>
      <w:r w:rsidRPr="00BC57B5">
        <w:rPr>
          <w:rFonts w:ascii="Arial" w:eastAsia="Calibri" w:hAnsi="Arial" w:cs="Arial"/>
          <w:b/>
          <w:bCs/>
        </w:rPr>
        <w:t>4.8</w:t>
      </w:r>
      <w:r w:rsidRPr="00B40A8B">
        <w:rPr>
          <w:rFonts w:ascii="Arial" w:eastAsia="Calibri" w:hAnsi="Arial" w:cs="Arial"/>
        </w:rPr>
        <w:t>. A gestão da Ata e das contratações dela decorrentes caberá ao gestor designado, responsável pelo acompanhamento da vigência, pelo controle dos saldos e pela adoção das providências administrativas necessárias.</w:t>
      </w:r>
    </w:p>
    <w:p w14:paraId="13C03FB7" w14:textId="77777777" w:rsidR="004F0242" w:rsidRPr="00B40A8B" w:rsidRDefault="004F0242" w:rsidP="004F0242">
      <w:pPr>
        <w:spacing w:line="259" w:lineRule="auto"/>
        <w:jc w:val="both"/>
        <w:rPr>
          <w:rFonts w:ascii="Arial" w:eastAsia="Calibri" w:hAnsi="Arial" w:cs="Arial"/>
        </w:rPr>
      </w:pPr>
      <w:r w:rsidRPr="00BC57B5">
        <w:rPr>
          <w:rFonts w:ascii="Arial" w:eastAsia="Calibri" w:hAnsi="Arial" w:cs="Arial"/>
          <w:b/>
          <w:bCs/>
        </w:rPr>
        <w:t>4.9</w:t>
      </w:r>
      <w:r w:rsidRPr="00B40A8B">
        <w:rPr>
          <w:rFonts w:ascii="Arial" w:eastAsia="Calibri" w:hAnsi="Arial" w:cs="Arial"/>
        </w:rPr>
        <w:t>. A contratada deverá indicar representante para manter comunicação com a Administração e atender às solicitações relacionadas à execução dos serviços.</w:t>
      </w:r>
    </w:p>
    <w:p w14:paraId="51591CBB" w14:textId="77777777" w:rsidR="004F0242" w:rsidRPr="00B40A8B" w:rsidRDefault="004F0242" w:rsidP="004F0242">
      <w:pPr>
        <w:spacing w:line="259" w:lineRule="auto"/>
        <w:jc w:val="both"/>
        <w:rPr>
          <w:rFonts w:ascii="Arial" w:eastAsia="Calibri" w:hAnsi="Arial" w:cs="Arial"/>
        </w:rPr>
      </w:pPr>
      <w:r w:rsidRPr="00BC57B5">
        <w:rPr>
          <w:rFonts w:ascii="Arial" w:eastAsia="Calibri" w:hAnsi="Arial" w:cs="Arial"/>
          <w:b/>
          <w:bCs/>
        </w:rPr>
        <w:t>4.10</w:t>
      </w:r>
      <w:r w:rsidRPr="00B40A8B">
        <w:rPr>
          <w:rFonts w:ascii="Arial" w:eastAsia="Calibri" w:hAnsi="Arial" w:cs="Arial"/>
        </w:rPr>
        <w:t>. Os serviços serão medidos conforme os quantitativos efetivamente executados e aceitos, observadas as unidades de medida e os preços registrados. O recebimento e o pagamento seguirão as condições e os prazos previstos no Termo de Referência e no instrumento da contratação.</w:t>
      </w:r>
    </w:p>
    <w:p w14:paraId="62B01630" w14:textId="77777777" w:rsidR="004F0242" w:rsidRPr="00B40A8B" w:rsidRDefault="004F0242" w:rsidP="004F0242">
      <w:pPr>
        <w:spacing w:line="259" w:lineRule="auto"/>
        <w:jc w:val="both"/>
        <w:rPr>
          <w:rFonts w:ascii="Arial" w:eastAsia="Calibri" w:hAnsi="Arial" w:cs="Arial"/>
        </w:rPr>
      </w:pPr>
      <w:r w:rsidRPr="00BC57B5">
        <w:rPr>
          <w:rFonts w:ascii="Arial" w:eastAsia="Calibri" w:hAnsi="Arial" w:cs="Arial"/>
          <w:b/>
          <w:bCs/>
        </w:rPr>
        <w:lastRenderedPageBreak/>
        <w:t>4.11</w:t>
      </w:r>
      <w:r w:rsidRPr="00B40A8B">
        <w:rPr>
          <w:rFonts w:ascii="Arial" w:eastAsia="Calibri" w:hAnsi="Arial" w:cs="Arial"/>
        </w:rPr>
        <w:t>. As falhas decorrentes da execução deverão ser corrigidas pela contratada, sem cobrança adicional, no prazo estabelecido pela fiscalização, observadas as responsabilidades pelo fornecimento dos materiais.</w:t>
      </w:r>
    </w:p>
    <w:p w14:paraId="18500AA1" w14:textId="77777777" w:rsidR="004F0242" w:rsidRPr="00B40A8B" w:rsidRDefault="004F0242" w:rsidP="004F0242">
      <w:pPr>
        <w:spacing w:line="259" w:lineRule="auto"/>
        <w:jc w:val="both"/>
        <w:rPr>
          <w:rFonts w:ascii="Arial" w:eastAsia="Calibri" w:hAnsi="Arial" w:cs="Arial"/>
        </w:rPr>
      </w:pPr>
      <w:r w:rsidRPr="00BC57B5">
        <w:rPr>
          <w:rFonts w:ascii="Arial" w:eastAsia="Calibri" w:hAnsi="Arial" w:cs="Arial"/>
          <w:b/>
          <w:bCs/>
        </w:rPr>
        <w:t>4.12</w:t>
      </w:r>
      <w:r w:rsidRPr="00B40A8B">
        <w:rPr>
          <w:rFonts w:ascii="Arial" w:eastAsia="Calibri" w:hAnsi="Arial" w:cs="Arial"/>
        </w:rPr>
        <w:t>. A fiscalização não exclui nem reduz a responsabilidade da contratada pela execução dos serviços e pelos danos decorrentes de sua atuação.</w:t>
      </w:r>
    </w:p>
    <w:p w14:paraId="51B47823" w14:textId="77777777" w:rsidR="00815435" w:rsidRPr="00B40A8B" w:rsidRDefault="00815435" w:rsidP="004F0242">
      <w:pPr>
        <w:pStyle w:val="Nvel2-Red"/>
        <w:numPr>
          <w:ilvl w:val="0"/>
          <w:numId w:val="0"/>
        </w:numPr>
        <w:spacing w:before="0" w:after="0"/>
        <w:rPr>
          <w:i w:val="0"/>
          <w:sz w:val="22"/>
          <w:szCs w:val="22"/>
        </w:rPr>
      </w:pPr>
    </w:p>
    <w:p w14:paraId="1371B2A8" w14:textId="77777777" w:rsidR="00815435" w:rsidRPr="00B40A8B" w:rsidRDefault="00815435" w:rsidP="00CF23C0">
      <w:pPr>
        <w:pStyle w:val="Nvel2-Red"/>
        <w:numPr>
          <w:ilvl w:val="0"/>
          <w:numId w:val="0"/>
        </w:numPr>
        <w:spacing w:before="0" w:after="0"/>
        <w:rPr>
          <w:sz w:val="22"/>
          <w:szCs w:val="22"/>
        </w:rPr>
      </w:pPr>
    </w:p>
    <w:p w14:paraId="0BDF85A4" w14:textId="77777777" w:rsidR="00EE1DE1" w:rsidRPr="00B40A8B" w:rsidRDefault="00815435" w:rsidP="00EE1DE1">
      <w:pPr>
        <w:pStyle w:val="Nivel2"/>
        <w:numPr>
          <w:ilvl w:val="1"/>
          <w:numId w:val="34"/>
        </w:numPr>
        <w:tabs>
          <w:tab w:val="left" w:pos="567"/>
        </w:tabs>
        <w:spacing w:before="0" w:after="0"/>
        <w:rPr>
          <w:b/>
          <w:sz w:val="22"/>
          <w:szCs w:val="22"/>
          <w:u w:val="single"/>
        </w:rPr>
      </w:pPr>
      <w:r w:rsidRPr="00B40A8B">
        <w:rPr>
          <w:b/>
          <w:sz w:val="22"/>
          <w:szCs w:val="22"/>
          <w:u w:val="single"/>
        </w:rPr>
        <w:t xml:space="preserve">Gestão do contrato: </w:t>
      </w:r>
    </w:p>
    <w:p w14:paraId="1916974F" w14:textId="77777777" w:rsidR="00815435" w:rsidRPr="00B40A8B" w:rsidRDefault="00815435" w:rsidP="00EE1DE1">
      <w:pPr>
        <w:pStyle w:val="Nivel2"/>
        <w:numPr>
          <w:ilvl w:val="2"/>
          <w:numId w:val="34"/>
        </w:numPr>
        <w:tabs>
          <w:tab w:val="left" w:pos="567"/>
        </w:tabs>
        <w:spacing w:before="0" w:after="0"/>
        <w:rPr>
          <w:b/>
          <w:sz w:val="22"/>
          <w:szCs w:val="22"/>
          <w:u w:val="single"/>
        </w:rPr>
      </w:pPr>
      <w:r w:rsidRPr="00B40A8B">
        <w:rPr>
          <w:sz w:val="22"/>
          <w:szCs w:val="22"/>
        </w:rPr>
        <w:t>O Gestor do contrato possuirá as seguintes atribuições</w:t>
      </w:r>
      <w:r w:rsidRPr="00B40A8B">
        <w:rPr>
          <w:color w:val="auto"/>
          <w:sz w:val="22"/>
          <w:szCs w:val="22"/>
        </w:rPr>
        <w:t>, não obstante outras atividades adicionais descritas na respectiva norma</w:t>
      </w:r>
      <w:r w:rsidRPr="00B40A8B">
        <w:rPr>
          <w:sz w:val="22"/>
          <w:szCs w:val="22"/>
        </w:rPr>
        <w:t>:</w:t>
      </w:r>
    </w:p>
    <w:p w14:paraId="12B7640E" w14:textId="77777777" w:rsidR="00815435" w:rsidRPr="00B40A8B" w:rsidRDefault="00815435" w:rsidP="00CF23C0">
      <w:pPr>
        <w:pStyle w:val="Nivel3"/>
        <w:numPr>
          <w:ilvl w:val="0"/>
          <w:numId w:val="0"/>
        </w:numPr>
        <w:spacing w:before="0" w:after="0"/>
        <w:rPr>
          <w:sz w:val="22"/>
          <w:szCs w:val="22"/>
        </w:rPr>
      </w:pPr>
      <w:r w:rsidRPr="00B40A8B">
        <w:rPr>
          <w:sz w:val="22"/>
          <w:szCs w:val="22"/>
        </w:rPr>
        <w:t xml:space="preserve">I - </w:t>
      </w:r>
      <w:proofErr w:type="gramStart"/>
      <w:r w:rsidRPr="00B40A8B">
        <w:rPr>
          <w:sz w:val="22"/>
          <w:szCs w:val="22"/>
        </w:rPr>
        <w:t>acompanhar</w:t>
      </w:r>
      <w:proofErr w:type="gramEnd"/>
      <w:r w:rsidRPr="00B40A8B">
        <w:rPr>
          <w:sz w:val="22"/>
          <w:szCs w:val="22"/>
        </w:rPr>
        <w:t xml:space="preserve"> os registros realizados pelos fiscais do contrato, de todas as ocorrências relacionadas à execução do contrato e as medidas adotadas, informando, se for o caso, à autoridade superior àquelas que ultrapassarem a sua competência.</w:t>
      </w:r>
    </w:p>
    <w:p w14:paraId="208622F6" w14:textId="77777777" w:rsidR="00815435" w:rsidRPr="00B40A8B" w:rsidRDefault="00815435" w:rsidP="00CF23C0">
      <w:pPr>
        <w:pStyle w:val="Nivel3"/>
        <w:numPr>
          <w:ilvl w:val="0"/>
          <w:numId w:val="0"/>
        </w:numPr>
        <w:spacing w:before="0" w:after="0"/>
        <w:rPr>
          <w:sz w:val="22"/>
          <w:szCs w:val="22"/>
        </w:rPr>
      </w:pPr>
      <w:r w:rsidRPr="00B40A8B">
        <w:rPr>
          <w:sz w:val="22"/>
          <w:szCs w:val="22"/>
        </w:rPr>
        <w:t xml:space="preserve">II - </w:t>
      </w:r>
      <w:proofErr w:type="gramStart"/>
      <w:r w:rsidRPr="00B40A8B">
        <w:rPr>
          <w:sz w:val="22"/>
          <w:szCs w:val="22"/>
        </w:rPr>
        <w:t>acompanhar</w:t>
      </w:r>
      <w:proofErr w:type="gramEnd"/>
      <w:r w:rsidRPr="00B40A8B">
        <w:rPr>
          <w:sz w:val="22"/>
          <w:szCs w:val="22"/>
        </w:rPr>
        <w:t xml:space="preserve"> a manutenção das condições de habilitação da contratada, para fins de empenho de despesa e pagamento, e anotará os problemas que obstem o fluxo normal da liquidação e do pagamento da despesa no relatório de riscos eventuais.</w:t>
      </w:r>
    </w:p>
    <w:p w14:paraId="54F801D8" w14:textId="77777777" w:rsidR="00815435" w:rsidRPr="00B40A8B" w:rsidRDefault="00815435" w:rsidP="00CF23C0">
      <w:pPr>
        <w:pStyle w:val="Nivel3"/>
        <w:numPr>
          <w:ilvl w:val="0"/>
          <w:numId w:val="0"/>
        </w:numPr>
        <w:spacing w:before="0" w:after="0"/>
        <w:rPr>
          <w:sz w:val="22"/>
          <w:szCs w:val="22"/>
        </w:rPr>
      </w:pPr>
      <w:r w:rsidRPr="00B40A8B">
        <w:rPr>
          <w:sz w:val="22"/>
          <w:szCs w:val="22"/>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96BAA70" w14:textId="77777777" w:rsidR="00815435" w:rsidRPr="00B40A8B" w:rsidRDefault="00815435" w:rsidP="00CF23C0">
      <w:pPr>
        <w:pStyle w:val="Nivel3"/>
        <w:numPr>
          <w:ilvl w:val="0"/>
          <w:numId w:val="0"/>
        </w:numPr>
        <w:spacing w:before="0" w:after="0"/>
        <w:rPr>
          <w:sz w:val="22"/>
          <w:szCs w:val="22"/>
        </w:rPr>
      </w:pPr>
      <w:r w:rsidRPr="00B40A8B">
        <w:rPr>
          <w:sz w:val="22"/>
          <w:szCs w:val="22"/>
        </w:rPr>
        <w:t xml:space="preserve">IV - </w:t>
      </w:r>
      <w:proofErr w:type="gramStart"/>
      <w:r w:rsidRPr="00B40A8B">
        <w:rPr>
          <w:sz w:val="22"/>
          <w:szCs w:val="22"/>
        </w:rPr>
        <w:t>elaborar</w:t>
      </w:r>
      <w:proofErr w:type="gramEnd"/>
      <w:r w:rsidRPr="00B40A8B">
        <w:rPr>
          <w:sz w:val="22"/>
          <w:szCs w:val="22"/>
        </w:rPr>
        <w:t xml:space="preserve"> relatório final com informações sobre a consecução dos objetivos que tenham justificado a contratação e eventuais condutas a serem adotadas para o aprimoramento das atividades da Administração.</w:t>
      </w:r>
    </w:p>
    <w:p w14:paraId="427664E7" w14:textId="77777777" w:rsidR="00815435" w:rsidRPr="00B40A8B" w:rsidRDefault="00815435" w:rsidP="00CF23C0">
      <w:pPr>
        <w:pStyle w:val="Nivel3"/>
        <w:numPr>
          <w:ilvl w:val="0"/>
          <w:numId w:val="0"/>
        </w:numPr>
        <w:spacing w:before="0" w:after="0"/>
        <w:rPr>
          <w:sz w:val="22"/>
          <w:szCs w:val="22"/>
        </w:rPr>
      </w:pPr>
      <w:r w:rsidRPr="00B40A8B">
        <w:rPr>
          <w:sz w:val="22"/>
          <w:szCs w:val="22"/>
        </w:rPr>
        <w:t xml:space="preserve">V - </w:t>
      </w:r>
      <w:proofErr w:type="gramStart"/>
      <w:r w:rsidRPr="00B40A8B">
        <w:rPr>
          <w:sz w:val="22"/>
          <w:szCs w:val="22"/>
        </w:rPr>
        <w:t>coordenar</w:t>
      </w:r>
      <w:proofErr w:type="gramEnd"/>
      <w:r w:rsidRPr="00B40A8B">
        <w:rPr>
          <w:sz w:val="22"/>
          <w:szCs w:val="22"/>
        </w:rPr>
        <w:t xml:space="preserve"> a atualização contínua do relatório de riscos durante a gestão do contrato, com apoio dos fiscais técnico, administrativo e setorial.</w:t>
      </w:r>
    </w:p>
    <w:p w14:paraId="5309C011" w14:textId="77777777" w:rsidR="00815435" w:rsidRPr="00B40A8B" w:rsidRDefault="00815435" w:rsidP="00CF23C0">
      <w:pPr>
        <w:pStyle w:val="Nivel3"/>
        <w:numPr>
          <w:ilvl w:val="0"/>
          <w:numId w:val="0"/>
        </w:numPr>
        <w:spacing w:before="0" w:after="0"/>
        <w:rPr>
          <w:sz w:val="22"/>
          <w:szCs w:val="22"/>
        </w:rPr>
      </w:pPr>
      <w:r w:rsidRPr="00B40A8B">
        <w:rPr>
          <w:sz w:val="22"/>
          <w:szCs w:val="22"/>
        </w:rPr>
        <w:t xml:space="preserve">VI - </w:t>
      </w:r>
      <w:proofErr w:type="gramStart"/>
      <w:r w:rsidRPr="00B40A8B">
        <w:rPr>
          <w:sz w:val="22"/>
          <w:szCs w:val="22"/>
        </w:rPr>
        <w:t>emitir</w:t>
      </w:r>
      <w:proofErr w:type="gramEnd"/>
      <w:r w:rsidRPr="00B40A8B">
        <w:rPr>
          <w:sz w:val="22"/>
          <w:szCs w:val="22"/>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81A3753" w14:textId="77777777" w:rsidR="00815435" w:rsidRPr="00B40A8B" w:rsidRDefault="00815435" w:rsidP="00CF23C0">
      <w:pPr>
        <w:pStyle w:val="Nivel3"/>
        <w:numPr>
          <w:ilvl w:val="0"/>
          <w:numId w:val="0"/>
        </w:numPr>
        <w:spacing w:before="0" w:after="0"/>
        <w:rPr>
          <w:sz w:val="22"/>
          <w:szCs w:val="22"/>
        </w:rPr>
      </w:pPr>
      <w:r w:rsidRPr="00B40A8B">
        <w:rPr>
          <w:sz w:val="22"/>
          <w:szCs w:val="22"/>
        </w:rPr>
        <w:t>VII - realizar o recebimento definitivo do objeto do contrato, mediante termo detalhado que comprove o atendimento das exigências contratuais.</w:t>
      </w:r>
    </w:p>
    <w:p w14:paraId="60C93B40" w14:textId="77777777" w:rsidR="00815435" w:rsidRPr="00B40A8B" w:rsidRDefault="00815435" w:rsidP="00CF23C0">
      <w:pPr>
        <w:pStyle w:val="Nivel3"/>
        <w:numPr>
          <w:ilvl w:val="0"/>
          <w:numId w:val="0"/>
        </w:numPr>
        <w:spacing w:before="0" w:after="0"/>
        <w:rPr>
          <w:color w:val="auto"/>
          <w:sz w:val="22"/>
          <w:szCs w:val="22"/>
        </w:rPr>
      </w:pPr>
      <w:r w:rsidRPr="00B40A8B">
        <w:rPr>
          <w:sz w:val="22"/>
          <w:szCs w:val="22"/>
        </w:rPr>
        <w:t xml:space="preserve">VIII - tomar providências para a formalização de processo administrativo de responsabilização para fins de aplicação de sanções, a ser conduzido pela comissão de que trata </w:t>
      </w:r>
      <w:r w:rsidRPr="00B40A8B">
        <w:rPr>
          <w:color w:val="auto"/>
          <w:sz w:val="22"/>
          <w:szCs w:val="22"/>
        </w:rPr>
        <w:t>o art. 158 da Lei Federal nº 14.133/2021, ou pelo agente ou pelo setor com competência para tal, conforme o caso.</w:t>
      </w:r>
    </w:p>
    <w:p w14:paraId="22F2E6C2" w14:textId="77777777" w:rsidR="00F24849" w:rsidRPr="00B40A8B" w:rsidRDefault="00F24849" w:rsidP="00CF23C0">
      <w:pPr>
        <w:pStyle w:val="Nivel3"/>
        <w:numPr>
          <w:ilvl w:val="0"/>
          <w:numId w:val="0"/>
        </w:numPr>
        <w:spacing w:before="0" w:after="0"/>
        <w:rPr>
          <w:color w:val="auto"/>
          <w:sz w:val="22"/>
          <w:szCs w:val="22"/>
        </w:rPr>
      </w:pPr>
    </w:p>
    <w:p w14:paraId="5B8B7884" w14:textId="41E8B060" w:rsidR="00815435" w:rsidRPr="00B40A8B" w:rsidRDefault="00815435" w:rsidP="00BC57B5">
      <w:pPr>
        <w:pStyle w:val="Nivel2"/>
        <w:numPr>
          <w:ilvl w:val="1"/>
          <w:numId w:val="34"/>
        </w:numPr>
        <w:tabs>
          <w:tab w:val="left" w:pos="567"/>
        </w:tabs>
        <w:spacing w:before="0" w:after="0"/>
        <w:rPr>
          <w:b/>
          <w:sz w:val="22"/>
          <w:szCs w:val="22"/>
          <w:u w:val="single"/>
        </w:rPr>
      </w:pPr>
      <w:r w:rsidRPr="00B40A8B">
        <w:rPr>
          <w:b/>
          <w:sz w:val="22"/>
          <w:szCs w:val="22"/>
          <w:u w:val="single"/>
        </w:rPr>
        <w:t xml:space="preserve">Fiscalização técnica: </w:t>
      </w:r>
    </w:p>
    <w:p w14:paraId="109B4A34" w14:textId="7E91175A" w:rsidR="00815435" w:rsidRPr="00B40A8B" w:rsidRDefault="00BC57B5" w:rsidP="00BC57B5">
      <w:pPr>
        <w:pStyle w:val="Nivel3"/>
        <w:numPr>
          <w:ilvl w:val="0"/>
          <w:numId w:val="0"/>
        </w:numPr>
        <w:rPr>
          <w:sz w:val="22"/>
          <w:szCs w:val="22"/>
        </w:rPr>
      </w:pPr>
      <w:r w:rsidRPr="00BC57B5">
        <w:rPr>
          <w:b/>
          <w:bCs/>
          <w:sz w:val="22"/>
          <w:szCs w:val="22"/>
        </w:rPr>
        <w:t>4.14.1</w:t>
      </w:r>
      <w:r>
        <w:rPr>
          <w:sz w:val="22"/>
          <w:szCs w:val="22"/>
        </w:rPr>
        <w:t>.</w:t>
      </w:r>
      <w:r w:rsidR="00815435" w:rsidRPr="00B40A8B">
        <w:rPr>
          <w:sz w:val="22"/>
          <w:szCs w:val="22"/>
        </w:rPr>
        <w:t>O Fiscal técnico do contrato possuirá as seguintes atribuições</w:t>
      </w:r>
      <w:r w:rsidR="00815435" w:rsidRPr="00B40A8B">
        <w:rPr>
          <w:color w:val="auto"/>
          <w:sz w:val="22"/>
          <w:szCs w:val="22"/>
        </w:rPr>
        <w:t xml:space="preserve">, não </w:t>
      </w:r>
      <w:r w:rsidR="00815435" w:rsidRPr="00B40A8B">
        <w:rPr>
          <w:sz w:val="22"/>
          <w:szCs w:val="22"/>
        </w:rPr>
        <w:t>obstante outras atividades adicionais descritas na respectiva norma:</w:t>
      </w:r>
    </w:p>
    <w:p w14:paraId="307A7619" w14:textId="77777777" w:rsidR="00815435" w:rsidRPr="00B40A8B" w:rsidRDefault="00815435" w:rsidP="00CF23C0">
      <w:pPr>
        <w:pStyle w:val="Nivel3"/>
        <w:numPr>
          <w:ilvl w:val="0"/>
          <w:numId w:val="0"/>
        </w:numPr>
        <w:spacing w:before="0" w:after="0"/>
        <w:rPr>
          <w:sz w:val="22"/>
          <w:szCs w:val="22"/>
        </w:rPr>
      </w:pPr>
      <w:r w:rsidRPr="00B40A8B">
        <w:rPr>
          <w:sz w:val="22"/>
          <w:szCs w:val="22"/>
        </w:rPr>
        <w:t>I - Anotar no histórico de gerenciamento do contrato todas as ocorrências relacionadas à execução do contrato, com a descrição do que for necessário para a regularização das faltas ou dos defeitos observados.</w:t>
      </w:r>
    </w:p>
    <w:p w14:paraId="65116250" w14:textId="77777777" w:rsidR="00815435" w:rsidRPr="00B40A8B" w:rsidRDefault="00815435" w:rsidP="00CF23C0">
      <w:pPr>
        <w:pStyle w:val="Nivel3"/>
        <w:numPr>
          <w:ilvl w:val="0"/>
          <w:numId w:val="0"/>
        </w:numPr>
        <w:spacing w:before="0" w:after="0"/>
        <w:rPr>
          <w:sz w:val="22"/>
          <w:szCs w:val="22"/>
        </w:rPr>
      </w:pPr>
      <w:r w:rsidRPr="00B40A8B">
        <w:rPr>
          <w:sz w:val="22"/>
          <w:szCs w:val="22"/>
        </w:rPr>
        <w:t>II - Emitir notificações para a correção de rotinas ou de qualquer inexatidão ou irregularidade constatada, com a definição de prazo para a correção.</w:t>
      </w:r>
    </w:p>
    <w:p w14:paraId="66F590F8" w14:textId="77777777" w:rsidR="00815435" w:rsidRPr="00B40A8B" w:rsidRDefault="00815435" w:rsidP="00CF23C0">
      <w:pPr>
        <w:pStyle w:val="Nivel3"/>
        <w:numPr>
          <w:ilvl w:val="0"/>
          <w:numId w:val="0"/>
        </w:numPr>
        <w:spacing w:before="0" w:after="0"/>
        <w:rPr>
          <w:sz w:val="22"/>
          <w:szCs w:val="22"/>
        </w:rPr>
      </w:pPr>
      <w:r w:rsidRPr="00B40A8B">
        <w:rPr>
          <w:sz w:val="22"/>
          <w:szCs w:val="22"/>
        </w:rPr>
        <w:lastRenderedPageBreak/>
        <w:t>III - informar ao gestor do contato, em tempo hábil, a situação que demandar decisão ou adoção de medidas que ultrapassem sua competência, para que adote as medidas necessárias e saneadoras, se for o caso.</w:t>
      </w:r>
    </w:p>
    <w:p w14:paraId="75C7683C" w14:textId="77777777" w:rsidR="00815435" w:rsidRPr="00B40A8B" w:rsidRDefault="00815435" w:rsidP="00CF23C0">
      <w:pPr>
        <w:pStyle w:val="Nivel3"/>
        <w:numPr>
          <w:ilvl w:val="0"/>
          <w:numId w:val="0"/>
        </w:numPr>
        <w:spacing w:before="0" w:after="0"/>
        <w:rPr>
          <w:sz w:val="22"/>
          <w:szCs w:val="22"/>
        </w:rPr>
      </w:pPr>
      <w:r w:rsidRPr="00B40A8B">
        <w:rPr>
          <w:sz w:val="22"/>
          <w:szCs w:val="22"/>
        </w:rPr>
        <w:t>IV - Comunicar imediatamente ao gestor do contrato quaisquer ocorrências que possam inviabilizar a execução do contrato nas datas estabelecidas.</w:t>
      </w:r>
    </w:p>
    <w:p w14:paraId="7DF6C672" w14:textId="77777777" w:rsidR="00815435" w:rsidRPr="00B40A8B" w:rsidRDefault="00815435" w:rsidP="00CF23C0">
      <w:pPr>
        <w:pStyle w:val="Nivel3"/>
        <w:numPr>
          <w:ilvl w:val="0"/>
          <w:numId w:val="0"/>
        </w:numPr>
        <w:spacing w:before="0" w:after="0"/>
        <w:rPr>
          <w:sz w:val="22"/>
          <w:szCs w:val="22"/>
        </w:rPr>
      </w:pPr>
      <w:r w:rsidRPr="00B40A8B">
        <w:rPr>
          <w:sz w:val="22"/>
          <w:szCs w:val="22"/>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7F27FEF8" w14:textId="77777777" w:rsidR="00815435" w:rsidRPr="00B40A8B" w:rsidRDefault="00815435" w:rsidP="00CF23C0">
      <w:pPr>
        <w:pStyle w:val="Nivel3"/>
        <w:numPr>
          <w:ilvl w:val="0"/>
          <w:numId w:val="0"/>
        </w:numPr>
        <w:spacing w:before="0" w:after="0"/>
        <w:rPr>
          <w:sz w:val="22"/>
          <w:szCs w:val="22"/>
        </w:rPr>
      </w:pPr>
      <w:r w:rsidRPr="00B40A8B">
        <w:rPr>
          <w:sz w:val="22"/>
          <w:szCs w:val="22"/>
        </w:rPr>
        <w:t>VI - Comunicar ao gestor do contrato, em tempo hábil, o término do contrato sob sua responsabilidade, com vistas à renovação tempestiva ou à prorrogação contratual;</w:t>
      </w:r>
    </w:p>
    <w:p w14:paraId="3C6D5E2A" w14:textId="77777777" w:rsidR="00815435" w:rsidRPr="00B40A8B" w:rsidRDefault="00815435" w:rsidP="00CF23C0">
      <w:pPr>
        <w:pStyle w:val="Nivel3"/>
        <w:numPr>
          <w:ilvl w:val="0"/>
          <w:numId w:val="0"/>
        </w:numPr>
        <w:spacing w:before="0" w:after="0"/>
        <w:rPr>
          <w:sz w:val="22"/>
          <w:szCs w:val="22"/>
        </w:rPr>
      </w:pPr>
      <w:r w:rsidRPr="00B40A8B">
        <w:rPr>
          <w:sz w:val="22"/>
          <w:szCs w:val="22"/>
        </w:rPr>
        <w:t>VII - realizar o recebimento provisório do objeto do contrato, mediante termo detalhado que comprove o cumprimento das exigências de caráter técnico;</w:t>
      </w:r>
    </w:p>
    <w:p w14:paraId="4AC244A7" w14:textId="77777777" w:rsidR="00815435" w:rsidRPr="00B40A8B" w:rsidRDefault="00815435" w:rsidP="00CF23C0">
      <w:pPr>
        <w:pStyle w:val="Nivel3"/>
        <w:numPr>
          <w:ilvl w:val="0"/>
          <w:numId w:val="0"/>
        </w:numPr>
        <w:spacing w:before="0" w:after="0"/>
        <w:rPr>
          <w:sz w:val="22"/>
          <w:szCs w:val="22"/>
        </w:rPr>
      </w:pPr>
    </w:p>
    <w:p w14:paraId="19D09AE1" w14:textId="4187BF9B" w:rsidR="00815435" w:rsidRPr="00B40A8B" w:rsidRDefault="00815435" w:rsidP="00BC57B5">
      <w:pPr>
        <w:pStyle w:val="Nivel2"/>
        <w:numPr>
          <w:ilvl w:val="1"/>
          <w:numId w:val="34"/>
        </w:numPr>
        <w:tabs>
          <w:tab w:val="left" w:pos="567"/>
        </w:tabs>
        <w:spacing w:before="0" w:after="0"/>
        <w:rPr>
          <w:b/>
          <w:sz w:val="22"/>
          <w:szCs w:val="22"/>
          <w:u w:val="single"/>
        </w:rPr>
      </w:pPr>
      <w:r w:rsidRPr="00B40A8B">
        <w:rPr>
          <w:b/>
          <w:sz w:val="22"/>
          <w:szCs w:val="22"/>
          <w:u w:val="single"/>
        </w:rPr>
        <w:t xml:space="preserve">Fiscalização administrativa: </w:t>
      </w:r>
    </w:p>
    <w:p w14:paraId="72D265E7" w14:textId="30C76666" w:rsidR="00815435" w:rsidRPr="00B40A8B" w:rsidRDefault="00815435" w:rsidP="00BC57B5">
      <w:pPr>
        <w:pStyle w:val="Nivel3"/>
        <w:numPr>
          <w:ilvl w:val="2"/>
          <w:numId w:val="34"/>
        </w:numPr>
        <w:spacing w:before="0" w:after="0"/>
        <w:ind w:left="0" w:firstLine="0"/>
        <w:rPr>
          <w:sz w:val="22"/>
          <w:szCs w:val="22"/>
        </w:rPr>
      </w:pPr>
      <w:r w:rsidRPr="00B40A8B">
        <w:rPr>
          <w:sz w:val="22"/>
          <w:szCs w:val="22"/>
        </w:rPr>
        <w:t>O Fiscal administrativo do contrato possuirá as seguintes atribuições de acordo como Decreto 3046</w:t>
      </w:r>
      <w:r w:rsidR="006A4C03">
        <w:rPr>
          <w:sz w:val="22"/>
          <w:szCs w:val="22"/>
        </w:rPr>
        <w:t>/2025</w:t>
      </w:r>
      <w:r w:rsidRPr="00B40A8B">
        <w:rPr>
          <w:sz w:val="22"/>
          <w:szCs w:val="22"/>
        </w:rPr>
        <w:t>, não obstante outras atividades adicionais descritas na respectiva norma:</w:t>
      </w:r>
    </w:p>
    <w:p w14:paraId="0C9C49A7" w14:textId="77777777" w:rsidR="00815435" w:rsidRPr="00B40A8B" w:rsidRDefault="00815435" w:rsidP="00CF23C0">
      <w:pPr>
        <w:pStyle w:val="Nivel3"/>
        <w:numPr>
          <w:ilvl w:val="0"/>
          <w:numId w:val="0"/>
        </w:numPr>
        <w:spacing w:before="0" w:after="0"/>
        <w:rPr>
          <w:sz w:val="22"/>
          <w:szCs w:val="22"/>
        </w:rPr>
      </w:pPr>
      <w:r w:rsidRPr="00B40A8B">
        <w:rPr>
          <w:sz w:val="22"/>
          <w:szCs w:val="22"/>
        </w:rPr>
        <w:t>I - Verificar a manutenção das condições de habilitação da contratada, acompanhará o empenho, o pagamento, as garantias, as glosas e a formalização de apostilamento e termos aditivos, solicitando quaisquer documentos comprobatórios pertinentes, caso necessário.</w:t>
      </w:r>
    </w:p>
    <w:p w14:paraId="62C25386" w14:textId="77777777" w:rsidR="00815435" w:rsidRPr="00B40A8B" w:rsidRDefault="00815435" w:rsidP="00CF23C0">
      <w:pPr>
        <w:pStyle w:val="Nivel3"/>
        <w:numPr>
          <w:ilvl w:val="0"/>
          <w:numId w:val="0"/>
        </w:numPr>
        <w:spacing w:before="0" w:after="0"/>
        <w:rPr>
          <w:sz w:val="22"/>
          <w:szCs w:val="22"/>
        </w:rPr>
      </w:pPr>
      <w:r w:rsidRPr="00B40A8B">
        <w:rPr>
          <w:sz w:val="22"/>
          <w:szCs w:val="22"/>
        </w:rPr>
        <w:t>II - Atuar tempestivamente na solução de eventuais problemas relacionados ao descumprimento das obrigações contratuais e reportar ao gestor do contrato para que tome as providências cabíveis, quando ultrapassar a sua competência</w:t>
      </w:r>
    </w:p>
    <w:p w14:paraId="540B1CF0" w14:textId="77777777" w:rsidR="00815435" w:rsidRPr="00B40A8B" w:rsidRDefault="00815435" w:rsidP="00CF23C0">
      <w:pPr>
        <w:pStyle w:val="Nivel3"/>
        <w:numPr>
          <w:ilvl w:val="0"/>
          <w:numId w:val="0"/>
        </w:numPr>
        <w:spacing w:before="0" w:after="0"/>
        <w:rPr>
          <w:sz w:val="22"/>
          <w:szCs w:val="22"/>
        </w:rPr>
      </w:pPr>
      <w:r w:rsidRPr="00B40A8B">
        <w:rPr>
          <w:sz w:val="22"/>
          <w:szCs w:val="22"/>
        </w:rPr>
        <w:t>III - Comunicar ao gestor do contrato, em tempo hábil, o término do contrato sob sua responsabilidade, com vistas à tempestiva renovação ou prorrogação contratual.</w:t>
      </w:r>
    </w:p>
    <w:p w14:paraId="4961F42F" w14:textId="77777777" w:rsidR="00815435" w:rsidRPr="00B40A8B" w:rsidRDefault="00815435" w:rsidP="00CF23C0">
      <w:pPr>
        <w:pStyle w:val="Nvel3-R"/>
        <w:numPr>
          <w:ilvl w:val="0"/>
          <w:numId w:val="0"/>
        </w:numPr>
        <w:spacing w:before="0" w:after="0"/>
        <w:rPr>
          <w:i w:val="0"/>
          <w:sz w:val="22"/>
          <w:szCs w:val="22"/>
        </w:rPr>
      </w:pPr>
    </w:p>
    <w:p w14:paraId="4DE1967A" w14:textId="77777777" w:rsidR="00815435" w:rsidRPr="00B40A8B" w:rsidRDefault="00815435" w:rsidP="00BC57B5">
      <w:pPr>
        <w:pStyle w:val="Nivel2"/>
        <w:numPr>
          <w:ilvl w:val="1"/>
          <w:numId w:val="34"/>
        </w:numPr>
        <w:spacing w:before="0" w:after="0"/>
        <w:ind w:left="0" w:firstLine="0"/>
        <w:rPr>
          <w:sz w:val="22"/>
          <w:szCs w:val="22"/>
        </w:rPr>
      </w:pPr>
      <w:r w:rsidRPr="00B40A8B">
        <w:rPr>
          <w:sz w:val="22"/>
          <w:szCs w:val="22"/>
        </w:rPr>
        <w:t>As funções de gestão e fiscalização do contrato serão aglutinadas e exercidas por um mesmo servidor de cada Secretaria, considerando o reduzido grau de complexidade e valor do objeto contratado.</w:t>
      </w:r>
    </w:p>
    <w:p w14:paraId="62569345" w14:textId="77777777" w:rsidR="006A27D4" w:rsidRPr="00B40A8B" w:rsidRDefault="00815435" w:rsidP="00CF23C0">
      <w:pPr>
        <w:pStyle w:val="PargrafodaLista"/>
        <w:autoSpaceDE w:val="0"/>
        <w:autoSpaceDN w:val="0"/>
        <w:adjustRightInd w:val="0"/>
        <w:ind w:left="0"/>
        <w:contextualSpacing w:val="0"/>
        <w:jc w:val="both"/>
        <w:rPr>
          <w:rFonts w:ascii="Arial" w:hAnsi="Arial" w:cs="Arial"/>
          <w:sz w:val="22"/>
          <w:szCs w:val="22"/>
        </w:rPr>
      </w:pPr>
      <w:r w:rsidRPr="00B40A8B">
        <w:rPr>
          <w:rFonts w:ascii="Arial" w:hAnsi="Arial" w:cs="Arial"/>
          <w:sz w:val="22"/>
          <w:szCs w:val="22"/>
        </w:rPr>
        <w:t>Não obstante a gestão e fiscalização ser exercida por um único servidor, a Direção Geral poderá, de ofício ou considerado solicitação do servidor nomeado devidamente fundamentada, indicar outro servidor para exercer a gestão e/ou fiscalização da contratação, sendo</w:t>
      </w:r>
      <w:r w:rsidR="00DD1985" w:rsidRPr="00B40A8B">
        <w:rPr>
          <w:rFonts w:ascii="Arial" w:hAnsi="Arial" w:cs="Arial"/>
          <w:sz w:val="22"/>
          <w:szCs w:val="22"/>
        </w:rPr>
        <w:t>:</w:t>
      </w:r>
    </w:p>
    <w:p w14:paraId="2E5CACD0" w14:textId="77777777" w:rsidR="00DD1985" w:rsidRPr="00B40A8B" w:rsidRDefault="00DD1985">
      <w:pPr>
        <w:pStyle w:val="Nivel2"/>
        <w:numPr>
          <w:ilvl w:val="0"/>
          <w:numId w:val="17"/>
        </w:numPr>
        <w:spacing w:before="0" w:after="0" w:line="240" w:lineRule="auto"/>
        <w:rPr>
          <w:sz w:val="22"/>
          <w:szCs w:val="22"/>
        </w:rPr>
      </w:pPr>
      <w:r w:rsidRPr="00B40A8B">
        <w:rPr>
          <w:sz w:val="22"/>
          <w:szCs w:val="22"/>
        </w:rPr>
        <w:t xml:space="preserve">Secretaria de Assistência Social: </w:t>
      </w:r>
      <w:r w:rsidR="00C33E39" w:rsidRPr="00B40A8B">
        <w:rPr>
          <w:sz w:val="22"/>
          <w:szCs w:val="22"/>
        </w:rPr>
        <w:t xml:space="preserve">Laura Fátima de Almeida </w:t>
      </w:r>
      <w:proofErr w:type="spellStart"/>
      <w:r w:rsidR="00C33E39" w:rsidRPr="00B40A8B">
        <w:rPr>
          <w:sz w:val="22"/>
          <w:szCs w:val="22"/>
        </w:rPr>
        <w:t>Corghi</w:t>
      </w:r>
      <w:proofErr w:type="spellEnd"/>
      <w:r w:rsidRPr="00B40A8B">
        <w:rPr>
          <w:sz w:val="22"/>
          <w:szCs w:val="22"/>
        </w:rPr>
        <w:t>.</w:t>
      </w:r>
    </w:p>
    <w:p w14:paraId="345E6CDF" w14:textId="77777777" w:rsidR="009E3A58" w:rsidRPr="00B40A8B" w:rsidRDefault="009E3A58" w:rsidP="00CF23C0">
      <w:pPr>
        <w:pStyle w:val="Nivel2"/>
        <w:numPr>
          <w:ilvl w:val="0"/>
          <w:numId w:val="0"/>
        </w:numPr>
        <w:spacing w:before="0" w:after="0" w:line="240" w:lineRule="auto"/>
        <w:ind w:left="360"/>
        <w:rPr>
          <w:sz w:val="22"/>
          <w:szCs w:val="22"/>
        </w:rPr>
      </w:pPr>
    </w:p>
    <w:p w14:paraId="25838187" w14:textId="77777777" w:rsidR="006A27D4" w:rsidRPr="00B40A8B" w:rsidRDefault="006A27D4" w:rsidP="00BC57B5">
      <w:pPr>
        <w:pStyle w:val="PargrafodaLista"/>
        <w:numPr>
          <w:ilvl w:val="0"/>
          <w:numId w:val="34"/>
        </w:numPr>
        <w:shd w:val="clear" w:color="auto" w:fill="DAEEF3" w:themeFill="accent5" w:themeFillTint="33"/>
        <w:autoSpaceDE w:val="0"/>
        <w:autoSpaceDN w:val="0"/>
        <w:adjustRightInd w:val="0"/>
        <w:ind w:left="0" w:firstLine="0"/>
        <w:contextualSpacing w:val="0"/>
        <w:jc w:val="both"/>
        <w:rPr>
          <w:rFonts w:ascii="Arial" w:hAnsi="Arial" w:cs="Arial"/>
          <w:b/>
          <w:bCs/>
          <w:u w:val="single"/>
        </w:rPr>
      </w:pPr>
      <w:r w:rsidRPr="00B40A8B">
        <w:rPr>
          <w:rFonts w:ascii="Arial" w:hAnsi="Arial" w:cs="Arial"/>
          <w:b/>
          <w:bCs/>
          <w:u w:val="single"/>
        </w:rPr>
        <w:t>CLÁUSULA QUINTA - DA SUBCONTRATAÇÃO E GARANTIA CONTRATUAL</w:t>
      </w:r>
    </w:p>
    <w:p w14:paraId="410CDBB4" w14:textId="5545EDC8" w:rsidR="006A27D4" w:rsidRPr="00B40A8B" w:rsidRDefault="006A27D4" w:rsidP="005E541C">
      <w:pPr>
        <w:pStyle w:val="PargrafodaLista"/>
        <w:numPr>
          <w:ilvl w:val="1"/>
          <w:numId w:val="45"/>
        </w:numPr>
        <w:autoSpaceDE w:val="0"/>
        <w:autoSpaceDN w:val="0"/>
        <w:adjustRightInd w:val="0"/>
        <w:contextualSpacing w:val="0"/>
        <w:jc w:val="both"/>
        <w:rPr>
          <w:rFonts w:ascii="Arial" w:hAnsi="Arial" w:cs="Arial"/>
        </w:rPr>
      </w:pPr>
      <w:r w:rsidRPr="00B40A8B">
        <w:rPr>
          <w:rFonts w:ascii="Arial" w:hAnsi="Arial" w:cs="Arial"/>
        </w:rPr>
        <w:t>Não é admitida a subcontratação do objeto contratual.</w:t>
      </w:r>
    </w:p>
    <w:p w14:paraId="2555630E" w14:textId="6504727C" w:rsidR="000F5B22" w:rsidRPr="00B40A8B" w:rsidRDefault="000F5B22" w:rsidP="005E541C">
      <w:pPr>
        <w:pStyle w:val="PargrafodaLista"/>
        <w:numPr>
          <w:ilvl w:val="1"/>
          <w:numId w:val="45"/>
        </w:numPr>
        <w:autoSpaceDE w:val="0"/>
        <w:autoSpaceDN w:val="0"/>
        <w:adjustRightInd w:val="0"/>
        <w:contextualSpacing w:val="0"/>
        <w:jc w:val="both"/>
        <w:rPr>
          <w:rFonts w:ascii="Arial" w:hAnsi="Arial" w:cs="Arial"/>
        </w:rPr>
      </w:pPr>
      <w:r w:rsidRPr="00B40A8B">
        <w:rPr>
          <w:rFonts w:ascii="Arial" w:hAnsi="Arial" w:cs="Arial"/>
        </w:rPr>
        <w:t>Não há garantia contratual.</w:t>
      </w:r>
    </w:p>
    <w:p w14:paraId="57C5E1AF" w14:textId="77777777" w:rsidR="006A27D4" w:rsidRPr="00B40A8B" w:rsidRDefault="006A27D4" w:rsidP="00CF23C0">
      <w:pPr>
        <w:pStyle w:val="PargrafodaLista"/>
        <w:autoSpaceDE w:val="0"/>
        <w:autoSpaceDN w:val="0"/>
        <w:adjustRightInd w:val="0"/>
        <w:ind w:left="0"/>
        <w:contextualSpacing w:val="0"/>
        <w:jc w:val="both"/>
        <w:rPr>
          <w:rFonts w:ascii="Arial" w:hAnsi="Arial" w:cs="Arial"/>
        </w:rPr>
      </w:pPr>
    </w:p>
    <w:p w14:paraId="5D6FC8FE" w14:textId="77777777" w:rsidR="006A27D4" w:rsidRPr="00B40A8B" w:rsidRDefault="006A27D4" w:rsidP="005E541C">
      <w:pPr>
        <w:pStyle w:val="PargrafodaLista"/>
        <w:numPr>
          <w:ilvl w:val="0"/>
          <w:numId w:val="45"/>
        </w:numPr>
        <w:shd w:val="clear" w:color="auto" w:fill="DAEEF3" w:themeFill="accent5" w:themeFillTint="33"/>
        <w:tabs>
          <w:tab w:val="left" w:pos="284"/>
        </w:tabs>
        <w:autoSpaceDE w:val="0"/>
        <w:autoSpaceDN w:val="0"/>
        <w:adjustRightInd w:val="0"/>
        <w:ind w:left="0" w:firstLine="0"/>
        <w:contextualSpacing w:val="0"/>
        <w:jc w:val="both"/>
        <w:rPr>
          <w:rFonts w:ascii="Arial" w:hAnsi="Arial" w:cs="Arial"/>
        </w:rPr>
      </w:pPr>
      <w:r w:rsidRPr="00B40A8B">
        <w:rPr>
          <w:rFonts w:ascii="Arial" w:hAnsi="Arial" w:cs="Arial"/>
          <w:b/>
        </w:rPr>
        <w:t xml:space="preserve">CLÁUSULA SEXTA - DO PREÇO </w:t>
      </w:r>
      <w:r w:rsidR="000F5B22" w:rsidRPr="00B40A8B">
        <w:rPr>
          <w:rFonts w:ascii="Arial" w:hAnsi="Arial" w:cs="Arial"/>
          <w:b/>
        </w:rPr>
        <w:t>REGISTRADO</w:t>
      </w:r>
    </w:p>
    <w:p w14:paraId="247EB0FC" w14:textId="77777777" w:rsidR="006A27D4" w:rsidRPr="00B40A8B" w:rsidRDefault="006A27D4" w:rsidP="005E541C">
      <w:pPr>
        <w:pStyle w:val="PargrafodaLista"/>
        <w:numPr>
          <w:ilvl w:val="1"/>
          <w:numId w:val="45"/>
        </w:numPr>
        <w:autoSpaceDE w:val="0"/>
        <w:autoSpaceDN w:val="0"/>
        <w:adjustRightInd w:val="0"/>
        <w:ind w:left="0" w:firstLine="0"/>
        <w:contextualSpacing w:val="0"/>
        <w:jc w:val="both"/>
        <w:rPr>
          <w:rFonts w:ascii="Arial" w:hAnsi="Arial" w:cs="Arial"/>
        </w:rPr>
      </w:pPr>
      <w:r w:rsidRPr="00B40A8B">
        <w:rPr>
          <w:rFonts w:ascii="Arial" w:hAnsi="Arial" w:cs="Arial"/>
        </w:rPr>
        <w:t>Considerando todo o teor do procedimento de contratação em comento, o valor</w:t>
      </w:r>
      <w:r w:rsidR="000F5B22" w:rsidRPr="00B40A8B">
        <w:rPr>
          <w:rFonts w:ascii="Arial" w:hAnsi="Arial" w:cs="Arial"/>
        </w:rPr>
        <w:t xml:space="preserve"> </w:t>
      </w:r>
      <w:r w:rsidR="00445AB2" w:rsidRPr="00B40A8B">
        <w:rPr>
          <w:rFonts w:ascii="Arial" w:hAnsi="Arial" w:cs="Arial"/>
        </w:rPr>
        <w:t>REGISTRADO a</w:t>
      </w:r>
      <w:r w:rsidRPr="00B40A8B">
        <w:rPr>
          <w:rFonts w:ascii="Arial" w:hAnsi="Arial" w:cs="Arial"/>
        </w:rPr>
        <w:t xml:space="preserve"> ser pago pelos itens a serem adquiridos será o seguinte:</w:t>
      </w:r>
    </w:p>
    <w:p w14:paraId="2B587EED" w14:textId="77777777" w:rsidR="006A27D4" w:rsidRPr="00B40A8B" w:rsidRDefault="006A27D4" w:rsidP="00CF23C0">
      <w:pPr>
        <w:tabs>
          <w:tab w:val="left" w:pos="851"/>
          <w:tab w:val="left" w:pos="993"/>
          <w:tab w:val="left" w:pos="1701"/>
        </w:tabs>
        <w:autoSpaceDE w:val="0"/>
        <w:autoSpaceDN w:val="0"/>
        <w:adjustRightInd w:val="0"/>
        <w:spacing w:after="120"/>
        <w:jc w:val="both"/>
        <w:rPr>
          <w:rFonts w:ascii="Arial" w:hAnsi="Arial" w:cs="Arial"/>
          <w:b/>
          <w:bCs/>
        </w:rPr>
      </w:pPr>
      <w:r w:rsidRPr="00B40A8B">
        <w:rPr>
          <w:rFonts w:ascii="Arial" w:hAnsi="Arial" w:cs="Arial"/>
          <w:b/>
          <w:bCs/>
        </w:rPr>
        <w:t>Planilha 01</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276"/>
        <w:gridCol w:w="1559"/>
        <w:gridCol w:w="1843"/>
        <w:gridCol w:w="1275"/>
      </w:tblGrid>
      <w:tr w:rsidR="006A27D4" w:rsidRPr="00B40A8B" w14:paraId="3183F55F" w14:textId="77777777" w:rsidTr="006644F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0A1998" w14:textId="77777777" w:rsidR="006A27D4" w:rsidRPr="00B40A8B" w:rsidRDefault="006A27D4" w:rsidP="00CF23C0">
            <w:pPr>
              <w:widowControl w:val="0"/>
              <w:suppressAutoHyphens/>
              <w:jc w:val="both"/>
              <w:rPr>
                <w:rFonts w:ascii="Arial" w:eastAsia="Arial" w:hAnsi="Arial" w:cs="Arial"/>
                <w:b/>
                <w:bCs/>
                <w:color w:val="000000"/>
                <w:sz w:val="20"/>
                <w:szCs w:val="20"/>
              </w:rPr>
            </w:pPr>
            <w:r w:rsidRPr="00B40A8B">
              <w:rPr>
                <w:rFonts w:ascii="Arial" w:eastAsia="Arial" w:hAnsi="Arial" w:cs="Arial"/>
                <w:b/>
                <w:bCs/>
                <w:color w:val="000000" w:themeColor="text1"/>
                <w:sz w:val="20"/>
                <w:szCs w:val="20"/>
              </w:rPr>
              <w:t>ITEM</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84D1B6" w14:textId="77777777" w:rsidR="006A27D4" w:rsidRPr="00B40A8B" w:rsidRDefault="006A27D4" w:rsidP="00CF23C0">
            <w:pPr>
              <w:widowControl w:val="0"/>
              <w:suppressAutoHyphens/>
              <w:jc w:val="both"/>
              <w:rPr>
                <w:rFonts w:ascii="Arial" w:eastAsia="Arial" w:hAnsi="Arial" w:cs="Arial"/>
                <w:color w:val="000000"/>
                <w:sz w:val="20"/>
                <w:szCs w:val="20"/>
              </w:rPr>
            </w:pPr>
            <w:r w:rsidRPr="00B40A8B">
              <w:rPr>
                <w:rFonts w:ascii="Arial" w:eastAsia="Arial" w:hAnsi="Arial" w:cs="Arial"/>
                <w:b/>
                <w:bCs/>
                <w:color w:val="000000" w:themeColor="text1"/>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6DDF67" w14:textId="77777777" w:rsidR="006A27D4" w:rsidRPr="00B40A8B" w:rsidRDefault="006A27D4" w:rsidP="00CF23C0">
            <w:pPr>
              <w:widowControl w:val="0"/>
              <w:suppressAutoHyphens/>
              <w:jc w:val="both"/>
              <w:rPr>
                <w:rFonts w:ascii="Arial" w:eastAsia="Arial" w:hAnsi="Arial" w:cs="Arial"/>
                <w:color w:val="000000"/>
                <w:sz w:val="20"/>
                <w:szCs w:val="20"/>
              </w:rPr>
            </w:pPr>
            <w:r w:rsidRPr="00B40A8B">
              <w:rPr>
                <w:rFonts w:ascii="Arial" w:eastAsia="Arial" w:hAnsi="Arial" w:cs="Arial"/>
                <w:b/>
                <w:bCs/>
                <w:color w:val="000000" w:themeColor="text1"/>
                <w:sz w:val="20"/>
                <w:szCs w:val="20"/>
              </w:rPr>
              <w:t>UNIDADE DE MEDIDA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0334E" w14:textId="77777777" w:rsidR="006A27D4" w:rsidRPr="00B40A8B" w:rsidRDefault="006A27D4" w:rsidP="00CF23C0">
            <w:pPr>
              <w:widowControl w:val="0"/>
              <w:suppressAutoHyphens/>
              <w:jc w:val="both"/>
              <w:rPr>
                <w:rFonts w:ascii="Arial" w:eastAsia="Arial" w:hAnsi="Arial" w:cs="Arial"/>
                <w:b/>
                <w:bCs/>
                <w:sz w:val="20"/>
                <w:szCs w:val="20"/>
              </w:rPr>
            </w:pPr>
            <w:r w:rsidRPr="00B40A8B">
              <w:rPr>
                <w:rFonts w:ascii="Arial" w:eastAsia="Arial" w:hAnsi="Arial" w:cs="Arial"/>
                <w:b/>
                <w:bCs/>
                <w:sz w:val="20"/>
                <w:szCs w:val="20"/>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5D1CB7" w14:textId="77777777" w:rsidR="006A27D4" w:rsidRPr="00B40A8B" w:rsidRDefault="006A27D4" w:rsidP="00CF23C0">
            <w:pPr>
              <w:widowControl w:val="0"/>
              <w:suppressAutoHyphens/>
              <w:jc w:val="both"/>
              <w:rPr>
                <w:rFonts w:ascii="Arial" w:eastAsia="Arial" w:hAnsi="Arial" w:cs="Arial"/>
                <w:b/>
                <w:bCs/>
                <w:sz w:val="20"/>
                <w:szCs w:val="20"/>
              </w:rPr>
            </w:pPr>
            <w:r w:rsidRPr="00B40A8B">
              <w:rPr>
                <w:rFonts w:ascii="Arial" w:eastAsia="Arial" w:hAnsi="Arial" w:cs="Arial"/>
                <w:b/>
                <w:bCs/>
                <w:sz w:val="20"/>
                <w:szCs w:val="20"/>
              </w:rPr>
              <w:t>VALOR UNITÁRIO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23691A" w14:textId="77777777" w:rsidR="006A27D4" w:rsidRPr="00B40A8B" w:rsidRDefault="006A27D4" w:rsidP="00CF23C0">
            <w:pPr>
              <w:widowControl w:val="0"/>
              <w:suppressAutoHyphens/>
              <w:jc w:val="both"/>
              <w:rPr>
                <w:rFonts w:ascii="Arial" w:eastAsia="Arial" w:hAnsi="Arial" w:cs="Arial"/>
                <w:b/>
                <w:bCs/>
                <w:sz w:val="20"/>
                <w:szCs w:val="20"/>
              </w:rPr>
            </w:pPr>
            <w:r w:rsidRPr="00B40A8B">
              <w:rPr>
                <w:rFonts w:ascii="Arial" w:eastAsia="Arial" w:hAnsi="Arial" w:cs="Arial"/>
                <w:b/>
                <w:bCs/>
                <w:sz w:val="20"/>
                <w:szCs w:val="20"/>
              </w:rPr>
              <w:t>VALOR TOTAL</w:t>
            </w:r>
          </w:p>
        </w:tc>
      </w:tr>
      <w:tr w:rsidR="006A27D4" w:rsidRPr="00B40A8B" w14:paraId="4CAA70DC" w14:textId="77777777" w:rsidTr="006644F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68F8B5" w14:textId="77777777" w:rsidR="006A27D4" w:rsidRPr="00B40A8B" w:rsidRDefault="006A27D4" w:rsidP="00CF23C0">
            <w:pPr>
              <w:widowControl w:val="0"/>
              <w:suppressAutoHyphens/>
              <w:jc w:val="both"/>
              <w:rPr>
                <w:rFonts w:ascii="Arial" w:eastAsia="Arial" w:hAnsi="Arial" w:cs="Arial"/>
                <w:b/>
                <w:bCs/>
                <w:color w:val="000000"/>
                <w:sz w:val="20"/>
                <w:szCs w:val="20"/>
              </w:rPr>
            </w:pPr>
            <w:r w:rsidRPr="00B40A8B">
              <w:rPr>
                <w:rFonts w:ascii="Arial" w:eastAsia="Arial" w:hAnsi="Arial" w:cs="Arial"/>
                <w:b/>
                <w:bCs/>
                <w:color w:val="000000" w:themeColor="text1"/>
                <w:sz w:val="20"/>
                <w:szCs w:val="20"/>
              </w:rPr>
              <w:t>1</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19FE44" w14:textId="77777777" w:rsidR="006A27D4" w:rsidRPr="00B40A8B" w:rsidRDefault="006A27D4" w:rsidP="00CF23C0">
            <w:pPr>
              <w:widowControl w:val="0"/>
              <w:suppressAutoHyphens/>
              <w:jc w:val="both"/>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3C2741" w14:textId="77777777" w:rsidR="006A27D4" w:rsidRPr="00B40A8B" w:rsidRDefault="006A27D4" w:rsidP="00CF23C0">
            <w:pPr>
              <w:widowControl w:val="0"/>
              <w:suppressAutoHyphens/>
              <w:jc w:val="both"/>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BADD6E" w14:textId="77777777" w:rsidR="006A27D4" w:rsidRPr="00B40A8B" w:rsidRDefault="006A27D4" w:rsidP="00CF23C0">
            <w:pPr>
              <w:widowControl w:val="0"/>
              <w:suppressAutoHyphens/>
              <w:jc w:val="both"/>
              <w:rPr>
                <w:rFonts w:ascii="Arial" w:eastAsia="Arial" w:hAnsi="Arial" w:cs="Arial"/>
                <w:color w:val="000000"/>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CD7F41" w14:textId="77777777" w:rsidR="006A27D4" w:rsidRPr="00B40A8B" w:rsidRDefault="006A27D4" w:rsidP="00CF23C0">
            <w:pPr>
              <w:widowControl w:val="0"/>
              <w:suppressAutoHyphens/>
              <w:jc w:val="both"/>
              <w:rPr>
                <w:rFonts w:ascii="Arial" w:eastAsia="Arial" w:hAnsi="Arial" w:cs="Arial"/>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97C698" w14:textId="77777777" w:rsidR="006A27D4" w:rsidRPr="00B40A8B" w:rsidRDefault="006A27D4" w:rsidP="00CF23C0">
            <w:pPr>
              <w:widowControl w:val="0"/>
              <w:suppressAutoHyphens/>
              <w:jc w:val="both"/>
              <w:rPr>
                <w:rFonts w:ascii="Arial" w:eastAsia="Arial" w:hAnsi="Arial" w:cs="Arial"/>
                <w:color w:val="000000"/>
                <w:sz w:val="20"/>
                <w:szCs w:val="20"/>
              </w:rPr>
            </w:pPr>
          </w:p>
        </w:tc>
      </w:tr>
      <w:tr w:rsidR="006A27D4" w:rsidRPr="00B40A8B" w14:paraId="0C9E1ED8" w14:textId="77777777" w:rsidTr="006644F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B8983D" w14:textId="77777777" w:rsidR="006A27D4" w:rsidRPr="00B40A8B" w:rsidRDefault="006A27D4" w:rsidP="00CF23C0">
            <w:pPr>
              <w:widowControl w:val="0"/>
              <w:suppressAutoHyphens/>
              <w:jc w:val="both"/>
              <w:rPr>
                <w:rFonts w:ascii="Arial" w:eastAsia="Arial" w:hAnsi="Arial" w:cs="Arial"/>
                <w:b/>
                <w:bCs/>
                <w:color w:val="000000"/>
                <w:sz w:val="20"/>
                <w:szCs w:val="20"/>
              </w:rPr>
            </w:pPr>
            <w:r w:rsidRPr="00B40A8B">
              <w:rPr>
                <w:rFonts w:ascii="Arial" w:eastAsia="Arial" w:hAnsi="Arial" w:cs="Arial"/>
                <w:b/>
                <w:bCs/>
                <w:color w:val="000000" w:themeColor="text1"/>
                <w:sz w:val="20"/>
                <w:szCs w:val="20"/>
              </w:rPr>
              <w:t>2</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B540B6" w14:textId="77777777" w:rsidR="006A27D4" w:rsidRPr="00B40A8B" w:rsidRDefault="006A27D4" w:rsidP="00CF23C0">
            <w:pPr>
              <w:widowControl w:val="0"/>
              <w:suppressAutoHyphens/>
              <w:jc w:val="both"/>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807D2F" w14:textId="77777777" w:rsidR="006A27D4" w:rsidRPr="00B40A8B" w:rsidRDefault="006A27D4" w:rsidP="00CF23C0">
            <w:pPr>
              <w:widowControl w:val="0"/>
              <w:suppressAutoHyphens/>
              <w:jc w:val="both"/>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4F193D" w14:textId="77777777" w:rsidR="006A27D4" w:rsidRPr="00B40A8B" w:rsidRDefault="006A27D4" w:rsidP="00CF23C0">
            <w:pPr>
              <w:widowControl w:val="0"/>
              <w:suppressAutoHyphens/>
              <w:jc w:val="both"/>
              <w:rPr>
                <w:rFonts w:ascii="Arial" w:eastAsia="Arial" w:hAnsi="Arial" w:cs="Arial"/>
                <w:color w:val="000000"/>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881699" w14:textId="77777777" w:rsidR="006A27D4" w:rsidRPr="00B40A8B" w:rsidRDefault="006A27D4" w:rsidP="00CF23C0">
            <w:pPr>
              <w:widowControl w:val="0"/>
              <w:suppressAutoHyphens/>
              <w:jc w:val="both"/>
              <w:rPr>
                <w:rFonts w:ascii="Arial" w:eastAsia="Arial" w:hAnsi="Arial" w:cs="Arial"/>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D7BDEE" w14:textId="77777777" w:rsidR="006A27D4" w:rsidRPr="00B40A8B" w:rsidRDefault="006A27D4" w:rsidP="00CF23C0">
            <w:pPr>
              <w:widowControl w:val="0"/>
              <w:suppressAutoHyphens/>
              <w:jc w:val="both"/>
              <w:rPr>
                <w:rFonts w:ascii="Arial" w:eastAsia="Arial" w:hAnsi="Arial" w:cs="Arial"/>
                <w:color w:val="000000"/>
                <w:sz w:val="20"/>
                <w:szCs w:val="20"/>
              </w:rPr>
            </w:pPr>
          </w:p>
        </w:tc>
      </w:tr>
      <w:tr w:rsidR="006A27D4" w:rsidRPr="00B40A8B" w14:paraId="1E96CEF9" w14:textId="77777777" w:rsidTr="006644F2">
        <w:tc>
          <w:tcPr>
            <w:tcW w:w="652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11ED9B" w14:textId="77777777" w:rsidR="006A27D4" w:rsidRPr="00B40A8B" w:rsidRDefault="006A27D4" w:rsidP="00CF23C0">
            <w:pPr>
              <w:widowControl w:val="0"/>
              <w:suppressAutoHyphens/>
              <w:jc w:val="both"/>
              <w:rPr>
                <w:rFonts w:ascii="Arial" w:eastAsia="Arial" w:hAnsi="Arial" w:cs="Arial"/>
                <w:color w:val="000000"/>
                <w:sz w:val="20"/>
                <w:szCs w:val="20"/>
              </w:rPr>
            </w:pPr>
            <w:r w:rsidRPr="00B40A8B">
              <w:rPr>
                <w:rFonts w:ascii="Arial" w:eastAsia="Arial" w:hAnsi="Arial" w:cs="Arial"/>
                <w:b/>
                <w:bCs/>
                <w:color w:val="000000" w:themeColor="text1"/>
                <w:sz w:val="20"/>
                <w:szCs w:val="20"/>
              </w:rPr>
              <w:t>VALOR TOTAL</w:t>
            </w:r>
          </w:p>
        </w:tc>
        <w:tc>
          <w:tcPr>
            <w:tcW w:w="31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D5226F" w14:textId="77777777" w:rsidR="006A27D4" w:rsidRPr="00B40A8B" w:rsidRDefault="006A27D4" w:rsidP="00CF23C0">
            <w:pPr>
              <w:widowControl w:val="0"/>
              <w:suppressAutoHyphens/>
              <w:jc w:val="both"/>
              <w:rPr>
                <w:rFonts w:ascii="Arial" w:eastAsia="Arial" w:hAnsi="Arial" w:cs="Arial"/>
                <w:color w:val="000000"/>
                <w:sz w:val="20"/>
                <w:szCs w:val="20"/>
              </w:rPr>
            </w:pPr>
          </w:p>
        </w:tc>
      </w:tr>
    </w:tbl>
    <w:p w14:paraId="1A8EE759" w14:textId="77777777" w:rsidR="006A27D4" w:rsidRPr="00B40A8B" w:rsidRDefault="006A27D4" w:rsidP="00CF23C0">
      <w:pPr>
        <w:pStyle w:val="PargrafodaLista"/>
        <w:autoSpaceDE w:val="0"/>
        <w:autoSpaceDN w:val="0"/>
        <w:adjustRightInd w:val="0"/>
        <w:ind w:left="0"/>
        <w:contextualSpacing w:val="0"/>
        <w:jc w:val="both"/>
        <w:rPr>
          <w:rFonts w:ascii="Arial" w:hAnsi="Arial" w:cs="Arial"/>
        </w:rPr>
      </w:pPr>
    </w:p>
    <w:p w14:paraId="774E0058" w14:textId="77777777" w:rsidR="006A27D4" w:rsidRPr="00B40A8B" w:rsidRDefault="006A27D4" w:rsidP="005E541C">
      <w:pPr>
        <w:pStyle w:val="PargrafodaLista"/>
        <w:numPr>
          <w:ilvl w:val="1"/>
          <w:numId w:val="45"/>
        </w:numPr>
        <w:autoSpaceDE w:val="0"/>
        <w:autoSpaceDN w:val="0"/>
        <w:adjustRightInd w:val="0"/>
        <w:ind w:left="0" w:firstLine="0"/>
        <w:contextualSpacing w:val="0"/>
        <w:jc w:val="both"/>
        <w:rPr>
          <w:rFonts w:ascii="Arial" w:hAnsi="Arial" w:cs="Arial"/>
        </w:rPr>
      </w:pPr>
      <w:r w:rsidRPr="00B40A8B">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7026F5" w14:textId="77777777" w:rsidR="006A27D4" w:rsidRPr="00B40A8B" w:rsidRDefault="006A27D4" w:rsidP="005E541C">
      <w:pPr>
        <w:pStyle w:val="PargrafodaLista"/>
        <w:numPr>
          <w:ilvl w:val="1"/>
          <w:numId w:val="45"/>
        </w:numPr>
        <w:shd w:val="clear" w:color="auto" w:fill="FFFFFF"/>
        <w:ind w:left="0" w:right="139" w:firstLine="0"/>
        <w:contextualSpacing w:val="0"/>
        <w:jc w:val="both"/>
        <w:rPr>
          <w:rFonts w:ascii="Arial" w:hAnsi="Arial" w:cs="Arial"/>
        </w:rPr>
      </w:pPr>
      <w:r w:rsidRPr="00B40A8B">
        <w:rPr>
          <w:rFonts w:ascii="Arial" w:hAnsi="Arial" w:cs="Arial"/>
        </w:rPr>
        <w:t>Os preços serão reajustados após o interregno mínimo de 01 (um) ano, contado da data do orçamento estimado, pelo índice [DEFINIR ÍNDICE ANTES DA PUBLICAÇÃO], com data-base em [INSERIR DATA DO ORÇAMENTO ESTIMADO]. O reajuste observará a legislação e a regulamentação municipal aplicáveis à Ata e às contratações decorrentes.</w:t>
      </w:r>
    </w:p>
    <w:p w14:paraId="17934991" w14:textId="77777777" w:rsidR="000F5B22" w:rsidRPr="00B40A8B" w:rsidRDefault="000F5B22" w:rsidP="005E541C">
      <w:pPr>
        <w:pStyle w:val="PargrafodaLista"/>
        <w:numPr>
          <w:ilvl w:val="1"/>
          <w:numId w:val="45"/>
        </w:numPr>
        <w:spacing w:before="120" w:after="120"/>
        <w:ind w:left="0" w:firstLine="0"/>
        <w:jc w:val="both"/>
        <w:rPr>
          <w:rFonts w:ascii="Arial" w:hAnsi="Arial" w:cs="Arial"/>
        </w:rPr>
      </w:pPr>
      <w:r w:rsidRPr="00B40A8B">
        <w:rPr>
          <w:rFonts w:ascii="Arial" w:hAnsi="Arial" w:cs="Arial"/>
        </w:rPr>
        <w:t xml:space="preserve">O preço registrado poderá ser revisto em decorrência de eventual redução daqueles praticados no mercado, ou de fato que eleve o custo dos produtos/serviços registrados, cabendo ao Município de Juranda/PR (órgão gerenciador) promover as necessárias negociações junto aos fornecedores; </w:t>
      </w:r>
    </w:p>
    <w:p w14:paraId="0879FADF" w14:textId="77777777" w:rsidR="000F5B22" w:rsidRPr="00B40A8B" w:rsidRDefault="000F5B22" w:rsidP="005E541C">
      <w:pPr>
        <w:pStyle w:val="PargrafodaLista"/>
        <w:numPr>
          <w:ilvl w:val="1"/>
          <w:numId w:val="45"/>
        </w:numPr>
        <w:spacing w:before="120" w:after="120"/>
        <w:ind w:left="0" w:firstLine="0"/>
        <w:jc w:val="both"/>
        <w:rPr>
          <w:rFonts w:ascii="Arial" w:hAnsi="Arial" w:cs="Arial"/>
        </w:rPr>
      </w:pPr>
      <w:r w:rsidRPr="00B40A8B">
        <w:rPr>
          <w:rFonts w:ascii="Arial" w:hAnsi="Arial" w:cs="Arial"/>
        </w:rPr>
        <w:t>Os pedidos de recomposição deverão apresentar documentos e planilhas comparativas que demonstrem o fato superveniente e seu impacto nos custos assumidos pela prestadora. Não serão incluídas tintas e demais insumos fornecidos pelo Município.</w:t>
      </w:r>
    </w:p>
    <w:p w14:paraId="4A9A0385" w14:textId="77777777" w:rsidR="000F5B22" w:rsidRPr="00B40A8B" w:rsidRDefault="000F5B22" w:rsidP="005E541C">
      <w:pPr>
        <w:pStyle w:val="PargrafodaLista"/>
        <w:numPr>
          <w:ilvl w:val="1"/>
          <w:numId w:val="45"/>
        </w:numPr>
        <w:spacing w:before="120" w:after="120"/>
        <w:ind w:left="0" w:firstLine="0"/>
        <w:jc w:val="both"/>
        <w:rPr>
          <w:rFonts w:ascii="Arial" w:hAnsi="Arial" w:cs="Arial"/>
        </w:rPr>
      </w:pPr>
      <w:r w:rsidRPr="00B40A8B">
        <w:rPr>
          <w:rFonts w:ascii="Arial" w:hAnsi="Arial" w:cs="Arial"/>
        </w:rPr>
        <w:t>Quando o preço inicialmente registrado, por motivo superveniente, tornar-se superior ao preço praticado no mercado, o Município de Juranda (órgão gerenciador) deverá:</w:t>
      </w:r>
    </w:p>
    <w:p w14:paraId="1185DC3D" w14:textId="77777777" w:rsidR="000F5B22" w:rsidRPr="00B40A8B" w:rsidRDefault="000F5B22" w:rsidP="005E541C">
      <w:pPr>
        <w:pStyle w:val="PargrafodaLista"/>
        <w:numPr>
          <w:ilvl w:val="1"/>
          <w:numId w:val="45"/>
        </w:numPr>
        <w:spacing w:before="120" w:after="120"/>
        <w:ind w:left="0" w:firstLine="0"/>
        <w:jc w:val="both"/>
        <w:rPr>
          <w:rFonts w:ascii="Arial" w:hAnsi="Arial" w:cs="Arial"/>
        </w:rPr>
      </w:pPr>
      <w:r w:rsidRPr="00B40A8B">
        <w:rPr>
          <w:rFonts w:ascii="Arial" w:hAnsi="Arial" w:cs="Arial"/>
        </w:rPr>
        <w:t>Convocar o fornecedor visando a negociação para redução de preços e sua adequação ao praticado pelo mercado; frustrada a negociação, o fornecedor será liberado do compromisso assumido; e</w:t>
      </w:r>
    </w:p>
    <w:p w14:paraId="575EB83F" w14:textId="77777777" w:rsidR="000F5B22" w:rsidRPr="00B40A8B" w:rsidRDefault="000F5B22" w:rsidP="005E541C">
      <w:pPr>
        <w:pStyle w:val="PargrafodaLista"/>
        <w:numPr>
          <w:ilvl w:val="1"/>
          <w:numId w:val="45"/>
        </w:numPr>
        <w:spacing w:before="120" w:after="120"/>
        <w:ind w:left="0" w:firstLine="0"/>
        <w:jc w:val="both"/>
        <w:rPr>
          <w:rFonts w:ascii="Arial" w:hAnsi="Arial" w:cs="Arial"/>
        </w:rPr>
      </w:pPr>
      <w:r w:rsidRPr="00B40A8B">
        <w:rPr>
          <w:rFonts w:ascii="Arial" w:hAnsi="Arial" w:cs="Arial"/>
        </w:rPr>
        <w:t>Convocar os demais fornecedores visando igual oportunidade de negociação;</w:t>
      </w:r>
    </w:p>
    <w:p w14:paraId="67CF298B" w14:textId="77777777" w:rsidR="000F5B22" w:rsidRPr="00B40A8B" w:rsidRDefault="000F5B22" w:rsidP="005E541C">
      <w:pPr>
        <w:pStyle w:val="PargrafodaLista"/>
        <w:numPr>
          <w:ilvl w:val="1"/>
          <w:numId w:val="45"/>
        </w:numPr>
        <w:spacing w:before="120" w:after="120"/>
        <w:ind w:left="0" w:firstLine="0"/>
        <w:jc w:val="both"/>
        <w:rPr>
          <w:rFonts w:ascii="Arial" w:hAnsi="Arial" w:cs="Arial"/>
        </w:rPr>
      </w:pPr>
      <w:r w:rsidRPr="00B40A8B">
        <w:rPr>
          <w:rFonts w:ascii="Arial" w:hAnsi="Arial" w:cs="Arial"/>
        </w:rPr>
        <w:t>Quando o preço de mercado se tornar superior aos preços registrados e o fornecedor, mediante requerimento devidamente comprovado, não puder cumprir o compromisso, o Município de Juranda-PR (órgão gerenciador) poderá:</w:t>
      </w:r>
    </w:p>
    <w:p w14:paraId="11799F7A" w14:textId="77777777" w:rsidR="000F5B22" w:rsidRPr="00B40A8B" w:rsidRDefault="000F5B22" w:rsidP="005E541C">
      <w:pPr>
        <w:pStyle w:val="PargrafodaLista"/>
        <w:numPr>
          <w:ilvl w:val="1"/>
          <w:numId w:val="45"/>
        </w:numPr>
        <w:spacing w:before="120" w:after="120"/>
        <w:ind w:left="0" w:firstLine="0"/>
        <w:jc w:val="both"/>
        <w:rPr>
          <w:rFonts w:ascii="Arial" w:hAnsi="Arial" w:cs="Arial"/>
        </w:rPr>
      </w:pPr>
      <w:r w:rsidRPr="00B40A8B">
        <w:rPr>
          <w:rFonts w:ascii="Arial" w:hAnsi="Arial" w:cs="Arial"/>
        </w:rPr>
        <w:t>Liberar o fornecedor do compromisso assumido, sem aplicação da penalidade, confirmando a veracidade dos motivos e comprovantes apresentados, e se a comunicação ocorrer antes do pedido de fornecimento;</w:t>
      </w:r>
    </w:p>
    <w:p w14:paraId="01E7C6F8" w14:textId="77777777" w:rsidR="000F5B22" w:rsidRPr="00B40A8B" w:rsidRDefault="000F5B22" w:rsidP="005E541C">
      <w:pPr>
        <w:pStyle w:val="PargrafodaLista"/>
        <w:numPr>
          <w:ilvl w:val="1"/>
          <w:numId w:val="45"/>
        </w:numPr>
        <w:spacing w:before="120" w:after="120"/>
        <w:ind w:left="0" w:firstLine="0"/>
        <w:jc w:val="both"/>
        <w:rPr>
          <w:rFonts w:ascii="Arial" w:hAnsi="Arial" w:cs="Arial"/>
        </w:rPr>
      </w:pPr>
      <w:r w:rsidRPr="00B40A8B">
        <w:rPr>
          <w:rFonts w:ascii="Arial" w:hAnsi="Arial" w:cs="Arial"/>
        </w:rPr>
        <w:t>Convocar os demais fornecedores visando igual oportunidade de negociação;</w:t>
      </w:r>
    </w:p>
    <w:p w14:paraId="33C8BBB0" w14:textId="77777777" w:rsidR="000F5B22" w:rsidRPr="00B40A8B" w:rsidRDefault="000F5B22" w:rsidP="005E541C">
      <w:pPr>
        <w:pStyle w:val="PargrafodaLista"/>
        <w:numPr>
          <w:ilvl w:val="1"/>
          <w:numId w:val="45"/>
        </w:numPr>
        <w:spacing w:before="120" w:after="120"/>
        <w:ind w:left="0" w:firstLine="0"/>
        <w:jc w:val="both"/>
        <w:rPr>
          <w:rFonts w:ascii="Arial" w:hAnsi="Arial" w:cs="Arial"/>
        </w:rPr>
      </w:pPr>
      <w:r w:rsidRPr="00B40A8B">
        <w:rPr>
          <w:rFonts w:ascii="Arial" w:hAnsi="Arial" w:cs="Arial"/>
        </w:rPr>
        <w:t>Não havendo êxito nas negociações, o Município de Juranda (órgão gerenciador) deverá proceder à revogação da Ata de Registro de Preços, adotando as medidas cabíveis para obtenção da contratação mais vantajosa.</w:t>
      </w:r>
    </w:p>
    <w:p w14:paraId="36D50D22" w14:textId="77777777" w:rsidR="006A27D4" w:rsidRPr="00B40A8B" w:rsidRDefault="006A27D4" w:rsidP="005E541C">
      <w:pPr>
        <w:pStyle w:val="PargrafodaLista"/>
        <w:numPr>
          <w:ilvl w:val="1"/>
          <w:numId w:val="45"/>
        </w:numPr>
        <w:spacing w:before="120" w:after="120"/>
        <w:ind w:left="0" w:firstLine="0"/>
        <w:jc w:val="both"/>
        <w:rPr>
          <w:rFonts w:ascii="Arial" w:hAnsi="Arial" w:cs="Arial"/>
        </w:rPr>
      </w:pPr>
      <w:r w:rsidRPr="00B40A8B">
        <w:rPr>
          <w:rFonts w:ascii="Arial" w:hAnsi="Arial" w:cs="Arial"/>
        </w:rPr>
        <w:t>O reajuste será realizado por apostilamento.</w:t>
      </w:r>
    </w:p>
    <w:p w14:paraId="266592B1" w14:textId="77777777" w:rsidR="006A27D4" w:rsidRPr="00B40A8B" w:rsidRDefault="006A27D4" w:rsidP="00CF23C0">
      <w:pPr>
        <w:pStyle w:val="PargrafodaLista"/>
        <w:shd w:val="clear" w:color="auto" w:fill="FFFFFF"/>
        <w:ind w:left="0" w:right="139"/>
        <w:contextualSpacing w:val="0"/>
        <w:jc w:val="both"/>
        <w:rPr>
          <w:rFonts w:ascii="Arial" w:hAnsi="Arial" w:cs="Arial"/>
          <w:highlight w:val="yellow"/>
        </w:rPr>
      </w:pPr>
    </w:p>
    <w:p w14:paraId="21B952C4" w14:textId="77777777" w:rsidR="00DD1985" w:rsidRPr="00B40A8B" w:rsidRDefault="00DD1985" w:rsidP="00CF23C0">
      <w:pPr>
        <w:pStyle w:val="PargrafodaLista"/>
        <w:shd w:val="clear" w:color="auto" w:fill="FFFFFF"/>
        <w:ind w:left="0" w:right="139"/>
        <w:contextualSpacing w:val="0"/>
        <w:jc w:val="both"/>
        <w:rPr>
          <w:rFonts w:ascii="Arial" w:hAnsi="Arial" w:cs="Arial"/>
          <w:highlight w:val="yellow"/>
        </w:rPr>
      </w:pPr>
    </w:p>
    <w:p w14:paraId="5DA8E119" w14:textId="77777777" w:rsidR="006A27D4" w:rsidRPr="00B40A8B" w:rsidRDefault="006A27D4" w:rsidP="005E541C">
      <w:pPr>
        <w:pStyle w:val="Corpodetexto31"/>
        <w:numPr>
          <w:ilvl w:val="0"/>
          <w:numId w:val="45"/>
        </w:numPr>
        <w:shd w:val="clear" w:color="auto" w:fill="DAEEF3" w:themeFill="accent5" w:themeFillTint="33"/>
        <w:tabs>
          <w:tab w:val="left" w:pos="284"/>
          <w:tab w:val="left" w:pos="840"/>
        </w:tabs>
        <w:ind w:left="0" w:right="120" w:firstLine="0"/>
        <w:rPr>
          <w:b/>
          <w:bCs/>
        </w:rPr>
      </w:pPr>
      <w:r w:rsidRPr="00B40A8B">
        <w:rPr>
          <w:b/>
          <w:bCs/>
        </w:rPr>
        <w:t>CLÁUSULA SÉTIMA - DO PAGAMENTO</w:t>
      </w:r>
    </w:p>
    <w:p w14:paraId="32D06941" w14:textId="77777777" w:rsidR="006A27D4" w:rsidRPr="00B40A8B" w:rsidRDefault="006A27D4" w:rsidP="005E541C">
      <w:pPr>
        <w:pStyle w:val="PargrafodaLista"/>
        <w:numPr>
          <w:ilvl w:val="1"/>
          <w:numId w:val="45"/>
        </w:numPr>
        <w:ind w:left="0" w:firstLine="0"/>
        <w:jc w:val="both"/>
        <w:rPr>
          <w:rFonts w:ascii="Arial" w:hAnsi="Arial" w:cs="Arial"/>
        </w:rPr>
      </w:pPr>
      <w:r w:rsidRPr="00B40A8B">
        <w:rPr>
          <w:rFonts w:ascii="Arial" w:hAnsi="Arial" w:cs="Arial"/>
        </w:rPr>
        <w:t>O pagamento será realizado até o dia 10 (dez) do mês subsequente ao da conclusão da liquidação da despesa, mediante nota fiscal regular e boletim de medição aprovado, observada a ordem cronológica aplicável.</w:t>
      </w:r>
    </w:p>
    <w:p w14:paraId="0062AF0B" w14:textId="77777777" w:rsidR="006A27D4" w:rsidRPr="00B40A8B" w:rsidRDefault="006A27D4" w:rsidP="005E541C">
      <w:pPr>
        <w:pStyle w:val="Default"/>
        <w:numPr>
          <w:ilvl w:val="1"/>
          <w:numId w:val="45"/>
        </w:numPr>
        <w:tabs>
          <w:tab w:val="left" w:pos="426"/>
        </w:tabs>
        <w:ind w:left="0" w:firstLine="0"/>
        <w:jc w:val="both"/>
      </w:pPr>
      <w:r w:rsidRPr="00B40A8B">
        <w:t>Havendo erro na Nota Fiscal ou circunstância que impeça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o contratante.</w:t>
      </w:r>
    </w:p>
    <w:p w14:paraId="64E1F6F6" w14:textId="77777777" w:rsidR="006A27D4" w:rsidRPr="00B40A8B" w:rsidRDefault="006A27D4" w:rsidP="005E541C">
      <w:pPr>
        <w:pStyle w:val="Default"/>
        <w:numPr>
          <w:ilvl w:val="1"/>
          <w:numId w:val="45"/>
        </w:numPr>
        <w:tabs>
          <w:tab w:val="left" w:pos="426"/>
        </w:tabs>
        <w:ind w:left="0" w:firstLine="0"/>
        <w:jc w:val="both"/>
      </w:pPr>
      <w:r w:rsidRPr="00B40A8B">
        <w:t>Em caso de irregularidade na emissão dos documentos fiscais, o prazo de pagamento será contado a partir de sua reapresentação, desde que devidamente regularizados.</w:t>
      </w:r>
    </w:p>
    <w:p w14:paraId="4BCC1D86" w14:textId="77777777" w:rsidR="006A27D4" w:rsidRPr="00B40A8B" w:rsidRDefault="006A27D4" w:rsidP="005E541C">
      <w:pPr>
        <w:pStyle w:val="Default"/>
        <w:numPr>
          <w:ilvl w:val="1"/>
          <w:numId w:val="45"/>
        </w:numPr>
        <w:tabs>
          <w:tab w:val="left" w:pos="426"/>
        </w:tabs>
        <w:ind w:left="0" w:firstLine="0"/>
        <w:jc w:val="both"/>
      </w:pPr>
      <w:r w:rsidRPr="00B40A8B">
        <w:t>Eventuais descontos ou compensações observarão a legislação, decisão administrativa fundamentada e o contraditório, sem bloqueio genérico dos valores devidos por serviços regularmente executados.</w:t>
      </w:r>
    </w:p>
    <w:p w14:paraId="709583F4" w14:textId="77777777" w:rsidR="006A27D4" w:rsidRPr="00B40A8B" w:rsidRDefault="006A27D4" w:rsidP="005E541C">
      <w:pPr>
        <w:pStyle w:val="Default"/>
        <w:numPr>
          <w:ilvl w:val="1"/>
          <w:numId w:val="45"/>
        </w:numPr>
        <w:tabs>
          <w:tab w:val="left" w:pos="426"/>
        </w:tabs>
        <w:ind w:left="0" w:firstLine="0"/>
        <w:jc w:val="both"/>
      </w:pPr>
      <w:r w:rsidRPr="00B40A8B">
        <w:lastRenderedPageBreak/>
        <w:t>Multas definitivamente aplicadas poderão ser descontadas de créditos devidos, nos limites legais e mediante comunicação à contratada, preservado o pagamento da parcela incontroversa.</w:t>
      </w:r>
    </w:p>
    <w:p w14:paraId="32F42585" w14:textId="77777777" w:rsidR="004F5671" w:rsidRPr="00B40A8B" w:rsidRDefault="004F5671" w:rsidP="005E541C">
      <w:pPr>
        <w:pStyle w:val="Default"/>
        <w:numPr>
          <w:ilvl w:val="1"/>
          <w:numId w:val="45"/>
        </w:numPr>
        <w:tabs>
          <w:tab w:val="left" w:pos="426"/>
        </w:tabs>
        <w:ind w:left="0" w:firstLine="0"/>
        <w:jc w:val="both"/>
      </w:pPr>
      <w:r w:rsidRPr="00B40A8B">
        <w:t xml:space="preserve">Deverá ser apensado a nota fiscal para pagamento </w:t>
      </w:r>
      <w:r w:rsidR="00DA2105" w:rsidRPr="00B40A8B">
        <w:t xml:space="preserve">as </w:t>
      </w:r>
      <w:r w:rsidR="00BA1F88" w:rsidRPr="00B40A8B">
        <w:t>certidões regulares</w:t>
      </w:r>
      <w:r w:rsidR="00DA2105" w:rsidRPr="00B40A8B">
        <w:t xml:space="preserve"> de: FGTS, FEDERAL, ESTADUAL, TRABALHISTA e MUNICIPAL. </w:t>
      </w:r>
    </w:p>
    <w:p w14:paraId="5B503F26" w14:textId="77777777" w:rsidR="006A27D4" w:rsidRPr="00B40A8B" w:rsidRDefault="006A27D4" w:rsidP="00CF23C0">
      <w:pPr>
        <w:pStyle w:val="Default"/>
        <w:tabs>
          <w:tab w:val="left" w:pos="426"/>
        </w:tabs>
        <w:jc w:val="both"/>
      </w:pPr>
    </w:p>
    <w:p w14:paraId="30937ADC" w14:textId="77777777" w:rsidR="006A27D4" w:rsidRPr="00B40A8B" w:rsidRDefault="006A27D4" w:rsidP="005E541C">
      <w:pPr>
        <w:pStyle w:val="PargrafodaLista"/>
        <w:numPr>
          <w:ilvl w:val="0"/>
          <w:numId w:val="45"/>
        </w:numPr>
        <w:shd w:val="clear" w:color="auto" w:fill="DAEEF3" w:themeFill="accent5" w:themeFillTint="33"/>
        <w:tabs>
          <w:tab w:val="left" w:pos="-426"/>
          <w:tab w:val="left" w:pos="426"/>
        </w:tabs>
        <w:ind w:left="0" w:right="-5" w:firstLine="0"/>
        <w:jc w:val="both"/>
        <w:rPr>
          <w:rFonts w:ascii="Arial" w:hAnsi="Arial" w:cs="Arial"/>
          <w:b/>
        </w:rPr>
      </w:pPr>
      <w:r w:rsidRPr="00B40A8B">
        <w:rPr>
          <w:rFonts w:ascii="Arial" w:hAnsi="Arial" w:cs="Arial"/>
          <w:b/>
        </w:rPr>
        <w:t>CLÁUSULA OITAVA - DAS OBRIGAÇÕES DO MUNICÍPIO</w:t>
      </w:r>
    </w:p>
    <w:p w14:paraId="24DD0C89" w14:textId="77777777" w:rsidR="006A27D4" w:rsidRPr="00B40A8B" w:rsidRDefault="006A27D4" w:rsidP="005E541C">
      <w:pPr>
        <w:pStyle w:val="PargrafodaLista"/>
        <w:numPr>
          <w:ilvl w:val="1"/>
          <w:numId w:val="45"/>
        </w:numPr>
        <w:ind w:left="0" w:right="139" w:firstLine="0"/>
        <w:contextualSpacing w:val="0"/>
        <w:jc w:val="both"/>
        <w:rPr>
          <w:rFonts w:ascii="Arial" w:hAnsi="Arial" w:cs="Arial"/>
        </w:rPr>
      </w:pPr>
      <w:r w:rsidRPr="00B40A8B">
        <w:rPr>
          <w:rFonts w:ascii="Arial" w:hAnsi="Arial" w:cs="Arial"/>
        </w:rPr>
        <w:t>Prestar as informações e esclarecimentos necessários ao fornecimento do objeto contratado, de forma completa e legível ou utilizável;</w:t>
      </w:r>
    </w:p>
    <w:p w14:paraId="4F36A99A" w14:textId="77777777" w:rsidR="006A27D4" w:rsidRPr="00B40A8B" w:rsidRDefault="006A27D4" w:rsidP="005E541C">
      <w:pPr>
        <w:pStyle w:val="PargrafodaLista"/>
        <w:numPr>
          <w:ilvl w:val="1"/>
          <w:numId w:val="45"/>
        </w:numPr>
        <w:ind w:left="0" w:right="139" w:firstLine="0"/>
        <w:contextualSpacing w:val="0"/>
        <w:jc w:val="both"/>
        <w:rPr>
          <w:rFonts w:ascii="Arial" w:hAnsi="Arial" w:cs="Arial"/>
        </w:rPr>
      </w:pPr>
      <w:r w:rsidRPr="00B40A8B">
        <w:rPr>
          <w:rFonts w:ascii="Arial" w:hAnsi="Arial" w:cs="Arial"/>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7F155DDF" w14:textId="77777777" w:rsidR="006A27D4" w:rsidRPr="00B40A8B" w:rsidRDefault="006A27D4" w:rsidP="005E541C">
      <w:pPr>
        <w:pStyle w:val="Nivel2"/>
        <w:numPr>
          <w:ilvl w:val="1"/>
          <w:numId w:val="45"/>
        </w:numPr>
        <w:spacing w:before="0" w:after="0" w:line="240" w:lineRule="auto"/>
        <w:ind w:left="0" w:firstLine="0"/>
        <w:rPr>
          <w:color w:val="auto"/>
          <w:sz w:val="24"/>
          <w:szCs w:val="24"/>
        </w:rPr>
      </w:pPr>
      <w:r w:rsidRPr="00B40A8B">
        <w:rPr>
          <w:color w:val="auto"/>
          <w:sz w:val="24"/>
          <w:szCs w:val="24"/>
        </w:rPr>
        <w:t>Exigir o cumprimento de todas as obrigações assumidas pelo Contratado, de acordo com o contrato e seus anexos;</w:t>
      </w:r>
    </w:p>
    <w:p w14:paraId="71BF278C" w14:textId="77777777" w:rsidR="006A27D4" w:rsidRPr="00B40A8B" w:rsidRDefault="006A27D4" w:rsidP="005E541C">
      <w:pPr>
        <w:pStyle w:val="Nivel2"/>
        <w:numPr>
          <w:ilvl w:val="1"/>
          <w:numId w:val="45"/>
        </w:numPr>
        <w:spacing w:before="0" w:after="0" w:line="240" w:lineRule="auto"/>
        <w:ind w:left="0" w:firstLine="0"/>
        <w:rPr>
          <w:color w:val="auto"/>
          <w:sz w:val="24"/>
          <w:szCs w:val="24"/>
        </w:rPr>
      </w:pPr>
      <w:r w:rsidRPr="00B40A8B">
        <w:rPr>
          <w:color w:val="auto"/>
          <w:sz w:val="24"/>
          <w:szCs w:val="24"/>
        </w:rPr>
        <w:t>Receber o objeto no prazo e condições estabelecidas no Termo de Referência;</w:t>
      </w:r>
    </w:p>
    <w:p w14:paraId="4D5D29A8" w14:textId="77777777" w:rsidR="006A27D4" w:rsidRPr="00B40A8B" w:rsidRDefault="006A27D4" w:rsidP="005E541C">
      <w:pPr>
        <w:pStyle w:val="Nivel2"/>
        <w:numPr>
          <w:ilvl w:val="1"/>
          <w:numId w:val="45"/>
        </w:numPr>
        <w:spacing w:before="0" w:after="0" w:line="240" w:lineRule="auto"/>
        <w:ind w:left="0" w:firstLine="0"/>
        <w:rPr>
          <w:color w:val="auto"/>
          <w:sz w:val="24"/>
          <w:szCs w:val="24"/>
        </w:rPr>
      </w:pPr>
      <w:r w:rsidRPr="00B40A8B">
        <w:rPr>
          <w:color w:val="auto"/>
          <w:sz w:val="24"/>
          <w:szCs w:val="24"/>
        </w:rPr>
        <w:t>Notificar o Contratado, por escrito, sobre vícios, defeitos ou incorreções verificadas no objeto fornecido, para que seja por ele substituído, reparado ou corrigido, no total ou em parte, às suas expensas;</w:t>
      </w:r>
    </w:p>
    <w:p w14:paraId="0A13FF5B" w14:textId="77777777" w:rsidR="006A27D4" w:rsidRPr="00B40A8B" w:rsidRDefault="006A27D4" w:rsidP="005E541C">
      <w:pPr>
        <w:pStyle w:val="Nivel2"/>
        <w:numPr>
          <w:ilvl w:val="1"/>
          <w:numId w:val="45"/>
        </w:numPr>
        <w:spacing w:before="0" w:after="0" w:line="240" w:lineRule="auto"/>
        <w:ind w:left="0" w:firstLine="0"/>
        <w:rPr>
          <w:color w:val="auto"/>
          <w:sz w:val="24"/>
          <w:szCs w:val="24"/>
        </w:rPr>
      </w:pPr>
      <w:r w:rsidRPr="00B40A8B">
        <w:rPr>
          <w:color w:val="auto"/>
          <w:sz w:val="24"/>
          <w:szCs w:val="24"/>
        </w:rPr>
        <w:t xml:space="preserve">Comunicar a empresa para emissão de Nota Fiscal no que </w:t>
      </w:r>
      <w:proofErr w:type="spellStart"/>
      <w:r w:rsidRPr="00B40A8B">
        <w:rPr>
          <w:color w:val="auto"/>
          <w:sz w:val="24"/>
          <w:szCs w:val="24"/>
        </w:rPr>
        <w:t>pertine</w:t>
      </w:r>
      <w:proofErr w:type="spellEnd"/>
      <w:r w:rsidRPr="00B40A8B">
        <w:rPr>
          <w:color w:val="auto"/>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14.133/2021;</w:t>
      </w:r>
    </w:p>
    <w:p w14:paraId="3C37FA0F" w14:textId="77777777" w:rsidR="006A27D4" w:rsidRPr="00B40A8B" w:rsidRDefault="006A27D4" w:rsidP="005E541C">
      <w:pPr>
        <w:pStyle w:val="Nivel2"/>
        <w:numPr>
          <w:ilvl w:val="1"/>
          <w:numId w:val="45"/>
        </w:numPr>
        <w:spacing w:before="0" w:after="0" w:line="240" w:lineRule="auto"/>
        <w:ind w:left="0" w:firstLine="0"/>
        <w:rPr>
          <w:color w:val="auto"/>
          <w:sz w:val="24"/>
          <w:szCs w:val="24"/>
        </w:rPr>
      </w:pPr>
      <w:r w:rsidRPr="00B40A8B">
        <w:rPr>
          <w:color w:val="auto"/>
          <w:sz w:val="24"/>
          <w:szCs w:val="24"/>
        </w:rPr>
        <w:t>Efetuar o pagamento ao Contratado do valor correspondente à execução do objeto, no prazo, forma e condições estabelecidos no presente Contrato e no Termo de Referência;</w:t>
      </w:r>
    </w:p>
    <w:p w14:paraId="4A80ED89" w14:textId="77777777" w:rsidR="006A27D4" w:rsidRPr="00B40A8B" w:rsidRDefault="006A27D4" w:rsidP="005E541C">
      <w:pPr>
        <w:pStyle w:val="Nivel2"/>
        <w:numPr>
          <w:ilvl w:val="1"/>
          <w:numId w:val="45"/>
        </w:numPr>
        <w:spacing w:before="0" w:after="0" w:line="240" w:lineRule="auto"/>
        <w:ind w:left="0" w:firstLine="0"/>
        <w:rPr>
          <w:color w:val="auto"/>
          <w:sz w:val="24"/>
          <w:szCs w:val="24"/>
        </w:rPr>
      </w:pPr>
      <w:r w:rsidRPr="00B40A8B">
        <w:rPr>
          <w:color w:val="auto"/>
          <w:sz w:val="24"/>
          <w:szCs w:val="24"/>
        </w:rPr>
        <w:t xml:space="preserve">Aplicar ao Contratado as sanções previstas na legislação vigente e neste Contrato; </w:t>
      </w:r>
    </w:p>
    <w:p w14:paraId="4F2583AD" w14:textId="77777777" w:rsidR="006A27D4" w:rsidRPr="00B40A8B" w:rsidRDefault="006A27D4" w:rsidP="005E541C">
      <w:pPr>
        <w:pStyle w:val="Nivel2"/>
        <w:numPr>
          <w:ilvl w:val="1"/>
          <w:numId w:val="45"/>
        </w:numPr>
        <w:spacing w:before="0" w:after="0" w:line="240" w:lineRule="auto"/>
        <w:ind w:left="0" w:firstLine="0"/>
        <w:rPr>
          <w:color w:val="auto"/>
          <w:sz w:val="24"/>
          <w:szCs w:val="24"/>
        </w:rPr>
      </w:pPr>
      <w:r w:rsidRPr="00B40A8B">
        <w:rPr>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3954B1" w14:textId="77777777" w:rsidR="006A27D4" w:rsidRPr="00B40A8B" w:rsidRDefault="006A27D4" w:rsidP="005E541C">
      <w:pPr>
        <w:pStyle w:val="Nivel2"/>
        <w:numPr>
          <w:ilvl w:val="1"/>
          <w:numId w:val="45"/>
        </w:numPr>
        <w:spacing w:before="0" w:after="0" w:line="240" w:lineRule="auto"/>
        <w:ind w:left="0" w:firstLine="0"/>
        <w:rPr>
          <w:color w:val="auto"/>
          <w:sz w:val="24"/>
          <w:szCs w:val="24"/>
        </w:rPr>
      </w:pPr>
      <w:r w:rsidRPr="00B40A8B">
        <w:rPr>
          <w:color w:val="auto"/>
          <w:sz w:val="24"/>
          <w:szCs w:val="24"/>
        </w:rPr>
        <w:t>Responder eventuais pedidos de repactuação e reestabelecimento do equilíbrio econômico-financeiro feitos pelo contratado no prazo, nos termos do art. 92, inciso XI da Lei Federal nº 14.133/2021;</w:t>
      </w:r>
    </w:p>
    <w:p w14:paraId="4B730A21" w14:textId="77777777" w:rsidR="006A27D4" w:rsidRPr="00B40A8B" w:rsidRDefault="006A27D4" w:rsidP="005E541C">
      <w:pPr>
        <w:pStyle w:val="Nivel2"/>
        <w:numPr>
          <w:ilvl w:val="1"/>
          <w:numId w:val="45"/>
        </w:numPr>
        <w:spacing w:before="0" w:after="0" w:line="240" w:lineRule="auto"/>
        <w:ind w:left="0" w:firstLine="0"/>
        <w:rPr>
          <w:color w:val="auto"/>
          <w:sz w:val="24"/>
          <w:szCs w:val="24"/>
        </w:rPr>
      </w:pPr>
      <w:bookmarkStart w:id="52" w:name="_Hlk114499841"/>
      <w:bookmarkEnd w:id="52"/>
      <w:r w:rsidRPr="00B40A8B">
        <w:rPr>
          <w:color w:val="auto"/>
          <w:sz w:val="24"/>
          <w:szCs w:val="24"/>
        </w:rPr>
        <w:t xml:space="preserve">Comunicar o Contratado na hipótese de posterior alteração do projeto pelo Contratante, no caso </w:t>
      </w:r>
      <w:hyperlink r:id="rId52" w:anchor="art93§2" w:history="1">
        <w:r w:rsidRPr="00B40A8B">
          <w:rPr>
            <w:rStyle w:val="Hyperlink"/>
            <w:color w:val="auto"/>
            <w:sz w:val="24"/>
            <w:szCs w:val="24"/>
          </w:rPr>
          <w:t>do art. 93, §2º, da Lei Federal nº 14.133, de 2021</w:t>
        </w:r>
      </w:hyperlink>
      <w:r w:rsidRPr="00B40A8B">
        <w:rPr>
          <w:color w:val="auto"/>
          <w:sz w:val="24"/>
          <w:szCs w:val="24"/>
        </w:rPr>
        <w:t>;</w:t>
      </w:r>
    </w:p>
    <w:p w14:paraId="17586956" w14:textId="77777777" w:rsidR="004F5671" w:rsidRPr="00B40A8B" w:rsidRDefault="006A27D4" w:rsidP="005E541C">
      <w:pPr>
        <w:pStyle w:val="Nivel2"/>
        <w:numPr>
          <w:ilvl w:val="1"/>
          <w:numId w:val="45"/>
        </w:numPr>
        <w:spacing w:before="0" w:after="0" w:line="240" w:lineRule="auto"/>
        <w:ind w:left="0" w:firstLine="0"/>
        <w:rPr>
          <w:color w:val="auto"/>
          <w:sz w:val="24"/>
          <w:szCs w:val="24"/>
        </w:rPr>
      </w:pPr>
      <w:r w:rsidRPr="00B40A8B">
        <w:rPr>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5CDB773" w14:textId="77777777" w:rsidR="004F5671" w:rsidRPr="00B40A8B" w:rsidRDefault="004F5671" w:rsidP="00CF23C0">
      <w:pPr>
        <w:pStyle w:val="Nivel2"/>
        <w:numPr>
          <w:ilvl w:val="0"/>
          <w:numId w:val="0"/>
        </w:numPr>
        <w:spacing w:before="0" w:after="0" w:line="240" w:lineRule="auto"/>
        <w:rPr>
          <w:color w:val="auto"/>
          <w:sz w:val="24"/>
          <w:szCs w:val="24"/>
        </w:rPr>
      </w:pPr>
    </w:p>
    <w:p w14:paraId="30037AE3" w14:textId="77777777" w:rsidR="006A27D4" w:rsidRPr="00B40A8B" w:rsidRDefault="006A27D4" w:rsidP="00CF23C0">
      <w:pPr>
        <w:pStyle w:val="Default"/>
        <w:tabs>
          <w:tab w:val="left" w:pos="426"/>
        </w:tabs>
        <w:jc w:val="both"/>
      </w:pPr>
    </w:p>
    <w:p w14:paraId="108E3494" w14:textId="77777777" w:rsidR="006A27D4" w:rsidRPr="00B40A8B" w:rsidRDefault="006A27D4" w:rsidP="005E541C">
      <w:pPr>
        <w:pStyle w:val="PargrafodaLista"/>
        <w:numPr>
          <w:ilvl w:val="0"/>
          <w:numId w:val="4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w:hAnsi="Arial" w:cs="Arial"/>
        </w:rPr>
      </w:pPr>
      <w:r w:rsidRPr="00B40A8B">
        <w:rPr>
          <w:rFonts w:ascii="Arial" w:hAnsi="Arial" w:cs="Arial"/>
          <w:b/>
        </w:rPr>
        <w:t>CLÁUSULA NONA - DAS OBRIGAÇÕES DA PRESTADORA</w:t>
      </w:r>
    </w:p>
    <w:p w14:paraId="3A83CAA3" w14:textId="77777777" w:rsidR="00F24849" w:rsidRPr="00B40A8B" w:rsidRDefault="00F24849" w:rsidP="005E541C">
      <w:pPr>
        <w:pStyle w:val="Nivel2"/>
        <w:numPr>
          <w:ilvl w:val="1"/>
          <w:numId w:val="45"/>
        </w:numPr>
        <w:ind w:left="0" w:firstLine="0"/>
        <w:rPr>
          <w:b/>
          <w:bCs/>
          <w:sz w:val="24"/>
          <w:szCs w:val="24"/>
        </w:rPr>
      </w:pPr>
      <w:r w:rsidRPr="00B40A8B">
        <w:rPr>
          <w:b/>
          <w:bCs/>
          <w:sz w:val="24"/>
          <w:szCs w:val="24"/>
        </w:rPr>
        <w:t xml:space="preserve">Direitos e Obrigações da Contratada: </w:t>
      </w:r>
    </w:p>
    <w:p w14:paraId="6D01A3E2" w14:textId="77777777" w:rsidR="00F24849" w:rsidRPr="00B40A8B" w:rsidRDefault="00F24849" w:rsidP="005E541C">
      <w:pPr>
        <w:pStyle w:val="Nivel3"/>
        <w:numPr>
          <w:ilvl w:val="2"/>
          <w:numId w:val="45"/>
        </w:numPr>
        <w:ind w:left="284" w:firstLine="0"/>
        <w:rPr>
          <w:sz w:val="24"/>
          <w:szCs w:val="24"/>
        </w:rPr>
      </w:pPr>
      <w:r w:rsidRPr="00B40A8B">
        <w:rPr>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72F8F8AE" w14:textId="77777777" w:rsidR="00F24849" w:rsidRPr="00B40A8B" w:rsidRDefault="00F24849" w:rsidP="005E541C">
      <w:pPr>
        <w:pStyle w:val="Nivel3"/>
        <w:numPr>
          <w:ilvl w:val="2"/>
          <w:numId w:val="45"/>
        </w:numPr>
        <w:ind w:left="284" w:firstLine="0"/>
        <w:rPr>
          <w:sz w:val="24"/>
          <w:szCs w:val="24"/>
        </w:rPr>
      </w:pPr>
      <w:r w:rsidRPr="00B40A8B">
        <w:rPr>
          <w:sz w:val="24"/>
          <w:szCs w:val="24"/>
        </w:rPr>
        <w:lastRenderedPageBreak/>
        <w:t>Não poderá ceder ou transferir a terceiros, os direitos e obrigações decorrentes do contrato, sem a prévia e expressa concordância do CONTRATANTE.</w:t>
      </w:r>
    </w:p>
    <w:p w14:paraId="5469147C" w14:textId="77777777" w:rsidR="00F24849" w:rsidRPr="00B40A8B" w:rsidRDefault="00F24849" w:rsidP="005E541C">
      <w:pPr>
        <w:pStyle w:val="Nivel3"/>
        <w:numPr>
          <w:ilvl w:val="2"/>
          <w:numId w:val="45"/>
        </w:numPr>
        <w:ind w:left="284" w:firstLine="0"/>
        <w:rPr>
          <w:sz w:val="24"/>
          <w:szCs w:val="24"/>
        </w:rPr>
      </w:pPr>
      <w:r w:rsidRPr="00B40A8B">
        <w:rPr>
          <w:sz w:val="24"/>
          <w:szCs w:val="24"/>
        </w:rPr>
        <w:t>Responder pelos danos atribuíveis à sua atuação, nos termos da legislação aplicável.</w:t>
      </w:r>
    </w:p>
    <w:p w14:paraId="5E43BAD4" w14:textId="77777777" w:rsidR="00F24849" w:rsidRPr="00B40A8B" w:rsidRDefault="00F24849" w:rsidP="005E541C">
      <w:pPr>
        <w:pStyle w:val="Nivel3"/>
        <w:numPr>
          <w:ilvl w:val="2"/>
          <w:numId w:val="45"/>
        </w:numPr>
        <w:ind w:left="284" w:firstLine="0"/>
        <w:rPr>
          <w:sz w:val="24"/>
          <w:szCs w:val="24"/>
        </w:rPr>
      </w:pPr>
      <w:r w:rsidRPr="00B40A8B">
        <w:rPr>
          <w:sz w:val="24"/>
          <w:szCs w:val="24"/>
        </w:rPr>
        <w:t>Arcar com as obrigações trabalhistas, previdenciárias, tributárias e comerciais decorrentes da execução sob sua responsabilidade.</w:t>
      </w:r>
    </w:p>
    <w:p w14:paraId="6763326D" w14:textId="77777777" w:rsidR="00F24849" w:rsidRPr="00B40A8B" w:rsidRDefault="00F24849" w:rsidP="005E541C">
      <w:pPr>
        <w:pStyle w:val="Nivel3"/>
        <w:numPr>
          <w:ilvl w:val="2"/>
          <w:numId w:val="45"/>
        </w:numPr>
        <w:ind w:left="284" w:firstLine="0"/>
        <w:rPr>
          <w:sz w:val="24"/>
          <w:szCs w:val="24"/>
        </w:rPr>
      </w:pPr>
      <w:r w:rsidRPr="00B40A8B">
        <w:rPr>
          <w:sz w:val="24"/>
          <w:szCs w:val="24"/>
        </w:rPr>
        <w:t>Cumprir as condições previamente estabelecidas no Edital, no Termo de Referência e nesta Ata.</w:t>
      </w:r>
    </w:p>
    <w:p w14:paraId="63927083" w14:textId="77777777" w:rsidR="00F24849" w:rsidRPr="00B40A8B" w:rsidRDefault="00F24849" w:rsidP="005E541C">
      <w:pPr>
        <w:pStyle w:val="Nivel3"/>
        <w:numPr>
          <w:ilvl w:val="2"/>
          <w:numId w:val="45"/>
        </w:numPr>
        <w:ind w:left="284" w:firstLine="0"/>
        <w:rPr>
          <w:sz w:val="24"/>
          <w:szCs w:val="24"/>
        </w:rPr>
      </w:pPr>
      <w:r w:rsidRPr="00B40A8B">
        <w:rPr>
          <w:sz w:val="24"/>
          <w:szCs w:val="24"/>
        </w:rPr>
        <w:t>Ficará por conta da vencedora todos os equipamentos necessários, utilizados na prestação dos serviços.</w:t>
      </w:r>
    </w:p>
    <w:p w14:paraId="03F34788" w14:textId="77777777" w:rsidR="00F24849" w:rsidRPr="00B40A8B" w:rsidRDefault="00B85190" w:rsidP="005E541C">
      <w:pPr>
        <w:pStyle w:val="Nivel3"/>
        <w:numPr>
          <w:ilvl w:val="2"/>
          <w:numId w:val="45"/>
        </w:numPr>
        <w:ind w:left="284" w:firstLine="0"/>
        <w:rPr>
          <w:sz w:val="24"/>
          <w:szCs w:val="24"/>
        </w:rPr>
      </w:pPr>
      <w:r w:rsidRPr="00B40A8B">
        <w:rPr>
          <w:sz w:val="24"/>
          <w:szCs w:val="24"/>
        </w:rPr>
        <w:t>Executar os serviços conforme as ordens emitidas pelas Secretarias requisitantes, na sede, nos distritos e nas comunidades do Município.</w:t>
      </w:r>
    </w:p>
    <w:p w14:paraId="270BDC23" w14:textId="77777777" w:rsidR="00F24849" w:rsidRPr="00B40A8B" w:rsidRDefault="00F24849" w:rsidP="005E541C">
      <w:pPr>
        <w:pStyle w:val="Nivel3"/>
        <w:numPr>
          <w:ilvl w:val="2"/>
          <w:numId w:val="45"/>
        </w:numPr>
        <w:ind w:left="284" w:firstLine="0"/>
        <w:rPr>
          <w:sz w:val="24"/>
          <w:szCs w:val="24"/>
        </w:rPr>
      </w:pPr>
      <w:r w:rsidRPr="00B40A8B">
        <w:rPr>
          <w:sz w:val="24"/>
          <w:szCs w:val="24"/>
        </w:rPr>
        <w:t xml:space="preserve">Caso não seja possível a realização do serviço no prazo indicado, a CONTRATADA deverá, imediatamente após receber a ordem de serviço, informar as razões à Secretaria, requisitante dos serviços, </w:t>
      </w:r>
      <w:proofErr w:type="gramStart"/>
      <w:r w:rsidRPr="00B40A8B">
        <w:rPr>
          <w:sz w:val="24"/>
          <w:szCs w:val="24"/>
        </w:rPr>
        <w:t>para, se</w:t>
      </w:r>
      <w:proofErr w:type="gramEnd"/>
      <w:r w:rsidRPr="00B40A8B">
        <w:rPr>
          <w:sz w:val="24"/>
          <w:szCs w:val="24"/>
        </w:rPr>
        <w:t xml:space="preserve"> aceitas, alterar o prazo ou definir prioridade em relação a outros serviços.</w:t>
      </w:r>
    </w:p>
    <w:p w14:paraId="0D08F93E" w14:textId="77777777" w:rsidR="00F24849" w:rsidRPr="00B40A8B" w:rsidRDefault="00F24849" w:rsidP="005E541C">
      <w:pPr>
        <w:pStyle w:val="Nivel3"/>
        <w:numPr>
          <w:ilvl w:val="2"/>
          <w:numId w:val="45"/>
        </w:numPr>
        <w:ind w:left="284" w:firstLine="0"/>
        <w:rPr>
          <w:sz w:val="24"/>
          <w:szCs w:val="24"/>
        </w:rPr>
      </w:pPr>
      <w:r w:rsidRPr="00B40A8B">
        <w:rPr>
          <w:sz w:val="24"/>
          <w:szCs w:val="24"/>
        </w:rPr>
        <w:t xml:space="preserve">Nas situações em que houver serviços para serem realizados com urgência, a CONTRATADA deverá envidar esforços para </w:t>
      </w:r>
      <w:proofErr w:type="spellStart"/>
      <w:r w:rsidRPr="00B40A8B">
        <w:rPr>
          <w:sz w:val="24"/>
          <w:szCs w:val="24"/>
        </w:rPr>
        <w:t>executá­los</w:t>
      </w:r>
      <w:proofErr w:type="spellEnd"/>
      <w:r w:rsidRPr="00B40A8B">
        <w:rPr>
          <w:sz w:val="24"/>
          <w:szCs w:val="24"/>
        </w:rPr>
        <w:t xml:space="preserve"> em tempo hábil.</w:t>
      </w:r>
    </w:p>
    <w:p w14:paraId="2C4E80CA" w14:textId="77777777" w:rsidR="00F24849" w:rsidRPr="00B40A8B" w:rsidRDefault="00F24849" w:rsidP="005E541C">
      <w:pPr>
        <w:pStyle w:val="Nivel3"/>
        <w:numPr>
          <w:ilvl w:val="2"/>
          <w:numId w:val="45"/>
        </w:numPr>
        <w:ind w:left="284" w:firstLine="0"/>
        <w:rPr>
          <w:sz w:val="24"/>
          <w:szCs w:val="24"/>
        </w:rPr>
      </w:pPr>
      <w:r w:rsidRPr="00B40A8B">
        <w:rPr>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5AAF80E0" w14:textId="77777777" w:rsidR="00F24849" w:rsidRPr="00B40A8B" w:rsidRDefault="00F24849" w:rsidP="005E541C">
      <w:pPr>
        <w:pStyle w:val="Nivel3"/>
        <w:numPr>
          <w:ilvl w:val="2"/>
          <w:numId w:val="45"/>
        </w:numPr>
        <w:ind w:left="284" w:firstLine="0"/>
        <w:rPr>
          <w:sz w:val="24"/>
          <w:szCs w:val="24"/>
        </w:rPr>
      </w:pPr>
      <w:r w:rsidRPr="00B40A8B">
        <w:rPr>
          <w:sz w:val="24"/>
          <w:szCs w:val="24"/>
        </w:rPr>
        <w:t>Executar os serviços com mão de obra, ferramentas, equipamentos e itens de proteção próprios, incluídos nos preços unitários. As tintas e demais insumos serão fornecidos pelo Município, devendo a contratada comunicar insuficiências ou incompatibilidades antes do uso e devolver as sobras aproveitáveis.</w:t>
      </w:r>
    </w:p>
    <w:p w14:paraId="19EFF3C2" w14:textId="77777777" w:rsidR="00DD1985" w:rsidRPr="00B40A8B" w:rsidRDefault="00DD1985" w:rsidP="005E541C">
      <w:pPr>
        <w:pStyle w:val="Nivel3"/>
        <w:numPr>
          <w:ilvl w:val="2"/>
          <w:numId w:val="45"/>
        </w:numPr>
        <w:ind w:left="284" w:firstLine="0"/>
        <w:rPr>
          <w:sz w:val="24"/>
          <w:szCs w:val="24"/>
        </w:rPr>
      </w:pPr>
      <w:r w:rsidRPr="00B40A8B">
        <w:rPr>
          <w:sz w:val="24"/>
          <w:szCs w:val="24"/>
        </w:rPr>
        <w:t>Arcar com custos de deslocamento para realização dos serviços, alojamento e alimentação dos funcionários</w:t>
      </w:r>
      <w:r w:rsidR="004F0F7F" w:rsidRPr="00B40A8B">
        <w:rPr>
          <w:sz w:val="24"/>
          <w:szCs w:val="24"/>
        </w:rPr>
        <w:t xml:space="preserve">. </w:t>
      </w:r>
    </w:p>
    <w:p w14:paraId="25671FE9" w14:textId="77777777" w:rsidR="004F0F7F" w:rsidRPr="00B40A8B" w:rsidRDefault="004F0F7F" w:rsidP="00CF23C0">
      <w:pPr>
        <w:pStyle w:val="Nivel3"/>
        <w:numPr>
          <w:ilvl w:val="0"/>
          <w:numId w:val="0"/>
        </w:numPr>
        <w:ind w:left="284"/>
        <w:rPr>
          <w:sz w:val="24"/>
          <w:szCs w:val="24"/>
        </w:rPr>
      </w:pPr>
    </w:p>
    <w:p w14:paraId="003FFD99" w14:textId="77777777" w:rsidR="006A27D4" w:rsidRPr="00B40A8B" w:rsidRDefault="006A27D4" w:rsidP="005E541C">
      <w:pPr>
        <w:pStyle w:val="PargrafodaLista"/>
        <w:numPr>
          <w:ilvl w:val="0"/>
          <w:numId w:val="4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w:hAnsi="Arial" w:cs="Arial"/>
        </w:rPr>
      </w:pPr>
      <w:r w:rsidRPr="00B40A8B">
        <w:rPr>
          <w:rFonts w:ascii="Arial" w:hAnsi="Arial" w:cs="Arial"/>
          <w:b/>
        </w:rPr>
        <w:t>CLÁUSULA DÉCIMA - OBRIGAÇÕES PERTINENTES À LGPD</w:t>
      </w:r>
    </w:p>
    <w:p w14:paraId="31F082CA" w14:textId="77777777" w:rsidR="006A27D4" w:rsidRPr="00B40A8B" w:rsidRDefault="006A27D4" w:rsidP="005E541C">
      <w:pPr>
        <w:pStyle w:val="PargrafodaLista"/>
        <w:numPr>
          <w:ilvl w:val="1"/>
          <w:numId w:val="45"/>
        </w:numPr>
        <w:shd w:val="clear" w:color="auto" w:fill="FFFFFF" w:themeFill="background1"/>
        <w:tabs>
          <w:tab w:val="left" w:pos="426"/>
          <w:tab w:val="left" w:pos="709"/>
        </w:tabs>
        <w:autoSpaceDE w:val="0"/>
        <w:autoSpaceDN w:val="0"/>
        <w:adjustRightInd w:val="0"/>
        <w:ind w:left="0" w:firstLine="0"/>
        <w:contextualSpacing w:val="0"/>
        <w:jc w:val="both"/>
        <w:rPr>
          <w:rFonts w:ascii="Arial" w:hAnsi="Arial" w:cs="Arial"/>
        </w:rPr>
      </w:pPr>
      <w:r w:rsidRPr="00B40A8B">
        <w:rPr>
          <w:rFonts w:ascii="Arial" w:hAnsi="Arial" w:cs="Arial"/>
        </w:rPr>
        <w:t xml:space="preserve">As partes deverão cumprir a </w:t>
      </w:r>
      <w:hyperlink r:id="rId53" w:history="1">
        <w:r w:rsidRPr="00B40A8B">
          <w:rPr>
            <w:rStyle w:val="Hyperlink"/>
            <w:rFonts w:ascii="Arial" w:hAnsi="Arial" w:cs="Arial"/>
          </w:rPr>
          <w:t xml:space="preserve">Lei </w:t>
        </w:r>
        <w:proofErr w:type="gramStart"/>
        <w:r w:rsidRPr="00B40A8B">
          <w:rPr>
            <w:rStyle w:val="Hyperlink"/>
            <w:rFonts w:ascii="Arial" w:hAnsi="Arial" w:cs="Arial"/>
          </w:rPr>
          <w:t>Federal  nº</w:t>
        </w:r>
        <w:proofErr w:type="gramEnd"/>
        <w:r w:rsidRPr="00B40A8B">
          <w:rPr>
            <w:rStyle w:val="Hyperlink"/>
            <w:rFonts w:ascii="Arial" w:hAnsi="Arial" w:cs="Arial"/>
          </w:rPr>
          <w:t xml:space="preserve"> 13.709, de 14 de agosto de 2018 (LGPD)</w:t>
        </w:r>
      </w:hyperlink>
      <w:r w:rsidRPr="00B40A8B">
        <w:rPr>
          <w:rFonts w:ascii="Arial" w:hAnsi="Arial" w:cs="Arial"/>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72D65FAA" w14:textId="77777777" w:rsidR="006A27D4" w:rsidRPr="00B40A8B" w:rsidRDefault="006A27D4" w:rsidP="005E541C">
      <w:pPr>
        <w:pStyle w:val="PargrafodaLista"/>
        <w:numPr>
          <w:ilvl w:val="1"/>
          <w:numId w:val="45"/>
        </w:numPr>
        <w:shd w:val="clear" w:color="auto" w:fill="FFFFFF" w:themeFill="background1"/>
        <w:tabs>
          <w:tab w:val="left" w:pos="426"/>
          <w:tab w:val="left" w:pos="709"/>
        </w:tabs>
        <w:autoSpaceDE w:val="0"/>
        <w:autoSpaceDN w:val="0"/>
        <w:adjustRightInd w:val="0"/>
        <w:ind w:left="0" w:firstLine="0"/>
        <w:contextualSpacing w:val="0"/>
        <w:jc w:val="both"/>
        <w:rPr>
          <w:rFonts w:ascii="Arial" w:hAnsi="Arial" w:cs="Arial"/>
        </w:rPr>
      </w:pPr>
      <w:r w:rsidRPr="00B40A8B">
        <w:rPr>
          <w:rFonts w:ascii="Arial" w:hAnsi="Arial" w:cs="Arial"/>
        </w:rPr>
        <w:t xml:space="preserve">Os dados obtidos somente poderão ser utilizados para as finalidades que justificaram seu acesso e de acordo com a boa-fé e com os princípios do </w:t>
      </w:r>
      <w:hyperlink r:id="rId54" w:anchor="art6" w:history="1">
        <w:r w:rsidRPr="00B40A8B">
          <w:rPr>
            <w:rStyle w:val="Hyperlink"/>
            <w:rFonts w:ascii="Arial" w:hAnsi="Arial" w:cs="Arial"/>
          </w:rPr>
          <w:t>art. 6º da LGPD</w:t>
        </w:r>
      </w:hyperlink>
      <w:r w:rsidRPr="00B40A8B">
        <w:rPr>
          <w:rFonts w:ascii="Arial" w:hAnsi="Arial" w:cs="Arial"/>
        </w:rPr>
        <w:t xml:space="preserve">. </w:t>
      </w:r>
    </w:p>
    <w:p w14:paraId="2520F4A5" w14:textId="77777777" w:rsidR="006A27D4" w:rsidRPr="00B40A8B" w:rsidRDefault="006A27D4" w:rsidP="005E541C">
      <w:pPr>
        <w:pStyle w:val="PargrafodaLista"/>
        <w:numPr>
          <w:ilvl w:val="1"/>
          <w:numId w:val="45"/>
        </w:numPr>
        <w:shd w:val="clear" w:color="auto" w:fill="FFFFFF" w:themeFill="background1"/>
        <w:tabs>
          <w:tab w:val="left" w:pos="426"/>
          <w:tab w:val="left" w:pos="709"/>
        </w:tabs>
        <w:autoSpaceDE w:val="0"/>
        <w:autoSpaceDN w:val="0"/>
        <w:adjustRightInd w:val="0"/>
        <w:ind w:left="0" w:firstLine="0"/>
        <w:contextualSpacing w:val="0"/>
        <w:jc w:val="both"/>
        <w:rPr>
          <w:rFonts w:ascii="Arial" w:hAnsi="Arial" w:cs="Arial"/>
        </w:rPr>
      </w:pPr>
      <w:r w:rsidRPr="00B40A8B">
        <w:rPr>
          <w:rFonts w:ascii="Arial" w:hAnsi="Arial" w:cs="Arial"/>
        </w:rPr>
        <w:t>É vedado o compartilhamento com terceiros dos dados obtidos fora das hipóteses permitidas em Lei.</w:t>
      </w:r>
    </w:p>
    <w:p w14:paraId="7C562964" w14:textId="77777777" w:rsidR="006A27D4" w:rsidRPr="00B40A8B" w:rsidRDefault="006A27D4" w:rsidP="005E541C">
      <w:pPr>
        <w:pStyle w:val="PargrafodaLista"/>
        <w:numPr>
          <w:ilvl w:val="1"/>
          <w:numId w:val="45"/>
        </w:numPr>
        <w:shd w:val="clear" w:color="auto" w:fill="FFFFFF" w:themeFill="background1"/>
        <w:tabs>
          <w:tab w:val="left" w:pos="426"/>
          <w:tab w:val="left" w:pos="709"/>
        </w:tabs>
        <w:autoSpaceDE w:val="0"/>
        <w:autoSpaceDN w:val="0"/>
        <w:adjustRightInd w:val="0"/>
        <w:ind w:left="0" w:firstLine="0"/>
        <w:contextualSpacing w:val="0"/>
        <w:jc w:val="both"/>
        <w:rPr>
          <w:rFonts w:ascii="Arial" w:hAnsi="Arial" w:cs="Arial"/>
        </w:rPr>
      </w:pPr>
      <w:r w:rsidRPr="00B40A8B">
        <w:rPr>
          <w:rFonts w:ascii="Arial" w:hAnsi="Arial" w:cs="Arial"/>
        </w:rPr>
        <w:lastRenderedPageBreak/>
        <w:t xml:space="preserve">A Administração deverá ser informada no prazo de </w:t>
      </w:r>
      <w:r w:rsidRPr="00B40A8B">
        <w:rPr>
          <w:rFonts w:ascii="Arial" w:hAnsi="Arial" w:cs="Arial"/>
          <w:b/>
          <w:u w:val="single"/>
        </w:rPr>
        <w:t>05 (cinco) dias úteis</w:t>
      </w:r>
      <w:r w:rsidRPr="00B40A8B">
        <w:rPr>
          <w:rFonts w:ascii="Arial" w:hAnsi="Arial" w:cs="Arial"/>
        </w:rPr>
        <w:t xml:space="preserve"> sobre todos os contratos de </w:t>
      </w:r>
      <w:proofErr w:type="spellStart"/>
      <w:r w:rsidRPr="00B40A8B">
        <w:rPr>
          <w:rFonts w:ascii="Arial" w:hAnsi="Arial" w:cs="Arial"/>
        </w:rPr>
        <w:t>suboperação</w:t>
      </w:r>
      <w:proofErr w:type="spellEnd"/>
      <w:r w:rsidRPr="00B40A8B">
        <w:rPr>
          <w:rFonts w:ascii="Arial" w:hAnsi="Arial" w:cs="Arial"/>
        </w:rPr>
        <w:t xml:space="preserve"> firmados ou que venham a ser celebrados pelo Contratado.</w:t>
      </w:r>
    </w:p>
    <w:p w14:paraId="107EDE29" w14:textId="77777777" w:rsidR="006A27D4" w:rsidRPr="00B40A8B" w:rsidRDefault="006A27D4" w:rsidP="005E541C">
      <w:pPr>
        <w:pStyle w:val="PargrafodaLista"/>
        <w:numPr>
          <w:ilvl w:val="1"/>
          <w:numId w:val="45"/>
        </w:numPr>
        <w:shd w:val="clear" w:color="auto" w:fill="FFFFFF" w:themeFill="background1"/>
        <w:tabs>
          <w:tab w:val="left" w:pos="426"/>
          <w:tab w:val="left" w:pos="709"/>
        </w:tabs>
        <w:autoSpaceDE w:val="0"/>
        <w:autoSpaceDN w:val="0"/>
        <w:adjustRightInd w:val="0"/>
        <w:ind w:left="0" w:firstLine="0"/>
        <w:contextualSpacing w:val="0"/>
        <w:jc w:val="both"/>
        <w:rPr>
          <w:rFonts w:ascii="Arial" w:hAnsi="Arial" w:cs="Arial"/>
        </w:rPr>
      </w:pPr>
      <w:r w:rsidRPr="00B40A8B">
        <w:rPr>
          <w:rFonts w:ascii="Arial" w:hAnsi="Arial" w:cs="Arial"/>
        </w:rPr>
        <w:t xml:space="preserve">Terminado o tratamento dos dados nos termos do </w:t>
      </w:r>
      <w:hyperlink r:id="rId55" w:anchor="art15" w:history="1">
        <w:r w:rsidRPr="00B40A8B">
          <w:rPr>
            <w:rStyle w:val="Hyperlink"/>
            <w:rFonts w:ascii="Arial" w:hAnsi="Arial" w:cs="Arial"/>
          </w:rPr>
          <w:t>art. 15 da LGPD</w:t>
        </w:r>
      </w:hyperlink>
      <w:r w:rsidRPr="00B40A8B">
        <w:rPr>
          <w:rFonts w:ascii="Arial" w:hAnsi="Arial" w:cs="Arial"/>
        </w:rPr>
        <w:t xml:space="preserve">, é dever do contratado eliminá-los, com exceção das hipóteses do </w:t>
      </w:r>
      <w:hyperlink r:id="rId56" w:anchor="art16" w:history="1">
        <w:r w:rsidRPr="00B40A8B">
          <w:rPr>
            <w:rStyle w:val="Hyperlink"/>
            <w:rFonts w:ascii="Arial" w:hAnsi="Arial" w:cs="Arial"/>
          </w:rPr>
          <w:t>art. 16 da LGPD</w:t>
        </w:r>
      </w:hyperlink>
      <w:r w:rsidRPr="00B40A8B">
        <w:rPr>
          <w:rFonts w:ascii="Arial" w:hAnsi="Arial" w:cs="Arial"/>
        </w:rPr>
        <w:t xml:space="preserve">, incluindo aquelas em que houver necessidade de guarda de documentação para fins de comprovação do cumprimento de obrigações legais ou contratuais e somente enquanto não prescritas essas obrigações. </w:t>
      </w:r>
    </w:p>
    <w:p w14:paraId="6E1D960C" w14:textId="77777777" w:rsidR="006A27D4" w:rsidRPr="00B40A8B" w:rsidRDefault="006A27D4" w:rsidP="005E541C">
      <w:pPr>
        <w:pStyle w:val="PargrafodaLista"/>
        <w:numPr>
          <w:ilvl w:val="1"/>
          <w:numId w:val="45"/>
        </w:numPr>
        <w:shd w:val="clear" w:color="auto" w:fill="FFFFFF" w:themeFill="background1"/>
        <w:tabs>
          <w:tab w:val="left" w:pos="426"/>
          <w:tab w:val="left" w:pos="709"/>
        </w:tabs>
        <w:autoSpaceDE w:val="0"/>
        <w:autoSpaceDN w:val="0"/>
        <w:adjustRightInd w:val="0"/>
        <w:ind w:left="0" w:firstLine="0"/>
        <w:contextualSpacing w:val="0"/>
        <w:jc w:val="both"/>
        <w:rPr>
          <w:rFonts w:ascii="Arial" w:hAnsi="Arial" w:cs="Arial"/>
        </w:rPr>
      </w:pPr>
      <w:r w:rsidRPr="00B40A8B">
        <w:rPr>
          <w:rFonts w:ascii="Arial" w:hAnsi="Arial" w:cs="Arial"/>
        </w:rPr>
        <w:t>É dever do contratado orientar e treinar seus empregados sobre os deveres, requisitos e responsabilidades decorrentes da LGPD.</w:t>
      </w:r>
    </w:p>
    <w:p w14:paraId="00122B52" w14:textId="77777777" w:rsidR="006A27D4" w:rsidRPr="00B40A8B" w:rsidRDefault="006A27D4" w:rsidP="005E541C">
      <w:pPr>
        <w:pStyle w:val="PargrafodaLista"/>
        <w:numPr>
          <w:ilvl w:val="1"/>
          <w:numId w:val="45"/>
        </w:numPr>
        <w:shd w:val="clear" w:color="auto" w:fill="FFFFFF" w:themeFill="background1"/>
        <w:tabs>
          <w:tab w:val="left" w:pos="426"/>
          <w:tab w:val="left" w:pos="709"/>
        </w:tabs>
        <w:autoSpaceDE w:val="0"/>
        <w:autoSpaceDN w:val="0"/>
        <w:adjustRightInd w:val="0"/>
        <w:ind w:left="0" w:firstLine="0"/>
        <w:contextualSpacing w:val="0"/>
        <w:jc w:val="both"/>
        <w:rPr>
          <w:rFonts w:ascii="Arial" w:hAnsi="Arial" w:cs="Arial"/>
        </w:rPr>
      </w:pPr>
      <w:r w:rsidRPr="00B40A8B">
        <w:rPr>
          <w:rFonts w:ascii="Arial" w:hAnsi="Arial" w:cs="Arial"/>
        </w:rPr>
        <w:t xml:space="preserve">O Contratado deverá exigir de </w:t>
      </w:r>
      <w:proofErr w:type="spellStart"/>
      <w:r w:rsidRPr="00B40A8B">
        <w:rPr>
          <w:rFonts w:ascii="Arial" w:hAnsi="Arial" w:cs="Arial"/>
        </w:rPr>
        <w:t>suboperadores</w:t>
      </w:r>
      <w:proofErr w:type="spellEnd"/>
      <w:r w:rsidRPr="00B40A8B">
        <w:rPr>
          <w:rFonts w:ascii="Arial" w:hAnsi="Arial" w:cs="Arial"/>
        </w:rPr>
        <w:t xml:space="preserve"> e subcontratados o cumprimento dos deveres da presente cláusula, permanecendo integralmente responsável por garantir sua observância.</w:t>
      </w:r>
    </w:p>
    <w:p w14:paraId="54149E10" w14:textId="77777777" w:rsidR="006A27D4" w:rsidRPr="00B40A8B" w:rsidRDefault="006A27D4" w:rsidP="005E541C">
      <w:pPr>
        <w:pStyle w:val="PargrafodaLista"/>
        <w:numPr>
          <w:ilvl w:val="1"/>
          <w:numId w:val="45"/>
        </w:numPr>
        <w:shd w:val="clear" w:color="auto" w:fill="FFFFFF" w:themeFill="background1"/>
        <w:tabs>
          <w:tab w:val="left" w:pos="426"/>
          <w:tab w:val="left" w:pos="709"/>
        </w:tabs>
        <w:autoSpaceDE w:val="0"/>
        <w:autoSpaceDN w:val="0"/>
        <w:adjustRightInd w:val="0"/>
        <w:ind w:left="0" w:firstLine="0"/>
        <w:contextualSpacing w:val="0"/>
        <w:jc w:val="both"/>
        <w:rPr>
          <w:rFonts w:ascii="Arial" w:hAnsi="Arial" w:cs="Arial"/>
        </w:rPr>
      </w:pPr>
      <w:r w:rsidRPr="00B40A8B">
        <w:rPr>
          <w:rFonts w:ascii="Arial" w:hAnsi="Arial" w:cs="Arial"/>
        </w:rPr>
        <w:t>O Contratante poderá realizar diligência para aferir o cumprimento dessa cláusula, devendo o Contratado atender prontamente eventuais pedidos de comprovação formulados.</w:t>
      </w:r>
    </w:p>
    <w:p w14:paraId="3600AB46" w14:textId="77777777" w:rsidR="006A27D4" w:rsidRPr="00B40A8B" w:rsidRDefault="006A27D4" w:rsidP="005E541C">
      <w:pPr>
        <w:pStyle w:val="PargrafodaLista"/>
        <w:numPr>
          <w:ilvl w:val="1"/>
          <w:numId w:val="45"/>
        </w:numPr>
        <w:shd w:val="clear" w:color="auto" w:fill="FFFFFF" w:themeFill="background1"/>
        <w:tabs>
          <w:tab w:val="left" w:pos="426"/>
          <w:tab w:val="left" w:pos="709"/>
        </w:tabs>
        <w:autoSpaceDE w:val="0"/>
        <w:autoSpaceDN w:val="0"/>
        <w:adjustRightInd w:val="0"/>
        <w:ind w:left="0" w:firstLine="0"/>
        <w:contextualSpacing w:val="0"/>
        <w:jc w:val="both"/>
        <w:rPr>
          <w:rFonts w:ascii="Arial" w:hAnsi="Arial" w:cs="Arial"/>
        </w:rPr>
      </w:pPr>
      <w:r w:rsidRPr="00B40A8B">
        <w:rPr>
          <w:rFonts w:ascii="Arial" w:hAnsi="Arial" w:cs="Arial"/>
        </w:rPr>
        <w:t xml:space="preserve">O Contratado deverá prestar, no prazo fixado pelo Contratante, prorrogável justificadamente, quaisquer informações acerca dos dados pessoais para cumprimento da LGPD, inclusive quanto a eventual descarte realizado. </w:t>
      </w:r>
    </w:p>
    <w:p w14:paraId="52B76D47" w14:textId="77777777" w:rsidR="006A27D4" w:rsidRPr="00B40A8B" w:rsidRDefault="006A27D4" w:rsidP="005E541C">
      <w:pPr>
        <w:pStyle w:val="PargrafodaLista"/>
        <w:numPr>
          <w:ilvl w:val="1"/>
          <w:numId w:val="45"/>
        </w:numPr>
        <w:shd w:val="clear" w:color="auto" w:fill="FFFFFF" w:themeFill="background1"/>
        <w:tabs>
          <w:tab w:val="left" w:pos="426"/>
          <w:tab w:val="left" w:pos="709"/>
        </w:tabs>
        <w:autoSpaceDE w:val="0"/>
        <w:autoSpaceDN w:val="0"/>
        <w:adjustRightInd w:val="0"/>
        <w:ind w:left="0" w:firstLine="0"/>
        <w:contextualSpacing w:val="0"/>
        <w:jc w:val="both"/>
        <w:rPr>
          <w:rFonts w:ascii="Arial" w:hAnsi="Arial" w:cs="Arial"/>
        </w:rPr>
      </w:pPr>
      <w:r w:rsidRPr="00B40A8B">
        <w:rPr>
          <w:rFonts w:ascii="Arial" w:hAnsi="Arial" w:cs="Arial"/>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61E81641" w14:textId="77777777" w:rsidR="006A27D4" w:rsidRPr="00B40A8B" w:rsidRDefault="006A27D4" w:rsidP="005E541C">
      <w:pPr>
        <w:pStyle w:val="PargrafodaLista"/>
        <w:numPr>
          <w:ilvl w:val="2"/>
          <w:numId w:val="45"/>
        </w:numPr>
        <w:shd w:val="clear" w:color="auto" w:fill="FFFFFF" w:themeFill="background1"/>
        <w:tabs>
          <w:tab w:val="left" w:pos="426"/>
          <w:tab w:val="left" w:pos="709"/>
        </w:tabs>
        <w:autoSpaceDE w:val="0"/>
        <w:autoSpaceDN w:val="0"/>
        <w:adjustRightInd w:val="0"/>
        <w:ind w:left="0" w:firstLine="0"/>
        <w:contextualSpacing w:val="0"/>
        <w:jc w:val="both"/>
        <w:rPr>
          <w:rFonts w:ascii="Arial" w:hAnsi="Arial" w:cs="Arial"/>
        </w:rPr>
      </w:pPr>
      <w:r w:rsidRPr="00B40A8B">
        <w:rPr>
          <w:rFonts w:ascii="Arial" w:hAnsi="Arial" w:cs="Arial"/>
        </w:rPr>
        <w:t>Os referidos bancos de dados devem ser desenvolvidos em formato interoperável, a fim de garantir a reutilização desses dados pela Administração nas hipóteses previstas na LGPD.</w:t>
      </w:r>
    </w:p>
    <w:p w14:paraId="1FAAB72C" w14:textId="77777777" w:rsidR="006A27D4" w:rsidRPr="00B40A8B" w:rsidRDefault="006A27D4" w:rsidP="005E541C">
      <w:pPr>
        <w:pStyle w:val="PargrafodaLista"/>
        <w:numPr>
          <w:ilvl w:val="1"/>
          <w:numId w:val="45"/>
        </w:numPr>
        <w:shd w:val="clear" w:color="auto" w:fill="FFFFFF" w:themeFill="background1"/>
        <w:tabs>
          <w:tab w:val="left" w:pos="426"/>
          <w:tab w:val="left" w:pos="709"/>
        </w:tabs>
        <w:autoSpaceDE w:val="0"/>
        <w:autoSpaceDN w:val="0"/>
        <w:adjustRightInd w:val="0"/>
        <w:ind w:left="0" w:firstLine="0"/>
        <w:contextualSpacing w:val="0"/>
        <w:jc w:val="both"/>
        <w:rPr>
          <w:rFonts w:ascii="Arial" w:hAnsi="Arial" w:cs="Arial"/>
        </w:rPr>
      </w:pPr>
      <w:r w:rsidRPr="00B40A8B">
        <w:rPr>
          <w:rFonts w:ascii="Arial" w:hAnsi="Arial" w:cs="Arial"/>
        </w:rPr>
        <w:t>O contrato está sujeito a ser alterado nos procedimentos pertinentes ao tratamento de dados pessoais, quando indicado pela autoridade competente, em especial a ANPD por meio de opiniões técnicas ou recomendações, editadas na forma da LGPD.</w:t>
      </w:r>
    </w:p>
    <w:p w14:paraId="7341DA9D" w14:textId="77777777" w:rsidR="008410BB" w:rsidRPr="00B40A8B" w:rsidRDefault="008410BB" w:rsidP="00CF23C0">
      <w:pPr>
        <w:pStyle w:val="PargrafodaLista"/>
        <w:autoSpaceDE w:val="0"/>
        <w:autoSpaceDN w:val="0"/>
        <w:adjustRightInd w:val="0"/>
        <w:ind w:left="0"/>
        <w:contextualSpacing w:val="0"/>
        <w:jc w:val="both"/>
        <w:rPr>
          <w:rFonts w:ascii="Arial" w:hAnsi="Arial" w:cs="Arial"/>
          <w:highlight w:val="yellow"/>
        </w:rPr>
      </w:pPr>
    </w:p>
    <w:p w14:paraId="406CABC0" w14:textId="77777777" w:rsidR="006A27D4" w:rsidRPr="00B40A8B" w:rsidRDefault="006A27D4" w:rsidP="005E541C">
      <w:pPr>
        <w:pStyle w:val="PargrafodaLista"/>
        <w:numPr>
          <w:ilvl w:val="0"/>
          <w:numId w:val="4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w:hAnsi="Arial" w:cs="Arial"/>
        </w:rPr>
      </w:pPr>
      <w:r w:rsidRPr="00B40A8B">
        <w:rPr>
          <w:rFonts w:ascii="Arial" w:hAnsi="Arial" w:cs="Arial"/>
          <w:b/>
        </w:rPr>
        <w:t>CLÁUSULA DÉCIMA PRIMEIRA - INFRAÇÕES E SANÇÕES ADMINISTRATIVAS</w:t>
      </w:r>
    </w:p>
    <w:p w14:paraId="2405C230" w14:textId="77777777" w:rsidR="006A27D4" w:rsidRPr="00B40A8B" w:rsidRDefault="006A27D4" w:rsidP="005E541C">
      <w:pPr>
        <w:pStyle w:val="PargrafodaLista"/>
        <w:numPr>
          <w:ilvl w:val="1"/>
          <w:numId w:val="45"/>
        </w:numPr>
        <w:shd w:val="clear" w:color="auto" w:fill="FFFFFF" w:themeFill="background1"/>
        <w:tabs>
          <w:tab w:val="left" w:pos="426"/>
          <w:tab w:val="left" w:pos="709"/>
        </w:tabs>
        <w:autoSpaceDE w:val="0"/>
        <w:autoSpaceDN w:val="0"/>
        <w:adjustRightInd w:val="0"/>
        <w:ind w:left="0" w:firstLine="0"/>
        <w:contextualSpacing w:val="0"/>
        <w:jc w:val="both"/>
        <w:rPr>
          <w:rFonts w:ascii="Arial" w:hAnsi="Arial" w:cs="Arial"/>
        </w:rPr>
      </w:pPr>
      <w:r w:rsidRPr="00B40A8B">
        <w:rPr>
          <w:rFonts w:ascii="Arial" w:hAnsi="Arial" w:cs="Arial"/>
        </w:rPr>
        <w:t xml:space="preserve">Comete infração administrativa, nos termos da </w:t>
      </w:r>
      <w:hyperlink r:id="rId57" w:history="1">
        <w:r w:rsidRPr="00B40A8B">
          <w:rPr>
            <w:rStyle w:val="Hyperlink"/>
            <w:rFonts w:ascii="Arial" w:hAnsi="Arial" w:cs="Arial"/>
          </w:rPr>
          <w:t>Lei Federal nº 14.133/2021</w:t>
        </w:r>
      </w:hyperlink>
      <w:r w:rsidRPr="00B40A8B">
        <w:rPr>
          <w:rFonts w:ascii="Arial" w:hAnsi="Arial" w:cs="Arial"/>
        </w:rPr>
        <w:t>, o contratado que:</w:t>
      </w:r>
    </w:p>
    <w:p w14:paraId="0BF77253" w14:textId="77777777" w:rsidR="006A27D4" w:rsidRPr="00B40A8B" w:rsidRDefault="006A27D4">
      <w:pPr>
        <w:numPr>
          <w:ilvl w:val="2"/>
          <w:numId w:val="14"/>
        </w:numPr>
        <w:tabs>
          <w:tab w:val="left" w:pos="851"/>
          <w:tab w:val="left" w:pos="993"/>
        </w:tabs>
        <w:suppressAutoHyphens/>
        <w:ind w:left="709" w:firstLine="0"/>
        <w:jc w:val="both"/>
        <w:rPr>
          <w:rFonts w:ascii="Arial" w:eastAsia="Arial" w:hAnsi="Arial" w:cs="Arial"/>
        </w:rPr>
      </w:pPr>
      <w:r w:rsidRPr="00B40A8B">
        <w:rPr>
          <w:rFonts w:ascii="Arial" w:eastAsia="Arial" w:hAnsi="Arial" w:cs="Arial"/>
        </w:rPr>
        <w:t>der causa à inexecução parcial do contrato;</w:t>
      </w:r>
    </w:p>
    <w:p w14:paraId="2EE98730" w14:textId="77777777" w:rsidR="006A27D4" w:rsidRPr="00B40A8B" w:rsidRDefault="006A27D4">
      <w:pPr>
        <w:numPr>
          <w:ilvl w:val="2"/>
          <w:numId w:val="14"/>
        </w:numPr>
        <w:tabs>
          <w:tab w:val="left" w:pos="851"/>
          <w:tab w:val="left" w:pos="993"/>
        </w:tabs>
        <w:suppressAutoHyphens/>
        <w:ind w:left="709" w:firstLine="0"/>
        <w:jc w:val="both"/>
        <w:rPr>
          <w:rFonts w:ascii="Arial" w:eastAsia="Arial" w:hAnsi="Arial" w:cs="Arial"/>
        </w:rPr>
      </w:pPr>
      <w:r w:rsidRPr="00B40A8B">
        <w:rPr>
          <w:rFonts w:ascii="Arial" w:eastAsia="Arial" w:hAnsi="Arial" w:cs="Arial"/>
        </w:rPr>
        <w:t>der causa à inexecução parcial do contrato que cause grave dano à Administração ou ao funcionamento dos serviços públicos ou ao interesse coletivo;</w:t>
      </w:r>
    </w:p>
    <w:p w14:paraId="4FF3F648" w14:textId="77777777" w:rsidR="006A27D4" w:rsidRPr="00B40A8B" w:rsidRDefault="006A27D4">
      <w:pPr>
        <w:numPr>
          <w:ilvl w:val="2"/>
          <w:numId w:val="14"/>
        </w:numPr>
        <w:tabs>
          <w:tab w:val="left" w:pos="851"/>
          <w:tab w:val="left" w:pos="993"/>
        </w:tabs>
        <w:suppressAutoHyphens/>
        <w:ind w:left="709" w:firstLine="0"/>
        <w:jc w:val="both"/>
        <w:rPr>
          <w:rFonts w:ascii="Arial" w:eastAsia="Arial" w:hAnsi="Arial" w:cs="Arial"/>
        </w:rPr>
      </w:pPr>
      <w:r w:rsidRPr="00B40A8B">
        <w:rPr>
          <w:rFonts w:ascii="Arial" w:eastAsia="Arial" w:hAnsi="Arial" w:cs="Arial"/>
        </w:rPr>
        <w:t>der causa à inexecução total do contrato;</w:t>
      </w:r>
    </w:p>
    <w:p w14:paraId="5D3C0AAF" w14:textId="77777777" w:rsidR="006A27D4" w:rsidRPr="00B40A8B" w:rsidRDefault="006A27D4">
      <w:pPr>
        <w:numPr>
          <w:ilvl w:val="2"/>
          <w:numId w:val="14"/>
        </w:numPr>
        <w:tabs>
          <w:tab w:val="left" w:pos="851"/>
          <w:tab w:val="left" w:pos="993"/>
        </w:tabs>
        <w:suppressAutoHyphens/>
        <w:ind w:left="709" w:firstLine="0"/>
        <w:jc w:val="both"/>
        <w:rPr>
          <w:rFonts w:ascii="Arial" w:eastAsia="Arial" w:hAnsi="Arial" w:cs="Arial"/>
        </w:rPr>
      </w:pPr>
      <w:r w:rsidRPr="00B40A8B">
        <w:rPr>
          <w:rFonts w:ascii="Arial" w:eastAsia="Arial" w:hAnsi="Arial" w:cs="Arial"/>
        </w:rPr>
        <w:t>ensejar o retardamento da execução ou da entrega do objeto da contratação sem motivo justificado;</w:t>
      </w:r>
    </w:p>
    <w:p w14:paraId="6372D64E" w14:textId="77777777" w:rsidR="006A27D4" w:rsidRPr="00B40A8B" w:rsidRDefault="006A27D4">
      <w:pPr>
        <w:numPr>
          <w:ilvl w:val="2"/>
          <w:numId w:val="14"/>
        </w:numPr>
        <w:tabs>
          <w:tab w:val="left" w:pos="851"/>
          <w:tab w:val="left" w:pos="993"/>
        </w:tabs>
        <w:suppressAutoHyphens/>
        <w:ind w:left="709" w:firstLine="0"/>
        <w:jc w:val="both"/>
        <w:rPr>
          <w:rFonts w:ascii="Arial" w:eastAsia="Arial" w:hAnsi="Arial" w:cs="Arial"/>
        </w:rPr>
      </w:pPr>
      <w:r w:rsidRPr="00B40A8B">
        <w:rPr>
          <w:rFonts w:ascii="Arial" w:eastAsia="Arial" w:hAnsi="Arial" w:cs="Arial"/>
        </w:rPr>
        <w:t>apresentar documentação falsa ou prestar declaração falsa durante a execução do contrato;</w:t>
      </w:r>
    </w:p>
    <w:p w14:paraId="47945C68" w14:textId="77777777" w:rsidR="006A27D4" w:rsidRPr="00B40A8B" w:rsidRDefault="006A27D4">
      <w:pPr>
        <w:numPr>
          <w:ilvl w:val="2"/>
          <w:numId w:val="14"/>
        </w:numPr>
        <w:tabs>
          <w:tab w:val="left" w:pos="851"/>
          <w:tab w:val="left" w:pos="993"/>
        </w:tabs>
        <w:suppressAutoHyphens/>
        <w:ind w:left="709" w:firstLine="0"/>
        <w:jc w:val="both"/>
        <w:rPr>
          <w:rFonts w:ascii="Arial" w:eastAsia="Arial" w:hAnsi="Arial" w:cs="Arial"/>
        </w:rPr>
      </w:pPr>
      <w:r w:rsidRPr="00B40A8B">
        <w:rPr>
          <w:rFonts w:ascii="Arial" w:eastAsia="Arial" w:hAnsi="Arial" w:cs="Arial"/>
        </w:rPr>
        <w:t xml:space="preserve"> praticar ato fraudulento na execução do contrato;</w:t>
      </w:r>
    </w:p>
    <w:p w14:paraId="21A9D51B" w14:textId="77777777" w:rsidR="006A27D4" w:rsidRPr="00B40A8B" w:rsidRDefault="006A27D4">
      <w:pPr>
        <w:numPr>
          <w:ilvl w:val="2"/>
          <w:numId w:val="14"/>
        </w:numPr>
        <w:tabs>
          <w:tab w:val="left" w:pos="851"/>
          <w:tab w:val="left" w:pos="993"/>
        </w:tabs>
        <w:suppressAutoHyphens/>
        <w:ind w:left="709" w:firstLine="0"/>
        <w:jc w:val="both"/>
        <w:rPr>
          <w:rFonts w:ascii="Arial" w:eastAsia="Arial" w:hAnsi="Arial" w:cs="Arial"/>
        </w:rPr>
      </w:pPr>
      <w:r w:rsidRPr="00B40A8B">
        <w:rPr>
          <w:rFonts w:ascii="Arial" w:eastAsia="Arial" w:hAnsi="Arial" w:cs="Arial"/>
        </w:rPr>
        <w:t>comportar-se de modo inidôneo ou cometer fraude de qualquer natureza;</w:t>
      </w:r>
    </w:p>
    <w:p w14:paraId="0B611FB0" w14:textId="77777777" w:rsidR="006A27D4" w:rsidRPr="00B40A8B" w:rsidRDefault="006A27D4">
      <w:pPr>
        <w:numPr>
          <w:ilvl w:val="2"/>
          <w:numId w:val="14"/>
        </w:numPr>
        <w:tabs>
          <w:tab w:val="left" w:pos="851"/>
          <w:tab w:val="left" w:pos="993"/>
        </w:tabs>
        <w:suppressAutoHyphens/>
        <w:ind w:left="709" w:firstLine="0"/>
        <w:jc w:val="both"/>
        <w:rPr>
          <w:rFonts w:ascii="Arial" w:eastAsia="Arial" w:hAnsi="Arial" w:cs="Arial"/>
        </w:rPr>
      </w:pPr>
      <w:r w:rsidRPr="00B40A8B">
        <w:rPr>
          <w:rFonts w:ascii="Arial" w:eastAsia="Arial" w:hAnsi="Arial" w:cs="Arial"/>
        </w:rPr>
        <w:t>praticar ato lesivo previsto no art. 5º da Lei Federal nº 12.846, de 1º de agosto de 2013.</w:t>
      </w:r>
    </w:p>
    <w:p w14:paraId="2809633A" w14:textId="77777777" w:rsidR="006A27D4" w:rsidRPr="00B40A8B" w:rsidRDefault="006A27D4" w:rsidP="00CF23C0">
      <w:pPr>
        <w:pStyle w:val="PargrafodaLista"/>
        <w:shd w:val="clear" w:color="auto" w:fill="FFFFFF" w:themeFill="background1"/>
        <w:tabs>
          <w:tab w:val="left" w:pos="426"/>
          <w:tab w:val="left" w:pos="709"/>
        </w:tabs>
        <w:autoSpaceDE w:val="0"/>
        <w:autoSpaceDN w:val="0"/>
        <w:adjustRightInd w:val="0"/>
        <w:ind w:left="0"/>
        <w:contextualSpacing w:val="0"/>
        <w:jc w:val="both"/>
        <w:rPr>
          <w:rFonts w:ascii="Arial" w:hAnsi="Arial" w:cs="Arial"/>
        </w:rPr>
      </w:pPr>
    </w:p>
    <w:p w14:paraId="0B307C12" w14:textId="77777777" w:rsidR="006A27D4" w:rsidRPr="00B40A8B" w:rsidRDefault="006A27D4" w:rsidP="005E541C">
      <w:pPr>
        <w:pStyle w:val="PargrafodaLista"/>
        <w:numPr>
          <w:ilvl w:val="1"/>
          <w:numId w:val="45"/>
        </w:numPr>
        <w:shd w:val="clear" w:color="auto" w:fill="FFFFFF" w:themeFill="background1"/>
        <w:tabs>
          <w:tab w:val="left" w:pos="426"/>
          <w:tab w:val="left" w:pos="709"/>
        </w:tabs>
        <w:autoSpaceDE w:val="0"/>
        <w:autoSpaceDN w:val="0"/>
        <w:adjustRightInd w:val="0"/>
        <w:ind w:left="0" w:firstLine="0"/>
        <w:contextualSpacing w:val="0"/>
        <w:jc w:val="both"/>
        <w:rPr>
          <w:rFonts w:ascii="Arial" w:hAnsi="Arial" w:cs="Arial"/>
        </w:rPr>
      </w:pPr>
      <w:r w:rsidRPr="00B40A8B">
        <w:rPr>
          <w:rFonts w:ascii="Arial" w:hAnsi="Arial" w:cs="Arial"/>
        </w:rPr>
        <w:t>Serão aplicadas ao contratado que incorrer nas infrações acima descritas as seguintes sanções:</w:t>
      </w:r>
    </w:p>
    <w:p w14:paraId="5E146367" w14:textId="77777777" w:rsidR="006A27D4" w:rsidRPr="00B40A8B" w:rsidRDefault="006A27D4" w:rsidP="00CF23C0">
      <w:pPr>
        <w:pStyle w:val="PargrafodaLista"/>
        <w:shd w:val="clear" w:color="auto" w:fill="FFFFFF" w:themeFill="background1"/>
        <w:tabs>
          <w:tab w:val="left" w:pos="426"/>
          <w:tab w:val="left" w:pos="709"/>
        </w:tabs>
        <w:autoSpaceDE w:val="0"/>
        <w:autoSpaceDN w:val="0"/>
        <w:adjustRightInd w:val="0"/>
        <w:ind w:left="0"/>
        <w:contextualSpacing w:val="0"/>
        <w:jc w:val="both"/>
        <w:rPr>
          <w:rFonts w:ascii="Arial" w:hAnsi="Arial" w:cs="Arial"/>
        </w:rPr>
      </w:pPr>
    </w:p>
    <w:tbl>
      <w:tblPr>
        <w:tblStyle w:val="Tabelacomgrade"/>
        <w:tblW w:w="5000" w:type="pct"/>
        <w:tblLook w:val="04A0" w:firstRow="1" w:lastRow="0" w:firstColumn="1" w:lastColumn="0" w:noHBand="0" w:noVBand="1"/>
      </w:tblPr>
      <w:tblGrid>
        <w:gridCol w:w="1252"/>
        <w:gridCol w:w="4523"/>
        <w:gridCol w:w="3853"/>
      </w:tblGrid>
      <w:tr w:rsidR="006A27D4" w:rsidRPr="00B40A8B" w14:paraId="3EE0F316" w14:textId="77777777" w:rsidTr="006A27D4">
        <w:tc>
          <w:tcPr>
            <w:tcW w:w="650" w:type="pct"/>
          </w:tcPr>
          <w:p w14:paraId="4F364E58" w14:textId="77777777" w:rsidR="006A27D4" w:rsidRPr="00B40A8B" w:rsidRDefault="006A27D4" w:rsidP="00CF23C0">
            <w:pPr>
              <w:jc w:val="both"/>
              <w:rPr>
                <w:rFonts w:ascii="Arial" w:hAnsi="Arial" w:cs="Arial"/>
                <w:sz w:val="20"/>
                <w:szCs w:val="20"/>
              </w:rPr>
            </w:pPr>
          </w:p>
        </w:tc>
        <w:tc>
          <w:tcPr>
            <w:tcW w:w="2349" w:type="pct"/>
          </w:tcPr>
          <w:p w14:paraId="71685D55" w14:textId="77777777" w:rsidR="006A27D4" w:rsidRPr="00B40A8B" w:rsidRDefault="006A27D4" w:rsidP="00CF23C0">
            <w:pPr>
              <w:jc w:val="both"/>
              <w:rPr>
                <w:rFonts w:ascii="Arial" w:hAnsi="Arial" w:cs="Arial"/>
                <w:sz w:val="20"/>
                <w:szCs w:val="20"/>
              </w:rPr>
            </w:pPr>
            <w:r w:rsidRPr="00B40A8B">
              <w:rPr>
                <w:rFonts w:ascii="Arial" w:hAnsi="Arial" w:cs="Arial"/>
                <w:b/>
                <w:bCs/>
                <w:sz w:val="20"/>
                <w:szCs w:val="20"/>
              </w:rPr>
              <w:t>INFRAÇÃO COMETIDA</w:t>
            </w:r>
          </w:p>
        </w:tc>
        <w:tc>
          <w:tcPr>
            <w:tcW w:w="2001" w:type="pct"/>
          </w:tcPr>
          <w:p w14:paraId="4BD17E23" w14:textId="77777777" w:rsidR="006A27D4" w:rsidRPr="00B40A8B" w:rsidRDefault="006A27D4" w:rsidP="00CF23C0">
            <w:pPr>
              <w:jc w:val="both"/>
              <w:rPr>
                <w:rFonts w:ascii="Arial" w:hAnsi="Arial" w:cs="Arial"/>
                <w:sz w:val="20"/>
                <w:szCs w:val="20"/>
              </w:rPr>
            </w:pPr>
            <w:r w:rsidRPr="00B40A8B">
              <w:rPr>
                <w:rFonts w:ascii="Arial" w:hAnsi="Arial" w:cs="Arial"/>
                <w:b/>
                <w:bCs/>
                <w:sz w:val="20"/>
                <w:szCs w:val="20"/>
              </w:rPr>
              <w:t>POSSÍVEL PENALIDADE</w:t>
            </w:r>
          </w:p>
        </w:tc>
      </w:tr>
      <w:tr w:rsidR="006A27D4" w:rsidRPr="00B40A8B" w14:paraId="705BA5BB" w14:textId="77777777" w:rsidTr="006A27D4">
        <w:tc>
          <w:tcPr>
            <w:tcW w:w="650" w:type="pct"/>
            <w:vMerge w:val="restart"/>
            <w:hideMark/>
          </w:tcPr>
          <w:p w14:paraId="56DA5BD2"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I</w:t>
            </w:r>
          </w:p>
        </w:tc>
        <w:tc>
          <w:tcPr>
            <w:tcW w:w="2349" w:type="pct"/>
            <w:vMerge w:val="restart"/>
            <w:hideMark/>
          </w:tcPr>
          <w:p w14:paraId="12017669"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Não manter a proposta, salvo em decorrência de fato superveniente devidamente justificado</w:t>
            </w:r>
          </w:p>
        </w:tc>
        <w:tc>
          <w:tcPr>
            <w:tcW w:w="2001" w:type="pct"/>
            <w:hideMark/>
          </w:tcPr>
          <w:p w14:paraId="5D285BEE"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Advertência por faltas leves</w:t>
            </w:r>
          </w:p>
        </w:tc>
      </w:tr>
      <w:tr w:rsidR="006A27D4" w:rsidRPr="00B40A8B" w14:paraId="5A0A8055" w14:textId="77777777" w:rsidTr="006A27D4">
        <w:tc>
          <w:tcPr>
            <w:tcW w:w="650" w:type="pct"/>
            <w:vMerge/>
            <w:hideMark/>
          </w:tcPr>
          <w:p w14:paraId="06F1E2D6" w14:textId="77777777" w:rsidR="006A27D4" w:rsidRPr="00B40A8B" w:rsidRDefault="006A27D4" w:rsidP="00CF23C0">
            <w:pPr>
              <w:jc w:val="both"/>
              <w:rPr>
                <w:rFonts w:ascii="Arial" w:hAnsi="Arial" w:cs="Arial"/>
                <w:sz w:val="20"/>
                <w:szCs w:val="20"/>
              </w:rPr>
            </w:pPr>
          </w:p>
        </w:tc>
        <w:tc>
          <w:tcPr>
            <w:tcW w:w="2349" w:type="pct"/>
            <w:vMerge/>
            <w:hideMark/>
          </w:tcPr>
          <w:p w14:paraId="0897CE70" w14:textId="77777777" w:rsidR="006A27D4" w:rsidRPr="00B40A8B" w:rsidRDefault="006A27D4" w:rsidP="00CF23C0">
            <w:pPr>
              <w:jc w:val="both"/>
              <w:rPr>
                <w:rFonts w:ascii="Arial" w:hAnsi="Arial" w:cs="Arial"/>
                <w:sz w:val="20"/>
                <w:szCs w:val="20"/>
              </w:rPr>
            </w:pPr>
          </w:p>
        </w:tc>
        <w:tc>
          <w:tcPr>
            <w:tcW w:w="2001" w:type="pct"/>
            <w:hideMark/>
          </w:tcPr>
          <w:p w14:paraId="42D755FC"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Multa: de 5% (cinco por cento) sobre o valor total da proposta</w:t>
            </w:r>
          </w:p>
        </w:tc>
      </w:tr>
      <w:tr w:rsidR="006A27D4" w:rsidRPr="00B40A8B" w14:paraId="4DF5321E" w14:textId="77777777" w:rsidTr="006A27D4">
        <w:tc>
          <w:tcPr>
            <w:tcW w:w="650" w:type="pct"/>
            <w:vMerge/>
            <w:hideMark/>
          </w:tcPr>
          <w:p w14:paraId="5FEA2A46" w14:textId="77777777" w:rsidR="006A27D4" w:rsidRPr="00B40A8B" w:rsidRDefault="006A27D4" w:rsidP="00CF23C0">
            <w:pPr>
              <w:jc w:val="both"/>
              <w:rPr>
                <w:rFonts w:ascii="Arial" w:hAnsi="Arial" w:cs="Arial"/>
                <w:sz w:val="20"/>
                <w:szCs w:val="20"/>
              </w:rPr>
            </w:pPr>
          </w:p>
        </w:tc>
        <w:tc>
          <w:tcPr>
            <w:tcW w:w="2349" w:type="pct"/>
            <w:vMerge/>
            <w:hideMark/>
          </w:tcPr>
          <w:p w14:paraId="3564A0C3" w14:textId="77777777" w:rsidR="006A27D4" w:rsidRPr="00B40A8B" w:rsidRDefault="006A27D4" w:rsidP="00CF23C0">
            <w:pPr>
              <w:jc w:val="both"/>
              <w:rPr>
                <w:rFonts w:ascii="Arial" w:hAnsi="Arial" w:cs="Arial"/>
                <w:sz w:val="20"/>
                <w:szCs w:val="20"/>
              </w:rPr>
            </w:pPr>
          </w:p>
        </w:tc>
        <w:tc>
          <w:tcPr>
            <w:tcW w:w="2001" w:type="pct"/>
            <w:hideMark/>
          </w:tcPr>
          <w:p w14:paraId="707830CE"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Impedimento de licitar ou contratar com o Município de Juranda</w:t>
            </w:r>
          </w:p>
        </w:tc>
      </w:tr>
      <w:tr w:rsidR="006A27D4" w:rsidRPr="00B40A8B" w14:paraId="536E6FA2" w14:textId="77777777" w:rsidTr="006A27D4">
        <w:tc>
          <w:tcPr>
            <w:tcW w:w="650" w:type="pct"/>
            <w:vMerge w:val="restart"/>
            <w:hideMark/>
          </w:tcPr>
          <w:p w14:paraId="5290764C"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II</w:t>
            </w:r>
          </w:p>
        </w:tc>
        <w:tc>
          <w:tcPr>
            <w:tcW w:w="2349" w:type="pct"/>
            <w:vMerge w:val="restart"/>
            <w:hideMark/>
          </w:tcPr>
          <w:p w14:paraId="0B1733CE"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Deixar de entregar a documentação exigida para o certame, mesmo após a possibilidade de saneamento</w:t>
            </w:r>
          </w:p>
        </w:tc>
        <w:tc>
          <w:tcPr>
            <w:tcW w:w="2001" w:type="pct"/>
            <w:hideMark/>
          </w:tcPr>
          <w:p w14:paraId="142B126C"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Multa: de 2% (dois por cento) sobre o valor total da proposta</w:t>
            </w:r>
          </w:p>
        </w:tc>
      </w:tr>
      <w:tr w:rsidR="006A27D4" w:rsidRPr="00B40A8B" w14:paraId="2F7918AD" w14:textId="77777777" w:rsidTr="006A27D4">
        <w:tc>
          <w:tcPr>
            <w:tcW w:w="650" w:type="pct"/>
            <w:vMerge/>
            <w:hideMark/>
          </w:tcPr>
          <w:p w14:paraId="4EBD6EBF" w14:textId="77777777" w:rsidR="006A27D4" w:rsidRPr="00B40A8B" w:rsidRDefault="006A27D4" w:rsidP="00CF23C0">
            <w:pPr>
              <w:jc w:val="both"/>
              <w:rPr>
                <w:rFonts w:ascii="Arial" w:hAnsi="Arial" w:cs="Arial"/>
                <w:sz w:val="20"/>
                <w:szCs w:val="20"/>
              </w:rPr>
            </w:pPr>
          </w:p>
        </w:tc>
        <w:tc>
          <w:tcPr>
            <w:tcW w:w="2349" w:type="pct"/>
            <w:vMerge/>
            <w:hideMark/>
          </w:tcPr>
          <w:p w14:paraId="544E6782" w14:textId="77777777" w:rsidR="006A27D4" w:rsidRPr="00B40A8B" w:rsidRDefault="006A27D4" w:rsidP="00CF23C0">
            <w:pPr>
              <w:jc w:val="both"/>
              <w:rPr>
                <w:rFonts w:ascii="Arial" w:hAnsi="Arial" w:cs="Arial"/>
                <w:sz w:val="20"/>
                <w:szCs w:val="20"/>
              </w:rPr>
            </w:pPr>
          </w:p>
        </w:tc>
        <w:tc>
          <w:tcPr>
            <w:tcW w:w="2001" w:type="pct"/>
            <w:hideMark/>
          </w:tcPr>
          <w:p w14:paraId="5EE5C310"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Impedimento de licitar ou contratar com o Município de Juranda</w:t>
            </w:r>
          </w:p>
        </w:tc>
      </w:tr>
      <w:tr w:rsidR="006A27D4" w:rsidRPr="00B40A8B" w14:paraId="1DA3B501" w14:textId="77777777" w:rsidTr="006A27D4">
        <w:tc>
          <w:tcPr>
            <w:tcW w:w="650" w:type="pct"/>
            <w:hideMark/>
          </w:tcPr>
          <w:p w14:paraId="53B472D9"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III</w:t>
            </w:r>
          </w:p>
        </w:tc>
        <w:tc>
          <w:tcPr>
            <w:tcW w:w="2349" w:type="pct"/>
            <w:hideMark/>
          </w:tcPr>
          <w:p w14:paraId="4CA6CC0B"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não possua condições para emissão de Certidão Negativa de Débitos/Positiva com Efeitos de Negativa exigida no Edital</w:t>
            </w:r>
          </w:p>
        </w:tc>
        <w:tc>
          <w:tcPr>
            <w:tcW w:w="2001" w:type="pct"/>
            <w:hideMark/>
          </w:tcPr>
          <w:p w14:paraId="35EE9A56"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Multa: de 2% (dois por cento) sobre o valor total da proposta</w:t>
            </w:r>
          </w:p>
        </w:tc>
      </w:tr>
      <w:tr w:rsidR="006A27D4" w:rsidRPr="00B40A8B" w14:paraId="1F2A27FF" w14:textId="77777777" w:rsidTr="006A27D4">
        <w:tc>
          <w:tcPr>
            <w:tcW w:w="650" w:type="pct"/>
            <w:hideMark/>
          </w:tcPr>
          <w:p w14:paraId="2C63A016"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IV</w:t>
            </w:r>
          </w:p>
        </w:tc>
        <w:tc>
          <w:tcPr>
            <w:tcW w:w="2349" w:type="pct"/>
            <w:hideMark/>
          </w:tcPr>
          <w:p w14:paraId="050132BA"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deixe de enviar amostras para análise, exigidas neste Edital, quando convocada</w:t>
            </w:r>
          </w:p>
        </w:tc>
        <w:tc>
          <w:tcPr>
            <w:tcW w:w="2001" w:type="pct"/>
            <w:hideMark/>
          </w:tcPr>
          <w:p w14:paraId="1A03CF08"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Multa: de 5% (cinco por cento) sobre o valor do lote correspondente</w:t>
            </w:r>
          </w:p>
        </w:tc>
      </w:tr>
      <w:tr w:rsidR="006A27D4" w:rsidRPr="00B40A8B" w14:paraId="1BAD82AA" w14:textId="77777777" w:rsidTr="006A27D4">
        <w:tc>
          <w:tcPr>
            <w:tcW w:w="650" w:type="pct"/>
            <w:vMerge w:val="restart"/>
            <w:hideMark/>
          </w:tcPr>
          <w:p w14:paraId="2F4D1D0E"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V</w:t>
            </w:r>
          </w:p>
        </w:tc>
        <w:tc>
          <w:tcPr>
            <w:tcW w:w="2349" w:type="pct"/>
            <w:vMerge w:val="restart"/>
            <w:hideMark/>
          </w:tcPr>
          <w:p w14:paraId="3C607D80"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Apresentar declaração ou documentação falsa exigida para o certame ou prestar declaração falsa durante a seleção do fornecedor</w:t>
            </w:r>
          </w:p>
        </w:tc>
        <w:tc>
          <w:tcPr>
            <w:tcW w:w="2001" w:type="pct"/>
            <w:hideMark/>
          </w:tcPr>
          <w:p w14:paraId="5CBB620D"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Multa: de 10% (dez por cento) sobre o valor da sua proposta</w:t>
            </w:r>
          </w:p>
        </w:tc>
      </w:tr>
      <w:tr w:rsidR="006A27D4" w:rsidRPr="00B40A8B" w14:paraId="4CC475B5" w14:textId="77777777" w:rsidTr="006A27D4">
        <w:tc>
          <w:tcPr>
            <w:tcW w:w="650" w:type="pct"/>
            <w:vMerge/>
            <w:hideMark/>
          </w:tcPr>
          <w:p w14:paraId="6A7A637C" w14:textId="77777777" w:rsidR="006A27D4" w:rsidRPr="00B40A8B" w:rsidRDefault="006A27D4" w:rsidP="00CF23C0">
            <w:pPr>
              <w:jc w:val="both"/>
              <w:rPr>
                <w:rFonts w:ascii="Arial" w:hAnsi="Arial" w:cs="Arial"/>
                <w:sz w:val="20"/>
                <w:szCs w:val="20"/>
              </w:rPr>
            </w:pPr>
          </w:p>
        </w:tc>
        <w:tc>
          <w:tcPr>
            <w:tcW w:w="2349" w:type="pct"/>
            <w:vMerge/>
            <w:hideMark/>
          </w:tcPr>
          <w:p w14:paraId="744780EF" w14:textId="77777777" w:rsidR="006A27D4" w:rsidRPr="00B40A8B" w:rsidRDefault="006A27D4" w:rsidP="00CF23C0">
            <w:pPr>
              <w:jc w:val="both"/>
              <w:rPr>
                <w:rFonts w:ascii="Arial" w:hAnsi="Arial" w:cs="Arial"/>
                <w:sz w:val="20"/>
                <w:szCs w:val="20"/>
              </w:rPr>
            </w:pPr>
          </w:p>
        </w:tc>
        <w:tc>
          <w:tcPr>
            <w:tcW w:w="2001" w:type="pct"/>
            <w:hideMark/>
          </w:tcPr>
          <w:p w14:paraId="762A3872"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Declaração de Inidoneidade para licitar ou contratar com todos os entes federativos</w:t>
            </w:r>
          </w:p>
        </w:tc>
      </w:tr>
      <w:tr w:rsidR="006A27D4" w:rsidRPr="00B40A8B" w14:paraId="76B38ABE" w14:textId="77777777" w:rsidTr="006A27D4">
        <w:tc>
          <w:tcPr>
            <w:tcW w:w="650" w:type="pct"/>
            <w:hideMark/>
          </w:tcPr>
          <w:p w14:paraId="27E48A2E"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VI</w:t>
            </w:r>
          </w:p>
        </w:tc>
        <w:tc>
          <w:tcPr>
            <w:tcW w:w="2349" w:type="pct"/>
            <w:hideMark/>
          </w:tcPr>
          <w:p w14:paraId="0595CFFF"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ensejar o retardamento da execução ou da entrega do objeto da licitação sem motivo justificado</w:t>
            </w:r>
          </w:p>
        </w:tc>
        <w:tc>
          <w:tcPr>
            <w:tcW w:w="2001" w:type="pct"/>
            <w:hideMark/>
          </w:tcPr>
          <w:p w14:paraId="5F590F79"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Multa: de 10% (dez por cento) sobre o valor da sua proposta</w:t>
            </w:r>
          </w:p>
        </w:tc>
      </w:tr>
      <w:tr w:rsidR="006A27D4" w:rsidRPr="00B40A8B" w14:paraId="30860DC6" w14:textId="77777777" w:rsidTr="006A27D4">
        <w:tc>
          <w:tcPr>
            <w:tcW w:w="650" w:type="pct"/>
            <w:vMerge w:val="restart"/>
            <w:hideMark/>
          </w:tcPr>
          <w:p w14:paraId="60DE898A"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VII</w:t>
            </w:r>
          </w:p>
        </w:tc>
        <w:tc>
          <w:tcPr>
            <w:tcW w:w="2349" w:type="pct"/>
            <w:vMerge w:val="restart"/>
            <w:hideMark/>
          </w:tcPr>
          <w:p w14:paraId="544F7056"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Fraudar a seleção do fornecedor</w:t>
            </w:r>
          </w:p>
        </w:tc>
        <w:tc>
          <w:tcPr>
            <w:tcW w:w="2001" w:type="pct"/>
            <w:hideMark/>
          </w:tcPr>
          <w:p w14:paraId="06958117"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Multa: de 10% (dez por cento) sobre o valor da sua proposta</w:t>
            </w:r>
          </w:p>
        </w:tc>
      </w:tr>
      <w:tr w:rsidR="006A27D4" w:rsidRPr="00B40A8B" w14:paraId="2DBB2578" w14:textId="77777777" w:rsidTr="006A27D4">
        <w:tc>
          <w:tcPr>
            <w:tcW w:w="650" w:type="pct"/>
            <w:vMerge/>
            <w:hideMark/>
          </w:tcPr>
          <w:p w14:paraId="21CB242C" w14:textId="77777777" w:rsidR="006A27D4" w:rsidRPr="00B40A8B" w:rsidRDefault="006A27D4" w:rsidP="00CF23C0">
            <w:pPr>
              <w:jc w:val="both"/>
              <w:rPr>
                <w:rFonts w:ascii="Arial" w:hAnsi="Arial" w:cs="Arial"/>
                <w:sz w:val="20"/>
                <w:szCs w:val="20"/>
              </w:rPr>
            </w:pPr>
          </w:p>
        </w:tc>
        <w:tc>
          <w:tcPr>
            <w:tcW w:w="2349" w:type="pct"/>
            <w:vMerge/>
            <w:hideMark/>
          </w:tcPr>
          <w:p w14:paraId="09376B27" w14:textId="77777777" w:rsidR="006A27D4" w:rsidRPr="00B40A8B" w:rsidRDefault="006A27D4" w:rsidP="00CF23C0">
            <w:pPr>
              <w:jc w:val="both"/>
              <w:rPr>
                <w:rFonts w:ascii="Arial" w:hAnsi="Arial" w:cs="Arial"/>
                <w:sz w:val="20"/>
                <w:szCs w:val="20"/>
              </w:rPr>
            </w:pPr>
          </w:p>
        </w:tc>
        <w:tc>
          <w:tcPr>
            <w:tcW w:w="2001" w:type="pct"/>
            <w:hideMark/>
          </w:tcPr>
          <w:p w14:paraId="2E166F5E"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Declaração de Inidoneidade para licitar ou contratar com todos os entes federativos</w:t>
            </w:r>
          </w:p>
        </w:tc>
      </w:tr>
      <w:tr w:rsidR="006A27D4" w:rsidRPr="00B40A8B" w14:paraId="30C132BC" w14:textId="77777777" w:rsidTr="006A27D4">
        <w:tc>
          <w:tcPr>
            <w:tcW w:w="650" w:type="pct"/>
            <w:vMerge w:val="restart"/>
            <w:hideMark/>
          </w:tcPr>
          <w:p w14:paraId="7F992888"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VIII</w:t>
            </w:r>
          </w:p>
        </w:tc>
        <w:tc>
          <w:tcPr>
            <w:tcW w:w="2349" w:type="pct"/>
            <w:vMerge w:val="restart"/>
            <w:hideMark/>
          </w:tcPr>
          <w:p w14:paraId="31B4F599"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Comportar-se de modo inidôneo ou cometer fraude de qualquer natureza</w:t>
            </w:r>
          </w:p>
        </w:tc>
        <w:tc>
          <w:tcPr>
            <w:tcW w:w="2001" w:type="pct"/>
            <w:hideMark/>
          </w:tcPr>
          <w:p w14:paraId="063EC2BB"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Multa: de 10% (dez por cento) sobre o valor da sua proposta</w:t>
            </w:r>
          </w:p>
        </w:tc>
      </w:tr>
      <w:tr w:rsidR="006A27D4" w:rsidRPr="00B40A8B" w14:paraId="67B6F419" w14:textId="77777777" w:rsidTr="006A27D4">
        <w:tc>
          <w:tcPr>
            <w:tcW w:w="650" w:type="pct"/>
            <w:vMerge/>
            <w:hideMark/>
          </w:tcPr>
          <w:p w14:paraId="7EC435FA" w14:textId="77777777" w:rsidR="006A27D4" w:rsidRPr="00B40A8B" w:rsidRDefault="006A27D4" w:rsidP="00CF23C0">
            <w:pPr>
              <w:jc w:val="both"/>
              <w:rPr>
                <w:rFonts w:ascii="Arial" w:hAnsi="Arial" w:cs="Arial"/>
                <w:sz w:val="20"/>
                <w:szCs w:val="20"/>
              </w:rPr>
            </w:pPr>
          </w:p>
        </w:tc>
        <w:tc>
          <w:tcPr>
            <w:tcW w:w="2349" w:type="pct"/>
            <w:vMerge/>
            <w:hideMark/>
          </w:tcPr>
          <w:p w14:paraId="4857B64D" w14:textId="77777777" w:rsidR="006A27D4" w:rsidRPr="00B40A8B" w:rsidRDefault="006A27D4" w:rsidP="00CF23C0">
            <w:pPr>
              <w:jc w:val="both"/>
              <w:rPr>
                <w:rFonts w:ascii="Arial" w:hAnsi="Arial" w:cs="Arial"/>
                <w:sz w:val="20"/>
                <w:szCs w:val="20"/>
              </w:rPr>
            </w:pPr>
          </w:p>
        </w:tc>
        <w:tc>
          <w:tcPr>
            <w:tcW w:w="2001" w:type="pct"/>
            <w:hideMark/>
          </w:tcPr>
          <w:p w14:paraId="67F972D3"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Declaração de Inidoneidade para licitar ou contratar com todos os entes federativos</w:t>
            </w:r>
          </w:p>
        </w:tc>
      </w:tr>
      <w:tr w:rsidR="006A27D4" w:rsidRPr="00B40A8B" w14:paraId="56299D5A" w14:textId="77777777" w:rsidTr="006A27D4">
        <w:tc>
          <w:tcPr>
            <w:tcW w:w="650" w:type="pct"/>
            <w:vMerge w:val="restart"/>
            <w:hideMark/>
          </w:tcPr>
          <w:p w14:paraId="70BF4F0D"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IX</w:t>
            </w:r>
          </w:p>
        </w:tc>
        <w:tc>
          <w:tcPr>
            <w:tcW w:w="2349" w:type="pct"/>
            <w:vMerge w:val="restart"/>
            <w:hideMark/>
          </w:tcPr>
          <w:p w14:paraId="76489C1B"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Praticar atos ilícitos com vistas a frustrar os objetivos da seleção do fornecedor</w:t>
            </w:r>
          </w:p>
        </w:tc>
        <w:tc>
          <w:tcPr>
            <w:tcW w:w="2001" w:type="pct"/>
            <w:hideMark/>
          </w:tcPr>
          <w:p w14:paraId="5A99B7B6"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Multa: de 10% (dez por cento) sobre o valor da sua proposta</w:t>
            </w:r>
          </w:p>
        </w:tc>
      </w:tr>
      <w:tr w:rsidR="006A27D4" w:rsidRPr="00B40A8B" w14:paraId="5ADF4F86" w14:textId="77777777" w:rsidTr="006A27D4">
        <w:tc>
          <w:tcPr>
            <w:tcW w:w="650" w:type="pct"/>
            <w:vMerge/>
            <w:hideMark/>
          </w:tcPr>
          <w:p w14:paraId="1586768A" w14:textId="77777777" w:rsidR="006A27D4" w:rsidRPr="00B40A8B" w:rsidRDefault="006A27D4" w:rsidP="00CF23C0">
            <w:pPr>
              <w:jc w:val="both"/>
              <w:rPr>
                <w:rFonts w:ascii="Arial" w:hAnsi="Arial" w:cs="Arial"/>
                <w:sz w:val="20"/>
                <w:szCs w:val="20"/>
              </w:rPr>
            </w:pPr>
          </w:p>
        </w:tc>
        <w:tc>
          <w:tcPr>
            <w:tcW w:w="2349" w:type="pct"/>
            <w:vMerge/>
            <w:hideMark/>
          </w:tcPr>
          <w:p w14:paraId="627E54BD" w14:textId="77777777" w:rsidR="006A27D4" w:rsidRPr="00B40A8B" w:rsidRDefault="006A27D4" w:rsidP="00CF23C0">
            <w:pPr>
              <w:jc w:val="both"/>
              <w:rPr>
                <w:rFonts w:ascii="Arial" w:hAnsi="Arial" w:cs="Arial"/>
                <w:sz w:val="20"/>
                <w:szCs w:val="20"/>
              </w:rPr>
            </w:pPr>
          </w:p>
        </w:tc>
        <w:tc>
          <w:tcPr>
            <w:tcW w:w="2001" w:type="pct"/>
            <w:hideMark/>
          </w:tcPr>
          <w:p w14:paraId="2385B0E0"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Declaração de Inidoneidade para licitar ou contratar com todos os entes federativos</w:t>
            </w:r>
          </w:p>
        </w:tc>
      </w:tr>
      <w:tr w:rsidR="006A27D4" w:rsidRPr="00B40A8B" w14:paraId="4EBDAA09" w14:textId="77777777" w:rsidTr="006A27D4">
        <w:tc>
          <w:tcPr>
            <w:tcW w:w="650" w:type="pct"/>
            <w:vMerge w:val="restart"/>
            <w:hideMark/>
          </w:tcPr>
          <w:p w14:paraId="43FAB2D4"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X</w:t>
            </w:r>
          </w:p>
        </w:tc>
        <w:tc>
          <w:tcPr>
            <w:tcW w:w="2349" w:type="pct"/>
            <w:vMerge w:val="restart"/>
            <w:hideMark/>
          </w:tcPr>
          <w:p w14:paraId="03AB3F1E" w14:textId="77777777" w:rsidR="006A27D4" w:rsidRPr="00B40A8B" w:rsidRDefault="006A27D4" w:rsidP="00CF23C0">
            <w:pPr>
              <w:jc w:val="both"/>
              <w:rPr>
                <w:rFonts w:ascii="Arial" w:hAnsi="Arial" w:cs="Arial"/>
                <w:sz w:val="20"/>
                <w:szCs w:val="20"/>
              </w:rPr>
            </w:pPr>
            <w:hyperlink r:id="rId58" w:tgtFrame="_blank" w:history="1">
              <w:r w:rsidRPr="00B40A8B">
                <w:rPr>
                  <w:rStyle w:val="Hyperlink"/>
                  <w:rFonts w:ascii="Arial" w:hAnsi="Arial" w:cs="Arial"/>
                  <w:sz w:val="20"/>
                  <w:szCs w:val="20"/>
                </w:rPr>
                <w:t>Praticar ato lesivo previsto no art. 5º da Lei nº 12.846, de 1º de agosto de 2013</w:t>
              </w:r>
            </w:hyperlink>
          </w:p>
        </w:tc>
        <w:tc>
          <w:tcPr>
            <w:tcW w:w="2001" w:type="pct"/>
            <w:hideMark/>
          </w:tcPr>
          <w:p w14:paraId="5BA11C0B"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Multa: de 10% (dez por cento) sobre o valor da sua proposta</w:t>
            </w:r>
          </w:p>
        </w:tc>
      </w:tr>
      <w:tr w:rsidR="006A27D4" w:rsidRPr="00B40A8B" w14:paraId="0FFC818E" w14:textId="77777777" w:rsidTr="006A27D4">
        <w:tc>
          <w:tcPr>
            <w:tcW w:w="650" w:type="pct"/>
            <w:vMerge/>
            <w:hideMark/>
          </w:tcPr>
          <w:p w14:paraId="5D310584" w14:textId="77777777" w:rsidR="006A27D4" w:rsidRPr="00B40A8B" w:rsidRDefault="006A27D4" w:rsidP="00CF23C0">
            <w:pPr>
              <w:jc w:val="both"/>
              <w:rPr>
                <w:rFonts w:ascii="Arial" w:hAnsi="Arial" w:cs="Arial"/>
                <w:sz w:val="20"/>
                <w:szCs w:val="20"/>
              </w:rPr>
            </w:pPr>
          </w:p>
        </w:tc>
        <w:tc>
          <w:tcPr>
            <w:tcW w:w="2349" w:type="pct"/>
            <w:vMerge/>
            <w:hideMark/>
          </w:tcPr>
          <w:p w14:paraId="3CAD8886" w14:textId="77777777" w:rsidR="006A27D4" w:rsidRPr="00B40A8B" w:rsidRDefault="006A27D4" w:rsidP="00CF23C0">
            <w:pPr>
              <w:jc w:val="both"/>
              <w:rPr>
                <w:rFonts w:ascii="Arial" w:hAnsi="Arial" w:cs="Arial"/>
                <w:sz w:val="20"/>
                <w:szCs w:val="20"/>
              </w:rPr>
            </w:pPr>
          </w:p>
        </w:tc>
        <w:tc>
          <w:tcPr>
            <w:tcW w:w="2001" w:type="pct"/>
            <w:hideMark/>
          </w:tcPr>
          <w:p w14:paraId="685B41E9"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Declaração de Inidoneidade para licitar ou contratar com todos os entes federativos</w:t>
            </w:r>
          </w:p>
        </w:tc>
      </w:tr>
      <w:tr w:rsidR="006A27D4" w:rsidRPr="00B40A8B" w14:paraId="5B00DADC" w14:textId="77777777" w:rsidTr="006A27D4">
        <w:tc>
          <w:tcPr>
            <w:tcW w:w="650" w:type="pct"/>
            <w:hideMark/>
          </w:tcPr>
          <w:p w14:paraId="6502EC5E"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XI</w:t>
            </w:r>
          </w:p>
        </w:tc>
        <w:tc>
          <w:tcPr>
            <w:tcW w:w="2349" w:type="pct"/>
            <w:hideMark/>
          </w:tcPr>
          <w:p w14:paraId="3C32AC70"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participar de licitação com mais de uma empresa integrante de mesmo Grupo Econômico concomitantemente</w:t>
            </w:r>
          </w:p>
        </w:tc>
        <w:tc>
          <w:tcPr>
            <w:tcW w:w="2001" w:type="pct"/>
            <w:hideMark/>
          </w:tcPr>
          <w:p w14:paraId="7F0E19CD"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Multa: de 10% (dez por cento) sobre o valor da sua proposta</w:t>
            </w:r>
          </w:p>
        </w:tc>
      </w:tr>
      <w:tr w:rsidR="006A27D4" w:rsidRPr="00B40A8B" w14:paraId="14BD3516" w14:textId="77777777" w:rsidTr="006A27D4">
        <w:tc>
          <w:tcPr>
            <w:tcW w:w="650" w:type="pct"/>
            <w:vMerge w:val="restart"/>
            <w:hideMark/>
          </w:tcPr>
          <w:p w14:paraId="4AD920D5"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XII</w:t>
            </w:r>
          </w:p>
        </w:tc>
        <w:tc>
          <w:tcPr>
            <w:tcW w:w="2349" w:type="pct"/>
            <w:vMerge w:val="restart"/>
            <w:hideMark/>
          </w:tcPr>
          <w:p w14:paraId="06CD6F56"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Não celebrar o contrato ou não entregar a documentação exigida para a contratação, quando convocado dentro do prazo de validade de sua proposta</w:t>
            </w:r>
          </w:p>
        </w:tc>
        <w:tc>
          <w:tcPr>
            <w:tcW w:w="2001" w:type="pct"/>
            <w:hideMark/>
          </w:tcPr>
          <w:p w14:paraId="1234F58F"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Multa: de 10% (dez por cento) sobre o valor da sua proposta</w:t>
            </w:r>
          </w:p>
        </w:tc>
      </w:tr>
      <w:tr w:rsidR="006A27D4" w:rsidRPr="00B40A8B" w14:paraId="5628BF91" w14:textId="77777777" w:rsidTr="006A27D4">
        <w:tc>
          <w:tcPr>
            <w:tcW w:w="650" w:type="pct"/>
            <w:vMerge/>
            <w:hideMark/>
          </w:tcPr>
          <w:p w14:paraId="39AA4111" w14:textId="77777777" w:rsidR="006A27D4" w:rsidRPr="00B40A8B" w:rsidRDefault="006A27D4" w:rsidP="00CF23C0">
            <w:pPr>
              <w:jc w:val="both"/>
              <w:rPr>
                <w:rFonts w:ascii="Arial" w:hAnsi="Arial" w:cs="Arial"/>
                <w:sz w:val="20"/>
                <w:szCs w:val="20"/>
              </w:rPr>
            </w:pPr>
          </w:p>
        </w:tc>
        <w:tc>
          <w:tcPr>
            <w:tcW w:w="2349" w:type="pct"/>
            <w:vMerge/>
            <w:hideMark/>
          </w:tcPr>
          <w:p w14:paraId="538F0C3B" w14:textId="77777777" w:rsidR="006A27D4" w:rsidRPr="00B40A8B" w:rsidRDefault="006A27D4" w:rsidP="00CF23C0">
            <w:pPr>
              <w:jc w:val="both"/>
              <w:rPr>
                <w:rFonts w:ascii="Arial" w:hAnsi="Arial" w:cs="Arial"/>
                <w:sz w:val="20"/>
                <w:szCs w:val="20"/>
              </w:rPr>
            </w:pPr>
          </w:p>
        </w:tc>
        <w:tc>
          <w:tcPr>
            <w:tcW w:w="2001" w:type="pct"/>
            <w:hideMark/>
          </w:tcPr>
          <w:p w14:paraId="31D51238"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Impedimento de licitar ou contratar com o Município de Juranda</w:t>
            </w:r>
          </w:p>
        </w:tc>
      </w:tr>
      <w:tr w:rsidR="006A27D4" w:rsidRPr="00B40A8B" w14:paraId="6B4FA660" w14:textId="77777777" w:rsidTr="006A27D4">
        <w:tc>
          <w:tcPr>
            <w:tcW w:w="650" w:type="pct"/>
            <w:hideMark/>
          </w:tcPr>
          <w:p w14:paraId="7449F39E"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XIII</w:t>
            </w:r>
          </w:p>
        </w:tc>
        <w:tc>
          <w:tcPr>
            <w:tcW w:w="2349" w:type="pct"/>
            <w:hideMark/>
          </w:tcPr>
          <w:p w14:paraId="5413DB59"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Apresentar recursos manifestamente protelatórios</w:t>
            </w:r>
          </w:p>
        </w:tc>
        <w:tc>
          <w:tcPr>
            <w:tcW w:w="2001" w:type="pct"/>
            <w:hideMark/>
          </w:tcPr>
          <w:p w14:paraId="18D2D55A" w14:textId="77777777" w:rsidR="006A27D4" w:rsidRPr="00B40A8B" w:rsidRDefault="006A27D4" w:rsidP="00CF23C0">
            <w:pPr>
              <w:jc w:val="both"/>
              <w:rPr>
                <w:rFonts w:ascii="Arial" w:hAnsi="Arial" w:cs="Arial"/>
                <w:sz w:val="20"/>
                <w:szCs w:val="20"/>
              </w:rPr>
            </w:pPr>
            <w:r w:rsidRPr="00B40A8B">
              <w:rPr>
                <w:rFonts w:ascii="Arial" w:hAnsi="Arial" w:cs="Arial"/>
                <w:sz w:val="20"/>
                <w:szCs w:val="20"/>
              </w:rPr>
              <w:t>Impedimento de licitar ou contratar com o Município de Juranda</w:t>
            </w:r>
          </w:p>
        </w:tc>
      </w:tr>
    </w:tbl>
    <w:p w14:paraId="69AE920E" w14:textId="77777777" w:rsidR="006A27D4" w:rsidRPr="00B40A8B" w:rsidRDefault="006A27D4" w:rsidP="00CF23C0">
      <w:pPr>
        <w:pStyle w:val="Nivel2"/>
        <w:numPr>
          <w:ilvl w:val="0"/>
          <w:numId w:val="0"/>
        </w:numPr>
        <w:spacing w:before="0" w:after="0" w:line="240" w:lineRule="auto"/>
        <w:rPr>
          <w:sz w:val="24"/>
          <w:szCs w:val="24"/>
        </w:rPr>
      </w:pPr>
    </w:p>
    <w:p w14:paraId="6926138D" w14:textId="77777777" w:rsidR="006A27D4" w:rsidRPr="00B40A8B" w:rsidRDefault="006A27D4" w:rsidP="005E541C">
      <w:pPr>
        <w:pStyle w:val="Nivel2"/>
        <w:numPr>
          <w:ilvl w:val="1"/>
          <w:numId w:val="45"/>
        </w:numPr>
        <w:spacing w:before="0" w:after="0" w:line="240" w:lineRule="auto"/>
        <w:ind w:left="0" w:firstLine="0"/>
        <w:rPr>
          <w:sz w:val="24"/>
          <w:szCs w:val="24"/>
        </w:rPr>
      </w:pPr>
      <w:r w:rsidRPr="00B40A8B">
        <w:rPr>
          <w:sz w:val="24"/>
          <w:szCs w:val="24"/>
        </w:rPr>
        <w:t>A aplicação das sanções previstas neste Contrato não exclui, em hipótese alguma, a obrigação de reparação integral do dan</w:t>
      </w:r>
      <w:r w:rsidRPr="00B40A8B">
        <w:rPr>
          <w:color w:val="auto"/>
          <w:sz w:val="24"/>
          <w:szCs w:val="24"/>
        </w:rPr>
        <w:t xml:space="preserve">o causado ao Contratante, conforme disciplina o </w:t>
      </w:r>
      <w:hyperlink r:id="rId59" w:anchor="art156§9" w:history="1">
        <w:r w:rsidRPr="00B40A8B">
          <w:rPr>
            <w:rStyle w:val="Hyperlink"/>
            <w:color w:val="auto"/>
            <w:sz w:val="24"/>
            <w:szCs w:val="24"/>
          </w:rPr>
          <w:t>art. 156, §9º, da Lei Federal nº 14.133/2021</w:t>
        </w:r>
      </w:hyperlink>
      <w:r w:rsidRPr="00B40A8B">
        <w:rPr>
          <w:color w:val="auto"/>
          <w:sz w:val="24"/>
          <w:szCs w:val="24"/>
        </w:rPr>
        <w:t>.</w:t>
      </w:r>
    </w:p>
    <w:p w14:paraId="74C8FAB6" w14:textId="77777777" w:rsidR="006A27D4" w:rsidRPr="00B40A8B" w:rsidRDefault="006A27D4" w:rsidP="005E541C">
      <w:pPr>
        <w:pStyle w:val="Nivel2"/>
        <w:numPr>
          <w:ilvl w:val="1"/>
          <w:numId w:val="45"/>
        </w:numPr>
        <w:spacing w:before="0" w:after="0" w:line="240" w:lineRule="auto"/>
        <w:ind w:left="0" w:firstLine="0"/>
        <w:rPr>
          <w:sz w:val="24"/>
          <w:szCs w:val="24"/>
        </w:rPr>
      </w:pPr>
      <w:r w:rsidRPr="00B40A8B">
        <w:rPr>
          <w:sz w:val="24"/>
          <w:szCs w:val="24"/>
        </w:rPr>
        <w:lastRenderedPageBreak/>
        <w:t>Todas as sanções previstas neste Contrato poderão ser aplicadas cumulativamente com a m</w:t>
      </w:r>
      <w:r w:rsidRPr="00B40A8B">
        <w:rPr>
          <w:color w:val="auto"/>
          <w:sz w:val="24"/>
          <w:szCs w:val="24"/>
        </w:rPr>
        <w:t>ulta (</w:t>
      </w:r>
      <w:hyperlink r:id="rId60" w:anchor="art156§7" w:history="1">
        <w:r w:rsidRPr="00B40A8B">
          <w:rPr>
            <w:rStyle w:val="Hyperlink"/>
            <w:color w:val="auto"/>
            <w:sz w:val="24"/>
            <w:szCs w:val="24"/>
          </w:rPr>
          <w:t>art. 156, §7º, da Lei Federal nº 14.133/2021</w:t>
        </w:r>
      </w:hyperlink>
      <w:r w:rsidRPr="00B40A8B">
        <w:rPr>
          <w:color w:val="auto"/>
          <w:sz w:val="24"/>
          <w:szCs w:val="24"/>
        </w:rPr>
        <w:t>).</w:t>
      </w:r>
    </w:p>
    <w:p w14:paraId="5D4706EF" w14:textId="77777777" w:rsidR="006A27D4" w:rsidRPr="00B40A8B" w:rsidRDefault="006A27D4" w:rsidP="005E541C">
      <w:pPr>
        <w:pStyle w:val="Nivel2"/>
        <w:numPr>
          <w:ilvl w:val="2"/>
          <w:numId w:val="45"/>
        </w:numPr>
        <w:spacing w:before="0" w:after="0" w:line="240" w:lineRule="auto"/>
        <w:ind w:left="0" w:firstLine="0"/>
        <w:rPr>
          <w:color w:val="auto"/>
          <w:sz w:val="24"/>
          <w:szCs w:val="24"/>
        </w:rPr>
      </w:pPr>
      <w:r w:rsidRPr="00B40A8B">
        <w:rPr>
          <w:color w:val="auto"/>
          <w:sz w:val="24"/>
          <w:szCs w:val="24"/>
        </w:rPr>
        <w:t>Antes da aplicação da multa será facultada a defesa do interessado no prazo de 15 (quinze) dias úteis, contado da data de sua intimação (</w:t>
      </w:r>
      <w:hyperlink r:id="rId61" w:anchor="art157" w:history="1">
        <w:r w:rsidRPr="00B40A8B">
          <w:rPr>
            <w:rStyle w:val="Hyperlink"/>
            <w:color w:val="auto"/>
            <w:sz w:val="24"/>
            <w:szCs w:val="24"/>
          </w:rPr>
          <w:t xml:space="preserve">art. 157, da Lei </w:t>
        </w:r>
        <w:proofErr w:type="gramStart"/>
        <w:r w:rsidRPr="00B40A8B">
          <w:rPr>
            <w:rStyle w:val="Hyperlink"/>
            <w:color w:val="auto"/>
            <w:sz w:val="24"/>
            <w:szCs w:val="24"/>
          </w:rPr>
          <w:t>Federal  nº</w:t>
        </w:r>
        <w:proofErr w:type="gramEnd"/>
        <w:r w:rsidRPr="00B40A8B">
          <w:rPr>
            <w:rStyle w:val="Hyperlink"/>
            <w:color w:val="auto"/>
            <w:sz w:val="24"/>
            <w:szCs w:val="24"/>
          </w:rPr>
          <w:t xml:space="preserve"> 14.133/2021</w:t>
        </w:r>
      </w:hyperlink>
      <w:r w:rsidRPr="00B40A8B">
        <w:rPr>
          <w:color w:val="auto"/>
          <w:sz w:val="24"/>
          <w:szCs w:val="24"/>
        </w:rPr>
        <w:t>).</w:t>
      </w:r>
    </w:p>
    <w:p w14:paraId="08E1F18B" w14:textId="77777777" w:rsidR="006A27D4" w:rsidRPr="00B40A8B" w:rsidRDefault="006A27D4" w:rsidP="005E541C">
      <w:pPr>
        <w:pStyle w:val="Nivel2"/>
        <w:numPr>
          <w:ilvl w:val="2"/>
          <w:numId w:val="45"/>
        </w:numPr>
        <w:spacing w:before="0" w:after="0" w:line="240" w:lineRule="auto"/>
        <w:ind w:left="0" w:firstLine="0"/>
        <w:rPr>
          <w:color w:val="auto"/>
          <w:sz w:val="24"/>
          <w:szCs w:val="24"/>
        </w:rPr>
      </w:pPr>
      <w:r w:rsidRPr="00B40A8B">
        <w:rPr>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2" w:anchor="art156§8" w:history="1">
        <w:r w:rsidRPr="00B40A8B">
          <w:rPr>
            <w:rStyle w:val="Hyperlink"/>
            <w:color w:val="auto"/>
            <w:sz w:val="24"/>
            <w:szCs w:val="24"/>
          </w:rPr>
          <w:t>art. 156, §8º, da Lei Federal nº 14.133/2021</w:t>
        </w:r>
      </w:hyperlink>
      <w:r w:rsidRPr="00B40A8B">
        <w:rPr>
          <w:color w:val="auto"/>
          <w:sz w:val="24"/>
          <w:szCs w:val="24"/>
        </w:rPr>
        <w:t>).</w:t>
      </w:r>
    </w:p>
    <w:p w14:paraId="5EFC187E" w14:textId="77777777" w:rsidR="006A27D4" w:rsidRPr="00B40A8B" w:rsidRDefault="006A27D4" w:rsidP="005E541C">
      <w:pPr>
        <w:pStyle w:val="Nivel2"/>
        <w:numPr>
          <w:ilvl w:val="1"/>
          <w:numId w:val="45"/>
        </w:numPr>
        <w:spacing w:before="0" w:after="0" w:line="240" w:lineRule="auto"/>
        <w:ind w:left="0" w:firstLine="0"/>
        <w:rPr>
          <w:color w:val="auto"/>
          <w:sz w:val="24"/>
          <w:szCs w:val="24"/>
        </w:rPr>
      </w:pPr>
      <w:r w:rsidRPr="00B40A8B">
        <w:rPr>
          <w:color w:val="auto"/>
          <w:sz w:val="24"/>
          <w:szCs w:val="24"/>
        </w:rPr>
        <w:t xml:space="preserve">Previamente ao encaminhamento à cobrança judicial, a multa poderá ser recolhida administrativamente no prazo máximo de </w:t>
      </w:r>
      <w:r w:rsidRPr="00B40A8B">
        <w:rPr>
          <w:b/>
          <w:iCs/>
          <w:color w:val="auto"/>
          <w:sz w:val="24"/>
          <w:szCs w:val="24"/>
          <w:u w:val="single"/>
        </w:rPr>
        <w:t xml:space="preserve">60 (sessenta) </w:t>
      </w:r>
      <w:r w:rsidRPr="00B40A8B">
        <w:rPr>
          <w:b/>
          <w:color w:val="auto"/>
          <w:sz w:val="24"/>
          <w:szCs w:val="24"/>
          <w:u w:val="single"/>
        </w:rPr>
        <w:t>dias</w:t>
      </w:r>
      <w:r w:rsidRPr="00B40A8B">
        <w:rPr>
          <w:color w:val="auto"/>
          <w:sz w:val="24"/>
          <w:szCs w:val="24"/>
        </w:rPr>
        <w:t>, a contar da data do recebimento da comunicação enviada pela autoridade competente.</w:t>
      </w:r>
      <w:bookmarkStart w:id="53" w:name="_Hlk78351618"/>
      <w:bookmarkEnd w:id="53"/>
    </w:p>
    <w:p w14:paraId="0844800E" w14:textId="77777777" w:rsidR="006A27D4" w:rsidRPr="00B40A8B" w:rsidRDefault="006A27D4" w:rsidP="005E541C">
      <w:pPr>
        <w:pStyle w:val="Nivel2"/>
        <w:numPr>
          <w:ilvl w:val="1"/>
          <w:numId w:val="45"/>
        </w:numPr>
        <w:spacing w:before="0" w:after="0" w:line="240" w:lineRule="auto"/>
        <w:ind w:left="0" w:firstLine="0"/>
        <w:rPr>
          <w:color w:val="auto"/>
          <w:sz w:val="24"/>
          <w:szCs w:val="24"/>
        </w:rPr>
      </w:pPr>
      <w:r w:rsidRPr="00B40A8B">
        <w:rPr>
          <w:color w:val="auto"/>
          <w:sz w:val="24"/>
          <w:szCs w:val="24"/>
        </w:rPr>
        <w:t xml:space="preserve">A aplicação das sanções realizar-se-á em processo administrativo que assegure o contraditório e a ampla defesa ao Contratado, observando-se o procedimento previsto no </w:t>
      </w:r>
      <w:r w:rsidRPr="00B40A8B">
        <w:rPr>
          <w:bCs/>
          <w:color w:val="auto"/>
          <w:sz w:val="24"/>
          <w:szCs w:val="24"/>
        </w:rPr>
        <w:t>caput</w:t>
      </w:r>
      <w:r w:rsidRPr="00B40A8B">
        <w:rPr>
          <w:b/>
          <w:bCs/>
          <w:color w:val="auto"/>
          <w:sz w:val="24"/>
          <w:szCs w:val="24"/>
        </w:rPr>
        <w:t xml:space="preserve"> </w:t>
      </w:r>
      <w:r w:rsidRPr="00B40A8B">
        <w:rPr>
          <w:color w:val="auto"/>
          <w:sz w:val="24"/>
          <w:szCs w:val="24"/>
        </w:rPr>
        <w:t xml:space="preserve">e parágrafos do </w:t>
      </w:r>
      <w:hyperlink r:id="rId63" w:anchor="art158" w:history="1">
        <w:r w:rsidRPr="00B40A8B">
          <w:rPr>
            <w:rStyle w:val="Hyperlink"/>
            <w:color w:val="auto"/>
            <w:sz w:val="24"/>
            <w:szCs w:val="24"/>
          </w:rPr>
          <w:t>art. 158 da Lei Federal nº 14.133/2021</w:t>
        </w:r>
      </w:hyperlink>
      <w:r w:rsidRPr="00B40A8B">
        <w:rPr>
          <w:color w:val="auto"/>
          <w:sz w:val="24"/>
          <w:szCs w:val="24"/>
        </w:rPr>
        <w:t>, para as penalidades de impedimento de licitar e contratar e de declaração de inidoneidade para licitar ou contratar.</w:t>
      </w:r>
    </w:p>
    <w:p w14:paraId="46F14A3D" w14:textId="77777777" w:rsidR="006A27D4" w:rsidRPr="00B40A8B" w:rsidRDefault="006A27D4" w:rsidP="005E541C">
      <w:pPr>
        <w:pStyle w:val="Nivel2"/>
        <w:numPr>
          <w:ilvl w:val="1"/>
          <w:numId w:val="45"/>
        </w:numPr>
        <w:spacing w:before="0" w:after="0" w:line="240" w:lineRule="auto"/>
        <w:ind w:left="0" w:firstLine="0"/>
        <w:rPr>
          <w:color w:val="auto"/>
          <w:sz w:val="24"/>
          <w:szCs w:val="24"/>
        </w:rPr>
      </w:pPr>
      <w:r w:rsidRPr="00B40A8B">
        <w:rPr>
          <w:sz w:val="24"/>
          <w:szCs w:val="24"/>
        </w:rPr>
        <w:t>Na aplicação das sanções serão considerados:</w:t>
      </w:r>
    </w:p>
    <w:p w14:paraId="31B9E5FF" w14:textId="77777777" w:rsidR="006A27D4" w:rsidRPr="00B40A8B" w:rsidRDefault="006A27D4" w:rsidP="00CF23C0">
      <w:pPr>
        <w:pStyle w:val="Nivel2"/>
        <w:numPr>
          <w:ilvl w:val="0"/>
          <w:numId w:val="0"/>
        </w:numPr>
        <w:spacing w:before="0" w:after="0" w:line="240" w:lineRule="auto"/>
        <w:rPr>
          <w:color w:val="auto"/>
          <w:sz w:val="24"/>
          <w:szCs w:val="24"/>
        </w:rPr>
      </w:pPr>
    </w:p>
    <w:p w14:paraId="43B92753" w14:textId="77777777" w:rsidR="006A27D4" w:rsidRPr="00B40A8B" w:rsidRDefault="006A27D4">
      <w:pPr>
        <w:numPr>
          <w:ilvl w:val="0"/>
          <w:numId w:val="13"/>
        </w:numPr>
        <w:tabs>
          <w:tab w:val="clear" w:pos="0"/>
          <w:tab w:val="num" w:pos="709"/>
          <w:tab w:val="left" w:pos="993"/>
        </w:tabs>
        <w:suppressAutoHyphens/>
        <w:ind w:left="709" w:firstLine="0"/>
        <w:contextualSpacing/>
        <w:jc w:val="both"/>
        <w:rPr>
          <w:rFonts w:ascii="Arial" w:eastAsia="Arial" w:hAnsi="Arial" w:cs="Arial"/>
        </w:rPr>
      </w:pPr>
      <w:r w:rsidRPr="00B40A8B">
        <w:rPr>
          <w:rFonts w:ascii="Arial" w:eastAsia="Arial" w:hAnsi="Arial" w:cs="Arial"/>
        </w:rPr>
        <w:t>a natureza e a gravidade da infração cometida;</w:t>
      </w:r>
    </w:p>
    <w:p w14:paraId="31268421" w14:textId="77777777" w:rsidR="006A27D4" w:rsidRPr="00B40A8B" w:rsidRDefault="006A27D4">
      <w:pPr>
        <w:numPr>
          <w:ilvl w:val="0"/>
          <w:numId w:val="13"/>
        </w:numPr>
        <w:tabs>
          <w:tab w:val="clear" w:pos="0"/>
          <w:tab w:val="num" w:pos="709"/>
          <w:tab w:val="left" w:pos="993"/>
        </w:tabs>
        <w:suppressAutoHyphens/>
        <w:ind w:left="709" w:firstLine="0"/>
        <w:contextualSpacing/>
        <w:jc w:val="both"/>
        <w:rPr>
          <w:rFonts w:ascii="Arial" w:eastAsia="Arial" w:hAnsi="Arial" w:cs="Arial"/>
        </w:rPr>
      </w:pPr>
      <w:r w:rsidRPr="00B40A8B">
        <w:rPr>
          <w:rFonts w:ascii="Arial" w:eastAsia="Arial" w:hAnsi="Arial" w:cs="Arial"/>
        </w:rPr>
        <w:t>as peculiaridades do caso concreto;</w:t>
      </w:r>
    </w:p>
    <w:p w14:paraId="2DA7ABD3" w14:textId="77777777" w:rsidR="006A27D4" w:rsidRPr="00B40A8B" w:rsidRDefault="006A27D4">
      <w:pPr>
        <w:numPr>
          <w:ilvl w:val="0"/>
          <w:numId w:val="13"/>
        </w:numPr>
        <w:tabs>
          <w:tab w:val="clear" w:pos="0"/>
          <w:tab w:val="num" w:pos="709"/>
          <w:tab w:val="left" w:pos="993"/>
        </w:tabs>
        <w:suppressAutoHyphens/>
        <w:ind w:left="709" w:firstLine="0"/>
        <w:contextualSpacing/>
        <w:jc w:val="both"/>
        <w:rPr>
          <w:rFonts w:ascii="Arial" w:eastAsia="Arial" w:hAnsi="Arial" w:cs="Arial"/>
        </w:rPr>
      </w:pPr>
      <w:r w:rsidRPr="00B40A8B">
        <w:rPr>
          <w:rFonts w:ascii="Arial" w:eastAsia="Arial" w:hAnsi="Arial" w:cs="Arial"/>
        </w:rPr>
        <w:t>as circunstâncias agravantes ou atenuantes;</w:t>
      </w:r>
    </w:p>
    <w:p w14:paraId="14777C38" w14:textId="77777777" w:rsidR="006A27D4" w:rsidRPr="00B40A8B" w:rsidRDefault="006A27D4">
      <w:pPr>
        <w:numPr>
          <w:ilvl w:val="0"/>
          <w:numId w:val="13"/>
        </w:numPr>
        <w:tabs>
          <w:tab w:val="clear" w:pos="0"/>
          <w:tab w:val="num" w:pos="709"/>
          <w:tab w:val="left" w:pos="993"/>
        </w:tabs>
        <w:suppressAutoHyphens/>
        <w:ind w:left="709" w:firstLine="0"/>
        <w:contextualSpacing/>
        <w:jc w:val="both"/>
        <w:rPr>
          <w:rFonts w:ascii="Arial" w:eastAsia="Arial" w:hAnsi="Arial" w:cs="Arial"/>
        </w:rPr>
      </w:pPr>
      <w:r w:rsidRPr="00B40A8B">
        <w:rPr>
          <w:rFonts w:ascii="Arial" w:eastAsia="Arial" w:hAnsi="Arial" w:cs="Arial"/>
        </w:rPr>
        <w:t>os danos que dela provierem para o Contratante;</w:t>
      </w:r>
    </w:p>
    <w:p w14:paraId="46E53D85" w14:textId="77777777" w:rsidR="006A27D4" w:rsidRPr="00B40A8B" w:rsidRDefault="006A27D4">
      <w:pPr>
        <w:numPr>
          <w:ilvl w:val="0"/>
          <w:numId w:val="13"/>
        </w:numPr>
        <w:tabs>
          <w:tab w:val="clear" w:pos="0"/>
          <w:tab w:val="num" w:pos="709"/>
          <w:tab w:val="left" w:pos="993"/>
        </w:tabs>
        <w:suppressAutoHyphens/>
        <w:ind w:left="709" w:firstLine="0"/>
        <w:contextualSpacing/>
        <w:jc w:val="both"/>
        <w:rPr>
          <w:rFonts w:ascii="Arial" w:eastAsia="Arial" w:hAnsi="Arial" w:cs="Arial"/>
        </w:rPr>
      </w:pPr>
      <w:r w:rsidRPr="00B40A8B">
        <w:rPr>
          <w:rFonts w:ascii="Arial" w:eastAsia="Arial" w:hAnsi="Arial" w:cs="Arial"/>
        </w:rPr>
        <w:t>a implantação ou o aperfeiçoamento de programa de integridade, conforme normas e orientações dos órgãos de controle.</w:t>
      </w:r>
    </w:p>
    <w:p w14:paraId="6375F49A" w14:textId="77777777" w:rsidR="006A27D4" w:rsidRPr="00B40A8B" w:rsidRDefault="006A27D4" w:rsidP="00CF23C0">
      <w:pPr>
        <w:tabs>
          <w:tab w:val="num" w:pos="709"/>
          <w:tab w:val="left" w:pos="993"/>
        </w:tabs>
        <w:suppressAutoHyphens/>
        <w:ind w:left="709"/>
        <w:contextualSpacing/>
        <w:jc w:val="both"/>
        <w:rPr>
          <w:rFonts w:ascii="Arial" w:eastAsia="Arial" w:hAnsi="Arial" w:cs="Arial"/>
        </w:rPr>
      </w:pPr>
    </w:p>
    <w:p w14:paraId="3F359741" w14:textId="77777777" w:rsidR="006A27D4" w:rsidRPr="00B40A8B" w:rsidRDefault="006A27D4" w:rsidP="005E541C">
      <w:pPr>
        <w:pStyle w:val="Nivel2"/>
        <w:numPr>
          <w:ilvl w:val="1"/>
          <w:numId w:val="45"/>
        </w:numPr>
        <w:spacing w:before="0" w:after="0" w:line="240" w:lineRule="auto"/>
        <w:ind w:left="0" w:firstLine="0"/>
        <w:rPr>
          <w:color w:val="auto"/>
          <w:sz w:val="24"/>
          <w:szCs w:val="24"/>
        </w:rPr>
      </w:pPr>
      <w:r w:rsidRPr="00B40A8B">
        <w:rPr>
          <w:color w:val="auto"/>
          <w:sz w:val="24"/>
          <w:szCs w:val="24"/>
        </w:rPr>
        <w:t xml:space="preserve">Os atos previstos como infrações administrativas na </w:t>
      </w:r>
      <w:hyperlink r:id="rId64" w:history="1">
        <w:r w:rsidRPr="00B40A8B">
          <w:rPr>
            <w:rStyle w:val="Hyperlink"/>
            <w:color w:val="auto"/>
            <w:sz w:val="24"/>
            <w:szCs w:val="24"/>
          </w:rPr>
          <w:t>Lei Federal nº 14.133/2021</w:t>
        </w:r>
      </w:hyperlink>
      <w:r w:rsidRPr="00B40A8B">
        <w:rPr>
          <w:color w:val="auto"/>
          <w:sz w:val="24"/>
          <w:szCs w:val="24"/>
        </w:rPr>
        <w:t xml:space="preserve">, que sejam tipificadas como atos lesivos </w:t>
      </w:r>
      <w:hyperlink r:id="rId65" w:history="1">
        <w:r w:rsidRPr="00B40A8B">
          <w:rPr>
            <w:rStyle w:val="Hyperlink"/>
            <w:color w:val="auto"/>
            <w:sz w:val="24"/>
            <w:szCs w:val="24"/>
          </w:rPr>
          <w:t>na Lei Federal nº 12.846/2013</w:t>
        </w:r>
      </w:hyperlink>
      <w:r w:rsidRPr="00B40A8B">
        <w:rPr>
          <w:color w:val="auto"/>
          <w:sz w:val="24"/>
          <w:szCs w:val="24"/>
        </w:rPr>
        <w:t>, serão apurados e julgados conjuntamente, nos mesmos autos, observados o rito procedimental e autoridade competente definidos na referida Lei.</w:t>
      </w:r>
    </w:p>
    <w:p w14:paraId="05F87441" w14:textId="77777777" w:rsidR="006A27D4" w:rsidRPr="00B40A8B" w:rsidRDefault="006A27D4" w:rsidP="005E541C">
      <w:pPr>
        <w:pStyle w:val="Nivel2"/>
        <w:numPr>
          <w:ilvl w:val="1"/>
          <w:numId w:val="45"/>
        </w:numPr>
        <w:spacing w:before="0" w:after="0" w:line="240" w:lineRule="auto"/>
        <w:ind w:left="0" w:firstLine="0"/>
        <w:rPr>
          <w:color w:val="auto"/>
          <w:sz w:val="24"/>
          <w:szCs w:val="24"/>
        </w:rPr>
      </w:pPr>
      <w:r w:rsidRPr="00B40A8B">
        <w:rPr>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6" w:anchor="art160" w:history="1">
        <w:r w:rsidRPr="00B40A8B">
          <w:rPr>
            <w:rStyle w:val="Hyperlink"/>
            <w:color w:val="auto"/>
            <w:sz w:val="24"/>
            <w:szCs w:val="24"/>
          </w:rPr>
          <w:t>art. 160, da Lei Federal nº 14.133/2021</w:t>
        </w:r>
      </w:hyperlink>
      <w:r w:rsidRPr="00B40A8B">
        <w:rPr>
          <w:color w:val="auto"/>
          <w:sz w:val="24"/>
          <w:szCs w:val="24"/>
        </w:rPr>
        <w:t>).</w:t>
      </w:r>
    </w:p>
    <w:p w14:paraId="27909AB6" w14:textId="77777777" w:rsidR="006A27D4" w:rsidRPr="00B40A8B" w:rsidRDefault="006A27D4" w:rsidP="005E541C">
      <w:pPr>
        <w:pStyle w:val="Nivel2"/>
        <w:numPr>
          <w:ilvl w:val="1"/>
          <w:numId w:val="45"/>
        </w:numPr>
        <w:spacing w:before="0" w:after="0" w:line="240" w:lineRule="auto"/>
        <w:ind w:left="0" w:firstLine="0"/>
        <w:rPr>
          <w:color w:val="auto"/>
          <w:sz w:val="24"/>
          <w:szCs w:val="24"/>
        </w:rPr>
      </w:pPr>
      <w:r w:rsidRPr="00B40A8B">
        <w:rPr>
          <w:color w:val="auto"/>
          <w:sz w:val="24"/>
          <w:szCs w:val="24"/>
        </w:rPr>
        <w:t xml:space="preserve">O Contratante deverá, no prazo máximo </w:t>
      </w:r>
      <w:r w:rsidRPr="00B40A8B">
        <w:rPr>
          <w:b/>
          <w:color w:val="auto"/>
          <w:sz w:val="24"/>
          <w:szCs w:val="24"/>
          <w:u w:val="single"/>
        </w:rPr>
        <w:t>15 (quinze) dias úteis</w:t>
      </w:r>
      <w:r w:rsidRPr="00B40A8B">
        <w:rPr>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718BFB53" w14:textId="77777777" w:rsidR="006A27D4" w:rsidRPr="00B40A8B" w:rsidRDefault="006A27D4" w:rsidP="005E541C">
      <w:pPr>
        <w:pStyle w:val="Nivel2"/>
        <w:numPr>
          <w:ilvl w:val="1"/>
          <w:numId w:val="45"/>
        </w:numPr>
        <w:spacing w:before="0" w:after="0" w:line="240" w:lineRule="auto"/>
        <w:ind w:left="0" w:firstLine="0"/>
        <w:rPr>
          <w:color w:val="auto"/>
          <w:sz w:val="24"/>
          <w:szCs w:val="24"/>
        </w:rPr>
      </w:pPr>
      <w:r w:rsidRPr="00B40A8B">
        <w:rPr>
          <w:color w:val="auto"/>
          <w:sz w:val="24"/>
          <w:szCs w:val="24"/>
        </w:rPr>
        <w:t xml:space="preserve">As sanções de impedimento de licitar e contratar e declaração de inidoneidade para licitar ou contratar são passíveis de reabilitação na forma do </w:t>
      </w:r>
      <w:hyperlink r:id="rId67" w:anchor="art163" w:history="1">
        <w:r w:rsidRPr="00B40A8B">
          <w:rPr>
            <w:rStyle w:val="Hyperlink"/>
            <w:color w:val="auto"/>
            <w:sz w:val="24"/>
            <w:szCs w:val="24"/>
          </w:rPr>
          <w:t>art. 163 da Lei Federal nº 14.133/2021.</w:t>
        </w:r>
      </w:hyperlink>
    </w:p>
    <w:p w14:paraId="22359CBC" w14:textId="77777777" w:rsidR="006A27D4" w:rsidRPr="00B40A8B" w:rsidRDefault="006A27D4" w:rsidP="00CF23C0">
      <w:pPr>
        <w:pStyle w:val="PargrafodaLista"/>
        <w:ind w:left="0" w:right="-5"/>
        <w:jc w:val="both"/>
        <w:rPr>
          <w:rFonts w:ascii="Arial" w:hAnsi="Arial" w:cs="Arial"/>
          <w:highlight w:val="yellow"/>
        </w:rPr>
      </w:pPr>
    </w:p>
    <w:p w14:paraId="7DCA9C41" w14:textId="77777777" w:rsidR="006A27D4" w:rsidRPr="00B40A8B" w:rsidRDefault="006A27D4" w:rsidP="005E541C">
      <w:pPr>
        <w:pStyle w:val="PargrafodaLista"/>
        <w:numPr>
          <w:ilvl w:val="0"/>
          <w:numId w:val="4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w:hAnsi="Arial" w:cs="Arial"/>
        </w:rPr>
      </w:pPr>
      <w:r w:rsidRPr="00B40A8B">
        <w:rPr>
          <w:rFonts w:ascii="Arial" w:hAnsi="Arial" w:cs="Arial"/>
          <w:b/>
        </w:rPr>
        <w:t>CLÁUSULA DÉCIMA TERCEIRA - DO CANCELAMENTO DO REGISTRO E DAS CONTRATAÇÕES DECORRENTES</w:t>
      </w:r>
    </w:p>
    <w:p w14:paraId="60D96026" w14:textId="77777777" w:rsidR="006A27D4" w:rsidRPr="00B40A8B" w:rsidRDefault="006A27D4" w:rsidP="005E541C">
      <w:pPr>
        <w:pStyle w:val="PargrafodaLista"/>
        <w:numPr>
          <w:ilvl w:val="1"/>
          <w:numId w:val="45"/>
        </w:numPr>
        <w:shd w:val="clear" w:color="auto" w:fill="FFFFFF" w:themeFill="background1"/>
        <w:tabs>
          <w:tab w:val="left" w:pos="360"/>
          <w:tab w:val="left" w:pos="426"/>
        </w:tabs>
        <w:autoSpaceDE w:val="0"/>
        <w:autoSpaceDN w:val="0"/>
        <w:adjustRightInd w:val="0"/>
        <w:ind w:left="0" w:firstLine="0"/>
        <w:contextualSpacing w:val="0"/>
        <w:jc w:val="both"/>
        <w:rPr>
          <w:rFonts w:ascii="Arial" w:hAnsi="Arial" w:cs="Arial"/>
        </w:rPr>
      </w:pPr>
      <w:r w:rsidRPr="00B40A8B">
        <w:rPr>
          <w:rFonts w:ascii="Arial" w:hAnsi="Arial" w:cs="Arial"/>
        </w:rPr>
        <w:lastRenderedPageBreak/>
        <w:t>O registro poderá ser cancelado nas hipóteses de descumprimento das condições da Ata, recusa injustificada de formalização da contratação, sanção impeditiva ou razões de interesse público, conforme a legislação e a regulamentação municipal aplicáveis, mediante decisão motivada e garantia do contraditório e da ampla defesa.</w:t>
      </w:r>
    </w:p>
    <w:p w14:paraId="0E4A796F" w14:textId="77777777" w:rsidR="006A27D4" w:rsidRPr="00B40A8B" w:rsidRDefault="006A27D4" w:rsidP="005E541C">
      <w:pPr>
        <w:pStyle w:val="Nivel2"/>
        <w:numPr>
          <w:ilvl w:val="2"/>
          <w:numId w:val="45"/>
        </w:numPr>
        <w:tabs>
          <w:tab w:val="left" w:pos="360"/>
        </w:tabs>
        <w:spacing w:before="0" w:after="0" w:line="240" w:lineRule="auto"/>
        <w:ind w:left="0" w:firstLine="0"/>
        <w:rPr>
          <w:color w:val="auto"/>
          <w:sz w:val="24"/>
          <w:szCs w:val="24"/>
        </w:rPr>
      </w:pPr>
      <w:r w:rsidRPr="00B40A8B">
        <w:rPr>
          <w:color w:val="auto"/>
          <w:sz w:val="24"/>
          <w:szCs w:val="24"/>
        </w:rPr>
        <w:t>A prestadora poderá requerer o cancelamento por fato superveniente comprovado que impeça o cumprimento das obrigações, cabendo à Administração analisar o pedido. O requerimento não autoriza, por si só, a interrupção dos serviços já contratados.</w:t>
      </w:r>
    </w:p>
    <w:p w14:paraId="5A2152D1" w14:textId="77777777" w:rsidR="006A27D4" w:rsidRPr="00B40A8B" w:rsidRDefault="006A27D4" w:rsidP="005E541C">
      <w:pPr>
        <w:pStyle w:val="Nivel2"/>
        <w:numPr>
          <w:ilvl w:val="2"/>
          <w:numId w:val="45"/>
        </w:numPr>
        <w:tabs>
          <w:tab w:val="left" w:pos="360"/>
        </w:tabs>
        <w:spacing w:before="0" w:after="0" w:line="240" w:lineRule="auto"/>
        <w:ind w:left="0" w:firstLine="0"/>
        <w:rPr>
          <w:color w:val="auto"/>
          <w:sz w:val="24"/>
          <w:szCs w:val="24"/>
        </w:rPr>
      </w:pPr>
      <w:r w:rsidRPr="00B40A8B">
        <w:rPr>
          <w:color w:val="auto"/>
          <w:sz w:val="24"/>
          <w:szCs w:val="24"/>
        </w:rPr>
        <w:t xml:space="preserve">A vigência da Ata não se confunde com a vigência dos contratos decorrentes. Estes terão prazos próprios e sua extinção observará os </w:t>
      </w:r>
      <w:proofErr w:type="spellStart"/>
      <w:r w:rsidRPr="00B40A8B">
        <w:rPr>
          <w:color w:val="auto"/>
          <w:sz w:val="24"/>
          <w:szCs w:val="24"/>
        </w:rPr>
        <w:t>arts</w:t>
      </w:r>
      <w:proofErr w:type="spellEnd"/>
      <w:r w:rsidRPr="00B40A8B">
        <w:rPr>
          <w:color w:val="auto"/>
          <w:sz w:val="24"/>
          <w:szCs w:val="24"/>
        </w:rPr>
        <w:t>. 137 a 139 da Lei nº 14.133/2021, quando aplicáveis.</w:t>
      </w:r>
    </w:p>
    <w:p w14:paraId="4B72FE4E" w14:textId="77777777" w:rsidR="006A27D4" w:rsidRPr="00B40A8B" w:rsidRDefault="006A27D4" w:rsidP="00CF23C0">
      <w:pPr>
        <w:pStyle w:val="PargrafodaLista"/>
        <w:shd w:val="clear" w:color="auto" w:fill="FFFFFF" w:themeFill="background1"/>
        <w:tabs>
          <w:tab w:val="left" w:pos="360"/>
          <w:tab w:val="left" w:pos="426"/>
        </w:tabs>
        <w:autoSpaceDE w:val="0"/>
        <w:autoSpaceDN w:val="0"/>
        <w:adjustRightInd w:val="0"/>
        <w:ind w:left="0"/>
        <w:contextualSpacing w:val="0"/>
        <w:jc w:val="both"/>
        <w:rPr>
          <w:rFonts w:ascii="Arial" w:hAnsi="Arial" w:cs="Arial"/>
        </w:rPr>
      </w:pPr>
    </w:p>
    <w:p w14:paraId="3F205F4D" w14:textId="77777777" w:rsidR="006A27D4" w:rsidRPr="00B40A8B" w:rsidRDefault="006A27D4" w:rsidP="00CF23C0">
      <w:pPr>
        <w:pStyle w:val="PargrafodaLista"/>
        <w:autoSpaceDE w:val="0"/>
        <w:autoSpaceDN w:val="0"/>
        <w:adjustRightInd w:val="0"/>
        <w:ind w:left="0"/>
        <w:contextualSpacing w:val="0"/>
        <w:jc w:val="both"/>
        <w:rPr>
          <w:rFonts w:ascii="Arial" w:hAnsi="Arial" w:cs="Arial"/>
        </w:rPr>
      </w:pPr>
    </w:p>
    <w:p w14:paraId="57F4DF8B" w14:textId="77777777" w:rsidR="006A27D4" w:rsidRPr="00B40A8B" w:rsidRDefault="006A27D4" w:rsidP="005E541C">
      <w:pPr>
        <w:pStyle w:val="PargrafodaLista"/>
        <w:numPr>
          <w:ilvl w:val="0"/>
          <w:numId w:val="45"/>
        </w:numPr>
        <w:shd w:val="clear" w:color="auto" w:fill="DAEEF3" w:themeFill="accent5" w:themeFillTint="33"/>
        <w:autoSpaceDE w:val="0"/>
        <w:autoSpaceDN w:val="0"/>
        <w:adjustRightInd w:val="0"/>
        <w:ind w:left="0" w:firstLine="0"/>
        <w:contextualSpacing w:val="0"/>
        <w:jc w:val="both"/>
        <w:rPr>
          <w:rFonts w:ascii="Arial" w:hAnsi="Arial" w:cs="Arial"/>
        </w:rPr>
      </w:pPr>
      <w:r w:rsidRPr="00B40A8B">
        <w:rPr>
          <w:rFonts w:ascii="Arial" w:hAnsi="Arial" w:cs="Arial"/>
          <w:b/>
          <w:bCs/>
          <w:u w:val="single"/>
        </w:rPr>
        <w:t>CLÁUSULA DÉCIMA QUARTA - DA DOTAÇÃO ORÇAMENTÁRIA</w:t>
      </w:r>
    </w:p>
    <w:p w14:paraId="6830B7C7" w14:textId="77777777" w:rsidR="006A27D4" w:rsidRDefault="006A27D4" w:rsidP="005E541C">
      <w:pPr>
        <w:pStyle w:val="PargrafodaLista"/>
        <w:numPr>
          <w:ilvl w:val="1"/>
          <w:numId w:val="45"/>
        </w:numPr>
        <w:autoSpaceDE w:val="0"/>
        <w:autoSpaceDN w:val="0"/>
        <w:adjustRightInd w:val="0"/>
        <w:ind w:left="0" w:firstLine="0"/>
        <w:contextualSpacing w:val="0"/>
        <w:jc w:val="both"/>
        <w:rPr>
          <w:rFonts w:ascii="Arial" w:hAnsi="Arial" w:cs="Arial"/>
        </w:rPr>
      </w:pPr>
      <w:r w:rsidRPr="00B40A8B">
        <w:rPr>
          <w:rFonts w:ascii="Arial" w:hAnsi="Arial" w:cs="Arial"/>
        </w:rPr>
        <w:t xml:space="preserve">Os recursos orçamentários correrão por conta da seguinte dotação: </w:t>
      </w:r>
    </w:p>
    <w:p w14:paraId="1B8D4798" w14:textId="77777777" w:rsidR="00041913" w:rsidRPr="00B40A8B" w:rsidRDefault="00041913" w:rsidP="00041913">
      <w:pPr>
        <w:pStyle w:val="PargrafodaLista"/>
        <w:autoSpaceDE w:val="0"/>
        <w:autoSpaceDN w:val="0"/>
        <w:adjustRightInd w:val="0"/>
        <w:ind w:left="0"/>
        <w:contextualSpacing w:val="0"/>
        <w:jc w:val="both"/>
        <w:rPr>
          <w:rFonts w:ascii="Arial" w:hAnsi="Arial" w:cs="Arial"/>
        </w:rPr>
      </w:pPr>
    </w:p>
    <w:tbl>
      <w:tblPr>
        <w:tblW w:w="4367" w:type="pct"/>
        <w:jc w:val="center"/>
        <w:tblCellMar>
          <w:left w:w="10" w:type="dxa"/>
          <w:right w:w="10" w:type="dxa"/>
        </w:tblCellMar>
        <w:tblLook w:val="04A0" w:firstRow="1" w:lastRow="0" w:firstColumn="1" w:lastColumn="0" w:noHBand="0" w:noVBand="1"/>
      </w:tblPr>
      <w:tblGrid>
        <w:gridCol w:w="1068"/>
        <w:gridCol w:w="1084"/>
        <w:gridCol w:w="1819"/>
        <w:gridCol w:w="639"/>
        <w:gridCol w:w="2963"/>
        <w:gridCol w:w="840"/>
      </w:tblGrid>
      <w:tr w:rsidR="0059092D" w:rsidRPr="00B40A8B" w14:paraId="1FCDD9FF" w14:textId="77777777" w:rsidTr="00041913">
        <w:trPr>
          <w:jc w:val="center"/>
        </w:trPr>
        <w:tc>
          <w:tcPr>
            <w:tcW w:w="5000" w:type="pct"/>
            <w:gridSpan w:val="6"/>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300736CB" w14:textId="77777777" w:rsidR="0059092D" w:rsidRPr="00B40A8B" w:rsidRDefault="0059092D" w:rsidP="000029E9">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hAnsi="Arial" w:cs="Arial"/>
                <w:color w:val="EE0000"/>
                <w:sz w:val="16"/>
                <w:szCs w:val="16"/>
              </w:rPr>
            </w:pPr>
            <w:r w:rsidRPr="00B40A8B">
              <w:rPr>
                <w:rFonts w:ascii="Arial" w:hAnsi="Arial" w:cs="Arial"/>
                <w:sz w:val="16"/>
                <w:szCs w:val="16"/>
              </w:rPr>
              <w:t>FONTE DE RECURSOS</w:t>
            </w:r>
          </w:p>
        </w:tc>
      </w:tr>
      <w:tr w:rsidR="0059092D" w:rsidRPr="00B40A8B" w14:paraId="341D43F9" w14:textId="77777777" w:rsidTr="000419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17"/>
          <w:jc w:val="center"/>
        </w:trPr>
        <w:tc>
          <w:tcPr>
            <w:tcW w:w="635" w:type="pct"/>
            <w:vAlign w:val="center"/>
            <w:hideMark/>
          </w:tcPr>
          <w:p w14:paraId="3730D3B8" w14:textId="77777777" w:rsidR="0059092D" w:rsidRPr="00B40A8B" w:rsidRDefault="0059092D" w:rsidP="000029E9">
            <w:pPr>
              <w:keepNext/>
              <w:keepLines/>
              <w:tabs>
                <w:tab w:val="left" w:pos="567"/>
              </w:tabs>
              <w:spacing w:before="240"/>
              <w:jc w:val="center"/>
              <w:outlineLvl w:val="0"/>
              <w:rPr>
                <w:rFonts w:ascii="Arial" w:eastAsiaTheme="majorEastAsia" w:hAnsi="Arial" w:cs="Arial"/>
                <w:sz w:val="16"/>
                <w:szCs w:val="16"/>
              </w:rPr>
            </w:pPr>
            <w:r w:rsidRPr="00B40A8B">
              <w:rPr>
                <w:rFonts w:ascii="Arial" w:eastAsiaTheme="majorEastAsia" w:hAnsi="Arial" w:cs="Arial"/>
                <w:sz w:val="16"/>
                <w:szCs w:val="16"/>
              </w:rPr>
              <w:t>Dotação</w:t>
            </w:r>
          </w:p>
        </w:tc>
        <w:tc>
          <w:tcPr>
            <w:tcW w:w="644" w:type="pct"/>
          </w:tcPr>
          <w:p w14:paraId="673709A4"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p>
          <w:p w14:paraId="4579C393"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Orgão</w:t>
            </w:r>
          </w:p>
        </w:tc>
        <w:tc>
          <w:tcPr>
            <w:tcW w:w="1081" w:type="pct"/>
            <w:vAlign w:val="center"/>
            <w:hideMark/>
          </w:tcPr>
          <w:p w14:paraId="6B50C6ED"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p>
          <w:p w14:paraId="14EC5ADA"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Funcional</w:t>
            </w:r>
          </w:p>
        </w:tc>
        <w:tc>
          <w:tcPr>
            <w:tcW w:w="380" w:type="pct"/>
            <w:vAlign w:val="center"/>
            <w:hideMark/>
          </w:tcPr>
          <w:p w14:paraId="4A660E46"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p>
          <w:p w14:paraId="483E6C4B"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Ação</w:t>
            </w:r>
          </w:p>
        </w:tc>
        <w:tc>
          <w:tcPr>
            <w:tcW w:w="1761" w:type="pct"/>
            <w:vAlign w:val="center"/>
            <w:hideMark/>
          </w:tcPr>
          <w:p w14:paraId="1DCD636C"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p>
          <w:p w14:paraId="6B6BE878"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Elemento</w:t>
            </w:r>
          </w:p>
        </w:tc>
        <w:tc>
          <w:tcPr>
            <w:tcW w:w="499" w:type="pct"/>
            <w:vAlign w:val="center"/>
            <w:hideMark/>
          </w:tcPr>
          <w:p w14:paraId="25C23350"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p>
          <w:p w14:paraId="2637574F"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Vínculo</w:t>
            </w:r>
          </w:p>
        </w:tc>
      </w:tr>
      <w:tr w:rsidR="0059092D" w:rsidRPr="00B40A8B" w14:paraId="2BB797A8" w14:textId="77777777" w:rsidTr="000419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55"/>
          <w:jc w:val="center"/>
        </w:trPr>
        <w:tc>
          <w:tcPr>
            <w:tcW w:w="635" w:type="pct"/>
            <w:vAlign w:val="center"/>
          </w:tcPr>
          <w:p w14:paraId="61C56BDD"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113</w:t>
            </w:r>
          </w:p>
        </w:tc>
        <w:tc>
          <w:tcPr>
            <w:tcW w:w="644" w:type="pct"/>
          </w:tcPr>
          <w:p w14:paraId="6DC7F744"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p>
          <w:p w14:paraId="2B65E0D1"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04.001</w:t>
            </w:r>
          </w:p>
        </w:tc>
        <w:tc>
          <w:tcPr>
            <w:tcW w:w="1081" w:type="pct"/>
            <w:vAlign w:val="center"/>
            <w:hideMark/>
          </w:tcPr>
          <w:p w14:paraId="7E6E882A" w14:textId="77777777" w:rsidR="0059092D" w:rsidRPr="00B40A8B" w:rsidRDefault="0059092D" w:rsidP="000029E9">
            <w:pPr>
              <w:widowControl w:val="0"/>
              <w:autoSpaceDE w:val="0"/>
              <w:autoSpaceDN w:val="0"/>
              <w:ind w:left="-267" w:firstLine="267"/>
              <w:jc w:val="center"/>
              <w:rPr>
                <w:rFonts w:ascii="Arial" w:eastAsia="Times New Roman" w:hAnsi="Arial" w:cs="Arial"/>
                <w:sz w:val="16"/>
                <w:szCs w:val="16"/>
                <w:lang w:val="pt-PT"/>
              </w:rPr>
            </w:pPr>
            <w:r w:rsidRPr="00B40A8B">
              <w:rPr>
                <w:rFonts w:ascii="Arial" w:eastAsia="Times New Roman" w:hAnsi="Arial" w:cs="Arial"/>
                <w:sz w:val="16"/>
                <w:szCs w:val="16"/>
              </w:rPr>
              <w:t>0004.0122.0002</w:t>
            </w:r>
          </w:p>
        </w:tc>
        <w:tc>
          <w:tcPr>
            <w:tcW w:w="380" w:type="pct"/>
            <w:vAlign w:val="center"/>
            <w:hideMark/>
          </w:tcPr>
          <w:p w14:paraId="716AB614"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2009</w:t>
            </w:r>
          </w:p>
        </w:tc>
        <w:tc>
          <w:tcPr>
            <w:tcW w:w="1761" w:type="pct"/>
            <w:vAlign w:val="center"/>
            <w:hideMark/>
          </w:tcPr>
          <w:p w14:paraId="25D8232A"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rPr>
              <w:t>Elemento: 3339039000000000000 - [Outros serviços de terceiros - pessoa jurídica]</w:t>
            </w:r>
          </w:p>
        </w:tc>
        <w:tc>
          <w:tcPr>
            <w:tcW w:w="499" w:type="pct"/>
            <w:vAlign w:val="center"/>
            <w:hideMark/>
          </w:tcPr>
          <w:p w14:paraId="6FC9CC82"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000</w:t>
            </w:r>
          </w:p>
        </w:tc>
      </w:tr>
      <w:tr w:rsidR="0059092D" w:rsidRPr="00B40A8B" w14:paraId="3736A648" w14:textId="77777777" w:rsidTr="000419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55"/>
          <w:jc w:val="center"/>
        </w:trPr>
        <w:tc>
          <w:tcPr>
            <w:tcW w:w="635" w:type="pct"/>
            <w:vAlign w:val="center"/>
          </w:tcPr>
          <w:p w14:paraId="3D41C865"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263</w:t>
            </w:r>
          </w:p>
        </w:tc>
        <w:tc>
          <w:tcPr>
            <w:tcW w:w="644" w:type="pct"/>
          </w:tcPr>
          <w:p w14:paraId="1FB1A5A8"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p>
          <w:p w14:paraId="7D2CE523"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06.002</w:t>
            </w:r>
          </w:p>
        </w:tc>
        <w:tc>
          <w:tcPr>
            <w:tcW w:w="1081" w:type="pct"/>
            <w:vAlign w:val="center"/>
          </w:tcPr>
          <w:p w14:paraId="3E5F5804"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hAnsi="Arial" w:cs="Arial"/>
                <w:color w:val="1F1F1F"/>
                <w:sz w:val="16"/>
                <w:szCs w:val="16"/>
                <w:shd w:val="clear" w:color="auto" w:fill="FAFAFA"/>
              </w:rPr>
              <w:t>0015.0451.0009</w:t>
            </w:r>
          </w:p>
        </w:tc>
        <w:tc>
          <w:tcPr>
            <w:tcW w:w="380" w:type="pct"/>
            <w:vAlign w:val="center"/>
          </w:tcPr>
          <w:p w14:paraId="6AC0654C"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2116</w:t>
            </w:r>
          </w:p>
        </w:tc>
        <w:tc>
          <w:tcPr>
            <w:tcW w:w="1761" w:type="pct"/>
            <w:vAlign w:val="center"/>
          </w:tcPr>
          <w:p w14:paraId="71FAF843" w14:textId="77777777" w:rsidR="0059092D" w:rsidRPr="00B40A8B" w:rsidRDefault="0059092D" w:rsidP="000029E9">
            <w:pPr>
              <w:widowControl w:val="0"/>
              <w:autoSpaceDE w:val="0"/>
              <w:autoSpaceDN w:val="0"/>
              <w:jc w:val="center"/>
              <w:rPr>
                <w:rStyle w:val="colunaagrupadorvalor"/>
                <w:rFonts w:ascii="Arial" w:hAnsi="Arial" w:cs="Arial"/>
                <w:color w:val="1F1F1F"/>
                <w:sz w:val="16"/>
                <w:szCs w:val="16"/>
                <w:shd w:val="clear" w:color="auto" w:fill="FAFAFA"/>
              </w:rPr>
            </w:pPr>
            <w:r w:rsidRPr="00B40A8B">
              <w:rPr>
                <w:rFonts w:ascii="Arial" w:hAnsi="Arial" w:cs="Arial"/>
                <w:color w:val="1F1F1F"/>
                <w:sz w:val="16"/>
                <w:szCs w:val="16"/>
                <w:shd w:val="clear" w:color="auto" w:fill="FAFAFA"/>
              </w:rPr>
              <w:t xml:space="preserve">Elemento: </w:t>
            </w:r>
            <w:r w:rsidRPr="00B40A8B">
              <w:rPr>
                <w:rStyle w:val="colunaagrupadorvalor"/>
                <w:rFonts w:ascii="Arial" w:hAnsi="Arial" w:cs="Arial"/>
                <w:color w:val="1F1F1F"/>
                <w:sz w:val="16"/>
                <w:szCs w:val="16"/>
                <w:shd w:val="clear" w:color="auto" w:fill="FAFAFA"/>
              </w:rPr>
              <w:t>3339039000000000000</w:t>
            </w:r>
          </w:p>
          <w:p w14:paraId="44131282"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hAnsi="Arial" w:cs="Arial"/>
                <w:color w:val="1F1F1F"/>
                <w:sz w:val="16"/>
                <w:szCs w:val="16"/>
                <w:shd w:val="clear" w:color="auto" w:fill="FAFAFA"/>
              </w:rPr>
              <w:t xml:space="preserve"> - [</w:t>
            </w:r>
            <w:r w:rsidRPr="00B40A8B">
              <w:rPr>
                <w:rStyle w:val="colunaagrupadorvalor"/>
                <w:rFonts w:ascii="Arial" w:hAnsi="Arial" w:cs="Arial"/>
                <w:color w:val="1F1F1F"/>
                <w:sz w:val="16"/>
                <w:szCs w:val="16"/>
                <w:shd w:val="clear" w:color="auto" w:fill="FAFAFA"/>
              </w:rPr>
              <w:t>Outros serviços de terceiros - pessoa jurídica</w:t>
            </w:r>
            <w:r w:rsidRPr="00B40A8B">
              <w:rPr>
                <w:rFonts w:ascii="Arial" w:hAnsi="Arial" w:cs="Arial"/>
                <w:color w:val="1F1F1F"/>
                <w:sz w:val="16"/>
                <w:szCs w:val="16"/>
                <w:shd w:val="clear" w:color="auto" w:fill="FAFAFA"/>
              </w:rPr>
              <w:t>]</w:t>
            </w:r>
          </w:p>
        </w:tc>
        <w:tc>
          <w:tcPr>
            <w:tcW w:w="499" w:type="pct"/>
            <w:vAlign w:val="center"/>
          </w:tcPr>
          <w:p w14:paraId="2AB9DBEC"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000</w:t>
            </w:r>
          </w:p>
        </w:tc>
      </w:tr>
      <w:tr w:rsidR="0059092D" w:rsidRPr="00B40A8B" w14:paraId="375EA361" w14:textId="77777777" w:rsidTr="000419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55"/>
          <w:jc w:val="center"/>
        </w:trPr>
        <w:tc>
          <w:tcPr>
            <w:tcW w:w="635" w:type="pct"/>
            <w:vAlign w:val="center"/>
          </w:tcPr>
          <w:p w14:paraId="4695DED0"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501</w:t>
            </w:r>
          </w:p>
        </w:tc>
        <w:tc>
          <w:tcPr>
            <w:tcW w:w="644" w:type="pct"/>
          </w:tcPr>
          <w:p w14:paraId="7E91B66A" w14:textId="77777777" w:rsidR="0059092D" w:rsidRPr="00B40A8B" w:rsidRDefault="0059092D" w:rsidP="000029E9">
            <w:pPr>
              <w:widowControl w:val="0"/>
              <w:autoSpaceDE w:val="0"/>
              <w:autoSpaceDN w:val="0"/>
              <w:rPr>
                <w:rFonts w:ascii="Arial" w:eastAsia="Times New Roman" w:hAnsi="Arial" w:cs="Arial"/>
                <w:sz w:val="16"/>
                <w:szCs w:val="16"/>
                <w:lang w:val="pt-PT"/>
              </w:rPr>
            </w:pPr>
            <w:r w:rsidRPr="00B40A8B">
              <w:rPr>
                <w:rFonts w:ascii="Arial" w:eastAsia="Times New Roman" w:hAnsi="Arial" w:cs="Arial"/>
                <w:sz w:val="16"/>
                <w:szCs w:val="16"/>
                <w:lang w:val="pt-PT"/>
              </w:rPr>
              <w:t>09.002</w:t>
            </w:r>
          </w:p>
        </w:tc>
        <w:tc>
          <w:tcPr>
            <w:tcW w:w="1081" w:type="pct"/>
            <w:vAlign w:val="center"/>
          </w:tcPr>
          <w:p w14:paraId="370FED14"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hAnsi="Arial" w:cs="Arial"/>
                <w:color w:val="1F1F1F"/>
                <w:sz w:val="16"/>
                <w:szCs w:val="16"/>
                <w:shd w:val="clear" w:color="auto" w:fill="FAFAFA"/>
              </w:rPr>
              <w:t>0010.0301.0006</w:t>
            </w:r>
          </w:p>
        </w:tc>
        <w:tc>
          <w:tcPr>
            <w:tcW w:w="380" w:type="pct"/>
            <w:vAlign w:val="center"/>
          </w:tcPr>
          <w:p w14:paraId="7906F9BF"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2041</w:t>
            </w:r>
          </w:p>
        </w:tc>
        <w:tc>
          <w:tcPr>
            <w:tcW w:w="1761" w:type="pct"/>
            <w:vAlign w:val="center"/>
          </w:tcPr>
          <w:p w14:paraId="1BA7FA4B"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 xml:space="preserve">Elemento: 3339039000000000000 – </w:t>
            </w:r>
          </w:p>
          <w:p w14:paraId="1639C3EC"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[Outros serviços de terceiros - pessoa jurídica]</w:t>
            </w:r>
          </w:p>
        </w:tc>
        <w:tc>
          <w:tcPr>
            <w:tcW w:w="499" w:type="pct"/>
            <w:vAlign w:val="center"/>
          </w:tcPr>
          <w:p w14:paraId="411E02CF"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303</w:t>
            </w:r>
          </w:p>
        </w:tc>
      </w:tr>
      <w:tr w:rsidR="0059092D" w:rsidRPr="00B40A8B" w14:paraId="2B79028E" w14:textId="77777777" w:rsidTr="000419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55"/>
          <w:jc w:val="center"/>
        </w:trPr>
        <w:tc>
          <w:tcPr>
            <w:tcW w:w="635" w:type="pct"/>
            <w:vAlign w:val="center"/>
          </w:tcPr>
          <w:p w14:paraId="44AE9475"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502</w:t>
            </w:r>
          </w:p>
        </w:tc>
        <w:tc>
          <w:tcPr>
            <w:tcW w:w="644" w:type="pct"/>
          </w:tcPr>
          <w:p w14:paraId="78822CA2"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09.002</w:t>
            </w:r>
          </w:p>
        </w:tc>
        <w:tc>
          <w:tcPr>
            <w:tcW w:w="1081" w:type="pct"/>
            <w:vAlign w:val="center"/>
          </w:tcPr>
          <w:p w14:paraId="34F744C7"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Style w:val="colunaagrupadorvalor"/>
                <w:rFonts w:ascii="Arial" w:hAnsi="Arial" w:cs="Arial"/>
                <w:color w:val="1F1F1F"/>
                <w:sz w:val="16"/>
                <w:szCs w:val="16"/>
                <w:shd w:val="clear" w:color="auto" w:fill="FAFAFA"/>
              </w:rPr>
              <w:t>0010.0301.0006</w:t>
            </w:r>
            <w:r w:rsidRPr="00B40A8B">
              <w:rPr>
                <w:rFonts w:ascii="Arial" w:hAnsi="Arial" w:cs="Arial"/>
                <w:color w:val="1F1F1F"/>
                <w:sz w:val="16"/>
                <w:szCs w:val="16"/>
                <w:shd w:val="clear" w:color="auto" w:fill="FAFAFA"/>
              </w:rPr>
              <w:t xml:space="preserve"> </w:t>
            </w:r>
          </w:p>
        </w:tc>
        <w:tc>
          <w:tcPr>
            <w:tcW w:w="380" w:type="pct"/>
            <w:vAlign w:val="center"/>
          </w:tcPr>
          <w:p w14:paraId="0D165EF0"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2041</w:t>
            </w:r>
          </w:p>
        </w:tc>
        <w:tc>
          <w:tcPr>
            <w:tcW w:w="1761" w:type="pct"/>
            <w:vAlign w:val="center"/>
          </w:tcPr>
          <w:p w14:paraId="2E44CC18" w14:textId="77777777" w:rsidR="0059092D" w:rsidRPr="00B40A8B" w:rsidRDefault="0059092D" w:rsidP="000029E9">
            <w:pPr>
              <w:widowControl w:val="0"/>
              <w:autoSpaceDE w:val="0"/>
              <w:autoSpaceDN w:val="0"/>
              <w:jc w:val="center"/>
              <w:rPr>
                <w:rFonts w:ascii="Arial" w:hAnsi="Arial" w:cs="Arial"/>
                <w:color w:val="1F1F1F"/>
                <w:sz w:val="16"/>
                <w:szCs w:val="16"/>
                <w:shd w:val="clear" w:color="auto" w:fill="FAFAFA"/>
              </w:rPr>
            </w:pPr>
            <w:r w:rsidRPr="00B40A8B">
              <w:rPr>
                <w:rFonts w:ascii="Arial" w:hAnsi="Arial" w:cs="Arial"/>
                <w:color w:val="1F1F1F"/>
                <w:sz w:val="16"/>
                <w:szCs w:val="16"/>
                <w:shd w:val="clear" w:color="auto" w:fill="FAFAFA"/>
              </w:rPr>
              <w:t xml:space="preserve">Elemento: </w:t>
            </w:r>
            <w:r w:rsidRPr="00B40A8B">
              <w:rPr>
                <w:rStyle w:val="colunaagrupadorvalor"/>
                <w:rFonts w:ascii="Arial" w:hAnsi="Arial" w:cs="Arial"/>
                <w:color w:val="1F1F1F"/>
                <w:sz w:val="16"/>
                <w:szCs w:val="16"/>
                <w:shd w:val="clear" w:color="auto" w:fill="FAFAFA"/>
              </w:rPr>
              <w:t>3339039000000000000</w:t>
            </w:r>
            <w:r w:rsidRPr="00B40A8B">
              <w:rPr>
                <w:rFonts w:ascii="Arial" w:hAnsi="Arial" w:cs="Arial"/>
                <w:color w:val="1F1F1F"/>
                <w:sz w:val="16"/>
                <w:szCs w:val="16"/>
                <w:shd w:val="clear" w:color="auto" w:fill="FAFAFA"/>
              </w:rPr>
              <w:t xml:space="preserve"> – </w:t>
            </w:r>
          </w:p>
          <w:p w14:paraId="20568352"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hAnsi="Arial" w:cs="Arial"/>
                <w:color w:val="1F1F1F"/>
                <w:sz w:val="16"/>
                <w:szCs w:val="16"/>
                <w:shd w:val="clear" w:color="auto" w:fill="FAFAFA"/>
              </w:rPr>
              <w:t>[</w:t>
            </w:r>
            <w:r w:rsidRPr="00B40A8B">
              <w:rPr>
                <w:rStyle w:val="colunaagrupadorvalor"/>
                <w:rFonts w:ascii="Arial" w:hAnsi="Arial" w:cs="Arial"/>
                <w:color w:val="1F1F1F"/>
                <w:sz w:val="16"/>
                <w:szCs w:val="16"/>
                <w:shd w:val="clear" w:color="auto" w:fill="FAFAFA"/>
              </w:rPr>
              <w:t>Outros serviços de terceiros - pessoa jurídica</w:t>
            </w:r>
            <w:r w:rsidRPr="00B40A8B">
              <w:rPr>
                <w:rFonts w:ascii="Arial" w:hAnsi="Arial" w:cs="Arial"/>
                <w:color w:val="1F1F1F"/>
                <w:sz w:val="16"/>
                <w:szCs w:val="16"/>
                <w:shd w:val="clear" w:color="auto" w:fill="FAFAFA"/>
              </w:rPr>
              <w:t>]</w:t>
            </w:r>
          </w:p>
        </w:tc>
        <w:tc>
          <w:tcPr>
            <w:tcW w:w="499" w:type="pct"/>
            <w:vAlign w:val="center"/>
          </w:tcPr>
          <w:p w14:paraId="31F8A905"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494</w:t>
            </w:r>
          </w:p>
        </w:tc>
      </w:tr>
      <w:tr w:rsidR="0059092D" w:rsidRPr="00B40A8B" w14:paraId="2F475992" w14:textId="77777777" w:rsidTr="000419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55"/>
          <w:jc w:val="center"/>
        </w:trPr>
        <w:tc>
          <w:tcPr>
            <w:tcW w:w="635" w:type="pct"/>
            <w:vAlign w:val="center"/>
          </w:tcPr>
          <w:p w14:paraId="5C63BDFA"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503</w:t>
            </w:r>
          </w:p>
        </w:tc>
        <w:tc>
          <w:tcPr>
            <w:tcW w:w="644" w:type="pct"/>
          </w:tcPr>
          <w:p w14:paraId="797C0917"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09.002</w:t>
            </w:r>
          </w:p>
        </w:tc>
        <w:tc>
          <w:tcPr>
            <w:tcW w:w="1081" w:type="pct"/>
            <w:vAlign w:val="center"/>
          </w:tcPr>
          <w:p w14:paraId="2675BF6D"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Style w:val="colunaagrupadorvalor"/>
                <w:rFonts w:ascii="Arial" w:hAnsi="Arial" w:cs="Arial"/>
                <w:color w:val="1F1F1F"/>
                <w:sz w:val="16"/>
                <w:szCs w:val="16"/>
                <w:shd w:val="clear" w:color="auto" w:fill="FAFAFA"/>
              </w:rPr>
              <w:t>0010.0301.0006</w:t>
            </w:r>
            <w:r w:rsidRPr="00B40A8B">
              <w:rPr>
                <w:rFonts w:ascii="Arial" w:hAnsi="Arial" w:cs="Arial"/>
                <w:color w:val="1F1F1F"/>
                <w:sz w:val="16"/>
                <w:szCs w:val="16"/>
                <w:shd w:val="clear" w:color="auto" w:fill="FAFAFA"/>
              </w:rPr>
              <w:t> </w:t>
            </w:r>
          </w:p>
        </w:tc>
        <w:tc>
          <w:tcPr>
            <w:tcW w:w="380" w:type="pct"/>
            <w:vAlign w:val="center"/>
          </w:tcPr>
          <w:p w14:paraId="0E3D8D0C"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2041</w:t>
            </w:r>
          </w:p>
        </w:tc>
        <w:tc>
          <w:tcPr>
            <w:tcW w:w="1761" w:type="pct"/>
            <w:vAlign w:val="center"/>
          </w:tcPr>
          <w:p w14:paraId="6A58ADAB" w14:textId="77777777" w:rsidR="0059092D" w:rsidRPr="00B40A8B" w:rsidRDefault="0059092D" w:rsidP="000029E9">
            <w:pPr>
              <w:widowControl w:val="0"/>
              <w:autoSpaceDE w:val="0"/>
              <w:autoSpaceDN w:val="0"/>
              <w:jc w:val="center"/>
              <w:rPr>
                <w:rFonts w:ascii="Arial" w:hAnsi="Arial" w:cs="Arial"/>
                <w:color w:val="1F1F1F"/>
                <w:sz w:val="16"/>
                <w:szCs w:val="16"/>
                <w:shd w:val="clear" w:color="auto" w:fill="FAFAFA"/>
              </w:rPr>
            </w:pPr>
            <w:r w:rsidRPr="00B40A8B">
              <w:rPr>
                <w:rFonts w:ascii="Arial" w:hAnsi="Arial" w:cs="Arial"/>
                <w:color w:val="1F1F1F"/>
                <w:sz w:val="16"/>
                <w:szCs w:val="16"/>
                <w:shd w:val="clear" w:color="auto" w:fill="FAFAFA"/>
              </w:rPr>
              <w:t xml:space="preserve">Elemento: </w:t>
            </w:r>
            <w:r w:rsidRPr="00B40A8B">
              <w:rPr>
                <w:rStyle w:val="colunaagrupadorvalor"/>
                <w:rFonts w:ascii="Arial" w:hAnsi="Arial" w:cs="Arial"/>
                <w:color w:val="1F1F1F"/>
                <w:sz w:val="16"/>
                <w:szCs w:val="16"/>
                <w:shd w:val="clear" w:color="auto" w:fill="FAFAFA"/>
              </w:rPr>
              <w:t>3339039000000000000</w:t>
            </w:r>
            <w:r w:rsidRPr="00B40A8B">
              <w:rPr>
                <w:rFonts w:ascii="Arial" w:hAnsi="Arial" w:cs="Arial"/>
                <w:color w:val="1F1F1F"/>
                <w:sz w:val="16"/>
                <w:szCs w:val="16"/>
                <w:shd w:val="clear" w:color="auto" w:fill="FAFAFA"/>
              </w:rPr>
              <w:t xml:space="preserve"> – </w:t>
            </w:r>
          </w:p>
          <w:p w14:paraId="670B6EAE"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hAnsi="Arial" w:cs="Arial"/>
                <w:color w:val="1F1F1F"/>
                <w:sz w:val="16"/>
                <w:szCs w:val="16"/>
                <w:shd w:val="clear" w:color="auto" w:fill="FAFAFA"/>
              </w:rPr>
              <w:t>[</w:t>
            </w:r>
            <w:r w:rsidRPr="00B40A8B">
              <w:rPr>
                <w:rStyle w:val="colunaagrupadorvalor"/>
                <w:rFonts w:ascii="Arial" w:hAnsi="Arial" w:cs="Arial"/>
                <w:color w:val="1F1F1F"/>
                <w:sz w:val="16"/>
                <w:szCs w:val="16"/>
                <w:shd w:val="clear" w:color="auto" w:fill="FAFAFA"/>
              </w:rPr>
              <w:t>Outros serviços de terceiros - pessoa jurídica</w:t>
            </w:r>
            <w:r w:rsidRPr="00B40A8B">
              <w:rPr>
                <w:rFonts w:ascii="Arial" w:hAnsi="Arial" w:cs="Arial"/>
                <w:color w:val="1F1F1F"/>
                <w:sz w:val="16"/>
                <w:szCs w:val="16"/>
                <w:shd w:val="clear" w:color="auto" w:fill="FAFAFA"/>
              </w:rPr>
              <w:t>]</w:t>
            </w:r>
          </w:p>
        </w:tc>
        <w:tc>
          <w:tcPr>
            <w:tcW w:w="499" w:type="pct"/>
            <w:vAlign w:val="center"/>
          </w:tcPr>
          <w:p w14:paraId="3CA20930" w14:textId="77777777" w:rsidR="0059092D" w:rsidRPr="00B40A8B" w:rsidRDefault="0059092D" w:rsidP="000029E9">
            <w:pPr>
              <w:widowControl w:val="0"/>
              <w:autoSpaceDE w:val="0"/>
              <w:autoSpaceDN w:val="0"/>
              <w:jc w:val="center"/>
              <w:rPr>
                <w:rFonts w:ascii="Arial" w:eastAsia="Times New Roman" w:hAnsi="Arial" w:cs="Arial"/>
                <w:sz w:val="16"/>
                <w:szCs w:val="16"/>
                <w:lang w:val="pt-PT"/>
              </w:rPr>
            </w:pPr>
            <w:r w:rsidRPr="00B40A8B">
              <w:rPr>
                <w:rFonts w:ascii="Arial" w:eastAsia="Times New Roman" w:hAnsi="Arial" w:cs="Arial"/>
                <w:sz w:val="16"/>
                <w:szCs w:val="16"/>
                <w:lang w:val="pt-PT"/>
              </w:rPr>
              <w:t>1494</w:t>
            </w:r>
          </w:p>
        </w:tc>
      </w:tr>
    </w:tbl>
    <w:p w14:paraId="5F43F56D" w14:textId="77777777" w:rsidR="00091D8C" w:rsidRPr="00B40A8B" w:rsidRDefault="00091D8C" w:rsidP="00CF23C0">
      <w:pPr>
        <w:pStyle w:val="PargrafodaLista"/>
        <w:autoSpaceDE w:val="0"/>
        <w:autoSpaceDN w:val="0"/>
        <w:adjustRightInd w:val="0"/>
        <w:ind w:left="0"/>
        <w:contextualSpacing w:val="0"/>
        <w:jc w:val="both"/>
        <w:rPr>
          <w:rFonts w:ascii="Arial" w:hAnsi="Arial" w:cs="Arial"/>
        </w:rPr>
      </w:pPr>
    </w:p>
    <w:p w14:paraId="4D2B4A10" w14:textId="77777777" w:rsidR="0059092D" w:rsidRPr="00B40A8B" w:rsidRDefault="0059092D" w:rsidP="00CF23C0">
      <w:pPr>
        <w:pStyle w:val="PargrafodaLista"/>
        <w:autoSpaceDE w:val="0"/>
        <w:autoSpaceDN w:val="0"/>
        <w:adjustRightInd w:val="0"/>
        <w:ind w:left="0"/>
        <w:contextualSpacing w:val="0"/>
        <w:jc w:val="both"/>
        <w:rPr>
          <w:rFonts w:ascii="Arial" w:hAnsi="Arial" w:cs="Arial"/>
        </w:rPr>
      </w:pPr>
    </w:p>
    <w:p w14:paraId="10C51E22" w14:textId="77777777" w:rsidR="00510301" w:rsidRPr="00B40A8B" w:rsidRDefault="00510301" w:rsidP="00CF23C0">
      <w:pPr>
        <w:pStyle w:val="PargrafodaLista"/>
        <w:autoSpaceDE w:val="0"/>
        <w:autoSpaceDN w:val="0"/>
        <w:adjustRightInd w:val="0"/>
        <w:ind w:left="0"/>
        <w:contextualSpacing w:val="0"/>
        <w:jc w:val="both"/>
        <w:rPr>
          <w:rFonts w:ascii="Arial" w:hAnsi="Arial" w:cs="Arial"/>
        </w:rPr>
      </w:pPr>
    </w:p>
    <w:p w14:paraId="7521BB6A" w14:textId="77777777" w:rsidR="006A27D4" w:rsidRPr="00B40A8B" w:rsidRDefault="006A27D4" w:rsidP="005E541C">
      <w:pPr>
        <w:pStyle w:val="PargrafodaLista"/>
        <w:numPr>
          <w:ilvl w:val="0"/>
          <w:numId w:val="45"/>
        </w:numPr>
        <w:shd w:val="clear" w:color="auto" w:fill="DAEEF3" w:themeFill="accent5" w:themeFillTint="33"/>
        <w:autoSpaceDE w:val="0"/>
        <w:autoSpaceDN w:val="0"/>
        <w:adjustRightInd w:val="0"/>
        <w:ind w:left="0" w:firstLine="0"/>
        <w:jc w:val="both"/>
        <w:rPr>
          <w:rFonts w:ascii="Arial" w:hAnsi="Arial" w:cs="Arial"/>
        </w:rPr>
      </w:pPr>
      <w:r w:rsidRPr="00B40A8B">
        <w:rPr>
          <w:rFonts w:ascii="Arial" w:hAnsi="Arial" w:cs="Arial"/>
          <w:b/>
          <w:bCs/>
          <w:u w:val="single"/>
        </w:rPr>
        <w:t>CLÁUSULA DÉCIMA QUINTA - DA INTEGRIDADE</w:t>
      </w:r>
    </w:p>
    <w:p w14:paraId="2A1FD323" w14:textId="77777777" w:rsidR="006A27D4" w:rsidRPr="00B40A8B" w:rsidRDefault="006A27D4" w:rsidP="005E541C">
      <w:pPr>
        <w:pStyle w:val="Default"/>
        <w:numPr>
          <w:ilvl w:val="1"/>
          <w:numId w:val="45"/>
        </w:numPr>
        <w:tabs>
          <w:tab w:val="left" w:pos="426"/>
        </w:tabs>
        <w:ind w:left="0" w:firstLine="0"/>
        <w:jc w:val="both"/>
      </w:pPr>
      <w:r w:rsidRPr="00B40A8B">
        <w:t>As partes deverão observar conduta ética e cumprir a Lei nº 12.846/2013 e a Lei nº 14.133/2021, sendo vedadas práticas fraudulentas, corruptas, colusivas ou coercitivas, com apuração pela autoridade competente e garantia do contraditório e da ampla defesa.</w:t>
      </w:r>
    </w:p>
    <w:p w14:paraId="21F3A27C" w14:textId="77777777" w:rsidR="008410BB" w:rsidRPr="00B40A8B" w:rsidRDefault="008410BB" w:rsidP="00CF23C0">
      <w:pPr>
        <w:pStyle w:val="Default"/>
        <w:jc w:val="both"/>
      </w:pPr>
    </w:p>
    <w:p w14:paraId="1AAD2E70" w14:textId="77777777" w:rsidR="006A27D4" w:rsidRPr="00B40A8B" w:rsidRDefault="006A27D4" w:rsidP="005E541C">
      <w:pPr>
        <w:pStyle w:val="PargrafodaLista"/>
        <w:numPr>
          <w:ilvl w:val="0"/>
          <w:numId w:val="45"/>
        </w:numPr>
        <w:shd w:val="clear" w:color="auto" w:fill="DAEEF3" w:themeFill="accent5" w:themeFillTint="33"/>
        <w:autoSpaceDE w:val="0"/>
        <w:autoSpaceDN w:val="0"/>
        <w:adjustRightInd w:val="0"/>
        <w:ind w:left="0" w:firstLine="0"/>
        <w:jc w:val="both"/>
        <w:rPr>
          <w:rFonts w:ascii="Arial" w:hAnsi="Arial" w:cs="Arial"/>
        </w:rPr>
      </w:pPr>
      <w:r w:rsidRPr="00B40A8B">
        <w:rPr>
          <w:rFonts w:ascii="Arial" w:hAnsi="Arial" w:cs="Arial"/>
          <w:b/>
          <w:bCs/>
          <w:u w:val="single"/>
        </w:rPr>
        <w:t>CLÁUSULA DÉCIMA SEXTA - DOS CASOS OMISSOS</w:t>
      </w:r>
    </w:p>
    <w:p w14:paraId="00DB4BCB" w14:textId="77777777" w:rsidR="006A27D4" w:rsidRPr="00B40A8B" w:rsidRDefault="006A27D4" w:rsidP="005E541C">
      <w:pPr>
        <w:pStyle w:val="PargrafodaLista"/>
        <w:numPr>
          <w:ilvl w:val="1"/>
          <w:numId w:val="45"/>
        </w:numPr>
        <w:shd w:val="clear" w:color="auto" w:fill="FFFFFF" w:themeFill="background1"/>
        <w:autoSpaceDE w:val="0"/>
        <w:autoSpaceDN w:val="0"/>
        <w:adjustRightInd w:val="0"/>
        <w:ind w:left="0" w:firstLine="0"/>
        <w:jc w:val="both"/>
        <w:rPr>
          <w:rFonts w:ascii="Arial" w:hAnsi="Arial" w:cs="Arial"/>
        </w:rPr>
      </w:pPr>
      <w:r w:rsidRPr="00B40A8B">
        <w:rPr>
          <w:rFonts w:ascii="Arial" w:hAnsi="Arial" w:cs="Arial"/>
        </w:rPr>
        <w:t xml:space="preserve">Os casos omissos serão decididos pelo contratante, segundo as disposições contidas na </w:t>
      </w:r>
      <w:hyperlink r:id="rId68" w:history="1">
        <w:r w:rsidRPr="00B40A8B">
          <w:rPr>
            <w:rStyle w:val="Hyperlink"/>
            <w:rFonts w:ascii="Arial" w:hAnsi="Arial" w:cs="Arial"/>
          </w:rPr>
          <w:t>Lei Federal nº 14.133/2021</w:t>
        </w:r>
      </w:hyperlink>
      <w:r w:rsidRPr="00B40A8B">
        <w:rPr>
          <w:rFonts w:ascii="Arial" w:hAnsi="Arial" w:cs="Arial"/>
        </w:rPr>
        <w:t xml:space="preserve">, e demais normas federais aplicáveis e, subsidiariamente, segundo as disposições contidas na </w:t>
      </w:r>
      <w:hyperlink r:id="rId69" w:history="1">
        <w:r w:rsidRPr="00B40A8B">
          <w:rPr>
            <w:rStyle w:val="Hyperlink"/>
            <w:rFonts w:ascii="Arial" w:hAnsi="Arial" w:cs="Arial"/>
          </w:rPr>
          <w:t>Lei nº 8.078, de 1990 – Código de Defesa do Consumidor</w:t>
        </w:r>
      </w:hyperlink>
      <w:r w:rsidRPr="00B40A8B">
        <w:rPr>
          <w:rFonts w:ascii="Arial" w:hAnsi="Arial" w:cs="Arial"/>
        </w:rPr>
        <w:t xml:space="preserve"> – e normas e princípios gerais dos contratos.</w:t>
      </w:r>
    </w:p>
    <w:p w14:paraId="77F75AB2" w14:textId="77777777" w:rsidR="006A27D4" w:rsidRPr="00B40A8B" w:rsidRDefault="006A27D4" w:rsidP="00CF23C0">
      <w:pPr>
        <w:shd w:val="clear" w:color="auto" w:fill="FFFFFF" w:themeFill="background1"/>
        <w:autoSpaceDE w:val="0"/>
        <w:autoSpaceDN w:val="0"/>
        <w:adjustRightInd w:val="0"/>
        <w:jc w:val="both"/>
        <w:rPr>
          <w:rFonts w:ascii="Arial" w:hAnsi="Arial" w:cs="Arial"/>
        </w:rPr>
      </w:pPr>
    </w:p>
    <w:p w14:paraId="675F6875" w14:textId="77777777" w:rsidR="007B6201" w:rsidRPr="00B40A8B" w:rsidRDefault="007B6201" w:rsidP="00CF23C0">
      <w:pPr>
        <w:shd w:val="clear" w:color="auto" w:fill="FFFFFF" w:themeFill="background1"/>
        <w:autoSpaceDE w:val="0"/>
        <w:autoSpaceDN w:val="0"/>
        <w:adjustRightInd w:val="0"/>
        <w:jc w:val="both"/>
        <w:rPr>
          <w:rFonts w:ascii="Arial" w:hAnsi="Arial" w:cs="Arial"/>
        </w:rPr>
      </w:pPr>
    </w:p>
    <w:p w14:paraId="52373761" w14:textId="77777777" w:rsidR="006A27D4" w:rsidRPr="00B40A8B" w:rsidRDefault="006A27D4" w:rsidP="005E541C">
      <w:pPr>
        <w:pStyle w:val="PargrafodaLista"/>
        <w:numPr>
          <w:ilvl w:val="0"/>
          <w:numId w:val="45"/>
        </w:numPr>
        <w:shd w:val="clear" w:color="auto" w:fill="DAEEF3" w:themeFill="accent5" w:themeFillTint="33"/>
        <w:autoSpaceDE w:val="0"/>
        <w:autoSpaceDN w:val="0"/>
        <w:adjustRightInd w:val="0"/>
        <w:ind w:left="0" w:firstLine="0"/>
        <w:jc w:val="both"/>
        <w:rPr>
          <w:rFonts w:ascii="Arial" w:hAnsi="Arial" w:cs="Arial"/>
        </w:rPr>
      </w:pPr>
      <w:r w:rsidRPr="00B40A8B">
        <w:rPr>
          <w:rFonts w:ascii="Arial" w:hAnsi="Arial" w:cs="Arial"/>
          <w:b/>
          <w:bCs/>
          <w:u w:val="single"/>
        </w:rPr>
        <w:t>CLÁUSULA DÉCIMA SÉTIMA - DA PUBLICAÇÃO</w:t>
      </w:r>
    </w:p>
    <w:p w14:paraId="2B546D24" w14:textId="77777777" w:rsidR="006A27D4" w:rsidRPr="00B40A8B" w:rsidRDefault="006A27D4" w:rsidP="005E541C">
      <w:pPr>
        <w:pStyle w:val="PargrafodaLista"/>
        <w:numPr>
          <w:ilvl w:val="1"/>
          <w:numId w:val="45"/>
        </w:numPr>
        <w:shd w:val="clear" w:color="auto" w:fill="FFFFFF" w:themeFill="background1"/>
        <w:autoSpaceDE w:val="0"/>
        <w:autoSpaceDN w:val="0"/>
        <w:adjustRightInd w:val="0"/>
        <w:ind w:left="0" w:firstLine="0"/>
        <w:jc w:val="both"/>
        <w:rPr>
          <w:rFonts w:ascii="Arial" w:hAnsi="Arial" w:cs="Arial"/>
        </w:rPr>
      </w:pPr>
      <w:r w:rsidRPr="00B40A8B">
        <w:rPr>
          <w:rFonts w:ascii="Arial" w:hAnsi="Arial" w:cs="Arial"/>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60EBBCF1" w14:textId="77777777" w:rsidR="00091D8C" w:rsidRPr="00B40A8B" w:rsidRDefault="00091D8C" w:rsidP="00CF23C0">
      <w:pPr>
        <w:shd w:val="clear" w:color="auto" w:fill="FFFFFF" w:themeFill="background1"/>
        <w:autoSpaceDE w:val="0"/>
        <w:autoSpaceDN w:val="0"/>
        <w:adjustRightInd w:val="0"/>
        <w:jc w:val="both"/>
        <w:rPr>
          <w:rFonts w:ascii="Arial" w:hAnsi="Arial" w:cs="Arial"/>
        </w:rPr>
      </w:pPr>
    </w:p>
    <w:p w14:paraId="4EBC529A" w14:textId="77777777" w:rsidR="006A27D4" w:rsidRPr="00B40A8B" w:rsidRDefault="006A27D4" w:rsidP="005E541C">
      <w:pPr>
        <w:pStyle w:val="PargrafodaLista"/>
        <w:numPr>
          <w:ilvl w:val="0"/>
          <w:numId w:val="45"/>
        </w:numPr>
        <w:shd w:val="clear" w:color="auto" w:fill="DAEEF3" w:themeFill="accent5" w:themeFillTint="33"/>
        <w:autoSpaceDE w:val="0"/>
        <w:autoSpaceDN w:val="0"/>
        <w:adjustRightInd w:val="0"/>
        <w:ind w:left="0" w:firstLine="0"/>
        <w:jc w:val="both"/>
        <w:rPr>
          <w:rFonts w:ascii="Arial" w:hAnsi="Arial" w:cs="Arial"/>
        </w:rPr>
      </w:pPr>
      <w:r w:rsidRPr="00B40A8B">
        <w:rPr>
          <w:rFonts w:ascii="Arial" w:hAnsi="Arial" w:cs="Arial"/>
          <w:b/>
          <w:bCs/>
          <w:u w:val="single"/>
        </w:rPr>
        <w:lastRenderedPageBreak/>
        <w:t>CLÁUSULA DÉCIMA OITAVA - DO FORO</w:t>
      </w:r>
    </w:p>
    <w:p w14:paraId="29B9AAC0" w14:textId="77777777" w:rsidR="006A27D4" w:rsidRPr="00B40A8B" w:rsidRDefault="006A27D4" w:rsidP="005E541C">
      <w:pPr>
        <w:pStyle w:val="PargrafodaLista"/>
        <w:numPr>
          <w:ilvl w:val="1"/>
          <w:numId w:val="45"/>
        </w:numPr>
        <w:shd w:val="clear" w:color="auto" w:fill="FFFFFF" w:themeFill="background1"/>
        <w:autoSpaceDE w:val="0"/>
        <w:autoSpaceDN w:val="0"/>
        <w:adjustRightInd w:val="0"/>
        <w:ind w:left="0" w:firstLine="0"/>
        <w:jc w:val="both"/>
        <w:rPr>
          <w:rFonts w:ascii="Arial" w:hAnsi="Arial" w:cs="Arial"/>
        </w:rPr>
      </w:pPr>
      <w:r w:rsidRPr="00B40A8B">
        <w:rPr>
          <w:rFonts w:ascii="Arial" w:hAnsi="Arial" w:cs="Arial"/>
        </w:rPr>
        <w:t xml:space="preserve">Fica eleito o Foro da Comarca de Ubiratã-PR para dirimir os litígios que decorrerem da execução deste Termo de Contrato que não puderem ser compostos pela conciliação, conforme </w:t>
      </w:r>
      <w:hyperlink r:id="rId70" w:anchor="art92§1" w:history="1">
        <w:r w:rsidRPr="00B40A8B">
          <w:rPr>
            <w:rStyle w:val="Hyperlink"/>
            <w:rFonts w:ascii="Arial" w:hAnsi="Arial" w:cs="Arial"/>
          </w:rPr>
          <w:t>art. 92, §1º, da Lei Federal nº 14.133/2021.</w:t>
        </w:r>
      </w:hyperlink>
    </w:p>
    <w:p w14:paraId="52D84231" w14:textId="77777777" w:rsidR="006A27D4" w:rsidRPr="00B40A8B" w:rsidRDefault="006A27D4" w:rsidP="00CF23C0">
      <w:pPr>
        <w:pStyle w:val="Nivel2"/>
        <w:numPr>
          <w:ilvl w:val="0"/>
          <w:numId w:val="0"/>
        </w:numPr>
        <w:spacing w:before="0" w:after="0" w:line="240" w:lineRule="auto"/>
        <w:rPr>
          <w:iCs/>
          <w:color w:val="auto"/>
          <w:sz w:val="24"/>
          <w:szCs w:val="24"/>
        </w:rPr>
      </w:pPr>
      <w:r w:rsidRPr="00B40A8B">
        <w:rPr>
          <w:iCs/>
          <w:color w:val="auto"/>
          <w:sz w:val="24"/>
          <w:szCs w:val="24"/>
        </w:rPr>
        <w:t xml:space="preserve">Cidade, </w:t>
      </w:r>
      <w:r w:rsidRPr="00B40A8B">
        <w:rPr>
          <w:iCs/>
          <w:color w:val="auto"/>
          <w:sz w:val="24"/>
          <w:szCs w:val="24"/>
          <w:highlight w:val="yellow"/>
        </w:rPr>
        <w:t>__</w:t>
      </w:r>
      <w:r w:rsidRPr="00B40A8B">
        <w:rPr>
          <w:iCs/>
          <w:color w:val="auto"/>
          <w:sz w:val="24"/>
          <w:szCs w:val="24"/>
        </w:rPr>
        <w:t xml:space="preserve"> de </w:t>
      </w:r>
      <w:r w:rsidRPr="00B40A8B">
        <w:rPr>
          <w:iCs/>
          <w:color w:val="auto"/>
          <w:sz w:val="24"/>
          <w:szCs w:val="24"/>
          <w:highlight w:val="yellow"/>
        </w:rPr>
        <w:t>__________</w:t>
      </w:r>
      <w:r w:rsidRPr="00B40A8B">
        <w:rPr>
          <w:iCs/>
          <w:color w:val="auto"/>
          <w:sz w:val="24"/>
          <w:szCs w:val="24"/>
        </w:rPr>
        <w:t xml:space="preserve"> </w:t>
      </w:r>
      <w:proofErr w:type="spellStart"/>
      <w:r w:rsidRPr="00B40A8B">
        <w:rPr>
          <w:iCs/>
          <w:color w:val="auto"/>
          <w:sz w:val="24"/>
          <w:szCs w:val="24"/>
        </w:rPr>
        <w:t>de</w:t>
      </w:r>
      <w:proofErr w:type="spellEnd"/>
      <w:r w:rsidRPr="00B40A8B">
        <w:rPr>
          <w:iCs/>
          <w:color w:val="auto"/>
          <w:sz w:val="24"/>
          <w:szCs w:val="24"/>
        </w:rPr>
        <w:t xml:space="preserve"> </w:t>
      </w:r>
      <w:r w:rsidRPr="00B40A8B">
        <w:rPr>
          <w:iCs/>
          <w:color w:val="auto"/>
          <w:sz w:val="24"/>
          <w:szCs w:val="24"/>
          <w:highlight w:val="yellow"/>
        </w:rPr>
        <w:t>____</w:t>
      </w:r>
      <w:r w:rsidRPr="00B40A8B">
        <w:rPr>
          <w:iCs/>
          <w:color w:val="auto"/>
          <w:sz w:val="24"/>
          <w:szCs w:val="24"/>
        </w:rPr>
        <w:t>.</w:t>
      </w:r>
    </w:p>
    <w:p w14:paraId="4D7045B7" w14:textId="77777777" w:rsidR="006A27D4" w:rsidRPr="00B40A8B" w:rsidRDefault="006A27D4" w:rsidP="00CF23C0">
      <w:pPr>
        <w:pStyle w:val="Nivel2"/>
        <w:numPr>
          <w:ilvl w:val="0"/>
          <w:numId w:val="0"/>
        </w:numPr>
        <w:spacing w:before="0" w:after="0" w:line="240" w:lineRule="auto"/>
        <w:rPr>
          <w:iCs/>
          <w:color w:val="auto"/>
          <w:sz w:val="24"/>
          <w:szCs w:val="24"/>
        </w:rPr>
      </w:pPr>
    </w:p>
    <w:p w14:paraId="672F573E" w14:textId="77777777" w:rsidR="006A27D4" w:rsidRPr="00B40A8B" w:rsidRDefault="006A27D4" w:rsidP="00CF23C0">
      <w:pPr>
        <w:pStyle w:val="PargrafodaLista"/>
        <w:shd w:val="clear" w:color="auto" w:fill="FFFFFF" w:themeFill="background1"/>
        <w:autoSpaceDE w:val="0"/>
        <w:autoSpaceDN w:val="0"/>
        <w:adjustRightInd w:val="0"/>
        <w:ind w:left="0"/>
        <w:jc w:val="both"/>
        <w:rPr>
          <w:rFonts w:ascii="Arial" w:hAnsi="Arial" w:cs="Arial"/>
        </w:rPr>
      </w:pPr>
    </w:p>
    <w:p w14:paraId="1E32D698" w14:textId="77777777" w:rsidR="006A27D4" w:rsidRPr="00B40A8B" w:rsidRDefault="006A27D4" w:rsidP="00CF23C0">
      <w:pPr>
        <w:overflowPunct w:val="0"/>
        <w:autoSpaceDE w:val="0"/>
        <w:autoSpaceDN w:val="0"/>
        <w:adjustRightInd w:val="0"/>
        <w:jc w:val="both"/>
        <w:rPr>
          <w:rFonts w:ascii="Arial"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6A27D4" w:rsidRPr="00B40A8B" w14:paraId="6CB4F835" w14:textId="77777777" w:rsidTr="009F13CA">
        <w:trPr>
          <w:trHeight w:val="567"/>
          <w:jc w:val="center"/>
        </w:trPr>
        <w:tc>
          <w:tcPr>
            <w:tcW w:w="3969" w:type="dxa"/>
            <w:tcBorders>
              <w:top w:val="single" w:sz="4" w:space="0" w:color="auto"/>
              <w:left w:val="nil"/>
              <w:bottom w:val="nil"/>
              <w:right w:val="nil"/>
            </w:tcBorders>
            <w:vAlign w:val="center"/>
            <w:hideMark/>
          </w:tcPr>
          <w:p w14:paraId="1F5F3C5E" w14:textId="77777777" w:rsidR="006A27D4" w:rsidRPr="00B40A8B" w:rsidRDefault="006A27D4" w:rsidP="00CF23C0">
            <w:pPr>
              <w:suppressAutoHyphens/>
              <w:spacing w:line="276" w:lineRule="auto"/>
              <w:jc w:val="both"/>
              <w:rPr>
                <w:rFonts w:ascii="Arial" w:hAnsi="Arial" w:cs="Arial"/>
                <w:b/>
                <w:kern w:val="2"/>
                <w:lang w:eastAsia="en-US"/>
              </w:rPr>
            </w:pPr>
            <w:r w:rsidRPr="00B40A8B">
              <w:rPr>
                <w:rFonts w:ascii="Arial" w:hAnsi="Arial" w:cs="Arial"/>
                <w:b/>
                <w:kern w:val="2"/>
                <w:lang w:eastAsia="en-US"/>
              </w:rPr>
              <w:t>Nome da autoridade</w:t>
            </w:r>
          </w:p>
          <w:p w14:paraId="239BB000" w14:textId="77777777" w:rsidR="006A27D4" w:rsidRPr="00B40A8B" w:rsidRDefault="006A27D4" w:rsidP="00CF23C0">
            <w:pPr>
              <w:suppressAutoHyphens/>
              <w:spacing w:line="276" w:lineRule="auto"/>
              <w:jc w:val="both"/>
              <w:rPr>
                <w:rFonts w:ascii="Arial" w:hAnsi="Arial" w:cs="Arial"/>
                <w:kern w:val="2"/>
                <w:lang w:eastAsia="en-US"/>
              </w:rPr>
            </w:pPr>
            <w:r w:rsidRPr="00B40A8B">
              <w:rPr>
                <w:rFonts w:ascii="Arial" w:hAnsi="Arial" w:cs="Arial"/>
                <w:kern w:val="2"/>
                <w:lang w:eastAsia="en-US"/>
              </w:rPr>
              <w:t>Cargo</w:t>
            </w:r>
          </w:p>
        </w:tc>
        <w:tc>
          <w:tcPr>
            <w:tcW w:w="567" w:type="dxa"/>
            <w:tcBorders>
              <w:top w:val="nil"/>
              <w:left w:val="nil"/>
              <w:bottom w:val="nil"/>
              <w:right w:val="nil"/>
            </w:tcBorders>
            <w:vAlign w:val="center"/>
          </w:tcPr>
          <w:p w14:paraId="26BBBF47" w14:textId="77777777" w:rsidR="006A27D4" w:rsidRPr="00B40A8B" w:rsidRDefault="006A27D4" w:rsidP="00CF23C0">
            <w:pPr>
              <w:suppressAutoHyphens/>
              <w:spacing w:line="276" w:lineRule="auto"/>
              <w:jc w:val="both"/>
              <w:rPr>
                <w:rFonts w:ascii="Arial" w:hAnsi="Arial" w:cs="Arial"/>
                <w:kern w:val="2"/>
                <w:lang w:eastAsia="en-US"/>
              </w:rPr>
            </w:pPr>
          </w:p>
        </w:tc>
        <w:tc>
          <w:tcPr>
            <w:tcW w:w="3969" w:type="dxa"/>
            <w:tcBorders>
              <w:top w:val="single" w:sz="4" w:space="0" w:color="auto"/>
              <w:left w:val="nil"/>
              <w:bottom w:val="nil"/>
              <w:right w:val="nil"/>
            </w:tcBorders>
            <w:vAlign w:val="center"/>
            <w:hideMark/>
          </w:tcPr>
          <w:p w14:paraId="0BA5C104" w14:textId="77777777" w:rsidR="006A27D4" w:rsidRPr="00B40A8B" w:rsidRDefault="006A27D4" w:rsidP="00CF23C0">
            <w:pPr>
              <w:suppressAutoHyphens/>
              <w:spacing w:line="276" w:lineRule="auto"/>
              <w:jc w:val="both"/>
              <w:rPr>
                <w:rFonts w:ascii="Arial" w:hAnsi="Arial" w:cs="Arial"/>
                <w:kern w:val="2"/>
                <w:lang w:eastAsia="en-US"/>
              </w:rPr>
            </w:pPr>
            <w:r w:rsidRPr="00B40A8B">
              <w:rPr>
                <w:rFonts w:ascii="Arial" w:hAnsi="Arial" w:cs="Arial"/>
                <w:kern w:val="2"/>
                <w:lang w:eastAsia="en-US"/>
              </w:rPr>
              <w:t>Nome</w:t>
            </w:r>
          </w:p>
          <w:p w14:paraId="70EA6F19" w14:textId="77777777" w:rsidR="006A27D4" w:rsidRPr="00B40A8B" w:rsidRDefault="006A27D4" w:rsidP="00CF23C0">
            <w:pPr>
              <w:suppressAutoHyphens/>
              <w:spacing w:line="276" w:lineRule="auto"/>
              <w:jc w:val="both"/>
              <w:rPr>
                <w:rFonts w:ascii="Arial" w:hAnsi="Arial" w:cs="Arial"/>
                <w:kern w:val="2"/>
                <w:lang w:eastAsia="en-US"/>
              </w:rPr>
            </w:pPr>
            <w:r w:rsidRPr="00B40A8B">
              <w:rPr>
                <w:rFonts w:ascii="Arial" w:hAnsi="Arial" w:cs="Arial"/>
                <w:kern w:val="2"/>
                <w:lang w:eastAsia="en-US"/>
              </w:rPr>
              <w:t>Empresa contratada</w:t>
            </w:r>
          </w:p>
        </w:tc>
      </w:tr>
    </w:tbl>
    <w:p w14:paraId="75A2F945" w14:textId="77777777" w:rsidR="006A27D4" w:rsidRPr="00B40A8B" w:rsidRDefault="006A27D4" w:rsidP="00CF23C0">
      <w:pPr>
        <w:jc w:val="both"/>
        <w:rPr>
          <w:rFonts w:ascii="Arial" w:hAnsi="Arial" w:cs="Arial"/>
          <w:b/>
          <w:u w:val="single"/>
        </w:rPr>
      </w:pPr>
    </w:p>
    <w:p w14:paraId="0841BB30" w14:textId="77777777" w:rsidR="006A27D4" w:rsidRPr="00B40A8B" w:rsidRDefault="006A27D4" w:rsidP="00CF23C0">
      <w:pPr>
        <w:jc w:val="both"/>
        <w:rPr>
          <w:rFonts w:ascii="Arial" w:hAnsi="Arial" w:cs="Arial"/>
          <w:b/>
          <w:u w:val="single"/>
        </w:rPr>
      </w:pPr>
      <w:r w:rsidRPr="00B40A8B">
        <w:rPr>
          <w:rFonts w:ascii="Arial" w:hAnsi="Arial" w:cs="Arial"/>
          <w:b/>
          <w:u w:val="single"/>
        </w:rPr>
        <w:t>TESTEMUNHAS:</w:t>
      </w:r>
    </w:p>
    <w:p w14:paraId="5CB6E24C" w14:textId="77777777" w:rsidR="006A27D4" w:rsidRPr="00B40A8B" w:rsidRDefault="006A27D4" w:rsidP="00CF23C0">
      <w:pPr>
        <w:jc w:val="both"/>
        <w:rPr>
          <w:rFonts w:ascii="Arial" w:hAnsi="Arial" w:cs="Arial"/>
        </w:rPr>
      </w:pPr>
    </w:p>
    <w:p w14:paraId="6F1470D9" w14:textId="77777777" w:rsidR="006A27D4" w:rsidRPr="00B40A8B" w:rsidRDefault="006A27D4" w:rsidP="00CF23C0">
      <w:pPr>
        <w:jc w:val="both"/>
        <w:rPr>
          <w:rFonts w:ascii="Arial" w:hAnsi="Arial" w:cs="Arial"/>
        </w:rPr>
      </w:pPr>
      <w:r w:rsidRPr="00B40A8B">
        <w:rPr>
          <w:rFonts w:ascii="Arial" w:hAnsi="Arial" w:cs="Arial"/>
        </w:rPr>
        <w:t xml:space="preserve">Nome: ___________________ </w:t>
      </w:r>
      <w:r w:rsidRPr="00B40A8B">
        <w:rPr>
          <w:rFonts w:ascii="Arial" w:hAnsi="Arial" w:cs="Arial"/>
        </w:rPr>
        <w:tab/>
      </w:r>
      <w:r w:rsidRPr="00B40A8B">
        <w:rPr>
          <w:rFonts w:ascii="Arial" w:hAnsi="Arial" w:cs="Arial"/>
        </w:rPr>
        <w:tab/>
      </w:r>
      <w:r w:rsidRPr="00B40A8B">
        <w:rPr>
          <w:rFonts w:ascii="Arial" w:hAnsi="Arial" w:cs="Arial"/>
        </w:rPr>
        <w:tab/>
        <w:t>Nome: ___________________</w:t>
      </w:r>
    </w:p>
    <w:p w14:paraId="7E3A1C9B" w14:textId="77777777" w:rsidR="006A27D4" w:rsidRPr="00B40A8B" w:rsidRDefault="006A27D4" w:rsidP="00CF23C0">
      <w:pPr>
        <w:jc w:val="both"/>
        <w:rPr>
          <w:rFonts w:ascii="Arial" w:hAnsi="Arial" w:cs="Arial"/>
          <w:spacing w:val="4"/>
        </w:rPr>
      </w:pPr>
      <w:r w:rsidRPr="00B40A8B">
        <w:rPr>
          <w:rFonts w:ascii="Arial" w:hAnsi="Arial" w:cs="Arial"/>
        </w:rPr>
        <w:t>RG: _____________________</w:t>
      </w:r>
      <w:r w:rsidRPr="00B40A8B">
        <w:rPr>
          <w:rFonts w:ascii="Arial" w:hAnsi="Arial" w:cs="Arial"/>
        </w:rPr>
        <w:tab/>
      </w:r>
      <w:r w:rsidRPr="00B40A8B">
        <w:rPr>
          <w:rFonts w:ascii="Arial" w:hAnsi="Arial" w:cs="Arial"/>
        </w:rPr>
        <w:tab/>
      </w:r>
      <w:r w:rsidRPr="00B40A8B">
        <w:rPr>
          <w:rFonts w:ascii="Arial" w:hAnsi="Arial" w:cs="Arial"/>
        </w:rPr>
        <w:tab/>
        <w:t>RG: _____________________</w:t>
      </w:r>
    </w:p>
    <w:p w14:paraId="1668562E" w14:textId="77777777" w:rsidR="00A46418" w:rsidRPr="00B40A8B" w:rsidRDefault="00A46418" w:rsidP="00CF23C0">
      <w:pPr>
        <w:jc w:val="both"/>
        <w:rPr>
          <w:rFonts w:ascii="Arial" w:hAnsi="Arial" w:cs="Arial"/>
        </w:rPr>
      </w:pPr>
      <w:r w:rsidRPr="00B40A8B">
        <w:rPr>
          <w:rFonts w:ascii="Arial" w:hAnsi="Arial" w:cs="Arial"/>
        </w:rPr>
        <w:br w:type="page"/>
      </w:r>
    </w:p>
    <w:p w14:paraId="3BBEDD88" w14:textId="77777777" w:rsidR="00A46418" w:rsidRPr="00B40A8B" w:rsidRDefault="00A46418" w:rsidP="00CF23C0">
      <w:pPr>
        <w:pStyle w:val="Textodecomentrio"/>
        <w:jc w:val="both"/>
        <w:rPr>
          <w:rFonts w:ascii="Arial" w:hAnsi="Arial" w:cs="Arial"/>
          <w:b/>
          <w:bCs/>
          <w:sz w:val="24"/>
          <w:szCs w:val="24"/>
          <w:u w:val="single"/>
        </w:rPr>
      </w:pPr>
      <w:r w:rsidRPr="00B40A8B">
        <w:rPr>
          <w:rFonts w:ascii="Arial" w:hAnsi="Arial" w:cs="Arial"/>
          <w:b/>
          <w:bCs/>
          <w:sz w:val="24"/>
          <w:szCs w:val="24"/>
          <w:u w:val="single"/>
        </w:rPr>
        <w:lastRenderedPageBreak/>
        <w:t>ANEXO</w:t>
      </w:r>
      <w:r w:rsidRPr="00B40A8B">
        <w:rPr>
          <w:rFonts w:ascii="Arial" w:hAnsi="Arial" w:cs="Arial"/>
          <w:b/>
          <w:bCs/>
          <w:spacing w:val="-1"/>
          <w:sz w:val="24"/>
          <w:szCs w:val="24"/>
          <w:u w:val="single"/>
        </w:rPr>
        <w:t xml:space="preserve"> </w:t>
      </w:r>
      <w:r w:rsidR="00815435" w:rsidRPr="00B40A8B">
        <w:rPr>
          <w:rFonts w:ascii="Arial" w:hAnsi="Arial" w:cs="Arial"/>
          <w:b/>
          <w:bCs/>
          <w:spacing w:val="-1"/>
          <w:sz w:val="24"/>
          <w:szCs w:val="24"/>
          <w:u w:val="single"/>
        </w:rPr>
        <w:t>I</w:t>
      </w:r>
      <w:r w:rsidRPr="00B40A8B">
        <w:rPr>
          <w:rFonts w:ascii="Arial" w:hAnsi="Arial" w:cs="Arial"/>
          <w:b/>
          <w:bCs/>
          <w:sz w:val="24"/>
          <w:szCs w:val="24"/>
          <w:u w:val="single"/>
        </w:rPr>
        <w:t>V– MODELO DE CARTA CREDENCIAL</w:t>
      </w:r>
    </w:p>
    <w:p w14:paraId="24457470" w14:textId="77777777" w:rsidR="00A46418" w:rsidRPr="00B40A8B" w:rsidRDefault="00A46418" w:rsidP="00CF23C0">
      <w:pPr>
        <w:pStyle w:val="Textodecomentrio"/>
        <w:jc w:val="both"/>
        <w:rPr>
          <w:rFonts w:ascii="Arial" w:hAnsi="Arial" w:cs="Arial"/>
          <w:b/>
          <w:sz w:val="24"/>
          <w:szCs w:val="24"/>
        </w:rPr>
      </w:pPr>
    </w:p>
    <w:p w14:paraId="1790B1D9" w14:textId="77777777" w:rsidR="00A46418" w:rsidRPr="00B40A8B" w:rsidRDefault="00A46418" w:rsidP="00CF23C0">
      <w:pPr>
        <w:pStyle w:val="Textodecomentrio"/>
        <w:jc w:val="both"/>
        <w:rPr>
          <w:rFonts w:ascii="Arial" w:hAnsi="Arial" w:cs="Arial"/>
          <w:b/>
          <w:sz w:val="24"/>
          <w:szCs w:val="24"/>
        </w:rPr>
      </w:pPr>
    </w:p>
    <w:p w14:paraId="25039E69" w14:textId="77777777" w:rsidR="00A46418" w:rsidRPr="00B40A8B" w:rsidRDefault="00A46418" w:rsidP="00CF23C0">
      <w:pPr>
        <w:pStyle w:val="Textodecomentrio"/>
        <w:jc w:val="both"/>
        <w:rPr>
          <w:rFonts w:ascii="Arial" w:hAnsi="Arial" w:cs="Arial"/>
          <w:b/>
          <w:sz w:val="24"/>
          <w:szCs w:val="24"/>
        </w:rPr>
      </w:pPr>
      <w:r w:rsidRPr="00B40A8B">
        <w:rPr>
          <w:rFonts w:ascii="Arial" w:hAnsi="Arial" w:cs="Arial"/>
          <w:b/>
          <w:sz w:val="24"/>
          <w:szCs w:val="24"/>
        </w:rPr>
        <w:t>CARTA</w:t>
      </w:r>
      <w:r w:rsidRPr="00B40A8B">
        <w:rPr>
          <w:rFonts w:ascii="Arial" w:hAnsi="Arial" w:cs="Arial"/>
          <w:b/>
          <w:spacing w:val="-1"/>
          <w:sz w:val="24"/>
          <w:szCs w:val="24"/>
        </w:rPr>
        <w:t xml:space="preserve"> </w:t>
      </w:r>
      <w:r w:rsidRPr="00B40A8B">
        <w:rPr>
          <w:rFonts w:ascii="Arial" w:hAnsi="Arial" w:cs="Arial"/>
          <w:b/>
          <w:sz w:val="24"/>
          <w:szCs w:val="24"/>
        </w:rPr>
        <w:t>CREDENCIAL</w:t>
      </w:r>
    </w:p>
    <w:p w14:paraId="16E0EE0D" w14:textId="77777777" w:rsidR="00A46418" w:rsidRPr="00B40A8B" w:rsidRDefault="00A46418" w:rsidP="00CF23C0">
      <w:pPr>
        <w:pStyle w:val="Textodecomentrio"/>
        <w:jc w:val="both"/>
        <w:rPr>
          <w:rFonts w:ascii="Arial" w:hAnsi="Arial" w:cs="Arial"/>
          <w:b/>
          <w:sz w:val="24"/>
          <w:szCs w:val="24"/>
        </w:rPr>
      </w:pPr>
    </w:p>
    <w:p w14:paraId="4E191C46" w14:textId="77777777" w:rsidR="00A46418" w:rsidRPr="00B40A8B" w:rsidRDefault="00A46418" w:rsidP="00CF23C0">
      <w:pPr>
        <w:pStyle w:val="Textodecomentrio"/>
        <w:jc w:val="both"/>
        <w:rPr>
          <w:rFonts w:ascii="Arial" w:hAnsi="Arial" w:cs="Arial"/>
          <w:sz w:val="24"/>
          <w:szCs w:val="24"/>
        </w:rPr>
      </w:pPr>
      <w:r w:rsidRPr="00B40A8B">
        <w:rPr>
          <w:rFonts w:ascii="Arial" w:hAnsi="Arial" w:cs="Arial"/>
          <w:sz w:val="24"/>
          <w:szCs w:val="24"/>
        </w:rPr>
        <w:t>Nome</w:t>
      </w:r>
      <w:r w:rsidRPr="00B40A8B">
        <w:rPr>
          <w:rFonts w:ascii="Arial" w:hAnsi="Arial" w:cs="Arial"/>
          <w:spacing w:val="-5"/>
          <w:sz w:val="24"/>
          <w:szCs w:val="24"/>
        </w:rPr>
        <w:t xml:space="preserve"> </w:t>
      </w:r>
      <w:r w:rsidRPr="00B40A8B">
        <w:rPr>
          <w:rFonts w:ascii="Arial" w:hAnsi="Arial" w:cs="Arial"/>
          <w:sz w:val="24"/>
          <w:szCs w:val="24"/>
        </w:rPr>
        <w:t>da</w:t>
      </w:r>
      <w:r w:rsidRPr="00B40A8B">
        <w:rPr>
          <w:rFonts w:ascii="Arial" w:hAnsi="Arial" w:cs="Arial"/>
          <w:spacing w:val="-4"/>
          <w:sz w:val="24"/>
          <w:szCs w:val="24"/>
        </w:rPr>
        <w:t xml:space="preserve"> </w:t>
      </w:r>
      <w:r w:rsidRPr="00B40A8B">
        <w:rPr>
          <w:rFonts w:ascii="Arial" w:hAnsi="Arial" w:cs="Arial"/>
          <w:sz w:val="24"/>
          <w:szCs w:val="24"/>
        </w:rPr>
        <w:t>Empresa:</w:t>
      </w:r>
      <w:r w:rsidRPr="00B40A8B">
        <w:rPr>
          <w:rFonts w:ascii="Arial" w:hAnsi="Arial" w:cs="Arial"/>
          <w:sz w:val="24"/>
          <w:szCs w:val="24"/>
          <w:u w:val="single"/>
        </w:rPr>
        <w:t xml:space="preserve"> </w:t>
      </w:r>
      <w:r w:rsidRPr="00B40A8B">
        <w:rPr>
          <w:rFonts w:ascii="Arial" w:hAnsi="Arial" w:cs="Arial"/>
          <w:sz w:val="24"/>
          <w:szCs w:val="24"/>
          <w:u w:val="single"/>
        </w:rPr>
        <w:tab/>
      </w:r>
      <w:r w:rsidRPr="00B40A8B">
        <w:rPr>
          <w:rFonts w:ascii="Arial" w:hAnsi="Arial" w:cs="Arial"/>
          <w:sz w:val="24"/>
          <w:szCs w:val="24"/>
          <w:u w:val="single"/>
        </w:rPr>
        <w:tab/>
      </w:r>
      <w:r w:rsidRPr="00B40A8B">
        <w:rPr>
          <w:rFonts w:ascii="Arial" w:hAnsi="Arial" w:cs="Arial"/>
          <w:sz w:val="24"/>
          <w:szCs w:val="24"/>
        </w:rPr>
        <w:t xml:space="preserve"> </w:t>
      </w:r>
    </w:p>
    <w:p w14:paraId="345E8212" w14:textId="77777777" w:rsidR="00A46418" w:rsidRPr="00B40A8B" w:rsidRDefault="00A46418" w:rsidP="00CF23C0">
      <w:pPr>
        <w:pStyle w:val="Textodecomentrio"/>
        <w:jc w:val="both"/>
        <w:rPr>
          <w:rFonts w:ascii="Arial" w:hAnsi="Arial" w:cs="Arial"/>
          <w:sz w:val="24"/>
          <w:szCs w:val="24"/>
        </w:rPr>
      </w:pPr>
      <w:r w:rsidRPr="00B40A8B">
        <w:rPr>
          <w:rFonts w:ascii="Arial" w:hAnsi="Arial" w:cs="Arial"/>
          <w:sz w:val="24"/>
          <w:szCs w:val="24"/>
        </w:rPr>
        <w:t>Endereço</w:t>
      </w:r>
      <w:r w:rsidRPr="00B40A8B">
        <w:rPr>
          <w:rFonts w:ascii="Arial" w:hAnsi="Arial" w:cs="Arial"/>
          <w:spacing w:val="-4"/>
          <w:sz w:val="24"/>
          <w:szCs w:val="24"/>
        </w:rPr>
        <w:t xml:space="preserve"> </w:t>
      </w:r>
      <w:r w:rsidRPr="00B40A8B">
        <w:rPr>
          <w:rFonts w:ascii="Arial" w:hAnsi="Arial" w:cs="Arial"/>
          <w:sz w:val="24"/>
          <w:szCs w:val="24"/>
        </w:rPr>
        <w:t>da</w:t>
      </w:r>
      <w:r w:rsidRPr="00B40A8B">
        <w:rPr>
          <w:rFonts w:ascii="Arial" w:hAnsi="Arial" w:cs="Arial"/>
          <w:spacing w:val="-3"/>
          <w:sz w:val="24"/>
          <w:szCs w:val="24"/>
        </w:rPr>
        <w:t xml:space="preserve"> </w:t>
      </w:r>
      <w:r w:rsidRPr="00B40A8B">
        <w:rPr>
          <w:rFonts w:ascii="Arial" w:hAnsi="Arial" w:cs="Arial"/>
          <w:sz w:val="24"/>
          <w:szCs w:val="24"/>
        </w:rPr>
        <w:t>Empresa:</w:t>
      </w:r>
      <w:r w:rsidRPr="00B40A8B">
        <w:rPr>
          <w:rFonts w:ascii="Arial" w:hAnsi="Arial" w:cs="Arial"/>
          <w:sz w:val="24"/>
          <w:szCs w:val="24"/>
          <w:u w:val="single"/>
        </w:rPr>
        <w:t xml:space="preserve"> </w:t>
      </w:r>
      <w:r w:rsidRPr="00B40A8B">
        <w:rPr>
          <w:rFonts w:ascii="Arial" w:hAnsi="Arial" w:cs="Arial"/>
          <w:sz w:val="24"/>
          <w:szCs w:val="24"/>
          <w:u w:val="single"/>
        </w:rPr>
        <w:tab/>
      </w:r>
    </w:p>
    <w:p w14:paraId="28B0C1CF" w14:textId="77777777" w:rsidR="00A46418" w:rsidRPr="00B40A8B" w:rsidRDefault="00A46418" w:rsidP="00CF23C0">
      <w:pPr>
        <w:pStyle w:val="Textodecomentrio"/>
        <w:jc w:val="both"/>
        <w:rPr>
          <w:rFonts w:ascii="Arial" w:hAnsi="Arial" w:cs="Arial"/>
          <w:b/>
          <w:sz w:val="24"/>
          <w:szCs w:val="24"/>
        </w:rPr>
      </w:pPr>
      <w:r w:rsidRPr="00B40A8B">
        <w:rPr>
          <w:rFonts w:ascii="Arial" w:hAnsi="Arial" w:cs="Arial"/>
          <w:b/>
          <w:sz w:val="24"/>
          <w:szCs w:val="24"/>
        </w:rPr>
        <w:t>C.N.P.J</w:t>
      </w:r>
      <w:r w:rsidRPr="00B40A8B">
        <w:rPr>
          <w:rFonts w:ascii="Arial" w:hAnsi="Arial" w:cs="Arial"/>
          <w:b/>
          <w:spacing w:val="-2"/>
          <w:sz w:val="24"/>
          <w:szCs w:val="24"/>
        </w:rPr>
        <w:t xml:space="preserve"> </w:t>
      </w:r>
      <w:r w:rsidRPr="00B40A8B">
        <w:rPr>
          <w:rFonts w:ascii="Arial" w:hAnsi="Arial" w:cs="Arial"/>
          <w:b/>
          <w:sz w:val="24"/>
          <w:szCs w:val="24"/>
        </w:rPr>
        <w:t>da</w:t>
      </w:r>
      <w:r w:rsidRPr="00B40A8B">
        <w:rPr>
          <w:rFonts w:ascii="Arial" w:hAnsi="Arial" w:cs="Arial"/>
          <w:b/>
          <w:spacing w:val="-2"/>
          <w:sz w:val="24"/>
          <w:szCs w:val="24"/>
        </w:rPr>
        <w:t xml:space="preserve"> </w:t>
      </w:r>
      <w:r w:rsidRPr="00B40A8B">
        <w:rPr>
          <w:rFonts w:ascii="Arial" w:hAnsi="Arial" w:cs="Arial"/>
          <w:b/>
          <w:sz w:val="24"/>
          <w:szCs w:val="24"/>
        </w:rPr>
        <w:t>Empresa:</w:t>
      </w:r>
      <w:r w:rsidRPr="00B40A8B">
        <w:rPr>
          <w:rFonts w:ascii="Arial" w:hAnsi="Arial" w:cs="Arial"/>
          <w:b/>
          <w:sz w:val="24"/>
          <w:szCs w:val="24"/>
          <w:u w:val="single"/>
        </w:rPr>
        <w:t xml:space="preserve"> </w:t>
      </w:r>
      <w:r w:rsidRPr="00B40A8B">
        <w:rPr>
          <w:rFonts w:ascii="Arial" w:hAnsi="Arial" w:cs="Arial"/>
          <w:b/>
          <w:sz w:val="24"/>
          <w:szCs w:val="24"/>
          <w:u w:val="single"/>
        </w:rPr>
        <w:tab/>
      </w:r>
    </w:p>
    <w:p w14:paraId="2007F0CD" w14:textId="77777777" w:rsidR="00A46418" w:rsidRPr="00B40A8B" w:rsidRDefault="00A46418" w:rsidP="00CF23C0">
      <w:pPr>
        <w:pStyle w:val="Textodecomentrio"/>
        <w:jc w:val="both"/>
        <w:rPr>
          <w:rFonts w:ascii="Arial" w:hAnsi="Arial" w:cs="Arial"/>
          <w:b/>
          <w:sz w:val="24"/>
          <w:szCs w:val="24"/>
        </w:rPr>
      </w:pPr>
    </w:p>
    <w:p w14:paraId="6BADB0B4" w14:textId="77777777" w:rsidR="00A46418" w:rsidRPr="00B40A8B" w:rsidRDefault="00A46418" w:rsidP="00CF23C0">
      <w:pPr>
        <w:pStyle w:val="Textodecomentrio"/>
        <w:spacing w:line="276" w:lineRule="auto"/>
        <w:jc w:val="both"/>
        <w:rPr>
          <w:rFonts w:ascii="Arial" w:hAnsi="Arial" w:cs="Arial"/>
          <w:sz w:val="24"/>
          <w:szCs w:val="24"/>
        </w:rPr>
      </w:pPr>
      <w:r w:rsidRPr="00B40A8B">
        <w:rPr>
          <w:rFonts w:ascii="Arial" w:hAnsi="Arial" w:cs="Arial"/>
          <w:sz w:val="24"/>
          <w:szCs w:val="24"/>
        </w:rPr>
        <w:t>Ilma.</w:t>
      </w:r>
      <w:r w:rsidRPr="00B40A8B">
        <w:rPr>
          <w:rFonts w:ascii="Arial" w:hAnsi="Arial" w:cs="Arial"/>
          <w:spacing w:val="-2"/>
          <w:sz w:val="24"/>
          <w:szCs w:val="24"/>
        </w:rPr>
        <w:t xml:space="preserve"> </w:t>
      </w:r>
      <w:r w:rsidRPr="00B40A8B">
        <w:rPr>
          <w:rFonts w:ascii="Arial" w:hAnsi="Arial" w:cs="Arial"/>
          <w:sz w:val="24"/>
          <w:szCs w:val="24"/>
        </w:rPr>
        <w:t>Sra.</w:t>
      </w:r>
    </w:p>
    <w:p w14:paraId="0160C721" w14:textId="77777777" w:rsidR="00A46418" w:rsidRPr="00B40A8B" w:rsidRDefault="00A46418" w:rsidP="00CF23C0">
      <w:pPr>
        <w:pStyle w:val="Textodecomentrio"/>
        <w:spacing w:line="276" w:lineRule="auto"/>
        <w:jc w:val="both"/>
        <w:rPr>
          <w:rFonts w:ascii="Arial" w:hAnsi="Arial" w:cs="Arial"/>
          <w:sz w:val="24"/>
          <w:szCs w:val="24"/>
        </w:rPr>
      </w:pPr>
      <w:r w:rsidRPr="00B40A8B">
        <w:rPr>
          <w:rFonts w:ascii="Arial" w:hAnsi="Arial" w:cs="Arial"/>
          <w:sz w:val="24"/>
          <w:szCs w:val="24"/>
        </w:rPr>
        <w:t>Pregoeira Prefeitura Municipal de Juranda -Pr</w:t>
      </w:r>
      <w:r w:rsidRPr="00B40A8B">
        <w:rPr>
          <w:rFonts w:ascii="Arial" w:hAnsi="Arial" w:cs="Arial"/>
          <w:spacing w:val="-57"/>
          <w:sz w:val="24"/>
          <w:szCs w:val="24"/>
        </w:rPr>
        <w:t xml:space="preserve"> </w:t>
      </w:r>
      <w:r w:rsidRPr="00B40A8B">
        <w:rPr>
          <w:rFonts w:ascii="Arial" w:hAnsi="Arial" w:cs="Arial"/>
          <w:sz w:val="24"/>
          <w:szCs w:val="24"/>
        </w:rPr>
        <w:t>Juranda</w:t>
      </w:r>
      <w:r w:rsidRPr="00B40A8B">
        <w:rPr>
          <w:rFonts w:ascii="Arial" w:hAnsi="Arial" w:cs="Arial"/>
          <w:spacing w:val="-1"/>
          <w:sz w:val="24"/>
          <w:szCs w:val="24"/>
        </w:rPr>
        <w:t xml:space="preserve"> </w:t>
      </w:r>
      <w:r w:rsidRPr="00B40A8B">
        <w:rPr>
          <w:rFonts w:ascii="Arial" w:hAnsi="Arial" w:cs="Arial"/>
          <w:sz w:val="24"/>
          <w:szCs w:val="24"/>
        </w:rPr>
        <w:t>– PR</w:t>
      </w:r>
    </w:p>
    <w:p w14:paraId="78C3F974" w14:textId="77777777" w:rsidR="00A46418" w:rsidRPr="00B40A8B" w:rsidRDefault="00A46418" w:rsidP="00CF23C0">
      <w:pPr>
        <w:pStyle w:val="Textodecomentrio"/>
        <w:spacing w:line="276" w:lineRule="auto"/>
        <w:jc w:val="both"/>
        <w:rPr>
          <w:rFonts w:ascii="Arial" w:hAnsi="Arial" w:cs="Arial"/>
          <w:sz w:val="24"/>
          <w:szCs w:val="24"/>
        </w:rPr>
      </w:pPr>
    </w:p>
    <w:p w14:paraId="1145C763" w14:textId="77777777" w:rsidR="00A46418" w:rsidRPr="00B40A8B" w:rsidRDefault="00A46418" w:rsidP="00CF23C0">
      <w:pPr>
        <w:pStyle w:val="Textodecomentrio"/>
        <w:spacing w:line="276" w:lineRule="auto"/>
        <w:jc w:val="both"/>
        <w:rPr>
          <w:rFonts w:ascii="Arial" w:hAnsi="Arial" w:cs="Arial"/>
          <w:sz w:val="24"/>
          <w:szCs w:val="24"/>
        </w:rPr>
      </w:pPr>
      <w:r w:rsidRPr="00B40A8B">
        <w:rPr>
          <w:rFonts w:ascii="Arial" w:hAnsi="Arial" w:cs="Arial"/>
          <w:sz w:val="24"/>
          <w:szCs w:val="24"/>
        </w:rPr>
        <w:t>Prezada</w:t>
      </w:r>
      <w:r w:rsidRPr="00B40A8B">
        <w:rPr>
          <w:rFonts w:ascii="Arial" w:hAnsi="Arial" w:cs="Arial"/>
          <w:spacing w:val="-2"/>
          <w:sz w:val="24"/>
          <w:szCs w:val="24"/>
        </w:rPr>
        <w:t xml:space="preserve"> </w:t>
      </w:r>
      <w:r w:rsidRPr="00B40A8B">
        <w:rPr>
          <w:rFonts w:ascii="Arial" w:hAnsi="Arial" w:cs="Arial"/>
          <w:sz w:val="24"/>
          <w:szCs w:val="24"/>
        </w:rPr>
        <w:t>Senhora,</w:t>
      </w:r>
    </w:p>
    <w:p w14:paraId="3CFEE3BA" w14:textId="77777777" w:rsidR="00A46418" w:rsidRPr="00B40A8B" w:rsidRDefault="00A46418" w:rsidP="00CF23C0">
      <w:pPr>
        <w:pStyle w:val="Textodecomentrio"/>
        <w:spacing w:line="276" w:lineRule="auto"/>
        <w:jc w:val="both"/>
        <w:rPr>
          <w:rFonts w:ascii="Arial" w:hAnsi="Arial" w:cs="Arial"/>
          <w:sz w:val="24"/>
          <w:szCs w:val="24"/>
        </w:rPr>
      </w:pPr>
    </w:p>
    <w:p w14:paraId="19732A58" w14:textId="77777777" w:rsidR="00A46418" w:rsidRPr="00B40A8B" w:rsidRDefault="00A46418" w:rsidP="00CF23C0">
      <w:pPr>
        <w:pStyle w:val="Textodecomentrio"/>
        <w:spacing w:line="276" w:lineRule="auto"/>
        <w:jc w:val="both"/>
        <w:rPr>
          <w:rFonts w:ascii="Arial" w:hAnsi="Arial" w:cs="Arial"/>
          <w:sz w:val="24"/>
          <w:szCs w:val="24"/>
        </w:rPr>
      </w:pPr>
      <w:r w:rsidRPr="00B40A8B">
        <w:rPr>
          <w:rFonts w:ascii="Arial" w:hAnsi="Arial" w:cs="Arial"/>
          <w:sz w:val="24"/>
          <w:szCs w:val="24"/>
        </w:rPr>
        <w:t>O</w:t>
      </w:r>
      <w:r w:rsidRPr="00B40A8B">
        <w:rPr>
          <w:rFonts w:ascii="Arial" w:hAnsi="Arial" w:cs="Arial"/>
          <w:spacing w:val="1"/>
          <w:sz w:val="24"/>
          <w:szCs w:val="24"/>
        </w:rPr>
        <w:t xml:space="preserve"> </w:t>
      </w:r>
      <w:r w:rsidRPr="00B40A8B">
        <w:rPr>
          <w:rFonts w:ascii="Arial" w:hAnsi="Arial" w:cs="Arial"/>
          <w:sz w:val="24"/>
          <w:szCs w:val="24"/>
        </w:rPr>
        <w:t>abaixo</w:t>
      </w:r>
      <w:r w:rsidRPr="00B40A8B">
        <w:rPr>
          <w:rFonts w:ascii="Arial" w:hAnsi="Arial" w:cs="Arial"/>
          <w:spacing w:val="1"/>
          <w:sz w:val="24"/>
          <w:szCs w:val="24"/>
        </w:rPr>
        <w:t xml:space="preserve"> </w:t>
      </w:r>
      <w:r w:rsidRPr="00B40A8B">
        <w:rPr>
          <w:rFonts w:ascii="Arial" w:hAnsi="Arial" w:cs="Arial"/>
          <w:sz w:val="24"/>
          <w:szCs w:val="24"/>
        </w:rPr>
        <w:t>assinado,</w:t>
      </w:r>
      <w:r w:rsidRPr="00B40A8B">
        <w:rPr>
          <w:rFonts w:ascii="Arial" w:hAnsi="Arial" w:cs="Arial"/>
          <w:spacing w:val="1"/>
          <w:sz w:val="24"/>
          <w:szCs w:val="24"/>
        </w:rPr>
        <w:t xml:space="preserve"> </w:t>
      </w:r>
      <w:r w:rsidRPr="00B40A8B">
        <w:rPr>
          <w:rFonts w:ascii="Arial" w:hAnsi="Arial" w:cs="Arial"/>
          <w:b/>
          <w:sz w:val="24"/>
          <w:szCs w:val="24"/>
          <w:u w:val="thick"/>
        </w:rPr>
        <w:t>(inserir</w:t>
      </w:r>
      <w:r w:rsidRPr="00B40A8B">
        <w:rPr>
          <w:rFonts w:ascii="Arial" w:hAnsi="Arial" w:cs="Arial"/>
          <w:b/>
          <w:spacing w:val="1"/>
          <w:sz w:val="24"/>
          <w:szCs w:val="24"/>
          <w:u w:val="thick"/>
        </w:rPr>
        <w:t xml:space="preserve"> </w:t>
      </w:r>
      <w:r w:rsidRPr="00B40A8B">
        <w:rPr>
          <w:rFonts w:ascii="Arial" w:hAnsi="Arial" w:cs="Arial"/>
          <w:b/>
          <w:sz w:val="24"/>
          <w:szCs w:val="24"/>
          <w:u w:val="thick"/>
        </w:rPr>
        <w:t>o</w:t>
      </w:r>
      <w:r w:rsidRPr="00B40A8B">
        <w:rPr>
          <w:rFonts w:ascii="Arial" w:hAnsi="Arial" w:cs="Arial"/>
          <w:b/>
          <w:spacing w:val="1"/>
          <w:sz w:val="24"/>
          <w:szCs w:val="24"/>
          <w:u w:val="thick"/>
        </w:rPr>
        <w:t xml:space="preserve"> </w:t>
      </w:r>
      <w:r w:rsidRPr="00B40A8B">
        <w:rPr>
          <w:rFonts w:ascii="Arial" w:hAnsi="Arial" w:cs="Arial"/>
          <w:b/>
          <w:sz w:val="24"/>
          <w:szCs w:val="24"/>
          <w:u w:val="thick"/>
        </w:rPr>
        <w:t>nome</w:t>
      </w:r>
      <w:r w:rsidRPr="00B40A8B">
        <w:rPr>
          <w:rFonts w:ascii="Arial" w:hAnsi="Arial" w:cs="Arial"/>
          <w:b/>
          <w:spacing w:val="1"/>
          <w:sz w:val="24"/>
          <w:szCs w:val="24"/>
          <w:u w:val="thick"/>
        </w:rPr>
        <w:t xml:space="preserve"> </w:t>
      </w:r>
      <w:r w:rsidRPr="00B40A8B">
        <w:rPr>
          <w:rFonts w:ascii="Arial" w:hAnsi="Arial" w:cs="Arial"/>
          <w:b/>
          <w:sz w:val="24"/>
          <w:szCs w:val="24"/>
          <w:u w:val="thick"/>
        </w:rPr>
        <w:t>completo)</w:t>
      </w:r>
      <w:r w:rsidRPr="00B40A8B">
        <w:rPr>
          <w:rFonts w:ascii="Arial" w:hAnsi="Arial" w:cs="Arial"/>
          <w:sz w:val="24"/>
          <w:szCs w:val="24"/>
        </w:rPr>
        <w:t>,</w:t>
      </w:r>
      <w:r w:rsidRPr="00B40A8B">
        <w:rPr>
          <w:rFonts w:ascii="Arial" w:hAnsi="Arial" w:cs="Arial"/>
          <w:spacing w:val="1"/>
          <w:sz w:val="24"/>
          <w:szCs w:val="24"/>
        </w:rPr>
        <w:t xml:space="preserve"> </w:t>
      </w:r>
      <w:r w:rsidRPr="00B40A8B">
        <w:rPr>
          <w:rFonts w:ascii="Arial" w:hAnsi="Arial" w:cs="Arial"/>
          <w:sz w:val="24"/>
          <w:szCs w:val="24"/>
        </w:rPr>
        <w:t>carteira</w:t>
      </w:r>
      <w:r w:rsidRPr="00B40A8B">
        <w:rPr>
          <w:rFonts w:ascii="Arial" w:hAnsi="Arial" w:cs="Arial"/>
          <w:spacing w:val="1"/>
          <w:sz w:val="24"/>
          <w:szCs w:val="24"/>
        </w:rPr>
        <w:t xml:space="preserve"> </w:t>
      </w:r>
      <w:r w:rsidRPr="00B40A8B">
        <w:rPr>
          <w:rFonts w:ascii="Arial" w:hAnsi="Arial" w:cs="Arial"/>
          <w:sz w:val="24"/>
          <w:szCs w:val="24"/>
        </w:rPr>
        <w:t>de</w:t>
      </w:r>
      <w:r w:rsidRPr="00B40A8B">
        <w:rPr>
          <w:rFonts w:ascii="Arial" w:hAnsi="Arial" w:cs="Arial"/>
          <w:spacing w:val="60"/>
          <w:sz w:val="24"/>
          <w:szCs w:val="24"/>
        </w:rPr>
        <w:t xml:space="preserve"> </w:t>
      </w:r>
      <w:r w:rsidRPr="00B40A8B">
        <w:rPr>
          <w:rFonts w:ascii="Arial" w:hAnsi="Arial" w:cs="Arial"/>
          <w:sz w:val="24"/>
          <w:szCs w:val="24"/>
        </w:rPr>
        <w:t>identidade</w:t>
      </w:r>
      <w:r w:rsidRPr="00B40A8B">
        <w:rPr>
          <w:rFonts w:ascii="Arial" w:hAnsi="Arial" w:cs="Arial"/>
          <w:spacing w:val="1"/>
          <w:sz w:val="24"/>
          <w:szCs w:val="24"/>
        </w:rPr>
        <w:t xml:space="preserve"> </w:t>
      </w:r>
      <w:r w:rsidRPr="00B40A8B">
        <w:rPr>
          <w:rFonts w:ascii="Arial" w:hAnsi="Arial" w:cs="Arial"/>
          <w:b/>
          <w:sz w:val="24"/>
          <w:szCs w:val="24"/>
          <w:u w:val="thick"/>
        </w:rPr>
        <w:t xml:space="preserve">(inserir o </w:t>
      </w:r>
      <w:proofErr w:type="spellStart"/>
      <w:r w:rsidRPr="00B40A8B">
        <w:rPr>
          <w:rFonts w:ascii="Arial" w:hAnsi="Arial" w:cs="Arial"/>
          <w:b/>
          <w:sz w:val="24"/>
          <w:szCs w:val="24"/>
          <w:u w:val="thick"/>
        </w:rPr>
        <w:t>numero</w:t>
      </w:r>
      <w:proofErr w:type="spellEnd"/>
      <w:r w:rsidRPr="00B40A8B">
        <w:rPr>
          <w:rFonts w:ascii="Arial" w:hAnsi="Arial" w:cs="Arial"/>
          <w:b/>
          <w:sz w:val="24"/>
          <w:szCs w:val="24"/>
          <w:u w:val="thick"/>
        </w:rPr>
        <w:t xml:space="preserve"> e órgão emissor)</w:t>
      </w:r>
      <w:r w:rsidRPr="00B40A8B">
        <w:rPr>
          <w:rFonts w:ascii="Arial" w:hAnsi="Arial" w:cs="Arial"/>
          <w:sz w:val="24"/>
          <w:szCs w:val="24"/>
        </w:rPr>
        <w:t>, na qualidade de responsável legal pela proponente</w:t>
      </w:r>
      <w:r w:rsidRPr="00B40A8B">
        <w:rPr>
          <w:rFonts w:ascii="Arial" w:hAnsi="Arial" w:cs="Arial"/>
          <w:spacing w:val="-57"/>
          <w:sz w:val="24"/>
          <w:szCs w:val="24"/>
        </w:rPr>
        <w:t xml:space="preserve"> </w:t>
      </w:r>
      <w:r w:rsidRPr="00B40A8B">
        <w:rPr>
          <w:rFonts w:ascii="Arial" w:hAnsi="Arial" w:cs="Arial"/>
          <w:b/>
          <w:sz w:val="24"/>
          <w:szCs w:val="24"/>
          <w:u w:val="thick"/>
        </w:rPr>
        <w:t>(inserir nome da proponente)</w:t>
      </w:r>
      <w:r w:rsidRPr="00B40A8B">
        <w:rPr>
          <w:rFonts w:ascii="Arial" w:hAnsi="Arial" w:cs="Arial"/>
          <w:sz w:val="24"/>
          <w:szCs w:val="24"/>
        </w:rPr>
        <w:t>, vem, pela presente, informar a V. S</w:t>
      </w:r>
      <w:r w:rsidRPr="00B40A8B">
        <w:rPr>
          <w:rFonts w:ascii="Arial" w:hAnsi="Arial" w:cs="Arial"/>
          <w:sz w:val="24"/>
          <w:szCs w:val="24"/>
          <w:vertAlign w:val="superscript"/>
        </w:rPr>
        <w:t>a</w:t>
      </w:r>
      <w:r w:rsidRPr="00B40A8B">
        <w:rPr>
          <w:rFonts w:ascii="Arial" w:hAnsi="Arial" w:cs="Arial"/>
          <w:sz w:val="24"/>
          <w:szCs w:val="24"/>
        </w:rPr>
        <w:t xml:space="preserve"> que o senhor</w:t>
      </w:r>
      <w:r w:rsidRPr="00B40A8B">
        <w:rPr>
          <w:rFonts w:ascii="Arial" w:hAnsi="Arial" w:cs="Arial"/>
          <w:spacing w:val="1"/>
          <w:sz w:val="24"/>
          <w:szCs w:val="24"/>
        </w:rPr>
        <w:t xml:space="preserve"> </w:t>
      </w:r>
      <w:r w:rsidRPr="00B40A8B">
        <w:rPr>
          <w:rFonts w:ascii="Arial" w:hAnsi="Arial" w:cs="Arial"/>
          <w:b/>
          <w:sz w:val="24"/>
          <w:szCs w:val="24"/>
          <w:u w:val="thick"/>
        </w:rPr>
        <w:t>(inserir o nome completo)</w:t>
      </w:r>
      <w:r w:rsidRPr="00B40A8B">
        <w:rPr>
          <w:rFonts w:ascii="Arial" w:hAnsi="Arial" w:cs="Arial"/>
          <w:sz w:val="24"/>
          <w:szCs w:val="24"/>
        </w:rPr>
        <w:t xml:space="preserve">, carteira de identidade </w:t>
      </w:r>
      <w:r w:rsidRPr="00B40A8B">
        <w:rPr>
          <w:rFonts w:ascii="Arial" w:hAnsi="Arial" w:cs="Arial"/>
          <w:b/>
          <w:sz w:val="24"/>
          <w:szCs w:val="24"/>
          <w:u w:val="thick"/>
        </w:rPr>
        <w:t xml:space="preserve">(inserir o </w:t>
      </w:r>
      <w:proofErr w:type="spellStart"/>
      <w:r w:rsidRPr="00B40A8B">
        <w:rPr>
          <w:rFonts w:ascii="Arial" w:hAnsi="Arial" w:cs="Arial"/>
          <w:b/>
          <w:sz w:val="24"/>
          <w:szCs w:val="24"/>
          <w:u w:val="thick"/>
        </w:rPr>
        <w:t>numero</w:t>
      </w:r>
      <w:proofErr w:type="spellEnd"/>
      <w:r w:rsidRPr="00B40A8B">
        <w:rPr>
          <w:rFonts w:ascii="Arial" w:hAnsi="Arial" w:cs="Arial"/>
          <w:b/>
          <w:sz w:val="24"/>
          <w:szCs w:val="24"/>
          <w:u w:val="thick"/>
        </w:rPr>
        <w:t xml:space="preserve"> e órgão emissor)</w:t>
      </w:r>
      <w:r w:rsidRPr="00B40A8B">
        <w:rPr>
          <w:rFonts w:ascii="Arial" w:hAnsi="Arial" w:cs="Arial"/>
          <w:sz w:val="24"/>
          <w:szCs w:val="24"/>
        </w:rPr>
        <w:t>,</w:t>
      </w:r>
      <w:r w:rsidRPr="00B40A8B">
        <w:rPr>
          <w:rFonts w:ascii="Arial" w:hAnsi="Arial" w:cs="Arial"/>
          <w:spacing w:val="-57"/>
          <w:sz w:val="24"/>
          <w:szCs w:val="24"/>
        </w:rPr>
        <w:t xml:space="preserve"> </w:t>
      </w:r>
      <w:r w:rsidRPr="00B40A8B">
        <w:rPr>
          <w:rFonts w:ascii="Arial" w:hAnsi="Arial" w:cs="Arial"/>
          <w:sz w:val="24"/>
          <w:szCs w:val="24"/>
        </w:rPr>
        <w:t>é a pessoa designada por nós para acompanhar a sessão de abertura e recebimento da</w:t>
      </w:r>
      <w:r w:rsidRPr="00B40A8B">
        <w:rPr>
          <w:rFonts w:ascii="Arial" w:hAnsi="Arial" w:cs="Arial"/>
          <w:spacing w:val="1"/>
          <w:sz w:val="24"/>
          <w:szCs w:val="24"/>
        </w:rPr>
        <w:t xml:space="preserve"> </w:t>
      </w:r>
      <w:r w:rsidRPr="00B40A8B">
        <w:rPr>
          <w:rFonts w:ascii="Arial" w:hAnsi="Arial" w:cs="Arial"/>
          <w:sz w:val="24"/>
          <w:szCs w:val="24"/>
        </w:rPr>
        <w:t>proposta de preços e documentação de habilitação e, para assinar as atas e demais</w:t>
      </w:r>
      <w:r w:rsidRPr="00B40A8B">
        <w:rPr>
          <w:rFonts w:ascii="Arial" w:hAnsi="Arial" w:cs="Arial"/>
          <w:spacing w:val="1"/>
          <w:sz w:val="24"/>
          <w:szCs w:val="24"/>
        </w:rPr>
        <w:t xml:space="preserve"> </w:t>
      </w:r>
      <w:r w:rsidRPr="00B40A8B">
        <w:rPr>
          <w:rFonts w:ascii="Arial" w:hAnsi="Arial" w:cs="Arial"/>
          <w:sz w:val="24"/>
          <w:szCs w:val="24"/>
        </w:rPr>
        <w:t>documentos, formular ofertas e lances de preços, e com poderes para renunciar prazos</w:t>
      </w:r>
      <w:r w:rsidRPr="00B40A8B">
        <w:rPr>
          <w:rFonts w:ascii="Arial" w:hAnsi="Arial" w:cs="Arial"/>
          <w:spacing w:val="1"/>
          <w:sz w:val="24"/>
          <w:szCs w:val="24"/>
        </w:rPr>
        <w:t xml:space="preserve"> </w:t>
      </w:r>
      <w:r w:rsidRPr="00B40A8B">
        <w:rPr>
          <w:rFonts w:ascii="Arial" w:hAnsi="Arial" w:cs="Arial"/>
          <w:sz w:val="24"/>
          <w:szCs w:val="24"/>
        </w:rPr>
        <w:t>recursais a que se referir a este Pregão, e praticar todos os demais atos pertinentes ao</w:t>
      </w:r>
      <w:r w:rsidRPr="00B40A8B">
        <w:rPr>
          <w:rFonts w:ascii="Arial" w:hAnsi="Arial" w:cs="Arial"/>
          <w:spacing w:val="1"/>
          <w:sz w:val="24"/>
          <w:szCs w:val="24"/>
        </w:rPr>
        <w:t xml:space="preserve"> </w:t>
      </w:r>
      <w:r w:rsidRPr="00B40A8B">
        <w:rPr>
          <w:rFonts w:ascii="Arial" w:hAnsi="Arial" w:cs="Arial"/>
          <w:sz w:val="24"/>
          <w:szCs w:val="24"/>
        </w:rPr>
        <w:t>certame em nome</w:t>
      </w:r>
      <w:r w:rsidRPr="00B40A8B">
        <w:rPr>
          <w:rFonts w:ascii="Arial" w:hAnsi="Arial" w:cs="Arial"/>
          <w:spacing w:val="-1"/>
          <w:sz w:val="24"/>
          <w:szCs w:val="24"/>
        </w:rPr>
        <w:t xml:space="preserve"> </w:t>
      </w:r>
      <w:r w:rsidRPr="00B40A8B">
        <w:rPr>
          <w:rFonts w:ascii="Arial" w:hAnsi="Arial" w:cs="Arial"/>
          <w:sz w:val="24"/>
          <w:szCs w:val="24"/>
        </w:rPr>
        <w:t>da</w:t>
      </w:r>
      <w:r w:rsidRPr="00B40A8B">
        <w:rPr>
          <w:rFonts w:ascii="Arial" w:hAnsi="Arial" w:cs="Arial"/>
          <w:spacing w:val="1"/>
          <w:sz w:val="24"/>
          <w:szCs w:val="24"/>
        </w:rPr>
        <w:t xml:space="preserve"> </w:t>
      </w:r>
      <w:r w:rsidRPr="00B40A8B">
        <w:rPr>
          <w:rFonts w:ascii="Arial" w:hAnsi="Arial" w:cs="Arial"/>
          <w:sz w:val="24"/>
          <w:szCs w:val="24"/>
        </w:rPr>
        <w:t>empresa</w:t>
      </w:r>
      <w:r w:rsidRPr="00B40A8B">
        <w:rPr>
          <w:rFonts w:ascii="Arial" w:hAnsi="Arial" w:cs="Arial"/>
          <w:spacing w:val="-1"/>
          <w:sz w:val="24"/>
          <w:szCs w:val="24"/>
        </w:rPr>
        <w:t xml:space="preserve"> </w:t>
      </w:r>
      <w:r w:rsidRPr="00B40A8B">
        <w:rPr>
          <w:rFonts w:ascii="Arial" w:hAnsi="Arial" w:cs="Arial"/>
          <w:sz w:val="24"/>
          <w:szCs w:val="24"/>
        </w:rPr>
        <w:t>proponente.</w:t>
      </w:r>
    </w:p>
    <w:p w14:paraId="722C284A" w14:textId="77777777" w:rsidR="00A46418" w:rsidRPr="00B40A8B" w:rsidRDefault="00A46418" w:rsidP="00CF23C0">
      <w:pPr>
        <w:pStyle w:val="Textodecomentrio"/>
        <w:spacing w:line="276" w:lineRule="auto"/>
        <w:jc w:val="both"/>
        <w:rPr>
          <w:rFonts w:ascii="Arial" w:hAnsi="Arial" w:cs="Arial"/>
          <w:sz w:val="24"/>
          <w:szCs w:val="24"/>
        </w:rPr>
      </w:pPr>
    </w:p>
    <w:p w14:paraId="2312932C" w14:textId="77777777" w:rsidR="00A46418" w:rsidRPr="00B40A8B" w:rsidRDefault="00A46418" w:rsidP="00CF23C0">
      <w:pPr>
        <w:pStyle w:val="Textodecomentrio"/>
        <w:spacing w:line="276" w:lineRule="auto"/>
        <w:jc w:val="both"/>
        <w:rPr>
          <w:rFonts w:ascii="Arial" w:hAnsi="Arial" w:cs="Arial"/>
          <w:sz w:val="24"/>
          <w:szCs w:val="24"/>
        </w:rPr>
      </w:pPr>
      <w:r w:rsidRPr="00B40A8B">
        <w:rPr>
          <w:rFonts w:ascii="Arial" w:hAnsi="Arial" w:cs="Arial"/>
          <w:sz w:val="24"/>
          <w:szCs w:val="24"/>
        </w:rPr>
        <w:t>Outrossim,</w:t>
      </w:r>
      <w:r w:rsidRPr="00B40A8B">
        <w:rPr>
          <w:rFonts w:ascii="Arial" w:hAnsi="Arial" w:cs="Arial"/>
          <w:spacing w:val="20"/>
          <w:sz w:val="24"/>
          <w:szCs w:val="24"/>
        </w:rPr>
        <w:t xml:space="preserve"> </w:t>
      </w:r>
      <w:r w:rsidRPr="00B40A8B">
        <w:rPr>
          <w:rFonts w:ascii="Arial" w:hAnsi="Arial" w:cs="Arial"/>
          <w:sz w:val="24"/>
          <w:szCs w:val="24"/>
        </w:rPr>
        <w:t>declaro-me</w:t>
      </w:r>
      <w:r w:rsidRPr="00B40A8B">
        <w:rPr>
          <w:rFonts w:ascii="Arial" w:hAnsi="Arial" w:cs="Arial"/>
          <w:spacing w:val="23"/>
          <w:sz w:val="24"/>
          <w:szCs w:val="24"/>
        </w:rPr>
        <w:t xml:space="preserve"> </w:t>
      </w:r>
      <w:r w:rsidRPr="00B40A8B">
        <w:rPr>
          <w:rFonts w:ascii="Arial" w:hAnsi="Arial" w:cs="Arial"/>
          <w:sz w:val="24"/>
          <w:szCs w:val="24"/>
        </w:rPr>
        <w:t>ciente</w:t>
      </w:r>
      <w:r w:rsidRPr="00B40A8B">
        <w:rPr>
          <w:rFonts w:ascii="Arial" w:hAnsi="Arial" w:cs="Arial"/>
          <w:spacing w:val="20"/>
          <w:sz w:val="24"/>
          <w:szCs w:val="24"/>
        </w:rPr>
        <w:t xml:space="preserve"> </w:t>
      </w:r>
      <w:r w:rsidRPr="00B40A8B">
        <w:rPr>
          <w:rFonts w:ascii="Arial" w:hAnsi="Arial" w:cs="Arial"/>
          <w:sz w:val="24"/>
          <w:szCs w:val="24"/>
        </w:rPr>
        <w:t>de</w:t>
      </w:r>
      <w:r w:rsidRPr="00B40A8B">
        <w:rPr>
          <w:rFonts w:ascii="Arial" w:hAnsi="Arial" w:cs="Arial"/>
          <w:spacing w:val="20"/>
          <w:sz w:val="24"/>
          <w:szCs w:val="24"/>
        </w:rPr>
        <w:t xml:space="preserve"> </w:t>
      </w:r>
      <w:r w:rsidRPr="00B40A8B">
        <w:rPr>
          <w:rFonts w:ascii="Arial" w:hAnsi="Arial" w:cs="Arial"/>
          <w:sz w:val="24"/>
          <w:szCs w:val="24"/>
        </w:rPr>
        <w:t>que</w:t>
      </w:r>
      <w:r w:rsidRPr="00B40A8B">
        <w:rPr>
          <w:rFonts w:ascii="Arial" w:hAnsi="Arial" w:cs="Arial"/>
          <w:spacing w:val="20"/>
          <w:sz w:val="24"/>
          <w:szCs w:val="24"/>
        </w:rPr>
        <w:t xml:space="preserve"> </w:t>
      </w:r>
      <w:r w:rsidRPr="00B40A8B">
        <w:rPr>
          <w:rFonts w:ascii="Arial" w:hAnsi="Arial" w:cs="Arial"/>
          <w:sz w:val="24"/>
          <w:szCs w:val="24"/>
        </w:rPr>
        <w:t>responderei</w:t>
      </w:r>
      <w:r w:rsidRPr="00B40A8B">
        <w:rPr>
          <w:rFonts w:ascii="Arial" w:hAnsi="Arial" w:cs="Arial"/>
          <w:spacing w:val="24"/>
          <w:sz w:val="24"/>
          <w:szCs w:val="24"/>
        </w:rPr>
        <w:t xml:space="preserve"> </w:t>
      </w:r>
      <w:r w:rsidRPr="00B40A8B">
        <w:rPr>
          <w:rFonts w:ascii="Arial" w:hAnsi="Arial" w:cs="Arial"/>
          <w:sz w:val="24"/>
          <w:szCs w:val="24"/>
        </w:rPr>
        <w:t>em</w:t>
      </w:r>
      <w:r w:rsidRPr="00B40A8B">
        <w:rPr>
          <w:rFonts w:ascii="Arial" w:hAnsi="Arial" w:cs="Arial"/>
          <w:spacing w:val="21"/>
          <w:sz w:val="24"/>
          <w:szCs w:val="24"/>
        </w:rPr>
        <w:t xml:space="preserve"> </w:t>
      </w:r>
      <w:r w:rsidRPr="00B40A8B">
        <w:rPr>
          <w:rFonts w:ascii="Arial" w:hAnsi="Arial" w:cs="Arial"/>
          <w:sz w:val="24"/>
          <w:szCs w:val="24"/>
        </w:rPr>
        <w:t>juízo</w:t>
      </w:r>
      <w:r w:rsidRPr="00B40A8B">
        <w:rPr>
          <w:rFonts w:ascii="Arial" w:hAnsi="Arial" w:cs="Arial"/>
          <w:spacing w:val="21"/>
          <w:sz w:val="24"/>
          <w:szCs w:val="24"/>
        </w:rPr>
        <w:t xml:space="preserve"> </w:t>
      </w:r>
      <w:r w:rsidRPr="00B40A8B">
        <w:rPr>
          <w:rFonts w:ascii="Arial" w:hAnsi="Arial" w:cs="Arial"/>
          <w:sz w:val="24"/>
          <w:szCs w:val="24"/>
        </w:rPr>
        <w:t>ou</w:t>
      </w:r>
      <w:r w:rsidRPr="00B40A8B">
        <w:rPr>
          <w:rFonts w:ascii="Arial" w:hAnsi="Arial" w:cs="Arial"/>
          <w:spacing w:val="21"/>
          <w:sz w:val="24"/>
          <w:szCs w:val="24"/>
        </w:rPr>
        <w:t xml:space="preserve"> </w:t>
      </w:r>
      <w:r w:rsidRPr="00B40A8B">
        <w:rPr>
          <w:rFonts w:ascii="Arial" w:hAnsi="Arial" w:cs="Arial"/>
          <w:sz w:val="24"/>
          <w:szCs w:val="24"/>
        </w:rPr>
        <w:t>fora</w:t>
      </w:r>
      <w:r w:rsidRPr="00B40A8B">
        <w:rPr>
          <w:rFonts w:ascii="Arial" w:hAnsi="Arial" w:cs="Arial"/>
          <w:spacing w:val="20"/>
          <w:sz w:val="24"/>
          <w:szCs w:val="24"/>
        </w:rPr>
        <w:t xml:space="preserve"> </w:t>
      </w:r>
      <w:r w:rsidRPr="00B40A8B">
        <w:rPr>
          <w:rFonts w:ascii="Arial" w:hAnsi="Arial" w:cs="Arial"/>
          <w:sz w:val="24"/>
          <w:szCs w:val="24"/>
        </w:rPr>
        <w:t>dele,</w:t>
      </w:r>
      <w:r w:rsidRPr="00B40A8B">
        <w:rPr>
          <w:rFonts w:ascii="Arial" w:hAnsi="Arial" w:cs="Arial"/>
          <w:spacing w:val="23"/>
          <w:sz w:val="24"/>
          <w:szCs w:val="24"/>
        </w:rPr>
        <w:t xml:space="preserve"> </w:t>
      </w:r>
      <w:r w:rsidRPr="00B40A8B">
        <w:rPr>
          <w:rFonts w:ascii="Arial" w:hAnsi="Arial" w:cs="Arial"/>
          <w:sz w:val="24"/>
          <w:szCs w:val="24"/>
        </w:rPr>
        <w:t>se</w:t>
      </w:r>
      <w:r w:rsidRPr="00B40A8B">
        <w:rPr>
          <w:rFonts w:ascii="Arial" w:hAnsi="Arial" w:cs="Arial"/>
          <w:spacing w:val="20"/>
          <w:sz w:val="24"/>
          <w:szCs w:val="24"/>
        </w:rPr>
        <w:t xml:space="preserve"> </w:t>
      </w:r>
      <w:r w:rsidRPr="00B40A8B">
        <w:rPr>
          <w:rFonts w:ascii="Arial" w:hAnsi="Arial" w:cs="Arial"/>
          <w:sz w:val="24"/>
          <w:szCs w:val="24"/>
        </w:rPr>
        <w:t>for</w:t>
      </w:r>
      <w:r w:rsidRPr="00B40A8B">
        <w:rPr>
          <w:rFonts w:ascii="Arial" w:hAnsi="Arial" w:cs="Arial"/>
          <w:spacing w:val="21"/>
          <w:sz w:val="24"/>
          <w:szCs w:val="24"/>
        </w:rPr>
        <w:t xml:space="preserve"> </w:t>
      </w:r>
      <w:r w:rsidRPr="00B40A8B">
        <w:rPr>
          <w:rFonts w:ascii="Arial" w:hAnsi="Arial" w:cs="Arial"/>
          <w:sz w:val="24"/>
          <w:szCs w:val="24"/>
        </w:rPr>
        <w:t>o</w:t>
      </w:r>
      <w:r w:rsidRPr="00B40A8B">
        <w:rPr>
          <w:rFonts w:ascii="Arial" w:hAnsi="Arial" w:cs="Arial"/>
          <w:spacing w:val="21"/>
          <w:sz w:val="24"/>
          <w:szCs w:val="24"/>
        </w:rPr>
        <w:t xml:space="preserve"> </w:t>
      </w:r>
      <w:r w:rsidRPr="00B40A8B">
        <w:rPr>
          <w:rFonts w:ascii="Arial" w:hAnsi="Arial" w:cs="Arial"/>
          <w:sz w:val="24"/>
          <w:szCs w:val="24"/>
        </w:rPr>
        <w:t>caso,</w:t>
      </w:r>
      <w:r w:rsidRPr="00B40A8B">
        <w:rPr>
          <w:rFonts w:ascii="Arial" w:hAnsi="Arial" w:cs="Arial"/>
          <w:spacing w:val="-57"/>
          <w:sz w:val="24"/>
          <w:szCs w:val="24"/>
        </w:rPr>
        <w:t xml:space="preserve"> </w:t>
      </w:r>
      <w:r w:rsidRPr="00B40A8B">
        <w:rPr>
          <w:rFonts w:ascii="Arial" w:hAnsi="Arial" w:cs="Arial"/>
          <w:sz w:val="24"/>
          <w:szCs w:val="24"/>
        </w:rPr>
        <w:t>por</w:t>
      </w:r>
      <w:r w:rsidRPr="00B40A8B">
        <w:rPr>
          <w:rFonts w:ascii="Arial" w:hAnsi="Arial" w:cs="Arial"/>
          <w:spacing w:val="-1"/>
          <w:sz w:val="24"/>
          <w:szCs w:val="24"/>
        </w:rPr>
        <w:t xml:space="preserve"> </w:t>
      </w:r>
      <w:r w:rsidRPr="00B40A8B">
        <w:rPr>
          <w:rFonts w:ascii="Arial" w:hAnsi="Arial" w:cs="Arial"/>
          <w:sz w:val="24"/>
          <w:szCs w:val="24"/>
        </w:rPr>
        <w:t>todos os atos que</w:t>
      </w:r>
      <w:r w:rsidRPr="00B40A8B">
        <w:rPr>
          <w:rFonts w:ascii="Arial" w:hAnsi="Arial" w:cs="Arial"/>
          <w:spacing w:val="-1"/>
          <w:sz w:val="24"/>
          <w:szCs w:val="24"/>
        </w:rPr>
        <w:t xml:space="preserve"> </w:t>
      </w:r>
      <w:r w:rsidRPr="00B40A8B">
        <w:rPr>
          <w:rFonts w:ascii="Arial" w:hAnsi="Arial" w:cs="Arial"/>
          <w:sz w:val="24"/>
          <w:szCs w:val="24"/>
        </w:rPr>
        <w:t>venha</w:t>
      </w:r>
      <w:r w:rsidRPr="00B40A8B">
        <w:rPr>
          <w:rFonts w:ascii="Arial" w:hAnsi="Arial" w:cs="Arial"/>
          <w:spacing w:val="-1"/>
          <w:sz w:val="24"/>
          <w:szCs w:val="24"/>
        </w:rPr>
        <w:t xml:space="preserve"> </w:t>
      </w:r>
      <w:r w:rsidRPr="00B40A8B">
        <w:rPr>
          <w:rFonts w:ascii="Arial" w:hAnsi="Arial" w:cs="Arial"/>
          <w:sz w:val="24"/>
          <w:szCs w:val="24"/>
        </w:rPr>
        <w:t>a</w:t>
      </w:r>
      <w:r w:rsidRPr="00B40A8B">
        <w:rPr>
          <w:rFonts w:ascii="Arial" w:hAnsi="Arial" w:cs="Arial"/>
          <w:spacing w:val="-2"/>
          <w:sz w:val="24"/>
          <w:szCs w:val="24"/>
        </w:rPr>
        <w:t xml:space="preserve"> </w:t>
      </w:r>
      <w:r w:rsidRPr="00B40A8B">
        <w:rPr>
          <w:rFonts w:ascii="Arial" w:hAnsi="Arial" w:cs="Arial"/>
          <w:sz w:val="24"/>
          <w:szCs w:val="24"/>
        </w:rPr>
        <w:t>ser</w:t>
      </w:r>
      <w:r w:rsidRPr="00B40A8B">
        <w:rPr>
          <w:rFonts w:ascii="Arial" w:hAnsi="Arial" w:cs="Arial"/>
          <w:spacing w:val="-2"/>
          <w:sz w:val="24"/>
          <w:szCs w:val="24"/>
        </w:rPr>
        <w:t xml:space="preserve"> </w:t>
      </w:r>
      <w:r w:rsidRPr="00B40A8B">
        <w:rPr>
          <w:rFonts w:ascii="Arial" w:hAnsi="Arial" w:cs="Arial"/>
          <w:sz w:val="24"/>
          <w:szCs w:val="24"/>
        </w:rPr>
        <w:t>praticados pelo representante ora</w:t>
      </w:r>
      <w:r w:rsidRPr="00B40A8B">
        <w:rPr>
          <w:rFonts w:ascii="Arial" w:hAnsi="Arial" w:cs="Arial"/>
          <w:spacing w:val="-1"/>
          <w:sz w:val="24"/>
          <w:szCs w:val="24"/>
        </w:rPr>
        <w:t xml:space="preserve"> </w:t>
      </w:r>
      <w:r w:rsidRPr="00B40A8B">
        <w:rPr>
          <w:rFonts w:ascii="Arial" w:hAnsi="Arial" w:cs="Arial"/>
          <w:sz w:val="24"/>
          <w:szCs w:val="24"/>
        </w:rPr>
        <w:t>designado.</w:t>
      </w:r>
    </w:p>
    <w:p w14:paraId="1AA4D53B" w14:textId="77777777" w:rsidR="00A46418" w:rsidRPr="00B40A8B" w:rsidRDefault="00A46418" w:rsidP="00CF23C0">
      <w:pPr>
        <w:pStyle w:val="Textodecomentrio"/>
        <w:spacing w:line="276" w:lineRule="auto"/>
        <w:jc w:val="both"/>
        <w:rPr>
          <w:rFonts w:ascii="Arial" w:hAnsi="Arial" w:cs="Arial"/>
          <w:sz w:val="24"/>
          <w:szCs w:val="24"/>
        </w:rPr>
      </w:pPr>
    </w:p>
    <w:p w14:paraId="4094EE88" w14:textId="77777777" w:rsidR="00A46418" w:rsidRPr="00B40A8B" w:rsidRDefault="00A46418" w:rsidP="00CF23C0">
      <w:pPr>
        <w:pStyle w:val="Textodecomentrio"/>
        <w:spacing w:line="276" w:lineRule="auto"/>
        <w:jc w:val="both"/>
        <w:rPr>
          <w:rFonts w:ascii="Arial" w:hAnsi="Arial" w:cs="Arial"/>
          <w:sz w:val="24"/>
          <w:szCs w:val="24"/>
        </w:rPr>
      </w:pPr>
    </w:p>
    <w:p w14:paraId="2C8FB6CB" w14:textId="77777777" w:rsidR="00A46418" w:rsidRPr="00B40A8B" w:rsidRDefault="00A46418" w:rsidP="00CF23C0">
      <w:pPr>
        <w:pStyle w:val="Textodecomentrio"/>
        <w:jc w:val="both"/>
        <w:rPr>
          <w:rFonts w:ascii="Arial" w:hAnsi="Arial" w:cs="Arial"/>
          <w:sz w:val="24"/>
          <w:szCs w:val="24"/>
        </w:rPr>
      </w:pPr>
    </w:p>
    <w:p w14:paraId="206445FE" w14:textId="77777777" w:rsidR="00A46418" w:rsidRPr="00B40A8B" w:rsidRDefault="00A46418" w:rsidP="00CF23C0">
      <w:pPr>
        <w:pStyle w:val="Textodecomentrio"/>
        <w:jc w:val="both"/>
        <w:rPr>
          <w:rFonts w:ascii="Arial" w:hAnsi="Arial" w:cs="Arial"/>
          <w:sz w:val="24"/>
          <w:szCs w:val="24"/>
        </w:rPr>
      </w:pPr>
      <w:r w:rsidRPr="00B40A8B">
        <w:rPr>
          <w:rFonts w:ascii="Arial" w:hAnsi="Arial" w:cs="Arial"/>
          <w:sz w:val="24"/>
          <w:szCs w:val="24"/>
        </w:rPr>
        <w:t>Atenciosamente,</w:t>
      </w:r>
    </w:p>
    <w:p w14:paraId="41DDD63F" w14:textId="77777777" w:rsidR="00A46418" w:rsidRPr="00B40A8B" w:rsidRDefault="00A46418" w:rsidP="00CF23C0">
      <w:pPr>
        <w:pStyle w:val="Textodecomentrio"/>
        <w:jc w:val="both"/>
        <w:rPr>
          <w:rFonts w:ascii="Arial" w:hAnsi="Arial" w:cs="Arial"/>
          <w:sz w:val="24"/>
          <w:szCs w:val="24"/>
        </w:rPr>
      </w:pPr>
    </w:p>
    <w:p w14:paraId="767118D5" w14:textId="77777777" w:rsidR="00A46418" w:rsidRPr="00B40A8B" w:rsidRDefault="00A46418" w:rsidP="00CF23C0">
      <w:pPr>
        <w:pStyle w:val="Textodecomentrio"/>
        <w:jc w:val="both"/>
        <w:rPr>
          <w:rFonts w:ascii="Arial" w:hAnsi="Arial" w:cs="Arial"/>
          <w:sz w:val="24"/>
          <w:szCs w:val="24"/>
        </w:rPr>
      </w:pPr>
      <w:r w:rsidRPr="00B40A8B">
        <w:rPr>
          <w:rFonts w:ascii="Arial" w:hAnsi="Arial" w:cs="Arial"/>
          <w:sz w:val="24"/>
          <w:szCs w:val="24"/>
        </w:rPr>
        <w:t>Data e Local.</w:t>
      </w:r>
    </w:p>
    <w:p w14:paraId="6BD29D6F" w14:textId="77777777" w:rsidR="00A46418" w:rsidRPr="00B40A8B" w:rsidRDefault="00A46418" w:rsidP="00CF23C0">
      <w:pPr>
        <w:pStyle w:val="Textodecomentrio"/>
        <w:jc w:val="both"/>
        <w:rPr>
          <w:rFonts w:ascii="Arial" w:hAnsi="Arial" w:cs="Arial"/>
          <w:sz w:val="24"/>
          <w:szCs w:val="24"/>
        </w:rPr>
      </w:pPr>
    </w:p>
    <w:p w14:paraId="09EEA77C" w14:textId="77777777" w:rsidR="00A46418" w:rsidRPr="00B40A8B" w:rsidRDefault="00A46418" w:rsidP="00CF23C0">
      <w:pPr>
        <w:jc w:val="both"/>
        <w:rPr>
          <w:rFonts w:ascii="Arial" w:hAnsi="Arial" w:cs="Arial"/>
          <w:sz w:val="20"/>
          <w:szCs w:val="20"/>
        </w:rPr>
      </w:pPr>
      <w:r w:rsidRPr="00B40A8B">
        <w:rPr>
          <w:rFonts w:ascii="Arial" w:hAnsi="Arial" w:cs="Arial"/>
        </w:rPr>
        <w:t>____________________________________________________</w:t>
      </w:r>
    </w:p>
    <w:p w14:paraId="239BF2C7" w14:textId="77777777" w:rsidR="00A46418" w:rsidRPr="00B40A8B" w:rsidRDefault="00A46418" w:rsidP="00CF23C0">
      <w:pPr>
        <w:pStyle w:val="Textodecomentrio"/>
        <w:jc w:val="both"/>
        <w:rPr>
          <w:rFonts w:ascii="Arial" w:hAnsi="Arial" w:cs="Arial"/>
          <w:sz w:val="24"/>
          <w:szCs w:val="24"/>
        </w:rPr>
      </w:pPr>
      <w:r w:rsidRPr="00B40A8B">
        <w:rPr>
          <w:rFonts w:ascii="Arial" w:hAnsi="Arial" w:cs="Arial"/>
          <w:sz w:val="24"/>
          <w:szCs w:val="24"/>
        </w:rPr>
        <w:t>Carimbo</w:t>
      </w:r>
      <w:r w:rsidRPr="00B40A8B">
        <w:rPr>
          <w:rFonts w:ascii="Arial" w:hAnsi="Arial" w:cs="Arial"/>
          <w:spacing w:val="-1"/>
          <w:sz w:val="24"/>
          <w:szCs w:val="24"/>
        </w:rPr>
        <w:t xml:space="preserve"> </w:t>
      </w:r>
      <w:r w:rsidRPr="00B40A8B">
        <w:rPr>
          <w:rFonts w:ascii="Arial" w:hAnsi="Arial" w:cs="Arial"/>
          <w:sz w:val="24"/>
          <w:szCs w:val="24"/>
        </w:rPr>
        <w:t>do</w:t>
      </w:r>
      <w:r w:rsidRPr="00B40A8B">
        <w:rPr>
          <w:rFonts w:ascii="Arial" w:hAnsi="Arial" w:cs="Arial"/>
          <w:spacing w:val="-1"/>
          <w:sz w:val="24"/>
          <w:szCs w:val="24"/>
        </w:rPr>
        <w:t xml:space="preserve"> </w:t>
      </w:r>
      <w:r w:rsidRPr="00B40A8B">
        <w:rPr>
          <w:rFonts w:ascii="Arial" w:hAnsi="Arial" w:cs="Arial"/>
          <w:sz w:val="24"/>
          <w:szCs w:val="24"/>
        </w:rPr>
        <w:t>CNPJ,</w:t>
      </w:r>
      <w:r w:rsidRPr="00B40A8B">
        <w:rPr>
          <w:rFonts w:ascii="Arial" w:hAnsi="Arial" w:cs="Arial"/>
          <w:spacing w:val="-1"/>
          <w:sz w:val="24"/>
          <w:szCs w:val="24"/>
        </w:rPr>
        <w:t xml:space="preserve"> </w:t>
      </w:r>
      <w:r w:rsidRPr="00B40A8B">
        <w:rPr>
          <w:rFonts w:ascii="Arial" w:hAnsi="Arial" w:cs="Arial"/>
          <w:sz w:val="24"/>
          <w:szCs w:val="24"/>
        </w:rPr>
        <w:t>Assinatura</w:t>
      </w:r>
      <w:r w:rsidRPr="00B40A8B">
        <w:rPr>
          <w:rFonts w:ascii="Arial" w:hAnsi="Arial" w:cs="Arial"/>
          <w:spacing w:val="-3"/>
          <w:sz w:val="24"/>
          <w:szCs w:val="24"/>
        </w:rPr>
        <w:t xml:space="preserve"> </w:t>
      </w:r>
      <w:r w:rsidRPr="00B40A8B">
        <w:rPr>
          <w:rFonts w:ascii="Arial" w:hAnsi="Arial" w:cs="Arial"/>
          <w:sz w:val="24"/>
          <w:szCs w:val="24"/>
        </w:rPr>
        <w:t>do</w:t>
      </w:r>
      <w:r w:rsidRPr="00B40A8B">
        <w:rPr>
          <w:rFonts w:ascii="Arial" w:hAnsi="Arial" w:cs="Arial"/>
          <w:spacing w:val="-1"/>
          <w:sz w:val="24"/>
          <w:szCs w:val="24"/>
        </w:rPr>
        <w:t xml:space="preserve"> </w:t>
      </w:r>
      <w:r w:rsidRPr="00B40A8B">
        <w:rPr>
          <w:rFonts w:ascii="Arial" w:hAnsi="Arial" w:cs="Arial"/>
          <w:sz w:val="24"/>
          <w:szCs w:val="24"/>
        </w:rPr>
        <w:t>representante</w:t>
      </w:r>
      <w:r w:rsidRPr="00B40A8B">
        <w:rPr>
          <w:rFonts w:ascii="Arial" w:hAnsi="Arial" w:cs="Arial"/>
          <w:spacing w:val="-2"/>
          <w:sz w:val="24"/>
          <w:szCs w:val="24"/>
        </w:rPr>
        <w:t xml:space="preserve"> </w:t>
      </w:r>
      <w:r w:rsidRPr="00B40A8B">
        <w:rPr>
          <w:rFonts w:ascii="Arial" w:hAnsi="Arial" w:cs="Arial"/>
          <w:sz w:val="24"/>
          <w:szCs w:val="24"/>
        </w:rPr>
        <w:t>legal</w:t>
      </w:r>
      <w:r w:rsidRPr="00B40A8B">
        <w:rPr>
          <w:rFonts w:ascii="Arial" w:hAnsi="Arial" w:cs="Arial"/>
          <w:spacing w:val="-1"/>
          <w:sz w:val="24"/>
          <w:szCs w:val="24"/>
        </w:rPr>
        <w:t xml:space="preserve"> </w:t>
      </w:r>
      <w:r w:rsidRPr="00B40A8B">
        <w:rPr>
          <w:rFonts w:ascii="Arial" w:hAnsi="Arial" w:cs="Arial"/>
          <w:sz w:val="24"/>
          <w:szCs w:val="24"/>
        </w:rPr>
        <w:t>da</w:t>
      </w:r>
      <w:r w:rsidRPr="00B40A8B">
        <w:rPr>
          <w:rFonts w:ascii="Arial" w:hAnsi="Arial" w:cs="Arial"/>
          <w:spacing w:val="-2"/>
          <w:sz w:val="24"/>
          <w:szCs w:val="24"/>
        </w:rPr>
        <w:t xml:space="preserve"> </w:t>
      </w:r>
      <w:r w:rsidRPr="00B40A8B">
        <w:rPr>
          <w:rFonts w:ascii="Arial" w:hAnsi="Arial" w:cs="Arial"/>
          <w:sz w:val="24"/>
          <w:szCs w:val="24"/>
        </w:rPr>
        <w:t>Empresa</w:t>
      </w:r>
    </w:p>
    <w:p w14:paraId="30BD6EA5" w14:textId="77777777" w:rsidR="00A46418" w:rsidRPr="00B40A8B" w:rsidRDefault="00A46418" w:rsidP="00CF23C0">
      <w:pPr>
        <w:pStyle w:val="Textodecomentrio"/>
        <w:jc w:val="both"/>
        <w:rPr>
          <w:rFonts w:ascii="Arial" w:hAnsi="Arial" w:cs="Arial"/>
          <w:sz w:val="24"/>
          <w:szCs w:val="24"/>
        </w:rPr>
      </w:pPr>
      <w:r w:rsidRPr="00B40A8B">
        <w:rPr>
          <w:rFonts w:ascii="Arial" w:hAnsi="Arial" w:cs="Arial"/>
          <w:sz w:val="24"/>
          <w:szCs w:val="24"/>
        </w:rPr>
        <w:t>O reconhecimento de firma somente será exigido quando houver dúvida de autenticidade, salvo imposição legal, conforme art. 12, V, da Lei nº 14.133/2021.</w:t>
      </w:r>
    </w:p>
    <w:p w14:paraId="6E4A8C2D" w14:textId="77777777" w:rsidR="00A46418" w:rsidRPr="00B40A8B" w:rsidRDefault="00A46418" w:rsidP="00CF23C0">
      <w:pPr>
        <w:pStyle w:val="Textodecomentrio"/>
        <w:jc w:val="both"/>
        <w:rPr>
          <w:rFonts w:ascii="Arial" w:hAnsi="Arial" w:cs="Arial"/>
          <w:sz w:val="24"/>
          <w:szCs w:val="24"/>
        </w:rPr>
      </w:pPr>
      <w:r w:rsidRPr="00B40A8B">
        <w:rPr>
          <w:rFonts w:ascii="Arial" w:hAnsi="Arial" w:cs="Arial"/>
          <w:sz w:val="24"/>
          <w:szCs w:val="24"/>
        </w:rPr>
        <w:t>C.P.F</w:t>
      </w:r>
      <w:r w:rsidRPr="00B40A8B">
        <w:rPr>
          <w:rFonts w:ascii="Arial" w:hAnsi="Arial" w:cs="Arial"/>
          <w:spacing w:val="-2"/>
          <w:sz w:val="24"/>
          <w:szCs w:val="24"/>
        </w:rPr>
        <w:t xml:space="preserve"> </w:t>
      </w:r>
      <w:r w:rsidRPr="00B40A8B">
        <w:rPr>
          <w:rFonts w:ascii="Arial" w:hAnsi="Arial" w:cs="Arial"/>
          <w:sz w:val="24"/>
          <w:szCs w:val="24"/>
          <w:u w:val="single"/>
        </w:rPr>
        <w:t xml:space="preserve"> </w:t>
      </w:r>
      <w:r w:rsidRPr="00B40A8B">
        <w:rPr>
          <w:rFonts w:ascii="Arial" w:hAnsi="Arial" w:cs="Arial"/>
          <w:sz w:val="24"/>
          <w:szCs w:val="24"/>
          <w:u w:val="single"/>
        </w:rPr>
        <w:tab/>
      </w:r>
    </w:p>
    <w:p w14:paraId="3CF08B31" w14:textId="77777777" w:rsidR="00A506FD" w:rsidRPr="00B40A8B" w:rsidRDefault="00A46418" w:rsidP="00CF23C0">
      <w:pPr>
        <w:pStyle w:val="Textodecomentrio"/>
        <w:jc w:val="both"/>
        <w:rPr>
          <w:rFonts w:ascii="Arial" w:hAnsi="Arial" w:cs="Arial"/>
          <w:sz w:val="24"/>
          <w:szCs w:val="24"/>
        </w:rPr>
      </w:pPr>
      <w:r w:rsidRPr="00B40A8B">
        <w:rPr>
          <w:rFonts w:ascii="Arial" w:hAnsi="Arial" w:cs="Arial"/>
          <w:sz w:val="24"/>
          <w:szCs w:val="24"/>
        </w:rPr>
        <w:t xml:space="preserve">RG: </w:t>
      </w:r>
    </w:p>
    <w:p w14:paraId="73189F8E" w14:textId="77777777" w:rsidR="00100DC9" w:rsidRPr="00B40A8B" w:rsidRDefault="00100DC9" w:rsidP="00CF23C0">
      <w:pPr>
        <w:pStyle w:val="Textodecomentrio"/>
        <w:jc w:val="both"/>
        <w:rPr>
          <w:rFonts w:ascii="Arial" w:hAnsi="Arial" w:cs="Arial"/>
          <w:sz w:val="24"/>
          <w:szCs w:val="24"/>
        </w:rPr>
      </w:pPr>
    </w:p>
    <w:p w14:paraId="12ADF2BD" w14:textId="77777777" w:rsidR="00100DC9" w:rsidRPr="00B40A8B" w:rsidRDefault="00100DC9" w:rsidP="00CF23C0">
      <w:pPr>
        <w:jc w:val="both"/>
        <w:rPr>
          <w:rFonts w:ascii="Arial" w:hAnsi="Arial" w:cs="Arial"/>
        </w:rPr>
      </w:pPr>
      <w:r w:rsidRPr="00B40A8B">
        <w:rPr>
          <w:rFonts w:ascii="Arial" w:hAnsi="Arial" w:cs="Arial"/>
        </w:rPr>
        <w:br w:type="page"/>
      </w:r>
    </w:p>
    <w:p w14:paraId="364602B8" w14:textId="77777777" w:rsidR="00D904D2" w:rsidRPr="00B40A8B" w:rsidRDefault="00D904D2" w:rsidP="00CF23C0">
      <w:pPr>
        <w:jc w:val="both"/>
        <w:rPr>
          <w:rFonts w:ascii="Arial" w:hAnsi="Arial" w:cs="Arial"/>
          <w:b/>
          <w:bCs/>
        </w:rPr>
      </w:pPr>
      <w:r w:rsidRPr="00B40A8B">
        <w:rPr>
          <w:rFonts w:ascii="Arial" w:hAnsi="Arial" w:cs="Arial"/>
          <w:b/>
        </w:rPr>
        <w:lastRenderedPageBreak/>
        <w:t xml:space="preserve">ANEXO V - </w:t>
      </w:r>
      <w:r w:rsidRPr="00B40A8B">
        <w:rPr>
          <w:rFonts w:ascii="Arial" w:hAnsi="Arial" w:cs="Arial"/>
          <w:b/>
          <w:bCs/>
        </w:rPr>
        <w:t>DECLARAÇÃO UNIFICADA</w:t>
      </w:r>
    </w:p>
    <w:p w14:paraId="36E32051" w14:textId="77777777" w:rsidR="00221D87" w:rsidRPr="00B40A8B" w:rsidRDefault="00221D87" w:rsidP="00CF23C0">
      <w:pPr>
        <w:jc w:val="both"/>
        <w:rPr>
          <w:rFonts w:ascii="Arial" w:hAnsi="Arial" w:cs="Arial"/>
          <w:b/>
          <w:bCs/>
        </w:rPr>
      </w:pPr>
      <w:r w:rsidRPr="00B40A8B">
        <w:rPr>
          <w:rFonts w:ascii="Arial" w:hAnsi="Arial" w:cs="Arial"/>
          <w:b/>
          <w:bCs/>
          <w:highlight w:val="yellow"/>
        </w:rPr>
        <w:t xml:space="preserve">PREGÃO PRESENCIAL </w:t>
      </w:r>
      <w:r w:rsidR="00DF2685" w:rsidRPr="00B40A8B">
        <w:rPr>
          <w:rFonts w:ascii="Arial" w:hAnsi="Arial" w:cs="Arial"/>
          <w:b/>
          <w:bCs/>
          <w:highlight w:val="yellow"/>
        </w:rPr>
        <w:t>XX</w:t>
      </w:r>
      <w:r w:rsidR="007B6201" w:rsidRPr="00B40A8B">
        <w:rPr>
          <w:rFonts w:ascii="Arial" w:hAnsi="Arial" w:cs="Arial"/>
          <w:b/>
          <w:bCs/>
          <w:highlight w:val="yellow"/>
        </w:rPr>
        <w:t>/2026</w:t>
      </w:r>
    </w:p>
    <w:p w14:paraId="425B843D" w14:textId="77777777" w:rsidR="00D904D2" w:rsidRPr="00B40A8B" w:rsidRDefault="00D904D2" w:rsidP="00CF23C0">
      <w:pPr>
        <w:jc w:val="both"/>
        <w:rPr>
          <w:rFonts w:ascii="Arial" w:hAnsi="Arial" w:cs="Arial"/>
          <w:b/>
          <w:bCs/>
        </w:rPr>
      </w:pPr>
    </w:p>
    <w:p w14:paraId="4BECF692" w14:textId="77777777" w:rsidR="00D904D2" w:rsidRPr="00B40A8B" w:rsidRDefault="00D904D2" w:rsidP="00CF23C0">
      <w:pPr>
        <w:jc w:val="both"/>
        <w:rPr>
          <w:rFonts w:ascii="Arial" w:hAnsi="Arial" w:cs="Arial"/>
          <w:b/>
          <w:bCs/>
        </w:rPr>
      </w:pPr>
    </w:p>
    <w:p w14:paraId="5CBC13C8" w14:textId="77777777" w:rsidR="00D904D2" w:rsidRPr="00B40A8B" w:rsidRDefault="00D904D2" w:rsidP="00CF23C0">
      <w:pPr>
        <w:spacing w:line="360" w:lineRule="auto"/>
        <w:jc w:val="both"/>
        <w:rPr>
          <w:rFonts w:ascii="Arial" w:hAnsi="Arial" w:cs="Arial"/>
          <w:b/>
          <w:bCs/>
        </w:rPr>
      </w:pPr>
      <w:r w:rsidRPr="00B40A8B">
        <w:rPr>
          <w:rFonts w:ascii="Arial" w:hAnsi="Arial" w:cs="Arial"/>
          <w:b/>
          <w:bCs/>
        </w:rPr>
        <w:t xml:space="preserve">A empresa </w:t>
      </w:r>
      <w:r w:rsidRPr="00B40A8B">
        <w:rPr>
          <w:rFonts w:ascii="Arial" w:hAnsi="Arial" w:cs="Arial"/>
          <w:b/>
          <w:bCs/>
          <w:u w:val="single"/>
        </w:rPr>
        <w:tab/>
      </w:r>
      <w:r w:rsidRPr="00B40A8B">
        <w:rPr>
          <w:rFonts w:ascii="Arial" w:hAnsi="Arial" w:cs="Arial"/>
          <w:b/>
          <w:bCs/>
          <w:u w:val="single"/>
        </w:rPr>
        <w:tab/>
      </w:r>
      <w:r w:rsidRPr="00B40A8B">
        <w:rPr>
          <w:rFonts w:ascii="Arial" w:hAnsi="Arial" w:cs="Arial"/>
          <w:b/>
          <w:bCs/>
          <w:u w:val="single"/>
        </w:rPr>
        <w:tab/>
      </w:r>
      <w:r w:rsidRPr="00B40A8B">
        <w:rPr>
          <w:rFonts w:ascii="Arial" w:hAnsi="Arial" w:cs="Arial"/>
          <w:b/>
          <w:bCs/>
          <w:u w:val="single"/>
        </w:rPr>
        <w:tab/>
      </w:r>
      <w:r w:rsidRPr="00B40A8B">
        <w:rPr>
          <w:rFonts w:ascii="Arial" w:hAnsi="Arial" w:cs="Arial"/>
          <w:b/>
          <w:bCs/>
          <w:u w:val="single"/>
        </w:rPr>
        <w:tab/>
      </w:r>
      <w:r w:rsidRPr="00B40A8B">
        <w:rPr>
          <w:rFonts w:ascii="Arial" w:hAnsi="Arial" w:cs="Arial"/>
          <w:b/>
          <w:bCs/>
        </w:rPr>
        <w:t xml:space="preserve"> concorda com as declarações arroladas neste item: </w:t>
      </w:r>
    </w:p>
    <w:p w14:paraId="364FCA35" w14:textId="77777777" w:rsidR="00D904D2" w:rsidRPr="00B40A8B" w:rsidRDefault="00D904D2" w:rsidP="00CF23C0">
      <w:pPr>
        <w:spacing w:line="360" w:lineRule="auto"/>
        <w:jc w:val="both"/>
        <w:rPr>
          <w:rFonts w:ascii="Arial" w:hAnsi="Arial" w:cs="Arial"/>
        </w:rPr>
      </w:pPr>
      <w:r w:rsidRPr="00B40A8B">
        <w:rPr>
          <w:rFonts w:ascii="Arial" w:hAnsi="Arial" w:cs="Arial"/>
        </w:rPr>
        <w:t xml:space="preserve">1. Está ciente, concorda e atende a todas as condições do Termo de Referência/Projeto Básico, Edital se houver, e seus anexos; </w:t>
      </w:r>
    </w:p>
    <w:p w14:paraId="2E0D11F8" w14:textId="77777777" w:rsidR="00D904D2" w:rsidRPr="00B40A8B" w:rsidRDefault="00D904D2" w:rsidP="00CF23C0">
      <w:pPr>
        <w:spacing w:line="360" w:lineRule="auto"/>
        <w:jc w:val="both"/>
        <w:rPr>
          <w:rFonts w:ascii="Arial" w:hAnsi="Arial" w:cs="Arial"/>
        </w:rPr>
      </w:pPr>
      <w:r w:rsidRPr="00B40A8B">
        <w:rPr>
          <w:rFonts w:ascii="Arial" w:hAnsi="Arial" w:cs="Arial"/>
        </w:rPr>
        <w:t xml:space="preserve">2. Não há nada que impeça, juridicamente, sua habilitação neste momento. Se algum fato impeditivo acontecer depois, estará obrigado a informar ao Município de Juranda; </w:t>
      </w:r>
    </w:p>
    <w:p w14:paraId="46773235" w14:textId="77777777" w:rsidR="00D904D2" w:rsidRPr="00B40A8B" w:rsidRDefault="00D904D2" w:rsidP="00CF23C0">
      <w:pPr>
        <w:spacing w:line="360" w:lineRule="auto"/>
        <w:jc w:val="both"/>
        <w:rPr>
          <w:rFonts w:ascii="Arial" w:hAnsi="Arial" w:cs="Arial"/>
        </w:rPr>
      </w:pPr>
      <w:r w:rsidRPr="00B40A8B">
        <w:rPr>
          <w:rFonts w:ascii="Arial" w:hAnsi="Arial" w:cs="Arial"/>
        </w:rPr>
        <w:t>3. Declara que não incorre nas hipóteses de impedimento do art. 14, IV, da Lei nº 14.133/2021, inclusive os vínculos e parentesco até o terceiro grau ali previstos.</w:t>
      </w:r>
    </w:p>
    <w:p w14:paraId="65CDF04C" w14:textId="77777777" w:rsidR="00D904D2" w:rsidRPr="00B40A8B" w:rsidRDefault="00D904D2" w:rsidP="00CF23C0">
      <w:pPr>
        <w:spacing w:line="360" w:lineRule="auto"/>
        <w:jc w:val="both"/>
        <w:rPr>
          <w:rFonts w:ascii="Arial" w:hAnsi="Arial" w:cs="Arial"/>
        </w:rPr>
      </w:pPr>
      <w:r w:rsidRPr="00B40A8B">
        <w:rPr>
          <w:rFonts w:ascii="Arial" w:hAnsi="Arial" w:cs="Arial"/>
        </w:rPr>
        <w:t xml:space="preserve">4. Não emprega menor de 18 anos em trabalho noturno, perigoso ou insalubre e não emprega menor de 16 anos, salvo menor, a partir de 14 anos, na condição de aprendiz; </w:t>
      </w:r>
    </w:p>
    <w:p w14:paraId="288873AB" w14:textId="77777777" w:rsidR="00D904D2" w:rsidRPr="00B40A8B" w:rsidRDefault="00D904D2" w:rsidP="00CF23C0">
      <w:pPr>
        <w:spacing w:line="360" w:lineRule="auto"/>
        <w:jc w:val="both"/>
        <w:rPr>
          <w:rFonts w:ascii="Arial" w:hAnsi="Arial" w:cs="Arial"/>
        </w:rPr>
      </w:pPr>
      <w:r w:rsidRPr="00B40A8B">
        <w:rPr>
          <w:rFonts w:ascii="Arial" w:hAnsi="Arial" w:cs="Arial"/>
        </w:rPr>
        <w:t xml:space="preserve">5. A proposta foi elaborada de forma independente; </w:t>
      </w:r>
    </w:p>
    <w:p w14:paraId="15CA3BB8" w14:textId="77777777" w:rsidR="00D904D2" w:rsidRPr="00B40A8B" w:rsidRDefault="00D904D2" w:rsidP="00CF23C0">
      <w:pPr>
        <w:spacing w:line="360" w:lineRule="auto"/>
        <w:jc w:val="both"/>
        <w:rPr>
          <w:rFonts w:ascii="Arial" w:hAnsi="Arial" w:cs="Arial"/>
        </w:rPr>
      </w:pPr>
      <w:r w:rsidRPr="00B40A8B">
        <w:rPr>
          <w:rFonts w:ascii="Arial" w:hAnsi="Arial"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0A61B818" w14:textId="77777777" w:rsidR="00D904D2" w:rsidRPr="00B40A8B" w:rsidRDefault="00D904D2" w:rsidP="00CF23C0">
      <w:pPr>
        <w:spacing w:line="360" w:lineRule="auto"/>
        <w:jc w:val="both"/>
        <w:rPr>
          <w:rFonts w:ascii="Arial" w:hAnsi="Arial" w:cs="Arial"/>
        </w:rPr>
      </w:pPr>
      <w:r w:rsidRPr="00B40A8B">
        <w:rPr>
          <w:rFonts w:ascii="Arial" w:hAnsi="Arial" w:cs="Arial"/>
        </w:rPr>
        <w:t xml:space="preserve">7. Não há, em sua cadeia produtiva, empregados executando trabalho degradante ou forçado; </w:t>
      </w:r>
    </w:p>
    <w:p w14:paraId="61E037AD" w14:textId="77777777" w:rsidR="00D904D2" w:rsidRPr="00B40A8B" w:rsidRDefault="00512A09" w:rsidP="00CF23C0">
      <w:pPr>
        <w:spacing w:line="360" w:lineRule="auto"/>
        <w:jc w:val="both"/>
        <w:rPr>
          <w:rFonts w:ascii="Arial" w:hAnsi="Arial" w:cs="Arial"/>
        </w:rPr>
      </w:pPr>
      <w:r w:rsidRPr="00B40A8B">
        <w:rPr>
          <w:rFonts w:ascii="Arial" w:hAnsi="Arial" w:cs="Arial"/>
        </w:rPr>
        <w:t>8. Está ciente de que a declaração falsa sujeita o responsável às sanções legais cabíveis, mediante processo administrativo e observância do contraditório e da ampla defesa.</w:t>
      </w:r>
    </w:p>
    <w:p w14:paraId="71C4C235" w14:textId="77777777" w:rsidR="00D904D2" w:rsidRPr="00B40A8B" w:rsidRDefault="00512A09" w:rsidP="00CF23C0">
      <w:pPr>
        <w:spacing w:line="360" w:lineRule="auto"/>
        <w:jc w:val="both"/>
        <w:rPr>
          <w:rFonts w:ascii="Arial" w:hAnsi="Arial" w:cs="Arial"/>
        </w:rPr>
      </w:pPr>
      <w:r w:rsidRPr="00B40A8B">
        <w:rPr>
          <w:rFonts w:ascii="Arial" w:hAnsi="Arial" w:cs="Arial"/>
        </w:rPr>
        <w:t>9</w:t>
      </w:r>
      <w:r w:rsidR="00D904D2" w:rsidRPr="00B40A8B">
        <w:rPr>
          <w:rFonts w:ascii="Arial" w:hAnsi="Arial" w:cs="Arial"/>
        </w:rPr>
        <w:t>. Compromete-se a realizar, bem como manter ativo e atualizado o respectivo cadastro, como usuário externo, no Sistema Eletrônico Municipal</w:t>
      </w:r>
    </w:p>
    <w:p w14:paraId="245B6DB5" w14:textId="77777777" w:rsidR="00D904D2" w:rsidRPr="00B40A8B" w:rsidRDefault="00512A09" w:rsidP="00CF23C0">
      <w:pPr>
        <w:spacing w:line="360" w:lineRule="auto"/>
        <w:jc w:val="both"/>
        <w:rPr>
          <w:rFonts w:ascii="Arial" w:hAnsi="Arial" w:cs="Arial"/>
        </w:rPr>
      </w:pPr>
      <w:r w:rsidRPr="00B40A8B">
        <w:rPr>
          <w:rFonts w:ascii="Arial" w:hAnsi="Arial" w:cs="Arial"/>
        </w:rPr>
        <w:t>10</w:t>
      </w:r>
      <w:r w:rsidR="00D904D2" w:rsidRPr="00B40A8B">
        <w:rPr>
          <w:rFonts w:ascii="Arial" w:hAnsi="Arial" w:cs="Arial"/>
        </w:rPr>
        <w:t xml:space="preserve">. Declara que será promovida a assinatura do respectivo instrumento (Contrato ou Ata de Registro de Preços) através do Sistema Eletrônico Municipal, no prazo de até 05 dias úteis após a convocação realizada pelo Município de Juranda; </w:t>
      </w:r>
    </w:p>
    <w:p w14:paraId="628C755E" w14:textId="77777777" w:rsidR="00D904D2" w:rsidRPr="00B40A8B" w:rsidRDefault="00512A09" w:rsidP="00CF23C0">
      <w:pPr>
        <w:spacing w:line="360" w:lineRule="auto"/>
        <w:jc w:val="both"/>
        <w:rPr>
          <w:rFonts w:ascii="Arial" w:hAnsi="Arial" w:cs="Arial"/>
        </w:rPr>
      </w:pPr>
      <w:r w:rsidRPr="00B40A8B">
        <w:rPr>
          <w:rFonts w:ascii="Arial" w:hAnsi="Arial" w:cs="Arial"/>
        </w:rPr>
        <w:t>11. Por fim, para habilitação jurídica, regularidade jurídica, fiscal e trabalhista, que estão sendo apresentados os seguintes documentos:</w:t>
      </w:r>
    </w:p>
    <w:p w14:paraId="417F9554" w14:textId="77777777" w:rsidR="00D904D2" w:rsidRPr="00B40A8B" w:rsidRDefault="00D904D2" w:rsidP="00CF23C0">
      <w:pPr>
        <w:spacing w:line="360" w:lineRule="auto"/>
        <w:jc w:val="both"/>
        <w:rPr>
          <w:rFonts w:ascii="Arial" w:hAnsi="Arial" w:cs="Arial"/>
        </w:rPr>
      </w:pPr>
      <w:r w:rsidRPr="00B40A8B">
        <w:rPr>
          <w:rFonts w:ascii="Arial" w:hAnsi="Arial" w:cs="Arial"/>
        </w:rPr>
        <w:t xml:space="preserve">- Contrato social ou instrumento equivalente; </w:t>
      </w:r>
    </w:p>
    <w:p w14:paraId="56908CDC" w14:textId="77777777" w:rsidR="00D904D2" w:rsidRPr="00B40A8B" w:rsidRDefault="00D904D2" w:rsidP="00CF23C0">
      <w:pPr>
        <w:spacing w:line="360" w:lineRule="auto"/>
        <w:jc w:val="both"/>
        <w:rPr>
          <w:rFonts w:ascii="Arial" w:hAnsi="Arial" w:cs="Arial"/>
        </w:rPr>
      </w:pPr>
      <w:r w:rsidRPr="00B40A8B">
        <w:rPr>
          <w:rFonts w:ascii="Arial" w:hAnsi="Arial" w:cs="Arial"/>
        </w:rPr>
        <w:t xml:space="preserve">- Regularidade perante a fazenda federal e a seguridade social; </w:t>
      </w:r>
    </w:p>
    <w:p w14:paraId="0278A97E" w14:textId="77777777" w:rsidR="00D904D2" w:rsidRPr="00B40A8B" w:rsidRDefault="00D904D2" w:rsidP="00CF23C0">
      <w:pPr>
        <w:spacing w:line="360" w:lineRule="auto"/>
        <w:jc w:val="both"/>
        <w:rPr>
          <w:rFonts w:ascii="Arial" w:hAnsi="Arial" w:cs="Arial"/>
        </w:rPr>
      </w:pPr>
      <w:r w:rsidRPr="00B40A8B">
        <w:rPr>
          <w:rFonts w:ascii="Arial" w:hAnsi="Arial" w:cs="Arial"/>
        </w:rPr>
        <w:t xml:space="preserve">- Regularidade perante a fazenda estadual ou distrital da sede do licitante; </w:t>
      </w:r>
    </w:p>
    <w:p w14:paraId="6A0B0AE2" w14:textId="77777777" w:rsidR="00D904D2" w:rsidRPr="00B40A8B" w:rsidRDefault="00D904D2" w:rsidP="00CF23C0">
      <w:pPr>
        <w:spacing w:line="360" w:lineRule="auto"/>
        <w:jc w:val="both"/>
        <w:rPr>
          <w:rFonts w:ascii="Arial" w:hAnsi="Arial" w:cs="Arial"/>
        </w:rPr>
      </w:pPr>
      <w:r w:rsidRPr="00B40A8B">
        <w:rPr>
          <w:rFonts w:ascii="Arial" w:hAnsi="Arial" w:cs="Arial"/>
        </w:rPr>
        <w:t xml:space="preserve">- Regularidade perante a fazenda municipal da sede do licitante; </w:t>
      </w:r>
    </w:p>
    <w:p w14:paraId="44AD5E37" w14:textId="77777777" w:rsidR="00D904D2" w:rsidRPr="00B40A8B" w:rsidRDefault="00D904D2" w:rsidP="00CF23C0">
      <w:pPr>
        <w:spacing w:line="360" w:lineRule="auto"/>
        <w:jc w:val="both"/>
        <w:rPr>
          <w:rFonts w:ascii="Arial" w:hAnsi="Arial" w:cs="Arial"/>
        </w:rPr>
      </w:pPr>
      <w:r w:rsidRPr="00B40A8B">
        <w:rPr>
          <w:rFonts w:ascii="Arial" w:hAnsi="Arial" w:cs="Arial"/>
        </w:rPr>
        <w:lastRenderedPageBreak/>
        <w:t>- Regularidade junto ao Fundo de Garantia do Tempo de Serviço – FGTS;</w:t>
      </w:r>
    </w:p>
    <w:p w14:paraId="4A0433DB" w14:textId="77777777" w:rsidR="00D904D2" w:rsidRPr="00B40A8B" w:rsidRDefault="00D904D2" w:rsidP="00CF23C0">
      <w:pPr>
        <w:spacing w:line="360" w:lineRule="auto"/>
        <w:jc w:val="both"/>
        <w:rPr>
          <w:rFonts w:ascii="Arial" w:hAnsi="Arial" w:cs="Arial"/>
        </w:rPr>
      </w:pPr>
    </w:p>
    <w:p w14:paraId="1E46242A" w14:textId="77777777" w:rsidR="00D904D2" w:rsidRPr="00B40A8B" w:rsidRDefault="00D904D2" w:rsidP="00CF23C0">
      <w:pPr>
        <w:spacing w:line="360" w:lineRule="auto"/>
        <w:jc w:val="both"/>
        <w:rPr>
          <w:rFonts w:ascii="Arial" w:hAnsi="Arial" w:cs="Arial"/>
        </w:rPr>
      </w:pPr>
    </w:p>
    <w:p w14:paraId="03E61D4D" w14:textId="77777777" w:rsidR="00D904D2" w:rsidRPr="00B40A8B" w:rsidRDefault="00D904D2" w:rsidP="00CF23C0">
      <w:pPr>
        <w:spacing w:line="360" w:lineRule="auto"/>
        <w:jc w:val="both"/>
        <w:rPr>
          <w:rFonts w:ascii="Arial" w:hAnsi="Arial" w:cs="Arial"/>
        </w:rPr>
      </w:pPr>
    </w:p>
    <w:p w14:paraId="2DFED5BC" w14:textId="77777777" w:rsidR="00D904D2" w:rsidRPr="00B40A8B" w:rsidRDefault="00D904D2" w:rsidP="00CF23C0">
      <w:pPr>
        <w:widowControl w:val="0"/>
        <w:tabs>
          <w:tab w:val="left" w:pos="7629"/>
          <w:tab w:val="left" w:pos="8950"/>
        </w:tabs>
        <w:autoSpaceDE w:val="0"/>
        <w:autoSpaceDN w:val="0"/>
        <w:spacing w:before="1" w:line="360" w:lineRule="auto"/>
        <w:ind w:left="6663"/>
        <w:jc w:val="both"/>
        <w:rPr>
          <w:rFonts w:ascii="Arial" w:eastAsia="Tahoma" w:hAnsi="Arial" w:cs="Arial"/>
        </w:rPr>
      </w:pPr>
      <w:r w:rsidRPr="00B40A8B">
        <w:rPr>
          <w:rFonts w:ascii="Arial" w:eastAsia="Tahoma" w:hAnsi="Arial" w:cs="Arial"/>
        </w:rPr>
        <w:t>Local, data.</w:t>
      </w:r>
    </w:p>
    <w:p w14:paraId="245A6112" w14:textId="77777777" w:rsidR="00D904D2" w:rsidRPr="00B40A8B" w:rsidRDefault="00D904D2" w:rsidP="00CF23C0">
      <w:pPr>
        <w:widowControl w:val="0"/>
        <w:autoSpaceDE w:val="0"/>
        <w:autoSpaceDN w:val="0"/>
        <w:jc w:val="both"/>
        <w:rPr>
          <w:rFonts w:ascii="Arial" w:eastAsia="Tahoma" w:hAnsi="Arial" w:cs="Arial"/>
        </w:rPr>
      </w:pPr>
    </w:p>
    <w:p w14:paraId="3A4AA5DD" w14:textId="77777777" w:rsidR="00D904D2" w:rsidRPr="00B40A8B" w:rsidRDefault="00D904D2" w:rsidP="00CF23C0">
      <w:pPr>
        <w:widowControl w:val="0"/>
        <w:autoSpaceDE w:val="0"/>
        <w:autoSpaceDN w:val="0"/>
        <w:spacing w:before="9"/>
        <w:jc w:val="both"/>
        <w:rPr>
          <w:rFonts w:ascii="Arial" w:eastAsia="Tahoma" w:hAnsi="Arial" w:cs="Arial"/>
        </w:rPr>
      </w:pPr>
    </w:p>
    <w:p w14:paraId="5CC9DD36" w14:textId="77777777" w:rsidR="00D904D2" w:rsidRPr="00B40A8B" w:rsidRDefault="00D904D2" w:rsidP="00CF23C0">
      <w:pPr>
        <w:widowControl w:val="0"/>
        <w:autoSpaceDE w:val="0"/>
        <w:autoSpaceDN w:val="0"/>
        <w:spacing w:before="35"/>
        <w:ind w:left="138"/>
        <w:jc w:val="both"/>
        <w:rPr>
          <w:rFonts w:ascii="Arial" w:eastAsia="Tahoma" w:hAnsi="Arial" w:cs="Arial"/>
        </w:rPr>
      </w:pPr>
      <w:r w:rsidRPr="00B40A8B">
        <w:rPr>
          <w:rFonts w:ascii="Arial" w:eastAsia="Tahoma" w:hAnsi="Arial" w:cs="Arial"/>
        </w:rPr>
        <w:t>Atenciosamente,</w:t>
      </w:r>
    </w:p>
    <w:p w14:paraId="473836DC" w14:textId="77777777" w:rsidR="00D904D2" w:rsidRPr="00B40A8B" w:rsidRDefault="00D904D2" w:rsidP="00CF23C0">
      <w:pPr>
        <w:widowControl w:val="0"/>
        <w:autoSpaceDE w:val="0"/>
        <w:autoSpaceDN w:val="0"/>
        <w:jc w:val="both"/>
        <w:rPr>
          <w:rFonts w:ascii="Arial" w:eastAsia="Tahoma" w:hAnsi="Arial" w:cs="Arial"/>
        </w:rPr>
      </w:pPr>
    </w:p>
    <w:p w14:paraId="529D7262" w14:textId="77777777" w:rsidR="00D904D2" w:rsidRPr="00B40A8B" w:rsidRDefault="00D904D2" w:rsidP="00CF23C0">
      <w:pPr>
        <w:widowControl w:val="0"/>
        <w:autoSpaceDE w:val="0"/>
        <w:autoSpaceDN w:val="0"/>
        <w:jc w:val="both"/>
        <w:rPr>
          <w:rFonts w:ascii="Arial" w:eastAsia="Tahoma" w:hAnsi="Arial" w:cs="Arial"/>
        </w:rPr>
      </w:pPr>
    </w:p>
    <w:p w14:paraId="7D39F8FB" w14:textId="77777777" w:rsidR="00D904D2" w:rsidRPr="00B40A8B" w:rsidRDefault="00D904D2" w:rsidP="00CF23C0">
      <w:pPr>
        <w:widowControl w:val="0"/>
        <w:autoSpaceDE w:val="0"/>
        <w:autoSpaceDN w:val="0"/>
        <w:jc w:val="both"/>
        <w:rPr>
          <w:rFonts w:ascii="Arial" w:eastAsia="Tahoma" w:hAnsi="Arial" w:cs="Arial"/>
        </w:rPr>
      </w:pPr>
    </w:p>
    <w:p w14:paraId="3411BE27" w14:textId="77777777" w:rsidR="00D904D2" w:rsidRPr="00B40A8B" w:rsidRDefault="00D904D2" w:rsidP="00CF23C0">
      <w:pPr>
        <w:widowControl w:val="0"/>
        <w:autoSpaceDE w:val="0"/>
        <w:autoSpaceDN w:val="0"/>
        <w:jc w:val="both"/>
        <w:rPr>
          <w:rFonts w:ascii="Arial" w:eastAsia="Tahoma" w:hAnsi="Arial" w:cs="Arial"/>
          <w:u w:val="single"/>
        </w:rPr>
      </w:pPr>
      <w:r w:rsidRPr="00B40A8B">
        <w:rPr>
          <w:rFonts w:ascii="Arial" w:eastAsia="Tahoma" w:hAnsi="Arial" w:cs="Arial"/>
          <w:u w:val="single"/>
        </w:rPr>
        <w:tab/>
      </w:r>
      <w:r w:rsidRPr="00B40A8B">
        <w:rPr>
          <w:rFonts w:ascii="Arial" w:eastAsia="Tahoma" w:hAnsi="Arial" w:cs="Arial"/>
          <w:u w:val="single"/>
        </w:rPr>
        <w:tab/>
      </w:r>
      <w:r w:rsidRPr="00B40A8B">
        <w:rPr>
          <w:rFonts w:ascii="Arial" w:eastAsia="Tahoma" w:hAnsi="Arial" w:cs="Arial"/>
          <w:u w:val="single"/>
        </w:rPr>
        <w:tab/>
      </w:r>
      <w:r w:rsidRPr="00B40A8B">
        <w:rPr>
          <w:rFonts w:ascii="Arial" w:eastAsia="Tahoma" w:hAnsi="Arial" w:cs="Arial"/>
          <w:u w:val="single"/>
        </w:rPr>
        <w:tab/>
      </w:r>
      <w:r w:rsidRPr="00B40A8B">
        <w:rPr>
          <w:rFonts w:ascii="Arial" w:eastAsia="Tahoma" w:hAnsi="Arial" w:cs="Arial"/>
          <w:u w:val="single"/>
        </w:rPr>
        <w:tab/>
      </w:r>
      <w:r w:rsidRPr="00B40A8B">
        <w:rPr>
          <w:rFonts w:ascii="Arial" w:eastAsia="Tahoma" w:hAnsi="Arial" w:cs="Arial"/>
          <w:u w:val="single"/>
        </w:rPr>
        <w:tab/>
      </w:r>
    </w:p>
    <w:p w14:paraId="27B8B982" w14:textId="77777777" w:rsidR="00D904D2" w:rsidRPr="00B40A8B" w:rsidRDefault="00D904D2" w:rsidP="00CF23C0">
      <w:pPr>
        <w:widowControl w:val="0"/>
        <w:autoSpaceDE w:val="0"/>
        <w:autoSpaceDN w:val="0"/>
        <w:spacing w:before="10"/>
        <w:jc w:val="both"/>
        <w:rPr>
          <w:rFonts w:ascii="Arial" w:eastAsia="Tahoma" w:hAnsi="Arial" w:cs="Arial"/>
        </w:rPr>
      </w:pPr>
      <w:r w:rsidRPr="00B40A8B">
        <w:rPr>
          <w:rFonts w:ascii="Arial" w:eastAsia="Tahoma" w:hAnsi="Arial" w:cs="Arial"/>
        </w:rPr>
        <w:t>(razão social, nome e assinatura do responsável legal)</w:t>
      </w:r>
    </w:p>
    <w:p w14:paraId="74B173CF" w14:textId="77777777" w:rsidR="00D904D2" w:rsidRPr="00B40A8B" w:rsidRDefault="00D904D2" w:rsidP="00CF23C0">
      <w:pPr>
        <w:widowControl w:val="0"/>
        <w:autoSpaceDE w:val="0"/>
        <w:autoSpaceDN w:val="0"/>
        <w:spacing w:before="99"/>
        <w:ind w:right="2370"/>
        <w:jc w:val="both"/>
        <w:rPr>
          <w:rFonts w:ascii="Arial" w:eastAsia="Tahoma" w:hAnsi="Arial" w:cs="Arial"/>
        </w:rPr>
      </w:pPr>
      <w:r w:rsidRPr="00B40A8B">
        <w:rPr>
          <w:rFonts w:ascii="Arial" w:eastAsia="Tahoma" w:hAnsi="Arial" w:cs="Arial"/>
        </w:rPr>
        <w:t>Carimbo do CNPJ</w:t>
      </w:r>
    </w:p>
    <w:p w14:paraId="56B4C642" w14:textId="77777777" w:rsidR="00CF1ED4" w:rsidRPr="00B40A8B" w:rsidRDefault="00CF1ED4" w:rsidP="00CF23C0">
      <w:pPr>
        <w:pStyle w:val="Textodecomentrio"/>
        <w:jc w:val="both"/>
        <w:rPr>
          <w:rFonts w:ascii="Arial" w:hAnsi="Arial" w:cs="Arial"/>
          <w:sz w:val="24"/>
          <w:szCs w:val="24"/>
        </w:rPr>
      </w:pPr>
    </w:p>
    <w:p w14:paraId="7026A7C4" w14:textId="77777777" w:rsidR="00B17946" w:rsidRPr="00B40A8B" w:rsidRDefault="00B17946" w:rsidP="00CF23C0">
      <w:pPr>
        <w:jc w:val="both"/>
        <w:rPr>
          <w:rFonts w:ascii="Arial" w:hAnsi="Arial" w:cs="Arial"/>
        </w:rPr>
      </w:pPr>
    </w:p>
    <w:p w14:paraId="15FF0996" w14:textId="77777777" w:rsidR="00B17946" w:rsidRPr="00B40A8B" w:rsidRDefault="00B17946" w:rsidP="00CF23C0">
      <w:pPr>
        <w:jc w:val="both"/>
        <w:rPr>
          <w:rFonts w:ascii="Arial" w:hAnsi="Arial" w:cs="Arial"/>
        </w:rPr>
      </w:pPr>
      <w:r w:rsidRPr="00B40A8B">
        <w:rPr>
          <w:rFonts w:ascii="Arial" w:hAnsi="Arial" w:cs="Arial"/>
        </w:rPr>
        <w:br w:type="page"/>
      </w:r>
    </w:p>
    <w:p w14:paraId="741F6ADF" w14:textId="77777777" w:rsidR="00D865F6" w:rsidRPr="00B40A8B" w:rsidRDefault="00D865F6" w:rsidP="00CF23C0">
      <w:pPr>
        <w:pStyle w:val="Ttulo1"/>
        <w:spacing w:before="0" w:line="552" w:lineRule="auto"/>
        <w:ind w:right="-1"/>
        <w:jc w:val="both"/>
        <w:rPr>
          <w:rFonts w:ascii="Arial" w:hAnsi="Arial" w:cs="Arial"/>
          <w:color w:val="auto"/>
          <w:sz w:val="22"/>
          <w:szCs w:val="22"/>
        </w:rPr>
      </w:pPr>
      <w:r w:rsidRPr="00B40A8B">
        <w:rPr>
          <w:rFonts w:ascii="Arial" w:hAnsi="Arial" w:cs="Arial"/>
          <w:color w:val="auto"/>
          <w:sz w:val="22"/>
          <w:szCs w:val="22"/>
        </w:rPr>
        <w:lastRenderedPageBreak/>
        <w:t>ANEXO</w:t>
      </w:r>
      <w:r w:rsidRPr="00B40A8B">
        <w:rPr>
          <w:rFonts w:ascii="Arial" w:hAnsi="Arial" w:cs="Arial"/>
          <w:color w:val="auto"/>
          <w:spacing w:val="-1"/>
          <w:sz w:val="22"/>
          <w:szCs w:val="22"/>
        </w:rPr>
        <w:t xml:space="preserve"> </w:t>
      </w:r>
      <w:r w:rsidRPr="00B40A8B">
        <w:rPr>
          <w:rFonts w:ascii="Arial" w:hAnsi="Arial" w:cs="Arial"/>
          <w:color w:val="auto"/>
          <w:sz w:val="22"/>
          <w:szCs w:val="22"/>
        </w:rPr>
        <w:t>VI</w:t>
      </w:r>
    </w:p>
    <w:p w14:paraId="7453F3BB" w14:textId="77777777" w:rsidR="00D865F6" w:rsidRPr="00B40A8B" w:rsidRDefault="00D865F6" w:rsidP="00CF23C0">
      <w:pPr>
        <w:ind w:right="-1"/>
        <w:jc w:val="both"/>
        <w:rPr>
          <w:rFonts w:ascii="Arial" w:hAnsi="Arial" w:cs="Arial"/>
          <w:b/>
        </w:rPr>
      </w:pPr>
      <w:r w:rsidRPr="00B40A8B">
        <w:rPr>
          <w:rFonts w:ascii="Arial" w:hAnsi="Arial" w:cs="Arial"/>
          <w:b/>
        </w:rPr>
        <w:t>DECLARAÇÃO</w:t>
      </w:r>
      <w:r w:rsidRPr="00B40A8B">
        <w:rPr>
          <w:rFonts w:ascii="Arial" w:hAnsi="Arial" w:cs="Arial"/>
          <w:b/>
          <w:spacing w:val="-2"/>
        </w:rPr>
        <w:t xml:space="preserve"> </w:t>
      </w:r>
      <w:r w:rsidRPr="00B40A8B">
        <w:rPr>
          <w:rFonts w:ascii="Arial" w:hAnsi="Arial" w:cs="Arial"/>
          <w:b/>
        </w:rPr>
        <w:t>DE</w:t>
      </w:r>
      <w:r w:rsidRPr="00B40A8B">
        <w:rPr>
          <w:rFonts w:ascii="Arial" w:hAnsi="Arial" w:cs="Arial"/>
          <w:b/>
          <w:spacing w:val="-1"/>
        </w:rPr>
        <w:t xml:space="preserve"> </w:t>
      </w:r>
      <w:r w:rsidRPr="00B40A8B">
        <w:rPr>
          <w:rFonts w:ascii="Arial" w:hAnsi="Arial" w:cs="Arial"/>
          <w:b/>
        </w:rPr>
        <w:t>MICROEMPRESA</w:t>
      </w:r>
      <w:r w:rsidRPr="00B40A8B">
        <w:rPr>
          <w:rFonts w:ascii="Arial" w:hAnsi="Arial" w:cs="Arial"/>
          <w:b/>
          <w:spacing w:val="-1"/>
        </w:rPr>
        <w:t xml:space="preserve"> </w:t>
      </w:r>
      <w:r w:rsidRPr="00B40A8B">
        <w:rPr>
          <w:rFonts w:ascii="Arial" w:hAnsi="Arial" w:cs="Arial"/>
          <w:b/>
        </w:rPr>
        <w:t>OU</w:t>
      </w:r>
      <w:r w:rsidRPr="00B40A8B">
        <w:rPr>
          <w:rFonts w:ascii="Arial" w:hAnsi="Arial" w:cs="Arial"/>
          <w:b/>
          <w:spacing w:val="-1"/>
        </w:rPr>
        <w:t xml:space="preserve"> </w:t>
      </w:r>
      <w:r w:rsidRPr="00B40A8B">
        <w:rPr>
          <w:rFonts w:ascii="Arial" w:hAnsi="Arial" w:cs="Arial"/>
          <w:b/>
        </w:rPr>
        <w:t>EMPRESA</w:t>
      </w:r>
      <w:r w:rsidRPr="00B40A8B">
        <w:rPr>
          <w:rFonts w:ascii="Arial" w:hAnsi="Arial" w:cs="Arial"/>
          <w:b/>
          <w:spacing w:val="-1"/>
        </w:rPr>
        <w:t xml:space="preserve"> </w:t>
      </w:r>
      <w:r w:rsidRPr="00B40A8B">
        <w:rPr>
          <w:rFonts w:ascii="Arial" w:hAnsi="Arial" w:cs="Arial"/>
          <w:b/>
        </w:rPr>
        <w:t>DE</w:t>
      </w:r>
      <w:r w:rsidRPr="00B40A8B">
        <w:rPr>
          <w:rFonts w:ascii="Arial" w:hAnsi="Arial" w:cs="Arial"/>
          <w:b/>
          <w:spacing w:val="-2"/>
        </w:rPr>
        <w:t xml:space="preserve"> </w:t>
      </w:r>
      <w:r w:rsidRPr="00B40A8B">
        <w:rPr>
          <w:rFonts w:ascii="Arial" w:hAnsi="Arial" w:cs="Arial"/>
          <w:b/>
        </w:rPr>
        <w:t>PEQUENO</w:t>
      </w:r>
      <w:r w:rsidRPr="00B40A8B">
        <w:rPr>
          <w:rFonts w:ascii="Arial" w:hAnsi="Arial" w:cs="Arial"/>
          <w:b/>
          <w:spacing w:val="-1"/>
        </w:rPr>
        <w:t xml:space="preserve"> </w:t>
      </w:r>
      <w:r w:rsidRPr="00B40A8B">
        <w:rPr>
          <w:rFonts w:ascii="Arial" w:hAnsi="Arial" w:cs="Arial"/>
          <w:b/>
        </w:rPr>
        <w:t>PORTE</w:t>
      </w:r>
    </w:p>
    <w:p w14:paraId="53BA3D8D" w14:textId="77777777" w:rsidR="00D865F6" w:rsidRPr="00B40A8B" w:rsidRDefault="00D865F6" w:rsidP="00CF23C0">
      <w:pPr>
        <w:pStyle w:val="Corpodetexto"/>
        <w:spacing w:before="0" w:beforeAutospacing="0"/>
        <w:ind w:right="-1"/>
        <w:jc w:val="both"/>
        <w:rPr>
          <w:rFonts w:ascii="Arial" w:hAnsi="Arial" w:cs="Arial"/>
          <w:b/>
          <w:sz w:val="22"/>
          <w:szCs w:val="22"/>
        </w:rPr>
      </w:pPr>
    </w:p>
    <w:p w14:paraId="2AD8245D" w14:textId="77777777" w:rsidR="00D865F6" w:rsidRPr="00B40A8B" w:rsidRDefault="00D865F6" w:rsidP="00CF23C0">
      <w:pPr>
        <w:pStyle w:val="Ttulo1"/>
        <w:tabs>
          <w:tab w:val="left" w:pos="8262"/>
          <w:tab w:val="left" w:pos="8369"/>
        </w:tabs>
        <w:spacing w:before="0" w:line="276" w:lineRule="auto"/>
        <w:ind w:right="-1"/>
        <w:jc w:val="both"/>
        <w:rPr>
          <w:rFonts w:ascii="Arial" w:hAnsi="Arial" w:cs="Arial"/>
          <w:color w:val="auto"/>
          <w:sz w:val="22"/>
          <w:szCs w:val="22"/>
        </w:rPr>
      </w:pPr>
      <w:r w:rsidRPr="00B40A8B">
        <w:rPr>
          <w:rFonts w:ascii="Arial" w:hAnsi="Arial" w:cs="Arial"/>
          <w:color w:val="auto"/>
          <w:sz w:val="22"/>
          <w:szCs w:val="22"/>
        </w:rPr>
        <w:t>Nome</w:t>
      </w:r>
      <w:r w:rsidRPr="00B40A8B">
        <w:rPr>
          <w:rFonts w:ascii="Arial" w:hAnsi="Arial" w:cs="Arial"/>
          <w:color w:val="auto"/>
          <w:spacing w:val="-5"/>
          <w:sz w:val="22"/>
          <w:szCs w:val="22"/>
        </w:rPr>
        <w:t xml:space="preserve"> </w:t>
      </w:r>
      <w:r w:rsidRPr="00B40A8B">
        <w:rPr>
          <w:rFonts w:ascii="Arial" w:hAnsi="Arial" w:cs="Arial"/>
          <w:color w:val="auto"/>
          <w:sz w:val="22"/>
          <w:szCs w:val="22"/>
        </w:rPr>
        <w:t>da</w:t>
      </w:r>
      <w:r w:rsidRPr="00B40A8B">
        <w:rPr>
          <w:rFonts w:ascii="Arial" w:hAnsi="Arial" w:cs="Arial"/>
          <w:color w:val="auto"/>
          <w:spacing w:val="-4"/>
          <w:sz w:val="22"/>
          <w:szCs w:val="22"/>
        </w:rPr>
        <w:t xml:space="preserve"> </w:t>
      </w:r>
      <w:r w:rsidRPr="00B40A8B">
        <w:rPr>
          <w:rFonts w:ascii="Arial" w:hAnsi="Arial" w:cs="Arial"/>
          <w:color w:val="auto"/>
          <w:sz w:val="22"/>
          <w:szCs w:val="22"/>
        </w:rPr>
        <w:t>Empresa:</w:t>
      </w:r>
      <w:r w:rsidRPr="00B40A8B">
        <w:rPr>
          <w:rFonts w:ascii="Arial" w:hAnsi="Arial" w:cs="Arial"/>
          <w:color w:val="auto"/>
          <w:sz w:val="22"/>
          <w:szCs w:val="22"/>
          <w:u w:val="single"/>
        </w:rPr>
        <w:t xml:space="preserve"> </w:t>
      </w:r>
      <w:r w:rsidRPr="00B40A8B">
        <w:rPr>
          <w:rFonts w:ascii="Arial" w:hAnsi="Arial" w:cs="Arial"/>
          <w:color w:val="auto"/>
          <w:sz w:val="22"/>
          <w:szCs w:val="22"/>
          <w:u w:val="single"/>
        </w:rPr>
        <w:tab/>
      </w:r>
      <w:r w:rsidRPr="00B40A8B">
        <w:rPr>
          <w:rFonts w:ascii="Arial" w:hAnsi="Arial" w:cs="Arial"/>
          <w:color w:val="auto"/>
          <w:sz w:val="22"/>
          <w:szCs w:val="22"/>
          <w:u w:val="single"/>
        </w:rPr>
        <w:tab/>
      </w:r>
      <w:r w:rsidRPr="00B40A8B">
        <w:rPr>
          <w:rFonts w:ascii="Arial" w:hAnsi="Arial" w:cs="Arial"/>
          <w:color w:val="auto"/>
          <w:sz w:val="22"/>
          <w:szCs w:val="22"/>
        </w:rPr>
        <w:t xml:space="preserve"> </w:t>
      </w:r>
    </w:p>
    <w:p w14:paraId="40F7CAF8" w14:textId="77777777" w:rsidR="00D865F6" w:rsidRPr="00B40A8B" w:rsidRDefault="00D865F6" w:rsidP="00CF23C0">
      <w:pPr>
        <w:pStyle w:val="Ttulo1"/>
        <w:tabs>
          <w:tab w:val="left" w:pos="8262"/>
          <w:tab w:val="left" w:pos="8369"/>
        </w:tabs>
        <w:spacing w:before="0" w:line="276" w:lineRule="auto"/>
        <w:ind w:right="-1"/>
        <w:jc w:val="both"/>
        <w:rPr>
          <w:rFonts w:ascii="Arial" w:hAnsi="Arial" w:cs="Arial"/>
          <w:color w:val="auto"/>
          <w:sz w:val="22"/>
          <w:szCs w:val="22"/>
        </w:rPr>
      </w:pPr>
      <w:r w:rsidRPr="00B40A8B">
        <w:rPr>
          <w:rFonts w:ascii="Arial" w:hAnsi="Arial" w:cs="Arial"/>
          <w:color w:val="auto"/>
          <w:sz w:val="22"/>
          <w:szCs w:val="22"/>
        </w:rPr>
        <w:t>Endereço</w:t>
      </w:r>
      <w:r w:rsidRPr="00B40A8B">
        <w:rPr>
          <w:rFonts w:ascii="Arial" w:hAnsi="Arial" w:cs="Arial"/>
          <w:color w:val="auto"/>
          <w:spacing w:val="-4"/>
          <w:sz w:val="22"/>
          <w:szCs w:val="22"/>
        </w:rPr>
        <w:t xml:space="preserve"> </w:t>
      </w:r>
      <w:r w:rsidRPr="00B40A8B">
        <w:rPr>
          <w:rFonts w:ascii="Arial" w:hAnsi="Arial" w:cs="Arial"/>
          <w:color w:val="auto"/>
          <w:sz w:val="22"/>
          <w:szCs w:val="22"/>
        </w:rPr>
        <w:t>da</w:t>
      </w:r>
      <w:r w:rsidRPr="00B40A8B">
        <w:rPr>
          <w:rFonts w:ascii="Arial" w:hAnsi="Arial" w:cs="Arial"/>
          <w:color w:val="auto"/>
          <w:spacing w:val="-3"/>
          <w:sz w:val="22"/>
          <w:szCs w:val="22"/>
        </w:rPr>
        <w:t xml:space="preserve"> </w:t>
      </w:r>
      <w:r w:rsidRPr="00B40A8B">
        <w:rPr>
          <w:rFonts w:ascii="Arial" w:hAnsi="Arial" w:cs="Arial"/>
          <w:color w:val="auto"/>
          <w:sz w:val="22"/>
          <w:szCs w:val="22"/>
        </w:rPr>
        <w:t>Empresa:</w:t>
      </w:r>
      <w:r w:rsidRPr="00B40A8B">
        <w:rPr>
          <w:rFonts w:ascii="Arial" w:hAnsi="Arial" w:cs="Arial"/>
          <w:color w:val="auto"/>
          <w:sz w:val="22"/>
          <w:szCs w:val="22"/>
          <w:u w:val="single"/>
        </w:rPr>
        <w:t xml:space="preserve"> </w:t>
      </w:r>
      <w:r w:rsidRPr="00B40A8B">
        <w:rPr>
          <w:rFonts w:ascii="Arial" w:hAnsi="Arial" w:cs="Arial"/>
          <w:color w:val="auto"/>
          <w:sz w:val="22"/>
          <w:szCs w:val="22"/>
          <w:u w:val="single"/>
        </w:rPr>
        <w:tab/>
      </w:r>
    </w:p>
    <w:p w14:paraId="7D3254FF" w14:textId="77777777" w:rsidR="00D865F6" w:rsidRPr="00B40A8B" w:rsidRDefault="00D865F6" w:rsidP="00CF23C0">
      <w:pPr>
        <w:tabs>
          <w:tab w:val="left" w:pos="8322"/>
        </w:tabs>
        <w:spacing w:line="275" w:lineRule="exact"/>
        <w:ind w:right="-1"/>
        <w:jc w:val="both"/>
        <w:rPr>
          <w:rFonts w:ascii="Arial" w:hAnsi="Arial" w:cs="Arial"/>
          <w:b/>
        </w:rPr>
      </w:pPr>
      <w:r w:rsidRPr="00B40A8B">
        <w:rPr>
          <w:rFonts w:ascii="Arial" w:hAnsi="Arial" w:cs="Arial"/>
          <w:b/>
        </w:rPr>
        <w:t>C.N.P.J</w:t>
      </w:r>
      <w:r w:rsidRPr="00B40A8B">
        <w:rPr>
          <w:rFonts w:ascii="Arial" w:hAnsi="Arial" w:cs="Arial"/>
          <w:b/>
          <w:spacing w:val="-2"/>
        </w:rPr>
        <w:t xml:space="preserve"> </w:t>
      </w:r>
      <w:r w:rsidRPr="00B40A8B">
        <w:rPr>
          <w:rFonts w:ascii="Arial" w:hAnsi="Arial" w:cs="Arial"/>
          <w:b/>
        </w:rPr>
        <w:t>da</w:t>
      </w:r>
      <w:r w:rsidRPr="00B40A8B">
        <w:rPr>
          <w:rFonts w:ascii="Arial" w:hAnsi="Arial" w:cs="Arial"/>
          <w:b/>
          <w:spacing w:val="-2"/>
        </w:rPr>
        <w:t xml:space="preserve"> </w:t>
      </w:r>
      <w:r w:rsidRPr="00B40A8B">
        <w:rPr>
          <w:rFonts w:ascii="Arial" w:hAnsi="Arial" w:cs="Arial"/>
          <w:b/>
        </w:rPr>
        <w:t>Empresa:</w:t>
      </w:r>
      <w:r w:rsidRPr="00B40A8B">
        <w:rPr>
          <w:rFonts w:ascii="Arial" w:hAnsi="Arial" w:cs="Arial"/>
          <w:b/>
          <w:u w:val="single"/>
        </w:rPr>
        <w:t xml:space="preserve"> </w:t>
      </w:r>
      <w:r w:rsidRPr="00B40A8B">
        <w:rPr>
          <w:rFonts w:ascii="Arial" w:hAnsi="Arial" w:cs="Arial"/>
          <w:b/>
          <w:u w:val="single"/>
        </w:rPr>
        <w:tab/>
      </w:r>
    </w:p>
    <w:p w14:paraId="0EF3B0BA" w14:textId="77777777" w:rsidR="00D865F6" w:rsidRPr="00B40A8B" w:rsidRDefault="00D865F6" w:rsidP="00CF23C0">
      <w:pPr>
        <w:pStyle w:val="Corpodetexto"/>
        <w:spacing w:before="0" w:beforeAutospacing="0"/>
        <w:ind w:right="-1"/>
        <w:jc w:val="both"/>
        <w:rPr>
          <w:rFonts w:ascii="Arial" w:hAnsi="Arial" w:cs="Arial"/>
          <w:b/>
          <w:sz w:val="22"/>
          <w:szCs w:val="22"/>
        </w:rPr>
      </w:pPr>
    </w:p>
    <w:p w14:paraId="35CF8D3D" w14:textId="77777777" w:rsidR="00D865F6" w:rsidRPr="00B40A8B" w:rsidRDefault="00D865F6" w:rsidP="00CF23C0">
      <w:pPr>
        <w:pStyle w:val="Corpodetexto"/>
        <w:spacing w:before="0" w:beforeAutospacing="0"/>
        <w:ind w:right="-1"/>
        <w:jc w:val="both"/>
        <w:rPr>
          <w:rFonts w:ascii="Arial" w:hAnsi="Arial" w:cs="Arial"/>
          <w:sz w:val="22"/>
          <w:szCs w:val="22"/>
        </w:rPr>
      </w:pPr>
      <w:r w:rsidRPr="00B40A8B">
        <w:rPr>
          <w:rFonts w:ascii="Arial" w:hAnsi="Arial" w:cs="Arial"/>
          <w:sz w:val="22"/>
          <w:szCs w:val="22"/>
        </w:rPr>
        <w:t>Ilmo.</w:t>
      </w:r>
      <w:r w:rsidRPr="00B40A8B">
        <w:rPr>
          <w:rFonts w:ascii="Arial" w:hAnsi="Arial" w:cs="Arial"/>
          <w:spacing w:val="-2"/>
          <w:sz w:val="22"/>
          <w:szCs w:val="22"/>
        </w:rPr>
        <w:t xml:space="preserve"> </w:t>
      </w:r>
      <w:r w:rsidRPr="00B40A8B">
        <w:rPr>
          <w:rFonts w:ascii="Arial" w:hAnsi="Arial" w:cs="Arial"/>
          <w:sz w:val="22"/>
          <w:szCs w:val="22"/>
        </w:rPr>
        <w:t>Sra.</w:t>
      </w:r>
    </w:p>
    <w:p w14:paraId="766A2371" w14:textId="77777777" w:rsidR="00D865F6" w:rsidRPr="00B40A8B" w:rsidRDefault="00D865F6" w:rsidP="00CF23C0">
      <w:pPr>
        <w:pStyle w:val="Corpodetexto"/>
        <w:spacing w:before="0" w:beforeAutospacing="0" w:line="276" w:lineRule="auto"/>
        <w:ind w:right="-1"/>
        <w:jc w:val="both"/>
        <w:rPr>
          <w:rFonts w:ascii="Arial" w:hAnsi="Arial" w:cs="Arial"/>
          <w:spacing w:val="-57"/>
          <w:sz w:val="22"/>
          <w:szCs w:val="22"/>
        </w:rPr>
      </w:pPr>
      <w:r w:rsidRPr="00B40A8B">
        <w:rPr>
          <w:rFonts w:ascii="Arial" w:hAnsi="Arial" w:cs="Arial"/>
          <w:sz w:val="22"/>
          <w:szCs w:val="22"/>
        </w:rPr>
        <w:t>Pregoeira Prefeitura Municipal de Juranda -Pr</w:t>
      </w:r>
      <w:r w:rsidRPr="00B40A8B">
        <w:rPr>
          <w:rFonts w:ascii="Arial" w:hAnsi="Arial" w:cs="Arial"/>
          <w:spacing w:val="-57"/>
          <w:sz w:val="22"/>
          <w:szCs w:val="22"/>
        </w:rPr>
        <w:t xml:space="preserve"> </w:t>
      </w:r>
    </w:p>
    <w:p w14:paraId="60DE8E6D" w14:textId="77777777" w:rsidR="00D865F6" w:rsidRPr="00B40A8B" w:rsidRDefault="00D865F6" w:rsidP="00CF23C0">
      <w:pPr>
        <w:pStyle w:val="Corpodetexto"/>
        <w:spacing w:before="0" w:beforeAutospacing="0" w:line="276" w:lineRule="auto"/>
        <w:ind w:right="-1"/>
        <w:jc w:val="both"/>
        <w:rPr>
          <w:rFonts w:ascii="Arial" w:hAnsi="Arial" w:cs="Arial"/>
          <w:sz w:val="22"/>
          <w:szCs w:val="22"/>
        </w:rPr>
      </w:pPr>
      <w:r w:rsidRPr="00B40A8B">
        <w:rPr>
          <w:rFonts w:ascii="Arial" w:hAnsi="Arial" w:cs="Arial"/>
          <w:sz w:val="22"/>
          <w:szCs w:val="22"/>
        </w:rPr>
        <w:t>Juranda</w:t>
      </w:r>
      <w:r w:rsidRPr="00B40A8B">
        <w:rPr>
          <w:rFonts w:ascii="Arial" w:hAnsi="Arial" w:cs="Arial"/>
          <w:spacing w:val="-1"/>
          <w:sz w:val="22"/>
          <w:szCs w:val="22"/>
        </w:rPr>
        <w:t xml:space="preserve"> </w:t>
      </w:r>
      <w:r w:rsidRPr="00B40A8B">
        <w:rPr>
          <w:rFonts w:ascii="Arial" w:hAnsi="Arial" w:cs="Arial"/>
          <w:sz w:val="22"/>
          <w:szCs w:val="22"/>
        </w:rPr>
        <w:t>– PR</w:t>
      </w:r>
    </w:p>
    <w:p w14:paraId="550AC67C" w14:textId="77777777" w:rsidR="00D865F6" w:rsidRPr="00B40A8B" w:rsidRDefault="00D865F6" w:rsidP="00CF23C0">
      <w:pPr>
        <w:pStyle w:val="Corpodetexto"/>
        <w:spacing w:before="0" w:beforeAutospacing="0"/>
        <w:ind w:right="-1"/>
        <w:jc w:val="both"/>
        <w:rPr>
          <w:rFonts w:ascii="Arial" w:hAnsi="Arial" w:cs="Arial"/>
          <w:sz w:val="22"/>
          <w:szCs w:val="22"/>
        </w:rPr>
      </w:pPr>
    </w:p>
    <w:p w14:paraId="196D698D" w14:textId="77777777" w:rsidR="00D865F6" w:rsidRPr="00B40A8B" w:rsidRDefault="00D865F6" w:rsidP="00CF23C0">
      <w:pPr>
        <w:pStyle w:val="Corpodetexto"/>
        <w:spacing w:before="0" w:beforeAutospacing="0"/>
        <w:ind w:right="-1"/>
        <w:jc w:val="both"/>
        <w:rPr>
          <w:rFonts w:ascii="Arial" w:hAnsi="Arial" w:cs="Arial"/>
          <w:sz w:val="22"/>
          <w:szCs w:val="22"/>
        </w:rPr>
      </w:pPr>
      <w:r w:rsidRPr="00B40A8B">
        <w:rPr>
          <w:rFonts w:ascii="Arial" w:hAnsi="Arial" w:cs="Arial"/>
          <w:w w:val="99"/>
          <w:sz w:val="22"/>
          <w:szCs w:val="22"/>
        </w:rPr>
        <w:t xml:space="preserve">A empresa ..................., inscrita no CNPJ nº ..................................................................., por intermédio de seu </w:t>
      </w:r>
      <w:proofErr w:type="spellStart"/>
      <w:r w:rsidRPr="00B40A8B">
        <w:rPr>
          <w:rFonts w:ascii="Arial" w:hAnsi="Arial" w:cs="Arial"/>
          <w:w w:val="99"/>
          <w:sz w:val="22"/>
          <w:szCs w:val="22"/>
        </w:rPr>
        <w:t>representantelegalo</w:t>
      </w:r>
      <w:proofErr w:type="spellEnd"/>
      <w:r w:rsidRPr="00B40A8B">
        <w:rPr>
          <w:rFonts w:ascii="Arial" w:hAnsi="Arial" w:cs="Arial"/>
          <w:w w:val="99"/>
          <w:sz w:val="22"/>
          <w:szCs w:val="22"/>
        </w:rPr>
        <w:t>(a)</w:t>
      </w:r>
      <w:proofErr w:type="spellStart"/>
      <w:r w:rsidRPr="00B40A8B">
        <w:rPr>
          <w:rFonts w:ascii="Arial" w:hAnsi="Arial" w:cs="Arial"/>
          <w:w w:val="99"/>
          <w:sz w:val="22"/>
          <w:szCs w:val="22"/>
        </w:rPr>
        <w:t>Sr</w:t>
      </w:r>
      <w:proofErr w:type="spellEnd"/>
      <w:r w:rsidRPr="00B40A8B">
        <w:rPr>
          <w:rFonts w:ascii="Arial" w:hAnsi="Arial" w:cs="Arial"/>
          <w:w w:val="99"/>
          <w:sz w:val="22"/>
          <w:szCs w:val="22"/>
        </w:rPr>
        <w:t xml:space="preserve">(a) ...............................................................................................,   portador (a) da Carteira de </w:t>
      </w:r>
      <w:proofErr w:type="spellStart"/>
      <w:r w:rsidRPr="00B40A8B">
        <w:rPr>
          <w:rFonts w:ascii="Arial" w:hAnsi="Arial" w:cs="Arial"/>
          <w:w w:val="99"/>
          <w:sz w:val="22"/>
          <w:szCs w:val="22"/>
        </w:rPr>
        <w:t>Identidadenº</w:t>
      </w:r>
      <w:proofErr w:type="spellEnd"/>
      <w:r w:rsidRPr="00B40A8B">
        <w:rPr>
          <w:rFonts w:ascii="Arial" w:hAnsi="Arial" w:cs="Arial"/>
          <w:w w:val="99"/>
          <w:sz w:val="22"/>
          <w:szCs w:val="22"/>
        </w:rPr>
        <w:t>....................................</w:t>
      </w:r>
      <w:proofErr w:type="spellStart"/>
      <w:r w:rsidRPr="00B40A8B">
        <w:rPr>
          <w:rFonts w:ascii="Arial" w:hAnsi="Arial" w:cs="Arial"/>
          <w:w w:val="99"/>
          <w:sz w:val="22"/>
          <w:szCs w:val="22"/>
        </w:rPr>
        <w:t>edoCPF</w:t>
      </w:r>
      <w:proofErr w:type="spellEnd"/>
      <w:r w:rsidRPr="00B40A8B">
        <w:rPr>
          <w:rFonts w:ascii="Arial" w:hAnsi="Arial" w:cs="Arial"/>
          <w:w w:val="99"/>
          <w:sz w:val="22"/>
          <w:szCs w:val="22"/>
        </w:rPr>
        <w:t xml:space="preserve"> nº, DECLARA, para fins os fins de direito, na qualidade de proponente do procedimento licitatório, sob a modalidade Pregão Presencial nº XX/2026, que se enquadra como microempresa e empresa de pequeno porte, conforme conceito legal e fiscal de nosso ordenamento pátrio, podendo usufruir os benefícios da Lei Complementar nº 123/2006, Lei Complementar nº 147/2014.</w:t>
      </w:r>
      <w:r w:rsidRPr="00B40A8B">
        <w:rPr>
          <w:rFonts w:ascii="Arial" w:hAnsi="Arial" w:cs="Arial"/>
          <w:sz w:val="22"/>
          <w:szCs w:val="22"/>
        </w:rPr>
        <w:tab/>
      </w:r>
      <w:r w:rsidRPr="00B40A8B">
        <w:rPr>
          <w:rFonts w:ascii="Arial" w:hAnsi="Arial" w:cs="Arial"/>
          <w:sz w:val="22"/>
          <w:szCs w:val="22"/>
        </w:rPr>
        <w:tab/>
      </w:r>
      <w:r w:rsidRPr="00B40A8B">
        <w:rPr>
          <w:rFonts w:ascii="Arial" w:hAnsi="Arial" w:cs="Arial"/>
          <w:sz w:val="22"/>
          <w:szCs w:val="22"/>
        </w:rPr>
        <w:tab/>
      </w:r>
      <w:r w:rsidRPr="00B40A8B">
        <w:rPr>
          <w:rFonts w:ascii="Arial" w:hAnsi="Arial" w:cs="Arial"/>
          <w:sz w:val="22"/>
          <w:szCs w:val="22"/>
        </w:rPr>
        <w:tab/>
      </w:r>
      <w:r w:rsidRPr="00B40A8B">
        <w:rPr>
          <w:rFonts w:ascii="Arial" w:hAnsi="Arial" w:cs="Arial"/>
          <w:sz w:val="22"/>
          <w:szCs w:val="22"/>
        </w:rPr>
        <w:tab/>
      </w:r>
      <w:r w:rsidRPr="00B40A8B">
        <w:rPr>
          <w:rFonts w:ascii="Arial" w:hAnsi="Arial" w:cs="Arial"/>
          <w:sz w:val="22"/>
          <w:szCs w:val="22"/>
        </w:rPr>
        <w:tab/>
      </w:r>
      <w:r w:rsidRPr="00B40A8B">
        <w:rPr>
          <w:rFonts w:ascii="Arial" w:hAnsi="Arial" w:cs="Arial"/>
          <w:sz w:val="22"/>
          <w:szCs w:val="22"/>
        </w:rPr>
        <w:tab/>
      </w:r>
      <w:r w:rsidRPr="00B40A8B">
        <w:rPr>
          <w:rFonts w:ascii="Arial" w:hAnsi="Arial" w:cs="Arial"/>
          <w:sz w:val="22"/>
          <w:szCs w:val="22"/>
        </w:rPr>
        <w:tab/>
      </w:r>
      <w:r w:rsidRPr="00B40A8B">
        <w:rPr>
          <w:rFonts w:ascii="Arial" w:hAnsi="Arial" w:cs="Arial"/>
          <w:sz w:val="22"/>
          <w:szCs w:val="22"/>
        </w:rPr>
        <w:tab/>
      </w:r>
    </w:p>
    <w:p w14:paraId="15770C49" w14:textId="77777777" w:rsidR="00D865F6" w:rsidRPr="00B40A8B" w:rsidRDefault="00D865F6" w:rsidP="00CF23C0">
      <w:pPr>
        <w:pStyle w:val="Corpodetexto"/>
        <w:spacing w:before="0" w:beforeAutospacing="0" w:line="273" w:lineRule="auto"/>
        <w:ind w:right="-1"/>
        <w:jc w:val="both"/>
        <w:rPr>
          <w:rFonts w:ascii="Arial" w:hAnsi="Arial" w:cs="Arial"/>
          <w:sz w:val="22"/>
          <w:szCs w:val="22"/>
        </w:rPr>
      </w:pPr>
      <w:proofErr w:type="gramStart"/>
      <w:r w:rsidRPr="00B40A8B">
        <w:rPr>
          <w:rFonts w:ascii="Arial" w:hAnsi="Arial" w:cs="Arial"/>
          <w:sz w:val="22"/>
          <w:szCs w:val="22"/>
        </w:rPr>
        <w:t>As informações acima é</w:t>
      </w:r>
      <w:proofErr w:type="gramEnd"/>
      <w:r w:rsidRPr="00B40A8B">
        <w:rPr>
          <w:rFonts w:ascii="Arial" w:hAnsi="Arial" w:cs="Arial"/>
          <w:sz w:val="22"/>
          <w:szCs w:val="22"/>
        </w:rPr>
        <w:t xml:space="preserve"> de inteira responsabilidade da declarante a veracidade das</w:t>
      </w:r>
      <w:r w:rsidRPr="00B40A8B">
        <w:rPr>
          <w:rFonts w:ascii="Arial" w:hAnsi="Arial" w:cs="Arial"/>
          <w:spacing w:val="1"/>
          <w:sz w:val="22"/>
          <w:szCs w:val="22"/>
        </w:rPr>
        <w:t xml:space="preserve"> </w:t>
      </w:r>
      <w:r w:rsidRPr="00B40A8B">
        <w:rPr>
          <w:rFonts w:ascii="Arial" w:hAnsi="Arial" w:cs="Arial"/>
          <w:sz w:val="22"/>
          <w:szCs w:val="22"/>
        </w:rPr>
        <w:t>informações,</w:t>
      </w:r>
      <w:r w:rsidRPr="00B40A8B">
        <w:rPr>
          <w:rFonts w:ascii="Arial" w:hAnsi="Arial" w:cs="Arial"/>
          <w:spacing w:val="-1"/>
          <w:sz w:val="22"/>
          <w:szCs w:val="22"/>
        </w:rPr>
        <w:t xml:space="preserve"> </w:t>
      </w:r>
      <w:r w:rsidRPr="00B40A8B">
        <w:rPr>
          <w:rFonts w:ascii="Arial" w:hAnsi="Arial" w:cs="Arial"/>
          <w:sz w:val="22"/>
          <w:szCs w:val="22"/>
        </w:rPr>
        <w:t>sujeitando-se</w:t>
      </w:r>
      <w:r w:rsidRPr="00B40A8B">
        <w:rPr>
          <w:rFonts w:ascii="Arial" w:hAnsi="Arial" w:cs="Arial"/>
          <w:spacing w:val="-1"/>
          <w:sz w:val="22"/>
          <w:szCs w:val="22"/>
        </w:rPr>
        <w:t xml:space="preserve"> </w:t>
      </w:r>
      <w:r w:rsidRPr="00B40A8B">
        <w:rPr>
          <w:rFonts w:ascii="Arial" w:hAnsi="Arial" w:cs="Arial"/>
          <w:sz w:val="22"/>
          <w:szCs w:val="22"/>
        </w:rPr>
        <w:t>às penalidades legais.</w:t>
      </w:r>
    </w:p>
    <w:p w14:paraId="131EF9A1" w14:textId="77777777" w:rsidR="00D865F6" w:rsidRPr="00B40A8B" w:rsidRDefault="00D865F6" w:rsidP="00CF23C0">
      <w:pPr>
        <w:pStyle w:val="Corpodetexto"/>
        <w:spacing w:before="0" w:beforeAutospacing="0"/>
        <w:ind w:right="-1"/>
        <w:jc w:val="both"/>
        <w:rPr>
          <w:rFonts w:ascii="Arial" w:hAnsi="Arial" w:cs="Arial"/>
          <w:sz w:val="22"/>
          <w:szCs w:val="22"/>
        </w:rPr>
      </w:pPr>
    </w:p>
    <w:p w14:paraId="265B564E" w14:textId="77777777" w:rsidR="00D865F6" w:rsidRPr="00B40A8B" w:rsidRDefault="00D865F6" w:rsidP="00CF23C0">
      <w:pPr>
        <w:pStyle w:val="Corpodetexto"/>
        <w:spacing w:before="0" w:beforeAutospacing="0"/>
        <w:ind w:right="-1"/>
        <w:jc w:val="both"/>
        <w:rPr>
          <w:rFonts w:ascii="Arial" w:hAnsi="Arial" w:cs="Arial"/>
          <w:sz w:val="22"/>
          <w:szCs w:val="22"/>
        </w:rPr>
      </w:pPr>
      <w:r w:rsidRPr="00B40A8B">
        <w:rPr>
          <w:rFonts w:ascii="Arial" w:hAnsi="Arial" w:cs="Arial"/>
          <w:noProof/>
          <w:sz w:val="22"/>
          <w:szCs w:val="22"/>
        </w:rPr>
        <mc:AlternateContent>
          <mc:Choice Requires="wps">
            <w:drawing>
              <wp:anchor distT="0" distB="0" distL="0" distR="0" simplePos="0" relativeHeight="251659264" behindDoc="1" locked="0" layoutInCell="1" allowOverlap="1" wp14:anchorId="3E2C4E6D" wp14:editId="44C980F1">
                <wp:simplePos x="0" y="0"/>
                <wp:positionH relativeFrom="page">
                  <wp:posOffset>2522220</wp:posOffset>
                </wp:positionH>
                <wp:positionV relativeFrom="paragraph">
                  <wp:posOffset>219075</wp:posOffset>
                </wp:positionV>
                <wp:extent cx="2515235"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5235" cy="1270"/>
                        </a:xfrm>
                        <a:custGeom>
                          <a:avLst/>
                          <a:gdLst>
                            <a:gd name="T0" fmla="+- 0 3972 3972"/>
                            <a:gd name="T1" fmla="*/ T0 w 3961"/>
                            <a:gd name="T2" fmla="+- 0 7933 3972"/>
                            <a:gd name="T3" fmla="*/ T2 w 3961"/>
                          </a:gdLst>
                          <a:ahLst/>
                          <a:cxnLst>
                            <a:cxn ang="0">
                              <a:pos x="T1" y="0"/>
                            </a:cxn>
                            <a:cxn ang="0">
                              <a:pos x="T3" y="0"/>
                            </a:cxn>
                          </a:cxnLst>
                          <a:rect l="0" t="0" r="r" b="b"/>
                          <a:pathLst>
                            <a:path w="3961">
                              <a:moveTo>
                                <a:pt x="0" y="0"/>
                              </a:moveTo>
                              <a:lnTo>
                                <a:pt x="396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4583C" id="Forma livre 14" o:spid="_x0000_s1026" style="position:absolute;margin-left:198.6pt;margin-top:17.25pt;width:19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" path="m,l3961,e" filled="f" strokeweight=".26669mm">
                <v:path arrowok="t" o:connecttype="custom" o:connectlocs="0,0;2515235,0" o:connectangles="0,0"/>
                <w10:wrap type="topAndBottom" anchorx="page"/>
              </v:shape>
            </w:pict>
          </mc:Fallback>
        </mc:AlternateContent>
      </w:r>
    </w:p>
    <w:p w14:paraId="190AA663" w14:textId="77777777" w:rsidR="00D865F6" w:rsidRPr="00B40A8B" w:rsidRDefault="00D865F6" w:rsidP="00CF23C0">
      <w:pPr>
        <w:pStyle w:val="Ttulo1"/>
        <w:spacing w:before="0"/>
        <w:ind w:right="-1"/>
        <w:jc w:val="both"/>
        <w:rPr>
          <w:rFonts w:ascii="Arial" w:hAnsi="Arial" w:cs="Arial"/>
          <w:color w:val="auto"/>
          <w:sz w:val="22"/>
          <w:szCs w:val="22"/>
        </w:rPr>
      </w:pPr>
      <w:r w:rsidRPr="00B40A8B">
        <w:rPr>
          <w:rFonts w:ascii="Arial" w:hAnsi="Arial" w:cs="Arial"/>
          <w:color w:val="auto"/>
          <w:sz w:val="22"/>
          <w:szCs w:val="22"/>
        </w:rPr>
        <w:t>Local</w:t>
      </w:r>
      <w:r w:rsidRPr="00B40A8B">
        <w:rPr>
          <w:rFonts w:ascii="Arial" w:hAnsi="Arial" w:cs="Arial"/>
          <w:color w:val="auto"/>
          <w:spacing w:val="-1"/>
          <w:sz w:val="22"/>
          <w:szCs w:val="22"/>
        </w:rPr>
        <w:t xml:space="preserve"> </w:t>
      </w:r>
      <w:r w:rsidRPr="00B40A8B">
        <w:rPr>
          <w:rFonts w:ascii="Arial" w:hAnsi="Arial" w:cs="Arial"/>
          <w:color w:val="auto"/>
          <w:sz w:val="22"/>
          <w:szCs w:val="22"/>
        </w:rPr>
        <w:t>e</w:t>
      </w:r>
      <w:r w:rsidRPr="00B40A8B">
        <w:rPr>
          <w:rFonts w:ascii="Arial" w:hAnsi="Arial" w:cs="Arial"/>
          <w:color w:val="auto"/>
          <w:spacing w:val="-1"/>
          <w:sz w:val="22"/>
          <w:szCs w:val="22"/>
        </w:rPr>
        <w:t xml:space="preserve"> </w:t>
      </w:r>
      <w:r w:rsidRPr="00B40A8B">
        <w:rPr>
          <w:rFonts w:ascii="Arial" w:hAnsi="Arial" w:cs="Arial"/>
          <w:color w:val="auto"/>
          <w:sz w:val="22"/>
          <w:szCs w:val="22"/>
        </w:rPr>
        <w:t>Data</w:t>
      </w:r>
    </w:p>
    <w:p w14:paraId="489DD258" w14:textId="77777777" w:rsidR="00D865F6" w:rsidRPr="00B40A8B" w:rsidRDefault="00D865F6" w:rsidP="00CF23C0">
      <w:pPr>
        <w:pStyle w:val="Corpodetexto"/>
        <w:spacing w:before="0" w:beforeAutospacing="0"/>
        <w:ind w:right="-1"/>
        <w:jc w:val="both"/>
        <w:rPr>
          <w:rFonts w:ascii="Arial" w:hAnsi="Arial" w:cs="Arial"/>
          <w:noProof/>
          <w:sz w:val="22"/>
          <w:szCs w:val="22"/>
        </w:rPr>
      </w:pPr>
      <w:r w:rsidRPr="00B40A8B">
        <w:rPr>
          <w:rFonts w:ascii="Arial" w:hAnsi="Arial" w:cs="Arial"/>
          <w:noProof/>
          <w:sz w:val="22"/>
          <w:szCs w:val="22"/>
        </w:rPr>
        <w:t xml:space="preserve"> </w:t>
      </w:r>
    </w:p>
    <w:p w14:paraId="699B6484" w14:textId="77777777" w:rsidR="00D865F6" w:rsidRPr="00B40A8B" w:rsidRDefault="00D865F6" w:rsidP="00CF23C0">
      <w:pPr>
        <w:pStyle w:val="Corpodetexto"/>
        <w:spacing w:before="0" w:beforeAutospacing="0"/>
        <w:ind w:right="-1"/>
        <w:jc w:val="both"/>
        <w:rPr>
          <w:rFonts w:ascii="Arial" w:hAnsi="Arial" w:cs="Arial"/>
          <w:b/>
          <w:sz w:val="22"/>
          <w:szCs w:val="22"/>
        </w:rPr>
      </w:pPr>
      <w:r w:rsidRPr="00B40A8B">
        <w:rPr>
          <w:rFonts w:ascii="Arial" w:hAnsi="Arial" w:cs="Arial"/>
          <w:noProof/>
          <w:sz w:val="22"/>
          <w:szCs w:val="22"/>
        </w:rPr>
        <w:t>_____________________________________________________</w:t>
      </w:r>
    </w:p>
    <w:p w14:paraId="096C0109" w14:textId="77777777" w:rsidR="00D865F6" w:rsidRPr="00B40A8B" w:rsidRDefault="00D865F6" w:rsidP="00CF23C0">
      <w:pPr>
        <w:pStyle w:val="Corpodetexto"/>
        <w:spacing w:before="0" w:beforeAutospacing="0"/>
        <w:ind w:right="-1"/>
        <w:jc w:val="both"/>
        <w:rPr>
          <w:rFonts w:ascii="Arial" w:hAnsi="Arial" w:cs="Arial"/>
          <w:sz w:val="22"/>
          <w:szCs w:val="22"/>
        </w:rPr>
      </w:pPr>
      <w:r w:rsidRPr="00B40A8B">
        <w:rPr>
          <w:rFonts w:ascii="Arial" w:hAnsi="Arial" w:cs="Arial"/>
          <w:sz w:val="22"/>
          <w:szCs w:val="22"/>
        </w:rPr>
        <w:t>Carimbo</w:t>
      </w:r>
      <w:r w:rsidRPr="00B40A8B">
        <w:rPr>
          <w:rFonts w:ascii="Arial" w:hAnsi="Arial" w:cs="Arial"/>
          <w:spacing w:val="-1"/>
          <w:sz w:val="22"/>
          <w:szCs w:val="22"/>
        </w:rPr>
        <w:t xml:space="preserve"> </w:t>
      </w:r>
      <w:r w:rsidRPr="00B40A8B">
        <w:rPr>
          <w:rFonts w:ascii="Arial" w:hAnsi="Arial" w:cs="Arial"/>
          <w:sz w:val="22"/>
          <w:szCs w:val="22"/>
        </w:rPr>
        <w:t>do</w:t>
      </w:r>
      <w:r w:rsidRPr="00B40A8B">
        <w:rPr>
          <w:rFonts w:ascii="Arial" w:hAnsi="Arial" w:cs="Arial"/>
          <w:spacing w:val="-1"/>
          <w:sz w:val="22"/>
          <w:szCs w:val="22"/>
        </w:rPr>
        <w:t xml:space="preserve"> </w:t>
      </w:r>
      <w:r w:rsidRPr="00B40A8B">
        <w:rPr>
          <w:rFonts w:ascii="Arial" w:hAnsi="Arial" w:cs="Arial"/>
          <w:sz w:val="22"/>
          <w:szCs w:val="22"/>
        </w:rPr>
        <w:t>CNPJ,</w:t>
      </w:r>
      <w:r w:rsidRPr="00B40A8B">
        <w:rPr>
          <w:rFonts w:ascii="Arial" w:hAnsi="Arial" w:cs="Arial"/>
          <w:spacing w:val="-1"/>
          <w:sz w:val="22"/>
          <w:szCs w:val="22"/>
        </w:rPr>
        <w:t xml:space="preserve"> </w:t>
      </w:r>
      <w:r w:rsidRPr="00B40A8B">
        <w:rPr>
          <w:rFonts w:ascii="Arial" w:hAnsi="Arial" w:cs="Arial"/>
          <w:sz w:val="22"/>
          <w:szCs w:val="22"/>
        </w:rPr>
        <w:t>Assinatura</w:t>
      </w:r>
      <w:r w:rsidRPr="00B40A8B">
        <w:rPr>
          <w:rFonts w:ascii="Arial" w:hAnsi="Arial" w:cs="Arial"/>
          <w:spacing w:val="-3"/>
          <w:sz w:val="22"/>
          <w:szCs w:val="22"/>
        </w:rPr>
        <w:t xml:space="preserve"> </w:t>
      </w:r>
      <w:r w:rsidRPr="00B40A8B">
        <w:rPr>
          <w:rFonts w:ascii="Arial" w:hAnsi="Arial" w:cs="Arial"/>
          <w:sz w:val="22"/>
          <w:szCs w:val="22"/>
        </w:rPr>
        <w:t>do</w:t>
      </w:r>
      <w:r w:rsidRPr="00B40A8B">
        <w:rPr>
          <w:rFonts w:ascii="Arial" w:hAnsi="Arial" w:cs="Arial"/>
          <w:spacing w:val="-1"/>
          <w:sz w:val="22"/>
          <w:szCs w:val="22"/>
        </w:rPr>
        <w:t xml:space="preserve"> </w:t>
      </w:r>
      <w:r w:rsidRPr="00B40A8B">
        <w:rPr>
          <w:rFonts w:ascii="Arial" w:hAnsi="Arial" w:cs="Arial"/>
          <w:sz w:val="22"/>
          <w:szCs w:val="22"/>
        </w:rPr>
        <w:t>representante</w:t>
      </w:r>
      <w:r w:rsidRPr="00B40A8B">
        <w:rPr>
          <w:rFonts w:ascii="Arial" w:hAnsi="Arial" w:cs="Arial"/>
          <w:spacing w:val="-2"/>
          <w:sz w:val="22"/>
          <w:szCs w:val="22"/>
        </w:rPr>
        <w:t xml:space="preserve"> </w:t>
      </w:r>
      <w:r w:rsidRPr="00B40A8B">
        <w:rPr>
          <w:rFonts w:ascii="Arial" w:hAnsi="Arial" w:cs="Arial"/>
          <w:sz w:val="22"/>
          <w:szCs w:val="22"/>
        </w:rPr>
        <w:t>legal</w:t>
      </w:r>
      <w:r w:rsidRPr="00B40A8B">
        <w:rPr>
          <w:rFonts w:ascii="Arial" w:hAnsi="Arial" w:cs="Arial"/>
          <w:spacing w:val="-1"/>
          <w:sz w:val="22"/>
          <w:szCs w:val="22"/>
        </w:rPr>
        <w:t xml:space="preserve"> </w:t>
      </w:r>
      <w:r w:rsidRPr="00B40A8B">
        <w:rPr>
          <w:rFonts w:ascii="Arial" w:hAnsi="Arial" w:cs="Arial"/>
          <w:sz w:val="22"/>
          <w:szCs w:val="22"/>
        </w:rPr>
        <w:t>da</w:t>
      </w:r>
      <w:r w:rsidRPr="00B40A8B">
        <w:rPr>
          <w:rFonts w:ascii="Arial" w:hAnsi="Arial" w:cs="Arial"/>
          <w:spacing w:val="-2"/>
          <w:sz w:val="22"/>
          <w:szCs w:val="22"/>
        </w:rPr>
        <w:t xml:space="preserve"> </w:t>
      </w:r>
      <w:r w:rsidRPr="00B40A8B">
        <w:rPr>
          <w:rFonts w:ascii="Arial" w:hAnsi="Arial" w:cs="Arial"/>
          <w:sz w:val="22"/>
          <w:szCs w:val="22"/>
        </w:rPr>
        <w:t>Empresa</w:t>
      </w:r>
    </w:p>
    <w:p w14:paraId="0F706B06" w14:textId="77777777" w:rsidR="00D865F6" w:rsidRPr="00B40A8B" w:rsidRDefault="00D865F6" w:rsidP="00CF23C0">
      <w:pPr>
        <w:pStyle w:val="Corpodetexto"/>
        <w:spacing w:before="0" w:beforeAutospacing="0"/>
        <w:ind w:right="-1"/>
        <w:jc w:val="both"/>
        <w:rPr>
          <w:rFonts w:ascii="Arial" w:hAnsi="Arial" w:cs="Arial"/>
          <w:sz w:val="22"/>
          <w:szCs w:val="22"/>
        </w:rPr>
      </w:pPr>
    </w:p>
    <w:p w14:paraId="66C673DC" w14:textId="77777777" w:rsidR="00D865F6" w:rsidRPr="00B40A8B" w:rsidRDefault="00D865F6" w:rsidP="00CF23C0">
      <w:pPr>
        <w:pStyle w:val="Corpodetexto"/>
        <w:tabs>
          <w:tab w:val="left" w:pos="4603"/>
        </w:tabs>
        <w:spacing w:before="0" w:beforeAutospacing="0"/>
        <w:ind w:right="-1"/>
        <w:jc w:val="both"/>
        <w:rPr>
          <w:rFonts w:ascii="Arial" w:hAnsi="Arial" w:cs="Arial"/>
          <w:sz w:val="22"/>
          <w:szCs w:val="22"/>
        </w:rPr>
      </w:pPr>
      <w:r w:rsidRPr="00B40A8B">
        <w:rPr>
          <w:rFonts w:ascii="Arial" w:hAnsi="Arial" w:cs="Arial"/>
          <w:sz w:val="22"/>
          <w:szCs w:val="22"/>
        </w:rPr>
        <w:t>C.P.F</w:t>
      </w:r>
      <w:r w:rsidRPr="00B40A8B">
        <w:rPr>
          <w:rFonts w:ascii="Arial" w:hAnsi="Arial" w:cs="Arial"/>
          <w:spacing w:val="-2"/>
          <w:sz w:val="22"/>
          <w:szCs w:val="22"/>
        </w:rPr>
        <w:t xml:space="preserve"> </w:t>
      </w:r>
      <w:r w:rsidRPr="00B40A8B">
        <w:rPr>
          <w:rFonts w:ascii="Arial" w:hAnsi="Arial" w:cs="Arial"/>
          <w:sz w:val="22"/>
          <w:szCs w:val="22"/>
          <w:u w:val="single"/>
        </w:rPr>
        <w:t xml:space="preserve"> </w:t>
      </w:r>
      <w:r w:rsidRPr="00B40A8B">
        <w:rPr>
          <w:rFonts w:ascii="Arial" w:hAnsi="Arial" w:cs="Arial"/>
          <w:sz w:val="22"/>
          <w:szCs w:val="22"/>
          <w:u w:val="single"/>
        </w:rPr>
        <w:tab/>
      </w:r>
    </w:p>
    <w:p w14:paraId="66579EFA" w14:textId="77777777" w:rsidR="00D865F6" w:rsidRPr="00B40A8B" w:rsidRDefault="00D865F6" w:rsidP="00CF23C0">
      <w:pPr>
        <w:spacing w:after="120"/>
        <w:ind w:right="-1"/>
        <w:jc w:val="both"/>
        <w:rPr>
          <w:rFonts w:ascii="Arial" w:hAnsi="Arial" w:cs="Arial"/>
          <w:u w:val="single"/>
        </w:rPr>
      </w:pPr>
      <w:proofErr w:type="gramStart"/>
      <w:r w:rsidRPr="00B40A8B">
        <w:rPr>
          <w:rFonts w:ascii="Arial" w:hAnsi="Arial" w:cs="Arial"/>
        </w:rPr>
        <w:t xml:space="preserve">R.G </w:t>
      </w:r>
      <w:r w:rsidRPr="00B40A8B">
        <w:rPr>
          <w:rFonts w:ascii="Arial" w:hAnsi="Arial" w:cs="Arial"/>
          <w:u w:val="single"/>
        </w:rPr>
        <w:t xml:space="preserve"> </w:t>
      </w:r>
      <w:r w:rsidRPr="00B40A8B">
        <w:rPr>
          <w:rFonts w:ascii="Arial" w:hAnsi="Arial" w:cs="Arial"/>
          <w:u w:val="single"/>
        </w:rPr>
        <w:tab/>
      </w:r>
      <w:proofErr w:type="gramEnd"/>
      <w:r w:rsidRPr="00B40A8B">
        <w:rPr>
          <w:rFonts w:ascii="Arial" w:hAnsi="Arial" w:cs="Arial"/>
          <w:u w:val="single"/>
        </w:rPr>
        <w:t>__________________________________</w:t>
      </w:r>
    </w:p>
    <w:p w14:paraId="4A7AD7C7" w14:textId="77777777" w:rsidR="00D865F6" w:rsidRPr="00B40A8B" w:rsidRDefault="00D865F6" w:rsidP="00CF23C0">
      <w:pPr>
        <w:jc w:val="both"/>
        <w:rPr>
          <w:rFonts w:ascii="Arial" w:hAnsi="Arial" w:cs="Arial"/>
        </w:rPr>
      </w:pPr>
    </w:p>
    <w:p w14:paraId="65B4C9E7" w14:textId="77777777" w:rsidR="00CF1ED4" w:rsidRPr="00B40A8B" w:rsidRDefault="00CF1ED4" w:rsidP="00CF23C0">
      <w:pPr>
        <w:jc w:val="both"/>
        <w:rPr>
          <w:rFonts w:ascii="Arial" w:hAnsi="Arial" w:cs="Arial"/>
        </w:rPr>
      </w:pPr>
    </w:p>
    <w:sectPr w:rsidR="00CF1ED4" w:rsidRPr="00B40A8B" w:rsidSect="00914169">
      <w:headerReference w:type="default" r:id="rId71"/>
      <w:headerReference w:type="first" r:id="rId72"/>
      <w:type w:val="continuous"/>
      <w:pgSz w:w="11906" w:h="16838" w:code="9"/>
      <w:pgMar w:top="1418" w:right="1134" w:bottom="993"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19E9C" w14:textId="77777777" w:rsidR="002A7FD9" w:rsidRDefault="002A7FD9">
      <w:pPr>
        <w:rPr>
          <w:rFonts w:hint="eastAsia"/>
        </w:rPr>
      </w:pPr>
      <w:r>
        <w:separator/>
      </w:r>
    </w:p>
  </w:endnote>
  <w:endnote w:type="continuationSeparator" w:id="0">
    <w:p w14:paraId="66BE0002" w14:textId="77777777" w:rsidR="002A7FD9" w:rsidRDefault="002A7FD9">
      <w:pPr>
        <w:rPr>
          <w:rFonts w:hint="eastAsia"/>
        </w:rPr>
      </w:pPr>
      <w:r>
        <w:continuationSeparator/>
      </w:r>
    </w:p>
  </w:endnote>
  <w:endnote w:type="continuationNotice" w:id="1">
    <w:p w14:paraId="54A15000" w14:textId="77777777" w:rsidR="002A7FD9" w:rsidRDefault="002A7FD9">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86F9E" w14:textId="77777777" w:rsidR="002A7FD9" w:rsidRDefault="002A7FD9">
      <w:pPr>
        <w:rPr>
          <w:rFonts w:hint="eastAsia"/>
        </w:rPr>
      </w:pPr>
      <w:r>
        <w:separator/>
      </w:r>
    </w:p>
  </w:footnote>
  <w:footnote w:type="continuationSeparator" w:id="0">
    <w:p w14:paraId="28AE7991" w14:textId="77777777" w:rsidR="002A7FD9" w:rsidRDefault="002A7FD9">
      <w:pPr>
        <w:rPr>
          <w:rFonts w:hint="eastAsia"/>
        </w:rPr>
      </w:pPr>
      <w:r>
        <w:continuationSeparator/>
      </w:r>
    </w:p>
  </w:footnote>
  <w:footnote w:type="continuationNotice" w:id="1">
    <w:p w14:paraId="1F4826A5" w14:textId="77777777" w:rsidR="002A7FD9" w:rsidRDefault="002A7FD9">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936E5" w14:textId="77777777" w:rsidR="000901FF" w:rsidRDefault="00A73FAE">
    <w:pPr>
      <w:pStyle w:val="Cabealho"/>
      <w:rPr>
        <w:rFonts w:hint="eastAsia"/>
      </w:rPr>
    </w:pPr>
    <w:r>
      <w:rPr>
        <w:noProof/>
      </w:rPr>
      <w:drawing>
        <wp:anchor distT="0" distB="0" distL="114300" distR="114300" simplePos="0" relativeHeight="251656704" behindDoc="0" locked="0" layoutInCell="1" allowOverlap="1" wp14:anchorId="2F270F9C" wp14:editId="20D045A0">
          <wp:simplePos x="0" y="0"/>
          <wp:positionH relativeFrom="column">
            <wp:posOffset>-704215</wp:posOffset>
          </wp:positionH>
          <wp:positionV relativeFrom="paragraph">
            <wp:posOffset>-457835</wp:posOffset>
          </wp:positionV>
          <wp:extent cx="7553325" cy="1231900"/>
          <wp:effectExtent l="0" t="0" r="9525" b="6350"/>
          <wp:wrapSquare wrapText="bothSides"/>
          <wp:docPr id="13677315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5332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883B7" w14:textId="77777777" w:rsidR="00C71083" w:rsidRDefault="00A73FAE">
    <w:pPr>
      <w:pStyle w:val="Cabealho"/>
      <w:rPr>
        <w:rFonts w:hint="eastAsia"/>
      </w:rPr>
    </w:pPr>
    <w:r>
      <w:rPr>
        <w:noProof/>
      </w:rPr>
      <w:drawing>
        <wp:anchor distT="0" distB="0" distL="114300" distR="114300" simplePos="0" relativeHeight="251655680" behindDoc="1" locked="0" layoutInCell="1" allowOverlap="1" wp14:anchorId="3D38568D" wp14:editId="3F11480F">
          <wp:simplePos x="0" y="0"/>
          <wp:positionH relativeFrom="column">
            <wp:posOffset>-707666</wp:posOffset>
          </wp:positionH>
          <wp:positionV relativeFrom="paragraph">
            <wp:posOffset>-453860</wp:posOffset>
          </wp:positionV>
          <wp:extent cx="7537450" cy="1263015"/>
          <wp:effectExtent l="0" t="0" r="6350" b="0"/>
          <wp:wrapTight wrapText="bothSides">
            <wp:wrapPolygon edited="0">
              <wp:start x="0" y="0"/>
              <wp:lineTo x="0" y="21176"/>
              <wp:lineTo x="21564" y="21176"/>
              <wp:lineTo x="21564" y="0"/>
              <wp:lineTo x="0" y="0"/>
            </wp:wrapPolygon>
          </wp:wrapTight>
          <wp:docPr id="2119492523" name="Imagem 211949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A57AC3"/>
    <w:multiLevelType w:val="multilevel"/>
    <w:tmpl w:val="DEDC5306"/>
    <w:lvl w:ilvl="0">
      <w:start w:val="7"/>
      <w:numFmt w:val="decimal"/>
      <w:lvlText w:val="%1"/>
      <w:lvlJc w:val="left"/>
      <w:pPr>
        <w:ind w:left="360" w:hanging="360"/>
      </w:pPr>
      <w:rPr>
        <w:rFonts w:eastAsia="Arial" w:hint="default"/>
      </w:rPr>
    </w:lvl>
    <w:lvl w:ilvl="1">
      <w:start w:val="5"/>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2" w15:restartNumberingAfterBreak="0">
    <w:nsid w:val="021802D9"/>
    <w:multiLevelType w:val="hybridMultilevel"/>
    <w:tmpl w:val="0C9E5E5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B643746"/>
    <w:multiLevelType w:val="hybridMultilevel"/>
    <w:tmpl w:val="5C8A9744"/>
    <w:lvl w:ilvl="0" w:tplc="AC5CE26C">
      <w:start w:val="1"/>
      <w:numFmt w:val="upperRoman"/>
      <w:lvlText w:val="%1"/>
      <w:lvlJc w:val="left"/>
      <w:pPr>
        <w:ind w:left="7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68C0D6">
      <w:start w:val="1"/>
      <w:numFmt w:val="lowerLetter"/>
      <w:lvlText w:val="%2"/>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0003A0">
      <w:start w:val="1"/>
      <w:numFmt w:val="lowerRoman"/>
      <w:lvlText w:val="%3"/>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91CEA64">
      <w:start w:val="1"/>
      <w:numFmt w:val="decimal"/>
      <w:lvlText w:val="%4"/>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049A60">
      <w:start w:val="1"/>
      <w:numFmt w:val="lowerLetter"/>
      <w:lvlText w:val="%5"/>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5D8F4A2">
      <w:start w:val="1"/>
      <w:numFmt w:val="lowerRoman"/>
      <w:lvlText w:val="%6"/>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DBAE764">
      <w:start w:val="1"/>
      <w:numFmt w:val="decimal"/>
      <w:lvlText w:val="%7"/>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228B046">
      <w:start w:val="1"/>
      <w:numFmt w:val="lowerLetter"/>
      <w:lvlText w:val="%8"/>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3B450FC">
      <w:start w:val="1"/>
      <w:numFmt w:val="lowerRoman"/>
      <w:lvlText w:val="%9"/>
      <w:lvlJc w:val="left"/>
      <w:pPr>
        <w:ind w:left="6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BB93933"/>
    <w:multiLevelType w:val="multilevel"/>
    <w:tmpl w:val="2398F804"/>
    <w:lvl w:ilvl="0">
      <w:start w:val="7"/>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2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C897CB1"/>
    <w:multiLevelType w:val="hybridMultilevel"/>
    <w:tmpl w:val="E9E6A190"/>
    <w:lvl w:ilvl="0" w:tplc="7CBE2384">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A6572A">
      <w:start w:val="1"/>
      <w:numFmt w:val="lowerLetter"/>
      <w:lvlText w:val="%2"/>
      <w:lvlJc w:val="left"/>
      <w:pPr>
        <w:ind w:left="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4CA0C40">
      <w:start w:val="1"/>
      <w:numFmt w:val="lowerRoman"/>
      <w:lvlText w:val="%3"/>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2F4013E">
      <w:start w:val="1"/>
      <w:numFmt w:val="upperRoman"/>
      <w:lvlRestart w:val="0"/>
      <w:lvlText w:val="%4"/>
      <w:lvlJc w:val="left"/>
      <w:pPr>
        <w:ind w:left="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4A0474">
      <w:start w:val="1"/>
      <w:numFmt w:val="lowerLetter"/>
      <w:lvlText w:val="%5"/>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8B8939E">
      <w:start w:val="1"/>
      <w:numFmt w:val="lowerRoman"/>
      <w:lvlText w:val="%6"/>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8E6C3A">
      <w:start w:val="1"/>
      <w:numFmt w:val="decimal"/>
      <w:lvlText w:val="%7"/>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02F58C">
      <w:start w:val="1"/>
      <w:numFmt w:val="lowerLetter"/>
      <w:lvlText w:val="%8"/>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F84C42">
      <w:start w:val="1"/>
      <w:numFmt w:val="lowerRoman"/>
      <w:lvlText w:val="%9"/>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D5C100D"/>
    <w:multiLevelType w:val="multilevel"/>
    <w:tmpl w:val="550055EA"/>
    <w:lvl w:ilvl="0">
      <w:start w:val="1"/>
      <w:numFmt w:val="decimal"/>
      <w:pStyle w:val="Nivel01"/>
      <w:lvlText w:val="%1."/>
      <w:lvlJc w:val="left"/>
      <w:pPr>
        <w:ind w:left="644" w:hanging="360"/>
      </w:pPr>
      <w:rPr>
        <w:b/>
      </w:rPr>
    </w:lvl>
    <w:lvl w:ilvl="1">
      <w:start w:val="1"/>
      <w:numFmt w:val="decimal"/>
      <w:pStyle w:val="Nivel2"/>
      <w:lvlText w:val="%1.%2."/>
      <w:lvlJc w:val="left"/>
      <w:pPr>
        <w:ind w:left="716"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C70ABB"/>
    <w:multiLevelType w:val="multilevel"/>
    <w:tmpl w:val="9DD8DF3E"/>
    <w:lvl w:ilvl="0">
      <w:start w:val="4"/>
      <w:numFmt w:val="decimal"/>
      <w:lvlText w:val="%1."/>
      <w:lvlJc w:val="left"/>
      <w:pPr>
        <w:ind w:left="405" w:hanging="405"/>
      </w:pPr>
      <w:rPr>
        <w:rFonts w:hint="default"/>
      </w:rPr>
    </w:lvl>
    <w:lvl w:ilvl="1">
      <w:start w:val="1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277D3080"/>
    <w:multiLevelType w:val="hybridMultilevel"/>
    <w:tmpl w:val="AC90C3CE"/>
    <w:lvl w:ilvl="0" w:tplc="5CD281D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F6650E">
      <w:start w:val="1"/>
      <w:numFmt w:val="lowerLetter"/>
      <w:lvlText w:val="%2"/>
      <w:lvlJc w:val="left"/>
      <w:pPr>
        <w:ind w:left="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6CCB3AE">
      <w:start w:val="1"/>
      <w:numFmt w:val="lowerRoman"/>
      <w:lvlText w:val="%3"/>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E03F6C">
      <w:start w:val="1"/>
      <w:numFmt w:val="upperRoman"/>
      <w:lvlRestart w:val="0"/>
      <w:lvlText w:val="%4"/>
      <w:lvlJc w:val="left"/>
      <w:pPr>
        <w:ind w:left="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4EA91E">
      <w:start w:val="1"/>
      <w:numFmt w:val="lowerLetter"/>
      <w:lvlText w:val="%5"/>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2A746E">
      <w:start w:val="1"/>
      <w:numFmt w:val="lowerRoman"/>
      <w:lvlText w:val="%6"/>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44B854">
      <w:start w:val="1"/>
      <w:numFmt w:val="decimal"/>
      <w:lvlText w:val="%7"/>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9E98E0">
      <w:start w:val="1"/>
      <w:numFmt w:val="lowerLetter"/>
      <w:lvlText w:val="%8"/>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272A5D0">
      <w:start w:val="1"/>
      <w:numFmt w:val="lowerRoman"/>
      <w:lvlText w:val="%9"/>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35D14470"/>
    <w:multiLevelType w:val="multilevel"/>
    <w:tmpl w:val="A094C4BA"/>
    <w:lvl w:ilvl="0">
      <w:start w:val="4"/>
      <w:numFmt w:val="decimal"/>
      <w:lvlText w:val="%1."/>
      <w:lvlJc w:val="left"/>
      <w:pPr>
        <w:ind w:left="360" w:hanging="360"/>
      </w:pPr>
      <w:rPr>
        <w:rFonts w:eastAsia="Calibri" w:cs="Calibri" w:hint="default"/>
      </w:rPr>
    </w:lvl>
    <w:lvl w:ilvl="1">
      <w:start w:val="1"/>
      <w:numFmt w:val="decimal"/>
      <w:lvlText w:val="%1.%2."/>
      <w:lvlJc w:val="left"/>
      <w:pPr>
        <w:ind w:left="927" w:hanging="360"/>
      </w:pPr>
      <w:rPr>
        <w:rFonts w:eastAsia="Calibri" w:cs="Calibri" w:hint="default"/>
      </w:rPr>
    </w:lvl>
    <w:lvl w:ilvl="2">
      <w:start w:val="1"/>
      <w:numFmt w:val="decimal"/>
      <w:lvlText w:val="%1.%2.%3."/>
      <w:lvlJc w:val="left"/>
      <w:pPr>
        <w:ind w:left="1854" w:hanging="720"/>
      </w:pPr>
      <w:rPr>
        <w:rFonts w:eastAsia="Calibri" w:cs="Calibri" w:hint="default"/>
      </w:rPr>
    </w:lvl>
    <w:lvl w:ilvl="3">
      <w:start w:val="1"/>
      <w:numFmt w:val="decimal"/>
      <w:lvlText w:val="%1.%2.%3.%4."/>
      <w:lvlJc w:val="left"/>
      <w:pPr>
        <w:ind w:left="2421" w:hanging="720"/>
      </w:pPr>
      <w:rPr>
        <w:rFonts w:eastAsia="Calibri" w:cs="Calibri" w:hint="default"/>
      </w:rPr>
    </w:lvl>
    <w:lvl w:ilvl="4">
      <w:start w:val="1"/>
      <w:numFmt w:val="decimal"/>
      <w:lvlText w:val="%1.%2.%3.%4.%5."/>
      <w:lvlJc w:val="left"/>
      <w:pPr>
        <w:ind w:left="3348" w:hanging="1080"/>
      </w:pPr>
      <w:rPr>
        <w:rFonts w:eastAsia="Calibri" w:cs="Calibri" w:hint="default"/>
      </w:rPr>
    </w:lvl>
    <w:lvl w:ilvl="5">
      <w:start w:val="1"/>
      <w:numFmt w:val="decimal"/>
      <w:lvlText w:val="%1.%2.%3.%4.%5.%6."/>
      <w:lvlJc w:val="left"/>
      <w:pPr>
        <w:ind w:left="3915" w:hanging="1080"/>
      </w:pPr>
      <w:rPr>
        <w:rFonts w:eastAsia="Calibri" w:cs="Calibri" w:hint="default"/>
      </w:rPr>
    </w:lvl>
    <w:lvl w:ilvl="6">
      <w:start w:val="1"/>
      <w:numFmt w:val="decimal"/>
      <w:lvlText w:val="%1.%2.%3.%4.%5.%6.%7."/>
      <w:lvlJc w:val="left"/>
      <w:pPr>
        <w:ind w:left="4842" w:hanging="1440"/>
      </w:pPr>
      <w:rPr>
        <w:rFonts w:eastAsia="Calibri" w:cs="Calibri" w:hint="default"/>
      </w:rPr>
    </w:lvl>
    <w:lvl w:ilvl="7">
      <w:start w:val="1"/>
      <w:numFmt w:val="decimal"/>
      <w:lvlText w:val="%1.%2.%3.%4.%5.%6.%7.%8."/>
      <w:lvlJc w:val="left"/>
      <w:pPr>
        <w:ind w:left="5409" w:hanging="1440"/>
      </w:pPr>
      <w:rPr>
        <w:rFonts w:eastAsia="Calibri" w:cs="Calibri" w:hint="default"/>
      </w:rPr>
    </w:lvl>
    <w:lvl w:ilvl="8">
      <w:start w:val="1"/>
      <w:numFmt w:val="decimal"/>
      <w:lvlText w:val="%1.%2.%3.%4.%5.%6.%7.%8.%9."/>
      <w:lvlJc w:val="left"/>
      <w:pPr>
        <w:ind w:left="6336" w:hanging="1800"/>
      </w:pPr>
      <w:rPr>
        <w:rFonts w:eastAsia="Calibri" w:cs="Calibri" w:hint="default"/>
      </w:rPr>
    </w:lvl>
  </w:abstractNum>
  <w:abstractNum w:abstractNumId="16" w15:restartNumberingAfterBreak="0">
    <w:nsid w:val="38E31089"/>
    <w:multiLevelType w:val="multilevel"/>
    <w:tmpl w:val="2F9846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i w:val="0"/>
        <w:iCs w:val="0"/>
        <w:color w:val="auto"/>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3C81638F"/>
    <w:multiLevelType w:val="multilevel"/>
    <w:tmpl w:val="DE863780"/>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13059C"/>
    <w:multiLevelType w:val="multilevel"/>
    <w:tmpl w:val="C0EA8BF4"/>
    <w:lvl w:ilvl="0">
      <w:start w:val="6"/>
      <w:numFmt w:val="decimal"/>
      <w:lvlText w:val="%1."/>
      <w:lvlJc w:val="left"/>
      <w:pPr>
        <w:ind w:left="435" w:hanging="435"/>
      </w:pPr>
      <w:rPr>
        <w:rFonts w:hint="default"/>
        <w:b/>
      </w:rPr>
    </w:lvl>
    <w:lvl w:ilvl="1">
      <w:start w:val="11"/>
      <w:numFmt w:val="decimal"/>
      <w:lvlText w:val="%1.%2."/>
      <w:lvlJc w:val="left"/>
      <w:pPr>
        <w:ind w:left="1863" w:hanging="435"/>
      </w:pPr>
      <w:rPr>
        <w:rFonts w:hint="default"/>
        <w:b/>
      </w:rPr>
    </w:lvl>
    <w:lvl w:ilvl="2">
      <w:start w:val="1"/>
      <w:numFmt w:val="decimal"/>
      <w:lvlText w:val="%1.%2.%3."/>
      <w:lvlJc w:val="left"/>
      <w:pPr>
        <w:ind w:left="3576" w:hanging="720"/>
      </w:pPr>
      <w:rPr>
        <w:rFonts w:hint="default"/>
        <w:b/>
      </w:rPr>
    </w:lvl>
    <w:lvl w:ilvl="3">
      <w:start w:val="1"/>
      <w:numFmt w:val="decimal"/>
      <w:lvlText w:val="%1.%2.%3.%4."/>
      <w:lvlJc w:val="left"/>
      <w:pPr>
        <w:ind w:left="5004" w:hanging="720"/>
      </w:pPr>
      <w:rPr>
        <w:rFonts w:hint="default"/>
        <w:b/>
      </w:rPr>
    </w:lvl>
    <w:lvl w:ilvl="4">
      <w:start w:val="1"/>
      <w:numFmt w:val="decimal"/>
      <w:lvlText w:val="%1.%2.%3.%4.%5."/>
      <w:lvlJc w:val="left"/>
      <w:pPr>
        <w:ind w:left="6792" w:hanging="1080"/>
      </w:pPr>
      <w:rPr>
        <w:rFonts w:hint="default"/>
        <w:b/>
      </w:rPr>
    </w:lvl>
    <w:lvl w:ilvl="5">
      <w:start w:val="1"/>
      <w:numFmt w:val="decimal"/>
      <w:lvlText w:val="%1.%2.%3.%4.%5.%6."/>
      <w:lvlJc w:val="left"/>
      <w:pPr>
        <w:ind w:left="8220" w:hanging="1080"/>
      </w:pPr>
      <w:rPr>
        <w:rFonts w:hint="default"/>
        <w:b/>
      </w:rPr>
    </w:lvl>
    <w:lvl w:ilvl="6">
      <w:start w:val="1"/>
      <w:numFmt w:val="decimal"/>
      <w:lvlText w:val="%1.%2.%3.%4.%5.%6.%7."/>
      <w:lvlJc w:val="left"/>
      <w:pPr>
        <w:ind w:left="10008" w:hanging="1440"/>
      </w:pPr>
      <w:rPr>
        <w:rFonts w:hint="default"/>
        <w:b/>
      </w:rPr>
    </w:lvl>
    <w:lvl w:ilvl="7">
      <w:start w:val="1"/>
      <w:numFmt w:val="decimal"/>
      <w:lvlText w:val="%1.%2.%3.%4.%5.%6.%7.%8."/>
      <w:lvlJc w:val="left"/>
      <w:pPr>
        <w:ind w:left="11436" w:hanging="1440"/>
      </w:pPr>
      <w:rPr>
        <w:rFonts w:hint="default"/>
        <w:b/>
      </w:rPr>
    </w:lvl>
    <w:lvl w:ilvl="8">
      <w:start w:val="1"/>
      <w:numFmt w:val="decimal"/>
      <w:lvlText w:val="%1.%2.%3.%4.%5.%6.%7.%8.%9."/>
      <w:lvlJc w:val="left"/>
      <w:pPr>
        <w:ind w:left="13224" w:hanging="1800"/>
      </w:pPr>
      <w:rPr>
        <w:rFonts w:hint="default"/>
        <w:b/>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19D70F0"/>
    <w:multiLevelType w:val="multilevel"/>
    <w:tmpl w:val="F8743E4A"/>
    <w:lvl w:ilvl="0">
      <w:start w:val="3"/>
      <w:numFmt w:val="decimal"/>
      <w:lvlText w:val="%1"/>
      <w:lvlJc w:val="left"/>
      <w:pPr>
        <w:ind w:left="465" w:hanging="465"/>
      </w:pPr>
      <w:rPr>
        <w:rFonts w:hint="default"/>
        <w:b/>
      </w:rPr>
    </w:lvl>
    <w:lvl w:ilvl="1">
      <w:start w:val="28"/>
      <w:numFmt w:val="decimal"/>
      <w:lvlText w:val="%1.%2"/>
      <w:lvlJc w:val="left"/>
      <w:pPr>
        <w:ind w:left="607"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444F58E7"/>
    <w:multiLevelType w:val="multilevel"/>
    <w:tmpl w:val="D590800A"/>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44F936D2"/>
    <w:multiLevelType w:val="hybridMultilevel"/>
    <w:tmpl w:val="91A60206"/>
    <w:lvl w:ilvl="0" w:tplc="E16ECFB0">
      <w:start w:val="1"/>
      <w:numFmt w:val="upperRoman"/>
      <w:lvlText w:val="%1"/>
      <w:lvlJc w:val="left"/>
      <w:pPr>
        <w:ind w:left="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DCE9BA">
      <w:start w:val="1"/>
      <w:numFmt w:val="lowerLetter"/>
      <w:lvlText w:val="%2"/>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0BAAA4A">
      <w:start w:val="1"/>
      <w:numFmt w:val="lowerRoman"/>
      <w:lvlText w:val="%3"/>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A60A426">
      <w:start w:val="1"/>
      <w:numFmt w:val="decimal"/>
      <w:lvlText w:val="%4"/>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44C0AC">
      <w:start w:val="1"/>
      <w:numFmt w:val="lowerLetter"/>
      <w:lvlText w:val="%5"/>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BE4F744">
      <w:start w:val="1"/>
      <w:numFmt w:val="lowerRoman"/>
      <w:lvlText w:val="%6"/>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8928E8E">
      <w:start w:val="1"/>
      <w:numFmt w:val="decimal"/>
      <w:lvlText w:val="%7"/>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840378">
      <w:start w:val="1"/>
      <w:numFmt w:val="lowerLetter"/>
      <w:lvlText w:val="%8"/>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58B448">
      <w:start w:val="1"/>
      <w:numFmt w:val="lowerRoman"/>
      <w:lvlText w:val="%9"/>
      <w:lvlJc w:val="left"/>
      <w:pPr>
        <w:ind w:left="6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69E5455"/>
    <w:multiLevelType w:val="multilevel"/>
    <w:tmpl w:val="FE12A51A"/>
    <w:lvl w:ilvl="0">
      <w:start w:val="5"/>
      <w:numFmt w:val="decimal"/>
      <w:lvlText w:val="%1"/>
      <w:lvlJc w:val="left"/>
      <w:pPr>
        <w:ind w:left="465" w:hanging="465"/>
      </w:pPr>
      <w:rPr>
        <w:rFonts w:hint="default"/>
        <w:color w:val="auto"/>
      </w:rPr>
    </w:lvl>
    <w:lvl w:ilvl="1">
      <w:start w:val="14"/>
      <w:numFmt w:val="decimal"/>
      <w:lvlText w:val="%1.%2"/>
      <w:lvlJc w:val="left"/>
      <w:pPr>
        <w:ind w:left="465" w:hanging="46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5" w15:restartNumberingAfterBreak="0">
    <w:nsid w:val="4A376A21"/>
    <w:multiLevelType w:val="multilevel"/>
    <w:tmpl w:val="4200625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B164827"/>
    <w:multiLevelType w:val="hybridMultilevel"/>
    <w:tmpl w:val="62C800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B5F392A"/>
    <w:multiLevelType w:val="hybridMultilevel"/>
    <w:tmpl w:val="6FC8C1D6"/>
    <w:lvl w:ilvl="0" w:tplc="DCCAD4E0">
      <w:start w:val="1"/>
      <w:numFmt w:val="upperRoman"/>
      <w:lvlText w:val="%1"/>
      <w:lvlJc w:val="left"/>
      <w:pPr>
        <w:ind w:left="8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738150C">
      <w:start w:val="1"/>
      <w:numFmt w:val="lowerLetter"/>
      <w:lvlText w:val="%2"/>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6AE9972">
      <w:start w:val="1"/>
      <w:numFmt w:val="lowerRoman"/>
      <w:lvlText w:val="%3"/>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97EBB7E">
      <w:start w:val="1"/>
      <w:numFmt w:val="decimal"/>
      <w:lvlText w:val="%4"/>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DA57AC">
      <w:start w:val="1"/>
      <w:numFmt w:val="lowerLetter"/>
      <w:lvlText w:val="%5"/>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B5822FC">
      <w:start w:val="1"/>
      <w:numFmt w:val="lowerRoman"/>
      <w:lvlText w:val="%6"/>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85EABEC">
      <w:start w:val="1"/>
      <w:numFmt w:val="decimal"/>
      <w:lvlText w:val="%7"/>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ECDB8">
      <w:start w:val="1"/>
      <w:numFmt w:val="lowerLetter"/>
      <w:lvlText w:val="%8"/>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10F7A4">
      <w:start w:val="1"/>
      <w:numFmt w:val="lowerRoman"/>
      <w:lvlText w:val="%9"/>
      <w:lvlJc w:val="left"/>
      <w:pPr>
        <w:ind w:left="6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12F313D"/>
    <w:multiLevelType w:val="multilevel"/>
    <w:tmpl w:val="773EF79A"/>
    <w:lvl w:ilvl="0">
      <w:start w:val="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3E244DF"/>
    <w:multiLevelType w:val="multilevel"/>
    <w:tmpl w:val="B874B9A4"/>
    <w:lvl w:ilvl="0">
      <w:start w:val="4"/>
      <w:numFmt w:val="decimal"/>
      <w:lvlText w:val="%1."/>
      <w:lvlJc w:val="left"/>
      <w:pPr>
        <w:ind w:left="435" w:hanging="435"/>
      </w:pPr>
      <w:rPr>
        <w:rFonts w:hint="default"/>
        <w:b/>
      </w:rPr>
    </w:lvl>
    <w:lvl w:ilvl="1">
      <w:start w:val="11"/>
      <w:numFmt w:val="decimal"/>
      <w:lvlText w:val="%1.%2."/>
      <w:lvlJc w:val="left"/>
      <w:pPr>
        <w:ind w:left="2420" w:hanging="435"/>
      </w:pPr>
      <w:rPr>
        <w:rFonts w:hint="default"/>
        <w:b/>
        <w:color w:val="auto"/>
      </w:rPr>
    </w:lvl>
    <w:lvl w:ilvl="2">
      <w:start w:val="1"/>
      <w:numFmt w:val="decimal"/>
      <w:lvlText w:val="%1.%2.%3."/>
      <w:lvlJc w:val="left"/>
      <w:pPr>
        <w:ind w:left="4690" w:hanging="720"/>
      </w:pPr>
      <w:rPr>
        <w:rFonts w:hint="default"/>
        <w:b/>
      </w:rPr>
    </w:lvl>
    <w:lvl w:ilvl="3">
      <w:start w:val="1"/>
      <w:numFmt w:val="decimal"/>
      <w:lvlText w:val="%1.%2.%3.%4."/>
      <w:lvlJc w:val="left"/>
      <w:pPr>
        <w:ind w:left="6675" w:hanging="720"/>
      </w:pPr>
      <w:rPr>
        <w:rFonts w:hint="default"/>
        <w:b/>
      </w:rPr>
    </w:lvl>
    <w:lvl w:ilvl="4">
      <w:start w:val="1"/>
      <w:numFmt w:val="decimal"/>
      <w:lvlText w:val="%1.%2.%3.%4.%5."/>
      <w:lvlJc w:val="left"/>
      <w:pPr>
        <w:ind w:left="9020" w:hanging="1080"/>
      </w:pPr>
      <w:rPr>
        <w:rFonts w:hint="default"/>
        <w:b/>
      </w:rPr>
    </w:lvl>
    <w:lvl w:ilvl="5">
      <w:start w:val="1"/>
      <w:numFmt w:val="decimal"/>
      <w:lvlText w:val="%1.%2.%3.%4.%5.%6."/>
      <w:lvlJc w:val="left"/>
      <w:pPr>
        <w:ind w:left="11005" w:hanging="1080"/>
      </w:pPr>
      <w:rPr>
        <w:rFonts w:hint="default"/>
        <w:b/>
      </w:rPr>
    </w:lvl>
    <w:lvl w:ilvl="6">
      <w:start w:val="1"/>
      <w:numFmt w:val="decimal"/>
      <w:lvlText w:val="%1.%2.%3.%4.%5.%6.%7."/>
      <w:lvlJc w:val="left"/>
      <w:pPr>
        <w:ind w:left="13350" w:hanging="1440"/>
      </w:pPr>
      <w:rPr>
        <w:rFonts w:hint="default"/>
        <w:b/>
      </w:rPr>
    </w:lvl>
    <w:lvl w:ilvl="7">
      <w:start w:val="1"/>
      <w:numFmt w:val="decimal"/>
      <w:lvlText w:val="%1.%2.%3.%4.%5.%6.%7.%8."/>
      <w:lvlJc w:val="left"/>
      <w:pPr>
        <w:ind w:left="15335" w:hanging="1440"/>
      </w:pPr>
      <w:rPr>
        <w:rFonts w:hint="default"/>
        <w:b/>
      </w:rPr>
    </w:lvl>
    <w:lvl w:ilvl="8">
      <w:start w:val="1"/>
      <w:numFmt w:val="decimal"/>
      <w:lvlText w:val="%1.%2.%3.%4.%5.%6.%7.%8.%9."/>
      <w:lvlJc w:val="left"/>
      <w:pPr>
        <w:ind w:left="17680" w:hanging="1800"/>
      </w:pPr>
      <w:rPr>
        <w:rFonts w:hint="default"/>
        <w:b/>
      </w:rPr>
    </w:lvl>
  </w:abstractNum>
  <w:abstractNum w:abstractNumId="31" w15:restartNumberingAfterBreak="0">
    <w:nsid w:val="59B23C36"/>
    <w:multiLevelType w:val="multilevel"/>
    <w:tmpl w:val="21F6340A"/>
    <w:lvl w:ilvl="0">
      <w:start w:val="4"/>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9430A61"/>
    <w:multiLevelType w:val="hybridMultilevel"/>
    <w:tmpl w:val="91D410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F1B2E86"/>
    <w:multiLevelType w:val="multilevel"/>
    <w:tmpl w:val="F4E0F6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F8A4892"/>
    <w:multiLevelType w:val="multilevel"/>
    <w:tmpl w:val="C47420C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39B548A"/>
    <w:multiLevelType w:val="hybridMultilevel"/>
    <w:tmpl w:val="D2F0D36E"/>
    <w:lvl w:ilvl="0" w:tplc="D46A6F04">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8C3C1A">
      <w:start w:val="1"/>
      <w:numFmt w:val="lowerLetter"/>
      <w:lvlText w:val="%2"/>
      <w:lvlJc w:val="left"/>
      <w:pPr>
        <w:ind w:left="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3621DA">
      <w:start w:val="1"/>
      <w:numFmt w:val="lowerRoman"/>
      <w:lvlText w:val="%3"/>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B688CF2">
      <w:start w:val="5"/>
      <w:numFmt w:val="upperRoman"/>
      <w:lvlRestart w:val="0"/>
      <w:lvlText w:val="%4"/>
      <w:lvlJc w:val="left"/>
      <w:pPr>
        <w:ind w:left="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613F8">
      <w:start w:val="1"/>
      <w:numFmt w:val="lowerLetter"/>
      <w:lvlText w:val="%5"/>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A00D5AC">
      <w:start w:val="1"/>
      <w:numFmt w:val="lowerRoman"/>
      <w:lvlText w:val="%6"/>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B320134">
      <w:start w:val="1"/>
      <w:numFmt w:val="decimal"/>
      <w:lvlText w:val="%7"/>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0AA4CC">
      <w:start w:val="1"/>
      <w:numFmt w:val="lowerLetter"/>
      <w:lvlText w:val="%8"/>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3904FBC">
      <w:start w:val="1"/>
      <w:numFmt w:val="lowerRoman"/>
      <w:lvlText w:val="%9"/>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74849A0"/>
    <w:multiLevelType w:val="multilevel"/>
    <w:tmpl w:val="700AAC10"/>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93B2371"/>
    <w:multiLevelType w:val="multilevel"/>
    <w:tmpl w:val="E4D09B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A8B6BA4"/>
    <w:multiLevelType w:val="multilevel"/>
    <w:tmpl w:val="BF943322"/>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color w:val="auto"/>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3" w15:restartNumberingAfterBreak="0">
    <w:nsid w:val="7F930F1F"/>
    <w:multiLevelType w:val="hybridMultilevel"/>
    <w:tmpl w:val="610201A4"/>
    <w:lvl w:ilvl="0" w:tplc="D3F63B9C">
      <w:numFmt w:val="bullet"/>
      <w:lvlText w:val="•"/>
      <w:lvlJc w:val="left"/>
      <w:pPr>
        <w:ind w:left="927" w:hanging="360"/>
      </w:pPr>
      <w:rPr>
        <w:rFonts w:ascii="Arial Narrow" w:eastAsiaTheme="minorEastAsia" w:hAnsi="Arial Narrow"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num w:numId="1" w16cid:durableId="767583330">
    <w:abstractNumId w:val="8"/>
  </w:num>
  <w:num w:numId="2" w16cid:durableId="458763359">
    <w:abstractNumId w:val="0"/>
  </w:num>
  <w:num w:numId="3" w16cid:durableId="1675454916">
    <w:abstractNumId w:val="37"/>
  </w:num>
  <w:num w:numId="4" w16cid:durableId="949236584">
    <w:abstractNumId w:val="41"/>
  </w:num>
  <w:num w:numId="5" w16cid:durableId="552742187">
    <w:abstractNumId w:val="19"/>
  </w:num>
  <w:num w:numId="6" w16cid:durableId="269433705">
    <w:abstractNumId w:val="12"/>
  </w:num>
  <w:num w:numId="7" w16cid:durableId="1734235735">
    <w:abstractNumId w:val="28"/>
  </w:num>
  <w:num w:numId="8" w16cid:durableId="2070305899">
    <w:abstractNumId w:val="32"/>
  </w:num>
  <w:num w:numId="9" w16cid:durableId="4671710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9258994">
    <w:abstractNumId w:val="10"/>
  </w:num>
  <w:num w:numId="11" w16cid:durableId="1003125683">
    <w:abstractNumId w:val="40"/>
  </w:num>
  <w:num w:numId="12" w16cid:durableId="2134012499">
    <w:abstractNumId w:val="21"/>
  </w:num>
  <w:num w:numId="13" w16cid:durableId="465508646">
    <w:abstractNumId w:val="3"/>
  </w:num>
  <w:num w:numId="14" w16cid:durableId="715811751">
    <w:abstractNumId w:val="42"/>
  </w:num>
  <w:num w:numId="15" w16cid:durableId="565146326">
    <w:abstractNumId w:val="4"/>
  </w:num>
  <w:num w:numId="16" w16cid:durableId="1951235047">
    <w:abstractNumId w:val="26"/>
  </w:num>
  <w:num w:numId="17" w16cid:durableId="2068599947">
    <w:abstractNumId w:val="2"/>
  </w:num>
  <w:num w:numId="18" w16cid:durableId="1302223788">
    <w:abstractNumId w:val="7"/>
  </w:num>
  <w:num w:numId="19" w16cid:durableId="1722709991">
    <w:abstractNumId w:val="6"/>
  </w:num>
  <w:num w:numId="20" w16cid:durableId="1826621890">
    <w:abstractNumId w:val="11"/>
  </w:num>
  <w:num w:numId="21" w16cid:durableId="770246636">
    <w:abstractNumId w:val="36"/>
  </w:num>
  <w:num w:numId="22" w16cid:durableId="578179990">
    <w:abstractNumId w:val="23"/>
  </w:num>
  <w:num w:numId="23" w16cid:durableId="279532658">
    <w:abstractNumId w:val="5"/>
  </w:num>
  <w:num w:numId="24" w16cid:durableId="2077849854">
    <w:abstractNumId w:val="27"/>
  </w:num>
  <w:num w:numId="25" w16cid:durableId="1129322129">
    <w:abstractNumId w:val="15"/>
  </w:num>
  <w:num w:numId="26" w16cid:durableId="1000814832">
    <w:abstractNumId w:val="18"/>
  </w:num>
  <w:num w:numId="27" w16cid:durableId="1178276524">
    <w:abstractNumId w:val="30"/>
  </w:num>
  <w:num w:numId="28" w16cid:durableId="219808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6961423">
    <w:abstractNumId w:val="29"/>
  </w:num>
  <w:num w:numId="30" w16cid:durableId="1290354776">
    <w:abstractNumId w:val="8"/>
    <w:lvlOverride w:ilvl="0">
      <w:startOverride w:val="1"/>
    </w:lvlOverride>
  </w:num>
  <w:num w:numId="31" w16cid:durableId="556355490">
    <w:abstractNumId w:val="33"/>
  </w:num>
  <w:num w:numId="32" w16cid:durableId="1042443503">
    <w:abstractNumId w:val="43"/>
  </w:num>
  <w:num w:numId="33" w16cid:durableId="1760522229">
    <w:abstractNumId w:val="17"/>
  </w:num>
  <w:num w:numId="34" w16cid:durableId="159346367">
    <w:abstractNumId w:val="9"/>
  </w:num>
  <w:num w:numId="35" w16cid:durableId="839084943">
    <w:abstractNumId w:val="22"/>
  </w:num>
  <w:num w:numId="36" w16cid:durableId="1594167788">
    <w:abstractNumId w:val="16"/>
  </w:num>
  <w:num w:numId="37" w16cid:durableId="35862654">
    <w:abstractNumId w:val="20"/>
  </w:num>
  <w:num w:numId="38" w16cid:durableId="1347975860">
    <w:abstractNumId w:val="39"/>
  </w:num>
  <w:num w:numId="39" w16cid:durableId="702483566">
    <w:abstractNumId w:val="24"/>
  </w:num>
  <w:num w:numId="40" w16cid:durableId="1547334495">
    <w:abstractNumId w:val="25"/>
  </w:num>
  <w:num w:numId="41" w16cid:durableId="223150351">
    <w:abstractNumId w:val="34"/>
  </w:num>
  <w:num w:numId="42" w16cid:durableId="1103765363">
    <w:abstractNumId w:val="1"/>
  </w:num>
  <w:num w:numId="43" w16cid:durableId="796873254">
    <w:abstractNumId w:val="38"/>
  </w:num>
  <w:num w:numId="44" w16cid:durableId="1834376477">
    <w:abstractNumId w:val="31"/>
  </w:num>
  <w:num w:numId="45" w16cid:durableId="571814851">
    <w:abstractNumId w:val="3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84"/>
    <w:rsid w:val="00003298"/>
    <w:rsid w:val="00003F8B"/>
    <w:rsid w:val="00004D4F"/>
    <w:rsid w:val="00004FCA"/>
    <w:rsid w:val="00005695"/>
    <w:rsid w:val="00005901"/>
    <w:rsid w:val="00005A41"/>
    <w:rsid w:val="00005A68"/>
    <w:rsid w:val="00005C75"/>
    <w:rsid w:val="00006179"/>
    <w:rsid w:val="00006180"/>
    <w:rsid w:val="000066C8"/>
    <w:rsid w:val="000069B4"/>
    <w:rsid w:val="00006A6B"/>
    <w:rsid w:val="000070AF"/>
    <w:rsid w:val="000073F3"/>
    <w:rsid w:val="0000756E"/>
    <w:rsid w:val="00007916"/>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4375"/>
    <w:rsid w:val="00025402"/>
    <w:rsid w:val="00025B38"/>
    <w:rsid w:val="00025E06"/>
    <w:rsid w:val="00026A9C"/>
    <w:rsid w:val="00027155"/>
    <w:rsid w:val="00027567"/>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913"/>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4DFB"/>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5FC7"/>
    <w:rsid w:val="0007625C"/>
    <w:rsid w:val="00076CBC"/>
    <w:rsid w:val="0007709E"/>
    <w:rsid w:val="00077127"/>
    <w:rsid w:val="00077982"/>
    <w:rsid w:val="000779C7"/>
    <w:rsid w:val="00077E39"/>
    <w:rsid w:val="00077F21"/>
    <w:rsid w:val="00080710"/>
    <w:rsid w:val="00080B53"/>
    <w:rsid w:val="00080DD9"/>
    <w:rsid w:val="00081098"/>
    <w:rsid w:val="00081282"/>
    <w:rsid w:val="000816AA"/>
    <w:rsid w:val="0008205E"/>
    <w:rsid w:val="000823C4"/>
    <w:rsid w:val="000826B8"/>
    <w:rsid w:val="0008276E"/>
    <w:rsid w:val="00082DC7"/>
    <w:rsid w:val="000831C8"/>
    <w:rsid w:val="00083E83"/>
    <w:rsid w:val="00084490"/>
    <w:rsid w:val="00084518"/>
    <w:rsid w:val="00084DBA"/>
    <w:rsid w:val="000850DC"/>
    <w:rsid w:val="00086BB6"/>
    <w:rsid w:val="00086D55"/>
    <w:rsid w:val="000872C8"/>
    <w:rsid w:val="000879FB"/>
    <w:rsid w:val="00087EF2"/>
    <w:rsid w:val="000901FF"/>
    <w:rsid w:val="000902AA"/>
    <w:rsid w:val="00090425"/>
    <w:rsid w:val="00090534"/>
    <w:rsid w:val="00090BA7"/>
    <w:rsid w:val="00090D08"/>
    <w:rsid w:val="00090F5D"/>
    <w:rsid w:val="00091828"/>
    <w:rsid w:val="00091897"/>
    <w:rsid w:val="00091D8C"/>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270D"/>
    <w:rsid w:val="000A32E2"/>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630"/>
    <w:rsid w:val="000B1C01"/>
    <w:rsid w:val="000B226F"/>
    <w:rsid w:val="000B283A"/>
    <w:rsid w:val="000B3B09"/>
    <w:rsid w:val="000B417F"/>
    <w:rsid w:val="000B4202"/>
    <w:rsid w:val="000B49DC"/>
    <w:rsid w:val="000B55AD"/>
    <w:rsid w:val="000B56AB"/>
    <w:rsid w:val="000B63EB"/>
    <w:rsid w:val="000B663C"/>
    <w:rsid w:val="000B7557"/>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3FB"/>
    <w:rsid w:val="000C6446"/>
    <w:rsid w:val="000C670A"/>
    <w:rsid w:val="000C7350"/>
    <w:rsid w:val="000C766B"/>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343"/>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525"/>
    <w:rsid w:val="000F4F96"/>
    <w:rsid w:val="000F5A07"/>
    <w:rsid w:val="000F5B22"/>
    <w:rsid w:val="000F68B3"/>
    <w:rsid w:val="000F68B7"/>
    <w:rsid w:val="000F7E38"/>
    <w:rsid w:val="001003FA"/>
    <w:rsid w:val="0010044D"/>
    <w:rsid w:val="0010051D"/>
    <w:rsid w:val="00100606"/>
    <w:rsid w:val="00100990"/>
    <w:rsid w:val="0010099D"/>
    <w:rsid w:val="00100BD1"/>
    <w:rsid w:val="00100D91"/>
    <w:rsid w:val="00100DC9"/>
    <w:rsid w:val="001011D5"/>
    <w:rsid w:val="00101E6A"/>
    <w:rsid w:val="00102F0D"/>
    <w:rsid w:val="00102F2B"/>
    <w:rsid w:val="00103004"/>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8A2"/>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000"/>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C21"/>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904A8"/>
    <w:rsid w:val="00190CA3"/>
    <w:rsid w:val="00191087"/>
    <w:rsid w:val="00191140"/>
    <w:rsid w:val="001916AA"/>
    <w:rsid w:val="00191E21"/>
    <w:rsid w:val="001935E5"/>
    <w:rsid w:val="001937C4"/>
    <w:rsid w:val="00194118"/>
    <w:rsid w:val="00194866"/>
    <w:rsid w:val="00194F7C"/>
    <w:rsid w:val="001959DA"/>
    <w:rsid w:val="00195E23"/>
    <w:rsid w:val="00197070"/>
    <w:rsid w:val="00197234"/>
    <w:rsid w:val="001979BA"/>
    <w:rsid w:val="001A009A"/>
    <w:rsid w:val="001A0186"/>
    <w:rsid w:val="001A0A05"/>
    <w:rsid w:val="001A1138"/>
    <w:rsid w:val="001A1265"/>
    <w:rsid w:val="001A13FA"/>
    <w:rsid w:val="001A15C2"/>
    <w:rsid w:val="001A1732"/>
    <w:rsid w:val="001A1F56"/>
    <w:rsid w:val="001A20E8"/>
    <w:rsid w:val="001A2CE9"/>
    <w:rsid w:val="001A3153"/>
    <w:rsid w:val="001A363C"/>
    <w:rsid w:val="001A3A05"/>
    <w:rsid w:val="001A3ADF"/>
    <w:rsid w:val="001A3E18"/>
    <w:rsid w:val="001A424B"/>
    <w:rsid w:val="001A43DE"/>
    <w:rsid w:val="001A4748"/>
    <w:rsid w:val="001A570F"/>
    <w:rsid w:val="001A6234"/>
    <w:rsid w:val="001A6932"/>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1F68"/>
    <w:rsid w:val="001E204B"/>
    <w:rsid w:val="001E2495"/>
    <w:rsid w:val="001E2579"/>
    <w:rsid w:val="001E2E97"/>
    <w:rsid w:val="001E30CD"/>
    <w:rsid w:val="001E3AAF"/>
    <w:rsid w:val="001E40D3"/>
    <w:rsid w:val="001E46FC"/>
    <w:rsid w:val="001E52DF"/>
    <w:rsid w:val="001E543D"/>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7948"/>
    <w:rsid w:val="00200097"/>
    <w:rsid w:val="0020019F"/>
    <w:rsid w:val="00200A4B"/>
    <w:rsid w:val="002018CC"/>
    <w:rsid w:val="00201BC1"/>
    <w:rsid w:val="00201F24"/>
    <w:rsid w:val="00202234"/>
    <w:rsid w:val="00202A04"/>
    <w:rsid w:val="00202BFE"/>
    <w:rsid w:val="00202DBE"/>
    <w:rsid w:val="00203877"/>
    <w:rsid w:val="00203BD2"/>
    <w:rsid w:val="0020459D"/>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6C1"/>
    <w:rsid w:val="00217F8C"/>
    <w:rsid w:val="00220307"/>
    <w:rsid w:val="00220365"/>
    <w:rsid w:val="00220815"/>
    <w:rsid w:val="00220CD0"/>
    <w:rsid w:val="00220D79"/>
    <w:rsid w:val="00220FFE"/>
    <w:rsid w:val="00221BA5"/>
    <w:rsid w:val="00221D87"/>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356C"/>
    <w:rsid w:val="002345B4"/>
    <w:rsid w:val="00235187"/>
    <w:rsid w:val="00236150"/>
    <w:rsid w:val="00236166"/>
    <w:rsid w:val="0023620C"/>
    <w:rsid w:val="00236EF6"/>
    <w:rsid w:val="00240B17"/>
    <w:rsid w:val="00240E5B"/>
    <w:rsid w:val="00241680"/>
    <w:rsid w:val="00241D78"/>
    <w:rsid w:val="00241F34"/>
    <w:rsid w:val="0024276C"/>
    <w:rsid w:val="002430F2"/>
    <w:rsid w:val="00243760"/>
    <w:rsid w:val="00244403"/>
    <w:rsid w:val="002449A2"/>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A26"/>
    <w:rsid w:val="00253C18"/>
    <w:rsid w:val="00253EDB"/>
    <w:rsid w:val="002544BC"/>
    <w:rsid w:val="00255593"/>
    <w:rsid w:val="00255907"/>
    <w:rsid w:val="0025592E"/>
    <w:rsid w:val="00255B96"/>
    <w:rsid w:val="00255C24"/>
    <w:rsid w:val="002568C6"/>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B02"/>
    <w:rsid w:val="0026417F"/>
    <w:rsid w:val="00264555"/>
    <w:rsid w:val="0026552C"/>
    <w:rsid w:val="002656A2"/>
    <w:rsid w:val="00265737"/>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9C9"/>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2FBE"/>
    <w:rsid w:val="002931C6"/>
    <w:rsid w:val="0029332D"/>
    <w:rsid w:val="00293744"/>
    <w:rsid w:val="002937D4"/>
    <w:rsid w:val="00293A2A"/>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1FA"/>
    <w:rsid w:val="002A127F"/>
    <w:rsid w:val="002A17C6"/>
    <w:rsid w:val="002A183C"/>
    <w:rsid w:val="002A18C1"/>
    <w:rsid w:val="002A19C7"/>
    <w:rsid w:val="002A1AE8"/>
    <w:rsid w:val="002A1D8D"/>
    <w:rsid w:val="002A2822"/>
    <w:rsid w:val="002A3713"/>
    <w:rsid w:val="002A3A9F"/>
    <w:rsid w:val="002A3D1E"/>
    <w:rsid w:val="002A4265"/>
    <w:rsid w:val="002A50DF"/>
    <w:rsid w:val="002A51E3"/>
    <w:rsid w:val="002A566E"/>
    <w:rsid w:val="002A5B83"/>
    <w:rsid w:val="002A611E"/>
    <w:rsid w:val="002A7034"/>
    <w:rsid w:val="002A7E55"/>
    <w:rsid w:val="002A7FD9"/>
    <w:rsid w:val="002B0A65"/>
    <w:rsid w:val="002B0CB2"/>
    <w:rsid w:val="002B0CF8"/>
    <w:rsid w:val="002B138E"/>
    <w:rsid w:val="002B1A68"/>
    <w:rsid w:val="002B210B"/>
    <w:rsid w:val="002B2842"/>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48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3F27"/>
    <w:rsid w:val="002D5122"/>
    <w:rsid w:val="002D5AAD"/>
    <w:rsid w:val="002D5B85"/>
    <w:rsid w:val="002D5CA9"/>
    <w:rsid w:val="002D6984"/>
    <w:rsid w:val="002D6BF6"/>
    <w:rsid w:val="002D6CFB"/>
    <w:rsid w:val="002D6DBE"/>
    <w:rsid w:val="002D78B4"/>
    <w:rsid w:val="002D7C8E"/>
    <w:rsid w:val="002E0F0E"/>
    <w:rsid w:val="002E1455"/>
    <w:rsid w:val="002E148E"/>
    <w:rsid w:val="002E15A7"/>
    <w:rsid w:val="002E160F"/>
    <w:rsid w:val="002E1E51"/>
    <w:rsid w:val="002E1EE8"/>
    <w:rsid w:val="002E2016"/>
    <w:rsid w:val="002E2043"/>
    <w:rsid w:val="002E2074"/>
    <w:rsid w:val="002E276E"/>
    <w:rsid w:val="002E28CD"/>
    <w:rsid w:val="002E2B74"/>
    <w:rsid w:val="002E2FFE"/>
    <w:rsid w:val="002E3A34"/>
    <w:rsid w:val="002E3B9D"/>
    <w:rsid w:val="002E3EEA"/>
    <w:rsid w:val="002E3F91"/>
    <w:rsid w:val="002E40C5"/>
    <w:rsid w:val="002E4709"/>
    <w:rsid w:val="002E480D"/>
    <w:rsid w:val="002E5386"/>
    <w:rsid w:val="002E544D"/>
    <w:rsid w:val="002E590E"/>
    <w:rsid w:val="002E5980"/>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3D"/>
    <w:rsid w:val="002F7EB1"/>
    <w:rsid w:val="00301CAE"/>
    <w:rsid w:val="00302138"/>
    <w:rsid w:val="003028F7"/>
    <w:rsid w:val="00302A6E"/>
    <w:rsid w:val="00303864"/>
    <w:rsid w:val="00303DF2"/>
    <w:rsid w:val="00304AEA"/>
    <w:rsid w:val="00304B56"/>
    <w:rsid w:val="003051D8"/>
    <w:rsid w:val="00305F81"/>
    <w:rsid w:val="00306488"/>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E52"/>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0A9"/>
    <w:rsid w:val="00327232"/>
    <w:rsid w:val="00327AB6"/>
    <w:rsid w:val="00327DD2"/>
    <w:rsid w:val="00330864"/>
    <w:rsid w:val="0033103B"/>
    <w:rsid w:val="003310F0"/>
    <w:rsid w:val="00331182"/>
    <w:rsid w:val="003323B5"/>
    <w:rsid w:val="00332AB2"/>
    <w:rsid w:val="00332C60"/>
    <w:rsid w:val="003331D9"/>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816"/>
    <w:rsid w:val="00341A3F"/>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EE"/>
    <w:rsid w:val="003466A3"/>
    <w:rsid w:val="00346C68"/>
    <w:rsid w:val="0034708E"/>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422"/>
    <w:rsid w:val="00361551"/>
    <w:rsid w:val="003618E3"/>
    <w:rsid w:val="00361D6F"/>
    <w:rsid w:val="003625A6"/>
    <w:rsid w:val="00362847"/>
    <w:rsid w:val="003629E4"/>
    <w:rsid w:val="003639AA"/>
    <w:rsid w:val="00363E13"/>
    <w:rsid w:val="00364141"/>
    <w:rsid w:val="003648BA"/>
    <w:rsid w:val="00364911"/>
    <w:rsid w:val="00364F4B"/>
    <w:rsid w:val="00365C7D"/>
    <w:rsid w:val="00365D10"/>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398"/>
    <w:rsid w:val="00375A0A"/>
    <w:rsid w:val="00376236"/>
    <w:rsid w:val="00376A71"/>
    <w:rsid w:val="00377222"/>
    <w:rsid w:val="003778BE"/>
    <w:rsid w:val="003779A2"/>
    <w:rsid w:val="003800AF"/>
    <w:rsid w:val="003812B3"/>
    <w:rsid w:val="0038139C"/>
    <w:rsid w:val="00381E84"/>
    <w:rsid w:val="00381EBD"/>
    <w:rsid w:val="00381FD2"/>
    <w:rsid w:val="003823E1"/>
    <w:rsid w:val="0038245E"/>
    <w:rsid w:val="00382798"/>
    <w:rsid w:val="00383436"/>
    <w:rsid w:val="00383CAA"/>
    <w:rsid w:val="00383E3D"/>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1CA"/>
    <w:rsid w:val="003945AA"/>
    <w:rsid w:val="0039545C"/>
    <w:rsid w:val="003959F6"/>
    <w:rsid w:val="003963D1"/>
    <w:rsid w:val="00396DE4"/>
    <w:rsid w:val="00396E44"/>
    <w:rsid w:val="00396E8A"/>
    <w:rsid w:val="003979FF"/>
    <w:rsid w:val="00397CB6"/>
    <w:rsid w:val="00397E0F"/>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06"/>
    <w:rsid w:val="003A7B29"/>
    <w:rsid w:val="003B01FD"/>
    <w:rsid w:val="003B09A5"/>
    <w:rsid w:val="003B0A07"/>
    <w:rsid w:val="003B0D27"/>
    <w:rsid w:val="003B2188"/>
    <w:rsid w:val="003B219B"/>
    <w:rsid w:val="003B2ACE"/>
    <w:rsid w:val="003B2B65"/>
    <w:rsid w:val="003B32C1"/>
    <w:rsid w:val="003B38A2"/>
    <w:rsid w:val="003B3A4B"/>
    <w:rsid w:val="003B3F08"/>
    <w:rsid w:val="003B479C"/>
    <w:rsid w:val="003B47AE"/>
    <w:rsid w:val="003B48C0"/>
    <w:rsid w:val="003B55DE"/>
    <w:rsid w:val="003B5A03"/>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D7"/>
    <w:rsid w:val="003D43E5"/>
    <w:rsid w:val="003D47AF"/>
    <w:rsid w:val="003D4C30"/>
    <w:rsid w:val="003D5314"/>
    <w:rsid w:val="003D57A2"/>
    <w:rsid w:val="003D584E"/>
    <w:rsid w:val="003D6109"/>
    <w:rsid w:val="003D6C15"/>
    <w:rsid w:val="003D6D9F"/>
    <w:rsid w:val="003D717C"/>
    <w:rsid w:val="003D729D"/>
    <w:rsid w:val="003D7493"/>
    <w:rsid w:val="003D771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03"/>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D93"/>
    <w:rsid w:val="00403EDC"/>
    <w:rsid w:val="00404065"/>
    <w:rsid w:val="0040443F"/>
    <w:rsid w:val="004053E1"/>
    <w:rsid w:val="004055C9"/>
    <w:rsid w:val="00405763"/>
    <w:rsid w:val="00406952"/>
    <w:rsid w:val="00407603"/>
    <w:rsid w:val="00407680"/>
    <w:rsid w:val="004076F7"/>
    <w:rsid w:val="00407F1C"/>
    <w:rsid w:val="004107DE"/>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38A"/>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4F32"/>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CEE"/>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5AB2"/>
    <w:rsid w:val="00446AEA"/>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2B2"/>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6E01"/>
    <w:rsid w:val="004773FC"/>
    <w:rsid w:val="00477623"/>
    <w:rsid w:val="00477C37"/>
    <w:rsid w:val="00480328"/>
    <w:rsid w:val="004804EA"/>
    <w:rsid w:val="0048110E"/>
    <w:rsid w:val="00482163"/>
    <w:rsid w:val="00482AA9"/>
    <w:rsid w:val="00482B4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3A0"/>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276"/>
    <w:rsid w:val="004B19B5"/>
    <w:rsid w:val="004B1D7D"/>
    <w:rsid w:val="004B2677"/>
    <w:rsid w:val="004B3088"/>
    <w:rsid w:val="004B32A8"/>
    <w:rsid w:val="004B32F7"/>
    <w:rsid w:val="004B37BA"/>
    <w:rsid w:val="004B3A83"/>
    <w:rsid w:val="004B460A"/>
    <w:rsid w:val="004B4F03"/>
    <w:rsid w:val="004B5D6C"/>
    <w:rsid w:val="004B68C4"/>
    <w:rsid w:val="004B6B1E"/>
    <w:rsid w:val="004B6D21"/>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1844"/>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035E"/>
    <w:rsid w:val="004E1325"/>
    <w:rsid w:val="004E13D4"/>
    <w:rsid w:val="004E1905"/>
    <w:rsid w:val="004E1E6B"/>
    <w:rsid w:val="004E2308"/>
    <w:rsid w:val="004E2404"/>
    <w:rsid w:val="004E25E8"/>
    <w:rsid w:val="004E2628"/>
    <w:rsid w:val="004E2A2E"/>
    <w:rsid w:val="004E2F37"/>
    <w:rsid w:val="004E3BF3"/>
    <w:rsid w:val="004E4437"/>
    <w:rsid w:val="004E48B3"/>
    <w:rsid w:val="004E4A16"/>
    <w:rsid w:val="004E52AA"/>
    <w:rsid w:val="004E54DA"/>
    <w:rsid w:val="004E5811"/>
    <w:rsid w:val="004E66B6"/>
    <w:rsid w:val="004E6F11"/>
    <w:rsid w:val="004E6FA6"/>
    <w:rsid w:val="004E7DB2"/>
    <w:rsid w:val="004EE66A"/>
    <w:rsid w:val="004F0242"/>
    <w:rsid w:val="004F0249"/>
    <w:rsid w:val="004F0A3B"/>
    <w:rsid w:val="004F0BDB"/>
    <w:rsid w:val="004F0C21"/>
    <w:rsid w:val="004F0F7F"/>
    <w:rsid w:val="004F1177"/>
    <w:rsid w:val="004F1294"/>
    <w:rsid w:val="004F16B4"/>
    <w:rsid w:val="004F1A89"/>
    <w:rsid w:val="004F20C3"/>
    <w:rsid w:val="004F2445"/>
    <w:rsid w:val="004F2773"/>
    <w:rsid w:val="004F299C"/>
    <w:rsid w:val="004F2E9D"/>
    <w:rsid w:val="004F3CB0"/>
    <w:rsid w:val="004F45F2"/>
    <w:rsid w:val="004F563A"/>
    <w:rsid w:val="004F5671"/>
    <w:rsid w:val="004F56C3"/>
    <w:rsid w:val="004F5DF9"/>
    <w:rsid w:val="004F6042"/>
    <w:rsid w:val="004F65CC"/>
    <w:rsid w:val="004F66B4"/>
    <w:rsid w:val="004F6C38"/>
    <w:rsid w:val="004F6EEB"/>
    <w:rsid w:val="004F737D"/>
    <w:rsid w:val="004F78C6"/>
    <w:rsid w:val="0050023E"/>
    <w:rsid w:val="0050032A"/>
    <w:rsid w:val="00500584"/>
    <w:rsid w:val="005007A6"/>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01"/>
    <w:rsid w:val="00510394"/>
    <w:rsid w:val="0051039B"/>
    <w:rsid w:val="005104ED"/>
    <w:rsid w:val="00510960"/>
    <w:rsid w:val="00510A57"/>
    <w:rsid w:val="0051253C"/>
    <w:rsid w:val="005128F7"/>
    <w:rsid w:val="00512A09"/>
    <w:rsid w:val="00512D53"/>
    <w:rsid w:val="005132A8"/>
    <w:rsid w:val="00513768"/>
    <w:rsid w:val="00513C6E"/>
    <w:rsid w:val="0051477F"/>
    <w:rsid w:val="00514883"/>
    <w:rsid w:val="005154BE"/>
    <w:rsid w:val="0051571F"/>
    <w:rsid w:val="00515BBC"/>
    <w:rsid w:val="0051630A"/>
    <w:rsid w:val="005164CD"/>
    <w:rsid w:val="00516728"/>
    <w:rsid w:val="0051674B"/>
    <w:rsid w:val="00516B66"/>
    <w:rsid w:val="00516B96"/>
    <w:rsid w:val="00516EEE"/>
    <w:rsid w:val="00516F69"/>
    <w:rsid w:val="00516FFE"/>
    <w:rsid w:val="005175CE"/>
    <w:rsid w:val="00517D94"/>
    <w:rsid w:val="005201AC"/>
    <w:rsid w:val="00520D64"/>
    <w:rsid w:val="00520D72"/>
    <w:rsid w:val="00521DA7"/>
    <w:rsid w:val="00521DFE"/>
    <w:rsid w:val="00522127"/>
    <w:rsid w:val="00523E99"/>
    <w:rsid w:val="00523F92"/>
    <w:rsid w:val="0052410E"/>
    <w:rsid w:val="00524710"/>
    <w:rsid w:val="00524C18"/>
    <w:rsid w:val="00525046"/>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1F0"/>
    <w:rsid w:val="00533750"/>
    <w:rsid w:val="005338DF"/>
    <w:rsid w:val="0053391D"/>
    <w:rsid w:val="005347B6"/>
    <w:rsid w:val="0053498D"/>
    <w:rsid w:val="00534B33"/>
    <w:rsid w:val="00535637"/>
    <w:rsid w:val="005356C1"/>
    <w:rsid w:val="00535A68"/>
    <w:rsid w:val="00535FB8"/>
    <w:rsid w:val="00536923"/>
    <w:rsid w:val="005378EB"/>
    <w:rsid w:val="00537A7D"/>
    <w:rsid w:val="0054016D"/>
    <w:rsid w:val="005402E7"/>
    <w:rsid w:val="005403AB"/>
    <w:rsid w:val="0054077F"/>
    <w:rsid w:val="00540A4E"/>
    <w:rsid w:val="0054188D"/>
    <w:rsid w:val="00541DB9"/>
    <w:rsid w:val="00542A36"/>
    <w:rsid w:val="005434D7"/>
    <w:rsid w:val="0054384E"/>
    <w:rsid w:val="00544446"/>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212"/>
    <w:rsid w:val="00561A69"/>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AAD"/>
    <w:rsid w:val="00566D73"/>
    <w:rsid w:val="00567C15"/>
    <w:rsid w:val="00570B5A"/>
    <w:rsid w:val="00570DD6"/>
    <w:rsid w:val="0057154B"/>
    <w:rsid w:val="0057249A"/>
    <w:rsid w:val="00572580"/>
    <w:rsid w:val="00572663"/>
    <w:rsid w:val="00572EE5"/>
    <w:rsid w:val="00573982"/>
    <w:rsid w:val="00573B09"/>
    <w:rsid w:val="00573BD8"/>
    <w:rsid w:val="00575326"/>
    <w:rsid w:val="0057585B"/>
    <w:rsid w:val="00575FA2"/>
    <w:rsid w:val="00576256"/>
    <w:rsid w:val="005762B2"/>
    <w:rsid w:val="00576BFF"/>
    <w:rsid w:val="00577A77"/>
    <w:rsid w:val="00577B8D"/>
    <w:rsid w:val="005800D8"/>
    <w:rsid w:val="00580C15"/>
    <w:rsid w:val="00581347"/>
    <w:rsid w:val="00581492"/>
    <w:rsid w:val="00581688"/>
    <w:rsid w:val="005817F5"/>
    <w:rsid w:val="00581981"/>
    <w:rsid w:val="005819EE"/>
    <w:rsid w:val="00581D87"/>
    <w:rsid w:val="00581E21"/>
    <w:rsid w:val="00581EA5"/>
    <w:rsid w:val="0058251E"/>
    <w:rsid w:val="00582710"/>
    <w:rsid w:val="00583803"/>
    <w:rsid w:val="00584482"/>
    <w:rsid w:val="0058463F"/>
    <w:rsid w:val="005846C9"/>
    <w:rsid w:val="00584FA3"/>
    <w:rsid w:val="00585447"/>
    <w:rsid w:val="00585B53"/>
    <w:rsid w:val="00585EEB"/>
    <w:rsid w:val="00586906"/>
    <w:rsid w:val="00586D97"/>
    <w:rsid w:val="005872CC"/>
    <w:rsid w:val="005873EA"/>
    <w:rsid w:val="005873FC"/>
    <w:rsid w:val="00587A73"/>
    <w:rsid w:val="00590646"/>
    <w:rsid w:val="0059092D"/>
    <w:rsid w:val="00590EAF"/>
    <w:rsid w:val="005910E1"/>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4C0"/>
    <w:rsid w:val="005B07CB"/>
    <w:rsid w:val="005B09C8"/>
    <w:rsid w:val="005B10B3"/>
    <w:rsid w:val="005B1254"/>
    <w:rsid w:val="005B12EE"/>
    <w:rsid w:val="005B1C59"/>
    <w:rsid w:val="005B20BB"/>
    <w:rsid w:val="005B3094"/>
    <w:rsid w:val="005B359A"/>
    <w:rsid w:val="005B3BA3"/>
    <w:rsid w:val="005B41F1"/>
    <w:rsid w:val="005B48F0"/>
    <w:rsid w:val="005B4D36"/>
    <w:rsid w:val="005B511B"/>
    <w:rsid w:val="005B5527"/>
    <w:rsid w:val="005B5788"/>
    <w:rsid w:val="005B58F0"/>
    <w:rsid w:val="005B5D6A"/>
    <w:rsid w:val="005B654A"/>
    <w:rsid w:val="005B6D5A"/>
    <w:rsid w:val="005B785F"/>
    <w:rsid w:val="005B7C12"/>
    <w:rsid w:val="005B7DAA"/>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6AE"/>
    <w:rsid w:val="005C5BB0"/>
    <w:rsid w:val="005C62D6"/>
    <w:rsid w:val="005C6AB8"/>
    <w:rsid w:val="005C6B12"/>
    <w:rsid w:val="005C6D5D"/>
    <w:rsid w:val="005C7669"/>
    <w:rsid w:val="005C76D8"/>
    <w:rsid w:val="005C7D37"/>
    <w:rsid w:val="005C7DCE"/>
    <w:rsid w:val="005D03BF"/>
    <w:rsid w:val="005D0DD1"/>
    <w:rsid w:val="005D0FB4"/>
    <w:rsid w:val="005D11A2"/>
    <w:rsid w:val="005D13A4"/>
    <w:rsid w:val="005D14BE"/>
    <w:rsid w:val="005D1FC2"/>
    <w:rsid w:val="005D2242"/>
    <w:rsid w:val="005D2750"/>
    <w:rsid w:val="005D2ACC"/>
    <w:rsid w:val="005D2B55"/>
    <w:rsid w:val="005D3030"/>
    <w:rsid w:val="005D4928"/>
    <w:rsid w:val="005D5010"/>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41C"/>
    <w:rsid w:val="005E5528"/>
    <w:rsid w:val="005E587B"/>
    <w:rsid w:val="005E60E9"/>
    <w:rsid w:val="005E6125"/>
    <w:rsid w:val="005E6642"/>
    <w:rsid w:val="005E6C5D"/>
    <w:rsid w:val="005E6D43"/>
    <w:rsid w:val="005E7043"/>
    <w:rsid w:val="005E753C"/>
    <w:rsid w:val="005E75AD"/>
    <w:rsid w:val="005E7D12"/>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8D8"/>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C44"/>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CD1"/>
    <w:rsid w:val="00612ECF"/>
    <w:rsid w:val="00613538"/>
    <w:rsid w:val="006135AD"/>
    <w:rsid w:val="006136EF"/>
    <w:rsid w:val="0061387E"/>
    <w:rsid w:val="00613B56"/>
    <w:rsid w:val="006149D1"/>
    <w:rsid w:val="00614AA6"/>
    <w:rsid w:val="00614B9F"/>
    <w:rsid w:val="00615222"/>
    <w:rsid w:val="006152C9"/>
    <w:rsid w:val="00615A36"/>
    <w:rsid w:val="00616134"/>
    <w:rsid w:val="00616815"/>
    <w:rsid w:val="00616835"/>
    <w:rsid w:val="006170A3"/>
    <w:rsid w:val="006171A9"/>
    <w:rsid w:val="00617518"/>
    <w:rsid w:val="00617891"/>
    <w:rsid w:val="00617F54"/>
    <w:rsid w:val="00617F5C"/>
    <w:rsid w:val="00620473"/>
    <w:rsid w:val="0062051A"/>
    <w:rsid w:val="0062055A"/>
    <w:rsid w:val="00620648"/>
    <w:rsid w:val="006207E8"/>
    <w:rsid w:val="00620B7F"/>
    <w:rsid w:val="00620C94"/>
    <w:rsid w:val="006210D6"/>
    <w:rsid w:val="00621397"/>
    <w:rsid w:val="006217A6"/>
    <w:rsid w:val="006219D6"/>
    <w:rsid w:val="00621B3B"/>
    <w:rsid w:val="00622232"/>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33D"/>
    <w:rsid w:val="00631549"/>
    <w:rsid w:val="006316A9"/>
    <w:rsid w:val="00632048"/>
    <w:rsid w:val="0063246D"/>
    <w:rsid w:val="0063257C"/>
    <w:rsid w:val="006328C5"/>
    <w:rsid w:val="00632D6B"/>
    <w:rsid w:val="006344FE"/>
    <w:rsid w:val="00634E98"/>
    <w:rsid w:val="00635279"/>
    <w:rsid w:val="00635B69"/>
    <w:rsid w:val="00636593"/>
    <w:rsid w:val="00636DCE"/>
    <w:rsid w:val="00640298"/>
    <w:rsid w:val="00640A36"/>
    <w:rsid w:val="00640D81"/>
    <w:rsid w:val="00640F39"/>
    <w:rsid w:val="00640F57"/>
    <w:rsid w:val="006414FF"/>
    <w:rsid w:val="00641BFD"/>
    <w:rsid w:val="00641D35"/>
    <w:rsid w:val="00642224"/>
    <w:rsid w:val="0064233A"/>
    <w:rsid w:val="006431A0"/>
    <w:rsid w:val="00643CE7"/>
    <w:rsid w:val="006443EF"/>
    <w:rsid w:val="00644475"/>
    <w:rsid w:val="006445F8"/>
    <w:rsid w:val="00644DEF"/>
    <w:rsid w:val="00644FDA"/>
    <w:rsid w:val="00645C8E"/>
    <w:rsid w:val="0064607E"/>
    <w:rsid w:val="00646360"/>
    <w:rsid w:val="006465BF"/>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589"/>
    <w:rsid w:val="006536A3"/>
    <w:rsid w:val="00653C85"/>
    <w:rsid w:val="006549BF"/>
    <w:rsid w:val="00654A62"/>
    <w:rsid w:val="00654EDE"/>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500"/>
    <w:rsid w:val="006637FF"/>
    <w:rsid w:val="006639D3"/>
    <w:rsid w:val="00663F00"/>
    <w:rsid w:val="00664013"/>
    <w:rsid w:val="00664458"/>
    <w:rsid w:val="00664475"/>
    <w:rsid w:val="006644F2"/>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DA3"/>
    <w:rsid w:val="00672F74"/>
    <w:rsid w:val="006735EB"/>
    <w:rsid w:val="00673847"/>
    <w:rsid w:val="00674840"/>
    <w:rsid w:val="0067491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A73"/>
    <w:rsid w:val="00694DD9"/>
    <w:rsid w:val="00695097"/>
    <w:rsid w:val="00695BE6"/>
    <w:rsid w:val="006963BC"/>
    <w:rsid w:val="00697282"/>
    <w:rsid w:val="00697671"/>
    <w:rsid w:val="006A0069"/>
    <w:rsid w:val="006A02A7"/>
    <w:rsid w:val="006A075A"/>
    <w:rsid w:val="006A09BE"/>
    <w:rsid w:val="006A0DCA"/>
    <w:rsid w:val="006A12B1"/>
    <w:rsid w:val="006A1E80"/>
    <w:rsid w:val="006A27D4"/>
    <w:rsid w:val="006A2935"/>
    <w:rsid w:val="006A33CD"/>
    <w:rsid w:val="006A3A85"/>
    <w:rsid w:val="006A3CAE"/>
    <w:rsid w:val="006A4C03"/>
    <w:rsid w:val="006A4E44"/>
    <w:rsid w:val="006A51E4"/>
    <w:rsid w:val="006A5F42"/>
    <w:rsid w:val="006A5FEA"/>
    <w:rsid w:val="006A6103"/>
    <w:rsid w:val="006A65AD"/>
    <w:rsid w:val="006A6690"/>
    <w:rsid w:val="006A6813"/>
    <w:rsid w:val="006A68C5"/>
    <w:rsid w:val="006A6B84"/>
    <w:rsid w:val="006A71EB"/>
    <w:rsid w:val="006A7D4C"/>
    <w:rsid w:val="006A7FA0"/>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689"/>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E45"/>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77E"/>
    <w:rsid w:val="006F78F5"/>
    <w:rsid w:val="006F7AAA"/>
    <w:rsid w:val="0070051E"/>
    <w:rsid w:val="00700CBD"/>
    <w:rsid w:val="00700E41"/>
    <w:rsid w:val="007010B9"/>
    <w:rsid w:val="0070165F"/>
    <w:rsid w:val="00701698"/>
    <w:rsid w:val="0070180C"/>
    <w:rsid w:val="00701B88"/>
    <w:rsid w:val="00702125"/>
    <w:rsid w:val="007021E1"/>
    <w:rsid w:val="00702245"/>
    <w:rsid w:val="007025B5"/>
    <w:rsid w:val="007028C7"/>
    <w:rsid w:val="007029D6"/>
    <w:rsid w:val="00702D8D"/>
    <w:rsid w:val="00703295"/>
    <w:rsid w:val="00703477"/>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468"/>
    <w:rsid w:val="00720342"/>
    <w:rsid w:val="00720EA6"/>
    <w:rsid w:val="007214E3"/>
    <w:rsid w:val="00721F24"/>
    <w:rsid w:val="0072217A"/>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77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2751"/>
    <w:rsid w:val="007531D3"/>
    <w:rsid w:val="00754359"/>
    <w:rsid w:val="00754A02"/>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6BB8"/>
    <w:rsid w:val="007672C9"/>
    <w:rsid w:val="007679B9"/>
    <w:rsid w:val="00767A83"/>
    <w:rsid w:val="00767DDE"/>
    <w:rsid w:val="0077173C"/>
    <w:rsid w:val="00771D84"/>
    <w:rsid w:val="007725B4"/>
    <w:rsid w:val="00772D94"/>
    <w:rsid w:val="00772F50"/>
    <w:rsid w:val="00773785"/>
    <w:rsid w:val="0077505F"/>
    <w:rsid w:val="00775259"/>
    <w:rsid w:val="00775B96"/>
    <w:rsid w:val="00776216"/>
    <w:rsid w:val="007763D6"/>
    <w:rsid w:val="00776572"/>
    <w:rsid w:val="0077738D"/>
    <w:rsid w:val="007774C2"/>
    <w:rsid w:val="0077794B"/>
    <w:rsid w:val="00777ADF"/>
    <w:rsid w:val="007812EF"/>
    <w:rsid w:val="00781AD8"/>
    <w:rsid w:val="00782A77"/>
    <w:rsid w:val="00782B72"/>
    <w:rsid w:val="00784CC4"/>
    <w:rsid w:val="00786098"/>
    <w:rsid w:val="00786EB8"/>
    <w:rsid w:val="007876BE"/>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D96"/>
    <w:rsid w:val="007A6FEB"/>
    <w:rsid w:val="007A7CE5"/>
    <w:rsid w:val="007B02C3"/>
    <w:rsid w:val="007B04E7"/>
    <w:rsid w:val="007B07CA"/>
    <w:rsid w:val="007B0C6A"/>
    <w:rsid w:val="007B19CE"/>
    <w:rsid w:val="007B1E12"/>
    <w:rsid w:val="007B1E53"/>
    <w:rsid w:val="007B3291"/>
    <w:rsid w:val="007B3771"/>
    <w:rsid w:val="007B5385"/>
    <w:rsid w:val="007B547C"/>
    <w:rsid w:val="007B6201"/>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154"/>
    <w:rsid w:val="007C22AA"/>
    <w:rsid w:val="007C22CA"/>
    <w:rsid w:val="007C2346"/>
    <w:rsid w:val="007C2707"/>
    <w:rsid w:val="007C2DD4"/>
    <w:rsid w:val="007C33CF"/>
    <w:rsid w:val="007C3543"/>
    <w:rsid w:val="007C36CB"/>
    <w:rsid w:val="007C46D2"/>
    <w:rsid w:val="007C608B"/>
    <w:rsid w:val="007C62E7"/>
    <w:rsid w:val="007C6623"/>
    <w:rsid w:val="007C671E"/>
    <w:rsid w:val="007C6AA3"/>
    <w:rsid w:val="007C7457"/>
    <w:rsid w:val="007D011C"/>
    <w:rsid w:val="007D0D04"/>
    <w:rsid w:val="007D1573"/>
    <w:rsid w:val="007D164D"/>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BB2"/>
    <w:rsid w:val="007E5CB8"/>
    <w:rsid w:val="007E61F7"/>
    <w:rsid w:val="007E624A"/>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3DA"/>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25E"/>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57"/>
    <w:rsid w:val="00807FAE"/>
    <w:rsid w:val="00810322"/>
    <w:rsid w:val="00810325"/>
    <w:rsid w:val="00811243"/>
    <w:rsid w:val="00811AF4"/>
    <w:rsid w:val="00811E3F"/>
    <w:rsid w:val="0081220D"/>
    <w:rsid w:val="00812758"/>
    <w:rsid w:val="008131BE"/>
    <w:rsid w:val="00813520"/>
    <w:rsid w:val="00813F88"/>
    <w:rsid w:val="00814AA9"/>
    <w:rsid w:val="00814B36"/>
    <w:rsid w:val="00814B4C"/>
    <w:rsid w:val="0081517D"/>
    <w:rsid w:val="008152DB"/>
    <w:rsid w:val="00815435"/>
    <w:rsid w:val="00815792"/>
    <w:rsid w:val="00815C9B"/>
    <w:rsid w:val="00815F59"/>
    <w:rsid w:val="008168D8"/>
    <w:rsid w:val="00816B57"/>
    <w:rsid w:val="00816D49"/>
    <w:rsid w:val="008203A8"/>
    <w:rsid w:val="008209EA"/>
    <w:rsid w:val="00820FFC"/>
    <w:rsid w:val="00821833"/>
    <w:rsid w:val="00822C89"/>
    <w:rsid w:val="008241C6"/>
    <w:rsid w:val="008243C9"/>
    <w:rsid w:val="00824831"/>
    <w:rsid w:val="008249BE"/>
    <w:rsid w:val="008251AB"/>
    <w:rsid w:val="008255A4"/>
    <w:rsid w:val="008257ED"/>
    <w:rsid w:val="00825ABA"/>
    <w:rsid w:val="0082734C"/>
    <w:rsid w:val="008275D0"/>
    <w:rsid w:val="008278E9"/>
    <w:rsid w:val="0083086E"/>
    <w:rsid w:val="0083097B"/>
    <w:rsid w:val="00830FF6"/>
    <w:rsid w:val="008311F1"/>
    <w:rsid w:val="00831204"/>
    <w:rsid w:val="00831208"/>
    <w:rsid w:val="00831253"/>
    <w:rsid w:val="008313BC"/>
    <w:rsid w:val="00831B2E"/>
    <w:rsid w:val="008322C9"/>
    <w:rsid w:val="0083279B"/>
    <w:rsid w:val="00832B4A"/>
    <w:rsid w:val="00832B94"/>
    <w:rsid w:val="00832F5C"/>
    <w:rsid w:val="00832FB1"/>
    <w:rsid w:val="008332D5"/>
    <w:rsid w:val="00833676"/>
    <w:rsid w:val="0083385A"/>
    <w:rsid w:val="00833B44"/>
    <w:rsid w:val="00833D61"/>
    <w:rsid w:val="00833D71"/>
    <w:rsid w:val="0083414A"/>
    <w:rsid w:val="00835378"/>
    <w:rsid w:val="00835A02"/>
    <w:rsid w:val="00836085"/>
    <w:rsid w:val="00836387"/>
    <w:rsid w:val="00836E21"/>
    <w:rsid w:val="0083705E"/>
    <w:rsid w:val="008372F5"/>
    <w:rsid w:val="00837428"/>
    <w:rsid w:val="0083782E"/>
    <w:rsid w:val="0083796E"/>
    <w:rsid w:val="00840481"/>
    <w:rsid w:val="00840BF1"/>
    <w:rsid w:val="008410BB"/>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683"/>
    <w:rsid w:val="00845869"/>
    <w:rsid w:val="00845896"/>
    <w:rsid w:val="00845B40"/>
    <w:rsid w:val="008461D0"/>
    <w:rsid w:val="008466CC"/>
    <w:rsid w:val="0084671B"/>
    <w:rsid w:val="008467C3"/>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077"/>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879"/>
    <w:rsid w:val="00871B33"/>
    <w:rsid w:val="00871D88"/>
    <w:rsid w:val="00871DC0"/>
    <w:rsid w:val="00871F3D"/>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1B0"/>
    <w:rsid w:val="00877391"/>
    <w:rsid w:val="0087781F"/>
    <w:rsid w:val="00877B4E"/>
    <w:rsid w:val="0088157A"/>
    <w:rsid w:val="00881678"/>
    <w:rsid w:val="00881D8A"/>
    <w:rsid w:val="008833F1"/>
    <w:rsid w:val="00883BCA"/>
    <w:rsid w:val="00883C32"/>
    <w:rsid w:val="00883CD5"/>
    <w:rsid w:val="00883E9B"/>
    <w:rsid w:val="00884360"/>
    <w:rsid w:val="008845BF"/>
    <w:rsid w:val="00884ADD"/>
    <w:rsid w:val="00885CDD"/>
    <w:rsid w:val="008862EF"/>
    <w:rsid w:val="008874C6"/>
    <w:rsid w:val="008877B1"/>
    <w:rsid w:val="00887874"/>
    <w:rsid w:val="00887B8D"/>
    <w:rsid w:val="00887E41"/>
    <w:rsid w:val="0089054E"/>
    <w:rsid w:val="008907FD"/>
    <w:rsid w:val="00890F02"/>
    <w:rsid w:val="00892020"/>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199"/>
    <w:rsid w:val="008A02E0"/>
    <w:rsid w:val="008A07A8"/>
    <w:rsid w:val="008A0E9B"/>
    <w:rsid w:val="008A0F8E"/>
    <w:rsid w:val="008A16EA"/>
    <w:rsid w:val="008A19CD"/>
    <w:rsid w:val="008A25EE"/>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09D"/>
    <w:rsid w:val="008B2929"/>
    <w:rsid w:val="008B2CE0"/>
    <w:rsid w:val="008B2E67"/>
    <w:rsid w:val="008B2EF2"/>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CBD"/>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8D0"/>
    <w:rsid w:val="008D2AC6"/>
    <w:rsid w:val="008D2CAF"/>
    <w:rsid w:val="008D303A"/>
    <w:rsid w:val="008D3ACE"/>
    <w:rsid w:val="008D3C0D"/>
    <w:rsid w:val="008D3C88"/>
    <w:rsid w:val="008D3DE1"/>
    <w:rsid w:val="008D4E7E"/>
    <w:rsid w:val="008D51CC"/>
    <w:rsid w:val="008D5DE3"/>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37FC"/>
    <w:rsid w:val="008F4779"/>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3B95"/>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DF"/>
    <w:rsid w:val="009129EF"/>
    <w:rsid w:val="0091310B"/>
    <w:rsid w:val="00913531"/>
    <w:rsid w:val="0091384B"/>
    <w:rsid w:val="009139BE"/>
    <w:rsid w:val="00913F33"/>
    <w:rsid w:val="00914169"/>
    <w:rsid w:val="00914204"/>
    <w:rsid w:val="00914306"/>
    <w:rsid w:val="00914392"/>
    <w:rsid w:val="009143B2"/>
    <w:rsid w:val="00915068"/>
    <w:rsid w:val="00915C7E"/>
    <w:rsid w:val="009160E8"/>
    <w:rsid w:val="009166AF"/>
    <w:rsid w:val="00917862"/>
    <w:rsid w:val="009200A4"/>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4A9"/>
    <w:rsid w:val="00935665"/>
    <w:rsid w:val="00935B30"/>
    <w:rsid w:val="00936A4E"/>
    <w:rsid w:val="00936DAF"/>
    <w:rsid w:val="00936E77"/>
    <w:rsid w:val="009370ED"/>
    <w:rsid w:val="00937965"/>
    <w:rsid w:val="009379D0"/>
    <w:rsid w:val="0094038F"/>
    <w:rsid w:val="0094067C"/>
    <w:rsid w:val="00940AE9"/>
    <w:rsid w:val="00940C55"/>
    <w:rsid w:val="00941580"/>
    <w:rsid w:val="00942962"/>
    <w:rsid w:val="00943006"/>
    <w:rsid w:val="00943E4D"/>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6E3"/>
    <w:rsid w:val="00954978"/>
    <w:rsid w:val="00954B1B"/>
    <w:rsid w:val="00954F3E"/>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292"/>
    <w:rsid w:val="00967ED7"/>
    <w:rsid w:val="00970139"/>
    <w:rsid w:val="00970A6B"/>
    <w:rsid w:val="00971154"/>
    <w:rsid w:val="00971171"/>
    <w:rsid w:val="00971251"/>
    <w:rsid w:val="009713C6"/>
    <w:rsid w:val="009715C3"/>
    <w:rsid w:val="00971D9B"/>
    <w:rsid w:val="00972EC5"/>
    <w:rsid w:val="009731EC"/>
    <w:rsid w:val="009732E9"/>
    <w:rsid w:val="00973501"/>
    <w:rsid w:val="00973586"/>
    <w:rsid w:val="009737D9"/>
    <w:rsid w:val="00973A2B"/>
    <w:rsid w:val="00973C29"/>
    <w:rsid w:val="00973F7E"/>
    <w:rsid w:val="0097505B"/>
    <w:rsid w:val="009758E3"/>
    <w:rsid w:val="009763C4"/>
    <w:rsid w:val="00976C4F"/>
    <w:rsid w:val="009772F1"/>
    <w:rsid w:val="00977A6B"/>
    <w:rsid w:val="00977BE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E2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1466"/>
    <w:rsid w:val="009A244C"/>
    <w:rsid w:val="009A2BBB"/>
    <w:rsid w:val="009A2C08"/>
    <w:rsid w:val="009A2CD1"/>
    <w:rsid w:val="009A2D46"/>
    <w:rsid w:val="009A35A6"/>
    <w:rsid w:val="009A3612"/>
    <w:rsid w:val="009A3884"/>
    <w:rsid w:val="009A3F81"/>
    <w:rsid w:val="009A4059"/>
    <w:rsid w:val="009A44C8"/>
    <w:rsid w:val="009A4579"/>
    <w:rsid w:val="009A458F"/>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334E"/>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15"/>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11"/>
    <w:rsid w:val="009E0780"/>
    <w:rsid w:val="009E0DFC"/>
    <w:rsid w:val="009E12EA"/>
    <w:rsid w:val="009E1880"/>
    <w:rsid w:val="009E1A06"/>
    <w:rsid w:val="009E1A85"/>
    <w:rsid w:val="009E247B"/>
    <w:rsid w:val="009E36A5"/>
    <w:rsid w:val="009E386C"/>
    <w:rsid w:val="009E3A1F"/>
    <w:rsid w:val="009E3A58"/>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1F7"/>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3DA9"/>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007"/>
    <w:rsid w:val="00A2678B"/>
    <w:rsid w:val="00A278CE"/>
    <w:rsid w:val="00A301E6"/>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B8C"/>
    <w:rsid w:val="00A35C5C"/>
    <w:rsid w:val="00A35E95"/>
    <w:rsid w:val="00A361CA"/>
    <w:rsid w:val="00A36AB7"/>
    <w:rsid w:val="00A374EB"/>
    <w:rsid w:val="00A3768F"/>
    <w:rsid w:val="00A40131"/>
    <w:rsid w:val="00A402A1"/>
    <w:rsid w:val="00A41D8A"/>
    <w:rsid w:val="00A4274E"/>
    <w:rsid w:val="00A42787"/>
    <w:rsid w:val="00A440FE"/>
    <w:rsid w:val="00A44175"/>
    <w:rsid w:val="00A44D8F"/>
    <w:rsid w:val="00A455E3"/>
    <w:rsid w:val="00A45768"/>
    <w:rsid w:val="00A45A85"/>
    <w:rsid w:val="00A46260"/>
    <w:rsid w:val="00A46418"/>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761"/>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3FAE"/>
    <w:rsid w:val="00A742C7"/>
    <w:rsid w:val="00A743AB"/>
    <w:rsid w:val="00A74510"/>
    <w:rsid w:val="00A7453E"/>
    <w:rsid w:val="00A753C0"/>
    <w:rsid w:val="00A75510"/>
    <w:rsid w:val="00A761E5"/>
    <w:rsid w:val="00A76226"/>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4DF"/>
    <w:rsid w:val="00A91EA3"/>
    <w:rsid w:val="00A9209F"/>
    <w:rsid w:val="00A9235A"/>
    <w:rsid w:val="00A92C0D"/>
    <w:rsid w:val="00A92EB1"/>
    <w:rsid w:val="00A93011"/>
    <w:rsid w:val="00A93BE0"/>
    <w:rsid w:val="00A93C25"/>
    <w:rsid w:val="00A93E1B"/>
    <w:rsid w:val="00A9408B"/>
    <w:rsid w:val="00A942E6"/>
    <w:rsid w:val="00A9464D"/>
    <w:rsid w:val="00A94974"/>
    <w:rsid w:val="00A94A37"/>
    <w:rsid w:val="00A94DD9"/>
    <w:rsid w:val="00A9539C"/>
    <w:rsid w:val="00A95639"/>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019"/>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83"/>
    <w:rsid w:val="00AC50BC"/>
    <w:rsid w:val="00AC5259"/>
    <w:rsid w:val="00AC6104"/>
    <w:rsid w:val="00AC63AC"/>
    <w:rsid w:val="00AC6EC2"/>
    <w:rsid w:val="00AC6FBC"/>
    <w:rsid w:val="00AC6FC6"/>
    <w:rsid w:val="00AD0265"/>
    <w:rsid w:val="00AD047A"/>
    <w:rsid w:val="00AD0868"/>
    <w:rsid w:val="00AD0DE9"/>
    <w:rsid w:val="00AD13C0"/>
    <w:rsid w:val="00AD1F3E"/>
    <w:rsid w:val="00AD2036"/>
    <w:rsid w:val="00AD22E3"/>
    <w:rsid w:val="00AD2971"/>
    <w:rsid w:val="00AD4439"/>
    <w:rsid w:val="00AD4827"/>
    <w:rsid w:val="00AD5FE2"/>
    <w:rsid w:val="00AD76F2"/>
    <w:rsid w:val="00AD7A93"/>
    <w:rsid w:val="00AD7D03"/>
    <w:rsid w:val="00AE1224"/>
    <w:rsid w:val="00AE12C5"/>
    <w:rsid w:val="00AE18A3"/>
    <w:rsid w:val="00AE1B0D"/>
    <w:rsid w:val="00AE1DBB"/>
    <w:rsid w:val="00AE2673"/>
    <w:rsid w:val="00AE3505"/>
    <w:rsid w:val="00AE3756"/>
    <w:rsid w:val="00AE3A4B"/>
    <w:rsid w:val="00AE3A63"/>
    <w:rsid w:val="00AE4572"/>
    <w:rsid w:val="00AE4755"/>
    <w:rsid w:val="00AE4D83"/>
    <w:rsid w:val="00AE53FF"/>
    <w:rsid w:val="00AE5416"/>
    <w:rsid w:val="00AE5435"/>
    <w:rsid w:val="00AE5C7D"/>
    <w:rsid w:val="00AE62F6"/>
    <w:rsid w:val="00AE63B2"/>
    <w:rsid w:val="00AE645C"/>
    <w:rsid w:val="00AE6CAA"/>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BAA"/>
    <w:rsid w:val="00B03CB0"/>
    <w:rsid w:val="00B041A9"/>
    <w:rsid w:val="00B04350"/>
    <w:rsid w:val="00B0465E"/>
    <w:rsid w:val="00B04F0C"/>
    <w:rsid w:val="00B0501E"/>
    <w:rsid w:val="00B0515F"/>
    <w:rsid w:val="00B053F7"/>
    <w:rsid w:val="00B05CBC"/>
    <w:rsid w:val="00B06363"/>
    <w:rsid w:val="00B06A70"/>
    <w:rsid w:val="00B06B41"/>
    <w:rsid w:val="00B06BA8"/>
    <w:rsid w:val="00B06D0F"/>
    <w:rsid w:val="00B0706E"/>
    <w:rsid w:val="00B076BD"/>
    <w:rsid w:val="00B07A6A"/>
    <w:rsid w:val="00B07B44"/>
    <w:rsid w:val="00B07BE6"/>
    <w:rsid w:val="00B07EC3"/>
    <w:rsid w:val="00B10A7B"/>
    <w:rsid w:val="00B10BBD"/>
    <w:rsid w:val="00B1122A"/>
    <w:rsid w:val="00B11638"/>
    <w:rsid w:val="00B1199E"/>
    <w:rsid w:val="00B1218F"/>
    <w:rsid w:val="00B122CE"/>
    <w:rsid w:val="00B12341"/>
    <w:rsid w:val="00B125EA"/>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6FFA"/>
    <w:rsid w:val="00B173B2"/>
    <w:rsid w:val="00B17946"/>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A8B"/>
    <w:rsid w:val="00B412BD"/>
    <w:rsid w:val="00B419E4"/>
    <w:rsid w:val="00B41C6A"/>
    <w:rsid w:val="00B42043"/>
    <w:rsid w:val="00B42162"/>
    <w:rsid w:val="00B432A0"/>
    <w:rsid w:val="00B4424E"/>
    <w:rsid w:val="00B44753"/>
    <w:rsid w:val="00B45088"/>
    <w:rsid w:val="00B45473"/>
    <w:rsid w:val="00B457B8"/>
    <w:rsid w:val="00B45A92"/>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875"/>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095"/>
    <w:rsid w:val="00B61824"/>
    <w:rsid w:val="00B61CAA"/>
    <w:rsid w:val="00B6244F"/>
    <w:rsid w:val="00B62BAE"/>
    <w:rsid w:val="00B62C84"/>
    <w:rsid w:val="00B6305A"/>
    <w:rsid w:val="00B63483"/>
    <w:rsid w:val="00B6369D"/>
    <w:rsid w:val="00B63A6E"/>
    <w:rsid w:val="00B63C73"/>
    <w:rsid w:val="00B642C5"/>
    <w:rsid w:val="00B65F7D"/>
    <w:rsid w:val="00B660B9"/>
    <w:rsid w:val="00B66329"/>
    <w:rsid w:val="00B6683A"/>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3D9C"/>
    <w:rsid w:val="00B84851"/>
    <w:rsid w:val="00B85190"/>
    <w:rsid w:val="00B8533F"/>
    <w:rsid w:val="00B85414"/>
    <w:rsid w:val="00B8591C"/>
    <w:rsid w:val="00B863A8"/>
    <w:rsid w:val="00B86760"/>
    <w:rsid w:val="00B8706B"/>
    <w:rsid w:val="00B87112"/>
    <w:rsid w:val="00B8772A"/>
    <w:rsid w:val="00B902B9"/>
    <w:rsid w:val="00B9049B"/>
    <w:rsid w:val="00B90708"/>
    <w:rsid w:val="00B90831"/>
    <w:rsid w:val="00B90A68"/>
    <w:rsid w:val="00B90D26"/>
    <w:rsid w:val="00B910E0"/>
    <w:rsid w:val="00B91319"/>
    <w:rsid w:val="00B91C98"/>
    <w:rsid w:val="00B91E6E"/>
    <w:rsid w:val="00B925A9"/>
    <w:rsid w:val="00B929CF"/>
    <w:rsid w:val="00B92C59"/>
    <w:rsid w:val="00B92D3D"/>
    <w:rsid w:val="00B93112"/>
    <w:rsid w:val="00B931AD"/>
    <w:rsid w:val="00B93BA2"/>
    <w:rsid w:val="00B93D60"/>
    <w:rsid w:val="00B9410E"/>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372"/>
    <w:rsid w:val="00BA1705"/>
    <w:rsid w:val="00BA1F88"/>
    <w:rsid w:val="00BA2132"/>
    <w:rsid w:val="00BA22D3"/>
    <w:rsid w:val="00BA2524"/>
    <w:rsid w:val="00BA3049"/>
    <w:rsid w:val="00BA3224"/>
    <w:rsid w:val="00BA4295"/>
    <w:rsid w:val="00BA456F"/>
    <w:rsid w:val="00BA493D"/>
    <w:rsid w:val="00BA4D69"/>
    <w:rsid w:val="00BA5352"/>
    <w:rsid w:val="00BA5B58"/>
    <w:rsid w:val="00BA659C"/>
    <w:rsid w:val="00BA713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4E9"/>
    <w:rsid w:val="00BB76D3"/>
    <w:rsid w:val="00BB7FBE"/>
    <w:rsid w:val="00BC0922"/>
    <w:rsid w:val="00BC1712"/>
    <w:rsid w:val="00BC19AD"/>
    <w:rsid w:val="00BC1B16"/>
    <w:rsid w:val="00BC1B26"/>
    <w:rsid w:val="00BC1F08"/>
    <w:rsid w:val="00BC22AB"/>
    <w:rsid w:val="00BC278B"/>
    <w:rsid w:val="00BC2797"/>
    <w:rsid w:val="00BC2DF0"/>
    <w:rsid w:val="00BC2F58"/>
    <w:rsid w:val="00BC30C7"/>
    <w:rsid w:val="00BC3101"/>
    <w:rsid w:val="00BC4189"/>
    <w:rsid w:val="00BC4227"/>
    <w:rsid w:val="00BC4340"/>
    <w:rsid w:val="00BC4952"/>
    <w:rsid w:val="00BC54CD"/>
    <w:rsid w:val="00BC56F5"/>
    <w:rsid w:val="00BC57B5"/>
    <w:rsid w:val="00BC5B7F"/>
    <w:rsid w:val="00BC6014"/>
    <w:rsid w:val="00BC615D"/>
    <w:rsid w:val="00BC6BE0"/>
    <w:rsid w:val="00BC6CD8"/>
    <w:rsid w:val="00BC6CDA"/>
    <w:rsid w:val="00BC6EAE"/>
    <w:rsid w:val="00BC73E9"/>
    <w:rsid w:val="00BC76B1"/>
    <w:rsid w:val="00BC775F"/>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683D"/>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9C5"/>
    <w:rsid w:val="00BE2E8B"/>
    <w:rsid w:val="00BE318A"/>
    <w:rsid w:val="00BE349E"/>
    <w:rsid w:val="00BE35DA"/>
    <w:rsid w:val="00BE44F2"/>
    <w:rsid w:val="00BE76D4"/>
    <w:rsid w:val="00BE7D22"/>
    <w:rsid w:val="00BF0A46"/>
    <w:rsid w:val="00BF0E8E"/>
    <w:rsid w:val="00BF17C6"/>
    <w:rsid w:val="00BF1A7F"/>
    <w:rsid w:val="00BF2085"/>
    <w:rsid w:val="00BF2E36"/>
    <w:rsid w:val="00BF3E91"/>
    <w:rsid w:val="00BF5324"/>
    <w:rsid w:val="00BF561D"/>
    <w:rsid w:val="00BF5652"/>
    <w:rsid w:val="00BF577F"/>
    <w:rsid w:val="00BF5A3F"/>
    <w:rsid w:val="00BF5B28"/>
    <w:rsid w:val="00BF6EFD"/>
    <w:rsid w:val="00BF70EF"/>
    <w:rsid w:val="00BF7266"/>
    <w:rsid w:val="00BF7275"/>
    <w:rsid w:val="00BF7734"/>
    <w:rsid w:val="00C00474"/>
    <w:rsid w:val="00C0072C"/>
    <w:rsid w:val="00C00F37"/>
    <w:rsid w:val="00C020EE"/>
    <w:rsid w:val="00C0247E"/>
    <w:rsid w:val="00C02A99"/>
    <w:rsid w:val="00C02D7A"/>
    <w:rsid w:val="00C035BF"/>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A3F"/>
    <w:rsid w:val="00C22DD5"/>
    <w:rsid w:val="00C232DB"/>
    <w:rsid w:val="00C2356F"/>
    <w:rsid w:val="00C2369A"/>
    <w:rsid w:val="00C238C9"/>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5E9"/>
    <w:rsid w:val="00C33E39"/>
    <w:rsid w:val="00C33F76"/>
    <w:rsid w:val="00C34398"/>
    <w:rsid w:val="00C343E5"/>
    <w:rsid w:val="00C34E36"/>
    <w:rsid w:val="00C351A6"/>
    <w:rsid w:val="00C35A4C"/>
    <w:rsid w:val="00C35ABB"/>
    <w:rsid w:val="00C35B17"/>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17F"/>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0D6"/>
    <w:rsid w:val="00C57A7D"/>
    <w:rsid w:val="00C60425"/>
    <w:rsid w:val="00C60557"/>
    <w:rsid w:val="00C60AFD"/>
    <w:rsid w:val="00C60C2D"/>
    <w:rsid w:val="00C60EAC"/>
    <w:rsid w:val="00C6162E"/>
    <w:rsid w:val="00C6190E"/>
    <w:rsid w:val="00C61E0E"/>
    <w:rsid w:val="00C62E53"/>
    <w:rsid w:val="00C62E87"/>
    <w:rsid w:val="00C62FB0"/>
    <w:rsid w:val="00C63780"/>
    <w:rsid w:val="00C63E23"/>
    <w:rsid w:val="00C65399"/>
    <w:rsid w:val="00C65917"/>
    <w:rsid w:val="00C671D2"/>
    <w:rsid w:val="00C67A0A"/>
    <w:rsid w:val="00C67C29"/>
    <w:rsid w:val="00C67F26"/>
    <w:rsid w:val="00C70043"/>
    <w:rsid w:val="00C70FE1"/>
    <w:rsid w:val="00C71083"/>
    <w:rsid w:val="00C71200"/>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FA2"/>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2E97"/>
    <w:rsid w:val="00C941A8"/>
    <w:rsid w:val="00C9574E"/>
    <w:rsid w:val="00C9586F"/>
    <w:rsid w:val="00C95C72"/>
    <w:rsid w:val="00C95FE9"/>
    <w:rsid w:val="00C962B5"/>
    <w:rsid w:val="00C96959"/>
    <w:rsid w:val="00C96B86"/>
    <w:rsid w:val="00C971F9"/>
    <w:rsid w:val="00C97254"/>
    <w:rsid w:val="00C97DF7"/>
    <w:rsid w:val="00CA007F"/>
    <w:rsid w:val="00CA0278"/>
    <w:rsid w:val="00CA0AEE"/>
    <w:rsid w:val="00CA14C9"/>
    <w:rsid w:val="00CA1A6A"/>
    <w:rsid w:val="00CA20A3"/>
    <w:rsid w:val="00CA236E"/>
    <w:rsid w:val="00CA24FB"/>
    <w:rsid w:val="00CA27D6"/>
    <w:rsid w:val="00CA2964"/>
    <w:rsid w:val="00CA2D5B"/>
    <w:rsid w:val="00CA2F94"/>
    <w:rsid w:val="00CA3143"/>
    <w:rsid w:val="00CA3B64"/>
    <w:rsid w:val="00CA4E97"/>
    <w:rsid w:val="00CA54ED"/>
    <w:rsid w:val="00CA5E6A"/>
    <w:rsid w:val="00CA6108"/>
    <w:rsid w:val="00CA6470"/>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885"/>
    <w:rsid w:val="00CB7BF2"/>
    <w:rsid w:val="00CB7C04"/>
    <w:rsid w:val="00CB7E10"/>
    <w:rsid w:val="00CC0DEB"/>
    <w:rsid w:val="00CC1417"/>
    <w:rsid w:val="00CC1478"/>
    <w:rsid w:val="00CC1720"/>
    <w:rsid w:val="00CC191C"/>
    <w:rsid w:val="00CC1F0F"/>
    <w:rsid w:val="00CC2759"/>
    <w:rsid w:val="00CC2F44"/>
    <w:rsid w:val="00CC356D"/>
    <w:rsid w:val="00CC3A0D"/>
    <w:rsid w:val="00CC3FEB"/>
    <w:rsid w:val="00CC469A"/>
    <w:rsid w:val="00CC46AD"/>
    <w:rsid w:val="00CC52D2"/>
    <w:rsid w:val="00CC5719"/>
    <w:rsid w:val="00CC634D"/>
    <w:rsid w:val="00CC6A5F"/>
    <w:rsid w:val="00CC6F87"/>
    <w:rsid w:val="00CC7262"/>
    <w:rsid w:val="00CC7A24"/>
    <w:rsid w:val="00CC7DFE"/>
    <w:rsid w:val="00CD0040"/>
    <w:rsid w:val="00CD0569"/>
    <w:rsid w:val="00CD06A5"/>
    <w:rsid w:val="00CD0BEF"/>
    <w:rsid w:val="00CD0EF3"/>
    <w:rsid w:val="00CD109D"/>
    <w:rsid w:val="00CD1E9D"/>
    <w:rsid w:val="00CD243C"/>
    <w:rsid w:val="00CD2A30"/>
    <w:rsid w:val="00CD2D54"/>
    <w:rsid w:val="00CD4041"/>
    <w:rsid w:val="00CD4565"/>
    <w:rsid w:val="00CD461B"/>
    <w:rsid w:val="00CD4823"/>
    <w:rsid w:val="00CD4B0C"/>
    <w:rsid w:val="00CD4B4A"/>
    <w:rsid w:val="00CD5288"/>
    <w:rsid w:val="00CD53FF"/>
    <w:rsid w:val="00CD57BE"/>
    <w:rsid w:val="00CD5DE7"/>
    <w:rsid w:val="00CD6672"/>
    <w:rsid w:val="00CD66E6"/>
    <w:rsid w:val="00CD6ABB"/>
    <w:rsid w:val="00CD7844"/>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1ED4"/>
    <w:rsid w:val="00CF23C0"/>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5C3E"/>
    <w:rsid w:val="00CF60FA"/>
    <w:rsid w:val="00CF643D"/>
    <w:rsid w:val="00CF69C0"/>
    <w:rsid w:val="00CF6B77"/>
    <w:rsid w:val="00CF71E3"/>
    <w:rsid w:val="00CF7541"/>
    <w:rsid w:val="00CF7724"/>
    <w:rsid w:val="00CF7FDD"/>
    <w:rsid w:val="00D000EB"/>
    <w:rsid w:val="00D00862"/>
    <w:rsid w:val="00D00A5D"/>
    <w:rsid w:val="00D00A87"/>
    <w:rsid w:val="00D01045"/>
    <w:rsid w:val="00D01354"/>
    <w:rsid w:val="00D01910"/>
    <w:rsid w:val="00D01ED2"/>
    <w:rsid w:val="00D02EF4"/>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C7B"/>
    <w:rsid w:val="00D16FA0"/>
    <w:rsid w:val="00D17378"/>
    <w:rsid w:val="00D2017F"/>
    <w:rsid w:val="00D206F5"/>
    <w:rsid w:val="00D21449"/>
    <w:rsid w:val="00D216B2"/>
    <w:rsid w:val="00D21D41"/>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5A4"/>
    <w:rsid w:val="00D306D5"/>
    <w:rsid w:val="00D30A43"/>
    <w:rsid w:val="00D311E0"/>
    <w:rsid w:val="00D3162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284"/>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B32"/>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3C0"/>
    <w:rsid w:val="00D548CF"/>
    <w:rsid w:val="00D5491C"/>
    <w:rsid w:val="00D54CCF"/>
    <w:rsid w:val="00D553C7"/>
    <w:rsid w:val="00D554E8"/>
    <w:rsid w:val="00D55E12"/>
    <w:rsid w:val="00D5657D"/>
    <w:rsid w:val="00D5704D"/>
    <w:rsid w:val="00D5748E"/>
    <w:rsid w:val="00D577BB"/>
    <w:rsid w:val="00D57A88"/>
    <w:rsid w:val="00D57F31"/>
    <w:rsid w:val="00D60B39"/>
    <w:rsid w:val="00D610C4"/>
    <w:rsid w:val="00D612A9"/>
    <w:rsid w:val="00D61309"/>
    <w:rsid w:val="00D61ABF"/>
    <w:rsid w:val="00D61CE2"/>
    <w:rsid w:val="00D61E63"/>
    <w:rsid w:val="00D6201F"/>
    <w:rsid w:val="00D621E7"/>
    <w:rsid w:val="00D63253"/>
    <w:rsid w:val="00D636BE"/>
    <w:rsid w:val="00D639DA"/>
    <w:rsid w:val="00D6411E"/>
    <w:rsid w:val="00D64482"/>
    <w:rsid w:val="00D64979"/>
    <w:rsid w:val="00D64A0C"/>
    <w:rsid w:val="00D65C71"/>
    <w:rsid w:val="00D65DCC"/>
    <w:rsid w:val="00D65E80"/>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5F6"/>
    <w:rsid w:val="00D8724C"/>
    <w:rsid w:val="00D8796D"/>
    <w:rsid w:val="00D87E37"/>
    <w:rsid w:val="00D87F8C"/>
    <w:rsid w:val="00D9027A"/>
    <w:rsid w:val="00D90280"/>
    <w:rsid w:val="00D904D2"/>
    <w:rsid w:val="00D90A85"/>
    <w:rsid w:val="00D91760"/>
    <w:rsid w:val="00D91AB3"/>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991"/>
    <w:rsid w:val="00DA1B0B"/>
    <w:rsid w:val="00DA2105"/>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5B9"/>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06A3"/>
    <w:rsid w:val="00DC1496"/>
    <w:rsid w:val="00DC198B"/>
    <w:rsid w:val="00DC1993"/>
    <w:rsid w:val="00DC20CE"/>
    <w:rsid w:val="00DC23C9"/>
    <w:rsid w:val="00DC2894"/>
    <w:rsid w:val="00DC3052"/>
    <w:rsid w:val="00DC392E"/>
    <w:rsid w:val="00DC3F8A"/>
    <w:rsid w:val="00DC4144"/>
    <w:rsid w:val="00DC41DD"/>
    <w:rsid w:val="00DC44D6"/>
    <w:rsid w:val="00DC45A9"/>
    <w:rsid w:val="00DC56A1"/>
    <w:rsid w:val="00DC5B1A"/>
    <w:rsid w:val="00DC6648"/>
    <w:rsid w:val="00DC6AB8"/>
    <w:rsid w:val="00DC6DB4"/>
    <w:rsid w:val="00DC738E"/>
    <w:rsid w:val="00DC744C"/>
    <w:rsid w:val="00DC78C8"/>
    <w:rsid w:val="00DC795E"/>
    <w:rsid w:val="00DC7CC8"/>
    <w:rsid w:val="00DD0091"/>
    <w:rsid w:val="00DD0482"/>
    <w:rsid w:val="00DD0533"/>
    <w:rsid w:val="00DD1537"/>
    <w:rsid w:val="00DD1985"/>
    <w:rsid w:val="00DD2A23"/>
    <w:rsid w:val="00DD369A"/>
    <w:rsid w:val="00DD3A14"/>
    <w:rsid w:val="00DD4030"/>
    <w:rsid w:val="00DD46E9"/>
    <w:rsid w:val="00DD4EF1"/>
    <w:rsid w:val="00DD52BE"/>
    <w:rsid w:val="00DD5E30"/>
    <w:rsid w:val="00DD740A"/>
    <w:rsid w:val="00DD77DD"/>
    <w:rsid w:val="00DD793C"/>
    <w:rsid w:val="00DD7F26"/>
    <w:rsid w:val="00DE0175"/>
    <w:rsid w:val="00DE0D00"/>
    <w:rsid w:val="00DE0D18"/>
    <w:rsid w:val="00DE1208"/>
    <w:rsid w:val="00DE16CD"/>
    <w:rsid w:val="00DE18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685"/>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8E8"/>
    <w:rsid w:val="00E04C02"/>
    <w:rsid w:val="00E04FBA"/>
    <w:rsid w:val="00E053B2"/>
    <w:rsid w:val="00E0617A"/>
    <w:rsid w:val="00E062E2"/>
    <w:rsid w:val="00E0644B"/>
    <w:rsid w:val="00E064D3"/>
    <w:rsid w:val="00E06595"/>
    <w:rsid w:val="00E0763E"/>
    <w:rsid w:val="00E0799E"/>
    <w:rsid w:val="00E07B7D"/>
    <w:rsid w:val="00E07DB8"/>
    <w:rsid w:val="00E1050F"/>
    <w:rsid w:val="00E10A84"/>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460B"/>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F87"/>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1F1C"/>
    <w:rsid w:val="00E628AD"/>
    <w:rsid w:val="00E62908"/>
    <w:rsid w:val="00E64339"/>
    <w:rsid w:val="00E64DAA"/>
    <w:rsid w:val="00E656C5"/>
    <w:rsid w:val="00E66B76"/>
    <w:rsid w:val="00E67584"/>
    <w:rsid w:val="00E67669"/>
    <w:rsid w:val="00E677BD"/>
    <w:rsid w:val="00E6781A"/>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205"/>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2DF2"/>
    <w:rsid w:val="00EA3333"/>
    <w:rsid w:val="00EA369D"/>
    <w:rsid w:val="00EA3B6D"/>
    <w:rsid w:val="00EA3EF5"/>
    <w:rsid w:val="00EA411E"/>
    <w:rsid w:val="00EA4C4D"/>
    <w:rsid w:val="00EA4CE2"/>
    <w:rsid w:val="00EA539E"/>
    <w:rsid w:val="00EA5F80"/>
    <w:rsid w:val="00EA641F"/>
    <w:rsid w:val="00EA64F1"/>
    <w:rsid w:val="00EA670C"/>
    <w:rsid w:val="00EA6A5A"/>
    <w:rsid w:val="00EA6F05"/>
    <w:rsid w:val="00EA714D"/>
    <w:rsid w:val="00EA7386"/>
    <w:rsid w:val="00EB01C3"/>
    <w:rsid w:val="00EB1070"/>
    <w:rsid w:val="00EB19E0"/>
    <w:rsid w:val="00EB1C21"/>
    <w:rsid w:val="00EB249C"/>
    <w:rsid w:val="00EB33B0"/>
    <w:rsid w:val="00EB3B36"/>
    <w:rsid w:val="00EB42A7"/>
    <w:rsid w:val="00EB5649"/>
    <w:rsid w:val="00EB5754"/>
    <w:rsid w:val="00EB5A80"/>
    <w:rsid w:val="00EB6151"/>
    <w:rsid w:val="00EB644D"/>
    <w:rsid w:val="00EB675E"/>
    <w:rsid w:val="00EB6BB7"/>
    <w:rsid w:val="00EB70DC"/>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27F"/>
    <w:rsid w:val="00EC7B1E"/>
    <w:rsid w:val="00EC7C76"/>
    <w:rsid w:val="00EC7F14"/>
    <w:rsid w:val="00EC7FC4"/>
    <w:rsid w:val="00ED0190"/>
    <w:rsid w:val="00ED2B2B"/>
    <w:rsid w:val="00ED2D7B"/>
    <w:rsid w:val="00ED2EBD"/>
    <w:rsid w:val="00ED3078"/>
    <w:rsid w:val="00ED3187"/>
    <w:rsid w:val="00ED32F8"/>
    <w:rsid w:val="00ED35A7"/>
    <w:rsid w:val="00ED3B24"/>
    <w:rsid w:val="00ED3BB6"/>
    <w:rsid w:val="00ED415E"/>
    <w:rsid w:val="00ED450E"/>
    <w:rsid w:val="00ED473B"/>
    <w:rsid w:val="00ED4969"/>
    <w:rsid w:val="00ED56D3"/>
    <w:rsid w:val="00ED6818"/>
    <w:rsid w:val="00ED683B"/>
    <w:rsid w:val="00ED6F1E"/>
    <w:rsid w:val="00ED7770"/>
    <w:rsid w:val="00ED78E4"/>
    <w:rsid w:val="00EE1043"/>
    <w:rsid w:val="00EE1A88"/>
    <w:rsid w:val="00EE1CA1"/>
    <w:rsid w:val="00EE1DE1"/>
    <w:rsid w:val="00EE220A"/>
    <w:rsid w:val="00EE2448"/>
    <w:rsid w:val="00EE249B"/>
    <w:rsid w:val="00EE2853"/>
    <w:rsid w:val="00EE3012"/>
    <w:rsid w:val="00EE31AF"/>
    <w:rsid w:val="00EE352A"/>
    <w:rsid w:val="00EE3BDD"/>
    <w:rsid w:val="00EE431C"/>
    <w:rsid w:val="00EE4A0C"/>
    <w:rsid w:val="00EE5F9E"/>
    <w:rsid w:val="00EE627B"/>
    <w:rsid w:val="00EE7A5E"/>
    <w:rsid w:val="00EF0685"/>
    <w:rsid w:val="00EF0DE4"/>
    <w:rsid w:val="00EF16CA"/>
    <w:rsid w:val="00EF177D"/>
    <w:rsid w:val="00EF1C9B"/>
    <w:rsid w:val="00EF1D1E"/>
    <w:rsid w:val="00EF26BD"/>
    <w:rsid w:val="00EF2B66"/>
    <w:rsid w:val="00EF3E35"/>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2A1"/>
    <w:rsid w:val="00F16471"/>
    <w:rsid w:val="00F16559"/>
    <w:rsid w:val="00F16672"/>
    <w:rsid w:val="00F16E77"/>
    <w:rsid w:val="00F16FDF"/>
    <w:rsid w:val="00F17672"/>
    <w:rsid w:val="00F179D0"/>
    <w:rsid w:val="00F17DA4"/>
    <w:rsid w:val="00F17DCE"/>
    <w:rsid w:val="00F20477"/>
    <w:rsid w:val="00F20D7F"/>
    <w:rsid w:val="00F21BE9"/>
    <w:rsid w:val="00F22750"/>
    <w:rsid w:val="00F2344D"/>
    <w:rsid w:val="00F23455"/>
    <w:rsid w:val="00F23A49"/>
    <w:rsid w:val="00F23CA1"/>
    <w:rsid w:val="00F23EE9"/>
    <w:rsid w:val="00F2401A"/>
    <w:rsid w:val="00F24798"/>
    <w:rsid w:val="00F24849"/>
    <w:rsid w:val="00F24B19"/>
    <w:rsid w:val="00F2516C"/>
    <w:rsid w:val="00F257BB"/>
    <w:rsid w:val="00F26211"/>
    <w:rsid w:val="00F2646F"/>
    <w:rsid w:val="00F264A0"/>
    <w:rsid w:val="00F264E5"/>
    <w:rsid w:val="00F2696E"/>
    <w:rsid w:val="00F26CD5"/>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CAF"/>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4CE"/>
    <w:rsid w:val="00F57532"/>
    <w:rsid w:val="00F6003E"/>
    <w:rsid w:val="00F6038F"/>
    <w:rsid w:val="00F60492"/>
    <w:rsid w:val="00F60839"/>
    <w:rsid w:val="00F6173A"/>
    <w:rsid w:val="00F6186F"/>
    <w:rsid w:val="00F61DD5"/>
    <w:rsid w:val="00F6274E"/>
    <w:rsid w:val="00F62833"/>
    <w:rsid w:val="00F62ADC"/>
    <w:rsid w:val="00F62AE5"/>
    <w:rsid w:val="00F62B07"/>
    <w:rsid w:val="00F62D01"/>
    <w:rsid w:val="00F62EE5"/>
    <w:rsid w:val="00F63BB0"/>
    <w:rsid w:val="00F63D0D"/>
    <w:rsid w:val="00F6444B"/>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2ED"/>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528"/>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683"/>
    <w:rsid w:val="00F90826"/>
    <w:rsid w:val="00F91B2C"/>
    <w:rsid w:val="00F91CBA"/>
    <w:rsid w:val="00F91D8E"/>
    <w:rsid w:val="00F91DF2"/>
    <w:rsid w:val="00F92513"/>
    <w:rsid w:val="00F925C6"/>
    <w:rsid w:val="00F9294C"/>
    <w:rsid w:val="00F92E2A"/>
    <w:rsid w:val="00F92F98"/>
    <w:rsid w:val="00F93AEB"/>
    <w:rsid w:val="00F93DB1"/>
    <w:rsid w:val="00F93FC5"/>
    <w:rsid w:val="00F94CD4"/>
    <w:rsid w:val="00F9506A"/>
    <w:rsid w:val="00F955CD"/>
    <w:rsid w:val="00F959F2"/>
    <w:rsid w:val="00F95B03"/>
    <w:rsid w:val="00F96026"/>
    <w:rsid w:val="00F96B57"/>
    <w:rsid w:val="00F97CE1"/>
    <w:rsid w:val="00FA0966"/>
    <w:rsid w:val="00FA0B9C"/>
    <w:rsid w:val="00FA1419"/>
    <w:rsid w:val="00FA1755"/>
    <w:rsid w:val="00FA18F2"/>
    <w:rsid w:val="00FA1ECE"/>
    <w:rsid w:val="00FA208B"/>
    <w:rsid w:val="00FA217F"/>
    <w:rsid w:val="00FA267A"/>
    <w:rsid w:val="00FA280A"/>
    <w:rsid w:val="00FA2D0D"/>
    <w:rsid w:val="00FA30F0"/>
    <w:rsid w:val="00FA368A"/>
    <w:rsid w:val="00FA3832"/>
    <w:rsid w:val="00FA3EBF"/>
    <w:rsid w:val="00FA4C90"/>
    <w:rsid w:val="00FA4EEC"/>
    <w:rsid w:val="00FA5127"/>
    <w:rsid w:val="00FA6905"/>
    <w:rsid w:val="00FA70B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BA6"/>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7DC"/>
    <w:rsid w:val="00FD496E"/>
    <w:rsid w:val="00FD4EA9"/>
    <w:rsid w:val="00FD5091"/>
    <w:rsid w:val="00FD513A"/>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AF7"/>
    <w:rsid w:val="00FE7BF7"/>
    <w:rsid w:val="00FE7D6B"/>
    <w:rsid w:val="00FE7EEA"/>
    <w:rsid w:val="00FF1B0B"/>
    <w:rsid w:val="00FF1FBA"/>
    <w:rsid w:val="00FF2773"/>
    <w:rsid w:val="00FF2B42"/>
    <w:rsid w:val="00FF2C9A"/>
    <w:rsid w:val="00FF322C"/>
    <w:rsid w:val="00FF3AA9"/>
    <w:rsid w:val="00FF3CD1"/>
    <w:rsid w:val="00FF3EF8"/>
    <w:rsid w:val="00FF43D9"/>
    <w:rsid w:val="00FF454E"/>
    <w:rsid w:val="00FF507F"/>
    <w:rsid w:val="00FF5459"/>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6FA3DD"/>
  <w15:docId w15:val="{BD79F8F6-7596-4FCC-8141-745EDE658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D553C7"/>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C34E36"/>
    <w:pPr>
      <w:numPr>
        <w:numId w:val="1"/>
      </w:numPr>
      <w:shd w:val="clear" w:color="auto" w:fill="DAEEF3" w:themeFill="accent5" w:themeFillTint="33"/>
      <w:tabs>
        <w:tab w:val="left" w:pos="0"/>
      </w:tabs>
      <w:spacing w:before="0" w:line="276" w:lineRule="auto"/>
      <w:ind w:left="0" w:firstLine="284"/>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34E36"/>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Narrow" w:eastAsiaTheme="majorEastAsia" w:hAnsi="Arial Narrow" w:cstheme="majorBidi"/>
      <w:b/>
      <w:bCs/>
      <w:color w:val="000000" w:themeColor="text1"/>
      <w:spacing w:val="5"/>
      <w:kern w:val="28"/>
      <w:sz w:val="52"/>
      <w:szCs w:val="52"/>
      <w:shd w:val="clear" w:color="auto" w:fill="DAEEF3" w:themeFill="accent5"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Narrow" w:eastAsiaTheme="majorEastAsia" w:hAnsi="Arial Narrow" w:cs="Arial"/>
      <w:b/>
      <w:bCs/>
      <w:color w:val="FF0000"/>
      <w:spacing w:val="5"/>
      <w:kern w:val="28"/>
      <w:sz w:val="24"/>
      <w:szCs w:val="24"/>
      <w:shd w:val="clear" w:color="auto" w:fill="DAEEF3" w:themeFill="accent5" w:themeFillTint="33"/>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table" w:styleId="SombreamentoClaro">
    <w:name w:val="Light Shading"/>
    <w:basedOn w:val="Tabelanormal"/>
    <w:uiPriority w:val="60"/>
    <w:rsid w:val="00327AB6"/>
    <w:rPr>
      <w:rFonts w:asciiTheme="minorHAnsi" w:eastAsiaTheme="minorHAnsi"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rpodetexto31">
    <w:name w:val="Corpo de texto 31"/>
    <w:basedOn w:val="Normal"/>
    <w:rsid w:val="006A27D4"/>
    <w:pPr>
      <w:widowControl w:val="0"/>
      <w:suppressAutoHyphens/>
      <w:autoSpaceDE w:val="0"/>
      <w:jc w:val="both"/>
    </w:pPr>
    <w:rPr>
      <w:rFonts w:ascii="Arial" w:eastAsia="Arial" w:hAnsi="Arial" w:cs="Arial"/>
      <w:kern w:val="2"/>
      <w:lang w:eastAsia="ar-SA"/>
    </w:rPr>
  </w:style>
  <w:style w:type="paragraph" w:styleId="SemEspaamento">
    <w:name w:val="No Spacing"/>
    <w:uiPriority w:val="1"/>
    <w:qFormat/>
    <w:rsid w:val="00B61095"/>
    <w:rPr>
      <w:rFonts w:asciiTheme="minorHAnsi" w:eastAsiaTheme="minorHAnsi" w:hAnsiTheme="minorHAnsi" w:cstheme="minorBidi"/>
      <w:sz w:val="22"/>
      <w:szCs w:val="22"/>
    </w:rPr>
  </w:style>
  <w:style w:type="table" w:customStyle="1" w:styleId="TableNormal">
    <w:name w:val="Table Normal"/>
    <w:uiPriority w:val="2"/>
    <w:semiHidden/>
    <w:qFormat/>
    <w:rsid w:val="00B61095"/>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hgkelc">
    <w:name w:val="hgkelc"/>
    <w:basedOn w:val="Fontepargpadro"/>
    <w:rsid w:val="007E5BB2"/>
  </w:style>
  <w:style w:type="table" w:customStyle="1" w:styleId="TableGrid">
    <w:name w:val="TableGrid"/>
    <w:rsid w:val="00F574CE"/>
    <w:rPr>
      <w:rFonts w:asciiTheme="minorHAnsi" w:hAnsiTheme="minorHAnsi" w:cstheme="minorBidi"/>
      <w:kern w:val="2"/>
      <w:sz w:val="24"/>
      <w:szCs w:val="24"/>
      <w:lang w:eastAsia="pt-BR"/>
      <w14:ligatures w14:val="standardContextual"/>
    </w:rPr>
    <w:tblPr>
      <w:tblCellMar>
        <w:top w:w="0" w:type="dxa"/>
        <w:left w:w="0" w:type="dxa"/>
        <w:bottom w:w="0" w:type="dxa"/>
        <w:right w:w="0" w:type="dxa"/>
      </w:tblCellMar>
    </w:tblPr>
  </w:style>
  <w:style w:type="character" w:customStyle="1" w:styleId="colunaagrupadorvalor">
    <w:name w:val="coluna_agrupador_valor"/>
    <w:basedOn w:val="Fontepargpadro"/>
    <w:rsid w:val="00672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5177">
      <w:bodyDiv w:val="1"/>
      <w:marLeft w:val="0"/>
      <w:marRight w:val="0"/>
      <w:marTop w:val="0"/>
      <w:marBottom w:val="0"/>
      <w:divBdr>
        <w:top w:val="none" w:sz="0" w:space="0" w:color="auto"/>
        <w:left w:val="none" w:sz="0" w:space="0" w:color="auto"/>
        <w:bottom w:val="none" w:sz="0" w:space="0" w:color="auto"/>
        <w:right w:val="none" w:sz="0" w:space="0" w:color="auto"/>
      </w:divBdr>
    </w:div>
    <w:div w:id="6757080">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7560320">
      <w:bodyDiv w:val="1"/>
      <w:marLeft w:val="0"/>
      <w:marRight w:val="0"/>
      <w:marTop w:val="0"/>
      <w:marBottom w:val="0"/>
      <w:divBdr>
        <w:top w:val="none" w:sz="0" w:space="0" w:color="auto"/>
        <w:left w:val="none" w:sz="0" w:space="0" w:color="auto"/>
        <w:bottom w:val="none" w:sz="0" w:space="0" w:color="auto"/>
        <w:right w:val="none" w:sz="0" w:space="0" w:color="auto"/>
      </w:divBdr>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33260901">
      <w:bodyDiv w:val="1"/>
      <w:marLeft w:val="0"/>
      <w:marRight w:val="0"/>
      <w:marTop w:val="0"/>
      <w:marBottom w:val="0"/>
      <w:divBdr>
        <w:top w:val="none" w:sz="0" w:space="0" w:color="auto"/>
        <w:left w:val="none" w:sz="0" w:space="0" w:color="auto"/>
        <w:bottom w:val="none" w:sz="0" w:space="0" w:color="auto"/>
        <w:right w:val="none" w:sz="0" w:space="0" w:color="auto"/>
      </w:divBdr>
    </w:div>
    <w:div w:id="182137935">
      <w:bodyDiv w:val="1"/>
      <w:marLeft w:val="0"/>
      <w:marRight w:val="0"/>
      <w:marTop w:val="0"/>
      <w:marBottom w:val="0"/>
      <w:divBdr>
        <w:top w:val="none" w:sz="0" w:space="0" w:color="auto"/>
        <w:left w:val="none" w:sz="0" w:space="0" w:color="auto"/>
        <w:bottom w:val="none" w:sz="0" w:space="0" w:color="auto"/>
        <w:right w:val="none" w:sz="0" w:space="0" w:color="auto"/>
      </w:divBdr>
    </w:div>
    <w:div w:id="18756760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6262002">
      <w:bodyDiv w:val="1"/>
      <w:marLeft w:val="0"/>
      <w:marRight w:val="0"/>
      <w:marTop w:val="0"/>
      <w:marBottom w:val="0"/>
      <w:divBdr>
        <w:top w:val="none" w:sz="0" w:space="0" w:color="auto"/>
        <w:left w:val="none" w:sz="0" w:space="0" w:color="auto"/>
        <w:bottom w:val="none" w:sz="0" w:space="0" w:color="auto"/>
        <w:right w:val="none" w:sz="0" w:space="0" w:color="auto"/>
      </w:divBdr>
    </w:div>
    <w:div w:id="237136988">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0141148">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8123252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8874360">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683098">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7237210">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07970058">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5516407">
      <w:bodyDiv w:val="1"/>
      <w:marLeft w:val="0"/>
      <w:marRight w:val="0"/>
      <w:marTop w:val="0"/>
      <w:marBottom w:val="0"/>
      <w:divBdr>
        <w:top w:val="none" w:sz="0" w:space="0" w:color="auto"/>
        <w:left w:val="none" w:sz="0" w:space="0" w:color="auto"/>
        <w:bottom w:val="none" w:sz="0" w:space="0" w:color="auto"/>
        <w:right w:val="none" w:sz="0" w:space="0" w:color="auto"/>
      </w:divBdr>
    </w:div>
    <w:div w:id="458650256">
      <w:bodyDiv w:val="1"/>
      <w:marLeft w:val="0"/>
      <w:marRight w:val="0"/>
      <w:marTop w:val="0"/>
      <w:marBottom w:val="0"/>
      <w:divBdr>
        <w:top w:val="none" w:sz="0" w:space="0" w:color="auto"/>
        <w:left w:val="none" w:sz="0" w:space="0" w:color="auto"/>
        <w:bottom w:val="none" w:sz="0" w:space="0" w:color="auto"/>
        <w:right w:val="none" w:sz="0" w:space="0" w:color="auto"/>
      </w:divBdr>
    </w:div>
    <w:div w:id="48026870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8244449">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9659937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1717836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110219">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7845230">
      <w:bodyDiv w:val="1"/>
      <w:marLeft w:val="0"/>
      <w:marRight w:val="0"/>
      <w:marTop w:val="0"/>
      <w:marBottom w:val="0"/>
      <w:divBdr>
        <w:top w:val="none" w:sz="0" w:space="0" w:color="auto"/>
        <w:left w:val="none" w:sz="0" w:space="0" w:color="auto"/>
        <w:bottom w:val="none" w:sz="0" w:space="0" w:color="auto"/>
        <w:right w:val="none" w:sz="0" w:space="0" w:color="auto"/>
      </w:divBdr>
    </w:div>
    <w:div w:id="83060404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7111644">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5577363">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157356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0198111">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5613549">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1987991">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937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739129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6197556">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53553116">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8340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4146003">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0184159">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792351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4805766">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50019607">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27958071">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4885952">
      <w:bodyDiv w:val="1"/>
      <w:marLeft w:val="0"/>
      <w:marRight w:val="0"/>
      <w:marTop w:val="0"/>
      <w:marBottom w:val="0"/>
      <w:divBdr>
        <w:top w:val="none" w:sz="0" w:space="0" w:color="auto"/>
        <w:left w:val="none" w:sz="0" w:space="0" w:color="auto"/>
        <w:bottom w:val="none" w:sz="0" w:space="0" w:color="auto"/>
        <w:right w:val="none" w:sz="0" w:space="0" w:color="auto"/>
      </w:divBdr>
    </w:div>
    <w:div w:id="206910835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 w:id="21452002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juranda.atende.net/autoatendimento/servicos/consulta-de-licitacoes/detalhar/1"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youtu.be/TOBFv0A5MCI?si=pfMMdBPPnIZoaqE6" TargetMode="External"/><Relationship Id="rId24" Type="http://schemas.openxmlformats.org/officeDocument/2006/relationships/hyperlink" Target="http://servicos.tce.pr.gov.br/tcepr/municipal/ail/ConsultarImpedidosWeb.aspx"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mailto:pregoeira@juranda.pr.gov.br"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juranda.atende.net/autoatendimento/servicos/enviar-proposta-de-licitacoes" TargetMode="External"/><Relationship Id="rId14" Type="http://schemas.openxmlformats.org/officeDocument/2006/relationships/hyperlink" Target="https://youtu.be/TOBFv0A5MCI?si=pfMMdBPPnIZoaqE6" TargetMode="External"/><Relationship Id="rId22" Type="http://schemas.openxmlformats.org/officeDocument/2006/relationships/hyperlink" Target="https://portaldatransparencia.gov.br/sancoes/consulta?cadastro=1&amp;ordenarPor=nomeSancionado&amp;direcao=asc"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8" Type="http://schemas.openxmlformats.org/officeDocument/2006/relationships/webSettings" Target="webSettings.xml"/><Relationship Id="rId51" Type="http://schemas.openxmlformats.org/officeDocument/2006/relationships/hyperlink" Target="http://www.tst.jus.br/certidao"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contas.tcu.gov.br/ords/f?p=1660:3:107936245203667::::P3_TIPO:CPF"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mailto:pregoeira@juranda.pr.gov.br" TargetMode="External"/><Relationship Id="rId46" Type="http://schemas.openxmlformats.org/officeDocument/2006/relationships/hyperlink" Target="mailto:licitacao@juranda.pr.gov.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2&amp;ordenarPor=nomeSancionado&amp;direcao=asc"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empresas-e-negocios/pt-br/empreendedor"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5764.htm" TargetMode="External"/><Relationship Id="rId55" Type="http://schemas.openxmlformats.org/officeDocument/2006/relationships/hyperlink" Target="https://www.planalto.gov.br/ccivil_03/_ato2015-2018/2018/lei/l13709.htm" TargetMode="External"/><Relationship Id="rId7" Type="http://schemas.openxmlformats.org/officeDocument/2006/relationships/settings" Target="settings.xml"/><Relationship Id="rId7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53</Pages>
  <Words>21537</Words>
  <Characters>116305</Characters>
  <Application>Microsoft Office Word</Application>
  <DocSecurity>0</DocSecurity>
  <Lines>969</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137567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Windows</cp:lastModifiedBy>
  <cp:revision>64</cp:revision>
  <dcterms:created xsi:type="dcterms:W3CDTF">2025-03-27T17:35:00Z</dcterms:created>
  <dcterms:modified xsi:type="dcterms:W3CDTF">2026-10-21T17:51:00Z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