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744CD9" w:rsidRDefault="007262AF" w:rsidP="009200A4">
      <w:pPr>
        <w:rPr>
          <w:rFonts w:ascii="Times New Roman" w:hAnsi="Times New Roman" w:cs="Times New Roman"/>
          <w:b/>
          <w:bCs/>
          <w:sz w:val="52"/>
          <w:szCs w:val="52"/>
        </w:rPr>
      </w:pPr>
      <w:r w:rsidRPr="00744CD9">
        <w:rPr>
          <w:rFonts w:ascii="Times New Roman" w:hAnsi="Times New Roman" w:cs="Times New Roman"/>
          <w:sz w:val="52"/>
          <w:szCs w:val="52"/>
        </w:rPr>
        <w:t>PREGÃO</w:t>
      </w:r>
      <w:r w:rsidR="00A73FAE" w:rsidRPr="00744CD9">
        <w:rPr>
          <w:rFonts w:ascii="Times New Roman" w:hAnsi="Times New Roman" w:cs="Times New Roman"/>
          <w:sz w:val="52"/>
          <w:szCs w:val="52"/>
        </w:rPr>
        <w:t xml:space="preserve"> PRESENCIAL </w:t>
      </w:r>
    </w:p>
    <w:p w14:paraId="71B258C0" w14:textId="045A0913" w:rsidR="00127AAA" w:rsidRPr="00744CD9" w:rsidRDefault="00370150" w:rsidP="009200A4">
      <w:pPr>
        <w:rPr>
          <w:rFonts w:ascii="Times New Roman" w:hAnsi="Times New Roman" w:cs="Times New Roman"/>
          <w:b/>
          <w:sz w:val="36"/>
          <w:szCs w:val="36"/>
        </w:rPr>
      </w:pPr>
      <w:r w:rsidRPr="00744CD9">
        <w:rPr>
          <w:rFonts w:ascii="Times New Roman" w:hAnsi="Times New Roman" w:cs="Times New Roman"/>
          <w:b/>
          <w:sz w:val="36"/>
          <w:szCs w:val="36"/>
        </w:rPr>
        <w:t>08/2026</w:t>
      </w:r>
    </w:p>
    <w:p w14:paraId="633AC7B5" w14:textId="77777777" w:rsidR="00A73FAE" w:rsidRPr="00744CD9" w:rsidRDefault="00A73FAE" w:rsidP="009200A4">
      <w:pPr>
        <w:rPr>
          <w:rFonts w:ascii="Times New Roman" w:hAnsi="Times New Roman" w:cs="Times New Roman"/>
          <w:b/>
          <w:sz w:val="36"/>
          <w:szCs w:val="36"/>
        </w:rPr>
      </w:pPr>
    </w:p>
    <w:p w14:paraId="1D07AD44" w14:textId="30041B77" w:rsidR="00127AAA" w:rsidRPr="00744CD9" w:rsidRDefault="00127AAA" w:rsidP="009200A4">
      <w:pPr>
        <w:rPr>
          <w:rFonts w:ascii="Times New Roman" w:hAnsi="Times New Roman" w:cs="Times New Roman"/>
          <w:b/>
          <w:bCs/>
          <w:sz w:val="26"/>
          <w:szCs w:val="26"/>
        </w:rPr>
      </w:pPr>
      <w:r w:rsidRPr="00744CD9">
        <w:rPr>
          <w:rFonts w:ascii="Times New Roman" w:hAnsi="Times New Roman" w:cs="Times New Roman"/>
          <w:b/>
          <w:bCs/>
          <w:sz w:val="32"/>
          <w:szCs w:val="32"/>
        </w:rPr>
        <w:t>CONTRATANTE</w:t>
      </w:r>
      <w:r w:rsidRPr="00744CD9">
        <w:rPr>
          <w:rFonts w:ascii="Times New Roman" w:hAnsi="Times New Roman" w:cs="Times New Roman"/>
          <w:b/>
          <w:bCs/>
          <w:sz w:val="26"/>
          <w:szCs w:val="26"/>
        </w:rPr>
        <w:t xml:space="preserve"> </w:t>
      </w:r>
    </w:p>
    <w:p w14:paraId="63F40A9D" w14:textId="7AF076CD" w:rsidR="00C71083" w:rsidRPr="00744CD9" w:rsidRDefault="00A73FAE" w:rsidP="00C71083">
      <w:pPr>
        <w:jc w:val="both"/>
        <w:rPr>
          <w:rFonts w:ascii="Times New Roman" w:hAnsi="Times New Roman" w:cs="Times New Roman"/>
          <w:b/>
          <w:bCs/>
          <w:sz w:val="28"/>
          <w:szCs w:val="28"/>
        </w:rPr>
      </w:pPr>
      <w:r w:rsidRPr="00744CD9">
        <w:rPr>
          <w:rFonts w:ascii="Times New Roman" w:hAnsi="Times New Roman" w:cs="Times New Roman"/>
          <w:b/>
          <w:bCs/>
          <w:sz w:val="28"/>
          <w:szCs w:val="28"/>
        </w:rPr>
        <w:t>PREFEITURA M. DE JURANDA-PR</w:t>
      </w:r>
      <w:r w:rsidR="00320E52" w:rsidRPr="00744CD9">
        <w:rPr>
          <w:rFonts w:ascii="Times New Roman" w:hAnsi="Times New Roman" w:cs="Times New Roman"/>
          <w:b/>
          <w:bCs/>
          <w:sz w:val="28"/>
          <w:szCs w:val="28"/>
        </w:rPr>
        <w:t xml:space="preserve"> – SECRETARIA DE ADMINISTRAÇÃO GERAL.</w:t>
      </w:r>
    </w:p>
    <w:p w14:paraId="65C4E84A" w14:textId="77777777" w:rsidR="00127AAA" w:rsidRPr="00744CD9" w:rsidRDefault="00127AAA" w:rsidP="009200A4">
      <w:pPr>
        <w:rPr>
          <w:rFonts w:ascii="Times New Roman" w:hAnsi="Times New Roman" w:cs="Times New Roman"/>
          <w:sz w:val="26"/>
          <w:szCs w:val="26"/>
        </w:rPr>
      </w:pPr>
    </w:p>
    <w:p w14:paraId="4E10416A" w14:textId="1B39EEF6" w:rsidR="00127AAA" w:rsidRPr="00744CD9" w:rsidRDefault="00127AAA" w:rsidP="009200A4">
      <w:pPr>
        <w:rPr>
          <w:rFonts w:ascii="Times New Roman" w:hAnsi="Times New Roman" w:cs="Times New Roman"/>
          <w:b/>
          <w:bCs/>
          <w:sz w:val="26"/>
          <w:szCs w:val="26"/>
        </w:rPr>
      </w:pPr>
      <w:r w:rsidRPr="00744CD9">
        <w:rPr>
          <w:rFonts w:ascii="Times New Roman" w:hAnsi="Times New Roman" w:cs="Times New Roman"/>
          <w:b/>
          <w:bCs/>
          <w:sz w:val="32"/>
          <w:szCs w:val="32"/>
        </w:rPr>
        <w:t>OBJETO</w:t>
      </w:r>
    </w:p>
    <w:p w14:paraId="1B0054E5" w14:textId="3C6B81AF" w:rsidR="00D66234" w:rsidRPr="00744CD9" w:rsidRDefault="00264B3E" w:rsidP="00264B3E">
      <w:pPr>
        <w:jc w:val="both"/>
        <w:rPr>
          <w:rFonts w:ascii="Times New Roman" w:hAnsi="Times New Roman" w:cs="Times New Roman"/>
          <w:sz w:val="28"/>
          <w:szCs w:val="28"/>
        </w:rPr>
      </w:pPr>
      <w:bookmarkStart w:id="0" w:name="_Hlk224117800"/>
      <w:r w:rsidRPr="00744CD9">
        <w:rPr>
          <w:rFonts w:ascii="Times New Roman" w:hAnsi="Times New Roman" w:cs="Times New Roman"/>
          <w:b/>
          <w:bCs/>
          <w:sz w:val="28"/>
          <w:szCs w:val="28"/>
        </w:rPr>
        <w:t>REGISTRO DE PREÇOS PARA CONTRATAÇÃO FUTURA E PARCELADA DE EMPRESA PARA AQUISIÇÃO DE FERRAGENS E SIMILARES E PRESTAÇÃO DE SERVIÇOS DE TORNEARIA PARA ATENDER AS NECESSIDADES DA SECRETARIA MUNICIPAL DE OBRAS, VIAÇÃO E SERVIÇOS URBANOS DO MUNICIPIO DE JURANDA-PR.</w:t>
      </w:r>
    </w:p>
    <w:bookmarkEnd w:id="0"/>
    <w:p w14:paraId="0160A673" w14:textId="17508A28" w:rsidR="00127AAA" w:rsidRPr="00744CD9" w:rsidRDefault="00127AAA" w:rsidP="009200A4">
      <w:pPr>
        <w:rPr>
          <w:rFonts w:ascii="Times New Roman" w:hAnsi="Times New Roman" w:cs="Times New Roman"/>
          <w:sz w:val="26"/>
          <w:szCs w:val="26"/>
        </w:rPr>
      </w:pPr>
    </w:p>
    <w:p w14:paraId="56FAB325" w14:textId="5EBEB5D4" w:rsidR="00A73FAE" w:rsidRPr="00744CD9" w:rsidRDefault="00A73FAE" w:rsidP="00A73FAE">
      <w:pPr>
        <w:rPr>
          <w:rFonts w:ascii="Times New Roman" w:hAnsi="Times New Roman" w:cs="Times New Roman"/>
          <w:b/>
          <w:bCs/>
          <w:sz w:val="32"/>
          <w:szCs w:val="32"/>
        </w:rPr>
      </w:pPr>
      <w:r w:rsidRPr="00744CD9">
        <w:rPr>
          <w:rFonts w:ascii="Times New Roman" w:hAnsi="Times New Roman" w:cs="Times New Roman"/>
          <w:b/>
          <w:bCs/>
          <w:sz w:val="32"/>
          <w:szCs w:val="32"/>
        </w:rPr>
        <w:t xml:space="preserve">SISTEMA DE REGISTRO DE PREÇOS </w:t>
      </w:r>
    </w:p>
    <w:p w14:paraId="1530D772" w14:textId="541ED3CB" w:rsidR="00A73FAE" w:rsidRPr="00744CD9" w:rsidRDefault="00A73FAE" w:rsidP="00A73FAE">
      <w:pPr>
        <w:rPr>
          <w:rFonts w:ascii="Times New Roman" w:hAnsi="Times New Roman" w:cs="Times New Roman"/>
          <w:b/>
          <w:bCs/>
          <w:sz w:val="26"/>
          <w:szCs w:val="26"/>
        </w:rPr>
      </w:pPr>
      <w:proofErr w:type="gramStart"/>
      <w:r w:rsidRPr="00744CD9">
        <w:rPr>
          <w:rFonts w:ascii="Times New Roman" w:hAnsi="Times New Roman" w:cs="Times New Roman"/>
          <w:b/>
          <w:bCs/>
          <w:sz w:val="32"/>
          <w:szCs w:val="32"/>
        </w:rPr>
        <w:t xml:space="preserve">(  </w:t>
      </w:r>
      <w:r w:rsidR="00D31620" w:rsidRPr="00744CD9">
        <w:rPr>
          <w:rFonts w:ascii="Times New Roman" w:hAnsi="Times New Roman" w:cs="Times New Roman"/>
          <w:b/>
          <w:bCs/>
          <w:sz w:val="32"/>
          <w:szCs w:val="32"/>
        </w:rPr>
        <w:t>X</w:t>
      </w:r>
      <w:proofErr w:type="gramEnd"/>
      <w:r w:rsidRPr="00744CD9">
        <w:rPr>
          <w:rFonts w:ascii="Times New Roman" w:hAnsi="Times New Roman" w:cs="Times New Roman"/>
          <w:b/>
          <w:bCs/>
          <w:sz w:val="32"/>
          <w:szCs w:val="32"/>
        </w:rPr>
        <w:t xml:space="preserve"> ) SIM    </w:t>
      </w:r>
      <w:proofErr w:type="gramStart"/>
      <w:r w:rsidRPr="00744CD9">
        <w:rPr>
          <w:rFonts w:ascii="Times New Roman" w:hAnsi="Times New Roman" w:cs="Times New Roman"/>
          <w:b/>
          <w:bCs/>
          <w:sz w:val="32"/>
          <w:szCs w:val="32"/>
        </w:rPr>
        <w:t xml:space="preserve">   (</w:t>
      </w:r>
      <w:proofErr w:type="gramEnd"/>
      <w:r w:rsidRPr="00744CD9">
        <w:rPr>
          <w:rFonts w:ascii="Times New Roman" w:hAnsi="Times New Roman" w:cs="Times New Roman"/>
          <w:b/>
          <w:bCs/>
          <w:sz w:val="32"/>
          <w:szCs w:val="32"/>
        </w:rPr>
        <w:t xml:space="preserve">  </w:t>
      </w:r>
      <w:proofErr w:type="gramStart"/>
      <w:r w:rsidRPr="00744CD9">
        <w:rPr>
          <w:rFonts w:ascii="Times New Roman" w:hAnsi="Times New Roman" w:cs="Times New Roman"/>
          <w:b/>
          <w:bCs/>
          <w:sz w:val="32"/>
          <w:szCs w:val="32"/>
        </w:rPr>
        <w:t xml:space="preserve">  )</w:t>
      </w:r>
      <w:proofErr w:type="gramEnd"/>
      <w:r w:rsidRPr="00744CD9">
        <w:rPr>
          <w:rFonts w:ascii="Times New Roman" w:hAnsi="Times New Roman" w:cs="Times New Roman"/>
          <w:b/>
          <w:bCs/>
          <w:sz w:val="32"/>
          <w:szCs w:val="32"/>
        </w:rPr>
        <w:t xml:space="preserve"> NÃO</w:t>
      </w:r>
    </w:p>
    <w:p w14:paraId="3DC07449" w14:textId="77777777" w:rsidR="00244403" w:rsidRPr="00744CD9" w:rsidRDefault="00244403" w:rsidP="009200A4">
      <w:pPr>
        <w:rPr>
          <w:rFonts w:ascii="Times New Roman" w:hAnsi="Times New Roman" w:cs="Times New Roman"/>
          <w:b/>
          <w:bCs/>
          <w:sz w:val="32"/>
          <w:szCs w:val="32"/>
        </w:rPr>
      </w:pPr>
    </w:p>
    <w:p w14:paraId="73DE36BB" w14:textId="08945653" w:rsidR="00127AAA" w:rsidRPr="00744CD9" w:rsidRDefault="00127AAA" w:rsidP="009200A4">
      <w:pPr>
        <w:rPr>
          <w:rFonts w:ascii="Times New Roman" w:hAnsi="Times New Roman" w:cs="Times New Roman"/>
          <w:b/>
          <w:bCs/>
          <w:sz w:val="26"/>
          <w:szCs w:val="26"/>
        </w:rPr>
      </w:pPr>
      <w:r w:rsidRPr="00744CD9">
        <w:rPr>
          <w:rFonts w:ascii="Times New Roman" w:hAnsi="Times New Roman" w:cs="Times New Roman"/>
          <w:b/>
          <w:bCs/>
          <w:sz w:val="32"/>
          <w:szCs w:val="32"/>
        </w:rPr>
        <w:t>VALOR</w:t>
      </w:r>
      <w:r w:rsidRPr="00744CD9">
        <w:rPr>
          <w:rFonts w:ascii="Times New Roman" w:hAnsi="Times New Roman" w:cs="Times New Roman"/>
          <w:b/>
          <w:bCs/>
          <w:sz w:val="26"/>
          <w:szCs w:val="26"/>
        </w:rPr>
        <w:t xml:space="preserve"> </w:t>
      </w:r>
      <w:r w:rsidRPr="00744CD9">
        <w:rPr>
          <w:rFonts w:ascii="Times New Roman" w:hAnsi="Times New Roman" w:cs="Times New Roman"/>
          <w:b/>
          <w:bCs/>
          <w:sz w:val="32"/>
          <w:szCs w:val="32"/>
        </w:rPr>
        <w:t>TOTAL DA CONTRATAÇÃO</w:t>
      </w:r>
    </w:p>
    <w:p w14:paraId="2EE6A38A" w14:textId="3FC5FC35" w:rsidR="00127AAA" w:rsidRPr="00744CD9" w:rsidRDefault="00127AAA" w:rsidP="009200A4">
      <w:pPr>
        <w:rPr>
          <w:rFonts w:ascii="Times New Roman" w:hAnsi="Times New Roman" w:cs="Times New Roman"/>
          <w:b/>
          <w:bCs/>
          <w:sz w:val="28"/>
          <w:szCs w:val="28"/>
        </w:rPr>
      </w:pPr>
      <w:r w:rsidRPr="00744CD9">
        <w:rPr>
          <w:rFonts w:ascii="Times New Roman" w:hAnsi="Times New Roman" w:cs="Times New Roman"/>
          <w:b/>
          <w:bCs/>
          <w:sz w:val="28"/>
          <w:szCs w:val="28"/>
        </w:rPr>
        <w:t xml:space="preserve">R$ </w:t>
      </w:r>
      <w:r w:rsidR="00C46922" w:rsidRPr="00744CD9">
        <w:rPr>
          <w:rFonts w:ascii="Times New Roman" w:hAnsi="Times New Roman" w:cs="Times New Roman"/>
          <w:b/>
          <w:bCs/>
          <w:sz w:val="28"/>
          <w:szCs w:val="28"/>
        </w:rPr>
        <w:t>802.268,15</w:t>
      </w:r>
      <w:r w:rsidR="00264B3E" w:rsidRPr="00744CD9">
        <w:rPr>
          <w:rFonts w:ascii="Times New Roman" w:hAnsi="Times New Roman" w:cs="Times New Roman"/>
          <w:b/>
          <w:bCs/>
          <w:sz w:val="28"/>
          <w:szCs w:val="28"/>
        </w:rPr>
        <w:t xml:space="preserve"> </w:t>
      </w:r>
      <w:r w:rsidR="0020459D" w:rsidRPr="00744CD9">
        <w:rPr>
          <w:rFonts w:ascii="Times New Roman" w:hAnsi="Times New Roman" w:cs="Times New Roman"/>
          <w:b/>
          <w:bCs/>
          <w:sz w:val="28"/>
          <w:szCs w:val="28"/>
        </w:rPr>
        <w:t>(</w:t>
      </w:r>
      <w:r w:rsidR="00C46922" w:rsidRPr="00744CD9">
        <w:rPr>
          <w:rFonts w:ascii="Times New Roman" w:hAnsi="Times New Roman" w:cs="Times New Roman"/>
          <w:b/>
          <w:bCs/>
          <w:sz w:val="28"/>
          <w:szCs w:val="28"/>
        </w:rPr>
        <w:t>oitocentos e dois mil e duzentos e sessenta e oito reais e quinze centavos</w:t>
      </w:r>
      <w:r w:rsidR="0020459D" w:rsidRPr="00744CD9">
        <w:rPr>
          <w:rFonts w:ascii="Times New Roman" w:hAnsi="Times New Roman" w:cs="Times New Roman"/>
          <w:b/>
          <w:bCs/>
          <w:sz w:val="28"/>
          <w:szCs w:val="28"/>
        </w:rPr>
        <w:t>)</w:t>
      </w:r>
    </w:p>
    <w:p w14:paraId="20507030" w14:textId="77777777" w:rsidR="00620B7F" w:rsidRPr="00744CD9" w:rsidRDefault="00620B7F" w:rsidP="009200A4">
      <w:pPr>
        <w:rPr>
          <w:rFonts w:ascii="Times New Roman" w:hAnsi="Times New Roman" w:cs="Times New Roman"/>
          <w:b/>
          <w:bCs/>
          <w:sz w:val="28"/>
          <w:szCs w:val="28"/>
        </w:rPr>
      </w:pPr>
    </w:p>
    <w:p w14:paraId="611CB109" w14:textId="77777777" w:rsidR="00127AAA" w:rsidRPr="00744CD9" w:rsidRDefault="00127AAA" w:rsidP="009200A4">
      <w:pPr>
        <w:rPr>
          <w:rFonts w:ascii="Times New Roman" w:hAnsi="Times New Roman" w:cs="Times New Roman"/>
          <w:sz w:val="26"/>
          <w:szCs w:val="26"/>
        </w:rPr>
      </w:pPr>
    </w:p>
    <w:p w14:paraId="4D2900ED" w14:textId="3D6DAF8D" w:rsidR="00127AAA" w:rsidRPr="00744CD9" w:rsidRDefault="00805832" w:rsidP="009200A4">
      <w:pPr>
        <w:rPr>
          <w:rFonts w:ascii="Times New Roman" w:hAnsi="Times New Roman" w:cs="Times New Roman"/>
          <w:b/>
          <w:bCs/>
          <w:sz w:val="26"/>
          <w:szCs w:val="26"/>
        </w:rPr>
      </w:pPr>
      <w:r w:rsidRPr="00744CD9">
        <w:rPr>
          <w:rFonts w:ascii="Times New Roman" w:hAnsi="Times New Roman" w:cs="Times New Roman"/>
          <w:b/>
          <w:bCs/>
          <w:sz w:val="32"/>
          <w:szCs w:val="32"/>
        </w:rPr>
        <w:t>DATA</w:t>
      </w:r>
      <w:r w:rsidR="00C96959" w:rsidRPr="00744CD9">
        <w:rPr>
          <w:rFonts w:ascii="Times New Roman" w:hAnsi="Times New Roman" w:cs="Times New Roman"/>
          <w:b/>
          <w:bCs/>
          <w:sz w:val="32"/>
          <w:szCs w:val="32"/>
        </w:rPr>
        <w:t xml:space="preserve"> </w:t>
      </w:r>
      <w:r w:rsidR="00561A69" w:rsidRPr="00744CD9">
        <w:rPr>
          <w:rFonts w:ascii="Times New Roman" w:hAnsi="Times New Roman" w:cs="Times New Roman"/>
          <w:b/>
          <w:bCs/>
          <w:sz w:val="32"/>
          <w:szCs w:val="32"/>
        </w:rPr>
        <w:t xml:space="preserve">E LOCAL </w:t>
      </w:r>
      <w:r w:rsidR="00C96959" w:rsidRPr="00744CD9">
        <w:rPr>
          <w:rFonts w:ascii="Times New Roman" w:hAnsi="Times New Roman" w:cs="Times New Roman"/>
          <w:b/>
          <w:bCs/>
          <w:sz w:val="32"/>
          <w:szCs w:val="32"/>
        </w:rPr>
        <w:t>DA SESSÃO PÚBLICA</w:t>
      </w:r>
    </w:p>
    <w:p w14:paraId="391561D5" w14:textId="6858CCC3" w:rsidR="00127AAA" w:rsidRPr="00744CD9" w:rsidRDefault="006927AE" w:rsidP="009200A4">
      <w:pPr>
        <w:rPr>
          <w:rFonts w:ascii="Times New Roman" w:hAnsi="Times New Roman" w:cs="Times New Roman"/>
          <w:b/>
          <w:bCs/>
          <w:sz w:val="28"/>
          <w:szCs w:val="28"/>
        </w:rPr>
      </w:pPr>
      <w:r w:rsidRPr="00744CD9">
        <w:rPr>
          <w:rFonts w:ascii="Times New Roman" w:hAnsi="Times New Roman" w:cs="Times New Roman"/>
          <w:sz w:val="28"/>
          <w:szCs w:val="28"/>
        </w:rPr>
        <w:t>Dia</w:t>
      </w:r>
      <w:r w:rsidR="00127AAA" w:rsidRPr="00744CD9">
        <w:rPr>
          <w:rFonts w:ascii="Times New Roman" w:hAnsi="Times New Roman" w:cs="Times New Roman"/>
          <w:sz w:val="28"/>
          <w:szCs w:val="28"/>
        </w:rPr>
        <w:t xml:space="preserve"> </w:t>
      </w:r>
      <w:r w:rsidR="00370150" w:rsidRPr="00744CD9">
        <w:rPr>
          <w:rFonts w:ascii="Times New Roman" w:hAnsi="Times New Roman" w:cs="Times New Roman"/>
          <w:sz w:val="28"/>
          <w:szCs w:val="28"/>
        </w:rPr>
        <w:t>26/03</w:t>
      </w:r>
      <w:r w:rsidR="00370150" w:rsidRPr="00744CD9">
        <w:rPr>
          <w:rFonts w:ascii="Times New Roman" w:hAnsi="Times New Roman" w:cs="Times New Roman"/>
          <w:b/>
          <w:bCs/>
          <w:sz w:val="28"/>
          <w:szCs w:val="28"/>
        </w:rPr>
        <w:t>/2026</w:t>
      </w:r>
      <w:r w:rsidR="00127AAA" w:rsidRPr="00744CD9">
        <w:rPr>
          <w:rFonts w:ascii="Times New Roman" w:hAnsi="Times New Roman" w:cs="Times New Roman"/>
          <w:b/>
          <w:bCs/>
          <w:sz w:val="28"/>
          <w:szCs w:val="28"/>
        </w:rPr>
        <w:t xml:space="preserve"> </w:t>
      </w:r>
      <w:r w:rsidR="00127AAA" w:rsidRPr="00744CD9">
        <w:rPr>
          <w:rFonts w:ascii="Times New Roman" w:hAnsi="Times New Roman" w:cs="Times New Roman"/>
          <w:sz w:val="28"/>
          <w:szCs w:val="28"/>
        </w:rPr>
        <w:t xml:space="preserve">às </w:t>
      </w:r>
      <w:r w:rsidR="0015725A" w:rsidRPr="00744CD9">
        <w:rPr>
          <w:rFonts w:ascii="Times New Roman" w:hAnsi="Times New Roman" w:cs="Times New Roman"/>
          <w:b/>
          <w:bCs/>
          <w:sz w:val="28"/>
          <w:szCs w:val="28"/>
        </w:rPr>
        <w:t>09</w:t>
      </w:r>
      <w:r w:rsidR="00A20FF7" w:rsidRPr="00744CD9">
        <w:rPr>
          <w:rFonts w:ascii="Times New Roman" w:hAnsi="Times New Roman" w:cs="Times New Roman"/>
          <w:b/>
          <w:bCs/>
          <w:sz w:val="28"/>
          <w:szCs w:val="28"/>
        </w:rPr>
        <w:t>h</w:t>
      </w:r>
      <w:r w:rsidR="0015725A" w:rsidRPr="00744CD9">
        <w:rPr>
          <w:rFonts w:ascii="Times New Roman" w:hAnsi="Times New Roman" w:cs="Times New Roman"/>
          <w:b/>
          <w:bCs/>
          <w:sz w:val="28"/>
          <w:szCs w:val="28"/>
        </w:rPr>
        <w:t>0</w:t>
      </w:r>
      <w:r w:rsidR="00A20FF7" w:rsidRPr="00744CD9">
        <w:rPr>
          <w:rFonts w:ascii="Times New Roman" w:hAnsi="Times New Roman" w:cs="Times New Roman"/>
          <w:b/>
          <w:bCs/>
          <w:sz w:val="28"/>
          <w:szCs w:val="28"/>
        </w:rPr>
        <w:t>0min</w:t>
      </w:r>
      <w:r w:rsidR="0083414A" w:rsidRPr="00744CD9">
        <w:rPr>
          <w:rFonts w:ascii="Times New Roman" w:hAnsi="Times New Roman" w:cs="Times New Roman"/>
          <w:b/>
          <w:bCs/>
          <w:sz w:val="28"/>
          <w:szCs w:val="28"/>
        </w:rPr>
        <w:t xml:space="preserve"> (horário de Brasília)</w:t>
      </w:r>
    </w:p>
    <w:p w14:paraId="6033FE78" w14:textId="3DB84B9B" w:rsidR="007A6D96" w:rsidRPr="00744CD9" w:rsidRDefault="007A6D96" w:rsidP="009200A4">
      <w:pPr>
        <w:rPr>
          <w:rFonts w:ascii="Times New Roman" w:hAnsi="Times New Roman" w:cs="Times New Roman"/>
          <w:b/>
          <w:bCs/>
          <w:sz w:val="28"/>
          <w:szCs w:val="28"/>
        </w:rPr>
      </w:pPr>
      <w:r w:rsidRPr="00744CD9">
        <w:rPr>
          <w:rFonts w:ascii="Times New Roman" w:hAnsi="Times New Roman" w:cs="Times New Roman"/>
          <w:b/>
          <w:bCs/>
          <w:sz w:val="28"/>
          <w:szCs w:val="28"/>
        </w:rPr>
        <w:t xml:space="preserve">TRANSMISSÃO: </w:t>
      </w:r>
      <w:hyperlink r:id="rId11" w:history="1">
        <w:r w:rsidRPr="00744CD9">
          <w:rPr>
            <w:rStyle w:val="Hyperlink"/>
            <w:rFonts w:ascii="Times New Roman" w:hAnsi="Times New Roman" w:cs="Times New Roman"/>
          </w:rPr>
          <w:t>https://youtu.be/TOBFv0A5MCI?si=pfMMdBPPnIZoaqE6</w:t>
        </w:r>
      </w:hyperlink>
    </w:p>
    <w:p w14:paraId="154269C0" w14:textId="4D344501" w:rsidR="0083414A" w:rsidRPr="00744CD9" w:rsidRDefault="00C7477F" w:rsidP="009200A4">
      <w:pPr>
        <w:rPr>
          <w:rFonts w:ascii="Times New Roman" w:hAnsi="Times New Roman" w:cs="Times New Roman"/>
          <w:b/>
          <w:bCs/>
          <w:sz w:val="26"/>
          <w:szCs w:val="26"/>
        </w:rPr>
      </w:pPr>
      <w:r w:rsidRPr="00744CD9">
        <w:rPr>
          <w:rFonts w:ascii="Times New Roman" w:hAnsi="Times New Roman" w:cs="Times New Roman"/>
          <w:b/>
          <w:bCs/>
          <w:sz w:val="26"/>
          <w:szCs w:val="26"/>
        </w:rPr>
        <w:t xml:space="preserve">Protocolo: </w:t>
      </w:r>
      <w:r w:rsidR="00370150" w:rsidRPr="00744CD9">
        <w:rPr>
          <w:rFonts w:ascii="Times New Roman" w:hAnsi="Times New Roman" w:cs="Times New Roman"/>
          <w:b/>
          <w:bCs/>
          <w:sz w:val="26"/>
          <w:szCs w:val="26"/>
        </w:rPr>
        <w:t>26/03/2026</w:t>
      </w:r>
      <w:r w:rsidRPr="00744CD9">
        <w:rPr>
          <w:rFonts w:ascii="Times New Roman" w:hAnsi="Times New Roman" w:cs="Times New Roman"/>
          <w:b/>
          <w:bCs/>
          <w:sz w:val="26"/>
          <w:szCs w:val="26"/>
        </w:rPr>
        <w:t xml:space="preserve"> </w:t>
      </w:r>
      <w:proofErr w:type="gramStart"/>
      <w:r w:rsidRPr="00744CD9">
        <w:rPr>
          <w:rFonts w:ascii="Times New Roman" w:hAnsi="Times New Roman" w:cs="Times New Roman"/>
          <w:b/>
          <w:bCs/>
          <w:sz w:val="26"/>
          <w:szCs w:val="26"/>
        </w:rPr>
        <w:t>ás</w:t>
      </w:r>
      <w:proofErr w:type="gramEnd"/>
      <w:r w:rsidRPr="00744CD9">
        <w:rPr>
          <w:rFonts w:ascii="Times New Roman" w:hAnsi="Times New Roman" w:cs="Times New Roman"/>
          <w:b/>
          <w:bCs/>
          <w:sz w:val="26"/>
          <w:szCs w:val="26"/>
        </w:rPr>
        <w:t xml:space="preserve"> </w:t>
      </w:r>
      <w:r w:rsidR="0015725A" w:rsidRPr="00744CD9">
        <w:rPr>
          <w:rFonts w:ascii="Times New Roman" w:hAnsi="Times New Roman" w:cs="Times New Roman"/>
          <w:b/>
          <w:bCs/>
          <w:sz w:val="26"/>
          <w:szCs w:val="26"/>
        </w:rPr>
        <w:t>09</w:t>
      </w:r>
      <w:r w:rsidRPr="00744CD9">
        <w:rPr>
          <w:rFonts w:ascii="Times New Roman" w:hAnsi="Times New Roman" w:cs="Times New Roman"/>
          <w:b/>
          <w:bCs/>
          <w:sz w:val="26"/>
          <w:szCs w:val="26"/>
        </w:rPr>
        <w:t>hr</w:t>
      </w:r>
      <w:r w:rsidR="0015725A" w:rsidRPr="00744CD9">
        <w:rPr>
          <w:rFonts w:ascii="Times New Roman" w:hAnsi="Times New Roman" w:cs="Times New Roman"/>
          <w:b/>
          <w:bCs/>
          <w:sz w:val="26"/>
          <w:szCs w:val="26"/>
        </w:rPr>
        <w:t>0</w:t>
      </w:r>
      <w:r w:rsidR="00A20FF7" w:rsidRPr="00744CD9">
        <w:rPr>
          <w:rFonts w:ascii="Times New Roman" w:hAnsi="Times New Roman" w:cs="Times New Roman"/>
          <w:b/>
          <w:bCs/>
          <w:sz w:val="26"/>
          <w:szCs w:val="26"/>
        </w:rPr>
        <w:t>0min</w:t>
      </w:r>
    </w:p>
    <w:p w14:paraId="6B4D60D5" w14:textId="77777777" w:rsidR="00620B7F" w:rsidRPr="00744CD9" w:rsidRDefault="00620B7F" w:rsidP="009200A4">
      <w:pPr>
        <w:jc w:val="both"/>
        <w:rPr>
          <w:rFonts w:ascii="Times New Roman" w:hAnsi="Times New Roman" w:cs="Times New Roman"/>
          <w:b/>
          <w:bCs/>
          <w:caps/>
          <w:sz w:val="32"/>
          <w:szCs w:val="32"/>
        </w:rPr>
      </w:pPr>
    </w:p>
    <w:p w14:paraId="7A20D12A" w14:textId="58205443" w:rsidR="009B65D5" w:rsidRPr="00744CD9" w:rsidRDefault="0083414A" w:rsidP="009200A4">
      <w:pPr>
        <w:jc w:val="both"/>
        <w:rPr>
          <w:rFonts w:ascii="Times New Roman" w:hAnsi="Times New Roman" w:cs="Times New Roman"/>
          <w:caps/>
          <w:sz w:val="32"/>
          <w:szCs w:val="32"/>
        </w:rPr>
      </w:pPr>
      <w:r w:rsidRPr="00744CD9">
        <w:rPr>
          <w:rFonts w:ascii="Times New Roman" w:hAnsi="Times New Roman" w:cs="Times New Roman"/>
          <w:b/>
          <w:bCs/>
          <w:caps/>
          <w:sz w:val="32"/>
          <w:szCs w:val="32"/>
        </w:rPr>
        <w:t>Critério de Julgamento:</w:t>
      </w:r>
    </w:p>
    <w:p w14:paraId="32F6E33E" w14:textId="26761F11" w:rsidR="0083414A" w:rsidRPr="00744CD9" w:rsidRDefault="00A73FAE" w:rsidP="009200A4">
      <w:pPr>
        <w:jc w:val="both"/>
        <w:rPr>
          <w:rFonts w:ascii="Times New Roman" w:hAnsi="Times New Roman" w:cs="Times New Roman"/>
          <w:b/>
          <w:bCs/>
          <w:sz w:val="28"/>
          <w:szCs w:val="28"/>
        </w:rPr>
      </w:pPr>
      <w:r w:rsidRPr="00744CD9">
        <w:rPr>
          <w:rFonts w:ascii="Times New Roman" w:hAnsi="Times New Roman" w:cs="Times New Roman"/>
          <w:b/>
          <w:bCs/>
          <w:sz w:val="28"/>
          <w:szCs w:val="28"/>
        </w:rPr>
        <w:t xml:space="preserve">Menor Preço Por </w:t>
      </w:r>
      <w:r w:rsidR="00D31620" w:rsidRPr="00744CD9">
        <w:rPr>
          <w:rFonts w:ascii="Times New Roman" w:hAnsi="Times New Roman" w:cs="Times New Roman"/>
          <w:b/>
          <w:bCs/>
          <w:sz w:val="28"/>
          <w:szCs w:val="28"/>
        </w:rPr>
        <w:t>ITEM</w:t>
      </w:r>
    </w:p>
    <w:p w14:paraId="48A2A884" w14:textId="77777777" w:rsidR="009B65D5" w:rsidRPr="00744CD9" w:rsidRDefault="009B65D5" w:rsidP="009200A4">
      <w:pPr>
        <w:jc w:val="both"/>
        <w:rPr>
          <w:rFonts w:ascii="Times New Roman" w:hAnsi="Times New Roman" w:cs="Times New Roman"/>
          <w:sz w:val="26"/>
          <w:szCs w:val="26"/>
        </w:rPr>
      </w:pPr>
    </w:p>
    <w:p w14:paraId="4AF48309" w14:textId="77777777" w:rsidR="006927AE" w:rsidRPr="00744CD9" w:rsidRDefault="006927AE" w:rsidP="009200A4">
      <w:pPr>
        <w:rPr>
          <w:rFonts w:ascii="Times New Roman" w:hAnsi="Times New Roman" w:cs="Times New Roman"/>
          <w:b/>
          <w:bCs/>
          <w:sz w:val="26"/>
          <w:szCs w:val="26"/>
        </w:rPr>
      </w:pPr>
    </w:p>
    <w:p w14:paraId="7D4BDBD4" w14:textId="77777777" w:rsidR="00127AAA" w:rsidRPr="00744CD9" w:rsidRDefault="00127AAA" w:rsidP="009200A4">
      <w:pPr>
        <w:rPr>
          <w:rFonts w:ascii="Times New Roman" w:hAnsi="Times New Roman" w:cs="Times New Roman"/>
          <w:b/>
          <w:bCs/>
          <w:sz w:val="32"/>
          <w:szCs w:val="32"/>
        </w:rPr>
      </w:pPr>
      <w:r w:rsidRPr="00744CD9">
        <w:rPr>
          <w:rFonts w:ascii="Times New Roman" w:hAnsi="Times New Roman" w:cs="Times New Roman"/>
          <w:b/>
          <w:bCs/>
          <w:sz w:val="32"/>
          <w:szCs w:val="32"/>
        </w:rPr>
        <w:t>PREFERÊNCIA ME/EPP/EQUIPARADAS</w:t>
      </w:r>
    </w:p>
    <w:p w14:paraId="623D4ED2" w14:textId="61B64F43" w:rsidR="00127AAA" w:rsidRPr="00744CD9" w:rsidRDefault="00127AAA" w:rsidP="009200A4">
      <w:pPr>
        <w:rPr>
          <w:rFonts w:ascii="Times New Roman" w:hAnsi="Times New Roman" w:cs="Times New Roman"/>
          <w:b/>
          <w:bCs/>
          <w:sz w:val="26"/>
          <w:szCs w:val="26"/>
        </w:rPr>
      </w:pPr>
      <w:r w:rsidRPr="00744CD9">
        <w:rPr>
          <w:rFonts w:ascii="Times New Roman" w:hAnsi="Times New Roman" w:cs="Times New Roman"/>
          <w:b/>
          <w:bCs/>
          <w:sz w:val="26"/>
          <w:szCs w:val="26"/>
        </w:rPr>
        <w:t>SIM</w:t>
      </w:r>
      <w:r w:rsidR="00244403" w:rsidRPr="00744CD9">
        <w:rPr>
          <w:rFonts w:ascii="Times New Roman" w:hAnsi="Times New Roman" w:cs="Times New Roman"/>
          <w:b/>
          <w:bCs/>
          <w:sz w:val="26"/>
          <w:szCs w:val="26"/>
        </w:rPr>
        <w:t xml:space="preserve"> </w:t>
      </w:r>
    </w:p>
    <w:p w14:paraId="10585C55" w14:textId="77777777" w:rsidR="00A65C09" w:rsidRPr="00744CD9" w:rsidRDefault="00A65C09" w:rsidP="009200A4">
      <w:pPr>
        <w:rPr>
          <w:rFonts w:ascii="Times New Roman" w:hAnsi="Times New Roman" w:cs="Times New Roman"/>
          <w:b/>
          <w:bCs/>
          <w:sz w:val="26"/>
          <w:szCs w:val="26"/>
        </w:rPr>
      </w:pPr>
    </w:p>
    <w:p w14:paraId="0F43B2EB" w14:textId="77777777" w:rsidR="00A65C09" w:rsidRPr="00744CD9" w:rsidRDefault="00A65C09" w:rsidP="009200A4">
      <w:pPr>
        <w:rPr>
          <w:rFonts w:ascii="Times New Roman" w:hAnsi="Times New Roman" w:cs="Times New Roman"/>
          <w:b/>
          <w:bCs/>
          <w:sz w:val="26"/>
          <w:szCs w:val="26"/>
        </w:rPr>
      </w:pPr>
    </w:p>
    <w:p w14:paraId="22982CA5" w14:textId="72474E43" w:rsidR="00D31620" w:rsidRPr="00744CD9" w:rsidRDefault="00D31620" w:rsidP="009200A4">
      <w:pPr>
        <w:rPr>
          <w:rFonts w:ascii="Times New Roman" w:hAnsi="Times New Roman" w:cs="Times New Roman"/>
          <w:b/>
          <w:bCs/>
          <w:sz w:val="26"/>
          <w:szCs w:val="26"/>
        </w:rPr>
      </w:pPr>
      <w:r w:rsidRPr="00744CD9">
        <w:rPr>
          <w:rFonts w:ascii="Times New Roman" w:hAnsi="Times New Roman" w:cs="Times New Roman"/>
          <w:b/>
          <w:bCs/>
          <w:sz w:val="26"/>
          <w:szCs w:val="26"/>
        </w:rPr>
        <w:t xml:space="preserve">LOCAL/REGIONAL </w:t>
      </w:r>
    </w:p>
    <w:p w14:paraId="6B2A6D4C" w14:textId="7296BBD4" w:rsidR="00D31620" w:rsidRPr="00744CD9" w:rsidRDefault="00D31620" w:rsidP="009200A4">
      <w:pPr>
        <w:rPr>
          <w:rFonts w:ascii="Times New Roman" w:hAnsi="Times New Roman" w:cs="Times New Roman"/>
          <w:b/>
          <w:bCs/>
          <w:sz w:val="26"/>
          <w:szCs w:val="26"/>
        </w:rPr>
      </w:pPr>
      <w:proofErr w:type="gramStart"/>
      <w:r w:rsidRPr="00744CD9">
        <w:rPr>
          <w:rFonts w:ascii="Times New Roman" w:hAnsi="Times New Roman" w:cs="Times New Roman"/>
          <w:b/>
          <w:bCs/>
          <w:sz w:val="26"/>
          <w:szCs w:val="26"/>
        </w:rPr>
        <w:t>(  X  )</w:t>
      </w:r>
      <w:proofErr w:type="gramEnd"/>
      <w:r w:rsidRPr="00744CD9">
        <w:rPr>
          <w:rFonts w:ascii="Times New Roman" w:hAnsi="Times New Roman" w:cs="Times New Roman"/>
          <w:b/>
          <w:bCs/>
          <w:sz w:val="26"/>
          <w:szCs w:val="26"/>
        </w:rPr>
        <w:t xml:space="preserve"> SIM </w:t>
      </w:r>
      <w:proofErr w:type="gramStart"/>
      <w:r w:rsidRPr="00744CD9">
        <w:rPr>
          <w:rFonts w:ascii="Times New Roman" w:hAnsi="Times New Roman" w:cs="Times New Roman"/>
          <w:b/>
          <w:bCs/>
          <w:sz w:val="26"/>
          <w:szCs w:val="26"/>
        </w:rPr>
        <w:t>(   )NÃO</w:t>
      </w:r>
      <w:proofErr w:type="gramEnd"/>
    </w:p>
    <w:p w14:paraId="79841B6D" w14:textId="4D8EE4C7" w:rsidR="008F330B" w:rsidRPr="00744CD9" w:rsidRDefault="003C7A23" w:rsidP="00C71083">
      <w:pPr>
        <w:jc w:val="center"/>
        <w:rPr>
          <w:rFonts w:ascii="Times New Roman" w:eastAsia="Times New Roman" w:hAnsi="Times New Roman" w:cs="Times New Roman"/>
          <w:b/>
          <w:color w:val="000000"/>
          <w:sz w:val="36"/>
          <w:szCs w:val="36"/>
        </w:rPr>
      </w:pPr>
      <w:r w:rsidRPr="00744CD9">
        <w:rPr>
          <w:rFonts w:ascii="Times New Roman" w:hAnsi="Times New Roman" w:cs="Times New Roman"/>
          <w:b/>
          <w:color w:val="000000"/>
          <w:sz w:val="36"/>
          <w:szCs w:val="36"/>
        </w:rPr>
        <w:lastRenderedPageBreak/>
        <w:t xml:space="preserve">PREGÃO </w:t>
      </w:r>
      <w:r w:rsidR="00A73FAE" w:rsidRPr="00744CD9">
        <w:rPr>
          <w:rFonts w:ascii="Times New Roman" w:hAnsi="Times New Roman" w:cs="Times New Roman"/>
          <w:b/>
          <w:color w:val="000000"/>
          <w:sz w:val="36"/>
          <w:szCs w:val="36"/>
        </w:rPr>
        <w:t xml:space="preserve">PRESENCIAL </w:t>
      </w:r>
      <w:r w:rsidR="0015725A" w:rsidRPr="00744CD9">
        <w:rPr>
          <w:rFonts w:ascii="Times New Roman" w:hAnsi="Times New Roman" w:cs="Times New Roman"/>
          <w:b/>
          <w:color w:val="000000"/>
          <w:sz w:val="36"/>
          <w:szCs w:val="36"/>
        </w:rPr>
        <w:t xml:space="preserve">P/ REGISTRO DE PREÇOS </w:t>
      </w:r>
      <w:r w:rsidRPr="00744CD9">
        <w:rPr>
          <w:rFonts w:ascii="Times New Roman" w:hAnsi="Times New Roman" w:cs="Times New Roman"/>
          <w:b/>
          <w:color w:val="000000"/>
          <w:sz w:val="36"/>
          <w:szCs w:val="36"/>
        </w:rPr>
        <w:t xml:space="preserve">Nº </w:t>
      </w:r>
      <w:r w:rsidR="00370150" w:rsidRPr="00744CD9">
        <w:rPr>
          <w:rFonts w:ascii="Times New Roman" w:hAnsi="Times New Roman" w:cs="Times New Roman"/>
          <w:b/>
          <w:color w:val="000000"/>
          <w:sz w:val="36"/>
          <w:szCs w:val="36"/>
        </w:rPr>
        <w:t>08/2026</w:t>
      </w:r>
    </w:p>
    <w:p w14:paraId="1CC7C9FE" w14:textId="734ABD4D" w:rsidR="003C7A23" w:rsidRPr="00744CD9" w:rsidRDefault="003C7A23" w:rsidP="00C71083">
      <w:pPr>
        <w:jc w:val="center"/>
        <w:rPr>
          <w:rFonts w:ascii="Times New Roman" w:hAnsi="Times New Roman" w:cs="Times New Roman"/>
          <w:bCs/>
          <w:color w:val="000000"/>
          <w:sz w:val="32"/>
          <w:szCs w:val="32"/>
        </w:rPr>
      </w:pPr>
      <w:r w:rsidRPr="00744CD9">
        <w:rPr>
          <w:rFonts w:ascii="Times New Roman" w:hAnsi="Times New Roman" w:cs="Times New Roman"/>
          <w:color w:val="000000"/>
          <w:sz w:val="32"/>
          <w:szCs w:val="32"/>
        </w:rPr>
        <w:t>Processo Administrativo n</w:t>
      </w:r>
      <w:r w:rsidR="002449A2" w:rsidRPr="00744CD9">
        <w:rPr>
          <w:rFonts w:ascii="Times New Roman" w:hAnsi="Times New Roman" w:cs="Times New Roman"/>
          <w:bCs/>
          <w:color w:val="000000"/>
          <w:sz w:val="32"/>
          <w:szCs w:val="32"/>
        </w:rPr>
        <w:t xml:space="preserve">º </w:t>
      </w:r>
      <w:r w:rsidR="00744CD9" w:rsidRPr="00744CD9">
        <w:rPr>
          <w:rFonts w:ascii="Times New Roman" w:hAnsi="Times New Roman" w:cs="Times New Roman"/>
          <w:bCs/>
          <w:color w:val="000000"/>
          <w:sz w:val="32"/>
          <w:szCs w:val="32"/>
        </w:rPr>
        <w:t>2</w:t>
      </w:r>
      <w:r w:rsidR="00370150" w:rsidRPr="00744CD9">
        <w:rPr>
          <w:rFonts w:ascii="Times New Roman" w:hAnsi="Times New Roman" w:cs="Times New Roman"/>
          <w:bCs/>
          <w:color w:val="000000"/>
          <w:sz w:val="32"/>
          <w:szCs w:val="32"/>
        </w:rPr>
        <w:t>8/2026</w:t>
      </w:r>
    </w:p>
    <w:p w14:paraId="379CE23A" w14:textId="77777777" w:rsidR="003C7A23" w:rsidRPr="00744CD9" w:rsidRDefault="003C7A23" w:rsidP="009200A4">
      <w:pPr>
        <w:ind w:firstLine="567"/>
        <w:jc w:val="center"/>
        <w:rPr>
          <w:rFonts w:ascii="Times New Roman" w:hAnsi="Times New Roman" w:cs="Times New Roman"/>
          <w:b/>
          <w:color w:val="000000"/>
        </w:rPr>
      </w:pPr>
    </w:p>
    <w:p w14:paraId="7F720C2E" w14:textId="77777777" w:rsidR="00C71083" w:rsidRPr="00744CD9" w:rsidRDefault="00C71083" w:rsidP="00C71083">
      <w:pPr>
        <w:pStyle w:val="Nivel2"/>
        <w:numPr>
          <w:ilvl w:val="0"/>
          <w:numId w:val="0"/>
        </w:numPr>
        <w:spacing w:before="0" w:after="0" w:line="240" w:lineRule="auto"/>
        <w:rPr>
          <w:rFonts w:ascii="Times New Roman" w:hAnsi="Times New Roman" w:cs="Times New Roman"/>
          <w:sz w:val="24"/>
          <w:szCs w:val="24"/>
        </w:rPr>
      </w:pPr>
    </w:p>
    <w:tbl>
      <w:tblPr>
        <w:tblStyle w:val="Tabelacomgrade"/>
        <w:tblW w:w="5000" w:type="pct"/>
        <w:tblLook w:val="04A0" w:firstRow="1" w:lastRow="0" w:firstColumn="1" w:lastColumn="0" w:noHBand="0" w:noVBand="1"/>
      </w:tblPr>
      <w:tblGrid>
        <w:gridCol w:w="9628"/>
      </w:tblGrid>
      <w:tr w:rsidR="00CF1ED4" w:rsidRPr="00744CD9" w14:paraId="17C038FB" w14:textId="77777777" w:rsidTr="009F13CA">
        <w:tc>
          <w:tcPr>
            <w:tcW w:w="5000" w:type="pct"/>
            <w:shd w:val="clear" w:color="auto" w:fill="DAEEF3" w:themeFill="accent5" w:themeFillTint="33"/>
          </w:tcPr>
          <w:p w14:paraId="7FC7316E" w14:textId="77777777" w:rsidR="00CF1ED4" w:rsidRPr="00744CD9" w:rsidRDefault="00CF1ED4" w:rsidP="009F13CA">
            <w:pPr>
              <w:spacing w:before="120" w:after="120"/>
              <w:jc w:val="both"/>
              <w:rPr>
                <w:rFonts w:ascii="Times New Roman" w:hAnsi="Times New Roman" w:cs="Times New Roman"/>
                <w:b/>
              </w:rPr>
            </w:pPr>
            <w:r w:rsidRPr="00744CD9">
              <w:rPr>
                <w:rFonts w:ascii="Times New Roman" w:hAnsi="Times New Roman" w:cs="Times New Roman"/>
                <w:b/>
              </w:rPr>
              <w:t>Licitação destinada exclusivamente à participação de ME'S, EPP'S E MEI’S, conforme art. 47 e 48 da lei complementar nº 123/2006 e alterações promovidas pela lei complementar nº 147/2014, para os itens de até R$ 80.000,00. Haverá prioridade para as empresas sediadas no Município de Juranda cuja proposta esteja no limite de 10 % (dez) por cento, e em não havendo microempresas e empresas de pequeno porte sediadas no município de Juranda/PR, a prioridade poderá ser dada para as microempresas e empresas de pequeno porte sediadas na região da COMCAM – Comunidade Dos Municípios Da Região de Campo Mourão/PR, Conforme Lei Municipal n. 2.237/2018.</w:t>
            </w:r>
          </w:p>
        </w:tc>
      </w:tr>
    </w:tbl>
    <w:p w14:paraId="4456BDF0" w14:textId="77777777" w:rsidR="00CF1ED4" w:rsidRPr="00744CD9" w:rsidRDefault="00CF1ED4" w:rsidP="00CF1ED4">
      <w:pPr>
        <w:spacing w:before="120" w:after="120"/>
        <w:rPr>
          <w:rFonts w:ascii="Times New Roman" w:hAnsi="Times New Roman" w:cs="Times New Roman"/>
          <w:b/>
        </w:rPr>
      </w:pPr>
    </w:p>
    <w:tbl>
      <w:tblPr>
        <w:tblStyle w:val="Tabelacomgrade"/>
        <w:tblW w:w="5000" w:type="pct"/>
        <w:tblLook w:val="04A0" w:firstRow="1" w:lastRow="0" w:firstColumn="1" w:lastColumn="0" w:noHBand="0" w:noVBand="1"/>
      </w:tblPr>
      <w:tblGrid>
        <w:gridCol w:w="9628"/>
      </w:tblGrid>
      <w:tr w:rsidR="00CF1ED4" w:rsidRPr="00744CD9" w14:paraId="71983783" w14:textId="77777777" w:rsidTr="009F13CA">
        <w:tc>
          <w:tcPr>
            <w:tcW w:w="5000" w:type="pct"/>
            <w:vAlign w:val="center"/>
          </w:tcPr>
          <w:p w14:paraId="4EC18856" w14:textId="77777777" w:rsidR="00CF1ED4" w:rsidRPr="00744CD9" w:rsidRDefault="00CF1ED4" w:rsidP="009F13CA">
            <w:pPr>
              <w:spacing w:before="120" w:after="120"/>
              <w:jc w:val="both"/>
              <w:rPr>
                <w:rFonts w:ascii="Times New Roman" w:hAnsi="Times New Roman" w:cs="Times New Roman"/>
                <w:b/>
              </w:rPr>
            </w:pPr>
            <w:r w:rsidRPr="00744CD9">
              <w:rPr>
                <w:rFonts w:ascii="Times New Roman" w:hAnsi="Times New Roman" w:cs="Times New Roman"/>
                <w:b/>
              </w:rPr>
              <w:t xml:space="preserve">ENTENDE – SE POR ÂMBITO REGIONAL: </w:t>
            </w:r>
            <w:r w:rsidRPr="00744CD9">
              <w:rPr>
                <w:rFonts w:ascii="Times New Roman" w:hAnsi="Times New Roman" w:cs="Times New Roman"/>
              </w:rPr>
              <w:t xml:space="preserve">Os limites geográfico da Mesorregião Centro Ocidental Paranaense, conforme definido pelo IPARDES Instituto Paranaense de Desenvolvimento Econômico e Social, da qual fazem parte os seguintes Municípios: Altamira do Paraná, Araruna, Barbosa Ferraz, Boa Esperança, Campina da Lagoa, Campo Mourão, Corumbataí do Sul, Engenheiro Beltrão, Farol, Fênix, Goioerê, Iretama, </w:t>
            </w:r>
            <w:proofErr w:type="spellStart"/>
            <w:r w:rsidRPr="00744CD9">
              <w:rPr>
                <w:rFonts w:ascii="Times New Roman" w:hAnsi="Times New Roman" w:cs="Times New Roman"/>
              </w:rPr>
              <w:t>Janiópolis</w:t>
            </w:r>
            <w:proofErr w:type="spellEnd"/>
            <w:r w:rsidRPr="00744CD9">
              <w:rPr>
                <w:rFonts w:ascii="Times New Roman" w:hAnsi="Times New Roman" w:cs="Times New Roman"/>
              </w:rPr>
              <w:t xml:space="preserve">, Juranda, </w:t>
            </w:r>
            <w:proofErr w:type="spellStart"/>
            <w:r w:rsidRPr="00744CD9">
              <w:rPr>
                <w:rFonts w:ascii="Times New Roman" w:hAnsi="Times New Roman" w:cs="Times New Roman"/>
              </w:rPr>
              <w:t>Luiziana</w:t>
            </w:r>
            <w:proofErr w:type="spellEnd"/>
            <w:r w:rsidRPr="00744CD9">
              <w:rPr>
                <w:rFonts w:ascii="Times New Roman" w:hAnsi="Times New Roman" w:cs="Times New Roman"/>
              </w:rPr>
              <w:t xml:space="preserve">, Mamborê, Moreira Sales, Nova </w:t>
            </w:r>
            <w:proofErr w:type="spellStart"/>
            <w:r w:rsidRPr="00744CD9">
              <w:rPr>
                <w:rFonts w:ascii="Times New Roman" w:hAnsi="Times New Roman" w:cs="Times New Roman"/>
              </w:rPr>
              <w:t>Cantu</w:t>
            </w:r>
            <w:proofErr w:type="spellEnd"/>
            <w:r w:rsidRPr="00744CD9">
              <w:rPr>
                <w:rFonts w:ascii="Times New Roman" w:hAnsi="Times New Roman" w:cs="Times New Roman"/>
              </w:rPr>
              <w:t>, Peabiru, Quarto Centenário, Quinta do Sol, Rancho Alegre D'Oeste, Roncador, Terra Boa, Ubiratã.</w:t>
            </w:r>
          </w:p>
        </w:tc>
      </w:tr>
    </w:tbl>
    <w:p w14:paraId="3E8D0A08" w14:textId="77777777" w:rsidR="002F7C3D" w:rsidRPr="00744CD9" w:rsidRDefault="002F7C3D" w:rsidP="00C71083">
      <w:pPr>
        <w:pStyle w:val="Nivel2"/>
        <w:numPr>
          <w:ilvl w:val="0"/>
          <w:numId w:val="0"/>
        </w:numPr>
        <w:spacing w:before="0" w:after="0" w:line="240" w:lineRule="auto"/>
        <w:rPr>
          <w:rFonts w:ascii="Times New Roman" w:hAnsi="Times New Roman" w:cs="Times New Roman"/>
          <w:sz w:val="24"/>
          <w:szCs w:val="24"/>
        </w:rPr>
      </w:pPr>
    </w:p>
    <w:p w14:paraId="39C2D4B2" w14:textId="77777777" w:rsidR="002F7C3D" w:rsidRPr="00744CD9" w:rsidRDefault="002F7C3D" w:rsidP="00C71083">
      <w:pPr>
        <w:pStyle w:val="Nivel2"/>
        <w:numPr>
          <w:ilvl w:val="0"/>
          <w:numId w:val="0"/>
        </w:numPr>
        <w:spacing w:before="0" w:after="0" w:line="240" w:lineRule="auto"/>
        <w:rPr>
          <w:rFonts w:ascii="Times New Roman" w:hAnsi="Times New Roman" w:cs="Times New Roman"/>
          <w:sz w:val="24"/>
          <w:szCs w:val="24"/>
        </w:rPr>
      </w:pPr>
    </w:p>
    <w:p w14:paraId="59B12F74" w14:textId="2C51B166" w:rsidR="00C71083" w:rsidRPr="00744CD9" w:rsidRDefault="003C7A23" w:rsidP="00005695">
      <w:pPr>
        <w:pStyle w:val="Nivel2"/>
        <w:numPr>
          <w:ilvl w:val="0"/>
          <w:numId w:val="0"/>
        </w:numPr>
        <w:spacing w:before="0" w:after="0" w:line="240" w:lineRule="auto"/>
        <w:ind w:firstLine="708"/>
        <w:rPr>
          <w:rFonts w:ascii="Times New Roman" w:eastAsia="Times New Roman" w:hAnsi="Times New Roman" w:cs="Times New Roman"/>
          <w:sz w:val="24"/>
          <w:szCs w:val="24"/>
        </w:rPr>
      </w:pPr>
      <w:r w:rsidRPr="00744CD9">
        <w:rPr>
          <w:rFonts w:ascii="Times New Roman" w:hAnsi="Times New Roman" w:cs="Times New Roman"/>
          <w:sz w:val="24"/>
          <w:szCs w:val="24"/>
        </w:rPr>
        <w:t xml:space="preserve">Torna-se público que a </w:t>
      </w:r>
      <w:r w:rsidR="00A73FAE" w:rsidRPr="00744CD9">
        <w:rPr>
          <w:rFonts w:ascii="Times New Roman" w:hAnsi="Times New Roman" w:cs="Times New Roman"/>
          <w:sz w:val="24"/>
          <w:szCs w:val="24"/>
        </w:rPr>
        <w:t>Prefeitura M. de Juranda-PR</w:t>
      </w:r>
      <w:r w:rsidRPr="00744CD9">
        <w:rPr>
          <w:rFonts w:ascii="Times New Roman" w:hAnsi="Times New Roman" w:cs="Times New Roman"/>
          <w:sz w:val="24"/>
          <w:szCs w:val="24"/>
        </w:rPr>
        <w:t xml:space="preserve"> </w:t>
      </w:r>
      <w:r w:rsidR="00C71083" w:rsidRPr="00744CD9">
        <w:rPr>
          <w:rFonts w:ascii="Times New Roman" w:hAnsi="Times New Roman" w:cs="Times New Roman"/>
          <w:sz w:val="24"/>
          <w:szCs w:val="24"/>
        </w:rPr>
        <w:t>com sede n</w:t>
      </w:r>
      <w:r w:rsidR="00A73FAE" w:rsidRPr="00744CD9">
        <w:rPr>
          <w:rFonts w:ascii="Times New Roman" w:hAnsi="Times New Roman" w:cs="Times New Roman"/>
          <w:sz w:val="24"/>
          <w:szCs w:val="24"/>
        </w:rPr>
        <w:t>a</w:t>
      </w:r>
      <w:r w:rsidR="00C71083" w:rsidRPr="00744CD9">
        <w:rPr>
          <w:rFonts w:ascii="Times New Roman" w:hAnsi="Times New Roman" w:cs="Times New Roman"/>
          <w:sz w:val="24"/>
          <w:szCs w:val="24"/>
        </w:rPr>
        <w:t xml:space="preserve"> </w:t>
      </w:r>
      <w:r w:rsidR="00A73FAE" w:rsidRPr="00744CD9">
        <w:rPr>
          <w:rFonts w:ascii="Times New Roman" w:hAnsi="Times New Roman" w:cs="Times New Roman"/>
          <w:sz w:val="24"/>
          <w:szCs w:val="24"/>
        </w:rPr>
        <w:t xml:space="preserve">Praça H. </w:t>
      </w:r>
      <w:proofErr w:type="spellStart"/>
      <w:r w:rsidR="00A73FAE" w:rsidRPr="00744CD9">
        <w:rPr>
          <w:rFonts w:ascii="Times New Roman" w:hAnsi="Times New Roman" w:cs="Times New Roman"/>
          <w:sz w:val="24"/>
          <w:szCs w:val="24"/>
        </w:rPr>
        <w:t>Zafermann</w:t>
      </w:r>
      <w:proofErr w:type="spellEnd"/>
      <w:r w:rsidR="00A73FAE" w:rsidRPr="00744CD9">
        <w:rPr>
          <w:rFonts w:ascii="Times New Roman" w:hAnsi="Times New Roman" w:cs="Times New Roman"/>
          <w:sz w:val="24"/>
          <w:szCs w:val="24"/>
        </w:rPr>
        <w:t xml:space="preserve">, 139, CEP 87355-000, na cidade de Juranda – PR  na </w:t>
      </w:r>
      <w:r w:rsidRPr="00744CD9">
        <w:rPr>
          <w:rFonts w:ascii="Times New Roman" w:hAnsi="Times New Roman" w:cs="Times New Roman"/>
          <w:sz w:val="24"/>
          <w:szCs w:val="24"/>
        </w:rPr>
        <w:t>realizará licitação</w:t>
      </w:r>
      <w:r w:rsidR="00A73FAE" w:rsidRPr="00744CD9">
        <w:rPr>
          <w:rFonts w:ascii="Times New Roman" w:hAnsi="Times New Roman" w:cs="Times New Roman"/>
          <w:sz w:val="24"/>
          <w:szCs w:val="24"/>
        </w:rPr>
        <w:t>,</w:t>
      </w:r>
      <w:r w:rsidRPr="00744CD9">
        <w:rPr>
          <w:rFonts w:ascii="Times New Roman" w:hAnsi="Times New Roman" w:cs="Times New Roman"/>
          <w:sz w:val="24"/>
          <w:szCs w:val="24"/>
        </w:rPr>
        <w:t xml:space="preserve"> na modalidade </w:t>
      </w:r>
      <w:r w:rsidRPr="00744CD9">
        <w:rPr>
          <w:rFonts w:ascii="Times New Roman" w:hAnsi="Times New Roman" w:cs="Times New Roman"/>
          <w:b/>
          <w:bCs/>
          <w:sz w:val="24"/>
          <w:szCs w:val="24"/>
          <w:u w:val="single"/>
        </w:rPr>
        <w:t>PREGÃO</w:t>
      </w:r>
      <w:r w:rsidRPr="00744CD9">
        <w:rPr>
          <w:rFonts w:ascii="Times New Roman" w:hAnsi="Times New Roman" w:cs="Times New Roman"/>
          <w:sz w:val="24"/>
          <w:szCs w:val="24"/>
        </w:rPr>
        <w:t xml:space="preserve">, na forma </w:t>
      </w:r>
      <w:r w:rsidR="00561A69" w:rsidRPr="00744CD9">
        <w:rPr>
          <w:rFonts w:ascii="Times New Roman" w:hAnsi="Times New Roman" w:cs="Times New Roman"/>
          <w:b/>
          <w:bCs/>
          <w:sz w:val="24"/>
          <w:szCs w:val="24"/>
          <w:u w:val="single"/>
        </w:rPr>
        <w:t>PRESENCIAL</w:t>
      </w:r>
      <w:r w:rsidRPr="00744CD9">
        <w:rPr>
          <w:rFonts w:ascii="Times New Roman" w:hAnsi="Times New Roman" w:cs="Times New Roman"/>
          <w:sz w:val="24"/>
          <w:szCs w:val="24"/>
        </w:rPr>
        <w:t>,</w:t>
      </w:r>
      <w:r w:rsidRPr="00744CD9">
        <w:rPr>
          <w:rFonts w:ascii="Times New Roman" w:eastAsia="Times New Roman" w:hAnsi="Times New Roman" w:cs="Times New Roman"/>
          <w:sz w:val="24"/>
          <w:szCs w:val="24"/>
        </w:rPr>
        <w:t xml:space="preserve"> </w:t>
      </w:r>
      <w:r w:rsidRPr="00744CD9">
        <w:rPr>
          <w:rFonts w:ascii="Times New Roman" w:hAnsi="Times New Roman" w:cs="Times New Roman"/>
          <w:sz w:val="24"/>
          <w:szCs w:val="24"/>
        </w:rPr>
        <w:t xml:space="preserve">nos termos da </w:t>
      </w:r>
      <w:hyperlink r:id="rId12" w:history="1">
        <w:r w:rsidRPr="00744CD9">
          <w:rPr>
            <w:rStyle w:val="Hyperlink"/>
            <w:rFonts w:ascii="Times New Roman" w:hAnsi="Times New Roman" w:cs="Times New Roman"/>
            <w:sz w:val="24"/>
            <w:szCs w:val="24"/>
          </w:rPr>
          <w:t>Lei</w:t>
        </w:r>
        <w:r w:rsidR="00C71083" w:rsidRPr="00744CD9">
          <w:rPr>
            <w:rStyle w:val="Hyperlink"/>
            <w:rFonts w:ascii="Times New Roman" w:hAnsi="Times New Roman" w:cs="Times New Roman"/>
            <w:sz w:val="24"/>
            <w:szCs w:val="24"/>
          </w:rPr>
          <w:t xml:space="preserve"> Federal</w:t>
        </w:r>
        <w:r w:rsidRPr="00744CD9">
          <w:rPr>
            <w:rStyle w:val="Hyperlink"/>
            <w:rFonts w:ascii="Times New Roman" w:hAnsi="Times New Roman" w:cs="Times New Roman"/>
            <w:sz w:val="24"/>
            <w:szCs w:val="24"/>
          </w:rPr>
          <w:t xml:space="preserve"> nº 14.133, de</w:t>
        </w:r>
        <w:r w:rsidR="007103E1" w:rsidRPr="00744CD9">
          <w:rPr>
            <w:rStyle w:val="Hyperlink"/>
            <w:rFonts w:ascii="Times New Roman" w:hAnsi="Times New Roman" w:cs="Times New Roman"/>
            <w:sz w:val="24"/>
            <w:szCs w:val="24"/>
          </w:rPr>
          <w:t xml:space="preserve"> 1º de abril de</w:t>
        </w:r>
        <w:r w:rsidRPr="00744CD9">
          <w:rPr>
            <w:rStyle w:val="Hyperlink"/>
            <w:rFonts w:ascii="Times New Roman" w:hAnsi="Times New Roman" w:cs="Times New Roman"/>
            <w:sz w:val="24"/>
            <w:szCs w:val="24"/>
          </w:rPr>
          <w:t xml:space="preserve"> 2021</w:t>
        </w:r>
      </w:hyperlink>
      <w:r w:rsidRPr="00744CD9">
        <w:rPr>
          <w:rFonts w:ascii="Times New Roman" w:hAnsi="Times New Roman" w:cs="Times New Roman"/>
          <w:sz w:val="24"/>
          <w:szCs w:val="24"/>
        </w:rPr>
        <w:t>,</w:t>
      </w:r>
      <w:r w:rsidR="00C71083" w:rsidRPr="00744CD9">
        <w:rPr>
          <w:rFonts w:ascii="Times New Roman" w:hAnsi="Times New Roman" w:cs="Times New Roman"/>
          <w:sz w:val="24"/>
          <w:szCs w:val="24"/>
        </w:rPr>
        <w:t xml:space="preserve"> </w:t>
      </w:r>
      <w:hyperlink r:id="rId13">
        <w:r w:rsidR="00C71083" w:rsidRPr="00744CD9">
          <w:rPr>
            <w:rStyle w:val="Hyperlink"/>
            <w:rFonts w:ascii="Times New Roman" w:hAnsi="Times New Roman" w:cs="Times New Roman"/>
            <w:sz w:val="24"/>
            <w:szCs w:val="24"/>
          </w:rPr>
          <w:t xml:space="preserve"> Lei Complementar Federal nº 123, de 14 de dezembro de 2006</w:t>
        </w:r>
      </w:hyperlink>
      <w:r w:rsidR="00C71083" w:rsidRPr="00744CD9">
        <w:rPr>
          <w:rStyle w:val="Hyperlink"/>
          <w:rFonts w:ascii="Times New Roman" w:hAnsi="Times New Roman" w:cs="Times New Roman"/>
          <w:sz w:val="24"/>
          <w:szCs w:val="24"/>
        </w:rPr>
        <w:t>,</w:t>
      </w:r>
      <w:r w:rsidR="00561A69" w:rsidRPr="00744CD9">
        <w:rPr>
          <w:rFonts w:ascii="Times New Roman" w:hAnsi="Times New Roman" w:cs="Times New Roman"/>
          <w:sz w:val="24"/>
          <w:szCs w:val="24"/>
        </w:rPr>
        <w:t xml:space="preserve"> </w:t>
      </w:r>
      <w:r w:rsidR="00561A69" w:rsidRPr="00744CD9">
        <w:rPr>
          <w:rStyle w:val="Hyperlink"/>
          <w:rFonts w:ascii="Times New Roman" w:hAnsi="Times New Roman" w:cs="Times New Roman"/>
          <w:sz w:val="24"/>
          <w:szCs w:val="24"/>
        </w:rPr>
        <w:t>Decreto Municipal 2627/2024</w:t>
      </w:r>
      <w:r w:rsidR="00561A69" w:rsidRPr="00744CD9">
        <w:rPr>
          <w:rFonts w:ascii="Times New Roman" w:hAnsi="Times New Roman" w:cs="Times New Roman"/>
          <w:sz w:val="24"/>
          <w:szCs w:val="24"/>
        </w:rPr>
        <w:t xml:space="preserve"> </w:t>
      </w:r>
      <w:r w:rsidRPr="00744CD9">
        <w:rPr>
          <w:rFonts w:ascii="Times New Roman" w:hAnsi="Times New Roman" w:cs="Times New Roman"/>
          <w:sz w:val="24"/>
          <w:szCs w:val="24"/>
        </w:rPr>
        <w:t>e demais legislaç</w:t>
      </w:r>
      <w:r w:rsidR="00C71083" w:rsidRPr="00744CD9">
        <w:rPr>
          <w:rFonts w:ascii="Times New Roman" w:hAnsi="Times New Roman" w:cs="Times New Roman"/>
          <w:sz w:val="24"/>
          <w:szCs w:val="24"/>
        </w:rPr>
        <w:t>ões</w:t>
      </w:r>
      <w:r w:rsidRPr="00744CD9">
        <w:rPr>
          <w:rFonts w:ascii="Times New Roman" w:hAnsi="Times New Roman" w:cs="Times New Roman"/>
          <w:sz w:val="24"/>
          <w:szCs w:val="24"/>
        </w:rPr>
        <w:t xml:space="preserve"> aplicáve</w:t>
      </w:r>
      <w:r w:rsidR="00C71083" w:rsidRPr="00744CD9">
        <w:rPr>
          <w:rFonts w:ascii="Times New Roman" w:hAnsi="Times New Roman" w:cs="Times New Roman"/>
          <w:sz w:val="24"/>
          <w:szCs w:val="24"/>
        </w:rPr>
        <w:t xml:space="preserve">is, em especial as Regulamentações eventualmente expedidas por esta Entidade das legislações supracitadas </w:t>
      </w:r>
      <w:r w:rsidRPr="00744CD9">
        <w:rPr>
          <w:rFonts w:ascii="Times New Roman" w:hAnsi="Times New Roman" w:cs="Times New Roman"/>
          <w:sz w:val="24"/>
          <w:szCs w:val="24"/>
        </w:rPr>
        <w:t>e, ainda, de acordo com as condições estabelecidas neste Edital</w:t>
      </w:r>
      <w:r w:rsidRPr="00744CD9">
        <w:rPr>
          <w:rFonts w:ascii="Times New Roman" w:eastAsia="Times New Roman" w:hAnsi="Times New Roman" w:cs="Times New Roman"/>
          <w:sz w:val="24"/>
          <w:szCs w:val="24"/>
        </w:rPr>
        <w:t>.</w:t>
      </w:r>
    </w:p>
    <w:p w14:paraId="589B1DFA" w14:textId="77777777" w:rsidR="007A6D96" w:rsidRPr="00744CD9" w:rsidRDefault="007A6D96" w:rsidP="00005695">
      <w:pPr>
        <w:pStyle w:val="Nivel2"/>
        <w:numPr>
          <w:ilvl w:val="0"/>
          <w:numId w:val="0"/>
        </w:numPr>
        <w:spacing w:before="0" w:after="0" w:line="240" w:lineRule="auto"/>
        <w:ind w:firstLine="708"/>
        <w:rPr>
          <w:rFonts w:ascii="Times New Roman" w:eastAsia="Times New Roman" w:hAnsi="Times New Roman" w:cs="Times New Roman"/>
          <w:sz w:val="24"/>
          <w:szCs w:val="24"/>
        </w:rPr>
      </w:pPr>
    </w:p>
    <w:p w14:paraId="42333D27" w14:textId="77777777" w:rsidR="00C71083" w:rsidRPr="00744CD9" w:rsidRDefault="00C71083" w:rsidP="009200A4">
      <w:pPr>
        <w:pStyle w:val="Nivel2"/>
        <w:numPr>
          <w:ilvl w:val="0"/>
          <w:numId w:val="0"/>
        </w:numPr>
        <w:spacing w:before="0" w:after="0" w:line="240" w:lineRule="auto"/>
        <w:ind w:firstLine="1134"/>
        <w:rPr>
          <w:rFonts w:ascii="Times New Roman" w:eastAsia="Times New Roman" w:hAnsi="Times New Roman" w:cs="Times New Roman"/>
          <w:sz w:val="24"/>
          <w:szCs w:val="24"/>
        </w:rPr>
      </w:pPr>
    </w:p>
    <w:p w14:paraId="19F75C2E" w14:textId="42EBA9A3" w:rsidR="00A455E3" w:rsidRPr="00744CD9" w:rsidRDefault="00CC634D" w:rsidP="00A455E3">
      <w:pPr>
        <w:jc w:val="both"/>
        <w:rPr>
          <w:rFonts w:ascii="Times New Roman" w:hAnsi="Times New Roman" w:cs="Times New Roman"/>
          <w:b/>
          <w:bCs/>
        </w:rPr>
      </w:pPr>
      <w:r w:rsidRPr="00744CD9">
        <w:rPr>
          <w:rFonts w:ascii="Times New Roman" w:hAnsi="Times New Roman" w:cs="Times New Roman"/>
          <w:b/>
          <w:bCs/>
        </w:rPr>
        <w:t>Da Justificativa Do Pregão Presencial</w:t>
      </w:r>
    </w:p>
    <w:p w14:paraId="272CF3F9"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Embora a Lei nº 14.133/2021 estabeleça a forma eletrônica como preferencial, admite-se a forma presencial mediante justificativa técnica fundamentada.</w:t>
      </w:r>
    </w:p>
    <w:p w14:paraId="02986E87"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No caso concreto, a adoção da forma presencial fundamenta-se nos seguintes aspectos objetivos:</w:t>
      </w:r>
    </w:p>
    <w:p w14:paraId="2CD4E711" w14:textId="77777777" w:rsidR="00C46922" w:rsidRPr="00744CD9" w:rsidRDefault="00C46922" w:rsidP="00C46922">
      <w:pPr>
        <w:pStyle w:val="PargrafodaLista"/>
        <w:numPr>
          <w:ilvl w:val="0"/>
          <w:numId w:val="99"/>
        </w:numPr>
        <w:spacing w:before="100" w:beforeAutospacing="1" w:after="100" w:afterAutospacing="1" w:line="276" w:lineRule="auto"/>
        <w:ind w:left="0" w:firstLine="0"/>
        <w:outlineLvl w:val="2"/>
        <w:rPr>
          <w:rFonts w:ascii="Times New Roman" w:eastAsia="Times New Roman" w:hAnsi="Times New Roman" w:cs="Times New Roman"/>
          <w:b/>
          <w:bCs/>
        </w:rPr>
      </w:pPr>
      <w:r w:rsidRPr="00744CD9">
        <w:rPr>
          <w:rFonts w:ascii="Times New Roman" w:eastAsia="Times New Roman" w:hAnsi="Times New Roman" w:cs="Times New Roman"/>
          <w:b/>
          <w:bCs/>
        </w:rPr>
        <w:t>Realidade do Mercado Local</w:t>
      </w:r>
    </w:p>
    <w:p w14:paraId="7EB14F97"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lastRenderedPageBreak/>
        <w:t>O Município de Juranda/PR é classificado como município de pequeno porte, com mercado fornecedor predominantemente regional, composto majoritariamente por microempresas e empresas de pequeno porte.</w:t>
      </w:r>
    </w:p>
    <w:p w14:paraId="73475195"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Verificou-se, em levantamento preliminar, que parte significativa dos potenciais fornecedores:</w:t>
      </w:r>
    </w:p>
    <w:p w14:paraId="1211B98B" w14:textId="77777777" w:rsidR="00C46922" w:rsidRPr="00744CD9" w:rsidRDefault="00C46922" w:rsidP="00C46922">
      <w:pPr>
        <w:numPr>
          <w:ilvl w:val="0"/>
          <w:numId w:val="94"/>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Atua de forma local ou regional;</w:t>
      </w:r>
    </w:p>
    <w:p w14:paraId="4D07B913" w14:textId="77777777" w:rsidR="00C46922" w:rsidRPr="00744CD9" w:rsidRDefault="00C46922" w:rsidP="00C46922">
      <w:pPr>
        <w:numPr>
          <w:ilvl w:val="0"/>
          <w:numId w:val="94"/>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Possui estrutura administrativa simplificada;</w:t>
      </w:r>
    </w:p>
    <w:p w14:paraId="3C53F4DB" w14:textId="77777777" w:rsidR="00C46922" w:rsidRPr="00744CD9" w:rsidRDefault="00C46922" w:rsidP="00C46922">
      <w:pPr>
        <w:numPr>
          <w:ilvl w:val="0"/>
          <w:numId w:val="94"/>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Pode apresentar limitações operacionais quanto ao uso constante de plataformas eletrônicas de licitação.</w:t>
      </w:r>
    </w:p>
    <w:p w14:paraId="7BE53F0F"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 realização do certame na forma presencial tende a ampliar a competitividade efetiva, ao facilitar a participação desses fornecedores locais, em observância ao princípio do desenvolvimento econômico regional e à ampliação da concorrência real.</w:t>
      </w:r>
    </w:p>
    <w:p w14:paraId="24B129EC" w14:textId="77777777" w:rsidR="00C46922" w:rsidRPr="00744CD9" w:rsidRDefault="00C46922" w:rsidP="00C46922">
      <w:pPr>
        <w:pStyle w:val="PargrafodaLista"/>
        <w:numPr>
          <w:ilvl w:val="0"/>
          <w:numId w:val="99"/>
        </w:numPr>
        <w:spacing w:before="100" w:beforeAutospacing="1" w:after="100" w:afterAutospacing="1" w:line="276" w:lineRule="auto"/>
        <w:ind w:left="0" w:firstLine="0"/>
        <w:outlineLvl w:val="2"/>
        <w:rPr>
          <w:rFonts w:ascii="Times New Roman" w:eastAsia="Times New Roman" w:hAnsi="Times New Roman" w:cs="Times New Roman"/>
          <w:b/>
          <w:bCs/>
        </w:rPr>
      </w:pPr>
      <w:r w:rsidRPr="00744CD9">
        <w:rPr>
          <w:rFonts w:ascii="Times New Roman" w:eastAsia="Times New Roman" w:hAnsi="Times New Roman" w:cs="Times New Roman"/>
          <w:b/>
          <w:bCs/>
        </w:rPr>
        <w:t>Natureza Técnica do Objeto</w:t>
      </w:r>
    </w:p>
    <w:p w14:paraId="3BA205CC"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O objeto envolve:</w:t>
      </w:r>
    </w:p>
    <w:p w14:paraId="51C52C63" w14:textId="77777777" w:rsidR="00C46922" w:rsidRPr="00744CD9" w:rsidRDefault="00C46922" w:rsidP="00C46922">
      <w:pPr>
        <w:numPr>
          <w:ilvl w:val="0"/>
          <w:numId w:val="95"/>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Fornecimento de diversos itens metálicos com especificações técnicas variadas;</w:t>
      </w:r>
    </w:p>
    <w:p w14:paraId="1444C488" w14:textId="77777777" w:rsidR="00C46922" w:rsidRPr="00744CD9" w:rsidRDefault="00C46922" w:rsidP="00C46922">
      <w:pPr>
        <w:numPr>
          <w:ilvl w:val="0"/>
          <w:numId w:val="95"/>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Prestação de serviços sob demanda;</w:t>
      </w:r>
    </w:p>
    <w:p w14:paraId="2D3464D5" w14:textId="77777777" w:rsidR="00C46922" w:rsidRPr="00744CD9" w:rsidRDefault="00C46922" w:rsidP="00C46922">
      <w:pPr>
        <w:numPr>
          <w:ilvl w:val="0"/>
          <w:numId w:val="95"/>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Possibilidade de esclarecimentos técnicos sobre composição de custos e metodologia de execução.</w:t>
      </w:r>
    </w:p>
    <w:p w14:paraId="4E0D0789"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 sessão presencial permite:</w:t>
      </w:r>
    </w:p>
    <w:p w14:paraId="64E6E989" w14:textId="77777777" w:rsidR="00C46922" w:rsidRPr="00744CD9" w:rsidRDefault="00C46922" w:rsidP="00C46922">
      <w:pPr>
        <w:numPr>
          <w:ilvl w:val="0"/>
          <w:numId w:val="96"/>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Esclarecimentos imediatos sobre planilhas;</w:t>
      </w:r>
    </w:p>
    <w:p w14:paraId="099A13A6" w14:textId="77777777" w:rsidR="00C46922" w:rsidRPr="00744CD9" w:rsidRDefault="00C46922" w:rsidP="00C46922">
      <w:pPr>
        <w:numPr>
          <w:ilvl w:val="0"/>
          <w:numId w:val="96"/>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Análise técnica simultânea das propostas;</w:t>
      </w:r>
    </w:p>
    <w:p w14:paraId="76F089D7" w14:textId="77777777" w:rsidR="00C46922" w:rsidRPr="00744CD9" w:rsidRDefault="00C46922" w:rsidP="00C46922">
      <w:pPr>
        <w:numPr>
          <w:ilvl w:val="0"/>
          <w:numId w:val="96"/>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Redução de riscos de erro material em lances ou descrições.</w:t>
      </w:r>
    </w:p>
    <w:p w14:paraId="04E4E256"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Tal dinâmica favorece maior segurança jurídica ao procedimento.</w:t>
      </w:r>
    </w:p>
    <w:p w14:paraId="5BCBC000" w14:textId="77777777" w:rsidR="00C46922" w:rsidRPr="00744CD9" w:rsidRDefault="00C46922" w:rsidP="00C46922">
      <w:pPr>
        <w:pStyle w:val="PargrafodaLista"/>
        <w:numPr>
          <w:ilvl w:val="0"/>
          <w:numId w:val="99"/>
        </w:numPr>
        <w:spacing w:before="100" w:beforeAutospacing="1" w:after="100" w:afterAutospacing="1" w:line="276" w:lineRule="auto"/>
        <w:ind w:left="0" w:firstLine="0"/>
        <w:outlineLvl w:val="2"/>
        <w:rPr>
          <w:rFonts w:ascii="Times New Roman" w:eastAsia="Times New Roman" w:hAnsi="Times New Roman" w:cs="Times New Roman"/>
          <w:b/>
          <w:bCs/>
        </w:rPr>
      </w:pPr>
      <w:r w:rsidRPr="00744CD9">
        <w:rPr>
          <w:rFonts w:ascii="Times New Roman" w:eastAsia="Times New Roman" w:hAnsi="Times New Roman" w:cs="Times New Roman"/>
          <w:b/>
          <w:bCs/>
        </w:rPr>
        <w:t>Proporcionalidade Administrativa</w:t>
      </w:r>
    </w:p>
    <w:p w14:paraId="3291BA22"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 utilização da forma presencial mostra-se proporcional à complexidade e à dimensão econômica do objeto, evitando custos administrativos adicionais relacionados à operacionalização de plataformas eletrônicas, sem prejuízo à publicidade e à transparência.</w:t>
      </w:r>
    </w:p>
    <w:p w14:paraId="1B9E870A"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O Município dispõe de estrutura física adequada para realização do certame, assegurando:</w:t>
      </w:r>
    </w:p>
    <w:p w14:paraId="2BAF588F" w14:textId="77777777" w:rsidR="00C46922" w:rsidRPr="00744CD9" w:rsidRDefault="00C46922" w:rsidP="00C46922">
      <w:pPr>
        <w:numPr>
          <w:ilvl w:val="0"/>
          <w:numId w:val="97"/>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Publicidade prévia do edital;</w:t>
      </w:r>
    </w:p>
    <w:p w14:paraId="00E53C32" w14:textId="77777777" w:rsidR="00C46922" w:rsidRPr="00744CD9" w:rsidRDefault="00C46922" w:rsidP="00C46922">
      <w:pPr>
        <w:numPr>
          <w:ilvl w:val="0"/>
          <w:numId w:val="97"/>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Ampla divulgação;</w:t>
      </w:r>
    </w:p>
    <w:p w14:paraId="75430042" w14:textId="77777777" w:rsidR="00C46922" w:rsidRPr="00744CD9" w:rsidRDefault="00C46922" w:rsidP="00C46922">
      <w:pPr>
        <w:numPr>
          <w:ilvl w:val="0"/>
          <w:numId w:val="97"/>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Registro formal de todos os atos;</w:t>
      </w:r>
    </w:p>
    <w:p w14:paraId="266DE9BA" w14:textId="77777777" w:rsidR="00C46922" w:rsidRPr="00744CD9" w:rsidRDefault="00C46922" w:rsidP="00C46922">
      <w:pPr>
        <w:numPr>
          <w:ilvl w:val="0"/>
          <w:numId w:val="97"/>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lastRenderedPageBreak/>
        <w:t>Isonomia entre os participantes.</w:t>
      </w:r>
    </w:p>
    <w:p w14:paraId="61AC4C6D" w14:textId="77777777" w:rsidR="00C46922" w:rsidRPr="00744CD9" w:rsidRDefault="00C46922" w:rsidP="00C46922">
      <w:pPr>
        <w:pStyle w:val="PargrafodaLista"/>
        <w:numPr>
          <w:ilvl w:val="0"/>
          <w:numId w:val="99"/>
        </w:numPr>
        <w:spacing w:before="100" w:beforeAutospacing="1" w:after="100" w:afterAutospacing="1" w:line="276" w:lineRule="auto"/>
        <w:ind w:left="0" w:firstLine="0"/>
        <w:outlineLvl w:val="2"/>
        <w:rPr>
          <w:rFonts w:ascii="Times New Roman" w:eastAsia="Times New Roman" w:hAnsi="Times New Roman" w:cs="Times New Roman"/>
          <w:b/>
          <w:bCs/>
        </w:rPr>
      </w:pPr>
      <w:r w:rsidRPr="00744CD9">
        <w:rPr>
          <w:rFonts w:ascii="Times New Roman" w:eastAsia="Times New Roman" w:hAnsi="Times New Roman" w:cs="Times New Roman"/>
          <w:b/>
          <w:bCs/>
        </w:rPr>
        <w:t>Eficiência e Interesse Público</w:t>
      </w:r>
    </w:p>
    <w:p w14:paraId="29FCD2DB"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 adoção do pregão presencial, no presente caso, não compromete:</w:t>
      </w:r>
    </w:p>
    <w:p w14:paraId="6331EC8E" w14:textId="77777777" w:rsidR="00C46922" w:rsidRPr="00744CD9" w:rsidRDefault="00C46922" w:rsidP="00C46922">
      <w:pPr>
        <w:numPr>
          <w:ilvl w:val="0"/>
          <w:numId w:val="98"/>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 competitividade;</w:t>
      </w:r>
    </w:p>
    <w:p w14:paraId="0D4CEAFE" w14:textId="77777777" w:rsidR="00C46922" w:rsidRPr="00744CD9" w:rsidRDefault="00C46922" w:rsidP="00C46922">
      <w:pPr>
        <w:numPr>
          <w:ilvl w:val="0"/>
          <w:numId w:val="98"/>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 transparência;</w:t>
      </w:r>
    </w:p>
    <w:p w14:paraId="5ADFB8DC" w14:textId="77777777" w:rsidR="00C46922" w:rsidRPr="00744CD9" w:rsidRDefault="00C46922" w:rsidP="00C46922">
      <w:pPr>
        <w:numPr>
          <w:ilvl w:val="0"/>
          <w:numId w:val="98"/>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 economicidade;</w:t>
      </w:r>
    </w:p>
    <w:p w14:paraId="53C3BEAA" w14:textId="77777777" w:rsidR="00C46922" w:rsidRPr="00744CD9" w:rsidRDefault="00C46922" w:rsidP="00C46922">
      <w:pPr>
        <w:numPr>
          <w:ilvl w:val="0"/>
          <w:numId w:val="98"/>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 obtenção da proposta mais vantajosa.</w:t>
      </w:r>
    </w:p>
    <w:p w14:paraId="17766B6F"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Ao contrário, mostra-se medida adequada à realidade administrativa e econômica do Município, assegurando maior efetividade na participação do mercado fornecedor regional.</w:t>
      </w:r>
    </w:p>
    <w:p w14:paraId="3504357A" w14:textId="77777777" w:rsidR="00C46922" w:rsidRPr="00744CD9" w:rsidRDefault="00C46922" w:rsidP="00C46922">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Conclui-se que a adoção do Pregão na forma Presencial mostra-se juridicamente possível, tecnicamente justificada e alinhada aos princípios da eficiência, economicidade, razoabilidade e interesse público, nos termos da Lei nº 14.133/2021.</w:t>
      </w:r>
    </w:p>
    <w:p w14:paraId="0771DEEA" w14:textId="77777777" w:rsidR="00A455E3" w:rsidRPr="00744CD9" w:rsidRDefault="00A455E3" w:rsidP="00A455E3">
      <w:pPr>
        <w:ind w:firstLine="708"/>
        <w:jc w:val="both"/>
        <w:rPr>
          <w:rFonts w:ascii="Times New Roman" w:hAnsi="Times New Roman" w:cs="Times New Roman"/>
        </w:rPr>
      </w:pPr>
    </w:p>
    <w:p w14:paraId="36816A42" w14:textId="64D70D10" w:rsidR="00A455E3" w:rsidRPr="00744CD9" w:rsidRDefault="00A455E3" w:rsidP="00A455E3">
      <w:pPr>
        <w:jc w:val="both"/>
        <w:rPr>
          <w:rFonts w:ascii="Times New Roman" w:hAnsi="Times New Roman" w:cs="Times New Roman"/>
        </w:rPr>
      </w:pPr>
      <w:r w:rsidRPr="00744CD9">
        <w:rPr>
          <w:rFonts w:ascii="Times New Roman" w:hAnsi="Times New Roman" w:cs="Times New Roman"/>
          <w:b/>
          <w:bCs/>
        </w:rPr>
        <w:t>Forma da seleção</w:t>
      </w:r>
      <w:r w:rsidRPr="00744CD9">
        <w:rPr>
          <w:rFonts w:ascii="Times New Roman" w:hAnsi="Times New Roman" w:cs="Times New Roman"/>
        </w:rPr>
        <w:t xml:space="preserve">: Menor </w:t>
      </w:r>
      <w:r w:rsidR="00C7477F" w:rsidRPr="00744CD9">
        <w:rPr>
          <w:rFonts w:ascii="Times New Roman" w:hAnsi="Times New Roman" w:cs="Times New Roman"/>
        </w:rPr>
        <w:t>preço por</w:t>
      </w:r>
      <w:r w:rsidRPr="00744CD9">
        <w:rPr>
          <w:rFonts w:ascii="Times New Roman" w:hAnsi="Times New Roman" w:cs="Times New Roman"/>
        </w:rPr>
        <w:t xml:space="preserve"> </w:t>
      </w:r>
      <w:r w:rsidR="00005695" w:rsidRPr="00744CD9">
        <w:rPr>
          <w:rFonts w:ascii="Times New Roman" w:hAnsi="Times New Roman" w:cs="Times New Roman"/>
        </w:rPr>
        <w:t>ITEM</w:t>
      </w:r>
      <w:r w:rsidRPr="00744CD9">
        <w:rPr>
          <w:rFonts w:ascii="Times New Roman" w:hAnsi="Times New Roman" w:cs="Times New Roman"/>
        </w:rPr>
        <w:t>.</w:t>
      </w:r>
    </w:p>
    <w:p w14:paraId="1DD6491C" w14:textId="46BEDE21" w:rsidR="00A455E3" w:rsidRPr="00744CD9" w:rsidRDefault="00A455E3" w:rsidP="00A455E3">
      <w:pPr>
        <w:jc w:val="both"/>
        <w:rPr>
          <w:rFonts w:ascii="Times New Roman" w:hAnsi="Times New Roman" w:cs="Times New Roman"/>
        </w:rPr>
      </w:pPr>
      <w:r w:rsidRPr="00744CD9">
        <w:rPr>
          <w:rFonts w:ascii="Times New Roman" w:hAnsi="Times New Roman" w:cs="Times New Roman"/>
          <w:b/>
          <w:bCs/>
        </w:rPr>
        <w:t>Local do certame</w:t>
      </w:r>
      <w:r w:rsidRPr="00744CD9">
        <w:rPr>
          <w:rFonts w:ascii="Times New Roman" w:hAnsi="Times New Roman" w:cs="Times New Roman"/>
        </w:rPr>
        <w:t xml:space="preserve">: Praça Henrique </w:t>
      </w:r>
      <w:proofErr w:type="spellStart"/>
      <w:r w:rsidRPr="00744CD9">
        <w:rPr>
          <w:rFonts w:ascii="Times New Roman" w:hAnsi="Times New Roman" w:cs="Times New Roman"/>
        </w:rPr>
        <w:t>Szafermann</w:t>
      </w:r>
      <w:proofErr w:type="spellEnd"/>
      <w:r w:rsidRPr="00744CD9">
        <w:rPr>
          <w:rFonts w:ascii="Times New Roman" w:hAnsi="Times New Roman" w:cs="Times New Roman"/>
        </w:rPr>
        <w:t>, 139, na cidade de Juranda-Pr, CEP 87.355-000 – Departamento de Compras e Licitações.</w:t>
      </w:r>
    </w:p>
    <w:p w14:paraId="0F81F942" w14:textId="77777777" w:rsidR="00A455E3" w:rsidRPr="00744CD9" w:rsidRDefault="00A455E3" w:rsidP="00A455E3">
      <w:pPr>
        <w:jc w:val="both"/>
        <w:rPr>
          <w:rFonts w:ascii="Times New Roman" w:hAnsi="Times New Roman" w:cs="Times New Roman"/>
        </w:rPr>
      </w:pPr>
    </w:p>
    <w:p w14:paraId="3DEF4F50" w14:textId="1CA20AB8" w:rsidR="00A455E3" w:rsidRPr="00744CD9" w:rsidRDefault="00A455E3" w:rsidP="00005695">
      <w:pPr>
        <w:ind w:firstLine="360"/>
        <w:jc w:val="both"/>
        <w:rPr>
          <w:rFonts w:ascii="Times New Roman" w:eastAsia="Times New Roman" w:hAnsi="Times New Roman" w:cs="Times New Roman"/>
        </w:rPr>
      </w:pPr>
      <w:r w:rsidRPr="00744CD9">
        <w:rPr>
          <w:rFonts w:ascii="Times New Roman" w:hAnsi="Times New Roman" w:cs="Times New Roman"/>
        </w:rPr>
        <w:t xml:space="preserve">A lei federal 14.133/2021, (art. 17), assim como o Decreto Municipal de nº 2627/2024, (art. 1º § 3º) diz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de  PREFEITURA JURANDA no YOUTUBE: </w:t>
      </w:r>
      <w:hyperlink r:id="rId14" w:history="1">
        <w:r w:rsidRPr="00744CD9">
          <w:rPr>
            <w:rStyle w:val="Hyperlink"/>
            <w:rFonts w:ascii="Times New Roman" w:hAnsi="Times New Roman" w:cs="Times New Roman"/>
          </w:rPr>
          <w:t>https://youtu.be/TOBFv0A5MCI?si=pfMMdBPPnIZoaqE6</w:t>
        </w:r>
      </w:hyperlink>
      <w:r w:rsidRPr="00744CD9">
        <w:rPr>
          <w:rFonts w:ascii="Times New Roman" w:hAnsi="Times New Roman" w:cs="Times New Roman"/>
        </w:rPr>
        <w:t xml:space="preserve"> </w:t>
      </w:r>
    </w:p>
    <w:p w14:paraId="6339A8B1" w14:textId="77777777" w:rsidR="00A455E3" w:rsidRPr="00744CD9" w:rsidRDefault="00A455E3" w:rsidP="009200A4">
      <w:pPr>
        <w:pStyle w:val="Nivel2"/>
        <w:numPr>
          <w:ilvl w:val="0"/>
          <w:numId w:val="0"/>
        </w:numPr>
        <w:spacing w:before="0" w:after="0" w:line="240" w:lineRule="auto"/>
        <w:ind w:firstLine="1134"/>
        <w:rPr>
          <w:rFonts w:ascii="Times New Roman" w:eastAsia="Times New Roman" w:hAnsi="Times New Roman" w:cs="Times New Roman"/>
          <w:sz w:val="24"/>
          <w:szCs w:val="24"/>
        </w:rPr>
      </w:pPr>
    </w:p>
    <w:p w14:paraId="228837C5" w14:textId="77777777" w:rsidR="00A455E3" w:rsidRPr="00744CD9" w:rsidRDefault="00A455E3" w:rsidP="009200A4">
      <w:pPr>
        <w:pStyle w:val="Nivel2"/>
        <w:numPr>
          <w:ilvl w:val="0"/>
          <w:numId w:val="0"/>
        </w:numPr>
        <w:spacing w:before="0" w:after="0" w:line="240" w:lineRule="auto"/>
        <w:ind w:firstLine="1134"/>
        <w:rPr>
          <w:rFonts w:ascii="Times New Roman" w:eastAsia="Times New Roman" w:hAnsi="Times New Roman" w:cs="Times New Roman"/>
          <w:sz w:val="24"/>
          <w:szCs w:val="24"/>
        </w:rPr>
      </w:pPr>
    </w:p>
    <w:p w14:paraId="00B217AE" w14:textId="77777777" w:rsidR="003C7A23" w:rsidRPr="00744CD9" w:rsidRDefault="003C7A23" w:rsidP="00653589">
      <w:pPr>
        <w:pStyle w:val="Nivel01"/>
        <w:rPr>
          <w:rFonts w:ascii="Times New Roman" w:hAnsi="Times New Roman" w:cs="Times New Roman"/>
          <w:lang w:eastAsia="en-US"/>
        </w:rPr>
      </w:pPr>
      <w:bookmarkStart w:id="1" w:name="_Toc160528918"/>
      <w:r w:rsidRPr="00744CD9">
        <w:rPr>
          <w:rFonts w:ascii="Times New Roman" w:hAnsi="Times New Roman" w:cs="Times New Roman"/>
          <w:lang w:eastAsia="en-US"/>
        </w:rPr>
        <w:t>DO OBJETO</w:t>
      </w:r>
      <w:bookmarkEnd w:id="1"/>
    </w:p>
    <w:p w14:paraId="4B43170C" w14:textId="375E272D"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O objeto da presente licitação é a</w:t>
      </w:r>
      <w:r w:rsidR="00C71083" w:rsidRPr="00744CD9">
        <w:rPr>
          <w:rFonts w:ascii="Times New Roman" w:hAnsi="Times New Roman" w:cs="Times New Roman"/>
          <w:sz w:val="24"/>
          <w:szCs w:val="24"/>
        </w:rPr>
        <w:t xml:space="preserve"> contratação de</w:t>
      </w:r>
      <w:r w:rsidRPr="00744CD9">
        <w:rPr>
          <w:rFonts w:ascii="Times New Roman" w:hAnsi="Times New Roman" w:cs="Times New Roman"/>
          <w:sz w:val="24"/>
          <w:szCs w:val="24"/>
        </w:rPr>
        <w:t xml:space="preserve"> </w:t>
      </w:r>
      <w:r w:rsidR="00264B3E" w:rsidRPr="00744CD9">
        <w:rPr>
          <w:rFonts w:ascii="Times New Roman" w:hAnsi="Times New Roman" w:cs="Times New Roman"/>
          <w:b/>
          <w:bCs/>
          <w:sz w:val="22"/>
          <w:szCs w:val="22"/>
        </w:rPr>
        <w:t>REGISTRO DE PREÇOS PARA CONTRATAÇÃO FUTURA E PARCELADA DE EMPRESA PARA AQUISIÇÃO DE FERRAGENS E SIMILARES E PRESTAÇÃO DE SERVIÇOS DE TORNEARIA PARA ATENDER AS NECESSIDADES DA SECRETARIA MUNICIPAL DE OBRAS, VIAÇÃO E SERVIÇOS URBANOS DO MUNICIPIO DE JURANDA-PR</w:t>
      </w:r>
      <w:r w:rsidR="00C71083" w:rsidRPr="00744CD9">
        <w:rPr>
          <w:rFonts w:ascii="Times New Roman" w:hAnsi="Times New Roman" w:cs="Times New Roman"/>
          <w:color w:val="auto"/>
          <w:sz w:val="24"/>
          <w:szCs w:val="24"/>
        </w:rPr>
        <w:t>,</w:t>
      </w:r>
      <w:r w:rsidR="00C71083" w:rsidRPr="00744CD9">
        <w:rPr>
          <w:rFonts w:ascii="Times New Roman" w:hAnsi="Times New Roman" w:cs="Times New Roman"/>
          <w:color w:val="FF0000"/>
          <w:sz w:val="24"/>
          <w:szCs w:val="24"/>
        </w:rPr>
        <w:t xml:space="preserve"> </w:t>
      </w:r>
      <w:r w:rsidRPr="00744CD9">
        <w:rPr>
          <w:rFonts w:ascii="Times New Roman" w:hAnsi="Times New Roman" w:cs="Times New Roman"/>
          <w:sz w:val="24"/>
          <w:szCs w:val="24"/>
        </w:rPr>
        <w:t>conforme condições, quantidades e exigências estabelecidas neste Edital e seus anexos.</w:t>
      </w:r>
    </w:p>
    <w:p w14:paraId="44D0263B" w14:textId="32A7519B" w:rsidR="003C7A23" w:rsidRPr="00744CD9" w:rsidRDefault="003C7A23" w:rsidP="009200A4">
      <w:pPr>
        <w:pStyle w:val="Nvel2-Red"/>
        <w:spacing w:before="0" w:after="0" w:line="240" w:lineRule="auto"/>
        <w:rPr>
          <w:rFonts w:ascii="Times New Roman" w:hAnsi="Times New Roman" w:cs="Times New Roman"/>
          <w:i w:val="0"/>
          <w:iCs w:val="0"/>
          <w:color w:val="auto"/>
          <w:sz w:val="24"/>
          <w:szCs w:val="24"/>
        </w:rPr>
      </w:pPr>
      <w:r w:rsidRPr="00744CD9">
        <w:rPr>
          <w:rFonts w:ascii="Times New Roman" w:hAnsi="Times New Roman" w:cs="Times New Roman"/>
          <w:i w:val="0"/>
          <w:iCs w:val="0"/>
          <w:color w:val="auto"/>
          <w:sz w:val="24"/>
          <w:szCs w:val="24"/>
        </w:rPr>
        <w:t>A licitação será realizada</w:t>
      </w:r>
      <w:r w:rsidR="00005695" w:rsidRPr="00744CD9">
        <w:rPr>
          <w:rFonts w:ascii="Times New Roman" w:hAnsi="Times New Roman" w:cs="Times New Roman"/>
          <w:i w:val="0"/>
          <w:iCs w:val="0"/>
          <w:color w:val="auto"/>
          <w:sz w:val="24"/>
          <w:szCs w:val="24"/>
        </w:rPr>
        <w:t xml:space="preserve"> por</w:t>
      </w:r>
      <w:r w:rsidRPr="00744CD9">
        <w:rPr>
          <w:rFonts w:ascii="Times New Roman" w:hAnsi="Times New Roman" w:cs="Times New Roman"/>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744CD9" w:rsidRDefault="009200A4" w:rsidP="009200A4">
      <w:pPr>
        <w:pStyle w:val="Nvel2-Red"/>
        <w:numPr>
          <w:ilvl w:val="0"/>
          <w:numId w:val="0"/>
        </w:numPr>
        <w:spacing w:before="0" w:after="0" w:line="240" w:lineRule="auto"/>
        <w:rPr>
          <w:rFonts w:ascii="Times New Roman" w:hAnsi="Times New Roman" w:cs="Times New Roman"/>
          <w:i w:val="0"/>
          <w:iCs w:val="0"/>
          <w:sz w:val="24"/>
          <w:szCs w:val="24"/>
        </w:rPr>
      </w:pPr>
    </w:p>
    <w:p w14:paraId="09453385" w14:textId="41A3E9EE" w:rsidR="007103E1" w:rsidRPr="00744CD9" w:rsidRDefault="00561A69" w:rsidP="00653589">
      <w:pPr>
        <w:pStyle w:val="Nivel01"/>
        <w:rPr>
          <w:rFonts w:ascii="Times New Roman" w:hAnsi="Times New Roman" w:cs="Times New Roman"/>
        </w:rPr>
      </w:pPr>
      <w:bookmarkStart w:id="2" w:name="_Toc160528919"/>
      <w:r w:rsidRPr="00744CD9">
        <w:rPr>
          <w:rFonts w:ascii="Times New Roman" w:hAnsi="Times New Roman" w:cs="Times New Roman"/>
        </w:rPr>
        <w:t xml:space="preserve">DOS RECURSOS </w:t>
      </w:r>
      <w:r w:rsidR="00524C18" w:rsidRPr="00744CD9">
        <w:rPr>
          <w:rFonts w:ascii="Times New Roman" w:hAnsi="Times New Roman" w:cs="Times New Roman"/>
        </w:rPr>
        <w:t>ORÇAMENTÁRIOS</w:t>
      </w:r>
      <w:bookmarkEnd w:id="2"/>
      <w:r w:rsidR="00524C18" w:rsidRPr="00744CD9">
        <w:rPr>
          <w:rFonts w:ascii="Times New Roman" w:hAnsi="Times New Roman" w:cs="Times New Roman"/>
        </w:rPr>
        <w:t xml:space="preserve"> E DA FORMA DE PAGAMENTO</w:t>
      </w:r>
    </w:p>
    <w:p w14:paraId="3ED61FCD" w14:textId="5EFF8FAE" w:rsidR="007103E1" w:rsidRPr="00744CD9" w:rsidRDefault="00561A69"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Pelos pagamentos devidos em razão da contratação objeto da presente licitação, responderão os recursos das seguintes dotações orçamentárias: </w:t>
      </w:r>
    </w:p>
    <w:p w14:paraId="2F04D866" w14:textId="77777777" w:rsidR="009200A4" w:rsidRPr="00744CD9" w:rsidRDefault="009200A4" w:rsidP="009200A4">
      <w:pPr>
        <w:pStyle w:val="Nivel2"/>
        <w:numPr>
          <w:ilvl w:val="0"/>
          <w:numId w:val="0"/>
        </w:numPr>
        <w:spacing w:before="0" w:after="0" w:line="240" w:lineRule="auto"/>
        <w:rPr>
          <w:rFonts w:ascii="Times New Roman" w:hAnsi="Times New Roman" w:cs="Times New Roman"/>
          <w:sz w:val="24"/>
          <w:szCs w:val="24"/>
        </w:rPr>
      </w:pPr>
    </w:p>
    <w:tbl>
      <w:tblPr>
        <w:tblW w:w="5000" w:type="pct"/>
        <w:tblCellMar>
          <w:left w:w="70" w:type="dxa"/>
          <w:right w:w="70" w:type="dxa"/>
        </w:tblCellMar>
        <w:tblLook w:val="04A0" w:firstRow="1" w:lastRow="0" w:firstColumn="1" w:lastColumn="0" w:noHBand="0" w:noVBand="1"/>
      </w:tblPr>
      <w:tblGrid>
        <w:gridCol w:w="756"/>
        <w:gridCol w:w="863"/>
        <w:gridCol w:w="786"/>
        <w:gridCol w:w="4535"/>
        <w:gridCol w:w="1173"/>
        <w:gridCol w:w="1515"/>
      </w:tblGrid>
      <w:tr w:rsidR="00CB0D8C" w:rsidRPr="008436CC" w14:paraId="650AF71C" w14:textId="77777777" w:rsidTr="00006610">
        <w:trPr>
          <w:trHeight w:val="20"/>
        </w:trPr>
        <w:tc>
          <w:tcPr>
            <w:tcW w:w="393" w:type="pct"/>
            <w:tcBorders>
              <w:top w:val="single" w:sz="4" w:space="0" w:color="auto"/>
              <w:left w:val="single" w:sz="4" w:space="0" w:color="auto"/>
              <w:bottom w:val="single" w:sz="4" w:space="0" w:color="auto"/>
              <w:right w:val="single" w:sz="4" w:space="0" w:color="auto"/>
            </w:tcBorders>
            <w:hideMark/>
          </w:tcPr>
          <w:p w14:paraId="40637DEC" w14:textId="77777777" w:rsidR="00CB0D8C" w:rsidRPr="008436CC" w:rsidRDefault="00CB0D8C" w:rsidP="00006610">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lastRenderedPageBreak/>
              <w:t>Órgão</w:t>
            </w:r>
          </w:p>
        </w:tc>
        <w:tc>
          <w:tcPr>
            <w:tcW w:w="448" w:type="pct"/>
            <w:tcBorders>
              <w:top w:val="single" w:sz="4" w:space="0" w:color="auto"/>
              <w:left w:val="nil"/>
              <w:bottom w:val="single" w:sz="4" w:space="0" w:color="auto"/>
              <w:right w:val="single" w:sz="4" w:space="0" w:color="auto"/>
            </w:tcBorders>
            <w:hideMark/>
          </w:tcPr>
          <w:p w14:paraId="43E29AF4" w14:textId="77777777" w:rsidR="00CB0D8C" w:rsidRPr="008436CC" w:rsidRDefault="00CB0D8C" w:rsidP="00006610">
            <w:pPr>
              <w:jc w:val="right"/>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Unidade</w:t>
            </w:r>
          </w:p>
        </w:tc>
        <w:tc>
          <w:tcPr>
            <w:tcW w:w="408" w:type="pct"/>
            <w:tcBorders>
              <w:top w:val="single" w:sz="4" w:space="0" w:color="auto"/>
              <w:left w:val="nil"/>
              <w:bottom w:val="single" w:sz="4" w:space="0" w:color="auto"/>
              <w:right w:val="single" w:sz="4" w:space="0" w:color="auto"/>
            </w:tcBorders>
            <w:hideMark/>
          </w:tcPr>
          <w:p w14:paraId="675F62C6" w14:textId="77777777" w:rsidR="00CB0D8C" w:rsidRPr="008436CC" w:rsidRDefault="00CB0D8C" w:rsidP="00006610">
            <w:pPr>
              <w:jc w:val="right"/>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Ação</w:t>
            </w:r>
          </w:p>
        </w:tc>
        <w:tc>
          <w:tcPr>
            <w:tcW w:w="2355" w:type="pct"/>
            <w:tcBorders>
              <w:top w:val="single" w:sz="4" w:space="0" w:color="auto"/>
              <w:left w:val="nil"/>
              <w:bottom w:val="single" w:sz="4" w:space="0" w:color="auto"/>
              <w:right w:val="single" w:sz="4" w:space="0" w:color="auto"/>
            </w:tcBorders>
            <w:hideMark/>
          </w:tcPr>
          <w:p w14:paraId="515D217E" w14:textId="77777777" w:rsidR="00CB0D8C" w:rsidRPr="008436CC" w:rsidRDefault="00CB0D8C" w:rsidP="00006610">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Elemento - Descrição</w:t>
            </w:r>
          </w:p>
        </w:tc>
        <w:tc>
          <w:tcPr>
            <w:tcW w:w="609" w:type="pct"/>
            <w:tcBorders>
              <w:top w:val="single" w:sz="4" w:space="0" w:color="auto"/>
              <w:left w:val="nil"/>
              <w:bottom w:val="single" w:sz="4" w:space="0" w:color="auto"/>
              <w:right w:val="single" w:sz="4" w:space="0" w:color="auto"/>
            </w:tcBorders>
            <w:hideMark/>
          </w:tcPr>
          <w:p w14:paraId="7CDAB743" w14:textId="77777777" w:rsidR="00CB0D8C" w:rsidRPr="008436CC" w:rsidRDefault="00CB0D8C" w:rsidP="00006610">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Vínculo - Código</w:t>
            </w:r>
          </w:p>
        </w:tc>
        <w:tc>
          <w:tcPr>
            <w:tcW w:w="787" w:type="pct"/>
            <w:tcBorders>
              <w:top w:val="single" w:sz="4" w:space="0" w:color="auto"/>
              <w:left w:val="nil"/>
              <w:bottom w:val="single" w:sz="4" w:space="0" w:color="auto"/>
              <w:right w:val="single" w:sz="4" w:space="0" w:color="auto"/>
            </w:tcBorders>
            <w:hideMark/>
          </w:tcPr>
          <w:p w14:paraId="6DB57308" w14:textId="77777777" w:rsidR="00CB0D8C" w:rsidRPr="008436CC" w:rsidRDefault="00CB0D8C" w:rsidP="00006610">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Dotação</w:t>
            </w:r>
          </w:p>
        </w:tc>
      </w:tr>
      <w:tr w:rsidR="00CB0D8C" w:rsidRPr="008436CC" w14:paraId="5EEB9F8A"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70B6DB17"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4</w:t>
            </w:r>
          </w:p>
        </w:tc>
        <w:tc>
          <w:tcPr>
            <w:tcW w:w="448" w:type="pct"/>
            <w:tcBorders>
              <w:top w:val="nil"/>
              <w:left w:val="nil"/>
              <w:bottom w:val="single" w:sz="4" w:space="0" w:color="auto"/>
              <w:right w:val="single" w:sz="4" w:space="0" w:color="auto"/>
            </w:tcBorders>
            <w:hideMark/>
          </w:tcPr>
          <w:p w14:paraId="31FFED1B"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4237E014"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2009</w:t>
            </w:r>
          </w:p>
        </w:tc>
        <w:tc>
          <w:tcPr>
            <w:tcW w:w="2355" w:type="pct"/>
            <w:tcBorders>
              <w:top w:val="nil"/>
              <w:left w:val="nil"/>
              <w:bottom w:val="single" w:sz="4" w:space="0" w:color="auto"/>
              <w:right w:val="single" w:sz="4" w:space="0" w:color="auto"/>
            </w:tcBorders>
            <w:hideMark/>
          </w:tcPr>
          <w:p w14:paraId="749C2CBD" w14:textId="77777777" w:rsidR="00CB0D8C" w:rsidRPr="008436CC" w:rsidRDefault="00CB0D8C"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266D47D2"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49691230"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113</w:t>
            </w:r>
          </w:p>
        </w:tc>
      </w:tr>
      <w:tr w:rsidR="00CB0D8C" w:rsidRPr="008436CC" w14:paraId="0437DFD9"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105464C0"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10A9D7A5"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5EC289C4"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2069</w:t>
            </w:r>
          </w:p>
        </w:tc>
        <w:tc>
          <w:tcPr>
            <w:tcW w:w="2355" w:type="pct"/>
            <w:tcBorders>
              <w:top w:val="nil"/>
              <w:left w:val="nil"/>
              <w:bottom w:val="single" w:sz="4" w:space="0" w:color="auto"/>
              <w:right w:val="single" w:sz="4" w:space="0" w:color="auto"/>
            </w:tcBorders>
            <w:hideMark/>
          </w:tcPr>
          <w:p w14:paraId="682C0037" w14:textId="77777777" w:rsidR="00CB0D8C" w:rsidRPr="008436CC" w:rsidRDefault="00CB0D8C"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Outros serviços de manutenção e conservação de veículos</w:t>
            </w:r>
          </w:p>
        </w:tc>
        <w:tc>
          <w:tcPr>
            <w:tcW w:w="609" w:type="pct"/>
            <w:tcBorders>
              <w:top w:val="nil"/>
              <w:left w:val="nil"/>
              <w:bottom w:val="single" w:sz="4" w:space="0" w:color="auto"/>
              <w:right w:val="single" w:sz="4" w:space="0" w:color="auto"/>
            </w:tcBorders>
            <w:hideMark/>
          </w:tcPr>
          <w:p w14:paraId="7B1119EA"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5A1C2157"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193</w:t>
            </w:r>
          </w:p>
        </w:tc>
      </w:tr>
      <w:tr w:rsidR="00CB0D8C" w:rsidRPr="008436CC" w14:paraId="19EC34E5"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6E93481E"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2342A142"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4E312C47"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2109</w:t>
            </w:r>
          </w:p>
        </w:tc>
        <w:tc>
          <w:tcPr>
            <w:tcW w:w="2355" w:type="pct"/>
            <w:tcBorders>
              <w:top w:val="nil"/>
              <w:left w:val="nil"/>
              <w:bottom w:val="single" w:sz="4" w:space="0" w:color="auto"/>
              <w:right w:val="single" w:sz="4" w:space="0" w:color="auto"/>
            </w:tcBorders>
            <w:hideMark/>
          </w:tcPr>
          <w:p w14:paraId="4F7C8EB0" w14:textId="77777777" w:rsidR="00CB0D8C" w:rsidRPr="008436CC" w:rsidRDefault="00CB0D8C"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Material para manutenção de bens imóveis</w:t>
            </w:r>
          </w:p>
        </w:tc>
        <w:tc>
          <w:tcPr>
            <w:tcW w:w="609" w:type="pct"/>
            <w:tcBorders>
              <w:top w:val="nil"/>
              <w:left w:val="nil"/>
              <w:bottom w:val="single" w:sz="4" w:space="0" w:color="auto"/>
              <w:right w:val="single" w:sz="4" w:space="0" w:color="auto"/>
            </w:tcBorders>
            <w:hideMark/>
          </w:tcPr>
          <w:p w14:paraId="787AC92E"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1984E259"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245</w:t>
            </w:r>
          </w:p>
        </w:tc>
      </w:tr>
      <w:tr w:rsidR="00CB0D8C" w:rsidRPr="008436CC" w14:paraId="301B4A9E"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15B5F063"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7FD3CC78"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7B5814DF"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2109</w:t>
            </w:r>
          </w:p>
        </w:tc>
        <w:tc>
          <w:tcPr>
            <w:tcW w:w="2355" w:type="pct"/>
            <w:tcBorders>
              <w:top w:val="nil"/>
              <w:left w:val="nil"/>
              <w:bottom w:val="single" w:sz="4" w:space="0" w:color="auto"/>
              <w:right w:val="single" w:sz="4" w:space="0" w:color="auto"/>
            </w:tcBorders>
            <w:hideMark/>
          </w:tcPr>
          <w:p w14:paraId="7D25A3D2" w14:textId="77777777" w:rsidR="00CB0D8C" w:rsidRPr="008436CC" w:rsidRDefault="00CB0D8C"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280AB663"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3E03BA9F"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247</w:t>
            </w:r>
          </w:p>
        </w:tc>
      </w:tr>
      <w:tr w:rsidR="00CB0D8C" w:rsidRPr="008436CC" w14:paraId="650724E3"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220A559C"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0182FCB8"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1925D76B"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2114</w:t>
            </w:r>
          </w:p>
        </w:tc>
        <w:tc>
          <w:tcPr>
            <w:tcW w:w="2355" w:type="pct"/>
            <w:tcBorders>
              <w:top w:val="nil"/>
              <w:left w:val="nil"/>
              <w:bottom w:val="single" w:sz="4" w:space="0" w:color="auto"/>
              <w:right w:val="single" w:sz="4" w:space="0" w:color="auto"/>
            </w:tcBorders>
            <w:hideMark/>
          </w:tcPr>
          <w:p w14:paraId="5BC5DCAB" w14:textId="77777777" w:rsidR="00CB0D8C" w:rsidRPr="008436CC" w:rsidRDefault="00CB0D8C"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50AF6553"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73CEF12C"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261</w:t>
            </w:r>
          </w:p>
        </w:tc>
      </w:tr>
      <w:tr w:rsidR="00CB0D8C" w:rsidRPr="008436CC" w14:paraId="6ED616F4"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5E1EF4B3"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8</w:t>
            </w:r>
          </w:p>
        </w:tc>
        <w:tc>
          <w:tcPr>
            <w:tcW w:w="448" w:type="pct"/>
            <w:tcBorders>
              <w:top w:val="nil"/>
              <w:left w:val="nil"/>
              <w:bottom w:val="single" w:sz="4" w:space="0" w:color="auto"/>
              <w:right w:val="single" w:sz="4" w:space="0" w:color="auto"/>
            </w:tcBorders>
            <w:hideMark/>
          </w:tcPr>
          <w:p w14:paraId="649E67DE"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2C039E9E"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2029</w:t>
            </w:r>
          </w:p>
        </w:tc>
        <w:tc>
          <w:tcPr>
            <w:tcW w:w="2355" w:type="pct"/>
            <w:tcBorders>
              <w:top w:val="nil"/>
              <w:left w:val="nil"/>
              <w:bottom w:val="single" w:sz="4" w:space="0" w:color="auto"/>
              <w:right w:val="single" w:sz="4" w:space="0" w:color="auto"/>
            </w:tcBorders>
            <w:hideMark/>
          </w:tcPr>
          <w:p w14:paraId="21E8ED9D" w14:textId="77777777" w:rsidR="00CB0D8C" w:rsidRPr="008436CC" w:rsidRDefault="00CB0D8C"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Material para manutenção de bens imóveis</w:t>
            </w:r>
          </w:p>
        </w:tc>
        <w:tc>
          <w:tcPr>
            <w:tcW w:w="609" w:type="pct"/>
            <w:tcBorders>
              <w:top w:val="nil"/>
              <w:left w:val="nil"/>
              <w:bottom w:val="single" w:sz="4" w:space="0" w:color="auto"/>
              <w:right w:val="single" w:sz="4" w:space="0" w:color="auto"/>
            </w:tcBorders>
            <w:hideMark/>
          </w:tcPr>
          <w:p w14:paraId="7FF06E2F"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103</w:t>
            </w:r>
          </w:p>
        </w:tc>
        <w:tc>
          <w:tcPr>
            <w:tcW w:w="787" w:type="pct"/>
            <w:tcBorders>
              <w:top w:val="nil"/>
              <w:left w:val="nil"/>
              <w:bottom w:val="single" w:sz="4" w:space="0" w:color="auto"/>
              <w:right w:val="single" w:sz="4" w:space="0" w:color="auto"/>
            </w:tcBorders>
            <w:hideMark/>
          </w:tcPr>
          <w:p w14:paraId="45BFEC39"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362</w:t>
            </w:r>
          </w:p>
        </w:tc>
      </w:tr>
      <w:tr w:rsidR="00CB0D8C" w:rsidRPr="008436CC" w14:paraId="40821C8C"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263B7D16"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8</w:t>
            </w:r>
          </w:p>
        </w:tc>
        <w:tc>
          <w:tcPr>
            <w:tcW w:w="448" w:type="pct"/>
            <w:tcBorders>
              <w:top w:val="nil"/>
              <w:left w:val="nil"/>
              <w:bottom w:val="single" w:sz="4" w:space="0" w:color="auto"/>
              <w:right w:val="single" w:sz="4" w:space="0" w:color="auto"/>
            </w:tcBorders>
            <w:hideMark/>
          </w:tcPr>
          <w:p w14:paraId="533A84F1"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070AE420"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2029</w:t>
            </w:r>
          </w:p>
        </w:tc>
        <w:tc>
          <w:tcPr>
            <w:tcW w:w="2355" w:type="pct"/>
            <w:tcBorders>
              <w:top w:val="nil"/>
              <w:left w:val="nil"/>
              <w:bottom w:val="single" w:sz="4" w:space="0" w:color="auto"/>
              <w:right w:val="single" w:sz="4" w:space="0" w:color="auto"/>
            </w:tcBorders>
            <w:hideMark/>
          </w:tcPr>
          <w:p w14:paraId="47DE598B" w14:textId="77777777" w:rsidR="00CB0D8C" w:rsidRPr="008436CC" w:rsidRDefault="00CB0D8C"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381E12FF"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104</w:t>
            </w:r>
          </w:p>
        </w:tc>
        <w:tc>
          <w:tcPr>
            <w:tcW w:w="787" w:type="pct"/>
            <w:tcBorders>
              <w:top w:val="nil"/>
              <w:left w:val="nil"/>
              <w:bottom w:val="single" w:sz="4" w:space="0" w:color="auto"/>
              <w:right w:val="single" w:sz="4" w:space="0" w:color="auto"/>
            </w:tcBorders>
            <w:hideMark/>
          </w:tcPr>
          <w:p w14:paraId="74CB90E2"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368</w:t>
            </w:r>
          </w:p>
        </w:tc>
      </w:tr>
      <w:tr w:rsidR="00CB0D8C" w:rsidRPr="008436CC" w14:paraId="6E8E757C"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5A8DF6CE"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9</w:t>
            </w:r>
          </w:p>
        </w:tc>
        <w:tc>
          <w:tcPr>
            <w:tcW w:w="448" w:type="pct"/>
            <w:tcBorders>
              <w:top w:val="nil"/>
              <w:left w:val="nil"/>
              <w:bottom w:val="single" w:sz="4" w:space="0" w:color="auto"/>
              <w:right w:val="single" w:sz="4" w:space="0" w:color="auto"/>
            </w:tcBorders>
            <w:hideMark/>
          </w:tcPr>
          <w:p w14:paraId="134235C6"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6E15A6D9"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2041</w:t>
            </w:r>
          </w:p>
        </w:tc>
        <w:tc>
          <w:tcPr>
            <w:tcW w:w="2355" w:type="pct"/>
            <w:tcBorders>
              <w:top w:val="nil"/>
              <w:left w:val="nil"/>
              <w:bottom w:val="single" w:sz="4" w:space="0" w:color="auto"/>
              <w:right w:val="single" w:sz="4" w:space="0" w:color="auto"/>
            </w:tcBorders>
            <w:hideMark/>
          </w:tcPr>
          <w:p w14:paraId="4FAEBC55" w14:textId="77777777" w:rsidR="00CB0D8C" w:rsidRPr="008436CC" w:rsidRDefault="00CB0D8C"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7D7BD920"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303</w:t>
            </w:r>
          </w:p>
        </w:tc>
        <w:tc>
          <w:tcPr>
            <w:tcW w:w="787" w:type="pct"/>
            <w:tcBorders>
              <w:top w:val="nil"/>
              <w:left w:val="nil"/>
              <w:bottom w:val="single" w:sz="4" w:space="0" w:color="auto"/>
              <w:right w:val="single" w:sz="4" w:space="0" w:color="auto"/>
            </w:tcBorders>
            <w:hideMark/>
          </w:tcPr>
          <w:p w14:paraId="13458F13" w14:textId="77777777" w:rsidR="00CB0D8C" w:rsidRPr="008436CC" w:rsidRDefault="00CB0D8C"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501</w:t>
            </w:r>
          </w:p>
        </w:tc>
      </w:tr>
    </w:tbl>
    <w:p w14:paraId="75826ED2" w14:textId="77777777" w:rsidR="00BE29C5" w:rsidRPr="00744CD9" w:rsidRDefault="00BE29C5" w:rsidP="009200A4">
      <w:pPr>
        <w:pStyle w:val="Nivel2"/>
        <w:numPr>
          <w:ilvl w:val="0"/>
          <w:numId w:val="0"/>
        </w:numPr>
        <w:spacing w:before="0" w:after="0" w:line="240" w:lineRule="auto"/>
        <w:rPr>
          <w:rFonts w:ascii="Times New Roman" w:hAnsi="Times New Roman" w:cs="Times New Roman"/>
          <w:sz w:val="24"/>
          <w:szCs w:val="24"/>
        </w:rPr>
      </w:pPr>
    </w:p>
    <w:p w14:paraId="339076B6" w14:textId="366529BD" w:rsidR="00BE29C5" w:rsidRPr="00744CD9" w:rsidRDefault="00845683" w:rsidP="00845683">
      <w:pPr>
        <w:pStyle w:val="Nivel2"/>
        <w:rPr>
          <w:rFonts w:ascii="Times New Roman" w:hAnsi="Times New Roman" w:cs="Times New Roman"/>
          <w:sz w:val="24"/>
          <w:szCs w:val="24"/>
        </w:rPr>
      </w:pPr>
      <w:r w:rsidRPr="00744CD9">
        <w:rPr>
          <w:rFonts w:ascii="Times New Roman" w:hAnsi="Times New Roman" w:cs="Times New Roman"/>
          <w:sz w:val="24"/>
          <w:szCs w:val="24"/>
        </w:rPr>
        <w:t>O pagamento será efetuado no prazo de até o 10º dia do mês subsequente a entrega do objeto/prestação de serviços contados da finalização da liquidação da despesa</w:t>
      </w:r>
    </w:p>
    <w:p w14:paraId="65425D8D" w14:textId="77777777" w:rsidR="009200A4" w:rsidRPr="00744CD9" w:rsidRDefault="009200A4" w:rsidP="009200A4">
      <w:pPr>
        <w:pStyle w:val="Nivel2"/>
        <w:numPr>
          <w:ilvl w:val="0"/>
          <w:numId w:val="0"/>
        </w:numPr>
        <w:spacing w:before="0" w:after="0" w:line="240" w:lineRule="auto"/>
        <w:rPr>
          <w:rFonts w:ascii="Times New Roman" w:hAnsi="Times New Roman" w:cs="Times New Roman"/>
          <w:sz w:val="24"/>
          <w:szCs w:val="24"/>
        </w:rPr>
      </w:pPr>
    </w:p>
    <w:p w14:paraId="362AFB15" w14:textId="77777777" w:rsidR="003C7A23" w:rsidRPr="00744CD9" w:rsidRDefault="003C7A23" w:rsidP="00653589">
      <w:pPr>
        <w:pStyle w:val="Nivel01"/>
        <w:rPr>
          <w:rFonts w:ascii="Times New Roman" w:hAnsi="Times New Roman" w:cs="Times New Roman"/>
        </w:rPr>
      </w:pPr>
      <w:bookmarkStart w:id="3" w:name="_Toc160528920"/>
      <w:r w:rsidRPr="00744CD9">
        <w:rPr>
          <w:rFonts w:ascii="Times New Roman" w:hAnsi="Times New Roman" w:cs="Times New Roman"/>
        </w:rPr>
        <w:t>DA PARTICIPAÇÃO NA LICITAÇÃO</w:t>
      </w:r>
      <w:bookmarkEnd w:id="3"/>
    </w:p>
    <w:p w14:paraId="5F247FC7" w14:textId="377C53FD" w:rsidR="00BE29C5" w:rsidRPr="00744CD9" w:rsidRDefault="00BE29C5" w:rsidP="00BE29C5">
      <w:pPr>
        <w:pStyle w:val="Nivel2"/>
        <w:rPr>
          <w:rFonts w:ascii="Times New Roman" w:hAnsi="Times New Roman" w:cs="Times New Roman"/>
          <w:sz w:val="24"/>
          <w:szCs w:val="24"/>
        </w:rPr>
      </w:pPr>
      <w:r w:rsidRPr="00744CD9">
        <w:rPr>
          <w:rFonts w:ascii="Times New Roman" w:hAnsi="Times New Roman" w:cs="Times New Roman"/>
          <w:sz w:val="24"/>
          <w:szCs w:val="24"/>
        </w:rPr>
        <w:t xml:space="preserve">Quem for do ramo de atividade compatível com o objeto licitado; </w:t>
      </w:r>
    </w:p>
    <w:p w14:paraId="1646CDB6" w14:textId="49D634B5" w:rsidR="00BE29C5" w:rsidRPr="00744CD9" w:rsidRDefault="00BE29C5" w:rsidP="00BE29C5">
      <w:pPr>
        <w:pStyle w:val="Nivel2"/>
        <w:rPr>
          <w:rFonts w:ascii="Times New Roman" w:hAnsi="Times New Roman" w:cs="Times New Roman"/>
          <w:sz w:val="24"/>
          <w:szCs w:val="24"/>
        </w:rPr>
      </w:pPr>
      <w:r w:rsidRPr="00744CD9">
        <w:rPr>
          <w:rFonts w:ascii="Times New Roman" w:hAnsi="Times New Roman" w:cs="Times New Roman"/>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744CD9" w:rsidRDefault="00BE29C5" w:rsidP="00BE29C5">
      <w:pPr>
        <w:pStyle w:val="Nivel2"/>
        <w:rPr>
          <w:rFonts w:ascii="Times New Roman" w:hAnsi="Times New Roman" w:cs="Times New Roman"/>
          <w:sz w:val="24"/>
          <w:szCs w:val="24"/>
        </w:rPr>
      </w:pPr>
      <w:r w:rsidRPr="00744CD9">
        <w:rPr>
          <w:rFonts w:ascii="Times New Roman" w:hAnsi="Times New Roman" w:cs="Times New Roman"/>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744CD9" w:rsidRDefault="00BE29C5" w:rsidP="00BE29C5">
      <w:pPr>
        <w:pStyle w:val="Nivel2"/>
        <w:rPr>
          <w:rFonts w:ascii="Times New Roman" w:hAnsi="Times New Roman" w:cs="Times New Roman"/>
          <w:sz w:val="24"/>
          <w:szCs w:val="24"/>
        </w:rPr>
      </w:pPr>
      <w:r w:rsidRPr="00744CD9">
        <w:rPr>
          <w:rFonts w:ascii="Times New Roman" w:hAnsi="Times New Roman" w:cs="Times New Roman"/>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744CD9" w:rsidRDefault="00BE29C5" w:rsidP="00BE29C5">
      <w:pPr>
        <w:pStyle w:val="Nivel2"/>
        <w:rPr>
          <w:rFonts w:ascii="Times New Roman" w:hAnsi="Times New Roman" w:cs="Times New Roman"/>
          <w:sz w:val="24"/>
          <w:szCs w:val="24"/>
        </w:rPr>
      </w:pPr>
      <w:r w:rsidRPr="00744CD9">
        <w:rPr>
          <w:rFonts w:ascii="Times New Roman" w:hAnsi="Times New Roman" w:cs="Times New Roman"/>
          <w:sz w:val="24"/>
          <w:szCs w:val="24"/>
        </w:rPr>
        <w:t xml:space="preserve"> Empresas controladoras, controladas ou coligadas, nos termos da Lei nº 6.404, de 15 de dezembro de 1976, desde que não estejam concorrendo entre si; e </w:t>
      </w:r>
    </w:p>
    <w:p w14:paraId="74CA1B71" w14:textId="351F6C07" w:rsidR="00BE29C5" w:rsidRPr="00744CD9" w:rsidRDefault="00BE29C5" w:rsidP="00BE29C5">
      <w:pPr>
        <w:pStyle w:val="Nivel2"/>
        <w:rPr>
          <w:rFonts w:ascii="Times New Roman" w:hAnsi="Times New Roman" w:cs="Times New Roman"/>
          <w:sz w:val="24"/>
          <w:szCs w:val="24"/>
        </w:rPr>
      </w:pPr>
      <w:r w:rsidRPr="00744CD9">
        <w:rPr>
          <w:rFonts w:ascii="Times New Roman" w:hAnsi="Times New Roman" w:cs="Times New Roman"/>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744CD9" w:rsidRDefault="00BE29C5" w:rsidP="00BE29C5">
      <w:pPr>
        <w:pStyle w:val="Nivel2"/>
        <w:rPr>
          <w:rFonts w:ascii="Times New Roman" w:hAnsi="Times New Roman" w:cs="Times New Roman"/>
          <w:sz w:val="24"/>
          <w:szCs w:val="24"/>
        </w:rPr>
      </w:pPr>
      <w:r w:rsidRPr="00744CD9">
        <w:rPr>
          <w:rFonts w:ascii="Times New Roman" w:hAnsi="Times New Roman" w:cs="Times New Roman"/>
          <w:sz w:val="24"/>
          <w:szCs w:val="24"/>
        </w:rPr>
        <w:t xml:space="preserve">Empresas reunidas em consórcios não poderão participar desta </w:t>
      </w:r>
      <w:proofErr w:type="gramStart"/>
      <w:r w:rsidRPr="00744CD9">
        <w:rPr>
          <w:rFonts w:ascii="Times New Roman" w:hAnsi="Times New Roman" w:cs="Times New Roman"/>
          <w:sz w:val="24"/>
          <w:szCs w:val="24"/>
        </w:rPr>
        <w:t>licitação.</w:t>
      </w:r>
      <w:r w:rsidR="003C7A23" w:rsidRPr="00744CD9">
        <w:rPr>
          <w:rFonts w:ascii="Times New Roman" w:hAnsi="Times New Roman" w:cs="Times New Roman"/>
          <w:sz w:val="24"/>
          <w:szCs w:val="24"/>
        </w:rPr>
        <w:t>.</w:t>
      </w:r>
      <w:proofErr w:type="gramEnd"/>
    </w:p>
    <w:p w14:paraId="6C787CE1" w14:textId="77777777" w:rsidR="00C71200" w:rsidRPr="00744CD9" w:rsidRDefault="003C7A23" w:rsidP="00C71200">
      <w:pPr>
        <w:pStyle w:val="Nivel2"/>
        <w:spacing w:before="0" w:after="0" w:line="240" w:lineRule="auto"/>
        <w:rPr>
          <w:rFonts w:ascii="Times New Roman" w:eastAsia="Times New Roman" w:hAnsi="Times New Roman" w:cs="Times New Roman"/>
          <w:color w:val="auto"/>
          <w:sz w:val="24"/>
          <w:szCs w:val="24"/>
        </w:rPr>
      </w:pPr>
      <w:r w:rsidRPr="00744CD9">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744CD9">
        <w:rPr>
          <w:rFonts w:ascii="Times New Roman" w:eastAsia="Times New Roman" w:hAnsi="Times New Roman" w:cs="Times New Roman"/>
          <w:color w:val="auto"/>
          <w:sz w:val="24"/>
          <w:szCs w:val="24"/>
        </w:rPr>
        <w:t xml:space="preserve">mencionadas no </w:t>
      </w:r>
      <w:hyperlink r:id="rId15" w:anchor="art16">
        <w:r w:rsidRPr="00744CD9">
          <w:rPr>
            <w:rStyle w:val="Hyperlink"/>
            <w:rFonts w:ascii="Times New Roman" w:eastAsia="Times New Roman" w:hAnsi="Times New Roman" w:cs="Times New Roman"/>
            <w:sz w:val="24"/>
            <w:szCs w:val="24"/>
          </w:rPr>
          <w:t xml:space="preserve">artigo </w:t>
        </w:r>
        <w:r w:rsidRPr="00744CD9">
          <w:rPr>
            <w:rStyle w:val="Hyperlink"/>
            <w:rFonts w:ascii="Times New Roman" w:hAnsi="Times New Roman" w:cs="Times New Roman"/>
            <w:sz w:val="24"/>
            <w:szCs w:val="24"/>
          </w:rPr>
          <w:t xml:space="preserve">16 da Lei </w:t>
        </w:r>
        <w:r w:rsidR="004F0249" w:rsidRPr="00744CD9">
          <w:rPr>
            <w:rStyle w:val="Hyperlink"/>
            <w:rFonts w:ascii="Times New Roman" w:hAnsi="Times New Roman" w:cs="Times New Roman"/>
            <w:sz w:val="24"/>
            <w:szCs w:val="24"/>
          </w:rPr>
          <w:t xml:space="preserve">Federal </w:t>
        </w:r>
        <w:r w:rsidRPr="00744CD9">
          <w:rPr>
            <w:rStyle w:val="Hyperlink"/>
            <w:rFonts w:ascii="Times New Roman" w:hAnsi="Times New Roman" w:cs="Times New Roman"/>
            <w:sz w:val="24"/>
            <w:szCs w:val="24"/>
          </w:rPr>
          <w:t>nº 14.133, de 2021</w:t>
        </w:r>
      </w:hyperlink>
      <w:r w:rsidRPr="00744CD9">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6">
        <w:r w:rsidRPr="00744CD9">
          <w:rPr>
            <w:rStyle w:val="Hyperlink"/>
            <w:rFonts w:ascii="Times New Roman" w:hAnsi="Times New Roman" w:cs="Times New Roman"/>
            <w:sz w:val="24"/>
            <w:szCs w:val="24"/>
          </w:rPr>
          <w:t xml:space="preserve">Lei Complementar </w:t>
        </w:r>
        <w:r w:rsidR="004F0249" w:rsidRPr="00744CD9">
          <w:rPr>
            <w:rStyle w:val="Hyperlink"/>
            <w:rFonts w:ascii="Times New Roman" w:hAnsi="Times New Roman" w:cs="Times New Roman"/>
            <w:sz w:val="24"/>
            <w:szCs w:val="24"/>
          </w:rPr>
          <w:t xml:space="preserve">Federal </w:t>
        </w:r>
        <w:r w:rsidRPr="00744CD9">
          <w:rPr>
            <w:rStyle w:val="Hyperlink"/>
            <w:rFonts w:ascii="Times New Roman" w:hAnsi="Times New Roman" w:cs="Times New Roman"/>
            <w:sz w:val="24"/>
            <w:szCs w:val="24"/>
          </w:rPr>
          <w:t>nº 123, de 2006</w:t>
        </w:r>
      </w:hyperlink>
      <w:r w:rsidR="00D433A0" w:rsidRPr="00744CD9">
        <w:rPr>
          <w:rFonts w:ascii="Times New Roman" w:hAnsi="Times New Roman" w:cs="Times New Roman"/>
          <w:color w:val="auto"/>
          <w:sz w:val="24"/>
          <w:szCs w:val="24"/>
        </w:rPr>
        <w:t xml:space="preserve"> </w:t>
      </w:r>
      <w:r w:rsidR="004F0249" w:rsidRPr="00744CD9">
        <w:rPr>
          <w:rFonts w:ascii="Times New Roman" w:hAnsi="Times New Roman" w:cs="Times New Roman"/>
          <w:color w:val="auto"/>
          <w:sz w:val="24"/>
          <w:szCs w:val="24"/>
        </w:rPr>
        <w:t xml:space="preserve">e da regulamentação da respectiva Lei Complementar que </w:t>
      </w:r>
      <w:r w:rsidR="00C71200" w:rsidRPr="00744CD9">
        <w:rPr>
          <w:rFonts w:ascii="Times New Roman" w:hAnsi="Times New Roman" w:cs="Times New Roman"/>
          <w:color w:val="auto"/>
          <w:sz w:val="24"/>
          <w:szCs w:val="24"/>
        </w:rPr>
        <w:t>p</w:t>
      </w:r>
      <w:r w:rsidR="004F0249" w:rsidRPr="00744CD9">
        <w:rPr>
          <w:rFonts w:ascii="Times New Roman" w:hAnsi="Times New Roman" w:cs="Times New Roman"/>
          <w:color w:val="auto"/>
          <w:sz w:val="24"/>
          <w:szCs w:val="24"/>
        </w:rPr>
        <w:t>or ventura tenha esta Entidade;.</w:t>
      </w:r>
    </w:p>
    <w:p w14:paraId="485C108D" w14:textId="77777777" w:rsidR="00962588" w:rsidRPr="00744CD9" w:rsidRDefault="00C71200" w:rsidP="00962588">
      <w:pPr>
        <w:pStyle w:val="Nivel2"/>
        <w:spacing w:before="0" w:after="0" w:line="240" w:lineRule="auto"/>
        <w:rPr>
          <w:rFonts w:ascii="Times New Roman" w:eastAsia="Times New Roman" w:hAnsi="Times New Roman" w:cs="Times New Roman"/>
          <w:color w:val="auto"/>
          <w:sz w:val="24"/>
          <w:szCs w:val="24"/>
        </w:rPr>
      </w:pPr>
      <w:r w:rsidRPr="00744CD9">
        <w:rPr>
          <w:rFonts w:ascii="Times New Roman" w:eastAsia="Times New Roman" w:hAnsi="Times New Roman" w:cs="Times New Roman"/>
          <w:color w:val="auto"/>
          <w:sz w:val="24"/>
          <w:szCs w:val="24"/>
        </w:rPr>
        <w:t xml:space="preserve">Para o cumprimento do disposto no art. 47 da Lei Complementar nº 147/2014, fica destinado exclusivamente à participação de microempresas e empresas de pequeno porte nos itens de contratação cujo valor seja de até R$ 80.000,00 (oitenta mil reais), bem como, tratando-se de prestação de serviços de natureza divisível, cota de até 25% (vinte e cinco por cento) do objeto para </w:t>
      </w:r>
      <w:r w:rsidRPr="00744CD9">
        <w:rPr>
          <w:rFonts w:ascii="Times New Roman" w:eastAsia="Times New Roman" w:hAnsi="Times New Roman" w:cs="Times New Roman"/>
          <w:color w:val="auto"/>
          <w:sz w:val="24"/>
          <w:szCs w:val="24"/>
        </w:rPr>
        <w:lastRenderedPageBreak/>
        <w:t xml:space="preserve">a contratação de microempresas e empresas de pequeno porte, conforme o caso, na forma definida do Anexo I - Termo de Referência. Aplicam-se neste Edital os artigos 43, 47 e 48 da Lei Complementar 147/2014, que criou a prioridade para benefícios das </w:t>
      </w:r>
      <w:proofErr w:type="spellStart"/>
      <w:r w:rsidRPr="00744CD9">
        <w:rPr>
          <w:rFonts w:ascii="Times New Roman" w:eastAsia="Times New Roman" w:hAnsi="Times New Roman" w:cs="Times New Roman"/>
          <w:color w:val="auto"/>
          <w:sz w:val="24"/>
          <w:szCs w:val="24"/>
        </w:rPr>
        <w:t>ME’s</w:t>
      </w:r>
      <w:proofErr w:type="spellEnd"/>
      <w:r w:rsidRPr="00744CD9">
        <w:rPr>
          <w:rFonts w:ascii="Times New Roman" w:eastAsia="Times New Roman" w:hAnsi="Times New Roman" w:cs="Times New Roman"/>
          <w:color w:val="auto"/>
          <w:sz w:val="24"/>
          <w:szCs w:val="24"/>
        </w:rPr>
        <w:t xml:space="preserve"> e </w:t>
      </w:r>
      <w:proofErr w:type="spellStart"/>
      <w:r w:rsidRPr="00744CD9">
        <w:rPr>
          <w:rFonts w:ascii="Times New Roman" w:eastAsia="Times New Roman" w:hAnsi="Times New Roman" w:cs="Times New Roman"/>
          <w:color w:val="auto"/>
          <w:sz w:val="24"/>
          <w:szCs w:val="24"/>
        </w:rPr>
        <w:t>EPP’s</w:t>
      </w:r>
      <w:proofErr w:type="spellEnd"/>
      <w:r w:rsidRPr="00744CD9">
        <w:rPr>
          <w:rFonts w:ascii="Times New Roman" w:eastAsia="Times New Roman" w:hAnsi="Times New Roman" w:cs="Times New Roman"/>
          <w:color w:val="auto"/>
          <w:sz w:val="24"/>
          <w:szCs w:val="24"/>
        </w:rPr>
        <w:t>.</w:t>
      </w:r>
    </w:p>
    <w:p w14:paraId="1E54BE7B" w14:textId="77777777" w:rsidR="003C7A23" w:rsidRPr="00744CD9" w:rsidRDefault="003C7A23" w:rsidP="00C71200">
      <w:pPr>
        <w:pStyle w:val="Nivel2"/>
        <w:spacing w:after="0" w:line="240" w:lineRule="auto"/>
        <w:rPr>
          <w:rFonts w:ascii="Times New Roman" w:hAnsi="Times New Roman" w:cs="Times New Roman"/>
          <w:sz w:val="24"/>
          <w:szCs w:val="24"/>
        </w:rPr>
      </w:pPr>
      <w:bookmarkStart w:id="4" w:name="_Ref117000692"/>
      <w:r w:rsidRPr="00744CD9">
        <w:rPr>
          <w:rFonts w:ascii="Times New Roman" w:hAnsi="Times New Roman" w:cs="Times New Roman"/>
          <w:sz w:val="24"/>
          <w:szCs w:val="24"/>
        </w:rPr>
        <w:t>Não poderão disputar esta licitação:</w:t>
      </w:r>
      <w:bookmarkEnd w:id="4"/>
    </w:p>
    <w:p w14:paraId="341C241D" w14:textId="77777777"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5" w:name="_Ref113883338"/>
      <w:r w:rsidRPr="00744CD9">
        <w:rPr>
          <w:rFonts w:ascii="Times New Roman" w:hAnsi="Times New Roman" w:cs="Times New Roman"/>
          <w:sz w:val="24"/>
          <w:szCs w:val="24"/>
        </w:rPr>
        <w:t>aquele que não atenda às condições deste Edital e seu(s) anexo(s);</w:t>
      </w:r>
    </w:p>
    <w:p w14:paraId="36A2458D" w14:textId="77777777"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6" w:name="_Ref114659912"/>
      <w:r w:rsidRPr="00744CD9">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7" w:name="_Ref114659913"/>
      <w:bookmarkStart w:id="8" w:name="_Ref113883339"/>
      <w:r w:rsidRPr="00744CD9">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744CD9">
        <w:rPr>
          <w:rFonts w:ascii="Times New Roman" w:hAnsi="Times New Roman" w:cs="Times New Roman"/>
          <w:sz w:val="24"/>
          <w:szCs w:val="24"/>
        </w:rPr>
        <w:t xml:space="preserve"> </w:t>
      </w:r>
      <w:bookmarkEnd w:id="8"/>
    </w:p>
    <w:p w14:paraId="2DCC2174" w14:textId="77777777"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9" w:name="_Ref113883003"/>
      <w:r w:rsidRPr="00744CD9">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10" w:name="_Ref113883579"/>
      <w:r w:rsidRPr="00744CD9">
        <w:rPr>
          <w:rFonts w:ascii="Times New Roman" w:hAnsi="Times New Roman" w:cs="Times New Roman"/>
          <w:sz w:val="24"/>
          <w:szCs w:val="24"/>
        </w:rPr>
        <w:t xml:space="preserve">empresas controladoras, controladas ou coligadas, nos termos da Lei </w:t>
      </w:r>
      <w:r w:rsidR="009200A4" w:rsidRPr="00744CD9">
        <w:rPr>
          <w:rFonts w:ascii="Times New Roman" w:hAnsi="Times New Roman" w:cs="Times New Roman"/>
          <w:sz w:val="24"/>
          <w:szCs w:val="24"/>
        </w:rPr>
        <w:t xml:space="preserve">Federal </w:t>
      </w:r>
      <w:r w:rsidRPr="00744CD9">
        <w:rPr>
          <w:rFonts w:ascii="Times New Roman" w:hAnsi="Times New Roman" w:cs="Times New Roman"/>
          <w:sz w:val="24"/>
          <w:szCs w:val="24"/>
        </w:rPr>
        <w:t>nº 6.404, de 15 de dezembro de 1976, concorrendo entre si;</w:t>
      </w:r>
      <w:bookmarkEnd w:id="10"/>
    </w:p>
    <w:p w14:paraId="3620BBE9" w14:textId="77777777"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bookmarkStart w:id="11" w:name="_Ref113962336"/>
      <w:r w:rsidRPr="00744CD9">
        <w:rPr>
          <w:rFonts w:ascii="Times New Roman" w:hAnsi="Times New Roman" w:cs="Times New Roman"/>
          <w:sz w:val="24"/>
          <w:szCs w:val="24"/>
        </w:rPr>
        <w:t>agente público do órgão ou entidade licitante;</w:t>
      </w:r>
      <w:bookmarkEnd w:id="11"/>
    </w:p>
    <w:p w14:paraId="3F4B2521" w14:textId="77777777" w:rsidR="003C7A23" w:rsidRPr="00744CD9" w:rsidRDefault="003C7A23" w:rsidP="004F0249">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i w:val="0"/>
          <w:iCs w:val="0"/>
          <w:color w:val="auto"/>
          <w:sz w:val="24"/>
          <w:szCs w:val="24"/>
        </w:rPr>
      </w:pPr>
      <w:r w:rsidRPr="00744CD9">
        <w:rPr>
          <w:rFonts w:ascii="Times New Roman" w:hAnsi="Times New Roman" w:cs="Times New Roman"/>
          <w:i w:val="0"/>
          <w:iCs w:val="0"/>
          <w:color w:val="auto"/>
          <w:sz w:val="24"/>
          <w:szCs w:val="24"/>
        </w:rPr>
        <w:t>pessoas jurídicas reunidas em consórcio;</w:t>
      </w:r>
    </w:p>
    <w:p w14:paraId="58D1E852" w14:textId="77777777"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Organizações da Sociedade Civil de Interesse Público - OSCIP, atuando nessa condição;</w:t>
      </w:r>
    </w:p>
    <w:p w14:paraId="07CA7526" w14:textId="5B4949E7" w:rsidR="003C7A23" w:rsidRPr="00744CD9"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744CD9">
          <w:rPr>
            <w:rStyle w:val="Hyperlink"/>
            <w:rFonts w:ascii="Times New Roman" w:hAnsi="Times New Roman" w:cs="Times New Roman"/>
            <w:sz w:val="24"/>
            <w:szCs w:val="24"/>
          </w:rPr>
          <w:t>§ 1º do art. 9º da Lei</w:t>
        </w:r>
        <w:r w:rsidR="004F0249" w:rsidRPr="00744CD9">
          <w:rPr>
            <w:rStyle w:val="Hyperlink"/>
            <w:rFonts w:ascii="Times New Roman" w:hAnsi="Times New Roman" w:cs="Times New Roman"/>
            <w:sz w:val="24"/>
            <w:szCs w:val="24"/>
          </w:rPr>
          <w:t xml:space="preserve"> Federal</w:t>
        </w:r>
        <w:r w:rsidRPr="00744CD9">
          <w:rPr>
            <w:rStyle w:val="Hyperlink"/>
            <w:rFonts w:ascii="Times New Roman" w:hAnsi="Times New Roman" w:cs="Times New Roman"/>
            <w:sz w:val="24"/>
            <w:szCs w:val="24"/>
          </w:rPr>
          <w:t xml:space="preserve"> nº 14.133, de 2021</w:t>
        </w:r>
      </w:hyperlink>
      <w:r w:rsidRPr="00744CD9">
        <w:rPr>
          <w:rFonts w:ascii="Times New Roman" w:hAnsi="Times New Roman" w:cs="Times New Roman"/>
          <w:sz w:val="24"/>
          <w:szCs w:val="24"/>
        </w:rPr>
        <w:t>.</w:t>
      </w:r>
    </w:p>
    <w:p w14:paraId="7CFCE0BB" w14:textId="2FD83A11"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 impedimento de que trata o </w:t>
      </w:r>
      <w:r w:rsidRPr="00744CD9">
        <w:rPr>
          <w:rFonts w:ascii="Times New Roman" w:hAnsi="Times New Roman" w:cs="Times New Roman"/>
          <w:b/>
          <w:bCs/>
          <w:sz w:val="24"/>
          <w:szCs w:val="24"/>
          <w:u w:val="single"/>
        </w:rPr>
        <w:t xml:space="preserve">item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_Ref113883003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3.10.4</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53A7A1C" w:rsidR="003C7A23" w:rsidRPr="00744CD9" w:rsidRDefault="003C7A23" w:rsidP="009200A4">
      <w:pPr>
        <w:pStyle w:val="Nivel2"/>
        <w:spacing w:before="0" w:after="0" w:line="240" w:lineRule="auto"/>
        <w:rPr>
          <w:rFonts w:ascii="Times New Roman" w:hAnsi="Times New Roman" w:cs="Times New Roman"/>
          <w:sz w:val="24"/>
          <w:szCs w:val="24"/>
        </w:rPr>
      </w:pPr>
      <w:bookmarkStart w:id="12" w:name="art14§2"/>
      <w:bookmarkEnd w:id="12"/>
      <w:r w:rsidRPr="00744CD9">
        <w:rPr>
          <w:rFonts w:ascii="Times New Roman" w:hAnsi="Times New Roman" w:cs="Times New Roman"/>
          <w:sz w:val="24"/>
          <w:szCs w:val="24"/>
        </w:rPr>
        <w:t xml:space="preserve">A critério da Administração e exclusivamente a seu serviço, o autor dos projetos e a empresa a que se referem os </w:t>
      </w:r>
      <w:r w:rsidRPr="00744CD9">
        <w:rPr>
          <w:rFonts w:ascii="Times New Roman" w:hAnsi="Times New Roman" w:cs="Times New Roman"/>
          <w:b/>
          <w:bCs/>
          <w:sz w:val="24"/>
          <w:szCs w:val="24"/>
          <w:u w:val="single"/>
        </w:rPr>
        <w:t xml:space="preserve">itens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_Ref114659912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3.10.2</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_Ref114659913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3.10.3</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744CD9" w:rsidRDefault="003C7A23" w:rsidP="009200A4">
      <w:pPr>
        <w:pStyle w:val="Nivel2"/>
        <w:spacing w:before="0" w:after="0" w:line="240" w:lineRule="auto"/>
        <w:rPr>
          <w:rFonts w:ascii="Times New Roman" w:hAnsi="Times New Roman" w:cs="Times New Roman"/>
          <w:sz w:val="24"/>
          <w:szCs w:val="24"/>
        </w:rPr>
      </w:pPr>
      <w:bookmarkStart w:id="13" w:name="art14§3"/>
      <w:bookmarkEnd w:id="13"/>
      <w:r w:rsidRPr="00744CD9">
        <w:rPr>
          <w:rFonts w:ascii="Times New Roman" w:hAnsi="Times New Roman" w:cs="Times New Roman"/>
          <w:sz w:val="24"/>
          <w:szCs w:val="24"/>
        </w:rPr>
        <w:t>Equiparam-se aos autores do projeto as empresas integrantes do mesmo grupo econômico.</w:t>
      </w:r>
    </w:p>
    <w:p w14:paraId="144ECC01" w14:textId="43DD3381" w:rsidR="003C7A23" w:rsidRPr="00744CD9" w:rsidRDefault="003C7A23" w:rsidP="009200A4">
      <w:pPr>
        <w:pStyle w:val="Nivel2"/>
        <w:spacing w:before="0" w:after="0" w:line="240" w:lineRule="auto"/>
        <w:rPr>
          <w:rFonts w:ascii="Times New Roman" w:hAnsi="Times New Roman" w:cs="Times New Roman"/>
          <w:sz w:val="24"/>
          <w:szCs w:val="24"/>
        </w:rPr>
      </w:pPr>
      <w:bookmarkStart w:id="14" w:name="art14§4"/>
      <w:bookmarkEnd w:id="14"/>
      <w:r w:rsidRPr="00744CD9">
        <w:rPr>
          <w:rFonts w:ascii="Times New Roman" w:hAnsi="Times New Roman" w:cs="Times New Roman"/>
          <w:sz w:val="24"/>
          <w:szCs w:val="24"/>
        </w:rPr>
        <w:t xml:space="preserve">O disposto nos </w:t>
      </w:r>
      <w:r w:rsidRPr="00744CD9">
        <w:rPr>
          <w:rFonts w:ascii="Times New Roman" w:hAnsi="Times New Roman" w:cs="Times New Roman"/>
          <w:b/>
          <w:bCs/>
          <w:sz w:val="24"/>
          <w:szCs w:val="24"/>
          <w:u w:val="single"/>
        </w:rPr>
        <w:t xml:space="preserve">itens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_Ref114659912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3.10.2</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_Ref114659913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3.10.3</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744CD9" w:rsidRDefault="003C7A23" w:rsidP="009200A4">
      <w:pPr>
        <w:pStyle w:val="Nivel2"/>
        <w:spacing w:before="0" w:after="0" w:line="240" w:lineRule="auto"/>
        <w:rPr>
          <w:rFonts w:ascii="Times New Roman" w:hAnsi="Times New Roman" w:cs="Times New Roman"/>
          <w:sz w:val="24"/>
          <w:szCs w:val="24"/>
        </w:rPr>
      </w:pPr>
      <w:bookmarkStart w:id="15" w:name="art14§5"/>
      <w:bookmarkEnd w:id="15"/>
      <w:r w:rsidRPr="00744CD9">
        <w:rPr>
          <w:rFonts w:ascii="Times New Roman" w:hAnsi="Times New Roman" w:cs="Times New Roman"/>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744CD9">
          <w:rPr>
            <w:rStyle w:val="Hyperlink"/>
            <w:rFonts w:ascii="Times New Roman" w:hAnsi="Times New Roman" w:cs="Times New Roman"/>
            <w:sz w:val="24"/>
            <w:szCs w:val="24"/>
          </w:rPr>
          <w:t>Lei</w:t>
        </w:r>
        <w:r w:rsidR="004F0249" w:rsidRPr="00744CD9">
          <w:rPr>
            <w:rStyle w:val="Hyperlink"/>
            <w:rFonts w:ascii="Times New Roman" w:hAnsi="Times New Roman" w:cs="Times New Roman"/>
            <w:sz w:val="24"/>
            <w:szCs w:val="24"/>
          </w:rPr>
          <w:t xml:space="preserve"> Federal</w:t>
        </w:r>
        <w:r w:rsidRPr="00744CD9">
          <w:rPr>
            <w:rStyle w:val="Hyperlink"/>
            <w:rFonts w:ascii="Times New Roman" w:hAnsi="Times New Roman" w:cs="Times New Roman"/>
            <w:sz w:val="24"/>
            <w:szCs w:val="24"/>
          </w:rPr>
          <w:t xml:space="preserve"> nº 14.133/2021</w:t>
        </w:r>
      </w:hyperlink>
      <w:r w:rsidRPr="00744CD9">
        <w:rPr>
          <w:rFonts w:ascii="Times New Roman" w:hAnsi="Times New Roman" w:cs="Times New Roman"/>
          <w:sz w:val="24"/>
          <w:szCs w:val="24"/>
        </w:rPr>
        <w:t>.</w:t>
      </w:r>
    </w:p>
    <w:p w14:paraId="2BFAAE96" w14:textId="62BE1804"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 vedação de que trata o </w:t>
      </w:r>
      <w:r w:rsidRPr="00744CD9">
        <w:rPr>
          <w:rFonts w:ascii="Times New Roman" w:hAnsi="Times New Roman" w:cs="Times New Roman"/>
          <w:b/>
          <w:bCs/>
          <w:sz w:val="24"/>
          <w:szCs w:val="24"/>
          <w:u w:val="single"/>
        </w:rPr>
        <w:t xml:space="preserve">item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_Ref113962336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3.10.8</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744CD9" w:rsidRDefault="00C71200" w:rsidP="00C71200">
      <w:pPr>
        <w:rPr>
          <w:rFonts w:ascii="Times New Roman" w:hAnsi="Times New Roman" w:cs="Times New Roman"/>
        </w:rPr>
      </w:pPr>
    </w:p>
    <w:p w14:paraId="179273D5" w14:textId="52968185" w:rsidR="00962588" w:rsidRPr="00744CD9" w:rsidRDefault="00962588" w:rsidP="004D39A0">
      <w:pPr>
        <w:pStyle w:val="Nivel2"/>
        <w:rPr>
          <w:rFonts w:ascii="Times New Roman" w:hAnsi="Times New Roman" w:cs="Times New Roman"/>
          <w:b/>
          <w:bCs/>
          <w:sz w:val="24"/>
          <w:szCs w:val="24"/>
        </w:rPr>
      </w:pPr>
      <w:r w:rsidRPr="00744CD9">
        <w:rPr>
          <w:rFonts w:ascii="Times New Roman" w:hAnsi="Times New Roman" w:cs="Times New Roman"/>
          <w:b/>
          <w:bCs/>
          <w:sz w:val="24"/>
          <w:szCs w:val="24"/>
        </w:rPr>
        <w:t xml:space="preserve">A prioridade regional faz estritamente necessária conforme justificativas abaixo: </w:t>
      </w:r>
    </w:p>
    <w:p w14:paraId="2DA76D26" w14:textId="77777777" w:rsidR="00962588" w:rsidRPr="00744CD9" w:rsidRDefault="00962588" w:rsidP="004D39A0">
      <w:pPr>
        <w:pStyle w:val="Nivel2"/>
        <w:numPr>
          <w:ilvl w:val="0"/>
          <w:numId w:val="92"/>
        </w:numPr>
        <w:ind w:left="0" w:firstLine="0"/>
        <w:rPr>
          <w:rFonts w:ascii="Times New Roman" w:hAnsi="Times New Roman" w:cs="Times New Roman"/>
          <w:sz w:val="24"/>
          <w:szCs w:val="24"/>
        </w:rPr>
      </w:pPr>
      <w:r w:rsidRPr="00744CD9">
        <w:rPr>
          <w:rFonts w:ascii="Times New Roman" w:hAnsi="Times New Roman" w:cs="Times New Roman"/>
          <w:sz w:val="24"/>
          <w:szCs w:val="24"/>
        </w:rPr>
        <w:t xml:space="preserve">O Município de Juranda busca através da limitação territorial, uma medida de promoção do desenvolvimento econômico em âmbito regional; </w:t>
      </w:r>
    </w:p>
    <w:p w14:paraId="46A5B104" w14:textId="6A0EE801" w:rsidR="00BE0139" w:rsidRPr="00744CD9" w:rsidRDefault="00962588" w:rsidP="004D39A0">
      <w:pPr>
        <w:pStyle w:val="Nivel2"/>
        <w:numPr>
          <w:ilvl w:val="0"/>
          <w:numId w:val="92"/>
        </w:numPr>
        <w:ind w:left="0" w:firstLine="0"/>
        <w:rPr>
          <w:rFonts w:ascii="Times New Roman" w:hAnsi="Times New Roman" w:cs="Times New Roman"/>
          <w:sz w:val="24"/>
          <w:szCs w:val="24"/>
        </w:rPr>
      </w:pPr>
      <w:r w:rsidRPr="00744CD9">
        <w:rPr>
          <w:rFonts w:ascii="Times New Roman" w:hAnsi="Times New Roman" w:cs="Times New Roman"/>
          <w:sz w:val="24"/>
          <w:szCs w:val="24"/>
        </w:rPr>
        <w:t>Outra justificativa para limitação territorial nesse caso, é que, especificamente para o objeto licitado, a localização geográfica mais próxima é indispensável no intuito de viabilizar o cumprimento dos prazos de entrega, bem como a logística nas condições na entrega dos produtos, que nesse caso são muito importantes, e garantir a execução satisfatória do contrato, evitando assim atrasos e/ou descumprimentos contratuais que acarretam em prejuízo direto na prestação de serviços públicos essenciais prestados à população os quais dependem diretamente do objeto ora licitado</w:t>
      </w:r>
      <w:r w:rsidR="00A52BF9" w:rsidRPr="00744CD9">
        <w:rPr>
          <w:rFonts w:ascii="Times New Roman" w:hAnsi="Times New Roman" w:cs="Times New Roman"/>
          <w:sz w:val="24"/>
          <w:szCs w:val="24"/>
        </w:rPr>
        <w:t>.</w:t>
      </w:r>
    </w:p>
    <w:p w14:paraId="41EEC4AB" w14:textId="77777777" w:rsidR="00962588" w:rsidRPr="00744CD9" w:rsidRDefault="00962588" w:rsidP="00962588">
      <w:pPr>
        <w:pStyle w:val="Nivel2"/>
        <w:numPr>
          <w:ilvl w:val="0"/>
          <w:numId w:val="0"/>
        </w:numPr>
        <w:spacing w:before="0" w:after="0" w:line="240" w:lineRule="auto"/>
        <w:rPr>
          <w:rFonts w:ascii="Times New Roman" w:hAnsi="Times New Roman" w:cs="Times New Roman"/>
          <w:sz w:val="24"/>
          <w:szCs w:val="24"/>
        </w:rPr>
      </w:pPr>
    </w:p>
    <w:p w14:paraId="4B0879D9" w14:textId="4EBF121A" w:rsidR="003C7A23" w:rsidRPr="00744CD9" w:rsidRDefault="006A7FA0" w:rsidP="00653589">
      <w:pPr>
        <w:pStyle w:val="Nivel01"/>
        <w:rPr>
          <w:rFonts w:ascii="Times New Roman" w:hAnsi="Times New Roman" w:cs="Times New Roman"/>
        </w:rPr>
      </w:pPr>
      <w:bookmarkStart w:id="16" w:name="_Toc160528921"/>
      <w:r w:rsidRPr="00744CD9">
        <w:rPr>
          <w:rFonts w:ascii="Times New Roman" w:hAnsi="Times New Roman" w:cs="Times New Roman"/>
        </w:rPr>
        <w:t>DO CREDENCIAMENTO</w:t>
      </w:r>
      <w:bookmarkEnd w:id="16"/>
    </w:p>
    <w:p w14:paraId="46128687" w14:textId="0D7E37D2" w:rsidR="006A7FA0" w:rsidRPr="00744CD9" w:rsidRDefault="006A7FA0" w:rsidP="006A7FA0">
      <w:pPr>
        <w:pStyle w:val="Nivel2"/>
        <w:rPr>
          <w:rFonts w:ascii="Times New Roman" w:hAnsi="Times New Roman" w:cs="Times New Roman"/>
          <w:sz w:val="24"/>
          <w:szCs w:val="24"/>
        </w:rPr>
      </w:pPr>
      <w:r w:rsidRPr="00744CD9">
        <w:rPr>
          <w:rFonts w:ascii="Times New Roman" w:hAnsi="Times New Roman" w:cs="Times New Roman"/>
          <w:sz w:val="24"/>
          <w:szCs w:val="24"/>
        </w:rPr>
        <w:t>O Proponente deverá apresentar-se para credenciamento junto a Pregoeira e Equipe de Apoio por intermédio de um representante que, devidamente munido de documento que o credencie a participar deste 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p>
    <w:p w14:paraId="623F8D9C" w14:textId="10847F40" w:rsidR="006A7FA0" w:rsidRPr="00744CD9" w:rsidRDefault="006A7FA0" w:rsidP="006A7FA0">
      <w:pPr>
        <w:pStyle w:val="Nivel2"/>
        <w:rPr>
          <w:rFonts w:ascii="Times New Roman" w:hAnsi="Times New Roman" w:cs="Times New Roman"/>
          <w:sz w:val="24"/>
          <w:szCs w:val="24"/>
        </w:rPr>
      </w:pPr>
      <w:r w:rsidRPr="00744CD9">
        <w:rPr>
          <w:rFonts w:ascii="Times New Roman" w:hAnsi="Times New Roman" w:cs="Times New Roman"/>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00A5CEE4" w:rsidR="006A7FA0" w:rsidRPr="00744CD9" w:rsidRDefault="006A7FA0" w:rsidP="006A7FA0">
      <w:pPr>
        <w:pStyle w:val="Nivel2"/>
        <w:rPr>
          <w:rFonts w:ascii="Times New Roman" w:hAnsi="Times New Roman" w:cs="Times New Roman"/>
          <w:b/>
          <w:bCs/>
          <w:sz w:val="24"/>
          <w:szCs w:val="24"/>
          <w:u w:val="single"/>
        </w:rPr>
      </w:pPr>
      <w:r w:rsidRPr="00744CD9">
        <w:rPr>
          <w:rFonts w:ascii="Times New Roman" w:hAnsi="Times New Roman" w:cs="Times New Roman"/>
          <w:b/>
          <w:bCs/>
          <w:sz w:val="24"/>
          <w:szCs w:val="24"/>
          <w:u w:val="single"/>
        </w:rPr>
        <w:t xml:space="preserve">Juntamente com o documento acima, deverá ser apresentado a Certidão da Junta Comercial da empresa; </w:t>
      </w:r>
    </w:p>
    <w:p w14:paraId="1E790580" w14:textId="34DA6AE2" w:rsidR="006A7FA0" w:rsidRPr="00744CD9" w:rsidRDefault="006A7FA0" w:rsidP="006A7FA0">
      <w:pPr>
        <w:pStyle w:val="Nivel2"/>
        <w:rPr>
          <w:rFonts w:ascii="Times New Roman" w:hAnsi="Times New Roman" w:cs="Times New Roman"/>
          <w:sz w:val="24"/>
          <w:szCs w:val="24"/>
        </w:rPr>
      </w:pPr>
      <w:r w:rsidRPr="00744CD9">
        <w:rPr>
          <w:rFonts w:ascii="Times New Roman" w:hAnsi="Times New Roman" w:cs="Times New Roman"/>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744CD9">
        <w:rPr>
          <w:rFonts w:ascii="Times New Roman" w:hAnsi="Times New Roman" w:cs="Times New Roman"/>
          <w:sz w:val="24"/>
          <w:szCs w:val="24"/>
        </w:rPr>
        <w:t>VII</w:t>
      </w:r>
      <w:r w:rsidRPr="00744CD9">
        <w:rPr>
          <w:rFonts w:ascii="Times New Roman" w:hAnsi="Times New Roman" w:cs="Times New Roman"/>
          <w:sz w:val="24"/>
          <w:szCs w:val="24"/>
        </w:rPr>
        <w:t>)</w:t>
      </w:r>
    </w:p>
    <w:p w14:paraId="23D4B91F" w14:textId="0C95F48C" w:rsidR="006A7FA0" w:rsidRPr="00744CD9" w:rsidRDefault="006A7FA0" w:rsidP="006A7FA0">
      <w:pPr>
        <w:pStyle w:val="Nivel2"/>
        <w:rPr>
          <w:rFonts w:ascii="Times New Roman" w:hAnsi="Times New Roman" w:cs="Times New Roman"/>
          <w:sz w:val="24"/>
          <w:szCs w:val="24"/>
        </w:rPr>
      </w:pPr>
      <w:r w:rsidRPr="00744CD9">
        <w:rPr>
          <w:rFonts w:ascii="Times New Roman" w:hAnsi="Times New Roman" w:cs="Times New Roman"/>
          <w:sz w:val="24"/>
          <w:szCs w:val="24"/>
        </w:rPr>
        <w:t>Certificado da Condição de Microempreendedor Individual, em se tratando de microempreendedores individuais;</w:t>
      </w:r>
    </w:p>
    <w:p w14:paraId="32CEA7E3" w14:textId="4BB8D37B" w:rsidR="006A7FA0" w:rsidRPr="00744CD9" w:rsidRDefault="006A7FA0" w:rsidP="00CA54ED">
      <w:pPr>
        <w:pStyle w:val="Nivel2"/>
        <w:numPr>
          <w:ilvl w:val="0"/>
          <w:numId w:val="0"/>
        </w:numPr>
        <w:rPr>
          <w:rFonts w:ascii="Times New Roman" w:hAnsi="Times New Roman" w:cs="Times New Roman"/>
          <w:sz w:val="24"/>
          <w:szCs w:val="24"/>
        </w:rPr>
      </w:pPr>
      <w:r w:rsidRPr="00744CD9">
        <w:rPr>
          <w:rFonts w:ascii="Times New Roman" w:hAnsi="Times New Roman" w:cs="Times New Roman"/>
          <w:b/>
          <w:bCs/>
          <w:sz w:val="24"/>
          <w:szCs w:val="24"/>
        </w:rPr>
        <w:lastRenderedPageBreak/>
        <w:t>4.</w:t>
      </w:r>
      <w:r w:rsidR="00CA54ED" w:rsidRPr="00744CD9">
        <w:rPr>
          <w:rFonts w:ascii="Times New Roman" w:hAnsi="Times New Roman" w:cs="Times New Roman"/>
          <w:b/>
          <w:bCs/>
          <w:sz w:val="24"/>
          <w:szCs w:val="24"/>
        </w:rPr>
        <w:t>5</w:t>
      </w:r>
      <w:r w:rsidRPr="00744CD9">
        <w:rPr>
          <w:rFonts w:ascii="Times New Roman" w:hAnsi="Times New Roman" w:cs="Times New Roman"/>
          <w:b/>
          <w:bCs/>
          <w:sz w:val="24"/>
          <w:szCs w:val="24"/>
        </w:rPr>
        <w:t>.1</w:t>
      </w:r>
      <w:r w:rsidRPr="00744CD9">
        <w:rPr>
          <w:rFonts w:ascii="Times New Roman" w:hAnsi="Times New Roman" w:cs="Times New Roman"/>
          <w:sz w:val="24"/>
          <w:szCs w:val="24"/>
        </w:rPr>
        <w:t xml:space="preserve"> Os microempreendedores individuais deverão comprovar o ramo de atividade compatível mediante a apresentação do Certificado da Condição de Microempreendedor Individual;</w:t>
      </w:r>
    </w:p>
    <w:p w14:paraId="3D0B9033" w14:textId="24C3E1A9" w:rsidR="006A7FA0" w:rsidRPr="00744CD9" w:rsidRDefault="006A7FA0" w:rsidP="006A7FA0">
      <w:pPr>
        <w:pStyle w:val="Nivel2"/>
        <w:rPr>
          <w:rFonts w:ascii="Times New Roman" w:hAnsi="Times New Roman" w:cs="Times New Roman"/>
          <w:sz w:val="24"/>
          <w:szCs w:val="24"/>
        </w:rPr>
      </w:pPr>
      <w:r w:rsidRPr="00744CD9">
        <w:rPr>
          <w:rFonts w:ascii="Times New Roman" w:hAnsi="Times New Roman" w:cs="Times New Roman"/>
          <w:sz w:val="24"/>
          <w:szCs w:val="24"/>
        </w:rPr>
        <w:t>Quando o representante não constar como administrador deverá ser apresentado com os documentos acima o instrumento público de procuração, ou particular, ou documento equivalente</w:t>
      </w:r>
      <w:r w:rsidR="002F7C3D" w:rsidRPr="00744CD9">
        <w:rPr>
          <w:rFonts w:ascii="Times New Roman" w:hAnsi="Times New Roman" w:cs="Times New Roman"/>
          <w:sz w:val="24"/>
          <w:szCs w:val="24"/>
        </w:rPr>
        <w:t xml:space="preserve"> na forma da Lei.</w:t>
      </w:r>
      <w:r w:rsidRPr="00744CD9">
        <w:rPr>
          <w:rFonts w:ascii="Times New Roman" w:hAnsi="Times New Roman" w:cs="Times New Roman"/>
          <w:sz w:val="24"/>
          <w:szCs w:val="24"/>
        </w:rPr>
        <w:t>; (MODELO DE CREDENCIAMENTO ESPECÍFICO - ANEXO V.)</w:t>
      </w:r>
    </w:p>
    <w:p w14:paraId="7FA7BB1B" w14:textId="501E0BFA" w:rsidR="006A7FA0" w:rsidRPr="00744CD9" w:rsidRDefault="006A7FA0" w:rsidP="006A7FA0">
      <w:pPr>
        <w:pStyle w:val="Nivel2"/>
        <w:rPr>
          <w:rFonts w:ascii="Times New Roman" w:hAnsi="Times New Roman" w:cs="Times New Roman"/>
          <w:sz w:val="24"/>
          <w:szCs w:val="24"/>
        </w:rPr>
      </w:pPr>
      <w:r w:rsidRPr="00744CD9">
        <w:rPr>
          <w:rFonts w:ascii="Times New Roman" w:hAnsi="Times New Roman" w:cs="Times New Roman"/>
          <w:sz w:val="24"/>
          <w:szCs w:val="24"/>
        </w:rPr>
        <w:t>Cópia de cédula de identidade, ou outro documento equivalente do representante da sessão;</w:t>
      </w:r>
    </w:p>
    <w:p w14:paraId="0347F938" w14:textId="77777777" w:rsidR="00BE0139" w:rsidRPr="00744CD9" w:rsidRDefault="00BE0139" w:rsidP="009200A4">
      <w:pPr>
        <w:pStyle w:val="Nivel2"/>
        <w:numPr>
          <w:ilvl w:val="0"/>
          <w:numId w:val="0"/>
        </w:numPr>
        <w:spacing w:before="0" w:after="0" w:line="240" w:lineRule="auto"/>
        <w:rPr>
          <w:rFonts w:ascii="Times New Roman" w:hAnsi="Times New Roman" w:cs="Times New Roman"/>
          <w:sz w:val="24"/>
          <w:szCs w:val="24"/>
        </w:rPr>
      </w:pPr>
    </w:p>
    <w:p w14:paraId="5F186EB9" w14:textId="1E7BDA73" w:rsidR="003C7A23" w:rsidRPr="00744CD9" w:rsidRDefault="003C7A23" w:rsidP="00653589">
      <w:pPr>
        <w:pStyle w:val="Nivel01"/>
        <w:rPr>
          <w:rFonts w:ascii="Times New Roman" w:hAnsi="Times New Roman" w:cs="Times New Roman"/>
        </w:rPr>
      </w:pPr>
      <w:bookmarkStart w:id="17" w:name="_Toc160528922"/>
      <w:r w:rsidRPr="00744CD9">
        <w:rPr>
          <w:rFonts w:ascii="Times New Roman" w:hAnsi="Times New Roman" w:cs="Times New Roman"/>
        </w:rPr>
        <w:t>DA PROPOSTA</w:t>
      </w:r>
      <w:bookmarkEnd w:id="17"/>
    </w:p>
    <w:p w14:paraId="4FA06FE7" w14:textId="742F2BD6" w:rsidR="00703477" w:rsidRPr="00744CD9" w:rsidRDefault="00703477" w:rsidP="0070347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A proposta </w:t>
      </w:r>
      <w:r w:rsidR="002544BC" w:rsidRPr="00744CD9">
        <w:rPr>
          <w:rFonts w:ascii="Times New Roman" w:hAnsi="Times New Roman" w:cs="Times New Roman"/>
          <w:sz w:val="24"/>
          <w:szCs w:val="24"/>
        </w:rPr>
        <w:t>poderá</w:t>
      </w:r>
      <w:r w:rsidRPr="00744CD9">
        <w:rPr>
          <w:rFonts w:ascii="Times New Roman" w:hAnsi="Times New Roman" w:cs="Times New Roman"/>
          <w:sz w:val="24"/>
          <w:szCs w:val="24"/>
        </w:rPr>
        <w:t xml:space="preserve"> ser digitada por meio eletrônico – através do portal do cidadão do Município de Juranda (https://juranda.atende.net/) – em “enviar proposta de licitação”, </w:t>
      </w:r>
      <w:hyperlink r:id="rId19" w:history="1">
        <w:r w:rsidR="000C766B" w:rsidRPr="00744CD9">
          <w:rPr>
            <w:rStyle w:val="Hyperlink"/>
            <w:rFonts w:ascii="Times New Roman" w:hAnsi="Times New Roman" w:cs="Times New Roman"/>
            <w:sz w:val="24"/>
            <w:szCs w:val="24"/>
          </w:rPr>
          <w:t>https://juranda.atende.net/autoatendimento/servicos/enviar-proposta-de-licitacoes</w:t>
        </w:r>
      </w:hyperlink>
      <w:r w:rsidR="000C766B" w:rsidRPr="00744CD9">
        <w:rPr>
          <w:rFonts w:ascii="Times New Roman" w:hAnsi="Times New Roman" w:cs="Times New Roman"/>
          <w:sz w:val="24"/>
          <w:szCs w:val="24"/>
        </w:rPr>
        <w:t xml:space="preserve"> </w:t>
      </w:r>
      <w:r w:rsidRPr="00744CD9">
        <w:rPr>
          <w:rFonts w:ascii="Times New Roman" w:hAnsi="Times New Roman" w:cs="Times New Roman"/>
          <w:sz w:val="24"/>
          <w:szCs w:val="24"/>
        </w:rPr>
        <w:t xml:space="preserve"> devendo ao final da digitação ser impresso o Relatório de Propostas – contendo o número e senha do protocolo – e apresentado dentro do envelope da proposta no dia da sessão</w:t>
      </w:r>
      <w:r w:rsidR="00663500" w:rsidRPr="00744CD9">
        <w:rPr>
          <w:rFonts w:ascii="Times New Roman" w:hAnsi="Times New Roman" w:cs="Times New Roman"/>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744CD9" w14:paraId="352ED4DC" w14:textId="77777777" w:rsidTr="002E28CD">
        <w:trPr>
          <w:trHeight w:val="1599"/>
        </w:trPr>
        <w:tc>
          <w:tcPr>
            <w:tcW w:w="5000" w:type="pct"/>
          </w:tcPr>
          <w:p w14:paraId="7E6B1869" w14:textId="77777777" w:rsidR="00663500" w:rsidRPr="00744CD9" w:rsidRDefault="00663500" w:rsidP="002E28CD">
            <w:pPr>
              <w:pStyle w:val="Nivel2"/>
              <w:numPr>
                <w:ilvl w:val="0"/>
                <w:numId w:val="0"/>
              </w:numPr>
              <w:spacing w:before="0" w:after="0" w:line="240" w:lineRule="auto"/>
              <w:rPr>
                <w:rFonts w:ascii="Times New Roman" w:hAnsi="Times New Roman" w:cs="Times New Roman"/>
                <w:b/>
                <w:bCs/>
              </w:rPr>
            </w:pPr>
            <w:r w:rsidRPr="00744CD9">
              <w:rPr>
                <w:rFonts w:ascii="Times New Roman" w:hAnsi="Times New Roman" w:cs="Times New Roman"/>
                <w:b/>
                <w:bCs/>
              </w:rPr>
              <w:t>ENVELOPE 1 - DA PROPOSTA:</w:t>
            </w:r>
          </w:p>
          <w:p w14:paraId="6D948248" w14:textId="77777777" w:rsidR="00663500" w:rsidRPr="00744CD9" w:rsidRDefault="00663500" w:rsidP="002E28CD">
            <w:pPr>
              <w:pStyle w:val="Nivel2"/>
              <w:numPr>
                <w:ilvl w:val="0"/>
                <w:numId w:val="0"/>
              </w:numPr>
              <w:spacing w:before="0" w:after="0" w:line="240" w:lineRule="auto"/>
              <w:rPr>
                <w:rFonts w:ascii="Times New Roman" w:hAnsi="Times New Roman" w:cs="Times New Roman"/>
                <w:b/>
                <w:bCs/>
              </w:rPr>
            </w:pPr>
            <w:r w:rsidRPr="00744CD9">
              <w:rPr>
                <w:rFonts w:ascii="Times New Roman" w:hAnsi="Times New Roman" w:cs="Times New Roman"/>
                <w:b/>
                <w:bCs/>
              </w:rPr>
              <w:t xml:space="preserve">Município de Juranda-Pr </w:t>
            </w:r>
          </w:p>
          <w:p w14:paraId="7556F405" w14:textId="3C9D2081" w:rsidR="00663500" w:rsidRPr="00744CD9" w:rsidRDefault="00663500" w:rsidP="002E28CD">
            <w:pPr>
              <w:pStyle w:val="Nivel2"/>
              <w:numPr>
                <w:ilvl w:val="0"/>
                <w:numId w:val="0"/>
              </w:numPr>
              <w:spacing w:before="0" w:after="0" w:line="240" w:lineRule="auto"/>
              <w:rPr>
                <w:rFonts w:ascii="Times New Roman" w:hAnsi="Times New Roman" w:cs="Times New Roman"/>
                <w:b/>
                <w:bCs/>
              </w:rPr>
            </w:pPr>
            <w:r w:rsidRPr="00744CD9">
              <w:rPr>
                <w:rFonts w:ascii="Times New Roman" w:hAnsi="Times New Roman" w:cs="Times New Roman"/>
                <w:b/>
                <w:bCs/>
              </w:rPr>
              <w:t xml:space="preserve">Pregão Presencial </w:t>
            </w:r>
            <w:r w:rsidR="00370150" w:rsidRPr="00744CD9">
              <w:rPr>
                <w:rFonts w:ascii="Times New Roman" w:hAnsi="Times New Roman" w:cs="Times New Roman"/>
                <w:b/>
                <w:bCs/>
              </w:rPr>
              <w:t>08/2026</w:t>
            </w:r>
          </w:p>
          <w:p w14:paraId="23DC6B5D" w14:textId="77777777" w:rsidR="00663500" w:rsidRPr="00744CD9" w:rsidRDefault="00663500" w:rsidP="002E28CD">
            <w:pPr>
              <w:pStyle w:val="Nivel2"/>
              <w:numPr>
                <w:ilvl w:val="0"/>
                <w:numId w:val="0"/>
              </w:numPr>
              <w:spacing w:before="0" w:after="0" w:line="240" w:lineRule="auto"/>
              <w:rPr>
                <w:rFonts w:ascii="Times New Roman" w:hAnsi="Times New Roman" w:cs="Times New Roman"/>
                <w:b/>
                <w:bCs/>
              </w:rPr>
            </w:pPr>
            <w:r w:rsidRPr="00744CD9">
              <w:rPr>
                <w:rFonts w:ascii="Times New Roman" w:hAnsi="Times New Roman" w:cs="Times New Roman"/>
                <w:b/>
                <w:bCs/>
              </w:rPr>
              <w:t>ENVELOPE Nº 1 – PROPOSTA COMERCIAL</w:t>
            </w:r>
          </w:p>
          <w:p w14:paraId="5A0F98E3" w14:textId="77777777" w:rsidR="00663500" w:rsidRPr="00744CD9" w:rsidRDefault="00663500" w:rsidP="002E28CD">
            <w:pPr>
              <w:pStyle w:val="Nivel2"/>
              <w:numPr>
                <w:ilvl w:val="0"/>
                <w:numId w:val="0"/>
              </w:numPr>
              <w:spacing w:before="0" w:after="0" w:line="240" w:lineRule="auto"/>
              <w:rPr>
                <w:rFonts w:ascii="Times New Roman" w:hAnsi="Times New Roman" w:cs="Times New Roman"/>
                <w:b/>
                <w:bCs/>
              </w:rPr>
            </w:pPr>
            <w:r w:rsidRPr="00744CD9">
              <w:rPr>
                <w:rFonts w:ascii="Times New Roman" w:hAnsi="Times New Roman" w:cs="Times New Roman"/>
                <w:b/>
                <w:bCs/>
              </w:rPr>
              <w:t>PROPONENTE:</w:t>
            </w:r>
          </w:p>
          <w:p w14:paraId="23692EF5" w14:textId="77777777" w:rsidR="00663500" w:rsidRPr="00744CD9" w:rsidRDefault="00663500" w:rsidP="002E28CD">
            <w:pPr>
              <w:pStyle w:val="Nivel2"/>
              <w:numPr>
                <w:ilvl w:val="0"/>
                <w:numId w:val="0"/>
              </w:numPr>
              <w:spacing w:before="0" w:after="0" w:line="240" w:lineRule="auto"/>
              <w:rPr>
                <w:rFonts w:ascii="Times New Roman" w:hAnsi="Times New Roman" w:cs="Times New Roman"/>
                <w:b/>
                <w:bCs/>
              </w:rPr>
            </w:pPr>
            <w:r w:rsidRPr="00744CD9">
              <w:rPr>
                <w:rFonts w:ascii="Times New Roman" w:hAnsi="Times New Roman" w:cs="Times New Roman"/>
                <w:b/>
                <w:bCs/>
              </w:rPr>
              <w:t>CNPJ:</w:t>
            </w:r>
          </w:p>
          <w:p w14:paraId="501AF4D1" w14:textId="153B3576" w:rsidR="00663500" w:rsidRPr="00744CD9" w:rsidRDefault="00663500" w:rsidP="002E28CD">
            <w:pPr>
              <w:pStyle w:val="Nivel2"/>
              <w:numPr>
                <w:ilvl w:val="0"/>
                <w:numId w:val="0"/>
              </w:numPr>
              <w:spacing w:before="0" w:after="0" w:line="240" w:lineRule="auto"/>
              <w:rPr>
                <w:rFonts w:ascii="Times New Roman" w:hAnsi="Times New Roman" w:cs="Times New Roman"/>
                <w:sz w:val="24"/>
                <w:szCs w:val="24"/>
              </w:rPr>
            </w:pPr>
            <w:r w:rsidRPr="00744CD9">
              <w:rPr>
                <w:rFonts w:ascii="Times New Roman" w:hAnsi="Times New Roman" w:cs="Times New Roman"/>
                <w:b/>
                <w:bCs/>
              </w:rPr>
              <w:t>ENDEREÇO</w:t>
            </w:r>
          </w:p>
        </w:tc>
      </w:tr>
    </w:tbl>
    <w:p w14:paraId="4FC29D39" w14:textId="214478FC" w:rsidR="00703477" w:rsidRPr="00744CD9" w:rsidRDefault="00703477" w:rsidP="0070347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Para a digitação da proposta, a empresa deverá ter cadastro com o Portal do Cidadão do Município. Caso não tenha este cadastro, deverá </w:t>
      </w:r>
      <w:proofErr w:type="gramStart"/>
      <w:r w:rsidRPr="00744CD9">
        <w:rPr>
          <w:rFonts w:ascii="Times New Roman" w:hAnsi="Times New Roman" w:cs="Times New Roman"/>
          <w:sz w:val="24"/>
          <w:szCs w:val="24"/>
        </w:rPr>
        <w:t>realiza-lo</w:t>
      </w:r>
      <w:proofErr w:type="gramEnd"/>
      <w:r w:rsidRPr="00744CD9">
        <w:rPr>
          <w:rFonts w:ascii="Times New Roman" w:hAnsi="Times New Roman" w:cs="Times New Roman"/>
          <w:sz w:val="24"/>
          <w:szCs w:val="24"/>
        </w:rPr>
        <w:t xml:space="preserve"> no campo “Cadastre-se”, assinalando ao fim do cadastro a opção “Serviços do Portal do Cidadão”, e aguardar a liberação do cadastro por servidor da Administração.</w:t>
      </w:r>
    </w:p>
    <w:p w14:paraId="59A2A242" w14:textId="566BF44A" w:rsidR="00C7477F" w:rsidRPr="00744CD9" w:rsidRDefault="00C549FF" w:rsidP="00703477">
      <w:pPr>
        <w:pStyle w:val="Nivel2"/>
        <w:rPr>
          <w:rFonts w:ascii="Times New Roman" w:hAnsi="Times New Roman" w:cs="Times New Roman"/>
          <w:sz w:val="24"/>
          <w:szCs w:val="24"/>
        </w:rPr>
      </w:pPr>
      <w:r w:rsidRPr="00744CD9">
        <w:rPr>
          <w:rFonts w:ascii="Times New Roman" w:hAnsi="Times New Roman" w:cs="Times New Roman"/>
          <w:sz w:val="24"/>
          <w:szCs w:val="24"/>
        </w:rPr>
        <w:t>A licitante deverá apresentar no envelope de proposta, a proposta digital, conforme item 5.1, bem como todas as informações contidas no ANEXO II do presente edital. Se a licitante realizar a proposta eletrônica, não há necessidade de informar os itens no ANEXO II, somente os dizeres. Caso não apresente a proposta eletrônica, deverá apresentar os ANEXO II em sua integralidade.</w:t>
      </w:r>
    </w:p>
    <w:p w14:paraId="12C55F62" w14:textId="5513E7F6" w:rsidR="00703477" w:rsidRPr="00744CD9" w:rsidRDefault="00703477" w:rsidP="0070347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O prazo de validade da proposta, deverá ser de no mínimo 60 (sessenta) dias contados da data de abertura </w:t>
      </w:r>
      <w:proofErr w:type="gramStart"/>
      <w:r w:rsidRPr="00744CD9">
        <w:rPr>
          <w:rFonts w:ascii="Times New Roman" w:hAnsi="Times New Roman" w:cs="Times New Roman"/>
          <w:sz w:val="24"/>
          <w:szCs w:val="24"/>
        </w:rPr>
        <w:t>da mesma</w:t>
      </w:r>
      <w:proofErr w:type="gramEnd"/>
      <w:r w:rsidRPr="00744CD9">
        <w:rPr>
          <w:rFonts w:ascii="Times New Roman" w:hAnsi="Times New Roman" w:cs="Times New Roman"/>
          <w:sz w:val="24"/>
          <w:szCs w:val="24"/>
        </w:rPr>
        <w:t>. Ausente esta informação será considerado como prazo de validade 60 (sessenta) dias.</w:t>
      </w:r>
    </w:p>
    <w:p w14:paraId="5B8A0B05" w14:textId="19347A97" w:rsidR="00703477" w:rsidRPr="00744CD9" w:rsidRDefault="00703477" w:rsidP="00703477">
      <w:pPr>
        <w:pStyle w:val="Nivel2"/>
        <w:rPr>
          <w:rFonts w:ascii="Times New Roman" w:hAnsi="Times New Roman" w:cs="Times New Roman"/>
          <w:sz w:val="24"/>
          <w:szCs w:val="24"/>
        </w:rPr>
      </w:pPr>
      <w:r w:rsidRPr="00744CD9">
        <w:rPr>
          <w:rFonts w:ascii="Times New Roman" w:hAnsi="Times New Roman" w:cs="Times New Roman"/>
          <w:sz w:val="24"/>
          <w:szCs w:val="24"/>
        </w:rPr>
        <w:t>Havendo divergência entre o valor unitário e o valor total do item cotado, será considerado, para fins de julgamento das propostas, o primeiro.</w:t>
      </w:r>
    </w:p>
    <w:p w14:paraId="272BAA04" w14:textId="0D4FBA91" w:rsidR="00B42162" w:rsidRPr="00744CD9" w:rsidRDefault="00703477" w:rsidP="00703477">
      <w:pPr>
        <w:pStyle w:val="Nivel2"/>
        <w:rPr>
          <w:rFonts w:ascii="Times New Roman" w:hAnsi="Times New Roman" w:cs="Times New Roman"/>
          <w:color w:val="auto"/>
          <w:sz w:val="24"/>
          <w:szCs w:val="24"/>
        </w:rPr>
      </w:pPr>
      <w:r w:rsidRPr="00744CD9">
        <w:rPr>
          <w:rFonts w:ascii="Times New Roman" w:hAnsi="Times New Roman" w:cs="Times New Roman"/>
          <w:sz w:val="24"/>
          <w:szCs w:val="24"/>
        </w:rPr>
        <w:t>A simples apresentação da proposta por si só implicará na plena aceitação, por parte do licitante, de todas as condições deste edital e seus anexos, independentemente.</w:t>
      </w:r>
    </w:p>
    <w:p w14:paraId="5F5E5E8C" w14:textId="2FD271FF"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Todas as especificações do objeto contidas na proposta vinculam o licitante.</w:t>
      </w:r>
    </w:p>
    <w:p w14:paraId="376C1E27" w14:textId="4934CCD4" w:rsidR="00213C8A" w:rsidRPr="00744CD9" w:rsidRDefault="00FB1807" w:rsidP="00C71083">
      <w:pPr>
        <w:pStyle w:val="Nivel3"/>
        <w:spacing w:before="0" w:after="0" w:line="240" w:lineRule="auto"/>
        <w:ind w:left="0"/>
        <w:rPr>
          <w:rFonts w:ascii="Times New Roman" w:hAnsi="Times New Roman" w:cs="Times New Roman"/>
          <w:b/>
          <w:bCs/>
          <w:sz w:val="24"/>
          <w:szCs w:val="24"/>
        </w:rPr>
      </w:pPr>
      <w:r w:rsidRPr="00744CD9">
        <w:rPr>
          <w:rFonts w:ascii="Times New Roman" w:hAnsi="Times New Roman" w:cs="Times New Roman"/>
          <w:sz w:val="24"/>
          <w:szCs w:val="24"/>
        </w:rPr>
        <w:t xml:space="preserve"> </w:t>
      </w:r>
      <w:r w:rsidRPr="00744CD9">
        <w:rPr>
          <w:rStyle w:val="normaltextrun"/>
          <w:rFonts w:ascii="Times New Roman" w:hAnsi="Times New Roman" w:cs="Times New Roman"/>
          <w:b/>
          <w:bCs/>
          <w:color w:val="auto"/>
          <w:sz w:val="24"/>
          <w:szCs w:val="24"/>
          <w:shd w:val="clear" w:color="auto" w:fill="FFFFFF" w:themeFill="background1"/>
        </w:rPr>
        <w:t xml:space="preserve">O licitante </w:t>
      </w:r>
      <w:r w:rsidR="00C71083" w:rsidRPr="00744CD9">
        <w:rPr>
          <w:rStyle w:val="normaltextrun"/>
          <w:rFonts w:ascii="Times New Roman" w:hAnsi="Times New Roman" w:cs="Times New Roman"/>
          <w:b/>
          <w:bCs/>
          <w:color w:val="auto"/>
          <w:sz w:val="24"/>
          <w:szCs w:val="24"/>
          <w:shd w:val="clear" w:color="auto" w:fill="FFFFFF" w:themeFill="background1"/>
        </w:rPr>
        <w:t>não</w:t>
      </w:r>
      <w:r w:rsidRPr="00744CD9">
        <w:rPr>
          <w:rStyle w:val="normaltextrun"/>
          <w:rFonts w:ascii="Times New Roman" w:hAnsi="Times New Roman" w:cs="Times New Roman"/>
          <w:b/>
          <w:bCs/>
          <w:color w:val="auto"/>
          <w:sz w:val="24"/>
          <w:szCs w:val="24"/>
          <w:shd w:val="clear" w:color="auto" w:fill="FFFFFF" w:themeFill="background1"/>
        </w:rPr>
        <w:t xml:space="preserve"> poderá oferecer proposta em quantitativo inferior ao máximo previsto para contratação</w:t>
      </w:r>
      <w:r w:rsidR="00E74227" w:rsidRPr="00744CD9">
        <w:rPr>
          <w:rStyle w:val="normaltextrun"/>
          <w:rFonts w:ascii="Times New Roman" w:hAnsi="Times New Roman" w:cs="Times New Roman"/>
          <w:b/>
          <w:bCs/>
          <w:color w:val="auto"/>
          <w:sz w:val="24"/>
          <w:szCs w:val="24"/>
          <w:shd w:val="clear" w:color="auto" w:fill="FFFFFF" w:themeFill="background1"/>
        </w:rPr>
        <w:t>.</w:t>
      </w:r>
    </w:p>
    <w:p w14:paraId="425E03B1"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744CD9" w:rsidRDefault="003C7A23" w:rsidP="00BE0139">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 xml:space="preserve">O prazo de validade da proposta não será inferior a </w:t>
      </w:r>
      <w:r w:rsidRPr="00744CD9">
        <w:rPr>
          <w:rFonts w:ascii="Times New Roman" w:hAnsi="Times New Roman" w:cs="Times New Roman"/>
          <w:b/>
          <w:bCs/>
          <w:color w:val="auto"/>
          <w:sz w:val="24"/>
          <w:szCs w:val="24"/>
          <w:u w:val="single"/>
        </w:rPr>
        <w:t>60 (sessenta) dias</w:t>
      </w:r>
      <w:r w:rsidRPr="00744CD9">
        <w:rPr>
          <w:rFonts w:ascii="Times New Roman" w:hAnsi="Times New Roman" w:cs="Times New Roman"/>
          <w:b/>
          <w:sz w:val="24"/>
          <w:szCs w:val="24"/>
        </w:rPr>
        <w:t>,</w:t>
      </w:r>
      <w:r w:rsidRPr="00744CD9">
        <w:rPr>
          <w:rFonts w:ascii="Times New Roman" w:hAnsi="Times New Roman" w:cs="Times New Roman"/>
          <w:sz w:val="24"/>
          <w:szCs w:val="24"/>
        </w:rPr>
        <w:t xml:space="preserve"> a contar da data de sua apresentação.</w:t>
      </w:r>
    </w:p>
    <w:p w14:paraId="58D4DF33" w14:textId="76A83BC1" w:rsidR="003C7A23" w:rsidRPr="00744CD9" w:rsidRDefault="003C7A23" w:rsidP="009200A4">
      <w:pPr>
        <w:pStyle w:val="Nivel2"/>
        <w:spacing w:before="0" w:after="0" w:line="240" w:lineRule="auto"/>
        <w:rPr>
          <w:rFonts w:ascii="Times New Roman" w:eastAsia="Times New Roman" w:hAnsi="Times New Roman" w:cs="Times New Roman"/>
          <w:sz w:val="24"/>
          <w:szCs w:val="24"/>
        </w:rPr>
      </w:pPr>
      <w:r w:rsidRPr="00744CD9">
        <w:rPr>
          <w:rFonts w:ascii="Times New Roman" w:hAnsi="Times New Roman" w:cs="Times New Roman"/>
          <w:sz w:val="24"/>
          <w:szCs w:val="24"/>
        </w:rPr>
        <w:t xml:space="preserve">O descumprimento das regras supramencionadas pela Administração por parte dos contratados pode ensejar a </w:t>
      </w:r>
      <w:r w:rsidRPr="00744CD9">
        <w:rPr>
          <w:rFonts w:ascii="Times New Roman" w:hAnsi="Times New Roman" w:cs="Times New Roman"/>
          <w:color w:val="000000" w:themeColor="text1"/>
          <w:sz w:val="24"/>
          <w:szCs w:val="24"/>
        </w:rPr>
        <w:t>responsabilização pelo</w:t>
      </w:r>
      <w:r w:rsidRPr="00744CD9">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744CD9">
          <w:rPr>
            <w:rStyle w:val="Hyperlink"/>
            <w:rFonts w:ascii="Times New Roman" w:hAnsi="Times New Roman" w:cs="Times New Roman"/>
            <w:sz w:val="24"/>
            <w:szCs w:val="24"/>
          </w:rPr>
          <w:t>art. 71, inciso IX, da Constituição</w:t>
        </w:r>
      </w:hyperlink>
      <w:r w:rsidRPr="00744CD9">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00EDA072" w14:textId="77777777" w:rsidR="009200A4" w:rsidRPr="00744CD9" w:rsidRDefault="009200A4" w:rsidP="009200A4">
      <w:pPr>
        <w:pStyle w:val="Nivel2"/>
        <w:numPr>
          <w:ilvl w:val="0"/>
          <w:numId w:val="0"/>
        </w:numPr>
        <w:spacing w:before="0" w:after="0" w:line="240" w:lineRule="auto"/>
        <w:rPr>
          <w:rFonts w:ascii="Times New Roman" w:hAnsi="Times New Roman" w:cs="Times New Roman"/>
          <w:sz w:val="24"/>
          <w:szCs w:val="24"/>
          <w:highlight w:val="yellow"/>
        </w:rPr>
      </w:pPr>
    </w:p>
    <w:p w14:paraId="7603E670" w14:textId="77777777" w:rsidR="00BE0139" w:rsidRPr="00744CD9" w:rsidRDefault="00BE0139" w:rsidP="009200A4">
      <w:pPr>
        <w:pStyle w:val="Nivel2"/>
        <w:numPr>
          <w:ilvl w:val="0"/>
          <w:numId w:val="0"/>
        </w:numPr>
        <w:spacing w:before="0" w:after="0" w:line="240" w:lineRule="auto"/>
        <w:rPr>
          <w:rFonts w:ascii="Times New Roman" w:hAnsi="Times New Roman" w:cs="Times New Roman"/>
          <w:sz w:val="24"/>
          <w:szCs w:val="24"/>
          <w:highlight w:val="yellow"/>
        </w:rPr>
      </w:pPr>
    </w:p>
    <w:p w14:paraId="79839FDC" w14:textId="24D5BDC0" w:rsidR="003C7A23" w:rsidRPr="00744CD9" w:rsidRDefault="003C7A23" w:rsidP="00653589">
      <w:pPr>
        <w:pStyle w:val="Nivel01"/>
        <w:rPr>
          <w:rFonts w:ascii="Times New Roman" w:hAnsi="Times New Roman" w:cs="Times New Roman"/>
        </w:rPr>
      </w:pPr>
      <w:bookmarkStart w:id="18" w:name="_Toc160528923"/>
      <w:r w:rsidRPr="00744CD9">
        <w:rPr>
          <w:rFonts w:ascii="Times New Roman" w:hAnsi="Times New Roman" w:cs="Times New Roman"/>
        </w:rPr>
        <w:t>D</w:t>
      </w:r>
      <w:r w:rsidR="00E42F87" w:rsidRPr="00744CD9">
        <w:rPr>
          <w:rFonts w:ascii="Times New Roman" w:hAnsi="Times New Roman" w:cs="Times New Roman"/>
        </w:rPr>
        <w:t>O JULGAMENTO DA PROPOSTA</w:t>
      </w:r>
      <w:bookmarkEnd w:id="18"/>
      <w:r w:rsidR="00E42F87" w:rsidRPr="00744CD9">
        <w:rPr>
          <w:rFonts w:ascii="Times New Roman" w:hAnsi="Times New Roman" w:cs="Times New Roman"/>
        </w:rPr>
        <w:t xml:space="preserve"> </w:t>
      </w:r>
    </w:p>
    <w:p w14:paraId="4998B02F" w14:textId="2F582FB1" w:rsidR="003C7A23" w:rsidRPr="00744CD9" w:rsidRDefault="003C7A23" w:rsidP="009200A4">
      <w:pPr>
        <w:pStyle w:val="Nivel2"/>
        <w:spacing w:before="0" w:after="0" w:line="240" w:lineRule="auto"/>
        <w:rPr>
          <w:rFonts w:ascii="Times New Roman" w:hAnsi="Times New Roman" w:cs="Times New Roman"/>
          <w:sz w:val="24"/>
          <w:szCs w:val="24"/>
        </w:rPr>
      </w:pPr>
      <w:bookmarkStart w:id="19" w:name="_Hlk114646655"/>
      <w:r w:rsidRPr="00744CD9">
        <w:rPr>
          <w:rFonts w:ascii="Times New Roman" w:hAnsi="Times New Roman" w:cs="Times New Roman"/>
          <w:sz w:val="24"/>
          <w:szCs w:val="24"/>
        </w:rPr>
        <w:t>A abertura da presente licitação dar-se-á, na data, horário e local indicados neste Edital</w:t>
      </w:r>
      <w:r w:rsidR="00CC634D" w:rsidRPr="00744CD9">
        <w:rPr>
          <w:rFonts w:ascii="Times New Roman" w:hAnsi="Times New Roman" w:cs="Times New Roman"/>
          <w:sz w:val="24"/>
          <w:szCs w:val="24"/>
        </w:rPr>
        <w:t xml:space="preserve">, com transmissão ao vivo pelo canal do Youtube no link </w:t>
      </w:r>
      <w:hyperlink r:id="rId21" w:history="1">
        <w:r w:rsidR="00CC634D" w:rsidRPr="00744CD9">
          <w:rPr>
            <w:rStyle w:val="Hyperlink"/>
            <w:rFonts w:ascii="Times New Roman" w:hAnsi="Times New Roman" w:cs="Times New Roman"/>
            <w:sz w:val="24"/>
            <w:szCs w:val="24"/>
          </w:rPr>
          <w:t>https://youtu.be/TOBFv0A5MCI?si=pfMMdBPPnIZoaqE6</w:t>
        </w:r>
      </w:hyperlink>
      <w:r w:rsidR="00CC634D" w:rsidRPr="00744CD9">
        <w:rPr>
          <w:rFonts w:ascii="Times New Roman" w:hAnsi="Times New Roman" w:cs="Times New Roman"/>
          <w:sz w:val="24"/>
          <w:szCs w:val="24"/>
        </w:rPr>
        <w:t xml:space="preserve"> </w:t>
      </w:r>
      <w:r w:rsidR="00FD47DC" w:rsidRPr="00744CD9">
        <w:rPr>
          <w:rFonts w:ascii="Times New Roman" w:hAnsi="Times New Roman" w:cs="Times New Roman"/>
          <w:sz w:val="24"/>
          <w:szCs w:val="24"/>
        </w:rPr>
        <w:t>conforme previsto</w:t>
      </w:r>
      <w:r w:rsidR="00857077" w:rsidRPr="00744CD9">
        <w:rPr>
          <w:rFonts w:ascii="Times New Roman" w:hAnsi="Times New Roman" w:cs="Times New Roman"/>
          <w:sz w:val="24"/>
          <w:szCs w:val="24"/>
        </w:rPr>
        <w:t xml:space="preserve"> no Art. 176 da</w:t>
      </w:r>
      <w:r w:rsidR="00FD47DC" w:rsidRPr="00744CD9">
        <w:rPr>
          <w:rFonts w:ascii="Times New Roman" w:hAnsi="Times New Roman" w:cs="Times New Roman"/>
          <w:sz w:val="24"/>
          <w:szCs w:val="24"/>
        </w:rPr>
        <w:t xml:space="preserve"> Lei 14.133/21.</w:t>
      </w:r>
    </w:p>
    <w:p w14:paraId="01ABDF42" w14:textId="2BADB6F9" w:rsidR="003C7A23" w:rsidRPr="00744CD9" w:rsidRDefault="008F37FC" w:rsidP="008F37FC">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5B8AEEFB" w:rsidR="008F37FC" w:rsidRPr="00744CD9" w:rsidRDefault="008F37FC"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Encerrada a análise das propostas apresentadas, em conformidade com as exigências contidas neste edital, a Pregoeira classificará o licitante autor das propostas de menor preço por </w:t>
      </w:r>
      <w:r w:rsidR="00F33CAF" w:rsidRPr="00744CD9">
        <w:rPr>
          <w:rFonts w:ascii="Times New Roman" w:hAnsi="Times New Roman" w:cs="Times New Roman"/>
          <w:b/>
          <w:bCs/>
          <w:sz w:val="24"/>
          <w:szCs w:val="24"/>
        </w:rPr>
        <w:t>ITEM</w:t>
      </w:r>
      <w:r w:rsidRPr="00744CD9">
        <w:rPr>
          <w:rFonts w:ascii="Times New Roman" w:hAnsi="Times New Roman" w:cs="Times New Roman"/>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55DEB6A9" w14:textId="2B16F451" w:rsidR="003C7A23" w:rsidRPr="00744CD9" w:rsidRDefault="008F37FC"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744CD9">
        <w:rPr>
          <w:rFonts w:ascii="Times New Roman" w:hAnsi="Times New Roman" w:cs="Times New Roman"/>
          <w:sz w:val="24"/>
          <w:szCs w:val="24"/>
        </w:rPr>
        <w:t xml:space="preserve">. </w:t>
      </w:r>
    </w:p>
    <w:p w14:paraId="5C125845" w14:textId="22BD0A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lastRenderedPageBreak/>
        <w:t xml:space="preserve">O lance deverá ser ofertado pelo valor unitário </w:t>
      </w:r>
      <w:r w:rsidR="008F37FC" w:rsidRPr="00744CD9">
        <w:rPr>
          <w:rFonts w:ascii="Times New Roman" w:hAnsi="Times New Roman" w:cs="Times New Roman"/>
          <w:sz w:val="24"/>
          <w:szCs w:val="24"/>
        </w:rPr>
        <w:t xml:space="preserve">do </w:t>
      </w:r>
      <w:r w:rsidR="00F33CAF" w:rsidRPr="00744CD9">
        <w:rPr>
          <w:rFonts w:ascii="Times New Roman" w:hAnsi="Times New Roman" w:cs="Times New Roman"/>
          <w:sz w:val="24"/>
          <w:szCs w:val="24"/>
        </w:rPr>
        <w:t>ITEM</w:t>
      </w:r>
      <w:r w:rsidR="008F37FC" w:rsidRPr="00744CD9">
        <w:rPr>
          <w:rFonts w:ascii="Times New Roman" w:hAnsi="Times New Roman" w:cs="Times New Roman"/>
          <w:sz w:val="24"/>
          <w:szCs w:val="24"/>
        </w:rPr>
        <w:t>.</w:t>
      </w:r>
    </w:p>
    <w:p w14:paraId="6584CB20" w14:textId="2141D04D"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Os licitantes poderão oferecer lances sucessivos</w:t>
      </w:r>
      <w:r w:rsidR="008F37FC" w:rsidRPr="00744CD9">
        <w:rPr>
          <w:rFonts w:ascii="Times New Roman" w:hAnsi="Times New Roman" w:cs="Times New Roman"/>
          <w:sz w:val="24"/>
          <w:szCs w:val="24"/>
        </w:rPr>
        <w:t xml:space="preserve"> na forma decrescente</w:t>
      </w:r>
      <w:r w:rsidRPr="00744CD9">
        <w:rPr>
          <w:rFonts w:ascii="Times New Roman" w:hAnsi="Times New Roman" w:cs="Times New Roman"/>
          <w:sz w:val="24"/>
          <w:szCs w:val="24"/>
        </w:rPr>
        <w:t xml:space="preserve">, </w:t>
      </w:r>
      <w:r w:rsidR="008F37FC" w:rsidRPr="00744CD9">
        <w:rPr>
          <w:rFonts w:ascii="Times New Roman" w:hAnsi="Times New Roman" w:cs="Times New Roman"/>
          <w:sz w:val="24"/>
          <w:szCs w:val="24"/>
        </w:rPr>
        <w:t>observando todo e qualquer critério estabelecido neste edital.</w:t>
      </w:r>
    </w:p>
    <w:p w14:paraId="32718210" w14:textId="74E0EFCD"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 licitante somente poderá oferecer </w:t>
      </w:r>
      <w:r w:rsidRPr="00744CD9">
        <w:rPr>
          <w:rFonts w:ascii="Times New Roman" w:hAnsi="Times New Roman" w:cs="Times New Roman"/>
          <w:color w:val="auto"/>
          <w:sz w:val="24"/>
          <w:szCs w:val="24"/>
        </w:rPr>
        <w:t xml:space="preserve">lance de valor inferior ou percentual de desconto superior ao último por ele ofertado. </w:t>
      </w:r>
    </w:p>
    <w:p w14:paraId="7154EC12" w14:textId="77777777" w:rsidR="008F37FC" w:rsidRPr="00744CD9" w:rsidRDefault="008F37FC" w:rsidP="008F37FC">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Será considerada como mais vantajosa à oferta de menor preço por lote proposto e aceito.</w:t>
      </w:r>
    </w:p>
    <w:p w14:paraId="17338580" w14:textId="77777777" w:rsidR="008F37FC" w:rsidRPr="00744CD9" w:rsidRDefault="008F37FC" w:rsidP="008F37FC">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Aceita a proposta de menor preço por lote, será aberto o envelope documentação, contendo os documentos de habilitação da licitante que a tiver formulado, para confirmação das suas condições </w:t>
      </w:r>
      <w:proofErr w:type="spellStart"/>
      <w:r w:rsidRPr="00744CD9">
        <w:rPr>
          <w:rFonts w:ascii="Times New Roman" w:hAnsi="Times New Roman" w:cs="Times New Roman"/>
          <w:sz w:val="24"/>
          <w:szCs w:val="24"/>
        </w:rPr>
        <w:t>habilitatórias</w:t>
      </w:r>
      <w:proofErr w:type="spellEnd"/>
      <w:r w:rsidRPr="00744CD9">
        <w:rPr>
          <w:rFonts w:ascii="Times New Roman" w:hAnsi="Times New Roman" w:cs="Times New Roman"/>
          <w:sz w:val="24"/>
          <w:szCs w:val="24"/>
        </w:rPr>
        <w:t>.</w:t>
      </w:r>
    </w:p>
    <w:p w14:paraId="660827D2" w14:textId="77777777" w:rsidR="008F37FC" w:rsidRPr="00744CD9" w:rsidRDefault="008F37FC" w:rsidP="008F37FC">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Verificado que a proposta de menor preço atende às exigências fixadas neste edital, também quanto à habilitação, será a respectiva licitante declarada vencedora</w:t>
      </w:r>
      <w:r w:rsidR="003C7A23" w:rsidRPr="00744CD9">
        <w:rPr>
          <w:rFonts w:ascii="Times New Roman" w:hAnsi="Times New Roman" w:cs="Times New Roman"/>
          <w:sz w:val="24"/>
          <w:szCs w:val="24"/>
        </w:rPr>
        <w:t>.</w:t>
      </w:r>
    </w:p>
    <w:p w14:paraId="40D49C27" w14:textId="4C498D3C" w:rsidR="003C7A23" w:rsidRPr="00744CD9" w:rsidRDefault="003C7A23" w:rsidP="008F37FC">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Havendo eventual empate entre propostas ou lances, o critério de desempate</w:t>
      </w:r>
      <w:r w:rsidR="008F37FC" w:rsidRPr="00744CD9">
        <w:rPr>
          <w:rFonts w:ascii="Times New Roman" w:hAnsi="Times New Roman" w:cs="Times New Roman"/>
          <w:sz w:val="24"/>
          <w:szCs w:val="24"/>
        </w:rPr>
        <w:t xml:space="preserve"> será dado por sorteio.</w:t>
      </w:r>
    </w:p>
    <w:p w14:paraId="05AEC88C" w14:textId="40A7AF53" w:rsidR="00D9272F" w:rsidRPr="00744CD9" w:rsidRDefault="00756457" w:rsidP="000E6C67">
      <w:pPr>
        <w:pStyle w:val="Nvel3-R"/>
        <w:spacing w:before="0" w:after="0" w:line="240" w:lineRule="auto"/>
        <w:ind w:left="0"/>
        <w:rPr>
          <w:rFonts w:ascii="Times New Roman" w:hAnsi="Times New Roman" w:cs="Times New Roman"/>
          <w:i w:val="0"/>
          <w:iCs w:val="0"/>
          <w:color w:val="auto"/>
          <w:sz w:val="24"/>
          <w:szCs w:val="24"/>
        </w:rPr>
      </w:pPr>
      <w:r w:rsidRPr="00744CD9">
        <w:rPr>
          <w:rFonts w:ascii="Times New Roman" w:hAnsi="Times New Roman" w:cs="Times New Roman"/>
          <w:b/>
          <w:bCs/>
          <w:i w:val="0"/>
          <w:iCs w:val="0"/>
          <w:color w:val="auto"/>
          <w:sz w:val="24"/>
          <w:szCs w:val="24"/>
        </w:rPr>
        <w:t>Não será</w:t>
      </w:r>
      <w:r w:rsidR="004959C2" w:rsidRPr="00744CD9">
        <w:rPr>
          <w:rFonts w:ascii="Times New Roman" w:hAnsi="Times New Roman" w:cs="Times New Roman"/>
          <w:b/>
          <w:bCs/>
          <w:i w:val="0"/>
          <w:iCs w:val="0"/>
          <w:color w:val="auto"/>
          <w:sz w:val="24"/>
          <w:szCs w:val="24"/>
        </w:rPr>
        <w:t xml:space="preserve"> </w:t>
      </w:r>
      <w:r w:rsidR="00EA5F80" w:rsidRPr="00744CD9">
        <w:rPr>
          <w:rFonts w:ascii="Times New Roman" w:hAnsi="Times New Roman" w:cs="Times New Roman"/>
          <w:b/>
          <w:bCs/>
          <w:i w:val="0"/>
          <w:iCs w:val="0"/>
          <w:color w:val="auto"/>
          <w:sz w:val="24"/>
          <w:szCs w:val="24"/>
        </w:rPr>
        <w:t>admitida a previsão de preços diferentes em razão de local de entrega ou de acondicionamento, tamanho de lote ou qualquer outro motivo</w:t>
      </w:r>
      <w:r w:rsidR="000E6C67" w:rsidRPr="00744CD9">
        <w:rPr>
          <w:rFonts w:ascii="Times New Roman" w:hAnsi="Times New Roman" w:cs="Times New Roman"/>
          <w:i w:val="0"/>
          <w:iCs w:val="0"/>
          <w:color w:val="auto"/>
          <w:sz w:val="24"/>
          <w:szCs w:val="24"/>
        </w:rPr>
        <w:t xml:space="preserve">. </w:t>
      </w:r>
    </w:p>
    <w:p w14:paraId="377762CE" w14:textId="77777777" w:rsidR="003C7A23" w:rsidRPr="00744CD9" w:rsidRDefault="003C7A23" w:rsidP="00172ADC">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744CD9" w:rsidRDefault="003C7A23" w:rsidP="00172ADC">
      <w:pPr>
        <w:pStyle w:val="Nivel3"/>
        <w:spacing w:before="0" w:after="0" w:line="240" w:lineRule="auto"/>
        <w:ind w:left="0"/>
        <w:rPr>
          <w:rFonts w:ascii="Times New Roman" w:eastAsia="Times New Roman" w:hAnsi="Times New Roman" w:cs="Times New Roman"/>
          <w:sz w:val="24"/>
          <w:szCs w:val="24"/>
        </w:rPr>
      </w:pPr>
      <w:r w:rsidRPr="00744CD9">
        <w:rPr>
          <w:rFonts w:ascii="Times New Roman" w:eastAsia="Times New Roman" w:hAnsi="Times New Roman" w:cs="Times New Roman"/>
          <w:sz w:val="24"/>
          <w:szCs w:val="24"/>
        </w:rPr>
        <w:t xml:space="preserve">A </w:t>
      </w:r>
      <w:r w:rsidRPr="00744CD9">
        <w:rPr>
          <w:rFonts w:ascii="Times New Roman" w:hAnsi="Times New Roman" w:cs="Times New Roman"/>
          <w:sz w:val="24"/>
          <w:szCs w:val="24"/>
        </w:rPr>
        <w:t xml:space="preserve">negociação será realizada </w:t>
      </w:r>
      <w:r w:rsidR="008F37FC" w:rsidRPr="00744CD9">
        <w:rPr>
          <w:rFonts w:ascii="Times New Roman" w:hAnsi="Times New Roman" w:cs="Times New Roman"/>
          <w:sz w:val="24"/>
          <w:szCs w:val="24"/>
        </w:rPr>
        <w:t>na sessão pública</w:t>
      </w:r>
      <w:r w:rsidRPr="00744CD9">
        <w:rPr>
          <w:rFonts w:ascii="Times New Roman" w:hAnsi="Times New Roman" w:cs="Times New Roman"/>
          <w:sz w:val="24"/>
          <w:szCs w:val="24"/>
        </w:rPr>
        <w:t>, podendo ser acompanhada pelos demais licitantes.</w:t>
      </w:r>
    </w:p>
    <w:p w14:paraId="420D4F72" w14:textId="3B12373E" w:rsidR="003C7A23" w:rsidRPr="00744CD9" w:rsidRDefault="003C7A23" w:rsidP="007A21CE">
      <w:pPr>
        <w:pStyle w:val="Nivel3"/>
        <w:tabs>
          <w:tab w:val="left" w:pos="993"/>
        </w:tabs>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O resultado da negociação será divulgado a todos os licitantes e anexado aos autos do processo licitatório</w:t>
      </w:r>
      <w:r w:rsidR="00DC7CC8" w:rsidRPr="00744CD9">
        <w:rPr>
          <w:rFonts w:ascii="Times New Roman" w:hAnsi="Times New Roman" w:cs="Times New Roman"/>
          <w:sz w:val="24"/>
          <w:szCs w:val="24"/>
        </w:rPr>
        <w:t>.</w:t>
      </w:r>
    </w:p>
    <w:p w14:paraId="4F1A98C2" w14:textId="689E15D9" w:rsidR="003C7A23" w:rsidRPr="00744CD9" w:rsidRDefault="003C7A23" w:rsidP="00172ADC">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É facultado ao</w:t>
      </w:r>
      <w:r w:rsidR="00172ADC" w:rsidRPr="00744CD9">
        <w:rPr>
          <w:rFonts w:ascii="Times New Roman" w:hAnsi="Times New Roman" w:cs="Times New Roman"/>
          <w:sz w:val="24"/>
          <w:szCs w:val="24"/>
        </w:rPr>
        <w:t>(à)</w:t>
      </w:r>
      <w:r w:rsidRPr="00744CD9">
        <w:rPr>
          <w:rFonts w:ascii="Times New Roman" w:hAnsi="Times New Roman" w:cs="Times New Roman"/>
          <w:sz w:val="24"/>
          <w:szCs w:val="24"/>
        </w:rPr>
        <w:t xml:space="preserve"> pregoeiro</w:t>
      </w:r>
      <w:r w:rsidR="00172ADC" w:rsidRPr="00744CD9">
        <w:rPr>
          <w:rFonts w:ascii="Times New Roman" w:hAnsi="Times New Roman" w:cs="Times New Roman"/>
          <w:sz w:val="24"/>
          <w:szCs w:val="24"/>
        </w:rPr>
        <w:t>(a)</w:t>
      </w:r>
      <w:r w:rsidRPr="00744CD9">
        <w:rPr>
          <w:rFonts w:ascii="Times New Roman" w:hAnsi="Times New Roman" w:cs="Times New Roman"/>
          <w:sz w:val="24"/>
          <w:szCs w:val="24"/>
        </w:rPr>
        <w:t xml:space="preserve"> prorrogar o prazo estabelecido, a partir de solicitação fundamentada feita pelo licitante, antes de findo o prazo.</w:t>
      </w:r>
    </w:p>
    <w:p w14:paraId="2E16611B" w14:textId="16DEEF55" w:rsidR="002F7C3D" w:rsidRPr="00744CD9" w:rsidRDefault="003C7A23" w:rsidP="00167A37">
      <w:pPr>
        <w:pStyle w:val="Nivel2"/>
        <w:numPr>
          <w:ilvl w:val="0"/>
          <w:numId w:val="0"/>
        </w:numPr>
        <w:spacing w:before="0" w:after="0" w:line="240" w:lineRule="auto"/>
        <w:rPr>
          <w:rFonts w:ascii="Times New Roman" w:hAnsi="Times New Roman" w:cs="Times New Roman"/>
          <w:b/>
          <w:bCs/>
          <w:color w:val="auto"/>
          <w:sz w:val="24"/>
          <w:szCs w:val="24"/>
        </w:rPr>
      </w:pPr>
      <w:r w:rsidRPr="00744CD9">
        <w:rPr>
          <w:rFonts w:ascii="Times New Roman" w:hAnsi="Times New Roman" w:cs="Times New Roman"/>
          <w:b/>
          <w:bCs/>
          <w:sz w:val="24"/>
          <w:szCs w:val="24"/>
        </w:rPr>
        <w:t>Após a negociação do preço, o</w:t>
      </w:r>
      <w:r w:rsidR="00172ADC" w:rsidRPr="00744CD9">
        <w:rPr>
          <w:rFonts w:ascii="Times New Roman" w:hAnsi="Times New Roman" w:cs="Times New Roman"/>
          <w:b/>
          <w:bCs/>
          <w:sz w:val="24"/>
          <w:szCs w:val="24"/>
        </w:rPr>
        <w:t>(a)</w:t>
      </w:r>
      <w:r w:rsidRPr="00744CD9">
        <w:rPr>
          <w:rFonts w:ascii="Times New Roman" w:hAnsi="Times New Roman" w:cs="Times New Roman"/>
          <w:b/>
          <w:bCs/>
          <w:sz w:val="24"/>
          <w:szCs w:val="24"/>
        </w:rPr>
        <w:t xml:space="preserve"> </w:t>
      </w:r>
      <w:r w:rsidR="00172ADC" w:rsidRPr="00744CD9">
        <w:rPr>
          <w:rFonts w:ascii="Times New Roman" w:hAnsi="Times New Roman" w:cs="Times New Roman"/>
          <w:b/>
          <w:bCs/>
          <w:sz w:val="24"/>
          <w:szCs w:val="24"/>
        </w:rPr>
        <w:t>p</w:t>
      </w:r>
      <w:r w:rsidRPr="00744CD9">
        <w:rPr>
          <w:rFonts w:ascii="Times New Roman" w:hAnsi="Times New Roman" w:cs="Times New Roman"/>
          <w:b/>
          <w:bCs/>
          <w:sz w:val="24"/>
          <w:szCs w:val="24"/>
        </w:rPr>
        <w:t>regoeiro</w:t>
      </w:r>
      <w:r w:rsidR="00172ADC" w:rsidRPr="00744CD9">
        <w:rPr>
          <w:rFonts w:ascii="Times New Roman" w:hAnsi="Times New Roman" w:cs="Times New Roman"/>
          <w:b/>
          <w:bCs/>
          <w:sz w:val="24"/>
          <w:szCs w:val="24"/>
        </w:rPr>
        <w:t>(a)</w:t>
      </w:r>
      <w:r w:rsidRPr="00744CD9">
        <w:rPr>
          <w:rFonts w:ascii="Times New Roman" w:hAnsi="Times New Roman" w:cs="Times New Roman"/>
          <w:b/>
          <w:bCs/>
          <w:sz w:val="24"/>
          <w:szCs w:val="24"/>
        </w:rPr>
        <w:t xml:space="preserve"> iniciará a fase de aceitação e julgamento da proposta</w:t>
      </w:r>
      <w:r w:rsidRPr="00744CD9">
        <w:rPr>
          <w:rFonts w:ascii="Times New Roman" w:hAnsi="Times New Roman" w:cs="Times New Roman"/>
          <w:sz w:val="24"/>
          <w:szCs w:val="24"/>
        </w:rPr>
        <w:t>.</w:t>
      </w:r>
      <w:bookmarkEnd w:id="19"/>
      <w:r w:rsidR="00A52BF9" w:rsidRPr="00744CD9">
        <w:rPr>
          <w:rFonts w:ascii="Times New Roman" w:hAnsi="Times New Roman" w:cs="Times New Roman"/>
          <w:sz w:val="24"/>
          <w:szCs w:val="24"/>
        </w:rPr>
        <w:t xml:space="preserve"> </w:t>
      </w:r>
      <w:r w:rsidR="002F7C3D" w:rsidRPr="00744CD9">
        <w:rPr>
          <w:rFonts w:ascii="Times New Roman" w:hAnsi="Times New Roman" w:cs="Times New Roman"/>
          <w:b/>
          <w:bCs/>
          <w:color w:val="auto"/>
          <w:sz w:val="24"/>
          <w:szCs w:val="24"/>
        </w:rPr>
        <w:t xml:space="preserve">De acordo com a Lei 123/06, regulamentada pela Lei Municipal </w:t>
      </w:r>
      <w:r w:rsidR="0034708E" w:rsidRPr="00744CD9">
        <w:rPr>
          <w:rFonts w:ascii="Times New Roman" w:hAnsi="Times New Roman" w:cs="Times New Roman"/>
          <w:b/>
          <w:bCs/>
          <w:color w:val="auto"/>
          <w:sz w:val="24"/>
          <w:szCs w:val="24"/>
        </w:rPr>
        <w:t>2237/2018</w:t>
      </w:r>
      <w:r w:rsidR="002F7C3D" w:rsidRPr="00744CD9">
        <w:rPr>
          <w:rFonts w:ascii="Times New Roman" w:hAnsi="Times New Roman" w:cs="Times New Roman"/>
          <w:b/>
          <w:bCs/>
          <w:color w:val="auto"/>
          <w:sz w:val="24"/>
          <w:szCs w:val="24"/>
        </w:rPr>
        <w:t xml:space="preserve"> será dada a preferência ME/EEP para empresas sediadas no município, na </w:t>
      </w:r>
      <w:r w:rsidR="00C549FF" w:rsidRPr="00744CD9">
        <w:rPr>
          <w:rFonts w:ascii="Times New Roman" w:hAnsi="Times New Roman" w:cs="Times New Roman"/>
          <w:b/>
          <w:bCs/>
          <w:color w:val="auto"/>
          <w:sz w:val="24"/>
          <w:szCs w:val="24"/>
        </w:rPr>
        <w:t>sequência</w:t>
      </w:r>
      <w:r w:rsidR="002F7C3D" w:rsidRPr="00744CD9">
        <w:rPr>
          <w:rFonts w:ascii="Times New Roman" w:hAnsi="Times New Roman" w:cs="Times New Roman"/>
          <w:b/>
          <w:bCs/>
          <w:color w:val="auto"/>
          <w:sz w:val="24"/>
          <w:szCs w:val="24"/>
        </w:rPr>
        <w:t xml:space="preserve"> as empresas da Região da COMCAM e na sequência as demais localidades.</w:t>
      </w:r>
    </w:p>
    <w:p w14:paraId="05139512" w14:textId="77777777" w:rsidR="002F7C3D" w:rsidRPr="00744CD9" w:rsidRDefault="002F7C3D" w:rsidP="009200A4">
      <w:pPr>
        <w:pStyle w:val="Nivel2"/>
        <w:numPr>
          <w:ilvl w:val="0"/>
          <w:numId w:val="0"/>
        </w:numPr>
        <w:spacing w:before="0" w:after="0" w:line="240" w:lineRule="auto"/>
        <w:rPr>
          <w:rFonts w:ascii="Times New Roman" w:hAnsi="Times New Roman" w:cs="Times New Roman"/>
          <w:b/>
          <w:bCs/>
          <w:color w:val="auto"/>
          <w:sz w:val="24"/>
          <w:szCs w:val="24"/>
        </w:rPr>
      </w:pPr>
    </w:p>
    <w:p w14:paraId="54C8BA85" w14:textId="36841112" w:rsidR="002F7C3D" w:rsidRPr="00744CD9" w:rsidRDefault="002F7C3D" w:rsidP="002F7C3D">
      <w:pPr>
        <w:pStyle w:val="Nivel2"/>
        <w:rPr>
          <w:rFonts w:ascii="Times New Roman" w:hAnsi="Times New Roman" w:cs="Times New Roman"/>
        </w:rPr>
      </w:pPr>
      <w:r w:rsidRPr="00744CD9">
        <w:rPr>
          <w:rFonts w:ascii="Times New Roman" w:hAnsi="Times New Roman" w:cs="Times New Roman"/>
          <w:b/>
          <w:bCs/>
        </w:rPr>
        <w:t>LANCES VERBAIS</w:t>
      </w:r>
    </w:p>
    <w:p w14:paraId="18B92D45" w14:textId="1CA6963A" w:rsidR="002F7C3D" w:rsidRPr="00744CD9" w:rsidRDefault="002F7C3D" w:rsidP="002F7C3D">
      <w:pPr>
        <w:pStyle w:val="Nivel2"/>
        <w:numPr>
          <w:ilvl w:val="0"/>
          <w:numId w:val="0"/>
        </w:numPr>
        <w:rPr>
          <w:rFonts w:ascii="Times New Roman" w:hAnsi="Times New Roman" w:cs="Times New Roman"/>
          <w:sz w:val="24"/>
          <w:szCs w:val="24"/>
        </w:rPr>
      </w:pPr>
      <w:r w:rsidRPr="00744CD9">
        <w:rPr>
          <w:rFonts w:ascii="Times New Roman" w:hAnsi="Times New Roman" w:cs="Times New Roman"/>
          <w:sz w:val="24"/>
          <w:szCs w:val="24"/>
        </w:rPr>
        <w:t xml:space="preserve">6.13.1. As propostas classificadas serão selecionadas para a etapa de lances com observância dos seguintes critérios e procedimentos: </w:t>
      </w:r>
    </w:p>
    <w:p w14:paraId="130A5DED" w14:textId="07FCA1A8" w:rsidR="002F7C3D" w:rsidRPr="00744CD9" w:rsidRDefault="002F7C3D" w:rsidP="002F7C3D">
      <w:pPr>
        <w:pStyle w:val="Nivel2"/>
        <w:numPr>
          <w:ilvl w:val="0"/>
          <w:numId w:val="0"/>
        </w:numPr>
        <w:rPr>
          <w:rFonts w:ascii="Times New Roman" w:hAnsi="Times New Roman" w:cs="Times New Roman"/>
          <w:sz w:val="24"/>
          <w:szCs w:val="24"/>
        </w:rPr>
      </w:pPr>
      <w:r w:rsidRPr="00744CD9">
        <w:rPr>
          <w:rFonts w:ascii="Times New Roman" w:hAnsi="Times New Roman" w:cs="Times New Roman"/>
          <w:sz w:val="24"/>
          <w:szCs w:val="24"/>
        </w:rPr>
        <w:t xml:space="preserve">a) Seleção da proposta através do menor preço </w:t>
      </w:r>
      <w:r w:rsidR="00A35B8C" w:rsidRPr="00744CD9">
        <w:rPr>
          <w:rFonts w:ascii="Times New Roman" w:hAnsi="Times New Roman" w:cs="Times New Roman"/>
          <w:sz w:val="24"/>
          <w:szCs w:val="24"/>
        </w:rPr>
        <w:t xml:space="preserve">POR </w:t>
      </w:r>
      <w:r w:rsidR="00F33CAF" w:rsidRPr="00744CD9">
        <w:rPr>
          <w:rFonts w:ascii="Times New Roman" w:hAnsi="Times New Roman" w:cs="Times New Roman"/>
          <w:sz w:val="24"/>
          <w:szCs w:val="24"/>
        </w:rPr>
        <w:t>ITEM</w:t>
      </w:r>
      <w:r w:rsidR="00A35B8C" w:rsidRPr="00744CD9">
        <w:rPr>
          <w:rFonts w:ascii="Times New Roman" w:hAnsi="Times New Roman" w:cs="Times New Roman"/>
          <w:sz w:val="24"/>
          <w:szCs w:val="24"/>
        </w:rPr>
        <w:t xml:space="preserve">. </w:t>
      </w:r>
      <w:r w:rsidRPr="00744CD9">
        <w:rPr>
          <w:rFonts w:ascii="Times New Roman" w:hAnsi="Times New Roman" w:cs="Times New Roman"/>
          <w:sz w:val="24"/>
          <w:szCs w:val="24"/>
        </w:rPr>
        <w:t xml:space="preserve"> </w:t>
      </w:r>
    </w:p>
    <w:p w14:paraId="0FC206DF" w14:textId="4D9ABBD2" w:rsidR="002F7C3D" w:rsidRPr="00744CD9" w:rsidRDefault="002F7C3D" w:rsidP="002F7C3D">
      <w:pPr>
        <w:pStyle w:val="Nivel2"/>
        <w:numPr>
          <w:ilvl w:val="0"/>
          <w:numId w:val="0"/>
        </w:numPr>
        <w:rPr>
          <w:rFonts w:ascii="Times New Roman" w:hAnsi="Times New Roman" w:cs="Times New Roman"/>
          <w:sz w:val="24"/>
          <w:szCs w:val="24"/>
        </w:rPr>
      </w:pPr>
      <w:r w:rsidRPr="00744CD9">
        <w:rPr>
          <w:rFonts w:ascii="Times New Roman" w:hAnsi="Times New Roman" w:cs="Times New Roman"/>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744CD9" w:rsidRDefault="002F7C3D" w:rsidP="002F7C3D">
      <w:pPr>
        <w:pStyle w:val="Nivel2"/>
        <w:numPr>
          <w:ilvl w:val="0"/>
          <w:numId w:val="0"/>
        </w:numPr>
        <w:rPr>
          <w:rFonts w:ascii="Times New Roman" w:hAnsi="Times New Roman" w:cs="Times New Roman"/>
          <w:sz w:val="24"/>
          <w:szCs w:val="24"/>
        </w:rPr>
      </w:pPr>
      <w:r w:rsidRPr="00744CD9">
        <w:rPr>
          <w:rFonts w:ascii="Times New Roman" w:hAnsi="Times New Roman" w:cs="Times New Roman"/>
          <w:sz w:val="24"/>
          <w:szCs w:val="24"/>
        </w:rPr>
        <w:t>6.13.3.  É vedada a oferta de lance com vista ao empate.</w:t>
      </w:r>
    </w:p>
    <w:p w14:paraId="65C3EBA2" w14:textId="69B58909" w:rsidR="002F7C3D" w:rsidRPr="00744CD9" w:rsidRDefault="002F7C3D" w:rsidP="002F7C3D">
      <w:pPr>
        <w:pStyle w:val="Nivel2"/>
        <w:numPr>
          <w:ilvl w:val="0"/>
          <w:numId w:val="0"/>
        </w:numPr>
        <w:rPr>
          <w:rFonts w:ascii="Times New Roman" w:hAnsi="Times New Roman" w:cs="Times New Roman"/>
          <w:sz w:val="24"/>
          <w:szCs w:val="24"/>
        </w:rPr>
      </w:pPr>
      <w:r w:rsidRPr="00744CD9">
        <w:rPr>
          <w:rFonts w:ascii="Times New Roman" w:hAnsi="Times New Roman" w:cs="Times New Roman"/>
          <w:sz w:val="24"/>
          <w:szCs w:val="24"/>
        </w:rPr>
        <w:t xml:space="preserve">6.13.4. Caso não se realizem lances verbais, será verificada a conformidade entre a proposta escrita de maior desconto e o valor estimado da contratação.   </w:t>
      </w:r>
    </w:p>
    <w:p w14:paraId="279D6781" w14:textId="34807202" w:rsidR="002F7C3D" w:rsidRPr="00744CD9" w:rsidRDefault="002F7C3D" w:rsidP="002F7C3D">
      <w:pPr>
        <w:pStyle w:val="Nivel2"/>
        <w:numPr>
          <w:ilvl w:val="0"/>
          <w:numId w:val="0"/>
        </w:numPr>
        <w:rPr>
          <w:rFonts w:ascii="Times New Roman" w:hAnsi="Times New Roman" w:cs="Times New Roman"/>
          <w:sz w:val="24"/>
          <w:szCs w:val="24"/>
        </w:rPr>
      </w:pPr>
      <w:r w:rsidRPr="00744CD9">
        <w:rPr>
          <w:rFonts w:ascii="Times New Roman" w:hAnsi="Times New Roman" w:cs="Times New Roman"/>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744CD9" w:rsidRDefault="002F7C3D" w:rsidP="002F7C3D">
      <w:pPr>
        <w:pStyle w:val="Nivel2"/>
        <w:numPr>
          <w:ilvl w:val="0"/>
          <w:numId w:val="0"/>
        </w:numPr>
        <w:rPr>
          <w:rFonts w:ascii="Times New Roman" w:hAnsi="Times New Roman" w:cs="Times New Roman"/>
        </w:rPr>
      </w:pPr>
      <w:r w:rsidRPr="00744CD9">
        <w:rPr>
          <w:rFonts w:ascii="Times New Roman" w:hAnsi="Times New Roman" w:cs="Times New Roman"/>
          <w:sz w:val="24"/>
          <w:szCs w:val="24"/>
        </w:rPr>
        <w:lastRenderedPageBreak/>
        <w:t>6.13.6. Se duas ou mais propostas, em absoluta igualdade de condições, ficarem empatadas, será realizado sorteio para definir a ordem de apresentação dos lances</w:t>
      </w:r>
    </w:p>
    <w:p w14:paraId="7CB0AE89" w14:textId="77777777" w:rsidR="002F7C3D" w:rsidRPr="00744CD9" w:rsidRDefault="002F7C3D" w:rsidP="009200A4">
      <w:pPr>
        <w:pStyle w:val="Nivel2"/>
        <w:numPr>
          <w:ilvl w:val="0"/>
          <w:numId w:val="0"/>
        </w:numPr>
        <w:spacing w:before="0" w:after="0" w:line="240" w:lineRule="auto"/>
        <w:rPr>
          <w:rFonts w:ascii="Times New Roman" w:eastAsia="Times New Roman" w:hAnsi="Times New Roman" w:cs="Times New Roman"/>
          <w:sz w:val="24"/>
          <w:szCs w:val="24"/>
        </w:rPr>
      </w:pPr>
    </w:p>
    <w:p w14:paraId="5A499404" w14:textId="77777777" w:rsidR="003C7A23" w:rsidRPr="00744CD9" w:rsidRDefault="003C7A23" w:rsidP="00653589">
      <w:pPr>
        <w:pStyle w:val="Nivel01"/>
        <w:rPr>
          <w:rFonts w:ascii="Times New Roman" w:hAnsi="Times New Roman" w:cs="Times New Roman"/>
        </w:rPr>
      </w:pPr>
      <w:bookmarkStart w:id="20" w:name="_Toc160528924"/>
      <w:r w:rsidRPr="00744CD9">
        <w:rPr>
          <w:rFonts w:ascii="Times New Roman" w:hAnsi="Times New Roman" w:cs="Times New Roman"/>
        </w:rPr>
        <w:t>DA FASE DE JULGAMENTO</w:t>
      </w:r>
      <w:bookmarkEnd w:id="20"/>
    </w:p>
    <w:p w14:paraId="53C049A6" w14:textId="36F6F78C" w:rsidR="003C7A23" w:rsidRPr="00744CD9" w:rsidRDefault="003C7A23" w:rsidP="009200A4">
      <w:pPr>
        <w:pStyle w:val="Nivel2"/>
        <w:spacing w:before="0" w:after="0" w:line="240" w:lineRule="auto"/>
        <w:rPr>
          <w:rFonts w:ascii="Times New Roman" w:hAnsi="Times New Roman" w:cs="Times New Roman"/>
          <w:b/>
          <w:bCs/>
          <w:sz w:val="24"/>
          <w:szCs w:val="24"/>
          <w:lang w:eastAsia="ar-SA"/>
        </w:rPr>
      </w:pPr>
      <w:bookmarkStart w:id="21" w:name="_Ref117019424"/>
      <w:r w:rsidRPr="00744CD9">
        <w:rPr>
          <w:rFonts w:ascii="Times New Roman" w:hAnsi="Times New Roman" w:cs="Times New Roman"/>
          <w:sz w:val="24"/>
          <w:szCs w:val="24"/>
        </w:rPr>
        <w:t>Encerrada a etapa de negociação, o</w:t>
      </w:r>
      <w:r w:rsidR="00172ADC" w:rsidRPr="00744CD9">
        <w:rPr>
          <w:rFonts w:ascii="Times New Roman" w:hAnsi="Times New Roman" w:cs="Times New Roman"/>
          <w:sz w:val="24"/>
          <w:szCs w:val="24"/>
        </w:rPr>
        <w:t>(a)</w:t>
      </w:r>
      <w:r w:rsidRPr="00744CD9">
        <w:rPr>
          <w:rFonts w:ascii="Times New Roman" w:hAnsi="Times New Roman" w:cs="Times New Roman"/>
          <w:sz w:val="24"/>
          <w:szCs w:val="24"/>
        </w:rPr>
        <w:t xml:space="preserve"> pregoeiro</w:t>
      </w:r>
      <w:r w:rsidR="00172ADC" w:rsidRPr="00744CD9">
        <w:rPr>
          <w:rFonts w:ascii="Times New Roman" w:hAnsi="Times New Roman" w:cs="Times New Roman"/>
          <w:sz w:val="24"/>
          <w:szCs w:val="24"/>
        </w:rPr>
        <w:t>(a)</w:t>
      </w:r>
      <w:r w:rsidR="00F33CAF" w:rsidRPr="00744CD9">
        <w:rPr>
          <w:rFonts w:ascii="Times New Roman" w:hAnsi="Times New Roman" w:cs="Times New Roman"/>
          <w:sz w:val="24"/>
          <w:szCs w:val="24"/>
        </w:rPr>
        <w:t xml:space="preserve"> PODERÁ</w:t>
      </w:r>
      <w:r w:rsidRPr="00744CD9">
        <w:rPr>
          <w:rFonts w:ascii="Times New Roman" w:hAnsi="Times New Roman" w:cs="Times New Roman"/>
          <w:sz w:val="24"/>
          <w:szCs w:val="24"/>
        </w:rPr>
        <w:t xml:space="preserve"> verificar se o licitante provisoriamente classificado em primeiro lugar atende às condições de participação no certame, conforme previsto no </w:t>
      </w:r>
      <w:hyperlink r:id="rId22" w:anchor="art14" w:history="1">
        <w:r w:rsidRPr="00744CD9">
          <w:rPr>
            <w:rStyle w:val="Hyperlink"/>
            <w:rFonts w:ascii="Times New Roman" w:hAnsi="Times New Roman" w:cs="Times New Roman"/>
            <w:sz w:val="24"/>
            <w:szCs w:val="24"/>
          </w:rPr>
          <w:t>art. 14 da Lei</w:t>
        </w:r>
        <w:r w:rsidR="00172ADC" w:rsidRPr="00744CD9">
          <w:rPr>
            <w:rStyle w:val="Hyperlink"/>
            <w:rFonts w:ascii="Times New Roman" w:hAnsi="Times New Roman" w:cs="Times New Roman"/>
            <w:sz w:val="24"/>
            <w:szCs w:val="24"/>
          </w:rPr>
          <w:t xml:space="preserve"> Federal</w:t>
        </w:r>
        <w:r w:rsidRPr="00744CD9">
          <w:rPr>
            <w:rStyle w:val="Hyperlink"/>
            <w:rFonts w:ascii="Times New Roman" w:hAnsi="Times New Roman" w:cs="Times New Roman"/>
            <w:sz w:val="24"/>
            <w:szCs w:val="24"/>
          </w:rPr>
          <w:t xml:space="preserve"> nº 14.133/2021</w:t>
        </w:r>
      </w:hyperlink>
      <w:r w:rsidRPr="00744CD9">
        <w:rPr>
          <w:rFonts w:ascii="Times New Roman" w:hAnsi="Times New Roman" w:cs="Times New Roman"/>
          <w:sz w:val="24"/>
          <w:szCs w:val="24"/>
        </w:rPr>
        <w:t xml:space="preserve">, legislação correlata e no </w:t>
      </w:r>
      <w:r w:rsidRPr="00744CD9">
        <w:rPr>
          <w:rFonts w:ascii="Times New Roman" w:hAnsi="Times New Roman" w:cs="Times New Roman"/>
          <w:b/>
          <w:bCs/>
          <w:sz w:val="24"/>
          <w:szCs w:val="24"/>
          <w:u w:val="single"/>
        </w:rPr>
        <w:t xml:space="preserve">item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_Ref117000692 \r \h </w:instrText>
      </w:r>
      <w:r w:rsidR="00F522F3" w:rsidRPr="00744CD9">
        <w:rPr>
          <w:rFonts w:ascii="Times New Roman" w:hAnsi="Times New Roman" w:cs="Times New Roman"/>
          <w:b/>
          <w:bCs/>
          <w:sz w:val="24"/>
          <w:szCs w:val="24"/>
          <w:u w:val="single"/>
        </w:rPr>
        <w:instrText xml:space="preserve">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3.10</w:t>
      </w:r>
      <w:r w:rsidRPr="00744CD9">
        <w:rPr>
          <w:rFonts w:ascii="Times New Roman" w:hAnsi="Times New Roman" w:cs="Times New Roman"/>
          <w:b/>
          <w:bCs/>
          <w:sz w:val="24"/>
          <w:szCs w:val="24"/>
          <w:u w:val="single"/>
        </w:rPr>
        <w:fldChar w:fldCharType="end"/>
      </w:r>
      <w:r w:rsidR="00403D93" w:rsidRPr="00744CD9">
        <w:rPr>
          <w:rFonts w:ascii="Times New Roman" w:hAnsi="Times New Roman" w:cs="Times New Roman"/>
          <w:b/>
          <w:bCs/>
          <w:sz w:val="24"/>
          <w:szCs w:val="24"/>
          <w:u w:val="single"/>
        </w:rPr>
        <w:t>9</w:t>
      </w:r>
      <w:r w:rsidRPr="00744CD9">
        <w:rPr>
          <w:rFonts w:ascii="Times New Roman" w:hAnsi="Times New Roman" w:cs="Times New Roman"/>
          <w:sz w:val="24"/>
          <w:szCs w:val="24"/>
        </w:rPr>
        <w:t xml:space="preserve"> do edital, </w:t>
      </w:r>
      <w:bookmarkEnd w:id="21"/>
      <w:r w:rsidRPr="00744CD9">
        <w:rPr>
          <w:rFonts w:ascii="Times New Roman" w:hAnsi="Times New Roman" w:cs="Times New Roman"/>
          <w:color w:val="auto"/>
          <w:sz w:val="24"/>
          <w:szCs w:val="24"/>
          <w:lang w:eastAsia="ar-SA"/>
        </w:rPr>
        <w:t>especialmente quanto à existência de sanção que impeça a participação no certame ou a futura contratação,</w:t>
      </w:r>
      <w:r w:rsidRPr="00744CD9">
        <w:rPr>
          <w:rFonts w:ascii="Times New Roman" w:hAnsi="Times New Roman" w:cs="Times New Roman"/>
          <w:sz w:val="24"/>
          <w:szCs w:val="24"/>
          <w:lang w:eastAsia="ar-SA"/>
        </w:rPr>
        <w:t xml:space="preserve"> mediante a consulta aos seguintes cadastros:</w:t>
      </w:r>
    </w:p>
    <w:p w14:paraId="41EAACF9" w14:textId="41260173" w:rsidR="003C7A23" w:rsidRPr="00744CD9"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Times New Roman" w:hAnsi="Times New Roman" w:cs="Times New Roman"/>
          <w:sz w:val="24"/>
          <w:szCs w:val="24"/>
          <w:lang w:eastAsia="ar-SA"/>
        </w:rPr>
      </w:pPr>
      <w:r w:rsidRPr="00744CD9">
        <w:rPr>
          <w:rFonts w:ascii="Times New Roman" w:hAnsi="Times New Roman" w:cs="Times New Roman"/>
          <w:sz w:val="24"/>
          <w:szCs w:val="24"/>
          <w:lang w:eastAsia="ar-SA"/>
        </w:rPr>
        <w:t xml:space="preserve">Cadastro Nacional de Empresas Inidôneas e Suspensas - CEIS, mantido pela Controladoria-Geral da União </w:t>
      </w:r>
      <w:r w:rsidRPr="00744CD9">
        <w:rPr>
          <w:rFonts w:ascii="Times New Roman" w:hAnsi="Times New Roman" w:cs="Times New Roman"/>
          <w:lang w:eastAsia="ar-SA"/>
        </w:rPr>
        <w:t>(</w:t>
      </w:r>
      <w:hyperlink r:id="rId23" w:history="1">
        <w:r w:rsidR="007A21CE" w:rsidRPr="00744CD9">
          <w:rPr>
            <w:rStyle w:val="Hyperlink"/>
            <w:rFonts w:ascii="Times New Roman" w:hAnsi="Times New Roman" w:cs="Times New Roman"/>
          </w:rPr>
          <w:t>https://portaldatransparencia.gov.br/sancoes/consulta?cadastro=1&amp;ordenarPor=nomeSancionado&amp;direcao=asc</w:t>
        </w:r>
      </w:hyperlink>
      <w:r w:rsidR="007A21CE" w:rsidRPr="00744CD9">
        <w:rPr>
          <w:rFonts w:ascii="Times New Roman" w:hAnsi="Times New Roman" w:cs="Times New Roman"/>
        </w:rPr>
        <w:t>);</w:t>
      </w:r>
      <w:r w:rsidRPr="00744CD9">
        <w:rPr>
          <w:rFonts w:ascii="Times New Roman" w:hAnsi="Times New Roman" w:cs="Times New Roman"/>
          <w:sz w:val="24"/>
          <w:szCs w:val="24"/>
          <w:lang w:eastAsia="ar-SA"/>
        </w:rPr>
        <w:t xml:space="preserve"> </w:t>
      </w:r>
    </w:p>
    <w:p w14:paraId="312769EE" w14:textId="2961CCA6" w:rsidR="007A21CE" w:rsidRPr="00744CD9"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Times New Roman" w:hAnsi="Times New Roman" w:cs="Times New Roman"/>
          <w:sz w:val="24"/>
          <w:szCs w:val="24"/>
          <w:lang w:eastAsia="ar-SA"/>
        </w:rPr>
      </w:pPr>
      <w:r w:rsidRPr="00744CD9">
        <w:rPr>
          <w:rFonts w:ascii="Times New Roman" w:hAnsi="Times New Roman" w:cs="Times New Roman"/>
          <w:sz w:val="24"/>
          <w:szCs w:val="24"/>
          <w:lang w:eastAsia="ar-SA"/>
        </w:rPr>
        <w:t xml:space="preserve">Cadastro Nacional de Empresas Punidas – CNEP, mantido pela Controladoria-Geral da União </w:t>
      </w:r>
      <w:r w:rsidRPr="00744CD9">
        <w:rPr>
          <w:rFonts w:ascii="Times New Roman" w:hAnsi="Times New Roman" w:cs="Times New Roman"/>
          <w:lang w:eastAsia="ar-SA"/>
        </w:rPr>
        <w:t>(</w:t>
      </w:r>
      <w:hyperlink r:id="rId24" w:history="1">
        <w:r w:rsidR="007A21CE" w:rsidRPr="00744CD9">
          <w:rPr>
            <w:rStyle w:val="Hyperlink"/>
            <w:rFonts w:ascii="Times New Roman" w:hAnsi="Times New Roman" w:cs="Times New Roman"/>
          </w:rPr>
          <w:t>https://portaldatransparencia.gov.br/sancoes/consulta?cadastro=2&amp;ordenarPor=nomeSancionado&amp;direcao=asc</w:t>
        </w:r>
      </w:hyperlink>
      <w:r w:rsidR="007A21CE" w:rsidRPr="00744CD9">
        <w:rPr>
          <w:rFonts w:ascii="Times New Roman" w:hAnsi="Times New Roman" w:cs="Times New Roman"/>
        </w:rPr>
        <w:t>);</w:t>
      </w:r>
      <w:r w:rsidRPr="00744CD9">
        <w:rPr>
          <w:rFonts w:ascii="Times New Roman" w:hAnsi="Times New Roman" w:cs="Times New Roman"/>
          <w:lang w:eastAsia="ar-SA"/>
        </w:rPr>
        <w:t>.</w:t>
      </w:r>
    </w:p>
    <w:p w14:paraId="759CB8A0" w14:textId="331FCA7F" w:rsidR="007A21CE" w:rsidRPr="00744CD9"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Times New Roman" w:hAnsi="Times New Roman" w:cs="Times New Roman"/>
          <w:sz w:val="24"/>
          <w:szCs w:val="24"/>
          <w:lang w:eastAsia="ar-SA"/>
        </w:rPr>
      </w:pPr>
      <w:r w:rsidRPr="00744CD9">
        <w:rPr>
          <w:rFonts w:ascii="Times New Roman" w:hAnsi="Times New Roman" w:cs="Times New Roman"/>
          <w:sz w:val="24"/>
          <w:szCs w:val="24"/>
          <w:lang w:eastAsia="ar-SA"/>
        </w:rPr>
        <w:t>Consulta aos Impedidos de Licitar do Tribunal de Contas do Estado do Paraná (</w:t>
      </w:r>
      <w:hyperlink r:id="rId25" w:history="1">
        <w:r w:rsidRPr="00744CD9">
          <w:rPr>
            <w:rStyle w:val="Hyperlink"/>
            <w:rFonts w:ascii="Times New Roman" w:hAnsi="Times New Roman" w:cs="Times New Roman"/>
            <w:lang w:eastAsia="ar-SA"/>
          </w:rPr>
          <w:t>http://servicos.tce.pr.gov.br/tcepr/municipal/ail/ConsultarImpedidosWeb.aspx</w:t>
        </w:r>
      </w:hyperlink>
      <w:r w:rsidRPr="00744CD9">
        <w:rPr>
          <w:rFonts w:ascii="Times New Roman" w:hAnsi="Times New Roman" w:cs="Times New Roman"/>
          <w:lang w:eastAsia="ar-SA"/>
        </w:rPr>
        <w:t>);</w:t>
      </w:r>
      <w:r w:rsidRPr="00744CD9">
        <w:rPr>
          <w:rFonts w:ascii="Times New Roman" w:hAnsi="Times New Roman" w:cs="Times New Roman"/>
          <w:sz w:val="24"/>
          <w:szCs w:val="24"/>
          <w:lang w:eastAsia="ar-SA"/>
        </w:rPr>
        <w:t xml:space="preserve"> e</w:t>
      </w:r>
    </w:p>
    <w:p w14:paraId="6FACDCB9" w14:textId="1183A925" w:rsidR="007A21CE" w:rsidRPr="00744CD9"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Times New Roman" w:hAnsi="Times New Roman" w:cs="Times New Roman"/>
          <w:sz w:val="24"/>
          <w:szCs w:val="24"/>
          <w:lang w:eastAsia="ar-SA"/>
        </w:rPr>
      </w:pPr>
      <w:r w:rsidRPr="00744CD9">
        <w:rPr>
          <w:rFonts w:ascii="Times New Roman" w:hAnsi="Times New Roman" w:cs="Times New Roman"/>
          <w:sz w:val="24"/>
          <w:szCs w:val="24"/>
          <w:lang w:eastAsia="ar-SA"/>
        </w:rPr>
        <w:t xml:space="preserve">Cadastro de licitantes inidôneos do Tribunal de Contas da União </w:t>
      </w:r>
      <w:r w:rsidRPr="00744CD9">
        <w:rPr>
          <w:rFonts w:ascii="Times New Roman" w:hAnsi="Times New Roman" w:cs="Times New Roman"/>
          <w:lang w:eastAsia="ar-SA"/>
        </w:rPr>
        <w:t>(</w:t>
      </w:r>
      <w:hyperlink r:id="rId26" w:history="1">
        <w:r w:rsidRPr="00744CD9">
          <w:rPr>
            <w:rStyle w:val="Hyperlink"/>
            <w:rFonts w:ascii="Times New Roman" w:hAnsi="Times New Roman" w:cs="Times New Roman"/>
            <w:lang w:eastAsia="ar-SA"/>
          </w:rPr>
          <w:t>https://contas.tcu.gov.br/ords/f?p=1660:3:107936245203667::::P3_TIPO:CPF</w:t>
        </w:r>
      </w:hyperlink>
      <w:r w:rsidRPr="00744CD9">
        <w:rPr>
          <w:rFonts w:ascii="Times New Roman" w:hAnsi="Times New Roman" w:cs="Times New Roman"/>
          <w:lang w:eastAsia="ar-SA"/>
        </w:rPr>
        <w:t>).</w:t>
      </w:r>
    </w:p>
    <w:p w14:paraId="78C24183" w14:textId="157573A3"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A consulta aos cadastros será realizada em nome da empresa licitante.</w:t>
      </w:r>
    </w:p>
    <w:p w14:paraId="4F584469" w14:textId="3657976C"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Caso conste na Consulta de Situação do l</w:t>
      </w:r>
      <w:r w:rsidRPr="00744CD9">
        <w:rPr>
          <w:rFonts w:ascii="Times New Roman" w:hAnsi="Times New Roman" w:cs="Times New Roman"/>
          <w:color w:val="auto"/>
          <w:sz w:val="24"/>
          <w:szCs w:val="24"/>
        </w:rPr>
        <w:t xml:space="preserve">icitante </w:t>
      </w:r>
      <w:r w:rsidRPr="00744CD9">
        <w:rPr>
          <w:rFonts w:ascii="Times New Roman" w:hAnsi="Times New Roman" w:cs="Times New Roman"/>
          <w:sz w:val="24"/>
          <w:szCs w:val="24"/>
        </w:rPr>
        <w:t>a existência de Ocorrências Impeditivas Indiretas, o</w:t>
      </w:r>
      <w:r w:rsidR="00172ADC" w:rsidRPr="00744CD9">
        <w:rPr>
          <w:rFonts w:ascii="Times New Roman" w:hAnsi="Times New Roman" w:cs="Times New Roman"/>
          <w:sz w:val="24"/>
          <w:szCs w:val="24"/>
        </w:rPr>
        <w:t>(a)</w:t>
      </w:r>
      <w:r w:rsidRPr="00744CD9">
        <w:rPr>
          <w:rFonts w:ascii="Times New Roman" w:hAnsi="Times New Roman" w:cs="Times New Roman"/>
          <w:sz w:val="24"/>
          <w:szCs w:val="24"/>
        </w:rPr>
        <w:t xml:space="preserve"> </w:t>
      </w:r>
      <w:r w:rsidR="00172ADC" w:rsidRPr="00744CD9">
        <w:rPr>
          <w:rFonts w:ascii="Times New Roman" w:hAnsi="Times New Roman" w:cs="Times New Roman"/>
          <w:color w:val="auto"/>
          <w:sz w:val="24"/>
          <w:szCs w:val="24"/>
        </w:rPr>
        <w:t>p</w:t>
      </w:r>
      <w:r w:rsidRPr="00744CD9">
        <w:rPr>
          <w:rFonts w:ascii="Times New Roman" w:hAnsi="Times New Roman" w:cs="Times New Roman"/>
          <w:color w:val="auto"/>
          <w:sz w:val="24"/>
          <w:szCs w:val="24"/>
        </w:rPr>
        <w:t>regoeiro</w:t>
      </w:r>
      <w:r w:rsidR="00172ADC" w:rsidRPr="00744CD9">
        <w:rPr>
          <w:rFonts w:ascii="Times New Roman" w:hAnsi="Times New Roman" w:cs="Times New Roman"/>
          <w:color w:val="auto"/>
          <w:sz w:val="24"/>
          <w:szCs w:val="24"/>
        </w:rPr>
        <w:t>(a)</w:t>
      </w:r>
      <w:r w:rsidRPr="00744CD9">
        <w:rPr>
          <w:rFonts w:ascii="Times New Roman" w:hAnsi="Times New Roman" w:cs="Times New Roman"/>
          <w:color w:val="auto"/>
          <w:sz w:val="24"/>
          <w:szCs w:val="24"/>
        </w:rPr>
        <w:t xml:space="preserve"> diligenciará para v</w:t>
      </w:r>
      <w:r w:rsidRPr="00744CD9">
        <w:rPr>
          <w:rFonts w:ascii="Times New Roman" w:hAnsi="Times New Roman" w:cs="Times New Roman"/>
          <w:sz w:val="24"/>
          <w:szCs w:val="24"/>
        </w:rPr>
        <w:t>erificar se houve fraude por parte das empresas apontadas no Relatório de Ocorrências Impeditivas Indiretas. (</w:t>
      </w:r>
      <w:hyperlink r:id="rId27" w:anchor="art29" w:history="1">
        <w:r w:rsidRPr="00744CD9">
          <w:rPr>
            <w:rStyle w:val="Hyperlink"/>
            <w:rFonts w:ascii="Times New Roman" w:hAnsi="Times New Roman" w:cs="Times New Roman"/>
            <w:sz w:val="24"/>
            <w:szCs w:val="24"/>
          </w:rPr>
          <w:t>I</w:t>
        </w:r>
        <w:r w:rsidR="00172ADC" w:rsidRPr="00744CD9">
          <w:rPr>
            <w:rStyle w:val="Hyperlink"/>
            <w:rFonts w:ascii="Times New Roman" w:hAnsi="Times New Roman" w:cs="Times New Roman"/>
            <w:sz w:val="24"/>
            <w:szCs w:val="24"/>
          </w:rPr>
          <w:t>nstrução Normativa</w:t>
        </w:r>
        <w:r w:rsidRPr="00744CD9">
          <w:rPr>
            <w:rStyle w:val="Hyperlink"/>
            <w:rFonts w:ascii="Times New Roman" w:hAnsi="Times New Roman" w:cs="Times New Roman"/>
            <w:sz w:val="24"/>
            <w:szCs w:val="24"/>
          </w:rPr>
          <w:t xml:space="preserve"> nº 3/2018, art. 29, caput</w:t>
        </w:r>
      </w:hyperlink>
      <w:r w:rsidRPr="00744CD9">
        <w:rPr>
          <w:rFonts w:ascii="Times New Roman" w:hAnsi="Times New Roman" w:cs="Times New Roman"/>
          <w:sz w:val="24"/>
          <w:szCs w:val="24"/>
        </w:rPr>
        <w:t>)</w:t>
      </w:r>
    </w:p>
    <w:p w14:paraId="084559DF" w14:textId="10283360" w:rsidR="003C7A23" w:rsidRPr="00744CD9" w:rsidRDefault="003C7A23" w:rsidP="00172ADC">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A tentativa de burla será verificada por meio dos vínculos societários, linhas de fornecimento similares, dentre outros. (</w:t>
      </w:r>
      <w:hyperlink r:id="rId28" w:history="1">
        <w:r w:rsidR="00172ADC" w:rsidRPr="00744CD9">
          <w:rPr>
            <w:rStyle w:val="Hyperlink"/>
            <w:rFonts w:ascii="Times New Roman" w:hAnsi="Times New Roman" w:cs="Times New Roman"/>
            <w:sz w:val="24"/>
            <w:szCs w:val="24"/>
          </w:rPr>
          <w:t>Instrução Normativa</w:t>
        </w:r>
        <w:r w:rsidRPr="00744CD9">
          <w:rPr>
            <w:rStyle w:val="Hyperlink"/>
            <w:rFonts w:ascii="Times New Roman" w:hAnsi="Times New Roman" w:cs="Times New Roman"/>
            <w:sz w:val="24"/>
            <w:szCs w:val="24"/>
          </w:rPr>
          <w:t xml:space="preserve"> nº 3/2018, art. 29, §1º</w:t>
        </w:r>
      </w:hyperlink>
      <w:r w:rsidRPr="00744CD9">
        <w:rPr>
          <w:rFonts w:ascii="Times New Roman" w:hAnsi="Times New Roman" w:cs="Times New Roman"/>
          <w:sz w:val="24"/>
          <w:szCs w:val="24"/>
        </w:rPr>
        <w:t>).</w:t>
      </w:r>
    </w:p>
    <w:p w14:paraId="67957ECD" w14:textId="1EC95772" w:rsidR="003C7A23" w:rsidRPr="00744CD9" w:rsidRDefault="003C7A23" w:rsidP="00172ADC">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O licitante será convocado para manifestação previamente a uma eventual desclassificação. (</w:t>
      </w:r>
      <w:hyperlink r:id="rId29" w:history="1">
        <w:r w:rsidR="00172ADC" w:rsidRPr="00744CD9">
          <w:rPr>
            <w:rStyle w:val="Hyperlink"/>
            <w:rFonts w:ascii="Times New Roman" w:hAnsi="Times New Roman" w:cs="Times New Roman"/>
            <w:sz w:val="24"/>
            <w:szCs w:val="24"/>
          </w:rPr>
          <w:t>Instrução Normativa</w:t>
        </w:r>
        <w:r w:rsidRPr="00744CD9">
          <w:rPr>
            <w:rStyle w:val="Hyperlink"/>
            <w:rFonts w:ascii="Times New Roman" w:hAnsi="Times New Roman" w:cs="Times New Roman"/>
            <w:sz w:val="24"/>
            <w:szCs w:val="24"/>
          </w:rPr>
          <w:t xml:space="preserve"> nº 3/2018, art. 29, §2º</w:t>
        </w:r>
      </w:hyperlink>
      <w:r w:rsidRPr="00744CD9">
        <w:rPr>
          <w:rFonts w:ascii="Times New Roman" w:hAnsi="Times New Roman" w:cs="Times New Roman"/>
          <w:sz w:val="24"/>
          <w:szCs w:val="24"/>
        </w:rPr>
        <w:t>).</w:t>
      </w:r>
    </w:p>
    <w:p w14:paraId="6D2E608D" w14:textId="77777777" w:rsidR="003C7A23" w:rsidRPr="00744CD9" w:rsidRDefault="003C7A23" w:rsidP="00172ADC">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744CD9" w:rsidRDefault="0079159D" w:rsidP="009200A4">
      <w:pPr>
        <w:pStyle w:val="Nivel2"/>
        <w:spacing w:before="0" w:after="0" w:line="240" w:lineRule="auto"/>
        <w:rPr>
          <w:rFonts w:ascii="Times New Roman" w:hAnsi="Times New Roman" w:cs="Times New Roman"/>
          <w:sz w:val="24"/>
          <w:szCs w:val="24"/>
        </w:rPr>
      </w:pPr>
      <w:bookmarkStart w:id="22" w:name="_Hlk135317550"/>
      <w:r w:rsidRPr="00744CD9">
        <w:rPr>
          <w:rFonts w:ascii="Times New Roman" w:hAnsi="Times New Roman" w:cs="Times New Roman"/>
          <w:sz w:val="24"/>
          <w:szCs w:val="24"/>
        </w:rPr>
        <w:t>Na hipótese de inversão das fases de habilitação e julgamento, c</w:t>
      </w:r>
      <w:r w:rsidR="003C7A23" w:rsidRPr="00744CD9">
        <w:rPr>
          <w:rFonts w:ascii="Times New Roman" w:hAnsi="Times New Roman" w:cs="Times New Roman"/>
          <w:sz w:val="24"/>
          <w:szCs w:val="24"/>
        </w:rPr>
        <w:t>aso atendidas as condições de participação, será iniciado o procedimento de habilitação.</w:t>
      </w:r>
    </w:p>
    <w:bookmarkEnd w:id="22"/>
    <w:p w14:paraId="1C5C73A9" w14:textId="31B0AC4A"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Caso o licitante provisoriamente classificado em primeiro lugar tenha se utilizado de algum tratamento favorecido às ME/</w:t>
      </w:r>
      <w:proofErr w:type="spellStart"/>
      <w:r w:rsidRPr="00744CD9">
        <w:rPr>
          <w:rFonts w:ascii="Times New Roman" w:hAnsi="Times New Roman" w:cs="Times New Roman"/>
          <w:sz w:val="24"/>
          <w:szCs w:val="24"/>
        </w:rPr>
        <w:t>EPPs</w:t>
      </w:r>
      <w:proofErr w:type="spellEnd"/>
      <w:r w:rsidRPr="00744CD9">
        <w:rPr>
          <w:rFonts w:ascii="Times New Roman" w:hAnsi="Times New Roman" w:cs="Times New Roman"/>
          <w:sz w:val="24"/>
          <w:szCs w:val="24"/>
        </w:rPr>
        <w:t>, o</w:t>
      </w:r>
      <w:r w:rsidR="00172ADC" w:rsidRPr="00744CD9">
        <w:rPr>
          <w:rFonts w:ascii="Times New Roman" w:hAnsi="Times New Roman" w:cs="Times New Roman"/>
          <w:sz w:val="24"/>
          <w:szCs w:val="24"/>
        </w:rPr>
        <w:t>(a)</w:t>
      </w:r>
      <w:r w:rsidRPr="00744CD9">
        <w:rPr>
          <w:rFonts w:ascii="Times New Roman" w:hAnsi="Times New Roman" w:cs="Times New Roman"/>
          <w:sz w:val="24"/>
          <w:szCs w:val="24"/>
        </w:rPr>
        <w:t xml:space="preserve"> pregoeiro</w:t>
      </w:r>
      <w:r w:rsidR="00172ADC" w:rsidRPr="00744CD9">
        <w:rPr>
          <w:rFonts w:ascii="Times New Roman" w:hAnsi="Times New Roman" w:cs="Times New Roman"/>
          <w:sz w:val="24"/>
          <w:szCs w:val="24"/>
        </w:rPr>
        <w:t>(a)</w:t>
      </w:r>
      <w:r w:rsidRPr="00744CD9">
        <w:rPr>
          <w:rFonts w:ascii="Times New Roman" w:hAnsi="Times New Roman" w:cs="Times New Roman"/>
          <w:sz w:val="24"/>
          <w:szCs w:val="24"/>
        </w:rPr>
        <w:t xml:space="preserve"> verificará se faz jus ao benefício, em conformidade com este edital.</w:t>
      </w:r>
    </w:p>
    <w:p w14:paraId="2AE47D7A" w14:textId="18C54DF1" w:rsidR="00DE579E" w:rsidRPr="00744CD9" w:rsidRDefault="003C7A23" w:rsidP="009200A4">
      <w:pPr>
        <w:pStyle w:val="Nivel2"/>
        <w:spacing w:before="0" w:after="0" w:line="240" w:lineRule="auto"/>
        <w:rPr>
          <w:rFonts w:ascii="Times New Roman" w:hAnsi="Times New Roman" w:cs="Times New Roman"/>
          <w:b/>
          <w:sz w:val="24"/>
          <w:szCs w:val="24"/>
        </w:rPr>
      </w:pPr>
      <w:r w:rsidRPr="00744CD9">
        <w:rPr>
          <w:rFonts w:ascii="Times New Roman" w:hAnsi="Times New Roman" w:cs="Times New Roman"/>
          <w:sz w:val="24"/>
          <w:szCs w:val="24"/>
        </w:rPr>
        <w:t>Verificadas as condições de participação e de utilização do tratamento favorecido, o</w:t>
      </w:r>
      <w:r w:rsidR="00172ADC" w:rsidRPr="00744CD9">
        <w:rPr>
          <w:rFonts w:ascii="Times New Roman" w:hAnsi="Times New Roman" w:cs="Times New Roman"/>
          <w:sz w:val="24"/>
          <w:szCs w:val="24"/>
        </w:rPr>
        <w:t>(a)</w:t>
      </w:r>
      <w:r w:rsidRPr="00744CD9">
        <w:rPr>
          <w:rFonts w:ascii="Times New Roman" w:hAnsi="Times New Roman" w:cs="Times New Roman"/>
          <w:sz w:val="24"/>
          <w:szCs w:val="24"/>
        </w:rPr>
        <w:t xml:space="preserve"> pregoeiro</w:t>
      </w:r>
      <w:r w:rsidR="00172ADC" w:rsidRPr="00744CD9">
        <w:rPr>
          <w:rFonts w:ascii="Times New Roman" w:hAnsi="Times New Roman" w:cs="Times New Roman"/>
          <w:sz w:val="24"/>
          <w:szCs w:val="24"/>
        </w:rPr>
        <w:t>(a)</w:t>
      </w:r>
      <w:r w:rsidRPr="00744CD9">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744CD9">
          <w:rPr>
            <w:rStyle w:val="Hyperlink"/>
            <w:rFonts w:ascii="Times New Roman" w:hAnsi="Times New Roman" w:cs="Times New Roman"/>
            <w:sz w:val="24"/>
            <w:szCs w:val="24"/>
          </w:rPr>
          <w:t>artigo 29 a 35 da IN SEGES nº 73, de 30 de setembro de 2022</w:t>
        </w:r>
      </w:hyperlink>
      <w:r w:rsidRPr="00744CD9">
        <w:rPr>
          <w:rFonts w:ascii="Times New Roman" w:hAnsi="Times New Roman" w:cs="Times New Roman"/>
          <w:sz w:val="24"/>
          <w:szCs w:val="24"/>
        </w:rPr>
        <w:t>.</w:t>
      </w:r>
    </w:p>
    <w:p w14:paraId="73CF2299" w14:textId="1A755F8D" w:rsidR="003C7A23" w:rsidRPr="00744CD9" w:rsidRDefault="003C7A23" w:rsidP="009200A4">
      <w:pPr>
        <w:pStyle w:val="Nivel2"/>
        <w:spacing w:before="0" w:after="0" w:line="240" w:lineRule="auto"/>
        <w:rPr>
          <w:rFonts w:ascii="Times New Roman" w:hAnsi="Times New Roman" w:cs="Times New Roman"/>
          <w:b/>
          <w:bCs/>
          <w:sz w:val="24"/>
          <w:szCs w:val="24"/>
        </w:rPr>
      </w:pPr>
      <w:r w:rsidRPr="00744CD9">
        <w:rPr>
          <w:rFonts w:ascii="Times New Roman" w:hAnsi="Times New Roman" w:cs="Times New Roman"/>
          <w:b/>
          <w:bCs/>
          <w:sz w:val="24"/>
          <w:szCs w:val="24"/>
        </w:rPr>
        <w:t xml:space="preserve">Será desclassificada a proposta vencedora que: </w:t>
      </w:r>
    </w:p>
    <w:p w14:paraId="6C6F36C6" w14:textId="77777777" w:rsidR="003C7A23" w:rsidRPr="00744CD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contiver vícios insanáveis;</w:t>
      </w:r>
    </w:p>
    <w:p w14:paraId="0195390D" w14:textId="77777777" w:rsidR="003C7A23" w:rsidRPr="00744CD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não obedecer às especificações técnicas contidas no Termo de Referência;</w:t>
      </w:r>
    </w:p>
    <w:p w14:paraId="54BA6995" w14:textId="77777777" w:rsidR="003C7A23" w:rsidRPr="00744CD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744CD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não tiverem sua exequibilidade demonstrada, quando exigido pela Administração;</w:t>
      </w:r>
    </w:p>
    <w:p w14:paraId="30574564" w14:textId="77777777" w:rsidR="003C7A23" w:rsidRPr="00744CD9"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lastRenderedPageBreak/>
        <w:t>apresentar desconformidade com quaisquer outras exigências deste Edital ou seus anexos, desde que insanável.</w:t>
      </w:r>
    </w:p>
    <w:p w14:paraId="1F0DCEBE" w14:textId="77777777" w:rsidR="003C7A23" w:rsidRPr="00744CD9" w:rsidRDefault="003C7A23" w:rsidP="00172ADC">
      <w:pPr>
        <w:pStyle w:val="Nivel2"/>
        <w:spacing w:before="0" w:after="0" w:line="240" w:lineRule="auto"/>
        <w:rPr>
          <w:rFonts w:ascii="Times New Roman" w:hAnsi="Times New Roman" w:cs="Times New Roman"/>
          <w:b/>
          <w:bCs/>
          <w:sz w:val="24"/>
          <w:szCs w:val="24"/>
        </w:rPr>
      </w:pPr>
      <w:r w:rsidRPr="00744CD9">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1564A0B9" w:rsidR="003C7A23" w:rsidRPr="00744CD9" w:rsidRDefault="003C7A23" w:rsidP="00172ADC">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 xml:space="preserve">A inexequibilidade, na hipótese de que trata o </w:t>
      </w:r>
      <w:r w:rsidR="00172ADC" w:rsidRPr="00744CD9">
        <w:rPr>
          <w:rFonts w:ascii="Times New Roman" w:hAnsi="Times New Roman" w:cs="Times New Roman"/>
          <w:b/>
          <w:bCs/>
          <w:sz w:val="24"/>
          <w:szCs w:val="24"/>
          <w:u w:val="single"/>
        </w:rPr>
        <w:t>item 7.</w:t>
      </w:r>
      <w:r w:rsidR="00403D93" w:rsidRPr="00744CD9">
        <w:rPr>
          <w:rFonts w:ascii="Times New Roman" w:hAnsi="Times New Roman" w:cs="Times New Roman"/>
          <w:b/>
          <w:bCs/>
          <w:sz w:val="24"/>
          <w:szCs w:val="24"/>
          <w:u w:val="single"/>
        </w:rPr>
        <w:t>8</w:t>
      </w:r>
      <w:r w:rsidR="00172ADC" w:rsidRPr="00744CD9">
        <w:rPr>
          <w:rFonts w:ascii="Times New Roman" w:hAnsi="Times New Roman" w:cs="Times New Roman"/>
          <w:b/>
          <w:bCs/>
          <w:sz w:val="24"/>
          <w:szCs w:val="24"/>
        </w:rPr>
        <w:t xml:space="preserve">, </w:t>
      </w:r>
      <w:r w:rsidRPr="00744CD9">
        <w:rPr>
          <w:rFonts w:ascii="Times New Roman" w:hAnsi="Times New Roman" w:cs="Times New Roman"/>
          <w:sz w:val="24"/>
          <w:szCs w:val="24"/>
        </w:rPr>
        <w:t>só será considerada após diligência do</w:t>
      </w:r>
      <w:r w:rsidR="00C70FE1" w:rsidRPr="00744CD9">
        <w:rPr>
          <w:rFonts w:ascii="Times New Roman" w:hAnsi="Times New Roman" w:cs="Times New Roman"/>
          <w:sz w:val="24"/>
          <w:szCs w:val="24"/>
        </w:rPr>
        <w:t>(a)</w:t>
      </w:r>
      <w:r w:rsidRPr="00744CD9">
        <w:rPr>
          <w:rFonts w:ascii="Times New Roman" w:hAnsi="Times New Roman" w:cs="Times New Roman"/>
          <w:sz w:val="24"/>
          <w:szCs w:val="24"/>
        </w:rPr>
        <w:t xml:space="preserve"> pregoeiro</w:t>
      </w:r>
      <w:r w:rsidR="00C70FE1" w:rsidRPr="00744CD9">
        <w:rPr>
          <w:rFonts w:ascii="Times New Roman" w:hAnsi="Times New Roman" w:cs="Times New Roman"/>
          <w:sz w:val="24"/>
          <w:szCs w:val="24"/>
        </w:rPr>
        <w:t>(a)</w:t>
      </w:r>
      <w:r w:rsidRPr="00744CD9">
        <w:rPr>
          <w:rFonts w:ascii="Times New Roman" w:hAnsi="Times New Roman" w:cs="Times New Roman"/>
          <w:sz w:val="24"/>
          <w:szCs w:val="24"/>
        </w:rPr>
        <w:t>, que comprove:</w:t>
      </w:r>
    </w:p>
    <w:p w14:paraId="5DD3F447" w14:textId="77777777" w:rsidR="003C7A23" w:rsidRPr="00744CD9" w:rsidRDefault="003C7A23" w:rsidP="00172ADC">
      <w:pPr>
        <w:pStyle w:val="Nivel4"/>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que o custo do licitante ultrapassa o valor da proposta; e</w:t>
      </w:r>
    </w:p>
    <w:p w14:paraId="274F356A" w14:textId="77777777" w:rsidR="003C7A23" w:rsidRPr="00744CD9" w:rsidRDefault="003C7A23" w:rsidP="00172ADC">
      <w:pPr>
        <w:pStyle w:val="Nivel4"/>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inexistirem custos de oportunidade capazes de justificar o vulto da oferta.</w:t>
      </w:r>
    </w:p>
    <w:p w14:paraId="24C0F362" w14:textId="77777777" w:rsidR="003C7A23" w:rsidRPr="00744CD9" w:rsidRDefault="003C7A23" w:rsidP="00172ADC">
      <w:pPr>
        <w:pStyle w:val="Nivel2"/>
        <w:spacing w:before="0" w:after="0" w:line="240" w:lineRule="auto"/>
        <w:rPr>
          <w:rFonts w:ascii="Times New Roman" w:hAnsi="Times New Roman" w:cs="Times New Roman"/>
          <w:b/>
          <w:bCs/>
          <w:sz w:val="24"/>
          <w:szCs w:val="24"/>
        </w:rPr>
      </w:pPr>
      <w:r w:rsidRPr="00744CD9">
        <w:rPr>
          <w:rFonts w:ascii="Times New Roman" w:hAnsi="Times New Roman" w:cs="Times New Roman"/>
          <w:sz w:val="24"/>
          <w:szCs w:val="24"/>
        </w:rPr>
        <w:t>Em contratação de serviços de engenharia, além das disposições acima, a análise de exequibilidade e sobrepreço considerará o seguinte:</w:t>
      </w:r>
    </w:p>
    <w:p w14:paraId="1945C235" w14:textId="77777777" w:rsidR="003C7A23" w:rsidRPr="00744CD9" w:rsidRDefault="003C7A23" w:rsidP="00172ADC">
      <w:pPr>
        <w:pStyle w:val="Nivel3"/>
        <w:spacing w:before="0" w:after="0" w:line="240" w:lineRule="auto"/>
        <w:ind w:left="0"/>
        <w:rPr>
          <w:rFonts w:ascii="Times New Roman" w:hAnsi="Times New Roman" w:cs="Times New Roman"/>
          <w:b/>
          <w:sz w:val="24"/>
          <w:szCs w:val="24"/>
        </w:rPr>
      </w:pPr>
      <w:r w:rsidRPr="00744CD9">
        <w:rPr>
          <w:rFonts w:ascii="Times New Roman" w:hAnsi="Times New Roman" w:cs="Times New Roman"/>
          <w:sz w:val="24"/>
          <w:szCs w:val="24"/>
        </w:rPr>
        <w:t xml:space="preserve">Nos regimes de execução por tarefa, empreitada por preço global ou empreitada integral, </w:t>
      </w:r>
      <w:proofErr w:type="spellStart"/>
      <w:r w:rsidRPr="00744CD9">
        <w:rPr>
          <w:rFonts w:ascii="Times New Roman" w:hAnsi="Times New Roman" w:cs="Times New Roman"/>
          <w:sz w:val="24"/>
          <w:szCs w:val="24"/>
        </w:rPr>
        <w:t>semi-integrada</w:t>
      </w:r>
      <w:proofErr w:type="spellEnd"/>
      <w:r w:rsidRPr="00744CD9">
        <w:rPr>
          <w:rFonts w:ascii="Times New Roman" w:hAnsi="Times New Roman" w:cs="Times New Roman"/>
          <w:sz w:val="24"/>
          <w:szCs w:val="24"/>
        </w:rPr>
        <w:t xml:space="preserve"> ou integrada, a caracterização do sobrepreço se dará pela superação do valor global estimado;</w:t>
      </w:r>
    </w:p>
    <w:p w14:paraId="2438294C" w14:textId="77777777" w:rsidR="003C7A23" w:rsidRPr="00744CD9" w:rsidRDefault="003C7A23" w:rsidP="00172ADC">
      <w:pPr>
        <w:pStyle w:val="Nivel3"/>
        <w:spacing w:before="0" w:after="0" w:line="240" w:lineRule="auto"/>
        <w:ind w:left="0"/>
        <w:rPr>
          <w:rFonts w:ascii="Times New Roman" w:hAnsi="Times New Roman" w:cs="Times New Roman"/>
          <w:b/>
          <w:sz w:val="24"/>
          <w:szCs w:val="24"/>
        </w:rPr>
      </w:pPr>
      <w:r w:rsidRPr="00744CD9">
        <w:rPr>
          <w:rFonts w:ascii="Times New Roman" w:hAnsi="Times New Roman" w:cs="Times New Roman"/>
          <w:sz w:val="24"/>
          <w:szCs w:val="24"/>
        </w:rPr>
        <w:t>No regime de empreitada por preço unitário, a caracterização do sobrepreço se dará pela superação do valor global</w:t>
      </w:r>
      <w:r w:rsidRPr="00744CD9">
        <w:rPr>
          <w:rFonts w:ascii="Times New Roman" w:hAnsi="Times New Roman" w:cs="Times New Roman"/>
          <w:color w:val="auto"/>
          <w:sz w:val="24"/>
          <w:szCs w:val="24"/>
        </w:rPr>
        <w:t xml:space="preserve"> estimado e pela superação de custo unitário tido como relevante, conforme planilha anexa ao edital;</w:t>
      </w:r>
    </w:p>
    <w:p w14:paraId="05E20F49" w14:textId="77777777" w:rsidR="003C7A23" w:rsidRPr="00744CD9" w:rsidRDefault="003C7A23" w:rsidP="00172ADC">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744CD9" w:rsidRDefault="003C7A23" w:rsidP="00172ADC">
      <w:pPr>
        <w:pStyle w:val="Nivel3"/>
        <w:spacing w:before="0" w:after="0" w:line="240" w:lineRule="auto"/>
        <w:ind w:left="0"/>
        <w:rPr>
          <w:rFonts w:ascii="Times New Roman" w:hAnsi="Times New Roman" w:cs="Times New Roman"/>
          <w:sz w:val="24"/>
          <w:szCs w:val="24"/>
        </w:rPr>
      </w:pPr>
      <w:bookmarkStart w:id="23" w:name="_Hlk135304834"/>
      <w:r w:rsidRPr="00744CD9">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3"/>
      <w:r w:rsidRPr="00744CD9">
        <w:rPr>
          <w:rFonts w:ascii="Times New Roman" w:hAnsi="Times New Roman" w:cs="Times New Roman"/>
          <w:sz w:val="24"/>
          <w:szCs w:val="24"/>
        </w:rPr>
        <w:t>.</w:t>
      </w:r>
    </w:p>
    <w:p w14:paraId="29F94165" w14:textId="542BBCFF"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744CD9">
        <w:rPr>
          <w:rFonts w:ascii="Times New Roman" w:hAnsi="Times New Roman" w:cs="Times New Roman"/>
          <w:sz w:val="24"/>
          <w:szCs w:val="24"/>
        </w:rPr>
        <w:t xml:space="preserve"> </w:t>
      </w:r>
      <w:r w:rsidRPr="00744CD9">
        <w:rPr>
          <w:rFonts w:ascii="Times New Roman" w:hAnsi="Times New Roman" w:cs="Times New Roman"/>
          <w:sz w:val="24"/>
          <w:szCs w:val="24"/>
        </w:rPr>
        <w:t>da</w:t>
      </w:r>
      <w:r w:rsidR="00944BCF" w:rsidRPr="00744CD9">
        <w:rPr>
          <w:rFonts w:ascii="Times New Roman" w:hAnsi="Times New Roman" w:cs="Times New Roman"/>
          <w:sz w:val="24"/>
          <w:szCs w:val="24"/>
        </w:rPr>
        <w:t xml:space="preserve"> </w:t>
      </w:r>
      <w:r w:rsidRPr="00744CD9">
        <w:rPr>
          <w:rFonts w:ascii="Times New Roman" w:hAnsi="Times New Roman" w:cs="Times New Roman"/>
          <w:sz w:val="24"/>
          <w:szCs w:val="24"/>
        </w:rPr>
        <w:t>proposta.</w:t>
      </w:r>
    </w:p>
    <w:p w14:paraId="5A4E95EF"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744CD9" w:rsidRDefault="003C7A23" w:rsidP="00172ADC">
      <w:pPr>
        <w:pStyle w:val="Nivel3"/>
        <w:spacing w:before="0" w:after="0" w:line="240" w:lineRule="auto"/>
        <w:ind w:left="0"/>
        <w:rPr>
          <w:rFonts w:ascii="Times New Roman" w:hAnsi="Times New Roman" w:cs="Times New Roman"/>
          <w:b/>
          <w:bCs/>
          <w:color w:val="auto"/>
          <w:sz w:val="24"/>
          <w:szCs w:val="24"/>
        </w:rPr>
      </w:pPr>
      <w:bookmarkStart w:id="24" w:name="_Hlk126568356"/>
      <w:r w:rsidRPr="00744CD9">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24"/>
      <w:r w:rsidRPr="00744CD9">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744CD9">
        <w:rPr>
          <w:rFonts w:ascii="Times New Roman" w:hAnsi="Times New Roman" w:cs="Times New Roman"/>
          <w:sz w:val="24"/>
          <w:szCs w:val="24"/>
        </w:rPr>
        <w:t>semi-integrada</w:t>
      </w:r>
      <w:proofErr w:type="spellEnd"/>
      <w:r w:rsidRPr="00744CD9">
        <w:rPr>
          <w:rFonts w:ascii="Times New Roman" w:hAnsi="Times New Roman" w:cs="Times New Roman"/>
          <w:sz w:val="24"/>
          <w:szCs w:val="24"/>
        </w:rPr>
        <w:t xml:space="preserve"> e contratação integrada, exclusivamente para eventuais adequações indispensáveis </w:t>
      </w:r>
      <w:r w:rsidRPr="00744CD9">
        <w:rPr>
          <w:rFonts w:ascii="Times New Roman" w:hAnsi="Times New Roman" w:cs="Times New Roman"/>
          <w:color w:val="auto"/>
          <w:sz w:val="24"/>
          <w:szCs w:val="24"/>
        </w:rPr>
        <w:t>no cronograma físico-financeiro e para balizar excepcional aditamento posterior do contrato.</w:t>
      </w:r>
    </w:p>
    <w:p w14:paraId="39294B6C" w14:textId="74A7E8BF" w:rsidR="00140C04" w:rsidRPr="00744CD9" w:rsidRDefault="00086BB6" w:rsidP="00172ADC">
      <w:pPr>
        <w:pStyle w:val="Nivel3"/>
        <w:spacing w:before="0" w:after="0" w:line="240" w:lineRule="auto"/>
        <w:ind w:left="0"/>
        <w:rPr>
          <w:rFonts w:ascii="Times New Roman" w:hAnsi="Times New Roman" w:cs="Times New Roman"/>
          <w:color w:val="auto"/>
          <w:sz w:val="24"/>
          <w:szCs w:val="24"/>
        </w:rPr>
      </w:pPr>
      <w:r w:rsidRPr="00744CD9">
        <w:rPr>
          <w:rFonts w:ascii="Times New Roman" w:hAnsi="Times New Roman" w:cs="Times New Roman"/>
          <w:color w:val="auto"/>
          <w:sz w:val="24"/>
          <w:szCs w:val="24"/>
        </w:rPr>
        <w:t>Em se tratando de serviços com fornecimento de mão de obra em regime de dedicação exclusiva</w:t>
      </w:r>
      <w:r w:rsidR="0057154B" w:rsidRPr="00744CD9">
        <w:rPr>
          <w:rFonts w:ascii="Times New Roman" w:hAnsi="Times New Roman" w:cs="Times New Roman"/>
          <w:color w:val="auto"/>
          <w:sz w:val="24"/>
          <w:szCs w:val="24"/>
        </w:rPr>
        <w:t xml:space="preserve"> cuja produtividade seja mensurável</w:t>
      </w:r>
      <w:r w:rsidR="00361D6F" w:rsidRPr="00744CD9">
        <w:rPr>
          <w:rFonts w:ascii="Times New Roman" w:hAnsi="Times New Roman" w:cs="Times New Roman"/>
          <w:color w:val="auto"/>
          <w:sz w:val="24"/>
          <w:szCs w:val="24"/>
        </w:rPr>
        <w:t xml:space="preserve"> e indicada pela Administração</w:t>
      </w:r>
      <w:r w:rsidR="0057154B" w:rsidRPr="00744CD9">
        <w:rPr>
          <w:rFonts w:ascii="Times New Roman" w:hAnsi="Times New Roman" w:cs="Times New Roman"/>
          <w:color w:val="auto"/>
          <w:sz w:val="24"/>
          <w:szCs w:val="24"/>
        </w:rPr>
        <w:t>, o licitante deverá indicar a p</w:t>
      </w:r>
      <w:r w:rsidRPr="00744CD9">
        <w:rPr>
          <w:rFonts w:ascii="Times New Roman" w:hAnsi="Times New Roman" w:cs="Times New Roman"/>
          <w:color w:val="auto"/>
          <w:sz w:val="24"/>
          <w:szCs w:val="24"/>
        </w:rPr>
        <w:t>rodutividade adotada e</w:t>
      </w:r>
      <w:r w:rsidR="00140C04" w:rsidRPr="00744CD9">
        <w:rPr>
          <w:rFonts w:ascii="Times New Roman" w:hAnsi="Times New Roman" w:cs="Times New Roman"/>
          <w:color w:val="auto"/>
          <w:sz w:val="24"/>
          <w:szCs w:val="24"/>
        </w:rPr>
        <w:t xml:space="preserve"> a quantidade de pessoal que será alocado na execução contratual.</w:t>
      </w:r>
    </w:p>
    <w:p w14:paraId="73CD3742" w14:textId="63C5A941" w:rsidR="00086BB6" w:rsidRPr="00744CD9" w:rsidRDefault="00140C04" w:rsidP="00172ADC">
      <w:pPr>
        <w:pStyle w:val="Nivel3"/>
        <w:spacing w:before="0" w:after="0" w:line="240" w:lineRule="auto"/>
        <w:ind w:left="0"/>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Caso a produtividade </w:t>
      </w:r>
      <w:r w:rsidR="00086BB6" w:rsidRPr="00744CD9">
        <w:rPr>
          <w:rFonts w:ascii="Times New Roman" w:hAnsi="Times New Roman" w:cs="Times New Roman"/>
          <w:color w:val="auto"/>
          <w:sz w:val="24"/>
          <w:szCs w:val="24"/>
        </w:rPr>
        <w:t xml:space="preserve">for diferente daquela utilizada pela Administração como referência, ou não estiver contida na faixa referencial de produtividade, mas admitida pelo ato convocatório, </w:t>
      </w:r>
      <w:r w:rsidR="00816B57" w:rsidRPr="00744CD9">
        <w:rPr>
          <w:rFonts w:ascii="Times New Roman" w:hAnsi="Times New Roman" w:cs="Times New Roman"/>
          <w:color w:val="auto"/>
          <w:sz w:val="24"/>
          <w:szCs w:val="24"/>
        </w:rPr>
        <w:t xml:space="preserve">o licitante deverá </w:t>
      </w:r>
      <w:r w:rsidR="00A21CD7" w:rsidRPr="00744CD9">
        <w:rPr>
          <w:rFonts w:ascii="Times New Roman" w:hAnsi="Times New Roman" w:cs="Times New Roman"/>
          <w:color w:val="auto"/>
          <w:sz w:val="24"/>
          <w:szCs w:val="24"/>
        </w:rPr>
        <w:t xml:space="preserve">apresentar </w:t>
      </w:r>
      <w:r w:rsidR="00086BB6" w:rsidRPr="00744CD9">
        <w:rPr>
          <w:rFonts w:ascii="Times New Roman" w:hAnsi="Times New Roman" w:cs="Times New Roman"/>
          <w:color w:val="auto"/>
          <w:sz w:val="24"/>
          <w:szCs w:val="24"/>
        </w:rPr>
        <w:t xml:space="preserve">a respectiva comprovação de exequibilidade; </w:t>
      </w:r>
    </w:p>
    <w:p w14:paraId="011D4324" w14:textId="5F76A857" w:rsidR="00086BB6" w:rsidRPr="00744CD9" w:rsidRDefault="00086BB6" w:rsidP="00172ADC">
      <w:pPr>
        <w:pStyle w:val="Nivel3"/>
        <w:spacing w:before="0" w:after="0" w:line="240" w:lineRule="auto"/>
        <w:ind w:left="0"/>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Os licitantes poderão apresentar produtividades diferenciadas daquela estabelecida pela Administração como referência, desde que não alterem o objeto da contratação, não contrariem </w:t>
      </w:r>
      <w:r w:rsidRPr="00744CD9">
        <w:rPr>
          <w:rFonts w:ascii="Times New Roman" w:hAnsi="Times New Roman" w:cs="Times New Roman"/>
          <w:color w:val="auto"/>
          <w:sz w:val="24"/>
          <w:szCs w:val="24"/>
        </w:rPr>
        <w:lastRenderedPageBreak/>
        <w:t>dispositivos legais vigentes e, caso não estejam contidas nas faixas referenciais de produtividade, comprovem a exequibilidade da proposta.</w:t>
      </w:r>
    </w:p>
    <w:p w14:paraId="5AA5715A" w14:textId="77777777" w:rsidR="00086BB6" w:rsidRPr="00744CD9" w:rsidRDefault="00086BB6" w:rsidP="00172ADC">
      <w:pPr>
        <w:pStyle w:val="Nivel3"/>
        <w:spacing w:before="0" w:after="0" w:line="240" w:lineRule="auto"/>
        <w:ind w:left="0"/>
        <w:rPr>
          <w:rFonts w:ascii="Times New Roman" w:hAnsi="Times New Roman" w:cs="Times New Roman"/>
          <w:color w:val="auto"/>
          <w:sz w:val="24"/>
          <w:szCs w:val="24"/>
        </w:rPr>
      </w:pPr>
      <w:r w:rsidRPr="00744CD9">
        <w:rPr>
          <w:rFonts w:ascii="Times New Roman" w:hAnsi="Times New Roman" w:cs="Times New Roman"/>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744CD9" w:rsidRDefault="003C7A23" w:rsidP="00172ADC">
      <w:pPr>
        <w:pStyle w:val="Nivel2"/>
        <w:spacing w:before="0" w:after="0" w:line="240" w:lineRule="auto"/>
        <w:rPr>
          <w:rFonts w:ascii="Times New Roman" w:hAnsi="Times New Roman" w:cs="Times New Roman"/>
          <w:b/>
          <w:sz w:val="24"/>
          <w:szCs w:val="24"/>
        </w:rPr>
      </w:pPr>
      <w:r w:rsidRPr="00744CD9">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744CD9">
        <w:rPr>
          <w:rFonts w:ascii="Times New Roman" w:hAnsi="Times New Roman" w:cs="Times New Roman"/>
          <w:sz w:val="24"/>
          <w:szCs w:val="24"/>
        </w:rPr>
        <w:t xml:space="preserve"> e </w:t>
      </w:r>
      <w:r w:rsidR="0018388F" w:rsidRPr="00744CD9">
        <w:rPr>
          <w:rFonts w:ascii="Times New Roman" w:hAnsi="Times New Roman" w:cs="Times New Roman"/>
          <w:sz w:val="24"/>
          <w:szCs w:val="24"/>
        </w:rPr>
        <w:t xml:space="preserve">que </w:t>
      </w:r>
      <w:r w:rsidR="00D57A88" w:rsidRPr="00744CD9">
        <w:rPr>
          <w:rFonts w:ascii="Times New Roman" w:hAnsi="Times New Roman" w:cs="Times New Roman"/>
          <w:sz w:val="24"/>
          <w:szCs w:val="24"/>
        </w:rPr>
        <w:t>se comprove que este é o bastante para arcar com todos os custos da contratação;</w:t>
      </w:r>
    </w:p>
    <w:p w14:paraId="4E717186" w14:textId="77777777" w:rsidR="003C7A23" w:rsidRPr="00744CD9" w:rsidRDefault="003C7A23" w:rsidP="00172ADC">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O ajuste de que trata este dispositivo se limita a sanar erros ou falhas que não alterem a substância das propostas;</w:t>
      </w:r>
    </w:p>
    <w:p w14:paraId="711CFD04" w14:textId="77777777" w:rsidR="003C7A23" w:rsidRPr="00744CD9" w:rsidRDefault="003C7A23" w:rsidP="00172ADC">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480A3CE9" w14:textId="78D75825" w:rsidR="003C7A23" w:rsidRPr="00744CD9" w:rsidRDefault="005A7699" w:rsidP="002E28CD">
      <w:pPr>
        <w:pStyle w:val="Nivel2"/>
        <w:spacing w:before="0" w:after="0" w:line="240" w:lineRule="auto"/>
        <w:rPr>
          <w:rFonts w:ascii="Times New Roman" w:hAnsi="Times New Roman" w:cs="Times New Roman"/>
          <w:b/>
          <w:sz w:val="24"/>
          <w:szCs w:val="24"/>
        </w:rPr>
      </w:pPr>
      <w:r w:rsidRPr="00744CD9">
        <w:rPr>
          <w:rFonts w:ascii="Times New Roman" w:hAnsi="Times New Roman" w:cs="Times New Roman"/>
          <w:sz w:val="24"/>
          <w:szCs w:val="24"/>
          <w:lang w:eastAsia="en-US"/>
        </w:rPr>
        <w:t xml:space="preserve">Para </w:t>
      </w:r>
      <w:r w:rsidRPr="00744CD9">
        <w:rPr>
          <w:rFonts w:ascii="Times New Roman" w:hAnsi="Times New Roman" w:cs="Times New Roman"/>
          <w:sz w:val="24"/>
          <w:szCs w:val="24"/>
        </w:rPr>
        <w:t>fins</w:t>
      </w:r>
      <w:r w:rsidRPr="00744CD9">
        <w:rPr>
          <w:rFonts w:ascii="Times New Roman" w:hAnsi="Times New Roman" w:cs="Times New Roman"/>
          <w:sz w:val="24"/>
          <w:szCs w:val="24"/>
          <w:lang w:eastAsia="en-US"/>
        </w:rPr>
        <w:t xml:space="preserve"> de análise da proposta quanto ao cumprimento </w:t>
      </w:r>
      <w:r w:rsidRPr="00744CD9">
        <w:rPr>
          <w:rFonts w:ascii="Times New Roman" w:hAnsi="Times New Roman" w:cs="Times New Roman"/>
          <w:sz w:val="24"/>
          <w:szCs w:val="24"/>
        </w:rPr>
        <w:t>das</w:t>
      </w:r>
      <w:r w:rsidRPr="00744CD9">
        <w:rPr>
          <w:rFonts w:ascii="Times New Roman" w:hAnsi="Times New Roman" w:cs="Times New Roman"/>
          <w:sz w:val="24"/>
          <w:szCs w:val="24"/>
          <w:lang w:eastAsia="en-US"/>
        </w:rPr>
        <w:t xml:space="preserve"> especificações do objeto, poderá ser colhida a </w:t>
      </w:r>
      <w:r w:rsidRPr="00744CD9">
        <w:rPr>
          <w:rFonts w:ascii="Times New Roman" w:hAnsi="Times New Roman" w:cs="Times New Roman"/>
          <w:sz w:val="24"/>
          <w:szCs w:val="24"/>
        </w:rPr>
        <w:t>manifestação</w:t>
      </w:r>
      <w:r w:rsidRPr="00744CD9">
        <w:rPr>
          <w:rFonts w:ascii="Times New Roman" w:hAnsi="Times New Roman" w:cs="Times New Roman"/>
          <w:sz w:val="24"/>
          <w:szCs w:val="24"/>
          <w:lang w:eastAsia="en-US"/>
        </w:rPr>
        <w:t xml:space="preserve"> escrita do setor requisitante do serviço ou da área especializada no objeto.</w:t>
      </w:r>
      <w:r w:rsidR="003C7A23" w:rsidRPr="00744CD9">
        <w:rPr>
          <w:rFonts w:ascii="Times New Roman" w:hAnsi="Times New Roman" w:cs="Times New Roman"/>
          <w:sz w:val="24"/>
          <w:szCs w:val="24"/>
        </w:rPr>
        <w:t xml:space="preserve"> </w:t>
      </w:r>
    </w:p>
    <w:p w14:paraId="3B71BEDC" w14:textId="77777777" w:rsidR="00172ADC" w:rsidRPr="00744CD9" w:rsidRDefault="00172ADC" w:rsidP="00172ADC">
      <w:pPr>
        <w:pStyle w:val="Nivel2"/>
        <w:numPr>
          <w:ilvl w:val="0"/>
          <w:numId w:val="0"/>
        </w:numPr>
        <w:spacing w:before="0" w:after="0" w:line="240" w:lineRule="auto"/>
        <w:rPr>
          <w:rFonts w:ascii="Times New Roman" w:hAnsi="Times New Roman" w:cs="Times New Roman"/>
          <w:sz w:val="24"/>
          <w:szCs w:val="24"/>
        </w:rPr>
      </w:pPr>
    </w:p>
    <w:p w14:paraId="2DDF573B" w14:textId="77777777" w:rsidR="00172ADC" w:rsidRPr="00744CD9" w:rsidRDefault="00172ADC" w:rsidP="00172ADC">
      <w:pPr>
        <w:pStyle w:val="Nivel2"/>
        <w:numPr>
          <w:ilvl w:val="0"/>
          <w:numId w:val="0"/>
        </w:numPr>
        <w:spacing w:before="0" w:after="0" w:line="240" w:lineRule="auto"/>
        <w:rPr>
          <w:rFonts w:ascii="Times New Roman" w:hAnsi="Times New Roman" w:cs="Times New Roman"/>
          <w:sz w:val="24"/>
          <w:szCs w:val="24"/>
        </w:rPr>
      </w:pPr>
    </w:p>
    <w:p w14:paraId="3C84D4EA" w14:textId="77777777" w:rsidR="003C7A23" w:rsidRPr="00744CD9" w:rsidRDefault="003C7A23" w:rsidP="00653589">
      <w:pPr>
        <w:pStyle w:val="Nivel01"/>
        <w:rPr>
          <w:rFonts w:ascii="Times New Roman" w:hAnsi="Times New Roman" w:cs="Times New Roman"/>
        </w:rPr>
      </w:pPr>
      <w:bookmarkStart w:id="25" w:name="_Toc160528925"/>
      <w:r w:rsidRPr="00744CD9">
        <w:rPr>
          <w:rFonts w:ascii="Times New Roman" w:hAnsi="Times New Roman" w:cs="Times New Roman"/>
        </w:rPr>
        <w:t>DA FASE DE HABILITAÇÃO</w:t>
      </w:r>
      <w:bookmarkEnd w:id="25"/>
    </w:p>
    <w:p w14:paraId="4EE8D8D1" w14:textId="5BBBDD29" w:rsidR="003C7A23" w:rsidRPr="00744CD9" w:rsidRDefault="003C7A23" w:rsidP="00245202">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Os documentos </w:t>
      </w:r>
      <w:r w:rsidR="00523F92" w:rsidRPr="00744CD9">
        <w:rPr>
          <w:rFonts w:ascii="Times New Roman" w:hAnsi="Times New Roman" w:cs="Times New Roman"/>
          <w:sz w:val="24"/>
          <w:szCs w:val="24"/>
        </w:rPr>
        <w:t>de habilitação</w:t>
      </w:r>
      <w:r w:rsidRPr="00744CD9">
        <w:rPr>
          <w:rFonts w:ascii="Times New Roman" w:hAnsi="Times New Roman" w:cs="Times New Roman"/>
          <w:sz w:val="24"/>
          <w:szCs w:val="24"/>
        </w:rPr>
        <w:t xml:space="preserve">, </w:t>
      </w:r>
      <w:r w:rsidR="00C549FF" w:rsidRPr="00744CD9">
        <w:rPr>
          <w:rFonts w:ascii="Times New Roman" w:hAnsi="Times New Roman" w:cs="Times New Roman"/>
          <w:sz w:val="24"/>
          <w:szCs w:val="24"/>
        </w:rPr>
        <w:t xml:space="preserve">constantes no </w:t>
      </w:r>
      <w:r w:rsidR="00C549FF" w:rsidRPr="00744CD9">
        <w:rPr>
          <w:rFonts w:ascii="Times New Roman" w:hAnsi="Times New Roman" w:cs="Times New Roman"/>
          <w:b/>
          <w:bCs/>
          <w:sz w:val="24"/>
          <w:szCs w:val="24"/>
        </w:rPr>
        <w:t>Termo de Referência</w:t>
      </w:r>
      <w:r w:rsidR="00C549FF" w:rsidRPr="00744CD9">
        <w:rPr>
          <w:rFonts w:ascii="Times New Roman" w:hAnsi="Times New Roman" w:cs="Times New Roman"/>
          <w:sz w:val="24"/>
          <w:szCs w:val="24"/>
        </w:rPr>
        <w:t xml:space="preserve"> são </w:t>
      </w:r>
      <w:r w:rsidRPr="00744CD9">
        <w:rPr>
          <w:rFonts w:ascii="Times New Roman" w:hAnsi="Times New Roman" w:cs="Times New Roman"/>
          <w:sz w:val="24"/>
          <w:szCs w:val="24"/>
        </w:rPr>
        <w:t xml:space="preserve">necessários e suficientes para demonstrar a capacidade do licitante de realizar o objeto da licitação, serão exigidos para fins de habilitação, nos termos dos </w:t>
      </w:r>
      <w:hyperlink r:id="rId31" w:anchor="art62" w:history="1">
        <w:proofErr w:type="spellStart"/>
        <w:r w:rsidRPr="00744CD9">
          <w:rPr>
            <w:rStyle w:val="Hyperlink"/>
            <w:rFonts w:ascii="Times New Roman" w:hAnsi="Times New Roman" w:cs="Times New Roman"/>
            <w:sz w:val="24"/>
            <w:szCs w:val="24"/>
          </w:rPr>
          <w:t>arts</w:t>
        </w:r>
        <w:proofErr w:type="spellEnd"/>
        <w:r w:rsidRPr="00744CD9">
          <w:rPr>
            <w:rStyle w:val="Hyperlink"/>
            <w:rFonts w:ascii="Times New Roman" w:hAnsi="Times New Roman" w:cs="Times New Roman"/>
            <w:sz w:val="24"/>
            <w:szCs w:val="24"/>
          </w:rPr>
          <w:t>. 62 a 70 da Lei</w:t>
        </w:r>
        <w:r w:rsidR="00245202" w:rsidRPr="00744CD9">
          <w:rPr>
            <w:rStyle w:val="Hyperlink"/>
            <w:rFonts w:ascii="Times New Roman" w:hAnsi="Times New Roman" w:cs="Times New Roman"/>
            <w:sz w:val="24"/>
            <w:szCs w:val="24"/>
          </w:rPr>
          <w:t xml:space="preserve"> Federal</w:t>
        </w:r>
        <w:r w:rsidRPr="00744CD9">
          <w:rPr>
            <w:rStyle w:val="Hyperlink"/>
            <w:rFonts w:ascii="Times New Roman" w:hAnsi="Times New Roman" w:cs="Times New Roman"/>
            <w:sz w:val="24"/>
            <w:szCs w:val="24"/>
          </w:rPr>
          <w:t xml:space="preserve"> nº 14.133, de 2021</w:t>
        </w:r>
      </w:hyperlink>
      <w:r w:rsidR="00523F92" w:rsidRPr="00744CD9">
        <w:rPr>
          <w:rFonts w:ascii="Times New Roman" w:hAnsi="Times New Roman" w:cs="Times New Roman"/>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744CD9" w14:paraId="5ACD173C" w14:textId="77777777" w:rsidTr="00433CEE">
        <w:trPr>
          <w:trHeight w:val="1706"/>
        </w:trPr>
        <w:tc>
          <w:tcPr>
            <w:tcW w:w="5000" w:type="pct"/>
          </w:tcPr>
          <w:p w14:paraId="434AC2AA" w14:textId="77777777" w:rsidR="00523F92" w:rsidRPr="00744CD9" w:rsidRDefault="00523F92" w:rsidP="00FD5D6C">
            <w:pPr>
              <w:jc w:val="both"/>
              <w:rPr>
                <w:rFonts w:ascii="Times New Roman" w:hAnsi="Times New Roman" w:cs="Times New Roman"/>
              </w:rPr>
            </w:pPr>
            <w:r w:rsidRPr="00744CD9">
              <w:rPr>
                <w:rFonts w:ascii="Times New Roman" w:hAnsi="Times New Roman" w:cs="Times New Roman"/>
              </w:rPr>
              <w:t xml:space="preserve">Município de Juranda-Pr </w:t>
            </w:r>
          </w:p>
          <w:p w14:paraId="261AD10C" w14:textId="346B63E9" w:rsidR="00523F92" w:rsidRPr="00744CD9" w:rsidRDefault="00523F92" w:rsidP="00FD5D6C">
            <w:pPr>
              <w:jc w:val="both"/>
              <w:rPr>
                <w:rFonts w:ascii="Times New Roman" w:hAnsi="Times New Roman" w:cs="Times New Roman"/>
              </w:rPr>
            </w:pPr>
            <w:r w:rsidRPr="00744CD9">
              <w:rPr>
                <w:rFonts w:ascii="Times New Roman" w:hAnsi="Times New Roman" w:cs="Times New Roman"/>
              </w:rPr>
              <w:t xml:space="preserve">Pregão Presencial </w:t>
            </w:r>
            <w:r w:rsidR="00370150" w:rsidRPr="00744CD9">
              <w:rPr>
                <w:rFonts w:ascii="Times New Roman" w:hAnsi="Times New Roman" w:cs="Times New Roman"/>
              </w:rPr>
              <w:t>08/2026</w:t>
            </w:r>
          </w:p>
          <w:p w14:paraId="6DD2724D" w14:textId="77777777" w:rsidR="00523F92" w:rsidRPr="00744CD9" w:rsidRDefault="00523F92" w:rsidP="00FD5D6C">
            <w:pPr>
              <w:jc w:val="both"/>
              <w:rPr>
                <w:rFonts w:ascii="Times New Roman" w:hAnsi="Times New Roman" w:cs="Times New Roman"/>
                <w:b/>
                <w:bCs/>
              </w:rPr>
            </w:pPr>
            <w:r w:rsidRPr="00744CD9">
              <w:rPr>
                <w:rFonts w:ascii="Times New Roman" w:hAnsi="Times New Roman" w:cs="Times New Roman"/>
                <w:b/>
                <w:bCs/>
              </w:rPr>
              <w:t>ENVELOPE Nº 2 – HABILITAÇÃO</w:t>
            </w:r>
          </w:p>
          <w:p w14:paraId="3D77F5F9" w14:textId="77777777" w:rsidR="00523F92" w:rsidRPr="00744CD9" w:rsidRDefault="00523F92" w:rsidP="00FD5D6C">
            <w:pPr>
              <w:jc w:val="both"/>
              <w:rPr>
                <w:rFonts w:ascii="Times New Roman" w:hAnsi="Times New Roman" w:cs="Times New Roman"/>
              </w:rPr>
            </w:pPr>
            <w:r w:rsidRPr="00744CD9">
              <w:rPr>
                <w:rFonts w:ascii="Times New Roman" w:hAnsi="Times New Roman" w:cs="Times New Roman"/>
              </w:rPr>
              <w:t>PROPONENTE:</w:t>
            </w:r>
          </w:p>
          <w:p w14:paraId="3E2430FE" w14:textId="77777777" w:rsidR="00523F92" w:rsidRPr="00744CD9" w:rsidRDefault="00523F92" w:rsidP="00FD5D6C">
            <w:pPr>
              <w:jc w:val="both"/>
              <w:rPr>
                <w:rFonts w:ascii="Times New Roman" w:hAnsi="Times New Roman" w:cs="Times New Roman"/>
              </w:rPr>
            </w:pPr>
            <w:r w:rsidRPr="00744CD9">
              <w:rPr>
                <w:rFonts w:ascii="Times New Roman" w:hAnsi="Times New Roman" w:cs="Times New Roman"/>
              </w:rPr>
              <w:t>CNPJ:</w:t>
            </w:r>
          </w:p>
          <w:p w14:paraId="0D784A75" w14:textId="77777777" w:rsidR="00523F92" w:rsidRPr="00744CD9" w:rsidRDefault="00523F92" w:rsidP="00FD5D6C">
            <w:pPr>
              <w:jc w:val="both"/>
              <w:rPr>
                <w:rFonts w:ascii="Times New Roman" w:hAnsi="Times New Roman" w:cs="Times New Roman"/>
              </w:rPr>
            </w:pPr>
            <w:r w:rsidRPr="00744CD9">
              <w:rPr>
                <w:rFonts w:ascii="Times New Roman" w:hAnsi="Times New Roman" w:cs="Times New Roman"/>
              </w:rPr>
              <w:t xml:space="preserve">ENDEREÇO: </w:t>
            </w:r>
          </w:p>
        </w:tc>
      </w:tr>
    </w:tbl>
    <w:p w14:paraId="55D2B286" w14:textId="3DD87F51" w:rsidR="003C7A23" w:rsidRPr="00744CD9" w:rsidRDefault="003C7A23" w:rsidP="00245202">
      <w:pPr>
        <w:pStyle w:val="Nivel3"/>
        <w:spacing w:before="0" w:after="0" w:line="240" w:lineRule="auto"/>
        <w:ind w:left="0"/>
        <w:rPr>
          <w:rFonts w:ascii="Times New Roman" w:hAnsi="Times New Roman" w:cs="Times New Roman"/>
          <w:sz w:val="24"/>
          <w:szCs w:val="24"/>
        </w:rPr>
      </w:pPr>
      <w:bookmarkStart w:id="26" w:name="_Ref114663777"/>
      <w:r w:rsidRPr="00744CD9">
        <w:rPr>
          <w:rFonts w:ascii="Times New Roman" w:hAnsi="Times New Roman" w:cs="Times New Roman"/>
          <w:sz w:val="24"/>
          <w:szCs w:val="24"/>
        </w:rPr>
        <w:t>A documentação exigida para fins de habilitação jurídica, fiscal, social e trabalhista e econômico</w:t>
      </w:r>
      <w:r w:rsidR="002E28CD" w:rsidRPr="00744CD9">
        <w:rPr>
          <w:rFonts w:ascii="Times New Roman" w:hAnsi="Times New Roman" w:cs="Times New Roman"/>
          <w:sz w:val="24"/>
          <w:szCs w:val="24"/>
        </w:rPr>
        <w:t xml:space="preserve"> </w:t>
      </w:r>
      <w:proofErr w:type="spellStart"/>
      <w:r w:rsidRPr="00744CD9">
        <w:rPr>
          <w:rFonts w:ascii="Times New Roman" w:hAnsi="Times New Roman" w:cs="Times New Roman"/>
          <w:sz w:val="24"/>
          <w:szCs w:val="24"/>
        </w:rPr>
        <w:t>ﬁnanceira</w:t>
      </w:r>
      <w:proofErr w:type="spellEnd"/>
      <w:r w:rsidRPr="00744CD9">
        <w:rPr>
          <w:rFonts w:ascii="Times New Roman" w:hAnsi="Times New Roman" w:cs="Times New Roman"/>
          <w:sz w:val="24"/>
          <w:szCs w:val="24"/>
        </w:rPr>
        <w:t xml:space="preserve">, </w:t>
      </w:r>
      <w:r w:rsidRPr="00744CD9">
        <w:rPr>
          <w:rFonts w:ascii="Times New Roman" w:hAnsi="Times New Roman" w:cs="Times New Roman"/>
          <w:b/>
          <w:bCs/>
          <w:color w:val="auto"/>
          <w:sz w:val="24"/>
          <w:szCs w:val="24"/>
        </w:rPr>
        <w:t>poderá</w:t>
      </w:r>
      <w:r w:rsidR="005011F0" w:rsidRPr="00744CD9">
        <w:rPr>
          <w:rFonts w:ascii="Times New Roman" w:hAnsi="Times New Roman" w:cs="Times New Roman"/>
          <w:color w:val="auto"/>
          <w:sz w:val="24"/>
          <w:szCs w:val="24"/>
        </w:rPr>
        <w:t xml:space="preserve"> </w:t>
      </w:r>
      <w:r w:rsidRPr="00744CD9">
        <w:rPr>
          <w:rFonts w:ascii="Times New Roman" w:hAnsi="Times New Roman" w:cs="Times New Roman"/>
          <w:sz w:val="24"/>
          <w:szCs w:val="24"/>
        </w:rPr>
        <w:t>ser substituída pelo registro cadastral no SICAF</w:t>
      </w:r>
      <w:bookmarkEnd w:id="26"/>
      <w:r w:rsidR="00433CEE" w:rsidRPr="00744CD9">
        <w:rPr>
          <w:rFonts w:ascii="Times New Roman" w:hAnsi="Times New Roman" w:cs="Times New Roman"/>
          <w:sz w:val="24"/>
          <w:szCs w:val="24"/>
        </w:rPr>
        <w:t xml:space="preserve">, juntamente com as declarações do presente edital. </w:t>
      </w:r>
    </w:p>
    <w:p w14:paraId="05B6182C" w14:textId="4EF8FC8E" w:rsidR="00433CEE" w:rsidRPr="00744CD9" w:rsidRDefault="00433CEE" w:rsidP="0051039B">
      <w:pPr>
        <w:pStyle w:val="Nivel3"/>
        <w:numPr>
          <w:ilvl w:val="0"/>
          <w:numId w:val="0"/>
        </w:numPr>
        <w:spacing w:after="0" w:line="240" w:lineRule="auto"/>
        <w:rPr>
          <w:rFonts w:ascii="Times New Roman" w:hAnsi="Times New Roman" w:cs="Times New Roman"/>
          <w:b/>
          <w:bCs/>
          <w:sz w:val="24"/>
          <w:szCs w:val="24"/>
        </w:rPr>
      </w:pPr>
      <w:r w:rsidRPr="00744CD9">
        <w:rPr>
          <w:rFonts w:ascii="Times New Roman" w:hAnsi="Times New Roman" w:cs="Times New Roman"/>
          <w:b/>
          <w:bCs/>
          <w:sz w:val="24"/>
          <w:szCs w:val="24"/>
        </w:rPr>
        <w:t xml:space="preserve">8.1.2 – DECLARAÇÕES: </w:t>
      </w:r>
    </w:p>
    <w:p w14:paraId="5A1ED5F5" w14:textId="7AE3BC7A" w:rsidR="00433CEE" w:rsidRPr="00744CD9" w:rsidRDefault="00433CEE" w:rsidP="0051039B">
      <w:pPr>
        <w:pStyle w:val="Nivel3"/>
        <w:numPr>
          <w:ilvl w:val="0"/>
          <w:numId w:val="0"/>
        </w:numPr>
        <w:spacing w:after="0"/>
        <w:rPr>
          <w:rFonts w:ascii="Times New Roman" w:hAnsi="Times New Roman" w:cs="Times New Roman"/>
          <w:sz w:val="24"/>
          <w:szCs w:val="24"/>
        </w:rPr>
      </w:pPr>
      <w:r w:rsidRPr="00744CD9">
        <w:rPr>
          <w:rFonts w:ascii="Times New Roman" w:hAnsi="Times New Roman" w:cs="Times New Roman"/>
          <w:sz w:val="24"/>
          <w:szCs w:val="24"/>
        </w:rPr>
        <w:t xml:space="preserve">g) Declarações unificadas conforme Anexo </w:t>
      </w:r>
      <w:r w:rsidR="00F33CAF" w:rsidRPr="00744CD9">
        <w:rPr>
          <w:rFonts w:ascii="Times New Roman" w:hAnsi="Times New Roman" w:cs="Times New Roman"/>
          <w:sz w:val="24"/>
          <w:szCs w:val="24"/>
        </w:rPr>
        <w:t>VI.</w:t>
      </w:r>
    </w:p>
    <w:p w14:paraId="03865CB4" w14:textId="77777777" w:rsidR="00523F92" w:rsidRPr="00744CD9" w:rsidRDefault="00523F92" w:rsidP="00523F92">
      <w:pPr>
        <w:pStyle w:val="Nivel3"/>
        <w:numPr>
          <w:ilvl w:val="0"/>
          <w:numId w:val="0"/>
        </w:numPr>
        <w:spacing w:before="0" w:after="0" w:line="240" w:lineRule="auto"/>
        <w:rPr>
          <w:rFonts w:ascii="Times New Roman" w:hAnsi="Times New Roman" w:cs="Times New Roman"/>
          <w:sz w:val="24"/>
          <w:szCs w:val="24"/>
        </w:rPr>
      </w:pPr>
    </w:p>
    <w:p w14:paraId="0F17AE67" w14:textId="29B037C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color w:val="auto"/>
          <w:sz w:val="24"/>
          <w:szCs w:val="24"/>
        </w:rPr>
        <w:t xml:space="preserve">Quando </w:t>
      </w:r>
      <w:r w:rsidRPr="00744CD9">
        <w:rPr>
          <w:rFonts w:ascii="Times New Roman" w:hAnsi="Times New Roman" w:cs="Times New Roman"/>
          <w:sz w:val="24"/>
          <w:szCs w:val="24"/>
        </w:rPr>
        <w:t>permitida</w:t>
      </w:r>
      <w:r w:rsidRPr="00744CD9">
        <w:rPr>
          <w:rFonts w:ascii="Times New Roman" w:hAnsi="Times New Roman" w:cs="Times New Roman"/>
          <w:color w:val="auto"/>
          <w:sz w:val="24"/>
          <w:szCs w:val="24"/>
        </w:rPr>
        <w:t xml:space="preserve"> a</w:t>
      </w:r>
      <w:r w:rsidR="00B053F7" w:rsidRPr="00744CD9">
        <w:rPr>
          <w:rFonts w:ascii="Times New Roman" w:hAnsi="Times New Roman" w:cs="Times New Roman"/>
          <w:color w:val="auto"/>
          <w:sz w:val="24"/>
          <w:szCs w:val="24"/>
        </w:rPr>
        <w:t xml:space="preserve"> </w:t>
      </w:r>
      <w:r w:rsidRPr="00744CD9">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744CD9" w:rsidRDefault="003C7A23" w:rsidP="00213765">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 xml:space="preserve">Na hipótese de o licitante vencedor ser empresa estrangeira que não funcione no País, para </w:t>
      </w:r>
      <w:proofErr w:type="spellStart"/>
      <w:r w:rsidRPr="00744CD9">
        <w:rPr>
          <w:rFonts w:ascii="Times New Roman" w:hAnsi="Times New Roman" w:cs="Times New Roman"/>
          <w:sz w:val="24"/>
          <w:szCs w:val="24"/>
        </w:rPr>
        <w:t>ﬁns</w:t>
      </w:r>
      <w:proofErr w:type="spellEnd"/>
      <w:r w:rsidRPr="00744CD9">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744CD9">
          <w:rPr>
            <w:rStyle w:val="Hyperlink"/>
            <w:rFonts w:ascii="Times New Roman" w:hAnsi="Times New Roman" w:cs="Times New Roman"/>
            <w:sz w:val="24"/>
            <w:szCs w:val="24"/>
          </w:rPr>
          <w:t xml:space="preserve">Decreto </w:t>
        </w:r>
        <w:r w:rsidR="00245202" w:rsidRPr="00744CD9">
          <w:rPr>
            <w:rStyle w:val="Hyperlink"/>
            <w:rFonts w:ascii="Times New Roman" w:hAnsi="Times New Roman" w:cs="Times New Roman"/>
            <w:sz w:val="24"/>
            <w:szCs w:val="24"/>
          </w:rPr>
          <w:t xml:space="preserve">Federal </w:t>
        </w:r>
        <w:r w:rsidRPr="00744CD9">
          <w:rPr>
            <w:rStyle w:val="Hyperlink"/>
            <w:rFonts w:ascii="Times New Roman" w:hAnsi="Times New Roman" w:cs="Times New Roman"/>
            <w:sz w:val="24"/>
            <w:szCs w:val="24"/>
          </w:rPr>
          <w:t>nº 8.660, de 29 de janeiro de 2016</w:t>
        </w:r>
      </w:hyperlink>
      <w:r w:rsidRPr="00744CD9">
        <w:rPr>
          <w:rFonts w:ascii="Times New Roman" w:hAnsi="Times New Roman" w:cs="Times New Roman"/>
          <w:sz w:val="24"/>
          <w:szCs w:val="24"/>
        </w:rPr>
        <w:t xml:space="preserve">, ou de outro que venha a substituí-lo, ou </w:t>
      </w:r>
      <w:proofErr w:type="spellStart"/>
      <w:r w:rsidRPr="00744CD9">
        <w:rPr>
          <w:rFonts w:ascii="Times New Roman" w:hAnsi="Times New Roman" w:cs="Times New Roman"/>
          <w:sz w:val="24"/>
          <w:szCs w:val="24"/>
        </w:rPr>
        <w:t>consularizados</w:t>
      </w:r>
      <w:proofErr w:type="spellEnd"/>
      <w:r w:rsidRPr="00744CD9">
        <w:rPr>
          <w:rFonts w:ascii="Times New Roman" w:hAnsi="Times New Roman" w:cs="Times New Roman"/>
          <w:sz w:val="24"/>
          <w:szCs w:val="24"/>
        </w:rPr>
        <w:t xml:space="preserve"> pelos respectivos consulados ou embaixadas.</w:t>
      </w:r>
    </w:p>
    <w:p w14:paraId="47814660" w14:textId="77777777" w:rsidR="003C7A23" w:rsidRPr="00744CD9" w:rsidRDefault="003C7A23" w:rsidP="00213765">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Quando permitida a participação de consórcio de empresas, a habilitação técnica, quando exigida, será feita por meio do somatório dos quantitativos de cada consorciado e, para efeito de </w:t>
      </w:r>
      <w:r w:rsidRPr="00744CD9">
        <w:rPr>
          <w:rFonts w:ascii="Times New Roman" w:hAnsi="Times New Roman" w:cs="Times New Roman"/>
          <w:sz w:val="24"/>
          <w:szCs w:val="24"/>
        </w:rPr>
        <w:lastRenderedPageBreak/>
        <w:t>habilitação econômico-financeira, quando exigida, será observado o somatório dos valores de cada consorciado.</w:t>
      </w:r>
    </w:p>
    <w:p w14:paraId="4B8AFE07" w14:textId="6E6F031C" w:rsidR="003C7A23" w:rsidRPr="00744CD9" w:rsidRDefault="003C7A23" w:rsidP="00644DEF">
      <w:pPr>
        <w:pStyle w:val="Nivel2"/>
        <w:shd w:val="clear" w:color="auto" w:fill="FFFFFF" w:themeFill="background1"/>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Os documentos exigidos para fins de habilitação poderão ser apresentados em original, por cópia ou por </w:t>
      </w:r>
      <w:r w:rsidR="00523F92" w:rsidRPr="00744CD9">
        <w:rPr>
          <w:rFonts w:ascii="Times New Roman" w:hAnsi="Times New Roman" w:cs="Times New Roman"/>
          <w:color w:val="auto"/>
          <w:sz w:val="24"/>
          <w:szCs w:val="24"/>
        </w:rPr>
        <w:t>devidamente autenticada pelo membro da Comissão de Licitação.</w:t>
      </w:r>
    </w:p>
    <w:p w14:paraId="7B41325B" w14:textId="65A525F8" w:rsidR="003C7A23" w:rsidRPr="00744CD9" w:rsidRDefault="003C7A23" w:rsidP="00245202">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É de responsabilidade do licitante conferir a exatidão dos seus dados cadastrais no </w:t>
      </w:r>
      <w:r w:rsidR="00245202" w:rsidRPr="00744CD9">
        <w:rPr>
          <w:rFonts w:ascii="Times New Roman" w:hAnsi="Times New Roman" w:cs="Times New Roman"/>
          <w:sz w:val="24"/>
          <w:szCs w:val="24"/>
        </w:rPr>
        <w:t xml:space="preserve">SICAF </w:t>
      </w:r>
      <w:r w:rsidRPr="00744CD9">
        <w:rPr>
          <w:rFonts w:ascii="Times New Roman" w:hAnsi="Times New Roman" w:cs="Times New Roman"/>
          <w:sz w:val="24"/>
          <w:szCs w:val="24"/>
        </w:rPr>
        <w:t>e mantê-los atualizados junto aos órgãos responsáveis pela informação, devendo proceder, imediatamente, à correção ou à alteração dos registros tão logo identifique incorreção ou aqueles se tornem desatualizados. (</w:t>
      </w:r>
      <w:hyperlink r:id="rId33">
        <w:r w:rsidRPr="00744CD9">
          <w:rPr>
            <w:rStyle w:val="Hyperlink"/>
            <w:rFonts w:ascii="Times New Roman" w:hAnsi="Times New Roman" w:cs="Times New Roman"/>
            <w:sz w:val="24"/>
            <w:szCs w:val="24"/>
          </w:rPr>
          <w:t>I</w:t>
        </w:r>
        <w:r w:rsidR="00245202" w:rsidRPr="00744CD9">
          <w:rPr>
            <w:rStyle w:val="Hyperlink"/>
            <w:rFonts w:ascii="Times New Roman" w:hAnsi="Times New Roman" w:cs="Times New Roman"/>
            <w:sz w:val="24"/>
            <w:szCs w:val="24"/>
          </w:rPr>
          <w:t xml:space="preserve">nstrução Normativa </w:t>
        </w:r>
        <w:r w:rsidRPr="00744CD9">
          <w:rPr>
            <w:rStyle w:val="Hyperlink"/>
            <w:rFonts w:ascii="Times New Roman" w:hAnsi="Times New Roman" w:cs="Times New Roman"/>
            <w:sz w:val="24"/>
            <w:szCs w:val="24"/>
          </w:rPr>
          <w:t>nº 3/2018, art. 7º, caput</w:t>
        </w:r>
      </w:hyperlink>
      <w:r w:rsidRPr="00744CD9">
        <w:rPr>
          <w:rFonts w:ascii="Times New Roman" w:hAnsi="Times New Roman" w:cs="Times New Roman"/>
          <w:sz w:val="24"/>
          <w:szCs w:val="24"/>
        </w:rPr>
        <w:t>).</w:t>
      </w:r>
    </w:p>
    <w:p w14:paraId="0F35D4FB" w14:textId="36565147" w:rsidR="003C7A23" w:rsidRPr="00744CD9" w:rsidRDefault="003C7A23" w:rsidP="00245202">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A não observância do disposto no item anterior poderá ensejar desclassificação no momento da habilitação. (</w:t>
      </w:r>
      <w:hyperlink r:id="rId34" w:history="1">
        <w:r w:rsidRPr="00744CD9">
          <w:rPr>
            <w:rStyle w:val="Hyperlink"/>
            <w:rFonts w:ascii="Times New Roman" w:hAnsi="Times New Roman" w:cs="Times New Roman"/>
            <w:sz w:val="24"/>
            <w:szCs w:val="24"/>
          </w:rPr>
          <w:t>I</w:t>
        </w:r>
        <w:r w:rsidR="00245202" w:rsidRPr="00744CD9">
          <w:rPr>
            <w:rStyle w:val="Hyperlink"/>
            <w:rFonts w:ascii="Times New Roman" w:hAnsi="Times New Roman" w:cs="Times New Roman"/>
            <w:sz w:val="24"/>
            <w:szCs w:val="24"/>
          </w:rPr>
          <w:t>nstrução Normativa</w:t>
        </w:r>
        <w:r w:rsidRPr="00744CD9">
          <w:rPr>
            <w:rStyle w:val="Hyperlink"/>
            <w:rFonts w:ascii="Times New Roman" w:hAnsi="Times New Roman" w:cs="Times New Roman"/>
            <w:sz w:val="24"/>
            <w:szCs w:val="24"/>
          </w:rPr>
          <w:t xml:space="preserve"> nº 3/2018, art. 7º, parágrafo único</w:t>
        </w:r>
      </w:hyperlink>
      <w:r w:rsidRPr="00744CD9">
        <w:rPr>
          <w:rFonts w:ascii="Times New Roman" w:hAnsi="Times New Roman" w:cs="Times New Roman"/>
          <w:sz w:val="24"/>
          <w:szCs w:val="24"/>
        </w:rPr>
        <w:t>).</w:t>
      </w:r>
    </w:p>
    <w:p w14:paraId="1F3867D8" w14:textId="418F38B4" w:rsidR="003C7A23" w:rsidRPr="00744CD9" w:rsidRDefault="003C7A23" w:rsidP="00245202">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A verificação pelo</w:t>
      </w:r>
      <w:r w:rsidR="00245202" w:rsidRPr="00744CD9">
        <w:rPr>
          <w:rFonts w:ascii="Times New Roman" w:hAnsi="Times New Roman" w:cs="Times New Roman"/>
          <w:sz w:val="24"/>
          <w:szCs w:val="24"/>
        </w:rPr>
        <w:t>(a)</w:t>
      </w:r>
      <w:r w:rsidRPr="00744CD9">
        <w:rPr>
          <w:rFonts w:ascii="Times New Roman" w:hAnsi="Times New Roman" w:cs="Times New Roman"/>
          <w:sz w:val="24"/>
          <w:szCs w:val="24"/>
        </w:rPr>
        <w:t xml:space="preserve"> pregoeiro</w:t>
      </w:r>
      <w:r w:rsidR="00245202" w:rsidRPr="00744CD9">
        <w:rPr>
          <w:rFonts w:ascii="Times New Roman" w:hAnsi="Times New Roman" w:cs="Times New Roman"/>
          <w:sz w:val="24"/>
          <w:szCs w:val="24"/>
        </w:rPr>
        <w:t>(a)</w:t>
      </w:r>
      <w:r w:rsidRPr="00744CD9">
        <w:rPr>
          <w:rFonts w:ascii="Times New Roman" w:hAnsi="Times New Roman" w:cs="Times New Roman"/>
          <w:sz w:val="24"/>
          <w:szCs w:val="24"/>
        </w:rPr>
        <w:t>, em sítios eletrônicos oficiais de órgãos e entidades emissores de certidões constitui meio legal de prova, para fins de habilitação.</w:t>
      </w:r>
    </w:p>
    <w:p w14:paraId="74061ECE" w14:textId="38018987" w:rsidR="003C7A23" w:rsidRPr="00744CD9" w:rsidRDefault="003C7A23" w:rsidP="00245202">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 verificação no </w:t>
      </w:r>
      <w:r w:rsidR="00245202" w:rsidRPr="00744CD9">
        <w:rPr>
          <w:rFonts w:ascii="Times New Roman" w:hAnsi="Times New Roman" w:cs="Times New Roman"/>
          <w:sz w:val="24"/>
          <w:szCs w:val="24"/>
        </w:rPr>
        <w:t xml:space="preserve">SICAF </w:t>
      </w:r>
      <w:r w:rsidRPr="00744CD9">
        <w:rPr>
          <w:rFonts w:ascii="Times New Roman" w:hAnsi="Times New Roman" w:cs="Times New Roman"/>
          <w:sz w:val="24"/>
          <w:szCs w:val="24"/>
        </w:rPr>
        <w:t>ou a exigência dos documentos nele não contidos somente será feita em relação ao licitante vencedor.</w:t>
      </w:r>
    </w:p>
    <w:p w14:paraId="29D8CA23" w14:textId="2AE20D62" w:rsidR="003C7A23" w:rsidRPr="00744CD9" w:rsidRDefault="003C7A23" w:rsidP="00245202">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 xml:space="preserve">Os documentos relativos à regularidade fiscal que constem </w:t>
      </w:r>
      <w:r w:rsidR="00DC6648" w:rsidRPr="00744CD9">
        <w:rPr>
          <w:rFonts w:ascii="Times New Roman" w:hAnsi="Times New Roman" w:cs="Times New Roman"/>
          <w:sz w:val="24"/>
          <w:szCs w:val="24"/>
        </w:rPr>
        <w:t>neste Edital</w:t>
      </w:r>
      <w:r w:rsidRPr="00744CD9">
        <w:rPr>
          <w:rFonts w:ascii="Times New Roman" w:hAnsi="Times New Roman" w:cs="Times New Roman"/>
          <w:sz w:val="24"/>
          <w:szCs w:val="24"/>
        </w:rPr>
        <w:t xml:space="preserve"> somente serão exigidos, em qualquer caso, em momento posterior ao julgamento das propostas, e apenas do licitante mais bem classificado.</w:t>
      </w:r>
    </w:p>
    <w:p w14:paraId="7CCF5995" w14:textId="77777777" w:rsidR="003C7A23" w:rsidRPr="00744CD9" w:rsidRDefault="003C7A23" w:rsidP="00245202">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Após a entrega dos documentos para habilitação, não será permitida a </w:t>
      </w:r>
      <w:r w:rsidRPr="00744CD9">
        <w:rPr>
          <w:rFonts w:ascii="Times New Roman" w:hAnsi="Times New Roman" w:cs="Times New Roman"/>
          <w:b/>
          <w:bCs/>
          <w:sz w:val="24"/>
          <w:szCs w:val="24"/>
        </w:rPr>
        <w:t>substituição</w:t>
      </w:r>
      <w:r w:rsidRPr="00744CD9">
        <w:rPr>
          <w:rFonts w:ascii="Times New Roman" w:hAnsi="Times New Roman" w:cs="Times New Roman"/>
          <w:sz w:val="24"/>
          <w:szCs w:val="24"/>
        </w:rPr>
        <w:t xml:space="preserve"> </w:t>
      </w:r>
      <w:r w:rsidRPr="00744CD9">
        <w:rPr>
          <w:rFonts w:ascii="Times New Roman" w:hAnsi="Times New Roman" w:cs="Times New Roman"/>
          <w:b/>
          <w:bCs/>
          <w:sz w:val="24"/>
          <w:szCs w:val="24"/>
        </w:rPr>
        <w:t>ou a apresentação de novos documentos</w:t>
      </w:r>
      <w:r w:rsidRPr="00744CD9">
        <w:rPr>
          <w:rFonts w:ascii="Times New Roman" w:hAnsi="Times New Roman" w:cs="Times New Roman"/>
          <w:sz w:val="24"/>
          <w:szCs w:val="24"/>
        </w:rPr>
        <w:t xml:space="preserve">, </w:t>
      </w:r>
      <w:r w:rsidRPr="00744CD9">
        <w:rPr>
          <w:rFonts w:ascii="Times New Roman" w:hAnsi="Times New Roman" w:cs="Times New Roman"/>
          <w:b/>
          <w:bCs/>
          <w:sz w:val="24"/>
          <w:szCs w:val="24"/>
        </w:rPr>
        <w:t>salvo em sede de diligência</w:t>
      </w:r>
      <w:r w:rsidRPr="00744CD9">
        <w:rPr>
          <w:rFonts w:ascii="Times New Roman" w:hAnsi="Times New Roman" w:cs="Times New Roman"/>
          <w:sz w:val="24"/>
          <w:szCs w:val="24"/>
        </w:rPr>
        <w:t xml:space="preserve">, </w:t>
      </w:r>
      <w:r w:rsidR="0077794B" w:rsidRPr="00744CD9">
        <w:rPr>
          <w:rFonts w:ascii="Times New Roman" w:hAnsi="Times New Roman" w:cs="Times New Roman"/>
          <w:sz w:val="24"/>
          <w:szCs w:val="24"/>
        </w:rPr>
        <w:t>nos termos do</w:t>
      </w:r>
      <w:r w:rsidRPr="00744CD9">
        <w:rPr>
          <w:rFonts w:ascii="Times New Roman" w:hAnsi="Times New Roman" w:cs="Times New Roman"/>
          <w:sz w:val="24"/>
          <w:szCs w:val="24"/>
        </w:rPr>
        <w:t xml:space="preserve"> </w:t>
      </w:r>
      <w:hyperlink r:id="rId35" w:anchor="art64">
        <w:r w:rsidR="0077794B" w:rsidRPr="00744CD9">
          <w:rPr>
            <w:rStyle w:val="Hyperlink"/>
            <w:rFonts w:ascii="Times New Roman" w:hAnsi="Times New Roman" w:cs="Times New Roman"/>
            <w:sz w:val="24"/>
            <w:szCs w:val="24"/>
          </w:rPr>
          <w:t>art. 64 da L</w:t>
        </w:r>
        <w:r w:rsidRPr="00744CD9">
          <w:rPr>
            <w:rStyle w:val="Hyperlink"/>
            <w:rFonts w:ascii="Times New Roman" w:hAnsi="Times New Roman" w:cs="Times New Roman"/>
            <w:sz w:val="24"/>
            <w:szCs w:val="24"/>
          </w:rPr>
          <w:t>ei</w:t>
        </w:r>
        <w:r w:rsidR="00245202" w:rsidRPr="00744CD9">
          <w:rPr>
            <w:rStyle w:val="Hyperlink"/>
            <w:rFonts w:ascii="Times New Roman" w:hAnsi="Times New Roman" w:cs="Times New Roman"/>
            <w:sz w:val="24"/>
            <w:szCs w:val="24"/>
          </w:rPr>
          <w:t xml:space="preserve"> Federal</w:t>
        </w:r>
        <w:r w:rsidRPr="00744CD9">
          <w:rPr>
            <w:rStyle w:val="Hyperlink"/>
            <w:rFonts w:ascii="Times New Roman" w:hAnsi="Times New Roman" w:cs="Times New Roman"/>
            <w:sz w:val="24"/>
            <w:szCs w:val="24"/>
          </w:rPr>
          <w:t xml:space="preserve"> 14.133/21</w:t>
        </w:r>
        <w:r w:rsidR="0077794B" w:rsidRPr="00744CD9">
          <w:rPr>
            <w:rStyle w:val="Hyperlink"/>
            <w:rFonts w:ascii="Times New Roman" w:hAnsi="Times New Roman" w:cs="Times New Roman"/>
            <w:sz w:val="24"/>
            <w:szCs w:val="24"/>
          </w:rPr>
          <w:t>.</w:t>
        </w:r>
        <w:r w:rsidRPr="00744CD9">
          <w:rPr>
            <w:rStyle w:val="Hyperlink"/>
            <w:rFonts w:ascii="Times New Roman" w:hAnsi="Times New Roman" w:cs="Times New Roman"/>
            <w:sz w:val="24"/>
            <w:szCs w:val="24"/>
          </w:rPr>
          <w:t xml:space="preserve"> </w:t>
        </w:r>
      </w:hyperlink>
    </w:p>
    <w:p w14:paraId="38CA540A" w14:textId="54C0425C" w:rsidR="003C7A23" w:rsidRPr="00744CD9" w:rsidRDefault="003C7A23" w:rsidP="009200A4">
      <w:pPr>
        <w:pStyle w:val="Nivel2"/>
        <w:spacing w:before="0" w:after="0" w:line="240" w:lineRule="auto"/>
        <w:rPr>
          <w:rFonts w:ascii="Times New Roman" w:hAnsi="Times New Roman" w:cs="Times New Roman"/>
          <w:sz w:val="24"/>
          <w:szCs w:val="24"/>
        </w:rPr>
      </w:pPr>
      <w:bookmarkStart w:id="27" w:name="_Ref114670319"/>
      <w:r w:rsidRPr="00744CD9">
        <w:rPr>
          <w:rFonts w:ascii="Times New Roman" w:hAnsi="Times New Roman" w:cs="Times New Roman"/>
          <w:sz w:val="24"/>
          <w:szCs w:val="24"/>
        </w:rPr>
        <w:t xml:space="preserve">Na análise dos documentos de habilitação, </w:t>
      </w:r>
      <w:proofErr w:type="gramStart"/>
      <w:r w:rsidR="0077794B" w:rsidRPr="00744CD9">
        <w:rPr>
          <w:rFonts w:ascii="Times New Roman" w:hAnsi="Times New Roman" w:cs="Times New Roman"/>
          <w:sz w:val="24"/>
          <w:szCs w:val="24"/>
        </w:rPr>
        <w:t>o(</w:t>
      </w:r>
      <w:proofErr w:type="gramEnd"/>
      <w:r w:rsidR="0077794B" w:rsidRPr="00744CD9">
        <w:rPr>
          <w:rFonts w:ascii="Times New Roman" w:hAnsi="Times New Roman" w:cs="Times New Roman"/>
          <w:sz w:val="24"/>
          <w:szCs w:val="24"/>
        </w:rPr>
        <w:t>a pregoeiro(a)</w:t>
      </w:r>
      <w:r w:rsidRPr="00744CD9">
        <w:rPr>
          <w:rFonts w:ascii="Times New Roman" w:hAnsi="Times New Roman" w:cs="Times New Roman"/>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744CD9">
        <w:rPr>
          <w:rFonts w:ascii="Times New Roman" w:hAnsi="Times New Roman" w:cs="Times New Roman"/>
          <w:sz w:val="24"/>
          <w:szCs w:val="24"/>
        </w:rPr>
        <w:t>eﬁcácia</w:t>
      </w:r>
      <w:proofErr w:type="spellEnd"/>
      <w:r w:rsidRPr="00744CD9">
        <w:rPr>
          <w:rFonts w:ascii="Times New Roman" w:hAnsi="Times New Roman" w:cs="Times New Roman"/>
          <w:sz w:val="24"/>
          <w:szCs w:val="24"/>
        </w:rPr>
        <w:t xml:space="preserve"> para fins de habilitação e classificação.</w:t>
      </w:r>
      <w:bookmarkEnd w:id="27"/>
    </w:p>
    <w:p w14:paraId="4506CAE4" w14:textId="28DBDA4C" w:rsidR="003C7A23" w:rsidRPr="00744CD9" w:rsidRDefault="003C7A23" w:rsidP="009200A4">
      <w:pPr>
        <w:pStyle w:val="Nivel2"/>
        <w:spacing w:before="0" w:after="0" w:line="240" w:lineRule="auto"/>
        <w:rPr>
          <w:rFonts w:ascii="Times New Roman" w:hAnsi="Times New Roman" w:cs="Times New Roman"/>
          <w:b/>
          <w:bCs/>
          <w:sz w:val="24"/>
          <w:szCs w:val="24"/>
          <w:u w:val="single"/>
        </w:rPr>
      </w:pPr>
      <w:bookmarkStart w:id="28" w:name="_Ref114665528"/>
      <w:r w:rsidRPr="00744CD9">
        <w:rPr>
          <w:rFonts w:ascii="Times New Roman" w:hAnsi="Times New Roman" w:cs="Times New Roman"/>
          <w:sz w:val="24"/>
          <w:szCs w:val="24"/>
        </w:rPr>
        <w:t>Na hipótese de o licitante não atender às exigências para habilitação, o</w:t>
      </w:r>
      <w:r w:rsidR="0077794B" w:rsidRPr="00744CD9">
        <w:rPr>
          <w:rFonts w:ascii="Times New Roman" w:hAnsi="Times New Roman" w:cs="Times New Roman"/>
          <w:sz w:val="24"/>
          <w:szCs w:val="24"/>
        </w:rPr>
        <w:t>(a)</w:t>
      </w:r>
      <w:r w:rsidRPr="00744CD9">
        <w:rPr>
          <w:rFonts w:ascii="Times New Roman" w:hAnsi="Times New Roman" w:cs="Times New Roman"/>
          <w:sz w:val="24"/>
          <w:szCs w:val="24"/>
        </w:rPr>
        <w:t xml:space="preserve"> pregoeiro</w:t>
      </w:r>
      <w:r w:rsidR="0077794B" w:rsidRPr="00744CD9">
        <w:rPr>
          <w:rFonts w:ascii="Times New Roman" w:hAnsi="Times New Roman" w:cs="Times New Roman"/>
          <w:sz w:val="24"/>
          <w:szCs w:val="24"/>
        </w:rPr>
        <w:t>(a)</w:t>
      </w:r>
      <w:r w:rsidRPr="00744CD9">
        <w:rPr>
          <w:rFonts w:ascii="Times New Roman" w:hAnsi="Times New Roman" w:cs="Times New Roman"/>
          <w:sz w:val="24"/>
          <w:szCs w:val="24"/>
        </w:rPr>
        <w:t xml:space="preserve"> examinará a proposta subsequente e assim sucessivamente, na ordem de classificação, até a apuração de uma proposta que atenda ao presente edital</w:t>
      </w:r>
      <w:bookmarkEnd w:id="28"/>
      <w:r w:rsidR="00DC6648" w:rsidRPr="00744CD9">
        <w:rPr>
          <w:rFonts w:ascii="Times New Roman" w:hAnsi="Times New Roman" w:cs="Times New Roman"/>
          <w:sz w:val="24"/>
          <w:szCs w:val="24"/>
        </w:rPr>
        <w:t>.</w:t>
      </w:r>
    </w:p>
    <w:p w14:paraId="158C7E98" w14:textId="77777777" w:rsidR="00DC6648" w:rsidRPr="00744CD9" w:rsidRDefault="003C7A23" w:rsidP="00DC6648">
      <w:pPr>
        <w:pStyle w:val="Nivel2"/>
        <w:spacing w:before="0" w:after="0" w:line="240" w:lineRule="auto"/>
        <w:rPr>
          <w:rFonts w:ascii="Times New Roman" w:hAnsi="Times New Roman" w:cs="Times New Roman"/>
          <w:sz w:val="24"/>
          <w:szCs w:val="24"/>
        </w:rPr>
      </w:pPr>
      <w:bookmarkStart w:id="29" w:name="_Ref114665515"/>
      <w:r w:rsidRPr="00744CD9">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29"/>
      <w:r w:rsidRPr="00744CD9">
        <w:rPr>
          <w:rFonts w:ascii="Times New Roman" w:hAnsi="Times New Roman" w:cs="Times New Roman"/>
          <w:sz w:val="24"/>
          <w:szCs w:val="24"/>
        </w:rPr>
        <w:t>.</w:t>
      </w:r>
    </w:p>
    <w:p w14:paraId="1D67612D" w14:textId="2157B204" w:rsidR="00C70FE1" w:rsidRPr="00744CD9" w:rsidRDefault="00DC6648" w:rsidP="00DC6648">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 documento que não constar à data de validade será considerado como válido por </w:t>
      </w:r>
      <w:r w:rsidRPr="00744CD9">
        <w:rPr>
          <w:rFonts w:ascii="Times New Roman" w:hAnsi="Times New Roman" w:cs="Times New Roman"/>
          <w:b/>
          <w:bCs/>
          <w:sz w:val="24"/>
          <w:szCs w:val="24"/>
        </w:rPr>
        <w:t>90 (noventa) dias</w:t>
      </w:r>
      <w:r w:rsidRPr="00744CD9">
        <w:rPr>
          <w:rFonts w:ascii="Times New Roman" w:hAnsi="Times New Roman" w:cs="Times New Roman"/>
          <w:sz w:val="24"/>
          <w:szCs w:val="24"/>
        </w:rPr>
        <w:t xml:space="preserve"> a partir da data de sua emissão, exceto ato constitutivo e documentos referentes aos Anexos. Os documentos que forem apresentados em original não serão devolvidos, e passarão a fazer parte integrante deste processo licitatório.</w:t>
      </w:r>
    </w:p>
    <w:p w14:paraId="0E4DDF49" w14:textId="77777777" w:rsidR="008A7D50" w:rsidRPr="00744CD9" w:rsidRDefault="008A7D50" w:rsidP="008A7D50">
      <w:pPr>
        <w:pStyle w:val="Nivel2"/>
        <w:rPr>
          <w:rFonts w:ascii="Times New Roman" w:hAnsi="Times New Roman" w:cs="Times New Roman"/>
          <w:sz w:val="24"/>
          <w:szCs w:val="24"/>
        </w:rPr>
      </w:pPr>
      <w:r w:rsidRPr="00744CD9">
        <w:rPr>
          <w:rFonts w:ascii="Times New Roman" w:hAnsi="Times New Roman" w:cs="Times New Roman"/>
          <w:sz w:val="24"/>
          <w:szCs w:val="24"/>
        </w:rPr>
        <w:t xml:space="preserve">As microempresas e empresas de pequeno porte deverão apresentar toda a documentação exigida para efeito de comprovação de regularidade fiscal, mesmo que apresente alguma restrição, onde havendo alguma restrição na comprovação da regularidade fiscal, </w:t>
      </w:r>
      <w:r w:rsidRPr="00744CD9">
        <w:rPr>
          <w:rFonts w:ascii="Times New Roman" w:hAnsi="Times New Roman" w:cs="Times New Roman"/>
          <w:b/>
          <w:bCs/>
          <w:sz w:val="24"/>
          <w:szCs w:val="24"/>
        </w:rPr>
        <w:t>será assegurado o prazo de 05 (Cinco) dias úteis</w:t>
      </w:r>
      <w:r w:rsidRPr="00744CD9">
        <w:rPr>
          <w:rFonts w:ascii="Times New Roman" w:hAnsi="Times New Roman" w:cs="Times New Roman"/>
          <w:sz w:val="24"/>
          <w:szCs w:val="24"/>
        </w:rPr>
        <w:t xml:space="preserve">, cujo termo inicial corresponderá ao momento em que o proponente for declarado o vencedor do certame, para a regularização da documentação, pagamento ou parcelamento do débito e emissão de eventuais certidões negativas ou positivas, com efeito, de certidão negativa, conforme estabelecido no Art. 43, §1º da Lei Complementar nº 123/2006, Lei Complementar nº 147/2014. </w:t>
      </w:r>
    </w:p>
    <w:p w14:paraId="5C111FF2" w14:textId="760DCB44" w:rsidR="008A7D50" w:rsidRPr="00744CD9" w:rsidRDefault="008A7D50" w:rsidP="008A7D50">
      <w:pPr>
        <w:pStyle w:val="Nivel3"/>
        <w:ind w:left="0"/>
        <w:rPr>
          <w:rFonts w:ascii="Times New Roman" w:hAnsi="Times New Roman" w:cs="Times New Roman"/>
          <w:sz w:val="24"/>
          <w:szCs w:val="24"/>
        </w:rPr>
      </w:pPr>
      <w:r w:rsidRPr="00744CD9">
        <w:rPr>
          <w:rFonts w:ascii="Times New Roman" w:hAnsi="Times New Roman" w:cs="Times New Roman"/>
          <w:sz w:val="24"/>
          <w:szCs w:val="24"/>
        </w:rPr>
        <w:lastRenderedPageBreak/>
        <w:t>A não-regularização da documentação no prazo estabelecido no item 8.13 citada acima, implicará em decadência do direito à contratação, sem prejuízo das sanções previstas na Lei 14.133/21, sendo facultado à administração convocar os licitantes remanescentes, na mesma ordem de classificação, para assinatura do contrato, ou revogar a licitação, conforme estabelecido na Lei Complementar nº 123/2006, Lei Complementar nº 147/2014.</w:t>
      </w:r>
    </w:p>
    <w:p w14:paraId="7CDB4539" w14:textId="3565EF92" w:rsidR="00DC6648" w:rsidRPr="00744CD9" w:rsidRDefault="00DC6648" w:rsidP="00DC6648">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Quando todos os licitantes forem inabilitados, a Pregoeira poderá fixar o prazo de 08 (oito) dias úteis para a apresentação de novos documentos escoimados das causas referidas no ato </w:t>
      </w:r>
      <w:proofErr w:type="spellStart"/>
      <w:r w:rsidRPr="00744CD9">
        <w:rPr>
          <w:rFonts w:ascii="Times New Roman" w:hAnsi="Times New Roman" w:cs="Times New Roman"/>
          <w:sz w:val="24"/>
          <w:szCs w:val="24"/>
        </w:rPr>
        <w:t>inabilitatório</w:t>
      </w:r>
      <w:proofErr w:type="spellEnd"/>
      <w:r w:rsidRPr="00744CD9">
        <w:rPr>
          <w:rFonts w:ascii="Times New Roman" w:hAnsi="Times New Roman" w:cs="Times New Roman"/>
          <w:sz w:val="24"/>
          <w:szCs w:val="24"/>
        </w:rPr>
        <w:t xml:space="preserve">. </w:t>
      </w:r>
    </w:p>
    <w:p w14:paraId="1CB65BB9" w14:textId="77777777" w:rsidR="00C70FE1" w:rsidRPr="00744CD9" w:rsidRDefault="00C70FE1" w:rsidP="00C70FE1">
      <w:pPr>
        <w:pStyle w:val="Nivel2"/>
        <w:numPr>
          <w:ilvl w:val="0"/>
          <w:numId w:val="0"/>
        </w:numPr>
        <w:spacing w:before="0" w:after="0" w:line="240" w:lineRule="auto"/>
        <w:rPr>
          <w:rFonts w:ascii="Times New Roman" w:hAnsi="Times New Roman" w:cs="Times New Roman"/>
          <w:sz w:val="24"/>
          <w:szCs w:val="24"/>
        </w:rPr>
      </w:pPr>
    </w:p>
    <w:p w14:paraId="6BD647AF" w14:textId="43AEF715" w:rsidR="008E7D8A" w:rsidRPr="00744CD9" w:rsidRDefault="00C549FF" w:rsidP="00653589">
      <w:pPr>
        <w:pStyle w:val="Nivel01"/>
        <w:rPr>
          <w:rFonts w:ascii="Times New Roman" w:hAnsi="Times New Roman" w:cs="Times New Roman"/>
        </w:rPr>
      </w:pPr>
      <w:bookmarkStart w:id="30" w:name="_Hlk160079400"/>
      <w:r w:rsidRPr="00744CD9">
        <w:rPr>
          <w:rFonts w:ascii="Times New Roman" w:hAnsi="Times New Roman" w:cs="Times New Roman"/>
        </w:rPr>
        <w:t xml:space="preserve"> DA ATA DE REGISTRO DE PREÇOS</w:t>
      </w:r>
    </w:p>
    <w:p w14:paraId="1AB9472D" w14:textId="1EFD454C" w:rsidR="00B9651D" w:rsidRPr="00744CD9" w:rsidRDefault="008E7D8A"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Homologado o resultado da licitação, </w:t>
      </w:r>
      <w:r w:rsidR="001F3016" w:rsidRPr="00744CD9">
        <w:rPr>
          <w:rFonts w:ascii="Times New Roman" w:hAnsi="Times New Roman" w:cs="Times New Roman"/>
          <w:sz w:val="24"/>
          <w:szCs w:val="24"/>
        </w:rPr>
        <w:t xml:space="preserve">o licitante mais bem classificado terá </w:t>
      </w:r>
      <w:r w:rsidRPr="00744CD9">
        <w:rPr>
          <w:rFonts w:ascii="Times New Roman" w:hAnsi="Times New Roman" w:cs="Times New Roman"/>
          <w:sz w:val="24"/>
          <w:szCs w:val="24"/>
        </w:rPr>
        <w:t xml:space="preserve">o prazo de </w:t>
      </w:r>
      <w:r w:rsidR="0077794B" w:rsidRPr="00744CD9">
        <w:rPr>
          <w:rFonts w:ascii="Times New Roman" w:hAnsi="Times New Roman" w:cs="Times New Roman"/>
          <w:b/>
          <w:bCs/>
          <w:sz w:val="24"/>
          <w:szCs w:val="24"/>
          <w:u w:val="single"/>
        </w:rPr>
        <w:t>05 (cinco) dias</w:t>
      </w:r>
      <w:r w:rsidR="0077794B" w:rsidRPr="00744CD9">
        <w:rPr>
          <w:rFonts w:ascii="Times New Roman" w:hAnsi="Times New Roman" w:cs="Times New Roman"/>
          <w:b/>
          <w:bCs/>
          <w:sz w:val="24"/>
          <w:szCs w:val="24"/>
        </w:rPr>
        <w:t xml:space="preserve"> úteis, </w:t>
      </w:r>
      <w:r w:rsidRPr="00744CD9">
        <w:rPr>
          <w:rFonts w:ascii="Times New Roman" w:hAnsi="Times New Roman" w:cs="Times New Roman"/>
          <w:sz w:val="24"/>
          <w:szCs w:val="24"/>
        </w:rPr>
        <w:t xml:space="preserve">contados a partir da data de sua convocação, para assinar </w:t>
      </w:r>
      <w:r w:rsidR="00C549FF" w:rsidRPr="00744CD9">
        <w:rPr>
          <w:rFonts w:ascii="Times New Roman" w:hAnsi="Times New Roman" w:cs="Times New Roman"/>
          <w:sz w:val="24"/>
          <w:szCs w:val="24"/>
        </w:rPr>
        <w:t>A ATA DE REGISTRO DE PREÇOS</w:t>
      </w:r>
      <w:r w:rsidRPr="00744CD9">
        <w:rPr>
          <w:rFonts w:ascii="Times New Roman" w:hAnsi="Times New Roman" w:cs="Times New Roman"/>
          <w:sz w:val="24"/>
          <w:szCs w:val="24"/>
        </w:rPr>
        <w:t xml:space="preserve">, cujo prazo de validade encontra-se nela fixado, sob pena de </w:t>
      </w:r>
      <w:r w:rsidR="001F3016" w:rsidRPr="00744CD9">
        <w:rPr>
          <w:rFonts w:ascii="Times New Roman" w:hAnsi="Times New Roman" w:cs="Times New Roman"/>
          <w:sz w:val="24"/>
          <w:szCs w:val="24"/>
        </w:rPr>
        <w:t xml:space="preserve">decadência </w:t>
      </w:r>
      <w:r w:rsidRPr="00744CD9">
        <w:rPr>
          <w:rFonts w:ascii="Times New Roman" w:hAnsi="Times New Roman" w:cs="Times New Roman"/>
          <w:sz w:val="24"/>
          <w:szCs w:val="24"/>
        </w:rPr>
        <w:t xml:space="preserve">do direito à contratação, sem prejuízo das sanções previstas </w:t>
      </w:r>
      <w:r w:rsidR="001F3016" w:rsidRPr="00744CD9">
        <w:rPr>
          <w:rFonts w:ascii="Times New Roman" w:hAnsi="Times New Roman" w:cs="Times New Roman"/>
          <w:sz w:val="24"/>
          <w:szCs w:val="24"/>
        </w:rPr>
        <w:t xml:space="preserve">na </w:t>
      </w:r>
      <w:hyperlink r:id="rId36" w:anchor="art63">
        <w:r w:rsidR="0077794B" w:rsidRPr="00744CD9">
          <w:rPr>
            <w:rStyle w:val="Hyperlink"/>
            <w:rFonts w:ascii="Times New Roman" w:hAnsi="Times New Roman" w:cs="Times New Roman"/>
            <w:sz w:val="24"/>
            <w:szCs w:val="24"/>
          </w:rPr>
          <w:t>Lei Federal nº 14.133/2021</w:t>
        </w:r>
      </w:hyperlink>
      <w:r w:rsidR="0077794B" w:rsidRPr="00744CD9">
        <w:rPr>
          <w:rFonts w:ascii="Times New Roman" w:hAnsi="Times New Roman" w:cs="Times New Roman"/>
          <w:sz w:val="24"/>
          <w:szCs w:val="24"/>
        </w:rPr>
        <w:t>.</w:t>
      </w:r>
    </w:p>
    <w:p w14:paraId="7E4CEF31" w14:textId="77777777" w:rsidR="00FF43D9" w:rsidRPr="00744CD9" w:rsidRDefault="00FF43D9" w:rsidP="00FF43D9">
      <w:pPr>
        <w:pStyle w:val="Nivel2"/>
        <w:rPr>
          <w:rFonts w:ascii="Times New Roman" w:hAnsi="Times New Roman" w:cs="Times New Roman"/>
          <w:sz w:val="24"/>
          <w:szCs w:val="24"/>
        </w:rPr>
      </w:pPr>
      <w:r w:rsidRPr="00744CD9">
        <w:rPr>
          <w:rFonts w:ascii="Times New Roman" w:hAnsi="Times New Roman" w:cs="Times New Roman"/>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744CD9" w:rsidRDefault="00FF43D9" w:rsidP="00FF43D9">
      <w:pPr>
        <w:pStyle w:val="Nivel2"/>
        <w:rPr>
          <w:rFonts w:ascii="Times New Roman" w:hAnsi="Times New Roman" w:cs="Times New Roman"/>
          <w:sz w:val="24"/>
          <w:szCs w:val="24"/>
        </w:rPr>
      </w:pPr>
      <w:r w:rsidRPr="00744CD9">
        <w:rPr>
          <w:rFonts w:ascii="Times New Roman" w:hAnsi="Times New Roman" w:cs="Times New Roman"/>
          <w:sz w:val="24"/>
          <w:szCs w:val="24"/>
        </w:rPr>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744CD9" w:rsidRDefault="00FF43D9" w:rsidP="00FF43D9">
      <w:pPr>
        <w:pStyle w:val="Nivel2"/>
        <w:rPr>
          <w:rFonts w:ascii="Times New Roman" w:hAnsi="Times New Roman" w:cs="Times New Roman"/>
          <w:sz w:val="24"/>
          <w:szCs w:val="24"/>
        </w:rPr>
      </w:pPr>
      <w:r w:rsidRPr="00744CD9">
        <w:rPr>
          <w:rFonts w:ascii="Times New Roman" w:hAnsi="Times New Roman" w:cs="Times New Roman"/>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744CD9" w:rsidRDefault="00FF43D9" w:rsidP="00FF43D9">
      <w:pPr>
        <w:pStyle w:val="Nivel2"/>
        <w:numPr>
          <w:ilvl w:val="0"/>
          <w:numId w:val="0"/>
        </w:numPr>
        <w:spacing w:before="0" w:after="0" w:line="240" w:lineRule="auto"/>
        <w:rPr>
          <w:rFonts w:ascii="Times New Roman" w:hAnsi="Times New Roman" w:cs="Times New Roman"/>
          <w:sz w:val="24"/>
          <w:szCs w:val="24"/>
        </w:rPr>
      </w:pPr>
    </w:p>
    <w:p w14:paraId="20061A24" w14:textId="4C1E3798" w:rsidR="00143367" w:rsidRPr="00744CD9" w:rsidRDefault="00F33CAF" w:rsidP="00653589">
      <w:pPr>
        <w:pStyle w:val="Nivel01"/>
        <w:rPr>
          <w:rFonts w:ascii="Times New Roman" w:hAnsi="Times New Roman" w:cs="Times New Roman"/>
        </w:rPr>
      </w:pPr>
      <w:r w:rsidRPr="00744CD9">
        <w:rPr>
          <w:rFonts w:ascii="Times New Roman" w:hAnsi="Times New Roman" w:cs="Times New Roman"/>
        </w:rPr>
        <w:t xml:space="preserve">DO REGISTRO DE PREÇOS </w:t>
      </w:r>
    </w:p>
    <w:bookmarkEnd w:id="30"/>
    <w:p w14:paraId="101B7003" w14:textId="55C2AFBA"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 xml:space="preserve"> Para efeitos do Registro de Preços, são adotadas as seguintes definições:</w:t>
      </w:r>
    </w:p>
    <w:p w14:paraId="07A4DE36" w14:textId="64349A39" w:rsidR="00F33CAF" w:rsidRPr="00744CD9" w:rsidRDefault="00F33CAF" w:rsidP="00F33CAF">
      <w:pPr>
        <w:pStyle w:val="Nivel3"/>
        <w:rPr>
          <w:rFonts w:ascii="Times New Roman" w:hAnsi="Times New Roman" w:cs="Times New Roman"/>
          <w:sz w:val="24"/>
          <w:szCs w:val="24"/>
        </w:rPr>
      </w:pPr>
      <w:r w:rsidRPr="00744CD9">
        <w:rPr>
          <w:rFonts w:ascii="Times New Roman" w:hAnsi="Times New Roman" w:cs="Times New Roman"/>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744CD9" w:rsidRDefault="00F33CAF" w:rsidP="00F33CAF">
      <w:pPr>
        <w:pStyle w:val="Nivel3"/>
        <w:rPr>
          <w:rFonts w:ascii="Times New Roman" w:hAnsi="Times New Roman" w:cs="Times New Roman"/>
          <w:sz w:val="24"/>
          <w:szCs w:val="24"/>
        </w:rPr>
      </w:pPr>
      <w:r w:rsidRPr="00744CD9">
        <w:rPr>
          <w:rFonts w:ascii="Times New Roman" w:hAnsi="Times New Roman" w:cs="Times New Roman"/>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Será assinada Ata de Registro de Preços entre as partes, com validade de um ano, a partir da data de sua publicação.</w:t>
      </w:r>
    </w:p>
    <w:p w14:paraId="0DD40715"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lastRenderedPageBreak/>
        <w:t>Os preços registrados serão publicados na Imprensa oficial do Município.</w:t>
      </w:r>
    </w:p>
    <w:p w14:paraId="5C87B7BA"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Quando o preço inicialmente registrado, por motivo superveniente, torna-se superior o preço praticado no mercado, a administração deverá:</w:t>
      </w:r>
    </w:p>
    <w:p w14:paraId="4B15A001"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Convocar o Detentor da Ata visando a negociação para redução de preços e sua adequação ao praticado no mercado;</w:t>
      </w:r>
    </w:p>
    <w:p w14:paraId="752921B3"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Frustrada a negociação, o Detentor da Ata será liberado do compromisso assumido, e</w:t>
      </w:r>
    </w:p>
    <w:p w14:paraId="6CE5B6A3"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Convocar os demais licitantes que tiveram preços registrados, visando igual oportunidade de negociação.</w:t>
      </w:r>
    </w:p>
    <w:p w14:paraId="48EA72B7"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Quando o preço de mercado se tornar superior aos registrados, o Detentor da Ata, mediante requerimento comprovado, não puder cumprir o compromisso, a Administração poderá:</w:t>
      </w:r>
    </w:p>
    <w:p w14:paraId="0BB2EED5"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Convocar os demais Detentores da Ata visando igual oportunidade de negociação;</w:t>
      </w:r>
    </w:p>
    <w:p w14:paraId="015DE525" w14:textId="77777777"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O Detentor da Ata terá seu registro cancelado quando:</w:t>
      </w:r>
    </w:p>
    <w:p w14:paraId="3CA73850" w14:textId="74D56BD3" w:rsidR="00F33CAF" w:rsidRPr="00744CD9" w:rsidRDefault="00F33CAF" w:rsidP="00F33CAF">
      <w:pPr>
        <w:pStyle w:val="Nivel3"/>
        <w:rPr>
          <w:rFonts w:ascii="Times New Roman" w:hAnsi="Times New Roman" w:cs="Times New Roman"/>
          <w:sz w:val="24"/>
          <w:szCs w:val="24"/>
        </w:rPr>
      </w:pPr>
      <w:r w:rsidRPr="00744CD9">
        <w:rPr>
          <w:rFonts w:ascii="Times New Roman" w:hAnsi="Times New Roman" w:cs="Times New Roman"/>
          <w:sz w:val="24"/>
          <w:szCs w:val="24"/>
        </w:rPr>
        <w:t>Descumprir as condições da Ata de Registro de Preços;</w:t>
      </w:r>
    </w:p>
    <w:p w14:paraId="762828FB" w14:textId="261E4C48" w:rsidR="00F33CAF" w:rsidRPr="00744CD9" w:rsidRDefault="00F33CAF" w:rsidP="00F33CAF">
      <w:pPr>
        <w:pStyle w:val="Nivel3"/>
        <w:rPr>
          <w:rFonts w:ascii="Times New Roman" w:hAnsi="Times New Roman" w:cs="Times New Roman"/>
          <w:sz w:val="24"/>
          <w:szCs w:val="24"/>
        </w:rPr>
      </w:pPr>
      <w:r w:rsidRPr="00744CD9">
        <w:rPr>
          <w:rFonts w:ascii="Times New Roman" w:hAnsi="Times New Roman" w:cs="Times New Roman"/>
          <w:sz w:val="24"/>
          <w:szCs w:val="24"/>
        </w:rPr>
        <w:t>Não retirar a respectiva nota de empenho, instrumento equivalente ou assinar o contrato, no prazo estabelecido pela Administração, sem justificativa aceitável;</w:t>
      </w:r>
    </w:p>
    <w:p w14:paraId="7DB90FCE" w14:textId="1A97C8E6" w:rsidR="00F33CAF" w:rsidRPr="00744CD9" w:rsidRDefault="00F33CAF" w:rsidP="00F33CAF">
      <w:pPr>
        <w:pStyle w:val="Nivel3"/>
        <w:rPr>
          <w:rFonts w:ascii="Times New Roman" w:hAnsi="Times New Roman" w:cs="Times New Roman"/>
          <w:sz w:val="24"/>
          <w:szCs w:val="24"/>
        </w:rPr>
      </w:pPr>
      <w:r w:rsidRPr="00744CD9">
        <w:rPr>
          <w:rFonts w:ascii="Times New Roman" w:hAnsi="Times New Roman" w:cs="Times New Roman"/>
          <w:sz w:val="24"/>
          <w:szCs w:val="24"/>
        </w:rPr>
        <w:t>Não aceitar reduzir o seu preço registrado, na hipótese de este se tornar superior àqueles praticados no mercado; e</w:t>
      </w:r>
    </w:p>
    <w:p w14:paraId="3FA03DF5" w14:textId="4CF4FD4D" w:rsidR="00F33CAF" w:rsidRPr="00744CD9" w:rsidRDefault="00F33CAF" w:rsidP="00F33CAF">
      <w:pPr>
        <w:pStyle w:val="Nivel3"/>
        <w:rPr>
          <w:rFonts w:ascii="Times New Roman" w:hAnsi="Times New Roman" w:cs="Times New Roman"/>
          <w:sz w:val="24"/>
          <w:szCs w:val="24"/>
        </w:rPr>
      </w:pPr>
      <w:r w:rsidRPr="00744CD9">
        <w:rPr>
          <w:rFonts w:ascii="Times New Roman" w:hAnsi="Times New Roman" w:cs="Times New Roman"/>
          <w:sz w:val="24"/>
          <w:szCs w:val="24"/>
        </w:rPr>
        <w:t>Tiver presentes razões de interesse público.</w:t>
      </w:r>
    </w:p>
    <w:p w14:paraId="043CA25A" w14:textId="77777777" w:rsidR="00F33CAF" w:rsidRPr="00744CD9" w:rsidRDefault="00F33CAF" w:rsidP="00F33CAF">
      <w:pPr>
        <w:pStyle w:val="Nivel3"/>
        <w:rPr>
          <w:rFonts w:ascii="Times New Roman" w:hAnsi="Times New Roman" w:cs="Times New Roman"/>
          <w:sz w:val="24"/>
          <w:szCs w:val="24"/>
        </w:rPr>
      </w:pPr>
      <w:r w:rsidRPr="00744CD9">
        <w:rPr>
          <w:rFonts w:ascii="Times New Roman" w:hAnsi="Times New Roman" w:cs="Times New Roman"/>
          <w:sz w:val="24"/>
          <w:szCs w:val="24"/>
        </w:rPr>
        <w:t>O Cancelamento de registro, nas hipóteses previstas, assegurando o contraditório e a ampla defesa, será formalizado por despacho da autoridade competente da Administração</w:t>
      </w:r>
    </w:p>
    <w:p w14:paraId="61CCF2B4" w14:textId="13F46B53" w:rsidR="00172ADC" w:rsidRPr="00744CD9" w:rsidRDefault="00F33CAF" w:rsidP="00F33CAF">
      <w:pPr>
        <w:pStyle w:val="Nivel2"/>
        <w:rPr>
          <w:rFonts w:ascii="Times New Roman" w:hAnsi="Times New Roman" w:cs="Times New Roman"/>
          <w:sz w:val="24"/>
          <w:szCs w:val="24"/>
        </w:rPr>
      </w:pPr>
      <w:r w:rsidRPr="00744CD9">
        <w:rPr>
          <w:rFonts w:ascii="Times New Roman" w:hAnsi="Times New Roman" w:cs="Times New Roman"/>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744CD9" w:rsidRDefault="00172ADC" w:rsidP="00172ADC">
      <w:pPr>
        <w:pStyle w:val="Nivel3"/>
        <w:numPr>
          <w:ilvl w:val="0"/>
          <w:numId w:val="0"/>
        </w:numPr>
        <w:spacing w:before="0" w:after="0" w:line="240" w:lineRule="auto"/>
        <w:ind w:left="284"/>
        <w:rPr>
          <w:rFonts w:ascii="Times New Roman" w:hAnsi="Times New Roman" w:cs="Times New Roman"/>
          <w:sz w:val="24"/>
          <w:szCs w:val="24"/>
          <w:highlight w:val="cyan"/>
        </w:rPr>
      </w:pPr>
    </w:p>
    <w:p w14:paraId="15DA29FA" w14:textId="77777777" w:rsidR="003C7A23" w:rsidRPr="00744CD9" w:rsidRDefault="003C7A23" w:rsidP="00653589">
      <w:pPr>
        <w:pStyle w:val="Nivel01"/>
        <w:rPr>
          <w:rFonts w:ascii="Times New Roman" w:hAnsi="Times New Roman" w:cs="Times New Roman"/>
        </w:rPr>
      </w:pPr>
      <w:bookmarkStart w:id="31" w:name="_Toc160528928"/>
      <w:r w:rsidRPr="00744CD9">
        <w:rPr>
          <w:rFonts w:ascii="Times New Roman" w:hAnsi="Times New Roman" w:cs="Times New Roman"/>
        </w:rPr>
        <w:lastRenderedPageBreak/>
        <w:t>DOS RECURSOS</w:t>
      </w:r>
      <w:bookmarkEnd w:id="31"/>
    </w:p>
    <w:p w14:paraId="6D890939" w14:textId="23C9B332"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37" w:anchor="art63">
        <w:r w:rsidR="0077794B" w:rsidRPr="00744CD9">
          <w:rPr>
            <w:rStyle w:val="Hyperlink"/>
            <w:rFonts w:ascii="Times New Roman" w:hAnsi="Times New Roman" w:cs="Times New Roman"/>
            <w:sz w:val="24"/>
            <w:szCs w:val="24"/>
          </w:rPr>
          <w:t>art. 165 da Lei Federal nº 14.133/2021</w:t>
        </w:r>
      </w:hyperlink>
      <w:r w:rsidR="0077794B" w:rsidRPr="00744CD9">
        <w:rPr>
          <w:rFonts w:ascii="Times New Roman" w:hAnsi="Times New Roman" w:cs="Times New Roman"/>
          <w:sz w:val="24"/>
          <w:szCs w:val="24"/>
        </w:rPr>
        <w:t>.</w:t>
      </w:r>
    </w:p>
    <w:p w14:paraId="3D33D2C2" w14:textId="2C902EAF"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 prazo recursal é de </w:t>
      </w:r>
      <w:r w:rsidR="0077794B" w:rsidRPr="00744CD9">
        <w:rPr>
          <w:rFonts w:ascii="Times New Roman" w:hAnsi="Times New Roman" w:cs="Times New Roman"/>
          <w:b/>
          <w:bCs/>
          <w:sz w:val="24"/>
          <w:szCs w:val="24"/>
          <w:u w:val="single"/>
        </w:rPr>
        <w:t>0</w:t>
      </w:r>
      <w:r w:rsidRPr="00744CD9">
        <w:rPr>
          <w:rFonts w:ascii="Times New Roman" w:hAnsi="Times New Roman" w:cs="Times New Roman"/>
          <w:b/>
          <w:bCs/>
          <w:sz w:val="24"/>
          <w:szCs w:val="24"/>
          <w:u w:val="single"/>
        </w:rPr>
        <w:t>3 (três) dias úteis</w:t>
      </w:r>
      <w:r w:rsidRPr="00744CD9">
        <w:rPr>
          <w:rFonts w:ascii="Times New Roman" w:hAnsi="Times New Roman" w:cs="Times New Roman"/>
          <w:sz w:val="24"/>
          <w:szCs w:val="24"/>
        </w:rPr>
        <w:t>, contados da data de intimação ou de lavratura da ata.</w:t>
      </w:r>
    </w:p>
    <w:p w14:paraId="3E59FF7E" w14:textId="1B78B294" w:rsidR="00FF43D9" w:rsidRPr="00744CD9" w:rsidRDefault="00FF43D9"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A falta de manifestação imediata e motivada de intenção de interpor recurso, quando do anúncio da vencedora pela Pregoeira, implicará decadência desse direito, devendo a Pregoeira adjudicar o objeto às vencedoras.</w:t>
      </w:r>
    </w:p>
    <w:p w14:paraId="08292A7B"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744CD9"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a intenção de recorrer deverá ser manifestada imediatamente, sob pena de preclusão;</w:t>
      </w:r>
    </w:p>
    <w:p w14:paraId="3743A4BF" w14:textId="77777777" w:rsidR="003C7A23" w:rsidRPr="00744CD9"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o prazo para apresentação das razões recursais será iniciado na data de intimação ou de lavratura da ata de habilitação ou inabilitação;</w:t>
      </w:r>
    </w:p>
    <w:p w14:paraId="39141325" w14:textId="345160F5" w:rsidR="003C7A23" w:rsidRPr="00744CD9"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na hipótese de adoção da inversão de fases prevista no </w:t>
      </w:r>
      <w:hyperlink r:id="rId38" w:anchor="art63">
        <w:r w:rsidR="0077794B" w:rsidRPr="00744CD9">
          <w:rPr>
            <w:rStyle w:val="Hyperlink"/>
            <w:rFonts w:ascii="Times New Roman" w:hAnsi="Times New Roman" w:cs="Times New Roman"/>
            <w:sz w:val="24"/>
            <w:szCs w:val="24"/>
          </w:rPr>
          <w:t>§ 1º do art. 17 da Lei Federal nº 14.133/2021</w:t>
        </w:r>
      </w:hyperlink>
      <w:r w:rsidRPr="00744CD9">
        <w:rPr>
          <w:rFonts w:ascii="Times New Roman" w:hAnsi="Times New Roman" w:cs="Times New Roman"/>
          <w:sz w:val="24"/>
          <w:szCs w:val="24"/>
        </w:rPr>
        <w:t>, o prazo para apresentação das razões recursais será iniciado na data de intimação da ata de julgamento.</w:t>
      </w:r>
    </w:p>
    <w:p w14:paraId="522F5186" w14:textId="40CB3351"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Os recursos deverão ser encaminhados </w:t>
      </w:r>
      <w:r w:rsidR="00FF43D9" w:rsidRPr="00744CD9">
        <w:rPr>
          <w:rFonts w:ascii="Times New Roman" w:hAnsi="Times New Roman" w:cs="Times New Roman"/>
          <w:sz w:val="24"/>
          <w:szCs w:val="24"/>
        </w:rPr>
        <w:t xml:space="preserve">por </w:t>
      </w:r>
      <w:proofErr w:type="spellStart"/>
      <w:r w:rsidR="00FF43D9" w:rsidRPr="00744CD9">
        <w:rPr>
          <w:rFonts w:ascii="Times New Roman" w:hAnsi="Times New Roman" w:cs="Times New Roman"/>
          <w:sz w:val="24"/>
          <w:szCs w:val="24"/>
        </w:rPr>
        <w:t>email</w:t>
      </w:r>
      <w:proofErr w:type="spellEnd"/>
      <w:r w:rsidR="00FF43D9" w:rsidRPr="00744CD9">
        <w:rPr>
          <w:rFonts w:ascii="Times New Roman" w:hAnsi="Times New Roman" w:cs="Times New Roman"/>
          <w:sz w:val="24"/>
          <w:szCs w:val="24"/>
        </w:rPr>
        <w:t xml:space="preserve">: </w:t>
      </w:r>
      <w:hyperlink r:id="rId39" w:history="1">
        <w:r w:rsidR="00FF43D9" w:rsidRPr="00744CD9">
          <w:rPr>
            <w:rStyle w:val="Hyperlink"/>
            <w:rFonts w:ascii="Times New Roman" w:hAnsi="Times New Roman" w:cs="Times New Roman"/>
            <w:sz w:val="24"/>
            <w:szCs w:val="24"/>
          </w:rPr>
          <w:t>pregoeira@juranda.pr.gov.br</w:t>
        </w:r>
      </w:hyperlink>
      <w:r w:rsidR="00FF43D9" w:rsidRPr="00744CD9">
        <w:rPr>
          <w:rFonts w:ascii="Times New Roman" w:hAnsi="Times New Roman" w:cs="Times New Roman"/>
          <w:sz w:val="24"/>
          <w:szCs w:val="24"/>
        </w:rPr>
        <w:t xml:space="preserve"> ou diretamente no Departamento de Compras e Licitações</w:t>
      </w:r>
      <w:r w:rsidRPr="00744CD9">
        <w:rPr>
          <w:rFonts w:ascii="Times New Roman" w:hAnsi="Times New Roman" w:cs="Times New Roman"/>
          <w:sz w:val="24"/>
          <w:szCs w:val="24"/>
        </w:rPr>
        <w:t>.</w:t>
      </w:r>
    </w:p>
    <w:p w14:paraId="7C576EC6" w14:textId="249CF55B"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r w:rsidR="0077794B" w:rsidRPr="00744CD9">
        <w:rPr>
          <w:rFonts w:ascii="Times New Roman" w:hAnsi="Times New Roman" w:cs="Times New Roman"/>
          <w:b/>
          <w:bCs/>
          <w:sz w:val="24"/>
          <w:szCs w:val="24"/>
          <w:u w:val="single"/>
        </w:rPr>
        <w:t>0</w:t>
      </w:r>
      <w:r w:rsidRPr="00744CD9">
        <w:rPr>
          <w:rFonts w:ascii="Times New Roman" w:hAnsi="Times New Roman" w:cs="Times New Roman"/>
          <w:b/>
          <w:bCs/>
          <w:sz w:val="24"/>
          <w:szCs w:val="24"/>
          <w:u w:val="single"/>
        </w:rPr>
        <w:t>3 (três) dias úteis</w:t>
      </w:r>
      <w:r w:rsidRPr="00744CD9">
        <w:rPr>
          <w:rFonts w:ascii="Times New Roman" w:hAnsi="Times New Roman" w:cs="Times New Roman"/>
          <w:sz w:val="24"/>
          <w:szCs w:val="24"/>
        </w:rPr>
        <w:t xml:space="preserve">, ou, nesse mesmo prazo, encaminhar recurso para a autoridade superior, a qual deverá proferir sua decisão no prazo de </w:t>
      </w:r>
      <w:r w:rsidRPr="00744CD9">
        <w:rPr>
          <w:rFonts w:ascii="Times New Roman" w:hAnsi="Times New Roman" w:cs="Times New Roman"/>
          <w:b/>
          <w:bCs/>
          <w:sz w:val="24"/>
          <w:szCs w:val="24"/>
          <w:u w:val="single"/>
        </w:rPr>
        <w:t>10 (dez) dias úteis</w:t>
      </w:r>
      <w:r w:rsidRPr="00744CD9">
        <w:rPr>
          <w:rFonts w:ascii="Times New Roman" w:hAnsi="Times New Roman" w:cs="Times New Roman"/>
          <w:sz w:val="24"/>
          <w:szCs w:val="24"/>
        </w:rPr>
        <w:t>, contado do recebimento dos autos.</w:t>
      </w:r>
    </w:p>
    <w:p w14:paraId="41418DC0"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Os recursos interpostos fora do prazo não serão conhecidos. </w:t>
      </w:r>
    </w:p>
    <w:p w14:paraId="0AE7E747" w14:textId="347D5B6E"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 prazo para apresentação de contrarrazões ao recurso pelos demais licitantes será de </w:t>
      </w:r>
      <w:r w:rsidR="0077794B" w:rsidRPr="00744CD9">
        <w:rPr>
          <w:rFonts w:ascii="Times New Roman" w:hAnsi="Times New Roman" w:cs="Times New Roman"/>
          <w:b/>
          <w:bCs/>
          <w:sz w:val="24"/>
          <w:szCs w:val="24"/>
          <w:u w:val="single"/>
        </w:rPr>
        <w:t>0</w:t>
      </w:r>
      <w:r w:rsidRPr="00744CD9">
        <w:rPr>
          <w:rFonts w:ascii="Times New Roman" w:hAnsi="Times New Roman" w:cs="Times New Roman"/>
          <w:b/>
          <w:bCs/>
          <w:sz w:val="24"/>
          <w:szCs w:val="24"/>
          <w:u w:val="single"/>
        </w:rPr>
        <w:t>3 (três) dias úteis,</w:t>
      </w:r>
      <w:r w:rsidRPr="00744CD9">
        <w:rPr>
          <w:rFonts w:ascii="Times New Roman" w:hAnsi="Times New Roman" w:cs="Times New Roman"/>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744CD9" w:rsidRDefault="003C7A23" w:rsidP="00FF43D9">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 acolhimento do recurso invalida tão somente os atos insuscetíveis de aproveitamento. </w:t>
      </w:r>
    </w:p>
    <w:p w14:paraId="68B73406" w14:textId="6C0C7592" w:rsidR="00172ADC" w:rsidRPr="00744CD9" w:rsidRDefault="003C7A23" w:rsidP="00FF43D9">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Os autos do processo permanecerão com vista franqueada aos interessados </w:t>
      </w:r>
      <w:r w:rsidR="00FF43D9" w:rsidRPr="00744CD9">
        <w:rPr>
          <w:rFonts w:ascii="Times New Roman" w:hAnsi="Times New Roman" w:cs="Times New Roman"/>
          <w:sz w:val="24"/>
          <w:szCs w:val="24"/>
        </w:rPr>
        <w:t>desde que requerida, vista imediata dos autos.</w:t>
      </w:r>
    </w:p>
    <w:p w14:paraId="3451D8CF" w14:textId="77777777" w:rsidR="00172ADC" w:rsidRPr="00744CD9" w:rsidRDefault="00172ADC" w:rsidP="00172ADC">
      <w:pPr>
        <w:pStyle w:val="Nivel2"/>
        <w:numPr>
          <w:ilvl w:val="0"/>
          <w:numId w:val="0"/>
        </w:numPr>
        <w:spacing w:before="0" w:after="0" w:line="240" w:lineRule="auto"/>
        <w:rPr>
          <w:rFonts w:ascii="Times New Roman" w:hAnsi="Times New Roman" w:cs="Times New Roman"/>
          <w:sz w:val="24"/>
          <w:szCs w:val="24"/>
        </w:rPr>
      </w:pPr>
    </w:p>
    <w:p w14:paraId="6948A72B" w14:textId="77777777" w:rsidR="003C7A23" w:rsidRPr="00744CD9" w:rsidRDefault="003C7A23" w:rsidP="00653589">
      <w:pPr>
        <w:pStyle w:val="Nivel01"/>
        <w:rPr>
          <w:rFonts w:ascii="Times New Roman" w:hAnsi="Times New Roman" w:cs="Times New Roman"/>
        </w:rPr>
      </w:pPr>
      <w:bookmarkStart w:id="32" w:name="_Toc160528929"/>
      <w:r w:rsidRPr="00744CD9">
        <w:rPr>
          <w:rFonts w:ascii="Times New Roman" w:hAnsi="Times New Roman" w:cs="Times New Roman"/>
        </w:rPr>
        <w:t>DAS INFRAÇÕES ADMINISTRATIVAS E SANÇÕES</w:t>
      </w:r>
      <w:bookmarkEnd w:id="32"/>
    </w:p>
    <w:p w14:paraId="36144D78" w14:textId="77777777" w:rsidR="003C7A23" w:rsidRPr="00744CD9" w:rsidRDefault="003C7A23" w:rsidP="0077794B">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744CD9" w:rsidRDefault="003C7A23" w:rsidP="0077794B">
      <w:pPr>
        <w:pStyle w:val="Nivel3"/>
        <w:spacing w:before="0" w:after="0" w:line="240" w:lineRule="auto"/>
        <w:ind w:left="0"/>
        <w:rPr>
          <w:rFonts w:ascii="Times New Roman" w:hAnsi="Times New Roman" w:cs="Times New Roman"/>
          <w:sz w:val="24"/>
          <w:szCs w:val="24"/>
        </w:rPr>
      </w:pPr>
      <w:bookmarkStart w:id="33" w:name="_Ref114668085"/>
      <w:bookmarkStart w:id="34" w:name="_Hlk114652595"/>
      <w:r w:rsidRPr="00744CD9">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33"/>
    </w:p>
    <w:p w14:paraId="6D9E96AB" w14:textId="77777777" w:rsidR="003C7A23" w:rsidRPr="00744CD9" w:rsidRDefault="003C7A23" w:rsidP="0077794B">
      <w:pPr>
        <w:pStyle w:val="Nivel3"/>
        <w:spacing w:before="0" w:after="0" w:line="240" w:lineRule="auto"/>
        <w:ind w:left="0"/>
        <w:rPr>
          <w:rFonts w:ascii="Times New Roman" w:hAnsi="Times New Roman" w:cs="Times New Roman"/>
          <w:sz w:val="24"/>
          <w:szCs w:val="24"/>
        </w:rPr>
      </w:pPr>
      <w:bookmarkStart w:id="35" w:name="_Ref114668108"/>
      <w:r w:rsidRPr="00744CD9">
        <w:rPr>
          <w:rFonts w:ascii="Times New Roman" w:hAnsi="Times New Roman" w:cs="Times New Roman"/>
          <w:sz w:val="24"/>
          <w:szCs w:val="24"/>
        </w:rPr>
        <w:t>Salvo em decorrência de fato superveniente devidamente justificado, não mantiver a proposta em especial quando:</w:t>
      </w:r>
      <w:bookmarkEnd w:id="35"/>
    </w:p>
    <w:p w14:paraId="78070BBD" w14:textId="77777777" w:rsidR="003C7A23" w:rsidRPr="00744CD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744CD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 xml:space="preserve">recusar-se a enviar o detalhamento da proposta quando exigível; </w:t>
      </w:r>
    </w:p>
    <w:p w14:paraId="3F87EE1A" w14:textId="77777777" w:rsidR="003C7A23" w:rsidRPr="00744CD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 xml:space="preserve">pedir para ser desclassificado quando encerrada a etapa competitiva; ou </w:t>
      </w:r>
    </w:p>
    <w:p w14:paraId="5CC642B2" w14:textId="77777777" w:rsidR="003C7A23" w:rsidRPr="00744CD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deixar de apresentar amostra;</w:t>
      </w:r>
    </w:p>
    <w:p w14:paraId="3CF98C0B" w14:textId="77777777" w:rsidR="003C7A23" w:rsidRPr="00744CD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 xml:space="preserve">apresentar proposta ou amostra em desacordo com as especificações do edital; </w:t>
      </w:r>
    </w:p>
    <w:p w14:paraId="4C7E529E"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36" w:name="_Ref114668139"/>
      <w:r w:rsidRPr="00744CD9">
        <w:rPr>
          <w:rFonts w:ascii="Times New Roman" w:hAnsi="Times New Roman" w:cs="Times New Roman"/>
          <w:sz w:val="24"/>
          <w:szCs w:val="24"/>
        </w:rPr>
        <w:t>não celebrar o contrato ou não entregar a documentação exigida para a contratação, quando convocado dentro do prazo de validade de sua proposta;</w:t>
      </w:r>
      <w:bookmarkEnd w:id="36"/>
    </w:p>
    <w:p w14:paraId="25346253" w14:textId="77777777" w:rsidR="003C7A23" w:rsidRPr="00744CD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lastRenderedPageBreak/>
        <w:t>recusar-se, sem justificativa, a assinar o contrato ou a ata de registro de preço, ou a aceitar ou retirar o instrumento equivalente no prazo estabelecido pela Administração;</w:t>
      </w:r>
    </w:p>
    <w:p w14:paraId="65ACC558"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37" w:name="_Ref114668249"/>
      <w:r w:rsidRPr="00744CD9">
        <w:rPr>
          <w:rFonts w:ascii="Times New Roman" w:hAnsi="Times New Roman" w:cs="Times New Roman"/>
          <w:sz w:val="24"/>
          <w:szCs w:val="24"/>
        </w:rPr>
        <w:t>apresentar declaração ou documentação falsa exigida para o certame ou prestar declaração falsa durante a licitação</w:t>
      </w:r>
      <w:bookmarkEnd w:id="37"/>
    </w:p>
    <w:p w14:paraId="301BADD7"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38" w:name="_Ref114668245"/>
      <w:r w:rsidRPr="00744CD9">
        <w:rPr>
          <w:rFonts w:ascii="Times New Roman" w:hAnsi="Times New Roman" w:cs="Times New Roman"/>
          <w:sz w:val="24"/>
          <w:szCs w:val="24"/>
        </w:rPr>
        <w:t>fraudar a licitação</w:t>
      </w:r>
      <w:bookmarkEnd w:id="38"/>
    </w:p>
    <w:p w14:paraId="30E8E806"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39" w:name="_Ref114668247"/>
      <w:r w:rsidRPr="00744CD9">
        <w:rPr>
          <w:rFonts w:ascii="Times New Roman" w:hAnsi="Times New Roman" w:cs="Times New Roman"/>
          <w:sz w:val="24"/>
          <w:szCs w:val="24"/>
        </w:rPr>
        <w:t>comportar-se de modo inidôneo ou cometer fraude de qualquer natureza, em especial quando:</w:t>
      </w:r>
      <w:bookmarkEnd w:id="39"/>
    </w:p>
    <w:p w14:paraId="7219FCA0" w14:textId="77777777" w:rsidR="003C7A23" w:rsidRPr="00744CD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 xml:space="preserve">agir em conluio ou em desconformidade com a lei; </w:t>
      </w:r>
    </w:p>
    <w:p w14:paraId="69FD8D25" w14:textId="77777777" w:rsidR="003C7A23" w:rsidRPr="00744CD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 xml:space="preserve">induzir deliberadamente a erro no julgamento; </w:t>
      </w:r>
    </w:p>
    <w:p w14:paraId="3F1CAA92" w14:textId="77777777" w:rsidR="003C7A23" w:rsidRPr="00744CD9"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 xml:space="preserve">apresentar amostra falsificada ou deteriorada; </w:t>
      </w:r>
    </w:p>
    <w:p w14:paraId="49C86C9E"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40" w:name="_Ref114668251"/>
      <w:r w:rsidRPr="00744CD9">
        <w:rPr>
          <w:rFonts w:ascii="Times New Roman" w:hAnsi="Times New Roman" w:cs="Times New Roman"/>
          <w:sz w:val="24"/>
          <w:szCs w:val="24"/>
        </w:rPr>
        <w:t>praticar atos ilícitos com vistas a frustrar os objetivos da licitação</w:t>
      </w:r>
      <w:bookmarkEnd w:id="40"/>
    </w:p>
    <w:p w14:paraId="28FBD17A" w14:textId="558BE3BE"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Times New Roman" w:hAnsi="Times New Roman" w:cs="Times New Roman"/>
          <w:sz w:val="24"/>
          <w:szCs w:val="24"/>
        </w:rPr>
      </w:pPr>
      <w:bookmarkStart w:id="41" w:name="_Ref114668252"/>
      <w:r w:rsidRPr="00744CD9">
        <w:rPr>
          <w:rFonts w:ascii="Times New Roman" w:hAnsi="Times New Roman" w:cs="Times New Roman"/>
          <w:sz w:val="24"/>
          <w:szCs w:val="24"/>
        </w:rPr>
        <w:t xml:space="preserve">praticar ato lesivo previsto no </w:t>
      </w:r>
      <w:hyperlink r:id="rId40" w:anchor="art5" w:history="1">
        <w:r w:rsidRPr="00744CD9">
          <w:rPr>
            <w:rStyle w:val="Hyperlink"/>
            <w:rFonts w:ascii="Times New Roman" w:hAnsi="Times New Roman" w:cs="Times New Roman"/>
            <w:color w:val="000000"/>
            <w:sz w:val="24"/>
            <w:szCs w:val="24"/>
            <w:u w:val="none"/>
          </w:rPr>
          <w:t>art. 5º da Lei</w:t>
        </w:r>
        <w:r w:rsidR="0077794B" w:rsidRPr="00744CD9">
          <w:rPr>
            <w:rStyle w:val="Hyperlink"/>
            <w:rFonts w:ascii="Times New Roman" w:hAnsi="Times New Roman" w:cs="Times New Roman"/>
            <w:color w:val="000000"/>
            <w:sz w:val="24"/>
            <w:szCs w:val="24"/>
            <w:u w:val="none"/>
          </w:rPr>
          <w:t xml:space="preserve"> Federal</w:t>
        </w:r>
        <w:r w:rsidRPr="00744CD9">
          <w:rPr>
            <w:rStyle w:val="Hyperlink"/>
            <w:rFonts w:ascii="Times New Roman" w:hAnsi="Times New Roman" w:cs="Times New Roman"/>
            <w:color w:val="000000"/>
            <w:sz w:val="24"/>
            <w:szCs w:val="24"/>
            <w:u w:val="none"/>
          </w:rPr>
          <w:t xml:space="preserve"> n.º 12.846, de 2013</w:t>
        </w:r>
      </w:hyperlink>
      <w:r w:rsidRPr="00744CD9">
        <w:rPr>
          <w:rFonts w:ascii="Times New Roman" w:hAnsi="Times New Roman" w:cs="Times New Roman"/>
          <w:sz w:val="24"/>
          <w:szCs w:val="24"/>
        </w:rPr>
        <w:t>.</w:t>
      </w:r>
      <w:bookmarkEnd w:id="41"/>
    </w:p>
    <w:p w14:paraId="39FA48E8" w14:textId="77777777" w:rsidR="0077794B" w:rsidRPr="00744CD9" w:rsidRDefault="0077794B" w:rsidP="0077794B">
      <w:pPr>
        <w:pStyle w:val="Nivel3"/>
        <w:numPr>
          <w:ilvl w:val="0"/>
          <w:numId w:val="0"/>
        </w:numPr>
        <w:spacing w:before="0" w:after="0" w:line="240" w:lineRule="auto"/>
        <w:ind w:left="284"/>
        <w:rPr>
          <w:rFonts w:ascii="Times New Roman" w:hAnsi="Times New Roman" w:cs="Times New Roman"/>
          <w:sz w:val="24"/>
          <w:szCs w:val="24"/>
        </w:rPr>
      </w:pPr>
    </w:p>
    <w:bookmarkEnd w:id="34"/>
    <w:p w14:paraId="5F9FF442" w14:textId="7128BAFD"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Com fulcro na </w:t>
      </w:r>
      <w:hyperlink r:id="rId41" w:history="1">
        <w:r w:rsidRPr="00744CD9">
          <w:rPr>
            <w:rStyle w:val="Hyperlink"/>
            <w:rFonts w:ascii="Times New Roman" w:hAnsi="Times New Roman" w:cs="Times New Roman"/>
            <w:sz w:val="24"/>
            <w:szCs w:val="24"/>
          </w:rPr>
          <w:t xml:space="preserve">Lei </w:t>
        </w:r>
        <w:r w:rsidR="0077794B" w:rsidRPr="00744CD9">
          <w:rPr>
            <w:rStyle w:val="Hyperlink"/>
            <w:rFonts w:ascii="Times New Roman" w:hAnsi="Times New Roman" w:cs="Times New Roman"/>
            <w:sz w:val="24"/>
            <w:szCs w:val="24"/>
          </w:rPr>
          <w:t xml:space="preserve">Federal </w:t>
        </w:r>
        <w:r w:rsidRPr="00744CD9">
          <w:rPr>
            <w:rStyle w:val="Hyperlink"/>
            <w:rFonts w:ascii="Times New Roman" w:hAnsi="Times New Roman" w:cs="Times New Roman"/>
            <w:sz w:val="24"/>
            <w:szCs w:val="24"/>
          </w:rPr>
          <w:t>nº 14.133, de 2021</w:t>
        </w:r>
      </w:hyperlink>
      <w:r w:rsidRPr="00744CD9">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744CD9"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 xml:space="preserve">advertência; </w:t>
      </w:r>
    </w:p>
    <w:p w14:paraId="0D8A3A52" w14:textId="77777777" w:rsidR="003C7A23" w:rsidRPr="00744CD9"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multa;</w:t>
      </w:r>
    </w:p>
    <w:p w14:paraId="0AEC169D" w14:textId="77777777" w:rsidR="003C7A23" w:rsidRPr="00744CD9"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impedimento de licitar e contratar e</w:t>
      </w:r>
    </w:p>
    <w:p w14:paraId="1E2C28B4" w14:textId="77777777" w:rsidR="003C7A23" w:rsidRPr="00744CD9"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744CD9" w:rsidRDefault="00F8381B" w:rsidP="00F8381B">
      <w:pPr>
        <w:pStyle w:val="Nivel3"/>
        <w:numPr>
          <w:ilvl w:val="0"/>
          <w:numId w:val="0"/>
        </w:numPr>
        <w:spacing w:before="0" w:after="0" w:line="240" w:lineRule="auto"/>
        <w:ind w:left="1134"/>
        <w:rPr>
          <w:rFonts w:ascii="Times New Roman" w:hAnsi="Times New Roman" w:cs="Times New Roman"/>
          <w:sz w:val="24"/>
          <w:szCs w:val="24"/>
        </w:rPr>
      </w:pPr>
    </w:p>
    <w:p w14:paraId="1F22468D"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Na aplicação das sanções serão considerados:</w:t>
      </w:r>
    </w:p>
    <w:p w14:paraId="00F95BCE"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a natureza e a gravidade da infração cometida.</w:t>
      </w:r>
    </w:p>
    <w:p w14:paraId="7943935F"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as peculiaridades do caso concreto</w:t>
      </w:r>
    </w:p>
    <w:p w14:paraId="3079A3CB"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as circunstâncias agravantes ou atenuantes</w:t>
      </w:r>
    </w:p>
    <w:p w14:paraId="458D6090"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os danos que dela provierem para a Administração Pública</w:t>
      </w:r>
    </w:p>
    <w:p w14:paraId="5BBE4888" w14:textId="77777777" w:rsidR="003C7A23" w:rsidRPr="00744CD9"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Times New Roman" w:hAnsi="Times New Roman" w:cs="Times New Roman"/>
          <w:sz w:val="24"/>
          <w:szCs w:val="24"/>
        </w:rPr>
      </w:pPr>
      <w:r w:rsidRPr="00744CD9">
        <w:rPr>
          <w:rFonts w:ascii="Times New Roman" w:hAnsi="Times New Roman" w:cs="Times New Roman"/>
          <w:sz w:val="24"/>
          <w:szCs w:val="24"/>
        </w:rPr>
        <w:t>a implantação ou o aperfeiçoamento de programa de integridade, conforme normas e orientações dos órgãos de controle.</w:t>
      </w:r>
    </w:p>
    <w:p w14:paraId="5B788E72" w14:textId="77777777" w:rsidR="00F8381B" w:rsidRPr="00744CD9" w:rsidRDefault="00F8381B" w:rsidP="00F8381B">
      <w:pPr>
        <w:pStyle w:val="Nivel3"/>
        <w:numPr>
          <w:ilvl w:val="0"/>
          <w:numId w:val="0"/>
        </w:numPr>
        <w:spacing w:before="0" w:after="0" w:line="240" w:lineRule="auto"/>
        <w:ind w:left="1134"/>
        <w:rPr>
          <w:rFonts w:ascii="Times New Roman" w:hAnsi="Times New Roman" w:cs="Times New Roman"/>
          <w:sz w:val="24"/>
          <w:szCs w:val="24"/>
        </w:rPr>
      </w:pPr>
    </w:p>
    <w:p w14:paraId="2DF1698A" w14:textId="6550AB44" w:rsidR="003C7A23" w:rsidRPr="00744CD9" w:rsidRDefault="003C7A23" w:rsidP="000E6C67">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A multa será recolhida em percentual de 0,5% a 30% incidente sobre o valor do contrato</w:t>
      </w:r>
      <w:r w:rsidR="009543FC" w:rsidRPr="00744CD9">
        <w:rPr>
          <w:rFonts w:ascii="Times New Roman" w:hAnsi="Times New Roman" w:cs="Times New Roman"/>
          <w:sz w:val="24"/>
          <w:szCs w:val="24"/>
        </w:rPr>
        <w:t xml:space="preserve"> licitado</w:t>
      </w:r>
      <w:r w:rsidRPr="00744CD9">
        <w:rPr>
          <w:rFonts w:ascii="Times New Roman" w:hAnsi="Times New Roman" w:cs="Times New Roman"/>
          <w:sz w:val="24"/>
          <w:szCs w:val="24"/>
        </w:rPr>
        <w:t xml:space="preserve">, recolhida no prazo máximo de </w:t>
      </w:r>
      <w:r w:rsidR="000E6C67" w:rsidRPr="00744CD9">
        <w:rPr>
          <w:rFonts w:ascii="Times New Roman" w:hAnsi="Times New Roman" w:cs="Times New Roman"/>
          <w:b/>
          <w:bCs/>
          <w:color w:val="auto"/>
          <w:sz w:val="24"/>
          <w:szCs w:val="24"/>
          <w:u w:val="single"/>
        </w:rPr>
        <w:t>20 (vinte) dias úteis</w:t>
      </w:r>
      <w:r w:rsidRPr="00744CD9">
        <w:rPr>
          <w:rFonts w:ascii="Times New Roman" w:hAnsi="Times New Roman" w:cs="Times New Roman"/>
          <w:sz w:val="24"/>
          <w:szCs w:val="24"/>
        </w:rPr>
        <w:t xml:space="preserve">, a contar da comunicação oficial. </w:t>
      </w:r>
    </w:p>
    <w:p w14:paraId="216AAEB3" w14:textId="1939432F" w:rsidR="003C7A23" w:rsidRPr="00744CD9" w:rsidRDefault="003C7A23" w:rsidP="000E6C67">
      <w:pPr>
        <w:pStyle w:val="Nivel3"/>
        <w:spacing w:before="0" w:after="0" w:line="240" w:lineRule="auto"/>
        <w:ind w:left="0"/>
        <w:rPr>
          <w:rFonts w:ascii="Times New Roman" w:hAnsi="Times New Roman" w:cs="Times New Roman"/>
          <w:sz w:val="24"/>
          <w:szCs w:val="24"/>
        </w:rPr>
      </w:pPr>
      <w:bookmarkStart w:id="42" w:name="_Hlk113876035"/>
      <w:r w:rsidRPr="00744CD9">
        <w:rPr>
          <w:rFonts w:ascii="Times New Roman" w:hAnsi="Times New Roman" w:cs="Times New Roman"/>
          <w:sz w:val="24"/>
          <w:szCs w:val="24"/>
        </w:rPr>
        <w:t xml:space="preserve">Para as infrações previstas nos </w:t>
      </w:r>
      <w:r w:rsidRPr="00744CD9">
        <w:rPr>
          <w:rFonts w:ascii="Times New Roman" w:hAnsi="Times New Roman" w:cs="Times New Roman"/>
          <w:b/>
          <w:bCs/>
          <w:sz w:val="24"/>
          <w:szCs w:val="24"/>
          <w:u w:val="single"/>
        </w:rPr>
        <w:t xml:space="preserve">itens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_Ref114668085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12.1.1</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_Ref114668108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12.1.2</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_Ref114668139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12.1.3</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xml:space="preserve">, a multa será de </w:t>
      </w:r>
      <w:r w:rsidRPr="00744CD9">
        <w:rPr>
          <w:rFonts w:ascii="Times New Roman" w:hAnsi="Times New Roman" w:cs="Times New Roman"/>
          <w:color w:val="auto"/>
          <w:sz w:val="24"/>
          <w:szCs w:val="24"/>
        </w:rPr>
        <w:t xml:space="preserve">0,5% a 15% </w:t>
      </w:r>
      <w:r w:rsidRPr="00744CD9">
        <w:rPr>
          <w:rFonts w:ascii="Times New Roman" w:hAnsi="Times New Roman" w:cs="Times New Roman"/>
          <w:sz w:val="24"/>
          <w:szCs w:val="24"/>
        </w:rPr>
        <w:t>do valor do contrato licitado.</w:t>
      </w:r>
    </w:p>
    <w:bookmarkEnd w:id="42"/>
    <w:p w14:paraId="14BCBB28" w14:textId="1F2F922B" w:rsidR="003C7A23" w:rsidRPr="00744CD9" w:rsidRDefault="003C7A23" w:rsidP="000E6C67">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 xml:space="preserve">Para as infrações previstas nos </w:t>
      </w:r>
      <w:r w:rsidRPr="00744CD9">
        <w:rPr>
          <w:rFonts w:ascii="Times New Roman" w:hAnsi="Times New Roman" w:cs="Times New Roman"/>
          <w:b/>
          <w:bCs/>
          <w:sz w:val="24"/>
          <w:szCs w:val="24"/>
          <w:u w:val="single"/>
        </w:rPr>
        <w:t xml:space="preserve">itens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_Ref114668249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12.1.4</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_Ref114668245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12.1.5</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_Ref114668247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12.1.6</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_Ref114668251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12.1.7</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_Ref114668252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12.1.8</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xml:space="preserve">, a multa será de </w:t>
      </w:r>
      <w:r w:rsidRPr="00744CD9">
        <w:rPr>
          <w:rFonts w:ascii="Times New Roman" w:hAnsi="Times New Roman" w:cs="Times New Roman"/>
          <w:color w:val="auto"/>
          <w:sz w:val="24"/>
          <w:szCs w:val="24"/>
        </w:rPr>
        <w:t>15% a 30%</w:t>
      </w:r>
      <w:r w:rsidRPr="00744CD9">
        <w:rPr>
          <w:rFonts w:ascii="Times New Roman" w:hAnsi="Times New Roman" w:cs="Times New Roman"/>
          <w:color w:val="0000FF"/>
          <w:sz w:val="24"/>
          <w:szCs w:val="24"/>
        </w:rPr>
        <w:t xml:space="preserve"> </w:t>
      </w:r>
      <w:r w:rsidRPr="00744CD9">
        <w:rPr>
          <w:rFonts w:ascii="Times New Roman" w:hAnsi="Times New Roman" w:cs="Times New Roman"/>
          <w:sz w:val="24"/>
          <w:szCs w:val="24"/>
        </w:rPr>
        <w:t>do valor do contrato licitado.</w:t>
      </w:r>
    </w:p>
    <w:p w14:paraId="6F92F65F"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Na aplicação da sanção de multa será facultada a defesa do interessado no prazo de </w:t>
      </w:r>
      <w:r w:rsidRPr="00744CD9">
        <w:rPr>
          <w:rFonts w:ascii="Times New Roman" w:hAnsi="Times New Roman" w:cs="Times New Roman"/>
          <w:b/>
          <w:bCs/>
          <w:sz w:val="24"/>
          <w:szCs w:val="24"/>
          <w:u w:val="single"/>
        </w:rPr>
        <w:t xml:space="preserve">15 (quinze) dias úteis, </w:t>
      </w:r>
      <w:r w:rsidRPr="00744CD9">
        <w:rPr>
          <w:rFonts w:ascii="Times New Roman" w:hAnsi="Times New Roman" w:cs="Times New Roman"/>
          <w:sz w:val="24"/>
          <w:szCs w:val="24"/>
        </w:rPr>
        <w:t>contado da data de sua intimação.</w:t>
      </w:r>
    </w:p>
    <w:p w14:paraId="1EF9BE11" w14:textId="0A422A83"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 sanção de impedimento de licitar e contratar será aplicada ao responsável em decorrência das infrações administrativas relacionadas nos </w:t>
      </w:r>
      <w:r w:rsidRPr="00744CD9">
        <w:rPr>
          <w:rFonts w:ascii="Times New Roman" w:hAnsi="Times New Roman" w:cs="Times New Roman"/>
          <w:b/>
          <w:bCs/>
          <w:sz w:val="24"/>
          <w:szCs w:val="24"/>
          <w:u w:val="single"/>
        </w:rPr>
        <w:t xml:space="preserve">itens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_Ref114668085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12.1.1</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_Ref114668108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12.1.2</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_Ref114668139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12.1.3</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994931D"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lastRenderedPageBreak/>
        <w:t xml:space="preserve">Poderá ser aplicada ao responsável a sanção de declaração de inidoneidade para licitar ou contratar, em decorrência da prática das infrações dispostas nos </w:t>
      </w:r>
      <w:r w:rsidRPr="00744CD9">
        <w:rPr>
          <w:rFonts w:ascii="Times New Roman" w:hAnsi="Times New Roman" w:cs="Times New Roman"/>
          <w:b/>
          <w:bCs/>
          <w:sz w:val="24"/>
          <w:szCs w:val="24"/>
          <w:u w:val="single"/>
        </w:rPr>
        <w:t xml:space="preserve">itens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_Ref114668249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12.1.4</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_Ref114668245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12.1.5</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_Ref114668247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12.1.6</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_Ref114668251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12.1.7</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_Ref114668252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12.1.8</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xml:space="preserve">, bem como pelas infrações administrativas previstas nos </w:t>
      </w:r>
      <w:r w:rsidRPr="00744CD9">
        <w:rPr>
          <w:rFonts w:ascii="Times New Roman" w:hAnsi="Times New Roman" w:cs="Times New Roman"/>
          <w:b/>
          <w:bCs/>
          <w:sz w:val="24"/>
          <w:szCs w:val="24"/>
          <w:u w:val="single"/>
        </w:rPr>
        <w:t xml:space="preserve">itens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_Ref114668085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12.1.1</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_Ref114668108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12.1.2</w:t>
      </w:r>
      <w:r w:rsidRPr="00744CD9">
        <w:rPr>
          <w:rFonts w:ascii="Times New Roman" w:hAnsi="Times New Roman" w:cs="Times New Roman"/>
          <w:b/>
          <w:bCs/>
          <w:sz w:val="24"/>
          <w:szCs w:val="24"/>
          <w:u w:val="single"/>
        </w:rPr>
        <w:fldChar w:fldCharType="end"/>
      </w:r>
      <w:r w:rsidRPr="00744CD9">
        <w:rPr>
          <w:rFonts w:ascii="Times New Roman" w:hAnsi="Times New Roman" w:cs="Times New Roman"/>
          <w:b/>
          <w:bCs/>
          <w:sz w:val="24"/>
          <w:szCs w:val="24"/>
          <w:u w:val="single"/>
        </w:rPr>
        <w:t xml:space="preserve"> e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_Ref114668139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12.1.3</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2" w:anchor="art156§5" w:history="1">
        <w:r w:rsidRPr="00744CD9">
          <w:rPr>
            <w:rStyle w:val="Hyperlink"/>
            <w:rFonts w:ascii="Times New Roman" w:hAnsi="Times New Roman" w:cs="Times New Roman"/>
            <w:color w:val="000000"/>
            <w:sz w:val="24"/>
            <w:szCs w:val="24"/>
            <w:u w:val="none"/>
          </w:rPr>
          <w:t xml:space="preserve">art. </w:t>
        </w:r>
      </w:hyperlink>
      <w:hyperlink r:id="rId43" w:history="1">
        <w:r w:rsidR="00F8381B" w:rsidRPr="00744CD9">
          <w:rPr>
            <w:rStyle w:val="Hyperlink"/>
            <w:rFonts w:ascii="Times New Roman" w:hAnsi="Times New Roman" w:cs="Times New Roman"/>
            <w:sz w:val="24"/>
            <w:szCs w:val="24"/>
          </w:rPr>
          <w:t>156, § 5º da Lei Federal nº 14.133, de 2021</w:t>
        </w:r>
      </w:hyperlink>
      <w:r w:rsidR="00F8381B" w:rsidRPr="00744CD9">
        <w:rPr>
          <w:rStyle w:val="Hyperlink"/>
          <w:rFonts w:ascii="Times New Roman" w:hAnsi="Times New Roman" w:cs="Times New Roman"/>
          <w:sz w:val="24"/>
          <w:szCs w:val="24"/>
        </w:rPr>
        <w:t>.</w:t>
      </w:r>
    </w:p>
    <w:p w14:paraId="7A500125" w14:textId="00457171"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r w:rsidRPr="00744CD9">
        <w:rPr>
          <w:rFonts w:ascii="Times New Roman" w:hAnsi="Times New Roman" w:cs="Times New Roman"/>
          <w:b/>
          <w:bCs/>
          <w:sz w:val="24"/>
          <w:szCs w:val="24"/>
          <w:u w:val="single"/>
        </w:rPr>
        <w:t xml:space="preserve">item </w:t>
      </w:r>
      <w:r w:rsidRPr="00744CD9">
        <w:rPr>
          <w:rFonts w:ascii="Times New Roman" w:hAnsi="Times New Roman" w:cs="Times New Roman"/>
          <w:b/>
          <w:bCs/>
          <w:sz w:val="24"/>
          <w:szCs w:val="24"/>
          <w:u w:val="single"/>
        </w:rPr>
        <w:fldChar w:fldCharType="begin"/>
      </w:r>
      <w:r w:rsidRPr="00744CD9">
        <w:rPr>
          <w:rFonts w:ascii="Times New Roman" w:hAnsi="Times New Roman" w:cs="Times New Roman"/>
          <w:b/>
          <w:bCs/>
          <w:sz w:val="24"/>
          <w:szCs w:val="24"/>
          <w:u w:val="single"/>
        </w:rPr>
        <w:instrText xml:space="preserve"> REF _Ref114668139 \r \h  \* MERGEFORMAT </w:instrText>
      </w:r>
      <w:r w:rsidRPr="00744CD9">
        <w:rPr>
          <w:rFonts w:ascii="Times New Roman" w:hAnsi="Times New Roman" w:cs="Times New Roman"/>
          <w:b/>
          <w:bCs/>
          <w:sz w:val="24"/>
          <w:szCs w:val="24"/>
          <w:u w:val="single"/>
        </w:rPr>
      </w:r>
      <w:r w:rsidRPr="00744CD9">
        <w:rPr>
          <w:rFonts w:ascii="Times New Roman" w:hAnsi="Times New Roman" w:cs="Times New Roman"/>
          <w:b/>
          <w:bCs/>
          <w:sz w:val="24"/>
          <w:szCs w:val="24"/>
          <w:u w:val="single"/>
        </w:rPr>
        <w:fldChar w:fldCharType="separate"/>
      </w:r>
      <w:r w:rsidR="002759ED">
        <w:rPr>
          <w:rFonts w:ascii="Times New Roman" w:hAnsi="Times New Roman" w:cs="Times New Roman"/>
          <w:b/>
          <w:bCs/>
          <w:sz w:val="24"/>
          <w:szCs w:val="24"/>
          <w:u w:val="single"/>
        </w:rPr>
        <w:t>12.1.3</w:t>
      </w:r>
      <w:r w:rsidRPr="00744CD9">
        <w:rPr>
          <w:rFonts w:ascii="Times New Roman" w:hAnsi="Times New Roman" w:cs="Times New Roman"/>
          <w:b/>
          <w:bCs/>
          <w:sz w:val="24"/>
          <w:szCs w:val="24"/>
          <w:u w:val="single"/>
        </w:rPr>
        <w:fldChar w:fldCharType="end"/>
      </w:r>
      <w:r w:rsidRPr="00744CD9">
        <w:rPr>
          <w:rFonts w:ascii="Times New Roman" w:hAnsi="Times New Roman" w:cs="Times New Roman"/>
          <w:sz w:val="24"/>
          <w:szCs w:val="24"/>
        </w:rPr>
        <w:t>, caracterizará o descumprimento total da obrigação assumida e o sujeitará às penalidades e à imediata perda da garantia de proposta em favor do órgão ou entidade promotora da licitação</w:t>
      </w:r>
      <w:r w:rsidR="00F8381B" w:rsidRPr="00744CD9">
        <w:rPr>
          <w:rFonts w:ascii="Times New Roman" w:hAnsi="Times New Roman" w:cs="Times New Roman"/>
          <w:sz w:val="24"/>
          <w:szCs w:val="24"/>
        </w:rPr>
        <w:t>.</w:t>
      </w:r>
    </w:p>
    <w:p w14:paraId="6A48DC94"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744CD9">
        <w:rPr>
          <w:rFonts w:ascii="Times New Roman" w:hAnsi="Times New Roman" w:cs="Times New Roman"/>
          <w:b/>
          <w:bCs/>
          <w:sz w:val="24"/>
          <w:szCs w:val="24"/>
          <w:u w:val="single"/>
        </w:rPr>
        <w:t>15 (quinze) dias úteis</w:t>
      </w:r>
      <w:r w:rsidRPr="00744CD9">
        <w:rPr>
          <w:rFonts w:ascii="Times New Roman" w:hAnsi="Times New Roman" w:cs="Times New Roman"/>
          <w:sz w:val="24"/>
          <w:szCs w:val="24"/>
        </w:rPr>
        <w:t xml:space="preserve">, contado da data de sua intimação, apresentar defesa escrita e especificar as provas que pretenda produzir. </w:t>
      </w:r>
    </w:p>
    <w:p w14:paraId="0EAD2EC6"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Caberá recurso no prazo de </w:t>
      </w:r>
      <w:r w:rsidRPr="00744CD9">
        <w:rPr>
          <w:rFonts w:ascii="Times New Roman" w:hAnsi="Times New Roman" w:cs="Times New Roman"/>
          <w:b/>
          <w:bCs/>
          <w:sz w:val="24"/>
          <w:szCs w:val="24"/>
          <w:u w:val="single"/>
        </w:rPr>
        <w:t>15 (quinze) dias úteis</w:t>
      </w:r>
      <w:r w:rsidRPr="00744CD9">
        <w:rPr>
          <w:rFonts w:ascii="Times New Roman" w:hAnsi="Times New Roman" w:cs="Times New Roman"/>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744CD9">
        <w:rPr>
          <w:rFonts w:ascii="Times New Roman" w:hAnsi="Times New Roman" w:cs="Times New Roman"/>
          <w:b/>
          <w:bCs/>
          <w:sz w:val="24"/>
          <w:szCs w:val="24"/>
          <w:u w:val="single"/>
        </w:rPr>
        <w:t>5 (cinco) dias úteis</w:t>
      </w:r>
      <w:r w:rsidRPr="00744CD9">
        <w:rPr>
          <w:rFonts w:ascii="Times New Roman" w:hAnsi="Times New Roman" w:cs="Times New Roman"/>
          <w:sz w:val="24"/>
          <w:szCs w:val="24"/>
        </w:rPr>
        <w:t xml:space="preserve">, encaminhará o recurso com sua motivação à autoridade superior, que deverá proferir sua decisão no prazo máximo de </w:t>
      </w:r>
      <w:r w:rsidRPr="00744CD9">
        <w:rPr>
          <w:rFonts w:ascii="Times New Roman" w:hAnsi="Times New Roman" w:cs="Times New Roman"/>
          <w:b/>
          <w:bCs/>
          <w:sz w:val="24"/>
          <w:szCs w:val="24"/>
          <w:u w:val="single"/>
        </w:rPr>
        <w:t>20 (vinte) dias úteis</w:t>
      </w:r>
      <w:r w:rsidRPr="00744CD9">
        <w:rPr>
          <w:rFonts w:ascii="Times New Roman" w:hAnsi="Times New Roman" w:cs="Times New Roman"/>
          <w:sz w:val="24"/>
          <w:szCs w:val="24"/>
        </w:rPr>
        <w:t>, contado do recebimento dos autos.</w:t>
      </w:r>
    </w:p>
    <w:p w14:paraId="24E811F6"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Caberá a apresentação de pedido de reconsideração da aplicação da sanção de declaração de inidoneidade para licitar ou contratar no prazo de </w:t>
      </w:r>
      <w:r w:rsidRPr="00744CD9">
        <w:rPr>
          <w:rFonts w:ascii="Times New Roman" w:hAnsi="Times New Roman" w:cs="Times New Roman"/>
          <w:b/>
          <w:bCs/>
          <w:sz w:val="24"/>
          <w:szCs w:val="24"/>
          <w:u w:val="single"/>
        </w:rPr>
        <w:t>15 (quinze) dias úteis</w:t>
      </w:r>
      <w:r w:rsidRPr="00744CD9">
        <w:rPr>
          <w:rFonts w:ascii="Times New Roman" w:hAnsi="Times New Roman" w:cs="Times New Roman"/>
          <w:sz w:val="24"/>
          <w:szCs w:val="24"/>
        </w:rPr>
        <w:t xml:space="preserve">, contado da data da intimação, e decidido no prazo máximo de </w:t>
      </w:r>
      <w:r w:rsidRPr="00744CD9">
        <w:rPr>
          <w:rFonts w:ascii="Times New Roman" w:hAnsi="Times New Roman" w:cs="Times New Roman"/>
          <w:b/>
          <w:bCs/>
          <w:sz w:val="24"/>
          <w:szCs w:val="24"/>
          <w:u w:val="single"/>
        </w:rPr>
        <w:t>20 (vinte) dias úteis</w:t>
      </w:r>
      <w:r w:rsidRPr="00744CD9">
        <w:rPr>
          <w:rFonts w:ascii="Times New Roman" w:hAnsi="Times New Roman" w:cs="Times New Roman"/>
          <w:sz w:val="24"/>
          <w:szCs w:val="24"/>
        </w:rPr>
        <w:t>, contado do seu recebimento.</w:t>
      </w:r>
    </w:p>
    <w:p w14:paraId="7605CE66"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7CC1C8F"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A aplicação das sanções previstas neste edital não exclui, em hipótese alguma, a obrigação de reparação integral dos danos causados.</w:t>
      </w:r>
    </w:p>
    <w:p w14:paraId="0EACA924" w14:textId="03464B94" w:rsidR="00C76FA2" w:rsidRPr="00744CD9" w:rsidRDefault="00C76FA2"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744CD9" w14:paraId="6EAB5E11" w14:textId="77777777" w:rsidTr="00F20477">
        <w:tc>
          <w:tcPr>
            <w:tcW w:w="650" w:type="pct"/>
          </w:tcPr>
          <w:p w14:paraId="5D3473CF" w14:textId="77777777" w:rsidR="00C76FA2" w:rsidRPr="00744CD9" w:rsidRDefault="00C76FA2" w:rsidP="009F13CA">
            <w:pPr>
              <w:jc w:val="center"/>
              <w:rPr>
                <w:rFonts w:ascii="Times New Roman" w:hAnsi="Times New Roman" w:cs="Times New Roman"/>
              </w:rPr>
            </w:pPr>
          </w:p>
        </w:tc>
        <w:tc>
          <w:tcPr>
            <w:tcW w:w="2349" w:type="pct"/>
          </w:tcPr>
          <w:p w14:paraId="404BC762"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b/>
                <w:bCs/>
              </w:rPr>
              <w:t>INFRAÇÃO COMETIDA</w:t>
            </w:r>
          </w:p>
        </w:tc>
        <w:tc>
          <w:tcPr>
            <w:tcW w:w="2002" w:type="pct"/>
          </w:tcPr>
          <w:p w14:paraId="362CC5C1"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b/>
                <w:bCs/>
              </w:rPr>
              <w:t>POSSÍVEL PENALIDADE</w:t>
            </w:r>
          </w:p>
        </w:tc>
      </w:tr>
      <w:tr w:rsidR="00C76FA2" w:rsidRPr="00744CD9" w14:paraId="06A8CDDA" w14:textId="77777777" w:rsidTr="00C76FA2">
        <w:tc>
          <w:tcPr>
            <w:tcW w:w="650" w:type="pct"/>
            <w:vMerge w:val="restart"/>
            <w:hideMark/>
          </w:tcPr>
          <w:p w14:paraId="3F44B407"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I</w:t>
            </w:r>
          </w:p>
        </w:tc>
        <w:tc>
          <w:tcPr>
            <w:tcW w:w="2349" w:type="pct"/>
            <w:vMerge w:val="restart"/>
            <w:hideMark/>
          </w:tcPr>
          <w:p w14:paraId="49BB4224"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Não manter a proposta, salvo em decorrência de fato superveniente devidamente justificado</w:t>
            </w:r>
          </w:p>
        </w:tc>
        <w:tc>
          <w:tcPr>
            <w:tcW w:w="2002" w:type="pct"/>
            <w:hideMark/>
          </w:tcPr>
          <w:p w14:paraId="2FE53180"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Advertência por faltas leves</w:t>
            </w:r>
          </w:p>
        </w:tc>
      </w:tr>
      <w:tr w:rsidR="00C76FA2" w:rsidRPr="00744CD9" w14:paraId="658C5AD3" w14:textId="77777777" w:rsidTr="00C76FA2">
        <w:tc>
          <w:tcPr>
            <w:tcW w:w="650" w:type="pct"/>
            <w:vMerge/>
            <w:hideMark/>
          </w:tcPr>
          <w:p w14:paraId="14EDC936" w14:textId="77777777" w:rsidR="00C76FA2" w:rsidRPr="00744CD9" w:rsidRDefault="00C76FA2" w:rsidP="009F13CA">
            <w:pPr>
              <w:jc w:val="center"/>
              <w:rPr>
                <w:rFonts w:ascii="Times New Roman" w:hAnsi="Times New Roman" w:cs="Times New Roman"/>
              </w:rPr>
            </w:pPr>
          </w:p>
        </w:tc>
        <w:tc>
          <w:tcPr>
            <w:tcW w:w="2349" w:type="pct"/>
            <w:vMerge/>
            <w:hideMark/>
          </w:tcPr>
          <w:p w14:paraId="014CEC1F" w14:textId="77777777" w:rsidR="00C76FA2" w:rsidRPr="00744CD9" w:rsidRDefault="00C76FA2" w:rsidP="009F13CA">
            <w:pPr>
              <w:jc w:val="both"/>
              <w:rPr>
                <w:rFonts w:ascii="Times New Roman" w:hAnsi="Times New Roman" w:cs="Times New Roman"/>
              </w:rPr>
            </w:pPr>
          </w:p>
        </w:tc>
        <w:tc>
          <w:tcPr>
            <w:tcW w:w="2002" w:type="pct"/>
            <w:hideMark/>
          </w:tcPr>
          <w:p w14:paraId="7F0B0A05"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5% (cinco por cento) sobre o valor total da proposta</w:t>
            </w:r>
          </w:p>
        </w:tc>
      </w:tr>
      <w:tr w:rsidR="00C76FA2" w:rsidRPr="00744CD9" w14:paraId="416423C9" w14:textId="77777777" w:rsidTr="00C76FA2">
        <w:tc>
          <w:tcPr>
            <w:tcW w:w="650" w:type="pct"/>
            <w:vMerge/>
            <w:hideMark/>
          </w:tcPr>
          <w:p w14:paraId="54854384" w14:textId="77777777" w:rsidR="00C76FA2" w:rsidRPr="00744CD9" w:rsidRDefault="00C76FA2" w:rsidP="009F13CA">
            <w:pPr>
              <w:jc w:val="center"/>
              <w:rPr>
                <w:rFonts w:ascii="Times New Roman" w:hAnsi="Times New Roman" w:cs="Times New Roman"/>
              </w:rPr>
            </w:pPr>
          </w:p>
        </w:tc>
        <w:tc>
          <w:tcPr>
            <w:tcW w:w="2349" w:type="pct"/>
            <w:vMerge/>
            <w:hideMark/>
          </w:tcPr>
          <w:p w14:paraId="177C0A41" w14:textId="77777777" w:rsidR="00C76FA2" w:rsidRPr="00744CD9" w:rsidRDefault="00C76FA2" w:rsidP="009F13CA">
            <w:pPr>
              <w:jc w:val="both"/>
              <w:rPr>
                <w:rFonts w:ascii="Times New Roman" w:hAnsi="Times New Roman" w:cs="Times New Roman"/>
              </w:rPr>
            </w:pPr>
          </w:p>
        </w:tc>
        <w:tc>
          <w:tcPr>
            <w:tcW w:w="2002" w:type="pct"/>
            <w:hideMark/>
          </w:tcPr>
          <w:p w14:paraId="0CA2174A"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r w:rsidR="00C76FA2" w:rsidRPr="00744CD9" w14:paraId="3C6D280F" w14:textId="77777777" w:rsidTr="00C76FA2">
        <w:tc>
          <w:tcPr>
            <w:tcW w:w="650" w:type="pct"/>
            <w:vMerge w:val="restart"/>
            <w:hideMark/>
          </w:tcPr>
          <w:p w14:paraId="39BDAECF"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II</w:t>
            </w:r>
          </w:p>
        </w:tc>
        <w:tc>
          <w:tcPr>
            <w:tcW w:w="2349" w:type="pct"/>
            <w:vMerge w:val="restart"/>
            <w:hideMark/>
          </w:tcPr>
          <w:p w14:paraId="3CE81E68"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Deixar de entregar a documentação exigida para o certame, mesmo após a possibilidade de saneamento</w:t>
            </w:r>
          </w:p>
        </w:tc>
        <w:tc>
          <w:tcPr>
            <w:tcW w:w="2002" w:type="pct"/>
            <w:hideMark/>
          </w:tcPr>
          <w:p w14:paraId="2FE34224"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2% (dois por cento) sobre o valor total da proposta</w:t>
            </w:r>
          </w:p>
        </w:tc>
      </w:tr>
      <w:tr w:rsidR="00C76FA2" w:rsidRPr="00744CD9" w14:paraId="2EE90988" w14:textId="77777777" w:rsidTr="00C76FA2">
        <w:tc>
          <w:tcPr>
            <w:tcW w:w="650" w:type="pct"/>
            <w:vMerge/>
            <w:hideMark/>
          </w:tcPr>
          <w:p w14:paraId="42A69E24" w14:textId="77777777" w:rsidR="00C76FA2" w:rsidRPr="00744CD9" w:rsidRDefault="00C76FA2" w:rsidP="009F13CA">
            <w:pPr>
              <w:jc w:val="center"/>
              <w:rPr>
                <w:rFonts w:ascii="Times New Roman" w:hAnsi="Times New Roman" w:cs="Times New Roman"/>
              </w:rPr>
            </w:pPr>
          </w:p>
        </w:tc>
        <w:tc>
          <w:tcPr>
            <w:tcW w:w="2349" w:type="pct"/>
            <w:vMerge/>
            <w:hideMark/>
          </w:tcPr>
          <w:p w14:paraId="0D0DAAFD" w14:textId="77777777" w:rsidR="00C76FA2" w:rsidRPr="00744CD9" w:rsidRDefault="00C76FA2" w:rsidP="009F13CA">
            <w:pPr>
              <w:jc w:val="both"/>
              <w:rPr>
                <w:rFonts w:ascii="Times New Roman" w:hAnsi="Times New Roman" w:cs="Times New Roman"/>
              </w:rPr>
            </w:pPr>
          </w:p>
        </w:tc>
        <w:tc>
          <w:tcPr>
            <w:tcW w:w="2002" w:type="pct"/>
            <w:hideMark/>
          </w:tcPr>
          <w:p w14:paraId="60657291"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r w:rsidR="00C76FA2" w:rsidRPr="00744CD9" w14:paraId="6BCEDFC7" w14:textId="77777777" w:rsidTr="00C76FA2">
        <w:tc>
          <w:tcPr>
            <w:tcW w:w="650" w:type="pct"/>
            <w:hideMark/>
          </w:tcPr>
          <w:p w14:paraId="3D1F6C9D"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III</w:t>
            </w:r>
          </w:p>
        </w:tc>
        <w:tc>
          <w:tcPr>
            <w:tcW w:w="2349" w:type="pct"/>
            <w:hideMark/>
          </w:tcPr>
          <w:p w14:paraId="7996A470"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não possua condições para emissão de Certidão Negativa de Débitos/Positiva com Efeitos de Negativa exigida no Edital</w:t>
            </w:r>
          </w:p>
        </w:tc>
        <w:tc>
          <w:tcPr>
            <w:tcW w:w="2002" w:type="pct"/>
            <w:hideMark/>
          </w:tcPr>
          <w:p w14:paraId="232F61FD"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2% (dois por cento) sobre o valor total da proposta</w:t>
            </w:r>
          </w:p>
        </w:tc>
      </w:tr>
      <w:tr w:rsidR="00C76FA2" w:rsidRPr="00744CD9" w14:paraId="5DBEB4BE" w14:textId="77777777" w:rsidTr="00C76FA2">
        <w:tc>
          <w:tcPr>
            <w:tcW w:w="650" w:type="pct"/>
            <w:hideMark/>
          </w:tcPr>
          <w:p w14:paraId="7A6BD052"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IV</w:t>
            </w:r>
          </w:p>
        </w:tc>
        <w:tc>
          <w:tcPr>
            <w:tcW w:w="2349" w:type="pct"/>
            <w:hideMark/>
          </w:tcPr>
          <w:p w14:paraId="1523E3E3"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deixe de enviar amostras para análise, exigidas neste Edital, quando convocada</w:t>
            </w:r>
          </w:p>
        </w:tc>
        <w:tc>
          <w:tcPr>
            <w:tcW w:w="2002" w:type="pct"/>
            <w:hideMark/>
          </w:tcPr>
          <w:p w14:paraId="1CEA25F4"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5% (cinco por cento) sobre o valor do lote correspondente</w:t>
            </w:r>
          </w:p>
        </w:tc>
      </w:tr>
      <w:tr w:rsidR="00C76FA2" w:rsidRPr="00744CD9" w14:paraId="45810958" w14:textId="77777777" w:rsidTr="00C76FA2">
        <w:tc>
          <w:tcPr>
            <w:tcW w:w="650" w:type="pct"/>
            <w:vMerge w:val="restart"/>
            <w:hideMark/>
          </w:tcPr>
          <w:p w14:paraId="7828B237"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V</w:t>
            </w:r>
          </w:p>
        </w:tc>
        <w:tc>
          <w:tcPr>
            <w:tcW w:w="2349" w:type="pct"/>
            <w:vMerge w:val="restart"/>
            <w:hideMark/>
          </w:tcPr>
          <w:p w14:paraId="4C49D5FA"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 xml:space="preserve">Apresentar declaração ou documentação falsa exigida para o certame ou prestar </w:t>
            </w:r>
            <w:r w:rsidRPr="00744CD9">
              <w:rPr>
                <w:rFonts w:ascii="Times New Roman" w:hAnsi="Times New Roman" w:cs="Times New Roman"/>
              </w:rPr>
              <w:lastRenderedPageBreak/>
              <w:t>declaração falsa durante a seleção do fornecedor</w:t>
            </w:r>
          </w:p>
        </w:tc>
        <w:tc>
          <w:tcPr>
            <w:tcW w:w="2002" w:type="pct"/>
            <w:hideMark/>
          </w:tcPr>
          <w:p w14:paraId="47A2A42C"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lastRenderedPageBreak/>
              <w:t>Multa: de 10% (dez por cento) sobre o valor da sua proposta</w:t>
            </w:r>
          </w:p>
        </w:tc>
      </w:tr>
      <w:tr w:rsidR="00C76FA2" w:rsidRPr="00744CD9" w14:paraId="6B69964E" w14:textId="77777777" w:rsidTr="00C76FA2">
        <w:tc>
          <w:tcPr>
            <w:tcW w:w="650" w:type="pct"/>
            <w:vMerge/>
            <w:hideMark/>
          </w:tcPr>
          <w:p w14:paraId="02505B40" w14:textId="77777777" w:rsidR="00C76FA2" w:rsidRPr="00744CD9" w:rsidRDefault="00C76FA2" w:rsidP="009F13CA">
            <w:pPr>
              <w:jc w:val="center"/>
              <w:rPr>
                <w:rFonts w:ascii="Times New Roman" w:hAnsi="Times New Roman" w:cs="Times New Roman"/>
              </w:rPr>
            </w:pPr>
          </w:p>
        </w:tc>
        <w:tc>
          <w:tcPr>
            <w:tcW w:w="2349" w:type="pct"/>
            <w:vMerge/>
            <w:hideMark/>
          </w:tcPr>
          <w:p w14:paraId="5FC95767" w14:textId="77777777" w:rsidR="00C76FA2" w:rsidRPr="00744CD9" w:rsidRDefault="00C76FA2" w:rsidP="009F13CA">
            <w:pPr>
              <w:jc w:val="both"/>
              <w:rPr>
                <w:rFonts w:ascii="Times New Roman" w:hAnsi="Times New Roman" w:cs="Times New Roman"/>
              </w:rPr>
            </w:pPr>
          </w:p>
        </w:tc>
        <w:tc>
          <w:tcPr>
            <w:tcW w:w="2002" w:type="pct"/>
            <w:hideMark/>
          </w:tcPr>
          <w:p w14:paraId="4A2AEA41"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C76FA2" w:rsidRPr="00744CD9" w14:paraId="0064ECE8" w14:textId="77777777" w:rsidTr="00C76FA2">
        <w:tc>
          <w:tcPr>
            <w:tcW w:w="650" w:type="pct"/>
            <w:hideMark/>
          </w:tcPr>
          <w:p w14:paraId="4CB80E3E"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VI</w:t>
            </w:r>
          </w:p>
        </w:tc>
        <w:tc>
          <w:tcPr>
            <w:tcW w:w="2349" w:type="pct"/>
            <w:hideMark/>
          </w:tcPr>
          <w:p w14:paraId="4C074D8B"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ensejar o retardamento da execução ou da entrega do objeto da licitação sem motivo justificado</w:t>
            </w:r>
          </w:p>
        </w:tc>
        <w:tc>
          <w:tcPr>
            <w:tcW w:w="2002" w:type="pct"/>
            <w:hideMark/>
          </w:tcPr>
          <w:p w14:paraId="4F36B259"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C76FA2" w:rsidRPr="00744CD9" w14:paraId="7D2C5A2F" w14:textId="77777777" w:rsidTr="00C76FA2">
        <w:tc>
          <w:tcPr>
            <w:tcW w:w="650" w:type="pct"/>
            <w:vMerge w:val="restart"/>
            <w:hideMark/>
          </w:tcPr>
          <w:p w14:paraId="3AE13B53"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VII</w:t>
            </w:r>
          </w:p>
        </w:tc>
        <w:tc>
          <w:tcPr>
            <w:tcW w:w="2349" w:type="pct"/>
            <w:vMerge w:val="restart"/>
            <w:hideMark/>
          </w:tcPr>
          <w:p w14:paraId="6DADBE16"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Fraudar a seleção do fornecedor</w:t>
            </w:r>
          </w:p>
        </w:tc>
        <w:tc>
          <w:tcPr>
            <w:tcW w:w="2002" w:type="pct"/>
            <w:hideMark/>
          </w:tcPr>
          <w:p w14:paraId="3D623F8A"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C76FA2" w:rsidRPr="00744CD9" w14:paraId="7412341B" w14:textId="77777777" w:rsidTr="00C76FA2">
        <w:tc>
          <w:tcPr>
            <w:tcW w:w="650" w:type="pct"/>
            <w:vMerge/>
            <w:hideMark/>
          </w:tcPr>
          <w:p w14:paraId="298CC119" w14:textId="77777777" w:rsidR="00C76FA2" w:rsidRPr="00744CD9" w:rsidRDefault="00C76FA2" w:rsidP="009F13CA">
            <w:pPr>
              <w:jc w:val="center"/>
              <w:rPr>
                <w:rFonts w:ascii="Times New Roman" w:hAnsi="Times New Roman" w:cs="Times New Roman"/>
              </w:rPr>
            </w:pPr>
          </w:p>
        </w:tc>
        <w:tc>
          <w:tcPr>
            <w:tcW w:w="2349" w:type="pct"/>
            <w:vMerge/>
            <w:hideMark/>
          </w:tcPr>
          <w:p w14:paraId="17D8B806" w14:textId="77777777" w:rsidR="00C76FA2" w:rsidRPr="00744CD9" w:rsidRDefault="00C76FA2" w:rsidP="009F13CA">
            <w:pPr>
              <w:jc w:val="both"/>
              <w:rPr>
                <w:rFonts w:ascii="Times New Roman" w:hAnsi="Times New Roman" w:cs="Times New Roman"/>
              </w:rPr>
            </w:pPr>
          </w:p>
        </w:tc>
        <w:tc>
          <w:tcPr>
            <w:tcW w:w="2002" w:type="pct"/>
            <w:hideMark/>
          </w:tcPr>
          <w:p w14:paraId="70186CC8"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C76FA2" w:rsidRPr="00744CD9" w14:paraId="0F432A96" w14:textId="77777777" w:rsidTr="00C76FA2">
        <w:tc>
          <w:tcPr>
            <w:tcW w:w="650" w:type="pct"/>
            <w:vMerge w:val="restart"/>
            <w:hideMark/>
          </w:tcPr>
          <w:p w14:paraId="7965EEF5"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VIII</w:t>
            </w:r>
          </w:p>
        </w:tc>
        <w:tc>
          <w:tcPr>
            <w:tcW w:w="2349" w:type="pct"/>
            <w:vMerge w:val="restart"/>
            <w:hideMark/>
          </w:tcPr>
          <w:p w14:paraId="568D36A5"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Comportar-se de modo inidôneo ou cometer fraude de qualquer natureza</w:t>
            </w:r>
          </w:p>
        </w:tc>
        <w:tc>
          <w:tcPr>
            <w:tcW w:w="2002" w:type="pct"/>
            <w:hideMark/>
          </w:tcPr>
          <w:p w14:paraId="02764BB6"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C76FA2" w:rsidRPr="00744CD9" w14:paraId="27EE553A" w14:textId="77777777" w:rsidTr="00C76FA2">
        <w:tc>
          <w:tcPr>
            <w:tcW w:w="650" w:type="pct"/>
            <w:vMerge/>
            <w:hideMark/>
          </w:tcPr>
          <w:p w14:paraId="1EC56914" w14:textId="77777777" w:rsidR="00C76FA2" w:rsidRPr="00744CD9" w:rsidRDefault="00C76FA2" w:rsidP="009F13CA">
            <w:pPr>
              <w:jc w:val="center"/>
              <w:rPr>
                <w:rFonts w:ascii="Times New Roman" w:hAnsi="Times New Roman" w:cs="Times New Roman"/>
              </w:rPr>
            </w:pPr>
          </w:p>
        </w:tc>
        <w:tc>
          <w:tcPr>
            <w:tcW w:w="2349" w:type="pct"/>
            <w:vMerge/>
            <w:hideMark/>
          </w:tcPr>
          <w:p w14:paraId="165CF1AB" w14:textId="77777777" w:rsidR="00C76FA2" w:rsidRPr="00744CD9" w:rsidRDefault="00C76FA2" w:rsidP="009F13CA">
            <w:pPr>
              <w:jc w:val="both"/>
              <w:rPr>
                <w:rFonts w:ascii="Times New Roman" w:hAnsi="Times New Roman" w:cs="Times New Roman"/>
              </w:rPr>
            </w:pPr>
          </w:p>
        </w:tc>
        <w:tc>
          <w:tcPr>
            <w:tcW w:w="2002" w:type="pct"/>
            <w:hideMark/>
          </w:tcPr>
          <w:p w14:paraId="06AFF8F4"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C76FA2" w:rsidRPr="00744CD9" w14:paraId="21F30F1E" w14:textId="77777777" w:rsidTr="00C76FA2">
        <w:tc>
          <w:tcPr>
            <w:tcW w:w="650" w:type="pct"/>
            <w:vMerge w:val="restart"/>
            <w:hideMark/>
          </w:tcPr>
          <w:p w14:paraId="7D484877"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IX</w:t>
            </w:r>
          </w:p>
        </w:tc>
        <w:tc>
          <w:tcPr>
            <w:tcW w:w="2349" w:type="pct"/>
            <w:vMerge w:val="restart"/>
            <w:hideMark/>
          </w:tcPr>
          <w:p w14:paraId="5910F87C"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Praticar atos ilícitos com vistas a frustrar os objetivos da seleção do fornecedor</w:t>
            </w:r>
          </w:p>
        </w:tc>
        <w:tc>
          <w:tcPr>
            <w:tcW w:w="2002" w:type="pct"/>
            <w:hideMark/>
          </w:tcPr>
          <w:p w14:paraId="7B19A59A"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C76FA2" w:rsidRPr="00744CD9" w14:paraId="581DB0CC" w14:textId="77777777" w:rsidTr="00C76FA2">
        <w:tc>
          <w:tcPr>
            <w:tcW w:w="650" w:type="pct"/>
            <w:vMerge/>
            <w:hideMark/>
          </w:tcPr>
          <w:p w14:paraId="0497A348" w14:textId="77777777" w:rsidR="00C76FA2" w:rsidRPr="00744CD9" w:rsidRDefault="00C76FA2" w:rsidP="009F13CA">
            <w:pPr>
              <w:jc w:val="center"/>
              <w:rPr>
                <w:rFonts w:ascii="Times New Roman" w:hAnsi="Times New Roman" w:cs="Times New Roman"/>
              </w:rPr>
            </w:pPr>
          </w:p>
        </w:tc>
        <w:tc>
          <w:tcPr>
            <w:tcW w:w="2349" w:type="pct"/>
            <w:vMerge/>
            <w:hideMark/>
          </w:tcPr>
          <w:p w14:paraId="485FA92B" w14:textId="77777777" w:rsidR="00C76FA2" w:rsidRPr="00744CD9" w:rsidRDefault="00C76FA2" w:rsidP="009F13CA">
            <w:pPr>
              <w:jc w:val="both"/>
              <w:rPr>
                <w:rFonts w:ascii="Times New Roman" w:hAnsi="Times New Roman" w:cs="Times New Roman"/>
              </w:rPr>
            </w:pPr>
          </w:p>
        </w:tc>
        <w:tc>
          <w:tcPr>
            <w:tcW w:w="2002" w:type="pct"/>
            <w:hideMark/>
          </w:tcPr>
          <w:p w14:paraId="18E9B050"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C76FA2" w:rsidRPr="00744CD9" w14:paraId="60B2746F" w14:textId="77777777" w:rsidTr="00C76FA2">
        <w:tc>
          <w:tcPr>
            <w:tcW w:w="650" w:type="pct"/>
            <w:vMerge w:val="restart"/>
            <w:hideMark/>
          </w:tcPr>
          <w:p w14:paraId="061463BF"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X</w:t>
            </w:r>
          </w:p>
        </w:tc>
        <w:tc>
          <w:tcPr>
            <w:tcW w:w="2349" w:type="pct"/>
            <w:vMerge w:val="restart"/>
            <w:hideMark/>
          </w:tcPr>
          <w:p w14:paraId="57433D80" w14:textId="77777777" w:rsidR="00C76FA2" w:rsidRPr="00744CD9" w:rsidRDefault="00C76FA2" w:rsidP="009F13CA">
            <w:pPr>
              <w:jc w:val="both"/>
              <w:rPr>
                <w:rFonts w:ascii="Times New Roman" w:hAnsi="Times New Roman" w:cs="Times New Roman"/>
              </w:rPr>
            </w:pPr>
            <w:hyperlink r:id="rId44" w:tgtFrame="_blank" w:history="1">
              <w:r w:rsidRPr="00744CD9">
                <w:rPr>
                  <w:rStyle w:val="Hyperlink"/>
                  <w:rFonts w:ascii="Times New Roman" w:hAnsi="Times New Roman" w:cs="Times New Roman"/>
                </w:rPr>
                <w:t>Praticar ato lesivo previsto no art. 5º da Lei nº 12.846, de 1º de agosto de 2013</w:t>
              </w:r>
            </w:hyperlink>
          </w:p>
        </w:tc>
        <w:tc>
          <w:tcPr>
            <w:tcW w:w="2002" w:type="pct"/>
            <w:hideMark/>
          </w:tcPr>
          <w:p w14:paraId="499B2A4C"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C76FA2" w:rsidRPr="00744CD9" w14:paraId="04D9F559" w14:textId="77777777" w:rsidTr="00C76FA2">
        <w:tc>
          <w:tcPr>
            <w:tcW w:w="650" w:type="pct"/>
            <w:vMerge/>
            <w:hideMark/>
          </w:tcPr>
          <w:p w14:paraId="3929A376" w14:textId="77777777" w:rsidR="00C76FA2" w:rsidRPr="00744CD9" w:rsidRDefault="00C76FA2" w:rsidP="009F13CA">
            <w:pPr>
              <w:jc w:val="center"/>
              <w:rPr>
                <w:rFonts w:ascii="Times New Roman" w:hAnsi="Times New Roman" w:cs="Times New Roman"/>
              </w:rPr>
            </w:pPr>
          </w:p>
        </w:tc>
        <w:tc>
          <w:tcPr>
            <w:tcW w:w="2349" w:type="pct"/>
            <w:vMerge/>
            <w:hideMark/>
          </w:tcPr>
          <w:p w14:paraId="0D70B73E" w14:textId="77777777" w:rsidR="00C76FA2" w:rsidRPr="00744CD9" w:rsidRDefault="00C76FA2" w:rsidP="009F13CA">
            <w:pPr>
              <w:jc w:val="both"/>
              <w:rPr>
                <w:rFonts w:ascii="Times New Roman" w:hAnsi="Times New Roman" w:cs="Times New Roman"/>
              </w:rPr>
            </w:pPr>
          </w:p>
        </w:tc>
        <w:tc>
          <w:tcPr>
            <w:tcW w:w="2002" w:type="pct"/>
            <w:hideMark/>
          </w:tcPr>
          <w:p w14:paraId="3832830A"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C76FA2" w:rsidRPr="00744CD9" w14:paraId="1878FF78" w14:textId="77777777" w:rsidTr="00C76FA2">
        <w:tc>
          <w:tcPr>
            <w:tcW w:w="650" w:type="pct"/>
            <w:hideMark/>
          </w:tcPr>
          <w:p w14:paraId="38A5FB39"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XI</w:t>
            </w:r>
          </w:p>
        </w:tc>
        <w:tc>
          <w:tcPr>
            <w:tcW w:w="2349" w:type="pct"/>
            <w:hideMark/>
          </w:tcPr>
          <w:p w14:paraId="52A393C5"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participar de licitação com mais de uma empresa integrante de mesmo Grupo Econômico concomitantemente</w:t>
            </w:r>
          </w:p>
        </w:tc>
        <w:tc>
          <w:tcPr>
            <w:tcW w:w="2002" w:type="pct"/>
            <w:hideMark/>
          </w:tcPr>
          <w:p w14:paraId="6868D324"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C76FA2" w:rsidRPr="00744CD9" w14:paraId="4EAE311F" w14:textId="77777777" w:rsidTr="00C76FA2">
        <w:tc>
          <w:tcPr>
            <w:tcW w:w="650" w:type="pct"/>
            <w:vMerge w:val="restart"/>
            <w:hideMark/>
          </w:tcPr>
          <w:p w14:paraId="74ED6DF1"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XII</w:t>
            </w:r>
          </w:p>
        </w:tc>
        <w:tc>
          <w:tcPr>
            <w:tcW w:w="2349" w:type="pct"/>
            <w:vMerge w:val="restart"/>
            <w:hideMark/>
          </w:tcPr>
          <w:p w14:paraId="539F9E1A"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C76FA2" w:rsidRPr="00744CD9" w14:paraId="3C4F442A" w14:textId="77777777" w:rsidTr="00C76FA2">
        <w:tc>
          <w:tcPr>
            <w:tcW w:w="650" w:type="pct"/>
            <w:vMerge/>
            <w:hideMark/>
          </w:tcPr>
          <w:p w14:paraId="0B9F5672" w14:textId="77777777" w:rsidR="00C76FA2" w:rsidRPr="00744CD9" w:rsidRDefault="00C76FA2" w:rsidP="009F13CA">
            <w:pPr>
              <w:jc w:val="center"/>
              <w:rPr>
                <w:rFonts w:ascii="Times New Roman" w:hAnsi="Times New Roman" w:cs="Times New Roman"/>
              </w:rPr>
            </w:pPr>
          </w:p>
        </w:tc>
        <w:tc>
          <w:tcPr>
            <w:tcW w:w="2349" w:type="pct"/>
            <w:vMerge/>
            <w:hideMark/>
          </w:tcPr>
          <w:p w14:paraId="7AC40144" w14:textId="77777777" w:rsidR="00C76FA2" w:rsidRPr="00744CD9" w:rsidRDefault="00C76FA2" w:rsidP="009F13CA">
            <w:pPr>
              <w:jc w:val="both"/>
              <w:rPr>
                <w:rFonts w:ascii="Times New Roman" w:hAnsi="Times New Roman" w:cs="Times New Roman"/>
              </w:rPr>
            </w:pPr>
          </w:p>
        </w:tc>
        <w:tc>
          <w:tcPr>
            <w:tcW w:w="2002" w:type="pct"/>
            <w:hideMark/>
          </w:tcPr>
          <w:p w14:paraId="4C719433"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r w:rsidR="00C76FA2" w:rsidRPr="00744CD9" w14:paraId="2A91804C" w14:textId="77777777" w:rsidTr="00C76FA2">
        <w:tc>
          <w:tcPr>
            <w:tcW w:w="650" w:type="pct"/>
            <w:hideMark/>
          </w:tcPr>
          <w:p w14:paraId="47F6DEB7" w14:textId="77777777" w:rsidR="00C76FA2" w:rsidRPr="00744CD9" w:rsidRDefault="00C76FA2" w:rsidP="009F13CA">
            <w:pPr>
              <w:jc w:val="center"/>
              <w:rPr>
                <w:rFonts w:ascii="Times New Roman" w:hAnsi="Times New Roman" w:cs="Times New Roman"/>
              </w:rPr>
            </w:pPr>
            <w:r w:rsidRPr="00744CD9">
              <w:rPr>
                <w:rFonts w:ascii="Times New Roman" w:hAnsi="Times New Roman" w:cs="Times New Roman"/>
              </w:rPr>
              <w:t>XIII</w:t>
            </w:r>
          </w:p>
        </w:tc>
        <w:tc>
          <w:tcPr>
            <w:tcW w:w="2349" w:type="pct"/>
            <w:hideMark/>
          </w:tcPr>
          <w:p w14:paraId="64CAFC0D"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Apresentar recursos manifestamente protelatórios</w:t>
            </w:r>
          </w:p>
        </w:tc>
        <w:tc>
          <w:tcPr>
            <w:tcW w:w="2002" w:type="pct"/>
            <w:hideMark/>
          </w:tcPr>
          <w:p w14:paraId="5A347C4D" w14:textId="77777777" w:rsidR="00C76FA2" w:rsidRPr="00744CD9" w:rsidRDefault="00C76FA2" w:rsidP="009F13CA">
            <w:pPr>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bl>
    <w:p w14:paraId="11BA7090" w14:textId="77777777" w:rsidR="00C76FA2" w:rsidRPr="00744CD9" w:rsidRDefault="00C76FA2" w:rsidP="00C76FA2">
      <w:pPr>
        <w:pStyle w:val="Nivel2"/>
        <w:numPr>
          <w:ilvl w:val="0"/>
          <w:numId w:val="0"/>
        </w:numPr>
        <w:spacing w:before="0" w:after="0" w:line="240" w:lineRule="auto"/>
        <w:rPr>
          <w:rFonts w:ascii="Times New Roman" w:hAnsi="Times New Roman" w:cs="Times New Roman"/>
          <w:sz w:val="24"/>
          <w:szCs w:val="24"/>
        </w:rPr>
      </w:pPr>
    </w:p>
    <w:p w14:paraId="16F76C56" w14:textId="77777777" w:rsidR="00ED6F1E" w:rsidRPr="00744CD9" w:rsidRDefault="00ED6F1E" w:rsidP="00ED6F1E">
      <w:pPr>
        <w:pStyle w:val="Nivel2"/>
        <w:numPr>
          <w:ilvl w:val="0"/>
          <w:numId w:val="0"/>
        </w:numPr>
        <w:spacing w:before="0" w:after="0" w:line="240" w:lineRule="auto"/>
        <w:rPr>
          <w:rFonts w:ascii="Times New Roman" w:hAnsi="Times New Roman" w:cs="Times New Roman"/>
          <w:sz w:val="24"/>
          <w:szCs w:val="24"/>
        </w:rPr>
      </w:pPr>
    </w:p>
    <w:p w14:paraId="46FF48EA" w14:textId="7F3CF3E6" w:rsidR="00ED6F1E" w:rsidRPr="00744CD9" w:rsidRDefault="00381EBD" w:rsidP="00653589">
      <w:pPr>
        <w:pStyle w:val="Nivel01"/>
        <w:rPr>
          <w:rFonts w:ascii="Times New Roman" w:hAnsi="Times New Roman" w:cs="Times New Roman"/>
        </w:rPr>
      </w:pPr>
      <w:r w:rsidRPr="00744CD9">
        <w:rPr>
          <w:rFonts w:ascii="Times New Roman" w:hAnsi="Times New Roman" w:cs="Times New Roman"/>
        </w:rPr>
        <w:t>DA ATA DE REGISTRO DE PREÇOS</w:t>
      </w:r>
      <w:r w:rsidR="00ED6F1E" w:rsidRPr="00744CD9">
        <w:rPr>
          <w:rFonts w:ascii="Times New Roman" w:hAnsi="Times New Roman" w:cs="Times New Roman"/>
        </w:rPr>
        <w:t>, RECEBIMENTO E PAGAMENTO</w:t>
      </w:r>
    </w:p>
    <w:p w14:paraId="344A218B" w14:textId="52E74AA2" w:rsidR="00ED6F1E" w:rsidRPr="00744CD9" w:rsidRDefault="00ED6F1E" w:rsidP="00ED6F1E">
      <w:pPr>
        <w:pStyle w:val="Nivel2"/>
        <w:rPr>
          <w:rFonts w:ascii="Times New Roman" w:hAnsi="Times New Roman" w:cs="Times New Roman"/>
          <w:sz w:val="24"/>
          <w:szCs w:val="24"/>
        </w:rPr>
      </w:pPr>
      <w:r w:rsidRPr="00744CD9">
        <w:rPr>
          <w:rFonts w:ascii="Times New Roman" w:hAnsi="Times New Roman" w:cs="Times New Roman"/>
          <w:sz w:val="24"/>
          <w:szCs w:val="24"/>
        </w:rPr>
        <w:t xml:space="preserve">A Prefeitura Municipal convocará a licitante vencedora, durante a validade da sua proposta para que, no prazo máximo de 05 (cinco) dias, aceite ou retire </w:t>
      </w:r>
      <w:r w:rsidR="00381EBD" w:rsidRPr="00744CD9">
        <w:rPr>
          <w:rFonts w:ascii="Times New Roman" w:hAnsi="Times New Roman" w:cs="Times New Roman"/>
          <w:sz w:val="24"/>
          <w:szCs w:val="24"/>
        </w:rPr>
        <w:t>a ata</w:t>
      </w:r>
      <w:r w:rsidRPr="00744CD9">
        <w:rPr>
          <w:rFonts w:ascii="Times New Roman" w:hAnsi="Times New Roman" w:cs="Times New Roman"/>
          <w:sz w:val="24"/>
          <w:szCs w:val="24"/>
        </w:rPr>
        <w:t xml:space="preserve">, sob pena de decair o direito ao fornecimento, sem prejuízo das sanções previstas na Lei 14.133/21. </w:t>
      </w:r>
    </w:p>
    <w:p w14:paraId="1AF59FB9" w14:textId="65BF6D0D" w:rsidR="00ED6F1E" w:rsidRPr="00744CD9" w:rsidRDefault="00ED6F1E" w:rsidP="00ED6F1E">
      <w:pPr>
        <w:pStyle w:val="Nivel2"/>
        <w:rPr>
          <w:rFonts w:ascii="Times New Roman" w:hAnsi="Times New Roman" w:cs="Times New Roman"/>
          <w:sz w:val="24"/>
          <w:szCs w:val="24"/>
        </w:rPr>
      </w:pPr>
      <w:r w:rsidRPr="00744CD9">
        <w:rPr>
          <w:rFonts w:ascii="Times New Roman" w:hAnsi="Times New Roman" w:cs="Times New Roman"/>
          <w:sz w:val="24"/>
          <w:szCs w:val="24"/>
        </w:rPr>
        <w:t xml:space="preserve">A licitante vencedora ficará obrigada </w:t>
      </w:r>
      <w:r w:rsidR="00381EBD" w:rsidRPr="00744CD9">
        <w:rPr>
          <w:rFonts w:ascii="Times New Roman" w:hAnsi="Times New Roman" w:cs="Times New Roman"/>
          <w:sz w:val="24"/>
          <w:szCs w:val="24"/>
        </w:rPr>
        <w:t xml:space="preserve">a entregar os pedidos em até </w:t>
      </w:r>
      <w:r w:rsidR="00744CD9">
        <w:rPr>
          <w:rFonts w:ascii="Times New Roman" w:hAnsi="Times New Roman" w:cs="Times New Roman"/>
          <w:sz w:val="24"/>
          <w:szCs w:val="24"/>
        </w:rPr>
        <w:t>05 (CINCO</w:t>
      </w:r>
      <w:r w:rsidR="00381EBD" w:rsidRPr="00744CD9">
        <w:rPr>
          <w:rFonts w:ascii="Times New Roman" w:hAnsi="Times New Roman" w:cs="Times New Roman"/>
          <w:sz w:val="24"/>
          <w:szCs w:val="24"/>
        </w:rPr>
        <w:t>)</w:t>
      </w:r>
      <w:r w:rsidR="00744CD9">
        <w:rPr>
          <w:rFonts w:ascii="Times New Roman" w:hAnsi="Times New Roman" w:cs="Times New Roman"/>
          <w:sz w:val="24"/>
          <w:szCs w:val="24"/>
        </w:rPr>
        <w:t xml:space="preserve"> DIAS PARA MATERIAIS E 02 (DOIS) DIAS OS SERVIÇOS</w:t>
      </w:r>
      <w:r w:rsidRPr="00744CD9">
        <w:rPr>
          <w:rFonts w:ascii="Times New Roman" w:hAnsi="Times New Roman" w:cs="Times New Roman"/>
          <w:sz w:val="24"/>
          <w:szCs w:val="24"/>
        </w:rPr>
        <w:t>, após a solicitação da Administração conforme necessidades da Secretaria requisitante.</w:t>
      </w:r>
    </w:p>
    <w:p w14:paraId="5BFD47F5" w14:textId="48DFD63C" w:rsidR="00ED6F1E" w:rsidRPr="00744CD9" w:rsidRDefault="00ED6F1E" w:rsidP="00ED6F1E">
      <w:pPr>
        <w:pStyle w:val="Nivel2"/>
        <w:rPr>
          <w:rFonts w:ascii="Times New Roman" w:hAnsi="Times New Roman" w:cs="Times New Roman"/>
          <w:sz w:val="24"/>
          <w:szCs w:val="24"/>
        </w:rPr>
      </w:pPr>
      <w:r w:rsidRPr="00744CD9">
        <w:rPr>
          <w:rFonts w:ascii="Times New Roman" w:hAnsi="Times New Roman" w:cs="Times New Roman"/>
          <w:sz w:val="24"/>
          <w:szCs w:val="24"/>
        </w:rPr>
        <w:lastRenderedPageBreak/>
        <w:t xml:space="preserve">Os pagamentos ficarão condicionados à prévia informação pelo credor dos dados da </w:t>
      </w:r>
      <w:proofErr w:type="spellStart"/>
      <w:r w:rsidRPr="00744CD9">
        <w:rPr>
          <w:rFonts w:ascii="Times New Roman" w:hAnsi="Times New Roman" w:cs="Times New Roman"/>
          <w:sz w:val="24"/>
          <w:szCs w:val="24"/>
        </w:rPr>
        <w:t>conta-corrente</w:t>
      </w:r>
      <w:proofErr w:type="spellEnd"/>
      <w:r w:rsidRPr="00744CD9">
        <w:rPr>
          <w:rFonts w:ascii="Times New Roman" w:hAnsi="Times New Roman" w:cs="Times New Roman"/>
          <w:sz w:val="24"/>
          <w:szCs w:val="24"/>
        </w:rPr>
        <w:t xml:space="preserve"> junto à instituição financeira do munícipio devendo ser informado ainda no preenchimento da proposta.</w:t>
      </w:r>
    </w:p>
    <w:p w14:paraId="1EBE7459" w14:textId="4E2A8C59" w:rsidR="00ED6F1E" w:rsidRPr="00744CD9" w:rsidRDefault="00ED6F1E" w:rsidP="00ED6F1E">
      <w:pPr>
        <w:pStyle w:val="Nivel2"/>
        <w:rPr>
          <w:rFonts w:ascii="Times New Roman" w:hAnsi="Times New Roman" w:cs="Times New Roman"/>
          <w:sz w:val="24"/>
          <w:szCs w:val="24"/>
        </w:rPr>
      </w:pPr>
      <w:r w:rsidRPr="00744CD9">
        <w:rPr>
          <w:rFonts w:ascii="Times New Roman" w:hAnsi="Times New Roman" w:cs="Times New Roman"/>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744CD9" w:rsidRDefault="00ED6F1E" w:rsidP="00ED6F1E">
      <w:pPr>
        <w:pStyle w:val="Nivel2"/>
        <w:rPr>
          <w:rFonts w:ascii="Times New Roman" w:hAnsi="Times New Roman" w:cs="Times New Roman"/>
          <w:sz w:val="24"/>
          <w:szCs w:val="24"/>
        </w:rPr>
      </w:pPr>
      <w:r w:rsidRPr="00744CD9">
        <w:rPr>
          <w:rFonts w:ascii="Times New Roman" w:hAnsi="Times New Roman" w:cs="Times New Roman"/>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744CD9" w:rsidRDefault="00ED6F1E" w:rsidP="00ED6F1E">
      <w:pPr>
        <w:pStyle w:val="Nivel2"/>
        <w:rPr>
          <w:rFonts w:ascii="Times New Roman" w:hAnsi="Times New Roman" w:cs="Times New Roman"/>
          <w:sz w:val="24"/>
          <w:szCs w:val="24"/>
        </w:rPr>
      </w:pPr>
      <w:r w:rsidRPr="00744CD9">
        <w:rPr>
          <w:rFonts w:ascii="Times New Roman" w:hAnsi="Times New Roman" w:cs="Times New Roman"/>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744CD9" w:rsidRDefault="00ED6F1E" w:rsidP="00ED6F1E">
      <w:pPr>
        <w:pStyle w:val="Nivel2"/>
        <w:rPr>
          <w:rFonts w:ascii="Times New Roman" w:hAnsi="Times New Roman" w:cs="Times New Roman"/>
          <w:sz w:val="24"/>
          <w:szCs w:val="24"/>
        </w:rPr>
      </w:pPr>
      <w:r w:rsidRPr="00744CD9">
        <w:rPr>
          <w:rFonts w:ascii="Times New Roman" w:hAnsi="Times New Roman" w:cs="Times New Roman"/>
          <w:sz w:val="24"/>
          <w:szCs w:val="24"/>
        </w:rPr>
        <w:t>A entrega, o recebimento do objeto da licitação e os pagamentos serão efetuados no local, nos prazos e na forma estabelecida nos anexos deste edital.</w:t>
      </w:r>
    </w:p>
    <w:p w14:paraId="376B7877" w14:textId="77777777" w:rsidR="00172ADC" w:rsidRPr="00744CD9" w:rsidRDefault="00172ADC" w:rsidP="00172ADC">
      <w:pPr>
        <w:pStyle w:val="Nivel2"/>
        <w:numPr>
          <w:ilvl w:val="0"/>
          <w:numId w:val="0"/>
        </w:numPr>
        <w:spacing w:before="0" w:after="0" w:line="240" w:lineRule="auto"/>
        <w:rPr>
          <w:rFonts w:ascii="Times New Roman" w:hAnsi="Times New Roman" w:cs="Times New Roman"/>
          <w:sz w:val="24"/>
          <w:szCs w:val="24"/>
        </w:rPr>
      </w:pPr>
    </w:p>
    <w:p w14:paraId="1286CD81" w14:textId="77777777" w:rsidR="003C7A23" w:rsidRPr="00744CD9" w:rsidRDefault="003C7A23" w:rsidP="00653589">
      <w:pPr>
        <w:pStyle w:val="Nivel01"/>
        <w:rPr>
          <w:rFonts w:ascii="Times New Roman" w:hAnsi="Times New Roman" w:cs="Times New Roman"/>
        </w:rPr>
      </w:pPr>
      <w:bookmarkStart w:id="43" w:name="_Toc160528930"/>
      <w:r w:rsidRPr="00744CD9">
        <w:rPr>
          <w:rFonts w:ascii="Times New Roman" w:hAnsi="Times New Roman" w:cs="Times New Roman"/>
        </w:rPr>
        <w:t>DA IMPUGNAÇÃO AO EDITAL E DO PEDIDO DE ESCLARECIMENTO</w:t>
      </w:r>
      <w:bookmarkEnd w:id="43"/>
    </w:p>
    <w:p w14:paraId="58868A7B" w14:textId="3EFE033A"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Qualquer pessoa é parte legítima para impugnar este Edital por irregularidade na aplicação da </w:t>
      </w:r>
      <w:hyperlink r:id="rId45" w:history="1">
        <w:r w:rsidR="00F8381B" w:rsidRPr="00744CD9">
          <w:rPr>
            <w:rStyle w:val="Hyperlink"/>
            <w:rFonts w:ascii="Times New Roman" w:hAnsi="Times New Roman" w:cs="Times New Roman"/>
            <w:sz w:val="24"/>
            <w:szCs w:val="24"/>
          </w:rPr>
          <w:t>Lei Federal nº 14.133, de 2021</w:t>
        </w:r>
      </w:hyperlink>
      <w:r w:rsidRPr="00744CD9">
        <w:rPr>
          <w:rFonts w:ascii="Times New Roman" w:hAnsi="Times New Roman" w:cs="Times New Roman"/>
          <w:sz w:val="24"/>
          <w:szCs w:val="24"/>
        </w:rPr>
        <w:t xml:space="preserve">, devendo protocolar o pedido até </w:t>
      </w:r>
      <w:r w:rsidR="00F8381B" w:rsidRPr="00744CD9">
        <w:rPr>
          <w:rFonts w:ascii="Times New Roman" w:hAnsi="Times New Roman" w:cs="Times New Roman"/>
          <w:b/>
          <w:bCs/>
          <w:sz w:val="24"/>
          <w:szCs w:val="24"/>
          <w:u w:val="single"/>
        </w:rPr>
        <w:t>0</w:t>
      </w:r>
      <w:r w:rsidRPr="00744CD9">
        <w:rPr>
          <w:rFonts w:ascii="Times New Roman" w:hAnsi="Times New Roman" w:cs="Times New Roman"/>
          <w:b/>
          <w:bCs/>
          <w:sz w:val="24"/>
          <w:szCs w:val="24"/>
          <w:u w:val="single"/>
        </w:rPr>
        <w:t>3 (</w:t>
      </w:r>
      <w:r w:rsidR="004A0EA0" w:rsidRPr="00744CD9">
        <w:rPr>
          <w:rFonts w:ascii="Times New Roman" w:hAnsi="Times New Roman" w:cs="Times New Roman"/>
          <w:b/>
          <w:bCs/>
          <w:sz w:val="24"/>
          <w:szCs w:val="24"/>
          <w:u w:val="single"/>
        </w:rPr>
        <w:t>três</w:t>
      </w:r>
      <w:r w:rsidRPr="00744CD9">
        <w:rPr>
          <w:rFonts w:ascii="Times New Roman" w:hAnsi="Times New Roman" w:cs="Times New Roman"/>
          <w:b/>
          <w:bCs/>
          <w:sz w:val="24"/>
          <w:szCs w:val="24"/>
          <w:u w:val="single"/>
        </w:rPr>
        <w:t>) dias úteis</w:t>
      </w:r>
      <w:r w:rsidRPr="00744CD9">
        <w:rPr>
          <w:rFonts w:ascii="Times New Roman" w:hAnsi="Times New Roman" w:cs="Times New Roman"/>
          <w:sz w:val="24"/>
          <w:szCs w:val="24"/>
        </w:rPr>
        <w:t xml:space="preserve"> antes da data da abertura do certame.</w:t>
      </w:r>
    </w:p>
    <w:p w14:paraId="3C7B6880" w14:textId="1985B8FE"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 resposta à impugnação ou ao pedido de esclarecimento será divulgado em sítio eletrônico oficial no prazo de até </w:t>
      </w:r>
      <w:r w:rsidR="00F8381B" w:rsidRPr="00744CD9">
        <w:rPr>
          <w:rFonts w:ascii="Times New Roman" w:hAnsi="Times New Roman" w:cs="Times New Roman"/>
          <w:b/>
          <w:bCs/>
          <w:sz w:val="24"/>
          <w:szCs w:val="24"/>
          <w:u w:val="single"/>
        </w:rPr>
        <w:t>03</w:t>
      </w:r>
      <w:r w:rsidRPr="00744CD9">
        <w:rPr>
          <w:rFonts w:ascii="Times New Roman" w:hAnsi="Times New Roman" w:cs="Times New Roman"/>
          <w:b/>
          <w:bCs/>
          <w:sz w:val="24"/>
          <w:szCs w:val="24"/>
          <w:u w:val="single"/>
        </w:rPr>
        <w:t xml:space="preserve"> (três) dias úteis</w:t>
      </w:r>
      <w:r w:rsidRPr="00744CD9">
        <w:rPr>
          <w:rFonts w:ascii="Times New Roman" w:hAnsi="Times New Roman" w:cs="Times New Roman"/>
          <w:sz w:val="24"/>
          <w:szCs w:val="24"/>
        </w:rPr>
        <w:t>, limitado ao último dia útil anterior à data da abertura do certame.</w:t>
      </w:r>
    </w:p>
    <w:p w14:paraId="6564CBD7" w14:textId="73C0EFA5"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A impugnação e o pedido de esclarecimento poderão ser realizados por forma eletrônica, </w:t>
      </w:r>
      <w:r w:rsidRPr="00744CD9">
        <w:rPr>
          <w:rFonts w:ascii="Times New Roman" w:hAnsi="Times New Roman" w:cs="Times New Roman"/>
          <w:color w:val="auto"/>
          <w:sz w:val="24"/>
          <w:szCs w:val="24"/>
        </w:rPr>
        <w:t xml:space="preserve">pelos seguintes meios: </w:t>
      </w:r>
      <w:proofErr w:type="spellStart"/>
      <w:r w:rsidR="000B55AD" w:rsidRPr="00744CD9">
        <w:rPr>
          <w:rFonts w:ascii="Times New Roman" w:hAnsi="Times New Roman" w:cs="Times New Roman"/>
          <w:color w:val="auto"/>
          <w:sz w:val="24"/>
          <w:szCs w:val="24"/>
        </w:rPr>
        <w:t>email</w:t>
      </w:r>
      <w:proofErr w:type="spellEnd"/>
      <w:r w:rsidR="000B55AD" w:rsidRPr="00744CD9">
        <w:rPr>
          <w:rFonts w:ascii="Times New Roman" w:hAnsi="Times New Roman" w:cs="Times New Roman"/>
          <w:color w:val="auto"/>
          <w:sz w:val="24"/>
          <w:szCs w:val="24"/>
        </w:rPr>
        <w:t xml:space="preserve">: </w:t>
      </w:r>
      <w:hyperlink r:id="rId46" w:history="1">
        <w:r w:rsidR="000B55AD" w:rsidRPr="00744CD9">
          <w:rPr>
            <w:rStyle w:val="Hyperlink"/>
            <w:rFonts w:ascii="Times New Roman" w:hAnsi="Times New Roman" w:cs="Times New Roman"/>
            <w:sz w:val="24"/>
            <w:szCs w:val="24"/>
          </w:rPr>
          <w:t>pregoeira@juranda.pr.gov.br</w:t>
        </w:r>
      </w:hyperlink>
      <w:r w:rsidR="00F8381B" w:rsidRPr="00744CD9">
        <w:rPr>
          <w:rFonts w:ascii="Times New Roman" w:hAnsi="Times New Roman" w:cs="Times New Roman"/>
          <w:color w:val="auto"/>
          <w:sz w:val="24"/>
          <w:szCs w:val="24"/>
        </w:rPr>
        <w:t>.</w:t>
      </w:r>
    </w:p>
    <w:p w14:paraId="2B348ABF" w14:textId="77777777" w:rsidR="003C7A23" w:rsidRPr="00744CD9" w:rsidRDefault="003C7A23" w:rsidP="00F8381B">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As impugnações e pedidos de esclarecimentos não suspendem os prazos previstos no certame.</w:t>
      </w:r>
    </w:p>
    <w:p w14:paraId="19BB7923" w14:textId="77777777" w:rsidR="003C7A23" w:rsidRPr="00744CD9" w:rsidRDefault="003C7A23" w:rsidP="00F8381B">
      <w:pPr>
        <w:pStyle w:val="Nivel3"/>
        <w:spacing w:before="0" w:after="0" w:line="240" w:lineRule="auto"/>
        <w:ind w:left="0"/>
        <w:rPr>
          <w:rFonts w:ascii="Times New Roman" w:hAnsi="Times New Roman" w:cs="Times New Roman"/>
          <w:sz w:val="24"/>
          <w:szCs w:val="24"/>
        </w:rPr>
      </w:pPr>
      <w:r w:rsidRPr="00744CD9">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3941743C" w14:textId="77777777" w:rsidR="00172ADC" w:rsidRPr="00744CD9" w:rsidRDefault="00172ADC" w:rsidP="00172ADC">
      <w:pPr>
        <w:pStyle w:val="Nivel2"/>
        <w:numPr>
          <w:ilvl w:val="0"/>
          <w:numId w:val="0"/>
        </w:numPr>
        <w:spacing w:before="0" w:after="0" w:line="240" w:lineRule="auto"/>
        <w:rPr>
          <w:rFonts w:ascii="Times New Roman" w:hAnsi="Times New Roman" w:cs="Times New Roman"/>
          <w:sz w:val="24"/>
          <w:szCs w:val="24"/>
        </w:rPr>
      </w:pPr>
    </w:p>
    <w:p w14:paraId="18E94411" w14:textId="77777777" w:rsidR="00172ADC" w:rsidRPr="00744CD9" w:rsidRDefault="00172ADC" w:rsidP="00172ADC">
      <w:pPr>
        <w:pStyle w:val="Nivel2"/>
        <w:numPr>
          <w:ilvl w:val="0"/>
          <w:numId w:val="0"/>
        </w:numPr>
        <w:spacing w:before="0" w:after="0" w:line="240" w:lineRule="auto"/>
        <w:rPr>
          <w:rFonts w:ascii="Times New Roman" w:hAnsi="Times New Roman" w:cs="Times New Roman"/>
          <w:sz w:val="24"/>
          <w:szCs w:val="24"/>
        </w:rPr>
      </w:pPr>
    </w:p>
    <w:p w14:paraId="3448077A" w14:textId="77777777" w:rsidR="003C7A23" w:rsidRPr="00744CD9" w:rsidRDefault="003C7A23" w:rsidP="00653589">
      <w:pPr>
        <w:pStyle w:val="Nivel01"/>
        <w:rPr>
          <w:rFonts w:ascii="Times New Roman" w:hAnsi="Times New Roman" w:cs="Times New Roman"/>
        </w:rPr>
      </w:pPr>
      <w:bookmarkStart w:id="44" w:name="_Toc160528931"/>
      <w:r w:rsidRPr="00744CD9">
        <w:rPr>
          <w:rFonts w:ascii="Times New Roman" w:hAnsi="Times New Roman" w:cs="Times New Roman"/>
        </w:rPr>
        <w:t>DAS DISPOSIÇÕES GERAIS</w:t>
      </w:r>
      <w:bookmarkEnd w:id="44"/>
    </w:p>
    <w:p w14:paraId="4A53963B" w14:textId="2EEDCBFC" w:rsidR="003C7A23" w:rsidRPr="00744CD9" w:rsidRDefault="003C7A23" w:rsidP="009200A4">
      <w:pPr>
        <w:pStyle w:val="Nivel2"/>
        <w:spacing w:before="0" w:after="0" w:line="240" w:lineRule="auto"/>
        <w:rPr>
          <w:rFonts w:ascii="Times New Roman" w:hAnsi="Times New Roman" w:cs="Times New Roman"/>
          <w:sz w:val="24"/>
          <w:szCs w:val="24"/>
        </w:rPr>
      </w:pPr>
      <w:bookmarkStart w:id="45" w:name="_Hlk82473550"/>
      <w:r w:rsidRPr="00744CD9">
        <w:rPr>
          <w:rFonts w:ascii="Times New Roman" w:hAnsi="Times New Roman" w:cs="Times New Roman"/>
          <w:sz w:val="24"/>
          <w:szCs w:val="24"/>
        </w:rPr>
        <w:t>Será divulgada ata da sessão pública no sistema eletrônico</w:t>
      </w:r>
      <w:r w:rsidR="00ED6F1E" w:rsidRPr="00744CD9">
        <w:rPr>
          <w:rFonts w:ascii="Times New Roman" w:hAnsi="Times New Roman" w:cs="Times New Roman"/>
          <w:sz w:val="24"/>
          <w:szCs w:val="24"/>
        </w:rPr>
        <w:t xml:space="preserve"> transparência </w:t>
      </w:r>
      <w:r w:rsidR="005B10B3" w:rsidRPr="00744CD9">
        <w:rPr>
          <w:rFonts w:ascii="Times New Roman" w:hAnsi="Times New Roman" w:cs="Times New Roman"/>
          <w:sz w:val="24"/>
          <w:szCs w:val="24"/>
        </w:rPr>
        <w:t>Municipal IPM.</w:t>
      </w:r>
    </w:p>
    <w:p w14:paraId="03B73725" w14:textId="6B567F05"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744CD9">
        <w:rPr>
          <w:rFonts w:ascii="Times New Roman" w:hAnsi="Times New Roman" w:cs="Times New Roman"/>
          <w:sz w:val="24"/>
          <w:szCs w:val="24"/>
        </w:rPr>
        <w:t>(a)</w:t>
      </w:r>
      <w:r w:rsidRPr="00744CD9">
        <w:rPr>
          <w:rFonts w:ascii="Times New Roman" w:hAnsi="Times New Roman" w:cs="Times New Roman"/>
          <w:sz w:val="24"/>
          <w:szCs w:val="24"/>
        </w:rPr>
        <w:t xml:space="preserve"> Pregoeiro</w:t>
      </w:r>
      <w:r w:rsidR="00F8381B" w:rsidRPr="00744CD9">
        <w:rPr>
          <w:rFonts w:ascii="Times New Roman" w:hAnsi="Times New Roman" w:cs="Times New Roman"/>
          <w:sz w:val="24"/>
          <w:szCs w:val="24"/>
        </w:rPr>
        <w:t>(a)</w:t>
      </w:r>
      <w:r w:rsidRPr="00744CD9">
        <w:rPr>
          <w:rFonts w:ascii="Times New Roman" w:hAnsi="Times New Roman" w:cs="Times New Roman"/>
          <w:sz w:val="24"/>
          <w:szCs w:val="24"/>
        </w:rPr>
        <w:t>.</w:t>
      </w:r>
    </w:p>
    <w:p w14:paraId="26CB3486"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A homologação do resultado desta licitação não implicará direito à contratação.</w:t>
      </w:r>
    </w:p>
    <w:p w14:paraId="1EAEBD43"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744CD9" w:rsidRDefault="003C7A23" w:rsidP="00644DEF">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744CD9" w:rsidRDefault="00644DEF" w:rsidP="00644DEF">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744CD9" w:rsidRDefault="003C7A23" w:rsidP="009200A4">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744CD9" w:rsidRDefault="003C7A23" w:rsidP="009200A4">
      <w:pPr>
        <w:pStyle w:val="Nivel2"/>
        <w:spacing w:before="0" w:after="0" w:line="240" w:lineRule="auto"/>
        <w:rPr>
          <w:rFonts w:ascii="Times New Roman" w:eastAsia="Times New Roman" w:hAnsi="Times New Roman" w:cs="Times New Roman"/>
          <w:sz w:val="24"/>
          <w:szCs w:val="24"/>
        </w:rPr>
      </w:pPr>
      <w:r w:rsidRPr="00744CD9">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66D1DF" w:rsidR="003C7A23" w:rsidRPr="00744CD9" w:rsidRDefault="003C7A23" w:rsidP="009200A4">
      <w:pPr>
        <w:pStyle w:val="Nivel2"/>
        <w:spacing w:before="0" w:after="0" w:line="240" w:lineRule="auto"/>
        <w:rPr>
          <w:rFonts w:ascii="Times New Roman" w:eastAsia="Times New Roman" w:hAnsi="Times New Roman" w:cs="Times New Roman"/>
          <w:sz w:val="24"/>
          <w:szCs w:val="24"/>
        </w:rPr>
      </w:pPr>
      <w:r w:rsidRPr="00744CD9">
        <w:rPr>
          <w:rFonts w:ascii="Times New Roman" w:hAnsi="Times New Roman" w:cs="Times New Roman"/>
          <w:sz w:val="24"/>
          <w:szCs w:val="24"/>
        </w:rPr>
        <w:t xml:space="preserve">O Edital e seus anexos estão disponíveis, na íntegra, no Portal Nacional de Contratações Públicas (PNCP) e endereço eletrônico </w:t>
      </w:r>
      <w:hyperlink r:id="rId47" w:history="1">
        <w:r w:rsidR="004551D7" w:rsidRPr="00744CD9">
          <w:rPr>
            <w:rStyle w:val="Hyperlink"/>
            <w:rFonts w:ascii="Times New Roman" w:hAnsi="Times New Roman" w:cs="Times New Roman"/>
            <w:sz w:val="24"/>
            <w:szCs w:val="24"/>
          </w:rPr>
          <w:t>https://juranda.atende.net/autoatendimento/servicos/consulta-de-licitacoes/detalhar/1</w:t>
        </w:r>
      </w:hyperlink>
      <w:r w:rsidR="000B55AD" w:rsidRPr="00744CD9">
        <w:rPr>
          <w:rFonts w:ascii="Times New Roman" w:hAnsi="Times New Roman" w:cs="Times New Roman"/>
          <w:sz w:val="24"/>
          <w:szCs w:val="24"/>
        </w:rPr>
        <w:t xml:space="preserve"> </w:t>
      </w:r>
    </w:p>
    <w:p w14:paraId="66D7AB8E" w14:textId="77777777" w:rsidR="003C7A23" w:rsidRPr="00744CD9" w:rsidRDefault="003C7A23" w:rsidP="009200A4">
      <w:pPr>
        <w:pStyle w:val="Nivel2"/>
        <w:spacing w:before="0" w:after="0" w:line="240" w:lineRule="auto"/>
        <w:rPr>
          <w:rFonts w:ascii="Times New Roman" w:eastAsia="Times New Roman" w:hAnsi="Times New Roman" w:cs="Times New Roman"/>
          <w:sz w:val="24"/>
          <w:szCs w:val="24"/>
        </w:rPr>
      </w:pPr>
      <w:r w:rsidRPr="00744CD9">
        <w:rPr>
          <w:rFonts w:ascii="Times New Roman" w:hAnsi="Times New Roman" w:cs="Times New Roman"/>
          <w:sz w:val="24"/>
          <w:szCs w:val="24"/>
        </w:rPr>
        <w:t>Integram este Edital, para todos os fins e efeitos, os seguintes anexos:</w:t>
      </w:r>
    </w:p>
    <w:p w14:paraId="6D869B6D" w14:textId="77777777" w:rsidR="00F8381B" w:rsidRPr="00744CD9" w:rsidRDefault="00F8381B" w:rsidP="00F8381B">
      <w:pPr>
        <w:pStyle w:val="Nivel2"/>
        <w:numPr>
          <w:ilvl w:val="0"/>
          <w:numId w:val="0"/>
        </w:numPr>
        <w:spacing w:before="0" w:after="0" w:line="240" w:lineRule="auto"/>
        <w:rPr>
          <w:rFonts w:ascii="Times New Roman" w:eastAsia="Times New Roman" w:hAnsi="Times New Roman" w:cs="Times New Roman"/>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744CD9" w14:paraId="76BB9DA5" w14:textId="77777777" w:rsidTr="00A46418">
        <w:trPr>
          <w:trHeight w:val="113"/>
        </w:trPr>
        <w:tc>
          <w:tcPr>
            <w:tcW w:w="1276" w:type="dxa"/>
            <w:shd w:val="clear" w:color="auto" w:fill="DAEEF3" w:themeFill="accent5" w:themeFillTint="33"/>
            <w:vAlign w:val="center"/>
          </w:tcPr>
          <w:p w14:paraId="33AD7762" w14:textId="77777777" w:rsidR="00644DEF" w:rsidRPr="00744CD9" w:rsidRDefault="00644DEF" w:rsidP="00766F65">
            <w:pPr>
              <w:rPr>
                <w:rFonts w:ascii="Times New Roman" w:hAnsi="Times New Roman" w:cs="Times New Roman"/>
                <w:b/>
                <w:bCs/>
                <w:spacing w:val="4"/>
              </w:rPr>
            </w:pPr>
            <w:r w:rsidRPr="00744CD9">
              <w:rPr>
                <w:rFonts w:ascii="Times New Roman" w:hAnsi="Times New Roman" w:cs="Times New Roman"/>
                <w:b/>
                <w:bCs/>
                <w:spacing w:val="4"/>
              </w:rPr>
              <w:t>Anexo I</w:t>
            </w:r>
          </w:p>
        </w:tc>
        <w:tc>
          <w:tcPr>
            <w:tcW w:w="5103" w:type="dxa"/>
            <w:vAlign w:val="center"/>
          </w:tcPr>
          <w:p w14:paraId="20C9BF46" w14:textId="77777777" w:rsidR="00644DEF" w:rsidRPr="00744CD9" w:rsidRDefault="00644DEF" w:rsidP="00766F65">
            <w:pPr>
              <w:rPr>
                <w:rFonts w:ascii="Times New Roman" w:hAnsi="Times New Roman" w:cs="Times New Roman"/>
                <w:bCs/>
                <w:spacing w:val="4"/>
              </w:rPr>
            </w:pPr>
            <w:r w:rsidRPr="00744CD9">
              <w:rPr>
                <w:rFonts w:ascii="Times New Roman" w:hAnsi="Times New Roman" w:cs="Times New Roman"/>
                <w:bCs/>
                <w:spacing w:val="4"/>
              </w:rPr>
              <w:t>Termo de Referência</w:t>
            </w:r>
          </w:p>
        </w:tc>
      </w:tr>
      <w:tr w:rsidR="00C549FF" w:rsidRPr="00744CD9" w14:paraId="285D197E" w14:textId="77777777" w:rsidTr="00FE0795">
        <w:trPr>
          <w:trHeight w:val="221"/>
        </w:trPr>
        <w:tc>
          <w:tcPr>
            <w:tcW w:w="1276" w:type="dxa"/>
            <w:shd w:val="clear" w:color="auto" w:fill="DAEEF3" w:themeFill="accent5" w:themeFillTint="33"/>
          </w:tcPr>
          <w:p w14:paraId="169BAC25" w14:textId="7703A702" w:rsidR="00C549FF" w:rsidRPr="00744CD9" w:rsidRDefault="00C549FF" w:rsidP="00766F65">
            <w:pPr>
              <w:rPr>
                <w:rFonts w:ascii="Times New Roman" w:hAnsi="Times New Roman" w:cs="Times New Roman"/>
                <w:b/>
                <w:bCs/>
                <w:spacing w:val="4"/>
              </w:rPr>
            </w:pPr>
            <w:r w:rsidRPr="00744CD9">
              <w:rPr>
                <w:rFonts w:ascii="Times New Roman" w:hAnsi="Times New Roman" w:cs="Times New Roman"/>
                <w:b/>
                <w:bCs/>
                <w:spacing w:val="4"/>
              </w:rPr>
              <w:t>Anexo II</w:t>
            </w:r>
          </w:p>
        </w:tc>
        <w:tc>
          <w:tcPr>
            <w:tcW w:w="5103" w:type="dxa"/>
            <w:vAlign w:val="center"/>
          </w:tcPr>
          <w:p w14:paraId="6D27BBD0" w14:textId="26E531BD" w:rsidR="00C549FF" w:rsidRPr="00744CD9" w:rsidRDefault="00C549FF" w:rsidP="00766F65">
            <w:pPr>
              <w:rPr>
                <w:rFonts w:ascii="Times New Roman" w:hAnsi="Times New Roman" w:cs="Times New Roman"/>
                <w:bCs/>
                <w:spacing w:val="4"/>
              </w:rPr>
            </w:pPr>
            <w:r w:rsidRPr="00744CD9">
              <w:rPr>
                <w:rFonts w:ascii="Times New Roman" w:hAnsi="Times New Roman" w:cs="Times New Roman"/>
                <w:bCs/>
                <w:spacing w:val="4"/>
              </w:rPr>
              <w:t xml:space="preserve">Modelo Padrão de Proposta </w:t>
            </w:r>
          </w:p>
        </w:tc>
      </w:tr>
      <w:tr w:rsidR="00C549FF" w:rsidRPr="00744CD9" w14:paraId="40EF61C3" w14:textId="77777777" w:rsidTr="00FE0795">
        <w:trPr>
          <w:trHeight w:val="227"/>
        </w:trPr>
        <w:tc>
          <w:tcPr>
            <w:tcW w:w="1276" w:type="dxa"/>
            <w:shd w:val="clear" w:color="auto" w:fill="DAEEF3" w:themeFill="accent5" w:themeFillTint="33"/>
          </w:tcPr>
          <w:p w14:paraId="16A7C53A" w14:textId="7289C5A3" w:rsidR="00C549FF" w:rsidRPr="00744CD9" w:rsidRDefault="00C549FF" w:rsidP="00644DEF">
            <w:pPr>
              <w:rPr>
                <w:rFonts w:ascii="Times New Roman" w:hAnsi="Times New Roman" w:cs="Times New Roman"/>
                <w:b/>
                <w:bCs/>
                <w:spacing w:val="4"/>
              </w:rPr>
            </w:pPr>
            <w:r w:rsidRPr="00744CD9">
              <w:rPr>
                <w:rFonts w:ascii="Times New Roman" w:hAnsi="Times New Roman" w:cs="Times New Roman"/>
                <w:b/>
                <w:bCs/>
                <w:spacing w:val="4"/>
              </w:rPr>
              <w:t>Anexo III</w:t>
            </w:r>
          </w:p>
        </w:tc>
        <w:tc>
          <w:tcPr>
            <w:tcW w:w="5103" w:type="dxa"/>
          </w:tcPr>
          <w:p w14:paraId="3D45FC5D" w14:textId="7E0197BE" w:rsidR="00C549FF" w:rsidRPr="00744CD9" w:rsidRDefault="00C549FF" w:rsidP="00644DEF">
            <w:pPr>
              <w:rPr>
                <w:rFonts w:ascii="Times New Roman" w:hAnsi="Times New Roman" w:cs="Times New Roman"/>
                <w:bCs/>
                <w:spacing w:val="4"/>
              </w:rPr>
            </w:pPr>
            <w:r w:rsidRPr="00744CD9">
              <w:rPr>
                <w:rFonts w:ascii="Times New Roman" w:hAnsi="Times New Roman" w:cs="Times New Roman"/>
                <w:bCs/>
                <w:spacing w:val="4"/>
              </w:rPr>
              <w:t>Modelo da Minuta do Contrato/ATA DE REGISTRO</w:t>
            </w:r>
          </w:p>
        </w:tc>
      </w:tr>
      <w:tr w:rsidR="00C549FF" w:rsidRPr="00744CD9" w14:paraId="3EE9A893" w14:textId="77777777" w:rsidTr="00A46418">
        <w:trPr>
          <w:trHeight w:val="227"/>
        </w:trPr>
        <w:tc>
          <w:tcPr>
            <w:tcW w:w="1276" w:type="dxa"/>
            <w:shd w:val="clear" w:color="auto" w:fill="DAEEF3" w:themeFill="accent5" w:themeFillTint="33"/>
          </w:tcPr>
          <w:p w14:paraId="3A8657D9" w14:textId="2A7003D0" w:rsidR="00C549FF" w:rsidRPr="00744CD9" w:rsidRDefault="00C549FF" w:rsidP="00644DEF">
            <w:pPr>
              <w:rPr>
                <w:rFonts w:ascii="Times New Roman" w:hAnsi="Times New Roman" w:cs="Times New Roman"/>
                <w:b/>
                <w:bCs/>
                <w:spacing w:val="4"/>
              </w:rPr>
            </w:pPr>
            <w:r w:rsidRPr="00744CD9">
              <w:rPr>
                <w:rFonts w:ascii="Times New Roman" w:hAnsi="Times New Roman" w:cs="Times New Roman"/>
                <w:b/>
                <w:bCs/>
                <w:spacing w:val="4"/>
              </w:rPr>
              <w:t>Anexo IV</w:t>
            </w:r>
          </w:p>
        </w:tc>
        <w:tc>
          <w:tcPr>
            <w:tcW w:w="5103" w:type="dxa"/>
          </w:tcPr>
          <w:p w14:paraId="4EE4E9C9" w14:textId="2BCD927A" w:rsidR="00C549FF" w:rsidRPr="00744CD9" w:rsidRDefault="00C549FF" w:rsidP="00644DEF">
            <w:pPr>
              <w:rPr>
                <w:rFonts w:ascii="Times New Roman" w:hAnsi="Times New Roman" w:cs="Times New Roman"/>
                <w:bCs/>
                <w:spacing w:val="4"/>
              </w:rPr>
            </w:pPr>
            <w:r w:rsidRPr="00744CD9">
              <w:rPr>
                <w:rFonts w:ascii="Times New Roman" w:hAnsi="Times New Roman" w:cs="Times New Roman"/>
                <w:bCs/>
                <w:spacing w:val="4"/>
              </w:rPr>
              <w:t xml:space="preserve">Modelo de Carta Credencial. </w:t>
            </w:r>
          </w:p>
        </w:tc>
      </w:tr>
      <w:tr w:rsidR="00C549FF" w:rsidRPr="00744CD9" w14:paraId="481A8516" w14:textId="77777777" w:rsidTr="00A46418">
        <w:trPr>
          <w:trHeight w:val="227"/>
        </w:trPr>
        <w:tc>
          <w:tcPr>
            <w:tcW w:w="1276" w:type="dxa"/>
            <w:shd w:val="clear" w:color="auto" w:fill="DAEEF3" w:themeFill="accent5" w:themeFillTint="33"/>
          </w:tcPr>
          <w:p w14:paraId="2FD0ED52" w14:textId="264F174F" w:rsidR="00C549FF" w:rsidRPr="00744CD9" w:rsidRDefault="00C549FF" w:rsidP="00644DEF">
            <w:pPr>
              <w:rPr>
                <w:rFonts w:ascii="Times New Roman" w:hAnsi="Times New Roman" w:cs="Times New Roman"/>
                <w:b/>
                <w:bCs/>
                <w:spacing w:val="4"/>
              </w:rPr>
            </w:pPr>
            <w:r w:rsidRPr="00744CD9">
              <w:rPr>
                <w:rFonts w:ascii="Times New Roman" w:hAnsi="Times New Roman" w:cs="Times New Roman"/>
                <w:b/>
                <w:bCs/>
                <w:spacing w:val="4"/>
              </w:rPr>
              <w:t>Anexo V</w:t>
            </w:r>
          </w:p>
        </w:tc>
        <w:tc>
          <w:tcPr>
            <w:tcW w:w="5103" w:type="dxa"/>
          </w:tcPr>
          <w:p w14:paraId="7D2D2612" w14:textId="4A1CFD8B" w:rsidR="00C549FF" w:rsidRPr="00744CD9" w:rsidRDefault="00C549FF" w:rsidP="00644DEF">
            <w:pPr>
              <w:rPr>
                <w:rFonts w:ascii="Times New Roman" w:hAnsi="Times New Roman" w:cs="Times New Roman"/>
                <w:bCs/>
                <w:spacing w:val="4"/>
              </w:rPr>
            </w:pPr>
            <w:r w:rsidRPr="00744CD9">
              <w:rPr>
                <w:rFonts w:ascii="Times New Roman" w:hAnsi="Times New Roman" w:cs="Times New Roman"/>
                <w:bCs/>
                <w:spacing w:val="4"/>
              </w:rPr>
              <w:t>Declaração Unificada</w:t>
            </w:r>
          </w:p>
        </w:tc>
      </w:tr>
      <w:tr w:rsidR="00C549FF" w:rsidRPr="00744CD9" w14:paraId="69FED57D" w14:textId="77777777" w:rsidTr="00A46418">
        <w:trPr>
          <w:trHeight w:val="227"/>
        </w:trPr>
        <w:tc>
          <w:tcPr>
            <w:tcW w:w="1276" w:type="dxa"/>
            <w:shd w:val="clear" w:color="auto" w:fill="DAEEF3" w:themeFill="accent5" w:themeFillTint="33"/>
          </w:tcPr>
          <w:p w14:paraId="58CF96BA" w14:textId="4088F3D3" w:rsidR="00C549FF" w:rsidRPr="00744CD9" w:rsidRDefault="00C549FF" w:rsidP="00644DEF">
            <w:pPr>
              <w:rPr>
                <w:rFonts w:ascii="Times New Roman" w:hAnsi="Times New Roman" w:cs="Times New Roman"/>
                <w:b/>
                <w:bCs/>
                <w:spacing w:val="4"/>
              </w:rPr>
            </w:pPr>
            <w:r w:rsidRPr="00744CD9">
              <w:rPr>
                <w:rFonts w:ascii="Times New Roman" w:hAnsi="Times New Roman" w:cs="Times New Roman"/>
                <w:b/>
                <w:bCs/>
                <w:spacing w:val="4"/>
              </w:rPr>
              <w:t>ANEXO VI</w:t>
            </w:r>
          </w:p>
        </w:tc>
        <w:tc>
          <w:tcPr>
            <w:tcW w:w="5103" w:type="dxa"/>
          </w:tcPr>
          <w:p w14:paraId="2ED63011" w14:textId="429CBE50" w:rsidR="00C549FF" w:rsidRPr="00744CD9" w:rsidRDefault="00C549FF" w:rsidP="00644DEF">
            <w:pPr>
              <w:rPr>
                <w:rFonts w:ascii="Times New Roman" w:hAnsi="Times New Roman" w:cs="Times New Roman"/>
                <w:bCs/>
                <w:spacing w:val="4"/>
              </w:rPr>
            </w:pPr>
            <w:r w:rsidRPr="00744CD9">
              <w:rPr>
                <w:rFonts w:ascii="Times New Roman" w:hAnsi="Times New Roman" w:cs="Times New Roman"/>
                <w:bCs/>
                <w:spacing w:val="4"/>
              </w:rPr>
              <w:t xml:space="preserve">Modelo de Declaração de </w:t>
            </w:r>
            <w:r w:rsidR="008504F0" w:rsidRPr="00744CD9">
              <w:rPr>
                <w:rFonts w:ascii="Times New Roman" w:hAnsi="Times New Roman" w:cs="Times New Roman"/>
                <w:bCs/>
                <w:spacing w:val="4"/>
              </w:rPr>
              <w:t>Microempresa</w:t>
            </w:r>
          </w:p>
        </w:tc>
      </w:tr>
    </w:tbl>
    <w:p w14:paraId="24F4E01A" w14:textId="77777777" w:rsidR="00644DEF" w:rsidRPr="00744CD9" w:rsidRDefault="00644DEF" w:rsidP="00644DEF">
      <w:pPr>
        <w:pStyle w:val="Default"/>
        <w:tabs>
          <w:tab w:val="left" w:pos="426"/>
        </w:tabs>
        <w:jc w:val="both"/>
        <w:rPr>
          <w:rFonts w:ascii="Times New Roman" w:hAnsi="Times New Roman" w:cs="Times New Roman"/>
        </w:rPr>
      </w:pPr>
    </w:p>
    <w:p w14:paraId="614610F9" w14:textId="75975D46" w:rsidR="00644DEF" w:rsidRPr="00744CD9" w:rsidRDefault="00644DEF" w:rsidP="00644DEF">
      <w:pPr>
        <w:pStyle w:val="Nivel2"/>
        <w:spacing w:before="0" w:after="0" w:line="240" w:lineRule="auto"/>
        <w:rPr>
          <w:rFonts w:ascii="Times New Roman" w:hAnsi="Times New Roman" w:cs="Times New Roman"/>
          <w:sz w:val="24"/>
          <w:szCs w:val="24"/>
        </w:rPr>
      </w:pPr>
      <w:r w:rsidRPr="00744CD9">
        <w:rPr>
          <w:rFonts w:ascii="Times New Roman" w:hAnsi="Times New Roman" w:cs="Times New Roman"/>
          <w:sz w:val="24"/>
          <w:szCs w:val="24"/>
        </w:rPr>
        <w:t xml:space="preserve">O foro designado para julgamento de quaisquer questões judiciais resultantes deste Edital será o desta cidade de </w:t>
      </w:r>
      <w:r w:rsidR="000B55AD" w:rsidRPr="00744CD9">
        <w:rPr>
          <w:rFonts w:ascii="Times New Roman" w:hAnsi="Times New Roman" w:cs="Times New Roman"/>
          <w:sz w:val="24"/>
          <w:szCs w:val="24"/>
        </w:rPr>
        <w:t>Ubiratã</w:t>
      </w:r>
      <w:r w:rsidRPr="00744CD9">
        <w:rPr>
          <w:rFonts w:ascii="Times New Roman" w:hAnsi="Times New Roman" w:cs="Times New Roman"/>
          <w:sz w:val="24"/>
          <w:szCs w:val="24"/>
        </w:rPr>
        <w:t xml:space="preserve"> Estado do </w:t>
      </w:r>
      <w:r w:rsidR="000B55AD" w:rsidRPr="00744CD9">
        <w:rPr>
          <w:rFonts w:ascii="Times New Roman" w:hAnsi="Times New Roman" w:cs="Times New Roman"/>
          <w:sz w:val="24"/>
          <w:szCs w:val="24"/>
        </w:rPr>
        <w:t>Paraná.</w:t>
      </w:r>
    </w:p>
    <w:p w14:paraId="6E10210B" w14:textId="77777777" w:rsidR="004F3CB0" w:rsidRPr="00744CD9" w:rsidRDefault="004F3CB0" w:rsidP="009200A4">
      <w:pPr>
        <w:rPr>
          <w:rFonts w:ascii="Times New Roman" w:hAnsi="Times New Roman" w:cs="Times New Roman"/>
          <w:highlight w:val="cyan"/>
        </w:rPr>
      </w:pPr>
    </w:p>
    <w:p w14:paraId="0ADCD8C9" w14:textId="77777777" w:rsidR="00E42698" w:rsidRPr="00744CD9" w:rsidRDefault="00E42698" w:rsidP="009200A4">
      <w:pPr>
        <w:pStyle w:val="Nivel2"/>
        <w:numPr>
          <w:ilvl w:val="0"/>
          <w:numId w:val="0"/>
        </w:numPr>
        <w:spacing w:before="0" w:after="0" w:line="240" w:lineRule="auto"/>
        <w:ind w:left="4969"/>
        <w:rPr>
          <w:rFonts w:ascii="Times New Roman" w:hAnsi="Times New Roman" w:cs="Times New Roman"/>
          <w:sz w:val="24"/>
          <w:szCs w:val="24"/>
        </w:rPr>
      </w:pPr>
    </w:p>
    <w:p w14:paraId="3CA102EE" w14:textId="56DEE71D" w:rsidR="00C549FF" w:rsidRPr="00744CD9" w:rsidRDefault="00736776" w:rsidP="00F8381B">
      <w:pPr>
        <w:ind w:firstLine="567"/>
        <w:jc w:val="right"/>
        <w:rPr>
          <w:rFonts w:ascii="Times New Roman" w:eastAsia="MS Mincho" w:hAnsi="Times New Roman" w:cs="Times New Roman"/>
          <w:color w:val="000000"/>
        </w:rPr>
      </w:pPr>
      <w:r w:rsidRPr="00744CD9">
        <w:rPr>
          <w:rFonts w:ascii="Times New Roman" w:eastAsia="MS Mincho" w:hAnsi="Times New Roman" w:cs="Times New Roman"/>
          <w:color w:val="000000"/>
        </w:rPr>
        <w:t>Juranda,</w:t>
      </w:r>
      <w:r w:rsidR="0084671B" w:rsidRPr="00744CD9">
        <w:rPr>
          <w:rFonts w:ascii="Times New Roman" w:eastAsia="MS Mincho" w:hAnsi="Times New Roman" w:cs="Times New Roman"/>
          <w:color w:val="000000"/>
        </w:rPr>
        <w:t xml:space="preserve"> </w:t>
      </w:r>
      <w:r w:rsidR="008A7D50" w:rsidRPr="00744CD9">
        <w:rPr>
          <w:rFonts w:ascii="Times New Roman" w:eastAsia="MS Mincho" w:hAnsi="Times New Roman" w:cs="Times New Roman"/>
          <w:color w:val="000000"/>
        </w:rPr>
        <w:t xml:space="preserve">Pr. </w:t>
      </w:r>
      <w:r w:rsidR="00C46922" w:rsidRPr="00744CD9">
        <w:rPr>
          <w:rFonts w:ascii="Times New Roman" w:eastAsia="MS Mincho" w:hAnsi="Times New Roman" w:cs="Times New Roman"/>
          <w:color w:val="000000"/>
        </w:rPr>
        <w:t>05 de março de 2026</w:t>
      </w:r>
      <w:r w:rsidR="006651F5" w:rsidRPr="00744CD9">
        <w:rPr>
          <w:rFonts w:ascii="Times New Roman" w:eastAsia="MS Mincho" w:hAnsi="Times New Roman" w:cs="Times New Roman"/>
          <w:color w:val="000000"/>
        </w:rPr>
        <w:t>.</w:t>
      </w:r>
    </w:p>
    <w:p w14:paraId="58B4475B" w14:textId="77777777" w:rsidR="008A7D50" w:rsidRPr="00744CD9" w:rsidRDefault="008A7D50" w:rsidP="00F8381B">
      <w:pPr>
        <w:ind w:firstLine="567"/>
        <w:jc w:val="right"/>
        <w:rPr>
          <w:rFonts w:ascii="Times New Roman" w:eastAsia="MS Mincho" w:hAnsi="Times New Roman" w:cs="Times New Roman"/>
          <w:color w:val="000000"/>
        </w:rPr>
      </w:pPr>
    </w:p>
    <w:p w14:paraId="1ACB019B" w14:textId="77777777" w:rsidR="008A7D50" w:rsidRPr="00744CD9" w:rsidRDefault="008A7D50" w:rsidP="00F8381B">
      <w:pPr>
        <w:ind w:firstLine="567"/>
        <w:jc w:val="right"/>
        <w:rPr>
          <w:rFonts w:ascii="Times New Roman" w:eastAsia="MS Mincho" w:hAnsi="Times New Roman" w:cs="Times New Roman"/>
          <w:color w:val="000000"/>
        </w:rPr>
      </w:pPr>
    </w:p>
    <w:p w14:paraId="54F8F23A" w14:textId="77777777" w:rsidR="00F63D0D" w:rsidRPr="00744CD9" w:rsidRDefault="00F63D0D" w:rsidP="00F8381B">
      <w:pPr>
        <w:ind w:firstLine="567"/>
        <w:jc w:val="right"/>
        <w:rPr>
          <w:rFonts w:ascii="Times New Roman" w:eastAsia="MS Mincho" w:hAnsi="Times New Roman" w:cs="Times New Roman"/>
          <w:color w:val="000000"/>
        </w:rPr>
      </w:pPr>
    </w:p>
    <w:p w14:paraId="4BCDE423" w14:textId="77777777" w:rsidR="00E42698" w:rsidRPr="00744CD9" w:rsidRDefault="00E42698" w:rsidP="009200A4">
      <w:pPr>
        <w:ind w:firstLine="567"/>
        <w:rPr>
          <w:rFonts w:ascii="Times New Roman" w:eastAsia="MS Mincho" w:hAnsi="Times New Roman" w:cs="Times New Roman"/>
          <w:color w:val="000000"/>
        </w:rPr>
      </w:pPr>
    </w:p>
    <w:p w14:paraId="450F74ED" w14:textId="6D646FC6" w:rsidR="00E42698" w:rsidRPr="00744CD9" w:rsidRDefault="00F8381B" w:rsidP="00F8381B">
      <w:pPr>
        <w:ind w:firstLine="567"/>
        <w:jc w:val="center"/>
        <w:rPr>
          <w:rFonts w:ascii="Times New Roman" w:eastAsia="MS Mincho" w:hAnsi="Times New Roman" w:cs="Times New Roman"/>
        </w:rPr>
      </w:pPr>
      <w:r w:rsidRPr="00744CD9">
        <w:rPr>
          <w:rFonts w:ascii="Times New Roman" w:eastAsia="MS Mincho" w:hAnsi="Times New Roman" w:cs="Times New Roman"/>
        </w:rPr>
        <w:t>___________________________</w:t>
      </w:r>
    </w:p>
    <w:bookmarkEnd w:id="45"/>
    <w:p w14:paraId="2D456C77" w14:textId="0CC1032E" w:rsidR="00F8381B" w:rsidRPr="00744CD9" w:rsidRDefault="004D39A0" w:rsidP="00F8381B">
      <w:pPr>
        <w:ind w:firstLine="567"/>
        <w:jc w:val="center"/>
        <w:rPr>
          <w:rFonts w:ascii="Times New Roman" w:eastAsia="MS Mincho" w:hAnsi="Times New Roman" w:cs="Times New Roman"/>
          <w:b/>
        </w:rPr>
      </w:pPr>
      <w:r w:rsidRPr="00744CD9">
        <w:rPr>
          <w:rFonts w:ascii="Times New Roman" w:eastAsia="MS Mincho" w:hAnsi="Times New Roman" w:cs="Times New Roman"/>
          <w:b/>
        </w:rPr>
        <w:t>Gilmar de Barros da Silva</w:t>
      </w:r>
    </w:p>
    <w:p w14:paraId="37AF9C87" w14:textId="06697E19" w:rsidR="00C549FF" w:rsidRPr="00744CD9" w:rsidRDefault="006651F5" w:rsidP="00477497">
      <w:pPr>
        <w:ind w:firstLine="567"/>
        <w:jc w:val="center"/>
        <w:rPr>
          <w:rFonts w:ascii="Times New Roman" w:hAnsi="Times New Roman" w:cs="Times New Roman"/>
          <w:b/>
          <w:bCs/>
        </w:rPr>
      </w:pPr>
      <w:r w:rsidRPr="00744CD9">
        <w:rPr>
          <w:rFonts w:ascii="Times New Roman" w:eastAsia="MS Mincho" w:hAnsi="Times New Roman" w:cs="Times New Roman"/>
          <w:b/>
        </w:rPr>
        <w:t>Secretário</w:t>
      </w:r>
      <w:r w:rsidR="00C9586F" w:rsidRPr="00744CD9">
        <w:rPr>
          <w:rFonts w:ascii="Times New Roman" w:eastAsia="MS Mincho" w:hAnsi="Times New Roman" w:cs="Times New Roman"/>
          <w:b/>
        </w:rPr>
        <w:t xml:space="preserve"> </w:t>
      </w:r>
      <w:bookmarkStart w:id="46" w:name="_Toc169493922"/>
      <w:r w:rsidR="004D39A0" w:rsidRPr="00744CD9">
        <w:rPr>
          <w:rFonts w:ascii="Times New Roman" w:eastAsia="MS Mincho" w:hAnsi="Times New Roman" w:cs="Times New Roman"/>
          <w:b/>
        </w:rPr>
        <w:t>M. de Obras, Viação e Serviços Urbanos</w:t>
      </w:r>
      <w:r w:rsidR="00C549FF" w:rsidRPr="00744CD9">
        <w:rPr>
          <w:rFonts w:ascii="Times New Roman" w:hAnsi="Times New Roman" w:cs="Times New Roman"/>
          <w:b/>
          <w:bCs/>
        </w:rPr>
        <w:br w:type="page"/>
      </w:r>
    </w:p>
    <w:p w14:paraId="1D6F1308" w14:textId="3E4FB65E" w:rsidR="008A7D50" w:rsidRPr="00744CD9" w:rsidRDefault="008A7D50" w:rsidP="00A506FD">
      <w:pPr>
        <w:pStyle w:val="TTULOSEDITAL"/>
      </w:pPr>
      <w:r w:rsidRPr="00744CD9">
        <w:lastRenderedPageBreak/>
        <w:t xml:space="preserve">Anexo I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8A7D50" w:rsidRPr="00744CD9" w14:paraId="47274115" w14:textId="77777777" w:rsidTr="003234F9">
        <w:tc>
          <w:tcPr>
            <w:tcW w:w="9628" w:type="dxa"/>
            <w:shd w:val="clear" w:color="auto" w:fill="DAEEF3" w:themeFill="accent5" w:themeFillTint="33"/>
          </w:tcPr>
          <w:p w14:paraId="7F4CFA32" w14:textId="77777777" w:rsidR="008A7D50" w:rsidRPr="00744CD9" w:rsidRDefault="008A7D50" w:rsidP="003234F9">
            <w:pPr>
              <w:spacing w:line="276" w:lineRule="auto"/>
              <w:jc w:val="center"/>
              <w:rPr>
                <w:rFonts w:ascii="Times New Roman" w:hAnsi="Times New Roman" w:cs="Times New Roman"/>
                <w:b/>
              </w:rPr>
            </w:pPr>
            <w:r w:rsidRPr="00744CD9">
              <w:rPr>
                <w:rFonts w:ascii="Times New Roman" w:hAnsi="Times New Roman" w:cs="Times New Roman"/>
                <w:b/>
              </w:rPr>
              <w:t xml:space="preserve">TERMO DE REFERÊNCIA </w:t>
            </w:r>
          </w:p>
        </w:tc>
      </w:tr>
    </w:tbl>
    <w:p w14:paraId="0C30E5C8" w14:textId="77777777" w:rsidR="004D39A0" w:rsidRPr="00744CD9" w:rsidRDefault="004D39A0" w:rsidP="004D39A0">
      <w:pPr>
        <w:pStyle w:val="Nivel2"/>
        <w:numPr>
          <w:ilvl w:val="0"/>
          <w:numId w:val="0"/>
        </w:numPr>
        <w:spacing w:before="0" w:after="0"/>
        <w:rPr>
          <w:rFonts w:ascii="Times New Roman" w:hAnsi="Times New Roman" w:cs="Times New Roman"/>
          <w:iCs/>
          <w:color w:val="auto"/>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B51817" w:rsidRPr="00744CD9" w14:paraId="6E15E21F" w14:textId="77777777" w:rsidTr="00473D9C">
        <w:tc>
          <w:tcPr>
            <w:tcW w:w="9628" w:type="dxa"/>
          </w:tcPr>
          <w:p w14:paraId="21CDC546" w14:textId="68DCA8FD" w:rsidR="00B51817" w:rsidRPr="00744CD9" w:rsidRDefault="00B51817" w:rsidP="00473D9C">
            <w:pPr>
              <w:spacing w:line="276" w:lineRule="auto"/>
              <w:jc w:val="center"/>
              <w:rPr>
                <w:rFonts w:ascii="Times New Roman" w:hAnsi="Times New Roman" w:cs="Times New Roman"/>
                <w:b/>
              </w:rPr>
            </w:pPr>
          </w:p>
        </w:tc>
      </w:tr>
    </w:tbl>
    <w:p w14:paraId="5890BB57" w14:textId="77777777" w:rsidR="00B51817" w:rsidRPr="00744CD9" w:rsidRDefault="00B51817" w:rsidP="00B51817">
      <w:pPr>
        <w:spacing w:line="276" w:lineRule="auto"/>
        <w:rPr>
          <w:rFonts w:ascii="Times New Roman" w:hAnsi="Times New Roman" w:cs="Times New Roman"/>
          <w:b/>
          <w:u w:val="single"/>
        </w:rPr>
      </w:pPr>
      <w:r w:rsidRPr="00744CD9">
        <w:rPr>
          <w:rFonts w:ascii="Times New Roman" w:hAnsi="Times New Roman" w:cs="Times New Roman"/>
          <w:b/>
          <w:u w:val="single"/>
        </w:rPr>
        <w:t>Aquisição por Registro De Preços conforme Art. 78, Inc. IV. c/c Ao Art. 82 Da Lei 14.133/21.</w:t>
      </w:r>
    </w:p>
    <w:p w14:paraId="436FF104" w14:textId="77777777" w:rsidR="00B51817" w:rsidRPr="00744CD9" w:rsidRDefault="00B51817" w:rsidP="00B51817">
      <w:pPr>
        <w:spacing w:line="276" w:lineRule="auto"/>
        <w:rPr>
          <w:rFonts w:ascii="Times New Roman" w:hAnsi="Times New Roman" w:cs="Times New Roman"/>
          <w:bCs/>
        </w:rPr>
      </w:pPr>
    </w:p>
    <w:p w14:paraId="387DFC52" w14:textId="77777777" w:rsidR="00B51817" w:rsidRPr="00744CD9" w:rsidRDefault="00B51817" w:rsidP="00B51817">
      <w:pPr>
        <w:spacing w:line="276" w:lineRule="auto"/>
        <w:rPr>
          <w:rFonts w:ascii="Times New Roman" w:hAnsi="Times New Roman" w:cs="Times New Roman"/>
          <w:b/>
        </w:rPr>
      </w:pPr>
      <w:r w:rsidRPr="00744CD9">
        <w:rPr>
          <w:rFonts w:ascii="Times New Roman" w:hAnsi="Times New Roman" w:cs="Times New Roman"/>
          <w:bCs/>
        </w:rPr>
        <w:t xml:space="preserve">Modalidade: </w:t>
      </w:r>
      <w:r w:rsidRPr="00744CD9">
        <w:rPr>
          <w:rFonts w:ascii="Times New Roman" w:hAnsi="Times New Roman" w:cs="Times New Roman"/>
          <w:b/>
        </w:rPr>
        <w:t xml:space="preserve">Pregão Presencial. </w:t>
      </w:r>
    </w:p>
    <w:p w14:paraId="5445B5C5" w14:textId="77777777" w:rsidR="00B51817" w:rsidRPr="00744CD9" w:rsidRDefault="00B51817" w:rsidP="00B51817">
      <w:pPr>
        <w:spacing w:before="100" w:beforeAutospacing="1" w:after="100" w:afterAutospacing="1" w:line="276" w:lineRule="auto"/>
        <w:outlineLvl w:val="1"/>
        <w:rPr>
          <w:rFonts w:ascii="Times New Roman" w:eastAsia="Times New Roman" w:hAnsi="Times New Roman" w:cs="Times New Roman"/>
          <w:b/>
          <w:bCs/>
        </w:rPr>
      </w:pPr>
      <w:r w:rsidRPr="00744CD9">
        <w:rPr>
          <w:rFonts w:ascii="Times New Roman" w:eastAsia="Times New Roman" w:hAnsi="Times New Roman" w:cs="Times New Roman"/>
          <w:b/>
          <w:bCs/>
        </w:rPr>
        <w:t>Fundamentação Específica para a Forma Presencial</w:t>
      </w:r>
    </w:p>
    <w:p w14:paraId="115B3A8F"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Embora a Lei nº 14.133/2021 estabeleça a forma eletrônica como preferencial, admite-se a forma presencial mediante justificativa técnica fundamentada.</w:t>
      </w:r>
    </w:p>
    <w:p w14:paraId="73E23A51"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No caso concreto, a adoção da forma presencial fundamenta-se nos seguintes aspectos objetivos:</w:t>
      </w:r>
    </w:p>
    <w:p w14:paraId="48E4225F" w14:textId="77777777" w:rsidR="00B51817" w:rsidRPr="00744CD9" w:rsidRDefault="00B51817" w:rsidP="00B51817">
      <w:pPr>
        <w:pStyle w:val="PargrafodaLista"/>
        <w:numPr>
          <w:ilvl w:val="0"/>
          <w:numId w:val="99"/>
        </w:numPr>
        <w:spacing w:before="100" w:beforeAutospacing="1" w:after="100" w:afterAutospacing="1" w:line="276" w:lineRule="auto"/>
        <w:ind w:left="0" w:firstLine="0"/>
        <w:outlineLvl w:val="2"/>
        <w:rPr>
          <w:rFonts w:ascii="Times New Roman" w:eastAsia="Times New Roman" w:hAnsi="Times New Roman" w:cs="Times New Roman"/>
          <w:b/>
          <w:bCs/>
        </w:rPr>
      </w:pPr>
      <w:r w:rsidRPr="00744CD9">
        <w:rPr>
          <w:rFonts w:ascii="Times New Roman" w:eastAsia="Times New Roman" w:hAnsi="Times New Roman" w:cs="Times New Roman"/>
          <w:b/>
          <w:bCs/>
        </w:rPr>
        <w:t>Realidade do Mercado Local</w:t>
      </w:r>
    </w:p>
    <w:p w14:paraId="7307748B"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O Município de Juranda/PR é classificado como município de pequeno porte, com mercado fornecedor predominantemente regional, composto majoritariamente por microempresas e empresas de pequeno porte.</w:t>
      </w:r>
    </w:p>
    <w:p w14:paraId="000EF721"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Verificou-se, em levantamento preliminar, que parte significativa dos potenciais fornecedores:</w:t>
      </w:r>
    </w:p>
    <w:p w14:paraId="592B5F90" w14:textId="77777777" w:rsidR="00B51817" w:rsidRPr="00744CD9" w:rsidRDefault="00B51817" w:rsidP="00B51817">
      <w:pPr>
        <w:numPr>
          <w:ilvl w:val="0"/>
          <w:numId w:val="94"/>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Atua de forma local ou regional;</w:t>
      </w:r>
    </w:p>
    <w:p w14:paraId="6FFE0874" w14:textId="77777777" w:rsidR="00B51817" w:rsidRPr="00744CD9" w:rsidRDefault="00B51817" w:rsidP="00B51817">
      <w:pPr>
        <w:numPr>
          <w:ilvl w:val="0"/>
          <w:numId w:val="94"/>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Possui estrutura administrativa simplificada;</w:t>
      </w:r>
    </w:p>
    <w:p w14:paraId="7F973C41" w14:textId="77777777" w:rsidR="00B51817" w:rsidRPr="00744CD9" w:rsidRDefault="00B51817" w:rsidP="00B51817">
      <w:pPr>
        <w:numPr>
          <w:ilvl w:val="0"/>
          <w:numId w:val="94"/>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Pode apresentar limitações operacionais quanto ao uso constante de plataformas eletrônicas de licitação.</w:t>
      </w:r>
    </w:p>
    <w:p w14:paraId="67EF7C07"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 realização do certame na forma presencial tende a ampliar a competitividade efetiva, ao facilitar a participação desses fornecedores locais, em observância ao princípio do desenvolvimento econômico regional e à ampliação da concorrência real.</w:t>
      </w:r>
    </w:p>
    <w:p w14:paraId="69760077" w14:textId="77777777" w:rsidR="00B51817" w:rsidRPr="00744CD9" w:rsidRDefault="00B51817" w:rsidP="00B51817">
      <w:pPr>
        <w:pStyle w:val="PargrafodaLista"/>
        <w:numPr>
          <w:ilvl w:val="0"/>
          <w:numId w:val="99"/>
        </w:numPr>
        <w:spacing w:before="100" w:beforeAutospacing="1" w:after="100" w:afterAutospacing="1" w:line="276" w:lineRule="auto"/>
        <w:ind w:left="0" w:firstLine="0"/>
        <w:outlineLvl w:val="2"/>
        <w:rPr>
          <w:rFonts w:ascii="Times New Roman" w:eastAsia="Times New Roman" w:hAnsi="Times New Roman" w:cs="Times New Roman"/>
          <w:b/>
          <w:bCs/>
        </w:rPr>
      </w:pPr>
      <w:r w:rsidRPr="00744CD9">
        <w:rPr>
          <w:rFonts w:ascii="Times New Roman" w:eastAsia="Times New Roman" w:hAnsi="Times New Roman" w:cs="Times New Roman"/>
          <w:b/>
          <w:bCs/>
        </w:rPr>
        <w:t>Natureza Técnica do Objeto</w:t>
      </w:r>
    </w:p>
    <w:p w14:paraId="6EFCD2F5"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O objeto envolve:</w:t>
      </w:r>
    </w:p>
    <w:p w14:paraId="7435F943" w14:textId="77777777" w:rsidR="00B51817" w:rsidRPr="00744CD9" w:rsidRDefault="00B51817" w:rsidP="00B51817">
      <w:pPr>
        <w:numPr>
          <w:ilvl w:val="0"/>
          <w:numId w:val="95"/>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Fornecimento de diversos itens metálicos com especificações técnicas variadas;</w:t>
      </w:r>
    </w:p>
    <w:p w14:paraId="55A86DB5" w14:textId="77777777" w:rsidR="00B51817" w:rsidRPr="00744CD9" w:rsidRDefault="00B51817" w:rsidP="00B51817">
      <w:pPr>
        <w:numPr>
          <w:ilvl w:val="0"/>
          <w:numId w:val="95"/>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Prestação de serviços sob demanda;</w:t>
      </w:r>
    </w:p>
    <w:p w14:paraId="3985A806" w14:textId="77777777" w:rsidR="00B51817" w:rsidRPr="00744CD9" w:rsidRDefault="00B51817" w:rsidP="00B51817">
      <w:pPr>
        <w:numPr>
          <w:ilvl w:val="0"/>
          <w:numId w:val="95"/>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Possibilidade de esclarecimentos técnicos sobre composição de custos e metodologia de execução.</w:t>
      </w:r>
    </w:p>
    <w:p w14:paraId="578BBDE7"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 sessão presencial permite:</w:t>
      </w:r>
    </w:p>
    <w:p w14:paraId="27012AF3" w14:textId="77777777" w:rsidR="00B51817" w:rsidRPr="00744CD9" w:rsidRDefault="00B51817" w:rsidP="00B51817">
      <w:pPr>
        <w:numPr>
          <w:ilvl w:val="0"/>
          <w:numId w:val="96"/>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lastRenderedPageBreak/>
        <w:t>Esclarecimentos imediatos sobre planilhas;</w:t>
      </w:r>
    </w:p>
    <w:p w14:paraId="72D9728F" w14:textId="77777777" w:rsidR="00B51817" w:rsidRPr="00744CD9" w:rsidRDefault="00B51817" w:rsidP="00B51817">
      <w:pPr>
        <w:numPr>
          <w:ilvl w:val="0"/>
          <w:numId w:val="96"/>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Análise técnica simultânea das propostas;</w:t>
      </w:r>
    </w:p>
    <w:p w14:paraId="1B0CC054" w14:textId="77777777" w:rsidR="00B51817" w:rsidRPr="00744CD9" w:rsidRDefault="00B51817" w:rsidP="00B51817">
      <w:pPr>
        <w:numPr>
          <w:ilvl w:val="0"/>
          <w:numId w:val="96"/>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Redução de riscos de erro material em lances ou descrições.</w:t>
      </w:r>
    </w:p>
    <w:p w14:paraId="533B0B0A"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Tal dinâmica favorece maior segurança jurídica ao procedimento.</w:t>
      </w:r>
    </w:p>
    <w:p w14:paraId="1B236523" w14:textId="77777777" w:rsidR="00B51817" w:rsidRPr="00744CD9" w:rsidRDefault="00B51817" w:rsidP="00B51817">
      <w:pPr>
        <w:pStyle w:val="PargrafodaLista"/>
        <w:numPr>
          <w:ilvl w:val="0"/>
          <w:numId w:val="99"/>
        </w:numPr>
        <w:spacing w:before="100" w:beforeAutospacing="1" w:after="100" w:afterAutospacing="1" w:line="276" w:lineRule="auto"/>
        <w:ind w:left="0" w:firstLine="0"/>
        <w:outlineLvl w:val="2"/>
        <w:rPr>
          <w:rFonts w:ascii="Times New Roman" w:eastAsia="Times New Roman" w:hAnsi="Times New Roman" w:cs="Times New Roman"/>
          <w:b/>
          <w:bCs/>
        </w:rPr>
      </w:pPr>
      <w:r w:rsidRPr="00744CD9">
        <w:rPr>
          <w:rFonts w:ascii="Times New Roman" w:eastAsia="Times New Roman" w:hAnsi="Times New Roman" w:cs="Times New Roman"/>
          <w:b/>
          <w:bCs/>
        </w:rPr>
        <w:t>Proporcionalidade Administrativa</w:t>
      </w:r>
    </w:p>
    <w:p w14:paraId="37EBB5C6"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 utilização da forma presencial mostra-se proporcional à complexidade e à dimensão econômica do objeto, evitando custos administrativos adicionais relacionados à operacionalização de plataformas eletrônicas, sem prejuízo à publicidade e à transparência.</w:t>
      </w:r>
    </w:p>
    <w:p w14:paraId="68A94066"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O Município dispõe de estrutura física adequada para realização do certame, assegurando:</w:t>
      </w:r>
    </w:p>
    <w:p w14:paraId="4018703B" w14:textId="77777777" w:rsidR="00B51817" w:rsidRPr="00744CD9" w:rsidRDefault="00B51817" w:rsidP="00B51817">
      <w:pPr>
        <w:numPr>
          <w:ilvl w:val="0"/>
          <w:numId w:val="97"/>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Publicidade prévia do edital;</w:t>
      </w:r>
    </w:p>
    <w:p w14:paraId="049665D9" w14:textId="77777777" w:rsidR="00B51817" w:rsidRPr="00744CD9" w:rsidRDefault="00B51817" w:rsidP="00B51817">
      <w:pPr>
        <w:numPr>
          <w:ilvl w:val="0"/>
          <w:numId w:val="97"/>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Ampla divulgação;</w:t>
      </w:r>
    </w:p>
    <w:p w14:paraId="18CDE437" w14:textId="77777777" w:rsidR="00B51817" w:rsidRPr="00744CD9" w:rsidRDefault="00B51817" w:rsidP="00B51817">
      <w:pPr>
        <w:numPr>
          <w:ilvl w:val="0"/>
          <w:numId w:val="97"/>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Registro formal de todos os atos;</w:t>
      </w:r>
    </w:p>
    <w:p w14:paraId="2DB8D62B" w14:textId="77777777" w:rsidR="00B51817" w:rsidRPr="00744CD9" w:rsidRDefault="00B51817" w:rsidP="00B51817">
      <w:pPr>
        <w:numPr>
          <w:ilvl w:val="0"/>
          <w:numId w:val="97"/>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Isonomia entre os participantes.</w:t>
      </w:r>
    </w:p>
    <w:p w14:paraId="26FCEE57" w14:textId="77777777" w:rsidR="00B51817" w:rsidRPr="00744CD9" w:rsidRDefault="00B51817" w:rsidP="00B51817">
      <w:pPr>
        <w:pStyle w:val="PargrafodaLista"/>
        <w:numPr>
          <w:ilvl w:val="0"/>
          <w:numId w:val="99"/>
        </w:numPr>
        <w:spacing w:before="100" w:beforeAutospacing="1" w:after="100" w:afterAutospacing="1" w:line="276" w:lineRule="auto"/>
        <w:ind w:left="0" w:firstLine="0"/>
        <w:outlineLvl w:val="2"/>
        <w:rPr>
          <w:rFonts w:ascii="Times New Roman" w:eastAsia="Times New Roman" w:hAnsi="Times New Roman" w:cs="Times New Roman"/>
          <w:b/>
          <w:bCs/>
        </w:rPr>
      </w:pPr>
      <w:r w:rsidRPr="00744CD9">
        <w:rPr>
          <w:rFonts w:ascii="Times New Roman" w:eastAsia="Times New Roman" w:hAnsi="Times New Roman" w:cs="Times New Roman"/>
          <w:b/>
          <w:bCs/>
        </w:rPr>
        <w:t>Eficiência e Interesse Público</w:t>
      </w:r>
    </w:p>
    <w:p w14:paraId="5050345B"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 adoção do pregão presencial, no presente caso, não compromete:</w:t>
      </w:r>
    </w:p>
    <w:p w14:paraId="2FF55C1A" w14:textId="77777777" w:rsidR="00B51817" w:rsidRPr="00744CD9" w:rsidRDefault="00B51817" w:rsidP="00B51817">
      <w:pPr>
        <w:numPr>
          <w:ilvl w:val="0"/>
          <w:numId w:val="98"/>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 competitividade;</w:t>
      </w:r>
    </w:p>
    <w:p w14:paraId="72DB3180" w14:textId="77777777" w:rsidR="00B51817" w:rsidRPr="00744CD9" w:rsidRDefault="00B51817" w:rsidP="00B51817">
      <w:pPr>
        <w:numPr>
          <w:ilvl w:val="0"/>
          <w:numId w:val="98"/>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 transparência;</w:t>
      </w:r>
    </w:p>
    <w:p w14:paraId="5E06F675" w14:textId="77777777" w:rsidR="00B51817" w:rsidRPr="00744CD9" w:rsidRDefault="00B51817" w:rsidP="00B51817">
      <w:pPr>
        <w:numPr>
          <w:ilvl w:val="0"/>
          <w:numId w:val="98"/>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 economicidade;</w:t>
      </w:r>
    </w:p>
    <w:p w14:paraId="4C29C331" w14:textId="77777777" w:rsidR="00B51817" w:rsidRPr="00744CD9" w:rsidRDefault="00B51817" w:rsidP="00B51817">
      <w:pPr>
        <w:numPr>
          <w:ilvl w:val="0"/>
          <w:numId w:val="98"/>
        </w:numPr>
        <w:spacing w:before="100" w:beforeAutospacing="1" w:after="100" w:afterAutospacing="1" w:line="276" w:lineRule="auto"/>
        <w:ind w:left="0" w:firstLine="0"/>
        <w:rPr>
          <w:rFonts w:ascii="Times New Roman" w:eastAsia="Times New Roman" w:hAnsi="Times New Roman" w:cs="Times New Roman"/>
        </w:rPr>
      </w:pPr>
      <w:r w:rsidRPr="00744CD9">
        <w:rPr>
          <w:rFonts w:ascii="Times New Roman" w:eastAsia="Times New Roman" w:hAnsi="Times New Roman" w:cs="Times New Roman"/>
        </w:rPr>
        <w:t>A obtenção da proposta mais vantajosa.</w:t>
      </w:r>
    </w:p>
    <w:p w14:paraId="7931FCB9"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Ao contrário, mostra-se medida adequada à realidade administrativa e econômica do Município, assegurando maior efetividade na participação do mercado fornecedor regional.</w:t>
      </w:r>
    </w:p>
    <w:p w14:paraId="0DB941D1" w14:textId="77777777" w:rsidR="00B51817" w:rsidRPr="00744CD9" w:rsidRDefault="00B51817" w:rsidP="00B51817">
      <w:pPr>
        <w:spacing w:before="100" w:beforeAutospacing="1" w:after="100" w:afterAutospacing="1" w:line="276" w:lineRule="auto"/>
        <w:rPr>
          <w:rFonts w:ascii="Times New Roman" w:eastAsia="Times New Roman" w:hAnsi="Times New Roman" w:cs="Times New Roman"/>
        </w:rPr>
      </w:pPr>
      <w:r w:rsidRPr="00744CD9">
        <w:rPr>
          <w:rFonts w:ascii="Times New Roman" w:eastAsia="Times New Roman" w:hAnsi="Times New Roman" w:cs="Times New Roman"/>
        </w:rPr>
        <w:t>Conclui-se que a adoção do Pregão na forma Presencial mostra-se juridicamente possível, tecnicamente justificada e alinhada aos princípios da eficiência, economicidade, razoabilidade e interesse público, nos termos da Lei nº 14.133/2021.</w:t>
      </w:r>
    </w:p>
    <w:p w14:paraId="171EA51A" w14:textId="77777777" w:rsidR="00B51817" w:rsidRPr="00744CD9" w:rsidRDefault="00B51817" w:rsidP="00B51817">
      <w:pPr>
        <w:pStyle w:val="Nivel2"/>
        <w:numPr>
          <w:ilvl w:val="0"/>
          <w:numId w:val="0"/>
        </w:numPr>
        <w:rPr>
          <w:rFonts w:ascii="Times New Roman" w:hAnsi="Times New Roman" w:cs="Times New Roman"/>
          <w:sz w:val="24"/>
          <w:szCs w:val="24"/>
        </w:rPr>
      </w:pPr>
      <w:r w:rsidRPr="00744CD9">
        <w:rPr>
          <w:rFonts w:ascii="Times New Roman" w:hAnsi="Times New Roman" w:cs="Times New Roman"/>
          <w:b/>
          <w:bCs/>
          <w:sz w:val="24"/>
          <w:szCs w:val="24"/>
        </w:rPr>
        <w:t>Justificativa adequada para a característica de “bem comum</w:t>
      </w:r>
      <w:r w:rsidRPr="00744CD9">
        <w:rPr>
          <w:rFonts w:ascii="Times New Roman" w:hAnsi="Times New Roman" w:cs="Times New Roman"/>
          <w:sz w:val="24"/>
          <w:szCs w:val="24"/>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0DB09670" w14:textId="77777777" w:rsidR="00B51817" w:rsidRPr="00744CD9" w:rsidRDefault="00B51817" w:rsidP="00B51817">
      <w:pPr>
        <w:pStyle w:val="Nivel2"/>
        <w:numPr>
          <w:ilvl w:val="0"/>
          <w:numId w:val="0"/>
        </w:numPr>
        <w:rPr>
          <w:rFonts w:ascii="Times New Roman" w:hAnsi="Times New Roman" w:cs="Times New Roman"/>
          <w:sz w:val="24"/>
          <w:szCs w:val="24"/>
        </w:rPr>
      </w:pPr>
      <w:r w:rsidRPr="00744CD9">
        <w:rPr>
          <w:rFonts w:ascii="Times New Roman" w:hAnsi="Times New Roman" w:cs="Times New Roman"/>
          <w:b/>
          <w:bCs/>
          <w:sz w:val="24"/>
          <w:szCs w:val="24"/>
        </w:rPr>
        <w:lastRenderedPageBreak/>
        <w:t>Do registro de preços</w:t>
      </w:r>
      <w:r w:rsidRPr="00744CD9">
        <w:rPr>
          <w:rFonts w:ascii="Times New Roman" w:hAnsi="Times New Roman" w:cs="Times New Roman"/>
          <w:sz w:val="24"/>
          <w:szCs w:val="24"/>
        </w:rPr>
        <w:t xml:space="preserve"> - Será adotado o Sistema de Registro de Preços - Vigência: 12 (doze) meses.  Haja vista a conveniência da prestação dos serviços conforme a necessidade, visando minimizar os riscos de desabastecimento e reduzir os custos necessários. Pois, esse possui uma vasta gama de vantagens, principalmente ao permitir a evolução significativa do planejamento das atividades de infraestrutura da Administração, bem como não comprometer o orçamento.</w:t>
      </w:r>
    </w:p>
    <w:p w14:paraId="4A87FECF" w14:textId="77777777" w:rsidR="00B51817" w:rsidRPr="00744CD9" w:rsidRDefault="00B51817" w:rsidP="00B51817">
      <w:pPr>
        <w:pStyle w:val="Nivel2"/>
        <w:numPr>
          <w:ilvl w:val="0"/>
          <w:numId w:val="0"/>
        </w:numPr>
        <w:rPr>
          <w:rFonts w:ascii="Times New Roman" w:hAnsi="Times New Roman" w:cs="Times New Roman"/>
          <w:sz w:val="24"/>
          <w:szCs w:val="24"/>
        </w:rPr>
      </w:pPr>
      <w:r w:rsidRPr="00744CD9">
        <w:rPr>
          <w:rFonts w:ascii="Times New Roman" w:hAnsi="Times New Roman" w:cs="Times New Roman"/>
          <w:b/>
          <w:bCs/>
          <w:sz w:val="24"/>
          <w:szCs w:val="24"/>
        </w:rPr>
        <w:t>Julgamento:</w:t>
      </w:r>
      <w:r w:rsidRPr="00744CD9">
        <w:rPr>
          <w:rFonts w:ascii="Times New Roman" w:hAnsi="Times New Roman" w:cs="Times New Roman"/>
          <w:sz w:val="24"/>
          <w:szCs w:val="24"/>
        </w:rPr>
        <w:t xml:space="preserve"> Menor preço por item</w:t>
      </w:r>
    </w:p>
    <w:p w14:paraId="5E4726E9" w14:textId="77777777" w:rsidR="00B51817" w:rsidRPr="00744CD9" w:rsidRDefault="00B51817" w:rsidP="00B51817">
      <w:pPr>
        <w:pStyle w:val="Nivel01"/>
        <w:numPr>
          <w:ilvl w:val="0"/>
          <w:numId w:val="44"/>
        </w:numPr>
        <w:rPr>
          <w:rFonts w:ascii="Times New Roman" w:hAnsi="Times New Roman" w:cs="Times New Roman"/>
        </w:rPr>
      </w:pPr>
      <w:r w:rsidRPr="00744CD9">
        <w:rPr>
          <w:rFonts w:ascii="Times New Roman" w:hAnsi="Times New Roman" w:cs="Times New Roman"/>
        </w:rPr>
        <w:t>DENIFIÇÃO DO OBJETO E DESCRIÇÃO DA SOLUÇÃO COMO UM TODO</w:t>
      </w:r>
    </w:p>
    <w:p w14:paraId="6AAC9F12" w14:textId="77777777" w:rsidR="00B51817" w:rsidRPr="00744CD9" w:rsidRDefault="00B51817" w:rsidP="00B51817">
      <w:pPr>
        <w:pStyle w:val="Nivel2"/>
        <w:rPr>
          <w:rFonts w:ascii="Times New Roman" w:hAnsi="Times New Roman" w:cs="Times New Roman"/>
          <w:b/>
          <w:bCs/>
          <w:sz w:val="24"/>
          <w:szCs w:val="24"/>
        </w:rPr>
      </w:pPr>
      <w:r w:rsidRPr="00744CD9">
        <w:rPr>
          <w:rFonts w:ascii="Times New Roman" w:hAnsi="Times New Roman" w:cs="Times New Roman"/>
          <w:sz w:val="24"/>
          <w:szCs w:val="24"/>
        </w:rPr>
        <w:t>O objeto deste termo de referência consiste no</w:t>
      </w:r>
      <w:r w:rsidRPr="00744CD9">
        <w:rPr>
          <w:rFonts w:ascii="Times New Roman" w:hAnsi="Times New Roman" w:cs="Times New Roman"/>
          <w:b/>
          <w:bCs/>
          <w:sz w:val="24"/>
          <w:szCs w:val="24"/>
        </w:rPr>
        <w:t xml:space="preserve"> REGISTRO DE PREÇOS PARA CONTRATAÇÃO FUTURA E PARCELADA DE EMPRESA PARA AQUISIÇÃO DE FERRAGENS E SIMILARES E PRESTAÇÃO DE SERVIÇOS DE TORNEARIA PARA ATENDER AS NECESSIDADES DA SECRETARIA MUNICIPAL DE OBRAS, VIAÇÃO E SERVIÇOS URBANOS DO MUNICIPIO DE JURANDA-PR.</w:t>
      </w:r>
      <w:r w:rsidRPr="00744CD9">
        <w:rPr>
          <w:rFonts w:ascii="Times New Roman" w:hAnsi="Times New Roman" w:cs="Times New Roman"/>
          <w:sz w:val="24"/>
          <w:szCs w:val="24"/>
        </w:rPr>
        <w:t xml:space="preserve"> Nos termos da planilha abaixo, conforme condições e exigências estabelecidas neste instrumento.</w:t>
      </w:r>
    </w:p>
    <w:p w14:paraId="7B5F5AFD" w14:textId="77777777" w:rsidR="00B51817" w:rsidRPr="00744CD9" w:rsidRDefault="00B51817" w:rsidP="00B51817">
      <w:pPr>
        <w:pStyle w:val="Nivel2"/>
        <w:numPr>
          <w:ilvl w:val="0"/>
          <w:numId w:val="0"/>
        </w:numPr>
        <w:rPr>
          <w:rFonts w:ascii="Times New Roman" w:hAnsi="Times New Roman" w:cs="Times New Roman"/>
          <w:b/>
          <w:bCs/>
          <w:sz w:val="24"/>
          <w:szCs w:val="24"/>
        </w:rPr>
      </w:pPr>
    </w:p>
    <w:p w14:paraId="143299DE" w14:textId="77777777" w:rsidR="00B51817" w:rsidRPr="00744CD9" w:rsidRDefault="00B51817" w:rsidP="00B51817">
      <w:pPr>
        <w:pStyle w:val="Nivel2"/>
        <w:numPr>
          <w:ilvl w:val="0"/>
          <w:numId w:val="0"/>
        </w:numPr>
        <w:spacing w:before="0"/>
        <w:jc w:val="center"/>
        <w:rPr>
          <w:rFonts w:ascii="Times New Roman" w:hAnsi="Times New Roman" w:cs="Times New Roman"/>
          <w:b/>
          <w:bCs/>
          <w:sz w:val="24"/>
          <w:szCs w:val="24"/>
        </w:rPr>
      </w:pPr>
      <w:r w:rsidRPr="00744CD9">
        <w:rPr>
          <w:rFonts w:ascii="Times New Roman" w:hAnsi="Times New Roman" w:cs="Times New Roman"/>
          <w:b/>
          <w:bCs/>
          <w:sz w:val="24"/>
          <w:szCs w:val="24"/>
        </w:rPr>
        <w:t>Planilha 01 – Descrição detalhada dos itens</w:t>
      </w:r>
    </w:p>
    <w:p w14:paraId="74459A29" w14:textId="77777777" w:rsidR="00B51817" w:rsidRPr="00744CD9" w:rsidRDefault="00B51817" w:rsidP="00B51817">
      <w:pPr>
        <w:spacing w:line="276" w:lineRule="auto"/>
        <w:ind w:right="-1"/>
        <w:jc w:val="both"/>
        <w:rPr>
          <w:rFonts w:ascii="Times New Roman" w:hAnsi="Times New Roman" w:cs="Times New Roman"/>
          <w:b/>
          <w:lang w:val="pt-PT"/>
        </w:rPr>
      </w:pPr>
      <w:r w:rsidRPr="00744CD9">
        <w:rPr>
          <w:rFonts w:ascii="Times New Roman" w:hAnsi="Times New Roman" w:cs="Times New Roman"/>
        </w:rPr>
        <w:t>Contratação de empresa para aquisição de produtos, conforme relação constante abaixo:</w:t>
      </w:r>
      <w:r w:rsidRPr="00744CD9">
        <w:rPr>
          <w:rFonts w:ascii="Times New Roman" w:hAnsi="Times New Roman" w:cs="Times New Roman"/>
        </w:rPr>
        <w:cr/>
      </w:r>
      <w:bookmarkStart w:id="47" w:name="_Hlk189215137"/>
    </w:p>
    <w:tbl>
      <w:tblPr>
        <w:tblStyle w:val="TableNormal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5"/>
        <w:gridCol w:w="877"/>
        <w:gridCol w:w="836"/>
        <w:gridCol w:w="4028"/>
        <w:gridCol w:w="1321"/>
        <w:gridCol w:w="1711"/>
      </w:tblGrid>
      <w:tr w:rsidR="00B51817" w:rsidRPr="00744CD9" w14:paraId="1090F5DE" w14:textId="77777777" w:rsidTr="00473D9C">
        <w:trPr>
          <w:trHeight w:val="252"/>
        </w:trPr>
        <w:tc>
          <w:tcPr>
            <w:tcW w:w="446" w:type="pct"/>
          </w:tcPr>
          <w:bookmarkEnd w:id="47"/>
          <w:p w14:paraId="2D37FFCC" w14:textId="77777777" w:rsidR="00B51817" w:rsidRPr="00744CD9" w:rsidRDefault="00B51817" w:rsidP="00473D9C">
            <w:pPr>
              <w:spacing w:line="276" w:lineRule="auto"/>
              <w:jc w:val="both"/>
              <w:rPr>
                <w:rFonts w:ascii="Times New Roman" w:hAnsi="Times New Roman" w:cs="Times New Roman"/>
                <w:b/>
                <w:bCs/>
              </w:rPr>
            </w:pPr>
            <w:r w:rsidRPr="00744CD9">
              <w:rPr>
                <w:rFonts w:ascii="Times New Roman" w:hAnsi="Times New Roman" w:cs="Times New Roman"/>
                <w:b/>
                <w:bCs/>
              </w:rPr>
              <w:t>ITENS</w:t>
            </w:r>
          </w:p>
        </w:tc>
        <w:tc>
          <w:tcPr>
            <w:tcW w:w="446" w:type="pct"/>
          </w:tcPr>
          <w:p w14:paraId="585CF3F9" w14:textId="77777777" w:rsidR="00B51817" w:rsidRPr="00744CD9" w:rsidRDefault="00B51817" w:rsidP="00473D9C">
            <w:pPr>
              <w:spacing w:line="276" w:lineRule="auto"/>
              <w:jc w:val="both"/>
              <w:rPr>
                <w:rFonts w:ascii="Times New Roman" w:hAnsi="Times New Roman" w:cs="Times New Roman"/>
                <w:b/>
                <w:bCs/>
              </w:rPr>
            </w:pPr>
            <w:r w:rsidRPr="00744CD9">
              <w:rPr>
                <w:rFonts w:ascii="Times New Roman" w:hAnsi="Times New Roman" w:cs="Times New Roman"/>
                <w:b/>
                <w:bCs/>
              </w:rPr>
              <w:t>QUANT</w:t>
            </w:r>
          </w:p>
        </w:tc>
        <w:tc>
          <w:tcPr>
            <w:tcW w:w="436" w:type="pct"/>
          </w:tcPr>
          <w:p w14:paraId="01088083" w14:textId="77777777" w:rsidR="00B51817" w:rsidRPr="00744CD9" w:rsidRDefault="00B51817" w:rsidP="00473D9C">
            <w:pPr>
              <w:spacing w:line="276" w:lineRule="auto"/>
              <w:jc w:val="both"/>
              <w:rPr>
                <w:rFonts w:ascii="Times New Roman" w:hAnsi="Times New Roman" w:cs="Times New Roman"/>
                <w:b/>
                <w:bCs/>
              </w:rPr>
            </w:pPr>
            <w:r w:rsidRPr="00744CD9">
              <w:rPr>
                <w:rFonts w:ascii="Times New Roman" w:hAnsi="Times New Roman" w:cs="Times New Roman"/>
                <w:b/>
                <w:bCs/>
              </w:rPr>
              <w:t>UNID.</w:t>
            </w:r>
          </w:p>
        </w:tc>
        <w:tc>
          <w:tcPr>
            <w:tcW w:w="2094" w:type="pct"/>
          </w:tcPr>
          <w:p w14:paraId="3E36C807" w14:textId="77777777" w:rsidR="00B51817" w:rsidRPr="00744CD9" w:rsidRDefault="00B51817" w:rsidP="00473D9C">
            <w:pPr>
              <w:spacing w:line="276" w:lineRule="auto"/>
              <w:jc w:val="both"/>
              <w:rPr>
                <w:rFonts w:ascii="Times New Roman" w:hAnsi="Times New Roman" w:cs="Times New Roman"/>
                <w:b/>
                <w:bCs/>
              </w:rPr>
            </w:pPr>
            <w:r w:rsidRPr="00744CD9">
              <w:rPr>
                <w:rFonts w:ascii="Times New Roman" w:hAnsi="Times New Roman" w:cs="Times New Roman"/>
                <w:b/>
                <w:bCs/>
              </w:rPr>
              <w:t>DESCRIÇÃO DOS ITENS</w:t>
            </w:r>
          </w:p>
        </w:tc>
        <w:tc>
          <w:tcPr>
            <w:tcW w:w="688" w:type="pct"/>
            <w:vAlign w:val="center"/>
          </w:tcPr>
          <w:p w14:paraId="56A4955A" w14:textId="77777777" w:rsidR="00B51817" w:rsidRPr="00744CD9" w:rsidRDefault="00B51817" w:rsidP="00473D9C">
            <w:pPr>
              <w:spacing w:line="276" w:lineRule="auto"/>
              <w:jc w:val="both"/>
              <w:rPr>
                <w:rFonts w:ascii="Times New Roman" w:hAnsi="Times New Roman" w:cs="Times New Roman"/>
                <w:b/>
                <w:bCs/>
              </w:rPr>
            </w:pPr>
            <w:r w:rsidRPr="00744CD9">
              <w:rPr>
                <w:rFonts w:ascii="Times New Roman" w:hAnsi="Times New Roman" w:cs="Times New Roman"/>
                <w:b/>
                <w:bCs/>
              </w:rPr>
              <w:t>VALOR UNITÁRIO</w:t>
            </w:r>
          </w:p>
        </w:tc>
        <w:tc>
          <w:tcPr>
            <w:tcW w:w="890" w:type="pct"/>
            <w:vAlign w:val="center"/>
          </w:tcPr>
          <w:p w14:paraId="030276B7" w14:textId="77777777" w:rsidR="00B51817" w:rsidRPr="00744CD9" w:rsidRDefault="00B51817" w:rsidP="00473D9C">
            <w:pPr>
              <w:spacing w:line="276" w:lineRule="auto"/>
              <w:jc w:val="both"/>
              <w:rPr>
                <w:rFonts w:ascii="Times New Roman" w:hAnsi="Times New Roman" w:cs="Times New Roman"/>
                <w:b/>
                <w:bCs/>
              </w:rPr>
            </w:pPr>
            <w:r w:rsidRPr="00744CD9">
              <w:rPr>
                <w:rFonts w:ascii="Times New Roman" w:hAnsi="Times New Roman" w:cs="Times New Roman"/>
                <w:b/>
                <w:bCs/>
              </w:rPr>
              <w:t>VALOR TOTAL</w:t>
            </w:r>
          </w:p>
        </w:tc>
      </w:tr>
      <w:tr w:rsidR="00B51817" w:rsidRPr="00744CD9" w14:paraId="53B8E616" w14:textId="77777777" w:rsidTr="00473D9C">
        <w:trPr>
          <w:trHeight w:val="757"/>
        </w:trPr>
        <w:tc>
          <w:tcPr>
            <w:tcW w:w="446" w:type="pct"/>
          </w:tcPr>
          <w:p w14:paraId="2434FFA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w:t>
            </w:r>
          </w:p>
        </w:tc>
        <w:tc>
          <w:tcPr>
            <w:tcW w:w="446" w:type="pct"/>
          </w:tcPr>
          <w:p w14:paraId="20403E0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120</w:t>
            </w:r>
          </w:p>
        </w:tc>
        <w:tc>
          <w:tcPr>
            <w:tcW w:w="436" w:type="pct"/>
          </w:tcPr>
          <w:p w14:paraId="5B993BC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097574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REDONDO DE AÇO CARBONO C/2 POLEGADAS – CHAPA 2,00 MM DE ESPESSURA – (BARRA 06 METROS)</w:t>
            </w:r>
          </w:p>
        </w:tc>
        <w:tc>
          <w:tcPr>
            <w:tcW w:w="688" w:type="pct"/>
            <w:vAlign w:val="center"/>
          </w:tcPr>
          <w:p w14:paraId="68FCF12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R$ 159,75</w:t>
            </w:r>
          </w:p>
        </w:tc>
        <w:tc>
          <w:tcPr>
            <w:tcW w:w="890" w:type="pct"/>
            <w:tcBorders>
              <w:top w:val="single" w:sz="4" w:space="0" w:color="auto"/>
              <w:left w:val="single" w:sz="4" w:space="0" w:color="auto"/>
              <w:bottom w:val="single" w:sz="4" w:space="0" w:color="auto"/>
              <w:right w:val="single" w:sz="4" w:space="0" w:color="auto"/>
            </w:tcBorders>
            <w:vAlign w:val="center"/>
          </w:tcPr>
          <w:p w14:paraId="4ABD1AC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19.170,00</w:t>
            </w:r>
          </w:p>
        </w:tc>
      </w:tr>
      <w:tr w:rsidR="00B51817" w:rsidRPr="00744CD9" w14:paraId="103FB916" w14:textId="77777777" w:rsidTr="00473D9C">
        <w:trPr>
          <w:trHeight w:val="757"/>
        </w:trPr>
        <w:tc>
          <w:tcPr>
            <w:tcW w:w="446" w:type="pct"/>
          </w:tcPr>
          <w:p w14:paraId="775FB0C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w:t>
            </w:r>
          </w:p>
        </w:tc>
        <w:tc>
          <w:tcPr>
            <w:tcW w:w="446" w:type="pct"/>
          </w:tcPr>
          <w:p w14:paraId="2D0CE95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120</w:t>
            </w:r>
          </w:p>
        </w:tc>
        <w:tc>
          <w:tcPr>
            <w:tcW w:w="436" w:type="pct"/>
          </w:tcPr>
          <w:p w14:paraId="63610AA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w:t>
            </w:r>
          </w:p>
        </w:tc>
        <w:tc>
          <w:tcPr>
            <w:tcW w:w="2094" w:type="pct"/>
          </w:tcPr>
          <w:p w14:paraId="1CE32E5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REDONDO DE AÇO CARBONO C/2 POLEGADAS – CHAPA 1,20 MM DE ESPESSURA – (BARRA 06 METROS)</w:t>
            </w:r>
          </w:p>
        </w:tc>
        <w:tc>
          <w:tcPr>
            <w:tcW w:w="688" w:type="pct"/>
            <w:vAlign w:val="center"/>
          </w:tcPr>
          <w:p w14:paraId="5274BE5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R$ 101,40</w:t>
            </w:r>
          </w:p>
        </w:tc>
        <w:tc>
          <w:tcPr>
            <w:tcW w:w="890" w:type="pct"/>
            <w:tcBorders>
              <w:top w:val="nil"/>
              <w:left w:val="single" w:sz="4" w:space="0" w:color="auto"/>
              <w:bottom w:val="single" w:sz="4" w:space="0" w:color="auto"/>
              <w:right w:val="single" w:sz="4" w:space="0" w:color="auto"/>
            </w:tcBorders>
            <w:vAlign w:val="center"/>
          </w:tcPr>
          <w:p w14:paraId="63B7763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12.168,00</w:t>
            </w:r>
          </w:p>
        </w:tc>
      </w:tr>
      <w:tr w:rsidR="00B51817" w:rsidRPr="00744CD9" w14:paraId="48294A9C" w14:textId="77777777" w:rsidTr="00473D9C">
        <w:trPr>
          <w:trHeight w:val="757"/>
        </w:trPr>
        <w:tc>
          <w:tcPr>
            <w:tcW w:w="446" w:type="pct"/>
          </w:tcPr>
          <w:p w14:paraId="77AC39E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w:t>
            </w:r>
          </w:p>
        </w:tc>
        <w:tc>
          <w:tcPr>
            <w:tcW w:w="446" w:type="pct"/>
          </w:tcPr>
          <w:p w14:paraId="253787D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160</w:t>
            </w:r>
          </w:p>
        </w:tc>
        <w:tc>
          <w:tcPr>
            <w:tcW w:w="436" w:type="pct"/>
          </w:tcPr>
          <w:p w14:paraId="5E62892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0535C09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REDONDO DE AÇO CARBONO C/1 POLEGADAS – CHAPA 1,20 MM DE ESPESSURA – (BARRA 06 METROS)</w:t>
            </w:r>
          </w:p>
        </w:tc>
        <w:tc>
          <w:tcPr>
            <w:tcW w:w="688" w:type="pct"/>
            <w:vAlign w:val="center"/>
          </w:tcPr>
          <w:p w14:paraId="7A2B407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R$ 49,75</w:t>
            </w:r>
          </w:p>
        </w:tc>
        <w:tc>
          <w:tcPr>
            <w:tcW w:w="890" w:type="pct"/>
            <w:tcBorders>
              <w:top w:val="nil"/>
              <w:left w:val="single" w:sz="4" w:space="0" w:color="auto"/>
              <w:bottom w:val="single" w:sz="4" w:space="0" w:color="auto"/>
              <w:right w:val="single" w:sz="4" w:space="0" w:color="auto"/>
            </w:tcBorders>
            <w:vAlign w:val="center"/>
          </w:tcPr>
          <w:p w14:paraId="68560C7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7.960,00</w:t>
            </w:r>
          </w:p>
        </w:tc>
      </w:tr>
      <w:tr w:rsidR="00B51817" w:rsidRPr="00744CD9" w14:paraId="05464A0C" w14:textId="77777777" w:rsidTr="00473D9C">
        <w:trPr>
          <w:trHeight w:val="504"/>
        </w:trPr>
        <w:tc>
          <w:tcPr>
            <w:tcW w:w="446" w:type="pct"/>
          </w:tcPr>
          <w:p w14:paraId="7320158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w:t>
            </w:r>
          </w:p>
        </w:tc>
        <w:tc>
          <w:tcPr>
            <w:tcW w:w="446" w:type="pct"/>
          </w:tcPr>
          <w:p w14:paraId="30E74B4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80</w:t>
            </w:r>
          </w:p>
        </w:tc>
        <w:tc>
          <w:tcPr>
            <w:tcW w:w="436" w:type="pct"/>
          </w:tcPr>
          <w:p w14:paraId="34402EF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1D56DF2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w:t>
            </w:r>
            <w:r w:rsidRPr="00744CD9">
              <w:rPr>
                <w:rFonts w:ascii="Times New Roman" w:hAnsi="Times New Roman" w:cs="Times New Roman"/>
              </w:rPr>
              <w:tab/>
              <w:t>RETANGULAR</w:t>
            </w:r>
            <w:r w:rsidRPr="00744CD9">
              <w:rPr>
                <w:rFonts w:ascii="Times New Roman" w:hAnsi="Times New Roman" w:cs="Times New Roman"/>
              </w:rPr>
              <w:tab/>
              <w:t>30X40</w:t>
            </w:r>
            <w:r w:rsidRPr="00744CD9">
              <w:rPr>
                <w:rFonts w:ascii="Times New Roman" w:hAnsi="Times New Roman" w:cs="Times New Roman"/>
              </w:rPr>
              <w:tab/>
              <w:t>/</w:t>
            </w:r>
            <w:r w:rsidRPr="00744CD9">
              <w:rPr>
                <w:rFonts w:ascii="Times New Roman" w:hAnsi="Times New Roman" w:cs="Times New Roman"/>
              </w:rPr>
              <w:tab/>
              <w:t>1,20MM ESPESSURA (BARRA 06 METROS)</w:t>
            </w:r>
          </w:p>
        </w:tc>
        <w:tc>
          <w:tcPr>
            <w:tcW w:w="688" w:type="pct"/>
            <w:vAlign w:val="center"/>
          </w:tcPr>
          <w:p w14:paraId="28BC773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R$ 87,20</w:t>
            </w:r>
          </w:p>
        </w:tc>
        <w:tc>
          <w:tcPr>
            <w:tcW w:w="890" w:type="pct"/>
            <w:tcBorders>
              <w:top w:val="nil"/>
              <w:left w:val="single" w:sz="4" w:space="0" w:color="auto"/>
              <w:bottom w:val="single" w:sz="4" w:space="0" w:color="auto"/>
              <w:right w:val="single" w:sz="4" w:space="0" w:color="auto"/>
            </w:tcBorders>
            <w:vAlign w:val="center"/>
          </w:tcPr>
          <w:p w14:paraId="6136902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6.976,00</w:t>
            </w:r>
          </w:p>
        </w:tc>
      </w:tr>
      <w:tr w:rsidR="00B51817" w:rsidRPr="00744CD9" w14:paraId="589B3BA9" w14:textId="77777777" w:rsidTr="00473D9C">
        <w:trPr>
          <w:trHeight w:val="1009"/>
        </w:trPr>
        <w:tc>
          <w:tcPr>
            <w:tcW w:w="446" w:type="pct"/>
          </w:tcPr>
          <w:p w14:paraId="74936235" w14:textId="77777777" w:rsidR="00B51817" w:rsidRPr="00744CD9" w:rsidRDefault="00B51817" w:rsidP="00473D9C">
            <w:pPr>
              <w:spacing w:line="276" w:lineRule="auto"/>
              <w:jc w:val="both"/>
              <w:rPr>
                <w:rFonts w:ascii="Times New Roman" w:hAnsi="Times New Roman" w:cs="Times New Roman"/>
              </w:rPr>
            </w:pPr>
          </w:p>
          <w:p w14:paraId="552B7FC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w:t>
            </w:r>
          </w:p>
        </w:tc>
        <w:tc>
          <w:tcPr>
            <w:tcW w:w="446" w:type="pct"/>
          </w:tcPr>
          <w:p w14:paraId="00D16D6E" w14:textId="77777777" w:rsidR="00B51817" w:rsidRPr="00744CD9" w:rsidRDefault="00B51817" w:rsidP="00473D9C">
            <w:pPr>
              <w:spacing w:line="276" w:lineRule="auto"/>
              <w:jc w:val="both"/>
              <w:rPr>
                <w:rFonts w:ascii="Times New Roman" w:hAnsi="Times New Roman" w:cs="Times New Roman"/>
              </w:rPr>
            </w:pPr>
          </w:p>
          <w:p w14:paraId="7D5FC5A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800</w:t>
            </w:r>
          </w:p>
        </w:tc>
        <w:tc>
          <w:tcPr>
            <w:tcW w:w="436" w:type="pct"/>
          </w:tcPr>
          <w:p w14:paraId="5E2EE725" w14:textId="77777777" w:rsidR="00B51817" w:rsidRPr="00744CD9" w:rsidRDefault="00B51817" w:rsidP="00473D9C">
            <w:pPr>
              <w:spacing w:line="276" w:lineRule="auto"/>
              <w:jc w:val="both"/>
              <w:rPr>
                <w:rFonts w:ascii="Times New Roman" w:hAnsi="Times New Roman" w:cs="Times New Roman"/>
              </w:rPr>
            </w:pPr>
          </w:p>
          <w:p w14:paraId="48665A7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MT2</w:t>
            </w:r>
          </w:p>
        </w:tc>
        <w:tc>
          <w:tcPr>
            <w:tcW w:w="2094" w:type="pct"/>
          </w:tcPr>
          <w:p w14:paraId="19A99A3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TELA SOLDADA MALHA RETANGULAR CONFECCIONADA C/ ARAME GALVANIZADO 50MM X 150MM 2,3 MM MALHA C/ 150 MM DE LARGURA 1,80 MT DE ALTURA</w:t>
            </w:r>
          </w:p>
        </w:tc>
        <w:tc>
          <w:tcPr>
            <w:tcW w:w="688" w:type="pct"/>
            <w:vAlign w:val="center"/>
          </w:tcPr>
          <w:p w14:paraId="1A8EFE8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R$ 45,92</w:t>
            </w:r>
          </w:p>
        </w:tc>
        <w:tc>
          <w:tcPr>
            <w:tcW w:w="890" w:type="pct"/>
            <w:tcBorders>
              <w:top w:val="nil"/>
              <w:left w:val="single" w:sz="4" w:space="0" w:color="auto"/>
              <w:bottom w:val="single" w:sz="4" w:space="0" w:color="auto"/>
              <w:right w:val="single" w:sz="4" w:space="0" w:color="auto"/>
            </w:tcBorders>
            <w:vAlign w:val="center"/>
          </w:tcPr>
          <w:p w14:paraId="7AC7A89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36.736,00</w:t>
            </w:r>
          </w:p>
        </w:tc>
      </w:tr>
      <w:tr w:rsidR="00B51817" w:rsidRPr="00744CD9" w14:paraId="7C0F390E" w14:textId="77777777" w:rsidTr="00473D9C">
        <w:trPr>
          <w:trHeight w:val="504"/>
        </w:trPr>
        <w:tc>
          <w:tcPr>
            <w:tcW w:w="446" w:type="pct"/>
          </w:tcPr>
          <w:p w14:paraId="564CB30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lastRenderedPageBreak/>
              <w:t>6</w:t>
            </w:r>
          </w:p>
        </w:tc>
        <w:tc>
          <w:tcPr>
            <w:tcW w:w="446" w:type="pct"/>
          </w:tcPr>
          <w:p w14:paraId="577C542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1000</w:t>
            </w:r>
          </w:p>
        </w:tc>
        <w:tc>
          <w:tcPr>
            <w:tcW w:w="436" w:type="pct"/>
          </w:tcPr>
          <w:p w14:paraId="57B542B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MT2</w:t>
            </w:r>
          </w:p>
        </w:tc>
        <w:tc>
          <w:tcPr>
            <w:tcW w:w="2094" w:type="pct"/>
          </w:tcPr>
          <w:p w14:paraId="5FCE666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TELHA ALUZINCO 0,43 MM ONDULADA OU TRAPEZOIDAL</w:t>
            </w:r>
          </w:p>
        </w:tc>
        <w:tc>
          <w:tcPr>
            <w:tcW w:w="688" w:type="pct"/>
            <w:vAlign w:val="center"/>
          </w:tcPr>
          <w:p w14:paraId="0C3BBFD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R$ 47,60</w:t>
            </w:r>
          </w:p>
        </w:tc>
        <w:tc>
          <w:tcPr>
            <w:tcW w:w="890" w:type="pct"/>
            <w:tcBorders>
              <w:top w:val="nil"/>
              <w:left w:val="single" w:sz="4" w:space="0" w:color="auto"/>
              <w:bottom w:val="single" w:sz="4" w:space="0" w:color="auto"/>
              <w:right w:val="single" w:sz="4" w:space="0" w:color="auto"/>
            </w:tcBorders>
            <w:vAlign w:val="center"/>
          </w:tcPr>
          <w:p w14:paraId="6B3C1C1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47.600,00</w:t>
            </w:r>
          </w:p>
        </w:tc>
      </w:tr>
      <w:tr w:rsidR="00B51817" w:rsidRPr="00744CD9" w14:paraId="1AF00202" w14:textId="77777777" w:rsidTr="00473D9C">
        <w:trPr>
          <w:trHeight w:val="504"/>
        </w:trPr>
        <w:tc>
          <w:tcPr>
            <w:tcW w:w="446" w:type="pct"/>
          </w:tcPr>
          <w:p w14:paraId="6F0CDB0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7</w:t>
            </w:r>
          </w:p>
        </w:tc>
        <w:tc>
          <w:tcPr>
            <w:tcW w:w="446" w:type="pct"/>
          </w:tcPr>
          <w:p w14:paraId="5B3B68A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800</w:t>
            </w:r>
          </w:p>
        </w:tc>
        <w:tc>
          <w:tcPr>
            <w:tcW w:w="436" w:type="pct"/>
          </w:tcPr>
          <w:p w14:paraId="112A585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MT2</w:t>
            </w:r>
          </w:p>
        </w:tc>
        <w:tc>
          <w:tcPr>
            <w:tcW w:w="2094" w:type="pct"/>
          </w:tcPr>
          <w:p w14:paraId="208B9F4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ZINCO</w:t>
            </w:r>
            <w:r w:rsidRPr="00744CD9">
              <w:rPr>
                <w:rFonts w:ascii="Times New Roman" w:hAnsi="Times New Roman" w:cs="Times New Roman"/>
              </w:rPr>
              <w:tab/>
              <w:t>PARA</w:t>
            </w:r>
            <w:r w:rsidRPr="00744CD9">
              <w:rPr>
                <w:rFonts w:ascii="Times New Roman" w:hAnsi="Times New Roman" w:cs="Times New Roman"/>
              </w:rPr>
              <w:tab/>
              <w:t>CALHA</w:t>
            </w:r>
            <w:r w:rsidRPr="00744CD9">
              <w:rPr>
                <w:rFonts w:ascii="Times New Roman" w:hAnsi="Times New Roman" w:cs="Times New Roman"/>
              </w:rPr>
              <w:tab/>
              <w:t>ESPESSURA (MSG/</w:t>
            </w:r>
            <w:proofErr w:type="gramStart"/>
            <w:r w:rsidRPr="00744CD9">
              <w:rPr>
                <w:rFonts w:ascii="Times New Roman" w:hAnsi="Times New Roman" w:cs="Times New Roman"/>
              </w:rPr>
              <w:t>MM)#</w:t>
            </w:r>
            <w:proofErr w:type="gramEnd"/>
            <w:r w:rsidRPr="00744CD9">
              <w:rPr>
                <w:rFonts w:ascii="Times New Roman" w:hAnsi="Times New Roman" w:cs="Times New Roman"/>
              </w:rPr>
              <w:t xml:space="preserve"> 28/0,43MM</w:t>
            </w:r>
          </w:p>
        </w:tc>
        <w:tc>
          <w:tcPr>
            <w:tcW w:w="688" w:type="pct"/>
            <w:vAlign w:val="center"/>
          </w:tcPr>
          <w:p w14:paraId="276A3DF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R$ 43,92</w:t>
            </w:r>
          </w:p>
        </w:tc>
        <w:tc>
          <w:tcPr>
            <w:tcW w:w="890" w:type="pct"/>
            <w:tcBorders>
              <w:top w:val="nil"/>
              <w:left w:val="single" w:sz="4" w:space="0" w:color="auto"/>
              <w:bottom w:val="single" w:sz="4" w:space="0" w:color="auto"/>
              <w:right w:val="single" w:sz="4" w:space="0" w:color="auto"/>
            </w:tcBorders>
            <w:vAlign w:val="center"/>
          </w:tcPr>
          <w:p w14:paraId="31D6DD2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35.136,00</w:t>
            </w:r>
          </w:p>
        </w:tc>
      </w:tr>
      <w:tr w:rsidR="00B51817" w:rsidRPr="00744CD9" w14:paraId="4AED52AA" w14:textId="77777777" w:rsidTr="00473D9C">
        <w:trPr>
          <w:trHeight w:val="504"/>
        </w:trPr>
        <w:tc>
          <w:tcPr>
            <w:tcW w:w="446" w:type="pct"/>
          </w:tcPr>
          <w:p w14:paraId="0489C77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8</w:t>
            </w:r>
          </w:p>
        </w:tc>
        <w:tc>
          <w:tcPr>
            <w:tcW w:w="446" w:type="pct"/>
          </w:tcPr>
          <w:p w14:paraId="34B5F7A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200</w:t>
            </w:r>
          </w:p>
        </w:tc>
        <w:tc>
          <w:tcPr>
            <w:tcW w:w="436" w:type="pct"/>
          </w:tcPr>
          <w:p w14:paraId="43EB5A5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36F5F28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PERFIL U EM AÇO 40X100X40 CHAPA 2,65MM (BARRA 06 METROS)</w:t>
            </w:r>
          </w:p>
        </w:tc>
        <w:tc>
          <w:tcPr>
            <w:tcW w:w="688" w:type="pct"/>
            <w:vAlign w:val="center"/>
          </w:tcPr>
          <w:p w14:paraId="1465277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R$ 200,95</w:t>
            </w:r>
          </w:p>
        </w:tc>
        <w:tc>
          <w:tcPr>
            <w:tcW w:w="890" w:type="pct"/>
            <w:tcBorders>
              <w:top w:val="nil"/>
              <w:left w:val="single" w:sz="4" w:space="0" w:color="auto"/>
              <w:bottom w:val="single" w:sz="4" w:space="0" w:color="auto"/>
              <w:right w:val="single" w:sz="4" w:space="0" w:color="auto"/>
            </w:tcBorders>
            <w:vAlign w:val="center"/>
          </w:tcPr>
          <w:p w14:paraId="07A7C99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40.190,00</w:t>
            </w:r>
          </w:p>
        </w:tc>
      </w:tr>
      <w:tr w:rsidR="00B51817" w:rsidRPr="00744CD9" w14:paraId="6D069E38" w14:textId="77777777" w:rsidTr="00473D9C">
        <w:trPr>
          <w:trHeight w:val="504"/>
        </w:trPr>
        <w:tc>
          <w:tcPr>
            <w:tcW w:w="446" w:type="pct"/>
          </w:tcPr>
          <w:p w14:paraId="0D890F1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9</w:t>
            </w:r>
          </w:p>
        </w:tc>
        <w:tc>
          <w:tcPr>
            <w:tcW w:w="446" w:type="pct"/>
          </w:tcPr>
          <w:p w14:paraId="5E13A15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200</w:t>
            </w:r>
          </w:p>
        </w:tc>
        <w:tc>
          <w:tcPr>
            <w:tcW w:w="436" w:type="pct"/>
          </w:tcPr>
          <w:p w14:paraId="3221803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4A40904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PERFIL U EM AÇO 40X100X40 CHAPA 2,65MM ENRIJECIDO (BARRA 06 METROS)</w:t>
            </w:r>
          </w:p>
        </w:tc>
        <w:tc>
          <w:tcPr>
            <w:tcW w:w="688" w:type="pct"/>
            <w:vAlign w:val="center"/>
          </w:tcPr>
          <w:p w14:paraId="29EAD20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R$ 25,01</w:t>
            </w:r>
          </w:p>
        </w:tc>
        <w:tc>
          <w:tcPr>
            <w:tcW w:w="890" w:type="pct"/>
            <w:tcBorders>
              <w:top w:val="nil"/>
              <w:left w:val="single" w:sz="4" w:space="0" w:color="auto"/>
              <w:bottom w:val="single" w:sz="4" w:space="0" w:color="auto"/>
              <w:right w:val="single" w:sz="4" w:space="0" w:color="auto"/>
            </w:tcBorders>
            <w:vAlign w:val="center"/>
          </w:tcPr>
          <w:p w14:paraId="308803C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5.002,00</w:t>
            </w:r>
          </w:p>
        </w:tc>
      </w:tr>
      <w:tr w:rsidR="00B51817" w:rsidRPr="00744CD9" w14:paraId="0410EE92" w14:textId="77777777" w:rsidTr="00473D9C">
        <w:trPr>
          <w:trHeight w:val="504"/>
        </w:trPr>
        <w:tc>
          <w:tcPr>
            <w:tcW w:w="446" w:type="pct"/>
          </w:tcPr>
          <w:p w14:paraId="31F0C6E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w:t>
            </w:r>
          </w:p>
        </w:tc>
        <w:tc>
          <w:tcPr>
            <w:tcW w:w="446" w:type="pct"/>
          </w:tcPr>
          <w:p w14:paraId="7D0A550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5000</w:t>
            </w:r>
          </w:p>
        </w:tc>
        <w:tc>
          <w:tcPr>
            <w:tcW w:w="436" w:type="pct"/>
          </w:tcPr>
          <w:p w14:paraId="106C6BE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A740A5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PARAFUSO</w:t>
            </w:r>
            <w:r w:rsidRPr="00744CD9">
              <w:rPr>
                <w:rFonts w:ascii="Times New Roman" w:hAnsi="Times New Roman" w:cs="Times New Roman"/>
              </w:rPr>
              <w:tab/>
              <w:t>AUTO</w:t>
            </w:r>
            <w:r w:rsidRPr="00744CD9">
              <w:rPr>
                <w:rFonts w:ascii="Times New Roman" w:hAnsi="Times New Roman" w:cs="Times New Roman"/>
              </w:rPr>
              <w:tab/>
              <w:t>BROCANTE</w:t>
            </w:r>
            <w:r w:rsidRPr="00744CD9">
              <w:rPr>
                <w:rFonts w:ascii="Times New Roman" w:hAnsi="Times New Roman" w:cs="Times New Roman"/>
              </w:rPr>
              <w:tab/>
              <w:t>COM ARRUELA 3/4X1/4</w:t>
            </w:r>
          </w:p>
        </w:tc>
        <w:tc>
          <w:tcPr>
            <w:tcW w:w="688" w:type="pct"/>
            <w:vAlign w:val="center"/>
          </w:tcPr>
          <w:p w14:paraId="40BD261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R$ 0,54</w:t>
            </w:r>
          </w:p>
        </w:tc>
        <w:tc>
          <w:tcPr>
            <w:tcW w:w="890" w:type="pct"/>
            <w:tcBorders>
              <w:top w:val="nil"/>
              <w:left w:val="single" w:sz="4" w:space="0" w:color="auto"/>
              <w:bottom w:val="single" w:sz="4" w:space="0" w:color="auto"/>
              <w:right w:val="single" w:sz="4" w:space="0" w:color="auto"/>
            </w:tcBorders>
            <w:vAlign w:val="center"/>
          </w:tcPr>
          <w:p w14:paraId="3369FCB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2.700,00</w:t>
            </w:r>
          </w:p>
        </w:tc>
      </w:tr>
      <w:tr w:rsidR="00B51817" w:rsidRPr="00744CD9" w14:paraId="354E6425" w14:textId="77777777" w:rsidTr="00473D9C">
        <w:trPr>
          <w:trHeight w:val="504"/>
        </w:trPr>
        <w:tc>
          <w:tcPr>
            <w:tcW w:w="446" w:type="pct"/>
          </w:tcPr>
          <w:p w14:paraId="189D14B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11</w:t>
            </w:r>
          </w:p>
        </w:tc>
        <w:tc>
          <w:tcPr>
            <w:tcW w:w="446" w:type="pct"/>
          </w:tcPr>
          <w:p w14:paraId="5D302A0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5000</w:t>
            </w:r>
          </w:p>
        </w:tc>
        <w:tc>
          <w:tcPr>
            <w:tcW w:w="436" w:type="pct"/>
          </w:tcPr>
          <w:p w14:paraId="1BC983A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1CCC2BC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PARAFUSO</w:t>
            </w:r>
            <w:r w:rsidRPr="00744CD9">
              <w:rPr>
                <w:rFonts w:ascii="Times New Roman" w:hAnsi="Times New Roman" w:cs="Times New Roman"/>
              </w:rPr>
              <w:tab/>
              <w:t>AUTO</w:t>
            </w:r>
            <w:r w:rsidRPr="00744CD9">
              <w:rPr>
                <w:rFonts w:ascii="Times New Roman" w:hAnsi="Times New Roman" w:cs="Times New Roman"/>
              </w:rPr>
              <w:tab/>
              <w:t>BROCANTE</w:t>
            </w:r>
            <w:r w:rsidRPr="00744CD9">
              <w:rPr>
                <w:rFonts w:ascii="Times New Roman" w:hAnsi="Times New Roman" w:cs="Times New Roman"/>
              </w:rPr>
              <w:tab/>
              <w:t>COM ARRUELA 1/X1/4</w:t>
            </w:r>
          </w:p>
        </w:tc>
        <w:tc>
          <w:tcPr>
            <w:tcW w:w="688" w:type="pct"/>
            <w:vAlign w:val="center"/>
          </w:tcPr>
          <w:p w14:paraId="5FB76AA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R$ 0,65</w:t>
            </w:r>
          </w:p>
        </w:tc>
        <w:tc>
          <w:tcPr>
            <w:tcW w:w="890" w:type="pct"/>
            <w:tcBorders>
              <w:top w:val="nil"/>
              <w:left w:val="single" w:sz="4" w:space="0" w:color="auto"/>
              <w:bottom w:val="single" w:sz="4" w:space="0" w:color="auto"/>
              <w:right w:val="single" w:sz="4" w:space="0" w:color="auto"/>
            </w:tcBorders>
            <w:vAlign w:val="center"/>
          </w:tcPr>
          <w:p w14:paraId="1A832C7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3.250,00</w:t>
            </w:r>
          </w:p>
        </w:tc>
      </w:tr>
      <w:tr w:rsidR="00B51817" w:rsidRPr="00744CD9" w14:paraId="5BF69418" w14:textId="77777777" w:rsidTr="00473D9C">
        <w:trPr>
          <w:trHeight w:val="757"/>
        </w:trPr>
        <w:tc>
          <w:tcPr>
            <w:tcW w:w="446" w:type="pct"/>
          </w:tcPr>
          <w:p w14:paraId="1B64A3C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12</w:t>
            </w:r>
          </w:p>
        </w:tc>
        <w:tc>
          <w:tcPr>
            <w:tcW w:w="446" w:type="pct"/>
          </w:tcPr>
          <w:p w14:paraId="7EEBD5F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70</w:t>
            </w:r>
          </w:p>
        </w:tc>
        <w:tc>
          <w:tcPr>
            <w:tcW w:w="436" w:type="pct"/>
          </w:tcPr>
          <w:p w14:paraId="387B77C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73AF2FF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CHAPA FRIZADA OU ONDULADA EM AÇO ESPESSURA 0,75MM (22) TAMANHO 945X2000MM</w:t>
            </w:r>
          </w:p>
        </w:tc>
        <w:tc>
          <w:tcPr>
            <w:tcW w:w="688" w:type="pct"/>
            <w:vAlign w:val="center"/>
          </w:tcPr>
          <w:p w14:paraId="22CFD75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R$ 196,25</w:t>
            </w:r>
          </w:p>
        </w:tc>
        <w:tc>
          <w:tcPr>
            <w:tcW w:w="890" w:type="pct"/>
            <w:tcBorders>
              <w:top w:val="nil"/>
              <w:left w:val="single" w:sz="4" w:space="0" w:color="auto"/>
              <w:bottom w:val="single" w:sz="4" w:space="0" w:color="auto"/>
              <w:right w:val="single" w:sz="4" w:space="0" w:color="auto"/>
            </w:tcBorders>
            <w:vAlign w:val="center"/>
          </w:tcPr>
          <w:p w14:paraId="1A842E7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13.737,50</w:t>
            </w:r>
          </w:p>
        </w:tc>
      </w:tr>
      <w:tr w:rsidR="00B51817" w:rsidRPr="00744CD9" w14:paraId="66A51B58" w14:textId="77777777" w:rsidTr="00473D9C">
        <w:trPr>
          <w:trHeight w:val="504"/>
        </w:trPr>
        <w:tc>
          <w:tcPr>
            <w:tcW w:w="446" w:type="pct"/>
          </w:tcPr>
          <w:p w14:paraId="1D9C3DE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13</w:t>
            </w:r>
          </w:p>
        </w:tc>
        <w:tc>
          <w:tcPr>
            <w:tcW w:w="446" w:type="pct"/>
          </w:tcPr>
          <w:p w14:paraId="0DFF90F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100</w:t>
            </w:r>
          </w:p>
        </w:tc>
        <w:tc>
          <w:tcPr>
            <w:tcW w:w="436" w:type="pct"/>
          </w:tcPr>
          <w:p w14:paraId="20687F7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63EDB84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CANTONEIRA EM AÇO 7/8 X 1/8 (BARRA 06 METROS)</w:t>
            </w:r>
          </w:p>
        </w:tc>
        <w:tc>
          <w:tcPr>
            <w:tcW w:w="688" w:type="pct"/>
            <w:vAlign w:val="center"/>
          </w:tcPr>
          <w:p w14:paraId="31C2D49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R$ 69,60</w:t>
            </w:r>
          </w:p>
        </w:tc>
        <w:tc>
          <w:tcPr>
            <w:tcW w:w="890" w:type="pct"/>
            <w:tcBorders>
              <w:top w:val="nil"/>
              <w:left w:val="single" w:sz="4" w:space="0" w:color="auto"/>
              <w:bottom w:val="single" w:sz="4" w:space="0" w:color="auto"/>
              <w:right w:val="single" w:sz="4" w:space="0" w:color="auto"/>
            </w:tcBorders>
            <w:vAlign w:val="center"/>
          </w:tcPr>
          <w:p w14:paraId="1A63183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6.960,00</w:t>
            </w:r>
          </w:p>
        </w:tc>
      </w:tr>
      <w:tr w:rsidR="00B51817" w:rsidRPr="00744CD9" w14:paraId="3A4FEA1F" w14:textId="77777777" w:rsidTr="00473D9C">
        <w:trPr>
          <w:trHeight w:val="504"/>
        </w:trPr>
        <w:tc>
          <w:tcPr>
            <w:tcW w:w="446" w:type="pct"/>
          </w:tcPr>
          <w:p w14:paraId="6716FA9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14</w:t>
            </w:r>
          </w:p>
        </w:tc>
        <w:tc>
          <w:tcPr>
            <w:tcW w:w="446" w:type="pct"/>
          </w:tcPr>
          <w:p w14:paraId="7798B48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100</w:t>
            </w:r>
          </w:p>
        </w:tc>
        <w:tc>
          <w:tcPr>
            <w:tcW w:w="436" w:type="pct"/>
          </w:tcPr>
          <w:p w14:paraId="3853271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690F7B1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QUADRADO 20X20 1,20 MM (BARRA 06 METROS)</w:t>
            </w:r>
          </w:p>
        </w:tc>
        <w:tc>
          <w:tcPr>
            <w:tcW w:w="688" w:type="pct"/>
            <w:vAlign w:val="center"/>
          </w:tcPr>
          <w:p w14:paraId="11F2041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R$ 49,90</w:t>
            </w:r>
          </w:p>
        </w:tc>
        <w:tc>
          <w:tcPr>
            <w:tcW w:w="890" w:type="pct"/>
            <w:tcBorders>
              <w:top w:val="nil"/>
              <w:left w:val="single" w:sz="4" w:space="0" w:color="auto"/>
              <w:bottom w:val="single" w:sz="4" w:space="0" w:color="auto"/>
              <w:right w:val="single" w:sz="4" w:space="0" w:color="auto"/>
            </w:tcBorders>
            <w:vAlign w:val="center"/>
          </w:tcPr>
          <w:p w14:paraId="0C948F7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4.990,00</w:t>
            </w:r>
          </w:p>
        </w:tc>
      </w:tr>
      <w:tr w:rsidR="00B51817" w:rsidRPr="00744CD9" w14:paraId="1C3DB8D1" w14:textId="77777777" w:rsidTr="00473D9C">
        <w:trPr>
          <w:trHeight w:val="504"/>
        </w:trPr>
        <w:tc>
          <w:tcPr>
            <w:tcW w:w="446" w:type="pct"/>
          </w:tcPr>
          <w:p w14:paraId="26D57BB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15</w:t>
            </w:r>
          </w:p>
        </w:tc>
        <w:tc>
          <w:tcPr>
            <w:tcW w:w="446" w:type="pct"/>
          </w:tcPr>
          <w:p w14:paraId="66F79D6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80</w:t>
            </w:r>
          </w:p>
        </w:tc>
        <w:tc>
          <w:tcPr>
            <w:tcW w:w="436" w:type="pct"/>
          </w:tcPr>
          <w:p w14:paraId="445F542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182C828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QUADRADO 20X30 X 1,20MM BARRA DE 06 METROS</w:t>
            </w:r>
          </w:p>
        </w:tc>
        <w:tc>
          <w:tcPr>
            <w:tcW w:w="688" w:type="pct"/>
            <w:vAlign w:val="center"/>
          </w:tcPr>
          <w:p w14:paraId="7E97985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R$ 62,95</w:t>
            </w:r>
          </w:p>
        </w:tc>
        <w:tc>
          <w:tcPr>
            <w:tcW w:w="890" w:type="pct"/>
            <w:tcBorders>
              <w:top w:val="nil"/>
              <w:left w:val="single" w:sz="4" w:space="0" w:color="auto"/>
              <w:bottom w:val="single" w:sz="4" w:space="0" w:color="auto"/>
              <w:right w:val="single" w:sz="4" w:space="0" w:color="auto"/>
            </w:tcBorders>
            <w:vAlign w:val="center"/>
          </w:tcPr>
          <w:p w14:paraId="18BCC0D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5.036,00</w:t>
            </w:r>
          </w:p>
        </w:tc>
      </w:tr>
      <w:tr w:rsidR="00B51817" w:rsidRPr="00744CD9" w14:paraId="2B22ACC6" w14:textId="77777777" w:rsidTr="00473D9C">
        <w:trPr>
          <w:trHeight w:val="504"/>
        </w:trPr>
        <w:tc>
          <w:tcPr>
            <w:tcW w:w="446" w:type="pct"/>
          </w:tcPr>
          <w:p w14:paraId="06E7E7D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16</w:t>
            </w:r>
          </w:p>
        </w:tc>
        <w:tc>
          <w:tcPr>
            <w:tcW w:w="446" w:type="pct"/>
          </w:tcPr>
          <w:p w14:paraId="09B5181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036AEC8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380192C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CHAPA DE POLICARBONATO TAMANHO 6.000MM X 2.100MM COM 04MM EXPESSURA</w:t>
            </w:r>
          </w:p>
        </w:tc>
        <w:tc>
          <w:tcPr>
            <w:tcW w:w="688" w:type="pct"/>
            <w:vAlign w:val="center"/>
          </w:tcPr>
          <w:p w14:paraId="2F69711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R$ 645,55</w:t>
            </w:r>
          </w:p>
        </w:tc>
        <w:tc>
          <w:tcPr>
            <w:tcW w:w="890" w:type="pct"/>
            <w:tcBorders>
              <w:top w:val="nil"/>
              <w:left w:val="single" w:sz="4" w:space="0" w:color="auto"/>
              <w:bottom w:val="single" w:sz="4" w:space="0" w:color="auto"/>
              <w:right w:val="single" w:sz="4" w:space="0" w:color="auto"/>
            </w:tcBorders>
            <w:vAlign w:val="center"/>
          </w:tcPr>
          <w:p w14:paraId="7B23E55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19.366,50</w:t>
            </w:r>
          </w:p>
        </w:tc>
      </w:tr>
      <w:tr w:rsidR="00B51817" w:rsidRPr="00744CD9" w14:paraId="07C8F82B" w14:textId="77777777" w:rsidTr="00473D9C">
        <w:trPr>
          <w:trHeight w:val="504"/>
        </w:trPr>
        <w:tc>
          <w:tcPr>
            <w:tcW w:w="446" w:type="pct"/>
          </w:tcPr>
          <w:p w14:paraId="6C4B042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17</w:t>
            </w:r>
          </w:p>
        </w:tc>
        <w:tc>
          <w:tcPr>
            <w:tcW w:w="446" w:type="pct"/>
          </w:tcPr>
          <w:p w14:paraId="14EBB01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200</w:t>
            </w:r>
          </w:p>
        </w:tc>
        <w:tc>
          <w:tcPr>
            <w:tcW w:w="436" w:type="pct"/>
          </w:tcPr>
          <w:p w14:paraId="30CF9E3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7F4F2A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PERFIL U EM AÇO 40X75X40 CHAPA 2,25 MM (BARRA 06 METROS)</w:t>
            </w:r>
          </w:p>
        </w:tc>
        <w:tc>
          <w:tcPr>
            <w:tcW w:w="688" w:type="pct"/>
            <w:vAlign w:val="center"/>
          </w:tcPr>
          <w:p w14:paraId="7B0EC31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R$ 166,92</w:t>
            </w:r>
          </w:p>
        </w:tc>
        <w:tc>
          <w:tcPr>
            <w:tcW w:w="890" w:type="pct"/>
            <w:tcBorders>
              <w:top w:val="nil"/>
              <w:left w:val="single" w:sz="4" w:space="0" w:color="auto"/>
              <w:bottom w:val="single" w:sz="4" w:space="0" w:color="auto"/>
              <w:right w:val="single" w:sz="4" w:space="0" w:color="auto"/>
            </w:tcBorders>
            <w:vAlign w:val="center"/>
          </w:tcPr>
          <w:p w14:paraId="006041C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33.384,00</w:t>
            </w:r>
          </w:p>
        </w:tc>
      </w:tr>
      <w:tr w:rsidR="00B51817" w:rsidRPr="00744CD9" w14:paraId="2D69165E" w14:textId="77777777" w:rsidTr="00473D9C">
        <w:trPr>
          <w:trHeight w:val="504"/>
        </w:trPr>
        <w:tc>
          <w:tcPr>
            <w:tcW w:w="446" w:type="pct"/>
          </w:tcPr>
          <w:p w14:paraId="43E540E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18</w:t>
            </w:r>
          </w:p>
        </w:tc>
        <w:tc>
          <w:tcPr>
            <w:tcW w:w="446" w:type="pct"/>
          </w:tcPr>
          <w:p w14:paraId="4CF8618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w:t>
            </w:r>
          </w:p>
        </w:tc>
        <w:tc>
          <w:tcPr>
            <w:tcW w:w="436" w:type="pct"/>
          </w:tcPr>
          <w:p w14:paraId="6FC29E1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1837794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CANTONEIRAS EM AÇO 1 ½ X 1/8 - (BARRA 06 METROS)</w:t>
            </w:r>
          </w:p>
        </w:tc>
        <w:tc>
          <w:tcPr>
            <w:tcW w:w="688" w:type="pct"/>
            <w:vAlign w:val="center"/>
          </w:tcPr>
          <w:p w14:paraId="23335C3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R$ 130,75</w:t>
            </w:r>
          </w:p>
        </w:tc>
        <w:tc>
          <w:tcPr>
            <w:tcW w:w="890" w:type="pct"/>
            <w:tcBorders>
              <w:top w:val="nil"/>
              <w:left w:val="single" w:sz="4" w:space="0" w:color="auto"/>
              <w:bottom w:val="single" w:sz="4" w:space="0" w:color="auto"/>
              <w:right w:val="single" w:sz="4" w:space="0" w:color="auto"/>
            </w:tcBorders>
            <w:vAlign w:val="center"/>
          </w:tcPr>
          <w:p w14:paraId="0464E31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6.537,50</w:t>
            </w:r>
          </w:p>
        </w:tc>
      </w:tr>
      <w:tr w:rsidR="00B51817" w:rsidRPr="00744CD9" w14:paraId="78BC6726" w14:textId="77777777" w:rsidTr="00473D9C">
        <w:trPr>
          <w:trHeight w:val="504"/>
        </w:trPr>
        <w:tc>
          <w:tcPr>
            <w:tcW w:w="446" w:type="pct"/>
          </w:tcPr>
          <w:p w14:paraId="338BD74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19</w:t>
            </w:r>
          </w:p>
        </w:tc>
        <w:tc>
          <w:tcPr>
            <w:tcW w:w="446" w:type="pct"/>
          </w:tcPr>
          <w:p w14:paraId="16CEDBC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100</w:t>
            </w:r>
          </w:p>
        </w:tc>
        <w:tc>
          <w:tcPr>
            <w:tcW w:w="436" w:type="pct"/>
          </w:tcPr>
          <w:p w14:paraId="18D1DCA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460A9C1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TUBOS REDONDO 1 ½</w:t>
            </w:r>
            <w:r w:rsidRPr="00744CD9">
              <w:rPr>
                <w:rFonts w:ascii="Times New Roman" w:hAnsi="Times New Roman" w:cs="Times New Roman"/>
              </w:rPr>
              <w:tab/>
              <w:t>CHAPA 1,2MM (BARRA 06 METROS)</w:t>
            </w:r>
          </w:p>
        </w:tc>
        <w:tc>
          <w:tcPr>
            <w:tcW w:w="688" w:type="pct"/>
            <w:vAlign w:val="center"/>
          </w:tcPr>
          <w:p w14:paraId="20137C7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R$76,30</w:t>
            </w:r>
          </w:p>
        </w:tc>
        <w:tc>
          <w:tcPr>
            <w:tcW w:w="890" w:type="pct"/>
            <w:tcBorders>
              <w:top w:val="nil"/>
              <w:left w:val="single" w:sz="4" w:space="0" w:color="auto"/>
              <w:bottom w:val="single" w:sz="4" w:space="0" w:color="auto"/>
              <w:right w:val="single" w:sz="4" w:space="0" w:color="auto"/>
            </w:tcBorders>
            <w:vAlign w:val="center"/>
          </w:tcPr>
          <w:p w14:paraId="2699E39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7.630,00</w:t>
            </w:r>
          </w:p>
        </w:tc>
      </w:tr>
      <w:tr w:rsidR="00B51817" w:rsidRPr="00744CD9" w14:paraId="192162AC" w14:textId="77777777" w:rsidTr="00473D9C">
        <w:trPr>
          <w:trHeight w:val="504"/>
        </w:trPr>
        <w:tc>
          <w:tcPr>
            <w:tcW w:w="446" w:type="pct"/>
          </w:tcPr>
          <w:p w14:paraId="6ECE1A7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20</w:t>
            </w:r>
          </w:p>
        </w:tc>
        <w:tc>
          <w:tcPr>
            <w:tcW w:w="446" w:type="pct"/>
          </w:tcPr>
          <w:p w14:paraId="73D9EBD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w:t>
            </w:r>
          </w:p>
        </w:tc>
        <w:tc>
          <w:tcPr>
            <w:tcW w:w="436" w:type="pct"/>
          </w:tcPr>
          <w:p w14:paraId="0A3A9D1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05A9FF9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TUBOS QUADRADO EM AÇO 50X50 CHAPA 2,0 MM (BARRA 06 METROS)</w:t>
            </w:r>
          </w:p>
        </w:tc>
        <w:tc>
          <w:tcPr>
            <w:tcW w:w="688" w:type="pct"/>
            <w:vAlign w:val="center"/>
          </w:tcPr>
          <w:p w14:paraId="65BECAB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R$ 196,15</w:t>
            </w:r>
          </w:p>
        </w:tc>
        <w:tc>
          <w:tcPr>
            <w:tcW w:w="890" w:type="pct"/>
            <w:tcBorders>
              <w:top w:val="nil"/>
              <w:left w:val="single" w:sz="4" w:space="0" w:color="auto"/>
              <w:bottom w:val="single" w:sz="4" w:space="0" w:color="auto"/>
              <w:right w:val="single" w:sz="4" w:space="0" w:color="auto"/>
            </w:tcBorders>
            <w:vAlign w:val="center"/>
          </w:tcPr>
          <w:p w14:paraId="6374F67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9.807,50</w:t>
            </w:r>
          </w:p>
        </w:tc>
      </w:tr>
      <w:tr w:rsidR="00B51817" w:rsidRPr="00744CD9" w14:paraId="74C53241" w14:textId="77777777" w:rsidTr="00473D9C">
        <w:trPr>
          <w:trHeight w:val="504"/>
        </w:trPr>
        <w:tc>
          <w:tcPr>
            <w:tcW w:w="446" w:type="pct"/>
          </w:tcPr>
          <w:p w14:paraId="30D30F9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21</w:t>
            </w:r>
          </w:p>
        </w:tc>
        <w:tc>
          <w:tcPr>
            <w:tcW w:w="446" w:type="pct"/>
          </w:tcPr>
          <w:p w14:paraId="2C0ADD8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80</w:t>
            </w:r>
          </w:p>
        </w:tc>
        <w:tc>
          <w:tcPr>
            <w:tcW w:w="436" w:type="pct"/>
          </w:tcPr>
          <w:p w14:paraId="37E1D95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6E5CA3A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DE FERROS 5/8</w:t>
            </w:r>
            <w:r w:rsidRPr="00744CD9">
              <w:rPr>
                <w:rFonts w:ascii="Times New Roman" w:hAnsi="Times New Roman" w:cs="Times New Roman"/>
              </w:rPr>
              <w:tab/>
              <w:t>- (BARRA 06 METROS)</w:t>
            </w:r>
          </w:p>
        </w:tc>
        <w:tc>
          <w:tcPr>
            <w:tcW w:w="688" w:type="pct"/>
            <w:vAlign w:val="center"/>
          </w:tcPr>
          <w:p w14:paraId="72FEC92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R$ 107,70</w:t>
            </w:r>
          </w:p>
        </w:tc>
        <w:tc>
          <w:tcPr>
            <w:tcW w:w="890" w:type="pct"/>
            <w:tcBorders>
              <w:top w:val="nil"/>
              <w:left w:val="single" w:sz="4" w:space="0" w:color="auto"/>
              <w:bottom w:val="single" w:sz="4" w:space="0" w:color="auto"/>
              <w:right w:val="single" w:sz="4" w:space="0" w:color="auto"/>
            </w:tcBorders>
            <w:vAlign w:val="center"/>
          </w:tcPr>
          <w:p w14:paraId="3376EF4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8.616,00</w:t>
            </w:r>
          </w:p>
        </w:tc>
      </w:tr>
      <w:tr w:rsidR="00B51817" w:rsidRPr="00744CD9" w14:paraId="400F1898" w14:textId="77777777" w:rsidTr="00473D9C">
        <w:trPr>
          <w:trHeight w:val="504"/>
        </w:trPr>
        <w:tc>
          <w:tcPr>
            <w:tcW w:w="446" w:type="pct"/>
            <w:tcBorders>
              <w:top w:val="single" w:sz="4" w:space="0" w:color="auto"/>
            </w:tcBorders>
          </w:tcPr>
          <w:p w14:paraId="4C25D6C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22</w:t>
            </w:r>
          </w:p>
        </w:tc>
        <w:tc>
          <w:tcPr>
            <w:tcW w:w="446" w:type="pct"/>
            <w:tcBorders>
              <w:top w:val="single" w:sz="4" w:space="0" w:color="auto"/>
            </w:tcBorders>
          </w:tcPr>
          <w:p w14:paraId="62AE8BF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600</w:t>
            </w:r>
          </w:p>
        </w:tc>
        <w:tc>
          <w:tcPr>
            <w:tcW w:w="436" w:type="pct"/>
            <w:tcBorders>
              <w:top w:val="single" w:sz="4" w:space="0" w:color="auto"/>
            </w:tcBorders>
          </w:tcPr>
          <w:p w14:paraId="5D3BF7C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HRS</w:t>
            </w:r>
          </w:p>
        </w:tc>
        <w:tc>
          <w:tcPr>
            <w:tcW w:w="2094" w:type="pct"/>
            <w:tcBorders>
              <w:top w:val="single" w:sz="4" w:space="0" w:color="auto"/>
            </w:tcBorders>
          </w:tcPr>
          <w:p w14:paraId="609DECA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HORAS DE SERVIÇO DE MÃO DE OBRA DE TORNO</w:t>
            </w:r>
          </w:p>
        </w:tc>
        <w:tc>
          <w:tcPr>
            <w:tcW w:w="688" w:type="pct"/>
            <w:tcBorders>
              <w:top w:val="single" w:sz="4" w:space="0" w:color="auto"/>
            </w:tcBorders>
            <w:vAlign w:val="center"/>
          </w:tcPr>
          <w:p w14:paraId="258CAE9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R$ 165,21</w:t>
            </w:r>
          </w:p>
        </w:tc>
        <w:tc>
          <w:tcPr>
            <w:tcW w:w="890" w:type="pct"/>
            <w:tcBorders>
              <w:top w:val="nil"/>
              <w:left w:val="single" w:sz="4" w:space="0" w:color="auto"/>
              <w:bottom w:val="single" w:sz="4" w:space="0" w:color="auto"/>
              <w:right w:val="single" w:sz="4" w:space="0" w:color="auto"/>
            </w:tcBorders>
            <w:vAlign w:val="center"/>
          </w:tcPr>
          <w:p w14:paraId="2111B9B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99.126,00</w:t>
            </w:r>
          </w:p>
        </w:tc>
      </w:tr>
      <w:tr w:rsidR="00B51817" w:rsidRPr="00744CD9" w14:paraId="2C424282" w14:textId="77777777" w:rsidTr="00473D9C">
        <w:trPr>
          <w:trHeight w:val="504"/>
        </w:trPr>
        <w:tc>
          <w:tcPr>
            <w:tcW w:w="446" w:type="pct"/>
          </w:tcPr>
          <w:p w14:paraId="1E2F5B0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23</w:t>
            </w:r>
          </w:p>
        </w:tc>
        <w:tc>
          <w:tcPr>
            <w:tcW w:w="446" w:type="pct"/>
          </w:tcPr>
          <w:p w14:paraId="19C322C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400</w:t>
            </w:r>
          </w:p>
        </w:tc>
        <w:tc>
          <w:tcPr>
            <w:tcW w:w="436" w:type="pct"/>
          </w:tcPr>
          <w:p w14:paraId="6E194DC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HRS</w:t>
            </w:r>
          </w:p>
        </w:tc>
        <w:tc>
          <w:tcPr>
            <w:tcW w:w="2094" w:type="pct"/>
          </w:tcPr>
          <w:p w14:paraId="5BCAD62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 xml:space="preserve">HORAS DE SERVIÇO DE MÃO DE </w:t>
            </w:r>
            <w:r w:rsidRPr="00744CD9">
              <w:rPr>
                <w:rFonts w:ascii="Times New Roman" w:hAnsi="Times New Roman" w:cs="Times New Roman"/>
              </w:rPr>
              <w:lastRenderedPageBreak/>
              <w:t>OBRA DE FRESA.</w:t>
            </w:r>
          </w:p>
        </w:tc>
        <w:tc>
          <w:tcPr>
            <w:tcW w:w="688" w:type="pct"/>
            <w:vAlign w:val="center"/>
          </w:tcPr>
          <w:p w14:paraId="0F86ECB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lastRenderedPageBreak/>
              <w:t>R$ 190,00</w:t>
            </w:r>
          </w:p>
        </w:tc>
        <w:tc>
          <w:tcPr>
            <w:tcW w:w="890" w:type="pct"/>
            <w:tcBorders>
              <w:top w:val="nil"/>
              <w:left w:val="single" w:sz="4" w:space="0" w:color="auto"/>
              <w:bottom w:val="single" w:sz="4" w:space="0" w:color="auto"/>
              <w:right w:val="single" w:sz="4" w:space="0" w:color="auto"/>
            </w:tcBorders>
            <w:vAlign w:val="center"/>
          </w:tcPr>
          <w:p w14:paraId="4632F73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76.000,00</w:t>
            </w:r>
          </w:p>
        </w:tc>
      </w:tr>
      <w:tr w:rsidR="00B51817" w:rsidRPr="00744CD9" w14:paraId="508C5703" w14:textId="77777777" w:rsidTr="00473D9C">
        <w:trPr>
          <w:trHeight w:val="1009"/>
        </w:trPr>
        <w:tc>
          <w:tcPr>
            <w:tcW w:w="446" w:type="pct"/>
          </w:tcPr>
          <w:p w14:paraId="04FE4D0C" w14:textId="77777777" w:rsidR="00B51817" w:rsidRPr="00744CD9" w:rsidRDefault="00B51817" w:rsidP="00473D9C">
            <w:pPr>
              <w:spacing w:line="276" w:lineRule="auto"/>
              <w:jc w:val="both"/>
              <w:rPr>
                <w:rFonts w:ascii="Times New Roman" w:hAnsi="Times New Roman" w:cs="Times New Roman"/>
              </w:rPr>
            </w:pPr>
          </w:p>
          <w:p w14:paraId="2ADE745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24</w:t>
            </w:r>
          </w:p>
        </w:tc>
        <w:tc>
          <w:tcPr>
            <w:tcW w:w="446" w:type="pct"/>
          </w:tcPr>
          <w:p w14:paraId="3322032D" w14:textId="77777777" w:rsidR="00B51817" w:rsidRPr="00744CD9" w:rsidRDefault="00B51817" w:rsidP="00473D9C">
            <w:pPr>
              <w:spacing w:line="276" w:lineRule="auto"/>
              <w:jc w:val="both"/>
              <w:rPr>
                <w:rFonts w:ascii="Times New Roman" w:hAnsi="Times New Roman" w:cs="Times New Roman"/>
              </w:rPr>
            </w:pPr>
          </w:p>
          <w:p w14:paraId="3AE0997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600</w:t>
            </w:r>
          </w:p>
        </w:tc>
        <w:tc>
          <w:tcPr>
            <w:tcW w:w="436" w:type="pct"/>
          </w:tcPr>
          <w:p w14:paraId="556BFB9D" w14:textId="77777777" w:rsidR="00B51817" w:rsidRPr="00744CD9" w:rsidRDefault="00B51817" w:rsidP="00473D9C">
            <w:pPr>
              <w:spacing w:line="276" w:lineRule="auto"/>
              <w:jc w:val="both"/>
              <w:rPr>
                <w:rFonts w:ascii="Times New Roman" w:hAnsi="Times New Roman" w:cs="Times New Roman"/>
              </w:rPr>
            </w:pPr>
          </w:p>
          <w:p w14:paraId="2AA0954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HRS</w:t>
            </w:r>
          </w:p>
        </w:tc>
        <w:tc>
          <w:tcPr>
            <w:tcW w:w="2094" w:type="pct"/>
          </w:tcPr>
          <w:p w14:paraId="6D8B4CB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HORAS DE SERVIÇOS DE MÃO DE OBRA DE REPARO, MANUTENÇÃO SERVIÇOS EVENTUAIS DE SERRALHARIA COM CONSUMÍVEIS.</w:t>
            </w:r>
          </w:p>
        </w:tc>
        <w:tc>
          <w:tcPr>
            <w:tcW w:w="688" w:type="pct"/>
            <w:vAlign w:val="center"/>
          </w:tcPr>
          <w:p w14:paraId="140BABE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R$ 160,00</w:t>
            </w:r>
          </w:p>
        </w:tc>
        <w:tc>
          <w:tcPr>
            <w:tcW w:w="890" w:type="pct"/>
            <w:tcBorders>
              <w:top w:val="nil"/>
              <w:left w:val="single" w:sz="4" w:space="0" w:color="auto"/>
              <w:bottom w:val="single" w:sz="4" w:space="0" w:color="auto"/>
              <w:right w:val="single" w:sz="4" w:space="0" w:color="auto"/>
            </w:tcBorders>
            <w:vAlign w:val="center"/>
          </w:tcPr>
          <w:p w14:paraId="1ECD99A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96.000,00</w:t>
            </w:r>
          </w:p>
        </w:tc>
      </w:tr>
      <w:tr w:rsidR="00B51817" w:rsidRPr="00744CD9" w14:paraId="0ACFE33E" w14:textId="77777777" w:rsidTr="00473D9C">
        <w:trPr>
          <w:trHeight w:val="504"/>
        </w:trPr>
        <w:tc>
          <w:tcPr>
            <w:tcW w:w="446" w:type="pct"/>
          </w:tcPr>
          <w:p w14:paraId="32F2E28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25</w:t>
            </w:r>
          </w:p>
        </w:tc>
        <w:tc>
          <w:tcPr>
            <w:tcW w:w="446" w:type="pct"/>
          </w:tcPr>
          <w:p w14:paraId="2AE9707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588B949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7DD124A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BARRAS DE FERRO REDONDO 3/4 (BARRA 06 METROS)</w:t>
            </w:r>
          </w:p>
        </w:tc>
        <w:tc>
          <w:tcPr>
            <w:tcW w:w="688" w:type="pct"/>
            <w:vAlign w:val="center"/>
          </w:tcPr>
          <w:p w14:paraId="5B77D76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R$ 157,10</w:t>
            </w:r>
          </w:p>
        </w:tc>
        <w:tc>
          <w:tcPr>
            <w:tcW w:w="890" w:type="pct"/>
            <w:tcBorders>
              <w:top w:val="nil"/>
              <w:left w:val="single" w:sz="4" w:space="0" w:color="auto"/>
              <w:bottom w:val="single" w:sz="4" w:space="0" w:color="auto"/>
              <w:right w:val="single" w:sz="4" w:space="0" w:color="auto"/>
            </w:tcBorders>
            <w:vAlign w:val="center"/>
          </w:tcPr>
          <w:p w14:paraId="1F90A32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4.713,00</w:t>
            </w:r>
          </w:p>
        </w:tc>
      </w:tr>
      <w:tr w:rsidR="00B51817" w:rsidRPr="00744CD9" w14:paraId="2531C55D" w14:textId="77777777" w:rsidTr="00473D9C">
        <w:trPr>
          <w:trHeight w:val="504"/>
        </w:trPr>
        <w:tc>
          <w:tcPr>
            <w:tcW w:w="446" w:type="pct"/>
          </w:tcPr>
          <w:p w14:paraId="644D6D5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26</w:t>
            </w:r>
          </w:p>
        </w:tc>
        <w:tc>
          <w:tcPr>
            <w:tcW w:w="446" w:type="pct"/>
          </w:tcPr>
          <w:p w14:paraId="09691FD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20F8390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6DB08FE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BARRAS DE FERRO REDONDO 7/8 (BARRA 06 METROS)</w:t>
            </w:r>
          </w:p>
        </w:tc>
        <w:tc>
          <w:tcPr>
            <w:tcW w:w="688" w:type="pct"/>
            <w:vAlign w:val="center"/>
          </w:tcPr>
          <w:p w14:paraId="298E041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R$ 208,25</w:t>
            </w:r>
          </w:p>
        </w:tc>
        <w:tc>
          <w:tcPr>
            <w:tcW w:w="890" w:type="pct"/>
            <w:tcBorders>
              <w:top w:val="nil"/>
              <w:left w:val="single" w:sz="4" w:space="0" w:color="auto"/>
              <w:bottom w:val="single" w:sz="4" w:space="0" w:color="auto"/>
              <w:right w:val="single" w:sz="4" w:space="0" w:color="auto"/>
            </w:tcBorders>
            <w:vAlign w:val="center"/>
          </w:tcPr>
          <w:p w14:paraId="483E9D9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6.247,50</w:t>
            </w:r>
          </w:p>
        </w:tc>
      </w:tr>
      <w:tr w:rsidR="00B51817" w:rsidRPr="00744CD9" w14:paraId="7109AEE9" w14:textId="77777777" w:rsidTr="00473D9C">
        <w:trPr>
          <w:trHeight w:val="504"/>
        </w:trPr>
        <w:tc>
          <w:tcPr>
            <w:tcW w:w="446" w:type="pct"/>
          </w:tcPr>
          <w:p w14:paraId="016D4A2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27</w:t>
            </w:r>
          </w:p>
        </w:tc>
        <w:tc>
          <w:tcPr>
            <w:tcW w:w="446" w:type="pct"/>
          </w:tcPr>
          <w:p w14:paraId="58C21A3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100</w:t>
            </w:r>
          </w:p>
        </w:tc>
        <w:tc>
          <w:tcPr>
            <w:tcW w:w="436" w:type="pct"/>
          </w:tcPr>
          <w:p w14:paraId="2975D48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8681F9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VIGA U EM AÇO 32X94X32 CHAPA 2MM – (BARRA 06 METROS)</w:t>
            </w:r>
          </w:p>
        </w:tc>
        <w:tc>
          <w:tcPr>
            <w:tcW w:w="688" w:type="pct"/>
            <w:vAlign w:val="center"/>
          </w:tcPr>
          <w:p w14:paraId="3D90625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R$127,45</w:t>
            </w:r>
          </w:p>
        </w:tc>
        <w:tc>
          <w:tcPr>
            <w:tcW w:w="890" w:type="pct"/>
            <w:tcBorders>
              <w:top w:val="nil"/>
              <w:left w:val="single" w:sz="4" w:space="0" w:color="auto"/>
              <w:bottom w:val="single" w:sz="4" w:space="0" w:color="auto"/>
              <w:right w:val="single" w:sz="4" w:space="0" w:color="auto"/>
            </w:tcBorders>
            <w:vAlign w:val="center"/>
          </w:tcPr>
          <w:p w14:paraId="671A24F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12.745,00</w:t>
            </w:r>
          </w:p>
        </w:tc>
      </w:tr>
      <w:tr w:rsidR="00B51817" w:rsidRPr="00744CD9" w14:paraId="455A3FF9" w14:textId="77777777" w:rsidTr="00473D9C">
        <w:trPr>
          <w:trHeight w:val="504"/>
        </w:trPr>
        <w:tc>
          <w:tcPr>
            <w:tcW w:w="446" w:type="pct"/>
          </w:tcPr>
          <w:p w14:paraId="1B8818E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28</w:t>
            </w:r>
          </w:p>
        </w:tc>
        <w:tc>
          <w:tcPr>
            <w:tcW w:w="446" w:type="pct"/>
          </w:tcPr>
          <w:p w14:paraId="4F30444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100</w:t>
            </w:r>
          </w:p>
        </w:tc>
        <w:tc>
          <w:tcPr>
            <w:tcW w:w="436" w:type="pct"/>
          </w:tcPr>
          <w:p w14:paraId="09B893B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09079C3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VIGA U EM AÇO 30X68X30 CHAPA 2MM – (BARRA 06 METROS)</w:t>
            </w:r>
          </w:p>
        </w:tc>
        <w:tc>
          <w:tcPr>
            <w:tcW w:w="688" w:type="pct"/>
            <w:vAlign w:val="center"/>
          </w:tcPr>
          <w:p w14:paraId="040191F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R$ 107,10</w:t>
            </w:r>
          </w:p>
        </w:tc>
        <w:tc>
          <w:tcPr>
            <w:tcW w:w="890" w:type="pct"/>
            <w:tcBorders>
              <w:top w:val="nil"/>
              <w:left w:val="single" w:sz="4" w:space="0" w:color="auto"/>
              <w:bottom w:val="single" w:sz="4" w:space="0" w:color="auto"/>
              <w:right w:val="single" w:sz="4" w:space="0" w:color="auto"/>
            </w:tcBorders>
            <w:vAlign w:val="center"/>
          </w:tcPr>
          <w:p w14:paraId="4B48DD2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10.710,00</w:t>
            </w:r>
          </w:p>
        </w:tc>
      </w:tr>
      <w:tr w:rsidR="00B51817" w:rsidRPr="00744CD9" w14:paraId="167CE039" w14:textId="77777777" w:rsidTr="00473D9C">
        <w:trPr>
          <w:trHeight w:val="252"/>
        </w:trPr>
        <w:tc>
          <w:tcPr>
            <w:tcW w:w="446" w:type="pct"/>
          </w:tcPr>
          <w:p w14:paraId="3254FC8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29</w:t>
            </w:r>
          </w:p>
        </w:tc>
        <w:tc>
          <w:tcPr>
            <w:tcW w:w="446" w:type="pct"/>
          </w:tcPr>
          <w:p w14:paraId="01680B4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500</w:t>
            </w:r>
          </w:p>
        </w:tc>
        <w:tc>
          <w:tcPr>
            <w:tcW w:w="436" w:type="pct"/>
          </w:tcPr>
          <w:p w14:paraId="0F84720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6717B0A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TAMPA PLÁSTICA 1 ½ POLEGADAS</w:t>
            </w:r>
          </w:p>
        </w:tc>
        <w:tc>
          <w:tcPr>
            <w:tcW w:w="688" w:type="pct"/>
            <w:vAlign w:val="center"/>
          </w:tcPr>
          <w:p w14:paraId="12E1569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R$ 0,30</w:t>
            </w:r>
          </w:p>
        </w:tc>
        <w:tc>
          <w:tcPr>
            <w:tcW w:w="890" w:type="pct"/>
            <w:tcBorders>
              <w:top w:val="nil"/>
              <w:left w:val="single" w:sz="4" w:space="0" w:color="auto"/>
              <w:bottom w:val="single" w:sz="4" w:space="0" w:color="auto"/>
              <w:right w:val="single" w:sz="4" w:space="0" w:color="auto"/>
            </w:tcBorders>
            <w:vAlign w:val="center"/>
          </w:tcPr>
          <w:p w14:paraId="69C3C58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150,00</w:t>
            </w:r>
          </w:p>
        </w:tc>
      </w:tr>
      <w:tr w:rsidR="00B51817" w:rsidRPr="00744CD9" w14:paraId="1FE79BCD" w14:textId="77777777" w:rsidTr="00473D9C">
        <w:trPr>
          <w:trHeight w:val="252"/>
        </w:trPr>
        <w:tc>
          <w:tcPr>
            <w:tcW w:w="446" w:type="pct"/>
          </w:tcPr>
          <w:p w14:paraId="4FB2B5E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46" w:type="pct"/>
          </w:tcPr>
          <w:p w14:paraId="15FA79C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500</w:t>
            </w:r>
          </w:p>
        </w:tc>
        <w:tc>
          <w:tcPr>
            <w:tcW w:w="436" w:type="pct"/>
          </w:tcPr>
          <w:p w14:paraId="451D921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1A7B5AC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TAMPA PLÁSTICA 2 POLEGADAS</w:t>
            </w:r>
          </w:p>
        </w:tc>
        <w:tc>
          <w:tcPr>
            <w:tcW w:w="688" w:type="pct"/>
            <w:vAlign w:val="center"/>
          </w:tcPr>
          <w:p w14:paraId="09570C0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R$ 0,45</w:t>
            </w:r>
          </w:p>
        </w:tc>
        <w:tc>
          <w:tcPr>
            <w:tcW w:w="890" w:type="pct"/>
            <w:tcBorders>
              <w:top w:val="nil"/>
              <w:left w:val="single" w:sz="4" w:space="0" w:color="auto"/>
              <w:bottom w:val="single" w:sz="4" w:space="0" w:color="auto"/>
              <w:right w:val="single" w:sz="4" w:space="0" w:color="auto"/>
            </w:tcBorders>
            <w:vAlign w:val="center"/>
          </w:tcPr>
          <w:p w14:paraId="6B75C3D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225,00</w:t>
            </w:r>
          </w:p>
        </w:tc>
      </w:tr>
      <w:tr w:rsidR="00B51817" w:rsidRPr="00744CD9" w14:paraId="4E16D703" w14:textId="77777777" w:rsidTr="00473D9C">
        <w:trPr>
          <w:trHeight w:val="252"/>
        </w:trPr>
        <w:tc>
          <w:tcPr>
            <w:tcW w:w="446" w:type="pct"/>
          </w:tcPr>
          <w:p w14:paraId="1350C90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31</w:t>
            </w:r>
          </w:p>
        </w:tc>
        <w:tc>
          <w:tcPr>
            <w:tcW w:w="446" w:type="pct"/>
          </w:tcPr>
          <w:p w14:paraId="1D3D35A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500</w:t>
            </w:r>
          </w:p>
        </w:tc>
        <w:tc>
          <w:tcPr>
            <w:tcW w:w="436" w:type="pct"/>
          </w:tcPr>
          <w:p w14:paraId="503F801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F22A07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TAMPA PLÁSTICA 3/4 POLEGADAS</w:t>
            </w:r>
          </w:p>
        </w:tc>
        <w:tc>
          <w:tcPr>
            <w:tcW w:w="688" w:type="pct"/>
            <w:vAlign w:val="center"/>
          </w:tcPr>
          <w:p w14:paraId="5E72DD7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R$ 0,15</w:t>
            </w:r>
          </w:p>
        </w:tc>
        <w:tc>
          <w:tcPr>
            <w:tcW w:w="890" w:type="pct"/>
            <w:tcBorders>
              <w:top w:val="nil"/>
              <w:left w:val="single" w:sz="4" w:space="0" w:color="auto"/>
              <w:bottom w:val="single" w:sz="4" w:space="0" w:color="auto"/>
              <w:right w:val="single" w:sz="4" w:space="0" w:color="auto"/>
            </w:tcBorders>
            <w:vAlign w:val="center"/>
          </w:tcPr>
          <w:p w14:paraId="77A69E6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75,00</w:t>
            </w:r>
          </w:p>
        </w:tc>
      </w:tr>
      <w:tr w:rsidR="00B51817" w:rsidRPr="00744CD9" w14:paraId="2B9109EC" w14:textId="77777777" w:rsidTr="00473D9C">
        <w:trPr>
          <w:trHeight w:val="252"/>
        </w:trPr>
        <w:tc>
          <w:tcPr>
            <w:tcW w:w="446" w:type="pct"/>
          </w:tcPr>
          <w:p w14:paraId="5D437DF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32</w:t>
            </w:r>
          </w:p>
        </w:tc>
        <w:tc>
          <w:tcPr>
            <w:tcW w:w="446" w:type="pct"/>
          </w:tcPr>
          <w:p w14:paraId="0144011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500</w:t>
            </w:r>
          </w:p>
        </w:tc>
        <w:tc>
          <w:tcPr>
            <w:tcW w:w="436" w:type="pct"/>
          </w:tcPr>
          <w:p w14:paraId="28EB789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6C7E4ED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TAMPA PLÁSTICA 1 POLEGADA</w:t>
            </w:r>
          </w:p>
        </w:tc>
        <w:tc>
          <w:tcPr>
            <w:tcW w:w="688" w:type="pct"/>
            <w:vAlign w:val="center"/>
          </w:tcPr>
          <w:p w14:paraId="44A44BF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R$ 0,20</w:t>
            </w:r>
          </w:p>
        </w:tc>
        <w:tc>
          <w:tcPr>
            <w:tcW w:w="890" w:type="pct"/>
            <w:tcBorders>
              <w:top w:val="nil"/>
              <w:left w:val="single" w:sz="4" w:space="0" w:color="auto"/>
              <w:bottom w:val="single" w:sz="4" w:space="0" w:color="auto"/>
              <w:right w:val="single" w:sz="4" w:space="0" w:color="auto"/>
            </w:tcBorders>
            <w:vAlign w:val="center"/>
          </w:tcPr>
          <w:p w14:paraId="6E04071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100,00</w:t>
            </w:r>
          </w:p>
        </w:tc>
      </w:tr>
      <w:tr w:rsidR="00B51817" w:rsidRPr="00744CD9" w14:paraId="47F03E30" w14:textId="77777777" w:rsidTr="00473D9C">
        <w:trPr>
          <w:trHeight w:val="504"/>
        </w:trPr>
        <w:tc>
          <w:tcPr>
            <w:tcW w:w="446" w:type="pct"/>
          </w:tcPr>
          <w:p w14:paraId="7636734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33</w:t>
            </w:r>
          </w:p>
        </w:tc>
        <w:tc>
          <w:tcPr>
            <w:tcW w:w="446" w:type="pct"/>
          </w:tcPr>
          <w:p w14:paraId="21F1751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20</w:t>
            </w:r>
          </w:p>
        </w:tc>
        <w:tc>
          <w:tcPr>
            <w:tcW w:w="436" w:type="pct"/>
          </w:tcPr>
          <w:p w14:paraId="4726990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EC8691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PERFIL</w:t>
            </w:r>
            <w:r w:rsidRPr="00744CD9">
              <w:rPr>
                <w:rFonts w:ascii="Times New Roman" w:hAnsi="Times New Roman" w:cs="Times New Roman"/>
              </w:rPr>
              <w:tab/>
              <w:t>H</w:t>
            </w:r>
            <w:r w:rsidRPr="00744CD9">
              <w:rPr>
                <w:rFonts w:ascii="Times New Roman" w:hAnsi="Times New Roman" w:cs="Times New Roman"/>
              </w:rPr>
              <w:tab/>
              <w:t>EM</w:t>
            </w:r>
            <w:r w:rsidRPr="00744CD9">
              <w:rPr>
                <w:rFonts w:ascii="Times New Roman" w:hAnsi="Times New Roman" w:cs="Times New Roman"/>
              </w:rPr>
              <w:tab/>
              <w:t>POLICARBONATO</w:t>
            </w:r>
            <w:r w:rsidRPr="00744CD9">
              <w:rPr>
                <w:rFonts w:ascii="Times New Roman" w:hAnsi="Times New Roman" w:cs="Times New Roman"/>
              </w:rPr>
              <w:tab/>
              <w:t>4MM (BARRA 06 METROS)</w:t>
            </w:r>
          </w:p>
        </w:tc>
        <w:tc>
          <w:tcPr>
            <w:tcW w:w="688" w:type="pct"/>
            <w:vAlign w:val="center"/>
          </w:tcPr>
          <w:p w14:paraId="5973A9B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R$ 112,55</w:t>
            </w:r>
          </w:p>
        </w:tc>
        <w:tc>
          <w:tcPr>
            <w:tcW w:w="890" w:type="pct"/>
            <w:tcBorders>
              <w:top w:val="nil"/>
              <w:left w:val="single" w:sz="4" w:space="0" w:color="auto"/>
              <w:bottom w:val="single" w:sz="4" w:space="0" w:color="auto"/>
              <w:right w:val="single" w:sz="4" w:space="0" w:color="auto"/>
            </w:tcBorders>
            <w:vAlign w:val="center"/>
          </w:tcPr>
          <w:p w14:paraId="4543751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2.251,00</w:t>
            </w:r>
          </w:p>
        </w:tc>
      </w:tr>
      <w:tr w:rsidR="00B51817" w:rsidRPr="00744CD9" w14:paraId="728B7A6F" w14:textId="77777777" w:rsidTr="00473D9C">
        <w:trPr>
          <w:trHeight w:val="504"/>
        </w:trPr>
        <w:tc>
          <w:tcPr>
            <w:tcW w:w="446" w:type="pct"/>
          </w:tcPr>
          <w:p w14:paraId="668E85C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34</w:t>
            </w:r>
          </w:p>
        </w:tc>
        <w:tc>
          <w:tcPr>
            <w:tcW w:w="446" w:type="pct"/>
          </w:tcPr>
          <w:p w14:paraId="04B0564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w:t>
            </w:r>
          </w:p>
        </w:tc>
        <w:tc>
          <w:tcPr>
            <w:tcW w:w="436" w:type="pct"/>
          </w:tcPr>
          <w:p w14:paraId="7BE9BF5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515E9AF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PERFIL U EM ALUMÍNIO 4MM (BARRA 06 METROS)</w:t>
            </w:r>
          </w:p>
        </w:tc>
        <w:tc>
          <w:tcPr>
            <w:tcW w:w="688" w:type="pct"/>
            <w:vAlign w:val="center"/>
          </w:tcPr>
          <w:p w14:paraId="356BC34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R$ 49,42</w:t>
            </w:r>
          </w:p>
        </w:tc>
        <w:tc>
          <w:tcPr>
            <w:tcW w:w="890" w:type="pct"/>
            <w:tcBorders>
              <w:top w:val="nil"/>
              <w:left w:val="single" w:sz="4" w:space="0" w:color="auto"/>
              <w:bottom w:val="single" w:sz="4" w:space="0" w:color="auto"/>
              <w:right w:val="single" w:sz="4" w:space="0" w:color="auto"/>
            </w:tcBorders>
            <w:vAlign w:val="center"/>
          </w:tcPr>
          <w:p w14:paraId="022F7AE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2.471,00</w:t>
            </w:r>
          </w:p>
        </w:tc>
      </w:tr>
      <w:tr w:rsidR="00B51817" w:rsidRPr="00744CD9" w14:paraId="0AA49780" w14:textId="77777777" w:rsidTr="00473D9C">
        <w:trPr>
          <w:trHeight w:val="504"/>
        </w:trPr>
        <w:tc>
          <w:tcPr>
            <w:tcW w:w="446" w:type="pct"/>
          </w:tcPr>
          <w:p w14:paraId="6BE4F83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35</w:t>
            </w:r>
          </w:p>
        </w:tc>
        <w:tc>
          <w:tcPr>
            <w:tcW w:w="446" w:type="pct"/>
          </w:tcPr>
          <w:p w14:paraId="4A12A17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60</w:t>
            </w:r>
          </w:p>
        </w:tc>
        <w:tc>
          <w:tcPr>
            <w:tcW w:w="436" w:type="pct"/>
          </w:tcPr>
          <w:p w14:paraId="47C8D2C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7E4A1A5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OBLONGO 58X30 MM CHAPA 1,20MM – (BARRA 06 METROS)</w:t>
            </w:r>
          </w:p>
        </w:tc>
        <w:tc>
          <w:tcPr>
            <w:tcW w:w="688" w:type="pct"/>
            <w:vAlign w:val="center"/>
          </w:tcPr>
          <w:p w14:paraId="7BE2635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R$ 114,02</w:t>
            </w:r>
          </w:p>
        </w:tc>
        <w:tc>
          <w:tcPr>
            <w:tcW w:w="890" w:type="pct"/>
            <w:tcBorders>
              <w:top w:val="nil"/>
              <w:left w:val="single" w:sz="4" w:space="0" w:color="auto"/>
              <w:bottom w:val="single" w:sz="4" w:space="0" w:color="auto"/>
              <w:right w:val="single" w:sz="4" w:space="0" w:color="auto"/>
            </w:tcBorders>
            <w:vAlign w:val="center"/>
          </w:tcPr>
          <w:p w14:paraId="3709B65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6.841,20</w:t>
            </w:r>
          </w:p>
        </w:tc>
      </w:tr>
      <w:tr w:rsidR="00B51817" w:rsidRPr="00744CD9" w14:paraId="07565891" w14:textId="77777777" w:rsidTr="00473D9C">
        <w:trPr>
          <w:trHeight w:val="504"/>
        </w:trPr>
        <w:tc>
          <w:tcPr>
            <w:tcW w:w="446" w:type="pct"/>
          </w:tcPr>
          <w:p w14:paraId="6754BAF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36</w:t>
            </w:r>
          </w:p>
        </w:tc>
        <w:tc>
          <w:tcPr>
            <w:tcW w:w="446" w:type="pct"/>
          </w:tcPr>
          <w:p w14:paraId="3894F7F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60</w:t>
            </w:r>
          </w:p>
        </w:tc>
        <w:tc>
          <w:tcPr>
            <w:tcW w:w="436" w:type="pct"/>
          </w:tcPr>
          <w:p w14:paraId="45FA541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F79C70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OBLONGO 18X30MM CHAPA 1,50MM – (BARRA 06 METROS)</w:t>
            </w:r>
          </w:p>
        </w:tc>
        <w:tc>
          <w:tcPr>
            <w:tcW w:w="688" w:type="pct"/>
            <w:vAlign w:val="center"/>
          </w:tcPr>
          <w:p w14:paraId="6DD475D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R$ 67,72</w:t>
            </w:r>
          </w:p>
        </w:tc>
        <w:tc>
          <w:tcPr>
            <w:tcW w:w="890" w:type="pct"/>
            <w:tcBorders>
              <w:top w:val="nil"/>
              <w:left w:val="single" w:sz="4" w:space="0" w:color="auto"/>
              <w:bottom w:val="single" w:sz="4" w:space="0" w:color="auto"/>
              <w:right w:val="single" w:sz="4" w:space="0" w:color="auto"/>
            </w:tcBorders>
            <w:vAlign w:val="center"/>
          </w:tcPr>
          <w:p w14:paraId="0AB971F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4.063,20</w:t>
            </w:r>
          </w:p>
        </w:tc>
      </w:tr>
      <w:tr w:rsidR="00B51817" w:rsidRPr="00744CD9" w14:paraId="1048D451" w14:textId="77777777" w:rsidTr="00473D9C">
        <w:trPr>
          <w:trHeight w:val="252"/>
        </w:trPr>
        <w:tc>
          <w:tcPr>
            <w:tcW w:w="446" w:type="pct"/>
          </w:tcPr>
          <w:p w14:paraId="169076D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37</w:t>
            </w:r>
          </w:p>
        </w:tc>
        <w:tc>
          <w:tcPr>
            <w:tcW w:w="446" w:type="pct"/>
          </w:tcPr>
          <w:p w14:paraId="3F2CBB0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320ECA1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7C6C8F9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30X50 CHAPA 1,50MM - 06 METROS</w:t>
            </w:r>
          </w:p>
        </w:tc>
        <w:tc>
          <w:tcPr>
            <w:tcW w:w="688" w:type="pct"/>
            <w:vAlign w:val="center"/>
          </w:tcPr>
          <w:p w14:paraId="6BCD00D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R$125,80</w:t>
            </w:r>
          </w:p>
        </w:tc>
        <w:tc>
          <w:tcPr>
            <w:tcW w:w="890" w:type="pct"/>
            <w:tcBorders>
              <w:top w:val="nil"/>
              <w:left w:val="single" w:sz="4" w:space="0" w:color="auto"/>
              <w:bottom w:val="single" w:sz="4" w:space="0" w:color="auto"/>
              <w:right w:val="single" w:sz="4" w:space="0" w:color="auto"/>
            </w:tcBorders>
            <w:vAlign w:val="center"/>
          </w:tcPr>
          <w:p w14:paraId="32A5736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3.774,00</w:t>
            </w:r>
          </w:p>
        </w:tc>
      </w:tr>
      <w:tr w:rsidR="00B51817" w:rsidRPr="00744CD9" w14:paraId="4C3FC819" w14:textId="77777777" w:rsidTr="00473D9C">
        <w:trPr>
          <w:trHeight w:val="252"/>
        </w:trPr>
        <w:tc>
          <w:tcPr>
            <w:tcW w:w="446" w:type="pct"/>
          </w:tcPr>
          <w:p w14:paraId="5505ED1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38</w:t>
            </w:r>
          </w:p>
        </w:tc>
        <w:tc>
          <w:tcPr>
            <w:tcW w:w="446" w:type="pct"/>
          </w:tcPr>
          <w:p w14:paraId="5F66222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20</w:t>
            </w:r>
          </w:p>
        </w:tc>
        <w:tc>
          <w:tcPr>
            <w:tcW w:w="436" w:type="pct"/>
          </w:tcPr>
          <w:p w14:paraId="6C397AA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w:t>
            </w:r>
          </w:p>
        </w:tc>
        <w:tc>
          <w:tcPr>
            <w:tcW w:w="2094" w:type="pct"/>
          </w:tcPr>
          <w:p w14:paraId="74241B6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63,5MM CHAPA 2MM - 06 METROS</w:t>
            </w:r>
          </w:p>
        </w:tc>
        <w:tc>
          <w:tcPr>
            <w:tcW w:w="688" w:type="pct"/>
            <w:vAlign w:val="center"/>
          </w:tcPr>
          <w:p w14:paraId="283B650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R$ 198,30</w:t>
            </w:r>
          </w:p>
        </w:tc>
        <w:tc>
          <w:tcPr>
            <w:tcW w:w="890" w:type="pct"/>
            <w:tcBorders>
              <w:top w:val="nil"/>
              <w:left w:val="single" w:sz="4" w:space="0" w:color="auto"/>
              <w:bottom w:val="single" w:sz="4" w:space="0" w:color="auto"/>
              <w:right w:val="single" w:sz="4" w:space="0" w:color="auto"/>
            </w:tcBorders>
            <w:vAlign w:val="center"/>
          </w:tcPr>
          <w:p w14:paraId="099FA31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3.966,00</w:t>
            </w:r>
          </w:p>
        </w:tc>
      </w:tr>
      <w:tr w:rsidR="00B51817" w:rsidRPr="00744CD9" w14:paraId="7AD1B184" w14:textId="77777777" w:rsidTr="00473D9C">
        <w:trPr>
          <w:trHeight w:val="252"/>
        </w:trPr>
        <w:tc>
          <w:tcPr>
            <w:tcW w:w="446" w:type="pct"/>
          </w:tcPr>
          <w:p w14:paraId="45EC49C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39</w:t>
            </w:r>
          </w:p>
        </w:tc>
        <w:tc>
          <w:tcPr>
            <w:tcW w:w="446" w:type="pct"/>
          </w:tcPr>
          <w:p w14:paraId="14D6A02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w:t>
            </w:r>
          </w:p>
        </w:tc>
        <w:tc>
          <w:tcPr>
            <w:tcW w:w="436" w:type="pct"/>
          </w:tcPr>
          <w:p w14:paraId="08CA914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5E33D82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80X80MM CHAPA 2MM - 06 METROS</w:t>
            </w:r>
          </w:p>
        </w:tc>
        <w:tc>
          <w:tcPr>
            <w:tcW w:w="688" w:type="pct"/>
            <w:vAlign w:val="center"/>
          </w:tcPr>
          <w:p w14:paraId="05F788E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R$ 322,70</w:t>
            </w:r>
          </w:p>
        </w:tc>
        <w:tc>
          <w:tcPr>
            <w:tcW w:w="890" w:type="pct"/>
            <w:tcBorders>
              <w:top w:val="nil"/>
              <w:left w:val="single" w:sz="4" w:space="0" w:color="auto"/>
              <w:bottom w:val="single" w:sz="4" w:space="0" w:color="auto"/>
              <w:right w:val="single" w:sz="4" w:space="0" w:color="auto"/>
            </w:tcBorders>
            <w:vAlign w:val="center"/>
          </w:tcPr>
          <w:p w14:paraId="044C367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3.227,00</w:t>
            </w:r>
          </w:p>
        </w:tc>
      </w:tr>
      <w:tr w:rsidR="00B51817" w:rsidRPr="00744CD9" w14:paraId="1BA74756" w14:textId="77777777" w:rsidTr="00473D9C">
        <w:trPr>
          <w:trHeight w:val="504"/>
        </w:trPr>
        <w:tc>
          <w:tcPr>
            <w:tcW w:w="446" w:type="pct"/>
          </w:tcPr>
          <w:p w14:paraId="599409B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40</w:t>
            </w:r>
          </w:p>
        </w:tc>
        <w:tc>
          <w:tcPr>
            <w:tcW w:w="446" w:type="pct"/>
          </w:tcPr>
          <w:p w14:paraId="1F44A52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w:t>
            </w:r>
          </w:p>
        </w:tc>
        <w:tc>
          <w:tcPr>
            <w:tcW w:w="436" w:type="pct"/>
          </w:tcPr>
          <w:p w14:paraId="278027C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7A81CA2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CHAPA A FRIO EM AÇO ESPESSURA 1,50 MM - 1,20 X 3,0 METROS</w:t>
            </w:r>
          </w:p>
        </w:tc>
        <w:tc>
          <w:tcPr>
            <w:tcW w:w="688" w:type="pct"/>
            <w:vAlign w:val="center"/>
          </w:tcPr>
          <w:p w14:paraId="6034954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R$ 470,00</w:t>
            </w:r>
          </w:p>
        </w:tc>
        <w:tc>
          <w:tcPr>
            <w:tcW w:w="890" w:type="pct"/>
            <w:tcBorders>
              <w:top w:val="nil"/>
              <w:left w:val="single" w:sz="4" w:space="0" w:color="auto"/>
              <w:bottom w:val="single" w:sz="4" w:space="0" w:color="auto"/>
              <w:right w:val="single" w:sz="4" w:space="0" w:color="auto"/>
            </w:tcBorders>
            <w:vAlign w:val="center"/>
          </w:tcPr>
          <w:p w14:paraId="5C509D1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4.700,00</w:t>
            </w:r>
          </w:p>
        </w:tc>
      </w:tr>
      <w:tr w:rsidR="00B51817" w:rsidRPr="00744CD9" w14:paraId="21ECF1F0" w14:textId="77777777" w:rsidTr="00473D9C">
        <w:trPr>
          <w:trHeight w:val="504"/>
        </w:trPr>
        <w:tc>
          <w:tcPr>
            <w:tcW w:w="446" w:type="pct"/>
          </w:tcPr>
          <w:p w14:paraId="7B6868C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41</w:t>
            </w:r>
          </w:p>
        </w:tc>
        <w:tc>
          <w:tcPr>
            <w:tcW w:w="446" w:type="pct"/>
          </w:tcPr>
          <w:p w14:paraId="6F87D55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w:t>
            </w:r>
          </w:p>
        </w:tc>
        <w:tc>
          <w:tcPr>
            <w:tcW w:w="436" w:type="pct"/>
          </w:tcPr>
          <w:p w14:paraId="4911001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C3C575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CHAPA</w:t>
            </w:r>
            <w:r w:rsidRPr="00744CD9">
              <w:rPr>
                <w:rFonts w:ascii="Times New Roman" w:hAnsi="Times New Roman" w:cs="Times New Roman"/>
              </w:rPr>
              <w:tab/>
              <w:t>FINA</w:t>
            </w:r>
            <w:r w:rsidRPr="00744CD9">
              <w:rPr>
                <w:rFonts w:ascii="Times New Roman" w:hAnsi="Times New Roman" w:cs="Times New Roman"/>
              </w:rPr>
              <w:tab/>
              <w:t>A</w:t>
            </w:r>
            <w:r w:rsidRPr="00744CD9">
              <w:rPr>
                <w:rFonts w:ascii="Times New Roman" w:hAnsi="Times New Roman" w:cs="Times New Roman"/>
              </w:rPr>
              <w:tab/>
              <w:t>QUENTE</w:t>
            </w:r>
            <w:r w:rsidRPr="00744CD9">
              <w:rPr>
                <w:rFonts w:ascii="Times New Roman" w:hAnsi="Times New Roman" w:cs="Times New Roman"/>
              </w:rPr>
              <w:tab/>
              <w:t>EM</w:t>
            </w:r>
            <w:r w:rsidRPr="00744CD9">
              <w:rPr>
                <w:rFonts w:ascii="Times New Roman" w:hAnsi="Times New Roman" w:cs="Times New Roman"/>
              </w:rPr>
              <w:tab/>
              <w:t>AÇO ESPESSURA 2,00 MM - 1,20 X 3,0 METROS</w:t>
            </w:r>
          </w:p>
        </w:tc>
        <w:tc>
          <w:tcPr>
            <w:tcW w:w="688" w:type="pct"/>
            <w:vAlign w:val="center"/>
          </w:tcPr>
          <w:p w14:paraId="21EF127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R$570,60</w:t>
            </w:r>
          </w:p>
        </w:tc>
        <w:tc>
          <w:tcPr>
            <w:tcW w:w="890" w:type="pct"/>
            <w:tcBorders>
              <w:top w:val="nil"/>
              <w:left w:val="single" w:sz="4" w:space="0" w:color="auto"/>
              <w:bottom w:val="single" w:sz="4" w:space="0" w:color="auto"/>
              <w:right w:val="single" w:sz="4" w:space="0" w:color="auto"/>
            </w:tcBorders>
            <w:vAlign w:val="center"/>
          </w:tcPr>
          <w:p w14:paraId="6BA4877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5.706,00</w:t>
            </w:r>
          </w:p>
        </w:tc>
      </w:tr>
      <w:tr w:rsidR="00B51817" w:rsidRPr="00744CD9" w14:paraId="414EC947" w14:textId="77777777" w:rsidTr="00473D9C">
        <w:trPr>
          <w:trHeight w:val="504"/>
        </w:trPr>
        <w:tc>
          <w:tcPr>
            <w:tcW w:w="446" w:type="pct"/>
          </w:tcPr>
          <w:p w14:paraId="1A0A4FA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42</w:t>
            </w:r>
          </w:p>
        </w:tc>
        <w:tc>
          <w:tcPr>
            <w:tcW w:w="446" w:type="pct"/>
          </w:tcPr>
          <w:p w14:paraId="189E1D0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w:t>
            </w:r>
          </w:p>
        </w:tc>
        <w:tc>
          <w:tcPr>
            <w:tcW w:w="436" w:type="pct"/>
          </w:tcPr>
          <w:p w14:paraId="04CD205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4C5F62C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CHAPA</w:t>
            </w:r>
            <w:r w:rsidRPr="00744CD9">
              <w:rPr>
                <w:rFonts w:ascii="Times New Roman" w:hAnsi="Times New Roman" w:cs="Times New Roman"/>
              </w:rPr>
              <w:tab/>
              <w:t>FINA</w:t>
            </w:r>
            <w:r w:rsidRPr="00744CD9">
              <w:rPr>
                <w:rFonts w:ascii="Times New Roman" w:hAnsi="Times New Roman" w:cs="Times New Roman"/>
              </w:rPr>
              <w:tab/>
              <w:t>A</w:t>
            </w:r>
            <w:r w:rsidRPr="00744CD9">
              <w:rPr>
                <w:rFonts w:ascii="Times New Roman" w:hAnsi="Times New Roman" w:cs="Times New Roman"/>
              </w:rPr>
              <w:tab/>
              <w:t>QUENTE</w:t>
            </w:r>
            <w:r w:rsidRPr="00744CD9">
              <w:rPr>
                <w:rFonts w:ascii="Times New Roman" w:hAnsi="Times New Roman" w:cs="Times New Roman"/>
              </w:rPr>
              <w:tab/>
              <w:t>EM</w:t>
            </w:r>
            <w:r w:rsidRPr="00744CD9">
              <w:rPr>
                <w:rFonts w:ascii="Times New Roman" w:hAnsi="Times New Roman" w:cs="Times New Roman"/>
              </w:rPr>
              <w:tab/>
              <w:t>AÇO ESPESSURA 9,50 MM - 1,20 X 3,0 METROS</w:t>
            </w:r>
          </w:p>
        </w:tc>
        <w:tc>
          <w:tcPr>
            <w:tcW w:w="688" w:type="pct"/>
            <w:vAlign w:val="center"/>
          </w:tcPr>
          <w:p w14:paraId="025E5C9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R$ 2.521,55</w:t>
            </w:r>
          </w:p>
        </w:tc>
        <w:tc>
          <w:tcPr>
            <w:tcW w:w="890" w:type="pct"/>
            <w:tcBorders>
              <w:top w:val="nil"/>
              <w:left w:val="single" w:sz="4" w:space="0" w:color="auto"/>
              <w:bottom w:val="single" w:sz="4" w:space="0" w:color="auto"/>
              <w:right w:val="single" w:sz="4" w:space="0" w:color="auto"/>
            </w:tcBorders>
            <w:vAlign w:val="center"/>
          </w:tcPr>
          <w:p w14:paraId="7911F77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12.607,75</w:t>
            </w:r>
          </w:p>
        </w:tc>
      </w:tr>
      <w:tr w:rsidR="00B51817" w:rsidRPr="00744CD9" w14:paraId="02AA4953" w14:textId="77777777" w:rsidTr="00473D9C">
        <w:trPr>
          <w:trHeight w:val="252"/>
        </w:trPr>
        <w:tc>
          <w:tcPr>
            <w:tcW w:w="446" w:type="pct"/>
          </w:tcPr>
          <w:p w14:paraId="068C72C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lastRenderedPageBreak/>
              <w:t>43</w:t>
            </w:r>
          </w:p>
        </w:tc>
        <w:tc>
          <w:tcPr>
            <w:tcW w:w="446" w:type="pct"/>
          </w:tcPr>
          <w:p w14:paraId="551AEDF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0527074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454DEDC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-1X3/16 - 06 METROS</w:t>
            </w:r>
          </w:p>
        </w:tc>
        <w:tc>
          <w:tcPr>
            <w:tcW w:w="688" w:type="pct"/>
            <w:vAlign w:val="center"/>
          </w:tcPr>
          <w:p w14:paraId="59A7C8B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R$ 62,60</w:t>
            </w:r>
          </w:p>
        </w:tc>
        <w:tc>
          <w:tcPr>
            <w:tcW w:w="890" w:type="pct"/>
            <w:tcBorders>
              <w:top w:val="nil"/>
              <w:left w:val="single" w:sz="4" w:space="0" w:color="auto"/>
              <w:bottom w:val="single" w:sz="4" w:space="0" w:color="auto"/>
              <w:right w:val="single" w:sz="4" w:space="0" w:color="auto"/>
            </w:tcBorders>
            <w:vAlign w:val="center"/>
          </w:tcPr>
          <w:p w14:paraId="14CC74D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1.878,00</w:t>
            </w:r>
          </w:p>
        </w:tc>
      </w:tr>
      <w:tr w:rsidR="00B51817" w:rsidRPr="00744CD9" w14:paraId="2570B395" w14:textId="77777777" w:rsidTr="00473D9C">
        <w:trPr>
          <w:trHeight w:val="252"/>
        </w:trPr>
        <w:tc>
          <w:tcPr>
            <w:tcW w:w="446" w:type="pct"/>
          </w:tcPr>
          <w:p w14:paraId="59CBAEF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44</w:t>
            </w:r>
          </w:p>
        </w:tc>
        <w:tc>
          <w:tcPr>
            <w:tcW w:w="446" w:type="pct"/>
          </w:tcPr>
          <w:p w14:paraId="76054F2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44BB0FF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5761685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-1X1/4 - 06 METROS</w:t>
            </w:r>
          </w:p>
        </w:tc>
        <w:tc>
          <w:tcPr>
            <w:tcW w:w="688" w:type="pct"/>
            <w:vAlign w:val="center"/>
          </w:tcPr>
          <w:p w14:paraId="4EED1FC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R$ 85,85</w:t>
            </w:r>
          </w:p>
        </w:tc>
        <w:tc>
          <w:tcPr>
            <w:tcW w:w="890" w:type="pct"/>
            <w:tcBorders>
              <w:top w:val="nil"/>
              <w:left w:val="single" w:sz="4" w:space="0" w:color="auto"/>
              <w:bottom w:val="single" w:sz="4" w:space="0" w:color="auto"/>
              <w:right w:val="single" w:sz="4" w:space="0" w:color="auto"/>
            </w:tcBorders>
            <w:vAlign w:val="center"/>
          </w:tcPr>
          <w:p w14:paraId="79EA1D3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2.575,50</w:t>
            </w:r>
          </w:p>
        </w:tc>
      </w:tr>
      <w:tr w:rsidR="00B51817" w:rsidRPr="00744CD9" w14:paraId="1EAE58B4" w14:textId="77777777" w:rsidTr="00473D9C">
        <w:trPr>
          <w:trHeight w:val="504"/>
        </w:trPr>
        <w:tc>
          <w:tcPr>
            <w:tcW w:w="446" w:type="pct"/>
          </w:tcPr>
          <w:p w14:paraId="6FA62FD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45</w:t>
            </w:r>
          </w:p>
        </w:tc>
        <w:tc>
          <w:tcPr>
            <w:tcW w:w="446" w:type="pct"/>
          </w:tcPr>
          <w:p w14:paraId="5587688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46C31B2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45F6766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1 1/4 X3/16 - BARRA DE 06 METROS</w:t>
            </w:r>
          </w:p>
        </w:tc>
        <w:tc>
          <w:tcPr>
            <w:tcW w:w="688" w:type="pct"/>
            <w:vAlign w:val="center"/>
          </w:tcPr>
          <w:p w14:paraId="1B28F3D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R$ 77,90</w:t>
            </w:r>
          </w:p>
        </w:tc>
        <w:tc>
          <w:tcPr>
            <w:tcW w:w="890" w:type="pct"/>
            <w:tcBorders>
              <w:top w:val="nil"/>
              <w:left w:val="single" w:sz="4" w:space="0" w:color="auto"/>
              <w:bottom w:val="single" w:sz="4" w:space="0" w:color="auto"/>
              <w:right w:val="single" w:sz="4" w:space="0" w:color="auto"/>
            </w:tcBorders>
            <w:vAlign w:val="center"/>
          </w:tcPr>
          <w:p w14:paraId="0D1FF95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2.337,00</w:t>
            </w:r>
          </w:p>
        </w:tc>
      </w:tr>
      <w:tr w:rsidR="00B51817" w:rsidRPr="00744CD9" w14:paraId="1CE38184" w14:textId="77777777" w:rsidTr="00473D9C">
        <w:trPr>
          <w:trHeight w:val="504"/>
        </w:trPr>
        <w:tc>
          <w:tcPr>
            <w:tcW w:w="446" w:type="pct"/>
          </w:tcPr>
          <w:p w14:paraId="218DA4C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46</w:t>
            </w:r>
          </w:p>
        </w:tc>
        <w:tc>
          <w:tcPr>
            <w:tcW w:w="446" w:type="pct"/>
          </w:tcPr>
          <w:p w14:paraId="51F7CA7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2A1E7B4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w:t>
            </w:r>
          </w:p>
        </w:tc>
        <w:tc>
          <w:tcPr>
            <w:tcW w:w="2094" w:type="pct"/>
          </w:tcPr>
          <w:p w14:paraId="6E6C93B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1 1/4 X 1/4 - BARRA DE 06 METROS</w:t>
            </w:r>
          </w:p>
        </w:tc>
        <w:tc>
          <w:tcPr>
            <w:tcW w:w="688" w:type="pct"/>
            <w:vAlign w:val="center"/>
          </w:tcPr>
          <w:p w14:paraId="566C629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R$105,70</w:t>
            </w:r>
          </w:p>
        </w:tc>
        <w:tc>
          <w:tcPr>
            <w:tcW w:w="890" w:type="pct"/>
            <w:tcBorders>
              <w:top w:val="nil"/>
              <w:left w:val="single" w:sz="4" w:space="0" w:color="auto"/>
              <w:bottom w:val="single" w:sz="4" w:space="0" w:color="auto"/>
              <w:right w:val="single" w:sz="4" w:space="0" w:color="auto"/>
            </w:tcBorders>
            <w:vAlign w:val="center"/>
          </w:tcPr>
          <w:p w14:paraId="170E5BC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3.171,00</w:t>
            </w:r>
          </w:p>
        </w:tc>
      </w:tr>
      <w:tr w:rsidR="00B51817" w:rsidRPr="00744CD9" w14:paraId="08479355" w14:textId="77777777" w:rsidTr="00473D9C">
        <w:trPr>
          <w:trHeight w:val="504"/>
        </w:trPr>
        <w:tc>
          <w:tcPr>
            <w:tcW w:w="446" w:type="pct"/>
          </w:tcPr>
          <w:p w14:paraId="5EEC5C7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47</w:t>
            </w:r>
          </w:p>
        </w:tc>
        <w:tc>
          <w:tcPr>
            <w:tcW w:w="446" w:type="pct"/>
          </w:tcPr>
          <w:p w14:paraId="2CA47EA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3D9B875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12A3D0B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1 1/2 X3/16 - BARRA DE 06 METROS</w:t>
            </w:r>
          </w:p>
        </w:tc>
        <w:tc>
          <w:tcPr>
            <w:tcW w:w="688" w:type="pct"/>
            <w:vAlign w:val="center"/>
          </w:tcPr>
          <w:p w14:paraId="318A306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R$ 96,00</w:t>
            </w:r>
          </w:p>
        </w:tc>
        <w:tc>
          <w:tcPr>
            <w:tcW w:w="890" w:type="pct"/>
            <w:tcBorders>
              <w:top w:val="nil"/>
              <w:left w:val="single" w:sz="4" w:space="0" w:color="auto"/>
              <w:bottom w:val="single" w:sz="4" w:space="0" w:color="auto"/>
              <w:right w:val="single" w:sz="4" w:space="0" w:color="auto"/>
            </w:tcBorders>
            <w:vAlign w:val="center"/>
          </w:tcPr>
          <w:p w14:paraId="1D70B7C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2.880,00</w:t>
            </w:r>
          </w:p>
        </w:tc>
      </w:tr>
      <w:tr w:rsidR="00B51817" w:rsidRPr="00744CD9" w14:paraId="64454627" w14:textId="77777777" w:rsidTr="00473D9C">
        <w:trPr>
          <w:trHeight w:val="504"/>
        </w:trPr>
        <w:tc>
          <w:tcPr>
            <w:tcW w:w="446" w:type="pct"/>
          </w:tcPr>
          <w:p w14:paraId="3CEBDA4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48</w:t>
            </w:r>
          </w:p>
        </w:tc>
        <w:tc>
          <w:tcPr>
            <w:tcW w:w="446" w:type="pct"/>
          </w:tcPr>
          <w:p w14:paraId="3F21AAB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099DF41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0BA8C04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1 1/2 X5/16 - BARRA DE 06 METROS</w:t>
            </w:r>
          </w:p>
        </w:tc>
        <w:tc>
          <w:tcPr>
            <w:tcW w:w="688" w:type="pct"/>
            <w:vAlign w:val="center"/>
          </w:tcPr>
          <w:p w14:paraId="63E58C6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R$161,00</w:t>
            </w:r>
          </w:p>
        </w:tc>
        <w:tc>
          <w:tcPr>
            <w:tcW w:w="890" w:type="pct"/>
            <w:tcBorders>
              <w:top w:val="nil"/>
              <w:left w:val="single" w:sz="4" w:space="0" w:color="auto"/>
              <w:bottom w:val="single" w:sz="4" w:space="0" w:color="auto"/>
              <w:right w:val="single" w:sz="4" w:space="0" w:color="auto"/>
            </w:tcBorders>
            <w:vAlign w:val="center"/>
          </w:tcPr>
          <w:p w14:paraId="7847599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4.830,00</w:t>
            </w:r>
          </w:p>
        </w:tc>
      </w:tr>
      <w:tr w:rsidR="00B51817" w:rsidRPr="00744CD9" w14:paraId="3A7C146F" w14:textId="77777777" w:rsidTr="00473D9C">
        <w:trPr>
          <w:trHeight w:val="504"/>
        </w:trPr>
        <w:tc>
          <w:tcPr>
            <w:tcW w:w="446" w:type="pct"/>
          </w:tcPr>
          <w:p w14:paraId="50A144D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49</w:t>
            </w:r>
          </w:p>
        </w:tc>
        <w:tc>
          <w:tcPr>
            <w:tcW w:w="446" w:type="pct"/>
          </w:tcPr>
          <w:p w14:paraId="55DBFEC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73C9AAA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1AA48F6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1 1/2 X 1/4 - BARRA DE 06 METROS</w:t>
            </w:r>
          </w:p>
        </w:tc>
        <w:tc>
          <w:tcPr>
            <w:tcW w:w="688" w:type="pct"/>
            <w:vAlign w:val="center"/>
          </w:tcPr>
          <w:p w14:paraId="361E27E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R$ 125,90</w:t>
            </w:r>
          </w:p>
        </w:tc>
        <w:tc>
          <w:tcPr>
            <w:tcW w:w="890" w:type="pct"/>
            <w:tcBorders>
              <w:top w:val="nil"/>
              <w:left w:val="single" w:sz="4" w:space="0" w:color="auto"/>
              <w:bottom w:val="single" w:sz="4" w:space="0" w:color="auto"/>
              <w:right w:val="single" w:sz="4" w:space="0" w:color="auto"/>
            </w:tcBorders>
            <w:vAlign w:val="center"/>
          </w:tcPr>
          <w:p w14:paraId="3DECA4D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3.777,00</w:t>
            </w:r>
          </w:p>
        </w:tc>
      </w:tr>
      <w:tr w:rsidR="00B51817" w:rsidRPr="00744CD9" w14:paraId="5DBC197B" w14:textId="77777777" w:rsidTr="00473D9C">
        <w:trPr>
          <w:trHeight w:val="504"/>
        </w:trPr>
        <w:tc>
          <w:tcPr>
            <w:tcW w:w="446" w:type="pct"/>
          </w:tcPr>
          <w:p w14:paraId="4528C1B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50</w:t>
            </w:r>
          </w:p>
        </w:tc>
        <w:tc>
          <w:tcPr>
            <w:tcW w:w="446" w:type="pct"/>
          </w:tcPr>
          <w:p w14:paraId="479D3A3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7</w:t>
            </w:r>
          </w:p>
        </w:tc>
        <w:tc>
          <w:tcPr>
            <w:tcW w:w="436" w:type="pct"/>
          </w:tcPr>
          <w:p w14:paraId="75CF1F8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5FA60A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4 X 1/4 - BARRA DE 06 METROS</w:t>
            </w:r>
          </w:p>
        </w:tc>
        <w:tc>
          <w:tcPr>
            <w:tcW w:w="688" w:type="pct"/>
            <w:vAlign w:val="center"/>
          </w:tcPr>
          <w:p w14:paraId="115BC1D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R$ 380,65</w:t>
            </w:r>
          </w:p>
        </w:tc>
        <w:tc>
          <w:tcPr>
            <w:tcW w:w="890" w:type="pct"/>
            <w:tcBorders>
              <w:top w:val="nil"/>
              <w:left w:val="single" w:sz="4" w:space="0" w:color="auto"/>
              <w:bottom w:val="single" w:sz="4" w:space="0" w:color="auto"/>
              <w:right w:val="single" w:sz="4" w:space="0" w:color="auto"/>
            </w:tcBorders>
            <w:vAlign w:val="center"/>
          </w:tcPr>
          <w:p w14:paraId="082710C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2.664,55</w:t>
            </w:r>
          </w:p>
        </w:tc>
      </w:tr>
      <w:tr w:rsidR="00B51817" w:rsidRPr="00744CD9" w14:paraId="25365CB7" w14:textId="77777777" w:rsidTr="00473D9C">
        <w:trPr>
          <w:trHeight w:val="504"/>
        </w:trPr>
        <w:tc>
          <w:tcPr>
            <w:tcW w:w="446" w:type="pct"/>
            <w:tcBorders>
              <w:top w:val="single" w:sz="4" w:space="0" w:color="auto"/>
            </w:tcBorders>
          </w:tcPr>
          <w:p w14:paraId="142A667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51</w:t>
            </w:r>
          </w:p>
        </w:tc>
        <w:tc>
          <w:tcPr>
            <w:tcW w:w="446" w:type="pct"/>
            <w:tcBorders>
              <w:top w:val="single" w:sz="4" w:space="0" w:color="auto"/>
            </w:tcBorders>
          </w:tcPr>
          <w:p w14:paraId="39A8BFF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7</w:t>
            </w:r>
          </w:p>
        </w:tc>
        <w:tc>
          <w:tcPr>
            <w:tcW w:w="436" w:type="pct"/>
            <w:tcBorders>
              <w:top w:val="single" w:sz="4" w:space="0" w:color="auto"/>
            </w:tcBorders>
          </w:tcPr>
          <w:p w14:paraId="19D9221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Borders>
              <w:top w:val="single" w:sz="4" w:space="0" w:color="auto"/>
            </w:tcBorders>
          </w:tcPr>
          <w:p w14:paraId="39FD075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3X1/4 - BARRA DE 06 METROS</w:t>
            </w:r>
          </w:p>
        </w:tc>
        <w:tc>
          <w:tcPr>
            <w:tcW w:w="688" w:type="pct"/>
            <w:tcBorders>
              <w:top w:val="single" w:sz="4" w:space="0" w:color="auto"/>
            </w:tcBorders>
            <w:vAlign w:val="center"/>
          </w:tcPr>
          <w:p w14:paraId="3B0FB00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R$ 272,85</w:t>
            </w:r>
          </w:p>
        </w:tc>
        <w:tc>
          <w:tcPr>
            <w:tcW w:w="890" w:type="pct"/>
            <w:tcBorders>
              <w:top w:val="nil"/>
              <w:left w:val="single" w:sz="4" w:space="0" w:color="auto"/>
              <w:bottom w:val="single" w:sz="4" w:space="0" w:color="auto"/>
              <w:right w:val="single" w:sz="4" w:space="0" w:color="auto"/>
            </w:tcBorders>
            <w:vAlign w:val="center"/>
          </w:tcPr>
          <w:p w14:paraId="63E00BE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1.909,95</w:t>
            </w:r>
          </w:p>
        </w:tc>
      </w:tr>
      <w:tr w:rsidR="00B51817" w:rsidRPr="00744CD9" w14:paraId="3831269A" w14:textId="77777777" w:rsidTr="00473D9C">
        <w:trPr>
          <w:trHeight w:val="504"/>
        </w:trPr>
        <w:tc>
          <w:tcPr>
            <w:tcW w:w="446" w:type="pct"/>
          </w:tcPr>
          <w:p w14:paraId="318F954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52</w:t>
            </w:r>
          </w:p>
        </w:tc>
        <w:tc>
          <w:tcPr>
            <w:tcW w:w="446" w:type="pct"/>
          </w:tcPr>
          <w:p w14:paraId="6C5D77A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w:t>
            </w:r>
          </w:p>
        </w:tc>
        <w:tc>
          <w:tcPr>
            <w:tcW w:w="436" w:type="pct"/>
          </w:tcPr>
          <w:p w14:paraId="58C39BA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6338389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CHATA EM AÇO 2X1/2 - BARRA DE 06 METROS</w:t>
            </w:r>
          </w:p>
        </w:tc>
        <w:tc>
          <w:tcPr>
            <w:tcW w:w="688" w:type="pct"/>
            <w:vAlign w:val="center"/>
          </w:tcPr>
          <w:p w14:paraId="7EE0565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R$ 351,00</w:t>
            </w:r>
          </w:p>
        </w:tc>
        <w:tc>
          <w:tcPr>
            <w:tcW w:w="890" w:type="pct"/>
            <w:tcBorders>
              <w:top w:val="nil"/>
              <w:left w:val="single" w:sz="4" w:space="0" w:color="auto"/>
              <w:bottom w:val="single" w:sz="4" w:space="0" w:color="auto"/>
              <w:right w:val="single" w:sz="4" w:space="0" w:color="auto"/>
            </w:tcBorders>
            <w:vAlign w:val="center"/>
          </w:tcPr>
          <w:p w14:paraId="7F5D451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1.755,00</w:t>
            </w:r>
          </w:p>
        </w:tc>
      </w:tr>
      <w:tr w:rsidR="00B51817" w:rsidRPr="00744CD9" w14:paraId="1D56BD78" w14:textId="77777777" w:rsidTr="00473D9C">
        <w:trPr>
          <w:trHeight w:val="504"/>
        </w:trPr>
        <w:tc>
          <w:tcPr>
            <w:tcW w:w="446" w:type="pct"/>
          </w:tcPr>
          <w:p w14:paraId="50A2BD4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53</w:t>
            </w:r>
          </w:p>
        </w:tc>
        <w:tc>
          <w:tcPr>
            <w:tcW w:w="446" w:type="pct"/>
          </w:tcPr>
          <w:p w14:paraId="0E445D1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w:t>
            </w:r>
          </w:p>
        </w:tc>
        <w:tc>
          <w:tcPr>
            <w:tcW w:w="436" w:type="pct"/>
          </w:tcPr>
          <w:p w14:paraId="6FB4A88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w:t>
            </w:r>
          </w:p>
        </w:tc>
        <w:tc>
          <w:tcPr>
            <w:tcW w:w="2094" w:type="pct"/>
          </w:tcPr>
          <w:p w14:paraId="00B1329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CANTONEIRA EM AÇO 2X3/16 - BARRA DE 6 METROS</w:t>
            </w:r>
          </w:p>
        </w:tc>
        <w:tc>
          <w:tcPr>
            <w:tcW w:w="688" w:type="pct"/>
            <w:vAlign w:val="center"/>
          </w:tcPr>
          <w:p w14:paraId="28EE502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R$244,55</w:t>
            </w:r>
          </w:p>
        </w:tc>
        <w:tc>
          <w:tcPr>
            <w:tcW w:w="890" w:type="pct"/>
            <w:tcBorders>
              <w:top w:val="nil"/>
              <w:left w:val="single" w:sz="4" w:space="0" w:color="auto"/>
              <w:bottom w:val="single" w:sz="4" w:space="0" w:color="auto"/>
              <w:right w:val="single" w:sz="4" w:space="0" w:color="auto"/>
            </w:tcBorders>
            <w:vAlign w:val="center"/>
          </w:tcPr>
          <w:p w14:paraId="5986A43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2.445,50</w:t>
            </w:r>
          </w:p>
        </w:tc>
      </w:tr>
      <w:tr w:rsidR="00B51817" w:rsidRPr="00744CD9" w14:paraId="1688071A" w14:textId="77777777" w:rsidTr="00473D9C">
        <w:trPr>
          <w:trHeight w:val="504"/>
        </w:trPr>
        <w:tc>
          <w:tcPr>
            <w:tcW w:w="446" w:type="pct"/>
          </w:tcPr>
          <w:p w14:paraId="23AF5A8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54</w:t>
            </w:r>
          </w:p>
        </w:tc>
        <w:tc>
          <w:tcPr>
            <w:tcW w:w="446" w:type="pct"/>
          </w:tcPr>
          <w:p w14:paraId="193157F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w:t>
            </w:r>
          </w:p>
        </w:tc>
        <w:tc>
          <w:tcPr>
            <w:tcW w:w="436" w:type="pct"/>
          </w:tcPr>
          <w:p w14:paraId="1507A36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61145AA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CANTONEIRA EM AÇO 2X1/4 - BARRA DE 06 METROS</w:t>
            </w:r>
          </w:p>
        </w:tc>
        <w:tc>
          <w:tcPr>
            <w:tcW w:w="688" w:type="pct"/>
            <w:vAlign w:val="center"/>
          </w:tcPr>
          <w:p w14:paraId="64E6369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R$ 320,00</w:t>
            </w:r>
          </w:p>
        </w:tc>
        <w:tc>
          <w:tcPr>
            <w:tcW w:w="890" w:type="pct"/>
            <w:tcBorders>
              <w:top w:val="nil"/>
              <w:left w:val="single" w:sz="4" w:space="0" w:color="auto"/>
              <w:bottom w:val="single" w:sz="4" w:space="0" w:color="auto"/>
              <w:right w:val="single" w:sz="4" w:space="0" w:color="auto"/>
            </w:tcBorders>
            <w:vAlign w:val="center"/>
          </w:tcPr>
          <w:p w14:paraId="6EC8559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3.200,00</w:t>
            </w:r>
          </w:p>
        </w:tc>
      </w:tr>
      <w:tr w:rsidR="00B51817" w:rsidRPr="00744CD9" w14:paraId="1DB531E0" w14:textId="77777777" w:rsidTr="00473D9C">
        <w:trPr>
          <w:trHeight w:val="504"/>
        </w:trPr>
        <w:tc>
          <w:tcPr>
            <w:tcW w:w="446" w:type="pct"/>
          </w:tcPr>
          <w:p w14:paraId="7B853F7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55</w:t>
            </w:r>
          </w:p>
        </w:tc>
        <w:tc>
          <w:tcPr>
            <w:tcW w:w="446" w:type="pct"/>
          </w:tcPr>
          <w:p w14:paraId="41E1B6D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w:t>
            </w:r>
          </w:p>
        </w:tc>
        <w:tc>
          <w:tcPr>
            <w:tcW w:w="436" w:type="pct"/>
          </w:tcPr>
          <w:p w14:paraId="0B2F351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D14599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CANTONEIRA EM AÇO 2X5/16 - BARRA DE 06 METROS</w:t>
            </w:r>
          </w:p>
        </w:tc>
        <w:tc>
          <w:tcPr>
            <w:tcW w:w="688" w:type="pct"/>
            <w:vAlign w:val="center"/>
          </w:tcPr>
          <w:p w14:paraId="00BD01F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R$422,00</w:t>
            </w:r>
          </w:p>
        </w:tc>
        <w:tc>
          <w:tcPr>
            <w:tcW w:w="890" w:type="pct"/>
            <w:tcBorders>
              <w:top w:val="nil"/>
              <w:left w:val="single" w:sz="4" w:space="0" w:color="auto"/>
              <w:bottom w:val="single" w:sz="4" w:space="0" w:color="auto"/>
              <w:right w:val="single" w:sz="4" w:space="0" w:color="auto"/>
            </w:tcBorders>
            <w:vAlign w:val="center"/>
          </w:tcPr>
          <w:p w14:paraId="6E00547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4.220,00</w:t>
            </w:r>
          </w:p>
        </w:tc>
      </w:tr>
      <w:tr w:rsidR="00B51817" w:rsidRPr="00744CD9" w14:paraId="4A840816" w14:textId="77777777" w:rsidTr="00473D9C">
        <w:trPr>
          <w:trHeight w:val="504"/>
        </w:trPr>
        <w:tc>
          <w:tcPr>
            <w:tcW w:w="446" w:type="pct"/>
          </w:tcPr>
          <w:p w14:paraId="4B4718E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56</w:t>
            </w:r>
          </w:p>
        </w:tc>
        <w:tc>
          <w:tcPr>
            <w:tcW w:w="446" w:type="pct"/>
          </w:tcPr>
          <w:p w14:paraId="0192DDB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60</w:t>
            </w:r>
          </w:p>
        </w:tc>
        <w:tc>
          <w:tcPr>
            <w:tcW w:w="436" w:type="pct"/>
          </w:tcPr>
          <w:p w14:paraId="7A5064C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793657E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TUBO REDONDO GALVANIZADO COM 02 POLEGADAS - CHAPA 06 METROS</w:t>
            </w:r>
          </w:p>
        </w:tc>
        <w:tc>
          <w:tcPr>
            <w:tcW w:w="688" w:type="pct"/>
            <w:vAlign w:val="center"/>
          </w:tcPr>
          <w:p w14:paraId="34D7B7E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R$353,82</w:t>
            </w:r>
          </w:p>
        </w:tc>
        <w:tc>
          <w:tcPr>
            <w:tcW w:w="890" w:type="pct"/>
            <w:tcBorders>
              <w:top w:val="nil"/>
              <w:left w:val="single" w:sz="4" w:space="0" w:color="auto"/>
              <w:bottom w:val="single" w:sz="4" w:space="0" w:color="auto"/>
              <w:right w:val="single" w:sz="4" w:space="0" w:color="auto"/>
            </w:tcBorders>
            <w:vAlign w:val="center"/>
          </w:tcPr>
          <w:p w14:paraId="52B6D13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21.229,20</w:t>
            </w:r>
          </w:p>
        </w:tc>
      </w:tr>
      <w:tr w:rsidR="00B51817" w:rsidRPr="00744CD9" w14:paraId="10CCFB02" w14:textId="77777777" w:rsidTr="00473D9C">
        <w:trPr>
          <w:trHeight w:val="504"/>
        </w:trPr>
        <w:tc>
          <w:tcPr>
            <w:tcW w:w="446" w:type="pct"/>
          </w:tcPr>
          <w:p w14:paraId="4637122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57</w:t>
            </w:r>
          </w:p>
        </w:tc>
        <w:tc>
          <w:tcPr>
            <w:tcW w:w="446" w:type="pct"/>
          </w:tcPr>
          <w:p w14:paraId="49C12E8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w:t>
            </w:r>
          </w:p>
        </w:tc>
        <w:tc>
          <w:tcPr>
            <w:tcW w:w="436" w:type="pct"/>
          </w:tcPr>
          <w:p w14:paraId="1323A7C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59E8148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CHAPA GALVANIZADO ESPESSURA DE 1,25MM - CHAPA de 1,2 x 3,0 METROS</w:t>
            </w:r>
          </w:p>
        </w:tc>
        <w:tc>
          <w:tcPr>
            <w:tcW w:w="688" w:type="pct"/>
            <w:vAlign w:val="center"/>
          </w:tcPr>
          <w:p w14:paraId="376817F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R$ 503,10</w:t>
            </w:r>
          </w:p>
        </w:tc>
        <w:tc>
          <w:tcPr>
            <w:tcW w:w="890" w:type="pct"/>
            <w:tcBorders>
              <w:top w:val="nil"/>
              <w:left w:val="single" w:sz="4" w:space="0" w:color="auto"/>
              <w:bottom w:val="single" w:sz="4" w:space="0" w:color="auto"/>
              <w:right w:val="single" w:sz="4" w:space="0" w:color="auto"/>
            </w:tcBorders>
            <w:vAlign w:val="center"/>
          </w:tcPr>
          <w:p w14:paraId="2F6D57C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5.031,00</w:t>
            </w:r>
          </w:p>
        </w:tc>
      </w:tr>
      <w:tr w:rsidR="00B51817" w:rsidRPr="00744CD9" w14:paraId="30843753" w14:textId="77777777" w:rsidTr="00473D9C">
        <w:trPr>
          <w:trHeight w:val="504"/>
        </w:trPr>
        <w:tc>
          <w:tcPr>
            <w:tcW w:w="446" w:type="pct"/>
          </w:tcPr>
          <w:p w14:paraId="22C6386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58</w:t>
            </w:r>
          </w:p>
        </w:tc>
        <w:tc>
          <w:tcPr>
            <w:tcW w:w="446" w:type="pct"/>
          </w:tcPr>
          <w:p w14:paraId="296F3FA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80</w:t>
            </w:r>
          </w:p>
        </w:tc>
        <w:tc>
          <w:tcPr>
            <w:tcW w:w="436" w:type="pct"/>
          </w:tcPr>
          <w:p w14:paraId="2BE9E14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4673508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DE FERRO 1/2 - (BARRA DE 6 METROS)</w:t>
            </w:r>
          </w:p>
        </w:tc>
        <w:tc>
          <w:tcPr>
            <w:tcW w:w="688" w:type="pct"/>
            <w:vAlign w:val="center"/>
          </w:tcPr>
          <w:p w14:paraId="50E63E8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R$69,00</w:t>
            </w:r>
          </w:p>
        </w:tc>
        <w:tc>
          <w:tcPr>
            <w:tcW w:w="890" w:type="pct"/>
            <w:tcBorders>
              <w:top w:val="nil"/>
              <w:left w:val="single" w:sz="4" w:space="0" w:color="auto"/>
              <w:bottom w:val="single" w:sz="4" w:space="0" w:color="auto"/>
              <w:right w:val="single" w:sz="4" w:space="0" w:color="auto"/>
            </w:tcBorders>
            <w:vAlign w:val="center"/>
          </w:tcPr>
          <w:p w14:paraId="2BF9FDA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5.520,00</w:t>
            </w:r>
          </w:p>
        </w:tc>
      </w:tr>
      <w:tr w:rsidR="00B51817" w:rsidRPr="00744CD9" w14:paraId="58D9464C" w14:textId="77777777" w:rsidTr="00473D9C">
        <w:trPr>
          <w:trHeight w:val="504"/>
        </w:trPr>
        <w:tc>
          <w:tcPr>
            <w:tcW w:w="446" w:type="pct"/>
          </w:tcPr>
          <w:p w14:paraId="5B4B2E3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59</w:t>
            </w:r>
          </w:p>
        </w:tc>
        <w:tc>
          <w:tcPr>
            <w:tcW w:w="446" w:type="pct"/>
          </w:tcPr>
          <w:p w14:paraId="6E38BD4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30</w:t>
            </w:r>
          </w:p>
        </w:tc>
        <w:tc>
          <w:tcPr>
            <w:tcW w:w="436" w:type="pct"/>
          </w:tcPr>
          <w:p w14:paraId="11C17F8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4746C6F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DE FERRO 3/8 - (BARRA DE 6 METROS)</w:t>
            </w:r>
          </w:p>
        </w:tc>
        <w:tc>
          <w:tcPr>
            <w:tcW w:w="688" w:type="pct"/>
            <w:vAlign w:val="center"/>
          </w:tcPr>
          <w:p w14:paraId="014CF3C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R$37,50</w:t>
            </w:r>
          </w:p>
        </w:tc>
        <w:tc>
          <w:tcPr>
            <w:tcW w:w="890" w:type="pct"/>
            <w:tcBorders>
              <w:top w:val="nil"/>
              <w:left w:val="single" w:sz="4" w:space="0" w:color="auto"/>
              <w:bottom w:val="single" w:sz="4" w:space="0" w:color="auto"/>
              <w:right w:val="single" w:sz="4" w:space="0" w:color="auto"/>
            </w:tcBorders>
            <w:vAlign w:val="center"/>
          </w:tcPr>
          <w:p w14:paraId="0030527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1.125,00</w:t>
            </w:r>
          </w:p>
        </w:tc>
      </w:tr>
      <w:tr w:rsidR="00B51817" w:rsidRPr="00744CD9" w14:paraId="590E79FF" w14:textId="77777777" w:rsidTr="00473D9C">
        <w:trPr>
          <w:trHeight w:val="504"/>
        </w:trPr>
        <w:tc>
          <w:tcPr>
            <w:tcW w:w="446" w:type="pct"/>
          </w:tcPr>
          <w:p w14:paraId="226AC27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60</w:t>
            </w:r>
          </w:p>
        </w:tc>
        <w:tc>
          <w:tcPr>
            <w:tcW w:w="446" w:type="pct"/>
          </w:tcPr>
          <w:p w14:paraId="74B4008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40</w:t>
            </w:r>
          </w:p>
        </w:tc>
        <w:tc>
          <w:tcPr>
            <w:tcW w:w="436" w:type="pct"/>
          </w:tcPr>
          <w:p w14:paraId="3886754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194DB3B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BARRA DE FERRO 1/4 - (BARRA DE 6 METROS)</w:t>
            </w:r>
          </w:p>
        </w:tc>
        <w:tc>
          <w:tcPr>
            <w:tcW w:w="688" w:type="pct"/>
            <w:vAlign w:val="center"/>
          </w:tcPr>
          <w:p w14:paraId="54F3DFD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R$ 17,00</w:t>
            </w:r>
          </w:p>
        </w:tc>
        <w:tc>
          <w:tcPr>
            <w:tcW w:w="890" w:type="pct"/>
            <w:tcBorders>
              <w:top w:val="nil"/>
              <w:left w:val="single" w:sz="4" w:space="0" w:color="auto"/>
              <w:bottom w:val="single" w:sz="4" w:space="0" w:color="auto"/>
              <w:right w:val="single" w:sz="4" w:space="0" w:color="auto"/>
            </w:tcBorders>
            <w:vAlign w:val="center"/>
          </w:tcPr>
          <w:p w14:paraId="2ADF716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680,00</w:t>
            </w:r>
          </w:p>
        </w:tc>
      </w:tr>
      <w:tr w:rsidR="00B51817" w:rsidRPr="00744CD9" w14:paraId="273D2358" w14:textId="77777777" w:rsidTr="00473D9C">
        <w:trPr>
          <w:trHeight w:val="504"/>
        </w:trPr>
        <w:tc>
          <w:tcPr>
            <w:tcW w:w="446" w:type="pct"/>
          </w:tcPr>
          <w:p w14:paraId="1B6B15F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61</w:t>
            </w:r>
          </w:p>
        </w:tc>
        <w:tc>
          <w:tcPr>
            <w:tcW w:w="446" w:type="pct"/>
          </w:tcPr>
          <w:p w14:paraId="76364E8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8</w:t>
            </w:r>
          </w:p>
        </w:tc>
        <w:tc>
          <w:tcPr>
            <w:tcW w:w="436" w:type="pct"/>
          </w:tcPr>
          <w:p w14:paraId="1C6FEB9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0CAE93A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CANTONEIRA EM AÇO 3X 1/4 – BARRA DE 6 METROS</w:t>
            </w:r>
          </w:p>
        </w:tc>
        <w:tc>
          <w:tcPr>
            <w:tcW w:w="688" w:type="pct"/>
            <w:vAlign w:val="center"/>
          </w:tcPr>
          <w:p w14:paraId="2063D25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R$ 524,35</w:t>
            </w:r>
          </w:p>
        </w:tc>
        <w:tc>
          <w:tcPr>
            <w:tcW w:w="890" w:type="pct"/>
            <w:tcBorders>
              <w:top w:val="nil"/>
              <w:left w:val="single" w:sz="4" w:space="0" w:color="auto"/>
              <w:bottom w:val="single" w:sz="4" w:space="0" w:color="auto"/>
              <w:right w:val="single" w:sz="4" w:space="0" w:color="auto"/>
            </w:tcBorders>
            <w:vAlign w:val="center"/>
          </w:tcPr>
          <w:p w14:paraId="3089884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4.194,80</w:t>
            </w:r>
          </w:p>
        </w:tc>
      </w:tr>
      <w:tr w:rsidR="00B51817" w:rsidRPr="00744CD9" w14:paraId="251A7C17" w14:textId="77777777" w:rsidTr="00473D9C">
        <w:trPr>
          <w:trHeight w:val="504"/>
        </w:trPr>
        <w:tc>
          <w:tcPr>
            <w:tcW w:w="446" w:type="pct"/>
          </w:tcPr>
          <w:p w14:paraId="6F81B8D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lastRenderedPageBreak/>
              <w:t>62</w:t>
            </w:r>
          </w:p>
        </w:tc>
        <w:tc>
          <w:tcPr>
            <w:tcW w:w="446" w:type="pct"/>
          </w:tcPr>
          <w:p w14:paraId="5E9DE49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8</w:t>
            </w:r>
          </w:p>
        </w:tc>
        <w:tc>
          <w:tcPr>
            <w:tcW w:w="436" w:type="pct"/>
          </w:tcPr>
          <w:p w14:paraId="6A56E9F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235B822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CHAPA</w:t>
            </w:r>
            <w:r w:rsidRPr="00744CD9">
              <w:rPr>
                <w:rFonts w:ascii="Times New Roman" w:hAnsi="Times New Roman" w:cs="Times New Roman"/>
              </w:rPr>
              <w:tab/>
              <w:t>FINA</w:t>
            </w:r>
            <w:r w:rsidRPr="00744CD9">
              <w:rPr>
                <w:rFonts w:ascii="Times New Roman" w:hAnsi="Times New Roman" w:cs="Times New Roman"/>
              </w:rPr>
              <w:tab/>
              <w:t>A</w:t>
            </w:r>
            <w:r w:rsidRPr="00744CD9">
              <w:rPr>
                <w:rFonts w:ascii="Times New Roman" w:hAnsi="Times New Roman" w:cs="Times New Roman"/>
              </w:rPr>
              <w:tab/>
              <w:t>QUENTE</w:t>
            </w:r>
            <w:r w:rsidRPr="00744CD9">
              <w:rPr>
                <w:rFonts w:ascii="Times New Roman" w:hAnsi="Times New Roman" w:cs="Times New Roman"/>
              </w:rPr>
              <w:tab/>
              <w:t>EM</w:t>
            </w:r>
            <w:r w:rsidRPr="00744CD9">
              <w:rPr>
                <w:rFonts w:ascii="Times New Roman" w:hAnsi="Times New Roman" w:cs="Times New Roman"/>
              </w:rPr>
              <w:tab/>
              <w:t>AÇO ESPESSURA 2,65 MM – 1,20X 3,00 METROS</w:t>
            </w:r>
          </w:p>
        </w:tc>
        <w:tc>
          <w:tcPr>
            <w:tcW w:w="688" w:type="pct"/>
            <w:vAlign w:val="center"/>
          </w:tcPr>
          <w:p w14:paraId="089CD39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R$ 718,50</w:t>
            </w:r>
          </w:p>
        </w:tc>
        <w:tc>
          <w:tcPr>
            <w:tcW w:w="890" w:type="pct"/>
            <w:tcBorders>
              <w:top w:val="nil"/>
              <w:left w:val="single" w:sz="4" w:space="0" w:color="auto"/>
              <w:bottom w:val="single" w:sz="4" w:space="0" w:color="auto"/>
              <w:right w:val="single" w:sz="4" w:space="0" w:color="auto"/>
            </w:tcBorders>
            <w:vAlign w:val="center"/>
          </w:tcPr>
          <w:p w14:paraId="036DC49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5.748,00</w:t>
            </w:r>
          </w:p>
        </w:tc>
      </w:tr>
      <w:tr w:rsidR="00B51817" w:rsidRPr="00744CD9" w14:paraId="7C941E68" w14:textId="77777777" w:rsidTr="00473D9C">
        <w:trPr>
          <w:trHeight w:val="504"/>
        </w:trPr>
        <w:tc>
          <w:tcPr>
            <w:tcW w:w="446" w:type="pct"/>
          </w:tcPr>
          <w:p w14:paraId="0417458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63</w:t>
            </w:r>
          </w:p>
        </w:tc>
        <w:tc>
          <w:tcPr>
            <w:tcW w:w="446" w:type="pct"/>
          </w:tcPr>
          <w:p w14:paraId="0BD3880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10</w:t>
            </w:r>
          </w:p>
        </w:tc>
        <w:tc>
          <w:tcPr>
            <w:tcW w:w="436" w:type="pct"/>
          </w:tcPr>
          <w:p w14:paraId="4D16B75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UNI</w:t>
            </w:r>
          </w:p>
        </w:tc>
        <w:tc>
          <w:tcPr>
            <w:tcW w:w="2094" w:type="pct"/>
          </w:tcPr>
          <w:p w14:paraId="7B85021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CHAPA A FRIO AÇOESPESSURA 1,20 MM – 1,20 X3,00METROS</w:t>
            </w:r>
          </w:p>
        </w:tc>
        <w:tc>
          <w:tcPr>
            <w:tcW w:w="688" w:type="pct"/>
            <w:vAlign w:val="center"/>
          </w:tcPr>
          <w:p w14:paraId="38ADF2A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R$ 387,30</w:t>
            </w:r>
          </w:p>
        </w:tc>
        <w:tc>
          <w:tcPr>
            <w:tcW w:w="890" w:type="pct"/>
            <w:tcBorders>
              <w:top w:val="nil"/>
              <w:left w:val="single" w:sz="4" w:space="0" w:color="auto"/>
              <w:bottom w:val="single" w:sz="4" w:space="0" w:color="auto"/>
              <w:right w:val="single" w:sz="4" w:space="0" w:color="auto"/>
            </w:tcBorders>
            <w:vAlign w:val="center"/>
          </w:tcPr>
          <w:p w14:paraId="04423FB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3.873,00</w:t>
            </w:r>
          </w:p>
        </w:tc>
      </w:tr>
      <w:tr w:rsidR="00B51817" w:rsidRPr="00744CD9" w14:paraId="2473A183" w14:textId="77777777" w:rsidTr="00473D9C">
        <w:trPr>
          <w:trHeight w:val="757"/>
        </w:trPr>
        <w:tc>
          <w:tcPr>
            <w:tcW w:w="446" w:type="pct"/>
          </w:tcPr>
          <w:p w14:paraId="595F796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64</w:t>
            </w:r>
          </w:p>
        </w:tc>
        <w:tc>
          <w:tcPr>
            <w:tcW w:w="446" w:type="pct"/>
          </w:tcPr>
          <w:p w14:paraId="3EC288B1"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1200</w:t>
            </w:r>
          </w:p>
        </w:tc>
        <w:tc>
          <w:tcPr>
            <w:tcW w:w="436" w:type="pct"/>
          </w:tcPr>
          <w:p w14:paraId="4802C15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MT2</w:t>
            </w:r>
          </w:p>
        </w:tc>
        <w:tc>
          <w:tcPr>
            <w:tcW w:w="2094" w:type="pct"/>
          </w:tcPr>
          <w:p w14:paraId="2CBF4A8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TELA ALAMBRADO MALHA 8, COFECCIONADA</w:t>
            </w:r>
            <w:r w:rsidRPr="00744CD9">
              <w:rPr>
                <w:rFonts w:ascii="Times New Roman" w:hAnsi="Times New Roman" w:cs="Times New Roman"/>
              </w:rPr>
              <w:tab/>
              <w:t>COM</w:t>
            </w:r>
            <w:r w:rsidRPr="00744CD9">
              <w:rPr>
                <w:rFonts w:ascii="Times New Roman" w:hAnsi="Times New Roman" w:cs="Times New Roman"/>
              </w:rPr>
              <w:tab/>
              <w:t>ARAME GALVANIZADO FIO 14C/1,50 M DE ALTURA</w:t>
            </w:r>
          </w:p>
        </w:tc>
        <w:tc>
          <w:tcPr>
            <w:tcW w:w="688" w:type="pct"/>
            <w:vAlign w:val="center"/>
          </w:tcPr>
          <w:p w14:paraId="419AA11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R$23,81</w:t>
            </w:r>
          </w:p>
        </w:tc>
        <w:tc>
          <w:tcPr>
            <w:tcW w:w="890" w:type="pct"/>
            <w:tcBorders>
              <w:top w:val="nil"/>
              <w:left w:val="single" w:sz="4" w:space="0" w:color="auto"/>
              <w:bottom w:val="nil"/>
              <w:right w:val="single" w:sz="4" w:space="0" w:color="auto"/>
            </w:tcBorders>
            <w:vAlign w:val="center"/>
          </w:tcPr>
          <w:p w14:paraId="6422C1D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28.572,00</w:t>
            </w:r>
          </w:p>
        </w:tc>
      </w:tr>
      <w:tr w:rsidR="00B51817" w:rsidRPr="00744CD9" w14:paraId="455B3C5C" w14:textId="77777777" w:rsidTr="00473D9C">
        <w:trPr>
          <w:trHeight w:val="757"/>
        </w:trPr>
        <w:tc>
          <w:tcPr>
            <w:tcW w:w="3422" w:type="pct"/>
            <w:gridSpan w:val="4"/>
            <w:vAlign w:val="center"/>
          </w:tcPr>
          <w:p w14:paraId="0307E5D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VALOR TOTAL</w:t>
            </w:r>
          </w:p>
        </w:tc>
        <w:tc>
          <w:tcPr>
            <w:tcW w:w="1578" w:type="pct"/>
            <w:gridSpan w:val="2"/>
            <w:tcBorders>
              <w:right w:val="single" w:sz="4" w:space="0" w:color="auto"/>
            </w:tcBorders>
            <w:vAlign w:val="center"/>
          </w:tcPr>
          <w:p w14:paraId="610985B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R$ 802.268,15</w:t>
            </w:r>
          </w:p>
        </w:tc>
      </w:tr>
    </w:tbl>
    <w:p w14:paraId="58276A77" w14:textId="77777777" w:rsidR="00B51817" w:rsidRPr="00744CD9" w:rsidRDefault="00B51817" w:rsidP="00B51817">
      <w:pPr>
        <w:spacing w:line="276" w:lineRule="auto"/>
        <w:ind w:right="-1"/>
        <w:jc w:val="both"/>
        <w:rPr>
          <w:rFonts w:ascii="Times New Roman" w:hAnsi="Times New Roman" w:cs="Times New Roman"/>
        </w:rPr>
      </w:pPr>
    </w:p>
    <w:p w14:paraId="7B2C3749" w14:textId="77777777" w:rsidR="00B51817" w:rsidRPr="00744CD9" w:rsidRDefault="00B51817" w:rsidP="00B51817">
      <w:pPr>
        <w:pStyle w:val="Nivel2"/>
        <w:spacing w:after="0"/>
        <w:rPr>
          <w:rFonts w:ascii="Times New Roman" w:hAnsi="Times New Roman" w:cs="Times New Roman"/>
          <w:sz w:val="24"/>
          <w:szCs w:val="24"/>
        </w:rPr>
      </w:pPr>
      <w:bookmarkStart w:id="48" w:name="_Hlk165387429"/>
      <w:r w:rsidRPr="00744CD9">
        <w:rPr>
          <w:rFonts w:ascii="Times New Roman" w:hAnsi="Times New Roman" w:cs="Times New Roman"/>
          <w:sz w:val="24"/>
          <w:szCs w:val="24"/>
        </w:rPr>
        <w:t xml:space="preserve">O quantitativo previsto, não é de obrigação da administração em contratar. </w:t>
      </w:r>
    </w:p>
    <w:p w14:paraId="6A51E679"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Os bens descritos na planilha 01 serão fornecidos de forma parcelada, sendo </w:t>
      </w:r>
      <w:r w:rsidRPr="00744CD9">
        <w:rPr>
          <w:rFonts w:ascii="Times New Roman" w:hAnsi="Times New Roman" w:cs="Times New Roman"/>
          <w:iCs/>
          <w:sz w:val="24"/>
          <w:szCs w:val="24"/>
        </w:rPr>
        <w:t>tecnicamente viável e economicamente vantajoso que a seleção de fornecedores se dê de forma individual considerando o valor ofertado para cada item.</w:t>
      </w:r>
    </w:p>
    <w:p w14:paraId="6303B301"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O objeto desta contratação não se enquadra como sendo de bem de luxo, nos termos da definição do Decreto Municipal 3036/2026. </w:t>
      </w:r>
    </w:p>
    <w:p w14:paraId="1FF721A7"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Os bens objeto desta contratação são caracterizados como comuns, considerando que </w:t>
      </w:r>
      <w:proofErr w:type="gramStart"/>
      <w:r w:rsidRPr="00744CD9">
        <w:rPr>
          <w:rFonts w:ascii="Times New Roman" w:hAnsi="Times New Roman" w:cs="Times New Roman"/>
          <w:sz w:val="24"/>
          <w:szCs w:val="24"/>
        </w:rPr>
        <w:t>os mesmos</w:t>
      </w:r>
      <w:proofErr w:type="gramEnd"/>
      <w:r w:rsidRPr="00744CD9">
        <w:rPr>
          <w:rFonts w:ascii="Times New Roman" w:hAnsi="Times New Roman" w:cs="Times New Roman"/>
          <w:sz w:val="24"/>
          <w:szCs w:val="24"/>
        </w:rPr>
        <w:t xml:space="preserve"> possuem uma ou mais características previstas na Lei 14.133/21 e Decreto Municipal 3036/2026</w:t>
      </w:r>
    </w:p>
    <w:p w14:paraId="66D2D9E9"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O prazo de vigência da Ata de registro de Preços de 12 (doze) meses, nos termos do art. 84 da Lei Federal nº 14.133/2021, contados da sua celebração. </w:t>
      </w:r>
    </w:p>
    <w:p w14:paraId="41FE9C1B"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O prazo de que trata o item anterior poderá ser prorrogado em até 02 (dois) anos, na forma do artigo 84 da Lei Federal nº 14.133/2021.</w:t>
      </w:r>
    </w:p>
    <w:p w14:paraId="5FB79731"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As quantidades iniciais contratadas poderão ser renovadas na quantidade original, desde que: </w:t>
      </w:r>
    </w:p>
    <w:p w14:paraId="21301569"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a) seja comprovado o preço vantajoso;</w:t>
      </w:r>
    </w:p>
    <w:p w14:paraId="4CB2121E"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b) haja previsão expressa no edital e na ata de registro de preços; </w:t>
      </w:r>
    </w:p>
    <w:p w14:paraId="666DF2D8"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c) o tema tenha sido tratado no planejamento da contratação; </w:t>
      </w:r>
    </w:p>
    <w:p w14:paraId="230A4287"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d) a prorrogação da ata de registro de preços ocorra dentro do prazo de sua vigência. </w:t>
      </w:r>
    </w:p>
    <w:p w14:paraId="5BA70AC2"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p>
    <w:p w14:paraId="3254ACE3" w14:textId="77777777" w:rsidR="00B51817" w:rsidRPr="00744CD9" w:rsidRDefault="00B51817" w:rsidP="00B51817">
      <w:pPr>
        <w:pStyle w:val="Nivel2"/>
        <w:spacing w:before="0" w:after="0"/>
        <w:rPr>
          <w:rFonts w:ascii="Times New Roman" w:hAnsi="Times New Roman" w:cs="Times New Roman"/>
          <w:b/>
          <w:bCs/>
          <w:sz w:val="24"/>
          <w:szCs w:val="24"/>
        </w:rPr>
      </w:pPr>
      <w:r w:rsidRPr="00744CD9">
        <w:rPr>
          <w:rFonts w:ascii="Times New Roman" w:hAnsi="Times New Roman" w:cs="Times New Roman"/>
          <w:b/>
          <w:bCs/>
          <w:sz w:val="24"/>
          <w:szCs w:val="24"/>
        </w:rPr>
        <w:t xml:space="preserve">PRAZO DE ENTREGA </w:t>
      </w:r>
    </w:p>
    <w:p w14:paraId="75795654"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Entregar dos produtos nos locais indicados na Ordem de Compra no prazo máximo de 05 (cinco) dias a contar do recebimento do pedido</w:t>
      </w:r>
    </w:p>
    <w:p w14:paraId="4AF1DADD"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 xml:space="preserve">Os Serviços deverão ser iniciados em até 2 (dois) dias após a solicitação e entregue o mais rápido possível. </w:t>
      </w:r>
    </w:p>
    <w:p w14:paraId="3B661DFD"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Em resumo:</w:t>
      </w:r>
    </w:p>
    <w:p w14:paraId="5799343F" w14:textId="77777777" w:rsidR="00B51817" w:rsidRPr="00744CD9" w:rsidRDefault="00B51817" w:rsidP="00B51817">
      <w:pPr>
        <w:pStyle w:val="Nivel3"/>
        <w:numPr>
          <w:ilvl w:val="0"/>
          <w:numId w:val="102"/>
        </w:numPr>
        <w:rPr>
          <w:rFonts w:ascii="Times New Roman" w:hAnsi="Times New Roman" w:cs="Times New Roman"/>
          <w:sz w:val="24"/>
          <w:szCs w:val="24"/>
        </w:rPr>
      </w:pPr>
      <w:r w:rsidRPr="00744CD9">
        <w:rPr>
          <w:rFonts w:ascii="Times New Roman" w:hAnsi="Times New Roman" w:cs="Times New Roman"/>
          <w:sz w:val="24"/>
          <w:szCs w:val="24"/>
        </w:rPr>
        <w:t>Execução sob demanda, conforme requisição da Administração;</w:t>
      </w:r>
    </w:p>
    <w:p w14:paraId="2B763DB7" w14:textId="77777777" w:rsidR="00B51817" w:rsidRPr="00744CD9" w:rsidRDefault="00B51817" w:rsidP="00B51817">
      <w:pPr>
        <w:pStyle w:val="Nivel3"/>
        <w:numPr>
          <w:ilvl w:val="0"/>
          <w:numId w:val="102"/>
        </w:numPr>
        <w:rPr>
          <w:rFonts w:ascii="Times New Roman" w:hAnsi="Times New Roman" w:cs="Times New Roman"/>
          <w:sz w:val="24"/>
          <w:szCs w:val="24"/>
        </w:rPr>
      </w:pPr>
      <w:r w:rsidRPr="00744CD9">
        <w:rPr>
          <w:rFonts w:ascii="Times New Roman" w:hAnsi="Times New Roman" w:cs="Times New Roman"/>
          <w:sz w:val="24"/>
          <w:szCs w:val="24"/>
        </w:rPr>
        <w:lastRenderedPageBreak/>
        <w:t>Início da contagem das horas de serviço no local indicado pela Administração;</w:t>
      </w:r>
    </w:p>
    <w:p w14:paraId="722A4D60" w14:textId="77777777" w:rsidR="00B51817" w:rsidRPr="00744CD9" w:rsidRDefault="00B51817" w:rsidP="00B51817">
      <w:pPr>
        <w:pStyle w:val="Nivel3"/>
        <w:numPr>
          <w:ilvl w:val="0"/>
          <w:numId w:val="102"/>
        </w:numPr>
        <w:rPr>
          <w:rFonts w:ascii="Times New Roman" w:hAnsi="Times New Roman" w:cs="Times New Roman"/>
          <w:sz w:val="24"/>
          <w:szCs w:val="24"/>
        </w:rPr>
      </w:pPr>
      <w:r w:rsidRPr="00744CD9">
        <w:rPr>
          <w:rFonts w:ascii="Times New Roman" w:hAnsi="Times New Roman" w:cs="Times New Roman"/>
          <w:sz w:val="24"/>
          <w:szCs w:val="24"/>
        </w:rPr>
        <w:t>O deslocamento de maquinário, ferramentas e equipe será de responsabilidade da contratada;</w:t>
      </w:r>
    </w:p>
    <w:p w14:paraId="5BE7490B" w14:textId="77777777" w:rsidR="00B51817" w:rsidRPr="00744CD9" w:rsidRDefault="00B51817" w:rsidP="00B51817">
      <w:pPr>
        <w:pStyle w:val="Nivel3"/>
        <w:numPr>
          <w:ilvl w:val="0"/>
          <w:numId w:val="102"/>
        </w:numPr>
        <w:rPr>
          <w:rFonts w:ascii="Times New Roman" w:hAnsi="Times New Roman" w:cs="Times New Roman"/>
          <w:sz w:val="24"/>
          <w:szCs w:val="24"/>
        </w:rPr>
      </w:pPr>
      <w:r w:rsidRPr="00744CD9">
        <w:rPr>
          <w:rFonts w:ascii="Times New Roman" w:hAnsi="Times New Roman" w:cs="Times New Roman"/>
          <w:sz w:val="24"/>
          <w:szCs w:val="24"/>
        </w:rPr>
        <w:t>Atendimento emergencial quando solicitado.</w:t>
      </w:r>
    </w:p>
    <w:p w14:paraId="52EA1DDC" w14:textId="77777777" w:rsidR="00B51817" w:rsidRPr="00744CD9" w:rsidRDefault="00B51817" w:rsidP="00B51817">
      <w:pPr>
        <w:pStyle w:val="Nivel3"/>
        <w:numPr>
          <w:ilvl w:val="0"/>
          <w:numId w:val="0"/>
        </w:numPr>
        <w:rPr>
          <w:rFonts w:ascii="Times New Roman" w:hAnsi="Times New Roman" w:cs="Times New Roman"/>
          <w:sz w:val="24"/>
          <w:szCs w:val="24"/>
        </w:rPr>
      </w:pPr>
    </w:p>
    <w:p w14:paraId="7A886C37" w14:textId="77777777" w:rsidR="00B51817" w:rsidRPr="00744CD9" w:rsidRDefault="00B51817" w:rsidP="00B51817">
      <w:pPr>
        <w:pStyle w:val="Nivel2"/>
        <w:rPr>
          <w:rFonts w:ascii="Times New Roman" w:hAnsi="Times New Roman" w:cs="Times New Roman"/>
          <w:b/>
          <w:bCs/>
          <w:sz w:val="24"/>
          <w:szCs w:val="24"/>
        </w:rPr>
      </w:pPr>
      <w:r w:rsidRPr="00744CD9">
        <w:rPr>
          <w:rFonts w:ascii="Times New Roman" w:hAnsi="Times New Roman" w:cs="Times New Roman"/>
          <w:b/>
          <w:bCs/>
          <w:sz w:val="24"/>
          <w:szCs w:val="24"/>
        </w:rPr>
        <w:t>DESCRIÇÃO DA SOLUÇÃO COMO UM TODO, CONSIDERADO TODO O CICLO DE VIDA DO OBJETO;</w:t>
      </w:r>
    </w:p>
    <w:p w14:paraId="5EAC7E61" w14:textId="77777777" w:rsidR="00B51817" w:rsidRPr="00744CD9" w:rsidRDefault="00B51817" w:rsidP="00B51817">
      <w:pPr>
        <w:pStyle w:val="Nivel2"/>
        <w:numPr>
          <w:ilvl w:val="0"/>
          <w:numId w:val="0"/>
        </w:numPr>
        <w:rPr>
          <w:rFonts w:ascii="Times New Roman" w:hAnsi="Times New Roman" w:cs="Times New Roman"/>
          <w:b/>
          <w:bCs/>
          <w:color w:val="auto"/>
          <w:sz w:val="24"/>
          <w:szCs w:val="24"/>
        </w:rPr>
      </w:pPr>
      <w:bookmarkStart w:id="49" w:name="_Hlk189213432"/>
      <w:r w:rsidRPr="00744CD9">
        <w:rPr>
          <w:rFonts w:ascii="Times New Roman" w:hAnsi="Times New Roman" w:cs="Times New Roman"/>
          <w:color w:val="auto"/>
          <w:sz w:val="24"/>
          <w:szCs w:val="24"/>
        </w:rPr>
        <w:t xml:space="preserve">Solução proposta envolve a contratação de empresa </w:t>
      </w:r>
      <w:bookmarkStart w:id="50" w:name="_Hlk189737896"/>
      <w:r w:rsidRPr="00744CD9">
        <w:rPr>
          <w:rFonts w:ascii="Times New Roman" w:hAnsi="Times New Roman" w:cs="Times New Roman"/>
          <w:b/>
          <w:bCs/>
          <w:color w:val="auto"/>
          <w:sz w:val="24"/>
          <w:szCs w:val="24"/>
        </w:rPr>
        <w:t xml:space="preserve">AQUISIÇÃO DE </w:t>
      </w:r>
      <w:bookmarkStart w:id="51" w:name="_Hlk189737848"/>
      <w:r w:rsidRPr="00744CD9">
        <w:rPr>
          <w:rFonts w:ascii="Times New Roman" w:hAnsi="Times New Roman" w:cs="Times New Roman"/>
          <w:b/>
          <w:bCs/>
          <w:color w:val="auto"/>
          <w:sz w:val="24"/>
          <w:szCs w:val="24"/>
        </w:rPr>
        <w:t>FERRAGENS E SIMILARES SERVIÇOS DE TORNEARIA</w:t>
      </w:r>
      <w:bookmarkEnd w:id="50"/>
      <w:r w:rsidRPr="00744CD9">
        <w:rPr>
          <w:rFonts w:ascii="Times New Roman" w:hAnsi="Times New Roman" w:cs="Times New Roman"/>
          <w:b/>
          <w:bCs/>
          <w:color w:val="auto"/>
          <w:sz w:val="24"/>
          <w:szCs w:val="24"/>
        </w:rPr>
        <w:t xml:space="preserve"> </w:t>
      </w:r>
      <w:bookmarkEnd w:id="51"/>
      <w:r w:rsidRPr="00744CD9">
        <w:rPr>
          <w:rFonts w:ascii="Times New Roman" w:hAnsi="Times New Roman" w:cs="Times New Roman"/>
          <w:b/>
          <w:bCs/>
          <w:color w:val="auto"/>
          <w:sz w:val="24"/>
          <w:szCs w:val="24"/>
        </w:rPr>
        <w:t>PARA ATENDER AS NECESSIDADES DA SECRETARIA MUNICIPAL DE OBRAS, VIAÇÃO E SERVIÇOS URBANOS.</w:t>
      </w:r>
    </w:p>
    <w:p w14:paraId="1A792795" w14:textId="77777777" w:rsidR="00B51817" w:rsidRPr="00744CD9" w:rsidRDefault="00B51817" w:rsidP="00B51817">
      <w:pPr>
        <w:pStyle w:val="Nivel2"/>
        <w:numPr>
          <w:ilvl w:val="0"/>
          <w:numId w:val="0"/>
        </w:numPr>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A adoção de Pregão em conformidade com a Lei 14.133/2021, proporciona vantagens efetivas e práticas, permitindo ampla concorrência, agilidade na aquisição dos produtos, atendimento de demandas imprevisíveis, redução dos custos da licitação e maior transparência das aquisições. </w:t>
      </w:r>
    </w:p>
    <w:p w14:paraId="34F03886" w14:textId="77777777" w:rsidR="00B51817" w:rsidRPr="00744CD9" w:rsidRDefault="00B51817" w:rsidP="00B51817">
      <w:pPr>
        <w:pStyle w:val="Nivel2"/>
        <w:numPr>
          <w:ilvl w:val="0"/>
          <w:numId w:val="0"/>
        </w:numPr>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 A solução para a contratação de uma empresa para fornecimento de </w:t>
      </w:r>
      <w:r w:rsidRPr="00744CD9">
        <w:rPr>
          <w:rFonts w:ascii="Times New Roman" w:hAnsi="Times New Roman" w:cs="Times New Roman"/>
          <w:b/>
          <w:bCs/>
          <w:color w:val="auto"/>
          <w:sz w:val="24"/>
          <w:szCs w:val="24"/>
        </w:rPr>
        <w:t xml:space="preserve">FERRAGENS E SIMILARES SERVIÇOS DE TORNEARIA </w:t>
      </w:r>
      <w:r w:rsidRPr="00744CD9">
        <w:rPr>
          <w:rFonts w:ascii="Times New Roman" w:hAnsi="Times New Roman" w:cs="Times New Roman"/>
          <w:color w:val="auto"/>
          <w:sz w:val="24"/>
          <w:szCs w:val="24"/>
        </w:rPr>
        <w:t>a identificação de fornecedor devidamente capacitado que tenha competências técnicas e financeiras, para fornecimento do objeto descrito e apto a atender todas as condições desta contratação, de forma parcelada e em quantidades e qualidades suficientes para boa execução da contratação.</w:t>
      </w:r>
    </w:p>
    <w:bookmarkEnd w:id="48"/>
    <w:bookmarkEnd w:id="49"/>
    <w:p w14:paraId="7EB54BC3" w14:textId="77777777" w:rsidR="00B51817" w:rsidRPr="00744CD9" w:rsidRDefault="00B51817" w:rsidP="00B51817">
      <w:pPr>
        <w:pStyle w:val="Nivel01"/>
        <w:ind w:left="360" w:hanging="360"/>
        <w:rPr>
          <w:rFonts w:ascii="Times New Roman" w:hAnsi="Times New Roman" w:cs="Times New Roman"/>
        </w:rPr>
      </w:pPr>
      <w:r w:rsidRPr="00744CD9">
        <w:rPr>
          <w:rFonts w:ascii="Times New Roman" w:hAnsi="Times New Roman" w:cs="Times New Roman"/>
        </w:rPr>
        <w:t>DESCRIÇÃO DA NECESSIDADE DA CONTRATAÇÃO</w:t>
      </w:r>
    </w:p>
    <w:p w14:paraId="0C2864F0" w14:textId="77777777" w:rsidR="00B51817" w:rsidRPr="00744CD9" w:rsidRDefault="00B51817" w:rsidP="00B51817">
      <w:pPr>
        <w:pStyle w:val="Nvel2-Red"/>
        <w:rPr>
          <w:rFonts w:ascii="Times New Roman" w:hAnsi="Times New Roman" w:cs="Times New Roman"/>
          <w:i w:val="0"/>
          <w:iCs w:val="0"/>
          <w:color w:val="auto"/>
          <w:sz w:val="24"/>
          <w:szCs w:val="24"/>
        </w:rPr>
      </w:pPr>
      <w:r w:rsidRPr="00744CD9">
        <w:rPr>
          <w:rFonts w:ascii="Times New Roman" w:hAnsi="Times New Roman" w:cs="Times New Roman"/>
          <w:i w:val="0"/>
          <w:iCs w:val="0"/>
          <w:color w:val="auto"/>
          <w:sz w:val="24"/>
          <w:szCs w:val="24"/>
        </w:rPr>
        <w:t xml:space="preserve">O objeto deste processo é a seleção de propostas para o futuro e eventual Registro de Preços de </w:t>
      </w:r>
      <w:r w:rsidRPr="00744CD9">
        <w:rPr>
          <w:rFonts w:ascii="Times New Roman" w:hAnsi="Times New Roman" w:cs="Times New Roman"/>
          <w:b/>
          <w:bCs/>
          <w:i w:val="0"/>
          <w:iCs w:val="0"/>
          <w:color w:val="auto"/>
          <w:sz w:val="24"/>
          <w:szCs w:val="24"/>
        </w:rPr>
        <w:t>AQUISIÇÃO DE FERRAGENS E SIMILARES SERVIÇOS DE TORNEARIA</w:t>
      </w:r>
      <w:r w:rsidRPr="00744CD9">
        <w:rPr>
          <w:rFonts w:ascii="Times New Roman" w:hAnsi="Times New Roman" w:cs="Times New Roman"/>
          <w:i w:val="0"/>
          <w:iCs w:val="0"/>
          <w:color w:val="auto"/>
          <w:sz w:val="24"/>
          <w:szCs w:val="24"/>
        </w:rPr>
        <w:t xml:space="preserve">, a fim de atender às necessidades das Secretarias integrantes da Administração Pública de Juranda, em seus vários setores e departamentos. O objetivo principal, é estudar detalhadamente a necessidade de </w:t>
      </w:r>
      <w:r w:rsidRPr="00744CD9">
        <w:rPr>
          <w:rFonts w:ascii="Times New Roman" w:hAnsi="Times New Roman" w:cs="Times New Roman"/>
          <w:b/>
          <w:bCs/>
          <w:i w:val="0"/>
          <w:iCs w:val="0"/>
          <w:color w:val="auto"/>
          <w:sz w:val="24"/>
          <w:szCs w:val="24"/>
        </w:rPr>
        <w:t>AQUISIÇÃO DE FERRAGENS E SIMILARES SERVIÇOS DE TORNEARIA</w:t>
      </w:r>
      <w:r w:rsidRPr="00744CD9">
        <w:rPr>
          <w:rFonts w:ascii="Times New Roman" w:hAnsi="Times New Roman" w:cs="Times New Roman"/>
          <w:i w:val="0"/>
          <w:iCs w:val="0"/>
          <w:color w:val="auto"/>
          <w:sz w:val="24"/>
          <w:szCs w:val="24"/>
        </w:rPr>
        <w:t xml:space="preserve"> e identificar no mercado a melhor solução para supri-la, em observância às normas vigentes e aos princípios que regem a Administração Pública. A Aquisição do referido serviço para as Secretarias justifica-se mediante a necessidade de manutenção de bens imóveis, moveis e veículos/ maquinários, com o intuito de promover a manutenção dos trabalhos administrativos, operacionais e rotineiros nos setores e departamentos, dando continuidade ao serviço público aceitável, eficaz, ágil, seguro, servindo inclusive como alternativa de arquivamento de documentação, priorizando a atenção ao cidadão usuário dos serviços de saúde ofertados no município e região. Tendo em vista, que a necessidade constante de reparos como: solda; reparos de peças em torno (fabricação); e chapa frisada ou ondulada em aço espessura; cantoneiras em aço; barra de ferros; tubos redondos; </w:t>
      </w:r>
      <w:proofErr w:type="gramStart"/>
      <w:r w:rsidRPr="00744CD9">
        <w:rPr>
          <w:rFonts w:ascii="Times New Roman" w:hAnsi="Times New Roman" w:cs="Times New Roman"/>
          <w:i w:val="0"/>
          <w:iCs w:val="0"/>
          <w:color w:val="auto"/>
          <w:sz w:val="24"/>
          <w:szCs w:val="24"/>
        </w:rPr>
        <w:t>e também</w:t>
      </w:r>
      <w:proofErr w:type="gramEnd"/>
      <w:r w:rsidRPr="00744CD9">
        <w:rPr>
          <w:rFonts w:ascii="Times New Roman" w:hAnsi="Times New Roman" w:cs="Times New Roman"/>
          <w:i w:val="0"/>
          <w:iCs w:val="0"/>
          <w:color w:val="auto"/>
          <w:sz w:val="24"/>
          <w:szCs w:val="24"/>
        </w:rPr>
        <w:t xml:space="preserve"> serviço de mão de obra de tono e fresa. Com isso se justifica a necessidade dessa contratação</w:t>
      </w:r>
      <w:r w:rsidRPr="00744CD9">
        <w:rPr>
          <w:rFonts w:ascii="Times New Roman" w:hAnsi="Times New Roman" w:cs="Times New Roman"/>
          <w:sz w:val="24"/>
          <w:szCs w:val="24"/>
        </w:rPr>
        <w:t xml:space="preserve">. </w:t>
      </w:r>
    </w:p>
    <w:p w14:paraId="04B510A6"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Caso haja substituição, o mesmo deverá ocorrer em até 08 (oito) horas a contar da comunicação, visto que o material é imprescindível para as atividades das Secretarias. </w:t>
      </w:r>
    </w:p>
    <w:p w14:paraId="314C7265"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lastRenderedPageBreak/>
        <w:t xml:space="preserve">Responsabilizar-se pelos danos causados diretamente à Administração ou a terceiros, decorrentes de sua culpa ou dolo, relacionados a prestação de serviços para a Prefeitura Municipal de Juranda, incluindo serviços de terceiros e na prestação da garantia; </w:t>
      </w:r>
    </w:p>
    <w:p w14:paraId="5CCD481C"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Prestar todos os esclarecimentos que forem solicitados pela Municipal de Juranda, em qualquer etapa, da execução do objeto;  </w:t>
      </w:r>
    </w:p>
    <w:p w14:paraId="4A543596"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Entregar o objeto do contrato obedecendo aos prazos de garantia e métodos corretos de execução </w:t>
      </w:r>
      <w:proofErr w:type="gramStart"/>
      <w:r w:rsidRPr="00744CD9">
        <w:rPr>
          <w:rFonts w:ascii="Times New Roman" w:hAnsi="Times New Roman" w:cs="Times New Roman"/>
          <w:sz w:val="24"/>
          <w:szCs w:val="24"/>
        </w:rPr>
        <w:t>dos mesmos</w:t>
      </w:r>
      <w:proofErr w:type="gramEnd"/>
      <w:r w:rsidRPr="00744CD9">
        <w:rPr>
          <w:rFonts w:ascii="Times New Roman" w:hAnsi="Times New Roman" w:cs="Times New Roman"/>
          <w:sz w:val="24"/>
          <w:szCs w:val="24"/>
        </w:rPr>
        <w:t xml:space="preserve">.  </w:t>
      </w:r>
    </w:p>
    <w:p w14:paraId="1B98860C"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Reparar, corrigir, remover, reconstruir ou substituir, às suas expensas, no total ou em parte, o objeto do contrato em que se verificarem vícios, defeitos ou incorreções; </w:t>
      </w:r>
    </w:p>
    <w:p w14:paraId="455B49EF"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Manter sigilo, sob pena de responsabilidade, sobre todo e qualquer assunto de interesse da Municipal de Inúbia Paulista, ou de terceiros que tomar conhecimento em razão da execução do objeto contratado, devendo orientar seus empregados nesse sentido; </w:t>
      </w:r>
    </w:p>
    <w:p w14:paraId="5A302BEA"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É expressamente vedada sob nenhum pretexto, à transferência de responsabilidade da(s) vencedora(s) para outras entidades, sejam fabricantes, representantes ou quaisquer outros, para a execução do fornecimento do objeto; </w:t>
      </w:r>
    </w:p>
    <w:p w14:paraId="0511A4E6"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Responsabilizar-se pelo cumprimento das prescrições referentes às leis trabalhistas, e previdência social e de segurança do trabalho, em relação a seus empregados;  </w:t>
      </w:r>
    </w:p>
    <w:p w14:paraId="10EFCCD2" w14:textId="77777777" w:rsidR="00B51817" w:rsidRPr="00744CD9" w:rsidRDefault="00B51817" w:rsidP="00B51817">
      <w:pPr>
        <w:pStyle w:val="Nivel2"/>
        <w:rPr>
          <w:rFonts w:ascii="Times New Roman" w:hAnsi="Times New Roman" w:cs="Times New Roman"/>
          <w:sz w:val="24"/>
          <w:szCs w:val="24"/>
          <w:u w:val="single"/>
        </w:rPr>
      </w:pPr>
      <w:r w:rsidRPr="00744CD9">
        <w:rPr>
          <w:rFonts w:ascii="Times New Roman" w:hAnsi="Times New Roman" w:cs="Times New Roman"/>
          <w:sz w:val="24"/>
          <w:szCs w:val="24"/>
        </w:rPr>
        <w:t xml:space="preserve">O custo de entrega e a logística </w:t>
      </w:r>
      <w:proofErr w:type="gramStart"/>
      <w:r w:rsidRPr="00744CD9">
        <w:rPr>
          <w:rFonts w:ascii="Times New Roman" w:hAnsi="Times New Roman" w:cs="Times New Roman"/>
          <w:sz w:val="24"/>
          <w:szCs w:val="24"/>
        </w:rPr>
        <w:t>da mesma</w:t>
      </w:r>
      <w:proofErr w:type="gramEnd"/>
      <w:r w:rsidRPr="00744CD9">
        <w:rPr>
          <w:rFonts w:ascii="Times New Roman" w:hAnsi="Times New Roman" w:cs="Times New Roman"/>
          <w:sz w:val="24"/>
          <w:szCs w:val="24"/>
        </w:rPr>
        <w:t xml:space="preserve"> deverá ser por conta da empresa contratada.</w:t>
      </w:r>
    </w:p>
    <w:p w14:paraId="5A914FC8" w14:textId="77777777" w:rsidR="00B51817" w:rsidRPr="00744CD9" w:rsidRDefault="00B51817" w:rsidP="00B51817">
      <w:pPr>
        <w:pStyle w:val="Nivel2"/>
        <w:rPr>
          <w:rFonts w:ascii="Times New Roman" w:hAnsi="Times New Roman" w:cs="Times New Roman"/>
          <w:sz w:val="24"/>
          <w:szCs w:val="24"/>
          <w:u w:val="single"/>
        </w:rPr>
      </w:pPr>
      <w:r w:rsidRPr="00744CD9">
        <w:rPr>
          <w:rFonts w:ascii="Times New Roman" w:hAnsi="Times New Roman" w:cs="Times New Roman"/>
          <w:b/>
          <w:bCs/>
          <w:sz w:val="24"/>
          <w:szCs w:val="24"/>
          <w:u w:val="single"/>
        </w:rPr>
        <w:t>Subcontratação</w:t>
      </w:r>
    </w:p>
    <w:p w14:paraId="13AE8E0A" w14:textId="77777777" w:rsidR="00B51817" w:rsidRPr="00744CD9" w:rsidRDefault="00B51817" w:rsidP="00B51817">
      <w:pPr>
        <w:pStyle w:val="Nivel3"/>
        <w:spacing w:before="0" w:after="0"/>
        <w:ind w:left="0"/>
        <w:rPr>
          <w:rFonts w:ascii="Times New Roman" w:hAnsi="Times New Roman" w:cs="Times New Roman"/>
          <w:color w:val="auto"/>
          <w:sz w:val="24"/>
          <w:szCs w:val="24"/>
        </w:rPr>
      </w:pPr>
      <w:r w:rsidRPr="00744CD9">
        <w:rPr>
          <w:rFonts w:ascii="Times New Roman" w:hAnsi="Times New Roman" w:cs="Times New Roman"/>
          <w:color w:val="auto"/>
          <w:sz w:val="24"/>
          <w:szCs w:val="24"/>
        </w:rPr>
        <w:t>Não é admitida a subcontratação do objeto contratual.</w:t>
      </w:r>
    </w:p>
    <w:p w14:paraId="2A8BDC11" w14:textId="77777777" w:rsidR="00B51817" w:rsidRPr="00744CD9" w:rsidRDefault="00B51817" w:rsidP="00B51817">
      <w:pPr>
        <w:pStyle w:val="Nivel3"/>
        <w:numPr>
          <w:ilvl w:val="0"/>
          <w:numId w:val="0"/>
        </w:numPr>
        <w:spacing w:before="0" w:after="0"/>
        <w:rPr>
          <w:rFonts w:ascii="Times New Roman" w:hAnsi="Times New Roman" w:cs="Times New Roman"/>
          <w:color w:val="auto"/>
          <w:sz w:val="24"/>
          <w:szCs w:val="24"/>
        </w:rPr>
      </w:pPr>
    </w:p>
    <w:p w14:paraId="52864820" w14:textId="77777777" w:rsidR="00B51817" w:rsidRPr="00744CD9" w:rsidRDefault="00B51817" w:rsidP="00B51817">
      <w:pPr>
        <w:pStyle w:val="Nivel01"/>
        <w:ind w:left="360" w:hanging="360"/>
        <w:rPr>
          <w:rFonts w:ascii="Times New Roman" w:hAnsi="Times New Roman" w:cs="Times New Roman"/>
        </w:rPr>
      </w:pPr>
      <w:r w:rsidRPr="00744CD9">
        <w:rPr>
          <w:rFonts w:ascii="Times New Roman" w:hAnsi="Times New Roman" w:cs="Times New Roman"/>
        </w:rPr>
        <w:t>EXECUÇÃO DO OBJETO</w:t>
      </w:r>
    </w:p>
    <w:p w14:paraId="0489C633" w14:textId="77777777" w:rsidR="00B51817" w:rsidRPr="00744CD9" w:rsidRDefault="00B51817" w:rsidP="00B51817">
      <w:pPr>
        <w:pStyle w:val="Nivel2"/>
        <w:rPr>
          <w:rFonts w:ascii="Times New Roman" w:hAnsi="Times New Roman" w:cs="Times New Roman"/>
          <w:iCs/>
          <w:color w:val="auto"/>
          <w:sz w:val="24"/>
          <w:szCs w:val="24"/>
        </w:rPr>
      </w:pPr>
      <w:r w:rsidRPr="00744CD9">
        <w:rPr>
          <w:rFonts w:ascii="Times New Roman" w:hAnsi="Times New Roman" w:cs="Times New Roman"/>
          <w:iCs/>
          <w:color w:val="auto"/>
          <w:sz w:val="24"/>
          <w:szCs w:val="24"/>
        </w:rPr>
        <w:t>Entregar dos produtos nos locais indicados na Ordem de Compra no prazo máximo de 05 (cinco) dias a contar do recebimento do pedido</w:t>
      </w:r>
    </w:p>
    <w:p w14:paraId="34854C73" w14:textId="77777777" w:rsidR="00B51817" w:rsidRPr="00744CD9" w:rsidRDefault="00B51817" w:rsidP="00B51817">
      <w:pPr>
        <w:pStyle w:val="Nivel2"/>
        <w:rPr>
          <w:rFonts w:ascii="Times New Roman" w:hAnsi="Times New Roman" w:cs="Times New Roman"/>
          <w:iCs/>
          <w:color w:val="auto"/>
          <w:sz w:val="24"/>
          <w:szCs w:val="24"/>
        </w:rPr>
      </w:pPr>
      <w:r w:rsidRPr="00744CD9">
        <w:rPr>
          <w:rFonts w:ascii="Times New Roman" w:hAnsi="Times New Roman" w:cs="Times New Roman"/>
          <w:iCs/>
          <w:color w:val="auto"/>
          <w:sz w:val="24"/>
          <w:szCs w:val="24"/>
        </w:rPr>
        <w:t xml:space="preserve">Os Serviços deverão ser iniciados em até 2 (dois) dias após a solicitação e entregue o mais rápido possível. </w:t>
      </w:r>
    </w:p>
    <w:p w14:paraId="78D29AE9"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O serviço referente a torno e fresa deve der realizado na cede da </w:t>
      </w:r>
      <w:r w:rsidRPr="00744CD9">
        <w:rPr>
          <w:rFonts w:ascii="Times New Roman" w:hAnsi="Times New Roman" w:cs="Times New Roman"/>
          <w:b/>
          <w:bCs/>
          <w:sz w:val="24"/>
          <w:szCs w:val="24"/>
        </w:rPr>
        <w:t xml:space="preserve">CONTRATADA; </w:t>
      </w:r>
      <w:r w:rsidRPr="00744CD9">
        <w:rPr>
          <w:rFonts w:ascii="Times New Roman" w:hAnsi="Times New Roman" w:cs="Times New Roman"/>
          <w:sz w:val="24"/>
          <w:szCs w:val="24"/>
        </w:rPr>
        <w:t xml:space="preserve">e quando solicitado pelo </w:t>
      </w:r>
      <w:r w:rsidRPr="00744CD9">
        <w:rPr>
          <w:rFonts w:ascii="Times New Roman" w:hAnsi="Times New Roman" w:cs="Times New Roman"/>
          <w:b/>
          <w:bCs/>
          <w:sz w:val="24"/>
          <w:szCs w:val="24"/>
        </w:rPr>
        <w:t>CONTRATANTE</w:t>
      </w:r>
      <w:r w:rsidRPr="00744CD9">
        <w:rPr>
          <w:rFonts w:ascii="Times New Roman" w:hAnsi="Times New Roman" w:cs="Times New Roman"/>
          <w:sz w:val="24"/>
          <w:szCs w:val="24"/>
        </w:rPr>
        <w:t xml:space="preserve">, deverá realizar o serviço no local solicitado </w:t>
      </w:r>
      <w:proofErr w:type="gramStart"/>
      <w:r w:rsidRPr="00744CD9">
        <w:rPr>
          <w:rFonts w:ascii="Times New Roman" w:hAnsi="Times New Roman" w:cs="Times New Roman"/>
          <w:sz w:val="24"/>
          <w:szCs w:val="24"/>
        </w:rPr>
        <w:t>pelo mesmo</w:t>
      </w:r>
      <w:proofErr w:type="gramEnd"/>
      <w:r w:rsidRPr="00744CD9">
        <w:rPr>
          <w:rFonts w:ascii="Times New Roman" w:hAnsi="Times New Roman" w:cs="Times New Roman"/>
          <w:sz w:val="24"/>
          <w:szCs w:val="24"/>
        </w:rPr>
        <w:t>,</w:t>
      </w:r>
    </w:p>
    <w:p w14:paraId="428DD342" w14:textId="77777777" w:rsidR="00B51817" w:rsidRPr="00744CD9" w:rsidRDefault="00B51817" w:rsidP="00B51817">
      <w:pPr>
        <w:pStyle w:val="Nvel2-Red"/>
        <w:spacing w:before="0" w:after="0"/>
        <w:rPr>
          <w:rFonts w:ascii="Times New Roman" w:hAnsi="Times New Roman" w:cs="Times New Roman"/>
          <w:i w:val="0"/>
          <w:color w:val="auto"/>
          <w:sz w:val="24"/>
          <w:szCs w:val="24"/>
        </w:rPr>
      </w:pPr>
      <w:r w:rsidRPr="00744CD9">
        <w:rPr>
          <w:rFonts w:ascii="Times New Roman" w:hAnsi="Times New Roman" w:cs="Times New Roman"/>
          <w:i w:val="0"/>
          <w:color w:val="auto"/>
          <w:sz w:val="24"/>
          <w:szCs w:val="24"/>
        </w:rPr>
        <w:t xml:space="preserve">Os objetos deste processo licitatório devem ser fornecidos pela Contratada parceladamente pelo período de 12 (doze) meses a partir da data de assinatura da Ata de Registro de Preços. </w:t>
      </w:r>
    </w:p>
    <w:p w14:paraId="55EE5322" w14:textId="77777777" w:rsidR="00B51817" w:rsidRPr="00744CD9" w:rsidRDefault="00B51817" w:rsidP="00B51817">
      <w:pPr>
        <w:pStyle w:val="Nvel2-Red"/>
        <w:spacing w:before="0" w:after="0"/>
        <w:rPr>
          <w:rFonts w:ascii="Times New Roman" w:hAnsi="Times New Roman" w:cs="Times New Roman"/>
          <w:i w:val="0"/>
          <w:color w:val="auto"/>
          <w:sz w:val="24"/>
          <w:szCs w:val="24"/>
        </w:rPr>
      </w:pPr>
      <w:r w:rsidRPr="00744CD9">
        <w:rPr>
          <w:rFonts w:ascii="Times New Roman" w:hAnsi="Times New Roman" w:cs="Times New Roman"/>
          <w:i w:val="0"/>
          <w:color w:val="auto"/>
          <w:sz w:val="24"/>
          <w:szCs w:val="24"/>
        </w:rPr>
        <w:t xml:space="preserve">O fornecimento dos itens licitados deve ser requisitado pelo responsável da pasta solicitante ou por aquele designado pelo Secretário, de acordo com as demandas e recebimento da Ordem de compra, no local indicado e horário disposto no item primeiro. </w:t>
      </w:r>
    </w:p>
    <w:p w14:paraId="32F8161F" w14:textId="77777777" w:rsidR="00B51817" w:rsidRPr="00744CD9" w:rsidRDefault="00B51817" w:rsidP="00B51817">
      <w:pPr>
        <w:pStyle w:val="Nvel2-Red"/>
        <w:spacing w:before="0" w:after="0"/>
        <w:rPr>
          <w:rFonts w:ascii="Times New Roman" w:hAnsi="Times New Roman" w:cs="Times New Roman"/>
          <w:i w:val="0"/>
          <w:color w:val="auto"/>
          <w:sz w:val="24"/>
          <w:szCs w:val="24"/>
        </w:rPr>
      </w:pPr>
      <w:r w:rsidRPr="00744CD9">
        <w:rPr>
          <w:rFonts w:ascii="Times New Roman" w:hAnsi="Times New Roman" w:cs="Times New Roman"/>
          <w:i w:val="0"/>
          <w:color w:val="auto"/>
          <w:sz w:val="24"/>
          <w:szCs w:val="24"/>
        </w:rPr>
        <w:t xml:space="preserve">Caso a contratada não consiga realizar a entrega dentro do prazo estipulado, a mesma deve informar a requisitante dos motivos cabíveis para tal descumprimento </w:t>
      </w:r>
      <w:proofErr w:type="gramStart"/>
      <w:r w:rsidRPr="00744CD9">
        <w:rPr>
          <w:rFonts w:ascii="Times New Roman" w:hAnsi="Times New Roman" w:cs="Times New Roman"/>
          <w:i w:val="0"/>
          <w:color w:val="auto"/>
          <w:sz w:val="24"/>
          <w:szCs w:val="24"/>
        </w:rPr>
        <w:t>dos mesmos</w:t>
      </w:r>
      <w:proofErr w:type="gramEnd"/>
      <w:r w:rsidRPr="00744CD9">
        <w:rPr>
          <w:rFonts w:ascii="Times New Roman" w:hAnsi="Times New Roman" w:cs="Times New Roman"/>
          <w:i w:val="0"/>
          <w:color w:val="auto"/>
          <w:sz w:val="24"/>
          <w:szCs w:val="24"/>
        </w:rPr>
        <w:t xml:space="preserve">; </w:t>
      </w:r>
    </w:p>
    <w:p w14:paraId="727563C6" w14:textId="77777777" w:rsidR="00B51817" w:rsidRPr="00744CD9" w:rsidRDefault="00B51817" w:rsidP="00B51817">
      <w:pPr>
        <w:pStyle w:val="Nvel2-Red"/>
        <w:spacing w:before="0" w:after="0"/>
        <w:rPr>
          <w:rFonts w:ascii="Times New Roman" w:hAnsi="Times New Roman" w:cs="Times New Roman"/>
          <w:i w:val="0"/>
          <w:color w:val="auto"/>
          <w:sz w:val="24"/>
          <w:szCs w:val="24"/>
        </w:rPr>
      </w:pPr>
      <w:r w:rsidRPr="00744CD9">
        <w:rPr>
          <w:rFonts w:ascii="Times New Roman" w:hAnsi="Times New Roman" w:cs="Times New Roman"/>
          <w:i w:val="0"/>
          <w:color w:val="auto"/>
          <w:sz w:val="24"/>
          <w:szCs w:val="24"/>
        </w:rPr>
        <w:lastRenderedPageBreak/>
        <w:t xml:space="preserve">Qualquer sinistro que porventura vir a ocorrer durante a execução do objeto, seja de natureza material ou pessoal, será de inteira responsabilidade da CONTRATADA. </w:t>
      </w:r>
    </w:p>
    <w:p w14:paraId="1C818BD5" w14:textId="77777777" w:rsidR="00B51817" w:rsidRPr="00744CD9" w:rsidRDefault="00B51817" w:rsidP="00B51817">
      <w:pPr>
        <w:pStyle w:val="Nvel2-Red"/>
        <w:spacing w:before="0" w:after="0"/>
        <w:rPr>
          <w:rFonts w:ascii="Times New Roman" w:hAnsi="Times New Roman" w:cs="Times New Roman"/>
          <w:i w:val="0"/>
          <w:color w:val="auto"/>
          <w:sz w:val="24"/>
          <w:szCs w:val="24"/>
        </w:rPr>
      </w:pPr>
      <w:r w:rsidRPr="00744CD9">
        <w:rPr>
          <w:rFonts w:ascii="Times New Roman" w:hAnsi="Times New Roman" w:cs="Times New Roman"/>
          <w:i w:val="0"/>
          <w:color w:val="auto"/>
          <w:sz w:val="24"/>
          <w:szCs w:val="24"/>
        </w:rPr>
        <w:t xml:space="preserve">No Item primeiro deste Termo de Referência, se encontram outras condições pertinentes de execução dos serviços a serem prestados. </w:t>
      </w:r>
    </w:p>
    <w:p w14:paraId="30DE293F" w14:textId="77777777" w:rsidR="00B51817" w:rsidRPr="00744CD9" w:rsidRDefault="00B51817" w:rsidP="00B51817">
      <w:pPr>
        <w:pStyle w:val="Nvel2-Red"/>
        <w:spacing w:before="0" w:after="0"/>
        <w:rPr>
          <w:rFonts w:ascii="Times New Roman" w:hAnsi="Times New Roman" w:cs="Times New Roman"/>
          <w:i w:val="0"/>
          <w:color w:val="auto"/>
          <w:sz w:val="24"/>
          <w:szCs w:val="24"/>
        </w:rPr>
      </w:pPr>
      <w:r w:rsidRPr="00744CD9">
        <w:rPr>
          <w:rFonts w:ascii="Times New Roman" w:hAnsi="Times New Roman" w:cs="Times New Roman"/>
          <w:i w:val="0"/>
          <w:color w:val="auto"/>
          <w:sz w:val="24"/>
          <w:szCs w:val="24"/>
        </w:rPr>
        <w:t xml:space="preserve"> A CONTRATANTE reserva-se o direito de não receber o objeto em desacordo com as especificações e condições constantes deste instrumento, podendo aplicar as penalidades e sanções previstas ou rescindir o contrato. </w:t>
      </w:r>
    </w:p>
    <w:p w14:paraId="55E11892" w14:textId="77777777" w:rsidR="00B51817" w:rsidRPr="00744CD9" w:rsidRDefault="00B51817" w:rsidP="00B51817">
      <w:pPr>
        <w:pStyle w:val="Nvel2-Red"/>
        <w:numPr>
          <w:ilvl w:val="0"/>
          <w:numId w:val="0"/>
        </w:numPr>
        <w:spacing w:before="0" w:after="0"/>
        <w:rPr>
          <w:rFonts w:ascii="Times New Roman" w:hAnsi="Times New Roman" w:cs="Times New Roman"/>
          <w:i w:val="0"/>
          <w:color w:val="auto"/>
          <w:sz w:val="24"/>
          <w:szCs w:val="24"/>
        </w:rPr>
      </w:pPr>
    </w:p>
    <w:p w14:paraId="37788C34" w14:textId="77777777" w:rsidR="00B51817" w:rsidRPr="00744CD9" w:rsidRDefault="00B51817" w:rsidP="00B51817">
      <w:pPr>
        <w:pStyle w:val="Nivel01"/>
        <w:ind w:left="360" w:hanging="360"/>
        <w:rPr>
          <w:rFonts w:ascii="Times New Roman" w:hAnsi="Times New Roman" w:cs="Times New Roman"/>
        </w:rPr>
      </w:pPr>
      <w:r w:rsidRPr="00744CD9">
        <w:rPr>
          <w:rFonts w:ascii="Times New Roman" w:hAnsi="Times New Roman" w:cs="Times New Roman"/>
        </w:rPr>
        <w:t>GESTÃO E FISCALIZAÇÃO DO CONTRATO</w:t>
      </w:r>
    </w:p>
    <w:p w14:paraId="26A787B3"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p>
    <w:p w14:paraId="040DAB95"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eastAsia="Arial" w:hAnsi="Times New Roman"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1B7C2688"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04DEFA1D"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As comunicações entre a contratante e a contratada devem ser realizadas por escrito sempre que o ato exigir tal formalidade, admitindo-se o uso de mensagem eletrônica para esse fim.</w:t>
      </w:r>
    </w:p>
    <w:p w14:paraId="792DE1AE"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A contratante poderá convocar representante da empresa para adoção de providências que devam ser cumpridas de imediato.</w:t>
      </w:r>
    </w:p>
    <w:p w14:paraId="7037C46C" w14:textId="77777777" w:rsidR="00B51817" w:rsidRPr="00744CD9" w:rsidRDefault="00B51817" w:rsidP="00B51817">
      <w:pPr>
        <w:pStyle w:val="Nvel2-Red"/>
        <w:spacing w:before="0" w:after="0"/>
        <w:rPr>
          <w:rFonts w:ascii="Times New Roman" w:hAnsi="Times New Roman" w:cs="Times New Roman"/>
          <w:i w:val="0"/>
          <w:color w:val="auto"/>
          <w:sz w:val="24"/>
          <w:szCs w:val="24"/>
        </w:rPr>
      </w:pPr>
      <w:r w:rsidRPr="00744CD9">
        <w:rPr>
          <w:rFonts w:ascii="Times New Roman" w:hAnsi="Times New Roman" w:cs="Times New Roman"/>
          <w:i w:val="0"/>
          <w:color w:val="auto"/>
          <w:sz w:val="24"/>
          <w:szCs w:val="24"/>
        </w:rPr>
        <w:t>Após a assinatura do contrato ou instrumento equivalente</w:t>
      </w:r>
      <w:r w:rsidRPr="00744CD9">
        <w:rPr>
          <w:rFonts w:ascii="Times New Roman" w:hAnsi="Times New Roman" w:cs="Times New Roman"/>
          <w:i w:val="0"/>
          <w:strike/>
          <w:color w:val="auto"/>
          <w:sz w:val="24"/>
          <w:szCs w:val="24"/>
        </w:rPr>
        <w:t>,</w:t>
      </w:r>
      <w:r w:rsidRPr="00744CD9">
        <w:rPr>
          <w:rFonts w:ascii="Times New Roman" w:hAnsi="Times New Roman"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7758F3" w14:textId="77777777" w:rsidR="00B51817" w:rsidRPr="00744CD9" w:rsidRDefault="00B51817" w:rsidP="00B51817">
      <w:pPr>
        <w:pStyle w:val="Nvel2-Red"/>
        <w:spacing w:before="0" w:after="0"/>
        <w:rPr>
          <w:rFonts w:ascii="Times New Roman" w:hAnsi="Times New Roman" w:cs="Times New Roman"/>
          <w:i w:val="0"/>
          <w:sz w:val="24"/>
          <w:szCs w:val="24"/>
        </w:rPr>
      </w:pPr>
      <w:r w:rsidRPr="00744CD9">
        <w:rPr>
          <w:rFonts w:ascii="Times New Roman" w:hAnsi="Times New Roman"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4B9C238A" w14:textId="77777777" w:rsidR="00B51817" w:rsidRPr="00744CD9" w:rsidRDefault="00B51817" w:rsidP="00B51817">
      <w:pPr>
        <w:pStyle w:val="Nvel2-Red"/>
        <w:numPr>
          <w:ilvl w:val="0"/>
          <w:numId w:val="0"/>
        </w:numPr>
        <w:spacing w:before="0" w:after="0"/>
        <w:rPr>
          <w:rFonts w:ascii="Times New Roman" w:hAnsi="Times New Roman" w:cs="Times New Roman"/>
          <w:sz w:val="24"/>
          <w:szCs w:val="24"/>
        </w:rPr>
      </w:pPr>
    </w:p>
    <w:p w14:paraId="400C46FD" w14:textId="77777777" w:rsidR="00B51817" w:rsidRPr="00744CD9" w:rsidRDefault="00B51817" w:rsidP="00B51817">
      <w:pPr>
        <w:pStyle w:val="Nivel2"/>
        <w:tabs>
          <w:tab w:val="left" w:pos="567"/>
        </w:tabs>
        <w:spacing w:before="0" w:after="0"/>
        <w:rPr>
          <w:rFonts w:ascii="Times New Roman" w:hAnsi="Times New Roman" w:cs="Times New Roman"/>
          <w:b/>
          <w:sz w:val="24"/>
          <w:szCs w:val="24"/>
          <w:u w:val="single"/>
        </w:rPr>
      </w:pPr>
      <w:r w:rsidRPr="00744CD9">
        <w:rPr>
          <w:rFonts w:ascii="Times New Roman" w:hAnsi="Times New Roman" w:cs="Times New Roman"/>
          <w:b/>
          <w:sz w:val="24"/>
          <w:szCs w:val="24"/>
          <w:u w:val="single"/>
        </w:rPr>
        <w:t xml:space="preserve">Gestão do contrato: </w:t>
      </w:r>
    </w:p>
    <w:p w14:paraId="320C3A4B"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O Gestor do contrato possuirá as seguintes atribuições</w:t>
      </w:r>
      <w:r w:rsidRPr="00744CD9">
        <w:rPr>
          <w:rFonts w:ascii="Times New Roman" w:hAnsi="Times New Roman" w:cs="Times New Roman"/>
          <w:color w:val="auto"/>
          <w:sz w:val="24"/>
          <w:szCs w:val="24"/>
        </w:rPr>
        <w:t>, não obstante outras atividades adicionais descritas na respectiva norma</w:t>
      </w:r>
      <w:r w:rsidRPr="00744CD9">
        <w:rPr>
          <w:rFonts w:ascii="Times New Roman" w:hAnsi="Times New Roman" w:cs="Times New Roman"/>
          <w:sz w:val="24"/>
          <w:szCs w:val="24"/>
        </w:rPr>
        <w:t>:</w:t>
      </w:r>
    </w:p>
    <w:p w14:paraId="1A2515AE"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I - </w:t>
      </w:r>
      <w:proofErr w:type="gramStart"/>
      <w:r w:rsidRPr="00744CD9">
        <w:rPr>
          <w:rFonts w:ascii="Times New Roman" w:hAnsi="Times New Roman" w:cs="Times New Roman"/>
          <w:sz w:val="24"/>
          <w:szCs w:val="24"/>
        </w:rPr>
        <w:t>acompanhar</w:t>
      </w:r>
      <w:proofErr w:type="gramEnd"/>
      <w:r w:rsidRPr="00744CD9">
        <w:rPr>
          <w:rFonts w:ascii="Times New Roman" w:hAnsi="Times New Roman" w:cs="Times New Roman"/>
          <w:sz w:val="24"/>
          <w:szCs w:val="24"/>
        </w:rPr>
        <w:t xml:space="preserve"> os registros realizados pelos fiscais do contrato, de todas as ocorrências relacionadas à execução do contrato e as medidas adotadas, informando, se for o caso, à autoridade superior àquelas que ultrapassarem a sua competência.</w:t>
      </w:r>
    </w:p>
    <w:p w14:paraId="1BBD8429"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II - </w:t>
      </w:r>
      <w:proofErr w:type="gramStart"/>
      <w:r w:rsidRPr="00744CD9">
        <w:rPr>
          <w:rFonts w:ascii="Times New Roman" w:hAnsi="Times New Roman" w:cs="Times New Roman"/>
          <w:sz w:val="24"/>
          <w:szCs w:val="24"/>
        </w:rPr>
        <w:t>acompanhar</w:t>
      </w:r>
      <w:proofErr w:type="gramEnd"/>
      <w:r w:rsidRPr="00744CD9">
        <w:rPr>
          <w:rFonts w:ascii="Times New Roman" w:hAnsi="Times New Roman" w:cs="Times New Roman"/>
          <w:sz w:val="24"/>
          <w:szCs w:val="24"/>
        </w:rPr>
        <w:t xml:space="preserve"> a manutenção das condições de habilitação da contratada, para fins de empenho de despesa e pagamento, e anotará os problemas que obstem o fluxo normal da liquidação e do pagamento da despesa no relatório de riscos eventuais.</w:t>
      </w:r>
    </w:p>
    <w:p w14:paraId="5083EB77"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Pr="00744CD9">
        <w:rPr>
          <w:rFonts w:ascii="Times New Roman" w:hAnsi="Times New Roman" w:cs="Times New Roman"/>
          <w:sz w:val="24"/>
          <w:szCs w:val="24"/>
        </w:rPr>
        <w:lastRenderedPageBreak/>
        <w:t>elaborando relatório com vistas à verificação da necessidade de adequações do contrato para fins de atendimento da finalidade da administração.</w:t>
      </w:r>
    </w:p>
    <w:p w14:paraId="6FED1483"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IV - </w:t>
      </w:r>
      <w:proofErr w:type="gramStart"/>
      <w:r w:rsidRPr="00744CD9">
        <w:rPr>
          <w:rFonts w:ascii="Times New Roman" w:hAnsi="Times New Roman" w:cs="Times New Roman"/>
          <w:sz w:val="24"/>
          <w:szCs w:val="24"/>
        </w:rPr>
        <w:t>elaborar</w:t>
      </w:r>
      <w:proofErr w:type="gramEnd"/>
      <w:r w:rsidRPr="00744CD9">
        <w:rPr>
          <w:rFonts w:ascii="Times New Roman" w:hAnsi="Times New Roman" w:cs="Times New Roman"/>
          <w:sz w:val="24"/>
          <w:szCs w:val="24"/>
        </w:rPr>
        <w:t xml:space="preserve"> relatório final com informações sobre a consecução dos objetivos que tenham justificado a contratação e eventuais condutas a serem adotadas para o aprimoramento das atividades da Administração.</w:t>
      </w:r>
    </w:p>
    <w:p w14:paraId="7538CF16"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V - </w:t>
      </w:r>
      <w:proofErr w:type="gramStart"/>
      <w:r w:rsidRPr="00744CD9">
        <w:rPr>
          <w:rFonts w:ascii="Times New Roman" w:hAnsi="Times New Roman" w:cs="Times New Roman"/>
          <w:sz w:val="24"/>
          <w:szCs w:val="24"/>
        </w:rPr>
        <w:t>coordenar</w:t>
      </w:r>
      <w:proofErr w:type="gramEnd"/>
      <w:r w:rsidRPr="00744CD9">
        <w:rPr>
          <w:rFonts w:ascii="Times New Roman" w:hAnsi="Times New Roman" w:cs="Times New Roman"/>
          <w:sz w:val="24"/>
          <w:szCs w:val="24"/>
        </w:rPr>
        <w:t xml:space="preserve"> a atualização contínua do relatório de riscos durante a gestão do contrato, com apoio dos fiscais técnico, administrativo e setorial.</w:t>
      </w:r>
    </w:p>
    <w:p w14:paraId="1F6D759B"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VI - </w:t>
      </w:r>
      <w:proofErr w:type="gramStart"/>
      <w:r w:rsidRPr="00744CD9">
        <w:rPr>
          <w:rFonts w:ascii="Times New Roman" w:hAnsi="Times New Roman" w:cs="Times New Roman"/>
          <w:sz w:val="24"/>
          <w:szCs w:val="24"/>
        </w:rPr>
        <w:t>emitir</w:t>
      </w:r>
      <w:proofErr w:type="gramEnd"/>
      <w:r w:rsidRPr="00744CD9">
        <w:rPr>
          <w:rFonts w:ascii="Times New Roman" w:hAnsi="Times New Roman" w:cs="Times New Roman"/>
          <w:sz w:val="24"/>
          <w:szCs w:val="24"/>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5458377"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VII - realizar o recebimento definitivo do objeto do contrato, mediante termo detalhado que comprove o atendimento das exigências contratuais.</w:t>
      </w:r>
    </w:p>
    <w:p w14:paraId="16D14300" w14:textId="77777777" w:rsidR="00B51817" w:rsidRPr="00744CD9" w:rsidRDefault="00B51817" w:rsidP="00B51817">
      <w:pPr>
        <w:pStyle w:val="Nivel3"/>
        <w:numPr>
          <w:ilvl w:val="0"/>
          <w:numId w:val="0"/>
        </w:numPr>
        <w:spacing w:before="0" w:after="0"/>
        <w:rPr>
          <w:rFonts w:ascii="Times New Roman" w:hAnsi="Times New Roman" w:cs="Times New Roman"/>
          <w:color w:val="auto"/>
          <w:sz w:val="24"/>
          <w:szCs w:val="24"/>
        </w:rPr>
      </w:pPr>
      <w:r w:rsidRPr="00744CD9">
        <w:rPr>
          <w:rFonts w:ascii="Times New Roman" w:hAnsi="Times New Roman" w:cs="Times New Roman"/>
          <w:sz w:val="24"/>
          <w:szCs w:val="24"/>
        </w:rPr>
        <w:t xml:space="preserve">VIII - tomar providências para a formalização de processo administrativo de responsabilização para fins de aplicação de sanções, a ser conduzido pela comissão de que trata </w:t>
      </w:r>
      <w:r w:rsidRPr="00744CD9">
        <w:rPr>
          <w:rFonts w:ascii="Times New Roman" w:hAnsi="Times New Roman" w:cs="Times New Roman"/>
          <w:color w:val="auto"/>
          <w:sz w:val="24"/>
          <w:szCs w:val="24"/>
        </w:rPr>
        <w:t>o art. 158 da Lei Federal nº 14.133/2021, ou pelo agente ou pelo setor com competência para tal, conforme o caso.</w:t>
      </w:r>
    </w:p>
    <w:p w14:paraId="75041783"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p>
    <w:p w14:paraId="3906E57D" w14:textId="77777777" w:rsidR="00B51817" w:rsidRPr="00744CD9" w:rsidRDefault="00B51817" w:rsidP="00B51817">
      <w:pPr>
        <w:pStyle w:val="Nivel2"/>
        <w:tabs>
          <w:tab w:val="left" w:pos="567"/>
        </w:tabs>
        <w:spacing w:before="0" w:after="0"/>
        <w:rPr>
          <w:rFonts w:ascii="Times New Roman" w:hAnsi="Times New Roman" w:cs="Times New Roman"/>
          <w:b/>
          <w:sz w:val="24"/>
          <w:szCs w:val="24"/>
          <w:u w:val="single"/>
        </w:rPr>
      </w:pPr>
      <w:r w:rsidRPr="00744CD9">
        <w:rPr>
          <w:rFonts w:ascii="Times New Roman" w:hAnsi="Times New Roman" w:cs="Times New Roman"/>
          <w:b/>
          <w:sz w:val="24"/>
          <w:szCs w:val="24"/>
          <w:u w:val="single"/>
        </w:rPr>
        <w:t xml:space="preserve">Fiscalização técnica: </w:t>
      </w:r>
    </w:p>
    <w:p w14:paraId="589ED1A3"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O Fiscal técnico do contrato possuirá as seguintes atribuições</w:t>
      </w:r>
      <w:r w:rsidRPr="00744CD9">
        <w:rPr>
          <w:rFonts w:ascii="Times New Roman" w:hAnsi="Times New Roman" w:cs="Times New Roman"/>
          <w:color w:val="auto"/>
          <w:sz w:val="24"/>
          <w:szCs w:val="24"/>
        </w:rPr>
        <w:t xml:space="preserve">, não </w:t>
      </w:r>
      <w:r w:rsidRPr="00744CD9">
        <w:rPr>
          <w:rFonts w:ascii="Times New Roman" w:hAnsi="Times New Roman" w:cs="Times New Roman"/>
          <w:sz w:val="24"/>
          <w:szCs w:val="24"/>
        </w:rPr>
        <w:t>obstante outras atividades adicionais descritas na respectiva norma:</w:t>
      </w:r>
    </w:p>
    <w:p w14:paraId="5FDD4343"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466A5481"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II - Emitir notificações para a correção de rotinas ou de qualquer inexatidão ou irregularidade constatada, com a definição de prazo para a correção.</w:t>
      </w:r>
    </w:p>
    <w:p w14:paraId="7838B9AB"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III - informar ao gestor do contato, em tempo hábil, a situação que demandar decisão ou adoção de medidas que ultrapassem sua competência, para que adote as medidas necessárias e saneadoras, se for o caso.</w:t>
      </w:r>
    </w:p>
    <w:p w14:paraId="3337C909"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IV - Comunicar imediatamente ao gestor do contrato quaisquer ocorrências que possam inviabilizar a execução do contrato nas datas estabelecidas.</w:t>
      </w:r>
    </w:p>
    <w:p w14:paraId="7E28381B"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7FD5BD7"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VI - Comunicar ao gestor do contrato, em tempo hábil, o término do contrato sob sua responsabilidade, com vistas à renovação tempestiva ou à prorrogação contratual;</w:t>
      </w:r>
    </w:p>
    <w:p w14:paraId="7DB94701"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VII - realizar o recebimento provisório do objeto do contrato, mediante termo detalhado que comprove o cumprimento das exigências de caráter técnico;</w:t>
      </w:r>
    </w:p>
    <w:p w14:paraId="47E5F3E3"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p>
    <w:p w14:paraId="5BCA357D" w14:textId="77777777" w:rsidR="00B51817" w:rsidRPr="00744CD9" w:rsidRDefault="00B51817" w:rsidP="00B51817">
      <w:pPr>
        <w:pStyle w:val="Nivel2"/>
        <w:tabs>
          <w:tab w:val="left" w:pos="567"/>
        </w:tabs>
        <w:spacing w:before="0" w:after="0"/>
        <w:rPr>
          <w:rFonts w:ascii="Times New Roman" w:hAnsi="Times New Roman" w:cs="Times New Roman"/>
          <w:b/>
          <w:sz w:val="24"/>
          <w:szCs w:val="24"/>
          <w:u w:val="single"/>
        </w:rPr>
      </w:pPr>
      <w:r w:rsidRPr="00744CD9">
        <w:rPr>
          <w:rFonts w:ascii="Times New Roman" w:hAnsi="Times New Roman" w:cs="Times New Roman"/>
          <w:b/>
          <w:sz w:val="24"/>
          <w:szCs w:val="24"/>
          <w:u w:val="single"/>
        </w:rPr>
        <w:lastRenderedPageBreak/>
        <w:t xml:space="preserve">Fiscalização administrativa: </w:t>
      </w:r>
    </w:p>
    <w:p w14:paraId="7772D712" w14:textId="77777777" w:rsidR="00B51817" w:rsidRPr="00744CD9" w:rsidRDefault="00B51817" w:rsidP="00B51817">
      <w:pPr>
        <w:pStyle w:val="Nivel3"/>
        <w:spacing w:before="0" w:after="0"/>
        <w:ind w:left="0"/>
        <w:rPr>
          <w:rFonts w:ascii="Times New Roman" w:hAnsi="Times New Roman" w:cs="Times New Roman"/>
          <w:sz w:val="24"/>
          <w:szCs w:val="24"/>
        </w:rPr>
      </w:pPr>
      <w:r w:rsidRPr="00744CD9">
        <w:rPr>
          <w:rFonts w:ascii="Times New Roman" w:hAnsi="Times New Roman" w:cs="Times New Roman"/>
          <w:sz w:val="24"/>
          <w:szCs w:val="24"/>
        </w:rPr>
        <w:t xml:space="preserve">O Fiscal administrativo do contrato possuirá as seguintes atribuições de acordo como Decreto </w:t>
      </w:r>
      <w:r w:rsidRPr="00744CD9">
        <w:rPr>
          <w:rFonts w:ascii="Times New Roman" w:hAnsi="Times New Roman" w:cs="Times New Roman"/>
          <w:color w:val="auto"/>
          <w:sz w:val="24"/>
          <w:szCs w:val="24"/>
        </w:rPr>
        <w:t xml:space="preserve">2627/2024, não obstante outras </w:t>
      </w:r>
      <w:r w:rsidRPr="00744CD9">
        <w:rPr>
          <w:rFonts w:ascii="Times New Roman" w:hAnsi="Times New Roman" w:cs="Times New Roman"/>
          <w:sz w:val="24"/>
          <w:szCs w:val="24"/>
        </w:rPr>
        <w:t>atividades adicionais descritas na respectiva norma:</w:t>
      </w:r>
    </w:p>
    <w:p w14:paraId="0BB1C581"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3DF291FF"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1DD7BCF4"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III - Comunicar ao gestor do contrato, em tempo hábil, o término do contrato sob sua responsabilidade, com vistas à tempestiva renovação ou prorrogação contratual.</w:t>
      </w:r>
    </w:p>
    <w:p w14:paraId="7878A3E5" w14:textId="77777777" w:rsidR="00B51817" w:rsidRPr="00744CD9" w:rsidRDefault="00B51817" w:rsidP="00B51817">
      <w:pPr>
        <w:pStyle w:val="Nvel3-R"/>
        <w:numPr>
          <w:ilvl w:val="0"/>
          <w:numId w:val="0"/>
        </w:numPr>
        <w:spacing w:before="0" w:after="0"/>
        <w:rPr>
          <w:rFonts w:ascii="Times New Roman" w:hAnsi="Times New Roman" w:cs="Times New Roman"/>
          <w:i w:val="0"/>
          <w:sz w:val="24"/>
          <w:szCs w:val="24"/>
        </w:rPr>
      </w:pPr>
    </w:p>
    <w:p w14:paraId="47347E6E"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As funções de gestão e fiscalização do contrato serão aglutinadas e exercidas por um mesmo servidor de cada Secretaria, considerando o reduzido grau de complexidade e valor do objeto contratado.</w:t>
      </w:r>
    </w:p>
    <w:p w14:paraId="43E30DB7"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responsável por cada Secretaria:</w:t>
      </w:r>
    </w:p>
    <w:p w14:paraId="7891F174" w14:textId="77777777" w:rsidR="00B51817" w:rsidRPr="00744CD9" w:rsidRDefault="00B51817" w:rsidP="00B51817">
      <w:pPr>
        <w:pStyle w:val="Nivel2"/>
        <w:numPr>
          <w:ilvl w:val="0"/>
          <w:numId w:val="86"/>
        </w:numPr>
        <w:spacing w:before="0" w:after="0"/>
        <w:ind w:left="0" w:firstLine="0"/>
        <w:rPr>
          <w:rFonts w:ascii="Times New Roman" w:hAnsi="Times New Roman" w:cs="Times New Roman"/>
          <w:sz w:val="24"/>
          <w:szCs w:val="24"/>
        </w:rPr>
      </w:pPr>
      <w:r w:rsidRPr="00744CD9">
        <w:rPr>
          <w:rFonts w:ascii="Times New Roman" w:hAnsi="Times New Roman" w:cs="Times New Roman"/>
          <w:sz w:val="24"/>
          <w:szCs w:val="24"/>
        </w:rPr>
        <w:t>Secretaria de Obras. Viação e Serviços Urbanos: Murilo Correa da Silva;</w:t>
      </w:r>
    </w:p>
    <w:p w14:paraId="11E8F664" w14:textId="77777777" w:rsidR="00B51817" w:rsidRPr="00744CD9" w:rsidRDefault="00B51817" w:rsidP="00B51817">
      <w:pPr>
        <w:pStyle w:val="Nivel2"/>
        <w:numPr>
          <w:ilvl w:val="0"/>
          <w:numId w:val="0"/>
        </w:numPr>
        <w:spacing w:before="0" w:after="0"/>
        <w:rPr>
          <w:rFonts w:ascii="Times New Roman" w:hAnsi="Times New Roman" w:cs="Times New Roman"/>
          <w:i/>
          <w:sz w:val="24"/>
          <w:szCs w:val="24"/>
        </w:rPr>
      </w:pPr>
    </w:p>
    <w:p w14:paraId="3141088F" w14:textId="77777777" w:rsidR="00B51817" w:rsidRPr="00744CD9" w:rsidRDefault="00B51817" w:rsidP="00B51817">
      <w:pPr>
        <w:pStyle w:val="Nivel01"/>
        <w:ind w:left="360" w:hanging="360"/>
        <w:rPr>
          <w:rFonts w:ascii="Times New Roman" w:hAnsi="Times New Roman" w:cs="Times New Roman"/>
        </w:rPr>
      </w:pPr>
      <w:r w:rsidRPr="00744CD9">
        <w:rPr>
          <w:rFonts w:ascii="Times New Roman" w:hAnsi="Times New Roman" w:cs="Times New Roman"/>
        </w:rPr>
        <w:t>CRITÉRIOS DE MEDIÇÃO E DE PAGAMENTO</w:t>
      </w:r>
    </w:p>
    <w:p w14:paraId="26F23290" w14:textId="77777777" w:rsidR="00B51817" w:rsidRPr="00744CD9" w:rsidRDefault="00B51817" w:rsidP="00B51817">
      <w:pPr>
        <w:pStyle w:val="Nivel2"/>
        <w:tabs>
          <w:tab w:val="left" w:pos="567"/>
        </w:tabs>
        <w:spacing w:before="0" w:after="0"/>
        <w:rPr>
          <w:rFonts w:ascii="Times New Roman" w:hAnsi="Times New Roman" w:cs="Times New Roman"/>
          <w:b/>
          <w:sz w:val="24"/>
          <w:szCs w:val="24"/>
          <w:u w:val="single"/>
        </w:rPr>
      </w:pPr>
      <w:r w:rsidRPr="00744CD9">
        <w:rPr>
          <w:rFonts w:ascii="Times New Roman" w:hAnsi="Times New Roman" w:cs="Times New Roman"/>
          <w:b/>
          <w:color w:val="auto"/>
          <w:sz w:val="24"/>
          <w:szCs w:val="24"/>
          <w:u w:val="single"/>
          <w:lang w:eastAsia="en-US"/>
        </w:rPr>
        <w:t>Recebimento do Objeto</w:t>
      </w:r>
    </w:p>
    <w:p w14:paraId="348A8545"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lang w:eastAsia="en-US"/>
        </w:rPr>
        <w:t xml:space="preserve">Os serviços serão recebidos provisoriamente, de forma sumária, no momento de sua finalização, juntamente com a </w:t>
      </w:r>
      <w:r w:rsidRPr="00744CD9">
        <w:rPr>
          <w:rFonts w:ascii="Times New Roman" w:eastAsia="Calibri" w:hAnsi="Times New Roman" w:cs="Times New Roman"/>
          <w:sz w:val="24"/>
          <w:szCs w:val="24"/>
          <w:lang w:eastAsia="en-US"/>
        </w:rPr>
        <w:t>nota</w:t>
      </w:r>
      <w:r w:rsidRPr="00744CD9">
        <w:rPr>
          <w:rFonts w:ascii="Times New Roman" w:hAnsi="Times New Roman"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744CD9">
        <w:rPr>
          <w:rFonts w:ascii="Times New Roman" w:hAnsi="Times New Roman" w:cs="Times New Roman"/>
          <w:color w:val="FF0000"/>
          <w:sz w:val="24"/>
          <w:szCs w:val="24"/>
          <w:lang w:eastAsia="en-US"/>
        </w:rPr>
        <w:t xml:space="preserve"> </w:t>
      </w:r>
      <w:r w:rsidRPr="00744CD9">
        <w:rPr>
          <w:rFonts w:ascii="Times New Roman" w:hAnsi="Times New Roman" w:cs="Times New Roman"/>
          <w:sz w:val="24"/>
          <w:szCs w:val="24"/>
          <w:lang w:eastAsia="en-US"/>
        </w:rPr>
        <w:t>e na proposta.</w:t>
      </w:r>
    </w:p>
    <w:p w14:paraId="4127826E"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3C3920D"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lang w:eastAsia="en-US"/>
        </w:rPr>
        <w:t>Os serviços poderão ser rejeitados, no todo ou em parte, inclusive antes do recebimento provisório, quando em desacordo com as especificações constantes no Termo de Referência</w:t>
      </w:r>
      <w:r w:rsidRPr="00744CD9">
        <w:rPr>
          <w:rFonts w:ascii="Times New Roman" w:hAnsi="Times New Roman" w:cs="Times New Roman"/>
          <w:color w:val="FF0000"/>
          <w:sz w:val="24"/>
          <w:szCs w:val="24"/>
          <w:lang w:eastAsia="en-US"/>
        </w:rPr>
        <w:t xml:space="preserve"> </w:t>
      </w:r>
      <w:r w:rsidRPr="00744CD9">
        <w:rPr>
          <w:rFonts w:ascii="Times New Roman" w:hAnsi="Times New Roman" w:cs="Times New Roman"/>
          <w:sz w:val="24"/>
          <w:szCs w:val="24"/>
          <w:lang w:eastAsia="en-US"/>
        </w:rPr>
        <w:t>e na proposta, devendo ser reparados/substituídos</w:t>
      </w:r>
      <w:r w:rsidRPr="00744CD9">
        <w:rPr>
          <w:rFonts w:ascii="Times New Roman" w:hAnsi="Times New Roman" w:cs="Times New Roman"/>
          <w:color w:val="auto"/>
          <w:sz w:val="24"/>
          <w:szCs w:val="24"/>
          <w:lang w:eastAsia="en-US"/>
        </w:rPr>
        <w:t xml:space="preserve">/refeitos no prazo de 02 (dois) </w:t>
      </w:r>
      <w:r w:rsidRPr="00744CD9">
        <w:rPr>
          <w:rFonts w:ascii="Times New Roman" w:hAnsi="Times New Roman" w:cs="Times New Roman"/>
          <w:sz w:val="24"/>
          <w:szCs w:val="24"/>
          <w:lang w:eastAsia="en-US"/>
        </w:rPr>
        <w:t>dias, a contar da notificação da contratada, seja verbal ou escrita, às suas custas, sem prejuízo da aplicação das penalidades.</w:t>
      </w:r>
    </w:p>
    <w:p w14:paraId="20C6B944"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lang w:eastAsia="en-US"/>
        </w:rPr>
        <w:t xml:space="preserve">O recebimento definitivo ocorrerá no prazo de </w:t>
      </w:r>
      <w:r w:rsidRPr="00744CD9">
        <w:rPr>
          <w:rFonts w:ascii="Times New Roman" w:hAnsi="Times New Roman" w:cs="Times New Roman"/>
          <w:color w:val="auto"/>
          <w:sz w:val="24"/>
          <w:szCs w:val="24"/>
          <w:lang w:eastAsia="en-US"/>
        </w:rPr>
        <w:t xml:space="preserve">até 20 (vinte) dias, </w:t>
      </w:r>
      <w:r w:rsidRPr="00744CD9">
        <w:rPr>
          <w:rFonts w:ascii="Times New Roman" w:hAnsi="Times New Roman" w:cs="Times New Roman"/>
          <w:sz w:val="24"/>
          <w:szCs w:val="24"/>
          <w:lang w:eastAsia="en-US"/>
        </w:rPr>
        <w:t>a contar do recebimento da nota fiscal ou instrumento de cobrança equivalente pela Administração, após a verificação da qualidade e quantidade do serviço e consequente aceitação mediante termo detalhado.</w:t>
      </w:r>
    </w:p>
    <w:p w14:paraId="02BE368E"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lang w:eastAsia="en-US"/>
        </w:rPr>
        <w:lastRenderedPageBreak/>
        <w:t xml:space="preserve">O prazo para recebimento definitivo poderá ser excepcionalmente prorrogado, </w:t>
      </w:r>
      <w:r w:rsidRPr="00744CD9">
        <w:rPr>
          <w:rFonts w:ascii="Times New Roman" w:hAnsi="Times New Roman" w:cs="Times New Roman"/>
          <w:color w:val="auto"/>
          <w:sz w:val="24"/>
          <w:szCs w:val="24"/>
          <w:lang w:eastAsia="en-US"/>
        </w:rPr>
        <w:t>de forma justificada, por igual período, quando houver necessidade de diligências para a aferição do ate</w:t>
      </w:r>
      <w:r w:rsidRPr="00744CD9">
        <w:rPr>
          <w:rFonts w:ascii="Times New Roman" w:hAnsi="Times New Roman" w:cs="Times New Roman"/>
          <w:sz w:val="24"/>
          <w:szCs w:val="24"/>
          <w:lang w:eastAsia="en-US"/>
        </w:rPr>
        <w:t>ndimento das exigências contratuais.</w:t>
      </w:r>
    </w:p>
    <w:p w14:paraId="563F98B0" w14:textId="77777777" w:rsidR="00B51817" w:rsidRPr="00744CD9" w:rsidRDefault="00B51817" w:rsidP="00B51817">
      <w:pPr>
        <w:pStyle w:val="Nivel3"/>
        <w:spacing w:before="0" w:after="0"/>
        <w:ind w:left="0"/>
        <w:rPr>
          <w:rFonts w:ascii="Times New Roman" w:hAnsi="Times New Roman" w:cs="Times New Roman"/>
          <w:color w:val="auto"/>
          <w:sz w:val="24"/>
          <w:szCs w:val="24"/>
          <w:lang w:eastAsia="en-US"/>
        </w:rPr>
      </w:pPr>
      <w:r w:rsidRPr="00744CD9">
        <w:rPr>
          <w:rFonts w:ascii="Times New Roman" w:hAnsi="Times New Roman" w:cs="Times New Roman"/>
          <w:bCs/>
          <w:sz w:val="24"/>
          <w:szCs w:val="24"/>
          <w:lang w:eastAsia="en-US"/>
        </w:rPr>
        <w:t xml:space="preserve">No </w:t>
      </w:r>
      <w:r w:rsidRPr="00744CD9">
        <w:rPr>
          <w:rFonts w:ascii="Times New Roman" w:hAnsi="Times New Roman" w:cs="Times New Roman"/>
          <w:bCs/>
          <w:color w:val="auto"/>
          <w:sz w:val="24"/>
          <w:szCs w:val="24"/>
          <w:lang w:eastAsia="en-US"/>
        </w:rPr>
        <w:t xml:space="preserve">caso de controvérsia sobre a execução do objeto, quanto à dimensão, qualidade e quantidade, deverá ser observado o teor do </w:t>
      </w:r>
      <w:hyperlink r:id="rId48" w:anchor="art143" w:history="1">
        <w:r w:rsidRPr="00744CD9">
          <w:rPr>
            <w:rStyle w:val="Hyperlink"/>
            <w:rFonts w:ascii="Times New Roman" w:hAnsi="Times New Roman" w:cs="Times New Roman"/>
            <w:bCs/>
            <w:color w:val="auto"/>
            <w:sz w:val="24"/>
            <w:szCs w:val="24"/>
            <w:u w:val="none"/>
            <w:lang w:eastAsia="en-US"/>
          </w:rPr>
          <w:t>art. 143 da Lei Federal nº 14.133/2021</w:t>
        </w:r>
      </w:hyperlink>
      <w:r w:rsidRPr="00744CD9">
        <w:rPr>
          <w:rFonts w:ascii="Times New Roman" w:hAnsi="Times New Roman" w:cs="Times New Roman"/>
          <w:bCs/>
          <w:color w:val="auto"/>
          <w:sz w:val="24"/>
          <w:szCs w:val="24"/>
          <w:lang w:eastAsia="en-US"/>
        </w:rPr>
        <w:t xml:space="preserve">, comunicando-se à empresa para emissão de Nota Fiscal no que </w:t>
      </w:r>
      <w:proofErr w:type="spellStart"/>
      <w:r w:rsidRPr="00744CD9">
        <w:rPr>
          <w:rFonts w:ascii="Times New Roman" w:hAnsi="Times New Roman" w:cs="Times New Roman"/>
          <w:bCs/>
          <w:color w:val="auto"/>
          <w:sz w:val="24"/>
          <w:szCs w:val="24"/>
          <w:lang w:eastAsia="en-US"/>
        </w:rPr>
        <w:t>pertine</w:t>
      </w:r>
      <w:proofErr w:type="spellEnd"/>
      <w:r w:rsidRPr="00744CD9">
        <w:rPr>
          <w:rFonts w:ascii="Times New Roman" w:hAnsi="Times New Roman" w:cs="Times New Roman"/>
          <w:bCs/>
          <w:color w:val="auto"/>
          <w:sz w:val="24"/>
          <w:szCs w:val="24"/>
          <w:lang w:eastAsia="en-US"/>
        </w:rPr>
        <w:t xml:space="preserve"> à parcela incontroversa da execução do objeto, para efeito de liquidação e pagamento.</w:t>
      </w:r>
    </w:p>
    <w:p w14:paraId="60D16D22"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color w:val="auto"/>
          <w:sz w:val="24"/>
          <w:szCs w:val="24"/>
          <w:lang w:eastAsia="en-US"/>
        </w:rPr>
        <w:t xml:space="preserve">O prazo para a solução, pelo contratado, de inconsistências na execução </w:t>
      </w:r>
      <w:r w:rsidRPr="00744CD9">
        <w:rPr>
          <w:rFonts w:ascii="Times New Roman" w:hAnsi="Times New Roman" w:cs="Times New Roman"/>
          <w:sz w:val="24"/>
          <w:szCs w:val="24"/>
          <w:lang w:eastAsia="en-US"/>
        </w:rPr>
        <w:t>do objeto ou de saneamento da nota fiscal ou de instrumento de cobrança equivalente, verificadas pela Administração durante a análise prévia à liquidação de despesa, não será computado para os fins do recebimento definitivo.</w:t>
      </w:r>
    </w:p>
    <w:p w14:paraId="5D548FFC"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1024A033" w14:textId="77777777" w:rsidR="00B51817" w:rsidRPr="00744CD9" w:rsidRDefault="00B51817" w:rsidP="00B51817">
      <w:pPr>
        <w:pStyle w:val="Nivel3"/>
        <w:numPr>
          <w:ilvl w:val="0"/>
          <w:numId w:val="0"/>
        </w:numPr>
        <w:spacing w:before="0" w:after="0"/>
        <w:rPr>
          <w:rFonts w:ascii="Times New Roman" w:hAnsi="Times New Roman" w:cs="Times New Roman"/>
          <w:sz w:val="24"/>
          <w:szCs w:val="24"/>
          <w:lang w:eastAsia="en-US"/>
        </w:rPr>
      </w:pPr>
    </w:p>
    <w:p w14:paraId="68227C59" w14:textId="77777777" w:rsidR="00B51817" w:rsidRPr="00744CD9" w:rsidRDefault="00B51817" w:rsidP="00B51817">
      <w:pPr>
        <w:pStyle w:val="Nivel3"/>
        <w:numPr>
          <w:ilvl w:val="0"/>
          <w:numId w:val="0"/>
        </w:numPr>
        <w:spacing w:before="0" w:after="0"/>
        <w:rPr>
          <w:rFonts w:ascii="Times New Roman" w:hAnsi="Times New Roman" w:cs="Times New Roman"/>
          <w:sz w:val="24"/>
          <w:szCs w:val="24"/>
          <w:lang w:eastAsia="en-US"/>
        </w:rPr>
      </w:pPr>
    </w:p>
    <w:p w14:paraId="0E09488A" w14:textId="77777777" w:rsidR="00B51817" w:rsidRPr="00744CD9" w:rsidRDefault="00B51817" w:rsidP="00B51817">
      <w:pPr>
        <w:pStyle w:val="Nivel2"/>
        <w:tabs>
          <w:tab w:val="left" w:pos="567"/>
        </w:tabs>
        <w:spacing w:before="0" w:after="0"/>
        <w:rPr>
          <w:rFonts w:ascii="Times New Roman" w:hAnsi="Times New Roman" w:cs="Times New Roman"/>
          <w:b/>
          <w:sz w:val="24"/>
          <w:szCs w:val="24"/>
          <w:u w:val="single"/>
        </w:rPr>
      </w:pPr>
      <w:r w:rsidRPr="00744CD9">
        <w:rPr>
          <w:rFonts w:ascii="Times New Roman" w:hAnsi="Times New Roman" w:cs="Times New Roman"/>
          <w:b/>
          <w:color w:val="auto"/>
          <w:sz w:val="24"/>
          <w:szCs w:val="24"/>
          <w:u w:val="single"/>
          <w:lang w:eastAsia="en-US"/>
        </w:rPr>
        <w:t>Liquidação</w:t>
      </w:r>
    </w:p>
    <w:p w14:paraId="15308052" w14:textId="77777777" w:rsidR="00B51817" w:rsidRPr="00744CD9" w:rsidRDefault="00B51817" w:rsidP="00B51817">
      <w:pPr>
        <w:pStyle w:val="Nivel3"/>
        <w:spacing w:before="0" w:after="0"/>
        <w:ind w:left="0"/>
        <w:rPr>
          <w:rFonts w:ascii="Times New Roman" w:hAnsi="Times New Roman" w:cs="Times New Roman"/>
          <w:sz w:val="24"/>
          <w:szCs w:val="24"/>
        </w:rPr>
      </w:pPr>
      <w:r w:rsidRPr="00744CD9">
        <w:rPr>
          <w:rFonts w:ascii="Times New Roman" w:hAnsi="Times New Roman" w:cs="Times New Roman"/>
          <w:sz w:val="24"/>
          <w:szCs w:val="24"/>
          <w:lang w:eastAsia="en-US"/>
        </w:rPr>
        <w:t xml:space="preserve">Recebida a Nota Fiscal ou documento de cobrança equivalente, será enviado para o Departamento de Contabilidade o qual realizará a liquidação do empenho. </w:t>
      </w:r>
    </w:p>
    <w:p w14:paraId="00B78762"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1BD179EB" w14:textId="77777777" w:rsidR="00B51817" w:rsidRPr="00744CD9" w:rsidRDefault="00B51817" w:rsidP="00B51817">
      <w:pPr>
        <w:suppressAutoHyphens/>
        <w:spacing w:line="276" w:lineRule="auto"/>
        <w:contextualSpacing/>
        <w:jc w:val="both"/>
        <w:rPr>
          <w:rFonts w:ascii="Times New Roman" w:eastAsia="Calibri" w:hAnsi="Times New Roman" w:cs="Times New Roman"/>
          <w:color w:val="000000"/>
          <w:lang w:eastAsia="en-US"/>
        </w:rPr>
      </w:pPr>
      <w:r w:rsidRPr="00744CD9">
        <w:rPr>
          <w:rFonts w:ascii="Times New Roman" w:eastAsia="Calibri" w:hAnsi="Times New Roman" w:cs="Times New Roman"/>
          <w:color w:val="000000"/>
          <w:lang w:eastAsia="en-US"/>
        </w:rPr>
        <w:t xml:space="preserve">I - </w:t>
      </w:r>
      <w:proofErr w:type="gramStart"/>
      <w:r w:rsidRPr="00744CD9">
        <w:rPr>
          <w:rFonts w:ascii="Times New Roman" w:eastAsia="Calibri" w:hAnsi="Times New Roman" w:cs="Times New Roman"/>
          <w:color w:val="000000"/>
          <w:lang w:eastAsia="en-US"/>
        </w:rPr>
        <w:t>o</w:t>
      </w:r>
      <w:proofErr w:type="gramEnd"/>
      <w:r w:rsidRPr="00744CD9">
        <w:rPr>
          <w:rFonts w:ascii="Times New Roman" w:eastAsia="Calibri" w:hAnsi="Times New Roman" w:cs="Times New Roman"/>
          <w:color w:val="000000"/>
          <w:lang w:eastAsia="en-US"/>
        </w:rPr>
        <w:t xml:space="preserve"> prazo de validade;</w:t>
      </w:r>
    </w:p>
    <w:p w14:paraId="4E3EF281" w14:textId="77777777" w:rsidR="00B51817" w:rsidRPr="00744CD9" w:rsidRDefault="00B51817" w:rsidP="00B51817">
      <w:pPr>
        <w:suppressAutoHyphens/>
        <w:spacing w:line="276" w:lineRule="auto"/>
        <w:contextualSpacing/>
        <w:jc w:val="both"/>
        <w:rPr>
          <w:rFonts w:ascii="Times New Roman" w:eastAsia="Calibri" w:hAnsi="Times New Roman" w:cs="Times New Roman"/>
          <w:color w:val="000000"/>
          <w:lang w:eastAsia="en-US"/>
        </w:rPr>
      </w:pPr>
      <w:r w:rsidRPr="00744CD9">
        <w:rPr>
          <w:rFonts w:ascii="Times New Roman" w:eastAsia="Calibri" w:hAnsi="Times New Roman" w:cs="Times New Roman"/>
          <w:color w:val="000000"/>
          <w:lang w:eastAsia="en-US"/>
        </w:rPr>
        <w:t xml:space="preserve">II - </w:t>
      </w:r>
      <w:proofErr w:type="gramStart"/>
      <w:r w:rsidRPr="00744CD9">
        <w:rPr>
          <w:rFonts w:ascii="Times New Roman" w:eastAsia="Calibri" w:hAnsi="Times New Roman" w:cs="Times New Roman"/>
          <w:color w:val="000000"/>
          <w:lang w:eastAsia="en-US"/>
        </w:rPr>
        <w:t>a</w:t>
      </w:r>
      <w:proofErr w:type="gramEnd"/>
      <w:r w:rsidRPr="00744CD9">
        <w:rPr>
          <w:rFonts w:ascii="Times New Roman" w:eastAsia="Calibri" w:hAnsi="Times New Roman" w:cs="Times New Roman"/>
          <w:color w:val="000000"/>
          <w:lang w:eastAsia="en-US"/>
        </w:rPr>
        <w:t xml:space="preserve"> data da emissão; </w:t>
      </w:r>
    </w:p>
    <w:p w14:paraId="5FEA24CD" w14:textId="77777777" w:rsidR="00B51817" w:rsidRPr="00744CD9" w:rsidRDefault="00B51817" w:rsidP="00B51817">
      <w:pPr>
        <w:suppressAutoHyphens/>
        <w:spacing w:line="276" w:lineRule="auto"/>
        <w:contextualSpacing/>
        <w:jc w:val="both"/>
        <w:rPr>
          <w:rFonts w:ascii="Times New Roman" w:eastAsia="Calibri" w:hAnsi="Times New Roman" w:cs="Times New Roman"/>
          <w:color w:val="000000"/>
          <w:lang w:eastAsia="en-US"/>
        </w:rPr>
      </w:pPr>
      <w:r w:rsidRPr="00744CD9">
        <w:rPr>
          <w:rFonts w:ascii="Times New Roman" w:eastAsia="Calibri" w:hAnsi="Times New Roman" w:cs="Times New Roman"/>
          <w:color w:val="000000"/>
          <w:lang w:eastAsia="en-US"/>
        </w:rPr>
        <w:t xml:space="preserve">III - os dados do contrato/contratação e do órgão contratante; </w:t>
      </w:r>
    </w:p>
    <w:p w14:paraId="3492BE37" w14:textId="77777777" w:rsidR="00B51817" w:rsidRPr="00744CD9" w:rsidRDefault="00B51817" w:rsidP="00B51817">
      <w:pPr>
        <w:suppressAutoHyphens/>
        <w:spacing w:line="276" w:lineRule="auto"/>
        <w:contextualSpacing/>
        <w:jc w:val="both"/>
        <w:rPr>
          <w:rFonts w:ascii="Times New Roman" w:eastAsia="Calibri" w:hAnsi="Times New Roman" w:cs="Times New Roman"/>
          <w:color w:val="000000"/>
          <w:lang w:eastAsia="en-US"/>
        </w:rPr>
      </w:pPr>
      <w:r w:rsidRPr="00744CD9">
        <w:rPr>
          <w:rFonts w:ascii="Times New Roman" w:eastAsia="Calibri" w:hAnsi="Times New Roman" w:cs="Times New Roman"/>
          <w:color w:val="000000"/>
          <w:lang w:eastAsia="en-US"/>
        </w:rPr>
        <w:t xml:space="preserve">IV - </w:t>
      </w:r>
      <w:proofErr w:type="gramStart"/>
      <w:r w:rsidRPr="00744CD9">
        <w:rPr>
          <w:rFonts w:ascii="Times New Roman" w:eastAsia="Calibri" w:hAnsi="Times New Roman" w:cs="Times New Roman"/>
          <w:color w:val="000000"/>
          <w:lang w:eastAsia="en-US"/>
        </w:rPr>
        <w:t>o</w:t>
      </w:r>
      <w:proofErr w:type="gramEnd"/>
      <w:r w:rsidRPr="00744CD9">
        <w:rPr>
          <w:rFonts w:ascii="Times New Roman" w:eastAsia="Calibri" w:hAnsi="Times New Roman" w:cs="Times New Roman"/>
          <w:color w:val="000000"/>
          <w:lang w:eastAsia="en-US"/>
        </w:rPr>
        <w:t xml:space="preserve"> período respectivo de execução do contrato; </w:t>
      </w:r>
    </w:p>
    <w:p w14:paraId="7C98137A" w14:textId="77777777" w:rsidR="00B51817" w:rsidRPr="00744CD9" w:rsidRDefault="00B51817" w:rsidP="00B51817">
      <w:pPr>
        <w:suppressAutoHyphens/>
        <w:spacing w:line="276" w:lineRule="auto"/>
        <w:contextualSpacing/>
        <w:jc w:val="both"/>
        <w:rPr>
          <w:rFonts w:ascii="Times New Roman" w:eastAsia="Calibri" w:hAnsi="Times New Roman" w:cs="Times New Roman"/>
          <w:color w:val="000000"/>
          <w:lang w:eastAsia="en-US"/>
        </w:rPr>
      </w:pPr>
      <w:r w:rsidRPr="00744CD9">
        <w:rPr>
          <w:rFonts w:ascii="Times New Roman" w:eastAsia="Calibri" w:hAnsi="Times New Roman" w:cs="Times New Roman"/>
          <w:color w:val="000000"/>
          <w:lang w:eastAsia="en-US"/>
        </w:rPr>
        <w:t xml:space="preserve">V - </w:t>
      </w:r>
      <w:proofErr w:type="gramStart"/>
      <w:r w:rsidRPr="00744CD9">
        <w:rPr>
          <w:rFonts w:ascii="Times New Roman" w:eastAsia="Calibri" w:hAnsi="Times New Roman" w:cs="Times New Roman"/>
          <w:color w:val="000000"/>
          <w:lang w:eastAsia="en-US"/>
        </w:rPr>
        <w:t>o</w:t>
      </w:r>
      <w:proofErr w:type="gramEnd"/>
      <w:r w:rsidRPr="00744CD9">
        <w:rPr>
          <w:rFonts w:ascii="Times New Roman" w:eastAsia="Calibri" w:hAnsi="Times New Roman" w:cs="Times New Roman"/>
          <w:color w:val="000000"/>
          <w:lang w:eastAsia="en-US"/>
        </w:rPr>
        <w:t xml:space="preserve"> valor a pagar; e </w:t>
      </w:r>
    </w:p>
    <w:p w14:paraId="713024CE" w14:textId="77777777" w:rsidR="00B51817" w:rsidRPr="00744CD9" w:rsidRDefault="00B51817" w:rsidP="00B51817">
      <w:pPr>
        <w:suppressAutoHyphens/>
        <w:spacing w:line="276" w:lineRule="auto"/>
        <w:contextualSpacing/>
        <w:jc w:val="both"/>
        <w:rPr>
          <w:rFonts w:ascii="Times New Roman" w:eastAsia="Calibri" w:hAnsi="Times New Roman" w:cs="Times New Roman"/>
          <w:color w:val="000000"/>
          <w:lang w:eastAsia="en-US"/>
        </w:rPr>
      </w:pPr>
      <w:r w:rsidRPr="00744CD9">
        <w:rPr>
          <w:rFonts w:ascii="Times New Roman" w:eastAsia="Calibri" w:hAnsi="Times New Roman" w:cs="Times New Roman"/>
          <w:color w:val="000000"/>
          <w:lang w:eastAsia="en-US"/>
        </w:rPr>
        <w:t xml:space="preserve">VI - </w:t>
      </w:r>
      <w:proofErr w:type="gramStart"/>
      <w:r w:rsidRPr="00744CD9">
        <w:rPr>
          <w:rFonts w:ascii="Times New Roman" w:eastAsia="Calibri" w:hAnsi="Times New Roman" w:cs="Times New Roman"/>
          <w:color w:val="000000"/>
          <w:lang w:eastAsia="en-US"/>
        </w:rPr>
        <w:t>eventual</w:t>
      </w:r>
      <w:proofErr w:type="gramEnd"/>
      <w:r w:rsidRPr="00744CD9">
        <w:rPr>
          <w:rFonts w:ascii="Times New Roman" w:eastAsia="Calibri" w:hAnsi="Times New Roman" w:cs="Times New Roman"/>
          <w:color w:val="000000"/>
          <w:lang w:eastAsia="en-US"/>
        </w:rPr>
        <w:t xml:space="preserve"> destaque do valor de retenções tributárias cabíveis.</w:t>
      </w:r>
    </w:p>
    <w:p w14:paraId="5F00EBD8"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eastAsia="Calibri" w:hAnsi="Times New Roman" w:cs="Times New Roman"/>
          <w:sz w:val="24"/>
          <w:szCs w:val="24"/>
          <w:lang w:eastAsia="en-US"/>
        </w:rPr>
        <w:t xml:space="preserve"> Havendo erro na apresentação da nota fiscal ou instrumento de cobrança equivalente, ou circunstância que impeça a </w:t>
      </w:r>
      <w:r w:rsidRPr="00744CD9">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164A4CC" w14:textId="77777777" w:rsidR="00B51817" w:rsidRPr="00744CD9" w:rsidRDefault="00B51817" w:rsidP="00B51817">
      <w:pPr>
        <w:pStyle w:val="Nivel3"/>
        <w:numPr>
          <w:ilvl w:val="0"/>
          <w:numId w:val="0"/>
        </w:numPr>
        <w:spacing w:before="0" w:after="0"/>
        <w:rPr>
          <w:rFonts w:ascii="Times New Roman" w:hAnsi="Times New Roman" w:cs="Times New Roman"/>
          <w:sz w:val="24"/>
          <w:szCs w:val="24"/>
          <w:lang w:eastAsia="en-US"/>
        </w:rPr>
      </w:pPr>
    </w:p>
    <w:p w14:paraId="4D12EC18"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69F82138" w14:textId="77777777" w:rsidR="00B51817" w:rsidRPr="00744CD9" w:rsidRDefault="00B51817" w:rsidP="00B51817">
      <w:pPr>
        <w:pStyle w:val="Nivel3"/>
        <w:numPr>
          <w:ilvl w:val="0"/>
          <w:numId w:val="0"/>
        </w:numPr>
        <w:spacing w:before="0" w:after="0"/>
        <w:rPr>
          <w:rFonts w:ascii="Times New Roman" w:hAnsi="Times New Roman" w:cs="Times New Roman"/>
          <w:sz w:val="24"/>
          <w:szCs w:val="24"/>
          <w:lang w:eastAsia="en-US"/>
        </w:rPr>
      </w:pPr>
    </w:p>
    <w:p w14:paraId="6F1F4CA3" w14:textId="77777777" w:rsidR="00B51817" w:rsidRPr="00744CD9" w:rsidRDefault="00B51817" w:rsidP="00B51817">
      <w:pPr>
        <w:pStyle w:val="Nivel2"/>
        <w:tabs>
          <w:tab w:val="left" w:pos="567"/>
        </w:tabs>
        <w:spacing w:before="0" w:after="0"/>
        <w:rPr>
          <w:rFonts w:ascii="Times New Roman" w:hAnsi="Times New Roman" w:cs="Times New Roman"/>
          <w:b/>
          <w:sz w:val="24"/>
          <w:szCs w:val="24"/>
          <w:u w:val="single"/>
        </w:rPr>
      </w:pPr>
      <w:r w:rsidRPr="00744CD9">
        <w:rPr>
          <w:rFonts w:ascii="Times New Roman" w:hAnsi="Times New Roman" w:cs="Times New Roman"/>
          <w:b/>
          <w:color w:val="auto"/>
          <w:sz w:val="24"/>
          <w:szCs w:val="24"/>
          <w:u w:val="single"/>
          <w:lang w:eastAsia="en-US"/>
        </w:rPr>
        <w:t>Prazo de Pagamento</w:t>
      </w:r>
    </w:p>
    <w:p w14:paraId="1ECC0D9E" w14:textId="77777777" w:rsidR="00B51817" w:rsidRPr="00744CD9" w:rsidRDefault="00B51817" w:rsidP="00B51817">
      <w:pPr>
        <w:pStyle w:val="Nivel3"/>
        <w:spacing w:before="0" w:after="0"/>
        <w:ind w:left="0"/>
        <w:rPr>
          <w:rFonts w:ascii="Times New Roman" w:hAnsi="Times New Roman" w:cs="Times New Roman"/>
          <w:sz w:val="24"/>
          <w:szCs w:val="24"/>
        </w:rPr>
      </w:pPr>
      <w:bookmarkStart w:id="52" w:name="_Hlk160542147"/>
      <w:r w:rsidRPr="00744CD9">
        <w:rPr>
          <w:rFonts w:ascii="Times New Roman" w:hAnsi="Times New Roman" w:cs="Times New Roman"/>
          <w:sz w:val="24"/>
          <w:szCs w:val="24"/>
        </w:rPr>
        <w:t xml:space="preserve">O pagamento será efetuado no prazo de </w:t>
      </w:r>
      <w:r w:rsidRPr="00744CD9">
        <w:rPr>
          <w:rFonts w:ascii="Times New Roman" w:hAnsi="Times New Roman" w:cs="Times New Roman"/>
          <w:b/>
          <w:sz w:val="24"/>
          <w:szCs w:val="24"/>
          <w:u w:val="single"/>
        </w:rPr>
        <w:t xml:space="preserve">até o 10º dia do mês subsequente a entrega do objeto </w:t>
      </w:r>
      <w:r w:rsidRPr="00744CD9">
        <w:rPr>
          <w:rFonts w:ascii="Times New Roman" w:hAnsi="Times New Roman" w:cs="Times New Roman"/>
          <w:sz w:val="24"/>
          <w:szCs w:val="24"/>
        </w:rPr>
        <w:t>contados da finalização da liquidação da despesa</w:t>
      </w:r>
      <w:bookmarkEnd w:id="52"/>
      <w:r w:rsidRPr="00744CD9">
        <w:rPr>
          <w:rFonts w:ascii="Times New Roman" w:hAnsi="Times New Roman" w:cs="Times New Roman"/>
          <w:sz w:val="24"/>
          <w:szCs w:val="24"/>
        </w:rPr>
        <w:t>, conforme seção anterior.</w:t>
      </w:r>
    </w:p>
    <w:p w14:paraId="15331861" w14:textId="77777777" w:rsidR="00B51817" w:rsidRPr="00744CD9" w:rsidRDefault="00B51817" w:rsidP="00B51817">
      <w:pPr>
        <w:pStyle w:val="Nivel2"/>
        <w:numPr>
          <w:ilvl w:val="0"/>
          <w:numId w:val="0"/>
        </w:numPr>
        <w:spacing w:before="0" w:after="0"/>
        <w:rPr>
          <w:rFonts w:ascii="Times New Roman" w:hAnsi="Times New Roman" w:cs="Times New Roman"/>
          <w:sz w:val="24"/>
          <w:szCs w:val="24"/>
          <w:lang w:eastAsia="en-US"/>
        </w:rPr>
      </w:pPr>
    </w:p>
    <w:p w14:paraId="643AFAA2" w14:textId="77777777" w:rsidR="00B51817" w:rsidRPr="00744CD9" w:rsidRDefault="00B51817" w:rsidP="00B51817">
      <w:pPr>
        <w:pStyle w:val="Nivel2"/>
        <w:tabs>
          <w:tab w:val="left" w:pos="567"/>
        </w:tabs>
        <w:spacing w:before="0" w:after="0"/>
        <w:rPr>
          <w:rFonts w:ascii="Times New Roman" w:hAnsi="Times New Roman" w:cs="Times New Roman"/>
          <w:b/>
          <w:sz w:val="24"/>
          <w:szCs w:val="24"/>
          <w:u w:val="single"/>
        </w:rPr>
      </w:pPr>
      <w:r w:rsidRPr="00744CD9">
        <w:rPr>
          <w:rFonts w:ascii="Times New Roman" w:hAnsi="Times New Roman" w:cs="Times New Roman"/>
          <w:b/>
          <w:color w:val="auto"/>
          <w:sz w:val="24"/>
          <w:szCs w:val="24"/>
          <w:u w:val="single"/>
          <w:lang w:eastAsia="en-US"/>
        </w:rPr>
        <w:t>Forma de Pagamento</w:t>
      </w:r>
    </w:p>
    <w:p w14:paraId="45ADF7EF" w14:textId="77777777" w:rsidR="00B51817" w:rsidRPr="00744CD9" w:rsidRDefault="00B51817" w:rsidP="00B51817">
      <w:pPr>
        <w:pStyle w:val="Nivel3"/>
        <w:spacing w:before="0" w:after="0"/>
        <w:ind w:left="0"/>
        <w:rPr>
          <w:rFonts w:ascii="Times New Roman" w:hAnsi="Times New Roman" w:cs="Times New Roman"/>
          <w:color w:val="auto"/>
          <w:sz w:val="24"/>
          <w:szCs w:val="24"/>
          <w:lang w:eastAsia="en-US"/>
        </w:rPr>
      </w:pPr>
      <w:r w:rsidRPr="00744CD9">
        <w:rPr>
          <w:rFonts w:ascii="Times New Roman" w:hAnsi="Times New Roman" w:cs="Times New Roman"/>
          <w:color w:val="auto"/>
          <w:sz w:val="24"/>
          <w:szCs w:val="24"/>
          <w:lang w:eastAsia="en-US"/>
        </w:rPr>
        <w:lastRenderedPageBreak/>
        <w:t>O pagamento será realizado por meio de cartão de pagamento, ordem bancária, para crédito em banco, agência e conta corrente indicados pelo contratado.</w:t>
      </w:r>
    </w:p>
    <w:p w14:paraId="3E0D78EC" w14:textId="77777777" w:rsidR="00B51817" w:rsidRPr="00744CD9" w:rsidRDefault="00B51817" w:rsidP="00B51817">
      <w:pPr>
        <w:pStyle w:val="Nivel3"/>
        <w:spacing w:before="0" w:after="0"/>
        <w:ind w:left="0"/>
        <w:rPr>
          <w:rFonts w:ascii="Times New Roman" w:hAnsi="Times New Roman" w:cs="Times New Roman"/>
          <w:color w:val="auto"/>
          <w:sz w:val="24"/>
          <w:szCs w:val="24"/>
          <w:lang w:eastAsia="en-US"/>
        </w:rPr>
      </w:pPr>
      <w:r w:rsidRPr="00744CD9">
        <w:rPr>
          <w:rFonts w:ascii="Times New Roman" w:hAnsi="Times New Roman" w:cs="Times New Roman"/>
          <w:color w:val="auto"/>
          <w:sz w:val="24"/>
          <w:szCs w:val="24"/>
          <w:lang w:eastAsia="en-US"/>
        </w:rPr>
        <w:t>Será considerada data do pagamento o dia em que constar como emitida a ordem bancária para pagamento.</w:t>
      </w:r>
    </w:p>
    <w:p w14:paraId="25E4BB32" w14:textId="77777777" w:rsidR="00B51817" w:rsidRPr="00744CD9" w:rsidRDefault="00B51817" w:rsidP="00B51817">
      <w:pPr>
        <w:pStyle w:val="Nivel3"/>
        <w:spacing w:before="0" w:after="0"/>
        <w:ind w:left="0"/>
        <w:rPr>
          <w:rFonts w:ascii="Times New Roman" w:hAnsi="Times New Roman" w:cs="Times New Roman"/>
          <w:color w:val="auto"/>
          <w:sz w:val="24"/>
          <w:szCs w:val="24"/>
          <w:lang w:eastAsia="en-US"/>
        </w:rPr>
      </w:pPr>
      <w:r w:rsidRPr="00744CD9">
        <w:rPr>
          <w:rFonts w:ascii="Times New Roman" w:hAnsi="Times New Roman" w:cs="Times New Roman"/>
          <w:color w:val="auto"/>
          <w:sz w:val="24"/>
          <w:szCs w:val="24"/>
          <w:lang w:eastAsia="en-US"/>
        </w:rPr>
        <w:t>Quando do pagamento, será efetuada a retenção tributária prevista na legislação aplicável.</w:t>
      </w:r>
    </w:p>
    <w:p w14:paraId="52EE2F40" w14:textId="77777777" w:rsidR="00B51817" w:rsidRPr="00744CD9" w:rsidRDefault="00B51817" w:rsidP="00B51817">
      <w:pPr>
        <w:pStyle w:val="Nivel3"/>
        <w:spacing w:before="0" w:after="0"/>
        <w:ind w:left="0"/>
        <w:rPr>
          <w:rFonts w:ascii="Times New Roman" w:hAnsi="Times New Roman" w:cs="Times New Roman"/>
          <w:color w:val="auto"/>
          <w:sz w:val="24"/>
          <w:szCs w:val="24"/>
          <w:lang w:eastAsia="en-US"/>
        </w:rPr>
      </w:pPr>
      <w:r w:rsidRPr="00744CD9">
        <w:rPr>
          <w:rFonts w:ascii="Times New Roman" w:hAnsi="Times New Roman"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16978C09"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E3EA51" w14:textId="77777777" w:rsidR="00B51817" w:rsidRPr="00744CD9" w:rsidRDefault="00B51817" w:rsidP="00B51817">
      <w:pPr>
        <w:pStyle w:val="Nivel2"/>
        <w:numPr>
          <w:ilvl w:val="0"/>
          <w:numId w:val="0"/>
        </w:numPr>
        <w:spacing w:before="0" w:after="0"/>
        <w:rPr>
          <w:rFonts w:ascii="Times New Roman" w:hAnsi="Times New Roman" w:cs="Times New Roman"/>
          <w:sz w:val="24"/>
          <w:szCs w:val="24"/>
          <w:lang w:eastAsia="en-US"/>
        </w:rPr>
      </w:pPr>
    </w:p>
    <w:p w14:paraId="18A11658" w14:textId="77777777" w:rsidR="00B51817" w:rsidRPr="00744CD9" w:rsidRDefault="00B51817" w:rsidP="00B51817">
      <w:pPr>
        <w:pStyle w:val="Nivel2"/>
        <w:tabs>
          <w:tab w:val="left" w:pos="567"/>
        </w:tabs>
        <w:spacing w:before="0" w:after="0"/>
        <w:rPr>
          <w:rFonts w:ascii="Times New Roman" w:hAnsi="Times New Roman" w:cs="Times New Roman"/>
          <w:b/>
          <w:sz w:val="24"/>
          <w:szCs w:val="24"/>
          <w:u w:val="single"/>
        </w:rPr>
      </w:pPr>
      <w:r w:rsidRPr="00744CD9">
        <w:rPr>
          <w:rFonts w:ascii="Times New Roman" w:hAnsi="Times New Roman" w:cs="Times New Roman"/>
          <w:b/>
          <w:color w:val="auto"/>
          <w:sz w:val="24"/>
          <w:szCs w:val="24"/>
          <w:u w:val="single"/>
          <w:lang w:eastAsia="en-US"/>
        </w:rPr>
        <w:t>Antecipação do Pagamento</w:t>
      </w:r>
    </w:p>
    <w:p w14:paraId="76E2FD8A" w14:textId="77777777" w:rsidR="00B51817" w:rsidRPr="00744CD9" w:rsidRDefault="00B51817" w:rsidP="00B51817">
      <w:pPr>
        <w:pStyle w:val="Nivel3"/>
        <w:spacing w:before="0" w:after="0"/>
        <w:ind w:left="0"/>
        <w:rPr>
          <w:rFonts w:ascii="Times New Roman" w:hAnsi="Times New Roman" w:cs="Times New Roman"/>
          <w:sz w:val="24"/>
          <w:szCs w:val="24"/>
          <w:lang w:eastAsia="en-US"/>
        </w:rPr>
      </w:pPr>
      <w:r w:rsidRPr="00744CD9">
        <w:rPr>
          <w:rFonts w:ascii="Times New Roman" w:hAnsi="Times New Roman" w:cs="Times New Roman"/>
          <w:sz w:val="24"/>
          <w:szCs w:val="24"/>
          <w:lang w:eastAsia="en-US"/>
        </w:rPr>
        <w:t>A presente contratação não permite a antecipação de pagamento total ou parcial.</w:t>
      </w:r>
    </w:p>
    <w:p w14:paraId="7D259396" w14:textId="77777777" w:rsidR="00B51817" w:rsidRPr="00744CD9" w:rsidRDefault="00B51817" w:rsidP="00B51817">
      <w:pPr>
        <w:pStyle w:val="Textodecomentrio"/>
        <w:spacing w:line="276" w:lineRule="auto"/>
        <w:rPr>
          <w:rFonts w:ascii="Times New Roman" w:hAnsi="Times New Roman" w:cs="Times New Roman"/>
          <w:b/>
          <w:color w:val="FF0000"/>
          <w:sz w:val="24"/>
          <w:szCs w:val="24"/>
          <w:shd w:val="clear" w:color="auto" w:fill="FFFFFF"/>
        </w:rPr>
      </w:pPr>
    </w:p>
    <w:p w14:paraId="259BD675" w14:textId="77777777" w:rsidR="00B51817" w:rsidRPr="00744CD9" w:rsidRDefault="00B51817" w:rsidP="00B51817">
      <w:pPr>
        <w:pStyle w:val="Nivel01"/>
        <w:ind w:left="360" w:hanging="360"/>
        <w:rPr>
          <w:rFonts w:ascii="Times New Roman" w:hAnsi="Times New Roman" w:cs="Times New Roman"/>
        </w:rPr>
      </w:pPr>
      <w:r w:rsidRPr="00744CD9">
        <w:rPr>
          <w:rFonts w:ascii="Times New Roman" w:hAnsi="Times New Roman" w:cs="Times New Roman"/>
        </w:rPr>
        <w:t>FORMA DE CONTRATAÇÃO E DA EXIGENCIA DE HABILITAÇÃO</w:t>
      </w:r>
    </w:p>
    <w:p w14:paraId="667F0ECF" w14:textId="77777777" w:rsidR="00B51817" w:rsidRPr="00744CD9" w:rsidRDefault="00B51817" w:rsidP="00B51817">
      <w:pPr>
        <w:pStyle w:val="Nivel2"/>
        <w:rPr>
          <w:rFonts w:ascii="Times New Roman" w:hAnsi="Times New Roman" w:cs="Times New Roman"/>
          <w:bCs/>
          <w:color w:val="auto"/>
          <w:sz w:val="24"/>
          <w:szCs w:val="24"/>
        </w:rPr>
      </w:pPr>
      <w:r w:rsidRPr="00744CD9">
        <w:rPr>
          <w:rFonts w:ascii="Times New Roman" w:hAnsi="Times New Roman" w:cs="Times New Roman"/>
          <w:bCs/>
          <w:color w:val="auto"/>
          <w:sz w:val="24"/>
          <w:szCs w:val="24"/>
        </w:rPr>
        <w:t>O fornecedor será selecionado por meio da realização de procedimento de LICITAÇÃO, na modalidade PREGÃO, sob a forma PRESENCIAL, com adoção do critério de julgamento pelo MENOR PREÇO POR ITEM.</w:t>
      </w:r>
    </w:p>
    <w:p w14:paraId="3367FFE7" w14:textId="77777777" w:rsidR="00B51817" w:rsidRPr="00744CD9" w:rsidRDefault="00B51817" w:rsidP="00B51817">
      <w:pPr>
        <w:pStyle w:val="Nivel2"/>
        <w:tabs>
          <w:tab w:val="left" w:pos="567"/>
        </w:tabs>
        <w:spacing w:before="0" w:after="0"/>
        <w:rPr>
          <w:rFonts w:ascii="Times New Roman" w:hAnsi="Times New Roman" w:cs="Times New Roman"/>
          <w:b/>
          <w:color w:val="auto"/>
          <w:sz w:val="24"/>
          <w:szCs w:val="24"/>
          <w:u w:val="single"/>
        </w:rPr>
      </w:pPr>
      <w:r w:rsidRPr="00744CD9">
        <w:rPr>
          <w:rFonts w:ascii="Times New Roman" w:hAnsi="Times New Roman" w:cs="Times New Roman"/>
          <w:b/>
          <w:color w:val="auto"/>
          <w:sz w:val="24"/>
          <w:szCs w:val="24"/>
          <w:u w:val="single"/>
          <w:lang w:eastAsia="en-US"/>
        </w:rPr>
        <w:t>Exigências para habilitação Jurídica</w:t>
      </w:r>
    </w:p>
    <w:p w14:paraId="37D11F8E"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Para fins de habilitação, deverá o interessado comprovar os seguintes requisitos:</w:t>
      </w:r>
    </w:p>
    <w:p w14:paraId="6CB44DDF" w14:textId="77777777" w:rsidR="00B51817" w:rsidRPr="00744CD9" w:rsidRDefault="00B51817" w:rsidP="00B51817">
      <w:pPr>
        <w:pStyle w:val="Nivel3"/>
        <w:numPr>
          <w:ilvl w:val="0"/>
          <w:numId w:val="0"/>
        </w:numPr>
        <w:spacing w:before="0" w:after="0"/>
        <w:rPr>
          <w:rFonts w:ascii="Times New Roman" w:eastAsiaTheme="majorEastAsia" w:hAnsi="Times New Roman" w:cs="Times New Roman"/>
          <w:b/>
          <w:bCs/>
          <w:color w:val="auto"/>
          <w:sz w:val="24"/>
          <w:szCs w:val="24"/>
          <w:lang w:eastAsia="en-US"/>
        </w:rPr>
      </w:pPr>
    </w:p>
    <w:p w14:paraId="5C1C4232" w14:textId="77777777" w:rsidR="00B51817" w:rsidRPr="00744CD9" w:rsidRDefault="00B51817" w:rsidP="00B51817">
      <w:pPr>
        <w:pStyle w:val="Nivel3"/>
        <w:spacing w:before="0" w:after="0"/>
        <w:ind w:left="0"/>
        <w:rPr>
          <w:rFonts w:ascii="Times New Roman" w:hAnsi="Times New Roman" w:cs="Times New Roman"/>
          <w:b/>
          <w:sz w:val="24"/>
          <w:szCs w:val="24"/>
          <w:u w:val="single"/>
          <w:lang w:eastAsia="zh-CN" w:bidi="hi-IN"/>
        </w:rPr>
      </w:pPr>
      <w:r w:rsidRPr="00744CD9">
        <w:rPr>
          <w:rFonts w:ascii="Times New Roman" w:hAnsi="Times New Roman" w:cs="Times New Roman"/>
          <w:b/>
          <w:sz w:val="24"/>
          <w:szCs w:val="24"/>
          <w:u w:val="single"/>
          <w:lang w:eastAsia="zh-CN" w:bidi="hi-IN"/>
        </w:rPr>
        <w:t>Habilitação jurídica</w:t>
      </w:r>
    </w:p>
    <w:p w14:paraId="43245E71"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bookmarkStart w:id="53" w:name="_Hlk160542447"/>
      <w:r w:rsidRPr="00744CD9">
        <w:rPr>
          <w:rFonts w:ascii="Times New Roman" w:hAnsi="Times New Roman" w:cs="Times New Roman"/>
          <w:bCs/>
          <w:sz w:val="24"/>
          <w:szCs w:val="24"/>
        </w:rPr>
        <w:t>I -</w:t>
      </w:r>
      <w:r w:rsidRPr="00744CD9">
        <w:rPr>
          <w:rFonts w:ascii="Times New Roman" w:hAnsi="Times New Roman" w:cs="Times New Roman"/>
          <w:b/>
          <w:bCs/>
          <w:sz w:val="24"/>
          <w:szCs w:val="24"/>
        </w:rPr>
        <w:t xml:space="preserve"> Empresário individual:</w:t>
      </w:r>
      <w:r w:rsidRPr="00744CD9">
        <w:rPr>
          <w:rFonts w:ascii="Times New Roman" w:hAnsi="Times New Roman" w:cs="Times New Roman"/>
          <w:sz w:val="24"/>
          <w:szCs w:val="24"/>
        </w:rPr>
        <w:t xml:space="preserve"> inscrição no Registro Público de Empresas Mercantis, a cargo da Junta Comercial da respectiva sede; </w:t>
      </w:r>
    </w:p>
    <w:p w14:paraId="6547EC91"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Cs/>
          <w:sz w:val="24"/>
          <w:szCs w:val="24"/>
        </w:rPr>
        <w:t>II -</w:t>
      </w:r>
      <w:r w:rsidRPr="00744CD9">
        <w:rPr>
          <w:rFonts w:ascii="Times New Roman" w:hAnsi="Times New Roman" w:cs="Times New Roman"/>
          <w:b/>
          <w:bCs/>
          <w:sz w:val="24"/>
          <w:szCs w:val="24"/>
        </w:rPr>
        <w:t xml:space="preserve"> Microempreendedor Individual - MEI:</w:t>
      </w:r>
      <w:r w:rsidRPr="00744CD9">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49" w:history="1">
        <w:r w:rsidRPr="00744CD9">
          <w:rPr>
            <w:rStyle w:val="Hyperlink"/>
            <w:rFonts w:ascii="Times New Roman" w:hAnsi="Times New Roman" w:cs="Times New Roman"/>
            <w:sz w:val="24"/>
            <w:szCs w:val="24"/>
          </w:rPr>
          <w:t>https://www.gov.br/empresas-e-negocios/pt-br/empreendedor</w:t>
        </w:r>
      </w:hyperlink>
      <w:r w:rsidRPr="00744CD9">
        <w:rPr>
          <w:rFonts w:ascii="Times New Roman" w:hAnsi="Times New Roman" w:cs="Times New Roman"/>
          <w:sz w:val="24"/>
          <w:szCs w:val="24"/>
        </w:rPr>
        <w:t xml:space="preserve">; </w:t>
      </w:r>
    </w:p>
    <w:p w14:paraId="134B5683"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Cs/>
          <w:sz w:val="24"/>
          <w:szCs w:val="24"/>
        </w:rPr>
        <w:t>III -</w:t>
      </w:r>
      <w:r w:rsidRPr="00744CD9">
        <w:rPr>
          <w:rFonts w:ascii="Times New Roman" w:hAnsi="Times New Roman" w:cs="Times New Roman"/>
          <w:b/>
          <w:bCs/>
          <w:sz w:val="24"/>
          <w:szCs w:val="24"/>
        </w:rPr>
        <w:t xml:space="preserve"> Sociedade empresária, sociedade limitada unipessoal – SLU ou sociedade identificada como empresa individual de responsabilidade limitada - EIRELI:</w:t>
      </w:r>
      <w:r w:rsidRPr="00744CD9">
        <w:rPr>
          <w:rFonts w:ascii="Times New Roman" w:hAnsi="Times New Roman"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C429F47"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Cs/>
          <w:sz w:val="24"/>
          <w:szCs w:val="24"/>
        </w:rPr>
        <w:t>IV -</w:t>
      </w:r>
      <w:r w:rsidRPr="00744CD9">
        <w:rPr>
          <w:rFonts w:ascii="Times New Roman" w:hAnsi="Times New Roman" w:cs="Times New Roman"/>
          <w:b/>
          <w:bCs/>
          <w:sz w:val="24"/>
          <w:szCs w:val="24"/>
        </w:rPr>
        <w:t xml:space="preserve"> Sociedade simples: </w:t>
      </w:r>
      <w:r w:rsidRPr="00744CD9">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32E54FC5"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Cs/>
          <w:sz w:val="24"/>
          <w:szCs w:val="24"/>
        </w:rPr>
        <w:t>V -</w:t>
      </w:r>
      <w:r w:rsidRPr="00744CD9">
        <w:rPr>
          <w:rFonts w:ascii="Times New Roman" w:hAnsi="Times New Roman" w:cs="Times New Roman"/>
          <w:b/>
          <w:bCs/>
          <w:sz w:val="24"/>
          <w:szCs w:val="24"/>
        </w:rPr>
        <w:t xml:space="preserve"> Filial, sucursal ou agência de sociedade simples ou empresária:</w:t>
      </w:r>
      <w:r w:rsidRPr="00744CD9">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4" w:name="_Int_ySfCXwr4"/>
      <w:r w:rsidRPr="00744CD9">
        <w:rPr>
          <w:rFonts w:ascii="Times New Roman" w:hAnsi="Times New Roman" w:cs="Times New Roman"/>
          <w:sz w:val="24"/>
          <w:szCs w:val="24"/>
        </w:rPr>
        <w:t>Mercantis onde</w:t>
      </w:r>
      <w:bookmarkEnd w:id="54"/>
      <w:r w:rsidRPr="00744CD9">
        <w:rPr>
          <w:rFonts w:ascii="Times New Roman" w:hAnsi="Times New Roman" w:cs="Times New Roman"/>
          <w:sz w:val="24"/>
          <w:szCs w:val="24"/>
        </w:rPr>
        <w:t xml:space="preserve"> opera, com averbação no Registro onde tem sede a matriz</w:t>
      </w:r>
    </w:p>
    <w:p w14:paraId="2231FE67"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Cs/>
          <w:sz w:val="24"/>
          <w:szCs w:val="24"/>
        </w:rPr>
        <w:t>VI -</w:t>
      </w:r>
      <w:r w:rsidRPr="00744CD9">
        <w:rPr>
          <w:rFonts w:ascii="Times New Roman" w:hAnsi="Times New Roman" w:cs="Times New Roman"/>
          <w:b/>
          <w:bCs/>
          <w:sz w:val="24"/>
          <w:szCs w:val="24"/>
        </w:rPr>
        <w:t xml:space="preserve"> Sociedade cooperativa:</w:t>
      </w:r>
      <w:r w:rsidRPr="00744CD9">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w:t>
      </w:r>
      <w:r w:rsidRPr="00744CD9">
        <w:rPr>
          <w:rFonts w:ascii="Times New Roman" w:hAnsi="Times New Roman" w:cs="Times New Roman"/>
          <w:sz w:val="24"/>
          <w:szCs w:val="24"/>
        </w:rPr>
        <w:lastRenderedPageBreak/>
        <w:t xml:space="preserve">Jurídicas da respectiva sede, além do registro de que trata o </w:t>
      </w:r>
      <w:hyperlink r:id="rId50" w:anchor="art107" w:history="1">
        <w:r w:rsidRPr="00744CD9">
          <w:rPr>
            <w:rStyle w:val="Hyperlink"/>
            <w:rFonts w:ascii="Times New Roman" w:hAnsi="Times New Roman" w:cs="Times New Roman"/>
            <w:sz w:val="24"/>
            <w:szCs w:val="24"/>
          </w:rPr>
          <w:t>art. 107 da Lei nº 5.764, de 16 de dezembro 1971</w:t>
        </w:r>
      </w:hyperlink>
      <w:r w:rsidRPr="00744CD9">
        <w:rPr>
          <w:rFonts w:ascii="Times New Roman" w:hAnsi="Times New Roman" w:cs="Times New Roman"/>
          <w:sz w:val="24"/>
          <w:szCs w:val="24"/>
        </w:rPr>
        <w:t>.</w:t>
      </w:r>
    </w:p>
    <w:p w14:paraId="72F973FB" w14:textId="77777777" w:rsidR="00B51817" w:rsidRPr="00744CD9" w:rsidRDefault="00B51817" w:rsidP="00B51817">
      <w:pPr>
        <w:pStyle w:val="Nivel4"/>
        <w:spacing w:before="0" w:after="0"/>
        <w:ind w:left="0"/>
        <w:rPr>
          <w:rFonts w:ascii="Times New Roman" w:hAnsi="Times New Roman" w:cs="Times New Roman"/>
          <w:sz w:val="24"/>
          <w:szCs w:val="24"/>
        </w:rPr>
      </w:pPr>
      <w:r w:rsidRPr="00744CD9">
        <w:rPr>
          <w:rFonts w:ascii="Times New Roman" w:hAnsi="Times New Roman" w:cs="Times New Roman"/>
          <w:sz w:val="24"/>
          <w:szCs w:val="24"/>
        </w:rPr>
        <w:t>Os documentos apresentados deverão estar acompanhados de todas as alterações ou da consolidação respectiva.</w:t>
      </w:r>
    </w:p>
    <w:p w14:paraId="66E357B9" w14:textId="77777777" w:rsidR="00B51817" w:rsidRPr="00744CD9" w:rsidRDefault="00B51817" w:rsidP="00B51817">
      <w:pPr>
        <w:pStyle w:val="Nivel4"/>
        <w:numPr>
          <w:ilvl w:val="0"/>
          <w:numId w:val="0"/>
        </w:numPr>
        <w:spacing w:before="0" w:after="0"/>
        <w:rPr>
          <w:rFonts w:ascii="Times New Roman" w:hAnsi="Times New Roman" w:cs="Times New Roman"/>
          <w:sz w:val="24"/>
          <w:szCs w:val="24"/>
        </w:rPr>
      </w:pPr>
    </w:p>
    <w:bookmarkEnd w:id="53"/>
    <w:p w14:paraId="3AA931A5" w14:textId="77777777" w:rsidR="00B51817" w:rsidRPr="00744CD9" w:rsidRDefault="00B51817" w:rsidP="00B51817">
      <w:pPr>
        <w:pStyle w:val="Nivel3"/>
        <w:spacing w:before="0" w:after="0"/>
        <w:ind w:left="0"/>
        <w:rPr>
          <w:rFonts w:ascii="Times New Roman" w:hAnsi="Times New Roman" w:cs="Times New Roman"/>
          <w:b/>
          <w:sz w:val="24"/>
          <w:szCs w:val="24"/>
          <w:u w:val="single"/>
          <w:lang w:eastAsia="zh-CN" w:bidi="hi-IN"/>
        </w:rPr>
      </w:pPr>
      <w:r w:rsidRPr="00744CD9">
        <w:rPr>
          <w:rFonts w:ascii="Times New Roman" w:hAnsi="Times New Roman" w:cs="Times New Roman"/>
          <w:b/>
          <w:sz w:val="24"/>
          <w:szCs w:val="24"/>
          <w:u w:val="single"/>
          <w:lang w:eastAsia="zh-CN" w:bidi="hi-IN"/>
        </w:rPr>
        <w:t>Habilitação fiscal, social e trabalhista</w:t>
      </w:r>
    </w:p>
    <w:p w14:paraId="07E24DD4"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a) Regularidade perante a fazenda federal e a seguridade social (https://solucoes.receita.fazenda.gov.br/servicos/certidaointernet/pj/emitir);</w:t>
      </w:r>
    </w:p>
    <w:p w14:paraId="0FD06B0D"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b) Regularidade perante a fazenda estadual ou distrital da sede do licitante;</w:t>
      </w:r>
    </w:p>
    <w:p w14:paraId="49A78B91"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c)  Regularidade perante a fazenda municipal da sede do licitante;</w:t>
      </w:r>
    </w:p>
    <w:p w14:paraId="3BA21C35"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d)  Cartão CNPJ</w:t>
      </w:r>
    </w:p>
    <w:p w14:paraId="5520F19F" w14:textId="77777777" w:rsidR="00B51817" w:rsidRPr="00744CD9" w:rsidRDefault="00B51817" w:rsidP="00B51817">
      <w:pPr>
        <w:pStyle w:val="Nivel3"/>
        <w:numPr>
          <w:ilvl w:val="0"/>
          <w:numId w:val="0"/>
        </w:numPr>
        <w:spacing w:before="0" w:after="0"/>
        <w:rPr>
          <w:rFonts w:ascii="Times New Roman" w:hAnsi="Times New Roman" w:cs="Times New Roman"/>
          <w:sz w:val="24"/>
          <w:szCs w:val="24"/>
        </w:rPr>
      </w:pPr>
      <w:r w:rsidRPr="00744CD9">
        <w:rPr>
          <w:rFonts w:ascii="Times New Roman" w:hAnsi="Times New Roman" w:cs="Times New Roman"/>
          <w:sz w:val="24"/>
          <w:szCs w:val="24"/>
        </w:rPr>
        <w:t>e) Regularidade junto ao Fundo de Garantia do Tempo de Serviço – FGTS (https://consulta-crf.caixa.gov.br/consultacrf/pages/consultaEmpregador.jsf); e</w:t>
      </w:r>
    </w:p>
    <w:p w14:paraId="6BE24ED4" w14:textId="77777777" w:rsidR="00B51817" w:rsidRPr="00744CD9" w:rsidRDefault="00B51817" w:rsidP="00B51817">
      <w:pPr>
        <w:pStyle w:val="Nivel3"/>
        <w:numPr>
          <w:ilvl w:val="0"/>
          <w:numId w:val="0"/>
        </w:numPr>
        <w:spacing w:before="0" w:after="0"/>
        <w:rPr>
          <w:rFonts w:ascii="Times New Roman" w:hAnsi="Times New Roman" w:cs="Times New Roman"/>
          <w:b/>
          <w:sz w:val="24"/>
          <w:szCs w:val="24"/>
          <w:u w:val="single"/>
          <w:lang w:eastAsia="zh-CN" w:bidi="hi-IN"/>
        </w:rPr>
      </w:pPr>
      <w:r w:rsidRPr="00744CD9">
        <w:rPr>
          <w:rFonts w:ascii="Times New Roman" w:hAnsi="Times New Roman" w:cs="Times New Roman"/>
          <w:sz w:val="24"/>
          <w:szCs w:val="24"/>
        </w:rPr>
        <w:t>f) Regularidade trabalhista (</w:t>
      </w:r>
      <w:hyperlink r:id="rId51" w:history="1">
        <w:r w:rsidRPr="00744CD9">
          <w:rPr>
            <w:rStyle w:val="Hyperlink"/>
            <w:rFonts w:ascii="Times New Roman" w:hAnsi="Times New Roman" w:cs="Times New Roman"/>
            <w:sz w:val="24"/>
            <w:szCs w:val="24"/>
          </w:rPr>
          <w:t>http://www.tst.jus.br/certidao</w:t>
        </w:r>
      </w:hyperlink>
      <w:r w:rsidRPr="00744CD9">
        <w:rPr>
          <w:rFonts w:ascii="Times New Roman" w:hAnsi="Times New Roman" w:cs="Times New Roman"/>
          <w:sz w:val="24"/>
          <w:szCs w:val="24"/>
        </w:rPr>
        <w:t>).</w:t>
      </w:r>
    </w:p>
    <w:p w14:paraId="63F714B3" w14:textId="77777777" w:rsidR="00B51817" w:rsidRPr="00744CD9" w:rsidRDefault="00B51817" w:rsidP="00B51817">
      <w:pPr>
        <w:pStyle w:val="Nivel3"/>
        <w:ind w:left="0"/>
        <w:rPr>
          <w:rFonts w:ascii="Times New Roman" w:hAnsi="Times New Roman" w:cs="Times New Roman"/>
          <w:b/>
          <w:bCs/>
          <w:color w:val="auto"/>
          <w:sz w:val="24"/>
          <w:szCs w:val="24"/>
          <w:u w:val="single"/>
          <w:lang w:eastAsia="zh-CN" w:bidi="hi-IN"/>
        </w:rPr>
      </w:pPr>
      <w:r w:rsidRPr="00744CD9">
        <w:rPr>
          <w:rFonts w:ascii="Times New Roman" w:hAnsi="Times New Roman" w:cs="Times New Roman"/>
          <w:b/>
          <w:bCs/>
          <w:color w:val="auto"/>
          <w:sz w:val="24"/>
          <w:szCs w:val="24"/>
          <w:u w:val="single"/>
          <w:lang w:eastAsia="zh-CN" w:bidi="hi-IN"/>
        </w:rPr>
        <w:t>Qualificação técnica</w:t>
      </w:r>
    </w:p>
    <w:p w14:paraId="18E1F045" w14:textId="77777777" w:rsidR="00B51817" w:rsidRPr="00744CD9" w:rsidRDefault="00B51817" w:rsidP="00B51817">
      <w:pPr>
        <w:pStyle w:val="PargrafodaLista"/>
        <w:spacing w:line="276" w:lineRule="auto"/>
        <w:ind w:left="0"/>
        <w:jc w:val="both"/>
        <w:rPr>
          <w:rFonts w:ascii="Times New Roman" w:hAnsi="Times New Roman" w:cs="Times New Roman"/>
        </w:rPr>
      </w:pPr>
      <w:r w:rsidRPr="00744CD9">
        <w:rPr>
          <w:rFonts w:ascii="Times New Roman" w:hAnsi="Times New Roman" w:cs="Times New Roman"/>
        </w:rPr>
        <w:t>7.2.3.2.  Alvará municipal de funcionamento, podendo ser da sede ou filial do licitante</w:t>
      </w:r>
    </w:p>
    <w:p w14:paraId="2ECB475B" w14:textId="77777777" w:rsidR="00B51817" w:rsidRPr="00744CD9" w:rsidRDefault="00B51817" w:rsidP="00B51817">
      <w:pPr>
        <w:pStyle w:val="Nivel3"/>
        <w:numPr>
          <w:ilvl w:val="0"/>
          <w:numId w:val="0"/>
        </w:numPr>
        <w:spacing w:before="0" w:after="0"/>
        <w:rPr>
          <w:rFonts w:ascii="Times New Roman" w:hAnsi="Times New Roman" w:cs="Times New Roman"/>
          <w:color w:val="000000" w:themeColor="text1"/>
          <w:sz w:val="24"/>
          <w:szCs w:val="24"/>
        </w:rPr>
      </w:pPr>
    </w:p>
    <w:p w14:paraId="477D420E" w14:textId="77777777" w:rsidR="00B51817" w:rsidRPr="00744CD9" w:rsidRDefault="00B51817" w:rsidP="00B51817">
      <w:pPr>
        <w:pStyle w:val="Nivel2"/>
        <w:spacing w:before="0" w:after="0"/>
        <w:rPr>
          <w:rFonts w:ascii="Times New Roman" w:hAnsi="Times New Roman" w:cs="Times New Roman"/>
          <w:color w:val="000000" w:themeColor="text1"/>
          <w:sz w:val="24"/>
          <w:szCs w:val="24"/>
        </w:rPr>
      </w:pPr>
      <w:r w:rsidRPr="00744CD9">
        <w:rPr>
          <w:rFonts w:ascii="Times New Roman" w:hAnsi="Times New Roman" w:cs="Times New Roman"/>
          <w:color w:val="000000" w:themeColor="text1"/>
          <w:sz w:val="24"/>
          <w:szCs w:val="24"/>
        </w:rPr>
        <w:t>Não serão aceitos documentos de habilitação com indicação de CNPJ/CPF diferentes, salvo aqueles legalmente permitidos.</w:t>
      </w:r>
    </w:p>
    <w:p w14:paraId="2B5BDE51" w14:textId="77777777" w:rsidR="00B51817" w:rsidRPr="00744CD9" w:rsidRDefault="00B51817" w:rsidP="00B51817">
      <w:pPr>
        <w:pStyle w:val="Nivel2"/>
        <w:spacing w:before="0" w:after="0"/>
        <w:rPr>
          <w:rFonts w:ascii="Times New Roman" w:hAnsi="Times New Roman" w:cs="Times New Roman"/>
          <w:iCs/>
          <w:color w:val="000000" w:themeColor="text1"/>
          <w:sz w:val="24"/>
          <w:szCs w:val="24"/>
        </w:rPr>
      </w:pPr>
      <w:r w:rsidRPr="00744CD9">
        <w:rPr>
          <w:rFonts w:ascii="Times New Roman" w:hAnsi="Times New Roman" w:cs="Times New Roman"/>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E6C8AFC" w14:textId="77777777" w:rsidR="00B51817" w:rsidRPr="00744CD9" w:rsidRDefault="00B51817" w:rsidP="00B51817">
      <w:pPr>
        <w:pStyle w:val="Nivel2"/>
        <w:spacing w:before="0" w:after="0"/>
        <w:rPr>
          <w:rFonts w:ascii="Times New Roman" w:hAnsi="Times New Roman" w:cs="Times New Roman"/>
          <w:iCs/>
          <w:color w:val="000000" w:themeColor="text1"/>
          <w:sz w:val="24"/>
          <w:szCs w:val="24"/>
        </w:rPr>
      </w:pPr>
      <w:r w:rsidRPr="00744CD9">
        <w:rPr>
          <w:rFonts w:ascii="Times New Roman" w:hAnsi="Times New Roman" w:cs="Times New Roman"/>
          <w:iCs/>
          <w:color w:val="000000" w:themeColor="text1"/>
          <w:sz w:val="24"/>
          <w:szCs w:val="24"/>
        </w:rPr>
        <w:t>Caso atendidas as condições para contratação, a habilitação do interessado poderá ser verificada por meio do SICAF, nos documentos por ele abrangidos.</w:t>
      </w:r>
    </w:p>
    <w:p w14:paraId="251CE347" w14:textId="77777777" w:rsidR="00B51817" w:rsidRPr="00744CD9" w:rsidRDefault="00B51817" w:rsidP="00B51817">
      <w:pPr>
        <w:pStyle w:val="Nivel2"/>
        <w:spacing w:before="0" w:after="0"/>
        <w:rPr>
          <w:rFonts w:ascii="Times New Roman" w:hAnsi="Times New Roman" w:cs="Times New Roman"/>
          <w:iCs/>
          <w:color w:val="000000" w:themeColor="text1"/>
          <w:sz w:val="24"/>
          <w:szCs w:val="24"/>
        </w:rPr>
      </w:pPr>
      <w:r w:rsidRPr="00744CD9">
        <w:rPr>
          <w:rFonts w:ascii="Times New Roman" w:hAnsi="Times New Roman"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6047ECD6" w14:textId="77777777" w:rsidR="00B51817" w:rsidRPr="00744CD9" w:rsidRDefault="00B51817" w:rsidP="00B51817">
      <w:pPr>
        <w:pStyle w:val="Nivel2"/>
        <w:spacing w:before="0" w:after="0"/>
        <w:rPr>
          <w:rFonts w:ascii="Times New Roman" w:hAnsi="Times New Roman" w:cs="Times New Roman"/>
          <w:iCs/>
          <w:color w:val="000000" w:themeColor="text1"/>
          <w:sz w:val="24"/>
          <w:szCs w:val="24"/>
        </w:rPr>
      </w:pPr>
      <w:r w:rsidRPr="00744CD9">
        <w:rPr>
          <w:rFonts w:ascii="Times New Roman" w:hAnsi="Times New Roman"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p w14:paraId="4255C9F9" w14:textId="77777777" w:rsidR="00B51817" w:rsidRPr="00744CD9" w:rsidRDefault="00B51817" w:rsidP="00B51817">
      <w:pPr>
        <w:pStyle w:val="Nivel2"/>
        <w:numPr>
          <w:ilvl w:val="0"/>
          <w:numId w:val="0"/>
        </w:numPr>
        <w:spacing w:before="0" w:after="0"/>
        <w:rPr>
          <w:rFonts w:ascii="Times New Roman" w:hAnsi="Times New Roman" w:cs="Times New Roman"/>
          <w:iCs/>
          <w:color w:val="000000" w:themeColor="text1"/>
          <w:sz w:val="24"/>
          <w:szCs w:val="24"/>
        </w:rPr>
      </w:pPr>
    </w:p>
    <w:p w14:paraId="70323570" w14:textId="77777777" w:rsidR="00B51817" w:rsidRPr="00744CD9" w:rsidRDefault="00B51817" w:rsidP="00B51817">
      <w:pPr>
        <w:pStyle w:val="Nivel01"/>
        <w:ind w:left="360" w:hanging="360"/>
        <w:rPr>
          <w:rFonts w:ascii="Times New Roman" w:hAnsi="Times New Roman" w:cs="Times New Roman"/>
        </w:rPr>
      </w:pPr>
      <w:r w:rsidRPr="00744CD9">
        <w:rPr>
          <w:rFonts w:ascii="Times New Roman" w:hAnsi="Times New Roman" w:cs="Times New Roman"/>
        </w:rPr>
        <w:t>NO CASO DE REAJUSTE, REPACTUAÇÃO E REEQUILÍBRIO</w:t>
      </w:r>
    </w:p>
    <w:p w14:paraId="5138FDAD"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1268B695"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563138B6"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 xml:space="preserve"> Em caso de criação, alteração ou extinção de quaisquer tributos ou encargos legais ou a superveniência de disposições legais, com comprovada repercussão sobre os preços registrados; </w:t>
      </w:r>
    </w:p>
    <w:p w14:paraId="39597C01"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lastRenderedPageBreak/>
        <w:t xml:space="preserve"> Na hipótese de previsão no edital ou no aviso de contratação direta de cláusula de reajustamento ou repactuação sobre os preços registrados, nos termos da Lei nº 14.133, de 2021. </w:t>
      </w:r>
    </w:p>
    <w:p w14:paraId="38F6FCB1"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 xml:space="preserve">No caso do reajustamento, deverá ser respeitada a contagem da anualidade e o índice previstos para a contratação; </w:t>
      </w:r>
    </w:p>
    <w:p w14:paraId="7648F354"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No caso da repactuação, poderá ser a pedido do interessado, conforme critérios definidos para a contratação.</w:t>
      </w:r>
    </w:p>
    <w:p w14:paraId="67ABE655"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Para solicitar o reequilíbrio não poderá haver empenhos com pendência de entrega referentes aos itens objetos do pedido</w:t>
      </w:r>
    </w:p>
    <w:p w14:paraId="48B03ECB"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Os pedidos de reequilíbrio não suspendem a entrega de itens já empenhados.</w:t>
      </w:r>
    </w:p>
    <w:p w14:paraId="2C65CB83"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Os pedidos de reequilíbrio analisados, serão considerados para os pedidos posteriores a decisão final da Autoridade Competente.</w:t>
      </w:r>
      <w:r w:rsidRPr="00744CD9">
        <w:rPr>
          <w:rFonts w:ascii="Times New Roman" w:hAnsi="Times New Roman" w:cs="Times New Roman"/>
          <w:sz w:val="24"/>
          <w:szCs w:val="24"/>
        </w:rPr>
        <w:cr/>
      </w:r>
    </w:p>
    <w:p w14:paraId="583D2B4B"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Para a caracterização do pedido de reequilíbrio, a CONTRATADA deverá apresentar no Setor de Compras e Licitações, de preferência via e-mail: </w:t>
      </w:r>
      <w:hyperlink r:id="rId52" w:history="1">
        <w:r w:rsidRPr="00744CD9">
          <w:rPr>
            <w:rStyle w:val="Hyperlink"/>
            <w:rFonts w:ascii="Times New Roman" w:hAnsi="Times New Roman" w:cs="Times New Roman"/>
            <w:sz w:val="24"/>
            <w:szCs w:val="24"/>
          </w:rPr>
          <w:t>contratos@juranda.pr.gov.br</w:t>
        </w:r>
      </w:hyperlink>
      <w:r w:rsidRPr="00744CD9">
        <w:rPr>
          <w:rFonts w:ascii="Times New Roman" w:hAnsi="Times New Roman" w:cs="Times New Roman"/>
          <w:sz w:val="24"/>
          <w:szCs w:val="24"/>
        </w:rPr>
        <w:t xml:space="preserve"> com cópia para </w:t>
      </w:r>
      <w:hyperlink r:id="rId53" w:history="1">
        <w:r w:rsidRPr="00744CD9">
          <w:rPr>
            <w:rStyle w:val="Hyperlink"/>
            <w:rFonts w:ascii="Times New Roman" w:hAnsi="Times New Roman" w:cs="Times New Roman"/>
            <w:sz w:val="24"/>
            <w:szCs w:val="24"/>
          </w:rPr>
          <w:t>compras@juranda.pr.gov.br</w:t>
        </w:r>
      </w:hyperlink>
      <w:r w:rsidRPr="00744CD9">
        <w:rPr>
          <w:rFonts w:ascii="Times New Roman" w:hAnsi="Times New Roman" w:cs="Times New Roman"/>
          <w:sz w:val="24"/>
          <w:szCs w:val="24"/>
        </w:rPr>
        <w:t xml:space="preserve"> / </w:t>
      </w:r>
      <w:hyperlink r:id="rId54" w:history="1">
        <w:r w:rsidRPr="00744CD9">
          <w:rPr>
            <w:rStyle w:val="Hyperlink"/>
            <w:rFonts w:ascii="Times New Roman" w:hAnsi="Times New Roman" w:cs="Times New Roman"/>
            <w:sz w:val="24"/>
            <w:szCs w:val="24"/>
          </w:rPr>
          <w:t>licitacao@juranda.pr.gov.br</w:t>
        </w:r>
      </w:hyperlink>
      <w:r w:rsidRPr="00744CD9">
        <w:rPr>
          <w:rFonts w:ascii="Times New Roman" w:hAnsi="Times New Roman" w:cs="Times New Roman"/>
          <w:sz w:val="24"/>
          <w:szCs w:val="24"/>
        </w:rPr>
        <w:t xml:space="preserve"> / </w:t>
      </w:r>
      <w:hyperlink r:id="rId55" w:history="1">
        <w:r w:rsidRPr="00744CD9">
          <w:rPr>
            <w:rStyle w:val="Hyperlink"/>
            <w:rFonts w:ascii="Times New Roman" w:hAnsi="Times New Roman" w:cs="Times New Roman"/>
            <w:sz w:val="24"/>
            <w:szCs w:val="24"/>
          </w:rPr>
          <w:t>pregoeria@juranda.pr.gov.br</w:t>
        </w:r>
      </w:hyperlink>
      <w:r w:rsidRPr="00744CD9">
        <w:rPr>
          <w:rFonts w:ascii="Times New Roman" w:hAnsi="Times New Roman" w:cs="Times New Roman"/>
          <w:sz w:val="24"/>
          <w:szCs w:val="24"/>
        </w:rPr>
        <w:t xml:space="preserve">  toda documentação abaixo:</w:t>
      </w:r>
    </w:p>
    <w:p w14:paraId="3DB2B9C2" w14:textId="77777777" w:rsidR="00B51817" w:rsidRPr="00744CD9" w:rsidRDefault="00B51817" w:rsidP="00B51817">
      <w:pPr>
        <w:pStyle w:val="Nivel2"/>
        <w:numPr>
          <w:ilvl w:val="0"/>
          <w:numId w:val="69"/>
        </w:numPr>
        <w:spacing w:before="0" w:after="0"/>
        <w:ind w:left="0" w:firstLine="0"/>
        <w:rPr>
          <w:rFonts w:ascii="Times New Roman" w:hAnsi="Times New Roman" w:cs="Times New Roman"/>
          <w:b/>
          <w:bCs/>
          <w:sz w:val="24"/>
          <w:szCs w:val="24"/>
        </w:rPr>
      </w:pPr>
      <w:r w:rsidRPr="00744CD9">
        <w:rPr>
          <w:rFonts w:ascii="Times New Roman" w:hAnsi="Times New Roman" w:cs="Times New Roman"/>
          <w:b/>
          <w:bCs/>
          <w:sz w:val="24"/>
          <w:szCs w:val="24"/>
        </w:rPr>
        <w:t>Planilha de Custos informando sua margem de lucro no fornecimento do(s) produto(s) contratados e o preço a ser reequilibrado.</w:t>
      </w:r>
    </w:p>
    <w:p w14:paraId="0C8D1555" w14:textId="77777777" w:rsidR="00B51817" w:rsidRPr="00744CD9" w:rsidRDefault="00B51817" w:rsidP="00B51817">
      <w:pPr>
        <w:pStyle w:val="Nivel2"/>
        <w:numPr>
          <w:ilvl w:val="0"/>
          <w:numId w:val="0"/>
        </w:numPr>
        <w:spacing w:before="0" w:after="0"/>
        <w:rPr>
          <w:rFonts w:ascii="Times New Roman" w:hAnsi="Times New Roman" w:cs="Times New Roman"/>
          <w:b/>
          <w:bCs/>
          <w:sz w:val="24"/>
          <w:szCs w:val="24"/>
        </w:rPr>
      </w:pPr>
    </w:p>
    <w:p w14:paraId="1B7806CB"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Cópias das notas fiscais referentes ao mês de julgamento da licitação, informando sua margem de lucro no fornecimento do(s) produto(s) contratado(s), bem como cópia das notas fiscais referentes ao período de realização do pedido. </w:t>
      </w:r>
    </w:p>
    <w:p w14:paraId="66A953F7"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 xml:space="preserve"> Cópias das certidões vigentes: </w:t>
      </w:r>
    </w:p>
    <w:p w14:paraId="090709BE" w14:textId="77777777" w:rsidR="00B51817" w:rsidRPr="00744CD9" w:rsidRDefault="00B51817" w:rsidP="00B51817">
      <w:pPr>
        <w:pStyle w:val="Nivel2"/>
        <w:numPr>
          <w:ilvl w:val="0"/>
          <w:numId w:val="93"/>
        </w:numPr>
        <w:ind w:left="0" w:firstLine="0"/>
        <w:rPr>
          <w:rFonts w:ascii="Times New Roman" w:hAnsi="Times New Roman" w:cs="Times New Roman"/>
          <w:sz w:val="24"/>
          <w:szCs w:val="24"/>
        </w:rPr>
      </w:pPr>
      <w:r w:rsidRPr="00744CD9">
        <w:rPr>
          <w:rFonts w:ascii="Times New Roman" w:hAnsi="Times New Roman" w:cs="Times New Roman"/>
          <w:sz w:val="24"/>
          <w:szCs w:val="24"/>
        </w:rPr>
        <w:t xml:space="preserve">Certificado de regularidade do FGTS; </w:t>
      </w:r>
    </w:p>
    <w:p w14:paraId="6E0D7DC9" w14:textId="77777777" w:rsidR="00B51817" w:rsidRPr="00744CD9" w:rsidRDefault="00B51817" w:rsidP="00B51817">
      <w:pPr>
        <w:pStyle w:val="Nivel2"/>
        <w:numPr>
          <w:ilvl w:val="0"/>
          <w:numId w:val="93"/>
        </w:numPr>
        <w:ind w:left="0" w:firstLine="0"/>
        <w:rPr>
          <w:rFonts w:ascii="Times New Roman" w:hAnsi="Times New Roman" w:cs="Times New Roman"/>
          <w:sz w:val="24"/>
          <w:szCs w:val="24"/>
        </w:rPr>
      </w:pPr>
      <w:r w:rsidRPr="00744CD9">
        <w:rPr>
          <w:rFonts w:ascii="Times New Roman" w:hAnsi="Times New Roman" w:cs="Times New Roman"/>
          <w:sz w:val="24"/>
          <w:szCs w:val="24"/>
        </w:rPr>
        <w:t xml:space="preserve">Certidão de débitos Trabalhista; </w:t>
      </w:r>
    </w:p>
    <w:p w14:paraId="169F77F7" w14:textId="77777777" w:rsidR="00B51817" w:rsidRPr="00744CD9" w:rsidRDefault="00B51817" w:rsidP="00B51817">
      <w:pPr>
        <w:pStyle w:val="Nivel2"/>
        <w:numPr>
          <w:ilvl w:val="0"/>
          <w:numId w:val="93"/>
        </w:numPr>
        <w:ind w:left="0" w:firstLine="0"/>
        <w:rPr>
          <w:rFonts w:ascii="Times New Roman" w:hAnsi="Times New Roman" w:cs="Times New Roman"/>
          <w:sz w:val="24"/>
          <w:szCs w:val="24"/>
        </w:rPr>
      </w:pPr>
      <w:r w:rsidRPr="00744CD9">
        <w:rPr>
          <w:rFonts w:ascii="Times New Roman" w:hAnsi="Times New Roman" w:cs="Times New Roman"/>
          <w:sz w:val="24"/>
          <w:szCs w:val="24"/>
        </w:rPr>
        <w:t xml:space="preserve"> Certidão de débitos relativos aos tributos Federais e à Dívida Ativa da União; </w:t>
      </w:r>
    </w:p>
    <w:p w14:paraId="7ECA0097" w14:textId="77777777" w:rsidR="00B51817" w:rsidRPr="00744CD9" w:rsidRDefault="00B51817" w:rsidP="00B51817">
      <w:pPr>
        <w:pStyle w:val="Nivel2"/>
        <w:numPr>
          <w:ilvl w:val="0"/>
          <w:numId w:val="93"/>
        </w:numPr>
        <w:ind w:left="0" w:firstLine="0"/>
        <w:rPr>
          <w:rFonts w:ascii="Times New Roman" w:hAnsi="Times New Roman" w:cs="Times New Roman"/>
          <w:sz w:val="24"/>
          <w:szCs w:val="24"/>
        </w:rPr>
      </w:pPr>
      <w:r w:rsidRPr="00744CD9">
        <w:rPr>
          <w:rFonts w:ascii="Times New Roman" w:hAnsi="Times New Roman" w:cs="Times New Roman"/>
          <w:sz w:val="24"/>
          <w:szCs w:val="24"/>
        </w:rPr>
        <w:t xml:space="preserve">Certidão relativos a débitos tributários e dívida ativa estadual; </w:t>
      </w:r>
    </w:p>
    <w:p w14:paraId="26859419" w14:textId="77777777" w:rsidR="00B51817" w:rsidRPr="00744CD9" w:rsidRDefault="00B51817" w:rsidP="00B51817">
      <w:pPr>
        <w:pStyle w:val="Nivel2"/>
        <w:numPr>
          <w:ilvl w:val="0"/>
          <w:numId w:val="93"/>
        </w:numPr>
        <w:ind w:left="0" w:firstLine="0"/>
        <w:rPr>
          <w:rFonts w:ascii="Times New Roman" w:hAnsi="Times New Roman" w:cs="Times New Roman"/>
          <w:sz w:val="24"/>
          <w:szCs w:val="24"/>
        </w:rPr>
      </w:pPr>
      <w:r w:rsidRPr="00744CD9">
        <w:rPr>
          <w:rFonts w:ascii="Times New Roman" w:hAnsi="Times New Roman" w:cs="Times New Roman"/>
          <w:sz w:val="24"/>
          <w:szCs w:val="24"/>
        </w:rPr>
        <w:t xml:space="preserve">Certidão de débitos relativos a débitos tributários e dívida ativa municipal; </w:t>
      </w:r>
    </w:p>
    <w:p w14:paraId="6D8F44A4"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8.5</w:t>
      </w:r>
      <w:r w:rsidRPr="00744CD9">
        <w:rPr>
          <w:rFonts w:ascii="Times New Roman" w:hAnsi="Times New Roman" w:cs="Times New Roman"/>
          <w:sz w:val="24"/>
          <w:szCs w:val="24"/>
        </w:rPr>
        <w:t xml:space="preserve">.  Na ausência de um dos documentos elencados acima, o pedido de reequilíbrio econômico-financeiro NÃO SERÁ RECEBIDO. </w:t>
      </w:r>
    </w:p>
    <w:p w14:paraId="2C49454F"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8.6.</w:t>
      </w:r>
      <w:r w:rsidRPr="00744CD9">
        <w:rPr>
          <w:rFonts w:ascii="Times New Roman" w:hAnsi="Times New Roman" w:cs="Times New Roman"/>
          <w:sz w:val="24"/>
          <w:szCs w:val="24"/>
        </w:rPr>
        <w:t xml:space="preserve">  A iniciativa e o encargo da demonstração do desequilíbrio econômico-financeiro serão do CONTRATADO, cabendo a PREFEITURA a análise e deliberação a respeito do pedido. </w:t>
      </w:r>
    </w:p>
    <w:p w14:paraId="11F4B9C0"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8.7.</w:t>
      </w:r>
      <w:r w:rsidRPr="00744CD9">
        <w:rPr>
          <w:rFonts w:ascii="Times New Roman" w:hAnsi="Times New Roman" w:cs="Times New Roman"/>
          <w:sz w:val="24"/>
          <w:szCs w:val="24"/>
        </w:rPr>
        <w:t xml:space="preserve">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w:t>
      </w:r>
      <w:r w:rsidRPr="00744CD9">
        <w:rPr>
          <w:rFonts w:ascii="Times New Roman" w:hAnsi="Times New Roman" w:cs="Times New Roman"/>
          <w:sz w:val="24"/>
          <w:szCs w:val="24"/>
        </w:rPr>
        <w:lastRenderedPageBreak/>
        <w:t xml:space="preserve">regularizar sua margem operacional, sob pena de rescisão do contrato e de aplicação das penalidades administrativas previstas em lei e no edital. </w:t>
      </w:r>
    </w:p>
    <w:p w14:paraId="7486AA40"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8.8</w:t>
      </w:r>
      <w:r w:rsidRPr="00744CD9">
        <w:rPr>
          <w:rFonts w:ascii="Times New Roman" w:hAnsi="Times New Roman" w:cs="Times New Roman"/>
          <w:sz w:val="24"/>
          <w:szCs w:val="24"/>
        </w:rPr>
        <w:t xml:space="preserve">. 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6D3E5F98"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8.9.</w:t>
      </w:r>
      <w:r w:rsidRPr="00744CD9">
        <w:rPr>
          <w:rFonts w:ascii="Times New Roman" w:hAnsi="Times New Roman" w:cs="Times New Roman"/>
          <w:sz w:val="24"/>
          <w:szCs w:val="24"/>
        </w:rPr>
        <w:t xml:space="preserve">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0CE63E49"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8.10</w:t>
      </w:r>
      <w:r w:rsidRPr="00744CD9">
        <w:rPr>
          <w:rFonts w:ascii="Times New Roman" w:hAnsi="Times New Roman" w:cs="Times New Roman"/>
          <w:sz w:val="24"/>
          <w:szCs w:val="24"/>
        </w:rPr>
        <w:t xml:space="preserve">. 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77F037EE"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8.11</w:t>
      </w:r>
      <w:r w:rsidRPr="00744CD9">
        <w:rPr>
          <w:rFonts w:ascii="Times New Roman" w:hAnsi="Times New Roman" w:cs="Times New Roman"/>
          <w:sz w:val="24"/>
          <w:szCs w:val="24"/>
        </w:rPr>
        <w:t>.  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559E9541"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8.12</w:t>
      </w:r>
      <w:r w:rsidRPr="00744CD9">
        <w:rPr>
          <w:rFonts w:ascii="Times New Roman" w:hAnsi="Times New Roman" w:cs="Times New Roman"/>
          <w:sz w:val="24"/>
          <w:szCs w:val="24"/>
        </w:rPr>
        <w:t xml:space="preserve">. O novo preço só terá validade após parecer jurídico e não terá efeito retroativo. </w:t>
      </w:r>
    </w:p>
    <w:p w14:paraId="3FD0B8C1"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8.13</w:t>
      </w:r>
      <w:r w:rsidRPr="00744CD9">
        <w:rPr>
          <w:rFonts w:ascii="Times New Roman" w:hAnsi="Times New Roman" w:cs="Times New Roman"/>
          <w:sz w:val="24"/>
          <w:szCs w:val="24"/>
        </w:rPr>
        <w:t xml:space="preserve">. Da mesma forma, para a realização de reequilíbrio econômico do Contrato para menos, a Administração deverá comprovar a queda dos preços através da juntada de planilhas de composição de custos e/ou cotações de preços de mercado. </w:t>
      </w:r>
    </w:p>
    <w:p w14:paraId="454C8B4C"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r w:rsidRPr="00744CD9">
        <w:rPr>
          <w:rFonts w:ascii="Times New Roman" w:hAnsi="Times New Roman" w:cs="Times New Roman"/>
          <w:b/>
          <w:bCs/>
          <w:sz w:val="24"/>
          <w:szCs w:val="24"/>
        </w:rPr>
        <w:t>8.14</w:t>
      </w:r>
      <w:r w:rsidRPr="00744CD9">
        <w:rPr>
          <w:rFonts w:ascii="Times New Roman" w:hAnsi="Times New Roman" w:cs="Times New Roman"/>
          <w:sz w:val="24"/>
          <w:szCs w:val="24"/>
        </w:rPr>
        <w:t>. O reajuste de preço será admitido caso a vigência do contrato ultrapasse o período de 12 (doze) meses, contados a partir da data de assinatura.</w:t>
      </w:r>
    </w:p>
    <w:tbl>
      <w:tblPr>
        <w:tblStyle w:val="Tabelacomgrade"/>
        <w:tblpPr w:leftFromText="141" w:rightFromText="141" w:vertAnchor="text" w:horzAnchor="margin" w:tblpY="15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8"/>
      </w:tblGrid>
      <w:tr w:rsidR="00B51817" w:rsidRPr="00744CD9" w14:paraId="2A28B6AE" w14:textId="77777777" w:rsidTr="00473D9C">
        <w:tc>
          <w:tcPr>
            <w:tcW w:w="5000" w:type="pct"/>
            <w:shd w:val="clear" w:color="auto" w:fill="DAEEF3" w:themeFill="accent5" w:themeFillTint="33"/>
          </w:tcPr>
          <w:p w14:paraId="2488AB84" w14:textId="77777777" w:rsidR="00B51817" w:rsidRPr="00744CD9" w:rsidRDefault="00B51817" w:rsidP="00B51817">
            <w:pPr>
              <w:pStyle w:val="Nivel01"/>
              <w:numPr>
                <w:ilvl w:val="0"/>
                <w:numId w:val="101"/>
              </w:numPr>
              <w:ind w:left="720"/>
              <w:rPr>
                <w:rFonts w:ascii="Times New Roman" w:hAnsi="Times New Roman" w:cs="Times New Roman"/>
              </w:rPr>
            </w:pPr>
            <w:r w:rsidRPr="00744CD9">
              <w:rPr>
                <w:rFonts w:ascii="Times New Roman" w:hAnsi="Times New Roman" w:cs="Times New Roman"/>
              </w:rPr>
              <w:t xml:space="preserve">DIREITOS E OBRIGAÇÕES </w:t>
            </w:r>
          </w:p>
        </w:tc>
      </w:tr>
    </w:tbl>
    <w:p w14:paraId="76F4EEE0" w14:textId="77777777" w:rsidR="00B51817" w:rsidRPr="00744CD9" w:rsidRDefault="00B51817" w:rsidP="00B51817">
      <w:pPr>
        <w:pStyle w:val="Nivel2"/>
        <w:numPr>
          <w:ilvl w:val="0"/>
          <w:numId w:val="0"/>
        </w:numPr>
        <w:spacing w:before="0" w:after="0"/>
        <w:rPr>
          <w:rFonts w:ascii="Times New Roman" w:hAnsi="Times New Roman" w:cs="Times New Roman"/>
          <w:b/>
          <w:bCs/>
          <w:sz w:val="24"/>
          <w:szCs w:val="24"/>
        </w:rPr>
      </w:pPr>
    </w:p>
    <w:p w14:paraId="2D7CF406" w14:textId="77777777" w:rsidR="00B51817" w:rsidRPr="00744CD9" w:rsidRDefault="00B51817" w:rsidP="00B51817">
      <w:pPr>
        <w:pStyle w:val="Nivel2"/>
        <w:rPr>
          <w:rFonts w:ascii="Times New Roman" w:hAnsi="Times New Roman" w:cs="Times New Roman"/>
          <w:b/>
          <w:bCs/>
          <w:sz w:val="24"/>
          <w:szCs w:val="24"/>
        </w:rPr>
      </w:pPr>
      <w:r w:rsidRPr="00744CD9">
        <w:rPr>
          <w:rFonts w:ascii="Times New Roman" w:hAnsi="Times New Roman" w:cs="Times New Roman"/>
          <w:b/>
          <w:bCs/>
          <w:sz w:val="24"/>
          <w:szCs w:val="24"/>
        </w:rPr>
        <w:t>Do contratante</w:t>
      </w:r>
    </w:p>
    <w:p w14:paraId="2DAA4C58" w14:textId="77777777" w:rsidR="00B51817" w:rsidRPr="00744CD9" w:rsidRDefault="00B51817" w:rsidP="00B51817">
      <w:pPr>
        <w:pStyle w:val="Nivel2"/>
        <w:numPr>
          <w:ilvl w:val="2"/>
          <w:numId w:val="74"/>
        </w:numPr>
        <w:ind w:left="0" w:firstLine="0"/>
        <w:rPr>
          <w:rFonts w:ascii="Times New Roman" w:hAnsi="Times New Roman" w:cs="Times New Roman"/>
          <w:sz w:val="24"/>
          <w:szCs w:val="24"/>
        </w:rPr>
      </w:pPr>
      <w:r w:rsidRPr="00744CD9">
        <w:rPr>
          <w:rFonts w:ascii="Times New Roman" w:hAnsi="Times New Roman" w:cs="Times New Roman"/>
          <w:sz w:val="24"/>
          <w:szCs w:val="24"/>
        </w:rPr>
        <w:t>Oferecer todas as informações necessárias para que a CONTRATADA possa executar</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objeto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deste</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credenciamento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dentro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das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especificações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descritas</w:t>
      </w:r>
      <w:r w:rsidRPr="00744CD9">
        <w:rPr>
          <w:rFonts w:ascii="Times New Roman" w:hAnsi="Times New Roman" w:cs="Times New Roman"/>
          <w:spacing w:val="1"/>
          <w:sz w:val="24"/>
          <w:szCs w:val="24"/>
        </w:rPr>
        <w:t xml:space="preserve"> neste termo de referência</w:t>
      </w:r>
      <w:r w:rsidRPr="00744CD9">
        <w:rPr>
          <w:rFonts w:ascii="Times New Roman" w:hAnsi="Times New Roman" w:cs="Times New Roman"/>
          <w:sz w:val="24"/>
          <w:szCs w:val="24"/>
        </w:rPr>
        <w:t>.</w:t>
      </w:r>
    </w:p>
    <w:p w14:paraId="793F8E5A" w14:textId="77777777" w:rsidR="00B51817" w:rsidRPr="00744CD9" w:rsidRDefault="00B51817" w:rsidP="00B51817">
      <w:pPr>
        <w:pStyle w:val="Nivel2"/>
        <w:numPr>
          <w:ilvl w:val="2"/>
          <w:numId w:val="74"/>
        </w:numPr>
        <w:ind w:left="0" w:firstLine="0"/>
        <w:rPr>
          <w:rFonts w:ascii="Times New Roman" w:hAnsi="Times New Roman" w:cs="Times New Roman"/>
          <w:sz w:val="24"/>
          <w:szCs w:val="24"/>
        </w:rPr>
      </w:pPr>
      <w:r w:rsidRPr="00744CD9">
        <w:rPr>
          <w:rFonts w:ascii="Times New Roman" w:hAnsi="Times New Roman" w:cs="Times New Roman"/>
          <w:sz w:val="24"/>
          <w:szCs w:val="24"/>
        </w:rPr>
        <w:t>Efetuar</w:t>
      </w:r>
      <w:r w:rsidRPr="00744CD9">
        <w:rPr>
          <w:rFonts w:ascii="Times New Roman" w:hAnsi="Times New Roman" w:cs="Times New Roman"/>
          <w:spacing w:val="-4"/>
          <w:sz w:val="24"/>
          <w:szCs w:val="24"/>
        </w:rPr>
        <w:t xml:space="preserve"> </w:t>
      </w:r>
      <w:r w:rsidRPr="00744CD9">
        <w:rPr>
          <w:rFonts w:ascii="Times New Roman" w:hAnsi="Times New Roman" w:cs="Times New Roman"/>
          <w:sz w:val="24"/>
          <w:szCs w:val="24"/>
        </w:rPr>
        <w:t>os</w:t>
      </w:r>
      <w:r w:rsidRPr="00744CD9">
        <w:rPr>
          <w:rFonts w:ascii="Times New Roman" w:hAnsi="Times New Roman" w:cs="Times New Roman"/>
          <w:spacing w:val="-4"/>
          <w:sz w:val="24"/>
          <w:szCs w:val="24"/>
        </w:rPr>
        <w:t xml:space="preserve"> </w:t>
      </w:r>
      <w:r w:rsidRPr="00744CD9">
        <w:rPr>
          <w:rFonts w:ascii="Times New Roman" w:hAnsi="Times New Roman" w:cs="Times New Roman"/>
          <w:sz w:val="24"/>
          <w:szCs w:val="24"/>
        </w:rPr>
        <w:t>pagamentos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nas</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condições</w:t>
      </w:r>
      <w:r w:rsidRPr="00744CD9">
        <w:rPr>
          <w:rFonts w:ascii="Times New Roman" w:hAnsi="Times New Roman" w:cs="Times New Roman"/>
          <w:spacing w:val="-3"/>
          <w:sz w:val="24"/>
          <w:szCs w:val="24"/>
        </w:rPr>
        <w:t xml:space="preserve"> </w:t>
      </w:r>
      <w:r w:rsidRPr="00744CD9">
        <w:rPr>
          <w:rFonts w:ascii="Times New Roman" w:hAnsi="Times New Roman" w:cs="Times New Roman"/>
          <w:sz w:val="24"/>
          <w:szCs w:val="24"/>
        </w:rPr>
        <w:t>e</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prazos</w:t>
      </w:r>
      <w:r w:rsidRPr="00744CD9">
        <w:rPr>
          <w:rFonts w:ascii="Times New Roman" w:hAnsi="Times New Roman" w:cs="Times New Roman"/>
          <w:spacing w:val="-3"/>
          <w:sz w:val="24"/>
          <w:szCs w:val="24"/>
        </w:rPr>
        <w:t xml:space="preserve"> </w:t>
      </w:r>
      <w:r w:rsidRPr="00744CD9">
        <w:rPr>
          <w:rFonts w:ascii="Times New Roman" w:hAnsi="Times New Roman" w:cs="Times New Roman"/>
          <w:sz w:val="24"/>
          <w:szCs w:val="24"/>
        </w:rPr>
        <w:t>estipulados;</w:t>
      </w:r>
    </w:p>
    <w:p w14:paraId="1645105A" w14:textId="77777777" w:rsidR="00B51817" w:rsidRPr="00744CD9" w:rsidRDefault="00B51817" w:rsidP="00B51817">
      <w:pPr>
        <w:pStyle w:val="Nivel2"/>
        <w:numPr>
          <w:ilvl w:val="2"/>
          <w:numId w:val="74"/>
        </w:numPr>
        <w:ind w:left="0" w:firstLine="0"/>
        <w:rPr>
          <w:rFonts w:ascii="Times New Roman" w:hAnsi="Times New Roman" w:cs="Times New Roman"/>
          <w:sz w:val="24"/>
          <w:szCs w:val="24"/>
        </w:rPr>
      </w:pPr>
      <w:r w:rsidRPr="00744CD9">
        <w:rPr>
          <w:rFonts w:ascii="Times New Roman" w:hAnsi="Times New Roman" w:cs="Times New Roman"/>
          <w:sz w:val="24"/>
          <w:szCs w:val="24"/>
        </w:rPr>
        <w:t>Designar</w:t>
      </w:r>
      <w:r w:rsidRPr="00744CD9">
        <w:rPr>
          <w:rFonts w:ascii="Times New Roman" w:hAnsi="Times New Roman" w:cs="Times New Roman"/>
          <w:spacing w:val="-4"/>
          <w:sz w:val="24"/>
          <w:szCs w:val="24"/>
        </w:rPr>
        <w:t xml:space="preserve"> </w:t>
      </w:r>
      <w:r w:rsidRPr="00744CD9">
        <w:rPr>
          <w:rFonts w:ascii="Times New Roman" w:hAnsi="Times New Roman" w:cs="Times New Roman"/>
          <w:sz w:val="24"/>
          <w:szCs w:val="24"/>
        </w:rPr>
        <w:t>um</w:t>
      </w:r>
      <w:r w:rsidRPr="00744CD9">
        <w:rPr>
          <w:rFonts w:ascii="Times New Roman" w:hAnsi="Times New Roman" w:cs="Times New Roman"/>
          <w:spacing w:val="-4"/>
          <w:sz w:val="24"/>
          <w:szCs w:val="24"/>
        </w:rPr>
        <w:t xml:space="preserve"> </w:t>
      </w:r>
      <w:r w:rsidRPr="00744CD9">
        <w:rPr>
          <w:rFonts w:ascii="Times New Roman" w:hAnsi="Times New Roman" w:cs="Times New Roman"/>
          <w:sz w:val="24"/>
          <w:szCs w:val="24"/>
        </w:rPr>
        <w:t>servidor</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para</w:t>
      </w:r>
      <w:r w:rsidRPr="00744CD9">
        <w:rPr>
          <w:rFonts w:ascii="Times New Roman" w:hAnsi="Times New Roman" w:cs="Times New Roman"/>
          <w:spacing w:val="-4"/>
          <w:sz w:val="24"/>
          <w:szCs w:val="24"/>
        </w:rPr>
        <w:t xml:space="preserve"> </w:t>
      </w:r>
      <w:r w:rsidRPr="00744CD9">
        <w:rPr>
          <w:rFonts w:ascii="Times New Roman" w:hAnsi="Times New Roman" w:cs="Times New Roman"/>
          <w:sz w:val="24"/>
          <w:szCs w:val="24"/>
        </w:rPr>
        <w:t>acompanhar</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a</w:t>
      </w:r>
      <w:r w:rsidRPr="00744CD9">
        <w:rPr>
          <w:rFonts w:ascii="Times New Roman" w:hAnsi="Times New Roman" w:cs="Times New Roman"/>
          <w:spacing w:val="-4"/>
          <w:sz w:val="24"/>
          <w:szCs w:val="24"/>
        </w:rPr>
        <w:t xml:space="preserve"> </w:t>
      </w:r>
      <w:r w:rsidRPr="00744CD9">
        <w:rPr>
          <w:rFonts w:ascii="Times New Roman" w:hAnsi="Times New Roman" w:cs="Times New Roman"/>
          <w:sz w:val="24"/>
          <w:szCs w:val="24"/>
        </w:rPr>
        <w:t>execução</w:t>
      </w:r>
      <w:r w:rsidRPr="00744CD9">
        <w:rPr>
          <w:rFonts w:ascii="Times New Roman" w:hAnsi="Times New Roman" w:cs="Times New Roman"/>
          <w:spacing w:val="-3"/>
          <w:sz w:val="24"/>
          <w:szCs w:val="24"/>
        </w:rPr>
        <w:t xml:space="preserve"> </w:t>
      </w:r>
      <w:r w:rsidRPr="00744CD9">
        <w:rPr>
          <w:rFonts w:ascii="Times New Roman" w:hAnsi="Times New Roman" w:cs="Times New Roman"/>
          <w:sz w:val="24"/>
          <w:szCs w:val="24"/>
        </w:rPr>
        <w:t>e</w:t>
      </w:r>
      <w:r w:rsidRPr="00744CD9">
        <w:rPr>
          <w:rFonts w:ascii="Times New Roman" w:hAnsi="Times New Roman" w:cs="Times New Roman"/>
          <w:spacing w:val="-4"/>
          <w:sz w:val="24"/>
          <w:szCs w:val="24"/>
        </w:rPr>
        <w:t xml:space="preserve"> </w:t>
      </w:r>
      <w:r w:rsidRPr="00744CD9">
        <w:rPr>
          <w:rFonts w:ascii="Times New Roman" w:hAnsi="Times New Roman" w:cs="Times New Roman"/>
          <w:sz w:val="24"/>
          <w:szCs w:val="24"/>
        </w:rPr>
        <w:t>fiscalização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do</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objeto</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deste</w:t>
      </w:r>
      <w:r w:rsidRPr="00744CD9">
        <w:rPr>
          <w:rFonts w:ascii="Times New Roman" w:hAnsi="Times New Roman" w:cs="Times New Roman"/>
          <w:spacing w:val="-63"/>
          <w:sz w:val="24"/>
          <w:szCs w:val="24"/>
        </w:rPr>
        <w:t xml:space="preserve"> </w:t>
      </w:r>
      <w:r w:rsidRPr="00744CD9">
        <w:rPr>
          <w:rFonts w:ascii="Times New Roman" w:hAnsi="Times New Roman" w:cs="Times New Roman"/>
          <w:sz w:val="24"/>
          <w:szCs w:val="24"/>
        </w:rPr>
        <w:t>Instrumento.</w:t>
      </w:r>
    </w:p>
    <w:p w14:paraId="729117B2" w14:textId="77777777" w:rsidR="00B51817" w:rsidRPr="00744CD9" w:rsidRDefault="00B51817" w:rsidP="00B51817">
      <w:pPr>
        <w:pStyle w:val="Nivel2"/>
        <w:numPr>
          <w:ilvl w:val="2"/>
          <w:numId w:val="74"/>
        </w:numPr>
        <w:ind w:left="0" w:firstLine="0"/>
        <w:rPr>
          <w:rFonts w:ascii="Times New Roman" w:hAnsi="Times New Roman" w:cs="Times New Roman"/>
          <w:sz w:val="24"/>
          <w:szCs w:val="24"/>
        </w:rPr>
      </w:pPr>
      <w:r w:rsidRPr="00744CD9">
        <w:rPr>
          <w:rFonts w:ascii="Times New Roman" w:hAnsi="Times New Roman" w:cs="Times New Roman"/>
          <w:sz w:val="24"/>
          <w:szCs w:val="24"/>
        </w:rPr>
        <w:t>Notificar,</w:t>
      </w:r>
      <w:r w:rsidRPr="00744CD9">
        <w:rPr>
          <w:rFonts w:ascii="Times New Roman" w:hAnsi="Times New Roman" w:cs="Times New Roman"/>
          <w:spacing w:val="53"/>
          <w:sz w:val="24"/>
          <w:szCs w:val="24"/>
        </w:rPr>
        <w:t xml:space="preserve"> </w:t>
      </w:r>
      <w:r w:rsidRPr="00744CD9">
        <w:rPr>
          <w:rFonts w:ascii="Times New Roman" w:hAnsi="Times New Roman" w:cs="Times New Roman"/>
          <w:sz w:val="24"/>
          <w:szCs w:val="24"/>
        </w:rPr>
        <w:t>por</w:t>
      </w:r>
      <w:r w:rsidRPr="00744CD9">
        <w:rPr>
          <w:rFonts w:ascii="Times New Roman" w:hAnsi="Times New Roman" w:cs="Times New Roman"/>
          <w:spacing w:val="53"/>
          <w:sz w:val="24"/>
          <w:szCs w:val="24"/>
        </w:rPr>
        <w:t xml:space="preserve"> </w:t>
      </w:r>
      <w:r w:rsidRPr="00744CD9">
        <w:rPr>
          <w:rFonts w:ascii="Times New Roman" w:hAnsi="Times New Roman" w:cs="Times New Roman"/>
          <w:sz w:val="24"/>
          <w:szCs w:val="24"/>
        </w:rPr>
        <w:t>escrito,</w:t>
      </w:r>
      <w:r w:rsidRPr="00744CD9">
        <w:rPr>
          <w:rFonts w:ascii="Times New Roman" w:hAnsi="Times New Roman" w:cs="Times New Roman"/>
          <w:spacing w:val="54"/>
          <w:sz w:val="24"/>
          <w:szCs w:val="24"/>
        </w:rPr>
        <w:t xml:space="preserve"> </w:t>
      </w:r>
      <w:r w:rsidRPr="00744CD9">
        <w:rPr>
          <w:rFonts w:ascii="Times New Roman" w:hAnsi="Times New Roman" w:cs="Times New Roman"/>
          <w:sz w:val="24"/>
          <w:szCs w:val="24"/>
        </w:rPr>
        <w:t>a</w:t>
      </w:r>
      <w:r w:rsidRPr="00744CD9">
        <w:rPr>
          <w:rFonts w:ascii="Times New Roman" w:hAnsi="Times New Roman" w:cs="Times New Roman"/>
          <w:spacing w:val="51"/>
          <w:sz w:val="24"/>
          <w:szCs w:val="24"/>
        </w:rPr>
        <w:t xml:space="preserve"> </w:t>
      </w:r>
      <w:r w:rsidRPr="00744CD9">
        <w:rPr>
          <w:rFonts w:ascii="Times New Roman" w:hAnsi="Times New Roman" w:cs="Times New Roman"/>
          <w:sz w:val="24"/>
          <w:szCs w:val="24"/>
        </w:rPr>
        <w:t>CONTRATADA,</w:t>
      </w:r>
      <w:r w:rsidRPr="00744CD9">
        <w:rPr>
          <w:rFonts w:ascii="Times New Roman" w:hAnsi="Times New Roman" w:cs="Times New Roman"/>
          <w:spacing w:val="52"/>
          <w:sz w:val="24"/>
          <w:szCs w:val="24"/>
        </w:rPr>
        <w:t xml:space="preserve"> </w:t>
      </w:r>
      <w:r w:rsidRPr="00744CD9">
        <w:rPr>
          <w:rFonts w:ascii="Times New Roman" w:hAnsi="Times New Roman" w:cs="Times New Roman"/>
          <w:sz w:val="24"/>
          <w:szCs w:val="24"/>
        </w:rPr>
        <w:t>a</w:t>
      </w:r>
      <w:r w:rsidRPr="00744CD9">
        <w:rPr>
          <w:rFonts w:ascii="Times New Roman" w:hAnsi="Times New Roman" w:cs="Times New Roman"/>
          <w:spacing w:val="53"/>
          <w:sz w:val="24"/>
          <w:szCs w:val="24"/>
        </w:rPr>
        <w:t xml:space="preserve"> </w:t>
      </w:r>
      <w:r w:rsidRPr="00744CD9">
        <w:rPr>
          <w:rFonts w:ascii="Times New Roman" w:hAnsi="Times New Roman" w:cs="Times New Roman"/>
          <w:sz w:val="24"/>
          <w:szCs w:val="24"/>
        </w:rPr>
        <w:t>ocorrência</w:t>
      </w:r>
      <w:r w:rsidRPr="00744CD9">
        <w:rPr>
          <w:rFonts w:ascii="Times New Roman" w:hAnsi="Times New Roman" w:cs="Times New Roman"/>
          <w:spacing w:val="53"/>
          <w:sz w:val="24"/>
          <w:szCs w:val="24"/>
        </w:rPr>
        <w:t xml:space="preserve"> </w:t>
      </w:r>
      <w:r w:rsidRPr="00744CD9">
        <w:rPr>
          <w:rFonts w:ascii="Times New Roman" w:hAnsi="Times New Roman" w:cs="Times New Roman"/>
          <w:sz w:val="24"/>
          <w:szCs w:val="24"/>
        </w:rPr>
        <w:t>de</w:t>
      </w:r>
      <w:r w:rsidRPr="00744CD9">
        <w:rPr>
          <w:rFonts w:ascii="Times New Roman" w:hAnsi="Times New Roman" w:cs="Times New Roman"/>
          <w:spacing w:val="50"/>
          <w:sz w:val="24"/>
          <w:szCs w:val="24"/>
        </w:rPr>
        <w:t xml:space="preserve"> </w:t>
      </w:r>
      <w:r w:rsidRPr="00744CD9">
        <w:rPr>
          <w:rFonts w:ascii="Times New Roman" w:hAnsi="Times New Roman" w:cs="Times New Roman"/>
          <w:sz w:val="24"/>
          <w:szCs w:val="24"/>
        </w:rPr>
        <w:t>eventuais</w:t>
      </w:r>
      <w:r w:rsidRPr="00744CD9">
        <w:rPr>
          <w:rFonts w:ascii="Times New Roman" w:hAnsi="Times New Roman" w:cs="Times New Roman"/>
          <w:spacing w:val="53"/>
          <w:sz w:val="24"/>
          <w:szCs w:val="24"/>
        </w:rPr>
        <w:t xml:space="preserve"> </w:t>
      </w:r>
      <w:r w:rsidRPr="00744CD9">
        <w:rPr>
          <w:rFonts w:ascii="Times New Roman" w:hAnsi="Times New Roman" w:cs="Times New Roman"/>
          <w:sz w:val="24"/>
          <w:szCs w:val="24"/>
        </w:rPr>
        <w:t>imperfeições</w:t>
      </w:r>
      <w:r w:rsidRPr="00744CD9">
        <w:rPr>
          <w:rFonts w:ascii="Times New Roman" w:hAnsi="Times New Roman" w:cs="Times New Roman"/>
          <w:spacing w:val="53"/>
          <w:sz w:val="24"/>
          <w:szCs w:val="24"/>
        </w:rPr>
        <w:t xml:space="preserve"> </w:t>
      </w:r>
      <w:r w:rsidRPr="00744CD9">
        <w:rPr>
          <w:rFonts w:ascii="Times New Roman" w:hAnsi="Times New Roman" w:cs="Times New Roman"/>
          <w:sz w:val="24"/>
          <w:szCs w:val="24"/>
        </w:rPr>
        <w:t>no</w:t>
      </w:r>
      <w:r w:rsidRPr="00744CD9">
        <w:rPr>
          <w:rFonts w:ascii="Times New Roman" w:hAnsi="Times New Roman" w:cs="Times New Roman"/>
          <w:spacing w:val="-64"/>
          <w:sz w:val="24"/>
          <w:szCs w:val="24"/>
        </w:rPr>
        <w:t xml:space="preserve"> </w:t>
      </w:r>
      <w:r w:rsidRPr="00744CD9">
        <w:rPr>
          <w:rFonts w:ascii="Times New Roman" w:hAnsi="Times New Roman" w:cs="Times New Roman"/>
          <w:sz w:val="24"/>
          <w:szCs w:val="24"/>
        </w:rPr>
        <w:t>curso</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de</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execução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dos</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serviços, fixando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prazo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para</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sua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correção.</w:t>
      </w:r>
    </w:p>
    <w:p w14:paraId="4347010C" w14:textId="77777777" w:rsidR="00B51817" w:rsidRPr="00744CD9" w:rsidRDefault="00B51817" w:rsidP="00B51817">
      <w:pPr>
        <w:pStyle w:val="Nivel2"/>
        <w:numPr>
          <w:ilvl w:val="2"/>
          <w:numId w:val="74"/>
        </w:numPr>
        <w:ind w:left="0" w:firstLine="0"/>
        <w:rPr>
          <w:rFonts w:ascii="Times New Roman" w:hAnsi="Times New Roman" w:cs="Times New Roman"/>
          <w:sz w:val="24"/>
          <w:szCs w:val="24"/>
        </w:rPr>
      </w:pPr>
      <w:r w:rsidRPr="00744CD9">
        <w:rPr>
          <w:rFonts w:ascii="Times New Roman" w:hAnsi="Times New Roman" w:cs="Times New Roman"/>
          <w:sz w:val="24"/>
          <w:szCs w:val="24"/>
        </w:rPr>
        <w:t>Fiscalizar</w:t>
      </w:r>
      <w:r w:rsidRPr="00744CD9">
        <w:rPr>
          <w:rFonts w:ascii="Times New Roman" w:hAnsi="Times New Roman" w:cs="Times New Roman"/>
          <w:sz w:val="24"/>
          <w:szCs w:val="24"/>
        </w:rPr>
        <w:tab/>
        <w:t>livremente</w:t>
      </w:r>
      <w:r w:rsidRPr="00744CD9">
        <w:rPr>
          <w:rFonts w:ascii="Times New Roman" w:hAnsi="Times New Roman" w:cs="Times New Roman"/>
          <w:sz w:val="24"/>
          <w:szCs w:val="24"/>
        </w:rPr>
        <w:tab/>
        <w:t>os serviços,</w:t>
      </w:r>
      <w:r w:rsidRPr="00744CD9">
        <w:rPr>
          <w:rFonts w:ascii="Times New Roman" w:hAnsi="Times New Roman" w:cs="Times New Roman"/>
          <w:sz w:val="24"/>
          <w:szCs w:val="24"/>
        </w:rPr>
        <w:tab/>
        <w:t>não</w:t>
      </w:r>
      <w:r w:rsidRPr="00744CD9">
        <w:rPr>
          <w:rFonts w:ascii="Times New Roman" w:hAnsi="Times New Roman" w:cs="Times New Roman"/>
          <w:sz w:val="24"/>
          <w:szCs w:val="24"/>
        </w:rPr>
        <w:tab/>
        <w:t>eximindo</w:t>
      </w:r>
      <w:r w:rsidRPr="00744CD9">
        <w:rPr>
          <w:rFonts w:ascii="Times New Roman" w:hAnsi="Times New Roman" w:cs="Times New Roman"/>
          <w:sz w:val="24"/>
          <w:szCs w:val="24"/>
        </w:rPr>
        <w:tab/>
        <w:t xml:space="preserve">a CONTRATADA o de total responsabilidade quanto à execução </w:t>
      </w:r>
      <w:proofErr w:type="gramStart"/>
      <w:r w:rsidRPr="00744CD9">
        <w:rPr>
          <w:rFonts w:ascii="Times New Roman" w:hAnsi="Times New Roman" w:cs="Times New Roman"/>
          <w:sz w:val="24"/>
          <w:szCs w:val="24"/>
        </w:rPr>
        <w:t>dos mesmos</w:t>
      </w:r>
      <w:proofErr w:type="gramEnd"/>
      <w:r w:rsidRPr="00744CD9">
        <w:rPr>
          <w:rFonts w:ascii="Times New Roman" w:hAnsi="Times New Roman" w:cs="Times New Roman"/>
          <w:sz w:val="24"/>
          <w:szCs w:val="24"/>
        </w:rPr>
        <w:t>.</w:t>
      </w:r>
    </w:p>
    <w:p w14:paraId="16000D18" w14:textId="77777777" w:rsidR="00B51817" w:rsidRPr="00744CD9" w:rsidRDefault="00B51817" w:rsidP="00B51817">
      <w:pPr>
        <w:pStyle w:val="Nivel2"/>
        <w:numPr>
          <w:ilvl w:val="2"/>
          <w:numId w:val="74"/>
        </w:numPr>
        <w:ind w:left="0" w:firstLine="0"/>
        <w:rPr>
          <w:rFonts w:ascii="Times New Roman" w:hAnsi="Times New Roman" w:cs="Times New Roman"/>
          <w:sz w:val="24"/>
          <w:szCs w:val="24"/>
        </w:rPr>
      </w:pPr>
      <w:r w:rsidRPr="00744CD9">
        <w:rPr>
          <w:rFonts w:ascii="Times New Roman" w:hAnsi="Times New Roman" w:cs="Times New Roman"/>
          <w:sz w:val="24"/>
          <w:szCs w:val="24"/>
        </w:rPr>
        <w:t>Acompanhar os serviços, podendo intervir durante a sua execução, para fins de</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ajuste ou suspensão da prestação; inclusive rejeitando, no todo ou em parte, os serviços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executados</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fora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das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especificações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deste Edital.</w:t>
      </w:r>
    </w:p>
    <w:p w14:paraId="1B02FC21" w14:textId="77777777" w:rsidR="00B51817" w:rsidRPr="00744CD9" w:rsidRDefault="00B51817" w:rsidP="00B51817">
      <w:pPr>
        <w:pStyle w:val="Nivel2"/>
        <w:numPr>
          <w:ilvl w:val="2"/>
          <w:numId w:val="74"/>
        </w:numPr>
        <w:ind w:left="0" w:firstLine="0"/>
        <w:rPr>
          <w:rFonts w:ascii="Times New Roman" w:hAnsi="Times New Roman" w:cs="Times New Roman"/>
          <w:sz w:val="24"/>
          <w:szCs w:val="24"/>
        </w:rPr>
      </w:pPr>
      <w:r w:rsidRPr="00744CD9">
        <w:rPr>
          <w:rFonts w:ascii="Times New Roman" w:hAnsi="Times New Roman" w:cs="Times New Roman"/>
          <w:sz w:val="24"/>
          <w:szCs w:val="24"/>
        </w:rPr>
        <w:lastRenderedPageBreak/>
        <w:t>Paralisar os serviços casos os empregados da contratada não estejam utilizando os</w:t>
      </w:r>
      <w:r w:rsidRPr="00744CD9">
        <w:rPr>
          <w:rFonts w:ascii="Times New Roman" w:hAnsi="Times New Roman" w:cs="Times New Roman"/>
          <w:spacing w:val="-64"/>
          <w:sz w:val="24"/>
          <w:szCs w:val="24"/>
        </w:rPr>
        <w:t xml:space="preserve"> </w:t>
      </w:r>
      <w:r w:rsidRPr="00744CD9">
        <w:rPr>
          <w:rFonts w:ascii="Times New Roman" w:hAnsi="Times New Roman" w:cs="Times New Roman"/>
          <w:sz w:val="24"/>
          <w:szCs w:val="24"/>
        </w:rPr>
        <w:t>equipamentos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de</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proteção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individual,</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ficando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ônus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paralisação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por</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conta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contratada,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bem</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como,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se</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Contratada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não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estiver</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cumprindo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com</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as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obrigações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constantes</w:t>
      </w:r>
      <w:r w:rsidRPr="00744CD9">
        <w:rPr>
          <w:rFonts w:ascii="Times New Roman" w:hAnsi="Times New Roman" w:cs="Times New Roman"/>
          <w:spacing w:val="-3"/>
          <w:sz w:val="24"/>
          <w:szCs w:val="24"/>
        </w:rPr>
        <w:t xml:space="preserve"> </w:t>
      </w:r>
      <w:r w:rsidRPr="00744CD9">
        <w:rPr>
          <w:rFonts w:ascii="Times New Roman" w:hAnsi="Times New Roman" w:cs="Times New Roman"/>
          <w:sz w:val="24"/>
          <w:szCs w:val="24"/>
        </w:rPr>
        <w:t>no</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Edital,</w:t>
      </w:r>
      <w:r w:rsidRPr="00744CD9">
        <w:rPr>
          <w:rFonts w:ascii="Times New Roman" w:hAnsi="Times New Roman" w:cs="Times New Roman"/>
          <w:spacing w:val="-5"/>
          <w:sz w:val="24"/>
          <w:szCs w:val="24"/>
        </w:rPr>
        <w:t xml:space="preserve"> </w:t>
      </w:r>
      <w:r w:rsidRPr="00744CD9">
        <w:rPr>
          <w:rFonts w:ascii="Times New Roman" w:hAnsi="Times New Roman" w:cs="Times New Roman"/>
          <w:sz w:val="24"/>
          <w:szCs w:val="24"/>
        </w:rPr>
        <w:t>Termo</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de</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Referência</w:t>
      </w:r>
      <w:r w:rsidRPr="00744CD9">
        <w:rPr>
          <w:rFonts w:ascii="Times New Roman" w:hAnsi="Times New Roman" w:cs="Times New Roman"/>
          <w:spacing w:val="-3"/>
          <w:sz w:val="24"/>
          <w:szCs w:val="24"/>
        </w:rPr>
        <w:t xml:space="preserve"> </w:t>
      </w:r>
      <w:r w:rsidRPr="00744CD9">
        <w:rPr>
          <w:rFonts w:ascii="Times New Roman" w:hAnsi="Times New Roman" w:cs="Times New Roman"/>
          <w:sz w:val="24"/>
          <w:szCs w:val="24"/>
        </w:rPr>
        <w:t>e/ou</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instrumento</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contratual.</w:t>
      </w:r>
    </w:p>
    <w:p w14:paraId="5C8F507C" w14:textId="77777777" w:rsidR="00B51817" w:rsidRPr="00744CD9" w:rsidRDefault="00B51817" w:rsidP="00B51817">
      <w:pPr>
        <w:pStyle w:val="Nivel2"/>
        <w:rPr>
          <w:rFonts w:ascii="Times New Roman" w:hAnsi="Times New Roman" w:cs="Times New Roman"/>
          <w:b/>
          <w:bCs/>
          <w:sz w:val="24"/>
          <w:szCs w:val="24"/>
          <w:u w:val="single"/>
        </w:rPr>
      </w:pPr>
      <w:r w:rsidRPr="00744CD9">
        <w:rPr>
          <w:rFonts w:ascii="Times New Roman" w:hAnsi="Times New Roman" w:cs="Times New Roman"/>
          <w:b/>
          <w:bCs/>
          <w:sz w:val="24"/>
          <w:szCs w:val="24"/>
          <w:u w:val="single"/>
        </w:rPr>
        <w:t xml:space="preserve">Da Contratada </w:t>
      </w:r>
    </w:p>
    <w:p w14:paraId="010F7E5E" w14:textId="77777777" w:rsidR="00B51817" w:rsidRPr="00744CD9" w:rsidRDefault="00B51817" w:rsidP="00B51817">
      <w:pPr>
        <w:pStyle w:val="Nivel3"/>
        <w:ind w:left="0"/>
        <w:rPr>
          <w:rFonts w:ascii="Times New Roman" w:hAnsi="Times New Roman" w:cs="Times New Roman"/>
          <w:sz w:val="24"/>
          <w:szCs w:val="24"/>
        </w:rPr>
      </w:pPr>
      <w:bookmarkStart w:id="55" w:name="_Hlk177632571"/>
      <w:r w:rsidRPr="00744CD9">
        <w:rPr>
          <w:rFonts w:ascii="Times New Roman" w:hAnsi="Times New Roman" w:cs="Times New Roman"/>
          <w:sz w:val="24"/>
          <w:szCs w:val="24"/>
        </w:rPr>
        <w:t>Obriga-se a manter durante a vigência do Contrato, em compatibilidade com as obrigações por ela assumidas, todas as condições exigidas para a contratação, devendo comunicar ao CONTRATANTE, imediatamente, qualquer alteração que possa comprometer sua manutenção</w:t>
      </w:r>
    </w:p>
    <w:p w14:paraId="4A6F7D0B"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Deverá substituir imediatamente todo e qualquer funcionário de seus quadros, que venha a atuar nos serviços prestados pela CONTRATADA, e que assim seja determinado pela CONTRATANTE em razão da conduta e comportamento não condizentes com os bons costumes e com o respeito e atenção devido aos usuários, aos colegas de trabalho e aos representantes da Prefeitura.</w:t>
      </w:r>
    </w:p>
    <w:p w14:paraId="321CDEDF"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Não poderá ceder ou transferir a terceiros, os direitos e obrigações decorrentes do contrato, sem a prévia e expressa concordância do CONTRATANTE.</w:t>
      </w:r>
    </w:p>
    <w:p w14:paraId="189EE815"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Responsabiliza-se por todos os danos e prejuízos causados a terceiros, ficando o CONTRATANTE isento de qualquer responsabilidade civil ou ressarcimento de eventuais despesas.</w:t>
      </w:r>
    </w:p>
    <w:p w14:paraId="233A23A7"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A CONTRATADA se responsabiliza por todas as dívidas porventura advindas da presente compra junto ao comércio ou indústria, ficando o CONTRATANTE isento de quaisquer responsabilidades perante os mesmos</w:t>
      </w:r>
    </w:p>
    <w:p w14:paraId="08769616"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 xml:space="preserve">Quando da formalização do instrumento de contrato poderão ser previstos outros direitos e obrigações a critério da administração, </w:t>
      </w:r>
      <w:proofErr w:type="gramStart"/>
      <w:r w:rsidRPr="00744CD9">
        <w:rPr>
          <w:rFonts w:ascii="Times New Roman" w:hAnsi="Times New Roman" w:cs="Times New Roman"/>
          <w:sz w:val="24"/>
          <w:szCs w:val="24"/>
        </w:rPr>
        <w:t>no termos</w:t>
      </w:r>
      <w:proofErr w:type="gramEnd"/>
      <w:r w:rsidRPr="00744CD9">
        <w:rPr>
          <w:rFonts w:ascii="Times New Roman" w:hAnsi="Times New Roman" w:cs="Times New Roman"/>
          <w:sz w:val="24"/>
          <w:szCs w:val="24"/>
        </w:rPr>
        <w:t xml:space="preserve"> da lei e do Edital.</w:t>
      </w:r>
    </w:p>
    <w:p w14:paraId="48688A5B"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 xml:space="preserve">Caso não seja possível a realização do serviço no prazo indicado, a CONTRATADA deverá, imediatamente após receber a ordem de serviço, informar as razões à Secretaria, requisitante dos serviços, </w:t>
      </w:r>
      <w:proofErr w:type="gramStart"/>
      <w:r w:rsidRPr="00744CD9">
        <w:rPr>
          <w:rFonts w:ascii="Times New Roman" w:hAnsi="Times New Roman" w:cs="Times New Roman"/>
          <w:sz w:val="24"/>
          <w:szCs w:val="24"/>
        </w:rPr>
        <w:t>para, se</w:t>
      </w:r>
      <w:proofErr w:type="gramEnd"/>
      <w:r w:rsidRPr="00744CD9">
        <w:rPr>
          <w:rFonts w:ascii="Times New Roman" w:hAnsi="Times New Roman" w:cs="Times New Roman"/>
          <w:sz w:val="24"/>
          <w:szCs w:val="24"/>
        </w:rPr>
        <w:t xml:space="preserve"> aceitas, alterar o prazo ou definir prioridade em relação a outros serviços.</w:t>
      </w:r>
    </w:p>
    <w:p w14:paraId="6D90A005"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Nas situações em que houver serviços para serem realizados com urgência, a CONTRATADA deverá envidar esforços para executá-los em tempo hábil.</w:t>
      </w:r>
    </w:p>
    <w:p w14:paraId="6057CD49" w14:textId="77777777" w:rsidR="00B51817" w:rsidRPr="00744CD9" w:rsidRDefault="00B51817" w:rsidP="00B51817">
      <w:pPr>
        <w:pStyle w:val="Nivel3"/>
        <w:ind w:left="0"/>
        <w:rPr>
          <w:rFonts w:ascii="Times New Roman" w:hAnsi="Times New Roman" w:cs="Times New Roman"/>
          <w:sz w:val="24"/>
          <w:szCs w:val="24"/>
        </w:rPr>
      </w:pPr>
      <w:r w:rsidRPr="00744CD9">
        <w:rPr>
          <w:rFonts w:ascii="Times New Roman" w:hAnsi="Times New Roman" w:cs="Times New Roman"/>
          <w:sz w:val="24"/>
          <w:szCs w:val="24"/>
        </w:rPr>
        <w:t xml:space="preserve">Caberá, ainda, à CONTRATADA, todo o custo de entrega dos produtos solicitados, em cada local indicado na requisição de compra. </w:t>
      </w:r>
    </w:p>
    <w:bookmarkEnd w:id="55"/>
    <w:p w14:paraId="236B51E6" w14:textId="77777777" w:rsidR="00B51817" w:rsidRPr="00744CD9" w:rsidRDefault="00B51817" w:rsidP="00B51817">
      <w:pPr>
        <w:pStyle w:val="Nivel01"/>
        <w:ind w:left="360" w:hanging="360"/>
        <w:rPr>
          <w:rFonts w:ascii="Times New Roman" w:hAnsi="Times New Roman" w:cs="Times New Roman"/>
        </w:rPr>
      </w:pPr>
      <w:r w:rsidRPr="00744CD9">
        <w:rPr>
          <w:rFonts w:ascii="Times New Roman" w:hAnsi="Times New Roman" w:cs="Times New Roman"/>
        </w:rPr>
        <w:t xml:space="preserve">  ADEQUAÇÃO ORÇAMENTÁRIA</w:t>
      </w:r>
    </w:p>
    <w:p w14:paraId="67319901" w14:textId="77777777" w:rsidR="00B51817" w:rsidRPr="00744CD9" w:rsidRDefault="00B51817" w:rsidP="00B51817">
      <w:pPr>
        <w:spacing w:line="276" w:lineRule="auto"/>
        <w:rPr>
          <w:rFonts w:ascii="Times New Roman" w:hAnsi="Times New Roman" w:cs="Times New Roman"/>
        </w:rPr>
      </w:pPr>
    </w:p>
    <w:p w14:paraId="74C79AE5"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eastAsia="Arial" w:hAnsi="Times New Roman" w:cs="Times New Roman"/>
          <w:sz w:val="24"/>
          <w:szCs w:val="24"/>
        </w:rPr>
        <w:t xml:space="preserve">As despesas decorrentes da presente contratação correrão à conta de recursos específicos conforme abaixo: </w:t>
      </w:r>
    </w:p>
    <w:tbl>
      <w:tblPr>
        <w:tblW w:w="5000" w:type="pct"/>
        <w:tblCellMar>
          <w:left w:w="70" w:type="dxa"/>
          <w:right w:w="70" w:type="dxa"/>
        </w:tblCellMar>
        <w:tblLook w:val="04A0" w:firstRow="1" w:lastRow="0" w:firstColumn="1" w:lastColumn="0" w:noHBand="0" w:noVBand="1"/>
      </w:tblPr>
      <w:tblGrid>
        <w:gridCol w:w="756"/>
        <w:gridCol w:w="863"/>
        <w:gridCol w:w="786"/>
        <w:gridCol w:w="4535"/>
        <w:gridCol w:w="1173"/>
        <w:gridCol w:w="1515"/>
      </w:tblGrid>
      <w:tr w:rsidR="008436CC" w:rsidRPr="008436CC" w14:paraId="19D9B3F6" w14:textId="77777777" w:rsidTr="00B517D2">
        <w:trPr>
          <w:trHeight w:val="20"/>
        </w:trPr>
        <w:tc>
          <w:tcPr>
            <w:tcW w:w="393" w:type="pct"/>
            <w:tcBorders>
              <w:top w:val="single" w:sz="4" w:space="0" w:color="auto"/>
              <w:left w:val="single" w:sz="4" w:space="0" w:color="auto"/>
              <w:bottom w:val="single" w:sz="4" w:space="0" w:color="auto"/>
              <w:right w:val="single" w:sz="4" w:space="0" w:color="auto"/>
            </w:tcBorders>
            <w:hideMark/>
          </w:tcPr>
          <w:p w14:paraId="13BA3726" w14:textId="77777777" w:rsidR="008436CC" w:rsidRPr="008436CC" w:rsidRDefault="008436CC" w:rsidP="008436CC">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Órgão</w:t>
            </w:r>
          </w:p>
        </w:tc>
        <w:tc>
          <w:tcPr>
            <w:tcW w:w="448" w:type="pct"/>
            <w:tcBorders>
              <w:top w:val="single" w:sz="4" w:space="0" w:color="auto"/>
              <w:left w:val="nil"/>
              <w:bottom w:val="single" w:sz="4" w:space="0" w:color="auto"/>
              <w:right w:val="single" w:sz="4" w:space="0" w:color="auto"/>
            </w:tcBorders>
            <w:hideMark/>
          </w:tcPr>
          <w:p w14:paraId="69E271F6" w14:textId="77777777" w:rsidR="008436CC" w:rsidRPr="008436CC" w:rsidRDefault="008436CC" w:rsidP="008436CC">
            <w:pPr>
              <w:jc w:val="right"/>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Unidade</w:t>
            </w:r>
          </w:p>
        </w:tc>
        <w:tc>
          <w:tcPr>
            <w:tcW w:w="408" w:type="pct"/>
            <w:tcBorders>
              <w:top w:val="single" w:sz="4" w:space="0" w:color="auto"/>
              <w:left w:val="nil"/>
              <w:bottom w:val="single" w:sz="4" w:space="0" w:color="auto"/>
              <w:right w:val="single" w:sz="4" w:space="0" w:color="auto"/>
            </w:tcBorders>
            <w:hideMark/>
          </w:tcPr>
          <w:p w14:paraId="2F3ADD4F" w14:textId="77777777" w:rsidR="008436CC" w:rsidRPr="008436CC" w:rsidRDefault="008436CC" w:rsidP="008436CC">
            <w:pPr>
              <w:jc w:val="right"/>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Ação</w:t>
            </w:r>
          </w:p>
        </w:tc>
        <w:tc>
          <w:tcPr>
            <w:tcW w:w="2355" w:type="pct"/>
            <w:tcBorders>
              <w:top w:val="single" w:sz="4" w:space="0" w:color="auto"/>
              <w:left w:val="nil"/>
              <w:bottom w:val="single" w:sz="4" w:space="0" w:color="auto"/>
              <w:right w:val="single" w:sz="4" w:space="0" w:color="auto"/>
            </w:tcBorders>
            <w:hideMark/>
          </w:tcPr>
          <w:p w14:paraId="0048EB9B" w14:textId="77777777" w:rsidR="008436CC" w:rsidRPr="008436CC" w:rsidRDefault="008436CC" w:rsidP="008436CC">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Elemento - Descrição</w:t>
            </w:r>
          </w:p>
        </w:tc>
        <w:tc>
          <w:tcPr>
            <w:tcW w:w="609" w:type="pct"/>
            <w:tcBorders>
              <w:top w:val="single" w:sz="4" w:space="0" w:color="auto"/>
              <w:left w:val="nil"/>
              <w:bottom w:val="single" w:sz="4" w:space="0" w:color="auto"/>
              <w:right w:val="single" w:sz="4" w:space="0" w:color="auto"/>
            </w:tcBorders>
            <w:hideMark/>
          </w:tcPr>
          <w:p w14:paraId="08834CDD" w14:textId="77777777" w:rsidR="008436CC" w:rsidRPr="008436CC" w:rsidRDefault="008436CC" w:rsidP="008436CC">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Vínculo - Código</w:t>
            </w:r>
          </w:p>
        </w:tc>
        <w:tc>
          <w:tcPr>
            <w:tcW w:w="787" w:type="pct"/>
            <w:tcBorders>
              <w:top w:val="single" w:sz="4" w:space="0" w:color="auto"/>
              <w:left w:val="nil"/>
              <w:bottom w:val="single" w:sz="4" w:space="0" w:color="auto"/>
              <w:right w:val="single" w:sz="4" w:space="0" w:color="auto"/>
            </w:tcBorders>
            <w:hideMark/>
          </w:tcPr>
          <w:p w14:paraId="30286C91" w14:textId="77777777" w:rsidR="008436CC" w:rsidRPr="008436CC" w:rsidRDefault="008436CC" w:rsidP="008436CC">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Dotação</w:t>
            </w:r>
          </w:p>
        </w:tc>
      </w:tr>
      <w:tr w:rsidR="008436CC" w:rsidRPr="008436CC" w14:paraId="3923B69F" w14:textId="77777777" w:rsidTr="00B517D2">
        <w:trPr>
          <w:trHeight w:val="20"/>
        </w:trPr>
        <w:tc>
          <w:tcPr>
            <w:tcW w:w="393" w:type="pct"/>
            <w:tcBorders>
              <w:top w:val="nil"/>
              <w:left w:val="single" w:sz="4" w:space="0" w:color="auto"/>
              <w:bottom w:val="single" w:sz="4" w:space="0" w:color="auto"/>
              <w:right w:val="single" w:sz="4" w:space="0" w:color="auto"/>
            </w:tcBorders>
            <w:hideMark/>
          </w:tcPr>
          <w:p w14:paraId="4FD99EEC"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4</w:t>
            </w:r>
          </w:p>
        </w:tc>
        <w:tc>
          <w:tcPr>
            <w:tcW w:w="448" w:type="pct"/>
            <w:tcBorders>
              <w:top w:val="nil"/>
              <w:left w:val="nil"/>
              <w:bottom w:val="single" w:sz="4" w:space="0" w:color="auto"/>
              <w:right w:val="single" w:sz="4" w:space="0" w:color="auto"/>
            </w:tcBorders>
            <w:hideMark/>
          </w:tcPr>
          <w:p w14:paraId="6AB2AEEB"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63ED542C"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2009</w:t>
            </w:r>
          </w:p>
        </w:tc>
        <w:tc>
          <w:tcPr>
            <w:tcW w:w="2355" w:type="pct"/>
            <w:tcBorders>
              <w:top w:val="nil"/>
              <w:left w:val="nil"/>
              <w:bottom w:val="single" w:sz="4" w:space="0" w:color="auto"/>
              <w:right w:val="single" w:sz="4" w:space="0" w:color="auto"/>
            </w:tcBorders>
            <w:hideMark/>
          </w:tcPr>
          <w:p w14:paraId="22C2FDEB" w14:textId="77777777" w:rsidR="008436CC" w:rsidRPr="008436CC" w:rsidRDefault="008436CC" w:rsidP="008436CC">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2D93E35C"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1D8602BC"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113</w:t>
            </w:r>
          </w:p>
        </w:tc>
      </w:tr>
      <w:tr w:rsidR="008436CC" w:rsidRPr="008436CC" w14:paraId="52BE0D07" w14:textId="77777777" w:rsidTr="00B517D2">
        <w:trPr>
          <w:trHeight w:val="20"/>
        </w:trPr>
        <w:tc>
          <w:tcPr>
            <w:tcW w:w="393" w:type="pct"/>
            <w:tcBorders>
              <w:top w:val="nil"/>
              <w:left w:val="single" w:sz="4" w:space="0" w:color="auto"/>
              <w:bottom w:val="single" w:sz="4" w:space="0" w:color="auto"/>
              <w:right w:val="single" w:sz="4" w:space="0" w:color="auto"/>
            </w:tcBorders>
            <w:hideMark/>
          </w:tcPr>
          <w:p w14:paraId="0159F97C"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73C4C04B"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5E11EA91"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2069</w:t>
            </w:r>
          </w:p>
        </w:tc>
        <w:tc>
          <w:tcPr>
            <w:tcW w:w="2355" w:type="pct"/>
            <w:tcBorders>
              <w:top w:val="nil"/>
              <w:left w:val="nil"/>
              <w:bottom w:val="single" w:sz="4" w:space="0" w:color="auto"/>
              <w:right w:val="single" w:sz="4" w:space="0" w:color="auto"/>
            </w:tcBorders>
            <w:hideMark/>
          </w:tcPr>
          <w:p w14:paraId="7060A2A7" w14:textId="77777777" w:rsidR="008436CC" w:rsidRPr="008436CC" w:rsidRDefault="008436CC" w:rsidP="008436CC">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Outros serviços de manutenção e conservação de veículos</w:t>
            </w:r>
          </w:p>
        </w:tc>
        <w:tc>
          <w:tcPr>
            <w:tcW w:w="609" w:type="pct"/>
            <w:tcBorders>
              <w:top w:val="nil"/>
              <w:left w:val="nil"/>
              <w:bottom w:val="single" w:sz="4" w:space="0" w:color="auto"/>
              <w:right w:val="single" w:sz="4" w:space="0" w:color="auto"/>
            </w:tcBorders>
            <w:hideMark/>
          </w:tcPr>
          <w:p w14:paraId="464CC2AD"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09D530CE"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193</w:t>
            </w:r>
          </w:p>
        </w:tc>
      </w:tr>
      <w:tr w:rsidR="008436CC" w:rsidRPr="008436CC" w14:paraId="2F4AF62D" w14:textId="77777777" w:rsidTr="00B517D2">
        <w:trPr>
          <w:trHeight w:val="20"/>
        </w:trPr>
        <w:tc>
          <w:tcPr>
            <w:tcW w:w="393" w:type="pct"/>
            <w:tcBorders>
              <w:top w:val="nil"/>
              <w:left w:val="single" w:sz="4" w:space="0" w:color="auto"/>
              <w:bottom w:val="single" w:sz="4" w:space="0" w:color="auto"/>
              <w:right w:val="single" w:sz="4" w:space="0" w:color="auto"/>
            </w:tcBorders>
            <w:hideMark/>
          </w:tcPr>
          <w:p w14:paraId="6006963D"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lastRenderedPageBreak/>
              <w:t>6</w:t>
            </w:r>
          </w:p>
        </w:tc>
        <w:tc>
          <w:tcPr>
            <w:tcW w:w="448" w:type="pct"/>
            <w:tcBorders>
              <w:top w:val="nil"/>
              <w:left w:val="nil"/>
              <w:bottom w:val="single" w:sz="4" w:space="0" w:color="auto"/>
              <w:right w:val="single" w:sz="4" w:space="0" w:color="auto"/>
            </w:tcBorders>
            <w:hideMark/>
          </w:tcPr>
          <w:p w14:paraId="77BE940C"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65429428"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2109</w:t>
            </w:r>
          </w:p>
        </w:tc>
        <w:tc>
          <w:tcPr>
            <w:tcW w:w="2355" w:type="pct"/>
            <w:tcBorders>
              <w:top w:val="nil"/>
              <w:left w:val="nil"/>
              <w:bottom w:val="single" w:sz="4" w:space="0" w:color="auto"/>
              <w:right w:val="single" w:sz="4" w:space="0" w:color="auto"/>
            </w:tcBorders>
            <w:hideMark/>
          </w:tcPr>
          <w:p w14:paraId="463AAFDA" w14:textId="77777777" w:rsidR="008436CC" w:rsidRPr="008436CC" w:rsidRDefault="008436CC" w:rsidP="008436CC">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Material para manutenção de bens imóveis</w:t>
            </w:r>
          </w:p>
        </w:tc>
        <w:tc>
          <w:tcPr>
            <w:tcW w:w="609" w:type="pct"/>
            <w:tcBorders>
              <w:top w:val="nil"/>
              <w:left w:val="nil"/>
              <w:bottom w:val="single" w:sz="4" w:space="0" w:color="auto"/>
              <w:right w:val="single" w:sz="4" w:space="0" w:color="auto"/>
            </w:tcBorders>
            <w:hideMark/>
          </w:tcPr>
          <w:p w14:paraId="5479188F"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44B00209"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245</w:t>
            </w:r>
          </w:p>
        </w:tc>
      </w:tr>
      <w:tr w:rsidR="008436CC" w:rsidRPr="008436CC" w14:paraId="5EAA0066" w14:textId="77777777" w:rsidTr="00B517D2">
        <w:trPr>
          <w:trHeight w:val="20"/>
        </w:trPr>
        <w:tc>
          <w:tcPr>
            <w:tcW w:w="393" w:type="pct"/>
            <w:tcBorders>
              <w:top w:val="nil"/>
              <w:left w:val="single" w:sz="4" w:space="0" w:color="auto"/>
              <w:bottom w:val="single" w:sz="4" w:space="0" w:color="auto"/>
              <w:right w:val="single" w:sz="4" w:space="0" w:color="auto"/>
            </w:tcBorders>
            <w:hideMark/>
          </w:tcPr>
          <w:p w14:paraId="69D2ED31"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5BE270A1"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1907A5AF"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2109</w:t>
            </w:r>
          </w:p>
        </w:tc>
        <w:tc>
          <w:tcPr>
            <w:tcW w:w="2355" w:type="pct"/>
            <w:tcBorders>
              <w:top w:val="nil"/>
              <w:left w:val="nil"/>
              <w:bottom w:val="single" w:sz="4" w:space="0" w:color="auto"/>
              <w:right w:val="single" w:sz="4" w:space="0" w:color="auto"/>
            </w:tcBorders>
            <w:hideMark/>
          </w:tcPr>
          <w:p w14:paraId="556BF234" w14:textId="77777777" w:rsidR="008436CC" w:rsidRPr="008436CC" w:rsidRDefault="008436CC" w:rsidP="008436CC">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2937A79C"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5725C2AB"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247</w:t>
            </w:r>
          </w:p>
        </w:tc>
      </w:tr>
      <w:tr w:rsidR="008436CC" w:rsidRPr="008436CC" w14:paraId="23ECDC3A" w14:textId="77777777" w:rsidTr="00B517D2">
        <w:trPr>
          <w:trHeight w:val="20"/>
        </w:trPr>
        <w:tc>
          <w:tcPr>
            <w:tcW w:w="393" w:type="pct"/>
            <w:tcBorders>
              <w:top w:val="nil"/>
              <w:left w:val="single" w:sz="4" w:space="0" w:color="auto"/>
              <w:bottom w:val="single" w:sz="4" w:space="0" w:color="auto"/>
              <w:right w:val="single" w:sz="4" w:space="0" w:color="auto"/>
            </w:tcBorders>
            <w:hideMark/>
          </w:tcPr>
          <w:p w14:paraId="3ADE2092"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769460DF"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35553111"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2114</w:t>
            </w:r>
          </w:p>
        </w:tc>
        <w:tc>
          <w:tcPr>
            <w:tcW w:w="2355" w:type="pct"/>
            <w:tcBorders>
              <w:top w:val="nil"/>
              <w:left w:val="nil"/>
              <w:bottom w:val="single" w:sz="4" w:space="0" w:color="auto"/>
              <w:right w:val="single" w:sz="4" w:space="0" w:color="auto"/>
            </w:tcBorders>
            <w:hideMark/>
          </w:tcPr>
          <w:p w14:paraId="20481BF0" w14:textId="77777777" w:rsidR="008436CC" w:rsidRPr="008436CC" w:rsidRDefault="008436CC" w:rsidP="008436CC">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096499F6"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737328B0"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261</w:t>
            </w:r>
          </w:p>
        </w:tc>
      </w:tr>
      <w:tr w:rsidR="008436CC" w:rsidRPr="008436CC" w14:paraId="1F45ED96" w14:textId="77777777" w:rsidTr="00B517D2">
        <w:trPr>
          <w:trHeight w:val="20"/>
        </w:trPr>
        <w:tc>
          <w:tcPr>
            <w:tcW w:w="393" w:type="pct"/>
            <w:tcBorders>
              <w:top w:val="nil"/>
              <w:left w:val="single" w:sz="4" w:space="0" w:color="auto"/>
              <w:bottom w:val="single" w:sz="4" w:space="0" w:color="auto"/>
              <w:right w:val="single" w:sz="4" w:space="0" w:color="auto"/>
            </w:tcBorders>
            <w:hideMark/>
          </w:tcPr>
          <w:p w14:paraId="50C97350"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8</w:t>
            </w:r>
          </w:p>
        </w:tc>
        <w:tc>
          <w:tcPr>
            <w:tcW w:w="448" w:type="pct"/>
            <w:tcBorders>
              <w:top w:val="nil"/>
              <w:left w:val="nil"/>
              <w:bottom w:val="single" w:sz="4" w:space="0" w:color="auto"/>
              <w:right w:val="single" w:sz="4" w:space="0" w:color="auto"/>
            </w:tcBorders>
            <w:hideMark/>
          </w:tcPr>
          <w:p w14:paraId="5B59A086"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18701411"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2029</w:t>
            </w:r>
          </w:p>
        </w:tc>
        <w:tc>
          <w:tcPr>
            <w:tcW w:w="2355" w:type="pct"/>
            <w:tcBorders>
              <w:top w:val="nil"/>
              <w:left w:val="nil"/>
              <w:bottom w:val="single" w:sz="4" w:space="0" w:color="auto"/>
              <w:right w:val="single" w:sz="4" w:space="0" w:color="auto"/>
            </w:tcBorders>
            <w:hideMark/>
          </w:tcPr>
          <w:p w14:paraId="1EBE8C6C" w14:textId="77777777" w:rsidR="008436CC" w:rsidRPr="008436CC" w:rsidRDefault="008436CC" w:rsidP="008436CC">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Material para manutenção de bens imóveis</w:t>
            </w:r>
          </w:p>
        </w:tc>
        <w:tc>
          <w:tcPr>
            <w:tcW w:w="609" w:type="pct"/>
            <w:tcBorders>
              <w:top w:val="nil"/>
              <w:left w:val="nil"/>
              <w:bottom w:val="single" w:sz="4" w:space="0" w:color="auto"/>
              <w:right w:val="single" w:sz="4" w:space="0" w:color="auto"/>
            </w:tcBorders>
            <w:hideMark/>
          </w:tcPr>
          <w:p w14:paraId="0F1DC036"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103</w:t>
            </w:r>
          </w:p>
        </w:tc>
        <w:tc>
          <w:tcPr>
            <w:tcW w:w="787" w:type="pct"/>
            <w:tcBorders>
              <w:top w:val="nil"/>
              <w:left w:val="nil"/>
              <w:bottom w:val="single" w:sz="4" w:space="0" w:color="auto"/>
              <w:right w:val="single" w:sz="4" w:space="0" w:color="auto"/>
            </w:tcBorders>
            <w:hideMark/>
          </w:tcPr>
          <w:p w14:paraId="03639B35"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362</w:t>
            </w:r>
          </w:p>
        </w:tc>
      </w:tr>
      <w:tr w:rsidR="008436CC" w:rsidRPr="008436CC" w14:paraId="465E7D0D" w14:textId="77777777" w:rsidTr="00B517D2">
        <w:trPr>
          <w:trHeight w:val="20"/>
        </w:trPr>
        <w:tc>
          <w:tcPr>
            <w:tcW w:w="393" w:type="pct"/>
            <w:tcBorders>
              <w:top w:val="nil"/>
              <w:left w:val="single" w:sz="4" w:space="0" w:color="auto"/>
              <w:bottom w:val="single" w:sz="4" w:space="0" w:color="auto"/>
              <w:right w:val="single" w:sz="4" w:space="0" w:color="auto"/>
            </w:tcBorders>
            <w:hideMark/>
          </w:tcPr>
          <w:p w14:paraId="58B86935"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8</w:t>
            </w:r>
          </w:p>
        </w:tc>
        <w:tc>
          <w:tcPr>
            <w:tcW w:w="448" w:type="pct"/>
            <w:tcBorders>
              <w:top w:val="nil"/>
              <w:left w:val="nil"/>
              <w:bottom w:val="single" w:sz="4" w:space="0" w:color="auto"/>
              <w:right w:val="single" w:sz="4" w:space="0" w:color="auto"/>
            </w:tcBorders>
            <w:hideMark/>
          </w:tcPr>
          <w:p w14:paraId="35A90EAA"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31A465A0"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2029</w:t>
            </w:r>
          </w:p>
        </w:tc>
        <w:tc>
          <w:tcPr>
            <w:tcW w:w="2355" w:type="pct"/>
            <w:tcBorders>
              <w:top w:val="nil"/>
              <w:left w:val="nil"/>
              <w:bottom w:val="single" w:sz="4" w:space="0" w:color="auto"/>
              <w:right w:val="single" w:sz="4" w:space="0" w:color="auto"/>
            </w:tcBorders>
            <w:hideMark/>
          </w:tcPr>
          <w:p w14:paraId="0ADB8B1D" w14:textId="77777777" w:rsidR="008436CC" w:rsidRPr="008436CC" w:rsidRDefault="008436CC" w:rsidP="008436CC">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23747ECD"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104</w:t>
            </w:r>
          </w:p>
        </w:tc>
        <w:tc>
          <w:tcPr>
            <w:tcW w:w="787" w:type="pct"/>
            <w:tcBorders>
              <w:top w:val="nil"/>
              <w:left w:val="nil"/>
              <w:bottom w:val="single" w:sz="4" w:space="0" w:color="auto"/>
              <w:right w:val="single" w:sz="4" w:space="0" w:color="auto"/>
            </w:tcBorders>
            <w:hideMark/>
          </w:tcPr>
          <w:p w14:paraId="473138D7"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368</w:t>
            </w:r>
          </w:p>
        </w:tc>
      </w:tr>
      <w:tr w:rsidR="008436CC" w:rsidRPr="008436CC" w14:paraId="1E8A9F95" w14:textId="77777777" w:rsidTr="00B517D2">
        <w:trPr>
          <w:trHeight w:val="20"/>
        </w:trPr>
        <w:tc>
          <w:tcPr>
            <w:tcW w:w="393" w:type="pct"/>
            <w:tcBorders>
              <w:top w:val="nil"/>
              <w:left w:val="single" w:sz="4" w:space="0" w:color="auto"/>
              <w:bottom w:val="single" w:sz="4" w:space="0" w:color="auto"/>
              <w:right w:val="single" w:sz="4" w:space="0" w:color="auto"/>
            </w:tcBorders>
            <w:hideMark/>
          </w:tcPr>
          <w:p w14:paraId="31F0399C"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9</w:t>
            </w:r>
          </w:p>
        </w:tc>
        <w:tc>
          <w:tcPr>
            <w:tcW w:w="448" w:type="pct"/>
            <w:tcBorders>
              <w:top w:val="nil"/>
              <w:left w:val="nil"/>
              <w:bottom w:val="single" w:sz="4" w:space="0" w:color="auto"/>
              <w:right w:val="single" w:sz="4" w:space="0" w:color="auto"/>
            </w:tcBorders>
            <w:hideMark/>
          </w:tcPr>
          <w:p w14:paraId="67DEE000"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6C444108"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2041</w:t>
            </w:r>
          </w:p>
        </w:tc>
        <w:tc>
          <w:tcPr>
            <w:tcW w:w="2355" w:type="pct"/>
            <w:tcBorders>
              <w:top w:val="nil"/>
              <w:left w:val="nil"/>
              <w:bottom w:val="single" w:sz="4" w:space="0" w:color="auto"/>
              <w:right w:val="single" w:sz="4" w:space="0" w:color="auto"/>
            </w:tcBorders>
            <w:hideMark/>
          </w:tcPr>
          <w:p w14:paraId="117FB25D" w14:textId="77777777" w:rsidR="008436CC" w:rsidRPr="008436CC" w:rsidRDefault="008436CC" w:rsidP="008436CC">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6AEA6755"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303</w:t>
            </w:r>
          </w:p>
        </w:tc>
        <w:tc>
          <w:tcPr>
            <w:tcW w:w="787" w:type="pct"/>
            <w:tcBorders>
              <w:top w:val="nil"/>
              <w:left w:val="nil"/>
              <w:bottom w:val="single" w:sz="4" w:space="0" w:color="auto"/>
              <w:right w:val="single" w:sz="4" w:space="0" w:color="auto"/>
            </w:tcBorders>
            <w:hideMark/>
          </w:tcPr>
          <w:p w14:paraId="3D8B2802" w14:textId="77777777" w:rsidR="008436CC" w:rsidRPr="008436CC" w:rsidRDefault="008436CC" w:rsidP="008436CC">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501</w:t>
            </w:r>
          </w:p>
        </w:tc>
      </w:tr>
    </w:tbl>
    <w:p w14:paraId="5F002046" w14:textId="77777777" w:rsidR="00B51817" w:rsidRPr="00744CD9" w:rsidRDefault="00B51817" w:rsidP="00B51817">
      <w:pPr>
        <w:spacing w:line="276" w:lineRule="auto"/>
        <w:rPr>
          <w:rFonts w:ascii="Times New Roman" w:hAnsi="Times New Roman" w:cs="Times New Roman"/>
        </w:rPr>
      </w:pPr>
    </w:p>
    <w:p w14:paraId="22E2FD6A" w14:textId="77777777" w:rsidR="00B51817" w:rsidRPr="00744CD9" w:rsidRDefault="00B51817" w:rsidP="00B51817">
      <w:pPr>
        <w:pStyle w:val="Nivel2"/>
        <w:spacing w:before="0" w:after="0"/>
        <w:rPr>
          <w:rFonts w:ascii="Times New Roman" w:hAnsi="Times New Roman" w:cs="Times New Roman"/>
          <w:sz w:val="24"/>
          <w:szCs w:val="24"/>
        </w:rPr>
      </w:pPr>
      <w:r w:rsidRPr="00744CD9">
        <w:rPr>
          <w:rFonts w:ascii="Times New Roman" w:hAnsi="Times New Roman" w:cs="Times New Roman"/>
          <w:sz w:val="24"/>
          <w:szCs w:val="24"/>
        </w:rPr>
        <w:t>A contratação será atendida pela seguinte dotação especificada na consulta ao departamento de contabilidade que consta como anexa ao presente instrumento.</w:t>
      </w:r>
    </w:p>
    <w:p w14:paraId="79209921" w14:textId="77777777" w:rsidR="00B51817" w:rsidRPr="00744CD9" w:rsidRDefault="00B51817" w:rsidP="00B51817">
      <w:pPr>
        <w:pStyle w:val="Nivel2"/>
        <w:numPr>
          <w:ilvl w:val="0"/>
          <w:numId w:val="0"/>
        </w:numPr>
        <w:spacing w:before="0" w:after="0"/>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B51817" w:rsidRPr="00744CD9" w14:paraId="6E1AA8A6" w14:textId="77777777" w:rsidTr="00473D9C">
        <w:tc>
          <w:tcPr>
            <w:tcW w:w="9278" w:type="dxa"/>
            <w:shd w:val="clear" w:color="auto" w:fill="DAEEF3" w:themeFill="accent5" w:themeFillTint="33"/>
          </w:tcPr>
          <w:p w14:paraId="729F8E15" w14:textId="77777777" w:rsidR="00B51817" w:rsidRPr="00744CD9" w:rsidRDefault="00B51817" w:rsidP="00473D9C">
            <w:pPr>
              <w:pStyle w:val="Nivel01"/>
              <w:ind w:left="360" w:hanging="360"/>
              <w:rPr>
                <w:rFonts w:ascii="Times New Roman" w:hAnsi="Times New Roman" w:cs="Times New Roman"/>
              </w:rPr>
            </w:pPr>
            <w:r w:rsidRPr="00744CD9">
              <w:rPr>
                <w:rFonts w:ascii="Times New Roman" w:hAnsi="Times New Roman" w:cs="Times New Roman"/>
              </w:rPr>
              <w:t>DAS SANÇÕES</w:t>
            </w:r>
          </w:p>
        </w:tc>
      </w:tr>
    </w:tbl>
    <w:p w14:paraId="0FC4CD3D"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As infrações praticadas pelo contratado serão sancionáveis de acordo com sua gravidade, respeitado o contraditório e a ampla defesa.</w:t>
      </w:r>
    </w:p>
    <w:p w14:paraId="0C02440D"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As fraudes ou irregularidades se configuram sempre que houver tentativa de frustração do caráter competitivo e da impessoalidade nas licitações, nos termos dispostos no Decreto Municipal 2627/2024</w:t>
      </w:r>
      <w:bookmarkStart w:id="56" w:name="_Hlk160613121"/>
    </w:p>
    <w:p w14:paraId="4DF9649D"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B51817" w:rsidRPr="00744CD9" w14:paraId="5D6667A0" w14:textId="77777777" w:rsidTr="00473D9C">
        <w:tc>
          <w:tcPr>
            <w:tcW w:w="650" w:type="pct"/>
            <w:shd w:val="clear" w:color="auto" w:fill="DAEEF3" w:themeFill="accent5" w:themeFillTint="33"/>
          </w:tcPr>
          <w:p w14:paraId="7395B638" w14:textId="77777777" w:rsidR="00B51817" w:rsidRPr="00744CD9" w:rsidRDefault="00B51817" w:rsidP="00473D9C">
            <w:pPr>
              <w:spacing w:line="276" w:lineRule="auto"/>
              <w:jc w:val="center"/>
              <w:rPr>
                <w:rFonts w:ascii="Times New Roman" w:hAnsi="Times New Roman" w:cs="Times New Roman"/>
              </w:rPr>
            </w:pPr>
            <w:bookmarkStart w:id="57" w:name="_Hlk160613130"/>
            <w:bookmarkEnd w:id="56"/>
          </w:p>
        </w:tc>
        <w:tc>
          <w:tcPr>
            <w:tcW w:w="2349" w:type="pct"/>
            <w:shd w:val="clear" w:color="auto" w:fill="DAEEF3" w:themeFill="accent5" w:themeFillTint="33"/>
          </w:tcPr>
          <w:p w14:paraId="517C84B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b/>
                <w:bCs/>
              </w:rPr>
              <w:t>INFRAÇÃO COMETIDA</w:t>
            </w:r>
          </w:p>
        </w:tc>
        <w:tc>
          <w:tcPr>
            <w:tcW w:w="2001" w:type="pct"/>
            <w:shd w:val="clear" w:color="auto" w:fill="DAEEF3" w:themeFill="accent5" w:themeFillTint="33"/>
          </w:tcPr>
          <w:p w14:paraId="30FC62C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b/>
                <w:bCs/>
              </w:rPr>
              <w:t>POSSÍVEL PENALIDADE</w:t>
            </w:r>
          </w:p>
        </w:tc>
      </w:tr>
      <w:tr w:rsidR="00B51817" w:rsidRPr="00744CD9" w14:paraId="1F234C66" w14:textId="77777777" w:rsidTr="00473D9C">
        <w:tc>
          <w:tcPr>
            <w:tcW w:w="650" w:type="pct"/>
            <w:vMerge w:val="restart"/>
            <w:hideMark/>
          </w:tcPr>
          <w:p w14:paraId="3CA23E37"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I</w:t>
            </w:r>
          </w:p>
        </w:tc>
        <w:tc>
          <w:tcPr>
            <w:tcW w:w="2349" w:type="pct"/>
            <w:vMerge w:val="restart"/>
            <w:hideMark/>
          </w:tcPr>
          <w:p w14:paraId="37399CB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Não manter a proposta, salvo em decorrência de fato superveniente devidamente justificado</w:t>
            </w:r>
          </w:p>
        </w:tc>
        <w:tc>
          <w:tcPr>
            <w:tcW w:w="2001" w:type="pct"/>
            <w:hideMark/>
          </w:tcPr>
          <w:p w14:paraId="383D34E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Advertência por faltas leves</w:t>
            </w:r>
          </w:p>
        </w:tc>
      </w:tr>
      <w:tr w:rsidR="00B51817" w:rsidRPr="00744CD9" w14:paraId="0090CF71" w14:textId="77777777" w:rsidTr="00473D9C">
        <w:tc>
          <w:tcPr>
            <w:tcW w:w="650" w:type="pct"/>
            <w:vMerge/>
            <w:hideMark/>
          </w:tcPr>
          <w:p w14:paraId="2836ADA9" w14:textId="77777777" w:rsidR="00B51817" w:rsidRPr="00744CD9" w:rsidRDefault="00B51817" w:rsidP="00473D9C">
            <w:pPr>
              <w:spacing w:line="276" w:lineRule="auto"/>
              <w:jc w:val="center"/>
              <w:rPr>
                <w:rFonts w:ascii="Times New Roman" w:hAnsi="Times New Roman" w:cs="Times New Roman"/>
              </w:rPr>
            </w:pPr>
          </w:p>
        </w:tc>
        <w:tc>
          <w:tcPr>
            <w:tcW w:w="2349" w:type="pct"/>
            <w:vMerge/>
            <w:hideMark/>
          </w:tcPr>
          <w:p w14:paraId="54B1069B" w14:textId="77777777" w:rsidR="00B51817" w:rsidRPr="00744CD9" w:rsidRDefault="00B51817" w:rsidP="00473D9C">
            <w:pPr>
              <w:spacing w:line="276" w:lineRule="auto"/>
              <w:jc w:val="both"/>
              <w:rPr>
                <w:rFonts w:ascii="Times New Roman" w:hAnsi="Times New Roman" w:cs="Times New Roman"/>
              </w:rPr>
            </w:pPr>
          </w:p>
        </w:tc>
        <w:tc>
          <w:tcPr>
            <w:tcW w:w="2001" w:type="pct"/>
            <w:hideMark/>
          </w:tcPr>
          <w:p w14:paraId="26575CD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5% (cinco por cento) sobre o valor total da proposta</w:t>
            </w:r>
          </w:p>
        </w:tc>
      </w:tr>
      <w:tr w:rsidR="00B51817" w:rsidRPr="00744CD9" w14:paraId="3C78F117" w14:textId="77777777" w:rsidTr="00473D9C">
        <w:tc>
          <w:tcPr>
            <w:tcW w:w="650" w:type="pct"/>
            <w:vMerge/>
            <w:hideMark/>
          </w:tcPr>
          <w:p w14:paraId="4E72CBC9" w14:textId="77777777" w:rsidR="00B51817" w:rsidRPr="00744CD9" w:rsidRDefault="00B51817" w:rsidP="00473D9C">
            <w:pPr>
              <w:spacing w:line="276" w:lineRule="auto"/>
              <w:jc w:val="center"/>
              <w:rPr>
                <w:rFonts w:ascii="Times New Roman" w:hAnsi="Times New Roman" w:cs="Times New Roman"/>
              </w:rPr>
            </w:pPr>
          </w:p>
        </w:tc>
        <w:tc>
          <w:tcPr>
            <w:tcW w:w="2349" w:type="pct"/>
            <w:vMerge/>
            <w:hideMark/>
          </w:tcPr>
          <w:p w14:paraId="2500BE88" w14:textId="77777777" w:rsidR="00B51817" w:rsidRPr="00744CD9" w:rsidRDefault="00B51817" w:rsidP="00473D9C">
            <w:pPr>
              <w:spacing w:line="276" w:lineRule="auto"/>
              <w:jc w:val="both"/>
              <w:rPr>
                <w:rFonts w:ascii="Times New Roman" w:hAnsi="Times New Roman" w:cs="Times New Roman"/>
              </w:rPr>
            </w:pPr>
          </w:p>
        </w:tc>
        <w:tc>
          <w:tcPr>
            <w:tcW w:w="2001" w:type="pct"/>
            <w:hideMark/>
          </w:tcPr>
          <w:p w14:paraId="289A248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r w:rsidR="00B51817" w:rsidRPr="00744CD9" w14:paraId="42E8872A" w14:textId="77777777" w:rsidTr="00473D9C">
        <w:tc>
          <w:tcPr>
            <w:tcW w:w="650" w:type="pct"/>
            <w:vMerge w:val="restart"/>
            <w:hideMark/>
          </w:tcPr>
          <w:p w14:paraId="06C5DE38"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II</w:t>
            </w:r>
          </w:p>
        </w:tc>
        <w:tc>
          <w:tcPr>
            <w:tcW w:w="2349" w:type="pct"/>
            <w:vMerge w:val="restart"/>
            <w:hideMark/>
          </w:tcPr>
          <w:p w14:paraId="6FEABC2B"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Deixar de entregar a documentação exigida para o certame, mesmo após a possibilidade de saneamento</w:t>
            </w:r>
          </w:p>
        </w:tc>
        <w:tc>
          <w:tcPr>
            <w:tcW w:w="2001" w:type="pct"/>
            <w:hideMark/>
          </w:tcPr>
          <w:p w14:paraId="1B41B5C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2% (dois por cento) sobre o valor total da proposta</w:t>
            </w:r>
          </w:p>
        </w:tc>
      </w:tr>
      <w:tr w:rsidR="00B51817" w:rsidRPr="00744CD9" w14:paraId="364E8E3A" w14:textId="77777777" w:rsidTr="00473D9C">
        <w:tc>
          <w:tcPr>
            <w:tcW w:w="650" w:type="pct"/>
            <w:vMerge/>
            <w:hideMark/>
          </w:tcPr>
          <w:p w14:paraId="6D961C3D" w14:textId="77777777" w:rsidR="00B51817" w:rsidRPr="00744CD9" w:rsidRDefault="00B51817" w:rsidP="00473D9C">
            <w:pPr>
              <w:spacing w:line="276" w:lineRule="auto"/>
              <w:jc w:val="center"/>
              <w:rPr>
                <w:rFonts w:ascii="Times New Roman" w:hAnsi="Times New Roman" w:cs="Times New Roman"/>
              </w:rPr>
            </w:pPr>
          </w:p>
        </w:tc>
        <w:tc>
          <w:tcPr>
            <w:tcW w:w="2349" w:type="pct"/>
            <w:vMerge/>
            <w:hideMark/>
          </w:tcPr>
          <w:p w14:paraId="32C64307" w14:textId="77777777" w:rsidR="00B51817" w:rsidRPr="00744CD9" w:rsidRDefault="00B51817" w:rsidP="00473D9C">
            <w:pPr>
              <w:spacing w:line="276" w:lineRule="auto"/>
              <w:jc w:val="both"/>
              <w:rPr>
                <w:rFonts w:ascii="Times New Roman" w:hAnsi="Times New Roman" w:cs="Times New Roman"/>
              </w:rPr>
            </w:pPr>
          </w:p>
        </w:tc>
        <w:tc>
          <w:tcPr>
            <w:tcW w:w="2001" w:type="pct"/>
            <w:hideMark/>
          </w:tcPr>
          <w:p w14:paraId="7B06288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r w:rsidR="00B51817" w:rsidRPr="00744CD9" w14:paraId="52CBD87B" w14:textId="77777777" w:rsidTr="00473D9C">
        <w:tc>
          <w:tcPr>
            <w:tcW w:w="650" w:type="pct"/>
            <w:hideMark/>
          </w:tcPr>
          <w:p w14:paraId="7EB31B36"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III</w:t>
            </w:r>
          </w:p>
        </w:tc>
        <w:tc>
          <w:tcPr>
            <w:tcW w:w="2349" w:type="pct"/>
            <w:hideMark/>
          </w:tcPr>
          <w:p w14:paraId="3827E62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não possua condições para emissão de Certidão Negativa de Débitos/Positiva com Efeitos de Negativa exigida no Edital</w:t>
            </w:r>
          </w:p>
        </w:tc>
        <w:tc>
          <w:tcPr>
            <w:tcW w:w="2001" w:type="pct"/>
            <w:hideMark/>
          </w:tcPr>
          <w:p w14:paraId="6DB4F94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2% (dois por cento) sobre o valor total da proposta</w:t>
            </w:r>
          </w:p>
        </w:tc>
      </w:tr>
      <w:tr w:rsidR="00B51817" w:rsidRPr="00744CD9" w14:paraId="1A0D5753" w14:textId="77777777" w:rsidTr="00473D9C">
        <w:tc>
          <w:tcPr>
            <w:tcW w:w="650" w:type="pct"/>
            <w:hideMark/>
          </w:tcPr>
          <w:p w14:paraId="713CCFCE"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IV</w:t>
            </w:r>
          </w:p>
        </w:tc>
        <w:tc>
          <w:tcPr>
            <w:tcW w:w="2349" w:type="pct"/>
            <w:hideMark/>
          </w:tcPr>
          <w:p w14:paraId="44FD0BF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deixe de enviar amostras para análise, exigidas neste Edital, quando convocada</w:t>
            </w:r>
          </w:p>
        </w:tc>
        <w:tc>
          <w:tcPr>
            <w:tcW w:w="2001" w:type="pct"/>
            <w:hideMark/>
          </w:tcPr>
          <w:p w14:paraId="3AC105EE"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5% (cinco por cento) sobre o valor do lote correspondente</w:t>
            </w:r>
          </w:p>
        </w:tc>
      </w:tr>
      <w:tr w:rsidR="00B51817" w:rsidRPr="00744CD9" w14:paraId="7D9FA485" w14:textId="77777777" w:rsidTr="00473D9C">
        <w:tc>
          <w:tcPr>
            <w:tcW w:w="650" w:type="pct"/>
            <w:vMerge w:val="restart"/>
            <w:hideMark/>
          </w:tcPr>
          <w:p w14:paraId="0CDBD928"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V</w:t>
            </w:r>
          </w:p>
        </w:tc>
        <w:tc>
          <w:tcPr>
            <w:tcW w:w="2349" w:type="pct"/>
            <w:vMerge w:val="restart"/>
            <w:hideMark/>
          </w:tcPr>
          <w:p w14:paraId="69268A6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Apresentar declaração ou documentação falsa exigida para o certame ou prestar declaração falsa durante a seleção do fornecedor</w:t>
            </w:r>
          </w:p>
        </w:tc>
        <w:tc>
          <w:tcPr>
            <w:tcW w:w="2001" w:type="pct"/>
            <w:hideMark/>
          </w:tcPr>
          <w:p w14:paraId="0697839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B51817" w:rsidRPr="00744CD9" w14:paraId="0B40E828" w14:textId="77777777" w:rsidTr="00473D9C">
        <w:tc>
          <w:tcPr>
            <w:tcW w:w="650" w:type="pct"/>
            <w:vMerge/>
            <w:hideMark/>
          </w:tcPr>
          <w:p w14:paraId="707787C3" w14:textId="77777777" w:rsidR="00B51817" w:rsidRPr="00744CD9" w:rsidRDefault="00B51817" w:rsidP="00473D9C">
            <w:pPr>
              <w:spacing w:line="276" w:lineRule="auto"/>
              <w:jc w:val="center"/>
              <w:rPr>
                <w:rFonts w:ascii="Times New Roman" w:hAnsi="Times New Roman" w:cs="Times New Roman"/>
              </w:rPr>
            </w:pPr>
          </w:p>
        </w:tc>
        <w:tc>
          <w:tcPr>
            <w:tcW w:w="2349" w:type="pct"/>
            <w:vMerge/>
            <w:hideMark/>
          </w:tcPr>
          <w:p w14:paraId="34A03103" w14:textId="77777777" w:rsidR="00B51817" w:rsidRPr="00744CD9" w:rsidRDefault="00B51817" w:rsidP="00473D9C">
            <w:pPr>
              <w:spacing w:line="276" w:lineRule="auto"/>
              <w:jc w:val="both"/>
              <w:rPr>
                <w:rFonts w:ascii="Times New Roman" w:hAnsi="Times New Roman" w:cs="Times New Roman"/>
              </w:rPr>
            </w:pPr>
          </w:p>
        </w:tc>
        <w:tc>
          <w:tcPr>
            <w:tcW w:w="2001" w:type="pct"/>
            <w:hideMark/>
          </w:tcPr>
          <w:p w14:paraId="00850C9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B51817" w:rsidRPr="00744CD9" w14:paraId="6D804746" w14:textId="77777777" w:rsidTr="00473D9C">
        <w:tc>
          <w:tcPr>
            <w:tcW w:w="650" w:type="pct"/>
            <w:hideMark/>
          </w:tcPr>
          <w:p w14:paraId="5416FE34"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VI</w:t>
            </w:r>
          </w:p>
        </w:tc>
        <w:tc>
          <w:tcPr>
            <w:tcW w:w="2349" w:type="pct"/>
            <w:hideMark/>
          </w:tcPr>
          <w:p w14:paraId="1122F4A9"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ensejar o retardamento da execução ou da entrega do objeto da licitação sem motivo justificado</w:t>
            </w:r>
          </w:p>
        </w:tc>
        <w:tc>
          <w:tcPr>
            <w:tcW w:w="2001" w:type="pct"/>
            <w:hideMark/>
          </w:tcPr>
          <w:p w14:paraId="0510B870"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B51817" w:rsidRPr="00744CD9" w14:paraId="1AB4EB2D" w14:textId="77777777" w:rsidTr="00473D9C">
        <w:tc>
          <w:tcPr>
            <w:tcW w:w="650" w:type="pct"/>
            <w:vMerge w:val="restart"/>
            <w:hideMark/>
          </w:tcPr>
          <w:p w14:paraId="6D3B372C"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lastRenderedPageBreak/>
              <w:t>VII</w:t>
            </w:r>
          </w:p>
        </w:tc>
        <w:tc>
          <w:tcPr>
            <w:tcW w:w="2349" w:type="pct"/>
            <w:vMerge w:val="restart"/>
            <w:hideMark/>
          </w:tcPr>
          <w:p w14:paraId="13C07ECF"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Fraudar a seleção do fornecedor</w:t>
            </w:r>
          </w:p>
        </w:tc>
        <w:tc>
          <w:tcPr>
            <w:tcW w:w="2001" w:type="pct"/>
            <w:hideMark/>
          </w:tcPr>
          <w:p w14:paraId="5ACD8D5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B51817" w:rsidRPr="00744CD9" w14:paraId="4B8280D4" w14:textId="77777777" w:rsidTr="00473D9C">
        <w:tc>
          <w:tcPr>
            <w:tcW w:w="650" w:type="pct"/>
            <w:vMerge/>
            <w:hideMark/>
          </w:tcPr>
          <w:p w14:paraId="29AECE47" w14:textId="77777777" w:rsidR="00B51817" w:rsidRPr="00744CD9" w:rsidRDefault="00B51817" w:rsidP="00473D9C">
            <w:pPr>
              <w:spacing w:line="276" w:lineRule="auto"/>
              <w:jc w:val="center"/>
              <w:rPr>
                <w:rFonts w:ascii="Times New Roman" w:hAnsi="Times New Roman" w:cs="Times New Roman"/>
              </w:rPr>
            </w:pPr>
          </w:p>
        </w:tc>
        <w:tc>
          <w:tcPr>
            <w:tcW w:w="2349" w:type="pct"/>
            <w:vMerge/>
            <w:hideMark/>
          </w:tcPr>
          <w:p w14:paraId="322C44B9" w14:textId="77777777" w:rsidR="00B51817" w:rsidRPr="00744CD9" w:rsidRDefault="00B51817" w:rsidP="00473D9C">
            <w:pPr>
              <w:spacing w:line="276" w:lineRule="auto"/>
              <w:jc w:val="both"/>
              <w:rPr>
                <w:rFonts w:ascii="Times New Roman" w:hAnsi="Times New Roman" w:cs="Times New Roman"/>
              </w:rPr>
            </w:pPr>
          </w:p>
        </w:tc>
        <w:tc>
          <w:tcPr>
            <w:tcW w:w="2001" w:type="pct"/>
            <w:hideMark/>
          </w:tcPr>
          <w:p w14:paraId="6755394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B51817" w:rsidRPr="00744CD9" w14:paraId="74237453" w14:textId="77777777" w:rsidTr="00473D9C">
        <w:tc>
          <w:tcPr>
            <w:tcW w:w="650" w:type="pct"/>
            <w:vMerge w:val="restart"/>
            <w:hideMark/>
          </w:tcPr>
          <w:p w14:paraId="68951569"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VIII</w:t>
            </w:r>
          </w:p>
        </w:tc>
        <w:tc>
          <w:tcPr>
            <w:tcW w:w="2349" w:type="pct"/>
            <w:vMerge w:val="restart"/>
            <w:hideMark/>
          </w:tcPr>
          <w:p w14:paraId="3A63598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Comportar-se de modo inidôneo ou cometer fraude de qualquer natureza</w:t>
            </w:r>
          </w:p>
        </w:tc>
        <w:tc>
          <w:tcPr>
            <w:tcW w:w="2001" w:type="pct"/>
            <w:hideMark/>
          </w:tcPr>
          <w:p w14:paraId="106E579A"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B51817" w:rsidRPr="00744CD9" w14:paraId="6FC097F3" w14:textId="77777777" w:rsidTr="00473D9C">
        <w:tc>
          <w:tcPr>
            <w:tcW w:w="650" w:type="pct"/>
            <w:vMerge/>
            <w:hideMark/>
          </w:tcPr>
          <w:p w14:paraId="0F329C00" w14:textId="77777777" w:rsidR="00B51817" w:rsidRPr="00744CD9" w:rsidRDefault="00B51817" w:rsidP="00473D9C">
            <w:pPr>
              <w:spacing w:line="276" w:lineRule="auto"/>
              <w:jc w:val="center"/>
              <w:rPr>
                <w:rFonts w:ascii="Times New Roman" w:hAnsi="Times New Roman" w:cs="Times New Roman"/>
              </w:rPr>
            </w:pPr>
          </w:p>
        </w:tc>
        <w:tc>
          <w:tcPr>
            <w:tcW w:w="2349" w:type="pct"/>
            <w:vMerge/>
            <w:hideMark/>
          </w:tcPr>
          <w:p w14:paraId="23976B9E" w14:textId="77777777" w:rsidR="00B51817" w:rsidRPr="00744CD9" w:rsidRDefault="00B51817" w:rsidP="00473D9C">
            <w:pPr>
              <w:spacing w:line="276" w:lineRule="auto"/>
              <w:jc w:val="both"/>
              <w:rPr>
                <w:rFonts w:ascii="Times New Roman" w:hAnsi="Times New Roman" w:cs="Times New Roman"/>
              </w:rPr>
            </w:pPr>
          </w:p>
        </w:tc>
        <w:tc>
          <w:tcPr>
            <w:tcW w:w="2001" w:type="pct"/>
            <w:hideMark/>
          </w:tcPr>
          <w:p w14:paraId="0308480C"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B51817" w:rsidRPr="00744CD9" w14:paraId="05697A83" w14:textId="77777777" w:rsidTr="00473D9C">
        <w:tc>
          <w:tcPr>
            <w:tcW w:w="650" w:type="pct"/>
            <w:vMerge w:val="restart"/>
            <w:hideMark/>
          </w:tcPr>
          <w:p w14:paraId="4A9229D5"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IX</w:t>
            </w:r>
          </w:p>
        </w:tc>
        <w:tc>
          <w:tcPr>
            <w:tcW w:w="2349" w:type="pct"/>
            <w:vMerge w:val="restart"/>
            <w:hideMark/>
          </w:tcPr>
          <w:p w14:paraId="645BB827"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Praticar atos ilícitos com vistas a frustrar os objetivos da seleção do fornecedor</w:t>
            </w:r>
          </w:p>
        </w:tc>
        <w:tc>
          <w:tcPr>
            <w:tcW w:w="2001" w:type="pct"/>
            <w:hideMark/>
          </w:tcPr>
          <w:p w14:paraId="2DB49FF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B51817" w:rsidRPr="00744CD9" w14:paraId="6F3FC471" w14:textId="77777777" w:rsidTr="00473D9C">
        <w:tc>
          <w:tcPr>
            <w:tcW w:w="650" w:type="pct"/>
            <w:vMerge/>
            <w:hideMark/>
          </w:tcPr>
          <w:p w14:paraId="3A8D9469" w14:textId="77777777" w:rsidR="00B51817" w:rsidRPr="00744CD9" w:rsidRDefault="00B51817" w:rsidP="00473D9C">
            <w:pPr>
              <w:spacing w:line="276" w:lineRule="auto"/>
              <w:jc w:val="center"/>
              <w:rPr>
                <w:rFonts w:ascii="Times New Roman" w:hAnsi="Times New Roman" w:cs="Times New Roman"/>
              </w:rPr>
            </w:pPr>
          </w:p>
        </w:tc>
        <w:tc>
          <w:tcPr>
            <w:tcW w:w="2349" w:type="pct"/>
            <w:vMerge/>
            <w:hideMark/>
          </w:tcPr>
          <w:p w14:paraId="6483490C" w14:textId="77777777" w:rsidR="00B51817" w:rsidRPr="00744CD9" w:rsidRDefault="00B51817" w:rsidP="00473D9C">
            <w:pPr>
              <w:spacing w:line="276" w:lineRule="auto"/>
              <w:jc w:val="both"/>
              <w:rPr>
                <w:rFonts w:ascii="Times New Roman" w:hAnsi="Times New Roman" w:cs="Times New Roman"/>
              </w:rPr>
            </w:pPr>
          </w:p>
        </w:tc>
        <w:tc>
          <w:tcPr>
            <w:tcW w:w="2001" w:type="pct"/>
            <w:hideMark/>
          </w:tcPr>
          <w:p w14:paraId="1B964773"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B51817" w:rsidRPr="00744CD9" w14:paraId="79EDA299" w14:textId="77777777" w:rsidTr="00473D9C">
        <w:tc>
          <w:tcPr>
            <w:tcW w:w="650" w:type="pct"/>
            <w:vMerge w:val="restart"/>
            <w:hideMark/>
          </w:tcPr>
          <w:p w14:paraId="7C600FB2"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X</w:t>
            </w:r>
          </w:p>
        </w:tc>
        <w:tc>
          <w:tcPr>
            <w:tcW w:w="2349" w:type="pct"/>
            <w:vMerge w:val="restart"/>
            <w:hideMark/>
          </w:tcPr>
          <w:p w14:paraId="0C470831" w14:textId="77777777" w:rsidR="00B51817" w:rsidRPr="00744CD9" w:rsidRDefault="00B51817" w:rsidP="00473D9C">
            <w:pPr>
              <w:spacing w:line="276" w:lineRule="auto"/>
              <w:jc w:val="both"/>
              <w:rPr>
                <w:rFonts w:ascii="Times New Roman" w:hAnsi="Times New Roman" w:cs="Times New Roman"/>
              </w:rPr>
            </w:pPr>
            <w:hyperlink r:id="rId56" w:tgtFrame="_blank" w:history="1">
              <w:r w:rsidRPr="00744CD9">
                <w:rPr>
                  <w:rStyle w:val="Hyperlink"/>
                  <w:rFonts w:ascii="Times New Roman" w:hAnsi="Times New Roman" w:cs="Times New Roman"/>
                </w:rPr>
                <w:t>Praticar ato lesivo previsto no art. 5º da Lei nº 12.846, de 1º de agosto de 2013</w:t>
              </w:r>
            </w:hyperlink>
          </w:p>
        </w:tc>
        <w:tc>
          <w:tcPr>
            <w:tcW w:w="2001" w:type="pct"/>
            <w:hideMark/>
          </w:tcPr>
          <w:p w14:paraId="1C12024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B51817" w:rsidRPr="00744CD9" w14:paraId="680F00E9" w14:textId="77777777" w:rsidTr="00473D9C">
        <w:tc>
          <w:tcPr>
            <w:tcW w:w="650" w:type="pct"/>
            <w:vMerge/>
            <w:hideMark/>
          </w:tcPr>
          <w:p w14:paraId="2C83B4C1" w14:textId="77777777" w:rsidR="00B51817" w:rsidRPr="00744CD9" w:rsidRDefault="00B51817" w:rsidP="00473D9C">
            <w:pPr>
              <w:spacing w:line="276" w:lineRule="auto"/>
              <w:jc w:val="center"/>
              <w:rPr>
                <w:rFonts w:ascii="Times New Roman" w:hAnsi="Times New Roman" w:cs="Times New Roman"/>
              </w:rPr>
            </w:pPr>
          </w:p>
        </w:tc>
        <w:tc>
          <w:tcPr>
            <w:tcW w:w="2349" w:type="pct"/>
            <w:vMerge/>
            <w:hideMark/>
          </w:tcPr>
          <w:p w14:paraId="53BA1C9D" w14:textId="77777777" w:rsidR="00B51817" w:rsidRPr="00744CD9" w:rsidRDefault="00B51817" w:rsidP="00473D9C">
            <w:pPr>
              <w:spacing w:line="276" w:lineRule="auto"/>
              <w:jc w:val="both"/>
              <w:rPr>
                <w:rFonts w:ascii="Times New Roman" w:hAnsi="Times New Roman" w:cs="Times New Roman"/>
              </w:rPr>
            </w:pPr>
          </w:p>
        </w:tc>
        <w:tc>
          <w:tcPr>
            <w:tcW w:w="2001" w:type="pct"/>
            <w:hideMark/>
          </w:tcPr>
          <w:p w14:paraId="25E89E56"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B51817" w:rsidRPr="00744CD9" w14:paraId="426DC595" w14:textId="77777777" w:rsidTr="00473D9C">
        <w:tc>
          <w:tcPr>
            <w:tcW w:w="650" w:type="pct"/>
            <w:hideMark/>
          </w:tcPr>
          <w:p w14:paraId="22A2E947"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XI</w:t>
            </w:r>
          </w:p>
        </w:tc>
        <w:tc>
          <w:tcPr>
            <w:tcW w:w="2349" w:type="pct"/>
            <w:hideMark/>
          </w:tcPr>
          <w:p w14:paraId="5EDBFB38"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participar de licitação com mais de uma empresa integrante de mesmo Grupo Econômico concomitantemente</w:t>
            </w:r>
          </w:p>
        </w:tc>
        <w:tc>
          <w:tcPr>
            <w:tcW w:w="2001" w:type="pct"/>
            <w:hideMark/>
          </w:tcPr>
          <w:p w14:paraId="3841768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B51817" w:rsidRPr="00744CD9" w14:paraId="7CFD38D1" w14:textId="77777777" w:rsidTr="00473D9C">
        <w:tc>
          <w:tcPr>
            <w:tcW w:w="650" w:type="pct"/>
            <w:vMerge w:val="restart"/>
            <w:hideMark/>
          </w:tcPr>
          <w:p w14:paraId="0841AE1D"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XII</w:t>
            </w:r>
          </w:p>
        </w:tc>
        <w:tc>
          <w:tcPr>
            <w:tcW w:w="2349" w:type="pct"/>
            <w:vMerge w:val="restart"/>
            <w:hideMark/>
          </w:tcPr>
          <w:p w14:paraId="5AC13EDD"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Não celebrar o contrato ou não entregar a documentação exigida para a contratação, quando convocado dentro do prazo de validade de sua proposta</w:t>
            </w:r>
          </w:p>
        </w:tc>
        <w:tc>
          <w:tcPr>
            <w:tcW w:w="2001" w:type="pct"/>
            <w:hideMark/>
          </w:tcPr>
          <w:p w14:paraId="4295843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B51817" w:rsidRPr="00744CD9" w14:paraId="690937FB" w14:textId="77777777" w:rsidTr="00473D9C">
        <w:tc>
          <w:tcPr>
            <w:tcW w:w="650" w:type="pct"/>
            <w:vMerge/>
            <w:hideMark/>
          </w:tcPr>
          <w:p w14:paraId="1979B525" w14:textId="77777777" w:rsidR="00B51817" w:rsidRPr="00744CD9" w:rsidRDefault="00B51817" w:rsidP="00473D9C">
            <w:pPr>
              <w:spacing w:line="276" w:lineRule="auto"/>
              <w:jc w:val="center"/>
              <w:rPr>
                <w:rFonts w:ascii="Times New Roman" w:hAnsi="Times New Roman" w:cs="Times New Roman"/>
              </w:rPr>
            </w:pPr>
          </w:p>
        </w:tc>
        <w:tc>
          <w:tcPr>
            <w:tcW w:w="2349" w:type="pct"/>
            <w:vMerge/>
            <w:hideMark/>
          </w:tcPr>
          <w:p w14:paraId="6D2712CC" w14:textId="77777777" w:rsidR="00B51817" w:rsidRPr="00744CD9" w:rsidRDefault="00B51817" w:rsidP="00473D9C">
            <w:pPr>
              <w:spacing w:line="276" w:lineRule="auto"/>
              <w:jc w:val="both"/>
              <w:rPr>
                <w:rFonts w:ascii="Times New Roman" w:hAnsi="Times New Roman" w:cs="Times New Roman"/>
              </w:rPr>
            </w:pPr>
          </w:p>
        </w:tc>
        <w:tc>
          <w:tcPr>
            <w:tcW w:w="2001" w:type="pct"/>
            <w:hideMark/>
          </w:tcPr>
          <w:p w14:paraId="0F090B75"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r w:rsidR="00B51817" w:rsidRPr="00744CD9" w14:paraId="7356CBDA" w14:textId="77777777" w:rsidTr="00473D9C">
        <w:tc>
          <w:tcPr>
            <w:tcW w:w="650" w:type="pct"/>
            <w:hideMark/>
          </w:tcPr>
          <w:p w14:paraId="21B58608" w14:textId="77777777" w:rsidR="00B51817" w:rsidRPr="00744CD9" w:rsidRDefault="00B51817" w:rsidP="00473D9C">
            <w:pPr>
              <w:spacing w:line="276" w:lineRule="auto"/>
              <w:jc w:val="center"/>
              <w:rPr>
                <w:rFonts w:ascii="Times New Roman" w:hAnsi="Times New Roman" w:cs="Times New Roman"/>
              </w:rPr>
            </w:pPr>
            <w:r w:rsidRPr="00744CD9">
              <w:rPr>
                <w:rFonts w:ascii="Times New Roman" w:hAnsi="Times New Roman" w:cs="Times New Roman"/>
              </w:rPr>
              <w:t>XIII</w:t>
            </w:r>
          </w:p>
        </w:tc>
        <w:tc>
          <w:tcPr>
            <w:tcW w:w="2349" w:type="pct"/>
            <w:hideMark/>
          </w:tcPr>
          <w:p w14:paraId="4BE39F52"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Apresentar recursos manifestamente protelatórios</w:t>
            </w:r>
          </w:p>
        </w:tc>
        <w:tc>
          <w:tcPr>
            <w:tcW w:w="2001" w:type="pct"/>
            <w:hideMark/>
          </w:tcPr>
          <w:p w14:paraId="7663F264" w14:textId="77777777" w:rsidR="00B51817" w:rsidRPr="00744CD9" w:rsidRDefault="00B51817" w:rsidP="00473D9C">
            <w:pPr>
              <w:spacing w:line="276" w:lineRule="auto"/>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bl>
    <w:bookmarkEnd w:id="57"/>
    <w:p w14:paraId="63D76F31"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5AD19486"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Após o recebimento das alegações finais, a decisão administrativa será proferida em até 10 (dez) dias úteis pelo Pregoeiro ou pelo agente de contratação e comissão de contratação.</w:t>
      </w:r>
    </w:p>
    <w:p w14:paraId="353BBDD5"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Não sendo pagas as multas no prazo previsto no item anterior, haverá a incidência de juros de mora, nos termos estabelecidos no artigo 406 da Lei 10.406/02 - Código Civil.</w:t>
      </w:r>
    </w:p>
    <w:p w14:paraId="4FEE7676"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744CD9">
        <w:rPr>
          <w:rFonts w:ascii="Times New Roman" w:hAnsi="Times New Roman" w:cs="Times New Roman"/>
          <w:sz w:val="24"/>
          <w:szCs w:val="24"/>
          <w:u w:val="single"/>
        </w:rPr>
        <w:t>previstos no Decreto Municipal nº 2627/2024</w:t>
      </w:r>
      <w:r w:rsidRPr="00744CD9">
        <w:rPr>
          <w:rFonts w:ascii="Times New Roman" w:hAnsi="Times New Roman" w:cs="Times New Roman"/>
          <w:sz w:val="24"/>
          <w:szCs w:val="24"/>
        </w:rPr>
        <w:t xml:space="preserve"> tais condutas deverão ser </w:t>
      </w:r>
      <w:r w:rsidRPr="00744CD9">
        <w:rPr>
          <w:rFonts w:ascii="Times New Roman" w:hAnsi="Times New Roman" w:cs="Times New Roman"/>
          <w:sz w:val="24"/>
          <w:szCs w:val="24"/>
        </w:rPr>
        <w:lastRenderedPageBreak/>
        <w:t>verificadas através de abertura de processo investigativo para apuração de fraude ou conduta irregular praticada pela licitante.</w:t>
      </w:r>
    </w:p>
    <w:p w14:paraId="0A435DCB"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5571EED1" w14:textId="77777777" w:rsidR="00B51817" w:rsidRPr="00744CD9" w:rsidRDefault="00B51817" w:rsidP="00B51817">
      <w:pPr>
        <w:pStyle w:val="Nivel2"/>
        <w:rPr>
          <w:rFonts w:ascii="Times New Roman" w:hAnsi="Times New Roman" w:cs="Times New Roman"/>
          <w:sz w:val="24"/>
          <w:szCs w:val="24"/>
        </w:rPr>
      </w:pPr>
      <w:r w:rsidRPr="00744CD9">
        <w:rPr>
          <w:rFonts w:ascii="Times New Roman" w:hAnsi="Times New Roman" w:cs="Times New Roman"/>
          <w:sz w:val="24"/>
          <w:szCs w:val="24"/>
        </w:rPr>
        <w:t>As sanções por atos praticados no decorrer da contratação estão previstas nos anexos deste Edital</w:t>
      </w:r>
    </w:p>
    <w:p w14:paraId="58D6E534" w14:textId="77777777" w:rsidR="00B51817" w:rsidRPr="00744CD9" w:rsidRDefault="00B51817" w:rsidP="00B51817">
      <w:pPr>
        <w:pStyle w:val="Nivel2"/>
        <w:numPr>
          <w:ilvl w:val="0"/>
          <w:numId w:val="0"/>
        </w:numPr>
        <w:spacing w:before="0" w:after="0"/>
        <w:jc w:val="right"/>
        <w:rPr>
          <w:rFonts w:ascii="Times New Roman" w:hAnsi="Times New Roman" w:cs="Times New Roman"/>
          <w:iCs/>
          <w:color w:val="auto"/>
          <w:sz w:val="24"/>
          <w:szCs w:val="24"/>
        </w:rPr>
      </w:pPr>
    </w:p>
    <w:tbl>
      <w:tblPr>
        <w:tblStyle w:val="Tabelacomgrade"/>
        <w:tblpPr w:leftFromText="141" w:rightFromText="141" w:vertAnchor="text" w:tblpY="-5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4"/>
        <w:gridCol w:w="3389"/>
        <w:gridCol w:w="3385"/>
      </w:tblGrid>
      <w:tr w:rsidR="00B51817" w:rsidRPr="00744CD9" w14:paraId="36B49E30" w14:textId="77777777" w:rsidTr="00473D9C">
        <w:trPr>
          <w:trHeight w:val="60"/>
        </w:trPr>
        <w:tc>
          <w:tcPr>
            <w:tcW w:w="5000" w:type="pct"/>
            <w:gridSpan w:val="3"/>
          </w:tcPr>
          <w:p w14:paraId="6AFDE1F7" w14:textId="77777777" w:rsidR="00B51817" w:rsidRPr="00744CD9" w:rsidRDefault="00B51817" w:rsidP="00473D9C">
            <w:pPr>
              <w:pStyle w:val="Nivel2"/>
              <w:numPr>
                <w:ilvl w:val="0"/>
                <w:numId w:val="0"/>
              </w:numPr>
              <w:rPr>
                <w:rFonts w:ascii="Times New Roman" w:hAnsi="Times New Roman" w:cs="Times New Roman"/>
                <w:bCs/>
                <w:i/>
                <w:iCs/>
                <w:sz w:val="24"/>
                <w:szCs w:val="24"/>
              </w:rPr>
            </w:pPr>
          </w:p>
          <w:p w14:paraId="28D2BD90" w14:textId="5E48A99D" w:rsidR="00B51817" w:rsidRPr="00744CD9" w:rsidRDefault="00B51817" w:rsidP="005E394E">
            <w:pPr>
              <w:pStyle w:val="Nivel2"/>
              <w:numPr>
                <w:ilvl w:val="0"/>
                <w:numId w:val="0"/>
              </w:numPr>
              <w:spacing w:before="0"/>
              <w:rPr>
                <w:rFonts w:ascii="Times New Roman" w:hAnsi="Times New Roman" w:cs="Times New Roman"/>
                <w:bCs/>
                <w:i/>
                <w:iCs/>
                <w:sz w:val="24"/>
                <w:szCs w:val="24"/>
              </w:rPr>
            </w:pPr>
            <w:r w:rsidRPr="00744CD9">
              <w:rPr>
                <w:rFonts w:ascii="Times New Roman" w:hAnsi="Times New Roman" w:cs="Times New Roman"/>
                <w:bCs/>
                <w:i/>
                <w:iCs/>
                <w:sz w:val="24"/>
                <w:szCs w:val="24"/>
              </w:rPr>
              <w:t>Gilmar de Barros</w:t>
            </w:r>
            <w:r w:rsidR="005E394E" w:rsidRPr="00744CD9">
              <w:rPr>
                <w:rFonts w:ascii="Times New Roman" w:hAnsi="Times New Roman" w:cs="Times New Roman"/>
                <w:bCs/>
                <w:i/>
                <w:iCs/>
                <w:sz w:val="24"/>
                <w:szCs w:val="24"/>
              </w:rPr>
              <w:t xml:space="preserve"> da Silva</w:t>
            </w:r>
          </w:p>
          <w:p w14:paraId="37BF0877" w14:textId="77777777" w:rsidR="00B51817" w:rsidRPr="00744CD9" w:rsidRDefault="00B51817" w:rsidP="005E394E">
            <w:pPr>
              <w:pStyle w:val="Nivel2"/>
              <w:numPr>
                <w:ilvl w:val="0"/>
                <w:numId w:val="0"/>
              </w:numPr>
              <w:spacing w:before="0" w:after="0"/>
              <w:rPr>
                <w:rFonts w:ascii="Times New Roman" w:hAnsi="Times New Roman" w:cs="Times New Roman"/>
                <w:i/>
                <w:iCs/>
                <w:color w:val="auto"/>
                <w:sz w:val="24"/>
                <w:szCs w:val="24"/>
              </w:rPr>
            </w:pPr>
            <w:r w:rsidRPr="00744CD9">
              <w:rPr>
                <w:rFonts w:ascii="Times New Roman" w:hAnsi="Times New Roman" w:cs="Times New Roman"/>
                <w:b/>
                <w:i/>
                <w:iCs/>
                <w:color w:val="auto"/>
                <w:sz w:val="24"/>
                <w:szCs w:val="24"/>
              </w:rPr>
              <w:t>Secretário M. Obras, Viação e Serviços Urbanos</w:t>
            </w:r>
          </w:p>
        </w:tc>
      </w:tr>
      <w:tr w:rsidR="00B51817" w:rsidRPr="00744CD9" w14:paraId="037BCE74" w14:textId="77777777" w:rsidTr="00473D9C">
        <w:trPr>
          <w:trHeight w:val="341"/>
        </w:trPr>
        <w:tc>
          <w:tcPr>
            <w:tcW w:w="1486" w:type="pct"/>
          </w:tcPr>
          <w:p w14:paraId="4A2572ED" w14:textId="77777777" w:rsidR="00B51817" w:rsidRPr="00744CD9" w:rsidRDefault="00B51817" w:rsidP="00473D9C">
            <w:pPr>
              <w:pStyle w:val="Nivel2"/>
              <w:numPr>
                <w:ilvl w:val="0"/>
                <w:numId w:val="0"/>
              </w:numPr>
              <w:spacing w:before="0" w:after="0"/>
              <w:rPr>
                <w:rFonts w:ascii="Times New Roman" w:hAnsi="Times New Roman" w:cs="Times New Roman"/>
                <w:i/>
                <w:iCs/>
                <w:color w:val="auto"/>
                <w:sz w:val="24"/>
                <w:szCs w:val="24"/>
              </w:rPr>
            </w:pPr>
          </w:p>
        </w:tc>
        <w:tc>
          <w:tcPr>
            <w:tcW w:w="1758" w:type="pct"/>
          </w:tcPr>
          <w:p w14:paraId="19B6BF9F" w14:textId="77777777" w:rsidR="00B51817" w:rsidRPr="00744CD9" w:rsidRDefault="00B51817" w:rsidP="00473D9C">
            <w:pPr>
              <w:pStyle w:val="Nivel2"/>
              <w:numPr>
                <w:ilvl w:val="0"/>
                <w:numId w:val="0"/>
              </w:numPr>
              <w:spacing w:before="0" w:after="0"/>
              <w:jc w:val="center"/>
              <w:rPr>
                <w:rFonts w:ascii="Times New Roman" w:hAnsi="Times New Roman" w:cs="Times New Roman"/>
                <w:b/>
                <w:i/>
                <w:iCs/>
                <w:color w:val="auto"/>
                <w:sz w:val="24"/>
                <w:szCs w:val="24"/>
              </w:rPr>
            </w:pPr>
          </w:p>
        </w:tc>
        <w:tc>
          <w:tcPr>
            <w:tcW w:w="1756" w:type="pct"/>
          </w:tcPr>
          <w:p w14:paraId="12E20238" w14:textId="77777777" w:rsidR="00B51817" w:rsidRPr="00744CD9" w:rsidRDefault="00B51817" w:rsidP="00473D9C">
            <w:pPr>
              <w:pStyle w:val="Nivel2"/>
              <w:numPr>
                <w:ilvl w:val="0"/>
                <w:numId w:val="0"/>
              </w:numPr>
              <w:spacing w:before="0" w:after="0"/>
              <w:rPr>
                <w:rFonts w:ascii="Times New Roman" w:hAnsi="Times New Roman" w:cs="Times New Roman"/>
                <w:i/>
                <w:iCs/>
                <w:color w:val="auto"/>
                <w:sz w:val="24"/>
                <w:szCs w:val="24"/>
              </w:rPr>
            </w:pPr>
          </w:p>
        </w:tc>
      </w:tr>
      <w:tr w:rsidR="00B51817" w:rsidRPr="00744CD9" w14:paraId="72D03D89" w14:textId="77777777" w:rsidTr="00473D9C">
        <w:tc>
          <w:tcPr>
            <w:tcW w:w="1486" w:type="pct"/>
          </w:tcPr>
          <w:p w14:paraId="3FABDCC8" w14:textId="77777777" w:rsidR="00B51817" w:rsidRPr="00744CD9" w:rsidRDefault="00B51817" w:rsidP="00473D9C">
            <w:pPr>
              <w:pStyle w:val="Nivel2"/>
              <w:numPr>
                <w:ilvl w:val="0"/>
                <w:numId w:val="0"/>
              </w:numPr>
              <w:spacing w:before="0" w:after="0"/>
              <w:jc w:val="center"/>
              <w:rPr>
                <w:rFonts w:ascii="Times New Roman" w:hAnsi="Times New Roman" w:cs="Times New Roman"/>
                <w:i/>
                <w:iCs/>
                <w:color w:val="auto"/>
                <w:sz w:val="24"/>
                <w:szCs w:val="24"/>
              </w:rPr>
            </w:pPr>
          </w:p>
        </w:tc>
        <w:tc>
          <w:tcPr>
            <w:tcW w:w="1758" w:type="pct"/>
          </w:tcPr>
          <w:p w14:paraId="3F41B7AD" w14:textId="77777777" w:rsidR="00B51817" w:rsidRPr="00744CD9" w:rsidRDefault="00B51817" w:rsidP="00473D9C">
            <w:pPr>
              <w:pStyle w:val="Nivel2"/>
              <w:numPr>
                <w:ilvl w:val="0"/>
                <w:numId w:val="0"/>
              </w:numPr>
              <w:spacing w:before="0" w:after="0"/>
              <w:jc w:val="center"/>
              <w:rPr>
                <w:rFonts w:ascii="Times New Roman" w:hAnsi="Times New Roman" w:cs="Times New Roman"/>
                <w:i/>
                <w:iCs/>
                <w:color w:val="auto"/>
                <w:sz w:val="24"/>
                <w:szCs w:val="24"/>
              </w:rPr>
            </w:pPr>
          </w:p>
        </w:tc>
        <w:tc>
          <w:tcPr>
            <w:tcW w:w="1756" w:type="pct"/>
          </w:tcPr>
          <w:p w14:paraId="57304B93" w14:textId="77777777" w:rsidR="00B51817" w:rsidRPr="00744CD9" w:rsidRDefault="00B51817" w:rsidP="00473D9C">
            <w:pPr>
              <w:pStyle w:val="Nivel2"/>
              <w:numPr>
                <w:ilvl w:val="0"/>
                <w:numId w:val="0"/>
              </w:numPr>
              <w:spacing w:before="0" w:after="0"/>
              <w:jc w:val="center"/>
              <w:rPr>
                <w:rFonts w:ascii="Times New Roman" w:hAnsi="Times New Roman" w:cs="Times New Roman"/>
                <w:i/>
                <w:iCs/>
                <w:color w:val="auto"/>
                <w:sz w:val="24"/>
                <w:szCs w:val="24"/>
              </w:rPr>
            </w:pPr>
          </w:p>
        </w:tc>
      </w:tr>
    </w:tbl>
    <w:p w14:paraId="01500497" w14:textId="77777777" w:rsidR="00B51817" w:rsidRPr="00744CD9" w:rsidRDefault="00B51817" w:rsidP="004D39A0">
      <w:pPr>
        <w:pStyle w:val="Nivel2"/>
        <w:numPr>
          <w:ilvl w:val="0"/>
          <w:numId w:val="0"/>
        </w:numPr>
        <w:spacing w:before="0" w:after="0"/>
        <w:rPr>
          <w:rFonts w:ascii="Times New Roman" w:hAnsi="Times New Roman" w:cs="Times New Roman"/>
          <w:iCs/>
          <w:color w:val="auto"/>
          <w:sz w:val="24"/>
          <w:szCs w:val="24"/>
        </w:rPr>
      </w:pPr>
    </w:p>
    <w:p w14:paraId="7E221EF5" w14:textId="77777777" w:rsidR="004D39A0" w:rsidRPr="00744CD9" w:rsidRDefault="004D39A0" w:rsidP="00A506FD">
      <w:pPr>
        <w:pStyle w:val="TTULOSEDITAL"/>
      </w:pPr>
    </w:p>
    <w:p w14:paraId="0A749750" w14:textId="77777777" w:rsidR="004D39A0" w:rsidRPr="00744CD9" w:rsidRDefault="004D39A0" w:rsidP="00A506FD">
      <w:pPr>
        <w:pStyle w:val="TTULOSEDITAL"/>
      </w:pPr>
    </w:p>
    <w:p w14:paraId="114187A9" w14:textId="1FA31FAD" w:rsidR="004D39A0" w:rsidRPr="00744CD9" w:rsidRDefault="004D39A0">
      <w:pPr>
        <w:rPr>
          <w:rFonts w:ascii="Times New Roman" w:eastAsia="Times New Roman" w:hAnsi="Times New Roman" w:cs="Times New Roman"/>
          <w:b/>
          <w:kern w:val="16"/>
          <w:u w:val="single"/>
        </w:rPr>
      </w:pPr>
      <w:r w:rsidRPr="00744CD9">
        <w:rPr>
          <w:rFonts w:ascii="Times New Roman" w:hAnsi="Times New Roman" w:cs="Times New Roman"/>
        </w:rPr>
        <w:br w:type="page"/>
      </w:r>
    </w:p>
    <w:p w14:paraId="4055AA7E" w14:textId="060E576A" w:rsidR="00A506FD" w:rsidRPr="00744CD9" w:rsidRDefault="00A506FD" w:rsidP="00A506FD">
      <w:pPr>
        <w:pStyle w:val="TTULOSEDITAL"/>
      </w:pPr>
      <w:r w:rsidRPr="00744CD9">
        <w:lastRenderedPageBreak/>
        <w:t xml:space="preserve">ANEXO II – MODELO DE PROPOSTA DE PREÇOS </w:t>
      </w:r>
    </w:p>
    <w:p w14:paraId="317A6A82" w14:textId="77777777" w:rsidR="00A506FD" w:rsidRPr="00744CD9" w:rsidRDefault="00A506FD" w:rsidP="00A506FD">
      <w:pPr>
        <w:rPr>
          <w:rFonts w:ascii="Times New Roman" w:hAnsi="Times New Roman" w:cs="Times New Roman"/>
          <w:b/>
          <w:spacing w:val="4"/>
        </w:rPr>
      </w:pPr>
    </w:p>
    <w:p w14:paraId="4054C2AF" w14:textId="77777777" w:rsidR="00A506FD" w:rsidRPr="00744CD9" w:rsidRDefault="00A506FD" w:rsidP="00A506FD">
      <w:pPr>
        <w:rPr>
          <w:rFonts w:ascii="Times New Roman" w:hAnsi="Times New Roman" w:cs="Times New Roman"/>
          <w:b/>
          <w:spacing w:val="4"/>
        </w:rPr>
      </w:pPr>
    </w:p>
    <w:p w14:paraId="1B1773F7" w14:textId="51C3A019" w:rsidR="00A506FD" w:rsidRPr="00744CD9" w:rsidRDefault="00A506FD" w:rsidP="00A506FD">
      <w:pPr>
        <w:rPr>
          <w:rFonts w:ascii="Times New Roman" w:hAnsi="Times New Roman" w:cs="Times New Roman"/>
          <w:b/>
          <w:spacing w:val="4"/>
        </w:rPr>
      </w:pPr>
      <w:r w:rsidRPr="00744CD9">
        <w:rPr>
          <w:rFonts w:ascii="Times New Roman" w:hAnsi="Times New Roman" w:cs="Times New Roman"/>
          <w:b/>
          <w:spacing w:val="4"/>
        </w:rPr>
        <w:t xml:space="preserve">Proposta de preços à </w:t>
      </w:r>
      <w:r w:rsidR="009A2D46" w:rsidRPr="00744CD9">
        <w:rPr>
          <w:rFonts w:ascii="Times New Roman" w:hAnsi="Times New Roman" w:cs="Times New Roman"/>
          <w:b/>
          <w:spacing w:val="4"/>
        </w:rPr>
        <w:t>Prefeitura M. de Juranda</w:t>
      </w:r>
    </w:p>
    <w:p w14:paraId="6DC87FC7" w14:textId="77777777" w:rsidR="00A506FD" w:rsidRPr="00744CD9" w:rsidRDefault="00A506FD" w:rsidP="00A506FD">
      <w:pPr>
        <w:rPr>
          <w:rFonts w:ascii="Times New Roman" w:hAnsi="Times New Roman" w:cs="Times New Roman"/>
          <w:b/>
          <w:spacing w:val="4"/>
        </w:rPr>
      </w:pPr>
    </w:p>
    <w:p w14:paraId="3FDAE636" w14:textId="5C3F00A7" w:rsidR="00A506FD" w:rsidRPr="00744CD9" w:rsidRDefault="00A506FD" w:rsidP="009A2D46">
      <w:pPr>
        <w:pBdr>
          <w:top w:val="single" w:sz="4" w:space="1" w:color="auto"/>
          <w:left w:val="single" w:sz="4" w:space="4" w:color="auto"/>
          <w:bottom w:val="single" w:sz="4" w:space="1" w:color="auto"/>
          <w:right w:val="single" w:sz="4" w:space="4" w:color="auto"/>
        </w:pBdr>
        <w:ind w:right="-1"/>
        <w:rPr>
          <w:rFonts w:ascii="Times New Roman" w:hAnsi="Times New Roman" w:cs="Times New Roman"/>
          <w:b/>
          <w:bCs/>
          <w:color w:val="000000" w:themeColor="text1"/>
        </w:rPr>
      </w:pPr>
      <w:r w:rsidRPr="00744CD9">
        <w:rPr>
          <w:rFonts w:ascii="Times New Roman" w:hAnsi="Times New Roman" w:cs="Times New Roman"/>
          <w:b/>
          <w:bCs/>
          <w:color w:val="000000" w:themeColor="text1"/>
        </w:rPr>
        <w:t xml:space="preserve">Pregão </w:t>
      </w:r>
      <w:r w:rsidR="009A2D46" w:rsidRPr="00744CD9">
        <w:rPr>
          <w:rFonts w:ascii="Times New Roman" w:hAnsi="Times New Roman" w:cs="Times New Roman"/>
          <w:b/>
          <w:bCs/>
          <w:color w:val="000000" w:themeColor="text1"/>
        </w:rPr>
        <w:t>Presencial</w:t>
      </w:r>
      <w:r w:rsidRPr="00744CD9">
        <w:rPr>
          <w:rFonts w:ascii="Times New Roman" w:hAnsi="Times New Roman" w:cs="Times New Roman"/>
          <w:b/>
          <w:bCs/>
          <w:color w:val="000000" w:themeColor="text1"/>
        </w:rPr>
        <w:t xml:space="preserve"> nº </w:t>
      </w:r>
      <w:r w:rsidR="00370150" w:rsidRPr="00744CD9">
        <w:rPr>
          <w:rFonts w:ascii="Times New Roman" w:hAnsi="Times New Roman" w:cs="Times New Roman"/>
          <w:b/>
          <w:bCs/>
          <w:color w:val="000000" w:themeColor="text1"/>
        </w:rPr>
        <w:t>08/2026</w:t>
      </w:r>
    </w:p>
    <w:p w14:paraId="5A3EA8F3" w14:textId="51A6EF82" w:rsidR="00A506FD" w:rsidRPr="00744CD9" w:rsidRDefault="00A506FD" w:rsidP="009A2D46">
      <w:pPr>
        <w:pBdr>
          <w:top w:val="single" w:sz="4" w:space="1" w:color="auto"/>
          <w:left w:val="single" w:sz="4" w:space="4" w:color="auto"/>
          <w:bottom w:val="single" w:sz="4" w:space="1" w:color="auto"/>
          <w:right w:val="single" w:sz="4" w:space="4" w:color="auto"/>
        </w:pBdr>
        <w:ind w:right="-1"/>
        <w:rPr>
          <w:rFonts w:ascii="Times New Roman" w:hAnsi="Times New Roman" w:cs="Times New Roman"/>
          <w:b/>
          <w:bCs/>
          <w:color w:val="000000" w:themeColor="text1"/>
        </w:rPr>
      </w:pPr>
      <w:r w:rsidRPr="00744CD9">
        <w:rPr>
          <w:rFonts w:ascii="Times New Roman" w:hAnsi="Times New Roman" w:cs="Times New Roman"/>
          <w:b/>
          <w:bCs/>
          <w:color w:val="000000" w:themeColor="text1"/>
        </w:rPr>
        <w:t xml:space="preserve">Processo Administrativo nº </w:t>
      </w:r>
      <w:r w:rsidR="00B073E8">
        <w:rPr>
          <w:rFonts w:ascii="Times New Roman" w:hAnsi="Times New Roman" w:cs="Times New Roman"/>
          <w:b/>
          <w:bCs/>
          <w:color w:val="000000" w:themeColor="text1"/>
        </w:rPr>
        <w:t>28</w:t>
      </w:r>
      <w:r w:rsidR="00370150" w:rsidRPr="00744CD9">
        <w:rPr>
          <w:rFonts w:ascii="Times New Roman" w:hAnsi="Times New Roman" w:cs="Times New Roman"/>
          <w:b/>
          <w:bCs/>
          <w:color w:val="000000" w:themeColor="text1"/>
        </w:rPr>
        <w:t>/2026</w:t>
      </w:r>
    </w:p>
    <w:p w14:paraId="61FB40B8" w14:textId="77777777" w:rsidR="009A2D46" w:rsidRPr="00744CD9" w:rsidRDefault="009A2D46" w:rsidP="009A2D46">
      <w:pPr>
        <w:pBdr>
          <w:top w:val="single" w:sz="4" w:space="1" w:color="auto"/>
          <w:left w:val="single" w:sz="4" w:space="4" w:color="auto"/>
          <w:bottom w:val="single" w:sz="4" w:space="1" w:color="auto"/>
          <w:right w:val="single" w:sz="4" w:space="4" w:color="auto"/>
        </w:pBdr>
        <w:ind w:right="-1"/>
        <w:rPr>
          <w:rFonts w:ascii="Times New Roman" w:hAnsi="Times New Roman" w:cs="Times New Roman"/>
          <w:b/>
          <w:bCs/>
          <w:color w:val="000000" w:themeColor="text1"/>
        </w:rPr>
      </w:pPr>
    </w:p>
    <w:p w14:paraId="1ADBD78F" w14:textId="77777777" w:rsidR="004D39A0" w:rsidRPr="00744CD9" w:rsidRDefault="00A506FD" w:rsidP="004D39A0">
      <w:pPr>
        <w:pBdr>
          <w:top w:val="single" w:sz="4" w:space="1" w:color="auto"/>
          <w:left w:val="single" w:sz="4" w:space="4" w:color="auto"/>
          <w:bottom w:val="single" w:sz="4" w:space="1" w:color="auto"/>
          <w:right w:val="single" w:sz="4" w:space="4" w:color="auto"/>
        </w:pBdr>
        <w:ind w:right="-1"/>
        <w:jc w:val="both"/>
        <w:rPr>
          <w:rFonts w:ascii="Times New Roman" w:hAnsi="Times New Roman" w:cs="Times New Roman"/>
          <w:b/>
          <w:bCs/>
          <w:color w:val="000000" w:themeColor="text1"/>
        </w:rPr>
      </w:pPr>
      <w:r w:rsidRPr="00744CD9">
        <w:rPr>
          <w:rFonts w:ascii="Times New Roman" w:hAnsi="Times New Roman" w:cs="Times New Roman"/>
          <w:b/>
          <w:bCs/>
          <w:color w:val="000000" w:themeColor="text1"/>
        </w:rPr>
        <w:t xml:space="preserve">Objeto: </w:t>
      </w:r>
      <w:bookmarkEnd w:id="46"/>
      <w:r w:rsidR="004D39A0" w:rsidRPr="00744CD9">
        <w:rPr>
          <w:rFonts w:ascii="Times New Roman" w:hAnsi="Times New Roman" w:cs="Times New Roman"/>
          <w:b/>
          <w:bCs/>
          <w:color w:val="000000" w:themeColor="text1"/>
        </w:rPr>
        <w:t>REGISTRO DE PREÇOS PARA CONTRATAÇÃO FUTURA E PARCELADA DE EMPRESA PARA AQUISIÇÃO DE FERRAGENS E SIMILARES E PRESTAÇÃO DE SERVIÇOS DE TORNEARIA PARA ATENDER AS NECESSIDADES DA SECRETARIA MUNICIPAL DE OBRAS, VIAÇÃO E SERVIÇOS URBANOS DO MUNICIPIO DE JURANDA-PR</w:t>
      </w:r>
    </w:p>
    <w:p w14:paraId="0A107087" w14:textId="66C35FCD" w:rsidR="004D39A0" w:rsidRPr="00744CD9" w:rsidRDefault="004D39A0" w:rsidP="004D39A0">
      <w:pPr>
        <w:pBdr>
          <w:top w:val="single" w:sz="4" w:space="0" w:color="auto"/>
          <w:left w:val="single" w:sz="4" w:space="1" w:color="auto"/>
          <w:bottom w:val="single" w:sz="4" w:space="1" w:color="auto"/>
          <w:right w:val="single" w:sz="4" w:space="1" w:color="auto"/>
          <w:between w:val="single" w:sz="4" w:space="1" w:color="auto"/>
        </w:pBdr>
        <w:tabs>
          <w:tab w:val="left" w:pos="9071"/>
        </w:tabs>
        <w:rPr>
          <w:rFonts w:ascii="Times New Roman" w:hAnsi="Times New Roman" w:cs="Times New Roman"/>
          <w:noProof/>
          <w:spacing w:val="4"/>
        </w:rPr>
      </w:pPr>
      <w:r w:rsidRPr="00744CD9">
        <w:rPr>
          <w:rFonts w:ascii="Times New Roman" w:hAnsi="Times New Roman" w:cs="Times New Roman"/>
          <w:noProof/>
          <w:spacing w:val="4"/>
        </w:rPr>
        <w:t>Razão Social:</w:t>
      </w:r>
    </w:p>
    <w:p w14:paraId="37D00609" w14:textId="0B6057AE" w:rsidR="00A506FD" w:rsidRPr="00744CD9" w:rsidRDefault="00A506FD" w:rsidP="004D39A0">
      <w:pPr>
        <w:pBdr>
          <w:top w:val="single" w:sz="4" w:space="0" w:color="auto"/>
          <w:left w:val="single" w:sz="4" w:space="1" w:color="auto"/>
          <w:bottom w:val="single" w:sz="4" w:space="1" w:color="auto"/>
          <w:right w:val="single" w:sz="4" w:space="1" w:color="auto"/>
          <w:between w:val="single" w:sz="4" w:space="1" w:color="auto"/>
        </w:pBdr>
        <w:tabs>
          <w:tab w:val="left" w:pos="9071"/>
        </w:tabs>
        <w:rPr>
          <w:rFonts w:ascii="Times New Roman" w:hAnsi="Times New Roman" w:cs="Times New Roman"/>
          <w:noProof/>
          <w:spacing w:val="4"/>
        </w:rPr>
      </w:pPr>
      <w:r w:rsidRPr="00744CD9">
        <w:rPr>
          <w:rFonts w:ascii="Times New Roman" w:hAnsi="Times New Roman" w:cs="Times New Roman"/>
          <w:noProof/>
          <w:spacing w:val="4"/>
        </w:rPr>
        <w:t>Nome de Fantasia (se houver):</w:t>
      </w:r>
    </w:p>
    <w:p w14:paraId="4284551F" w14:textId="77777777" w:rsidR="00A506FD" w:rsidRPr="00744CD9" w:rsidRDefault="00A506FD" w:rsidP="004D39A0">
      <w:pPr>
        <w:pBdr>
          <w:top w:val="single" w:sz="4" w:space="0" w:color="auto"/>
          <w:left w:val="single" w:sz="4" w:space="1" w:color="auto"/>
          <w:bottom w:val="single" w:sz="4" w:space="1" w:color="auto"/>
          <w:right w:val="single" w:sz="4" w:space="1" w:color="auto"/>
          <w:between w:val="single" w:sz="4" w:space="1" w:color="auto"/>
        </w:pBdr>
        <w:tabs>
          <w:tab w:val="left" w:pos="3900"/>
          <w:tab w:val="left" w:pos="9071"/>
        </w:tabs>
        <w:rPr>
          <w:rFonts w:ascii="Times New Roman" w:hAnsi="Times New Roman" w:cs="Times New Roman"/>
          <w:noProof/>
          <w:spacing w:val="4"/>
        </w:rPr>
      </w:pPr>
      <w:r w:rsidRPr="00744CD9">
        <w:rPr>
          <w:rFonts w:ascii="Times New Roman" w:hAnsi="Times New Roman" w:cs="Times New Roman"/>
          <w:noProof/>
          <w:spacing w:val="4"/>
        </w:rPr>
        <w:t>CNPJ nº</w:t>
      </w:r>
      <w:r w:rsidRPr="00744CD9">
        <w:rPr>
          <w:rFonts w:ascii="Times New Roman" w:hAnsi="Times New Roman" w:cs="Times New Roman"/>
          <w:noProof/>
          <w:spacing w:val="4"/>
        </w:rPr>
        <w:tab/>
      </w:r>
    </w:p>
    <w:p w14:paraId="69C25589" w14:textId="77777777" w:rsidR="00A506FD" w:rsidRPr="00744CD9" w:rsidRDefault="00A506FD" w:rsidP="004D39A0">
      <w:pPr>
        <w:pBdr>
          <w:top w:val="single" w:sz="4" w:space="0" w:color="auto"/>
          <w:left w:val="single" w:sz="4" w:space="1" w:color="auto"/>
          <w:bottom w:val="single" w:sz="4" w:space="1" w:color="auto"/>
          <w:right w:val="single" w:sz="4" w:space="1" w:color="auto"/>
          <w:between w:val="single" w:sz="4" w:space="1" w:color="auto"/>
        </w:pBdr>
        <w:tabs>
          <w:tab w:val="left" w:pos="9071"/>
        </w:tabs>
        <w:rPr>
          <w:rFonts w:ascii="Times New Roman" w:hAnsi="Times New Roman" w:cs="Times New Roman"/>
          <w:spacing w:val="4"/>
        </w:rPr>
      </w:pPr>
      <w:r w:rsidRPr="00744CD9">
        <w:rPr>
          <w:rFonts w:ascii="Times New Roman" w:hAnsi="Times New Roman" w:cs="Times New Roman"/>
          <w:spacing w:val="4"/>
        </w:rPr>
        <w:t>Endereço:</w:t>
      </w:r>
    </w:p>
    <w:p w14:paraId="5F58495A" w14:textId="77777777" w:rsidR="00A506FD" w:rsidRPr="00744CD9" w:rsidRDefault="00A506FD" w:rsidP="004D39A0">
      <w:pPr>
        <w:pBdr>
          <w:top w:val="single" w:sz="4" w:space="0" w:color="auto"/>
          <w:left w:val="single" w:sz="4" w:space="1" w:color="auto"/>
          <w:bottom w:val="single" w:sz="4" w:space="1" w:color="auto"/>
          <w:right w:val="single" w:sz="4" w:space="1" w:color="auto"/>
          <w:between w:val="single" w:sz="4" w:space="1" w:color="auto"/>
        </w:pBdr>
        <w:tabs>
          <w:tab w:val="left" w:pos="9071"/>
        </w:tabs>
        <w:rPr>
          <w:rFonts w:ascii="Times New Roman" w:hAnsi="Times New Roman" w:cs="Times New Roman"/>
          <w:spacing w:val="4"/>
        </w:rPr>
      </w:pPr>
      <w:r w:rsidRPr="00744CD9">
        <w:rPr>
          <w:rFonts w:ascii="Times New Roman" w:hAnsi="Times New Roman" w:cs="Times New Roman"/>
          <w:spacing w:val="4"/>
        </w:rPr>
        <w:t>Telefone:</w:t>
      </w:r>
      <w:r w:rsidRPr="00744CD9">
        <w:rPr>
          <w:rFonts w:ascii="Times New Roman" w:hAnsi="Times New Roman" w:cs="Times New Roman"/>
          <w:spacing w:val="4"/>
        </w:rPr>
        <w:tab/>
      </w:r>
    </w:p>
    <w:p w14:paraId="5902E0B4" w14:textId="77777777" w:rsidR="00A506FD" w:rsidRPr="00744CD9" w:rsidRDefault="00A506FD" w:rsidP="004D39A0">
      <w:pPr>
        <w:pBdr>
          <w:top w:val="single" w:sz="4" w:space="0" w:color="auto"/>
          <w:left w:val="single" w:sz="4" w:space="1" w:color="auto"/>
          <w:bottom w:val="single" w:sz="4" w:space="1" w:color="auto"/>
          <w:right w:val="single" w:sz="4" w:space="1" w:color="auto"/>
          <w:between w:val="single" w:sz="4" w:space="1" w:color="auto"/>
        </w:pBdr>
        <w:rPr>
          <w:rFonts w:ascii="Times New Roman" w:hAnsi="Times New Roman" w:cs="Times New Roman"/>
        </w:rPr>
      </w:pPr>
      <w:r w:rsidRPr="00744CD9">
        <w:rPr>
          <w:rFonts w:ascii="Times New Roman" w:hAnsi="Times New Roman" w:cs="Times New Roman"/>
        </w:rPr>
        <w:t>E-mail:</w:t>
      </w:r>
    </w:p>
    <w:p w14:paraId="5E733F84" w14:textId="77777777" w:rsidR="00A506FD" w:rsidRPr="00744CD9" w:rsidRDefault="00A506FD" w:rsidP="00A506FD">
      <w:pPr>
        <w:rPr>
          <w:rFonts w:ascii="Times New Roman" w:hAnsi="Times New Roman" w:cs="Times New Roman"/>
        </w:rPr>
      </w:pPr>
    </w:p>
    <w:tbl>
      <w:tblPr>
        <w:tblStyle w:val="TableNormal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8"/>
        <w:gridCol w:w="859"/>
        <w:gridCol w:w="840"/>
        <w:gridCol w:w="4032"/>
        <w:gridCol w:w="1325"/>
        <w:gridCol w:w="1714"/>
      </w:tblGrid>
      <w:tr w:rsidR="005E394E" w:rsidRPr="00744CD9" w14:paraId="3CE3C53E" w14:textId="77777777" w:rsidTr="0078038E">
        <w:trPr>
          <w:trHeight w:val="20"/>
        </w:trPr>
        <w:tc>
          <w:tcPr>
            <w:tcW w:w="446" w:type="pct"/>
          </w:tcPr>
          <w:p w14:paraId="05EFA6C7" w14:textId="77777777" w:rsidR="005E394E" w:rsidRPr="00744CD9" w:rsidRDefault="005E394E" w:rsidP="00473D9C">
            <w:pPr>
              <w:spacing w:line="276" w:lineRule="auto"/>
              <w:jc w:val="both"/>
              <w:rPr>
                <w:rFonts w:ascii="Times New Roman" w:hAnsi="Times New Roman" w:cs="Times New Roman"/>
                <w:b/>
                <w:bCs/>
                <w:sz w:val="18"/>
                <w:szCs w:val="18"/>
              </w:rPr>
            </w:pPr>
            <w:r w:rsidRPr="00744CD9">
              <w:rPr>
                <w:rFonts w:ascii="Times New Roman" w:hAnsi="Times New Roman" w:cs="Times New Roman"/>
                <w:b/>
                <w:bCs/>
                <w:sz w:val="18"/>
                <w:szCs w:val="18"/>
              </w:rPr>
              <w:t>ITENS</w:t>
            </w:r>
          </w:p>
        </w:tc>
        <w:tc>
          <w:tcPr>
            <w:tcW w:w="446" w:type="pct"/>
          </w:tcPr>
          <w:p w14:paraId="55DDDAA9" w14:textId="77777777" w:rsidR="005E394E" w:rsidRPr="00744CD9" w:rsidRDefault="005E394E" w:rsidP="00473D9C">
            <w:pPr>
              <w:spacing w:line="276" w:lineRule="auto"/>
              <w:jc w:val="both"/>
              <w:rPr>
                <w:rFonts w:ascii="Times New Roman" w:hAnsi="Times New Roman" w:cs="Times New Roman"/>
                <w:b/>
                <w:bCs/>
                <w:sz w:val="18"/>
                <w:szCs w:val="18"/>
              </w:rPr>
            </w:pPr>
            <w:r w:rsidRPr="00744CD9">
              <w:rPr>
                <w:rFonts w:ascii="Times New Roman" w:hAnsi="Times New Roman" w:cs="Times New Roman"/>
                <w:b/>
                <w:bCs/>
                <w:sz w:val="18"/>
                <w:szCs w:val="18"/>
              </w:rPr>
              <w:t>QUANT</w:t>
            </w:r>
          </w:p>
        </w:tc>
        <w:tc>
          <w:tcPr>
            <w:tcW w:w="436" w:type="pct"/>
          </w:tcPr>
          <w:p w14:paraId="3B1A7257" w14:textId="77777777" w:rsidR="005E394E" w:rsidRPr="00744CD9" w:rsidRDefault="005E394E" w:rsidP="00473D9C">
            <w:pPr>
              <w:spacing w:line="276" w:lineRule="auto"/>
              <w:jc w:val="both"/>
              <w:rPr>
                <w:rFonts w:ascii="Times New Roman" w:hAnsi="Times New Roman" w:cs="Times New Roman"/>
                <w:b/>
                <w:bCs/>
                <w:sz w:val="18"/>
                <w:szCs w:val="18"/>
              </w:rPr>
            </w:pPr>
            <w:r w:rsidRPr="00744CD9">
              <w:rPr>
                <w:rFonts w:ascii="Times New Roman" w:hAnsi="Times New Roman" w:cs="Times New Roman"/>
                <w:b/>
                <w:bCs/>
                <w:sz w:val="18"/>
                <w:szCs w:val="18"/>
              </w:rPr>
              <w:t>UNID.</w:t>
            </w:r>
          </w:p>
        </w:tc>
        <w:tc>
          <w:tcPr>
            <w:tcW w:w="2094" w:type="pct"/>
          </w:tcPr>
          <w:p w14:paraId="00A1517F" w14:textId="77777777" w:rsidR="005E394E" w:rsidRPr="00744CD9" w:rsidRDefault="005E394E" w:rsidP="00473D9C">
            <w:pPr>
              <w:spacing w:line="276" w:lineRule="auto"/>
              <w:jc w:val="both"/>
              <w:rPr>
                <w:rFonts w:ascii="Times New Roman" w:hAnsi="Times New Roman" w:cs="Times New Roman"/>
                <w:b/>
                <w:bCs/>
                <w:sz w:val="18"/>
                <w:szCs w:val="18"/>
              </w:rPr>
            </w:pPr>
            <w:r w:rsidRPr="00744CD9">
              <w:rPr>
                <w:rFonts w:ascii="Times New Roman" w:hAnsi="Times New Roman" w:cs="Times New Roman"/>
                <w:b/>
                <w:bCs/>
                <w:sz w:val="18"/>
                <w:szCs w:val="18"/>
              </w:rPr>
              <w:t>DESCRIÇÃO DOS ITENS</w:t>
            </w:r>
          </w:p>
        </w:tc>
        <w:tc>
          <w:tcPr>
            <w:tcW w:w="688" w:type="pct"/>
            <w:vAlign w:val="center"/>
          </w:tcPr>
          <w:p w14:paraId="47C0191A" w14:textId="77777777" w:rsidR="005E394E" w:rsidRPr="00744CD9" w:rsidRDefault="005E394E" w:rsidP="00473D9C">
            <w:pPr>
              <w:spacing w:line="276" w:lineRule="auto"/>
              <w:jc w:val="both"/>
              <w:rPr>
                <w:rFonts w:ascii="Times New Roman" w:hAnsi="Times New Roman" w:cs="Times New Roman"/>
                <w:b/>
                <w:bCs/>
                <w:sz w:val="18"/>
                <w:szCs w:val="18"/>
              </w:rPr>
            </w:pPr>
            <w:r w:rsidRPr="00744CD9">
              <w:rPr>
                <w:rFonts w:ascii="Times New Roman" w:hAnsi="Times New Roman" w:cs="Times New Roman"/>
                <w:b/>
                <w:bCs/>
                <w:sz w:val="18"/>
                <w:szCs w:val="18"/>
              </w:rPr>
              <w:t>VALOR UNITÁRIO</w:t>
            </w:r>
          </w:p>
        </w:tc>
        <w:tc>
          <w:tcPr>
            <w:tcW w:w="890" w:type="pct"/>
            <w:vAlign w:val="center"/>
          </w:tcPr>
          <w:p w14:paraId="2F8FDB7B" w14:textId="77777777" w:rsidR="005E394E" w:rsidRPr="00744CD9" w:rsidRDefault="005E394E" w:rsidP="00473D9C">
            <w:pPr>
              <w:spacing w:line="276" w:lineRule="auto"/>
              <w:jc w:val="both"/>
              <w:rPr>
                <w:rFonts w:ascii="Times New Roman" w:hAnsi="Times New Roman" w:cs="Times New Roman"/>
                <w:b/>
                <w:bCs/>
                <w:sz w:val="18"/>
                <w:szCs w:val="18"/>
              </w:rPr>
            </w:pPr>
            <w:r w:rsidRPr="00744CD9">
              <w:rPr>
                <w:rFonts w:ascii="Times New Roman" w:hAnsi="Times New Roman" w:cs="Times New Roman"/>
                <w:b/>
                <w:bCs/>
                <w:sz w:val="18"/>
                <w:szCs w:val="18"/>
              </w:rPr>
              <w:t>VALOR TOTAL</w:t>
            </w:r>
          </w:p>
        </w:tc>
      </w:tr>
      <w:tr w:rsidR="005E394E" w:rsidRPr="00744CD9" w14:paraId="563823E7" w14:textId="77777777" w:rsidTr="0078038E">
        <w:trPr>
          <w:trHeight w:val="20"/>
        </w:trPr>
        <w:tc>
          <w:tcPr>
            <w:tcW w:w="446" w:type="pct"/>
          </w:tcPr>
          <w:p w14:paraId="0912A0E9"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w:t>
            </w:r>
          </w:p>
        </w:tc>
        <w:tc>
          <w:tcPr>
            <w:tcW w:w="446" w:type="pct"/>
          </w:tcPr>
          <w:p w14:paraId="2AB3C5C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120</w:t>
            </w:r>
          </w:p>
        </w:tc>
        <w:tc>
          <w:tcPr>
            <w:tcW w:w="436" w:type="pct"/>
          </w:tcPr>
          <w:p w14:paraId="4DB6AFB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7480E70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REDONDO DE AÇO CARBONO C/2 POLEGADAS – CHAPA 2,00 MM DE ESPESSURA – (BARRA 06 METROS)</w:t>
            </w:r>
          </w:p>
        </w:tc>
        <w:tc>
          <w:tcPr>
            <w:tcW w:w="688" w:type="pct"/>
            <w:vAlign w:val="center"/>
          </w:tcPr>
          <w:p w14:paraId="102D1EE4" w14:textId="00342D33"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single" w:sz="4" w:space="0" w:color="auto"/>
              <w:left w:val="single" w:sz="4" w:space="0" w:color="auto"/>
              <w:bottom w:val="single" w:sz="4" w:space="0" w:color="auto"/>
              <w:right w:val="single" w:sz="4" w:space="0" w:color="auto"/>
            </w:tcBorders>
            <w:vAlign w:val="center"/>
          </w:tcPr>
          <w:p w14:paraId="2E06CECC" w14:textId="36D7646B"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9D9B52D" w14:textId="77777777" w:rsidTr="0078038E">
        <w:trPr>
          <w:trHeight w:val="20"/>
        </w:trPr>
        <w:tc>
          <w:tcPr>
            <w:tcW w:w="446" w:type="pct"/>
          </w:tcPr>
          <w:p w14:paraId="42C62CC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w:t>
            </w:r>
          </w:p>
        </w:tc>
        <w:tc>
          <w:tcPr>
            <w:tcW w:w="446" w:type="pct"/>
          </w:tcPr>
          <w:p w14:paraId="47B1DD8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120</w:t>
            </w:r>
          </w:p>
        </w:tc>
        <w:tc>
          <w:tcPr>
            <w:tcW w:w="436" w:type="pct"/>
          </w:tcPr>
          <w:p w14:paraId="0D8BBC0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w:t>
            </w:r>
          </w:p>
        </w:tc>
        <w:tc>
          <w:tcPr>
            <w:tcW w:w="2094" w:type="pct"/>
          </w:tcPr>
          <w:p w14:paraId="44B9901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REDONDO DE AÇO CARBONO C/2 POLEGADAS – CHAPA 1,20 MM DE ESPESSURA – (BARRA 06 METROS)</w:t>
            </w:r>
          </w:p>
        </w:tc>
        <w:tc>
          <w:tcPr>
            <w:tcW w:w="688" w:type="pct"/>
            <w:vAlign w:val="center"/>
          </w:tcPr>
          <w:p w14:paraId="1DDAA97D" w14:textId="03EBF9D3"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8A4EB09" w14:textId="0521FCCD"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F87EDB7" w14:textId="77777777" w:rsidTr="0078038E">
        <w:trPr>
          <w:trHeight w:val="20"/>
        </w:trPr>
        <w:tc>
          <w:tcPr>
            <w:tcW w:w="446" w:type="pct"/>
          </w:tcPr>
          <w:p w14:paraId="5008515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w:t>
            </w:r>
          </w:p>
        </w:tc>
        <w:tc>
          <w:tcPr>
            <w:tcW w:w="446" w:type="pct"/>
          </w:tcPr>
          <w:p w14:paraId="6A2485B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160</w:t>
            </w:r>
          </w:p>
        </w:tc>
        <w:tc>
          <w:tcPr>
            <w:tcW w:w="436" w:type="pct"/>
          </w:tcPr>
          <w:p w14:paraId="1629950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5447943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REDONDO DE AÇO CARBONO C/1 POLEGADAS – CHAPA 1,20 MM DE ESPESSURA – (BARRA 06 METROS)</w:t>
            </w:r>
          </w:p>
        </w:tc>
        <w:tc>
          <w:tcPr>
            <w:tcW w:w="688" w:type="pct"/>
            <w:vAlign w:val="center"/>
          </w:tcPr>
          <w:p w14:paraId="590F1924" w14:textId="2255F8EF"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33445544" w14:textId="0EDBD3B8"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4DB7E1A" w14:textId="77777777" w:rsidTr="0078038E">
        <w:trPr>
          <w:trHeight w:val="20"/>
        </w:trPr>
        <w:tc>
          <w:tcPr>
            <w:tcW w:w="446" w:type="pct"/>
          </w:tcPr>
          <w:p w14:paraId="7CB7616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w:t>
            </w:r>
          </w:p>
        </w:tc>
        <w:tc>
          <w:tcPr>
            <w:tcW w:w="446" w:type="pct"/>
          </w:tcPr>
          <w:p w14:paraId="22211AD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80</w:t>
            </w:r>
          </w:p>
        </w:tc>
        <w:tc>
          <w:tcPr>
            <w:tcW w:w="436" w:type="pct"/>
          </w:tcPr>
          <w:p w14:paraId="6B0F835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4D2EAD9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w:t>
            </w:r>
            <w:r w:rsidRPr="00744CD9">
              <w:rPr>
                <w:rFonts w:ascii="Times New Roman" w:hAnsi="Times New Roman" w:cs="Times New Roman"/>
                <w:sz w:val="18"/>
                <w:szCs w:val="18"/>
              </w:rPr>
              <w:tab/>
              <w:t>RETANGULAR</w:t>
            </w:r>
            <w:r w:rsidRPr="00744CD9">
              <w:rPr>
                <w:rFonts w:ascii="Times New Roman" w:hAnsi="Times New Roman" w:cs="Times New Roman"/>
                <w:sz w:val="18"/>
                <w:szCs w:val="18"/>
              </w:rPr>
              <w:tab/>
              <w:t>30X40</w:t>
            </w:r>
            <w:r w:rsidRPr="00744CD9">
              <w:rPr>
                <w:rFonts w:ascii="Times New Roman" w:hAnsi="Times New Roman" w:cs="Times New Roman"/>
                <w:sz w:val="18"/>
                <w:szCs w:val="18"/>
              </w:rPr>
              <w:tab/>
              <w:t>/</w:t>
            </w:r>
            <w:r w:rsidRPr="00744CD9">
              <w:rPr>
                <w:rFonts w:ascii="Times New Roman" w:hAnsi="Times New Roman" w:cs="Times New Roman"/>
                <w:sz w:val="18"/>
                <w:szCs w:val="18"/>
              </w:rPr>
              <w:tab/>
              <w:t>1,20MM ESPESSURA (BARRA 06 METROS)</w:t>
            </w:r>
          </w:p>
        </w:tc>
        <w:tc>
          <w:tcPr>
            <w:tcW w:w="688" w:type="pct"/>
            <w:vAlign w:val="center"/>
          </w:tcPr>
          <w:p w14:paraId="12C780E9" w14:textId="2A518950"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0AA91D73" w14:textId="573BC06A"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D0A6EFB" w14:textId="77777777" w:rsidTr="0078038E">
        <w:trPr>
          <w:trHeight w:val="20"/>
        </w:trPr>
        <w:tc>
          <w:tcPr>
            <w:tcW w:w="446" w:type="pct"/>
          </w:tcPr>
          <w:p w14:paraId="43815D33" w14:textId="77777777" w:rsidR="005E394E" w:rsidRPr="00744CD9" w:rsidRDefault="005E394E" w:rsidP="00473D9C">
            <w:pPr>
              <w:spacing w:line="276" w:lineRule="auto"/>
              <w:jc w:val="both"/>
              <w:rPr>
                <w:rFonts w:ascii="Times New Roman" w:hAnsi="Times New Roman" w:cs="Times New Roman"/>
                <w:sz w:val="18"/>
                <w:szCs w:val="18"/>
              </w:rPr>
            </w:pPr>
          </w:p>
          <w:p w14:paraId="54E1386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w:t>
            </w:r>
          </w:p>
        </w:tc>
        <w:tc>
          <w:tcPr>
            <w:tcW w:w="446" w:type="pct"/>
          </w:tcPr>
          <w:p w14:paraId="5F3CCCAF" w14:textId="77777777" w:rsidR="005E394E" w:rsidRPr="00744CD9" w:rsidRDefault="005E394E" w:rsidP="00473D9C">
            <w:pPr>
              <w:spacing w:line="276" w:lineRule="auto"/>
              <w:jc w:val="both"/>
              <w:rPr>
                <w:rFonts w:ascii="Times New Roman" w:hAnsi="Times New Roman" w:cs="Times New Roman"/>
                <w:sz w:val="18"/>
                <w:szCs w:val="18"/>
              </w:rPr>
            </w:pPr>
          </w:p>
          <w:p w14:paraId="3A85418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800</w:t>
            </w:r>
          </w:p>
        </w:tc>
        <w:tc>
          <w:tcPr>
            <w:tcW w:w="436" w:type="pct"/>
          </w:tcPr>
          <w:p w14:paraId="253067E2" w14:textId="77777777" w:rsidR="005E394E" w:rsidRPr="00744CD9" w:rsidRDefault="005E394E" w:rsidP="00473D9C">
            <w:pPr>
              <w:spacing w:line="276" w:lineRule="auto"/>
              <w:jc w:val="both"/>
              <w:rPr>
                <w:rFonts w:ascii="Times New Roman" w:hAnsi="Times New Roman" w:cs="Times New Roman"/>
                <w:sz w:val="18"/>
                <w:szCs w:val="18"/>
              </w:rPr>
            </w:pPr>
          </w:p>
          <w:p w14:paraId="4D0E22A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MT2</w:t>
            </w:r>
          </w:p>
        </w:tc>
        <w:tc>
          <w:tcPr>
            <w:tcW w:w="2094" w:type="pct"/>
          </w:tcPr>
          <w:p w14:paraId="3253C9B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TELA SOLDADA MALHA RETANGULAR CONFECCIONADA C/ ARAME GALVANIZADO 50MM X 150MM 2,3 MM MALHA C/ 150 MM DE LARGURA 1,80 MT DE ALTURA</w:t>
            </w:r>
          </w:p>
        </w:tc>
        <w:tc>
          <w:tcPr>
            <w:tcW w:w="688" w:type="pct"/>
            <w:vAlign w:val="center"/>
          </w:tcPr>
          <w:p w14:paraId="536F4188" w14:textId="419972D6"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E31F17E" w14:textId="150D7DA2"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296B7E46" w14:textId="77777777" w:rsidTr="0078038E">
        <w:trPr>
          <w:trHeight w:val="20"/>
        </w:trPr>
        <w:tc>
          <w:tcPr>
            <w:tcW w:w="446" w:type="pct"/>
          </w:tcPr>
          <w:p w14:paraId="64503E9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w:t>
            </w:r>
          </w:p>
        </w:tc>
        <w:tc>
          <w:tcPr>
            <w:tcW w:w="446" w:type="pct"/>
          </w:tcPr>
          <w:p w14:paraId="757D210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1000</w:t>
            </w:r>
          </w:p>
        </w:tc>
        <w:tc>
          <w:tcPr>
            <w:tcW w:w="436" w:type="pct"/>
          </w:tcPr>
          <w:p w14:paraId="5C69205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MT2</w:t>
            </w:r>
          </w:p>
        </w:tc>
        <w:tc>
          <w:tcPr>
            <w:tcW w:w="2094" w:type="pct"/>
          </w:tcPr>
          <w:p w14:paraId="480BCF1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TELHA ALUZINCO 0,43 MM ONDULADA OU TRAPEZOIDAL</w:t>
            </w:r>
          </w:p>
        </w:tc>
        <w:tc>
          <w:tcPr>
            <w:tcW w:w="688" w:type="pct"/>
            <w:vAlign w:val="center"/>
          </w:tcPr>
          <w:p w14:paraId="081401B1" w14:textId="55587B04"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0291AB76" w14:textId="4CBEF8B8"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7DCB7C0D" w14:textId="77777777" w:rsidTr="0078038E">
        <w:trPr>
          <w:trHeight w:val="20"/>
        </w:trPr>
        <w:tc>
          <w:tcPr>
            <w:tcW w:w="446" w:type="pct"/>
          </w:tcPr>
          <w:p w14:paraId="1BD803F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7</w:t>
            </w:r>
          </w:p>
        </w:tc>
        <w:tc>
          <w:tcPr>
            <w:tcW w:w="446" w:type="pct"/>
          </w:tcPr>
          <w:p w14:paraId="491C347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800</w:t>
            </w:r>
          </w:p>
        </w:tc>
        <w:tc>
          <w:tcPr>
            <w:tcW w:w="436" w:type="pct"/>
          </w:tcPr>
          <w:p w14:paraId="5A15224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MT2</w:t>
            </w:r>
          </w:p>
        </w:tc>
        <w:tc>
          <w:tcPr>
            <w:tcW w:w="2094" w:type="pct"/>
          </w:tcPr>
          <w:p w14:paraId="77D1CDD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ZINCO</w:t>
            </w:r>
            <w:r w:rsidRPr="00744CD9">
              <w:rPr>
                <w:rFonts w:ascii="Times New Roman" w:hAnsi="Times New Roman" w:cs="Times New Roman"/>
                <w:sz w:val="18"/>
                <w:szCs w:val="18"/>
              </w:rPr>
              <w:tab/>
              <w:t>PARA</w:t>
            </w:r>
            <w:r w:rsidRPr="00744CD9">
              <w:rPr>
                <w:rFonts w:ascii="Times New Roman" w:hAnsi="Times New Roman" w:cs="Times New Roman"/>
                <w:sz w:val="18"/>
                <w:szCs w:val="18"/>
              </w:rPr>
              <w:tab/>
              <w:t>CALHA</w:t>
            </w:r>
            <w:r w:rsidRPr="00744CD9">
              <w:rPr>
                <w:rFonts w:ascii="Times New Roman" w:hAnsi="Times New Roman" w:cs="Times New Roman"/>
                <w:sz w:val="18"/>
                <w:szCs w:val="18"/>
              </w:rPr>
              <w:tab/>
              <w:t>ESPESSURA (MSG/</w:t>
            </w:r>
            <w:proofErr w:type="gramStart"/>
            <w:r w:rsidRPr="00744CD9">
              <w:rPr>
                <w:rFonts w:ascii="Times New Roman" w:hAnsi="Times New Roman" w:cs="Times New Roman"/>
                <w:sz w:val="18"/>
                <w:szCs w:val="18"/>
              </w:rPr>
              <w:t>MM)#</w:t>
            </w:r>
            <w:proofErr w:type="gramEnd"/>
            <w:r w:rsidRPr="00744CD9">
              <w:rPr>
                <w:rFonts w:ascii="Times New Roman" w:hAnsi="Times New Roman" w:cs="Times New Roman"/>
                <w:sz w:val="18"/>
                <w:szCs w:val="18"/>
              </w:rPr>
              <w:t xml:space="preserve"> 28/0,43MM</w:t>
            </w:r>
          </w:p>
        </w:tc>
        <w:tc>
          <w:tcPr>
            <w:tcW w:w="688" w:type="pct"/>
            <w:vAlign w:val="center"/>
          </w:tcPr>
          <w:p w14:paraId="46D2CA8F" w14:textId="0A5F9162"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1FB1A9CA" w14:textId="3E742FEE"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7E2D6D9E" w14:textId="77777777" w:rsidTr="0078038E">
        <w:trPr>
          <w:trHeight w:val="20"/>
        </w:trPr>
        <w:tc>
          <w:tcPr>
            <w:tcW w:w="446" w:type="pct"/>
          </w:tcPr>
          <w:p w14:paraId="0262FE7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8</w:t>
            </w:r>
          </w:p>
        </w:tc>
        <w:tc>
          <w:tcPr>
            <w:tcW w:w="446" w:type="pct"/>
          </w:tcPr>
          <w:p w14:paraId="2AC95C9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200</w:t>
            </w:r>
          </w:p>
        </w:tc>
        <w:tc>
          <w:tcPr>
            <w:tcW w:w="436" w:type="pct"/>
          </w:tcPr>
          <w:p w14:paraId="09F3127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4D18FDE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PERFIL U EM AÇO 40X100X40 CHAPA 2,65MM (BARRA 06 METROS)</w:t>
            </w:r>
          </w:p>
        </w:tc>
        <w:tc>
          <w:tcPr>
            <w:tcW w:w="688" w:type="pct"/>
            <w:vAlign w:val="center"/>
          </w:tcPr>
          <w:p w14:paraId="52D18579" w14:textId="694E83F7"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4AFA44C7" w14:textId="0F5920DD"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F25AA2B" w14:textId="77777777" w:rsidTr="0078038E">
        <w:trPr>
          <w:trHeight w:val="20"/>
        </w:trPr>
        <w:tc>
          <w:tcPr>
            <w:tcW w:w="446" w:type="pct"/>
          </w:tcPr>
          <w:p w14:paraId="2FD332B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9</w:t>
            </w:r>
          </w:p>
        </w:tc>
        <w:tc>
          <w:tcPr>
            <w:tcW w:w="446" w:type="pct"/>
          </w:tcPr>
          <w:p w14:paraId="544E960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200</w:t>
            </w:r>
          </w:p>
        </w:tc>
        <w:tc>
          <w:tcPr>
            <w:tcW w:w="436" w:type="pct"/>
          </w:tcPr>
          <w:p w14:paraId="65DED08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FF1BAA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PERFIL U EM AÇO 40X100X40 CHAPA 2,65MM ENRIJECIDO (BARRA 06 METROS)</w:t>
            </w:r>
          </w:p>
        </w:tc>
        <w:tc>
          <w:tcPr>
            <w:tcW w:w="688" w:type="pct"/>
            <w:vAlign w:val="center"/>
          </w:tcPr>
          <w:p w14:paraId="6792980B" w14:textId="4ABC5969"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7DDFD61A" w14:textId="04299817"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70418A5" w14:textId="77777777" w:rsidTr="0078038E">
        <w:trPr>
          <w:trHeight w:val="20"/>
        </w:trPr>
        <w:tc>
          <w:tcPr>
            <w:tcW w:w="446" w:type="pct"/>
          </w:tcPr>
          <w:p w14:paraId="32FDFDE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w:t>
            </w:r>
          </w:p>
        </w:tc>
        <w:tc>
          <w:tcPr>
            <w:tcW w:w="446" w:type="pct"/>
          </w:tcPr>
          <w:p w14:paraId="5501547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5000</w:t>
            </w:r>
          </w:p>
        </w:tc>
        <w:tc>
          <w:tcPr>
            <w:tcW w:w="436" w:type="pct"/>
          </w:tcPr>
          <w:p w14:paraId="2F11334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41E884B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PARAFUSO</w:t>
            </w:r>
            <w:r w:rsidRPr="00744CD9">
              <w:rPr>
                <w:rFonts w:ascii="Times New Roman" w:hAnsi="Times New Roman" w:cs="Times New Roman"/>
                <w:sz w:val="18"/>
                <w:szCs w:val="18"/>
              </w:rPr>
              <w:tab/>
              <w:t>AUTO</w:t>
            </w:r>
            <w:r w:rsidRPr="00744CD9">
              <w:rPr>
                <w:rFonts w:ascii="Times New Roman" w:hAnsi="Times New Roman" w:cs="Times New Roman"/>
                <w:sz w:val="18"/>
                <w:szCs w:val="18"/>
              </w:rPr>
              <w:tab/>
              <w:t>BROCANTE</w:t>
            </w:r>
            <w:r w:rsidRPr="00744CD9">
              <w:rPr>
                <w:rFonts w:ascii="Times New Roman" w:hAnsi="Times New Roman" w:cs="Times New Roman"/>
                <w:sz w:val="18"/>
                <w:szCs w:val="18"/>
              </w:rPr>
              <w:tab/>
              <w:t>COM ARRUELA 3/4X1/4</w:t>
            </w:r>
          </w:p>
        </w:tc>
        <w:tc>
          <w:tcPr>
            <w:tcW w:w="688" w:type="pct"/>
            <w:vAlign w:val="center"/>
          </w:tcPr>
          <w:p w14:paraId="1038C949" w14:textId="55B11290"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D8EB6B4" w14:textId="36BEEDAF"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3A8119D3" w14:textId="77777777" w:rsidTr="0078038E">
        <w:trPr>
          <w:trHeight w:val="20"/>
        </w:trPr>
        <w:tc>
          <w:tcPr>
            <w:tcW w:w="446" w:type="pct"/>
          </w:tcPr>
          <w:p w14:paraId="1332322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11</w:t>
            </w:r>
          </w:p>
        </w:tc>
        <w:tc>
          <w:tcPr>
            <w:tcW w:w="446" w:type="pct"/>
          </w:tcPr>
          <w:p w14:paraId="07BAF59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5000</w:t>
            </w:r>
          </w:p>
        </w:tc>
        <w:tc>
          <w:tcPr>
            <w:tcW w:w="436" w:type="pct"/>
          </w:tcPr>
          <w:p w14:paraId="2A6B3E4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6F41D12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PARAFUSO</w:t>
            </w:r>
            <w:r w:rsidRPr="00744CD9">
              <w:rPr>
                <w:rFonts w:ascii="Times New Roman" w:hAnsi="Times New Roman" w:cs="Times New Roman"/>
                <w:sz w:val="18"/>
                <w:szCs w:val="18"/>
              </w:rPr>
              <w:tab/>
              <w:t>AUTO</w:t>
            </w:r>
            <w:r w:rsidRPr="00744CD9">
              <w:rPr>
                <w:rFonts w:ascii="Times New Roman" w:hAnsi="Times New Roman" w:cs="Times New Roman"/>
                <w:sz w:val="18"/>
                <w:szCs w:val="18"/>
              </w:rPr>
              <w:tab/>
              <w:t>BROCANTE</w:t>
            </w:r>
            <w:r w:rsidRPr="00744CD9">
              <w:rPr>
                <w:rFonts w:ascii="Times New Roman" w:hAnsi="Times New Roman" w:cs="Times New Roman"/>
                <w:sz w:val="18"/>
                <w:szCs w:val="18"/>
              </w:rPr>
              <w:tab/>
              <w:t>COM ARRUELA 1/X1/4</w:t>
            </w:r>
          </w:p>
        </w:tc>
        <w:tc>
          <w:tcPr>
            <w:tcW w:w="688" w:type="pct"/>
            <w:vAlign w:val="center"/>
          </w:tcPr>
          <w:p w14:paraId="4B01ECC8" w14:textId="65D42239"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23E59B3C" w14:textId="68BAEAF2"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4DC87421" w14:textId="77777777" w:rsidTr="0078038E">
        <w:trPr>
          <w:trHeight w:val="20"/>
        </w:trPr>
        <w:tc>
          <w:tcPr>
            <w:tcW w:w="446" w:type="pct"/>
          </w:tcPr>
          <w:p w14:paraId="05C8830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lastRenderedPageBreak/>
              <w:t>12</w:t>
            </w:r>
          </w:p>
        </w:tc>
        <w:tc>
          <w:tcPr>
            <w:tcW w:w="446" w:type="pct"/>
          </w:tcPr>
          <w:p w14:paraId="78567E8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70</w:t>
            </w:r>
          </w:p>
        </w:tc>
        <w:tc>
          <w:tcPr>
            <w:tcW w:w="436" w:type="pct"/>
          </w:tcPr>
          <w:p w14:paraId="2941C21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5AC092B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CHAPA FRIZADA OU ONDULADA EM AÇO ESPESSURA 0,75MM (22) TAMANHO 945X2000MM</w:t>
            </w:r>
          </w:p>
        </w:tc>
        <w:tc>
          <w:tcPr>
            <w:tcW w:w="688" w:type="pct"/>
            <w:vAlign w:val="center"/>
          </w:tcPr>
          <w:p w14:paraId="28CA9CC7" w14:textId="11E59ECE"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7FED4DA3" w14:textId="1631DC85"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9D9B66C" w14:textId="77777777" w:rsidTr="0078038E">
        <w:trPr>
          <w:trHeight w:val="20"/>
        </w:trPr>
        <w:tc>
          <w:tcPr>
            <w:tcW w:w="446" w:type="pct"/>
          </w:tcPr>
          <w:p w14:paraId="1E1BF10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13</w:t>
            </w:r>
          </w:p>
        </w:tc>
        <w:tc>
          <w:tcPr>
            <w:tcW w:w="446" w:type="pct"/>
          </w:tcPr>
          <w:p w14:paraId="30FA679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100</w:t>
            </w:r>
          </w:p>
        </w:tc>
        <w:tc>
          <w:tcPr>
            <w:tcW w:w="436" w:type="pct"/>
          </w:tcPr>
          <w:p w14:paraId="1165FC9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0978DF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CANTONEIRA EM AÇO 7/8 X 1/8 (BARRA 06 METROS)</w:t>
            </w:r>
          </w:p>
        </w:tc>
        <w:tc>
          <w:tcPr>
            <w:tcW w:w="688" w:type="pct"/>
            <w:vAlign w:val="center"/>
          </w:tcPr>
          <w:p w14:paraId="212EDCAF" w14:textId="66A4A570"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1DD4DAC7" w14:textId="3109F910"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791250B1" w14:textId="77777777" w:rsidTr="0078038E">
        <w:trPr>
          <w:trHeight w:val="20"/>
        </w:trPr>
        <w:tc>
          <w:tcPr>
            <w:tcW w:w="446" w:type="pct"/>
          </w:tcPr>
          <w:p w14:paraId="0038149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14</w:t>
            </w:r>
          </w:p>
        </w:tc>
        <w:tc>
          <w:tcPr>
            <w:tcW w:w="446" w:type="pct"/>
          </w:tcPr>
          <w:p w14:paraId="0279D58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100</w:t>
            </w:r>
          </w:p>
        </w:tc>
        <w:tc>
          <w:tcPr>
            <w:tcW w:w="436" w:type="pct"/>
          </w:tcPr>
          <w:p w14:paraId="170116C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FD4834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QUADRADO 20X20 1,20 MM (BARRA 06 METROS)</w:t>
            </w:r>
          </w:p>
        </w:tc>
        <w:tc>
          <w:tcPr>
            <w:tcW w:w="688" w:type="pct"/>
            <w:vAlign w:val="center"/>
          </w:tcPr>
          <w:p w14:paraId="36BC8243" w14:textId="2048B731"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78DE0929" w14:textId="556BB698"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754DE6E" w14:textId="77777777" w:rsidTr="0078038E">
        <w:trPr>
          <w:trHeight w:val="20"/>
        </w:trPr>
        <w:tc>
          <w:tcPr>
            <w:tcW w:w="446" w:type="pct"/>
          </w:tcPr>
          <w:p w14:paraId="4EAE9E9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15</w:t>
            </w:r>
          </w:p>
        </w:tc>
        <w:tc>
          <w:tcPr>
            <w:tcW w:w="446" w:type="pct"/>
          </w:tcPr>
          <w:p w14:paraId="1C0716A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80</w:t>
            </w:r>
          </w:p>
        </w:tc>
        <w:tc>
          <w:tcPr>
            <w:tcW w:w="436" w:type="pct"/>
          </w:tcPr>
          <w:p w14:paraId="56FC813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FF633E9"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QUADRADO 20X30 X 1,20MM BARRA DE 06 METROS</w:t>
            </w:r>
          </w:p>
        </w:tc>
        <w:tc>
          <w:tcPr>
            <w:tcW w:w="688" w:type="pct"/>
            <w:vAlign w:val="center"/>
          </w:tcPr>
          <w:p w14:paraId="13324112" w14:textId="00503423"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09F717B3" w14:textId="20A8A1B4"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97ACA23" w14:textId="77777777" w:rsidTr="0078038E">
        <w:trPr>
          <w:trHeight w:val="20"/>
        </w:trPr>
        <w:tc>
          <w:tcPr>
            <w:tcW w:w="446" w:type="pct"/>
          </w:tcPr>
          <w:p w14:paraId="3DE608D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16</w:t>
            </w:r>
          </w:p>
        </w:tc>
        <w:tc>
          <w:tcPr>
            <w:tcW w:w="446" w:type="pct"/>
          </w:tcPr>
          <w:p w14:paraId="3CEDE2A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0D1C92C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C38D1E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CHAPA DE POLICARBONATO TAMANHO 6.000MM X 2.100MM COM 04MM EXPESSURA</w:t>
            </w:r>
          </w:p>
        </w:tc>
        <w:tc>
          <w:tcPr>
            <w:tcW w:w="688" w:type="pct"/>
            <w:vAlign w:val="center"/>
          </w:tcPr>
          <w:p w14:paraId="4AD8BE44" w14:textId="59FEFD33"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78081782" w14:textId="1FECC99B"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2339AF32" w14:textId="77777777" w:rsidTr="0078038E">
        <w:trPr>
          <w:trHeight w:val="20"/>
        </w:trPr>
        <w:tc>
          <w:tcPr>
            <w:tcW w:w="446" w:type="pct"/>
          </w:tcPr>
          <w:p w14:paraId="26A9A0E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17</w:t>
            </w:r>
          </w:p>
        </w:tc>
        <w:tc>
          <w:tcPr>
            <w:tcW w:w="446" w:type="pct"/>
          </w:tcPr>
          <w:p w14:paraId="548F290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200</w:t>
            </w:r>
          </w:p>
        </w:tc>
        <w:tc>
          <w:tcPr>
            <w:tcW w:w="436" w:type="pct"/>
          </w:tcPr>
          <w:p w14:paraId="1326646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42E5F83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PERFIL U EM AÇO 40X75X40 CHAPA 2,25 MM (BARRA 06 METROS)</w:t>
            </w:r>
          </w:p>
        </w:tc>
        <w:tc>
          <w:tcPr>
            <w:tcW w:w="688" w:type="pct"/>
            <w:vAlign w:val="center"/>
          </w:tcPr>
          <w:p w14:paraId="0B6F3B8F" w14:textId="2B99F7AA"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454C8290" w14:textId="2644771A"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717157BE" w14:textId="77777777" w:rsidTr="0078038E">
        <w:trPr>
          <w:trHeight w:val="20"/>
        </w:trPr>
        <w:tc>
          <w:tcPr>
            <w:tcW w:w="446" w:type="pct"/>
          </w:tcPr>
          <w:p w14:paraId="7702E5A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18</w:t>
            </w:r>
          </w:p>
        </w:tc>
        <w:tc>
          <w:tcPr>
            <w:tcW w:w="446" w:type="pct"/>
          </w:tcPr>
          <w:p w14:paraId="4532403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w:t>
            </w:r>
          </w:p>
        </w:tc>
        <w:tc>
          <w:tcPr>
            <w:tcW w:w="436" w:type="pct"/>
          </w:tcPr>
          <w:p w14:paraId="33D66F7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44803C1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CANTONEIRAS EM AÇO 1 ½ X 1/8 - (BARRA 06 METROS)</w:t>
            </w:r>
          </w:p>
        </w:tc>
        <w:tc>
          <w:tcPr>
            <w:tcW w:w="688" w:type="pct"/>
            <w:vAlign w:val="center"/>
          </w:tcPr>
          <w:p w14:paraId="068E4036" w14:textId="221B5326"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1A4202C7" w14:textId="33536A21"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D134AA9" w14:textId="77777777" w:rsidTr="0078038E">
        <w:trPr>
          <w:trHeight w:val="20"/>
        </w:trPr>
        <w:tc>
          <w:tcPr>
            <w:tcW w:w="446" w:type="pct"/>
          </w:tcPr>
          <w:p w14:paraId="244010D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19</w:t>
            </w:r>
          </w:p>
        </w:tc>
        <w:tc>
          <w:tcPr>
            <w:tcW w:w="446" w:type="pct"/>
          </w:tcPr>
          <w:p w14:paraId="48D36CB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100</w:t>
            </w:r>
          </w:p>
        </w:tc>
        <w:tc>
          <w:tcPr>
            <w:tcW w:w="436" w:type="pct"/>
          </w:tcPr>
          <w:p w14:paraId="71FE631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472BAB6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TUBOS REDONDO 1 ½</w:t>
            </w:r>
            <w:r w:rsidRPr="00744CD9">
              <w:rPr>
                <w:rFonts w:ascii="Times New Roman" w:hAnsi="Times New Roman" w:cs="Times New Roman"/>
                <w:sz w:val="18"/>
                <w:szCs w:val="18"/>
              </w:rPr>
              <w:tab/>
              <w:t>CHAPA 1,2MM (BARRA 06 METROS)</w:t>
            </w:r>
          </w:p>
        </w:tc>
        <w:tc>
          <w:tcPr>
            <w:tcW w:w="688" w:type="pct"/>
            <w:vAlign w:val="center"/>
          </w:tcPr>
          <w:p w14:paraId="715AECEC" w14:textId="106D8A91"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48401285" w14:textId="0D51A682"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CC0B674" w14:textId="77777777" w:rsidTr="0078038E">
        <w:trPr>
          <w:trHeight w:val="20"/>
        </w:trPr>
        <w:tc>
          <w:tcPr>
            <w:tcW w:w="446" w:type="pct"/>
          </w:tcPr>
          <w:p w14:paraId="4824272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20</w:t>
            </w:r>
          </w:p>
        </w:tc>
        <w:tc>
          <w:tcPr>
            <w:tcW w:w="446" w:type="pct"/>
          </w:tcPr>
          <w:p w14:paraId="2DFE393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w:t>
            </w:r>
          </w:p>
        </w:tc>
        <w:tc>
          <w:tcPr>
            <w:tcW w:w="436" w:type="pct"/>
          </w:tcPr>
          <w:p w14:paraId="0CE5C21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6554587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TUBOS QUADRADO EM AÇO 50X50 CHAPA 2,0 MM (BARRA 06 METROS)</w:t>
            </w:r>
          </w:p>
        </w:tc>
        <w:tc>
          <w:tcPr>
            <w:tcW w:w="688" w:type="pct"/>
            <w:vAlign w:val="center"/>
          </w:tcPr>
          <w:p w14:paraId="6FD24164" w14:textId="500ADFF9"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70237EB4" w14:textId="55699F23"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A7C2FE1" w14:textId="77777777" w:rsidTr="0078038E">
        <w:trPr>
          <w:trHeight w:val="20"/>
        </w:trPr>
        <w:tc>
          <w:tcPr>
            <w:tcW w:w="446" w:type="pct"/>
          </w:tcPr>
          <w:p w14:paraId="28244BB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21</w:t>
            </w:r>
          </w:p>
        </w:tc>
        <w:tc>
          <w:tcPr>
            <w:tcW w:w="446" w:type="pct"/>
          </w:tcPr>
          <w:p w14:paraId="137A9C6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80</w:t>
            </w:r>
          </w:p>
        </w:tc>
        <w:tc>
          <w:tcPr>
            <w:tcW w:w="436" w:type="pct"/>
          </w:tcPr>
          <w:p w14:paraId="61CFEAB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006C8EF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DE FERROS 5/8</w:t>
            </w:r>
            <w:r w:rsidRPr="00744CD9">
              <w:rPr>
                <w:rFonts w:ascii="Times New Roman" w:hAnsi="Times New Roman" w:cs="Times New Roman"/>
                <w:sz w:val="18"/>
                <w:szCs w:val="18"/>
              </w:rPr>
              <w:tab/>
              <w:t>- (BARRA 06 METROS)</w:t>
            </w:r>
          </w:p>
        </w:tc>
        <w:tc>
          <w:tcPr>
            <w:tcW w:w="688" w:type="pct"/>
            <w:vAlign w:val="center"/>
          </w:tcPr>
          <w:p w14:paraId="5FB5E981" w14:textId="319F2CEB"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0CBEE27" w14:textId="4C3F40A1"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22E6007F" w14:textId="77777777" w:rsidTr="0078038E">
        <w:trPr>
          <w:trHeight w:val="20"/>
        </w:trPr>
        <w:tc>
          <w:tcPr>
            <w:tcW w:w="446" w:type="pct"/>
            <w:tcBorders>
              <w:top w:val="single" w:sz="4" w:space="0" w:color="auto"/>
            </w:tcBorders>
          </w:tcPr>
          <w:p w14:paraId="594578D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22</w:t>
            </w:r>
          </w:p>
        </w:tc>
        <w:tc>
          <w:tcPr>
            <w:tcW w:w="446" w:type="pct"/>
            <w:tcBorders>
              <w:top w:val="single" w:sz="4" w:space="0" w:color="auto"/>
            </w:tcBorders>
          </w:tcPr>
          <w:p w14:paraId="5938DEF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600</w:t>
            </w:r>
          </w:p>
        </w:tc>
        <w:tc>
          <w:tcPr>
            <w:tcW w:w="436" w:type="pct"/>
            <w:tcBorders>
              <w:top w:val="single" w:sz="4" w:space="0" w:color="auto"/>
            </w:tcBorders>
          </w:tcPr>
          <w:p w14:paraId="75CE78E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HRS</w:t>
            </w:r>
          </w:p>
        </w:tc>
        <w:tc>
          <w:tcPr>
            <w:tcW w:w="2094" w:type="pct"/>
            <w:tcBorders>
              <w:top w:val="single" w:sz="4" w:space="0" w:color="auto"/>
            </w:tcBorders>
          </w:tcPr>
          <w:p w14:paraId="0D021C1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HORAS DE SERVIÇO DE MÃO DE OBRA DE TORNO</w:t>
            </w:r>
          </w:p>
        </w:tc>
        <w:tc>
          <w:tcPr>
            <w:tcW w:w="688" w:type="pct"/>
            <w:tcBorders>
              <w:top w:val="single" w:sz="4" w:space="0" w:color="auto"/>
            </w:tcBorders>
            <w:vAlign w:val="center"/>
          </w:tcPr>
          <w:p w14:paraId="24FBE809" w14:textId="67595265"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F0160A8" w14:textId="428AF156"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190B28F" w14:textId="77777777" w:rsidTr="0078038E">
        <w:trPr>
          <w:trHeight w:val="20"/>
        </w:trPr>
        <w:tc>
          <w:tcPr>
            <w:tcW w:w="446" w:type="pct"/>
          </w:tcPr>
          <w:p w14:paraId="6CADDE8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23</w:t>
            </w:r>
          </w:p>
        </w:tc>
        <w:tc>
          <w:tcPr>
            <w:tcW w:w="446" w:type="pct"/>
          </w:tcPr>
          <w:p w14:paraId="653ECB7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400</w:t>
            </w:r>
          </w:p>
        </w:tc>
        <w:tc>
          <w:tcPr>
            <w:tcW w:w="436" w:type="pct"/>
          </w:tcPr>
          <w:p w14:paraId="350F853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HRS</w:t>
            </w:r>
          </w:p>
        </w:tc>
        <w:tc>
          <w:tcPr>
            <w:tcW w:w="2094" w:type="pct"/>
          </w:tcPr>
          <w:p w14:paraId="2F758C2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HORAS DE SERVIÇO DE MÃO DE OBRA DE FRESA.</w:t>
            </w:r>
          </w:p>
        </w:tc>
        <w:tc>
          <w:tcPr>
            <w:tcW w:w="688" w:type="pct"/>
            <w:vAlign w:val="center"/>
          </w:tcPr>
          <w:p w14:paraId="4B8EAED3" w14:textId="663D7A76"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3BD5BBC1" w14:textId="5C8E9D82"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5E73F95" w14:textId="77777777" w:rsidTr="0078038E">
        <w:trPr>
          <w:trHeight w:val="20"/>
        </w:trPr>
        <w:tc>
          <w:tcPr>
            <w:tcW w:w="446" w:type="pct"/>
          </w:tcPr>
          <w:p w14:paraId="771ECA73" w14:textId="77777777" w:rsidR="005E394E" w:rsidRPr="00744CD9" w:rsidRDefault="005E394E" w:rsidP="00473D9C">
            <w:pPr>
              <w:spacing w:line="276" w:lineRule="auto"/>
              <w:jc w:val="both"/>
              <w:rPr>
                <w:rFonts w:ascii="Times New Roman" w:hAnsi="Times New Roman" w:cs="Times New Roman"/>
                <w:sz w:val="18"/>
                <w:szCs w:val="18"/>
              </w:rPr>
            </w:pPr>
          </w:p>
          <w:p w14:paraId="734987F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24</w:t>
            </w:r>
          </w:p>
        </w:tc>
        <w:tc>
          <w:tcPr>
            <w:tcW w:w="446" w:type="pct"/>
          </w:tcPr>
          <w:p w14:paraId="66F15DF3" w14:textId="77777777" w:rsidR="005E394E" w:rsidRPr="00744CD9" w:rsidRDefault="005E394E" w:rsidP="00473D9C">
            <w:pPr>
              <w:spacing w:line="276" w:lineRule="auto"/>
              <w:jc w:val="both"/>
              <w:rPr>
                <w:rFonts w:ascii="Times New Roman" w:hAnsi="Times New Roman" w:cs="Times New Roman"/>
                <w:sz w:val="18"/>
                <w:szCs w:val="18"/>
              </w:rPr>
            </w:pPr>
          </w:p>
          <w:p w14:paraId="54AE2A0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600</w:t>
            </w:r>
          </w:p>
        </w:tc>
        <w:tc>
          <w:tcPr>
            <w:tcW w:w="436" w:type="pct"/>
          </w:tcPr>
          <w:p w14:paraId="388F97A7" w14:textId="77777777" w:rsidR="005E394E" w:rsidRPr="00744CD9" w:rsidRDefault="005E394E" w:rsidP="00473D9C">
            <w:pPr>
              <w:spacing w:line="276" w:lineRule="auto"/>
              <w:jc w:val="both"/>
              <w:rPr>
                <w:rFonts w:ascii="Times New Roman" w:hAnsi="Times New Roman" w:cs="Times New Roman"/>
                <w:sz w:val="18"/>
                <w:szCs w:val="18"/>
              </w:rPr>
            </w:pPr>
          </w:p>
          <w:p w14:paraId="77B9A939"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HRS</w:t>
            </w:r>
          </w:p>
        </w:tc>
        <w:tc>
          <w:tcPr>
            <w:tcW w:w="2094" w:type="pct"/>
          </w:tcPr>
          <w:p w14:paraId="289DDB7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HORAS DE SERVIÇOS DE MÃO DE OBRA DE REPARO, MANUTENÇÃO SERVIÇOS EVENTUAIS DE SERRALHARIA COM CONSUMÍVEIS.</w:t>
            </w:r>
          </w:p>
        </w:tc>
        <w:tc>
          <w:tcPr>
            <w:tcW w:w="688" w:type="pct"/>
            <w:vAlign w:val="center"/>
          </w:tcPr>
          <w:p w14:paraId="4AF8D2C6" w14:textId="3063B9C9"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46BAC368" w14:textId="5F8FF2D5"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B728AC0" w14:textId="77777777" w:rsidTr="0078038E">
        <w:trPr>
          <w:trHeight w:val="20"/>
        </w:trPr>
        <w:tc>
          <w:tcPr>
            <w:tcW w:w="446" w:type="pct"/>
          </w:tcPr>
          <w:p w14:paraId="137EDF9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25</w:t>
            </w:r>
          </w:p>
        </w:tc>
        <w:tc>
          <w:tcPr>
            <w:tcW w:w="446" w:type="pct"/>
          </w:tcPr>
          <w:p w14:paraId="055480F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15E561A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BDFDAD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BARRAS DE FERRO REDONDO 3/4 (BARRA 06 METROS)</w:t>
            </w:r>
          </w:p>
        </w:tc>
        <w:tc>
          <w:tcPr>
            <w:tcW w:w="688" w:type="pct"/>
            <w:vAlign w:val="center"/>
          </w:tcPr>
          <w:p w14:paraId="75DA88FF" w14:textId="7C05CA6C"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5BC68F41" w14:textId="7CDB16C7"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E1A8E6E" w14:textId="77777777" w:rsidTr="0078038E">
        <w:trPr>
          <w:trHeight w:val="20"/>
        </w:trPr>
        <w:tc>
          <w:tcPr>
            <w:tcW w:w="446" w:type="pct"/>
          </w:tcPr>
          <w:p w14:paraId="2441D54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26</w:t>
            </w:r>
          </w:p>
        </w:tc>
        <w:tc>
          <w:tcPr>
            <w:tcW w:w="446" w:type="pct"/>
          </w:tcPr>
          <w:p w14:paraId="0CA08DA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0667906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4E1C34A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BARRAS DE FERRO REDONDO 7/8 (BARRA 06 METROS)</w:t>
            </w:r>
          </w:p>
        </w:tc>
        <w:tc>
          <w:tcPr>
            <w:tcW w:w="688" w:type="pct"/>
            <w:vAlign w:val="center"/>
          </w:tcPr>
          <w:p w14:paraId="2B1CFE6E" w14:textId="26D24243"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12597CEF" w14:textId="05339470"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EEA33EC" w14:textId="77777777" w:rsidTr="0078038E">
        <w:trPr>
          <w:trHeight w:val="20"/>
        </w:trPr>
        <w:tc>
          <w:tcPr>
            <w:tcW w:w="446" w:type="pct"/>
          </w:tcPr>
          <w:p w14:paraId="2BD6CEE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27</w:t>
            </w:r>
          </w:p>
        </w:tc>
        <w:tc>
          <w:tcPr>
            <w:tcW w:w="446" w:type="pct"/>
          </w:tcPr>
          <w:p w14:paraId="6ACB5B1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100</w:t>
            </w:r>
          </w:p>
        </w:tc>
        <w:tc>
          <w:tcPr>
            <w:tcW w:w="436" w:type="pct"/>
          </w:tcPr>
          <w:p w14:paraId="1671600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67E106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VIGA U EM AÇO 32X94X32 CHAPA 2MM – (BARRA 06 METROS)</w:t>
            </w:r>
          </w:p>
        </w:tc>
        <w:tc>
          <w:tcPr>
            <w:tcW w:w="688" w:type="pct"/>
            <w:vAlign w:val="center"/>
          </w:tcPr>
          <w:p w14:paraId="7D486F7F" w14:textId="4B5184CA"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5EEA55CB" w14:textId="6B44D94E"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6F3DE05" w14:textId="77777777" w:rsidTr="0078038E">
        <w:trPr>
          <w:trHeight w:val="20"/>
        </w:trPr>
        <w:tc>
          <w:tcPr>
            <w:tcW w:w="446" w:type="pct"/>
          </w:tcPr>
          <w:p w14:paraId="59D6C32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28</w:t>
            </w:r>
          </w:p>
        </w:tc>
        <w:tc>
          <w:tcPr>
            <w:tcW w:w="446" w:type="pct"/>
          </w:tcPr>
          <w:p w14:paraId="1F09373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100</w:t>
            </w:r>
          </w:p>
        </w:tc>
        <w:tc>
          <w:tcPr>
            <w:tcW w:w="436" w:type="pct"/>
          </w:tcPr>
          <w:p w14:paraId="3F96F09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C99E8D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VIGA U EM AÇO 30X68X30 CHAPA 2MM – (BARRA 06 METROS)</w:t>
            </w:r>
          </w:p>
        </w:tc>
        <w:tc>
          <w:tcPr>
            <w:tcW w:w="688" w:type="pct"/>
            <w:vAlign w:val="center"/>
          </w:tcPr>
          <w:p w14:paraId="57865B38" w14:textId="2DA60531"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58664863" w14:textId="1160122D"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38313E04" w14:textId="77777777" w:rsidTr="0078038E">
        <w:trPr>
          <w:trHeight w:val="20"/>
        </w:trPr>
        <w:tc>
          <w:tcPr>
            <w:tcW w:w="446" w:type="pct"/>
          </w:tcPr>
          <w:p w14:paraId="349960C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29</w:t>
            </w:r>
          </w:p>
        </w:tc>
        <w:tc>
          <w:tcPr>
            <w:tcW w:w="446" w:type="pct"/>
          </w:tcPr>
          <w:p w14:paraId="7B22688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500</w:t>
            </w:r>
          </w:p>
        </w:tc>
        <w:tc>
          <w:tcPr>
            <w:tcW w:w="436" w:type="pct"/>
          </w:tcPr>
          <w:p w14:paraId="7211637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021339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TAMPA PLÁSTICA 1 ½ POLEGADAS</w:t>
            </w:r>
          </w:p>
        </w:tc>
        <w:tc>
          <w:tcPr>
            <w:tcW w:w="688" w:type="pct"/>
            <w:vAlign w:val="center"/>
          </w:tcPr>
          <w:p w14:paraId="34C497E6" w14:textId="11E0C0E1"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750411F1" w14:textId="5521EF28"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838C978" w14:textId="77777777" w:rsidTr="0078038E">
        <w:trPr>
          <w:trHeight w:val="20"/>
        </w:trPr>
        <w:tc>
          <w:tcPr>
            <w:tcW w:w="446" w:type="pct"/>
          </w:tcPr>
          <w:p w14:paraId="5424F5D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46" w:type="pct"/>
          </w:tcPr>
          <w:p w14:paraId="28F849D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500</w:t>
            </w:r>
          </w:p>
        </w:tc>
        <w:tc>
          <w:tcPr>
            <w:tcW w:w="436" w:type="pct"/>
          </w:tcPr>
          <w:p w14:paraId="5836A0C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42C348B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TAMPA PLÁSTICA 2 POLEGADAS</w:t>
            </w:r>
          </w:p>
        </w:tc>
        <w:tc>
          <w:tcPr>
            <w:tcW w:w="688" w:type="pct"/>
            <w:vAlign w:val="center"/>
          </w:tcPr>
          <w:p w14:paraId="58CA4EF4" w14:textId="1591F416"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443CDBD" w14:textId="76542810"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4F0C7BFF" w14:textId="77777777" w:rsidTr="0078038E">
        <w:trPr>
          <w:trHeight w:val="20"/>
        </w:trPr>
        <w:tc>
          <w:tcPr>
            <w:tcW w:w="446" w:type="pct"/>
          </w:tcPr>
          <w:p w14:paraId="5595B31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31</w:t>
            </w:r>
          </w:p>
        </w:tc>
        <w:tc>
          <w:tcPr>
            <w:tcW w:w="446" w:type="pct"/>
          </w:tcPr>
          <w:p w14:paraId="6B0489E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500</w:t>
            </w:r>
          </w:p>
        </w:tc>
        <w:tc>
          <w:tcPr>
            <w:tcW w:w="436" w:type="pct"/>
          </w:tcPr>
          <w:p w14:paraId="282AD86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0EBDBD5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TAMPA PLÁSTICA 3/4 POLEGADAS</w:t>
            </w:r>
          </w:p>
        </w:tc>
        <w:tc>
          <w:tcPr>
            <w:tcW w:w="688" w:type="pct"/>
            <w:vAlign w:val="center"/>
          </w:tcPr>
          <w:p w14:paraId="20149F99" w14:textId="0F64E329"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523B7BE2" w14:textId="1B4DB6A7"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F6DCD92" w14:textId="77777777" w:rsidTr="0078038E">
        <w:trPr>
          <w:trHeight w:val="20"/>
        </w:trPr>
        <w:tc>
          <w:tcPr>
            <w:tcW w:w="446" w:type="pct"/>
          </w:tcPr>
          <w:p w14:paraId="2CFDB8E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32</w:t>
            </w:r>
          </w:p>
        </w:tc>
        <w:tc>
          <w:tcPr>
            <w:tcW w:w="446" w:type="pct"/>
          </w:tcPr>
          <w:p w14:paraId="1CAA886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500</w:t>
            </w:r>
          </w:p>
        </w:tc>
        <w:tc>
          <w:tcPr>
            <w:tcW w:w="436" w:type="pct"/>
          </w:tcPr>
          <w:p w14:paraId="553E8F49"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5C0BB72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TAMPA PLÁSTICA 1 POLEGADA</w:t>
            </w:r>
          </w:p>
        </w:tc>
        <w:tc>
          <w:tcPr>
            <w:tcW w:w="688" w:type="pct"/>
            <w:vAlign w:val="center"/>
          </w:tcPr>
          <w:p w14:paraId="487DAED4" w14:textId="2E9F60DA"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18A8D130" w14:textId="2C6B621B"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2D72D7F4" w14:textId="77777777" w:rsidTr="0078038E">
        <w:trPr>
          <w:trHeight w:val="20"/>
        </w:trPr>
        <w:tc>
          <w:tcPr>
            <w:tcW w:w="446" w:type="pct"/>
          </w:tcPr>
          <w:p w14:paraId="5274172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33</w:t>
            </w:r>
          </w:p>
        </w:tc>
        <w:tc>
          <w:tcPr>
            <w:tcW w:w="446" w:type="pct"/>
          </w:tcPr>
          <w:p w14:paraId="4AAA21F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20</w:t>
            </w:r>
          </w:p>
        </w:tc>
        <w:tc>
          <w:tcPr>
            <w:tcW w:w="436" w:type="pct"/>
          </w:tcPr>
          <w:p w14:paraId="7BE4F96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A41095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PERFIL</w:t>
            </w:r>
            <w:r w:rsidRPr="00744CD9">
              <w:rPr>
                <w:rFonts w:ascii="Times New Roman" w:hAnsi="Times New Roman" w:cs="Times New Roman"/>
                <w:sz w:val="18"/>
                <w:szCs w:val="18"/>
              </w:rPr>
              <w:tab/>
              <w:t>H</w:t>
            </w:r>
            <w:r w:rsidRPr="00744CD9">
              <w:rPr>
                <w:rFonts w:ascii="Times New Roman" w:hAnsi="Times New Roman" w:cs="Times New Roman"/>
                <w:sz w:val="18"/>
                <w:szCs w:val="18"/>
              </w:rPr>
              <w:tab/>
              <w:t>EM</w:t>
            </w:r>
            <w:r w:rsidRPr="00744CD9">
              <w:rPr>
                <w:rFonts w:ascii="Times New Roman" w:hAnsi="Times New Roman" w:cs="Times New Roman"/>
                <w:sz w:val="18"/>
                <w:szCs w:val="18"/>
              </w:rPr>
              <w:tab/>
              <w:t>POLICARBONATO</w:t>
            </w:r>
            <w:r w:rsidRPr="00744CD9">
              <w:rPr>
                <w:rFonts w:ascii="Times New Roman" w:hAnsi="Times New Roman" w:cs="Times New Roman"/>
                <w:sz w:val="18"/>
                <w:szCs w:val="18"/>
              </w:rPr>
              <w:tab/>
              <w:t>4MM (BARRA 06 METROS)</w:t>
            </w:r>
          </w:p>
        </w:tc>
        <w:tc>
          <w:tcPr>
            <w:tcW w:w="688" w:type="pct"/>
            <w:vAlign w:val="center"/>
          </w:tcPr>
          <w:p w14:paraId="4C0FFA23" w14:textId="2FB7008F"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1BFBFF03" w14:textId="1AB5136D"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4DD5E647" w14:textId="77777777" w:rsidTr="0078038E">
        <w:trPr>
          <w:trHeight w:val="20"/>
        </w:trPr>
        <w:tc>
          <w:tcPr>
            <w:tcW w:w="446" w:type="pct"/>
          </w:tcPr>
          <w:p w14:paraId="29D3788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34</w:t>
            </w:r>
          </w:p>
        </w:tc>
        <w:tc>
          <w:tcPr>
            <w:tcW w:w="446" w:type="pct"/>
          </w:tcPr>
          <w:p w14:paraId="30C347B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w:t>
            </w:r>
          </w:p>
        </w:tc>
        <w:tc>
          <w:tcPr>
            <w:tcW w:w="436" w:type="pct"/>
          </w:tcPr>
          <w:p w14:paraId="4EA39A5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7565BBE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PERFIL U EM ALUMÍNIO 4MM (BARRA 06 METROS)</w:t>
            </w:r>
          </w:p>
        </w:tc>
        <w:tc>
          <w:tcPr>
            <w:tcW w:w="688" w:type="pct"/>
            <w:vAlign w:val="center"/>
          </w:tcPr>
          <w:p w14:paraId="5AE73A47" w14:textId="1F1E4EE3"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73B3A535" w14:textId="1A9D49A0"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F26CF65" w14:textId="77777777" w:rsidTr="0078038E">
        <w:trPr>
          <w:trHeight w:val="20"/>
        </w:trPr>
        <w:tc>
          <w:tcPr>
            <w:tcW w:w="446" w:type="pct"/>
          </w:tcPr>
          <w:p w14:paraId="21F00DB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35</w:t>
            </w:r>
          </w:p>
        </w:tc>
        <w:tc>
          <w:tcPr>
            <w:tcW w:w="446" w:type="pct"/>
          </w:tcPr>
          <w:p w14:paraId="114B93E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60</w:t>
            </w:r>
          </w:p>
        </w:tc>
        <w:tc>
          <w:tcPr>
            <w:tcW w:w="436" w:type="pct"/>
          </w:tcPr>
          <w:p w14:paraId="1B75DE0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3D2CB7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OBLONGO 58X30 MM CHAPA 1,20MM – (BARRA 06 METROS)</w:t>
            </w:r>
          </w:p>
        </w:tc>
        <w:tc>
          <w:tcPr>
            <w:tcW w:w="688" w:type="pct"/>
            <w:vAlign w:val="center"/>
          </w:tcPr>
          <w:p w14:paraId="18D38A4A" w14:textId="6FA11F83"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066D035E" w14:textId="68C52ECB"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5A3081C" w14:textId="77777777" w:rsidTr="0078038E">
        <w:trPr>
          <w:trHeight w:val="20"/>
        </w:trPr>
        <w:tc>
          <w:tcPr>
            <w:tcW w:w="446" w:type="pct"/>
          </w:tcPr>
          <w:p w14:paraId="2EEF098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36</w:t>
            </w:r>
          </w:p>
        </w:tc>
        <w:tc>
          <w:tcPr>
            <w:tcW w:w="446" w:type="pct"/>
          </w:tcPr>
          <w:p w14:paraId="234DE7A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60</w:t>
            </w:r>
          </w:p>
        </w:tc>
        <w:tc>
          <w:tcPr>
            <w:tcW w:w="436" w:type="pct"/>
          </w:tcPr>
          <w:p w14:paraId="7EBC901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2F0927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OBLONGO 18X30MM CHAPA 1,50MM – (BARRA 06 METROS)</w:t>
            </w:r>
          </w:p>
        </w:tc>
        <w:tc>
          <w:tcPr>
            <w:tcW w:w="688" w:type="pct"/>
            <w:vAlign w:val="center"/>
          </w:tcPr>
          <w:p w14:paraId="022F4CBA" w14:textId="04C69A29"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B9F3437" w14:textId="1342CD31"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6F1DA70" w14:textId="77777777" w:rsidTr="0078038E">
        <w:trPr>
          <w:trHeight w:val="20"/>
        </w:trPr>
        <w:tc>
          <w:tcPr>
            <w:tcW w:w="446" w:type="pct"/>
          </w:tcPr>
          <w:p w14:paraId="6A7AFAC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37</w:t>
            </w:r>
          </w:p>
        </w:tc>
        <w:tc>
          <w:tcPr>
            <w:tcW w:w="446" w:type="pct"/>
          </w:tcPr>
          <w:p w14:paraId="0AF29D2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1882946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648389E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30X50 CHAPA 1,50MM - 06 METROS</w:t>
            </w:r>
          </w:p>
        </w:tc>
        <w:tc>
          <w:tcPr>
            <w:tcW w:w="688" w:type="pct"/>
            <w:vAlign w:val="center"/>
          </w:tcPr>
          <w:p w14:paraId="254E715C" w14:textId="01A49BB3"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4D5F955C" w14:textId="5214C3B3"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7C3C4F07" w14:textId="77777777" w:rsidTr="0078038E">
        <w:trPr>
          <w:trHeight w:val="20"/>
        </w:trPr>
        <w:tc>
          <w:tcPr>
            <w:tcW w:w="446" w:type="pct"/>
          </w:tcPr>
          <w:p w14:paraId="6755E9B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38</w:t>
            </w:r>
          </w:p>
        </w:tc>
        <w:tc>
          <w:tcPr>
            <w:tcW w:w="446" w:type="pct"/>
          </w:tcPr>
          <w:p w14:paraId="65F48C1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20</w:t>
            </w:r>
          </w:p>
        </w:tc>
        <w:tc>
          <w:tcPr>
            <w:tcW w:w="436" w:type="pct"/>
          </w:tcPr>
          <w:p w14:paraId="71B024E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w:t>
            </w:r>
          </w:p>
        </w:tc>
        <w:tc>
          <w:tcPr>
            <w:tcW w:w="2094" w:type="pct"/>
          </w:tcPr>
          <w:p w14:paraId="0D8583A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63,5MM CHAPA 2MM - 06 METROS</w:t>
            </w:r>
          </w:p>
        </w:tc>
        <w:tc>
          <w:tcPr>
            <w:tcW w:w="688" w:type="pct"/>
            <w:vAlign w:val="center"/>
          </w:tcPr>
          <w:p w14:paraId="5617376A" w14:textId="49748569"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53B5B061" w14:textId="22F5C432"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137B047" w14:textId="77777777" w:rsidTr="0078038E">
        <w:trPr>
          <w:trHeight w:val="20"/>
        </w:trPr>
        <w:tc>
          <w:tcPr>
            <w:tcW w:w="446" w:type="pct"/>
          </w:tcPr>
          <w:p w14:paraId="30B0BEE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39</w:t>
            </w:r>
          </w:p>
        </w:tc>
        <w:tc>
          <w:tcPr>
            <w:tcW w:w="446" w:type="pct"/>
          </w:tcPr>
          <w:p w14:paraId="0799357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w:t>
            </w:r>
          </w:p>
        </w:tc>
        <w:tc>
          <w:tcPr>
            <w:tcW w:w="436" w:type="pct"/>
          </w:tcPr>
          <w:p w14:paraId="1BA5900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3993C01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80X80MM CHAPA 2MM - 06 METROS</w:t>
            </w:r>
          </w:p>
        </w:tc>
        <w:tc>
          <w:tcPr>
            <w:tcW w:w="688" w:type="pct"/>
            <w:vAlign w:val="center"/>
          </w:tcPr>
          <w:p w14:paraId="743D7192" w14:textId="20F70C65"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743ADCDB" w14:textId="162EEAEC"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47A11566" w14:textId="77777777" w:rsidTr="0078038E">
        <w:trPr>
          <w:trHeight w:val="20"/>
        </w:trPr>
        <w:tc>
          <w:tcPr>
            <w:tcW w:w="446" w:type="pct"/>
          </w:tcPr>
          <w:p w14:paraId="20724AD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40</w:t>
            </w:r>
          </w:p>
        </w:tc>
        <w:tc>
          <w:tcPr>
            <w:tcW w:w="446" w:type="pct"/>
          </w:tcPr>
          <w:p w14:paraId="5BAEED8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w:t>
            </w:r>
          </w:p>
        </w:tc>
        <w:tc>
          <w:tcPr>
            <w:tcW w:w="436" w:type="pct"/>
          </w:tcPr>
          <w:p w14:paraId="60DB4DC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584491A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CHAPA A FRIO EM AÇO ESPESSURA 1,50 MM - 1,20 X 3,0 METROS</w:t>
            </w:r>
          </w:p>
        </w:tc>
        <w:tc>
          <w:tcPr>
            <w:tcW w:w="688" w:type="pct"/>
            <w:vAlign w:val="center"/>
          </w:tcPr>
          <w:p w14:paraId="5995A2BE" w14:textId="5143DC39"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5C912764" w14:textId="40A33C0F"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168F69F" w14:textId="77777777" w:rsidTr="0078038E">
        <w:trPr>
          <w:trHeight w:val="20"/>
        </w:trPr>
        <w:tc>
          <w:tcPr>
            <w:tcW w:w="446" w:type="pct"/>
          </w:tcPr>
          <w:p w14:paraId="09BEBD6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41</w:t>
            </w:r>
          </w:p>
        </w:tc>
        <w:tc>
          <w:tcPr>
            <w:tcW w:w="446" w:type="pct"/>
          </w:tcPr>
          <w:p w14:paraId="7573E51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w:t>
            </w:r>
          </w:p>
        </w:tc>
        <w:tc>
          <w:tcPr>
            <w:tcW w:w="436" w:type="pct"/>
          </w:tcPr>
          <w:p w14:paraId="7A29702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2C1B59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CHAPA</w:t>
            </w:r>
            <w:r w:rsidRPr="00744CD9">
              <w:rPr>
                <w:rFonts w:ascii="Times New Roman" w:hAnsi="Times New Roman" w:cs="Times New Roman"/>
                <w:sz w:val="18"/>
                <w:szCs w:val="18"/>
              </w:rPr>
              <w:tab/>
              <w:t>FINA</w:t>
            </w:r>
            <w:r w:rsidRPr="00744CD9">
              <w:rPr>
                <w:rFonts w:ascii="Times New Roman" w:hAnsi="Times New Roman" w:cs="Times New Roman"/>
                <w:sz w:val="18"/>
                <w:szCs w:val="18"/>
              </w:rPr>
              <w:tab/>
              <w:t>A</w:t>
            </w:r>
            <w:r w:rsidRPr="00744CD9">
              <w:rPr>
                <w:rFonts w:ascii="Times New Roman" w:hAnsi="Times New Roman" w:cs="Times New Roman"/>
                <w:sz w:val="18"/>
                <w:szCs w:val="18"/>
              </w:rPr>
              <w:tab/>
              <w:t>QUENTE</w:t>
            </w:r>
            <w:r w:rsidRPr="00744CD9">
              <w:rPr>
                <w:rFonts w:ascii="Times New Roman" w:hAnsi="Times New Roman" w:cs="Times New Roman"/>
                <w:sz w:val="18"/>
                <w:szCs w:val="18"/>
              </w:rPr>
              <w:tab/>
              <w:t>EM</w:t>
            </w:r>
            <w:r w:rsidRPr="00744CD9">
              <w:rPr>
                <w:rFonts w:ascii="Times New Roman" w:hAnsi="Times New Roman" w:cs="Times New Roman"/>
                <w:sz w:val="18"/>
                <w:szCs w:val="18"/>
              </w:rPr>
              <w:tab/>
              <w:t xml:space="preserve">AÇO ESPESSURA 2,00 MM - 1,20 X 3,0 </w:t>
            </w:r>
            <w:r w:rsidRPr="00744CD9">
              <w:rPr>
                <w:rFonts w:ascii="Times New Roman" w:hAnsi="Times New Roman" w:cs="Times New Roman"/>
                <w:sz w:val="18"/>
                <w:szCs w:val="18"/>
              </w:rPr>
              <w:lastRenderedPageBreak/>
              <w:t>METROS</w:t>
            </w:r>
          </w:p>
        </w:tc>
        <w:tc>
          <w:tcPr>
            <w:tcW w:w="688" w:type="pct"/>
            <w:vAlign w:val="center"/>
          </w:tcPr>
          <w:p w14:paraId="7C5FEE5D" w14:textId="29592935"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074872CE" w14:textId="33644934"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631ED06" w14:textId="77777777" w:rsidTr="0078038E">
        <w:trPr>
          <w:trHeight w:val="20"/>
        </w:trPr>
        <w:tc>
          <w:tcPr>
            <w:tcW w:w="446" w:type="pct"/>
          </w:tcPr>
          <w:p w14:paraId="32C9E49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42</w:t>
            </w:r>
          </w:p>
        </w:tc>
        <w:tc>
          <w:tcPr>
            <w:tcW w:w="446" w:type="pct"/>
          </w:tcPr>
          <w:p w14:paraId="0652480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w:t>
            </w:r>
          </w:p>
        </w:tc>
        <w:tc>
          <w:tcPr>
            <w:tcW w:w="436" w:type="pct"/>
          </w:tcPr>
          <w:p w14:paraId="1DA0E54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4087C81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CHAPA</w:t>
            </w:r>
            <w:r w:rsidRPr="00744CD9">
              <w:rPr>
                <w:rFonts w:ascii="Times New Roman" w:hAnsi="Times New Roman" w:cs="Times New Roman"/>
                <w:sz w:val="18"/>
                <w:szCs w:val="18"/>
              </w:rPr>
              <w:tab/>
              <w:t>FINA</w:t>
            </w:r>
            <w:r w:rsidRPr="00744CD9">
              <w:rPr>
                <w:rFonts w:ascii="Times New Roman" w:hAnsi="Times New Roman" w:cs="Times New Roman"/>
                <w:sz w:val="18"/>
                <w:szCs w:val="18"/>
              </w:rPr>
              <w:tab/>
              <w:t>A</w:t>
            </w:r>
            <w:r w:rsidRPr="00744CD9">
              <w:rPr>
                <w:rFonts w:ascii="Times New Roman" w:hAnsi="Times New Roman" w:cs="Times New Roman"/>
                <w:sz w:val="18"/>
                <w:szCs w:val="18"/>
              </w:rPr>
              <w:tab/>
              <w:t>QUENTE</w:t>
            </w:r>
            <w:r w:rsidRPr="00744CD9">
              <w:rPr>
                <w:rFonts w:ascii="Times New Roman" w:hAnsi="Times New Roman" w:cs="Times New Roman"/>
                <w:sz w:val="18"/>
                <w:szCs w:val="18"/>
              </w:rPr>
              <w:tab/>
              <w:t>EM</w:t>
            </w:r>
            <w:r w:rsidRPr="00744CD9">
              <w:rPr>
                <w:rFonts w:ascii="Times New Roman" w:hAnsi="Times New Roman" w:cs="Times New Roman"/>
                <w:sz w:val="18"/>
                <w:szCs w:val="18"/>
              </w:rPr>
              <w:tab/>
              <w:t>AÇO ESPESSURA 9,50 MM - 1,20 X 3,0 METROS</w:t>
            </w:r>
          </w:p>
        </w:tc>
        <w:tc>
          <w:tcPr>
            <w:tcW w:w="688" w:type="pct"/>
            <w:vAlign w:val="center"/>
          </w:tcPr>
          <w:p w14:paraId="3414EC65" w14:textId="260CCAB9"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21BDB769" w14:textId="228D6949"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BE51AFC" w14:textId="77777777" w:rsidTr="0078038E">
        <w:trPr>
          <w:trHeight w:val="20"/>
        </w:trPr>
        <w:tc>
          <w:tcPr>
            <w:tcW w:w="446" w:type="pct"/>
          </w:tcPr>
          <w:p w14:paraId="445EA34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43</w:t>
            </w:r>
          </w:p>
        </w:tc>
        <w:tc>
          <w:tcPr>
            <w:tcW w:w="446" w:type="pct"/>
          </w:tcPr>
          <w:p w14:paraId="7DAB633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330A0F3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3F5BF5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-1X3/16 - 06 METROS</w:t>
            </w:r>
          </w:p>
        </w:tc>
        <w:tc>
          <w:tcPr>
            <w:tcW w:w="688" w:type="pct"/>
            <w:vAlign w:val="center"/>
          </w:tcPr>
          <w:p w14:paraId="25B94B36" w14:textId="01905FBA"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508726B7" w14:textId="53C9D8D6"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0D992AA" w14:textId="77777777" w:rsidTr="0078038E">
        <w:trPr>
          <w:trHeight w:val="20"/>
        </w:trPr>
        <w:tc>
          <w:tcPr>
            <w:tcW w:w="446" w:type="pct"/>
          </w:tcPr>
          <w:p w14:paraId="4F4933F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44</w:t>
            </w:r>
          </w:p>
        </w:tc>
        <w:tc>
          <w:tcPr>
            <w:tcW w:w="446" w:type="pct"/>
          </w:tcPr>
          <w:p w14:paraId="465ADB9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26A7731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00F82D6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-1X1/4 - 06 METROS</w:t>
            </w:r>
          </w:p>
        </w:tc>
        <w:tc>
          <w:tcPr>
            <w:tcW w:w="688" w:type="pct"/>
            <w:vAlign w:val="center"/>
          </w:tcPr>
          <w:p w14:paraId="4BF18FCB" w14:textId="44200B44"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0D264960" w14:textId="461F9190"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4E9A078" w14:textId="77777777" w:rsidTr="0078038E">
        <w:trPr>
          <w:trHeight w:val="20"/>
        </w:trPr>
        <w:tc>
          <w:tcPr>
            <w:tcW w:w="446" w:type="pct"/>
          </w:tcPr>
          <w:p w14:paraId="05DC2C5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45</w:t>
            </w:r>
          </w:p>
        </w:tc>
        <w:tc>
          <w:tcPr>
            <w:tcW w:w="446" w:type="pct"/>
          </w:tcPr>
          <w:p w14:paraId="6A9EFD3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70653CD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76DBC25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1 1/4 X3/16 - BARRA DE 06 METROS</w:t>
            </w:r>
          </w:p>
        </w:tc>
        <w:tc>
          <w:tcPr>
            <w:tcW w:w="688" w:type="pct"/>
            <w:vAlign w:val="center"/>
          </w:tcPr>
          <w:p w14:paraId="67BC8E40" w14:textId="39DEF8AD"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47AA2210" w14:textId="1C5D1442"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5239CE3" w14:textId="77777777" w:rsidTr="0078038E">
        <w:trPr>
          <w:trHeight w:val="20"/>
        </w:trPr>
        <w:tc>
          <w:tcPr>
            <w:tcW w:w="446" w:type="pct"/>
          </w:tcPr>
          <w:p w14:paraId="71BE019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46</w:t>
            </w:r>
          </w:p>
        </w:tc>
        <w:tc>
          <w:tcPr>
            <w:tcW w:w="446" w:type="pct"/>
          </w:tcPr>
          <w:p w14:paraId="214F200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738D365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w:t>
            </w:r>
          </w:p>
        </w:tc>
        <w:tc>
          <w:tcPr>
            <w:tcW w:w="2094" w:type="pct"/>
          </w:tcPr>
          <w:p w14:paraId="0B697F9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1 1/4 X 1/4 - BARRA DE 06 METROS</w:t>
            </w:r>
          </w:p>
        </w:tc>
        <w:tc>
          <w:tcPr>
            <w:tcW w:w="688" w:type="pct"/>
            <w:vAlign w:val="center"/>
          </w:tcPr>
          <w:p w14:paraId="6951A13E" w14:textId="4CA4D04F"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7BA3C759" w14:textId="39F6D060"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ACAE3D8" w14:textId="77777777" w:rsidTr="0078038E">
        <w:trPr>
          <w:trHeight w:val="20"/>
        </w:trPr>
        <w:tc>
          <w:tcPr>
            <w:tcW w:w="446" w:type="pct"/>
          </w:tcPr>
          <w:p w14:paraId="52469E89"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47</w:t>
            </w:r>
          </w:p>
        </w:tc>
        <w:tc>
          <w:tcPr>
            <w:tcW w:w="446" w:type="pct"/>
          </w:tcPr>
          <w:p w14:paraId="7A3CC11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07C86899"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E6175F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1 1/2 X3/16 - BARRA DE 06 METROS</w:t>
            </w:r>
          </w:p>
        </w:tc>
        <w:tc>
          <w:tcPr>
            <w:tcW w:w="688" w:type="pct"/>
            <w:vAlign w:val="center"/>
          </w:tcPr>
          <w:p w14:paraId="6BF69FE0" w14:textId="2B193E50"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F6041D8" w14:textId="69D853F1"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FDCD920" w14:textId="77777777" w:rsidTr="0078038E">
        <w:trPr>
          <w:trHeight w:val="20"/>
        </w:trPr>
        <w:tc>
          <w:tcPr>
            <w:tcW w:w="446" w:type="pct"/>
          </w:tcPr>
          <w:p w14:paraId="3493B05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48</w:t>
            </w:r>
          </w:p>
        </w:tc>
        <w:tc>
          <w:tcPr>
            <w:tcW w:w="446" w:type="pct"/>
          </w:tcPr>
          <w:p w14:paraId="20E1799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05014F6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E4EC2F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1 1/2 X5/16 - BARRA DE 06 METROS</w:t>
            </w:r>
          </w:p>
        </w:tc>
        <w:tc>
          <w:tcPr>
            <w:tcW w:w="688" w:type="pct"/>
            <w:vAlign w:val="center"/>
          </w:tcPr>
          <w:p w14:paraId="4E9AFE5C" w14:textId="59C572D0"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2B1CEDD5" w14:textId="02783CE9"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7377C13A" w14:textId="77777777" w:rsidTr="0078038E">
        <w:trPr>
          <w:trHeight w:val="20"/>
        </w:trPr>
        <w:tc>
          <w:tcPr>
            <w:tcW w:w="446" w:type="pct"/>
          </w:tcPr>
          <w:p w14:paraId="268264D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49</w:t>
            </w:r>
          </w:p>
        </w:tc>
        <w:tc>
          <w:tcPr>
            <w:tcW w:w="446" w:type="pct"/>
          </w:tcPr>
          <w:p w14:paraId="73623E4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1AFC04E9"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51550D5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1 1/2 X 1/4 - BARRA DE 06 METROS</w:t>
            </w:r>
          </w:p>
        </w:tc>
        <w:tc>
          <w:tcPr>
            <w:tcW w:w="688" w:type="pct"/>
            <w:vAlign w:val="center"/>
          </w:tcPr>
          <w:p w14:paraId="46ED0936" w14:textId="5136D488"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0E873137" w14:textId="06D269F0"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FB32910" w14:textId="77777777" w:rsidTr="0078038E">
        <w:trPr>
          <w:trHeight w:val="20"/>
        </w:trPr>
        <w:tc>
          <w:tcPr>
            <w:tcW w:w="446" w:type="pct"/>
          </w:tcPr>
          <w:p w14:paraId="543CBB6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50</w:t>
            </w:r>
          </w:p>
        </w:tc>
        <w:tc>
          <w:tcPr>
            <w:tcW w:w="446" w:type="pct"/>
          </w:tcPr>
          <w:p w14:paraId="38EDC5C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7</w:t>
            </w:r>
          </w:p>
        </w:tc>
        <w:tc>
          <w:tcPr>
            <w:tcW w:w="436" w:type="pct"/>
          </w:tcPr>
          <w:p w14:paraId="14C8D34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775D69C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4 X 1/4 - BARRA DE 06 METROS</w:t>
            </w:r>
          </w:p>
        </w:tc>
        <w:tc>
          <w:tcPr>
            <w:tcW w:w="688" w:type="pct"/>
            <w:vAlign w:val="center"/>
          </w:tcPr>
          <w:p w14:paraId="55AF2F10" w14:textId="52E4FE3E"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3CAD4EC1" w14:textId="3F845606"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6F8F9F7" w14:textId="77777777" w:rsidTr="0078038E">
        <w:trPr>
          <w:trHeight w:val="20"/>
        </w:trPr>
        <w:tc>
          <w:tcPr>
            <w:tcW w:w="446" w:type="pct"/>
            <w:tcBorders>
              <w:top w:val="single" w:sz="4" w:space="0" w:color="auto"/>
            </w:tcBorders>
          </w:tcPr>
          <w:p w14:paraId="773B3AA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51</w:t>
            </w:r>
          </w:p>
        </w:tc>
        <w:tc>
          <w:tcPr>
            <w:tcW w:w="446" w:type="pct"/>
            <w:tcBorders>
              <w:top w:val="single" w:sz="4" w:space="0" w:color="auto"/>
            </w:tcBorders>
          </w:tcPr>
          <w:p w14:paraId="3647065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7</w:t>
            </w:r>
          </w:p>
        </w:tc>
        <w:tc>
          <w:tcPr>
            <w:tcW w:w="436" w:type="pct"/>
            <w:tcBorders>
              <w:top w:val="single" w:sz="4" w:space="0" w:color="auto"/>
            </w:tcBorders>
          </w:tcPr>
          <w:p w14:paraId="5DCA3AD9"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Borders>
              <w:top w:val="single" w:sz="4" w:space="0" w:color="auto"/>
            </w:tcBorders>
          </w:tcPr>
          <w:p w14:paraId="3240867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3X1/4 - BARRA DE 06 METROS</w:t>
            </w:r>
          </w:p>
        </w:tc>
        <w:tc>
          <w:tcPr>
            <w:tcW w:w="688" w:type="pct"/>
            <w:tcBorders>
              <w:top w:val="single" w:sz="4" w:space="0" w:color="auto"/>
            </w:tcBorders>
            <w:vAlign w:val="center"/>
          </w:tcPr>
          <w:p w14:paraId="7073C285" w14:textId="64B7ED78"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23FA5E1B" w14:textId="35FA771A"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7BC95C0F" w14:textId="77777777" w:rsidTr="0078038E">
        <w:trPr>
          <w:trHeight w:val="20"/>
        </w:trPr>
        <w:tc>
          <w:tcPr>
            <w:tcW w:w="446" w:type="pct"/>
          </w:tcPr>
          <w:p w14:paraId="289A4F8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52</w:t>
            </w:r>
          </w:p>
        </w:tc>
        <w:tc>
          <w:tcPr>
            <w:tcW w:w="446" w:type="pct"/>
          </w:tcPr>
          <w:p w14:paraId="42E8A20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w:t>
            </w:r>
          </w:p>
        </w:tc>
        <w:tc>
          <w:tcPr>
            <w:tcW w:w="436" w:type="pct"/>
          </w:tcPr>
          <w:p w14:paraId="719C35F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0D0102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CHATA EM AÇO 2X1/2 - BARRA DE 06 METROS</w:t>
            </w:r>
          </w:p>
        </w:tc>
        <w:tc>
          <w:tcPr>
            <w:tcW w:w="688" w:type="pct"/>
            <w:vAlign w:val="center"/>
          </w:tcPr>
          <w:p w14:paraId="1907F7D8" w14:textId="3E7E39E3"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1BBC6E0" w14:textId="7F1E0A4D"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3970FA5D" w14:textId="77777777" w:rsidTr="0078038E">
        <w:trPr>
          <w:trHeight w:val="20"/>
        </w:trPr>
        <w:tc>
          <w:tcPr>
            <w:tcW w:w="446" w:type="pct"/>
          </w:tcPr>
          <w:p w14:paraId="76DD9FB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53</w:t>
            </w:r>
          </w:p>
        </w:tc>
        <w:tc>
          <w:tcPr>
            <w:tcW w:w="446" w:type="pct"/>
          </w:tcPr>
          <w:p w14:paraId="2F45EBE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w:t>
            </w:r>
          </w:p>
        </w:tc>
        <w:tc>
          <w:tcPr>
            <w:tcW w:w="436" w:type="pct"/>
          </w:tcPr>
          <w:p w14:paraId="2877D97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w:t>
            </w:r>
          </w:p>
        </w:tc>
        <w:tc>
          <w:tcPr>
            <w:tcW w:w="2094" w:type="pct"/>
          </w:tcPr>
          <w:p w14:paraId="18DE1D7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CANTONEIRA EM AÇO 2X3/16 - BARRA DE 6 METROS</w:t>
            </w:r>
          </w:p>
        </w:tc>
        <w:tc>
          <w:tcPr>
            <w:tcW w:w="688" w:type="pct"/>
            <w:vAlign w:val="center"/>
          </w:tcPr>
          <w:p w14:paraId="1C1E4943" w14:textId="3870E6F0"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50ED44B0" w14:textId="0B7F9482"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E5D92CF" w14:textId="77777777" w:rsidTr="0078038E">
        <w:trPr>
          <w:trHeight w:val="20"/>
        </w:trPr>
        <w:tc>
          <w:tcPr>
            <w:tcW w:w="446" w:type="pct"/>
          </w:tcPr>
          <w:p w14:paraId="3E41A73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54</w:t>
            </w:r>
          </w:p>
        </w:tc>
        <w:tc>
          <w:tcPr>
            <w:tcW w:w="446" w:type="pct"/>
          </w:tcPr>
          <w:p w14:paraId="77B9A6C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w:t>
            </w:r>
          </w:p>
        </w:tc>
        <w:tc>
          <w:tcPr>
            <w:tcW w:w="436" w:type="pct"/>
          </w:tcPr>
          <w:p w14:paraId="283EFA8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31ED52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CANTONEIRA EM AÇO 2X1/4 - BARRA DE 06 METROS</w:t>
            </w:r>
          </w:p>
        </w:tc>
        <w:tc>
          <w:tcPr>
            <w:tcW w:w="688" w:type="pct"/>
            <w:vAlign w:val="center"/>
          </w:tcPr>
          <w:p w14:paraId="20E42285" w14:textId="00CF0F5F"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B0D0AA0" w14:textId="5E58695D"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747B660A" w14:textId="77777777" w:rsidTr="0078038E">
        <w:trPr>
          <w:trHeight w:val="20"/>
        </w:trPr>
        <w:tc>
          <w:tcPr>
            <w:tcW w:w="446" w:type="pct"/>
          </w:tcPr>
          <w:p w14:paraId="16D6049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55</w:t>
            </w:r>
          </w:p>
        </w:tc>
        <w:tc>
          <w:tcPr>
            <w:tcW w:w="446" w:type="pct"/>
          </w:tcPr>
          <w:p w14:paraId="2B7BC6C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w:t>
            </w:r>
          </w:p>
        </w:tc>
        <w:tc>
          <w:tcPr>
            <w:tcW w:w="436" w:type="pct"/>
          </w:tcPr>
          <w:p w14:paraId="4685FF5C"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DA24D4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CANTONEIRA EM AÇO 2X5/16 - BARRA DE 06 METROS</w:t>
            </w:r>
          </w:p>
        </w:tc>
        <w:tc>
          <w:tcPr>
            <w:tcW w:w="688" w:type="pct"/>
            <w:vAlign w:val="center"/>
          </w:tcPr>
          <w:p w14:paraId="767C7DDA" w14:textId="672999B7"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20F51034" w14:textId="04CDD323"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A6296A1" w14:textId="77777777" w:rsidTr="0078038E">
        <w:trPr>
          <w:trHeight w:val="20"/>
        </w:trPr>
        <w:tc>
          <w:tcPr>
            <w:tcW w:w="446" w:type="pct"/>
          </w:tcPr>
          <w:p w14:paraId="3D0694F4"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56</w:t>
            </w:r>
          </w:p>
        </w:tc>
        <w:tc>
          <w:tcPr>
            <w:tcW w:w="446" w:type="pct"/>
          </w:tcPr>
          <w:p w14:paraId="408D304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60</w:t>
            </w:r>
          </w:p>
        </w:tc>
        <w:tc>
          <w:tcPr>
            <w:tcW w:w="436" w:type="pct"/>
          </w:tcPr>
          <w:p w14:paraId="0381F34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B5DC7D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TUBO REDONDO GALVANIZADO COM 02 POLEGADAS - CHAPA 06 METROS</w:t>
            </w:r>
          </w:p>
        </w:tc>
        <w:tc>
          <w:tcPr>
            <w:tcW w:w="688" w:type="pct"/>
            <w:vAlign w:val="center"/>
          </w:tcPr>
          <w:p w14:paraId="47C7C0DE" w14:textId="5012E695"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553EEEF9" w14:textId="41FADD91"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F257857" w14:textId="77777777" w:rsidTr="0078038E">
        <w:trPr>
          <w:trHeight w:val="20"/>
        </w:trPr>
        <w:tc>
          <w:tcPr>
            <w:tcW w:w="446" w:type="pct"/>
          </w:tcPr>
          <w:p w14:paraId="633985F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57</w:t>
            </w:r>
          </w:p>
        </w:tc>
        <w:tc>
          <w:tcPr>
            <w:tcW w:w="446" w:type="pct"/>
          </w:tcPr>
          <w:p w14:paraId="30D528A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w:t>
            </w:r>
          </w:p>
        </w:tc>
        <w:tc>
          <w:tcPr>
            <w:tcW w:w="436" w:type="pct"/>
          </w:tcPr>
          <w:p w14:paraId="7C8552E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1CB3A2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CHAPA GALVANIZADO ESPESSURA DE 1,25MM - CHAPA de 1,2 x 3,0 METROS</w:t>
            </w:r>
          </w:p>
        </w:tc>
        <w:tc>
          <w:tcPr>
            <w:tcW w:w="688" w:type="pct"/>
            <w:vAlign w:val="center"/>
          </w:tcPr>
          <w:p w14:paraId="0C827496" w14:textId="1AF2FA4A"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03BF5B7D" w14:textId="0024B2FB"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421DDB7B" w14:textId="77777777" w:rsidTr="0078038E">
        <w:trPr>
          <w:trHeight w:val="20"/>
        </w:trPr>
        <w:tc>
          <w:tcPr>
            <w:tcW w:w="446" w:type="pct"/>
          </w:tcPr>
          <w:p w14:paraId="3B8688B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58</w:t>
            </w:r>
          </w:p>
        </w:tc>
        <w:tc>
          <w:tcPr>
            <w:tcW w:w="446" w:type="pct"/>
          </w:tcPr>
          <w:p w14:paraId="33375F3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80</w:t>
            </w:r>
          </w:p>
        </w:tc>
        <w:tc>
          <w:tcPr>
            <w:tcW w:w="436" w:type="pct"/>
          </w:tcPr>
          <w:p w14:paraId="6E4BDA0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6EF828B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DE FERRO 1/2 - (BARRA DE 6 METROS)</w:t>
            </w:r>
          </w:p>
        </w:tc>
        <w:tc>
          <w:tcPr>
            <w:tcW w:w="688" w:type="pct"/>
            <w:vAlign w:val="center"/>
          </w:tcPr>
          <w:p w14:paraId="413EDD28" w14:textId="0B611D80"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23B717EE" w14:textId="767897B6"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773F88BC" w14:textId="77777777" w:rsidTr="0078038E">
        <w:trPr>
          <w:trHeight w:val="20"/>
        </w:trPr>
        <w:tc>
          <w:tcPr>
            <w:tcW w:w="446" w:type="pct"/>
          </w:tcPr>
          <w:p w14:paraId="0E79C53E"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59</w:t>
            </w:r>
          </w:p>
        </w:tc>
        <w:tc>
          <w:tcPr>
            <w:tcW w:w="446" w:type="pct"/>
          </w:tcPr>
          <w:p w14:paraId="7090A0E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30</w:t>
            </w:r>
          </w:p>
        </w:tc>
        <w:tc>
          <w:tcPr>
            <w:tcW w:w="436" w:type="pct"/>
          </w:tcPr>
          <w:p w14:paraId="7779C5C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5A4AFD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DE FERRO 3/8 - (BARRA DE 6 METROS)</w:t>
            </w:r>
          </w:p>
        </w:tc>
        <w:tc>
          <w:tcPr>
            <w:tcW w:w="688" w:type="pct"/>
            <w:vAlign w:val="center"/>
          </w:tcPr>
          <w:p w14:paraId="69F9C701" w14:textId="78D827D4"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2E5468A7" w14:textId="27B57F0F"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7488641" w14:textId="77777777" w:rsidTr="0078038E">
        <w:trPr>
          <w:trHeight w:val="20"/>
        </w:trPr>
        <w:tc>
          <w:tcPr>
            <w:tcW w:w="446" w:type="pct"/>
          </w:tcPr>
          <w:p w14:paraId="5B6D8BB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60</w:t>
            </w:r>
          </w:p>
        </w:tc>
        <w:tc>
          <w:tcPr>
            <w:tcW w:w="446" w:type="pct"/>
          </w:tcPr>
          <w:p w14:paraId="1496737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40</w:t>
            </w:r>
          </w:p>
        </w:tc>
        <w:tc>
          <w:tcPr>
            <w:tcW w:w="436" w:type="pct"/>
          </w:tcPr>
          <w:p w14:paraId="6AD7FFE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7B814E2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BARRA DE FERRO 1/4 - (BARRA DE 6 METROS)</w:t>
            </w:r>
          </w:p>
        </w:tc>
        <w:tc>
          <w:tcPr>
            <w:tcW w:w="688" w:type="pct"/>
            <w:vAlign w:val="center"/>
          </w:tcPr>
          <w:p w14:paraId="2AA03D82" w14:textId="303D98E7"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0646A22" w14:textId="177CF7DD"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5213E82A" w14:textId="77777777" w:rsidTr="0078038E">
        <w:trPr>
          <w:trHeight w:val="20"/>
        </w:trPr>
        <w:tc>
          <w:tcPr>
            <w:tcW w:w="446" w:type="pct"/>
          </w:tcPr>
          <w:p w14:paraId="04530E4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61</w:t>
            </w:r>
          </w:p>
        </w:tc>
        <w:tc>
          <w:tcPr>
            <w:tcW w:w="446" w:type="pct"/>
          </w:tcPr>
          <w:p w14:paraId="0158A400"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8</w:t>
            </w:r>
          </w:p>
        </w:tc>
        <w:tc>
          <w:tcPr>
            <w:tcW w:w="436" w:type="pct"/>
          </w:tcPr>
          <w:p w14:paraId="4098496D"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2D45A1A2"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CANTONEIRA EM AÇO 3X 1/4 – BARRA DE 6 METROS</w:t>
            </w:r>
          </w:p>
        </w:tc>
        <w:tc>
          <w:tcPr>
            <w:tcW w:w="688" w:type="pct"/>
            <w:vAlign w:val="center"/>
          </w:tcPr>
          <w:p w14:paraId="63568A48" w14:textId="31346EEB"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0A03E279" w14:textId="0AD7B6B2"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4A058CF8" w14:textId="77777777" w:rsidTr="0078038E">
        <w:trPr>
          <w:trHeight w:val="20"/>
        </w:trPr>
        <w:tc>
          <w:tcPr>
            <w:tcW w:w="446" w:type="pct"/>
          </w:tcPr>
          <w:p w14:paraId="60BE738A"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62</w:t>
            </w:r>
          </w:p>
        </w:tc>
        <w:tc>
          <w:tcPr>
            <w:tcW w:w="446" w:type="pct"/>
          </w:tcPr>
          <w:p w14:paraId="05635EA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8</w:t>
            </w:r>
          </w:p>
        </w:tc>
        <w:tc>
          <w:tcPr>
            <w:tcW w:w="436" w:type="pct"/>
          </w:tcPr>
          <w:p w14:paraId="50323D19"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325ED687"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CHAPA</w:t>
            </w:r>
            <w:r w:rsidRPr="00744CD9">
              <w:rPr>
                <w:rFonts w:ascii="Times New Roman" w:hAnsi="Times New Roman" w:cs="Times New Roman"/>
                <w:sz w:val="18"/>
                <w:szCs w:val="18"/>
              </w:rPr>
              <w:tab/>
              <w:t>FINA</w:t>
            </w:r>
            <w:r w:rsidRPr="00744CD9">
              <w:rPr>
                <w:rFonts w:ascii="Times New Roman" w:hAnsi="Times New Roman" w:cs="Times New Roman"/>
                <w:sz w:val="18"/>
                <w:szCs w:val="18"/>
              </w:rPr>
              <w:tab/>
              <w:t>A</w:t>
            </w:r>
            <w:r w:rsidRPr="00744CD9">
              <w:rPr>
                <w:rFonts w:ascii="Times New Roman" w:hAnsi="Times New Roman" w:cs="Times New Roman"/>
                <w:sz w:val="18"/>
                <w:szCs w:val="18"/>
              </w:rPr>
              <w:tab/>
              <w:t>QUENTE</w:t>
            </w:r>
            <w:r w:rsidRPr="00744CD9">
              <w:rPr>
                <w:rFonts w:ascii="Times New Roman" w:hAnsi="Times New Roman" w:cs="Times New Roman"/>
                <w:sz w:val="18"/>
                <w:szCs w:val="18"/>
              </w:rPr>
              <w:tab/>
              <w:t>EM</w:t>
            </w:r>
            <w:r w:rsidRPr="00744CD9">
              <w:rPr>
                <w:rFonts w:ascii="Times New Roman" w:hAnsi="Times New Roman" w:cs="Times New Roman"/>
                <w:sz w:val="18"/>
                <w:szCs w:val="18"/>
              </w:rPr>
              <w:tab/>
              <w:t>AÇO ESPESSURA 2,65 MM – 1,20X 3,00 METROS</w:t>
            </w:r>
          </w:p>
        </w:tc>
        <w:tc>
          <w:tcPr>
            <w:tcW w:w="688" w:type="pct"/>
            <w:vAlign w:val="center"/>
          </w:tcPr>
          <w:p w14:paraId="7B58C8D7" w14:textId="4390021D"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181DCB1B" w14:textId="1088845D"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6BDC7552" w14:textId="77777777" w:rsidTr="0078038E">
        <w:trPr>
          <w:trHeight w:val="20"/>
        </w:trPr>
        <w:tc>
          <w:tcPr>
            <w:tcW w:w="446" w:type="pct"/>
          </w:tcPr>
          <w:p w14:paraId="51FDEED8"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63</w:t>
            </w:r>
          </w:p>
        </w:tc>
        <w:tc>
          <w:tcPr>
            <w:tcW w:w="446" w:type="pct"/>
          </w:tcPr>
          <w:p w14:paraId="15C0ABC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10</w:t>
            </w:r>
          </w:p>
        </w:tc>
        <w:tc>
          <w:tcPr>
            <w:tcW w:w="436" w:type="pct"/>
          </w:tcPr>
          <w:p w14:paraId="1B8A22C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UNI</w:t>
            </w:r>
          </w:p>
        </w:tc>
        <w:tc>
          <w:tcPr>
            <w:tcW w:w="2094" w:type="pct"/>
          </w:tcPr>
          <w:p w14:paraId="1D64AB9F"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CHAPA A FRIO AÇOESPESSURA 1,20 MM – 1,20 X3,00METROS</w:t>
            </w:r>
          </w:p>
        </w:tc>
        <w:tc>
          <w:tcPr>
            <w:tcW w:w="688" w:type="pct"/>
            <w:vAlign w:val="center"/>
          </w:tcPr>
          <w:p w14:paraId="3A18B440" w14:textId="06ADFD16"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single" w:sz="4" w:space="0" w:color="auto"/>
              <w:right w:val="single" w:sz="4" w:space="0" w:color="auto"/>
            </w:tcBorders>
            <w:vAlign w:val="center"/>
          </w:tcPr>
          <w:p w14:paraId="60C7CBA5" w14:textId="604A9204"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16C7F8C1" w14:textId="77777777" w:rsidTr="0078038E">
        <w:trPr>
          <w:trHeight w:val="20"/>
        </w:trPr>
        <w:tc>
          <w:tcPr>
            <w:tcW w:w="446" w:type="pct"/>
          </w:tcPr>
          <w:p w14:paraId="038DB8B6"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64</w:t>
            </w:r>
          </w:p>
        </w:tc>
        <w:tc>
          <w:tcPr>
            <w:tcW w:w="446" w:type="pct"/>
          </w:tcPr>
          <w:p w14:paraId="6EF3E393"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1200</w:t>
            </w:r>
          </w:p>
        </w:tc>
        <w:tc>
          <w:tcPr>
            <w:tcW w:w="436" w:type="pct"/>
          </w:tcPr>
          <w:p w14:paraId="1D6E66DB"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MT2</w:t>
            </w:r>
          </w:p>
        </w:tc>
        <w:tc>
          <w:tcPr>
            <w:tcW w:w="2094" w:type="pct"/>
          </w:tcPr>
          <w:p w14:paraId="2F6C9B21"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TELA ALAMBRADO MALHA 8, COFECCIONADA</w:t>
            </w:r>
            <w:r w:rsidRPr="00744CD9">
              <w:rPr>
                <w:rFonts w:ascii="Times New Roman" w:hAnsi="Times New Roman" w:cs="Times New Roman"/>
                <w:sz w:val="18"/>
                <w:szCs w:val="18"/>
              </w:rPr>
              <w:tab/>
              <w:t>COM</w:t>
            </w:r>
            <w:r w:rsidRPr="00744CD9">
              <w:rPr>
                <w:rFonts w:ascii="Times New Roman" w:hAnsi="Times New Roman" w:cs="Times New Roman"/>
                <w:sz w:val="18"/>
                <w:szCs w:val="18"/>
              </w:rPr>
              <w:tab/>
              <w:t>ARAME GALVANIZADO FIO 14C/1,50 M DE ALTURA</w:t>
            </w:r>
          </w:p>
        </w:tc>
        <w:tc>
          <w:tcPr>
            <w:tcW w:w="688" w:type="pct"/>
            <w:vAlign w:val="center"/>
          </w:tcPr>
          <w:p w14:paraId="748803F9" w14:textId="5BD2F3B5" w:rsidR="005E394E" w:rsidRPr="00744CD9" w:rsidRDefault="005E394E" w:rsidP="00473D9C">
            <w:pPr>
              <w:spacing w:line="276" w:lineRule="auto"/>
              <w:jc w:val="both"/>
              <w:rPr>
                <w:rFonts w:ascii="Times New Roman" w:hAnsi="Times New Roman" w:cs="Times New Roman"/>
                <w:sz w:val="18"/>
                <w:szCs w:val="18"/>
              </w:rPr>
            </w:pPr>
          </w:p>
        </w:tc>
        <w:tc>
          <w:tcPr>
            <w:tcW w:w="890" w:type="pct"/>
            <w:tcBorders>
              <w:top w:val="nil"/>
              <w:left w:val="single" w:sz="4" w:space="0" w:color="auto"/>
              <w:bottom w:val="nil"/>
              <w:right w:val="single" w:sz="4" w:space="0" w:color="auto"/>
            </w:tcBorders>
            <w:vAlign w:val="center"/>
          </w:tcPr>
          <w:p w14:paraId="210D5022" w14:textId="27D08011" w:rsidR="005E394E" w:rsidRPr="00744CD9" w:rsidRDefault="005E394E" w:rsidP="00473D9C">
            <w:pPr>
              <w:spacing w:line="276" w:lineRule="auto"/>
              <w:jc w:val="both"/>
              <w:rPr>
                <w:rFonts w:ascii="Times New Roman" w:hAnsi="Times New Roman" w:cs="Times New Roman"/>
                <w:sz w:val="18"/>
                <w:szCs w:val="18"/>
              </w:rPr>
            </w:pPr>
          </w:p>
        </w:tc>
      </w:tr>
      <w:tr w:rsidR="005E394E" w:rsidRPr="00744CD9" w14:paraId="049F1503" w14:textId="77777777" w:rsidTr="0078038E">
        <w:trPr>
          <w:trHeight w:val="20"/>
        </w:trPr>
        <w:tc>
          <w:tcPr>
            <w:tcW w:w="3422" w:type="pct"/>
            <w:gridSpan w:val="4"/>
            <w:vAlign w:val="center"/>
          </w:tcPr>
          <w:p w14:paraId="109EB3C5" w14:textId="77777777" w:rsidR="005E394E" w:rsidRPr="00744CD9" w:rsidRDefault="005E394E" w:rsidP="00473D9C">
            <w:pPr>
              <w:spacing w:line="276" w:lineRule="auto"/>
              <w:jc w:val="both"/>
              <w:rPr>
                <w:rFonts w:ascii="Times New Roman" w:hAnsi="Times New Roman" w:cs="Times New Roman"/>
                <w:sz w:val="18"/>
                <w:szCs w:val="18"/>
              </w:rPr>
            </w:pPr>
            <w:r w:rsidRPr="00744CD9">
              <w:rPr>
                <w:rFonts w:ascii="Times New Roman" w:hAnsi="Times New Roman" w:cs="Times New Roman"/>
                <w:sz w:val="18"/>
                <w:szCs w:val="18"/>
              </w:rPr>
              <w:t>VALOR TOTAL</w:t>
            </w:r>
          </w:p>
        </w:tc>
        <w:tc>
          <w:tcPr>
            <w:tcW w:w="1578" w:type="pct"/>
            <w:gridSpan w:val="2"/>
            <w:tcBorders>
              <w:right w:val="single" w:sz="4" w:space="0" w:color="auto"/>
            </w:tcBorders>
            <w:vAlign w:val="center"/>
          </w:tcPr>
          <w:p w14:paraId="33635420" w14:textId="46DC41DE" w:rsidR="005E394E" w:rsidRPr="00744CD9" w:rsidRDefault="005E394E" w:rsidP="00473D9C">
            <w:pPr>
              <w:spacing w:line="276" w:lineRule="auto"/>
              <w:jc w:val="both"/>
              <w:rPr>
                <w:rFonts w:ascii="Times New Roman" w:hAnsi="Times New Roman" w:cs="Times New Roman"/>
                <w:sz w:val="18"/>
                <w:szCs w:val="18"/>
              </w:rPr>
            </w:pPr>
          </w:p>
        </w:tc>
      </w:tr>
    </w:tbl>
    <w:p w14:paraId="56742EDB" w14:textId="77777777" w:rsidR="00AA06A9" w:rsidRPr="00744CD9" w:rsidRDefault="00AA06A9" w:rsidP="009A2D46">
      <w:pPr>
        <w:rPr>
          <w:rFonts w:ascii="Times New Roman" w:hAnsi="Times New Roman" w:cs="Times New Roman"/>
        </w:rPr>
      </w:pPr>
    </w:p>
    <w:p w14:paraId="3E73B300" w14:textId="77777777" w:rsidR="00AA06A9" w:rsidRPr="00744CD9" w:rsidRDefault="00AA06A9" w:rsidP="009A2D46">
      <w:pPr>
        <w:rPr>
          <w:rFonts w:ascii="Times New Roman" w:hAnsi="Times New Roman" w:cs="Times New Roman"/>
        </w:rPr>
      </w:pPr>
    </w:p>
    <w:p w14:paraId="3240751C" w14:textId="4F940961" w:rsidR="009E386C" w:rsidRPr="00744CD9" w:rsidRDefault="009E386C" w:rsidP="009E386C">
      <w:pPr>
        <w:rPr>
          <w:rFonts w:ascii="Times New Roman" w:hAnsi="Times New Roman" w:cs="Times New Roman"/>
          <w:szCs w:val="20"/>
        </w:rPr>
      </w:pPr>
      <w:r w:rsidRPr="00744CD9">
        <w:rPr>
          <w:rFonts w:ascii="Times New Roman" w:hAnsi="Times New Roman" w:cs="Times New Roman"/>
          <w:szCs w:val="20"/>
        </w:rPr>
        <w:t xml:space="preserve">Valor total: R$ ***,00 (***) – equivalente a soma dos </w:t>
      </w:r>
      <w:r w:rsidR="0077173C" w:rsidRPr="00744CD9">
        <w:rPr>
          <w:rFonts w:ascii="Times New Roman" w:hAnsi="Times New Roman" w:cs="Times New Roman"/>
          <w:szCs w:val="20"/>
        </w:rPr>
        <w:t>itens cotados</w:t>
      </w:r>
    </w:p>
    <w:p w14:paraId="0A296C32" w14:textId="4F674271" w:rsidR="00A506FD" w:rsidRPr="00744CD9" w:rsidRDefault="00A506FD" w:rsidP="009E386C">
      <w:pPr>
        <w:rPr>
          <w:rFonts w:ascii="Times New Roman" w:eastAsia="Times New Roman" w:hAnsi="Times New Roman" w:cs="Times New Roman"/>
          <w:sz w:val="20"/>
          <w:szCs w:val="20"/>
        </w:rPr>
      </w:pPr>
      <w:r w:rsidRPr="00744CD9">
        <w:rPr>
          <w:rFonts w:ascii="Times New Roman" w:hAnsi="Times New Roman" w:cs="Times New Roman"/>
          <w:szCs w:val="20"/>
        </w:rPr>
        <w:t xml:space="preserve">* O preço proposto deverá ser expresso em moeda corrente nacional (Real), </w:t>
      </w:r>
      <w:r w:rsidRPr="00744CD9">
        <w:rPr>
          <w:rFonts w:ascii="Times New Roman" w:hAnsi="Times New Roman" w:cs="Times New Roman"/>
          <w:b/>
          <w:bCs/>
          <w:szCs w:val="20"/>
        </w:rPr>
        <w:t>com até duas casas decimais (0,00)</w:t>
      </w:r>
      <w:r w:rsidRPr="00744CD9">
        <w:rPr>
          <w:rFonts w:ascii="Times New Roman" w:hAnsi="Times New Roman" w:cs="Times New Roman"/>
          <w:szCs w:val="20"/>
        </w:rPr>
        <w:t>.</w:t>
      </w:r>
    </w:p>
    <w:p w14:paraId="722873B5" w14:textId="77777777" w:rsidR="00A506FD" w:rsidRPr="00744CD9" w:rsidRDefault="00A506FD" w:rsidP="00A506FD">
      <w:pPr>
        <w:rPr>
          <w:rFonts w:ascii="Times New Roman" w:hAnsi="Times New Roman" w:cs="Times New Roman"/>
        </w:rPr>
      </w:pPr>
    </w:p>
    <w:p w14:paraId="14EBD3C7" w14:textId="07F87AF2" w:rsidR="00A506FD" w:rsidRPr="00744CD9" w:rsidRDefault="00A506FD" w:rsidP="00A506FD">
      <w:pPr>
        <w:jc w:val="both"/>
        <w:rPr>
          <w:rFonts w:ascii="Times New Roman" w:hAnsi="Times New Roman" w:cs="Times New Roman"/>
        </w:rPr>
      </w:pPr>
      <w:r w:rsidRPr="00744CD9">
        <w:rPr>
          <w:rFonts w:ascii="Times New Roman" w:hAnsi="Times New Roman" w:cs="Times New Roman"/>
        </w:rPr>
        <w:lastRenderedPageBreak/>
        <w:t xml:space="preserve">Cumpre-nos informar-lhes que examinamos as exigências relativas </w:t>
      </w:r>
      <w:r w:rsidR="006F608F" w:rsidRPr="00744CD9">
        <w:rPr>
          <w:rFonts w:ascii="Times New Roman" w:hAnsi="Times New Roman" w:cs="Times New Roman"/>
        </w:rPr>
        <w:t>ao presente Procedimento de Licitação</w:t>
      </w:r>
      <w:r w:rsidRPr="00744CD9">
        <w:rPr>
          <w:rFonts w:ascii="Times New Roman" w:hAnsi="Times New Roman" w:cs="Times New Roman"/>
        </w:rPr>
        <w:t xml:space="preserve"> em comento, inteirando-nos das mesmas para elaboração da presente proposta. Ainda ressaltamos:</w:t>
      </w:r>
    </w:p>
    <w:p w14:paraId="362837DC" w14:textId="77777777" w:rsidR="00A506FD" w:rsidRPr="00744CD9" w:rsidRDefault="00A506FD" w:rsidP="00A506FD">
      <w:pPr>
        <w:rPr>
          <w:rFonts w:ascii="Times New Roman" w:hAnsi="Times New Roman" w:cs="Times New Roman"/>
        </w:rPr>
      </w:pPr>
    </w:p>
    <w:p w14:paraId="3FF3C019" w14:textId="77777777" w:rsidR="00A506FD" w:rsidRPr="00744CD9"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Times New Roman" w:hAnsi="Times New Roman" w:cs="Times New Roman"/>
          <w:spacing w:val="4"/>
        </w:rPr>
      </w:pPr>
      <w:r w:rsidRPr="00744CD9">
        <w:rPr>
          <w:rFonts w:ascii="Times New Roman" w:hAnsi="Times New Roman" w:cs="Times New Roman"/>
          <w:spacing w:val="4"/>
        </w:rPr>
        <w:t>Que cumprimos os requisitos estabelecidos no artigo 3º da Lei Complementar n.º 123, de 2006, estando aptos a usufruir do tratamento favorecido estabelecido em seus artigos 42 a 49</w:t>
      </w:r>
      <w:r w:rsidRPr="00744CD9">
        <w:rPr>
          <w:rFonts w:ascii="Times New Roman" w:hAnsi="Times New Roman" w:cs="Times New Roman"/>
          <w:b/>
          <w:spacing w:val="4"/>
        </w:rPr>
        <w:t>*</w:t>
      </w:r>
      <w:r w:rsidRPr="00744CD9">
        <w:rPr>
          <w:rFonts w:ascii="Times New Roman" w:hAnsi="Times New Roman" w:cs="Times New Roman"/>
          <w:spacing w:val="4"/>
        </w:rPr>
        <w:t xml:space="preserve">; </w:t>
      </w:r>
    </w:p>
    <w:p w14:paraId="051D5C5F" w14:textId="77777777" w:rsidR="00A506FD" w:rsidRPr="00744CD9"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Times New Roman" w:hAnsi="Times New Roman" w:cs="Times New Roman"/>
          <w:spacing w:val="4"/>
        </w:rPr>
      </w:pPr>
      <w:r w:rsidRPr="00744CD9">
        <w:rPr>
          <w:rFonts w:ascii="Times New Roman" w:hAnsi="Times New Roman" w:cs="Times New Roman"/>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744CD9"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Times New Roman" w:hAnsi="Times New Roman" w:cs="Times New Roman"/>
          <w:spacing w:val="4"/>
        </w:rPr>
      </w:pPr>
      <w:r w:rsidRPr="00744CD9">
        <w:rPr>
          <w:rFonts w:ascii="Times New Roman" w:hAnsi="Times New Roman" w:cs="Times New Roman"/>
          <w:spacing w:val="4"/>
        </w:rPr>
        <w:t xml:space="preserve">Que inexistem fatos impeditivos para nossa habilitação neste procedimento e que estamos cientes da obrigatoriedade de declarar ocorrências posteriores; </w:t>
      </w:r>
    </w:p>
    <w:p w14:paraId="4940A124" w14:textId="77777777" w:rsidR="00A506FD" w:rsidRPr="00744CD9"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Times New Roman" w:hAnsi="Times New Roman" w:cs="Times New Roman"/>
          <w:spacing w:val="4"/>
        </w:rPr>
      </w:pPr>
      <w:r w:rsidRPr="00744CD9">
        <w:rPr>
          <w:rFonts w:ascii="Times New Roman" w:hAnsi="Times New Roman" w:cs="Times New Roman"/>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744CD9"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Times New Roman" w:hAnsi="Times New Roman" w:cs="Times New Roman"/>
          <w:spacing w:val="4"/>
        </w:rPr>
      </w:pPr>
      <w:r w:rsidRPr="00744CD9">
        <w:rPr>
          <w:rFonts w:ascii="Times New Roman" w:hAnsi="Times New Roman" w:cs="Times New Roman"/>
          <w:spacing w:val="4"/>
        </w:rPr>
        <w:t xml:space="preserve">Que a proposta foi elaborada de forma independente; </w:t>
      </w:r>
    </w:p>
    <w:p w14:paraId="00778E59" w14:textId="77777777" w:rsidR="00A506FD" w:rsidRPr="00744CD9" w:rsidRDefault="00A506FD" w:rsidP="00A506FD">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Times New Roman" w:hAnsi="Times New Roman" w:cs="Times New Roman"/>
          <w:spacing w:val="4"/>
        </w:rPr>
      </w:pPr>
      <w:r w:rsidRPr="00744CD9">
        <w:rPr>
          <w:rFonts w:ascii="Times New Roman" w:hAnsi="Times New Roman" w:cs="Times New Roman"/>
          <w:spacing w:val="4"/>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744CD9" w:rsidRDefault="00A506FD" w:rsidP="00A506FD">
      <w:pPr>
        <w:rPr>
          <w:rFonts w:ascii="Times New Roman" w:hAnsi="Times New Roman" w:cs="Times New Roman"/>
        </w:rPr>
      </w:pPr>
    </w:p>
    <w:p w14:paraId="129A6ABA" w14:textId="77777777" w:rsidR="00A506FD" w:rsidRPr="00744CD9" w:rsidRDefault="00A506FD" w:rsidP="00A506FD">
      <w:pPr>
        <w:rPr>
          <w:rFonts w:ascii="Times New Roman" w:hAnsi="Times New Roman" w:cs="Times New Roman"/>
        </w:rPr>
      </w:pPr>
      <w:r w:rsidRPr="00744CD9">
        <w:rPr>
          <w:rFonts w:ascii="Times New Roman" w:hAnsi="Times New Roman" w:cs="Times New Roman"/>
        </w:rPr>
        <w:t>E em consonância com tais afirmações, declaramos que:</w:t>
      </w:r>
    </w:p>
    <w:p w14:paraId="48FD29BA" w14:textId="77777777" w:rsidR="00A506FD" w:rsidRPr="00744CD9" w:rsidRDefault="00A506FD" w:rsidP="00A506FD">
      <w:pPr>
        <w:pStyle w:val="WW-Corpodetexto2"/>
        <w:spacing w:after="0" w:line="240" w:lineRule="auto"/>
        <w:rPr>
          <w:rStyle w:val="Fontepargpadro1"/>
          <w:rFonts w:ascii="Times New Roman" w:hAnsi="Times New Roman" w:cs="Times New Roman"/>
          <w:bCs/>
          <w:color w:val="000000"/>
          <w:szCs w:val="24"/>
        </w:rPr>
      </w:pPr>
    </w:p>
    <w:p w14:paraId="33369B57" w14:textId="1CBE3E09" w:rsidR="00A506FD" w:rsidRPr="00744CD9" w:rsidRDefault="00A506FD" w:rsidP="00A506FD">
      <w:pPr>
        <w:pStyle w:val="WW-Corpodetexto2"/>
        <w:numPr>
          <w:ilvl w:val="0"/>
          <w:numId w:val="37"/>
        </w:numPr>
        <w:spacing w:after="0" w:line="240" w:lineRule="auto"/>
        <w:rPr>
          <w:rStyle w:val="Fontepargpadro1"/>
          <w:rFonts w:ascii="Times New Roman" w:hAnsi="Times New Roman" w:cs="Times New Roman"/>
          <w:bCs/>
          <w:color w:val="000000"/>
          <w:sz w:val="24"/>
          <w:szCs w:val="24"/>
        </w:rPr>
      </w:pPr>
      <w:r w:rsidRPr="00744CD9">
        <w:rPr>
          <w:rStyle w:val="Fontepargpadro1"/>
          <w:rFonts w:ascii="Times New Roman" w:hAnsi="Times New Roman" w:cs="Times New Roman"/>
          <w:b w:val="0"/>
          <w:color w:val="000000"/>
          <w:sz w:val="24"/>
          <w:szCs w:val="24"/>
        </w:rPr>
        <w:t xml:space="preserve">A validade da proposta é de </w:t>
      </w:r>
      <w:r w:rsidR="009A2D46" w:rsidRPr="00744CD9">
        <w:rPr>
          <w:rStyle w:val="Fontepargpadro1"/>
          <w:rFonts w:ascii="Times New Roman" w:hAnsi="Times New Roman" w:cs="Times New Roman"/>
          <w:b w:val="0"/>
          <w:color w:val="000000"/>
          <w:sz w:val="24"/>
          <w:szCs w:val="24"/>
        </w:rPr>
        <w:t>90</w:t>
      </w:r>
      <w:r w:rsidRPr="00744CD9">
        <w:rPr>
          <w:rStyle w:val="Fontepargpadro1"/>
          <w:rFonts w:ascii="Times New Roman" w:hAnsi="Times New Roman" w:cs="Times New Roman"/>
          <w:b w:val="0"/>
          <w:color w:val="000000"/>
          <w:sz w:val="24"/>
          <w:szCs w:val="24"/>
        </w:rPr>
        <w:t xml:space="preserve"> (noventa) dias, no mínimo.</w:t>
      </w:r>
    </w:p>
    <w:p w14:paraId="50F2191E" w14:textId="194426D9" w:rsidR="00A506FD" w:rsidRPr="00744CD9" w:rsidRDefault="00A506FD" w:rsidP="00A506FD">
      <w:pPr>
        <w:pStyle w:val="PargrafodaLista"/>
        <w:numPr>
          <w:ilvl w:val="0"/>
          <w:numId w:val="37"/>
        </w:numPr>
        <w:jc w:val="both"/>
        <w:rPr>
          <w:rFonts w:ascii="Times New Roman" w:hAnsi="Times New Roman" w:cs="Times New Roman"/>
        </w:rPr>
      </w:pPr>
      <w:r w:rsidRPr="00744CD9">
        <w:rPr>
          <w:rStyle w:val="Fontepargpadro1"/>
          <w:rFonts w:ascii="Times New Roman" w:hAnsi="Times New Roman" w:cs="Times New Roman"/>
          <w:color w:val="000000"/>
        </w:rPr>
        <w:t xml:space="preserve">No preço proposto já estão incluídos todos </w:t>
      </w:r>
      <w:r w:rsidRPr="00744CD9">
        <w:rPr>
          <w:rFonts w:ascii="Times New Roman" w:hAnsi="Times New Roman" w:cs="Times New Roman"/>
        </w:rPr>
        <w:t xml:space="preserve">os tributos, fretes, </w:t>
      </w:r>
      <w:r w:rsidR="009A2D46" w:rsidRPr="00744CD9">
        <w:rPr>
          <w:rFonts w:ascii="Times New Roman" w:hAnsi="Times New Roman" w:cs="Times New Roman"/>
        </w:rPr>
        <w:t xml:space="preserve">deslocamentos, </w:t>
      </w:r>
      <w:r w:rsidRPr="00744CD9">
        <w:rPr>
          <w:rFonts w:ascii="Times New Roman" w:hAnsi="Times New Roman" w:cs="Times New Roman"/>
        </w:rPr>
        <w:t xml:space="preserve">taxas, seguros, encargos sociais, trabalhistas e todas as demais despesas necessárias à execução do objeto; </w:t>
      </w:r>
    </w:p>
    <w:p w14:paraId="72BA7CCC" w14:textId="77777777" w:rsidR="00A506FD" w:rsidRPr="00744CD9" w:rsidRDefault="00A506FD" w:rsidP="00A506FD">
      <w:pPr>
        <w:rPr>
          <w:rFonts w:ascii="Times New Roman" w:hAnsi="Times New Roman" w:cs="Times New Roman"/>
        </w:rPr>
      </w:pPr>
    </w:p>
    <w:p w14:paraId="77528356" w14:textId="77777777" w:rsidR="00A506FD" w:rsidRPr="00744CD9" w:rsidRDefault="00A506FD" w:rsidP="00A506FD">
      <w:pPr>
        <w:rPr>
          <w:rFonts w:ascii="Times New Roman" w:hAnsi="Times New Roman" w:cs="Times New Roman"/>
        </w:rPr>
      </w:pPr>
    </w:p>
    <w:p w14:paraId="3385635E" w14:textId="77777777" w:rsidR="00A506FD" w:rsidRPr="00744CD9" w:rsidRDefault="00A506FD" w:rsidP="00A506FD">
      <w:pPr>
        <w:rPr>
          <w:rFonts w:ascii="Times New Roman" w:hAnsi="Times New Roman" w:cs="Times New Roman"/>
        </w:rPr>
      </w:pPr>
    </w:p>
    <w:p w14:paraId="1F41E0FF" w14:textId="77777777" w:rsidR="00A506FD" w:rsidRPr="00744CD9" w:rsidRDefault="00A506FD" w:rsidP="00A506FD">
      <w:pPr>
        <w:rPr>
          <w:rFonts w:ascii="Times New Roman" w:hAnsi="Times New Roman" w:cs="Times New Roman"/>
        </w:rPr>
      </w:pPr>
      <w:r w:rsidRPr="00744CD9">
        <w:rPr>
          <w:rFonts w:ascii="Times New Roman" w:hAnsi="Times New Roman" w:cs="Times New Roman"/>
        </w:rPr>
        <w:t>Local e data ________________________________</w:t>
      </w:r>
    </w:p>
    <w:p w14:paraId="3D6153EE" w14:textId="77777777" w:rsidR="00A506FD" w:rsidRPr="00744CD9" w:rsidRDefault="00A506FD" w:rsidP="00A506FD">
      <w:pPr>
        <w:tabs>
          <w:tab w:val="left" w:pos="9071"/>
        </w:tabs>
        <w:ind w:firstLine="360"/>
        <w:rPr>
          <w:rFonts w:ascii="Times New Roman" w:hAnsi="Times New Roman" w:cs="Times New Roman"/>
          <w:b/>
          <w:spacing w:val="4"/>
        </w:rPr>
      </w:pPr>
    </w:p>
    <w:p w14:paraId="59DD9B44" w14:textId="77777777" w:rsidR="00A506FD" w:rsidRPr="00744CD9" w:rsidRDefault="00A506FD" w:rsidP="00A506FD">
      <w:pPr>
        <w:tabs>
          <w:tab w:val="left" w:pos="9071"/>
        </w:tabs>
        <w:ind w:firstLine="360"/>
        <w:rPr>
          <w:rFonts w:ascii="Times New Roman" w:hAnsi="Times New Roman" w:cs="Times New Roman"/>
          <w:b/>
          <w:spacing w:val="4"/>
        </w:rPr>
      </w:pPr>
    </w:p>
    <w:p w14:paraId="259A5652" w14:textId="77777777" w:rsidR="00A506FD" w:rsidRPr="00744CD9" w:rsidRDefault="00A506FD" w:rsidP="00A506FD">
      <w:pPr>
        <w:tabs>
          <w:tab w:val="left" w:pos="9071"/>
        </w:tabs>
        <w:ind w:firstLine="360"/>
        <w:rPr>
          <w:rFonts w:ascii="Times New Roman" w:hAnsi="Times New Roman" w:cs="Times New Roman"/>
          <w:b/>
          <w:spacing w:val="4"/>
        </w:rPr>
      </w:pPr>
    </w:p>
    <w:p w14:paraId="2CEE60BB" w14:textId="77777777" w:rsidR="00A506FD" w:rsidRPr="00744CD9" w:rsidRDefault="00A506FD" w:rsidP="00A506FD">
      <w:pPr>
        <w:tabs>
          <w:tab w:val="left" w:pos="9071"/>
        </w:tabs>
        <w:jc w:val="center"/>
        <w:rPr>
          <w:rFonts w:ascii="Times New Roman" w:hAnsi="Times New Roman" w:cs="Times New Roman"/>
          <w:b/>
          <w:i/>
          <w:spacing w:val="4"/>
        </w:rPr>
      </w:pPr>
      <w:r w:rsidRPr="00744CD9">
        <w:rPr>
          <w:rFonts w:ascii="Times New Roman" w:hAnsi="Times New Roman" w:cs="Times New Roman"/>
          <w:b/>
          <w:i/>
          <w:spacing w:val="4"/>
        </w:rPr>
        <w:t>_________________________________________</w:t>
      </w:r>
    </w:p>
    <w:p w14:paraId="5001B0B6" w14:textId="77777777" w:rsidR="00A506FD" w:rsidRPr="00744CD9" w:rsidRDefault="00A506FD" w:rsidP="00A506FD">
      <w:pPr>
        <w:tabs>
          <w:tab w:val="left" w:pos="9071"/>
        </w:tabs>
        <w:jc w:val="center"/>
        <w:rPr>
          <w:rFonts w:ascii="Times New Roman" w:hAnsi="Times New Roman" w:cs="Times New Roman"/>
          <w:spacing w:val="4"/>
        </w:rPr>
      </w:pPr>
      <w:r w:rsidRPr="00744CD9">
        <w:rPr>
          <w:rFonts w:ascii="Times New Roman" w:hAnsi="Times New Roman" w:cs="Times New Roman"/>
          <w:spacing w:val="4"/>
        </w:rPr>
        <w:t>Assinatura</w:t>
      </w:r>
    </w:p>
    <w:p w14:paraId="6BE51A98" w14:textId="77777777" w:rsidR="00A506FD" w:rsidRPr="00744CD9" w:rsidRDefault="00A506FD" w:rsidP="00A506FD">
      <w:pPr>
        <w:tabs>
          <w:tab w:val="left" w:pos="9071"/>
        </w:tabs>
        <w:jc w:val="center"/>
        <w:rPr>
          <w:rFonts w:ascii="Times New Roman" w:hAnsi="Times New Roman" w:cs="Times New Roman"/>
          <w:b/>
          <w:i/>
          <w:spacing w:val="4"/>
        </w:rPr>
      </w:pPr>
      <w:r w:rsidRPr="00744CD9">
        <w:rPr>
          <w:rFonts w:ascii="Times New Roman" w:hAnsi="Times New Roman" w:cs="Times New Roman"/>
          <w:b/>
          <w:i/>
          <w:spacing w:val="4"/>
        </w:rPr>
        <w:t>Nome, cargo e dados do representante comercial</w:t>
      </w:r>
    </w:p>
    <w:p w14:paraId="4F3A2950" w14:textId="77777777" w:rsidR="00A506FD" w:rsidRPr="00744CD9" w:rsidRDefault="00A506FD" w:rsidP="00A506FD">
      <w:pPr>
        <w:tabs>
          <w:tab w:val="left" w:pos="9071"/>
        </w:tabs>
        <w:rPr>
          <w:rFonts w:ascii="Times New Roman" w:hAnsi="Times New Roman" w:cs="Times New Roman"/>
          <w:b/>
          <w:i/>
          <w:color w:val="FF0000"/>
          <w:spacing w:val="4"/>
        </w:rPr>
      </w:pPr>
    </w:p>
    <w:p w14:paraId="63B74BBE" w14:textId="086F94CE" w:rsidR="0078038E" w:rsidRPr="00744CD9" w:rsidRDefault="0078038E">
      <w:pPr>
        <w:rPr>
          <w:rFonts w:ascii="Times New Roman" w:hAnsi="Times New Roman" w:cs="Times New Roman"/>
          <w:b/>
          <w:bCs/>
        </w:rPr>
      </w:pPr>
      <w:r w:rsidRPr="00744CD9">
        <w:rPr>
          <w:rFonts w:ascii="Times New Roman" w:hAnsi="Times New Roman" w:cs="Times New Roman"/>
          <w:b/>
          <w:bCs/>
        </w:rPr>
        <w:br w:type="page"/>
      </w:r>
    </w:p>
    <w:p w14:paraId="274CD5C0" w14:textId="70BB28E4" w:rsidR="006A27D4" w:rsidRPr="00744CD9" w:rsidRDefault="006A27D4" w:rsidP="00674910">
      <w:pPr>
        <w:pStyle w:val="TTULOSEDITAL"/>
      </w:pPr>
      <w:bookmarkStart w:id="58" w:name="_Toc169493921"/>
      <w:r w:rsidRPr="00744CD9">
        <w:lastRenderedPageBreak/>
        <w:t>ANEXO I</w:t>
      </w:r>
      <w:r w:rsidR="008D6663" w:rsidRPr="00744CD9">
        <w:t>II</w:t>
      </w:r>
      <w:r w:rsidRPr="00744CD9">
        <w:t xml:space="preserve"> – MODELO DA MINUTA </w:t>
      </w:r>
      <w:bookmarkEnd w:id="58"/>
      <w:r w:rsidR="00674910" w:rsidRPr="00744CD9">
        <w:t>DA ATA DE REGISTRO DE PREÇOS</w:t>
      </w:r>
    </w:p>
    <w:p w14:paraId="49B0E1DE" w14:textId="77777777" w:rsidR="006A27D4" w:rsidRPr="00744CD9" w:rsidRDefault="006A27D4" w:rsidP="006A27D4">
      <w:pPr>
        <w:rPr>
          <w:rFonts w:ascii="Times New Roman" w:hAnsi="Times New Roman" w:cs="Times New Roman"/>
        </w:rPr>
      </w:pPr>
    </w:p>
    <w:p w14:paraId="21D5E78E" w14:textId="2D50B2E0" w:rsidR="006A27D4" w:rsidRPr="00744CD9" w:rsidRDefault="006A27D4" w:rsidP="006A27D4">
      <w:pPr>
        <w:pBdr>
          <w:top w:val="single" w:sz="4" w:space="1" w:color="auto"/>
          <w:left w:val="single" w:sz="4" w:space="4" w:color="auto"/>
          <w:bottom w:val="single" w:sz="4" w:space="1" w:color="auto"/>
          <w:right w:val="single" w:sz="4" w:space="4" w:color="auto"/>
        </w:pBdr>
        <w:ind w:right="5244"/>
        <w:rPr>
          <w:rFonts w:ascii="Times New Roman" w:hAnsi="Times New Roman" w:cs="Times New Roman"/>
        </w:rPr>
      </w:pPr>
      <w:r w:rsidRPr="00744CD9">
        <w:rPr>
          <w:rFonts w:ascii="Times New Roman" w:hAnsi="Times New Roman" w:cs="Times New Roman"/>
        </w:rPr>
        <w:t xml:space="preserve">Processo Administrativo nº: </w:t>
      </w:r>
      <w:r w:rsidR="00B073E8">
        <w:rPr>
          <w:rFonts w:ascii="Times New Roman" w:hAnsi="Times New Roman" w:cs="Times New Roman"/>
        </w:rPr>
        <w:t>28</w:t>
      </w:r>
      <w:r w:rsidR="00370150" w:rsidRPr="00744CD9">
        <w:rPr>
          <w:rFonts w:ascii="Times New Roman" w:hAnsi="Times New Roman" w:cs="Times New Roman"/>
        </w:rPr>
        <w:t>/2026</w:t>
      </w:r>
    </w:p>
    <w:p w14:paraId="2620E743" w14:textId="77BE4E45" w:rsidR="006A27D4" w:rsidRPr="00744CD9" w:rsidRDefault="006A27D4" w:rsidP="006A27D4">
      <w:pPr>
        <w:pBdr>
          <w:top w:val="single" w:sz="4" w:space="1" w:color="auto"/>
          <w:left w:val="single" w:sz="4" w:space="4" w:color="auto"/>
          <w:bottom w:val="single" w:sz="4" w:space="1" w:color="auto"/>
          <w:right w:val="single" w:sz="4" w:space="4" w:color="auto"/>
        </w:pBdr>
        <w:ind w:right="5244"/>
        <w:rPr>
          <w:rFonts w:ascii="Times New Roman" w:hAnsi="Times New Roman" w:cs="Times New Roman"/>
        </w:rPr>
      </w:pPr>
      <w:r w:rsidRPr="00744CD9">
        <w:rPr>
          <w:rFonts w:ascii="Times New Roman" w:hAnsi="Times New Roman" w:cs="Times New Roman"/>
        </w:rPr>
        <w:t xml:space="preserve">Licitação nº </w:t>
      </w:r>
      <w:r w:rsidR="00370150" w:rsidRPr="00744CD9">
        <w:rPr>
          <w:rFonts w:ascii="Times New Roman" w:hAnsi="Times New Roman" w:cs="Times New Roman"/>
        </w:rPr>
        <w:t>08/2026</w:t>
      </w:r>
    </w:p>
    <w:p w14:paraId="5754C36A" w14:textId="104AC92F" w:rsidR="006A27D4" w:rsidRPr="00744CD9" w:rsidRDefault="00BB74E9" w:rsidP="006A27D4">
      <w:pPr>
        <w:pBdr>
          <w:top w:val="single" w:sz="4" w:space="1" w:color="auto"/>
          <w:left w:val="single" w:sz="4" w:space="4" w:color="auto"/>
          <w:bottom w:val="single" w:sz="4" w:space="1" w:color="auto"/>
          <w:right w:val="single" w:sz="4" w:space="4" w:color="auto"/>
        </w:pBdr>
        <w:ind w:right="5244"/>
        <w:rPr>
          <w:rFonts w:ascii="Times New Roman" w:hAnsi="Times New Roman" w:cs="Times New Roman"/>
        </w:rPr>
      </w:pPr>
      <w:r w:rsidRPr="00744CD9">
        <w:rPr>
          <w:rFonts w:ascii="Times New Roman" w:hAnsi="Times New Roman" w:cs="Times New Roman"/>
        </w:rPr>
        <w:t xml:space="preserve">Ata de registro de </w:t>
      </w:r>
      <w:r w:rsidR="00653589" w:rsidRPr="00744CD9">
        <w:rPr>
          <w:rFonts w:ascii="Times New Roman" w:hAnsi="Times New Roman" w:cs="Times New Roman"/>
        </w:rPr>
        <w:t>Preços nº</w:t>
      </w:r>
      <w:r w:rsidR="006A27D4" w:rsidRPr="00744CD9">
        <w:rPr>
          <w:rFonts w:ascii="Times New Roman" w:hAnsi="Times New Roman" w:cs="Times New Roman"/>
        </w:rPr>
        <w:t xml:space="preserve"> _____/202</w:t>
      </w:r>
      <w:r w:rsidR="0078038E" w:rsidRPr="00744CD9">
        <w:rPr>
          <w:rFonts w:ascii="Times New Roman" w:hAnsi="Times New Roman" w:cs="Times New Roman"/>
        </w:rPr>
        <w:t>6</w:t>
      </w:r>
    </w:p>
    <w:p w14:paraId="69D99DAF" w14:textId="77777777" w:rsidR="006A27D4" w:rsidRPr="00744CD9" w:rsidRDefault="006A27D4" w:rsidP="006A27D4">
      <w:pPr>
        <w:rPr>
          <w:rFonts w:ascii="Times New Roman" w:hAnsi="Times New Roman" w:cs="Times New Roman"/>
        </w:rPr>
      </w:pPr>
    </w:p>
    <w:p w14:paraId="6A9CCB7C" w14:textId="5229ECB7" w:rsidR="006A27D4" w:rsidRPr="00744CD9" w:rsidRDefault="00BB74E9" w:rsidP="00BB74E9">
      <w:pPr>
        <w:jc w:val="both"/>
        <w:rPr>
          <w:rFonts w:ascii="Times New Roman" w:hAnsi="Times New Roman" w:cs="Times New Roman"/>
        </w:rPr>
      </w:pPr>
      <w:r w:rsidRPr="00744CD9">
        <w:rPr>
          <w:rFonts w:ascii="Times New Roman" w:hAnsi="Times New Roman" w:cs="Times New Roman"/>
          <w:bCs/>
        </w:rPr>
        <w:t xml:space="preserve">Pela presente ata de Registro de Preços, são partes, através de seus representantes no final nomeados como: CONTRATANTE, o MUNICÍPIO DE JURANDA, entidade de direito público, CNPJ nº..........., sediada na ............., ..., Centro, CEP: ............., na cidade de JJURANDA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 </w:t>
      </w:r>
      <w:r w:rsidR="00B073E8">
        <w:rPr>
          <w:rFonts w:ascii="Times New Roman" w:hAnsi="Times New Roman" w:cs="Times New Roman"/>
          <w:bCs/>
        </w:rPr>
        <w:t>2</w:t>
      </w:r>
      <w:r w:rsidR="00370150" w:rsidRPr="00744CD9">
        <w:rPr>
          <w:rFonts w:ascii="Times New Roman" w:hAnsi="Times New Roman" w:cs="Times New Roman"/>
          <w:bCs/>
        </w:rPr>
        <w:t>8/2026</w:t>
      </w:r>
      <w:r w:rsidRPr="00744CD9">
        <w:rPr>
          <w:rFonts w:ascii="Times New Roman" w:hAnsi="Times New Roman" w:cs="Times New Roman"/>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744CD9">
        <w:rPr>
          <w:rFonts w:ascii="Times New Roman" w:hAnsi="Times New Roman" w:cs="Times New Roman"/>
          <w:b/>
          <w:u w:val="single"/>
        </w:rPr>
        <w:t>:</w:t>
      </w:r>
      <w:r w:rsidR="006A27D4" w:rsidRPr="00744CD9">
        <w:rPr>
          <w:rFonts w:ascii="Times New Roman" w:hAnsi="Times New Roman" w:cs="Times New Roman"/>
        </w:rPr>
        <w:t>:</w:t>
      </w:r>
    </w:p>
    <w:p w14:paraId="1C375141" w14:textId="77777777" w:rsidR="006A27D4" w:rsidRPr="00744CD9" w:rsidRDefault="006A27D4" w:rsidP="006A27D4">
      <w:pPr>
        <w:rPr>
          <w:rFonts w:ascii="Times New Roman" w:hAnsi="Times New Roman" w:cs="Times New Roman"/>
          <w:spacing w:val="4"/>
        </w:rPr>
      </w:pPr>
    </w:p>
    <w:p w14:paraId="1134F219" w14:textId="77777777" w:rsidR="006A27D4" w:rsidRPr="00744CD9" w:rsidRDefault="006A27D4" w:rsidP="006A27D4">
      <w:pPr>
        <w:rPr>
          <w:rFonts w:ascii="Times New Roman" w:hAnsi="Times New Roman" w:cs="Times New Roman"/>
          <w:spacing w:val="4"/>
        </w:rPr>
      </w:pPr>
    </w:p>
    <w:p w14:paraId="37386780" w14:textId="77777777" w:rsidR="006A27D4" w:rsidRPr="00744CD9" w:rsidRDefault="006A27D4" w:rsidP="006A27D4">
      <w:pPr>
        <w:pStyle w:val="PargrafodaLista"/>
        <w:numPr>
          <w:ilvl w:val="0"/>
          <w:numId w:val="53"/>
        </w:numPr>
        <w:shd w:val="clear" w:color="auto" w:fill="DAEEF3" w:themeFill="accent5" w:themeFillTint="33"/>
        <w:tabs>
          <w:tab w:val="left" w:pos="567"/>
        </w:tabs>
        <w:autoSpaceDE w:val="0"/>
        <w:autoSpaceDN w:val="0"/>
        <w:adjustRightInd w:val="0"/>
        <w:ind w:left="0" w:firstLine="0"/>
        <w:contextualSpacing w:val="0"/>
        <w:jc w:val="both"/>
        <w:rPr>
          <w:rFonts w:ascii="Times New Roman" w:hAnsi="Times New Roman" w:cs="Times New Roman"/>
          <w:b/>
          <w:bCs/>
          <w:u w:val="single"/>
        </w:rPr>
      </w:pPr>
      <w:r w:rsidRPr="00744CD9">
        <w:rPr>
          <w:rFonts w:ascii="Times New Roman" w:hAnsi="Times New Roman" w:cs="Times New Roman"/>
          <w:b/>
          <w:bCs/>
          <w:u w:val="single"/>
        </w:rPr>
        <w:t>CLÁUSULA PRIMEIRA - DO OBJETO</w:t>
      </w:r>
    </w:p>
    <w:p w14:paraId="09E758BE" w14:textId="3249D9FF" w:rsidR="006A27D4" w:rsidRPr="00744CD9"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Times New Roman" w:hAnsi="Times New Roman" w:cs="Times New Roman"/>
          <w:b/>
          <w:bCs/>
        </w:rPr>
      </w:pPr>
      <w:r w:rsidRPr="00744CD9">
        <w:rPr>
          <w:rFonts w:ascii="Times New Roman" w:hAnsi="Times New Roman" w:cs="Times New Roman"/>
        </w:rPr>
        <w:t xml:space="preserve">O objeto do presente contrato é </w:t>
      </w:r>
      <w:r w:rsidR="002732F5" w:rsidRPr="00744CD9">
        <w:rPr>
          <w:rFonts w:ascii="Times New Roman" w:hAnsi="Times New Roman" w:cs="Times New Roman"/>
          <w:b/>
          <w:bCs/>
        </w:rPr>
        <w:t xml:space="preserve">REGISTRO DE PREÇOS PARA CONTRATAÇÃO FUTURA E PARCELADA DE EMPRESA PARA AQUISIÇÃO DE FERRAGENS E SIMILARES E PRESTAÇÃO DE SERVIÇOS DE TORNEARIA PARA ATENDER AS NECESSIDADES DA SECRETARIA MUNICIPAL DE OBRAS, VIAÇÃO E SERVIÇOS URBANOS DO MUNICIPIO DE JURANDA-PR </w:t>
      </w:r>
      <w:r w:rsidRPr="00744CD9">
        <w:rPr>
          <w:rStyle w:val="Fontepargpadro1"/>
          <w:rFonts w:ascii="Times New Roman" w:hAnsi="Times New Roman" w:cs="Times New Roman"/>
          <w:shd w:val="clear" w:color="auto" w:fill="FFFFFF"/>
        </w:rPr>
        <w:t xml:space="preserve">em atendimento </w:t>
      </w:r>
      <w:r w:rsidR="00BF6EFD" w:rsidRPr="00744CD9">
        <w:rPr>
          <w:rStyle w:val="Fontepargpadro1"/>
          <w:rFonts w:ascii="Times New Roman" w:hAnsi="Times New Roman" w:cs="Times New Roman"/>
          <w:shd w:val="clear" w:color="auto" w:fill="FFFFFF"/>
        </w:rPr>
        <w:t>às</w:t>
      </w:r>
      <w:r w:rsidRPr="00744CD9">
        <w:rPr>
          <w:rStyle w:val="Fontepargpadro1"/>
          <w:rFonts w:ascii="Times New Roman" w:hAnsi="Times New Roman" w:cs="Times New Roman"/>
          <w:shd w:val="clear" w:color="auto" w:fill="FFFFFF"/>
        </w:rPr>
        <w:t xml:space="preserve"> secretarias integrantes da administração municipal</w:t>
      </w:r>
      <w:r w:rsidRPr="00744CD9">
        <w:rPr>
          <w:rFonts w:ascii="Times New Roman" w:hAnsi="Times New Roman" w:cs="Times New Roman"/>
        </w:rPr>
        <w:t xml:space="preserve">, </w:t>
      </w:r>
      <w:r w:rsidRPr="00744CD9">
        <w:rPr>
          <w:rFonts w:ascii="Times New Roman" w:hAnsi="Times New Roman" w:cs="Times New Roman"/>
          <w:bCs/>
        </w:rPr>
        <w:t xml:space="preserve">nas quantidades, forma e condições estabelecidas no Edital em epígrafe e seus anexos, </w:t>
      </w:r>
      <w:r w:rsidRPr="00744CD9">
        <w:rPr>
          <w:rFonts w:ascii="Times New Roman" w:hAnsi="Times New Roman" w:cs="Times New Roman"/>
        </w:rPr>
        <w:t>com o objetivo de contratar o produto adiante arrolado no presente termo contratual.</w:t>
      </w:r>
    </w:p>
    <w:p w14:paraId="0B443031" w14:textId="77777777" w:rsidR="006A27D4" w:rsidRPr="00744CD9"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Times New Roman" w:hAnsi="Times New Roman" w:cs="Times New Roman"/>
          <w:bCs/>
        </w:rPr>
      </w:pPr>
      <w:r w:rsidRPr="00744CD9">
        <w:rPr>
          <w:rFonts w:ascii="Times New Roman" w:hAnsi="Times New Roman" w:cs="Times New Roman"/>
          <w:bCs/>
        </w:rPr>
        <w:t>A descrição detalhada dos itens consta na cláusula sexta do contrato, com os respectivos valores a serem firmados.</w:t>
      </w:r>
    </w:p>
    <w:p w14:paraId="51F97FFF" w14:textId="77777777" w:rsidR="006A27D4" w:rsidRPr="00744CD9"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Times New Roman" w:hAnsi="Times New Roman" w:cs="Times New Roman"/>
          <w:bCs/>
        </w:rPr>
      </w:pPr>
      <w:r w:rsidRPr="00744CD9">
        <w:rPr>
          <w:rFonts w:ascii="Times New Roman" w:hAnsi="Times New Roman" w:cs="Times New Roman"/>
          <w:bCs/>
        </w:rPr>
        <w:t>São anexos a este instrumento e vinculam esta contratação, independentemente de transcrição:</w:t>
      </w:r>
    </w:p>
    <w:p w14:paraId="6BB03C51" w14:textId="77777777" w:rsidR="006A27D4" w:rsidRPr="00744CD9" w:rsidRDefault="006A27D4" w:rsidP="006A27D4">
      <w:pPr>
        <w:pStyle w:val="PargrafodaLista"/>
        <w:tabs>
          <w:tab w:val="left" w:pos="851"/>
          <w:tab w:val="left" w:pos="993"/>
          <w:tab w:val="left" w:pos="1701"/>
        </w:tabs>
        <w:autoSpaceDE w:val="0"/>
        <w:autoSpaceDN w:val="0"/>
        <w:adjustRightInd w:val="0"/>
        <w:ind w:left="0"/>
        <w:contextualSpacing w:val="0"/>
        <w:rPr>
          <w:rFonts w:ascii="Times New Roman" w:hAnsi="Times New Roman" w:cs="Times New Roman"/>
          <w:bCs/>
        </w:rPr>
      </w:pPr>
    </w:p>
    <w:p w14:paraId="6306D1BB" w14:textId="77777777" w:rsidR="006A27D4" w:rsidRPr="00744CD9"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Times New Roman" w:hAnsi="Times New Roman" w:cs="Times New Roman"/>
          <w:bCs/>
        </w:rPr>
      </w:pPr>
      <w:r w:rsidRPr="00744CD9">
        <w:rPr>
          <w:rFonts w:ascii="Times New Roman" w:hAnsi="Times New Roman" w:cs="Times New Roman"/>
          <w:bCs/>
        </w:rPr>
        <w:t>O Termo de Referência e Estudo Técnico Preliminar que embasaram a contratação, caso existentes;</w:t>
      </w:r>
    </w:p>
    <w:p w14:paraId="17A8D8C4" w14:textId="77777777" w:rsidR="006A27D4" w:rsidRPr="00744CD9"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Times New Roman" w:hAnsi="Times New Roman" w:cs="Times New Roman"/>
          <w:bCs/>
        </w:rPr>
      </w:pPr>
      <w:r w:rsidRPr="00744CD9">
        <w:rPr>
          <w:rFonts w:ascii="Times New Roman" w:hAnsi="Times New Roman" w:cs="Times New Roman"/>
          <w:bCs/>
        </w:rPr>
        <w:t xml:space="preserve">O Edital de Licitação; </w:t>
      </w:r>
    </w:p>
    <w:p w14:paraId="439084E9" w14:textId="77777777" w:rsidR="006A27D4" w:rsidRPr="00744CD9"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Times New Roman" w:hAnsi="Times New Roman" w:cs="Times New Roman"/>
          <w:bCs/>
        </w:rPr>
      </w:pPr>
      <w:r w:rsidRPr="00744CD9">
        <w:rPr>
          <w:rFonts w:ascii="Times New Roman" w:hAnsi="Times New Roman" w:cs="Times New Roman"/>
          <w:bCs/>
        </w:rPr>
        <w:t>A Proposta do Contratado e seus complementos;</w:t>
      </w:r>
    </w:p>
    <w:p w14:paraId="1A47B0D8" w14:textId="77777777" w:rsidR="006A27D4" w:rsidRPr="00744CD9"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Times New Roman" w:hAnsi="Times New Roman" w:cs="Times New Roman"/>
          <w:bCs/>
        </w:rPr>
      </w:pPr>
      <w:r w:rsidRPr="00744CD9">
        <w:rPr>
          <w:rFonts w:ascii="Times New Roman" w:hAnsi="Times New Roman" w:cs="Times New Roman"/>
          <w:bCs/>
        </w:rPr>
        <w:t>Eventuais anexos dos documentos supracitados.</w:t>
      </w:r>
    </w:p>
    <w:p w14:paraId="4B580BE9" w14:textId="77777777" w:rsidR="006A27D4" w:rsidRPr="00744CD9" w:rsidRDefault="006A27D4" w:rsidP="006A27D4">
      <w:pPr>
        <w:pStyle w:val="PargrafodaLista"/>
        <w:autoSpaceDE w:val="0"/>
        <w:autoSpaceDN w:val="0"/>
        <w:adjustRightInd w:val="0"/>
        <w:ind w:left="0"/>
        <w:contextualSpacing w:val="0"/>
        <w:rPr>
          <w:rFonts w:ascii="Times New Roman" w:hAnsi="Times New Roman" w:cs="Times New Roman"/>
          <w:b/>
          <w:bCs/>
        </w:rPr>
      </w:pPr>
    </w:p>
    <w:p w14:paraId="7B033ED4" w14:textId="77777777" w:rsidR="000F5B22" w:rsidRPr="00744CD9" w:rsidRDefault="000F5B22" w:rsidP="006A27D4">
      <w:pPr>
        <w:pStyle w:val="PargrafodaLista"/>
        <w:autoSpaceDE w:val="0"/>
        <w:autoSpaceDN w:val="0"/>
        <w:adjustRightInd w:val="0"/>
        <w:ind w:left="0"/>
        <w:contextualSpacing w:val="0"/>
        <w:rPr>
          <w:rFonts w:ascii="Times New Roman" w:hAnsi="Times New Roman" w:cs="Times New Roman"/>
          <w:b/>
          <w:bCs/>
        </w:rPr>
      </w:pPr>
    </w:p>
    <w:p w14:paraId="6F80C156" w14:textId="146E8DAC" w:rsidR="006A27D4" w:rsidRPr="00744CD9"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Times New Roman" w:hAnsi="Times New Roman" w:cs="Times New Roman"/>
          <w:b/>
          <w:bCs/>
          <w:u w:val="single"/>
        </w:rPr>
      </w:pPr>
      <w:r w:rsidRPr="00744CD9">
        <w:rPr>
          <w:rFonts w:ascii="Times New Roman" w:hAnsi="Times New Roman" w:cs="Times New Roman"/>
          <w:b/>
          <w:bCs/>
          <w:u w:val="single"/>
        </w:rPr>
        <w:t xml:space="preserve">CLÁUSULA SEGUNDA - DA VIGÊNCIA </w:t>
      </w:r>
    </w:p>
    <w:p w14:paraId="4EE64EB2" w14:textId="039DC8F8" w:rsidR="000F5B22" w:rsidRPr="00744CD9" w:rsidRDefault="000F5B22" w:rsidP="006A27D4">
      <w:pPr>
        <w:pStyle w:val="Nivel3"/>
        <w:numPr>
          <w:ilvl w:val="2"/>
          <w:numId w:val="53"/>
        </w:numPr>
        <w:spacing w:before="0" w:after="0" w:line="240" w:lineRule="auto"/>
        <w:ind w:left="0" w:firstLine="0"/>
        <w:rPr>
          <w:rFonts w:ascii="Times New Roman" w:hAnsi="Times New Roman" w:cs="Times New Roman"/>
          <w:sz w:val="24"/>
          <w:szCs w:val="24"/>
        </w:rPr>
      </w:pPr>
      <w:r w:rsidRPr="00744CD9">
        <w:rPr>
          <w:rFonts w:ascii="Times New Roman" w:hAnsi="Times New Roman" w:cs="Times New Roman"/>
          <w:sz w:val="24"/>
          <w:szCs w:val="24"/>
        </w:rPr>
        <w:t>O prazo de validade da ata de registro de preços – ARP – será de 01 (um) ano e poderá ser prorrogado, por igual período, desde que comprovado o preço vantajoso.</w:t>
      </w:r>
    </w:p>
    <w:p w14:paraId="20E31C79" w14:textId="48CBF33E" w:rsidR="006A27D4" w:rsidRPr="00744CD9" w:rsidRDefault="000F5B22" w:rsidP="006A27D4">
      <w:pPr>
        <w:pStyle w:val="Nivel3"/>
        <w:numPr>
          <w:ilvl w:val="2"/>
          <w:numId w:val="53"/>
        </w:numPr>
        <w:spacing w:before="0" w:after="0" w:line="240" w:lineRule="auto"/>
        <w:ind w:left="0" w:firstLine="0"/>
        <w:rPr>
          <w:rFonts w:ascii="Times New Roman" w:hAnsi="Times New Roman" w:cs="Times New Roman"/>
          <w:sz w:val="24"/>
          <w:szCs w:val="24"/>
        </w:rPr>
      </w:pPr>
      <w:r w:rsidRPr="00744CD9">
        <w:rPr>
          <w:rFonts w:ascii="Times New Roman" w:hAnsi="Times New Roman" w:cs="Times New Roman"/>
          <w:sz w:val="24"/>
          <w:szCs w:val="24"/>
        </w:rPr>
        <w:t>No caso de prorrogação do prazo de vigência da ARP, nos termos do art. 84 da Lei nº. 14.133/2021, serão restabelecem os quantitativos inicialmente fixados na licitação pública.</w:t>
      </w:r>
    </w:p>
    <w:p w14:paraId="02CE93E8" w14:textId="77777777" w:rsidR="008A7D50" w:rsidRPr="00744CD9" w:rsidRDefault="008A7D50" w:rsidP="008A7D50">
      <w:pPr>
        <w:pStyle w:val="Nivel2"/>
        <w:numPr>
          <w:ilvl w:val="1"/>
          <w:numId w:val="53"/>
        </w:numPr>
        <w:spacing w:before="0" w:after="0"/>
        <w:ind w:left="0" w:firstLine="0"/>
        <w:rPr>
          <w:rFonts w:ascii="Times New Roman" w:hAnsi="Times New Roman" w:cs="Times New Roman"/>
          <w:sz w:val="24"/>
          <w:szCs w:val="24"/>
        </w:rPr>
      </w:pPr>
      <w:r w:rsidRPr="00744CD9">
        <w:rPr>
          <w:rFonts w:ascii="Times New Roman" w:hAnsi="Times New Roman" w:cs="Times New Roman"/>
          <w:sz w:val="24"/>
          <w:szCs w:val="24"/>
        </w:rPr>
        <w:t xml:space="preserve">As quantidades iniciais contratadas poderão ser renovadas na quantidade original, desde que: </w:t>
      </w:r>
    </w:p>
    <w:p w14:paraId="4A0CD1DE" w14:textId="77777777" w:rsidR="008A7D50" w:rsidRPr="00744CD9" w:rsidRDefault="008A7D50" w:rsidP="008A7D50">
      <w:pPr>
        <w:pStyle w:val="Nivel2"/>
        <w:numPr>
          <w:ilvl w:val="0"/>
          <w:numId w:val="0"/>
        </w:numPr>
        <w:spacing w:before="0" w:after="0"/>
        <w:ind w:firstLine="708"/>
        <w:rPr>
          <w:rFonts w:ascii="Times New Roman" w:hAnsi="Times New Roman" w:cs="Times New Roman"/>
          <w:sz w:val="24"/>
          <w:szCs w:val="24"/>
        </w:rPr>
      </w:pPr>
      <w:r w:rsidRPr="00744CD9">
        <w:rPr>
          <w:rFonts w:ascii="Times New Roman" w:hAnsi="Times New Roman" w:cs="Times New Roman"/>
          <w:sz w:val="24"/>
          <w:szCs w:val="24"/>
        </w:rPr>
        <w:t>a) seja comprovado o preço vantajoso;</w:t>
      </w:r>
    </w:p>
    <w:p w14:paraId="68DC2065" w14:textId="77777777" w:rsidR="008A7D50" w:rsidRPr="00744CD9" w:rsidRDefault="008A7D50" w:rsidP="008A7D50">
      <w:pPr>
        <w:pStyle w:val="Nivel2"/>
        <w:numPr>
          <w:ilvl w:val="0"/>
          <w:numId w:val="0"/>
        </w:numPr>
        <w:spacing w:before="0" w:after="0"/>
        <w:ind w:firstLine="708"/>
        <w:rPr>
          <w:rFonts w:ascii="Times New Roman" w:hAnsi="Times New Roman" w:cs="Times New Roman"/>
          <w:sz w:val="24"/>
          <w:szCs w:val="24"/>
        </w:rPr>
      </w:pPr>
      <w:r w:rsidRPr="00744CD9">
        <w:rPr>
          <w:rFonts w:ascii="Times New Roman" w:hAnsi="Times New Roman" w:cs="Times New Roman"/>
          <w:sz w:val="24"/>
          <w:szCs w:val="24"/>
        </w:rPr>
        <w:t xml:space="preserve">b) haja previsão expressa no edital e na ata de registro de preços; </w:t>
      </w:r>
    </w:p>
    <w:p w14:paraId="5FD39F00" w14:textId="77777777" w:rsidR="008A7D50" w:rsidRPr="00744CD9" w:rsidRDefault="008A7D50" w:rsidP="008A7D50">
      <w:pPr>
        <w:pStyle w:val="Nivel2"/>
        <w:numPr>
          <w:ilvl w:val="0"/>
          <w:numId w:val="0"/>
        </w:numPr>
        <w:spacing w:before="0" w:after="0"/>
        <w:ind w:firstLine="708"/>
        <w:rPr>
          <w:rFonts w:ascii="Times New Roman" w:hAnsi="Times New Roman" w:cs="Times New Roman"/>
          <w:sz w:val="24"/>
          <w:szCs w:val="24"/>
        </w:rPr>
      </w:pPr>
      <w:r w:rsidRPr="00744CD9">
        <w:rPr>
          <w:rFonts w:ascii="Times New Roman" w:hAnsi="Times New Roman" w:cs="Times New Roman"/>
          <w:sz w:val="24"/>
          <w:szCs w:val="24"/>
        </w:rPr>
        <w:lastRenderedPageBreak/>
        <w:t xml:space="preserve">c) o tema tenha sido tratado no planejamento da contratação; </w:t>
      </w:r>
    </w:p>
    <w:p w14:paraId="4C09AAF0" w14:textId="05B73A9B" w:rsidR="006A27D4" w:rsidRPr="00744CD9" w:rsidRDefault="008A7D50" w:rsidP="008A7D50">
      <w:pPr>
        <w:pStyle w:val="Nivel2"/>
        <w:numPr>
          <w:ilvl w:val="0"/>
          <w:numId w:val="0"/>
        </w:numPr>
        <w:spacing w:before="0" w:after="0"/>
        <w:ind w:firstLine="708"/>
        <w:rPr>
          <w:rFonts w:ascii="Times New Roman" w:hAnsi="Times New Roman" w:cs="Times New Roman"/>
          <w:sz w:val="24"/>
          <w:szCs w:val="24"/>
        </w:rPr>
      </w:pPr>
      <w:r w:rsidRPr="00744CD9">
        <w:rPr>
          <w:rFonts w:ascii="Times New Roman" w:hAnsi="Times New Roman" w:cs="Times New Roman"/>
          <w:sz w:val="24"/>
          <w:szCs w:val="24"/>
        </w:rPr>
        <w:t xml:space="preserve">d) a prorrogação da ata de registro de preços ocorra dentro do prazo de sua vigência. </w:t>
      </w:r>
    </w:p>
    <w:p w14:paraId="5A0BADF5" w14:textId="77777777" w:rsidR="0078038E" w:rsidRPr="00744CD9" w:rsidRDefault="0078038E" w:rsidP="008A7D50">
      <w:pPr>
        <w:pStyle w:val="Nivel2"/>
        <w:numPr>
          <w:ilvl w:val="0"/>
          <w:numId w:val="0"/>
        </w:numPr>
        <w:spacing w:before="0" w:after="0"/>
        <w:ind w:firstLine="708"/>
        <w:rPr>
          <w:rFonts w:ascii="Times New Roman" w:hAnsi="Times New Roman" w:cs="Times New Roman"/>
          <w:sz w:val="24"/>
          <w:szCs w:val="24"/>
        </w:rPr>
      </w:pPr>
    </w:p>
    <w:p w14:paraId="4B83CC1B" w14:textId="77777777" w:rsidR="001B6F82" w:rsidRPr="00744CD9" w:rsidRDefault="001B6F82" w:rsidP="008A7D50">
      <w:pPr>
        <w:pStyle w:val="Nivel2"/>
        <w:numPr>
          <w:ilvl w:val="0"/>
          <w:numId w:val="0"/>
        </w:numPr>
        <w:spacing w:before="0" w:after="0"/>
        <w:ind w:firstLine="708"/>
        <w:rPr>
          <w:rFonts w:ascii="Times New Roman" w:hAnsi="Times New Roman" w:cs="Times New Roman"/>
          <w:sz w:val="24"/>
          <w:szCs w:val="24"/>
        </w:rPr>
      </w:pPr>
    </w:p>
    <w:p w14:paraId="29EF8757" w14:textId="77777777" w:rsidR="006A27D4" w:rsidRPr="00744CD9"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Times New Roman" w:hAnsi="Times New Roman" w:cs="Times New Roman"/>
          <w:b/>
          <w:bCs/>
          <w:u w:val="single"/>
        </w:rPr>
      </w:pPr>
      <w:r w:rsidRPr="00744CD9">
        <w:rPr>
          <w:rFonts w:ascii="Times New Roman" w:hAnsi="Times New Roman" w:cs="Times New Roman"/>
          <w:b/>
          <w:bCs/>
          <w:u w:val="single"/>
        </w:rPr>
        <w:t>CLÁUSULA TERCEIRA - DOS USUÁRIOS DO CONTRATO</w:t>
      </w:r>
    </w:p>
    <w:p w14:paraId="6527D963" w14:textId="1667D591" w:rsidR="006A27D4" w:rsidRPr="00744CD9" w:rsidRDefault="000F5B22" w:rsidP="006A27D4">
      <w:pPr>
        <w:pStyle w:val="PargrafodaLista"/>
        <w:numPr>
          <w:ilvl w:val="1"/>
          <w:numId w:val="53"/>
        </w:numPr>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A Ata de registro de Preços</w:t>
      </w:r>
      <w:r w:rsidR="006A27D4" w:rsidRPr="00744CD9">
        <w:rPr>
          <w:rFonts w:ascii="Times New Roman" w:hAnsi="Times New Roman" w:cs="Times New Roman"/>
        </w:rPr>
        <w:t xml:space="preserve"> será utilizado pelas </w:t>
      </w:r>
      <w:r w:rsidR="008D6663" w:rsidRPr="00744CD9">
        <w:rPr>
          <w:rFonts w:ascii="Times New Roman" w:hAnsi="Times New Roman" w:cs="Times New Roman"/>
        </w:rPr>
        <w:t>POR TODAS AS SECRETARIAS</w:t>
      </w:r>
      <w:r w:rsidR="006A27D4" w:rsidRPr="00744CD9">
        <w:rPr>
          <w:rFonts w:ascii="Times New Roman" w:hAnsi="Times New Roman" w:cs="Times New Roman"/>
        </w:rPr>
        <w:t xml:space="preserve"> bem como os departamentos integrantes a cada uma delas.</w:t>
      </w:r>
    </w:p>
    <w:p w14:paraId="44CBA16D" w14:textId="77777777" w:rsidR="006A27D4" w:rsidRPr="00744CD9" w:rsidRDefault="006A27D4" w:rsidP="006A27D4">
      <w:pPr>
        <w:pStyle w:val="PargrafodaLista"/>
        <w:numPr>
          <w:ilvl w:val="1"/>
          <w:numId w:val="53"/>
        </w:numPr>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3C682B95" w14:textId="77777777" w:rsidR="008D6663" w:rsidRPr="00744CD9" w:rsidRDefault="008D6663" w:rsidP="008D6663">
      <w:pPr>
        <w:pStyle w:val="PargrafodaLista"/>
        <w:autoSpaceDE w:val="0"/>
        <w:autoSpaceDN w:val="0"/>
        <w:adjustRightInd w:val="0"/>
        <w:ind w:left="0"/>
        <w:contextualSpacing w:val="0"/>
        <w:jc w:val="both"/>
        <w:rPr>
          <w:rFonts w:ascii="Times New Roman" w:hAnsi="Times New Roman" w:cs="Times New Roman"/>
        </w:rPr>
      </w:pPr>
    </w:p>
    <w:p w14:paraId="37917115" w14:textId="77777777" w:rsidR="006A27D4" w:rsidRPr="00744CD9" w:rsidRDefault="006A27D4" w:rsidP="006A27D4">
      <w:pPr>
        <w:pStyle w:val="PargrafodaLista"/>
        <w:numPr>
          <w:ilvl w:val="0"/>
          <w:numId w:val="53"/>
        </w:numPr>
        <w:shd w:val="clear" w:color="auto" w:fill="DAEEF3" w:themeFill="accent5" w:themeFillTint="33"/>
        <w:tabs>
          <w:tab w:val="left" w:pos="284"/>
        </w:tabs>
        <w:autoSpaceDE w:val="0"/>
        <w:autoSpaceDN w:val="0"/>
        <w:adjustRightInd w:val="0"/>
        <w:ind w:left="0" w:firstLine="0"/>
        <w:contextualSpacing w:val="0"/>
        <w:jc w:val="both"/>
        <w:rPr>
          <w:rFonts w:ascii="Times New Roman" w:hAnsi="Times New Roman" w:cs="Times New Roman"/>
          <w:b/>
          <w:bCs/>
          <w:u w:val="single"/>
        </w:rPr>
      </w:pPr>
      <w:r w:rsidRPr="00744CD9">
        <w:rPr>
          <w:rFonts w:ascii="Times New Roman" w:hAnsi="Times New Roman" w:cs="Times New Roman"/>
          <w:b/>
          <w:bCs/>
          <w:u w:val="single"/>
        </w:rPr>
        <w:t>CLÁUSULA QUARTA - MODELO DE EXECUÇÃO E GESTÃO CONTRATUAL</w:t>
      </w:r>
    </w:p>
    <w:p w14:paraId="61ABFBD5" w14:textId="77777777" w:rsidR="006A27D4" w:rsidRPr="00744CD9" w:rsidRDefault="006A27D4" w:rsidP="006A27D4">
      <w:pPr>
        <w:pStyle w:val="PargrafodaLista"/>
        <w:numPr>
          <w:ilvl w:val="1"/>
          <w:numId w:val="53"/>
        </w:numPr>
        <w:shd w:val="clear" w:color="auto" w:fill="FFFFFF" w:themeFill="background1"/>
        <w:tabs>
          <w:tab w:val="left" w:pos="426"/>
        </w:tabs>
        <w:ind w:left="0" w:right="139" w:firstLine="0"/>
        <w:contextualSpacing w:val="0"/>
        <w:jc w:val="both"/>
        <w:rPr>
          <w:rFonts w:ascii="Times New Roman" w:hAnsi="Times New Roman" w:cs="Times New Roman"/>
        </w:rPr>
      </w:pPr>
      <w:r w:rsidRPr="00744CD9">
        <w:rPr>
          <w:rFonts w:ascii="Times New Roman" w:hAnsi="Times New Roman" w:cs="Times New Roman"/>
        </w:rPr>
        <w:t>O regime de execução contratual, os modelos de gestão e de execução, assim como os prazos e condições de conclusão, entrega, observação e recebimento do objeto constam no Termo de Referência, parte integrante deste Contrato.</w:t>
      </w:r>
    </w:p>
    <w:p w14:paraId="1DE905FA" w14:textId="77777777" w:rsidR="006A27D4" w:rsidRPr="00744CD9" w:rsidRDefault="006A27D4" w:rsidP="006A27D4">
      <w:pPr>
        <w:pStyle w:val="PargrafodaLista"/>
        <w:autoSpaceDE w:val="0"/>
        <w:autoSpaceDN w:val="0"/>
        <w:adjustRightInd w:val="0"/>
        <w:ind w:left="0"/>
        <w:contextualSpacing w:val="0"/>
        <w:rPr>
          <w:rFonts w:ascii="Times New Roman" w:hAnsi="Times New Roman" w:cs="Times New Roman"/>
        </w:rPr>
      </w:pPr>
    </w:p>
    <w:p w14:paraId="3301ACEE" w14:textId="77777777" w:rsidR="006A27D4" w:rsidRPr="00744CD9"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Times New Roman" w:hAnsi="Times New Roman" w:cs="Times New Roman"/>
          <w:b/>
          <w:bCs/>
          <w:u w:val="single"/>
        </w:rPr>
      </w:pPr>
      <w:r w:rsidRPr="00744CD9">
        <w:rPr>
          <w:rFonts w:ascii="Times New Roman" w:hAnsi="Times New Roman" w:cs="Times New Roman"/>
          <w:b/>
          <w:bCs/>
          <w:u w:val="single"/>
        </w:rPr>
        <w:t>CLÁUSULA QUINTA - DA SUBCONTRATAÇÃO E GARANTIA CONTRATUAL</w:t>
      </w:r>
    </w:p>
    <w:p w14:paraId="4A8BBCDE" w14:textId="5182B7C5" w:rsidR="006A27D4" w:rsidRPr="00744CD9" w:rsidRDefault="006A27D4" w:rsidP="000F5B22">
      <w:pPr>
        <w:pStyle w:val="PargrafodaLista"/>
        <w:numPr>
          <w:ilvl w:val="1"/>
          <w:numId w:val="53"/>
        </w:numPr>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Não é admitida a subcontratação do objeto contratual.</w:t>
      </w:r>
    </w:p>
    <w:p w14:paraId="2D87782A" w14:textId="4B9F9FDD" w:rsidR="000F5B22" w:rsidRPr="00744CD9" w:rsidRDefault="000F5B22" w:rsidP="000F5B22">
      <w:pPr>
        <w:pStyle w:val="PargrafodaLista"/>
        <w:numPr>
          <w:ilvl w:val="1"/>
          <w:numId w:val="53"/>
        </w:numPr>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Não há garantia contratual.</w:t>
      </w:r>
    </w:p>
    <w:p w14:paraId="6DD96B3C" w14:textId="77777777" w:rsidR="006A27D4" w:rsidRPr="00744CD9" w:rsidRDefault="006A27D4" w:rsidP="006A27D4">
      <w:pPr>
        <w:pStyle w:val="PargrafodaLista"/>
        <w:autoSpaceDE w:val="0"/>
        <w:autoSpaceDN w:val="0"/>
        <w:adjustRightInd w:val="0"/>
        <w:ind w:left="0"/>
        <w:contextualSpacing w:val="0"/>
        <w:rPr>
          <w:rFonts w:ascii="Times New Roman" w:hAnsi="Times New Roman" w:cs="Times New Roman"/>
        </w:rPr>
      </w:pPr>
    </w:p>
    <w:p w14:paraId="48F3CDCA" w14:textId="034DAD87" w:rsidR="006A27D4" w:rsidRPr="00744CD9" w:rsidRDefault="006A27D4" w:rsidP="006A27D4">
      <w:pPr>
        <w:pStyle w:val="PargrafodaLista"/>
        <w:numPr>
          <w:ilvl w:val="0"/>
          <w:numId w:val="53"/>
        </w:numPr>
        <w:shd w:val="clear" w:color="auto" w:fill="DAEEF3" w:themeFill="accent5" w:themeFillTint="33"/>
        <w:tabs>
          <w:tab w:val="left" w:pos="284"/>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b/>
        </w:rPr>
        <w:t xml:space="preserve">CLÁUSULA SEXTA - DO PREÇO </w:t>
      </w:r>
      <w:r w:rsidR="000F5B22" w:rsidRPr="00744CD9">
        <w:rPr>
          <w:rFonts w:ascii="Times New Roman" w:hAnsi="Times New Roman" w:cs="Times New Roman"/>
          <w:b/>
        </w:rPr>
        <w:t>REGISTRADO</w:t>
      </w:r>
    </w:p>
    <w:p w14:paraId="4C2A94ED" w14:textId="7E2BA33C" w:rsidR="006A27D4" w:rsidRPr="00744CD9" w:rsidRDefault="006A27D4" w:rsidP="006A27D4">
      <w:pPr>
        <w:pStyle w:val="PargrafodaLista"/>
        <w:numPr>
          <w:ilvl w:val="1"/>
          <w:numId w:val="53"/>
        </w:numPr>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Considerando todo o teor do procedimento de contratação em comento, o valor</w:t>
      </w:r>
      <w:r w:rsidR="000F5B22" w:rsidRPr="00744CD9">
        <w:rPr>
          <w:rFonts w:ascii="Times New Roman" w:hAnsi="Times New Roman" w:cs="Times New Roman"/>
        </w:rPr>
        <w:t xml:space="preserve"> </w:t>
      </w:r>
      <w:proofErr w:type="gramStart"/>
      <w:r w:rsidR="000F5B22" w:rsidRPr="00744CD9">
        <w:rPr>
          <w:rFonts w:ascii="Times New Roman" w:hAnsi="Times New Roman" w:cs="Times New Roman"/>
        </w:rPr>
        <w:t xml:space="preserve">REGISTRADO </w:t>
      </w:r>
      <w:r w:rsidRPr="00744CD9">
        <w:rPr>
          <w:rFonts w:ascii="Times New Roman" w:hAnsi="Times New Roman" w:cs="Times New Roman"/>
        </w:rPr>
        <w:t xml:space="preserve"> a</w:t>
      </w:r>
      <w:proofErr w:type="gramEnd"/>
      <w:r w:rsidRPr="00744CD9">
        <w:rPr>
          <w:rFonts w:ascii="Times New Roman" w:hAnsi="Times New Roman" w:cs="Times New Roman"/>
        </w:rPr>
        <w:t xml:space="preserve"> ser pago pelos itens a serem adquiridos será o seguinte:</w:t>
      </w:r>
    </w:p>
    <w:p w14:paraId="18A01A12" w14:textId="77777777" w:rsidR="006A27D4" w:rsidRPr="00744CD9" w:rsidRDefault="006A27D4" w:rsidP="006A27D4">
      <w:pPr>
        <w:tabs>
          <w:tab w:val="left" w:pos="851"/>
          <w:tab w:val="left" w:pos="993"/>
          <w:tab w:val="left" w:pos="1701"/>
        </w:tabs>
        <w:autoSpaceDE w:val="0"/>
        <w:autoSpaceDN w:val="0"/>
        <w:adjustRightInd w:val="0"/>
        <w:spacing w:after="120"/>
        <w:jc w:val="center"/>
        <w:rPr>
          <w:rFonts w:ascii="Times New Roman" w:hAnsi="Times New Roman" w:cs="Times New Roman"/>
          <w:b/>
          <w:bCs/>
        </w:rPr>
      </w:pPr>
    </w:p>
    <w:p w14:paraId="5114F370" w14:textId="77777777" w:rsidR="006A27D4" w:rsidRPr="00744CD9" w:rsidRDefault="006A27D4" w:rsidP="006A27D4">
      <w:pPr>
        <w:tabs>
          <w:tab w:val="left" w:pos="851"/>
          <w:tab w:val="left" w:pos="993"/>
          <w:tab w:val="left" w:pos="1701"/>
        </w:tabs>
        <w:autoSpaceDE w:val="0"/>
        <w:autoSpaceDN w:val="0"/>
        <w:adjustRightInd w:val="0"/>
        <w:spacing w:after="120"/>
        <w:jc w:val="center"/>
        <w:rPr>
          <w:rFonts w:ascii="Times New Roman" w:hAnsi="Times New Roman" w:cs="Times New Roman"/>
          <w:b/>
          <w:bCs/>
        </w:rPr>
      </w:pPr>
      <w:r w:rsidRPr="00744CD9">
        <w:rPr>
          <w:rFonts w:ascii="Times New Roman" w:hAnsi="Times New Roman" w:cs="Times New Roman"/>
          <w:b/>
          <w:bCs/>
        </w:rPr>
        <w:t>Planilha 01</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1275"/>
        <w:gridCol w:w="1418"/>
        <w:gridCol w:w="1276"/>
        <w:gridCol w:w="1275"/>
      </w:tblGrid>
      <w:tr w:rsidR="006A27D4" w:rsidRPr="00744CD9" w14:paraId="65B85B96" w14:textId="77777777" w:rsidTr="009F13C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2BCBF3CB" w14:textId="77777777" w:rsidR="006A27D4" w:rsidRPr="00744CD9" w:rsidRDefault="006A27D4" w:rsidP="009F13CA">
            <w:pPr>
              <w:widowControl w:val="0"/>
              <w:suppressAutoHyphens/>
              <w:jc w:val="center"/>
              <w:rPr>
                <w:rFonts w:ascii="Times New Roman" w:eastAsia="Arial" w:hAnsi="Times New Roman" w:cs="Times New Roman"/>
                <w:b/>
                <w:bCs/>
                <w:color w:val="000000"/>
                <w:sz w:val="20"/>
                <w:szCs w:val="20"/>
              </w:rPr>
            </w:pPr>
            <w:r w:rsidRPr="00744CD9">
              <w:rPr>
                <w:rFonts w:ascii="Times New Roman" w:eastAsia="Arial" w:hAnsi="Times New Roman" w:cs="Times New Roman"/>
                <w:b/>
                <w:bCs/>
                <w:color w:val="000000" w:themeColor="text1"/>
                <w:sz w:val="20"/>
                <w:szCs w:val="20"/>
              </w:rPr>
              <w:t>ITEM</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4A547FFF" w14:textId="77777777" w:rsidR="006A27D4" w:rsidRPr="00744CD9" w:rsidRDefault="006A27D4" w:rsidP="009F13CA">
            <w:pPr>
              <w:widowControl w:val="0"/>
              <w:suppressAutoHyphens/>
              <w:jc w:val="center"/>
              <w:rPr>
                <w:rFonts w:ascii="Times New Roman" w:eastAsia="Arial" w:hAnsi="Times New Roman" w:cs="Times New Roman"/>
                <w:color w:val="000000"/>
                <w:sz w:val="20"/>
                <w:szCs w:val="20"/>
              </w:rPr>
            </w:pPr>
            <w:r w:rsidRPr="00744CD9">
              <w:rPr>
                <w:rFonts w:ascii="Times New Roman" w:eastAsia="Arial" w:hAnsi="Times New Roman" w:cs="Times New Roman"/>
                <w:b/>
                <w:bCs/>
                <w:color w:val="000000" w:themeColor="text1"/>
                <w:sz w:val="20"/>
                <w:szCs w:val="20"/>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hideMark/>
          </w:tcPr>
          <w:p w14:paraId="26BF3DE5" w14:textId="77777777" w:rsidR="006A27D4" w:rsidRPr="00744CD9" w:rsidRDefault="006A27D4" w:rsidP="009F13CA">
            <w:pPr>
              <w:widowControl w:val="0"/>
              <w:suppressAutoHyphens/>
              <w:jc w:val="center"/>
              <w:rPr>
                <w:rFonts w:ascii="Times New Roman" w:eastAsia="Arial" w:hAnsi="Times New Roman" w:cs="Times New Roman"/>
                <w:color w:val="000000"/>
                <w:sz w:val="20"/>
                <w:szCs w:val="20"/>
              </w:rPr>
            </w:pPr>
            <w:r w:rsidRPr="00744CD9">
              <w:rPr>
                <w:rFonts w:ascii="Times New Roman" w:eastAsia="Arial" w:hAnsi="Times New Roman" w:cs="Times New Roman"/>
                <w:b/>
                <w:bCs/>
                <w:color w:val="000000" w:themeColor="text1"/>
                <w:sz w:val="20"/>
                <w:szCs w:val="20"/>
              </w:rPr>
              <w:t>UNIDADE DE MEDIDA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1B62F05" w14:textId="77777777" w:rsidR="006A27D4" w:rsidRPr="00744CD9" w:rsidRDefault="006A27D4" w:rsidP="009F13CA">
            <w:pPr>
              <w:widowControl w:val="0"/>
              <w:suppressAutoHyphens/>
              <w:jc w:val="center"/>
              <w:rPr>
                <w:rFonts w:ascii="Times New Roman" w:eastAsia="Arial" w:hAnsi="Times New Roman" w:cs="Times New Roman"/>
                <w:b/>
                <w:bCs/>
                <w:sz w:val="20"/>
                <w:szCs w:val="20"/>
              </w:rPr>
            </w:pPr>
            <w:r w:rsidRPr="00744CD9">
              <w:rPr>
                <w:rFonts w:ascii="Times New Roman" w:eastAsia="Arial" w:hAnsi="Times New Roman" w:cs="Times New Roman"/>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15368878" w14:textId="77777777" w:rsidR="006A27D4" w:rsidRPr="00744CD9" w:rsidRDefault="006A27D4" w:rsidP="009F13CA">
            <w:pPr>
              <w:widowControl w:val="0"/>
              <w:suppressAutoHyphens/>
              <w:jc w:val="center"/>
              <w:rPr>
                <w:rFonts w:ascii="Times New Roman" w:eastAsia="Arial" w:hAnsi="Times New Roman" w:cs="Times New Roman"/>
                <w:b/>
                <w:bCs/>
                <w:sz w:val="20"/>
                <w:szCs w:val="20"/>
              </w:rPr>
            </w:pPr>
            <w:r w:rsidRPr="00744CD9">
              <w:rPr>
                <w:rFonts w:ascii="Times New Roman" w:eastAsia="Arial" w:hAnsi="Times New Roman" w:cs="Times New Roman"/>
                <w:b/>
                <w:bCs/>
                <w:sz w:val="20"/>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E5F1" w:themeFill="accent1" w:themeFillTint="33"/>
            <w:vAlign w:val="center"/>
          </w:tcPr>
          <w:p w14:paraId="681E192A" w14:textId="77777777" w:rsidR="006A27D4" w:rsidRPr="00744CD9" w:rsidRDefault="006A27D4" w:rsidP="009F13CA">
            <w:pPr>
              <w:widowControl w:val="0"/>
              <w:suppressAutoHyphens/>
              <w:jc w:val="center"/>
              <w:rPr>
                <w:rFonts w:ascii="Times New Roman" w:eastAsia="Arial" w:hAnsi="Times New Roman" w:cs="Times New Roman"/>
                <w:b/>
                <w:bCs/>
                <w:sz w:val="20"/>
                <w:szCs w:val="20"/>
              </w:rPr>
            </w:pPr>
            <w:r w:rsidRPr="00744CD9">
              <w:rPr>
                <w:rFonts w:ascii="Times New Roman" w:eastAsia="Arial" w:hAnsi="Times New Roman" w:cs="Times New Roman"/>
                <w:b/>
                <w:bCs/>
                <w:sz w:val="20"/>
                <w:szCs w:val="20"/>
              </w:rPr>
              <w:t>VALOR TOTAL</w:t>
            </w:r>
          </w:p>
        </w:tc>
      </w:tr>
      <w:tr w:rsidR="006A27D4" w:rsidRPr="00744CD9" w14:paraId="29D99916" w14:textId="77777777" w:rsidTr="009F13C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744CD9" w:rsidRDefault="006A27D4" w:rsidP="009F13CA">
            <w:pPr>
              <w:widowControl w:val="0"/>
              <w:suppressAutoHyphens/>
              <w:jc w:val="center"/>
              <w:rPr>
                <w:rFonts w:ascii="Times New Roman" w:eastAsia="Arial" w:hAnsi="Times New Roman" w:cs="Times New Roman"/>
                <w:b/>
                <w:bCs/>
                <w:color w:val="000000"/>
                <w:sz w:val="20"/>
                <w:szCs w:val="20"/>
              </w:rPr>
            </w:pPr>
            <w:r w:rsidRPr="00744CD9">
              <w:rPr>
                <w:rFonts w:ascii="Times New Roman" w:eastAsia="Arial" w:hAnsi="Times New Roman" w:cs="Times New Roman"/>
                <w:b/>
                <w:bCs/>
                <w:color w:val="000000" w:themeColor="text1"/>
                <w:sz w:val="20"/>
                <w:szCs w:val="20"/>
              </w:rPr>
              <w:t>1</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r>
      <w:tr w:rsidR="006A27D4" w:rsidRPr="00744CD9" w14:paraId="4E166BA5" w14:textId="77777777" w:rsidTr="009F13C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744CD9" w:rsidRDefault="006A27D4" w:rsidP="009F13CA">
            <w:pPr>
              <w:widowControl w:val="0"/>
              <w:suppressAutoHyphens/>
              <w:jc w:val="center"/>
              <w:rPr>
                <w:rFonts w:ascii="Times New Roman" w:eastAsia="Arial" w:hAnsi="Times New Roman" w:cs="Times New Roman"/>
                <w:b/>
                <w:bCs/>
                <w:color w:val="000000"/>
                <w:sz w:val="20"/>
                <w:szCs w:val="20"/>
              </w:rPr>
            </w:pPr>
            <w:r w:rsidRPr="00744CD9">
              <w:rPr>
                <w:rFonts w:ascii="Times New Roman" w:eastAsia="Arial" w:hAnsi="Times New Roman" w:cs="Times New Roman"/>
                <w:b/>
                <w:bCs/>
                <w:color w:val="000000" w:themeColor="text1"/>
                <w:sz w:val="20"/>
                <w:szCs w:val="20"/>
              </w:rPr>
              <w:t>2</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r>
      <w:tr w:rsidR="006A27D4" w:rsidRPr="00744CD9" w14:paraId="718890AC" w14:textId="77777777" w:rsidTr="009F13C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2C6C7C" w14:textId="77777777" w:rsidR="006A27D4" w:rsidRPr="00744CD9" w:rsidRDefault="006A27D4" w:rsidP="009F13CA">
            <w:pPr>
              <w:widowControl w:val="0"/>
              <w:suppressAutoHyphens/>
              <w:jc w:val="center"/>
              <w:rPr>
                <w:rFonts w:ascii="Times New Roman" w:eastAsia="Arial" w:hAnsi="Times New Roman" w:cs="Times New Roman"/>
                <w:b/>
                <w:bCs/>
                <w:color w:val="000000"/>
                <w:sz w:val="20"/>
                <w:szCs w:val="20"/>
              </w:rPr>
            </w:pPr>
            <w:r w:rsidRPr="00744CD9">
              <w:rPr>
                <w:rFonts w:ascii="Times New Roman" w:eastAsia="Arial" w:hAnsi="Times New Roman" w:cs="Times New Roman"/>
                <w:b/>
                <w:bCs/>
                <w:color w:val="000000" w:themeColor="text1"/>
                <w:sz w:val="20"/>
                <w:szCs w:val="20"/>
              </w:rPr>
              <w:t>3</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4ABF31"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59518"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56879"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5D0FC"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F2417"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r>
      <w:tr w:rsidR="006A27D4" w:rsidRPr="00744CD9" w14:paraId="6CA2936B" w14:textId="77777777" w:rsidTr="009F13CA">
        <w:tc>
          <w:tcPr>
            <w:tcW w:w="765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F22FC50" w14:textId="77777777" w:rsidR="006A27D4" w:rsidRPr="00744CD9" w:rsidRDefault="006A27D4" w:rsidP="009F13CA">
            <w:pPr>
              <w:widowControl w:val="0"/>
              <w:suppressAutoHyphens/>
              <w:jc w:val="center"/>
              <w:rPr>
                <w:rFonts w:ascii="Times New Roman" w:eastAsia="Arial" w:hAnsi="Times New Roman" w:cs="Times New Roman"/>
                <w:color w:val="000000"/>
                <w:sz w:val="20"/>
                <w:szCs w:val="20"/>
              </w:rPr>
            </w:pPr>
            <w:r w:rsidRPr="00744CD9">
              <w:rPr>
                <w:rFonts w:ascii="Times New Roman" w:eastAsia="Arial" w:hAnsi="Times New Roman" w:cs="Times New Roman"/>
                <w:b/>
                <w:bCs/>
                <w:color w:val="000000" w:themeColor="text1"/>
                <w:sz w:val="20"/>
                <w:szCs w:val="20"/>
              </w:rPr>
              <w:t>VALOR TOTAL</w:t>
            </w:r>
          </w:p>
        </w:tc>
        <w:tc>
          <w:tcPr>
            <w:tcW w:w="25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744CD9" w:rsidRDefault="006A27D4" w:rsidP="009F13CA">
            <w:pPr>
              <w:widowControl w:val="0"/>
              <w:suppressAutoHyphens/>
              <w:rPr>
                <w:rFonts w:ascii="Times New Roman" w:eastAsia="Arial" w:hAnsi="Times New Roman" w:cs="Times New Roman"/>
                <w:color w:val="000000"/>
                <w:sz w:val="20"/>
                <w:szCs w:val="20"/>
              </w:rPr>
            </w:pPr>
          </w:p>
        </w:tc>
      </w:tr>
    </w:tbl>
    <w:p w14:paraId="33FE4F8E" w14:textId="77777777" w:rsidR="006A27D4" w:rsidRPr="00744CD9" w:rsidRDefault="006A27D4" w:rsidP="006A27D4">
      <w:pPr>
        <w:pStyle w:val="PargrafodaLista"/>
        <w:autoSpaceDE w:val="0"/>
        <w:autoSpaceDN w:val="0"/>
        <w:adjustRightInd w:val="0"/>
        <w:ind w:left="0"/>
        <w:contextualSpacing w:val="0"/>
        <w:rPr>
          <w:rFonts w:ascii="Times New Roman" w:hAnsi="Times New Roman" w:cs="Times New Roman"/>
        </w:rPr>
      </w:pPr>
    </w:p>
    <w:p w14:paraId="3E3ED2C7" w14:textId="77777777" w:rsidR="006A27D4" w:rsidRPr="00744CD9" w:rsidRDefault="006A27D4" w:rsidP="006A27D4">
      <w:pPr>
        <w:pStyle w:val="PargrafodaLista"/>
        <w:numPr>
          <w:ilvl w:val="1"/>
          <w:numId w:val="53"/>
        </w:numPr>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28EE1E" w14:textId="77777777" w:rsidR="006A27D4" w:rsidRPr="00744CD9" w:rsidRDefault="006A27D4" w:rsidP="000F5B22">
      <w:pPr>
        <w:pStyle w:val="PargrafodaLista"/>
        <w:numPr>
          <w:ilvl w:val="1"/>
          <w:numId w:val="53"/>
        </w:numPr>
        <w:shd w:val="clear" w:color="auto" w:fill="FFFFFF"/>
        <w:ind w:left="0" w:right="139" w:firstLine="0"/>
        <w:contextualSpacing w:val="0"/>
        <w:jc w:val="both"/>
        <w:rPr>
          <w:rFonts w:ascii="Times New Roman" w:hAnsi="Times New Roman" w:cs="Times New Roman"/>
        </w:rPr>
      </w:pPr>
      <w:r w:rsidRPr="00744CD9">
        <w:rPr>
          <w:rFonts w:ascii="Times New Roman" w:hAnsi="Times New Roman" w:cs="Times New Roman"/>
        </w:rPr>
        <w:t>Os preços inicialmente contratados são fixos e irreajustáveis no prazo de um ano contado da data do orçamento estimado.</w:t>
      </w:r>
    </w:p>
    <w:p w14:paraId="0F154B4B" w14:textId="3EF62A41" w:rsidR="000F5B22" w:rsidRPr="00744CD9" w:rsidRDefault="000F5B22"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744CD9" w:rsidRDefault="000F5B22"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t xml:space="preserve">A empresa fica ciente da obrigação de a qualquer tempo, apresentar cópias das notas fiscais de aquisição dos produtos, para fins de orientação de prática de equilíbrio </w:t>
      </w:r>
      <w:proofErr w:type="gramStart"/>
      <w:r w:rsidRPr="00744CD9">
        <w:rPr>
          <w:rFonts w:ascii="Times New Roman" w:hAnsi="Times New Roman" w:cs="Times New Roman"/>
        </w:rPr>
        <w:t>econômico financeiro</w:t>
      </w:r>
      <w:proofErr w:type="gramEnd"/>
      <w:r w:rsidRPr="00744CD9">
        <w:rPr>
          <w:rFonts w:ascii="Times New Roman" w:hAnsi="Times New Roman" w:cs="Times New Roman"/>
        </w:rPr>
        <w:t>, sem prejuízo de valor ao município.</w:t>
      </w:r>
    </w:p>
    <w:p w14:paraId="491F9F07" w14:textId="77777777" w:rsidR="000F5B22" w:rsidRPr="00744CD9" w:rsidRDefault="000F5B22"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t>Quando o preço inicialmente registrado, por motivo superveniente, tornar-se superior ao preço praticado no mercado, o Município de Juranda (órgão gerenciador) deverá:</w:t>
      </w:r>
    </w:p>
    <w:p w14:paraId="7A7BB74B" w14:textId="77777777" w:rsidR="000F5B22" w:rsidRPr="00744CD9" w:rsidRDefault="000F5B22"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lastRenderedPageBreak/>
        <w:t>Convocar o fornecedor visando a negociação para redução de preços e sua adequação ao praticado pelo mercado; frustrada a negociação, o fornecedor será liberado do compromisso assumido; e</w:t>
      </w:r>
    </w:p>
    <w:p w14:paraId="7A2DD91E" w14:textId="77777777" w:rsidR="000F5B22" w:rsidRPr="00744CD9" w:rsidRDefault="000F5B22"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t>Convocar os demais fornecedores visando igual oportunidade de negociação;</w:t>
      </w:r>
    </w:p>
    <w:p w14:paraId="6ED6638A" w14:textId="77777777" w:rsidR="000F5B22" w:rsidRPr="00744CD9" w:rsidRDefault="000F5B22"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744CD9" w:rsidRDefault="000F5B22"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744CD9" w:rsidRDefault="000F5B22"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t>Convocar os demais fornecedores visando igual oportunidade de negociação;</w:t>
      </w:r>
    </w:p>
    <w:p w14:paraId="5E5663BC" w14:textId="77777777" w:rsidR="000F5B22" w:rsidRPr="00744CD9" w:rsidRDefault="000F5B22"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t>Não havendo êxito nas negociações, o Município de Juranda (órgão gerenciador) deverá proceder à revogação da Ata de Registro de Preços, adotando as medidas cabíveis para obtenção da contratação mais vantajosa.</w:t>
      </w:r>
    </w:p>
    <w:p w14:paraId="0BB6755F" w14:textId="67A920A6" w:rsidR="006A27D4" w:rsidRPr="00744CD9" w:rsidRDefault="006A27D4" w:rsidP="000F5B22">
      <w:pPr>
        <w:pStyle w:val="PargrafodaLista"/>
        <w:numPr>
          <w:ilvl w:val="1"/>
          <w:numId w:val="53"/>
        </w:numPr>
        <w:spacing w:before="120" w:after="120"/>
        <w:ind w:left="0" w:firstLine="0"/>
        <w:jc w:val="both"/>
        <w:rPr>
          <w:rFonts w:ascii="Times New Roman" w:hAnsi="Times New Roman" w:cs="Times New Roman"/>
        </w:rPr>
      </w:pPr>
      <w:r w:rsidRPr="00744CD9">
        <w:rPr>
          <w:rFonts w:ascii="Times New Roman" w:hAnsi="Times New Roman" w:cs="Times New Roman"/>
        </w:rPr>
        <w:t>O reajuste será realizado por apostilamento.</w:t>
      </w:r>
    </w:p>
    <w:p w14:paraId="71C17D33" w14:textId="77777777" w:rsidR="006A27D4" w:rsidRPr="00744CD9" w:rsidRDefault="006A27D4" w:rsidP="006A27D4">
      <w:pPr>
        <w:pStyle w:val="PargrafodaLista"/>
        <w:shd w:val="clear" w:color="auto" w:fill="FFFFFF"/>
        <w:ind w:left="0" w:right="139"/>
        <w:contextualSpacing w:val="0"/>
        <w:rPr>
          <w:rFonts w:ascii="Times New Roman" w:hAnsi="Times New Roman" w:cs="Times New Roman"/>
          <w:highlight w:val="yellow"/>
        </w:rPr>
      </w:pPr>
    </w:p>
    <w:p w14:paraId="6BB978C5" w14:textId="77777777" w:rsidR="006A27D4" w:rsidRPr="00744CD9" w:rsidRDefault="006A27D4" w:rsidP="006A27D4">
      <w:pPr>
        <w:pStyle w:val="Corpodetexto31"/>
        <w:numPr>
          <w:ilvl w:val="0"/>
          <w:numId w:val="53"/>
        </w:numPr>
        <w:shd w:val="clear" w:color="auto" w:fill="DAEEF3" w:themeFill="accent5" w:themeFillTint="33"/>
        <w:tabs>
          <w:tab w:val="left" w:pos="284"/>
          <w:tab w:val="left" w:pos="840"/>
        </w:tabs>
        <w:ind w:left="0" w:right="120" w:firstLine="0"/>
        <w:rPr>
          <w:rFonts w:ascii="Times New Roman" w:hAnsi="Times New Roman" w:cs="Times New Roman"/>
          <w:b/>
          <w:bCs/>
        </w:rPr>
      </w:pPr>
      <w:r w:rsidRPr="00744CD9">
        <w:rPr>
          <w:rFonts w:ascii="Times New Roman" w:hAnsi="Times New Roman" w:cs="Times New Roman"/>
          <w:b/>
          <w:bCs/>
        </w:rPr>
        <w:t>CLÁUSULA SÉTIMA - DO PAGAMENTO</w:t>
      </w:r>
    </w:p>
    <w:p w14:paraId="455B0977" w14:textId="2AF3A108" w:rsidR="006A27D4" w:rsidRPr="00744CD9" w:rsidRDefault="006A27D4" w:rsidP="006A27D4">
      <w:pPr>
        <w:pStyle w:val="PargrafodaLista"/>
        <w:numPr>
          <w:ilvl w:val="1"/>
          <w:numId w:val="53"/>
        </w:numPr>
        <w:ind w:left="0" w:firstLine="0"/>
        <w:jc w:val="both"/>
        <w:rPr>
          <w:rFonts w:ascii="Times New Roman" w:hAnsi="Times New Roman" w:cs="Times New Roman"/>
        </w:rPr>
      </w:pPr>
      <w:r w:rsidRPr="00744CD9">
        <w:rPr>
          <w:rFonts w:ascii="Times New Roman" w:hAnsi="Times New Roman" w:cs="Times New Roman"/>
        </w:rPr>
        <w:t xml:space="preserve">O prazo para pagamento ao contratado será realizado até o 10º dia do mês subsequente </w:t>
      </w:r>
      <w:r w:rsidR="00091D8C" w:rsidRPr="00744CD9">
        <w:rPr>
          <w:rFonts w:ascii="Times New Roman" w:hAnsi="Times New Roman" w:cs="Times New Roman"/>
        </w:rPr>
        <w:t>a entrega dos produtos</w:t>
      </w:r>
      <w:r w:rsidRPr="00744CD9">
        <w:rPr>
          <w:rFonts w:ascii="Times New Roman" w:hAnsi="Times New Roman" w:cs="Times New Roman"/>
        </w:rPr>
        <w:t>, devendo ser observadas para efetivação deste, inobstante demais regras previstas nesta cláusula.</w:t>
      </w:r>
    </w:p>
    <w:p w14:paraId="5086E349" w14:textId="77777777" w:rsidR="006A27D4" w:rsidRPr="00744CD9" w:rsidRDefault="006A27D4" w:rsidP="006A27D4">
      <w:pPr>
        <w:pStyle w:val="Default"/>
        <w:numPr>
          <w:ilvl w:val="1"/>
          <w:numId w:val="53"/>
        </w:numPr>
        <w:tabs>
          <w:tab w:val="left" w:pos="426"/>
        </w:tabs>
        <w:ind w:left="0" w:firstLine="0"/>
        <w:jc w:val="both"/>
        <w:rPr>
          <w:rFonts w:ascii="Times New Roman" w:hAnsi="Times New Roman" w:cs="Times New Roman"/>
        </w:rPr>
      </w:pPr>
      <w:r w:rsidRPr="00744CD9">
        <w:rPr>
          <w:rFonts w:ascii="Times New Roman" w:hAnsi="Times New Roman" w:cs="Times New Roman"/>
        </w:rPr>
        <w:t xml:space="preserve">Havendo erro na Nota Fiscal ou circunstância que impeça a liquidação da despesa, aquela será devolvida à contratada e o pagamento ficará pendente até que </w:t>
      </w:r>
      <w:proofErr w:type="gramStart"/>
      <w:r w:rsidRPr="00744CD9">
        <w:rPr>
          <w:rFonts w:ascii="Times New Roman" w:hAnsi="Times New Roman" w:cs="Times New Roman"/>
        </w:rPr>
        <w:t>a mesma</w:t>
      </w:r>
      <w:proofErr w:type="gramEnd"/>
      <w:r w:rsidRPr="00744CD9">
        <w:rPr>
          <w:rFonts w:ascii="Times New Roman" w:hAnsi="Times New Roman" w:cs="Times New Roman"/>
        </w:rPr>
        <w:t xml:space="preserve">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744CD9" w:rsidRDefault="006A27D4" w:rsidP="006A27D4">
      <w:pPr>
        <w:pStyle w:val="Default"/>
        <w:numPr>
          <w:ilvl w:val="1"/>
          <w:numId w:val="53"/>
        </w:numPr>
        <w:tabs>
          <w:tab w:val="left" w:pos="426"/>
        </w:tabs>
        <w:ind w:left="0" w:firstLine="0"/>
        <w:jc w:val="both"/>
        <w:rPr>
          <w:rFonts w:ascii="Times New Roman" w:hAnsi="Times New Roman" w:cs="Times New Roman"/>
        </w:rPr>
      </w:pPr>
      <w:r w:rsidRPr="00744CD9">
        <w:rPr>
          <w:rFonts w:ascii="Times New Roman" w:hAnsi="Times New Roman" w:cs="Times New Roman"/>
        </w:rPr>
        <w:t>Em caso de irregularidade na emissão dos documentos fiscais, o prazo de pagamento será contado a partir de sua reapresentação, desde que devidamente regularizados.</w:t>
      </w:r>
    </w:p>
    <w:p w14:paraId="27CCD180" w14:textId="77777777" w:rsidR="006A27D4" w:rsidRPr="00744CD9" w:rsidRDefault="006A27D4" w:rsidP="006A27D4">
      <w:pPr>
        <w:pStyle w:val="Default"/>
        <w:numPr>
          <w:ilvl w:val="1"/>
          <w:numId w:val="53"/>
        </w:numPr>
        <w:tabs>
          <w:tab w:val="left" w:pos="426"/>
        </w:tabs>
        <w:ind w:left="0" w:firstLine="0"/>
        <w:jc w:val="both"/>
        <w:rPr>
          <w:rFonts w:ascii="Times New Roman" w:hAnsi="Times New Roman" w:cs="Times New Roman"/>
        </w:rPr>
      </w:pPr>
      <w:r w:rsidRPr="00744CD9">
        <w:rPr>
          <w:rFonts w:ascii="Times New Roman" w:hAnsi="Times New Roman" w:cs="Times New Roman"/>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744CD9" w:rsidRDefault="006A27D4" w:rsidP="006A27D4">
      <w:pPr>
        <w:pStyle w:val="Default"/>
        <w:numPr>
          <w:ilvl w:val="1"/>
          <w:numId w:val="53"/>
        </w:numPr>
        <w:tabs>
          <w:tab w:val="left" w:pos="426"/>
        </w:tabs>
        <w:ind w:left="0" w:firstLine="0"/>
        <w:jc w:val="both"/>
        <w:rPr>
          <w:rFonts w:ascii="Times New Roman" w:hAnsi="Times New Roman" w:cs="Times New Roman"/>
        </w:rPr>
      </w:pPr>
      <w:r w:rsidRPr="00744CD9">
        <w:rPr>
          <w:rFonts w:ascii="Times New Roman" w:hAnsi="Times New Roman" w:cs="Times New Roman"/>
        </w:rPr>
        <w:t>O contratante, para garantir o fiel pagamento das multas, reserva-se o direito de reter o valor contra qualquer crédito gerado pela licitante vencedora, independentemente de notificação judicial ou extrajudicial.</w:t>
      </w:r>
    </w:p>
    <w:p w14:paraId="19385CBE" w14:textId="77777777" w:rsidR="006A27D4" w:rsidRPr="00744CD9" w:rsidRDefault="006A27D4" w:rsidP="006A27D4">
      <w:pPr>
        <w:pStyle w:val="Default"/>
        <w:tabs>
          <w:tab w:val="left" w:pos="426"/>
        </w:tabs>
        <w:jc w:val="both"/>
        <w:rPr>
          <w:rFonts w:ascii="Times New Roman" w:hAnsi="Times New Roman" w:cs="Times New Roman"/>
        </w:rPr>
      </w:pPr>
    </w:p>
    <w:p w14:paraId="224A96B4" w14:textId="77777777" w:rsidR="006A27D4" w:rsidRPr="00744CD9" w:rsidRDefault="006A27D4" w:rsidP="006A27D4">
      <w:pPr>
        <w:pStyle w:val="PargrafodaLista"/>
        <w:numPr>
          <w:ilvl w:val="0"/>
          <w:numId w:val="53"/>
        </w:numPr>
        <w:shd w:val="clear" w:color="auto" w:fill="DAEEF3" w:themeFill="accent5" w:themeFillTint="33"/>
        <w:tabs>
          <w:tab w:val="left" w:pos="-426"/>
          <w:tab w:val="left" w:pos="426"/>
        </w:tabs>
        <w:ind w:left="0" w:right="-5" w:firstLine="0"/>
        <w:jc w:val="both"/>
        <w:rPr>
          <w:rFonts w:ascii="Times New Roman" w:hAnsi="Times New Roman" w:cs="Times New Roman"/>
          <w:b/>
        </w:rPr>
      </w:pPr>
      <w:r w:rsidRPr="00744CD9">
        <w:rPr>
          <w:rFonts w:ascii="Times New Roman" w:hAnsi="Times New Roman" w:cs="Times New Roman"/>
          <w:b/>
        </w:rPr>
        <w:t>CLÁUSULA OITAVA - DAS OBRIGAÇÕES DA CONTRATANTE</w:t>
      </w:r>
    </w:p>
    <w:p w14:paraId="22843B47" w14:textId="77777777" w:rsidR="006A27D4" w:rsidRPr="00744CD9" w:rsidRDefault="006A27D4" w:rsidP="006A27D4">
      <w:pPr>
        <w:pStyle w:val="PargrafodaLista"/>
        <w:numPr>
          <w:ilvl w:val="1"/>
          <w:numId w:val="53"/>
        </w:numPr>
        <w:ind w:left="0" w:right="139" w:firstLine="0"/>
        <w:contextualSpacing w:val="0"/>
        <w:jc w:val="both"/>
        <w:rPr>
          <w:rFonts w:ascii="Times New Roman" w:hAnsi="Times New Roman" w:cs="Times New Roman"/>
        </w:rPr>
      </w:pPr>
      <w:r w:rsidRPr="00744CD9">
        <w:rPr>
          <w:rFonts w:ascii="Times New Roman" w:hAnsi="Times New Roman" w:cs="Times New Roman"/>
        </w:rPr>
        <w:t>Prestar as informações e esclarecimentos necessários ao fornecimento do objeto contratado, de forma completa e legível ou utilizável;</w:t>
      </w:r>
    </w:p>
    <w:p w14:paraId="45E2DBFF" w14:textId="77777777" w:rsidR="006A27D4" w:rsidRPr="00744CD9" w:rsidRDefault="006A27D4" w:rsidP="006A27D4">
      <w:pPr>
        <w:pStyle w:val="PargrafodaLista"/>
        <w:numPr>
          <w:ilvl w:val="1"/>
          <w:numId w:val="53"/>
        </w:numPr>
        <w:ind w:left="0" w:right="139" w:firstLine="0"/>
        <w:contextualSpacing w:val="0"/>
        <w:jc w:val="both"/>
        <w:rPr>
          <w:rFonts w:ascii="Times New Roman" w:hAnsi="Times New Roman" w:cs="Times New Roman"/>
        </w:rPr>
      </w:pPr>
      <w:r w:rsidRPr="00744CD9">
        <w:rPr>
          <w:rFonts w:ascii="Times New Roman" w:hAnsi="Times New Roman" w:cs="Times New Roman"/>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Exigir o cumprimento de todas as obrigações assumidas pelo Contratado, de acordo com o contrato e seus anexos;</w:t>
      </w:r>
    </w:p>
    <w:p w14:paraId="53821E57"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Receber o objeto no prazo e condições estabelecidas no Termo de Referência;</w:t>
      </w:r>
    </w:p>
    <w:p w14:paraId="41D2DDC0"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Notificar o Contratado, por escrito, sobre vícios, defeitos ou incorreções verificadas no objeto fornecido, para que seja por ele substituído, reparado ou corrigido, no total ou em parte, às suas expensas;</w:t>
      </w:r>
    </w:p>
    <w:p w14:paraId="5191E90A"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lastRenderedPageBreak/>
        <w:t xml:space="preserve">Comunicar a empresa para emissão de Nota Fiscal no que </w:t>
      </w:r>
      <w:proofErr w:type="spellStart"/>
      <w:r w:rsidRPr="00744CD9">
        <w:rPr>
          <w:rFonts w:ascii="Times New Roman" w:hAnsi="Times New Roman" w:cs="Times New Roman"/>
          <w:color w:val="auto"/>
          <w:sz w:val="24"/>
          <w:szCs w:val="24"/>
        </w:rPr>
        <w:t>pertine</w:t>
      </w:r>
      <w:proofErr w:type="spellEnd"/>
      <w:r w:rsidRPr="00744CD9">
        <w:rPr>
          <w:rFonts w:ascii="Times New Roman" w:hAnsi="Times New Roman" w:cs="Times New Roman"/>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Aplicar ao Contratado as sanções previstas na legislação vigente e neste Contrato; </w:t>
      </w:r>
    </w:p>
    <w:p w14:paraId="47FB9FC4"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sz w:val="24"/>
          <w:szCs w:val="24"/>
        </w:rPr>
        <w:t>Notificar os emitentes das garantias quanto ao início de processo administrativo para apuração de descumprimento de cláusulas contratuais.</w:t>
      </w:r>
    </w:p>
    <w:p w14:paraId="3CFCEFEB"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bookmarkStart w:id="59" w:name="_Hlk114499841"/>
      <w:bookmarkEnd w:id="59"/>
      <w:r w:rsidRPr="00744CD9">
        <w:rPr>
          <w:rFonts w:ascii="Times New Roman" w:hAnsi="Times New Roman" w:cs="Times New Roman"/>
          <w:color w:val="auto"/>
          <w:sz w:val="24"/>
          <w:szCs w:val="24"/>
        </w:rPr>
        <w:t xml:space="preserve">Comunicar o Contratado na hipótese de posterior alteração do projeto pelo Contratante, no caso </w:t>
      </w:r>
      <w:hyperlink r:id="rId57" w:anchor="art93§2" w:history="1">
        <w:r w:rsidRPr="00744CD9">
          <w:rPr>
            <w:rStyle w:val="Hyperlink"/>
            <w:rFonts w:ascii="Times New Roman" w:hAnsi="Times New Roman" w:cs="Times New Roman"/>
            <w:color w:val="auto"/>
            <w:sz w:val="24"/>
            <w:szCs w:val="24"/>
          </w:rPr>
          <w:t>do art. 93, §2º, da Lei Federal nº 14.133, de 2021</w:t>
        </w:r>
      </w:hyperlink>
      <w:r w:rsidRPr="00744CD9">
        <w:rPr>
          <w:rFonts w:ascii="Times New Roman" w:hAnsi="Times New Roman" w:cs="Times New Roman"/>
          <w:color w:val="auto"/>
          <w:sz w:val="24"/>
          <w:szCs w:val="24"/>
        </w:rPr>
        <w:t>;</w:t>
      </w:r>
    </w:p>
    <w:p w14:paraId="4E8CE855"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B9D62E" w14:textId="77777777" w:rsidR="006A27D4" w:rsidRPr="00744CD9" w:rsidRDefault="006A27D4" w:rsidP="006A27D4">
      <w:pPr>
        <w:pStyle w:val="Default"/>
        <w:tabs>
          <w:tab w:val="left" w:pos="426"/>
        </w:tabs>
        <w:jc w:val="both"/>
        <w:rPr>
          <w:rFonts w:ascii="Times New Roman" w:hAnsi="Times New Roman" w:cs="Times New Roman"/>
        </w:rPr>
      </w:pPr>
    </w:p>
    <w:p w14:paraId="471F1BCF" w14:textId="77777777" w:rsidR="006A27D4" w:rsidRPr="00744CD9"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b/>
        </w:rPr>
        <w:t>CLÁUSULA NONA - DAS OBRIGAÇÕES DA CONTRATADA</w:t>
      </w:r>
    </w:p>
    <w:p w14:paraId="0F7A9E15"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6E0F42D9"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Atender às determinações regulares emitidas pelo fiscal ou gestor do contrato ou autoridade superior, nos termos do art. 137, II, da Lei Federal n.º 14.133, de 2021 e prestar todo esclarecimento ou informação por eles solicitados;</w:t>
      </w:r>
    </w:p>
    <w:p w14:paraId="5A847A03"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749B69C"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51EF3944"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 xml:space="preserve">Responsabilizar-se pelos vícios e danos decorrentes da execução do objeto, de acordo com o </w:t>
      </w:r>
      <w:hyperlink r:id="rId58" w:history="1">
        <w:r w:rsidRPr="00744CD9">
          <w:rPr>
            <w:rStyle w:val="Hyperlink"/>
            <w:rFonts w:ascii="Times New Roman" w:hAnsi="Times New Roman" w:cs="Times New Roman"/>
          </w:rPr>
          <w:t>Código de Defesa do Consumidor (Lei Federal nº 8.078/1990</w:t>
        </w:r>
      </w:hyperlink>
      <w:r w:rsidRPr="00744CD9">
        <w:rPr>
          <w:rFonts w:ascii="Times New Roman" w:hAnsi="Times New Roman" w:cs="Times New Roman"/>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174C130"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 xml:space="preserve">Não contratar, durante a vigência do contrato, cônjuge, companheiro ou parente em linha reta, colateral ou por afinidade, até o terceiro grau, de dirigente do contratante ou do fiscal ou gestor do contrato, nos termos do </w:t>
      </w:r>
      <w:hyperlink r:id="rId59" w:anchor="art48" w:history="1">
        <w:r w:rsidRPr="00744CD9">
          <w:rPr>
            <w:rStyle w:val="Hyperlink"/>
            <w:rFonts w:ascii="Times New Roman" w:hAnsi="Times New Roman" w:cs="Times New Roman"/>
          </w:rPr>
          <w:t>art. 48, parágrafo único, da Lei Federal nº 14.133/2021</w:t>
        </w:r>
      </w:hyperlink>
      <w:r w:rsidRPr="00744CD9">
        <w:rPr>
          <w:rFonts w:ascii="Times New Roman" w:hAnsi="Times New Roman" w:cs="Times New Roman"/>
        </w:rPr>
        <w:t>;</w:t>
      </w:r>
    </w:p>
    <w:p w14:paraId="57244652"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 xml:space="preserve">Responsabilizar-se pelo cumprimento das obrigações previstas em Acordo, Convenção, Dissídio Coletivo de Trabalho ou equivalentes das categorias abrangidas pelo contrato, por todas as </w:t>
      </w:r>
      <w:r w:rsidRPr="00744CD9">
        <w:rPr>
          <w:rFonts w:ascii="Times New Roman" w:hAnsi="Times New Roman" w:cs="Times New Roman"/>
        </w:rPr>
        <w:lastRenderedPageBreak/>
        <w:t xml:space="preserve">obrigações trabalhistas, sociais, previdenciárias, tributárias e as demais previstas em legislação específica, cuja inadimplência não transfere a responsabilidade ao Contratante; </w:t>
      </w:r>
    </w:p>
    <w:p w14:paraId="25AAA99B"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Comunicar ao Gestor/Fiscal do contrato, no prazo de 24 (vinte e quatro) horas, qualquer ocorrência anormal ou acidente que se verifique na prestação dos serviços;</w:t>
      </w:r>
    </w:p>
    <w:p w14:paraId="1F3975C7"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Prestar todo esclarecimento ou informação solicitada pelo Contratante ou por seus prepostos, garantindo-lhes o acesso, a qualquer tempo, ao local dos trabalhos, bem como aos documentos relativos à execução do empreendimento;</w:t>
      </w:r>
    </w:p>
    <w:p w14:paraId="7A681E4B" w14:textId="77777777" w:rsidR="006A27D4" w:rsidRPr="00744CD9" w:rsidRDefault="006A27D4" w:rsidP="006A27D4">
      <w:pPr>
        <w:pStyle w:val="PargrafodaLista"/>
        <w:numPr>
          <w:ilvl w:val="2"/>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A indicação ou a manutenção do preposto da empresa poderá ser recusada pelo contratante, desde que devidamente justificada, devendo a empresa designar outro para o exercício da atividade;</w:t>
      </w:r>
    </w:p>
    <w:p w14:paraId="075F1CA2"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66DA3037"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Promover a guarda, manutenção e vigilância de materiais, ferramentas, e tudo o que for necessário à execução do objeto, durante a vigência do contrato;</w:t>
      </w:r>
    </w:p>
    <w:p w14:paraId="5B78A51D"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E634265"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Submeter previamente, por escrito, ao Contratante, para análise e aprovação, quaisquer mudanças nos métodos executivos que fujam às especificações do memorial descritivo ou instrumento congênere;</w:t>
      </w:r>
    </w:p>
    <w:p w14:paraId="00F6F603"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Não permitir a utilização de qualquer trabalho do menor de dezesseis anos, exceto na condição de aprendiz para os maiores de quatorze anos, nem permitir a utilização do trabalho do menor de dezoito anos em trabalho noturno, perigoso ou insalubre;</w:t>
      </w:r>
    </w:p>
    <w:p w14:paraId="1D4871FC"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 xml:space="preserve"> Manter durante toda a vigência do contrato, em compatibilidade com as obrigações assumidas, todas as condições exigidas para habilitação no processo de contratação; </w:t>
      </w:r>
    </w:p>
    <w:p w14:paraId="7F49A06B" w14:textId="77777777" w:rsidR="006A27D4" w:rsidRPr="00744CD9" w:rsidRDefault="006A27D4" w:rsidP="006A27D4">
      <w:pPr>
        <w:pStyle w:val="PargrafodaLista"/>
        <w:numPr>
          <w:ilvl w:val="2"/>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color w:val="000000" w:themeColor="text1"/>
        </w:rPr>
        <w:t xml:space="preserve">Quando não for possível a verificação da regularidade por servidor do contratante, o contratado deverá entregar ao setor responsável pela fiscalização do contrato </w:t>
      </w:r>
      <w:r w:rsidRPr="00744CD9">
        <w:rPr>
          <w:rFonts w:ascii="Times New Roman" w:hAnsi="Times New Roman" w:cs="Times New Roman"/>
        </w:rPr>
        <w:t>até o dia trinta do mês seguinte ao do fornecimento, as certidões de regularidade fiscal exigidas para fins de habilitação neste procedimento;</w:t>
      </w:r>
    </w:p>
    <w:p w14:paraId="469C2657" w14:textId="77777777" w:rsidR="006A27D4" w:rsidRPr="00744CD9" w:rsidRDefault="006A27D4" w:rsidP="006A27D4">
      <w:pPr>
        <w:pStyle w:val="PargrafodaLista"/>
        <w:numPr>
          <w:ilvl w:val="1"/>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p>
    <w:p w14:paraId="6F77A468" w14:textId="77777777" w:rsidR="006A27D4" w:rsidRPr="00744CD9" w:rsidRDefault="006A27D4" w:rsidP="006A27D4">
      <w:pPr>
        <w:pStyle w:val="PargrafodaLista"/>
        <w:numPr>
          <w:ilvl w:val="2"/>
          <w:numId w:val="53"/>
        </w:numPr>
        <w:shd w:val="clear" w:color="auto" w:fill="FFFFFF" w:themeFill="background1"/>
        <w:tabs>
          <w:tab w:val="left" w:pos="709"/>
        </w:tabs>
        <w:ind w:left="0" w:right="139" w:firstLine="0"/>
        <w:contextualSpacing w:val="0"/>
        <w:jc w:val="both"/>
        <w:rPr>
          <w:rFonts w:ascii="Times New Roman" w:hAnsi="Times New Roman" w:cs="Times New Roman"/>
          <w:color w:val="00000A"/>
        </w:rPr>
      </w:pPr>
      <w:r w:rsidRPr="00744CD9">
        <w:rPr>
          <w:rFonts w:ascii="Times New Roman" w:hAnsi="Times New Roman" w:cs="Times New Roman"/>
        </w:rPr>
        <w:t>Comprovar a reserva de cargos a que se refere a cláusula acima, sempre que solicitado, no prazo fixado pelo fiscal do contrato, com a indicação dos empregados que preencheram as referidas vagas.</w:t>
      </w:r>
    </w:p>
    <w:p w14:paraId="5BEB0A96" w14:textId="77777777" w:rsidR="006A27D4" w:rsidRPr="00744CD9" w:rsidRDefault="006A27D4" w:rsidP="006A27D4">
      <w:pPr>
        <w:pStyle w:val="PargrafodaLista"/>
        <w:numPr>
          <w:ilvl w:val="1"/>
          <w:numId w:val="53"/>
        </w:numPr>
        <w:ind w:left="0" w:firstLine="0"/>
        <w:jc w:val="both"/>
        <w:rPr>
          <w:rFonts w:ascii="Times New Roman" w:hAnsi="Times New Roman" w:cs="Times New Roman"/>
        </w:rPr>
      </w:pPr>
      <w:r w:rsidRPr="00744CD9">
        <w:rPr>
          <w:rFonts w:ascii="Times New Roman" w:hAnsi="Times New Roman" w:cs="Times New Roman"/>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63021068" w14:textId="77777777" w:rsidR="006A27D4" w:rsidRPr="00744CD9" w:rsidRDefault="006A27D4" w:rsidP="006A27D4">
      <w:pPr>
        <w:pStyle w:val="PargrafodaLista"/>
        <w:numPr>
          <w:ilvl w:val="1"/>
          <w:numId w:val="53"/>
        </w:numPr>
        <w:shd w:val="clear" w:color="auto" w:fill="FFFFFF" w:themeFill="background1"/>
        <w:tabs>
          <w:tab w:val="left" w:pos="709"/>
        </w:tabs>
        <w:ind w:left="0" w:right="142" w:firstLine="0"/>
        <w:contextualSpacing w:val="0"/>
        <w:jc w:val="both"/>
        <w:rPr>
          <w:rFonts w:ascii="Times New Roman" w:hAnsi="Times New Roman" w:cs="Times New Roman"/>
          <w:color w:val="00000A"/>
        </w:rPr>
      </w:pPr>
      <w:r w:rsidRPr="00744CD9">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0" w:anchor="art124" w:history="1">
        <w:r w:rsidRPr="00744CD9">
          <w:rPr>
            <w:rStyle w:val="Hyperlink"/>
            <w:rFonts w:ascii="Times New Roman" w:hAnsi="Times New Roman" w:cs="Times New Roman"/>
          </w:rPr>
          <w:t>art. 124, II, alínea d, da Lei Federal nº 14.133/2021</w:t>
        </w:r>
      </w:hyperlink>
      <w:r w:rsidRPr="00744CD9">
        <w:rPr>
          <w:rFonts w:ascii="Times New Roman" w:hAnsi="Times New Roman" w:cs="Times New Roman"/>
        </w:rPr>
        <w:t>;</w:t>
      </w:r>
    </w:p>
    <w:p w14:paraId="55923E3D" w14:textId="77777777" w:rsidR="002732F5" w:rsidRPr="00744CD9" w:rsidRDefault="006A27D4" w:rsidP="002732F5">
      <w:pPr>
        <w:pStyle w:val="PargrafodaLista"/>
        <w:numPr>
          <w:ilvl w:val="1"/>
          <w:numId w:val="53"/>
        </w:numPr>
        <w:shd w:val="clear" w:color="auto" w:fill="FFFFFF" w:themeFill="background1"/>
        <w:tabs>
          <w:tab w:val="left" w:pos="709"/>
        </w:tabs>
        <w:ind w:left="0" w:right="142" w:firstLine="0"/>
        <w:contextualSpacing w:val="0"/>
        <w:jc w:val="both"/>
        <w:rPr>
          <w:rFonts w:ascii="Times New Roman" w:hAnsi="Times New Roman" w:cs="Times New Roman"/>
        </w:rPr>
      </w:pPr>
      <w:r w:rsidRPr="00744CD9">
        <w:rPr>
          <w:rFonts w:ascii="Times New Roman" w:hAnsi="Times New Roman" w:cs="Times New Roman"/>
        </w:rPr>
        <w:t>Cumprir, além dos postulados legais vigentes de âmbito federal, estadual ou municipal, as normas de segurança do Contratante;</w:t>
      </w:r>
    </w:p>
    <w:p w14:paraId="35EA3975" w14:textId="77777777" w:rsidR="002732F5" w:rsidRPr="00744CD9" w:rsidRDefault="002732F5" w:rsidP="002732F5">
      <w:pPr>
        <w:pStyle w:val="PargrafodaLista"/>
        <w:numPr>
          <w:ilvl w:val="1"/>
          <w:numId w:val="53"/>
        </w:numPr>
        <w:shd w:val="clear" w:color="auto" w:fill="FFFFFF" w:themeFill="background1"/>
        <w:tabs>
          <w:tab w:val="left" w:pos="709"/>
        </w:tabs>
        <w:ind w:left="0" w:right="142" w:firstLine="0"/>
        <w:contextualSpacing w:val="0"/>
        <w:jc w:val="both"/>
        <w:rPr>
          <w:rFonts w:ascii="Times New Roman" w:hAnsi="Times New Roman" w:cs="Times New Roman"/>
        </w:rPr>
      </w:pPr>
      <w:r w:rsidRPr="00744CD9">
        <w:rPr>
          <w:rFonts w:ascii="Times New Roman" w:hAnsi="Times New Roman" w:cs="Times New Roman"/>
        </w:rPr>
        <w:lastRenderedPageBreak/>
        <w:t>Entregar dos produtos nos locais indicados na Ordem de Compra no prazo máximo de 05 (cinco) dias a contar do recebimento do pedido</w:t>
      </w:r>
    </w:p>
    <w:p w14:paraId="2E71F8E7" w14:textId="682A32C2" w:rsidR="002732F5" w:rsidRPr="00744CD9" w:rsidRDefault="002732F5" w:rsidP="002732F5">
      <w:pPr>
        <w:pStyle w:val="PargrafodaLista"/>
        <w:numPr>
          <w:ilvl w:val="1"/>
          <w:numId w:val="53"/>
        </w:numPr>
        <w:shd w:val="clear" w:color="auto" w:fill="FFFFFF" w:themeFill="background1"/>
        <w:tabs>
          <w:tab w:val="left" w:pos="709"/>
        </w:tabs>
        <w:ind w:left="0" w:right="142" w:firstLine="0"/>
        <w:contextualSpacing w:val="0"/>
        <w:jc w:val="both"/>
        <w:rPr>
          <w:rFonts w:ascii="Times New Roman" w:hAnsi="Times New Roman" w:cs="Times New Roman"/>
        </w:rPr>
      </w:pPr>
      <w:r w:rsidRPr="00744CD9">
        <w:rPr>
          <w:rFonts w:ascii="Times New Roman" w:hAnsi="Times New Roman" w:cs="Times New Roman"/>
        </w:rPr>
        <w:t xml:space="preserve">Os Serviços deverão ser iniciados em até 2 (dois) dias após a solicitação e entregue o mais rápido possível. </w:t>
      </w:r>
    </w:p>
    <w:p w14:paraId="4D7579D3" w14:textId="77777777" w:rsidR="006A27D4" w:rsidRPr="00744CD9" w:rsidRDefault="006A27D4" w:rsidP="006A27D4">
      <w:pPr>
        <w:pStyle w:val="PargrafodaLista"/>
        <w:numPr>
          <w:ilvl w:val="1"/>
          <w:numId w:val="53"/>
        </w:numPr>
        <w:shd w:val="clear" w:color="auto" w:fill="FFFFFF" w:themeFill="background1"/>
        <w:tabs>
          <w:tab w:val="left" w:pos="709"/>
        </w:tabs>
        <w:ind w:left="0" w:right="142" w:firstLine="0"/>
        <w:contextualSpacing w:val="0"/>
        <w:jc w:val="both"/>
        <w:rPr>
          <w:rFonts w:ascii="Times New Roman" w:hAnsi="Times New Roman" w:cs="Times New Roman"/>
          <w:color w:val="00000A"/>
        </w:rPr>
      </w:pPr>
      <w:r w:rsidRPr="00744CD9">
        <w:rPr>
          <w:rFonts w:ascii="Times New Roman" w:hAnsi="Times New Roman" w:cs="Times New Roman"/>
          <w:color w:val="00000A"/>
        </w:rPr>
        <w:t>Em tudo agir de acordo com as diretrizes da Contratante.</w:t>
      </w:r>
    </w:p>
    <w:p w14:paraId="75CDABC2" w14:textId="0782B958" w:rsidR="008D6663" w:rsidRPr="00744CD9" w:rsidRDefault="008D6663" w:rsidP="006A27D4">
      <w:pPr>
        <w:pStyle w:val="PargrafodaLista"/>
        <w:numPr>
          <w:ilvl w:val="1"/>
          <w:numId w:val="53"/>
        </w:numPr>
        <w:shd w:val="clear" w:color="auto" w:fill="FFFFFF" w:themeFill="background1"/>
        <w:tabs>
          <w:tab w:val="left" w:pos="709"/>
        </w:tabs>
        <w:ind w:left="0" w:right="142" w:firstLine="0"/>
        <w:contextualSpacing w:val="0"/>
        <w:jc w:val="both"/>
        <w:rPr>
          <w:rFonts w:ascii="Times New Roman" w:hAnsi="Times New Roman" w:cs="Times New Roman"/>
          <w:color w:val="00000A"/>
        </w:rPr>
      </w:pPr>
      <w:r w:rsidRPr="00744CD9">
        <w:rPr>
          <w:rFonts w:ascii="Times New Roman" w:hAnsi="Times New Roman" w:cs="Times New Roman"/>
          <w:color w:val="00000A"/>
        </w:rPr>
        <w:t xml:space="preserve">Atender as obrigações contidas no termo de referência. </w:t>
      </w:r>
    </w:p>
    <w:p w14:paraId="7E8C20F8" w14:textId="77777777" w:rsidR="006A27D4" w:rsidRPr="00744CD9" w:rsidRDefault="006A27D4" w:rsidP="006A27D4">
      <w:pPr>
        <w:pStyle w:val="Default"/>
        <w:tabs>
          <w:tab w:val="left" w:pos="426"/>
        </w:tabs>
        <w:jc w:val="both"/>
        <w:rPr>
          <w:rFonts w:ascii="Times New Roman" w:hAnsi="Times New Roman" w:cs="Times New Roman"/>
        </w:rPr>
      </w:pPr>
    </w:p>
    <w:p w14:paraId="75875C4B" w14:textId="77777777" w:rsidR="006A27D4" w:rsidRPr="00744CD9"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b/>
        </w:rPr>
        <w:t>CLÁUSULA DÉCIMA - OBRIGAÇÕES PERTINENTES À LGPD</w:t>
      </w:r>
    </w:p>
    <w:p w14:paraId="64ECAE9E"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As partes deverão cumprir a </w:t>
      </w:r>
      <w:hyperlink r:id="rId61" w:history="1">
        <w:r w:rsidRPr="00744CD9">
          <w:rPr>
            <w:rStyle w:val="Hyperlink"/>
            <w:rFonts w:ascii="Times New Roman" w:hAnsi="Times New Roman" w:cs="Times New Roman"/>
          </w:rPr>
          <w:t>Lei Federal  nº 13.709, de 14 de agosto de 2018 (LGPD)</w:t>
        </w:r>
      </w:hyperlink>
      <w:r w:rsidRPr="00744CD9">
        <w:rPr>
          <w:rFonts w:ascii="Times New Roman" w:hAnsi="Times New Roman" w:cs="Times New Roman"/>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Os dados obtidos somente poderão ser utilizados para as finalidades que justificaram seu acesso e de acordo com a boa-fé e com os princípios do </w:t>
      </w:r>
      <w:hyperlink r:id="rId62" w:anchor="art6" w:history="1">
        <w:r w:rsidRPr="00744CD9">
          <w:rPr>
            <w:rStyle w:val="Hyperlink"/>
            <w:rFonts w:ascii="Times New Roman" w:hAnsi="Times New Roman" w:cs="Times New Roman"/>
          </w:rPr>
          <w:t>art. 6º da LGPD</w:t>
        </w:r>
      </w:hyperlink>
      <w:r w:rsidRPr="00744CD9">
        <w:rPr>
          <w:rFonts w:ascii="Times New Roman" w:hAnsi="Times New Roman" w:cs="Times New Roman"/>
        </w:rPr>
        <w:t xml:space="preserve">. </w:t>
      </w:r>
    </w:p>
    <w:p w14:paraId="318709A0"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É vedado o compartilhamento com terceiros dos dados obtidos fora das hipóteses permitidas em Lei.</w:t>
      </w:r>
    </w:p>
    <w:p w14:paraId="248900D7"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A Administração deverá ser informada no prazo de </w:t>
      </w:r>
      <w:r w:rsidRPr="00744CD9">
        <w:rPr>
          <w:rFonts w:ascii="Times New Roman" w:hAnsi="Times New Roman" w:cs="Times New Roman"/>
          <w:b/>
          <w:u w:val="single"/>
        </w:rPr>
        <w:t>05 (cinco) dias úteis</w:t>
      </w:r>
      <w:r w:rsidRPr="00744CD9">
        <w:rPr>
          <w:rFonts w:ascii="Times New Roman" w:hAnsi="Times New Roman" w:cs="Times New Roman"/>
        </w:rPr>
        <w:t xml:space="preserve"> sobre todos os contratos de </w:t>
      </w:r>
      <w:proofErr w:type="spellStart"/>
      <w:r w:rsidRPr="00744CD9">
        <w:rPr>
          <w:rFonts w:ascii="Times New Roman" w:hAnsi="Times New Roman" w:cs="Times New Roman"/>
        </w:rPr>
        <w:t>suboperação</w:t>
      </w:r>
      <w:proofErr w:type="spellEnd"/>
      <w:r w:rsidRPr="00744CD9">
        <w:rPr>
          <w:rFonts w:ascii="Times New Roman" w:hAnsi="Times New Roman" w:cs="Times New Roman"/>
        </w:rPr>
        <w:t xml:space="preserve"> firmados ou que venham a ser celebrados pelo Contratado.</w:t>
      </w:r>
    </w:p>
    <w:p w14:paraId="36F1F70C"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Terminado o tratamento dos dados nos termos do </w:t>
      </w:r>
      <w:hyperlink r:id="rId63" w:anchor="art15" w:history="1">
        <w:r w:rsidRPr="00744CD9">
          <w:rPr>
            <w:rStyle w:val="Hyperlink"/>
            <w:rFonts w:ascii="Times New Roman" w:hAnsi="Times New Roman" w:cs="Times New Roman"/>
          </w:rPr>
          <w:t>art. 15 da LGPD</w:t>
        </w:r>
      </w:hyperlink>
      <w:r w:rsidRPr="00744CD9">
        <w:rPr>
          <w:rFonts w:ascii="Times New Roman" w:hAnsi="Times New Roman" w:cs="Times New Roman"/>
        </w:rPr>
        <w:t xml:space="preserve">, é dever do contratado eliminá-los, com exceção das hipóteses do </w:t>
      </w:r>
      <w:hyperlink r:id="rId64" w:anchor="art16" w:history="1">
        <w:r w:rsidRPr="00744CD9">
          <w:rPr>
            <w:rStyle w:val="Hyperlink"/>
            <w:rFonts w:ascii="Times New Roman" w:hAnsi="Times New Roman" w:cs="Times New Roman"/>
          </w:rPr>
          <w:t>art. 16 da LGPD</w:t>
        </w:r>
      </w:hyperlink>
      <w:r w:rsidRPr="00744CD9">
        <w:rPr>
          <w:rFonts w:ascii="Times New Roman" w:hAnsi="Times New Roman" w:cs="Times New Roman"/>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É dever do contratado orientar e treinar seus empregados sobre os deveres, requisitos e responsabilidades decorrentes da LGPD.</w:t>
      </w:r>
    </w:p>
    <w:p w14:paraId="29F3CF23"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O Contratado deverá exigir de </w:t>
      </w:r>
      <w:proofErr w:type="spellStart"/>
      <w:r w:rsidRPr="00744CD9">
        <w:rPr>
          <w:rFonts w:ascii="Times New Roman" w:hAnsi="Times New Roman" w:cs="Times New Roman"/>
        </w:rPr>
        <w:t>suboperadores</w:t>
      </w:r>
      <w:proofErr w:type="spellEnd"/>
      <w:r w:rsidRPr="00744CD9">
        <w:rPr>
          <w:rFonts w:ascii="Times New Roman" w:hAnsi="Times New Roman" w:cs="Times New Roman"/>
        </w:rPr>
        <w:t xml:space="preserve"> e subcontratados o cumprimento dos deveres da presente cláusula, permanecendo integralmente responsável por garantir sua observância.</w:t>
      </w:r>
    </w:p>
    <w:p w14:paraId="095E2CB0"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O Contratante poderá realizar diligência para aferir o cumprimento dessa cláusula, devendo o Contratado atender prontamente eventuais pedidos de comprovação formulados.</w:t>
      </w:r>
    </w:p>
    <w:p w14:paraId="7CE50D89"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744CD9" w:rsidRDefault="006A27D4" w:rsidP="006A27D4">
      <w:pPr>
        <w:pStyle w:val="PargrafodaLista"/>
        <w:numPr>
          <w:ilvl w:val="2"/>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Os referidos bancos de dados devem ser desenvolvidos em formato interoperável, a fim de garantir a reutilização desses dados pela Administração nas hipóteses previstas na LGPD.</w:t>
      </w:r>
    </w:p>
    <w:p w14:paraId="149E638D"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744CD9" w:rsidRDefault="006A27D4" w:rsidP="006A27D4">
      <w:pPr>
        <w:pStyle w:val="PargrafodaLista"/>
        <w:autoSpaceDE w:val="0"/>
        <w:autoSpaceDN w:val="0"/>
        <w:adjustRightInd w:val="0"/>
        <w:ind w:left="0"/>
        <w:contextualSpacing w:val="0"/>
        <w:rPr>
          <w:rFonts w:ascii="Times New Roman" w:hAnsi="Times New Roman" w:cs="Times New Roman"/>
          <w:highlight w:val="yellow"/>
        </w:rPr>
      </w:pPr>
    </w:p>
    <w:p w14:paraId="79B00D4E" w14:textId="77777777" w:rsidR="006A27D4" w:rsidRPr="00744CD9"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b/>
        </w:rPr>
        <w:t>CLÁUSULA DÉCIMA PRIMEIRA - INFRAÇÕES E SANÇÕES ADMINISTRATIVAS</w:t>
      </w:r>
    </w:p>
    <w:p w14:paraId="71FB5E72"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Comete infração administrativa, nos termos da </w:t>
      </w:r>
      <w:hyperlink r:id="rId65" w:history="1">
        <w:r w:rsidRPr="00744CD9">
          <w:rPr>
            <w:rStyle w:val="Hyperlink"/>
            <w:rFonts w:ascii="Times New Roman" w:hAnsi="Times New Roman" w:cs="Times New Roman"/>
          </w:rPr>
          <w:t>Lei Federal nº 14.133/2021</w:t>
        </w:r>
      </w:hyperlink>
      <w:r w:rsidRPr="00744CD9">
        <w:rPr>
          <w:rFonts w:ascii="Times New Roman" w:hAnsi="Times New Roman" w:cs="Times New Roman"/>
        </w:rPr>
        <w:t>, o contratado que:</w:t>
      </w:r>
    </w:p>
    <w:p w14:paraId="53633805" w14:textId="77777777" w:rsidR="006A27D4" w:rsidRPr="00744CD9" w:rsidRDefault="006A27D4" w:rsidP="006A27D4">
      <w:pPr>
        <w:numPr>
          <w:ilvl w:val="2"/>
          <w:numId w:val="56"/>
        </w:numPr>
        <w:tabs>
          <w:tab w:val="left" w:pos="851"/>
          <w:tab w:val="left" w:pos="993"/>
        </w:tabs>
        <w:suppressAutoHyphens/>
        <w:ind w:left="709" w:firstLine="0"/>
        <w:jc w:val="both"/>
        <w:rPr>
          <w:rFonts w:ascii="Times New Roman" w:eastAsia="Arial" w:hAnsi="Times New Roman" w:cs="Times New Roman"/>
        </w:rPr>
      </w:pPr>
      <w:r w:rsidRPr="00744CD9">
        <w:rPr>
          <w:rFonts w:ascii="Times New Roman" w:eastAsia="Arial" w:hAnsi="Times New Roman" w:cs="Times New Roman"/>
        </w:rPr>
        <w:t>der causa à inexecução parcial do contrato;</w:t>
      </w:r>
    </w:p>
    <w:p w14:paraId="2068F45B" w14:textId="77777777" w:rsidR="006A27D4" w:rsidRPr="00744CD9" w:rsidRDefault="006A27D4" w:rsidP="006A27D4">
      <w:pPr>
        <w:numPr>
          <w:ilvl w:val="2"/>
          <w:numId w:val="56"/>
        </w:numPr>
        <w:tabs>
          <w:tab w:val="left" w:pos="851"/>
          <w:tab w:val="left" w:pos="993"/>
        </w:tabs>
        <w:suppressAutoHyphens/>
        <w:ind w:left="709" w:firstLine="0"/>
        <w:jc w:val="both"/>
        <w:rPr>
          <w:rFonts w:ascii="Times New Roman" w:eastAsia="Arial" w:hAnsi="Times New Roman" w:cs="Times New Roman"/>
        </w:rPr>
      </w:pPr>
      <w:r w:rsidRPr="00744CD9">
        <w:rPr>
          <w:rFonts w:ascii="Times New Roman" w:eastAsia="Arial" w:hAnsi="Times New Roman" w:cs="Times New Roman"/>
        </w:rPr>
        <w:t>der causa à inexecução parcial do contrato que cause grave dano à Administração ou ao funcionamento dos serviços públicos ou ao interesse coletivo;</w:t>
      </w:r>
    </w:p>
    <w:p w14:paraId="7573070B" w14:textId="77777777" w:rsidR="006A27D4" w:rsidRPr="00744CD9" w:rsidRDefault="006A27D4" w:rsidP="006A27D4">
      <w:pPr>
        <w:numPr>
          <w:ilvl w:val="2"/>
          <w:numId w:val="56"/>
        </w:numPr>
        <w:tabs>
          <w:tab w:val="left" w:pos="851"/>
          <w:tab w:val="left" w:pos="993"/>
        </w:tabs>
        <w:suppressAutoHyphens/>
        <w:ind w:left="709" w:firstLine="0"/>
        <w:jc w:val="both"/>
        <w:rPr>
          <w:rFonts w:ascii="Times New Roman" w:eastAsia="Arial" w:hAnsi="Times New Roman" w:cs="Times New Roman"/>
        </w:rPr>
      </w:pPr>
      <w:r w:rsidRPr="00744CD9">
        <w:rPr>
          <w:rFonts w:ascii="Times New Roman" w:eastAsia="Arial" w:hAnsi="Times New Roman" w:cs="Times New Roman"/>
        </w:rPr>
        <w:lastRenderedPageBreak/>
        <w:t>der causa à inexecução total do contrato;</w:t>
      </w:r>
    </w:p>
    <w:p w14:paraId="58E235D8" w14:textId="77777777" w:rsidR="006A27D4" w:rsidRPr="00744CD9" w:rsidRDefault="006A27D4" w:rsidP="006A27D4">
      <w:pPr>
        <w:numPr>
          <w:ilvl w:val="2"/>
          <w:numId w:val="56"/>
        </w:numPr>
        <w:tabs>
          <w:tab w:val="left" w:pos="851"/>
          <w:tab w:val="left" w:pos="993"/>
        </w:tabs>
        <w:suppressAutoHyphens/>
        <w:ind w:left="709" w:firstLine="0"/>
        <w:jc w:val="both"/>
        <w:rPr>
          <w:rFonts w:ascii="Times New Roman" w:eastAsia="Arial" w:hAnsi="Times New Roman" w:cs="Times New Roman"/>
        </w:rPr>
      </w:pPr>
      <w:r w:rsidRPr="00744CD9">
        <w:rPr>
          <w:rFonts w:ascii="Times New Roman" w:eastAsia="Arial" w:hAnsi="Times New Roman" w:cs="Times New Roman"/>
        </w:rPr>
        <w:t>ensejar o retardamento da execução ou da entrega do objeto da contratação sem motivo justificado;</w:t>
      </w:r>
    </w:p>
    <w:p w14:paraId="79387B41" w14:textId="77777777" w:rsidR="006A27D4" w:rsidRPr="00744CD9" w:rsidRDefault="006A27D4" w:rsidP="006A27D4">
      <w:pPr>
        <w:numPr>
          <w:ilvl w:val="2"/>
          <w:numId w:val="56"/>
        </w:numPr>
        <w:tabs>
          <w:tab w:val="left" w:pos="851"/>
          <w:tab w:val="left" w:pos="993"/>
        </w:tabs>
        <w:suppressAutoHyphens/>
        <w:ind w:left="709" w:firstLine="0"/>
        <w:jc w:val="both"/>
        <w:rPr>
          <w:rFonts w:ascii="Times New Roman" w:eastAsia="Arial" w:hAnsi="Times New Roman" w:cs="Times New Roman"/>
        </w:rPr>
      </w:pPr>
      <w:r w:rsidRPr="00744CD9">
        <w:rPr>
          <w:rFonts w:ascii="Times New Roman" w:eastAsia="Arial" w:hAnsi="Times New Roman" w:cs="Times New Roman"/>
        </w:rPr>
        <w:t>apresentar documentação falsa ou prestar declaração falsa durante a execução do contrato;</w:t>
      </w:r>
    </w:p>
    <w:p w14:paraId="06DD5A03" w14:textId="77777777" w:rsidR="006A27D4" w:rsidRPr="00744CD9" w:rsidRDefault="006A27D4" w:rsidP="006A27D4">
      <w:pPr>
        <w:numPr>
          <w:ilvl w:val="2"/>
          <w:numId w:val="56"/>
        </w:numPr>
        <w:tabs>
          <w:tab w:val="left" w:pos="851"/>
          <w:tab w:val="left" w:pos="993"/>
        </w:tabs>
        <w:suppressAutoHyphens/>
        <w:ind w:left="709" w:firstLine="0"/>
        <w:jc w:val="both"/>
        <w:rPr>
          <w:rFonts w:ascii="Times New Roman" w:eastAsia="Arial" w:hAnsi="Times New Roman" w:cs="Times New Roman"/>
        </w:rPr>
      </w:pPr>
      <w:r w:rsidRPr="00744CD9">
        <w:rPr>
          <w:rFonts w:ascii="Times New Roman" w:eastAsia="Arial" w:hAnsi="Times New Roman" w:cs="Times New Roman"/>
        </w:rPr>
        <w:t xml:space="preserve"> praticar ato fraudulento na execução do contrato;</w:t>
      </w:r>
    </w:p>
    <w:p w14:paraId="74D2E00E" w14:textId="77777777" w:rsidR="006A27D4" w:rsidRPr="00744CD9" w:rsidRDefault="006A27D4" w:rsidP="006A27D4">
      <w:pPr>
        <w:numPr>
          <w:ilvl w:val="2"/>
          <w:numId w:val="56"/>
        </w:numPr>
        <w:tabs>
          <w:tab w:val="left" w:pos="851"/>
          <w:tab w:val="left" w:pos="993"/>
        </w:tabs>
        <w:suppressAutoHyphens/>
        <w:ind w:left="709" w:firstLine="0"/>
        <w:jc w:val="both"/>
        <w:rPr>
          <w:rFonts w:ascii="Times New Roman" w:eastAsia="Arial" w:hAnsi="Times New Roman" w:cs="Times New Roman"/>
        </w:rPr>
      </w:pPr>
      <w:r w:rsidRPr="00744CD9">
        <w:rPr>
          <w:rFonts w:ascii="Times New Roman" w:eastAsia="Arial" w:hAnsi="Times New Roman" w:cs="Times New Roman"/>
        </w:rPr>
        <w:t>comportar-se de modo inidôneo ou cometer fraude de qualquer natureza;</w:t>
      </w:r>
    </w:p>
    <w:p w14:paraId="58EA776A" w14:textId="77777777" w:rsidR="006A27D4" w:rsidRPr="00744CD9" w:rsidRDefault="006A27D4" w:rsidP="006A27D4">
      <w:pPr>
        <w:numPr>
          <w:ilvl w:val="2"/>
          <w:numId w:val="56"/>
        </w:numPr>
        <w:tabs>
          <w:tab w:val="left" w:pos="851"/>
          <w:tab w:val="left" w:pos="993"/>
        </w:tabs>
        <w:suppressAutoHyphens/>
        <w:ind w:left="709" w:firstLine="0"/>
        <w:jc w:val="both"/>
        <w:rPr>
          <w:rFonts w:ascii="Times New Roman" w:eastAsia="Arial" w:hAnsi="Times New Roman" w:cs="Times New Roman"/>
        </w:rPr>
      </w:pPr>
      <w:r w:rsidRPr="00744CD9">
        <w:rPr>
          <w:rFonts w:ascii="Times New Roman" w:eastAsia="Arial" w:hAnsi="Times New Roman" w:cs="Times New Roman"/>
        </w:rPr>
        <w:t>praticar ato lesivo previsto no art. 5º da Lei Federal nº 12.846, de 1º de agosto de 2013.</w:t>
      </w:r>
    </w:p>
    <w:p w14:paraId="35F400F0" w14:textId="77777777" w:rsidR="006A27D4" w:rsidRPr="00744CD9"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Times New Roman" w:hAnsi="Times New Roman" w:cs="Times New Roman"/>
        </w:rPr>
      </w:pPr>
    </w:p>
    <w:p w14:paraId="6CD4D273" w14:textId="77777777" w:rsidR="006A27D4" w:rsidRPr="00744CD9"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Serão aplicadas ao contratado que incorrer nas infrações acima descritas as seguintes sanções:</w:t>
      </w:r>
    </w:p>
    <w:p w14:paraId="3B9A68C2" w14:textId="77777777" w:rsidR="006A27D4" w:rsidRPr="00744CD9"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Times New Roman" w:hAnsi="Times New Roman" w:cs="Times New Roman"/>
        </w:rPr>
      </w:pPr>
    </w:p>
    <w:tbl>
      <w:tblPr>
        <w:tblStyle w:val="Tabelacomgrade"/>
        <w:tblW w:w="5000" w:type="pct"/>
        <w:tblLook w:val="04A0" w:firstRow="1" w:lastRow="0" w:firstColumn="1" w:lastColumn="0" w:noHBand="0" w:noVBand="1"/>
      </w:tblPr>
      <w:tblGrid>
        <w:gridCol w:w="1252"/>
        <w:gridCol w:w="4523"/>
        <w:gridCol w:w="3853"/>
      </w:tblGrid>
      <w:tr w:rsidR="006A27D4" w:rsidRPr="00744CD9" w14:paraId="0C3F3C3C" w14:textId="77777777" w:rsidTr="006A27D4">
        <w:tc>
          <w:tcPr>
            <w:tcW w:w="650" w:type="pct"/>
          </w:tcPr>
          <w:p w14:paraId="15149C77" w14:textId="77777777" w:rsidR="006A27D4" w:rsidRPr="00744CD9" w:rsidRDefault="006A27D4" w:rsidP="009F13CA">
            <w:pPr>
              <w:jc w:val="center"/>
              <w:rPr>
                <w:rFonts w:ascii="Times New Roman" w:hAnsi="Times New Roman" w:cs="Times New Roman"/>
              </w:rPr>
            </w:pPr>
          </w:p>
        </w:tc>
        <w:tc>
          <w:tcPr>
            <w:tcW w:w="2349" w:type="pct"/>
          </w:tcPr>
          <w:p w14:paraId="52C32C50"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b/>
                <w:bCs/>
              </w:rPr>
              <w:t>INFRAÇÃO COMETIDA</w:t>
            </w:r>
          </w:p>
        </w:tc>
        <w:tc>
          <w:tcPr>
            <w:tcW w:w="2001" w:type="pct"/>
          </w:tcPr>
          <w:p w14:paraId="2487E3EA"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b/>
                <w:bCs/>
              </w:rPr>
              <w:t>POSSÍVEL PENALIDADE</w:t>
            </w:r>
          </w:p>
        </w:tc>
      </w:tr>
      <w:tr w:rsidR="006A27D4" w:rsidRPr="00744CD9" w14:paraId="20AE0C7F" w14:textId="77777777" w:rsidTr="006A27D4">
        <w:tc>
          <w:tcPr>
            <w:tcW w:w="650" w:type="pct"/>
            <w:vMerge w:val="restart"/>
            <w:hideMark/>
          </w:tcPr>
          <w:p w14:paraId="70F6946C"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I</w:t>
            </w:r>
          </w:p>
        </w:tc>
        <w:tc>
          <w:tcPr>
            <w:tcW w:w="2349" w:type="pct"/>
            <w:vMerge w:val="restart"/>
            <w:hideMark/>
          </w:tcPr>
          <w:p w14:paraId="3EA8F024"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Não manter a proposta, salvo em decorrência de fato superveniente devidamente justificado</w:t>
            </w:r>
          </w:p>
        </w:tc>
        <w:tc>
          <w:tcPr>
            <w:tcW w:w="2001" w:type="pct"/>
            <w:hideMark/>
          </w:tcPr>
          <w:p w14:paraId="7211671F"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Advertência por faltas leves</w:t>
            </w:r>
          </w:p>
        </w:tc>
      </w:tr>
      <w:tr w:rsidR="006A27D4" w:rsidRPr="00744CD9" w14:paraId="70BBAAB2" w14:textId="77777777" w:rsidTr="006A27D4">
        <w:tc>
          <w:tcPr>
            <w:tcW w:w="650" w:type="pct"/>
            <w:vMerge/>
            <w:hideMark/>
          </w:tcPr>
          <w:p w14:paraId="50221DE8" w14:textId="77777777" w:rsidR="006A27D4" w:rsidRPr="00744CD9" w:rsidRDefault="006A27D4" w:rsidP="009F13CA">
            <w:pPr>
              <w:jc w:val="center"/>
              <w:rPr>
                <w:rFonts w:ascii="Times New Roman" w:hAnsi="Times New Roman" w:cs="Times New Roman"/>
              </w:rPr>
            </w:pPr>
          </w:p>
        </w:tc>
        <w:tc>
          <w:tcPr>
            <w:tcW w:w="2349" w:type="pct"/>
            <w:vMerge/>
            <w:hideMark/>
          </w:tcPr>
          <w:p w14:paraId="47E228D8" w14:textId="77777777" w:rsidR="006A27D4" w:rsidRPr="00744CD9" w:rsidRDefault="006A27D4" w:rsidP="009F13CA">
            <w:pPr>
              <w:jc w:val="both"/>
              <w:rPr>
                <w:rFonts w:ascii="Times New Roman" w:hAnsi="Times New Roman" w:cs="Times New Roman"/>
              </w:rPr>
            </w:pPr>
          </w:p>
        </w:tc>
        <w:tc>
          <w:tcPr>
            <w:tcW w:w="2001" w:type="pct"/>
            <w:hideMark/>
          </w:tcPr>
          <w:p w14:paraId="4A45BEF5"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5% (cinco por cento) sobre o valor total da proposta</w:t>
            </w:r>
          </w:p>
        </w:tc>
      </w:tr>
      <w:tr w:rsidR="006A27D4" w:rsidRPr="00744CD9" w14:paraId="74F0B7B7" w14:textId="77777777" w:rsidTr="006A27D4">
        <w:tc>
          <w:tcPr>
            <w:tcW w:w="650" w:type="pct"/>
            <w:vMerge/>
            <w:hideMark/>
          </w:tcPr>
          <w:p w14:paraId="6A906BDE" w14:textId="77777777" w:rsidR="006A27D4" w:rsidRPr="00744CD9" w:rsidRDefault="006A27D4" w:rsidP="009F13CA">
            <w:pPr>
              <w:jc w:val="center"/>
              <w:rPr>
                <w:rFonts w:ascii="Times New Roman" w:hAnsi="Times New Roman" w:cs="Times New Roman"/>
              </w:rPr>
            </w:pPr>
          </w:p>
        </w:tc>
        <w:tc>
          <w:tcPr>
            <w:tcW w:w="2349" w:type="pct"/>
            <w:vMerge/>
            <w:hideMark/>
          </w:tcPr>
          <w:p w14:paraId="41871192" w14:textId="77777777" w:rsidR="006A27D4" w:rsidRPr="00744CD9" w:rsidRDefault="006A27D4" w:rsidP="009F13CA">
            <w:pPr>
              <w:jc w:val="both"/>
              <w:rPr>
                <w:rFonts w:ascii="Times New Roman" w:hAnsi="Times New Roman" w:cs="Times New Roman"/>
              </w:rPr>
            </w:pPr>
          </w:p>
        </w:tc>
        <w:tc>
          <w:tcPr>
            <w:tcW w:w="2001" w:type="pct"/>
            <w:hideMark/>
          </w:tcPr>
          <w:p w14:paraId="75B9D36B"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r w:rsidR="006A27D4" w:rsidRPr="00744CD9" w14:paraId="59343CF0" w14:textId="77777777" w:rsidTr="006A27D4">
        <w:tc>
          <w:tcPr>
            <w:tcW w:w="650" w:type="pct"/>
            <w:vMerge w:val="restart"/>
            <w:hideMark/>
          </w:tcPr>
          <w:p w14:paraId="51C4CD75"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II</w:t>
            </w:r>
          </w:p>
        </w:tc>
        <w:tc>
          <w:tcPr>
            <w:tcW w:w="2349" w:type="pct"/>
            <w:vMerge w:val="restart"/>
            <w:hideMark/>
          </w:tcPr>
          <w:p w14:paraId="060AE397"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Deixar de entregar a documentação exigida para o certame, mesmo após a possibilidade de saneamento</w:t>
            </w:r>
          </w:p>
        </w:tc>
        <w:tc>
          <w:tcPr>
            <w:tcW w:w="2001" w:type="pct"/>
            <w:hideMark/>
          </w:tcPr>
          <w:p w14:paraId="6AC9C26A"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2% (dois por cento) sobre o valor total da proposta</w:t>
            </w:r>
          </w:p>
        </w:tc>
      </w:tr>
      <w:tr w:rsidR="006A27D4" w:rsidRPr="00744CD9" w14:paraId="1008D509" w14:textId="77777777" w:rsidTr="006A27D4">
        <w:tc>
          <w:tcPr>
            <w:tcW w:w="650" w:type="pct"/>
            <w:vMerge/>
            <w:hideMark/>
          </w:tcPr>
          <w:p w14:paraId="4412BAB3" w14:textId="77777777" w:rsidR="006A27D4" w:rsidRPr="00744CD9" w:rsidRDefault="006A27D4" w:rsidP="009F13CA">
            <w:pPr>
              <w:jc w:val="center"/>
              <w:rPr>
                <w:rFonts w:ascii="Times New Roman" w:hAnsi="Times New Roman" w:cs="Times New Roman"/>
              </w:rPr>
            </w:pPr>
          </w:p>
        </w:tc>
        <w:tc>
          <w:tcPr>
            <w:tcW w:w="2349" w:type="pct"/>
            <w:vMerge/>
            <w:hideMark/>
          </w:tcPr>
          <w:p w14:paraId="1D913401" w14:textId="77777777" w:rsidR="006A27D4" w:rsidRPr="00744CD9" w:rsidRDefault="006A27D4" w:rsidP="009F13CA">
            <w:pPr>
              <w:jc w:val="both"/>
              <w:rPr>
                <w:rFonts w:ascii="Times New Roman" w:hAnsi="Times New Roman" w:cs="Times New Roman"/>
              </w:rPr>
            </w:pPr>
          </w:p>
        </w:tc>
        <w:tc>
          <w:tcPr>
            <w:tcW w:w="2001" w:type="pct"/>
            <w:hideMark/>
          </w:tcPr>
          <w:p w14:paraId="6684CF12"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r w:rsidR="006A27D4" w:rsidRPr="00744CD9" w14:paraId="6CABB587" w14:textId="77777777" w:rsidTr="006A27D4">
        <w:tc>
          <w:tcPr>
            <w:tcW w:w="650" w:type="pct"/>
            <w:hideMark/>
          </w:tcPr>
          <w:p w14:paraId="3DE17889"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III</w:t>
            </w:r>
          </w:p>
        </w:tc>
        <w:tc>
          <w:tcPr>
            <w:tcW w:w="2349" w:type="pct"/>
            <w:hideMark/>
          </w:tcPr>
          <w:p w14:paraId="0DD9F770"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não possua condições para emissão de Certidão Negativa de Débitos/Positiva com Efeitos de Negativa exigida no Edital</w:t>
            </w:r>
          </w:p>
        </w:tc>
        <w:tc>
          <w:tcPr>
            <w:tcW w:w="2001" w:type="pct"/>
            <w:hideMark/>
          </w:tcPr>
          <w:p w14:paraId="7DF64B17"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2% (dois por cento) sobre o valor total da proposta</w:t>
            </w:r>
          </w:p>
        </w:tc>
      </w:tr>
      <w:tr w:rsidR="006A27D4" w:rsidRPr="00744CD9" w14:paraId="1BE3CDE5" w14:textId="77777777" w:rsidTr="006A27D4">
        <w:tc>
          <w:tcPr>
            <w:tcW w:w="650" w:type="pct"/>
            <w:hideMark/>
          </w:tcPr>
          <w:p w14:paraId="125FE5C5"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IV</w:t>
            </w:r>
          </w:p>
        </w:tc>
        <w:tc>
          <w:tcPr>
            <w:tcW w:w="2349" w:type="pct"/>
            <w:hideMark/>
          </w:tcPr>
          <w:p w14:paraId="03FE756F"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deixe de enviar amostras para análise, exigidas neste Edital, quando convocada</w:t>
            </w:r>
          </w:p>
        </w:tc>
        <w:tc>
          <w:tcPr>
            <w:tcW w:w="2001" w:type="pct"/>
            <w:hideMark/>
          </w:tcPr>
          <w:p w14:paraId="53EBE602"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5% (cinco por cento) sobre o valor do lote correspondente</w:t>
            </w:r>
          </w:p>
        </w:tc>
      </w:tr>
      <w:tr w:rsidR="006A27D4" w:rsidRPr="00744CD9" w14:paraId="35DD6AF3" w14:textId="77777777" w:rsidTr="006A27D4">
        <w:tc>
          <w:tcPr>
            <w:tcW w:w="650" w:type="pct"/>
            <w:vMerge w:val="restart"/>
            <w:hideMark/>
          </w:tcPr>
          <w:p w14:paraId="0D5E84A4"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V</w:t>
            </w:r>
          </w:p>
        </w:tc>
        <w:tc>
          <w:tcPr>
            <w:tcW w:w="2349" w:type="pct"/>
            <w:vMerge w:val="restart"/>
            <w:hideMark/>
          </w:tcPr>
          <w:p w14:paraId="7E132EC3"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6A27D4" w:rsidRPr="00744CD9" w14:paraId="25EBC206" w14:textId="77777777" w:rsidTr="006A27D4">
        <w:tc>
          <w:tcPr>
            <w:tcW w:w="650" w:type="pct"/>
            <w:vMerge/>
            <w:hideMark/>
          </w:tcPr>
          <w:p w14:paraId="0A5CB15D" w14:textId="77777777" w:rsidR="006A27D4" w:rsidRPr="00744CD9" w:rsidRDefault="006A27D4" w:rsidP="009F13CA">
            <w:pPr>
              <w:jc w:val="center"/>
              <w:rPr>
                <w:rFonts w:ascii="Times New Roman" w:hAnsi="Times New Roman" w:cs="Times New Roman"/>
              </w:rPr>
            </w:pPr>
          </w:p>
        </w:tc>
        <w:tc>
          <w:tcPr>
            <w:tcW w:w="2349" w:type="pct"/>
            <w:vMerge/>
            <w:hideMark/>
          </w:tcPr>
          <w:p w14:paraId="210D0265" w14:textId="77777777" w:rsidR="006A27D4" w:rsidRPr="00744CD9" w:rsidRDefault="006A27D4" w:rsidP="009F13CA">
            <w:pPr>
              <w:jc w:val="both"/>
              <w:rPr>
                <w:rFonts w:ascii="Times New Roman" w:hAnsi="Times New Roman" w:cs="Times New Roman"/>
              </w:rPr>
            </w:pPr>
          </w:p>
        </w:tc>
        <w:tc>
          <w:tcPr>
            <w:tcW w:w="2001" w:type="pct"/>
            <w:hideMark/>
          </w:tcPr>
          <w:p w14:paraId="0B21ACB8"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6A27D4" w:rsidRPr="00744CD9" w14:paraId="79B9942A" w14:textId="77777777" w:rsidTr="006A27D4">
        <w:tc>
          <w:tcPr>
            <w:tcW w:w="650" w:type="pct"/>
            <w:hideMark/>
          </w:tcPr>
          <w:p w14:paraId="607F15FA"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VI</w:t>
            </w:r>
          </w:p>
        </w:tc>
        <w:tc>
          <w:tcPr>
            <w:tcW w:w="2349" w:type="pct"/>
            <w:hideMark/>
          </w:tcPr>
          <w:p w14:paraId="067B01B3"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ensejar o retardamento da execução ou da entrega do objeto da licitação sem motivo justificado</w:t>
            </w:r>
          </w:p>
        </w:tc>
        <w:tc>
          <w:tcPr>
            <w:tcW w:w="2001" w:type="pct"/>
            <w:hideMark/>
          </w:tcPr>
          <w:p w14:paraId="37FCD664"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6A27D4" w:rsidRPr="00744CD9" w14:paraId="2AE06696" w14:textId="77777777" w:rsidTr="006A27D4">
        <w:tc>
          <w:tcPr>
            <w:tcW w:w="650" w:type="pct"/>
            <w:vMerge w:val="restart"/>
            <w:hideMark/>
          </w:tcPr>
          <w:p w14:paraId="5F76074B"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VII</w:t>
            </w:r>
          </w:p>
        </w:tc>
        <w:tc>
          <w:tcPr>
            <w:tcW w:w="2349" w:type="pct"/>
            <w:vMerge w:val="restart"/>
            <w:hideMark/>
          </w:tcPr>
          <w:p w14:paraId="4E02A1C9"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Fraudar a seleção do fornecedor</w:t>
            </w:r>
          </w:p>
        </w:tc>
        <w:tc>
          <w:tcPr>
            <w:tcW w:w="2001" w:type="pct"/>
            <w:hideMark/>
          </w:tcPr>
          <w:p w14:paraId="5605782E"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6A27D4" w:rsidRPr="00744CD9" w14:paraId="3EE49BA6" w14:textId="77777777" w:rsidTr="006A27D4">
        <w:tc>
          <w:tcPr>
            <w:tcW w:w="650" w:type="pct"/>
            <w:vMerge/>
            <w:hideMark/>
          </w:tcPr>
          <w:p w14:paraId="7DCC5537" w14:textId="77777777" w:rsidR="006A27D4" w:rsidRPr="00744CD9" w:rsidRDefault="006A27D4" w:rsidP="009F13CA">
            <w:pPr>
              <w:jc w:val="center"/>
              <w:rPr>
                <w:rFonts w:ascii="Times New Roman" w:hAnsi="Times New Roman" w:cs="Times New Roman"/>
              </w:rPr>
            </w:pPr>
          </w:p>
        </w:tc>
        <w:tc>
          <w:tcPr>
            <w:tcW w:w="2349" w:type="pct"/>
            <w:vMerge/>
            <w:hideMark/>
          </w:tcPr>
          <w:p w14:paraId="22EE1F2F" w14:textId="77777777" w:rsidR="006A27D4" w:rsidRPr="00744CD9" w:rsidRDefault="006A27D4" w:rsidP="009F13CA">
            <w:pPr>
              <w:jc w:val="both"/>
              <w:rPr>
                <w:rFonts w:ascii="Times New Roman" w:hAnsi="Times New Roman" w:cs="Times New Roman"/>
              </w:rPr>
            </w:pPr>
          </w:p>
        </w:tc>
        <w:tc>
          <w:tcPr>
            <w:tcW w:w="2001" w:type="pct"/>
            <w:hideMark/>
          </w:tcPr>
          <w:p w14:paraId="242F1FD3"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6A27D4" w:rsidRPr="00744CD9" w14:paraId="7E3B86BD" w14:textId="77777777" w:rsidTr="006A27D4">
        <w:tc>
          <w:tcPr>
            <w:tcW w:w="650" w:type="pct"/>
            <w:vMerge w:val="restart"/>
            <w:hideMark/>
          </w:tcPr>
          <w:p w14:paraId="6333F968"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VIII</w:t>
            </w:r>
          </w:p>
        </w:tc>
        <w:tc>
          <w:tcPr>
            <w:tcW w:w="2349" w:type="pct"/>
            <w:vMerge w:val="restart"/>
            <w:hideMark/>
          </w:tcPr>
          <w:p w14:paraId="5BF3FD45"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Comportar-se de modo inidôneo ou cometer fraude de qualquer natureza</w:t>
            </w:r>
          </w:p>
        </w:tc>
        <w:tc>
          <w:tcPr>
            <w:tcW w:w="2001" w:type="pct"/>
            <w:hideMark/>
          </w:tcPr>
          <w:p w14:paraId="3A482EE3"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6A27D4" w:rsidRPr="00744CD9" w14:paraId="66F1E87A" w14:textId="77777777" w:rsidTr="006A27D4">
        <w:tc>
          <w:tcPr>
            <w:tcW w:w="650" w:type="pct"/>
            <w:vMerge/>
            <w:hideMark/>
          </w:tcPr>
          <w:p w14:paraId="4CACFD6A" w14:textId="77777777" w:rsidR="006A27D4" w:rsidRPr="00744CD9" w:rsidRDefault="006A27D4" w:rsidP="009F13CA">
            <w:pPr>
              <w:jc w:val="center"/>
              <w:rPr>
                <w:rFonts w:ascii="Times New Roman" w:hAnsi="Times New Roman" w:cs="Times New Roman"/>
              </w:rPr>
            </w:pPr>
          </w:p>
        </w:tc>
        <w:tc>
          <w:tcPr>
            <w:tcW w:w="2349" w:type="pct"/>
            <w:vMerge/>
            <w:hideMark/>
          </w:tcPr>
          <w:p w14:paraId="2382B5FC" w14:textId="77777777" w:rsidR="006A27D4" w:rsidRPr="00744CD9" w:rsidRDefault="006A27D4" w:rsidP="009F13CA">
            <w:pPr>
              <w:jc w:val="both"/>
              <w:rPr>
                <w:rFonts w:ascii="Times New Roman" w:hAnsi="Times New Roman" w:cs="Times New Roman"/>
              </w:rPr>
            </w:pPr>
          </w:p>
        </w:tc>
        <w:tc>
          <w:tcPr>
            <w:tcW w:w="2001" w:type="pct"/>
            <w:hideMark/>
          </w:tcPr>
          <w:p w14:paraId="688C3C4B"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6A27D4" w:rsidRPr="00744CD9" w14:paraId="5929203A" w14:textId="77777777" w:rsidTr="006A27D4">
        <w:tc>
          <w:tcPr>
            <w:tcW w:w="650" w:type="pct"/>
            <w:vMerge w:val="restart"/>
            <w:hideMark/>
          </w:tcPr>
          <w:p w14:paraId="69708B5A"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IX</w:t>
            </w:r>
          </w:p>
        </w:tc>
        <w:tc>
          <w:tcPr>
            <w:tcW w:w="2349" w:type="pct"/>
            <w:vMerge w:val="restart"/>
            <w:hideMark/>
          </w:tcPr>
          <w:p w14:paraId="1D9EDF47"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Praticar atos ilícitos com vistas a frustrar os objetivos da seleção do fornecedor</w:t>
            </w:r>
          </w:p>
        </w:tc>
        <w:tc>
          <w:tcPr>
            <w:tcW w:w="2001" w:type="pct"/>
            <w:hideMark/>
          </w:tcPr>
          <w:p w14:paraId="72E869A0"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6A27D4" w:rsidRPr="00744CD9" w14:paraId="3DD816E8" w14:textId="77777777" w:rsidTr="006A27D4">
        <w:tc>
          <w:tcPr>
            <w:tcW w:w="650" w:type="pct"/>
            <w:vMerge/>
            <w:hideMark/>
          </w:tcPr>
          <w:p w14:paraId="19C629B7" w14:textId="77777777" w:rsidR="006A27D4" w:rsidRPr="00744CD9" w:rsidRDefault="006A27D4" w:rsidP="009F13CA">
            <w:pPr>
              <w:jc w:val="center"/>
              <w:rPr>
                <w:rFonts w:ascii="Times New Roman" w:hAnsi="Times New Roman" w:cs="Times New Roman"/>
              </w:rPr>
            </w:pPr>
          </w:p>
        </w:tc>
        <w:tc>
          <w:tcPr>
            <w:tcW w:w="2349" w:type="pct"/>
            <w:vMerge/>
            <w:hideMark/>
          </w:tcPr>
          <w:p w14:paraId="623B0062" w14:textId="77777777" w:rsidR="006A27D4" w:rsidRPr="00744CD9" w:rsidRDefault="006A27D4" w:rsidP="009F13CA">
            <w:pPr>
              <w:jc w:val="both"/>
              <w:rPr>
                <w:rFonts w:ascii="Times New Roman" w:hAnsi="Times New Roman" w:cs="Times New Roman"/>
              </w:rPr>
            </w:pPr>
          </w:p>
        </w:tc>
        <w:tc>
          <w:tcPr>
            <w:tcW w:w="2001" w:type="pct"/>
            <w:hideMark/>
          </w:tcPr>
          <w:p w14:paraId="0C8AA491"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6A27D4" w:rsidRPr="00744CD9" w14:paraId="32F4CAC0" w14:textId="77777777" w:rsidTr="006A27D4">
        <w:tc>
          <w:tcPr>
            <w:tcW w:w="650" w:type="pct"/>
            <w:vMerge w:val="restart"/>
            <w:hideMark/>
          </w:tcPr>
          <w:p w14:paraId="25F3A005"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X</w:t>
            </w:r>
          </w:p>
        </w:tc>
        <w:tc>
          <w:tcPr>
            <w:tcW w:w="2349" w:type="pct"/>
            <w:vMerge w:val="restart"/>
            <w:hideMark/>
          </w:tcPr>
          <w:p w14:paraId="0E4E9C36" w14:textId="77777777" w:rsidR="006A27D4" w:rsidRPr="00744CD9" w:rsidRDefault="006A27D4" w:rsidP="009F13CA">
            <w:pPr>
              <w:jc w:val="both"/>
              <w:rPr>
                <w:rFonts w:ascii="Times New Roman" w:hAnsi="Times New Roman" w:cs="Times New Roman"/>
              </w:rPr>
            </w:pPr>
            <w:hyperlink r:id="rId66" w:tgtFrame="_blank" w:history="1">
              <w:r w:rsidRPr="00744CD9">
                <w:rPr>
                  <w:rStyle w:val="Hyperlink"/>
                  <w:rFonts w:ascii="Times New Roman" w:hAnsi="Times New Roman" w:cs="Times New Roman"/>
                </w:rPr>
                <w:t>Praticar ato lesivo previsto no art. 5º da Lei nº 12.846, de 1º de agosto de 2013</w:t>
              </w:r>
            </w:hyperlink>
          </w:p>
        </w:tc>
        <w:tc>
          <w:tcPr>
            <w:tcW w:w="2001" w:type="pct"/>
            <w:hideMark/>
          </w:tcPr>
          <w:p w14:paraId="78CB8686"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6A27D4" w:rsidRPr="00744CD9" w14:paraId="69CE6CB0" w14:textId="77777777" w:rsidTr="006A27D4">
        <w:tc>
          <w:tcPr>
            <w:tcW w:w="650" w:type="pct"/>
            <w:vMerge/>
            <w:hideMark/>
          </w:tcPr>
          <w:p w14:paraId="7412FC31" w14:textId="77777777" w:rsidR="006A27D4" w:rsidRPr="00744CD9" w:rsidRDefault="006A27D4" w:rsidP="009F13CA">
            <w:pPr>
              <w:jc w:val="center"/>
              <w:rPr>
                <w:rFonts w:ascii="Times New Roman" w:hAnsi="Times New Roman" w:cs="Times New Roman"/>
              </w:rPr>
            </w:pPr>
          </w:p>
        </w:tc>
        <w:tc>
          <w:tcPr>
            <w:tcW w:w="2349" w:type="pct"/>
            <w:vMerge/>
            <w:hideMark/>
          </w:tcPr>
          <w:p w14:paraId="1761D8D7" w14:textId="77777777" w:rsidR="006A27D4" w:rsidRPr="00744CD9" w:rsidRDefault="006A27D4" w:rsidP="009F13CA">
            <w:pPr>
              <w:jc w:val="both"/>
              <w:rPr>
                <w:rFonts w:ascii="Times New Roman" w:hAnsi="Times New Roman" w:cs="Times New Roman"/>
              </w:rPr>
            </w:pPr>
          </w:p>
        </w:tc>
        <w:tc>
          <w:tcPr>
            <w:tcW w:w="2001" w:type="pct"/>
            <w:hideMark/>
          </w:tcPr>
          <w:p w14:paraId="1FC87F75"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Declaração de Inidoneidade para licitar ou contratar com todos os entes federativos</w:t>
            </w:r>
          </w:p>
        </w:tc>
      </w:tr>
      <w:tr w:rsidR="006A27D4" w:rsidRPr="00744CD9" w14:paraId="2BE0CB25" w14:textId="77777777" w:rsidTr="006A27D4">
        <w:tc>
          <w:tcPr>
            <w:tcW w:w="650" w:type="pct"/>
            <w:hideMark/>
          </w:tcPr>
          <w:p w14:paraId="2F2C9D31"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XI</w:t>
            </w:r>
          </w:p>
        </w:tc>
        <w:tc>
          <w:tcPr>
            <w:tcW w:w="2349" w:type="pct"/>
            <w:hideMark/>
          </w:tcPr>
          <w:p w14:paraId="5D9720F0"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participar de licitação com mais de uma empresa integrante de mesmo Grupo Econômico concomitantemente</w:t>
            </w:r>
          </w:p>
        </w:tc>
        <w:tc>
          <w:tcPr>
            <w:tcW w:w="2001" w:type="pct"/>
            <w:hideMark/>
          </w:tcPr>
          <w:p w14:paraId="09D7839D"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6A27D4" w:rsidRPr="00744CD9" w14:paraId="6DA38D48" w14:textId="77777777" w:rsidTr="006A27D4">
        <w:tc>
          <w:tcPr>
            <w:tcW w:w="650" w:type="pct"/>
            <w:vMerge w:val="restart"/>
            <w:hideMark/>
          </w:tcPr>
          <w:p w14:paraId="69DE0B41"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XII</w:t>
            </w:r>
          </w:p>
        </w:tc>
        <w:tc>
          <w:tcPr>
            <w:tcW w:w="2349" w:type="pct"/>
            <w:vMerge w:val="restart"/>
            <w:hideMark/>
          </w:tcPr>
          <w:p w14:paraId="06629B07"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Multa: de 10% (dez por cento) sobre o valor da sua proposta</w:t>
            </w:r>
          </w:p>
        </w:tc>
      </w:tr>
      <w:tr w:rsidR="006A27D4" w:rsidRPr="00744CD9" w14:paraId="422E2CE3" w14:textId="77777777" w:rsidTr="006A27D4">
        <w:tc>
          <w:tcPr>
            <w:tcW w:w="650" w:type="pct"/>
            <w:vMerge/>
            <w:hideMark/>
          </w:tcPr>
          <w:p w14:paraId="366FE83C" w14:textId="77777777" w:rsidR="006A27D4" w:rsidRPr="00744CD9" w:rsidRDefault="006A27D4" w:rsidP="009F13CA">
            <w:pPr>
              <w:jc w:val="center"/>
              <w:rPr>
                <w:rFonts w:ascii="Times New Roman" w:hAnsi="Times New Roman" w:cs="Times New Roman"/>
              </w:rPr>
            </w:pPr>
          </w:p>
        </w:tc>
        <w:tc>
          <w:tcPr>
            <w:tcW w:w="2349" w:type="pct"/>
            <w:vMerge/>
            <w:hideMark/>
          </w:tcPr>
          <w:p w14:paraId="7E2D20FB" w14:textId="77777777" w:rsidR="006A27D4" w:rsidRPr="00744CD9" w:rsidRDefault="006A27D4" w:rsidP="009F13CA">
            <w:pPr>
              <w:jc w:val="both"/>
              <w:rPr>
                <w:rFonts w:ascii="Times New Roman" w:hAnsi="Times New Roman" w:cs="Times New Roman"/>
              </w:rPr>
            </w:pPr>
          </w:p>
        </w:tc>
        <w:tc>
          <w:tcPr>
            <w:tcW w:w="2001" w:type="pct"/>
            <w:hideMark/>
          </w:tcPr>
          <w:p w14:paraId="24573F90"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r w:rsidR="006A27D4" w:rsidRPr="00744CD9" w14:paraId="23141D69" w14:textId="77777777" w:rsidTr="006A27D4">
        <w:tc>
          <w:tcPr>
            <w:tcW w:w="650" w:type="pct"/>
            <w:hideMark/>
          </w:tcPr>
          <w:p w14:paraId="007CD570" w14:textId="77777777" w:rsidR="006A27D4" w:rsidRPr="00744CD9" w:rsidRDefault="006A27D4" w:rsidP="009F13CA">
            <w:pPr>
              <w:jc w:val="center"/>
              <w:rPr>
                <w:rFonts w:ascii="Times New Roman" w:hAnsi="Times New Roman" w:cs="Times New Roman"/>
              </w:rPr>
            </w:pPr>
            <w:r w:rsidRPr="00744CD9">
              <w:rPr>
                <w:rFonts w:ascii="Times New Roman" w:hAnsi="Times New Roman" w:cs="Times New Roman"/>
              </w:rPr>
              <w:t>XIII</w:t>
            </w:r>
          </w:p>
        </w:tc>
        <w:tc>
          <w:tcPr>
            <w:tcW w:w="2349" w:type="pct"/>
            <w:hideMark/>
          </w:tcPr>
          <w:p w14:paraId="5014DC6A"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Apresentar recursos manifestamente protelatórios</w:t>
            </w:r>
          </w:p>
        </w:tc>
        <w:tc>
          <w:tcPr>
            <w:tcW w:w="2001" w:type="pct"/>
            <w:hideMark/>
          </w:tcPr>
          <w:p w14:paraId="4B58A739" w14:textId="77777777" w:rsidR="006A27D4" w:rsidRPr="00744CD9" w:rsidRDefault="006A27D4" w:rsidP="009F13CA">
            <w:pPr>
              <w:jc w:val="both"/>
              <w:rPr>
                <w:rFonts w:ascii="Times New Roman" w:hAnsi="Times New Roman" w:cs="Times New Roman"/>
              </w:rPr>
            </w:pPr>
            <w:r w:rsidRPr="00744CD9">
              <w:rPr>
                <w:rFonts w:ascii="Times New Roman" w:hAnsi="Times New Roman" w:cs="Times New Roman"/>
              </w:rPr>
              <w:t>Impedimento de licitar ou contratar com o Município de Juranda</w:t>
            </w:r>
          </w:p>
        </w:tc>
      </w:tr>
    </w:tbl>
    <w:p w14:paraId="55B9079B" w14:textId="77777777" w:rsidR="006A27D4" w:rsidRPr="00744CD9" w:rsidRDefault="006A27D4" w:rsidP="006A27D4">
      <w:pPr>
        <w:pStyle w:val="Nivel2"/>
        <w:numPr>
          <w:ilvl w:val="0"/>
          <w:numId w:val="0"/>
        </w:numPr>
        <w:spacing w:before="0" w:after="0" w:line="240" w:lineRule="auto"/>
        <w:rPr>
          <w:rFonts w:ascii="Times New Roman" w:hAnsi="Times New Roman" w:cs="Times New Roman"/>
          <w:sz w:val="24"/>
          <w:szCs w:val="24"/>
        </w:rPr>
      </w:pPr>
    </w:p>
    <w:p w14:paraId="3665A392"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sz w:val="24"/>
          <w:szCs w:val="24"/>
        </w:rPr>
      </w:pPr>
      <w:r w:rsidRPr="00744CD9">
        <w:rPr>
          <w:rFonts w:ascii="Times New Roman" w:hAnsi="Times New Roman" w:cs="Times New Roman"/>
          <w:sz w:val="24"/>
          <w:szCs w:val="24"/>
        </w:rPr>
        <w:t>A aplicação das sanções previstas neste Contrato não exclui, em hipótese alguma, a obrigação de reparação integral do dan</w:t>
      </w:r>
      <w:r w:rsidRPr="00744CD9">
        <w:rPr>
          <w:rFonts w:ascii="Times New Roman" w:hAnsi="Times New Roman" w:cs="Times New Roman"/>
          <w:color w:val="auto"/>
          <w:sz w:val="24"/>
          <w:szCs w:val="24"/>
        </w:rPr>
        <w:t xml:space="preserve">o causado ao Contratante, conforme disciplina o </w:t>
      </w:r>
      <w:hyperlink r:id="rId67" w:anchor="art156§9" w:history="1">
        <w:r w:rsidRPr="00744CD9">
          <w:rPr>
            <w:rStyle w:val="Hyperlink"/>
            <w:rFonts w:ascii="Times New Roman" w:hAnsi="Times New Roman" w:cs="Times New Roman"/>
            <w:color w:val="auto"/>
            <w:sz w:val="24"/>
            <w:szCs w:val="24"/>
          </w:rPr>
          <w:t>art. 156, §9º, da Lei Federal nº 14.133/2021</w:t>
        </w:r>
      </w:hyperlink>
      <w:r w:rsidRPr="00744CD9">
        <w:rPr>
          <w:rFonts w:ascii="Times New Roman" w:hAnsi="Times New Roman" w:cs="Times New Roman"/>
          <w:color w:val="auto"/>
          <w:sz w:val="24"/>
          <w:szCs w:val="24"/>
        </w:rPr>
        <w:t>.</w:t>
      </w:r>
    </w:p>
    <w:p w14:paraId="7440DED8"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sz w:val="24"/>
          <w:szCs w:val="24"/>
        </w:rPr>
      </w:pPr>
      <w:r w:rsidRPr="00744CD9">
        <w:rPr>
          <w:rFonts w:ascii="Times New Roman" w:hAnsi="Times New Roman" w:cs="Times New Roman"/>
          <w:sz w:val="24"/>
          <w:szCs w:val="24"/>
        </w:rPr>
        <w:t>Todas as sanções previstas neste Contrato poderão ser aplicadas cumulativamente com a m</w:t>
      </w:r>
      <w:r w:rsidRPr="00744CD9">
        <w:rPr>
          <w:rFonts w:ascii="Times New Roman" w:hAnsi="Times New Roman" w:cs="Times New Roman"/>
          <w:color w:val="auto"/>
          <w:sz w:val="24"/>
          <w:szCs w:val="24"/>
        </w:rPr>
        <w:t>ulta (</w:t>
      </w:r>
      <w:hyperlink r:id="rId68" w:anchor="art156§7" w:history="1">
        <w:r w:rsidRPr="00744CD9">
          <w:rPr>
            <w:rStyle w:val="Hyperlink"/>
            <w:rFonts w:ascii="Times New Roman" w:hAnsi="Times New Roman" w:cs="Times New Roman"/>
            <w:color w:val="auto"/>
            <w:sz w:val="24"/>
            <w:szCs w:val="24"/>
          </w:rPr>
          <w:t>art. 156, §7º, da Lei Federal nº 14.133/2021</w:t>
        </w:r>
      </w:hyperlink>
      <w:r w:rsidRPr="00744CD9">
        <w:rPr>
          <w:rFonts w:ascii="Times New Roman" w:hAnsi="Times New Roman" w:cs="Times New Roman"/>
          <w:color w:val="auto"/>
          <w:sz w:val="24"/>
          <w:szCs w:val="24"/>
        </w:rPr>
        <w:t>).</w:t>
      </w:r>
    </w:p>
    <w:p w14:paraId="77B1F741" w14:textId="77777777" w:rsidR="006A27D4" w:rsidRPr="00744CD9" w:rsidRDefault="006A27D4" w:rsidP="006A27D4">
      <w:pPr>
        <w:pStyle w:val="Nivel2"/>
        <w:numPr>
          <w:ilvl w:val="2"/>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69" w:anchor="art157" w:history="1">
        <w:r w:rsidRPr="00744CD9">
          <w:rPr>
            <w:rStyle w:val="Hyperlink"/>
            <w:rFonts w:ascii="Times New Roman" w:hAnsi="Times New Roman" w:cs="Times New Roman"/>
            <w:color w:val="auto"/>
            <w:sz w:val="24"/>
            <w:szCs w:val="24"/>
          </w:rPr>
          <w:t>art. 157, da Lei Federal  nº 14.133/2021</w:t>
        </w:r>
      </w:hyperlink>
      <w:r w:rsidRPr="00744CD9">
        <w:rPr>
          <w:rFonts w:ascii="Times New Roman" w:hAnsi="Times New Roman" w:cs="Times New Roman"/>
          <w:color w:val="auto"/>
          <w:sz w:val="24"/>
          <w:szCs w:val="24"/>
        </w:rPr>
        <w:t>).</w:t>
      </w:r>
    </w:p>
    <w:p w14:paraId="0167834F" w14:textId="77777777" w:rsidR="006A27D4" w:rsidRPr="00744CD9" w:rsidRDefault="006A27D4" w:rsidP="006A27D4">
      <w:pPr>
        <w:pStyle w:val="Nivel2"/>
        <w:numPr>
          <w:ilvl w:val="2"/>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0" w:anchor="art156§8" w:history="1">
        <w:r w:rsidRPr="00744CD9">
          <w:rPr>
            <w:rStyle w:val="Hyperlink"/>
            <w:rFonts w:ascii="Times New Roman" w:hAnsi="Times New Roman" w:cs="Times New Roman"/>
            <w:color w:val="auto"/>
            <w:sz w:val="24"/>
            <w:szCs w:val="24"/>
          </w:rPr>
          <w:t>art. 156, §8º, da Lei Federal nº 14.133/2021</w:t>
        </w:r>
      </w:hyperlink>
      <w:r w:rsidRPr="00744CD9">
        <w:rPr>
          <w:rFonts w:ascii="Times New Roman" w:hAnsi="Times New Roman" w:cs="Times New Roman"/>
          <w:color w:val="auto"/>
          <w:sz w:val="24"/>
          <w:szCs w:val="24"/>
        </w:rPr>
        <w:t>).</w:t>
      </w:r>
    </w:p>
    <w:p w14:paraId="7B252990"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Previamente ao encaminhamento à cobrança judicial, a multa poderá ser recolhida administrativamente no prazo máximo de </w:t>
      </w:r>
      <w:r w:rsidRPr="00744CD9">
        <w:rPr>
          <w:rFonts w:ascii="Times New Roman" w:hAnsi="Times New Roman" w:cs="Times New Roman"/>
          <w:b/>
          <w:iCs/>
          <w:color w:val="auto"/>
          <w:sz w:val="24"/>
          <w:szCs w:val="24"/>
          <w:u w:val="single"/>
        </w:rPr>
        <w:t xml:space="preserve">60 (sessenta) </w:t>
      </w:r>
      <w:r w:rsidRPr="00744CD9">
        <w:rPr>
          <w:rFonts w:ascii="Times New Roman" w:hAnsi="Times New Roman" w:cs="Times New Roman"/>
          <w:b/>
          <w:color w:val="auto"/>
          <w:sz w:val="24"/>
          <w:szCs w:val="24"/>
          <w:u w:val="single"/>
        </w:rPr>
        <w:t>dias</w:t>
      </w:r>
      <w:r w:rsidRPr="00744CD9">
        <w:rPr>
          <w:rFonts w:ascii="Times New Roman" w:hAnsi="Times New Roman" w:cs="Times New Roman"/>
          <w:color w:val="auto"/>
          <w:sz w:val="24"/>
          <w:szCs w:val="24"/>
        </w:rPr>
        <w:t>, a contar da data do recebimento da comunicação enviada pela autoridade competente.</w:t>
      </w:r>
      <w:bookmarkStart w:id="60" w:name="_Hlk78351618"/>
      <w:bookmarkEnd w:id="60"/>
    </w:p>
    <w:p w14:paraId="5BB87E89"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A aplicação das sanções realizar-se-á em processo administrativo que assegure o contraditório e a ampla defesa ao Contratado, observando-se o procedimento previsto no </w:t>
      </w:r>
      <w:r w:rsidRPr="00744CD9">
        <w:rPr>
          <w:rFonts w:ascii="Times New Roman" w:hAnsi="Times New Roman" w:cs="Times New Roman"/>
          <w:bCs/>
          <w:color w:val="auto"/>
          <w:sz w:val="24"/>
          <w:szCs w:val="24"/>
        </w:rPr>
        <w:t>caput</w:t>
      </w:r>
      <w:r w:rsidRPr="00744CD9">
        <w:rPr>
          <w:rFonts w:ascii="Times New Roman" w:hAnsi="Times New Roman" w:cs="Times New Roman"/>
          <w:b/>
          <w:bCs/>
          <w:color w:val="auto"/>
          <w:sz w:val="24"/>
          <w:szCs w:val="24"/>
        </w:rPr>
        <w:t xml:space="preserve"> </w:t>
      </w:r>
      <w:r w:rsidRPr="00744CD9">
        <w:rPr>
          <w:rFonts w:ascii="Times New Roman" w:hAnsi="Times New Roman" w:cs="Times New Roman"/>
          <w:color w:val="auto"/>
          <w:sz w:val="24"/>
          <w:szCs w:val="24"/>
        </w:rPr>
        <w:t xml:space="preserve">e parágrafos do </w:t>
      </w:r>
      <w:hyperlink r:id="rId71" w:anchor="art158" w:history="1">
        <w:r w:rsidRPr="00744CD9">
          <w:rPr>
            <w:rStyle w:val="Hyperlink"/>
            <w:rFonts w:ascii="Times New Roman" w:hAnsi="Times New Roman" w:cs="Times New Roman"/>
            <w:color w:val="auto"/>
            <w:sz w:val="24"/>
            <w:szCs w:val="24"/>
          </w:rPr>
          <w:t>art. 158 da Lei Federal nº 14.133/2021</w:t>
        </w:r>
      </w:hyperlink>
      <w:r w:rsidRPr="00744CD9">
        <w:rPr>
          <w:rFonts w:ascii="Times New Roman" w:hAnsi="Times New Roman" w:cs="Times New Roman"/>
          <w:color w:val="auto"/>
          <w:sz w:val="24"/>
          <w:szCs w:val="24"/>
        </w:rPr>
        <w:t>, para as penalidades de impedimento de licitar e contratar e de declaração de inidoneidade para licitar ou contratar.</w:t>
      </w:r>
    </w:p>
    <w:p w14:paraId="4FDB3180"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sz w:val="24"/>
          <w:szCs w:val="24"/>
        </w:rPr>
        <w:t>Na aplicação das sanções serão considerados:</w:t>
      </w:r>
    </w:p>
    <w:p w14:paraId="2706CC46" w14:textId="77777777" w:rsidR="006A27D4" w:rsidRPr="00744CD9" w:rsidRDefault="006A27D4" w:rsidP="006A27D4">
      <w:pPr>
        <w:pStyle w:val="Nivel2"/>
        <w:numPr>
          <w:ilvl w:val="0"/>
          <w:numId w:val="0"/>
        </w:numPr>
        <w:spacing w:before="0" w:after="0" w:line="240" w:lineRule="auto"/>
        <w:rPr>
          <w:rFonts w:ascii="Times New Roman" w:hAnsi="Times New Roman" w:cs="Times New Roman"/>
          <w:color w:val="auto"/>
          <w:sz w:val="24"/>
          <w:szCs w:val="24"/>
        </w:rPr>
      </w:pPr>
    </w:p>
    <w:p w14:paraId="4AD76BED" w14:textId="77777777" w:rsidR="006A27D4" w:rsidRPr="00744CD9" w:rsidRDefault="006A27D4" w:rsidP="006A27D4">
      <w:pPr>
        <w:numPr>
          <w:ilvl w:val="0"/>
          <w:numId w:val="55"/>
        </w:numPr>
        <w:tabs>
          <w:tab w:val="clear" w:pos="0"/>
          <w:tab w:val="num" w:pos="709"/>
          <w:tab w:val="left" w:pos="993"/>
        </w:tabs>
        <w:suppressAutoHyphens/>
        <w:ind w:left="709" w:firstLine="0"/>
        <w:contextualSpacing/>
        <w:jc w:val="both"/>
        <w:rPr>
          <w:rFonts w:ascii="Times New Roman" w:eastAsia="Arial" w:hAnsi="Times New Roman" w:cs="Times New Roman"/>
        </w:rPr>
      </w:pPr>
      <w:r w:rsidRPr="00744CD9">
        <w:rPr>
          <w:rFonts w:ascii="Times New Roman" w:eastAsia="Arial" w:hAnsi="Times New Roman" w:cs="Times New Roman"/>
        </w:rPr>
        <w:t>a natureza e a gravidade da infração cometida;</w:t>
      </w:r>
    </w:p>
    <w:p w14:paraId="45543C6A" w14:textId="77777777" w:rsidR="006A27D4" w:rsidRPr="00744CD9" w:rsidRDefault="006A27D4" w:rsidP="006A27D4">
      <w:pPr>
        <w:numPr>
          <w:ilvl w:val="0"/>
          <w:numId w:val="55"/>
        </w:numPr>
        <w:tabs>
          <w:tab w:val="clear" w:pos="0"/>
          <w:tab w:val="num" w:pos="709"/>
          <w:tab w:val="left" w:pos="993"/>
        </w:tabs>
        <w:suppressAutoHyphens/>
        <w:ind w:left="709" w:firstLine="0"/>
        <w:contextualSpacing/>
        <w:jc w:val="both"/>
        <w:rPr>
          <w:rFonts w:ascii="Times New Roman" w:eastAsia="Arial" w:hAnsi="Times New Roman" w:cs="Times New Roman"/>
        </w:rPr>
      </w:pPr>
      <w:r w:rsidRPr="00744CD9">
        <w:rPr>
          <w:rFonts w:ascii="Times New Roman" w:eastAsia="Arial" w:hAnsi="Times New Roman" w:cs="Times New Roman"/>
        </w:rPr>
        <w:t>as peculiaridades do caso concreto;</w:t>
      </w:r>
    </w:p>
    <w:p w14:paraId="4B9E75C4" w14:textId="77777777" w:rsidR="006A27D4" w:rsidRPr="00744CD9" w:rsidRDefault="006A27D4" w:rsidP="006A27D4">
      <w:pPr>
        <w:numPr>
          <w:ilvl w:val="0"/>
          <w:numId w:val="55"/>
        </w:numPr>
        <w:tabs>
          <w:tab w:val="clear" w:pos="0"/>
          <w:tab w:val="num" w:pos="709"/>
          <w:tab w:val="left" w:pos="993"/>
        </w:tabs>
        <w:suppressAutoHyphens/>
        <w:ind w:left="709" w:firstLine="0"/>
        <w:contextualSpacing/>
        <w:jc w:val="both"/>
        <w:rPr>
          <w:rFonts w:ascii="Times New Roman" w:eastAsia="Arial" w:hAnsi="Times New Roman" w:cs="Times New Roman"/>
        </w:rPr>
      </w:pPr>
      <w:r w:rsidRPr="00744CD9">
        <w:rPr>
          <w:rFonts w:ascii="Times New Roman" w:eastAsia="Arial" w:hAnsi="Times New Roman" w:cs="Times New Roman"/>
        </w:rPr>
        <w:t>as circunstâncias agravantes ou atenuantes;</w:t>
      </w:r>
    </w:p>
    <w:p w14:paraId="1918B014" w14:textId="77777777" w:rsidR="006A27D4" w:rsidRPr="00744CD9" w:rsidRDefault="006A27D4" w:rsidP="006A27D4">
      <w:pPr>
        <w:numPr>
          <w:ilvl w:val="0"/>
          <w:numId w:val="55"/>
        </w:numPr>
        <w:tabs>
          <w:tab w:val="clear" w:pos="0"/>
          <w:tab w:val="num" w:pos="709"/>
          <w:tab w:val="left" w:pos="993"/>
        </w:tabs>
        <w:suppressAutoHyphens/>
        <w:ind w:left="709" w:firstLine="0"/>
        <w:contextualSpacing/>
        <w:jc w:val="both"/>
        <w:rPr>
          <w:rFonts w:ascii="Times New Roman" w:eastAsia="Arial" w:hAnsi="Times New Roman" w:cs="Times New Roman"/>
        </w:rPr>
      </w:pPr>
      <w:r w:rsidRPr="00744CD9">
        <w:rPr>
          <w:rFonts w:ascii="Times New Roman" w:eastAsia="Arial" w:hAnsi="Times New Roman" w:cs="Times New Roman"/>
        </w:rPr>
        <w:t>os danos que dela provierem para o Contratante;</w:t>
      </w:r>
    </w:p>
    <w:p w14:paraId="6327BADE" w14:textId="77777777" w:rsidR="006A27D4" w:rsidRPr="00744CD9" w:rsidRDefault="006A27D4" w:rsidP="006A27D4">
      <w:pPr>
        <w:numPr>
          <w:ilvl w:val="0"/>
          <w:numId w:val="55"/>
        </w:numPr>
        <w:tabs>
          <w:tab w:val="clear" w:pos="0"/>
          <w:tab w:val="num" w:pos="709"/>
          <w:tab w:val="left" w:pos="993"/>
        </w:tabs>
        <w:suppressAutoHyphens/>
        <w:ind w:left="709" w:firstLine="0"/>
        <w:contextualSpacing/>
        <w:jc w:val="both"/>
        <w:rPr>
          <w:rFonts w:ascii="Times New Roman" w:eastAsia="Arial" w:hAnsi="Times New Roman" w:cs="Times New Roman"/>
        </w:rPr>
      </w:pPr>
      <w:r w:rsidRPr="00744CD9">
        <w:rPr>
          <w:rFonts w:ascii="Times New Roman" w:eastAsia="Arial" w:hAnsi="Times New Roman" w:cs="Times New Roman"/>
        </w:rPr>
        <w:t>a implantação ou o aperfeiçoamento de programa de integridade, conforme normas e orientações dos órgãos de controle.</w:t>
      </w:r>
    </w:p>
    <w:p w14:paraId="0638BB0E" w14:textId="77777777" w:rsidR="006A27D4" w:rsidRPr="00744CD9" w:rsidRDefault="006A27D4" w:rsidP="006A27D4">
      <w:pPr>
        <w:tabs>
          <w:tab w:val="num" w:pos="709"/>
          <w:tab w:val="left" w:pos="993"/>
        </w:tabs>
        <w:suppressAutoHyphens/>
        <w:ind w:left="709"/>
        <w:contextualSpacing/>
        <w:rPr>
          <w:rFonts w:ascii="Times New Roman" w:eastAsia="Arial" w:hAnsi="Times New Roman" w:cs="Times New Roman"/>
        </w:rPr>
      </w:pPr>
    </w:p>
    <w:p w14:paraId="496CCAD9"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Os atos previstos como infrações administrativas na </w:t>
      </w:r>
      <w:hyperlink r:id="rId72" w:history="1">
        <w:r w:rsidRPr="00744CD9">
          <w:rPr>
            <w:rStyle w:val="Hyperlink"/>
            <w:rFonts w:ascii="Times New Roman" w:hAnsi="Times New Roman" w:cs="Times New Roman"/>
            <w:color w:val="auto"/>
            <w:sz w:val="24"/>
            <w:szCs w:val="24"/>
          </w:rPr>
          <w:t>Lei Federal nº 14.133/2021</w:t>
        </w:r>
      </w:hyperlink>
      <w:r w:rsidRPr="00744CD9">
        <w:rPr>
          <w:rFonts w:ascii="Times New Roman" w:hAnsi="Times New Roman" w:cs="Times New Roman"/>
          <w:color w:val="auto"/>
          <w:sz w:val="24"/>
          <w:szCs w:val="24"/>
        </w:rPr>
        <w:t xml:space="preserve">, que sejam tipificadas como atos lesivos </w:t>
      </w:r>
      <w:hyperlink r:id="rId73" w:history="1">
        <w:r w:rsidRPr="00744CD9">
          <w:rPr>
            <w:rStyle w:val="Hyperlink"/>
            <w:rFonts w:ascii="Times New Roman" w:hAnsi="Times New Roman" w:cs="Times New Roman"/>
            <w:color w:val="auto"/>
            <w:sz w:val="24"/>
            <w:szCs w:val="24"/>
          </w:rPr>
          <w:t>na Lei Federal nº 12.846/2013</w:t>
        </w:r>
      </w:hyperlink>
      <w:r w:rsidRPr="00744CD9">
        <w:rPr>
          <w:rFonts w:ascii="Times New Roman" w:hAnsi="Times New Roman" w:cs="Times New Roman"/>
          <w:color w:val="auto"/>
          <w:sz w:val="24"/>
          <w:szCs w:val="24"/>
        </w:rPr>
        <w:t xml:space="preserve">, serão apurados e julgados </w:t>
      </w:r>
      <w:r w:rsidRPr="00744CD9">
        <w:rPr>
          <w:rFonts w:ascii="Times New Roman" w:hAnsi="Times New Roman" w:cs="Times New Roman"/>
          <w:color w:val="auto"/>
          <w:sz w:val="24"/>
          <w:szCs w:val="24"/>
        </w:rPr>
        <w:lastRenderedPageBreak/>
        <w:t>conjuntamente, nos mesmos autos, observados o rito procedimental e autoridade competente definidos na referida Lei.</w:t>
      </w:r>
    </w:p>
    <w:p w14:paraId="6DAEBA99"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744CD9">
          <w:rPr>
            <w:rStyle w:val="Hyperlink"/>
            <w:rFonts w:ascii="Times New Roman" w:hAnsi="Times New Roman" w:cs="Times New Roman"/>
            <w:color w:val="auto"/>
            <w:sz w:val="24"/>
            <w:szCs w:val="24"/>
          </w:rPr>
          <w:t>art. 160, da Lei Federal nº 14.133/2021</w:t>
        </w:r>
      </w:hyperlink>
      <w:r w:rsidRPr="00744CD9">
        <w:rPr>
          <w:rFonts w:ascii="Times New Roman" w:hAnsi="Times New Roman" w:cs="Times New Roman"/>
          <w:color w:val="auto"/>
          <w:sz w:val="24"/>
          <w:szCs w:val="24"/>
        </w:rPr>
        <w:t>).</w:t>
      </w:r>
    </w:p>
    <w:p w14:paraId="633982A1"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O Contratante deverá, no prazo máximo </w:t>
      </w:r>
      <w:r w:rsidRPr="00744CD9">
        <w:rPr>
          <w:rFonts w:ascii="Times New Roman" w:hAnsi="Times New Roman" w:cs="Times New Roman"/>
          <w:b/>
          <w:color w:val="auto"/>
          <w:sz w:val="24"/>
          <w:szCs w:val="24"/>
          <w:u w:val="single"/>
        </w:rPr>
        <w:t>15 (quinze) dias úteis</w:t>
      </w:r>
      <w:r w:rsidRPr="00744CD9">
        <w:rPr>
          <w:rFonts w:ascii="Times New Roman" w:hAnsi="Times New Roman" w:cs="Times New Roman"/>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744CD9" w:rsidRDefault="006A27D4" w:rsidP="006A27D4">
      <w:pPr>
        <w:pStyle w:val="Nivel2"/>
        <w:numPr>
          <w:ilvl w:val="1"/>
          <w:numId w:val="53"/>
        </w:numPr>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75" w:anchor="art163" w:history="1">
        <w:r w:rsidRPr="00744CD9">
          <w:rPr>
            <w:rStyle w:val="Hyperlink"/>
            <w:rFonts w:ascii="Times New Roman" w:hAnsi="Times New Roman" w:cs="Times New Roman"/>
            <w:color w:val="auto"/>
            <w:sz w:val="24"/>
            <w:szCs w:val="24"/>
          </w:rPr>
          <w:t>art. 163 da Lei Federal nº 14.133/2021.</w:t>
        </w:r>
      </w:hyperlink>
    </w:p>
    <w:p w14:paraId="19D21E22" w14:textId="77777777" w:rsidR="006A27D4" w:rsidRPr="00744CD9" w:rsidRDefault="006A27D4" w:rsidP="006A27D4">
      <w:pPr>
        <w:pStyle w:val="PargrafodaLista"/>
        <w:ind w:left="0" w:right="-5"/>
        <w:rPr>
          <w:rFonts w:ascii="Times New Roman" w:hAnsi="Times New Roman" w:cs="Times New Roman"/>
          <w:highlight w:val="yellow"/>
        </w:rPr>
      </w:pPr>
    </w:p>
    <w:p w14:paraId="2CDACC0E" w14:textId="77777777" w:rsidR="006A27D4" w:rsidRPr="00744CD9"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b/>
        </w:rPr>
        <w:t>CLÁUSULA DÉCIMA TERCEIRA - DA EXTINÇÃO CONTRATUAL</w:t>
      </w:r>
    </w:p>
    <w:p w14:paraId="60D2F66C" w14:textId="77777777" w:rsidR="006A27D4" w:rsidRPr="00744CD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O contrato se extingue quando cumpridas as obrigações de ambas as partes, ainda que isso ocorra antes do prazo estipulado para tanto.</w:t>
      </w:r>
    </w:p>
    <w:p w14:paraId="18447610" w14:textId="77777777" w:rsidR="006A27D4" w:rsidRPr="00744CD9" w:rsidRDefault="006A27D4" w:rsidP="006A27D4">
      <w:pPr>
        <w:pStyle w:val="Nivel2"/>
        <w:numPr>
          <w:ilvl w:val="2"/>
          <w:numId w:val="53"/>
        </w:numPr>
        <w:tabs>
          <w:tab w:val="left" w:pos="360"/>
        </w:tabs>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744CD9" w:rsidRDefault="006A27D4" w:rsidP="006A27D4">
      <w:pPr>
        <w:pStyle w:val="Nivel2"/>
        <w:numPr>
          <w:ilvl w:val="2"/>
          <w:numId w:val="53"/>
        </w:numPr>
        <w:tabs>
          <w:tab w:val="left" w:pos="360"/>
        </w:tabs>
        <w:spacing w:before="0" w:after="0" w:line="240" w:lineRule="auto"/>
        <w:ind w:left="0"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744CD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744CD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Quando a não conclusão do contrato referida no item anterior decorrer de culpa do contratado:</w:t>
      </w:r>
    </w:p>
    <w:p w14:paraId="572D5C02" w14:textId="77777777" w:rsidR="006A27D4" w:rsidRPr="00744CD9" w:rsidRDefault="006A27D4" w:rsidP="006A27D4">
      <w:pPr>
        <w:pStyle w:val="PargrafodaLista"/>
        <w:numPr>
          <w:ilvl w:val="0"/>
          <w:numId w:val="57"/>
        </w:numPr>
        <w:tabs>
          <w:tab w:val="clear" w:pos="0"/>
          <w:tab w:val="left" w:pos="360"/>
          <w:tab w:val="num" w:pos="709"/>
          <w:tab w:val="left" w:pos="993"/>
        </w:tabs>
        <w:suppressAutoHyphens/>
        <w:ind w:left="0" w:firstLine="0"/>
        <w:jc w:val="both"/>
        <w:rPr>
          <w:rFonts w:ascii="Times New Roman" w:eastAsia="Arial" w:hAnsi="Times New Roman" w:cs="Times New Roman"/>
          <w:iCs/>
        </w:rPr>
      </w:pPr>
      <w:r w:rsidRPr="00744CD9">
        <w:rPr>
          <w:rFonts w:ascii="Times New Roman" w:eastAsia="Arial" w:hAnsi="Times New Roman" w:cs="Times New Roman"/>
          <w:iCs/>
        </w:rPr>
        <w:t xml:space="preserve">ficará ele constituído em mora, sendo-lhe aplicáveis as respectivas sanções administrativas; e  </w:t>
      </w:r>
    </w:p>
    <w:p w14:paraId="022F9AE3" w14:textId="77777777" w:rsidR="006A27D4" w:rsidRPr="00744CD9" w:rsidRDefault="006A27D4" w:rsidP="006A27D4">
      <w:pPr>
        <w:pStyle w:val="PargrafodaLista"/>
        <w:numPr>
          <w:ilvl w:val="0"/>
          <w:numId w:val="57"/>
        </w:numPr>
        <w:tabs>
          <w:tab w:val="clear" w:pos="0"/>
          <w:tab w:val="left" w:pos="360"/>
          <w:tab w:val="num" w:pos="709"/>
          <w:tab w:val="left" w:pos="993"/>
        </w:tabs>
        <w:suppressAutoHyphens/>
        <w:ind w:left="0" w:firstLine="0"/>
        <w:jc w:val="both"/>
        <w:rPr>
          <w:rFonts w:ascii="Times New Roman" w:eastAsia="Arial" w:hAnsi="Times New Roman" w:cs="Times New Roman"/>
          <w:iCs/>
        </w:rPr>
      </w:pPr>
      <w:r w:rsidRPr="00744CD9">
        <w:rPr>
          <w:rFonts w:ascii="Times New Roman" w:eastAsia="Arial" w:hAnsi="Times New Roman" w:cs="Times New Roman"/>
          <w:iCs/>
        </w:rPr>
        <w:t>poderá a Administração optar pela extinção do contrato e, nesse caso, adotará as medidas admitidas em lei para a continuidade da execução contratual.</w:t>
      </w:r>
    </w:p>
    <w:p w14:paraId="7755A7FD" w14:textId="77777777" w:rsidR="006A27D4" w:rsidRPr="00744CD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744CD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O contrato pode ser extinto antes de cumpridas as obrigações nele estipuladas, ou antes do prazo nele fixado, por algum dos motivos previstos no </w:t>
      </w:r>
      <w:hyperlink r:id="rId76" w:anchor="art137" w:history="1">
        <w:r w:rsidRPr="00744CD9">
          <w:rPr>
            <w:rStyle w:val="Hyperlink"/>
            <w:rFonts w:ascii="Times New Roman" w:hAnsi="Times New Roman" w:cs="Times New Roman"/>
          </w:rPr>
          <w:t>art. 137 da Lei Federal nº 14.133/2021</w:t>
        </w:r>
      </w:hyperlink>
      <w:r w:rsidRPr="00744CD9">
        <w:rPr>
          <w:rFonts w:ascii="Times New Roman" w:hAnsi="Times New Roman" w:cs="Times New Roman"/>
        </w:rPr>
        <w:t>, bem como amigavelmente, assegurados o contraditório e a ampla defesa.</w:t>
      </w:r>
    </w:p>
    <w:p w14:paraId="13363E05" w14:textId="77777777" w:rsidR="006A27D4" w:rsidRPr="00744CD9"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Nesta hipótese, aplicam-se também os </w:t>
      </w:r>
      <w:hyperlink r:id="rId77" w:anchor="art138" w:history="1">
        <w:r w:rsidRPr="00744CD9">
          <w:rPr>
            <w:rStyle w:val="Hyperlink"/>
            <w:rFonts w:ascii="Times New Roman" w:hAnsi="Times New Roman" w:cs="Times New Roman"/>
          </w:rPr>
          <w:t>artigos 138 e 139</w:t>
        </w:r>
      </w:hyperlink>
      <w:r w:rsidRPr="00744CD9">
        <w:rPr>
          <w:rFonts w:ascii="Times New Roman" w:hAnsi="Times New Roman" w:cs="Times New Roman"/>
        </w:rPr>
        <w:t xml:space="preserve"> da mesma Lei.</w:t>
      </w:r>
    </w:p>
    <w:p w14:paraId="22F60834" w14:textId="77777777" w:rsidR="006A27D4" w:rsidRPr="00744CD9"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A alteração social ou a modificação da finalidade ou da estrutura da empresa não ensejará a rescisão se não restringir sua capacidade de concluir o contrato.</w:t>
      </w:r>
    </w:p>
    <w:p w14:paraId="53A58A2E" w14:textId="77777777" w:rsidR="006A27D4" w:rsidRPr="00744CD9"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Se a operação implicar mudança da pessoa jurídica contratada, deverá ser formalizado termo aditivo para alteração subjetiva.</w:t>
      </w:r>
    </w:p>
    <w:p w14:paraId="10B2F801" w14:textId="77777777" w:rsidR="006A27D4" w:rsidRPr="00744CD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jc w:val="both"/>
        <w:rPr>
          <w:rFonts w:ascii="Times New Roman" w:hAnsi="Times New Roman" w:cs="Times New Roman"/>
        </w:rPr>
      </w:pPr>
      <w:r w:rsidRPr="00744CD9">
        <w:rPr>
          <w:rFonts w:ascii="Times New Roman" w:hAnsi="Times New Roman" w:cs="Times New Roman"/>
        </w:rPr>
        <w:t>O contrato ainda poderá ser extinto:</w:t>
      </w:r>
    </w:p>
    <w:p w14:paraId="3CE10A6A" w14:textId="77777777" w:rsidR="006A27D4" w:rsidRPr="00744CD9" w:rsidRDefault="006A27D4" w:rsidP="006A27D4">
      <w:pPr>
        <w:pStyle w:val="Nivel3"/>
        <w:numPr>
          <w:ilvl w:val="2"/>
          <w:numId w:val="53"/>
        </w:numPr>
        <w:spacing w:before="0" w:after="0" w:line="240" w:lineRule="auto"/>
        <w:ind w:left="567" w:firstLine="0"/>
        <w:rPr>
          <w:rFonts w:ascii="Times New Roman" w:hAnsi="Times New Roman" w:cs="Times New Roman"/>
          <w:sz w:val="24"/>
          <w:szCs w:val="24"/>
        </w:rPr>
      </w:pPr>
      <w:r w:rsidRPr="00744CD9">
        <w:rPr>
          <w:rFonts w:ascii="Times New Roman" w:hAnsi="Times New Roman" w:cs="Times New Roman"/>
          <w:sz w:val="24"/>
          <w:szCs w:val="24"/>
        </w:rPr>
        <w:t xml:space="preserve">caso se constate que o contratado mantém vínculo de natureza técnica, comercial, econômica, financeira, trabalhista ou civil com dirigente do órgão ou entidade contratante ou </w:t>
      </w:r>
      <w:r w:rsidRPr="00744CD9">
        <w:rPr>
          <w:rFonts w:ascii="Times New Roman" w:hAnsi="Times New Roman" w:cs="Times New Roman"/>
          <w:sz w:val="24"/>
          <w:szCs w:val="24"/>
        </w:rPr>
        <w:lastRenderedPageBreak/>
        <w:t xml:space="preserve">com agente público que tenha desempenhado função </w:t>
      </w:r>
      <w:r w:rsidRPr="00744CD9">
        <w:rPr>
          <w:rFonts w:ascii="Times New Roman" w:hAnsi="Times New Roman" w:cs="Times New Roman"/>
          <w:strike/>
          <w:sz w:val="24"/>
          <w:szCs w:val="24"/>
        </w:rPr>
        <w:t>na licitação</w:t>
      </w:r>
      <w:r w:rsidRPr="00744CD9">
        <w:rPr>
          <w:rFonts w:ascii="Times New Roman" w:hAnsi="Times New Roman" w:cs="Times New Roman"/>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744CD9" w:rsidRDefault="006A27D4" w:rsidP="006A27D4">
      <w:pPr>
        <w:pStyle w:val="Nivel3"/>
        <w:numPr>
          <w:ilvl w:val="2"/>
          <w:numId w:val="53"/>
        </w:numPr>
        <w:spacing w:before="0" w:after="0" w:line="240" w:lineRule="auto"/>
        <w:ind w:left="567" w:firstLine="0"/>
        <w:rPr>
          <w:rFonts w:ascii="Times New Roman" w:hAnsi="Times New Roman" w:cs="Times New Roman"/>
          <w:sz w:val="24"/>
          <w:szCs w:val="24"/>
        </w:rPr>
      </w:pPr>
      <w:r w:rsidRPr="00744CD9">
        <w:rPr>
          <w:rFonts w:ascii="Times New Roman" w:hAnsi="Times New Roman" w:cs="Times New Roman"/>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744CD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O termo de rescisão, sempre que possível, será precedido:</w:t>
      </w:r>
    </w:p>
    <w:p w14:paraId="657DAF4E" w14:textId="77777777" w:rsidR="006A27D4" w:rsidRPr="00744CD9" w:rsidRDefault="006A27D4" w:rsidP="006A27D4">
      <w:pPr>
        <w:pStyle w:val="PargrafodaLista"/>
        <w:shd w:val="clear" w:color="auto" w:fill="FFFFFF" w:themeFill="background1"/>
        <w:tabs>
          <w:tab w:val="left" w:pos="360"/>
          <w:tab w:val="left" w:pos="426"/>
        </w:tabs>
        <w:autoSpaceDE w:val="0"/>
        <w:autoSpaceDN w:val="0"/>
        <w:adjustRightInd w:val="0"/>
        <w:ind w:left="0"/>
        <w:contextualSpacing w:val="0"/>
        <w:rPr>
          <w:rFonts w:ascii="Times New Roman" w:hAnsi="Times New Roman" w:cs="Times New Roman"/>
        </w:rPr>
      </w:pPr>
    </w:p>
    <w:p w14:paraId="21BB3142" w14:textId="0A3A22F1" w:rsidR="006A27D4" w:rsidRPr="00744CD9" w:rsidRDefault="006A27D4" w:rsidP="00091D8C">
      <w:pPr>
        <w:pStyle w:val="Nivel3"/>
        <w:numPr>
          <w:ilvl w:val="2"/>
          <w:numId w:val="53"/>
        </w:numPr>
        <w:tabs>
          <w:tab w:val="left" w:pos="993"/>
        </w:tabs>
        <w:spacing w:before="0" w:after="0" w:line="240" w:lineRule="auto"/>
        <w:ind w:hanging="515"/>
        <w:rPr>
          <w:rFonts w:ascii="Times New Roman" w:hAnsi="Times New Roman" w:cs="Times New Roman"/>
          <w:sz w:val="24"/>
          <w:szCs w:val="24"/>
        </w:rPr>
      </w:pPr>
      <w:r w:rsidRPr="00744CD9">
        <w:rPr>
          <w:rFonts w:ascii="Times New Roman" w:hAnsi="Times New Roman" w:cs="Times New Roman"/>
          <w:sz w:val="24"/>
          <w:szCs w:val="24"/>
        </w:rPr>
        <w:t>Balanço dos eventos contratuais já cumpridos ou parcialmente cumpridos;</w:t>
      </w:r>
    </w:p>
    <w:p w14:paraId="255D765D" w14:textId="77777777" w:rsidR="006A27D4" w:rsidRPr="00744CD9" w:rsidRDefault="006A27D4" w:rsidP="00091D8C">
      <w:pPr>
        <w:pStyle w:val="Nivel3"/>
        <w:numPr>
          <w:ilvl w:val="2"/>
          <w:numId w:val="53"/>
        </w:numPr>
        <w:tabs>
          <w:tab w:val="left" w:pos="360"/>
          <w:tab w:val="left" w:pos="993"/>
        </w:tabs>
        <w:spacing w:before="0" w:after="0" w:line="240" w:lineRule="auto"/>
        <w:ind w:left="709"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Relação dos pagamentos já efetuados e ainda devidos;</w:t>
      </w:r>
    </w:p>
    <w:p w14:paraId="0D9288E8" w14:textId="77777777" w:rsidR="006A27D4" w:rsidRPr="00744CD9" w:rsidRDefault="006A27D4" w:rsidP="00091D8C">
      <w:pPr>
        <w:pStyle w:val="Nivel3"/>
        <w:numPr>
          <w:ilvl w:val="2"/>
          <w:numId w:val="53"/>
        </w:numPr>
        <w:tabs>
          <w:tab w:val="left" w:pos="360"/>
          <w:tab w:val="left" w:pos="993"/>
        </w:tabs>
        <w:spacing w:before="0" w:after="0" w:line="240" w:lineRule="auto"/>
        <w:ind w:left="709" w:firstLine="0"/>
        <w:rPr>
          <w:rFonts w:ascii="Times New Roman" w:hAnsi="Times New Roman" w:cs="Times New Roman"/>
          <w:color w:val="auto"/>
          <w:sz w:val="24"/>
          <w:szCs w:val="24"/>
        </w:rPr>
      </w:pPr>
      <w:r w:rsidRPr="00744CD9">
        <w:rPr>
          <w:rFonts w:ascii="Times New Roman" w:hAnsi="Times New Roman" w:cs="Times New Roman"/>
          <w:color w:val="auto"/>
          <w:sz w:val="24"/>
          <w:szCs w:val="24"/>
        </w:rPr>
        <w:t>Indenizações e multas.</w:t>
      </w:r>
    </w:p>
    <w:p w14:paraId="499AEBD2" w14:textId="77777777" w:rsidR="006A27D4" w:rsidRPr="00744CD9" w:rsidRDefault="006A27D4" w:rsidP="006A27D4">
      <w:pPr>
        <w:pStyle w:val="Nivel3"/>
        <w:numPr>
          <w:ilvl w:val="0"/>
          <w:numId w:val="0"/>
        </w:numPr>
        <w:tabs>
          <w:tab w:val="left" w:pos="360"/>
          <w:tab w:val="left" w:pos="993"/>
        </w:tabs>
        <w:spacing w:before="0" w:after="0" w:line="240" w:lineRule="auto"/>
        <w:ind w:left="709"/>
        <w:rPr>
          <w:rFonts w:ascii="Times New Roman" w:hAnsi="Times New Roman" w:cs="Times New Roman"/>
          <w:color w:val="auto"/>
          <w:sz w:val="24"/>
          <w:szCs w:val="24"/>
        </w:rPr>
      </w:pPr>
    </w:p>
    <w:p w14:paraId="5755B253" w14:textId="77777777" w:rsidR="006A27D4" w:rsidRPr="00744CD9"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78" w:anchor="art131" w:history="1">
        <w:r w:rsidRPr="00744CD9">
          <w:rPr>
            <w:rStyle w:val="Hyperlink"/>
            <w:rFonts w:ascii="Times New Roman" w:hAnsi="Times New Roman" w:cs="Times New Roman"/>
          </w:rPr>
          <w:t xml:space="preserve">art. 131, </w:t>
        </w:r>
        <w:r w:rsidRPr="00744CD9">
          <w:rPr>
            <w:rStyle w:val="Hyperlink"/>
            <w:rFonts w:ascii="Times New Roman" w:hAnsi="Times New Roman" w:cs="Times New Roman"/>
            <w:iCs/>
          </w:rPr>
          <w:t xml:space="preserve">caput, </w:t>
        </w:r>
        <w:r w:rsidRPr="00744CD9">
          <w:rPr>
            <w:rStyle w:val="Hyperlink"/>
            <w:rFonts w:ascii="Times New Roman" w:hAnsi="Times New Roman" w:cs="Times New Roman"/>
          </w:rPr>
          <w:t>da Lei Federal  n.º 14.133/2021).</w:t>
        </w:r>
      </w:hyperlink>
      <w:r w:rsidRPr="00744CD9">
        <w:rPr>
          <w:rFonts w:ascii="Times New Roman" w:hAnsi="Times New Roman" w:cs="Times New Roman"/>
        </w:rPr>
        <w:t xml:space="preserve"> </w:t>
      </w:r>
    </w:p>
    <w:p w14:paraId="0DA70E98" w14:textId="77777777" w:rsidR="006A27D4" w:rsidRPr="00744CD9" w:rsidRDefault="006A27D4" w:rsidP="006A27D4">
      <w:pPr>
        <w:pStyle w:val="PargrafodaLista"/>
        <w:autoSpaceDE w:val="0"/>
        <w:autoSpaceDN w:val="0"/>
        <w:adjustRightInd w:val="0"/>
        <w:ind w:left="0"/>
        <w:contextualSpacing w:val="0"/>
        <w:rPr>
          <w:rFonts w:ascii="Times New Roman" w:hAnsi="Times New Roman" w:cs="Times New Roman"/>
        </w:rPr>
      </w:pPr>
    </w:p>
    <w:p w14:paraId="3C337C7D" w14:textId="77777777" w:rsidR="006A27D4" w:rsidRPr="00744CD9" w:rsidRDefault="006A27D4" w:rsidP="006A27D4">
      <w:pPr>
        <w:pStyle w:val="PargrafodaLista"/>
        <w:numPr>
          <w:ilvl w:val="0"/>
          <w:numId w:val="53"/>
        </w:numPr>
        <w:shd w:val="clear" w:color="auto" w:fill="DAEEF3" w:themeFill="accent5" w:themeFillTint="33"/>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b/>
          <w:bCs/>
          <w:u w:val="single"/>
        </w:rPr>
        <w:t>CLÁUSULA DÉCIMA QUARTA - DA DOTAÇÃO ORÇAMENTÁRIA</w:t>
      </w:r>
    </w:p>
    <w:p w14:paraId="71975B0E" w14:textId="77777777" w:rsidR="006A27D4" w:rsidRPr="00744CD9" w:rsidRDefault="006A27D4" w:rsidP="006A27D4">
      <w:pPr>
        <w:pStyle w:val="PargrafodaLista"/>
        <w:numPr>
          <w:ilvl w:val="1"/>
          <w:numId w:val="53"/>
        </w:numPr>
        <w:autoSpaceDE w:val="0"/>
        <w:autoSpaceDN w:val="0"/>
        <w:adjustRightInd w:val="0"/>
        <w:ind w:left="0" w:firstLine="0"/>
        <w:contextualSpacing w:val="0"/>
        <w:jc w:val="both"/>
        <w:rPr>
          <w:rFonts w:ascii="Times New Roman" w:hAnsi="Times New Roman" w:cs="Times New Roman"/>
        </w:rPr>
      </w:pPr>
      <w:r w:rsidRPr="00744CD9">
        <w:rPr>
          <w:rFonts w:ascii="Times New Roman" w:hAnsi="Times New Roman" w:cs="Times New Roman"/>
        </w:rPr>
        <w:t xml:space="preserve">Os recursos orçamentários correrão por conta da seguinte dotação: </w:t>
      </w:r>
    </w:p>
    <w:tbl>
      <w:tblPr>
        <w:tblW w:w="5000" w:type="pct"/>
        <w:tblCellMar>
          <w:left w:w="70" w:type="dxa"/>
          <w:right w:w="70" w:type="dxa"/>
        </w:tblCellMar>
        <w:tblLook w:val="04A0" w:firstRow="1" w:lastRow="0" w:firstColumn="1" w:lastColumn="0" w:noHBand="0" w:noVBand="1"/>
      </w:tblPr>
      <w:tblGrid>
        <w:gridCol w:w="756"/>
        <w:gridCol w:w="863"/>
        <w:gridCol w:w="786"/>
        <w:gridCol w:w="4535"/>
        <w:gridCol w:w="1173"/>
        <w:gridCol w:w="1515"/>
      </w:tblGrid>
      <w:tr w:rsidR="00E800DB" w:rsidRPr="008436CC" w14:paraId="5C7A78B9" w14:textId="77777777" w:rsidTr="00006610">
        <w:trPr>
          <w:trHeight w:val="20"/>
        </w:trPr>
        <w:tc>
          <w:tcPr>
            <w:tcW w:w="393" w:type="pct"/>
            <w:tcBorders>
              <w:top w:val="single" w:sz="4" w:space="0" w:color="auto"/>
              <w:left w:val="single" w:sz="4" w:space="0" w:color="auto"/>
              <w:bottom w:val="single" w:sz="4" w:space="0" w:color="auto"/>
              <w:right w:val="single" w:sz="4" w:space="0" w:color="auto"/>
            </w:tcBorders>
            <w:hideMark/>
          </w:tcPr>
          <w:p w14:paraId="20A97AFB" w14:textId="77777777" w:rsidR="00E800DB" w:rsidRPr="008436CC" w:rsidRDefault="00E800DB" w:rsidP="00006610">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Órgão</w:t>
            </w:r>
          </w:p>
        </w:tc>
        <w:tc>
          <w:tcPr>
            <w:tcW w:w="448" w:type="pct"/>
            <w:tcBorders>
              <w:top w:val="single" w:sz="4" w:space="0" w:color="auto"/>
              <w:left w:val="nil"/>
              <w:bottom w:val="single" w:sz="4" w:space="0" w:color="auto"/>
              <w:right w:val="single" w:sz="4" w:space="0" w:color="auto"/>
            </w:tcBorders>
            <w:hideMark/>
          </w:tcPr>
          <w:p w14:paraId="20DFA80E" w14:textId="77777777" w:rsidR="00E800DB" w:rsidRPr="008436CC" w:rsidRDefault="00E800DB" w:rsidP="00006610">
            <w:pPr>
              <w:jc w:val="right"/>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Unidade</w:t>
            </w:r>
          </w:p>
        </w:tc>
        <w:tc>
          <w:tcPr>
            <w:tcW w:w="408" w:type="pct"/>
            <w:tcBorders>
              <w:top w:val="single" w:sz="4" w:space="0" w:color="auto"/>
              <w:left w:val="nil"/>
              <w:bottom w:val="single" w:sz="4" w:space="0" w:color="auto"/>
              <w:right w:val="single" w:sz="4" w:space="0" w:color="auto"/>
            </w:tcBorders>
            <w:hideMark/>
          </w:tcPr>
          <w:p w14:paraId="3F3EF5C1" w14:textId="77777777" w:rsidR="00E800DB" w:rsidRPr="008436CC" w:rsidRDefault="00E800DB" w:rsidP="00006610">
            <w:pPr>
              <w:jc w:val="right"/>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Ação</w:t>
            </w:r>
          </w:p>
        </w:tc>
        <w:tc>
          <w:tcPr>
            <w:tcW w:w="2355" w:type="pct"/>
            <w:tcBorders>
              <w:top w:val="single" w:sz="4" w:space="0" w:color="auto"/>
              <w:left w:val="nil"/>
              <w:bottom w:val="single" w:sz="4" w:space="0" w:color="auto"/>
              <w:right w:val="single" w:sz="4" w:space="0" w:color="auto"/>
            </w:tcBorders>
            <w:hideMark/>
          </w:tcPr>
          <w:p w14:paraId="6D66D0B1" w14:textId="77777777" w:rsidR="00E800DB" w:rsidRPr="008436CC" w:rsidRDefault="00E800DB" w:rsidP="00006610">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Elemento - Descrição</w:t>
            </w:r>
          </w:p>
        </w:tc>
        <w:tc>
          <w:tcPr>
            <w:tcW w:w="609" w:type="pct"/>
            <w:tcBorders>
              <w:top w:val="single" w:sz="4" w:space="0" w:color="auto"/>
              <w:left w:val="nil"/>
              <w:bottom w:val="single" w:sz="4" w:space="0" w:color="auto"/>
              <w:right w:val="single" w:sz="4" w:space="0" w:color="auto"/>
            </w:tcBorders>
            <w:hideMark/>
          </w:tcPr>
          <w:p w14:paraId="1C60FF81" w14:textId="77777777" w:rsidR="00E800DB" w:rsidRPr="008436CC" w:rsidRDefault="00E800DB" w:rsidP="00006610">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Vínculo - Código</w:t>
            </w:r>
          </w:p>
        </w:tc>
        <w:tc>
          <w:tcPr>
            <w:tcW w:w="787" w:type="pct"/>
            <w:tcBorders>
              <w:top w:val="single" w:sz="4" w:space="0" w:color="auto"/>
              <w:left w:val="nil"/>
              <w:bottom w:val="single" w:sz="4" w:space="0" w:color="auto"/>
              <w:right w:val="single" w:sz="4" w:space="0" w:color="auto"/>
            </w:tcBorders>
            <w:hideMark/>
          </w:tcPr>
          <w:p w14:paraId="5036AC3D" w14:textId="77777777" w:rsidR="00E800DB" w:rsidRPr="008436CC" w:rsidRDefault="00E800DB" w:rsidP="00006610">
            <w:pPr>
              <w:rPr>
                <w:rFonts w:ascii="Times New Roman" w:eastAsia="Times New Roman" w:hAnsi="Times New Roman" w:cs="Times New Roman"/>
                <w:b/>
                <w:bCs/>
                <w:color w:val="000000"/>
                <w:sz w:val="20"/>
                <w:szCs w:val="20"/>
              </w:rPr>
            </w:pPr>
            <w:r w:rsidRPr="008436CC">
              <w:rPr>
                <w:rFonts w:ascii="Times New Roman" w:eastAsia="Times New Roman" w:hAnsi="Times New Roman" w:cs="Times New Roman"/>
                <w:b/>
                <w:bCs/>
                <w:color w:val="000000"/>
                <w:sz w:val="20"/>
                <w:szCs w:val="20"/>
              </w:rPr>
              <w:t>Dotação</w:t>
            </w:r>
          </w:p>
        </w:tc>
      </w:tr>
      <w:tr w:rsidR="00E800DB" w:rsidRPr="008436CC" w14:paraId="3F97B3B7"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617645DE"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4</w:t>
            </w:r>
          </w:p>
        </w:tc>
        <w:tc>
          <w:tcPr>
            <w:tcW w:w="448" w:type="pct"/>
            <w:tcBorders>
              <w:top w:val="nil"/>
              <w:left w:val="nil"/>
              <w:bottom w:val="single" w:sz="4" w:space="0" w:color="auto"/>
              <w:right w:val="single" w:sz="4" w:space="0" w:color="auto"/>
            </w:tcBorders>
            <w:hideMark/>
          </w:tcPr>
          <w:p w14:paraId="11634EBC"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29D04A28"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2009</w:t>
            </w:r>
          </w:p>
        </w:tc>
        <w:tc>
          <w:tcPr>
            <w:tcW w:w="2355" w:type="pct"/>
            <w:tcBorders>
              <w:top w:val="nil"/>
              <w:left w:val="nil"/>
              <w:bottom w:val="single" w:sz="4" w:space="0" w:color="auto"/>
              <w:right w:val="single" w:sz="4" w:space="0" w:color="auto"/>
            </w:tcBorders>
            <w:hideMark/>
          </w:tcPr>
          <w:p w14:paraId="36B99B6D" w14:textId="77777777" w:rsidR="00E800DB" w:rsidRPr="008436CC" w:rsidRDefault="00E800DB"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098C7599"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6C882F9E"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113</w:t>
            </w:r>
          </w:p>
        </w:tc>
      </w:tr>
      <w:tr w:rsidR="00E800DB" w:rsidRPr="008436CC" w14:paraId="6CAB619F"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39D63BF0"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6AC63276"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508AD59F"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2069</w:t>
            </w:r>
          </w:p>
        </w:tc>
        <w:tc>
          <w:tcPr>
            <w:tcW w:w="2355" w:type="pct"/>
            <w:tcBorders>
              <w:top w:val="nil"/>
              <w:left w:val="nil"/>
              <w:bottom w:val="single" w:sz="4" w:space="0" w:color="auto"/>
              <w:right w:val="single" w:sz="4" w:space="0" w:color="auto"/>
            </w:tcBorders>
            <w:hideMark/>
          </w:tcPr>
          <w:p w14:paraId="79321F3B" w14:textId="77777777" w:rsidR="00E800DB" w:rsidRPr="008436CC" w:rsidRDefault="00E800DB"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Outros serviços de manutenção e conservação de veículos</w:t>
            </w:r>
          </w:p>
        </w:tc>
        <w:tc>
          <w:tcPr>
            <w:tcW w:w="609" w:type="pct"/>
            <w:tcBorders>
              <w:top w:val="nil"/>
              <w:left w:val="nil"/>
              <w:bottom w:val="single" w:sz="4" w:space="0" w:color="auto"/>
              <w:right w:val="single" w:sz="4" w:space="0" w:color="auto"/>
            </w:tcBorders>
            <w:hideMark/>
          </w:tcPr>
          <w:p w14:paraId="12E51EE9"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7ADF8983"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193</w:t>
            </w:r>
          </w:p>
        </w:tc>
      </w:tr>
      <w:tr w:rsidR="00E800DB" w:rsidRPr="008436CC" w14:paraId="148E6895"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05CCF47F"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22CC56A0"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1423EB3B"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2109</w:t>
            </w:r>
          </w:p>
        </w:tc>
        <w:tc>
          <w:tcPr>
            <w:tcW w:w="2355" w:type="pct"/>
            <w:tcBorders>
              <w:top w:val="nil"/>
              <w:left w:val="nil"/>
              <w:bottom w:val="single" w:sz="4" w:space="0" w:color="auto"/>
              <w:right w:val="single" w:sz="4" w:space="0" w:color="auto"/>
            </w:tcBorders>
            <w:hideMark/>
          </w:tcPr>
          <w:p w14:paraId="4103E544" w14:textId="77777777" w:rsidR="00E800DB" w:rsidRPr="008436CC" w:rsidRDefault="00E800DB"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Material para manutenção de bens imóveis</w:t>
            </w:r>
          </w:p>
        </w:tc>
        <w:tc>
          <w:tcPr>
            <w:tcW w:w="609" w:type="pct"/>
            <w:tcBorders>
              <w:top w:val="nil"/>
              <w:left w:val="nil"/>
              <w:bottom w:val="single" w:sz="4" w:space="0" w:color="auto"/>
              <w:right w:val="single" w:sz="4" w:space="0" w:color="auto"/>
            </w:tcBorders>
            <w:hideMark/>
          </w:tcPr>
          <w:p w14:paraId="4D7F2956"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22619499"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245</w:t>
            </w:r>
          </w:p>
        </w:tc>
      </w:tr>
      <w:tr w:rsidR="00E800DB" w:rsidRPr="008436CC" w14:paraId="3131B7E5"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364EDC0B"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0A5C6984"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1648A66D"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2109</w:t>
            </w:r>
          </w:p>
        </w:tc>
        <w:tc>
          <w:tcPr>
            <w:tcW w:w="2355" w:type="pct"/>
            <w:tcBorders>
              <w:top w:val="nil"/>
              <w:left w:val="nil"/>
              <w:bottom w:val="single" w:sz="4" w:space="0" w:color="auto"/>
              <w:right w:val="single" w:sz="4" w:space="0" w:color="auto"/>
            </w:tcBorders>
            <w:hideMark/>
          </w:tcPr>
          <w:p w14:paraId="7C256349" w14:textId="77777777" w:rsidR="00E800DB" w:rsidRPr="008436CC" w:rsidRDefault="00E800DB"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415ED07F"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6D715E0B"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247</w:t>
            </w:r>
          </w:p>
        </w:tc>
      </w:tr>
      <w:tr w:rsidR="00E800DB" w:rsidRPr="008436CC" w14:paraId="0FF19C6F"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5B68953F"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6</w:t>
            </w:r>
          </w:p>
        </w:tc>
        <w:tc>
          <w:tcPr>
            <w:tcW w:w="448" w:type="pct"/>
            <w:tcBorders>
              <w:top w:val="nil"/>
              <w:left w:val="nil"/>
              <w:bottom w:val="single" w:sz="4" w:space="0" w:color="auto"/>
              <w:right w:val="single" w:sz="4" w:space="0" w:color="auto"/>
            </w:tcBorders>
            <w:hideMark/>
          </w:tcPr>
          <w:p w14:paraId="56326F8C"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67EE29A5"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2114</w:t>
            </w:r>
          </w:p>
        </w:tc>
        <w:tc>
          <w:tcPr>
            <w:tcW w:w="2355" w:type="pct"/>
            <w:tcBorders>
              <w:top w:val="nil"/>
              <w:left w:val="nil"/>
              <w:bottom w:val="single" w:sz="4" w:space="0" w:color="auto"/>
              <w:right w:val="single" w:sz="4" w:space="0" w:color="auto"/>
            </w:tcBorders>
            <w:hideMark/>
          </w:tcPr>
          <w:p w14:paraId="36C08C56" w14:textId="77777777" w:rsidR="00E800DB" w:rsidRPr="008436CC" w:rsidRDefault="00E800DB"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13D4A094"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0</w:t>
            </w:r>
          </w:p>
        </w:tc>
        <w:tc>
          <w:tcPr>
            <w:tcW w:w="787" w:type="pct"/>
            <w:tcBorders>
              <w:top w:val="nil"/>
              <w:left w:val="nil"/>
              <w:bottom w:val="single" w:sz="4" w:space="0" w:color="auto"/>
              <w:right w:val="single" w:sz="4" w:space="0" w:color="auto"/>
            </w:tcBorders>
            <w:hideMark/>
          </w:tcPr>
          <w:p w14:paraId="5F20FF5E"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261</w:t>
            </w:r>
          </w:p>
        </w:tc>
      </w:tr>
      <w:tr w:rsidR="00E800DB" w:rsidRPr="008436CC" w14:paraId="2DC6E3C5"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430AF549"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8</w:t>
            </w:r>
          </w:p>
        </w:tc>
        <w:tc>
          <w:tcPr>
            <w:tcW w:w="448" w:type="pct"/>
            <w:tcBorders>
              <w:top w:val="nil"/>
              <w:left w:val="nil"/>
              <w:bottom w:val="single" w:sz="4" w:space="0" w:color="auto"/>
              <w:right w:val="single" w:sz="4" w:space="0" w:color="auto"/>
            </w:tcBorders>
            <w:hideMark/>
          </w:tcPr>
          <w:p w14:paraId="1670DCBF"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02D13C18"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2029</w:t>
            </w:r>
          </w:p>
        </w:tc>
        <w:tc>
          <w:tcPr>
            <w:tcW w:w="2355" w:type="pct"/>
            <w:tcBorders>
              <w:top w:val="nil"/>
              <w:left w:val="nil"/>
              <w:bottom w:val="single" w:sz="4" w:space="0" w:color="auto"/>
              <w:right w:val="single" w:sz="4" w:space="0" w:color="auto"/>
            </w:tcBorders>
            <w:hideMark/>
          </w:tcPr>
          <w:p w14:paraId="2FFB1ABE" w14:textId="77777777" w:rsidR="00E800DB" w:rsidRPr="008436CC" w:rsidRDefault="00E800DB"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Material para manutenção de bens imóveis</w:t>
            </w:r>
          </w:p>
        </w:tc>
        <w:tc>
          <w:tcPr>
            <w:tcW w:w="609" w:type="pct"/>
            <w:tcBorders>
              <w:top w:val="nil"/>
              <w:left w:val="nil"/>
              <w:bottom w:val="single" w:sz="4" w:space="0" w:color="auto"/>
              <w:right w:val="single" w:sz="4" w:space="0" w:color="auto"/>
            </w:tcBorders>
            <w:hideMark/>
          </w:tcPr>
          <w:p w14:paraId="4F3DC371"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103</w:t>
            </w:r>
          </w:p>
        </w:tc>
        <w:tc>
          <w:tcPr>
            <w:tcW w:w="787" w:type="pct"/>
            <w:tcBorders>
              <w:top w:val="nil"/>
              <w:left w:val="nil"/>
              <w:bottom w:val="single" w:sz="4" w:space="0" w:color="auto"/>
              <w:right w:val="single" w:sz="4" w:space="0" w:color="auto"/>
            </w:tcBorders>
            <w:hideMark/>
          </w:tcPr>
          <w:p w14:paraId="0F7F9D6C"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362</w:t>
            </w:r>
          </w:p>
        </w:tc>
      </w:tr>
      <w:tr w:rsidR="00E800DB" w:rsidRPr="008436CC" w14:paraId="6A81137C"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421CC47F"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8</w:t>
            </w:r>
          </w:p>
        </w:tc>
        <w:tc>
          <w:tcPr>
            <w:tcW w:w="448" w:type="pct"/>
            <w:tcBorders>
              <w:top w:val="nil"/>
              <w:left w:val="nil"/>
              <w:bottom w:val="single" w:sz="4" w:space="0" w:color="auto"/>
              <w:right w:val="single" w:sz="4" w:space="0" w:color="auto"/>
            </w:tcBorders>
            <w:hideMark/>
          </w:tcPr>
          <w:p w14:paraId="64AB245C"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w:t>
            </w:r>
          </w:p>
        </w:tc>
        <w:tc>
          <w:tcPr>
            <w:tcW w:w="408" w:type="pct"/>
            <w:tcBorders>
              <w:top w:val="nil"/>
              <w:left w:val="nil"/>
              <w:bottom w:val="single" w:sz="4" w:space="0" w:color="auto"/>
              <w:right w:val="single" w:sz="4" w:space="0" w:color="auto"/>
            </w:tcBorders>
            <w:hideMark/>
          </w:tcPr>
          <w:p w14:paraId="149ED0AA"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2029</w:t>
            </w:r>
          </w:p>
        </w:tc>
        <w:tc>
          <w:tcPr>
            <w:tcW w:w="2355" w:type="pct"/>
            <w:tcBorders>
              <w:top w:val="nil"/>
              <w:left w:val="nil"/>
              <w:bottom w:val="single" w:sz="4" w:space="0" w:color="auto"/>
              <w:right w:val="single" w:sz="4" w:space="0" w:color="auto"/>
            </w:tcBorders>
            <w:hideMark/>
          </w:tcPr>
          <w:p w14:paraId="2BB7CB2C" w14:textId="77777777" w:rsidR="00E800DB" w:rsidRPr="008436CC" w:rsidRDefault="00E800DB"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44FA206A"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104</w:t>
            </w:r>
          </w:p>
        </w:tc>
        <w:tc>
          <w:tcPr>
            <w:tcW w:w="787" w:type="pct"/>
            <w:tcBorders>
              <w:top w:val="nil"/>
              <w:left w:val="nil"/>
              <w:bottom w:val="single" w:sz="4" w:space="0" w:color="auto"/>
              <w:right w:val="single" w:sz="4" w:space="0" w:color="auto"/>
            </w:tcBorders>
            <w:hideMark/>
          </w:tcPr>
          <w:p w14:paraId="4ABA5CA5"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368</w:t>
            </w:r>
          </w:p>
        </w:tc>
      </w:tr>
      <w:tr w:rsidR="00E800DB" w:rsidRPr="008436CC" w14:paraId="6E8E8796" w14:textId="77777777" w:rsidTr="00006610">
        <w:trPr>
          <w:trHeight w:val="20"/>
        </w:trPr>
        <w:tc>
          <w:tcPr>
            <w:tcW w:w="393" w:type="pct"/>
            <w:tcBorders>
              <w:top w:val="nil"/>
              <w:left w:val="single" w:sz="4" w:space="0" w:color="auto"/>
              <w:bottom w:val="single" w:sz="4" w:space="0" w:color="auto"/>
              <w:right w:val="single" w:sz="4" w:space="0" w:color="auto"/>
            </w:tcBorders>
            <w:hideMark/>
          </w:tcPr>
          <w:p w14:paraId="74D56B50"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9</w:t>
            </w:r>
          </w:p>
        </w:tc>
        <w:tc>
          <w:tcPr>
            <w:tcW w:w="448" w:type="pct"/>
            <w:tcBorders>
              <w:top w:val="nil"/>
              <w:left w:val="nil"/>
              <w:bottom w:val="single" w:sz="4" w:space="0" w:color="auto"/>
              <w:right w:val="single" w:sz="4" w:space="0" w:color="auto"/>
            </w:tcBorders>
            <w:hideMark/>
          </w:tcPr>
          <w:p w14:paraId="3A82D226"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w:t>
            </w:r>
          </w:p>
        </w:tc>
        <w:tc>
          <w:tcPr>
            <w:tcW w:w="408" w:type="pct"/>
            <w:tcBorders>
              <w:top w:val="nil"/>
              <w:left w:val="nil"/>
              <w:bottom w:val="single" w:sz="4" w:space="0" w:color="auto"/>
              <w:right w:val="single" w:sz="4" w:space="0" w:color="auto"/>
            </w:tcBorders>
            <w:hideMark/>
          </w:tcPr>
          <w:p w14:paraId="47C4DFD5"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2041</w:t>
            </w:r>
          </w:p>
        </w:tc>
        <w:tc>
          <w:tcPr>
            <w:tcW w:w="2355" w:type="pct"/>
            <w:tcBorders>
              <w:top w:val="nil"/>
              <w:left w:val="nil"/>
              <w:bottom w:val="single" w:sz="4" w:space="0" w:color="auto"/>
              <w:right w:val="single" w:sz="4" w:space="0" w:color="auto"/>
            </w:tcBorders>
            <w:hideMark/>
          </w:tcPr>
          <w:p w14:paraId="66CBDB06" w14:textId="77777777" w:rsidR="00E800DB" w:rsidRPr="008436CC" w:rsidRDefault="00E800DB" w:rsidP="00006610">
            <w:pPr>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Manutenção e conservação de bens imóveis</w:t>
            </w:r>
          </w:p>
        </w:tc>
        <w:tc>
          <w:tcPr>
            <w:tcW w:w="609" w:type="pct"/>
            <w:tcBorders>
              <w:top w:val="nil"/>
              <w:left w:val="nil"/>
              <w:bottom w:val="single" w:sz="4" w:space="0" w:color="auto"/>
              <w:right w:val="single" w:sz="4" w:space="0" w:color="auto"/>
            </w:tcBorders>
            <w:hideMark/>
          </w:tcPr>
          <w:p w14:paraId="359E5D8E"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303</w:t>
            </w:r>
          </w:p>
        </w:tc>
        <w:tc>
          <w:tcPr>
            <w:tcW w:w="787" w:type="pct"/>
            <w:tcBorders>
              <w:top w:val="nil"/>
              <w:left w:val="nil"/>
              <w:bottom w:val="single" w:sz="4" w:space="0" w:color="auto"/>
              <w:right w:val="single" w:sz="4" w:space="0" w:color="auto"/>
            </w:tcBorders>
            <w:hideMark/>
          </w:tcPr>
          <w:p w14:paraId="1777EB67" w14:textId="77777777" w:rsidR="00E800DB" w:rsidRPr="008436CC" w:rsidRDefault="00E800DB" w:rsidP="00006610">
            <w:pPr>
              <w:jc w:val="right"/>
              <w:rPr>
                <w:rFonts w:ascii="Times New Roman" w:eastAsia="Times New Roman" w:hAnsi="Times New Roman" w:cs="Times New Roman"/>
                <w:color w:val="000000"/>
                <w:sz w:val="20"/>
                <w:szCs w:val="20"/>
              </w:rPr>
            </w:pPr>
            <w:r w:rsidRPr="008436CC">
              <w:rPr>
                <w:rFonts w:ascii="Times New Roman" w:eastAsia="Times New Roman" w:hAnsi="Times New Roman" w:cs="Times New Roman"/>
                <w:color w:val="000000"/>
                <w:sz w:val="20"/>
                <w:szCs w:val="20"/>
              </w:rPr>
              <w:t>501</w:t>
            </w:r>
          </w:p>
        </w:tc>
      </w:tr>
    </w:tbl>
    <w:p w14:paraId="229385BD" w14:textId="77777777" w:rsidR="00091D8C" w:rsidRPr="00744CD9" w:rsidRDefault="00091D8C" w:rsidP="00091D8C">
      <w:pPr>
        <w:pStyle w:val="PargrafodaLista"/>
        <w:autoSpaceDE w:val="0"/>
        <w:autoSpaceDN w:val="0"/>
        <w:adjustRightInd w:val="0"/>
        <w:ind w:left="0"/>
        <w:contextualSpacing w:val="0"/>
        <w:jc w:val="both"/>
        <w:rPr>
          <w:rFonts w:ascii="Times New Roman" w:hAnsi="Times New Roman" w:cs="Times New Roman"/>
        </w:rPr>
      </w:pPr>
    </w:p>
    <w:p w14:paraId="6F622B92" w14:textId="77777777" w:rsidR="006A27D4" w:rsidRPr="00744CD9" w:rsidRDefault="006A27D4" w:rsidP="006A27D4">
      <w:pPr>
        <w:pStyle w:val="PargrafodaLista"/>
        <w:numPr>
          <w:ilvl w:val="0"/>
          <w:numId w:val="53"/>
        </w:numPr>
        <w:shd w:val="clear" w:color="auto" w:fill="DAEEF3" w:themeFill="accent5" w:themeFillTint="33"/>
        <w:autoSpaceDE w:val="0"/>
        <w:autoSpaceDN w:val="0"/>
        <w:adjustRightInd w:val="0"/>
        <w:jc w:val="both"/>
        <w:rPr>
          <w:rFonts w:ascii="Times New Roman" w:hAnsi="Times New Roman" w:cs="Times New Roman"/>
        </w:rPr>
      </w:pPr>
      <w:r w:rsidRPr="00744CD9">
        <w:rPr>
          <w:rFonts w:ascii="Times New Roman" w:hAnsi="Times New Roman" w:cs="Times New Roman"/>
          <w:b/>
          <w:bCs/>
          <w:u w:val="single"/>
        </w:rPr>
        <w:t>CLÁUSULA DÉCIMA QUINTA - PRÁTICAS FRAUDULENTAS E DE CORRUPÇÃO</w:t>
      </w:r>
    </w:p>
    <w:p w14:paraId="242E6E56" w14:textId="77777777" w:rsidR="006A27D4" w:rsidRPr="00744CD9" w:rsidRDefault="006A27D4" w:rsidP="006A27D4">
      <w:pPr>
        <w:pStyle w:val="Default"/>
        <w:numPr>
          <w:ilvl w:val="1"/>
          <w:numId w:val="53"/>
        </w:numPr>
        <w:tabs>
          <w:tab w:val="left" w:pos="426"/>
        </w:tabs>
        <w:ind w:left="0" w:firstLine="0"/>
        <w:jc w:val="both"/>
        <w:rPr>
          <w:rFonts w:ascii="Times New Roman" w:hAnsi="Times New Roman" w:cs="Times New Roman"/>
        </w:rPr>
      </w:pPr>
      <w:r w:rsidRPr="00744CD9">
        <w:rPr>
          <w:rFonts w:ascii="Times New Roman" w:hAnsi="Times New Roman"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744CD9" w:rsidRDefault="006A27D4" w:rsidP="006A27D4">
      <w:pPr>
        <w:pStyle w:val="Default"/>
        <w:numPr>
          <w:ilvl w:val="1"/>
          <w:numId w:val="53"/>
        </w:numPr>
        <w:tabs>
          <w:tab w:val="left" w:pos="426"/>
        </w:tabs>
        <w:ind w:left="0" w:firstLine="0"/>
        <w:jc w:val="both"/>
        <w:rPr>
          <w:rFonts w:ascii="Times New Roman" w:hAnsi="Times New Roman" w:cs="Times New Roman"/>
        </w:rPr>
      </w:pPr>
      <w:r w:rsidRPr="00744CD9">
        <w:rPr>
          <w:rFonts w:ascii="Times New Roman" w:hAnsi="Times New Roman" w:cs="Times New Roman"/>
        </w:rPr>
        <w:t xml:space="preserve">Define, para os fins desta disposição, os termos indicados a seguir: </w:t>
      </w:r>
    </w:p>
    <w:p w14:paraId="038A27B0"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rPr>
        <w:t xml:space="preserve">I. </w:t>
      </w:r>
      <w:r w:rsidRPr="00744CD9">
        <w:rPr>
          <w:rFonts w:ascii="Times New Roman" w:hAnsi="Times New Roman" w:cs="Times New Roman"/>
          <w:b/>
          <w:bCs/>
        </w:rPr>
        <w:t xml:space="preserve">"prática corrupta": </w:t>
      </w:r>
      <w:r w:rsidRPr="00744CD9">
        <w:rPr>
          <w:rFonts w:ascii="Times New Roman" w:hAnsi="Times New Roman"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rPr>
        <w:t xml:space="preserve">II. </w:t>
      </w:r>
      <w:r w:rsidRPr="00744CD9">
        <w:rPr>
          <w:rFonts w:ascii="Times New Roman" w:hAnsi="Times New Roman" w:cs="Times New Roman"/>
          <w:b/>
          <w:bCs/>
        </w:rPr>
        <w:t xml:space="preserve">"prática fraudulenta": </w:t>
      </w:r>
      <w:r w:rsidRPr="00744CD9">
        <w:rPr>
          <w:rFonts w:ascii="Times New Roman" w:hAnsi="Times New Roman"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rPr>
        <w:t xml:space="preserve">III. </w:t>
      </w:r>
      <w:r w:rsidRPr="00744CD9">
        <w:rPr>
          <w:rFonts w:ascii="Times New Roman" w:hAnsi="Times New Roman" w:cs="Times New Roman"/>
          <w:b/>
          <w:bCs/>
        </w:rPr>
        <w:t xml:space="preserve">"prática colusiva": </w:t>
      </w:r>
      <w:r w:rsidRPr="00744CD9">
        <w:rPr>
          <w:rFonts w:ascii="Times New Roman" w:hAnsi="Times New Roman" w:cs="Times New Roman"/>
        </w:rPr>
        <w:t xml:space="preserve">significa uma combinação entre duas ou mais partes visando alcançar um objetivo indevido, inclusive influenciar indevidamente as ações de outra parte; </w:t>
      </w:r>
    </w:p>
    <w:p w14:paraId="5341BFC3"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rPr>
        <w:t xml:space="preserve">IV. </w:t>
      </w:r>
      <w:r w:rsidRPr="00744CD9">
        <w:rPr>
          <w:rFonts w:ascii="Times New Roman" w:hAnsi="Times New Roman" w:cs="Times New Roman"/>
          <w:b/>
          <w:bCs/>
        </w:rPr>
        <w:t xml:space="preserve">"prática coercitiva": </w:t>
      </w:r>
      <w:r w:rsidRPr="00744CD9">
        <w:rPr>
          <w:rFonts w:ascii="Times New Roman" w:hAnsi="Times New Roman"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rPr>
        <w:lastRenderedPageBreak/>
        <w:t xml:space="preserve">V. </w:t>
      </w:r>
      <w:r w:rsidRPr="00744CD9">
        <w:rPr>
          <w:rFonts w:ascii="Times New Roman" w:hAnsi="Times New Roman" w:cs="Times New Roman"/>
          <w:b/>
          <w:bCs/>
        </w:rPr>
        <w:t xml:space="preserve">"prática obstrutiva": </w:t>
      </w:r>
      <w:r w:rsidRPr="00744CD9">
        <w:rPr>
          <w:rFonts w:ascii="Times New Roman" w:hAnsi="Times New Roman" w:cs="Times New Roman"/>
        </w:rPr>
        <w:t xml:space="preserve">significa: </w:t>
      </w:r>
    </w:p>
    <w:p w14:paraId="24B163DF"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b/>
        </w:rPr>
        <w:t>a)</w:t>
      </w:r>
      <w:r w:rsidRPr="00744CD9">
        <w:rPr>
          <w:rFonts w:ascii="Times New Roman" w:hAnsi="Times New Roman" w:cs="Times New Roman"/>
        </w:rPr>
        <w:t xml:space="preserve">  Rejeitará uma proposta de outorga se determinar que o licitante recomendado para a outorga do contrato, ou qualquer do seu pessoal, ou seus agentes, </w:t>
      </w:r>
      <w:proofErr w:type="spellStart"/>
      <w:r w:rsidRPr="00744CD9">
        <w:rPr>
          <w:rFonts w:ascii="Times New Roman" w:hAnsi="Times New Roman" w:cs="Times New Roman"/>
        </w:rPr>
        <w:t>subconsultores</w:t>
      </w:r>
      <w:proofErr w:type="spellEnd"/>
      <w:r w:rsidRPr="00744CD9">
        <w:rPr>
          <w:rFonts w:ascii="Times New Roman" w:hAnsi="Times New Roman"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3550A5CD"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b/>
        </w:rPr>
        <w:t>b)</w:t>
      </w:r>
      <w:r w:rsidRPr="00744CD9">
        <w:rPr>
          <w:rFonts w:ascii="Times New Roman" w:hAnsi="Times New Roman"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b/>
        </w:rPr>
        <w:t>c)</w:t>
      </w:r>
      <w:r w:rsidRPr="00744CD9">
        <w:rPr>
          <w:rFonts w:ascii="Times New Roman" w:hAnsi="Times New Roman"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744CD9">
        <w:rPr>
          <w:rFonts w:ascii="Times New Roman" w:hAnsi="Times New Roman" w:cs="Times New Roman"/>
        </w:rPr>
        <w:t>ii</w:t>
      </w:r>
      <w:proofErr w:type="spellEnd"/>
      <w:r w:rsidRPr="00744CD9">
        <w:rPr>
          <w:rFonts w:ascii="Times New Roman" w:hAnsi="Times New Roman" w:cs="Times New Roman"/>
        </w:rPr>
        <w:t xml:space="preserve">) para ser designado subempreiteiro, consultor, fornecedor ou prestador de serviço de uma empresa elegível que esteja recebendo a outorga de um contrato financiado pelo Banco; </w:t>
      </w:r>
    </w:p>
    <w:p w14:paraId="6F2F0E99" w14:textId="77777777" w:rsidR="006A27D4" w:rsidRPr="00744CD9" w:rsidRDefault="006A27D4" w:rsidP="006A27D4">
      <w:pPr>
        <w:pStyle w:val="Default"/>
        <w:jc w:val="both"/>
        <w:rPr>
          <w:rFonts w:ascii="Times New Roman" w:hAnsi="Times New Roman" w:cs="Times New Roman"/>
        </w:rPr>
      </w:pPr>
      <w:r w:rsidRPr="00744CD9">
        <w:rPr>
          <w:rFonts w:ascii="Times New Roman" w:hAnsi="Times New Roman" w:cs="Times New Roman"/>
          <w:b/>
        </w:rPr>
        <w:t>d)</w:t>
      </w:r>
      <w:r w:rsidRPr="00744CD9">
        <w:rPr>
          <w:rFonts w:ascii="Times New Roman" w:hAnsi="Times New Roman"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5EEFE056" w14:textId="77777777" w:rsidR="002732F5" w:rsidRPr="00744CD9" w:rsidRDefault="002732F5" w:rsidP="006A27D4">
      <w:pPr>
        <w:pStyle w:val="Default"/>
        <w:jc w:val="both"/>
        <w:rPr>
          <w:rFonts w:ascii="Times New Roman" w:hAnsi="Times New Roman" w:cs="Times New Roman"/>
        </w:rPr>
      </w:pPr>
    </w:p>
    <w:p w14:paraId="08931BC7" w14:textId="77777777" w:rsidR="002732F5" w:rsidRPr="00744CD9" w:rsidRDefault="002732F5" w:rsidP="006A27D4">
      <w:pPr>
        <w:pStyle w:val="Default"/>
        <w:jc w:val="both"/>
        <w:rPr>
          <w:rFonts w:ascii="Times New Roman" w:hAnsi="Times New Roman" w:cs="Times New Roman"/>
        </w:rPr>
      </w:pPr>
    </w:p>
    <w:p w14:paraId="7B500162" w14:textId="77777777" w:rsidR="006A27D4" w:rsidRPr="00744CD9" w:rsidRDefault="006A27D4" w:rsidP="006A27D4">
      <w:pPr>
        <w:pStyle w:val="PargrafodaLista"/>
        <w:shd w:val="clear" w:color="auto" w:fill="FFFFFF"/>
        <w:tabs>
          <w:tab w:val="left" w:pos="2505"/>
        </w:tabs>
        <w:ind w:left="0" w:right="-5"/>
        <w:rPr>
          <w:rFonts w:ascii="Times New Roman" w:hAnsi="Times New Roman" w:cs="Times New Roman"/>
        </w:rPr>
      </w:pPr>
    </w:p>
    <w:p w14:paraId="47520BE8" w14:textId="77777777" w:rsidR="006A27D4" w:rsidRPr="00744CD9"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Times New Roman" w:hAnsi="Times New Roman" w:cs="Times New Roman"/>
        </w:rPr>
      </w:pPr>
      <w:r w:rsidRPr="00744CD9">
        <w:rPr>
          <w:rFonts w:ascii="Times New Roman" w:hAnsi="Times New Roman" w:cs="Times New Roman"/>
          <w:b/>
          <w:bCs/>
          <w:u w:val="single"/>
        </w:rPr>
        <w:t>CLÁUSULA DÉCIMA SEXTA - DOS CASOS OMISSOS</w:t>
      </w:r>
    </w:p>
    <w:p w14:paraId="319F8E23" w14:textId="77777777" w:rsidR="006A27D4" w:rsidRPr="00744CD9"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Times New Roman" w:hAnsi="Times New Roman" w:cs="Times New Roman"/>
        </w:rPr>
      </w:pPr>
      <w:r w:rsidRPr="00744CD9">
        <w:rPr>
          <w:rFonts w:ascii="Times New Roman" w:hAnsi="Times New Roman" w:cs="Times New Roman"/>
        </w:rPr>
        <w:t xml:space="preserve">Os casos omissos serão decididos pelo contratante, segundo as disposições contidas na </w:t>
      </w:r>
      <w:hyperlink r:id="rId79" w:history="1">
        <w:r w:rsidRPr="00744CD9">
          <w:rPr>
            <w:rStyle w:val="Hyperlink"/>
            <w:rFonts w:ascii="Times New Roman" w:hAnsi="Times New Roman" w:cs="Times New Roman"/>
          </w:rPr>
          <w:t>Lei Federal nº 14.133/2021</w:t>
        </w:r>
      </w:hyperlink>
      <w:r w:rsidRPr="00744CD9">
        <w:rPr>
          <w:rFonts w:ascii="Times New Roman" w:hAnsi="Times New Roman" w:cs="Times New Roman"/>
        </w:rPr>
        <w:t xml:space="preserve">, e demais normas federais aplicáveis e, subsidiariamente, segundo as disposições contidas na </w:t>
      </w:r>
      <w:hyperlink r:id="rId80" w:history="1">
        <w:r w:rsidRPr="00744CD9">
          <w:rPr>
            <w:rStyle w:val="Hyperlink"/>
            <w:rFonts w:ascii="Times New Roman" w:hAnsi="Times New Roman" w:cs="Times New Roman"/>
          </w:rPr>
          <w:t>Lei nº 8.078, de 1990 – Código de Defesa do Consumidor</w:t>
        </w:r>
      </w:hyperlink>
      <w:r w:rsidRPr="00744CD9">
        <w:rPr>
          <w:rFonts w:ascii="Times New Roman" w:hAnsi="Times New Roman" w:cs="Times New Roman"/>
        </w:rPr>
        <w:t xml:space="preserve"> – e normas e princípios gerais dos contratos.</w:t>
      </w:r>
    </w:p>
    <w:p w14:paraId="511C99CC" w14:textId="77777777" w:rsidR="006A27D4" w:rsidRPr="00744CD9" w:rsidRDefault="006A27D4" w:rsidP="006A27D4">
      <w:pPr>
        <w:shd w:val="clear" w:color="auto" w:fill="FFFFFF" w:themeFill="background1"/>
        <w:autoSpaceDE w:val="0"/>
        <w:autoSpaceDN w:val="0"/>
        <w:adjustRightInd w:val="0"/>
        <w:rPr>
          <w:rFonts w:ascii="Times New Roman" w:hAnsi="Times New Roman" w:cs="Times New Roman"/>
        </w:rPr>
      </w:pPr>
    </w:p>
    <w:p w14:paraId="4992CC35" w14:textId="77777777" w:rsidR="006A27D4" w:rsidRPr="00744CD9"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Times New Roman" w:hAnsi="Times New Roman" w:cs="Times New Roman"/>
        </w:rPr>
      </w:pPr>
      <w:r w:rsidRPr="00744CD9">
        <w:rPr>
          <w:rFonts w:ascii="Times New Roman" w:hAnsi="Times New Roman" w:cs="Times New Roman"/>
          <w:b/>
          <w:bCs/>
          <w:u w:val="single"/>
        </w:rPr>
        <w:t>CLÁUSULA DÉCIMA SÉTIMA - DA PUBLICAÇÃO</w:t>
      </w:r>
    </w:p>
    <w:p w14:paraId="1FB0E96B" w14:textId="77777777" w:rsidR="006A27D4" w:rsidRPr="00744CD9"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Times New Roman" w:hAnsi="Times New Roman" w:cs="Times New Roman"/>
        </w:rPr>
      </w:pPr>
      <w:r w:rsidRPr="00744CD9">
        <w:rPr>
          <w:rFonts w:ascii="Times New Roman" w:hAnsi="Times New Roman" w:cs="Times New Roman"/>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0B8E41CB" w14:textId="77777777" w:rsidR="00091D8C" w:rsidRPr="00744CD9" w:rsidRDefault="00091D8C" w:rsidP="00091D8C">
      <w:pPr>
        <w:shd w:val="clear" w:color="auto" w:fill="FFFFFF" w:themeFill="background1"/>
        <w:autoSpaceDE w:val="0"/>
        <w:autoSpaceDN w:val="0"/>
        <w:adjustRightInd w:val="0"/>
        <w:jc w:val="both"/>
        <w:rPr>
          <w:rFonts w:ascii="Times New Roman" w:hAnsi="Times New Roman" w:cs="Times New Roman"/>
        </w:rPr>
      </w:pPr>
    </w:p>
    <w:p w14:paraId="0FC58955" w14:textId="77777777" w:rsidR="006A27D4" w:rsidRPr="00744CD9"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Times New Roman" w:hAnsi="Times New Roman" w:cs="Times New Roman"/>
        </w:rPr>
      </w:pPr>
      <w:r w:rsidRPr="00744CD9">
        <w:rPr>
          <w:rFonts w:ascii="Times New Roman" w:hAnsi="Times New Roman" w:cs="Times New Roman"/>
          <w:b/>
          <w:bCs/>
          <w:u w:val="single"/>
        </w:rPr>
        <w:t>CLÁUSULA DÉCIMA OITAVA - DO FORO</w:t>
      </w:r>
    </w:p>
    <w:p w14:paraId="2832355B" w14:textId="77777777" w:rsidR="006A27D4" w:rsidRPr="00744CD9"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Times New Roman" w:hAnsi="Times New Roman" w:cs="Times New Roman"/>
        </w:rPr>
      </w:pPr>
      <w:r w:rsidRPr="00744CD9">
        <w:rPr>
          <w:rFonts w:ascii="Times New Roman" w:hAnsi="Times New Roman" w:cs="Times New Roman"/>
        </w:rPr>
        <w:t xml:space="preserve">Fica eleito o Foro da Comarca de Ubiratã-PR para dirimir os litígios que decorrerem da execução deste Termo de Contrato que não puderem ser compostos pela conciliação, conforme </w:t>
      </w:r>
      <w:hyperlink r:id="rId81" w:anchor="art92§1" w:history="1">
        <w:r w:rsidRPr="00744CD9">
          <w:rPr>
            <w:rStyle w:val="Hyperlink"/>
            <w:rFonts w:ascii="Times New Roman" w:hAnsi="Times New Roman" w:cs="Times New Roman"/>
          </w:rPr>
          <w:t>art. 92, §1º, da Lei Federal nº 14.133/2021.</w:t>
        </w:r>
      </w:hyperlink>
    </w:p>
    <w:p w14:paraId="2935B5BB" w14:textId="77777777" w:rsidR="006A27D4" w:rsidRPr="00744CD9" w:rsidRDefault="006A27D4" w:rsidP="006A27D4">
      <w:pPr>
        <w:pStyle w:val="Nivel2"/>
        <w:numPr>
          <w:ilvl w:val="0"/>
          <w:numId w:val="0"/>
        </w:numPr>
        <w:spacing w:before="0" w:after="0" w:line="240" w:lineRule="auto"/>
        <w:jc w:val="right"/>
        <w:rPr>
          <w:rFonts w:ascii="Times New Roman" w:hAnsi="Times New Roman" w:cs="Times New Roman"/>
          <w:iCs/>
          <w:color w:val="auto"/>
          <w:sz w:val="24"/>
          <w:szCs w:val="24"/>
        </w:rPr>
      </w:pPr>
      <w:r w:rsidRPr="00744CD9">
        <w:rPr>
          <w:rFonts w:ascii="Times New Roman" w:hAnsi="Times New Roman" w:cs="Times New Roman"/>
          <w:iCs/>
          <w:color w:val="auto"/>
          <w:sz w:val="24"/>
          <w:szCs w:val="24"/>
        </w:rPr>
        <w:t xml:space="preserve">Cidade, </w:t>
      </w:r>
      <w:r w:rsidRPr="00744CD9">
        <w:rPr>
          <w:rFonts w:ascii="Times New Roman" w:hAnsi="Times New Roman" w:cs="Times New Roman"/>
          <w:iCs/>
          <w:color w:val="auto"/>
          <w:sz w:val="24"/>
          <w:szCs w:val="24"/>
          <w:highlight w:val="yellow"/>
        </w:rPr>
        <w:t>__</w:t>
      </w:r>
      <w:r w:rsidRPr="00744CD9">
        <w:rPr>
          <w:rFonts w:ascii="Times New Roman" w:hAnsi="Times New Roman" w:cs="Times New Roman"/>
          <w:iCs/>
          <w:color w:val="auto"/>
          <w:sz w:val="24"/>
          <w:szCs w:val="24"/>
        </w:rPr>
        <w:t xml:space="preserve"> de </w:t>
      </w:r>
      <w:r w:rsidRPr="00744CD9">
        <w:rPr>
          <w:rFonts w:ascii="Times New Roman" w:hAnsi="Times New Roman" w:cs="Times New Roman"/>
          <w:iCs/>
          <w:color w:val="auto"/>
          <w:sz w:val="24"/>
          <w:szCs w:val="24"/>
          <w:highlight w:val="yellow"/>
        </w:rPr>
        <w:t>__________</w:t>
      </w:r>
      <w:r w:rsidRPr="00744CD9">
        <w:rPr>
          <w:rFonts w:ascii="Times New Roman" w:hAnsi="Times New Roman" w:cs="Times New Roman"/>
          <w:iCs/>
          <w:color w:val="auto"/>
          <w:sz w:val="24"/>
          <w:szCs w:val="24"/>
        </w:rPr>
        <w:t xml:space="preserve"> </w:t>
      </w:r>
      <w:proofErr w:type="spellStart"/>
      <w:r w:rsidRPr="00744CD9">
        <w:rPr>
          <w:rFonts w:ascii="Times New Roman" w:hAnsi="Times New Roman" w:cs="Times New Roman"/>
          <w:iCs/>
          <w:color w:val="auto"/>
          <w:sz w:val="24"/>
          <w:szCs w:val="24"/>
        </w:rPr>
        <w:t>de</w:t>
      </w:r>
      <w:proofErr w:type="spellEnd"/>
      <w:r w:rsidRPr="00744CD9">
        <w:rPr>
          <w:rFonts w:ascii="Times New Roman" w:hAnsi="Times New Roman" w:cs="Times New Roman"/>
          <w:iCs/>
          <w:color w:val="auto"/>
          <w:sz w:val="24"/>
          <w:szCs w:val="24"/>
        </w:rPr>
        <w:t xml:space="preserve"> </w:t>
      </w:r>
      <w:r w:rsidRPr="00744CD9">
        <w:rPr>
          <w:rFonts w:ascii="Times New Roman" w:hAnsi="Times New Roman" w:cs="Times New Roman"/>
          <w:iCs/>
          <w:color w:val="auto"/>
          <w:sz w:val="24"/>
          <w:szCs w:val="24"/>
          <w:highlight w:val="yellow"/>
        </w:rPr>
        <w:t>____</w:t>
      </w:r>
      <w:r w:rsidRPr="00744CD9">
        <w:rPr>
          <w:rFonts w:ascii="Times New Roman" w:hAnsi="Times New Roman" w:cs="Times New Roman"/>
          <w:iCs/>
          <w:color w:val="auto"/>
          <w:sz w:val="24"/>
          <w:szCs w:val="24"/>
        </w:rPr>
        <w:t>.</w:t>
      </w:r>
    </w:p>
    <w:p w14:paraId="0C89A054" w14:textId="77777777" w:rsidR="006A27D4" w:rsidRPr="00744CD9" w:rsidRDefault="006A27D4" w:rsidP="006A27D4">
      <w:pPr>
        <w:pStyle w:val="Nivel2"/>
        <w:numPr>
          <w:ilvl w:val="0"/>
          <w:numId w:val="0"/>
        </w:numPr>
        <w:spacing w:before="0" w:after="0" w:line="240" w:lineRule="auto"/>
        <w:jc w:val="right"/>
        <w:rPr>
          <w:rFonts w:ascii="Times New Roman" w:hAnsi="Times New Roman" w:cs="Times New Roman"/>
          <w:iCs/>
          <w:color w:val="auto"/>
          <w:sz w:val="24"/>
          <w:szCs w:val="24"/>
        </w:rPr>
      </w:pPr>
    </w:p>
    <w:p w14:paraId="05A97AFF" w14:textId="77777777" w:rsidR="006A27D4" w:rsidRPr="00744CD9" w:rsidRDefault="006A27D4" w:rsidP="006A27D4">
      <w:pPr>
        <w:pStyle w:val="Nivel2"/>
        <w:numPr>
          <w:ilvl w:val="0"/>
          <w:numId w:val="0"/>
        </w:numPr>
        <w:spacing w:before="0" w:after="0" w:line="240" w:lineRule="auto"/>
        <w:jc w:val="right"/>
        <w:rPr>
          <w:rFonts w:ascii="Times New Roman" w:hAnsi="Times New Roman" w:cs="Times New Roman"/>
          <w:iCs/>
          <w:color w:val="auto"/>
          <w:sz w:val="24"/>
          <w:szCs w:val="24"/>
        </w:rPr>
      </w:pPr>
    </w:p>
    <w:p w14:paraId="51E02E40" w14:textId="77777777" w:rsidR="006A27D4" w:rsidRPr="00744CD9" w:rsidRDefault="006A27D4" w:rsidP="006A27D4">
      <w:pPr>
        <w:pStyle w:val="PargrafodaLista"/>
        <w:shd w:val="clear" w:color="auto" w:fill="FFFFFF" w:themeFill="background1"/>
        <w:autoSpaceDE w:val="0"/>
        <w:autoSpaceDN w:val="0"/>
        <w:adjustRightInd w:val="0"/>
        <w:ind w:left="0"/>
        <w:rPr>
          <w:rFonts w:ascii="Times New Roman" w:hAnsi="Times New Roman" w:cs="Times New Roman"/>
        </w:rPr>
      </w:pPr>
    </w:p>
    <w:p w14:paraId="205B2E22" w14:textId="77777777" w:rsidR="006A27D4" w:rsidRPr="00744CD9" w:rsidRDefault="006A27D4" w:rsidP="006A27D4">
      <w:pPr>
        <w:overflowPunct w:val="0"/>
        <w:autoSpaceDE w:val="0"/>
        <w:autoSpaceDN w:val="0"/>
        <w:adjustRightInd w:val="0"/>
        <w:rPr>
          <w:rFonts w:ascii="Times New Roma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744CD9"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744CD9" w:rsidRDefault="006A27D4" w:rsidP="009F13CA">
            <w:pPr>
              <w:suppressAutoHyphens/>
              <w:spacing w:line="276" w:lineRule="auto"/>
              <w:jc w:val="center"/>
              <w:rPr>
                <w:rFonts w:ascii="Times New Roman" w:hAnsi="Times New Roman" w:cs="Times New Roman"/>
                <w:b/>
                <w:kern w:val="2"/>
                <w:lang w:eastAsia="en-US"/>
              </w:rPr>
            </w:pPr>
            <w:r w:rsidRPr="00744CD9">
              <w:rPr>
                <w:rFonts w:ascii="Times New Roman" w:hAnsi="Times New Roman" w:cs="Times New Roman"/>
                <w:b/>
                <w:kern w:val="2"/>
                <w:lang w:eastAsia="en-US"/>
              </w:rPr>
              <w:t>Nome da autoridade</w:t>
            </w:r>
          </w:p>
          <w:p w14:paraId="24461AA8" w14:textId="77777777" w:rsidR="006A27D4" w:rsidRPr="00744CD9" w:rsidRDefault="006A27D4" w:rsidP="009F13CA">
            <w:pPr>
              <w:suppressAutoHyphens/>
              <w:spacing w:line="276" w:lineRule="auto"/>
              <w:jc w:val="center"/>
              <w:rPr>
                <w:rFonts w:ascii="Times New Roman" w:hAnsi="Times New Roman" w:cs="Times New Roman"/>
                <w:kern w:val="2"/>
                <w:lang w:eastAsia="en-US"/>
              </w:rPr>
            </w:pPr>
            <w:r w:rsidRPr="00744CD9">
              <w:rPr>
                <w:rFonts w:ascii="Times New Roman" w:hAnsi="Times New Roman" w:cs="Times New Roman"/>
                <w:kern w:val="2"/>
                <w:lang w:eastAsia="en-US"/>
              </w:rPr>
              <w:t>Cargo</w:t>
            </w:r>
          </w:p>
        </w:tc>
        <w:tc>
          <w:tcPr>
            <w:tcW w:w="567" w:type="dxa"/>
            <w:tcBorders>
              <w:top w:val="nil"/>
              <w:left w:val="nil"/>
              <w:bottom w:val="nil"/>
              <w:right w:val="nil"/>
            </w:tcBorders>
            <w:vAlign w:val="center"/>
          </w:tcPr>
          <w:p w14:paraId="30796A1C" w14:textId="77777777" w:rsidR="006A27D4" w:rsidRPr="00744CD9" w:rsidRDefault="006A27D4" w:rsidP="009F13CA">
            <w:pPr>
              <w:suppressAutoHyphens/>
              <w:spacing w:line="276" w:lineRule="auto"/>
              <w:rPr>
                <w:rFonts w:ascii="Times New Roman" w:hAnsi="Times New Roman" w:cs="Times New Roman"/>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744CD9" w:rsidRDefault="006A27D4" w:rsidP="009F13CA">
            <w:pPr>
              <w:suppressAutoHyphens/>
              <w:spacing w:line="276" w:lineRule="auto"/>
              <w:jc w:val="center"/>
              <w:rPr>
                <w:rFonts w:ascii="Times New Roman" w:hAnsi="Times New Roman" w:cs="Times New Roman"/>
                <w:kern w:val="2"/>
                <w:lang w:eastAsia="en-US"/>
              </w:rPr>
            </w:pPr>
            <w:r w:rsidRPr="00744CD9">
              <w:rPr>
                <w:rFonts w:ascii="Times New Roman" w:hAnsi="Times New Roman" w:cs="Times New Roman"/>
                <w:kern w:val="2"/>
                <w:lang w:eastAsia="en-US"/>
              </w:rPr>
              <w:t>Nome</w:t>
            </w:r>
          </w:p>
          <w:p w14:paraId="40A29A81" w14:textId="77777777" w:rsidR="006A27D4" w:rsidRPr="00744CD9" w:rsidRDefault="006A27D4" w:rsidP="009F13CA">
            <w:pPr>
              <w:suppressAutoHyphens/>
              <w:spacing w:line="276" w:lineRule="auto"/>
              <w:jc w:val="center"/>
              <w:rPr>
                <w:rFonts w:ascii="Times New Roman" w:hAnsi="Times New Roman" w:cs="Times New Roman"/>
                <w:kern w:val="2"/>
                <w:lang w:eastAsia="en-US"/>
              </w:rPr>
            </w:pPr>
            <w:r w:rsidRPr="00744CD9">
              <w:rPr>
                <w:rFonts w:ascii="Times New Roman" w:hAnsi="Times New Roman" w:cs="Times New Roman"/>
                <w:kern w:val="2"/>
                <w:lang w:eastAsia="en-US"/>
              </w:rPr>
              <w:t>Empresa contratada</w:t>
            </w:r>
          </w:p>
        </w:tc>
      </w:tr>
    </w:tbl>
    <w:p w14:paraId="6CBBFA10" w14:textId="77777777" w:rsidR="006A27D4" w:rsidRPr="00744CD9" w:rsidRDefault="006A27D4" w:rsidP="006A27D4">
      <w:pPr>
        <w:rPr>
          <w:rFonts w:ascii="Times New Roman" w:hAnsi="Times New Roman" w:cs="Times New Roman"/>
          <w:b/>
          <w:u w:val="single"/>
        </w:rPr>
      </w:pPr>
    </w:p>
    <w:p w14:paraId="027522E4" w14:textId="77777777" w:rsidR="006A27D4" w:rsidRPr="00744CD9" w:rsidRDefault="006A27D4" w:rsidP="006A27D4">
      <w:pPr>
        <w:rPr>
          <w:rFonts w:ascii="Times New Roman" w:hAnsi="Times New Roman" w:cs="Times New Roman"/>
          <w:b/>
          <w:u w:val="single"/>
        </w:rPr>
      </w:pPr>
      <w:r w:rsidRPr="00744CD9">
        <w:rPr>
          <w:rFonts w:ascii="Times New Roman" w:hAnsi="Times New Roman" w:cs="Times New Roman"/>
          <w:b/>
          <w:u w:val="single"/>
        </w:rPr>
        <w:t>TESTEMUNHAS:</w:t>
      </w:r>
    </w:p>
    <w:p w14:paraId="62C827AB" w14:textId="77777777" w:rsidR="006A27D4" w:rsidRPr="00744CD9" w:rsidRDefault="006A27D4" w:rsidP="006A27D4">
      <w:pPr>
        <w:rPr>
          <w:rFonts w:ascii="Times New Roman" w:hAnsi="Times New Roman" w:cs="Times New Roman"/>
        </w:rPr>
      </w:pPr>
    </w:p>
    <w:p w14:paraId="33A6B6B9" w14:textId="77777777" w:rsidR="006A27D4" w:rsidRPr="00744CD9" w:rsidRDefault="006A27D4" w:rsidP="006A27D4">
      <w:pPr>
        <w:rPr>
          <w:rFonts w:ascii="Times New Roman" w:hAnsi="Times New Roman" w:cs="Times New Roman"/>
        </w:rPr>
      </w:pPr>
      <w:r w:rsidRPr="00744CD9">
        <w:rPr>
          <w:rFonts w:ascii="Times New Roman" w:hAnsi="Times New Roman" w:cs="Times New Roman"/>
        </w:rPr>
        <w:t xml:space="preserve">Nome: ___________________ </w:t>
      </w:r>
      <w:r w:rsidRPr="00744CD9">
        <w:rPr>
          <w:rFonts w:ascii="Times New Roman" w:hAnsi="Times New Roman" w:cs="Times New Roman"/>
        </w:rPr>
        <w:tab/>
      </w:r>
      <w:r w:rsidRPr="00744CD9">
        <w:rPr>
          <w:rFonts w:ascii="Times New Roman" w:hAnsi="Times New Roman" w:cs="Times New Roman"/>
        </w:rPr>
        <w:tab/>
      </w:r>
      <w:r w:rsidRPr="00744CD9">
        <w:rPr>
          <w:rFonts w:ascii="Times New Roman" w:hAnsi="Times New Roman" w:cs="Times New Roman"/>
        </w:rPr>
        <w:tab/>
        <w:t>Nome: ___________________</w:t>
      </w:r>
    </w:p>
    <w:p w14:paraId="2D9DB992" w14:textId="7530E17E" w:rsidR="00A46418" w:rsidRPr="00744CD9" w:rsidRDefault="006A27D4" w:rsidP="00AA06A9">
      <w:pPr>
        <w:rPr>
          <w:rFonts w:ascii="Times New Roman" w:hAnsi="Times New Roman" w:cs="Times New Roman"/>
        </w:rPr>
      </w:pPr>
      <w:r w:rsidRPr="00744CD9">
        <w:rPr>
          <w:rFonts w:ascii="Times New Roman" w:hAnsi="Times New Roman" w:cs="Times New Roman"/>
        </w:rPr>
        <w:t>RG: _____________________</w:t>
      </w:r>
      <w:r w:rsidRPr="00744CD9">
        <w:rPr>
          <w:rFonts w:ascii="Times New Roman" w:hAnsi="Times New Roman" w:cs="Times New Roman"/>
        </w:rPr>
        <w:tab/>
      </w:r>
      <w:r w:rsidRPr="00744CD9">
        <w:rPr>
          <w:rFonts w:ascii="Times New Roman" w:hAnsi="Times New Roman" w:cs="Times New Roman"/>
        </w:rPr>
        <w:tab/>
      </w:r>
      <w:r w:rsidRPr="00744CD9">
        <w:rPr>
          <w:rFonts w:ascii="Times New Roman" w:hAnsi="Times New Roman" w:cs="Times New Roman"/>
        </w:rPr>
        <w:tab/>
        <w:t>RG: _____________________</w:t>
      </w:r>
    </w:p>
    <w:p w14:paraId="696DC4F2" w14:textId="77777777" w:rsidR="00327AB6" w:rsidRPr="00744CD9" w:rsidRDefault="00327AB6">
      <w:pPr>
        <w:rPr>
          <w:rFonts w:ascii="Times New Roman" w:hAnsi="Times New Roman" w:cs="Times New Roman"/>
        </w:rPr>
      </w:pPr>
    </w:p>
    <w:p w14:paraId="29E9B1E5" w14:textId="77777777" w:rsidR="001B6F82" w:rsidRPr="00744CD9" w:rsidRDefault="001B6F82">
      <w:pPr>
        <w:rPr>
          <w:rFonts w:ascii="Times New Roman" w:hAnsi="Times New Roman" w:cs="Times New Roman"/>
          <w:b/>
          <w:bCs/>
          <w:u w:val="single"/>
        </w:rPr>
      </w:pPr>
      <w:r w:rsidRPr="00744CD9">
        <w:rPr>
          <w:rFonts w:ascii="Times New Roman" w:hAnsi="Times New Roman" w:cs="Times New Roman"/>
          <w:b/>
          <w:bCs/>
          <w:u w:val="single"/>
        </w:rPr>
        <w:br w:type="page"/>
      </w:r>
    </w:p>
    <w:p w14:paraId="5C4769C9" w14:textId="17AB83BD" w:rsidR="00A46418" w:rsidRPr="00744CD9" w:rsidRDefault="00A46418" w:rsidP="00A46418">
      <w:pPr>
        <w:pStyle w:val="Textodecomentrio"/>
        <w:jc w:val="center"/>
        <w:rPr>
          <w:rFonts w:ascii="Times New Roman" w:hAnsi="Times New Roman" w:cs="Times New Roman"/>
          <w:b/>
          <w:bCs/>
          <w:sz w:val="24"/>
          <w:szCs w:val="24"/>
          <w:u w:val="single"/>
        </w:rPr>
      </w:pPr>
      <w:r w:rsidRPr="00744CD9">
        <w:rPr>
          <w:rFonts w:ascii="Times New Roman" w:hAnsi="Times New Roman" w:cs="Times New Roman"/>
          <w:b/>
          <w:bCs/>
          <w:sz w:val="24"/>
          <w:szCs w:val="24"/>
          <w:u w:val="single"/>
        </w:rPr>
        <w:lastRenderedPageBreak/>
        <w:t>ANEXO</w:t>
      </w:r>
      <w:r w:rsidRPr="00744CD9">
        <w:rPr>
          <w:rFonts w:ascii="Times New Roman" w:hAnsi="Times New Roman" w:cs="Times New Roman"/>
          <w:b/>
          <w:bCs/>
          <w:spacing w:val="-1"/>
          <w:sz w:val="24"/>
          <w:szCs w:val="24"/>
          <w:u w:val="single"/>
        </w:rPr>
        <w:t xml:space="preserve"> </w:t>
      </w:r>
      <w:r w:rsidR="008D6663" w:rsidRPr="00744CD9">
        <w:rPr>
          <w:rFonts w:ascii="Times New Roman" w:hAnsi="Times New Roman" w:cs="Times New Roman"/>
          <w:b/>
          <w:bCs/>
          <w:spacing w:val="-1"/>
          <w:sz w:val="24"/>
          <w:szCs w:val="24"/>
          <w:u w:val="single"/>
        </w:rPr>
        <w:t>I</w:t>
      </w:r>
      <w:r w:rsidRPr="00744CD9">
        <w:rPr>
          <w:rFonts w:ascii="Times New Roman" w:hAnsi="Times New Roman" w:cs="Times New Roman"/>
          <w:b/>
          <w:bCs/>
          <w:sz w:val="24"/>
          <w:szCs w:val="24"/>
          <w:u w:val="single"/>
        </w:rPr>
        <w:t>V– MODELO DE CARTA CREDENCIAL</w:t>
      </w:r>
    </w:p>
    <w:p w14:paraId="3AB21C36" w14:textId="77777777" w:rsidR="00A46418" w:rsidRPr="00744CD9" w:rsidRDefault="00A46418" w:rsidP="00A46418">
      <w:pPr>
        <w:pStyle w:val="Textodecomentrio"/>
        <w:rPr>
          <w:rFonts w:ascii="Times New Roman" w:hAnsi="Times New Roman" w:cs="Times New Roman"/>
          <w:b/>
          <w:sz w:val="24"/>
          <w:szCs w:val="24"/>
        </w:rPr>
      </w:pPr>
    </w:p>
    <w:p w14:paraId="5DF11570" w14:textId="77777777" w:rsidR="00A46418" w:rsidRPr="00744CD9" w:rsidRDefault="00A46418" w:rsidP="00A46418">
      <w:pPr>
        <w:pStyle w:val="Textodecomentrio"/>
        <w:rPr>
          <w:rFonts w:ascii="Times New Roman" w:hAnsi="Times New Roman" w:cs="Times New Roman"/>
          <w:b/>
          <w:sz w:val="24"/>
          <w:szCs w:val="24"/>
        </w:rPr>
      </w:pPr>
    </w:p>
    <w:p w14:paraId="04D05104" w14:textId="77777777" w:rsidR="00A46418" w:rsidRPr="00744CD9" w:rsidRDefault="00A46418" w:rsidP="00A46418">
      <w:pPr>
        <w:pStyle w:val="Textodecomentrio"/>
        <w:jc w:val="center"/>
        <w:rPr>
          <w:rFonts w:ascii="Times New Roman" w:hAnsi="Times New Roman" w:cs="Times New Roman"/>
          <w:b/>
          <w:sz w:val="24"/>
          <w:szCs w:val="24"/>
        </w:rPr>
      </w:pPr>
      <w:r w:rsidRPr="00744CD9">
        <w:rPr>
          <w:rFonts w:ascii="Times New Roman" w:hAnsi="Times New Roman" w:cs="Times New Roman"/>
          <w:b/>
          <w:sz w:val="24"/>
          <w:szCs w:val="24"/>
        </w:rPr>
        <w:t>CARTA</w:t>
      </w:r>
      <w:r w:rsidRPr="00744CD9">
        <w:rPr>
          <w:rFonts w:ascii="Times New Roman" w:hAnsi="Times New Roman" w:cs="Times New Roman"/>
          <w:b/>
          <w:spacing w:val="-1"/>
          <w:sz w:val="24"/>
          <w:szCs w:val="24"/>
        </w:rPr>
        <w:t xml:space="preserve"> </w:t>
      </w:r>
      <w:r w:rsidRPr="00744CD9">
        <w:rPr>
          <w:rFonts w:ascii="Times New Roman" w:hAnsi="Times New Roman" w:cs="Times New Roman"/>
          <w:b/>
          <w:sz w:val="24"/>
          <w:szCs w:val="24"/>
        </w:rPr>
        <w:t>CREDENCIAL</w:t>
      </w:r>
    </w:p>
    <w:p w14:paraId="46C0CC70" w14:textId="77777777" w:rsidR="00A46418" w:rsidRPr="00744CD9" w:rsidRDefault="00A46418" w:rsidP="00A46418">
      <w:pPr>
        <w:pStyle w:val="Textodecomentrio"/>
        <w:rPr>
          <w:rFonts w:ascii="Times New Roman" w:hAnsi="Times New Roman" w:cs="Times New Roman"/>
          <w:b/>
          <w:sz w:val="24"/>
          <w:szCs w:val="24"/>
        </w:rPr>
      </w:pPr>
    </w:p>
    <w:p w14:paraId="1EE45749" w14:textId="77777777" w:rsidR="00A46418" w:rsidRPr="00744CD9" w:rsidRDefault="00A46418" w:rsidP="00A46418">
      <w:pPr>
        <w:pStyle w:val="Textodecomentrio"/>
        <w:rPr>
          <w:rFonts w:ascii="Times New Roman" w:hAnsi="Times New Roman" w:cs="Times New Roman"/>
          <w:sz w:val="24"/>
          <w:szCs w:val="24"/>
        </w:rPr>
      </w:pPr>
      <w:r w:rsidRPr="00744CD9">
        <w:rPr>
          <w:rFonts w:ascii="Times New Roman" w:hAnsi="Times New Roman" w:cs="Times New Roman"/>
          <w:sz w:val="24"/>
          <w:szCs w:val="24"/>
        </w:rPr>
        <w:t>Nome</w:t>
      </w:r>
      <w:r w:rsidRPr="00744CD9">
        <w:rPr>
          <w:rFonts w:ascii="Times New Roman" w:hAnsi="Times New Roman" w:cs="Times New Roman"/>
          <w:spacing w:val="-5"/>
          <w:sz w:val="24"/>
          <w:szCs w:val="24"/>
        </w:rPr>
        <w:t xml:space="preserve"> </w:t>
      </w:r>
      <w:r w:rsidRPr="00744CD9">
        <w:rPr>
          <w:rFonts w:ascii="Times New Roman" w:hAnsi="Times New Roman" w:cs="Times New Roman"/>
          <w:sz w:val="24"/>
          <w:szCs w:val="24"/>
        </w:rPr>
        <w:t>da</w:t>
      </w:r>
      <w:r w:rsidRPr="00744CD9">
        <w:rPr>
          <w:rFonts w:ascii="Times New Roman" w:hAnsi="Times New Roman" w:cs="Times New Roman"/>
          <w:spacing w:val="-4"/>
          <w:sz w:val="24"/>
          <w:szCs w:val="24"/>
        </w:rPr>
        <w:t xml:space="preserve"> </w:t>
      </w:r>
      <w:r w:rsidRPr="00744CD9">
        <w:rPr>
          <w:rFonts w:ascii="Times New Roman" w:hAnsi="Times New Roman" w:cs="Times New Roman"/>
          <w:sz w:val="24"/>
          <w:szCs w:val="24"/>
        </w:rPr>
        <w:t>Empresa:</w:t>
      </w:r>
      <w:r w:rsidRPr="00744CD9">
        <w:rPr>
          <w:rFonts w:ascii="Times New Roman" w:hAnsi="Times New Roman" w:cs="Times New Roman"/>
          <w:sz w:val="24"/>
          <w:szCs w:val="24"/>
          <w:u w:val="single"/>
        </w:rPr>
        <w:t xml:space="preserve"> </w:t>
      </w:r>
      <w:r w:rsidRPr="00744CD9">
        <w:rPr>
          <w:rFonts w:ascii="Times New Roman" w:hAnsi="Times New Roman" w:cs="Times New Roman"/>
          <w:sz w:val="24"/>
          <w:szCs w:val="24"/>
          <w:u w:val="single"/>
        </w:rPr>
        <w:tab/>
      </w:r>
      <w:r w:rsidRPr="00744CD9">
        <w:rPr>
          <w:rFonts w:ascii="Times New Roman" w:hAnsi="Times New Roman" w:cs="Times New Roman"/>
          <w:sz w:val="24"/>
          <w:szCs w:val="24"/>
          <w:u w:val="single"/>
        </w:rPr>
        <w:tab/>
      </w:r>
      <w:r w:rsidRPr="00744CD9">
        <w:rPr>
          <w:rFonts w:ascii="Times New Roman" w:hAnsi="Times New Roman" w:cs="Times New Roman"/>
          <w:sz w:val="24"/>
          <w:szCs w:val="24"/>
        </w:rPr>
        <w:t xml:space="preserve"> </w:t>
      </w:r>
    </w:p>
    <w:p w14:paraId="6D6FB130" w14:textId="6123363B" w:rsidR="00A46418" w:rsidRPr="00744CD9" w:rsidRDefault="00A46418" w:rsidP="00A46418">
      <w:pPr>
        <w:pStyle w:val="Textodecomentrio"/>
        <w:rPr>
          <w:rFonts w:ascii="Times New Roman" w:hAnsi="Times New Roman" w:cs="Times New Roman"/>
          <w:sz w:val="24"/>
          <w:szCs w:val="24"/>
        </w:rPr>
      </w:pPr>
      <w:r w:rsidRPr="00744CD9">
        <w:rPr>
          <w:rFonts w:ascii="Times New Roman" w:hAnsi="Times New Roman" w:cs="Times New Roman"/>
          <w:sz w:val="24"/>
          <w:szCs w:val="24"/>
        </w:rPr>
        <w:t>Endereço</w:t>
      </w:r>
      <w:r w:rsidRPr="00744CD9">
        <w:rPr>
          <w:rFonts w:ascii="Times New Roman" w:hAnsi="Times New Roman" w:cs="Times New Roman"/>
          <w:spacing w:val="-4"/>
          <w:sz w:val="24"/>
          <w:szCs w:val="24"/>
        </w:rPr>
        <w:t xml:space="preserve"> </w:t>
      </w:r>
      <w:r w:rsidRPr="00744CD9">
        <w:rPr>
          <w:rFonts w:ascii="Times New Roman" w:hAnsi="Times New Roman" w:cs="Times New Roman"/>
          <w:sz w:val="24"/>
          <w:szCs w:val="24"/>
        </w:rPr>
        <w:t>da</w:t>
      </w:r>
      <w:r w:rsidRPr="00744CD9">
        <w:rPr>
          <w:rFonts w:ascii="Times New Roman" w:hAnsi="Times New Roman" w:cs="Times New Roman"/>
          <w:spacing w:val="-3"/>
          <w:sz w:val="24"/>
          <w:szCs w:val="24"/>
        </w:rPr>
        <w:t xml:space="preserve"> </w:t>
      </w:r>
      <w:r w:rsidRPr="00744CD9">
        <w:rPr>
          <w:rFonts w:ascii="Times New Roman" w:hAnsi="Times New Roman" w:cs="Times New Roman"/>
          <w:sz w:val="24"/>
          <w:szCs w:val="24"/>
        </w:rPr>
        <w:t>Empresa:</w:t>
      </w:r>
      <w:r w:rsidRPr="00744CD9">
        <w:rPr>
          <w:rFonts w:ascii="Times New Roman" w:hAnsi="Times New Roman" w:cs="Times New Roman"/>
          <w:sz w:val="24"/>
          <w:szCs w:val="24"/>
          <w:u w:val="single"/>
        </w:rPr>
        <w:t xml:space="preserve"> </w:t>
      </w:r>
      <w:r w:rsidRPr="00744CD9">
        <w:rPr>
          <w:rFonts w:ascii="Times New Roman" w:hAnsi="Times New Roman" w:cs="Times New Roman"/>
          <w:sz w:val="24"/>
          <w:szCs w:val="24"/>
          <w:u w:val="single"/>
        </w:rPr>
        <w:tab/>
      </w:r>
    </w:p>
    <w:p w14:paraId="70ED69BB" w14:textId="77777777" w:rsidR="00A46418" w:rsidRPr="00744CD9" w:rsidRDefault="00A46418" w:rsidP="00A46418">
      <w:pPr>
        <w:pStyle w:val="Textodecomentrio"/>
        <w:rPr>
          <w:rFonts w:ascii="Times New Roman" w:hAnsi="Times New Roman" w:cs="Times New Roman"/>
          <w:b/>
          <w:sz w:val="24"/>
          <w:szCs w:val="24"/>
        </w:rPr>
      </w:pPr>
      <w:r w:rsidRPr="00744CD9">
        <w:rPr>
          <w:rFonts w:ascii="Times New Roman" w:hAnsi="Times New Roman" w:cs="Times New Roman"/>
          <w:b/>
          <w:sz w:val="24"/>
          <w:szCs w:val="24"/>
        </w:rPr>
        <w:t>C.N.P.J</w:t>
      </w:r>
      <w:r w:rsidRPr="00744CD9">
        <w:rPr>
          <w:rFonts w:ascii="Times New Roman" w:hAnsi="Times New Roman" w:cs="Times New Roman"/>
          <w:b/>
          <w:spacing w:val="-2"/>
          <w:sz w:val="24"/>
          <w:szCs w:val="24"/>
        </w:rPr>
        <w:t xml:space="preserve"> </w:t>
      </w:r>
      <w:r w:rsidRPr="00744CD9">
        <w:rPr>
          <w:rFonts w:ascii="Times New Roman" w:hAnsi="Times New Roman" w:cs="Times New Roman"/>
          <w:b/>
          <w:sz w:val="24"/>
          <w:szCs w:val="24"/>
        </w:rPr>
        <w:t>da</w:t>
      </w:r>
      <w:r w:rsidRPr="00744CD9">
        <w:rPr>
          <w:rFonts w:ascii="Times New Roman" w:hAnsi="Times New Roman" w:cs="Times New Roman"/>
          <w:b/>
          <w:spacing w:val="-2"/>
          <w:sz w:val="24"/>
          <w:szCs w:val="24"/>
        </w:rPr>
        <w:t xml:space="preserve"> </w:t>
      </w:r>
      <w:r w:rsidRPr="00744CD9">
        <w:rPr>
          <w:rFonts w:ascii="Times New Roman" w:hAnsi="Times New Roman" w:cs="Times New Roman"/>
          <w:b/>
          <w:sz w:val="24"/>
          <w:szCs w:val="24"/>
        </w:rPr>
        <w:t>Empresa:</w:t>
      </w:r>
      <w:r w:rsidRPr="00744CD9">
        <w:rPr>
          <w:rFonts w:ascii="Times New Roman" w:hAnsi="Times New Roman" w:cs="Times New Roman"/>
          <w:b/>
          <w:sz w:val="24"/>
          <w:szCs w:val="24"/>
          <w:u w:val="single"/>
        </w:rPr>
        <w:t xml:space="preserve"> </w:t>
      </w:r>
      <w:r w:rsidRPr="00744CD9">
        <w:rPr>
          <w:rFonts w:ascii="Times New Roman" w:hAnsi="Times New Roman" w:cs="Times New Roman"/>
          <w:b/>
          <w:sz w:val="24"/>
          <w:szCs w:val="24"/>
          <w:u w:val="single"/>
        </w:rPr>
        <w:tab/>
      </w:r>
    </w:p>
    <w:p w14:paraId="5EFE2F55" w14:textId="77777777" w:rsidR="00A46418" w:rsidRPr="00744CD9" w:rsidRDefault="00A46418" w:rsidP="00A46418">
      <w:pPr>
        <w:pStyle w:val="Textodecomentrio"/>
        <w:rPr>
          <w:rFonts w:ascii="Times New Roman" w:hAnsi="Times New Roman" w:cs="Times New Roman"/>
          <w:b/>
          <w:sz w:val="24"/>
          <w:szCs w:val="24"/>
        </w:rPr>
      </w:pPr>
    </w:p>
    <w:p w14:paraId="586AA838" w14:textId="77777777" w:rsidR="00A46418" w:rsidRPr="00744CD9" w:rsidRDefault="00A46418" w:rsidP="00A46418">
      <w:pPr>
        <w:pStyle w:val="Textodecomentrio"/>
        <w:spacing w:line="276" w:lineRule="auto"/>
        <w:jc w:val="both"/>
        <w:rPr>
          <w:rFonts w:ascii="Times New Roman" w:hAnsi="Times New Roman" w:cs="Times New Roman"/>
          <w:sz w:val="24"/>
          <w:szCs w:val="24"/>
        </w:rPr>
      </w:pPr>
      <w:r w:rsidRPr="00744CD9">
        <w:rPr>
          <w:rFonts w:ascii="Times New Roman" w:hAnsi="Times New Roman" w:cs="Times New Roman"/>
          <w:sz w:val="24"/>
          <w:szCs w:val="24"/>
        </w:rPr>
        <w:t>Ilma.</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Sra.</w:t>
      </w:r>
    </w:p>
    <w:p w14:paraId="0EC44C1B" w14:textId="77777777" w:rsidR="00A46418" w:rsidRPr="00744CD9" w:rsidRDefault="00A46418" w:rsidP="00A46418">
      <w:pPr>
        <w:pStyle w:val="Textodecomentrio"/>
        <w:spacing w:line="276" w:lineRule="auto"/>
        <w:jc w:val="both"/>
        <w:rPr>
          <w:rFonts w:ascii="Times New Roman" w:hAnsi="Times New Roman" w:cs="Times New Roman"/>
          <w:sz w:val="24"/>
          <w:szCs w:val="24"/>
        </w:rPr>
      </w:pPr>
      <w:r w:rsidRPr="00744CD9">
        <w:rPr>
          <w:rFonts w:ascii="Times New Roman" w:hAnsi="Times New Roman" w:cs="Times New Roman"/>
          <w:sz w:val="24"/>
          <w:szCs w:val="24"/>
        </w:rPr>
        <w:t>Pregoeira Prefeitura Municipal de Juranda -Pr</w:t>
      </w:r>
      <w:r w:rsidRPr="00744CD9">
        <w:rPr>
          <w:rFonts w:ascii="Times New Roman" w:hAnsi="Times New Roman" w:cs="Times New Roman"/>
          <w:spacing w:val="-57"/>
          <w:sz w:val="24"/>
          <w:szCs w:val="24"/>
        </w:rPr>
        <w:t xml:space="preserve"> </w:t>
      </w:r>
      <w:r w:rsidRPr="00744CD9">
        <w:rPr>
          <w:rFonts w:ascii="Times New Roman" w:hAnsi="Times New Roman" w:cs="Times New Roman"/>
          <w:sz w:val="24"/>
          <w:szCs w:val="24"/>
        </w:rPr>
        <w:t>Juranda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 PR</w:t>
      </w:r>
    </w:p>
    <w:p w14:paraId="1BA86088" w14:textId="77777777" w:rsidR="00A46418" w:rsidRPr="00744CD9" w:rsidRDefault="00A46418" w:rsidP="00A46418">
      <w:pPr>
        <w:pStyle w:val="Textodecomentrio"/>
        <w:spacing w:line="276" w:lineRule="auto"/>
        <w:jc w:val="both"/>
        <w:rPr>
          <w:rFonts w:ascii="Times New Roman" w:hAnsi="Times New Roman" w:cs="Times New Roman"/>
          <w:sz w:val="24"/>
          <w:szCs w:val="24"/>
        </w:rPr>
      </w:pPr>
    </w:p>
    <w:p w14:paraId="258C0824" w14:textId="77777777" w:rsidR="00A46418" w:rsidRPr="00744CD9" w:rsidRDefault="00A46418" w:rsidP="00A46418">
      <w:pPr>
        <w:pStyle w:val="Textodecomentrio"/>
        <w:spacing w:line="276" w:lineRule="auto"/>
        <w:jc w:val="both"/>
        <w:rPr>
          <w:rFonts w:ascii="Times New Roman" w:hAnsi="Times New Roman" w:cs="Times New Roman"/>
          <w:sz w:val="24"/>
          <w:szCs w:val="24"/>
        </w:rPr>
      </w:pPr>
      <w:r w:rsidRPr="00744CD9">
        <w:rPr>
          <w:rFonts w:ascii="Times New Roman" w:hAnsi="Times New Roman" w:cs="Times New Roman"/>
          <w:sz w:val="24"/>
          <w:szCs w:val="24"/>
        </w:rPr>
        <w:t>Prezada</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Senhora,</w:t>
      </w:r>
    </w:p>
    <w:p w14:paraId="0821128A" w14:textId="77777777" w:rsidR="00A46418" w:rsidRPr="00744CD9" w:rsidRDefault="00A46418" w:rsidP="00A46418">
      <w:pPr>
        <w:pStyle w:val="Textodecomentrio"/>
        <w:spacing w:line="276" w:lineRule="auto"/>
        <w:jc w:val="both"/>
        <w:rPr>
          <w:rFonts w:ascii="Times New Roman" w:hAnsi="Times New Roman" w:cs="Times New Roman"/>
          <w:sz w:val="24"/>
          <w:szCs w:val="24"/>
        </w:rPr>
      </w:pPr>
    </w:p>
    <w:p w14:paraId="77D0FA37" w14:textId="77777777" w:rsidR="00A46418" w:rsidRPr="00744CD9" w:rsidRDefault="00A46418" w:rsidP="00A46418">
      <w:pPr>
        <w:pStyle w:val="Textodecomentrio"/>
        <w:spacing w:line="276" w:lineRule="auto"/>
        <w:jc w:val="both"/>
        <w:rPr>
          <w:rFonts w:ascii="Times New Roman" w:hAnsi="Times New Roman" w:cs="Times New Roman"/>
          <w:sz w:val="24"/>
          <w:szCs w:val="24"/>
        </w:rPr>
      </w:pPr>
      <w:r w:rsidRPr="00744CD9">
        <w:rPr>
          <w:rFonts w:ascii="Times New Roman" w:hAnsi="Times New Roman" w:cs="Times New Roman"/>
          <w:sz w:val="24"/>
          <w:szCs w:val="24"/>
        </w:rPr>
        <w:t>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abaixo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assinado,</w:t>
      </w:r>
      <w:r w:rsidRPr="00744CD9">
        <w:rPr>
          <w:rFonts w:ascii="Times New Roman" w:hAnsi="Times New Roman" w:cs="Times New Roman"/>
          <w:spacing w:val="1"/>
          <w:sz w:val="24"/>
          <w:szCs w:val="24"/>
        </w:rPr>
        <w:t xml:space="preserve"> </w:t>
      </w:r>
      <w:r w:rsidRPr="00744CD9">
        <w:rPr>
          <w:rFonts w:ascii="Times New Roman" w:hAnsi="Times New Roman" w:cs="Times New Roman"/>
          <w:b/>
          <w:sz w:val="24"/>
          <w:szCs w:val="24"/>
          <w:u w:val="thick"/>
        </w:rPr>
        <w:t>(inserir</w:t>
      </w:r>
      <w:r w:rsidRPr="00744CD9">
        <w:rPr>
          <w:rFonts w:ascii="Times New Roman" w:hAnsi="Times New Roman" w:cs="Times New Roman"/>
          <w:b/>
          <w:spacing w:val="1"/>
          <w:sz w:val="24"/>
          <w:szCs w:val="24"/>
          <w:u w:val="thick"/>
        </w:rPr>
        <w:t xml:space="preserve"> </w:t>
      </w:r>
      <w:r w:rsidRPr="00744CD9">
        <w:rPr>
          <w:rFonts w:ascii="Times New Roman" w:hAnsi="Times New Roman" w:cs="Times New Roman"/>
          <w:b/>
          <w:sz w:val="24"/>
          <w:szCs w:val="24"/>
          <w:u w:val="thick"/>
        </w:rPr>
        <w:t>o</w:t>
      </w:r>
      <w:r w:rsidRPr="00744CD9">
        <w:rPr>
          <w:rFonts w:ascii="Times New Roman" w:hAnsi="Times New Roman" w:cs="Times New Roman"/>
          <w:b/>
          <w:spacing w:val="1"/>
          <w:sz w:val="24"/>
          <w:szCs w:val="24"/>
          <w:u w:val="thick"/>
        </w:rPr>
        <w:t xml:space="preserve"> </w:t>
      </w:r>
      <w:r w:rsidRPr="00744CD9">
        <w:rPr>
          <w:rFonts w:ascii="Times New Roman" w:hAnsi="Times New Roman" w:cs="Times New Roman"/>
          <w:b/>
          <w:sz w:val="24"/>
          <w:szCs w:val="24"/>
          <w:u w:val="thick"/>
        </w:rPr>
        <w:t>nome</w:t>
      </w:r>
      <w:r w:rsidRPr="00744CD9">
        <w:rPr>
          <w:rFonts w:ascii="Times New Roman" w:hAnsi="Times New Roman" w:cs="Times New Roman"/>
          <w:b/>
          <w:spacing w:val="1"/>
          <w:sz w:val="24"/>
          <w:szCs w:val="24"/>
          <w:u w:val="thick"/>
        </w:rPr>
        <w:t xml:space="preserve"> </w:t>
      </w:r>
      <w:r w:rsidRPr="00744CD9">
        <w:rPr>
          <w:rFonts w:ascii="Times New Roman" w:hAnsi="Times New Roman" w:cs="Times New Roman"/>
          <w:b/>
          <w:sz w:val="24"/>
          <w:szCs w:val="24"/>
          <w:u w:val="thick"/>
        </w:rPr>
        <w:t>completo)</w:t>
      </w:r>
      <w:r w:rsidRPr="00744CD9">
        <w:rPr>
          <w:rFonts w:ascii="Times New Roman" w:hAnsi="Times New Roman" w:cs="Times New Roman"/>
          <w:sz w:val="24"/>
          <w:szCs w:val="24"/>
        </w:rPr>
        <w:t>,</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carteira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de</w:t>
      </w:r>
      <w:r w:rsidRPr="00744CD9">
        <w:rPr>
          <w:rFonts w:ascii="Times New Roman" w:hAnsi="Times New Roman" w:cs="Times New Roman"/>
          <w:spacing w:val="60"/>
          <w:sz w:val="24"/>
          <w:szCs w:val="24"/>
        </w:rPr>
        <w:t xml:space="preserve"> </w:t>
      </w:r>
      <w:r w:rsidRPr="00744CD9">
        <w:rPr>
          <w:rFonts w:ascii="Times New Roman" w:hAnsi="Times New Roman" w:cs="Times New Roman"/>
          <w:sz w:val="24"/>
          <w:szCs w:val="24"/>
        </w:rPr>
        <w:t>identidade</w:t>
      </w:r>
      <w:r w:rsidRPr="00744CD9">
        <w:rPr>
          <w:rFonts w:ascii="Times New Roman" w:hAnsi="Times New Roman" w:cs="Times New Roman"/>
          <w:spacing w:val="1"/>
          <w:sz w:val="24"/>
          <w:szCs w:val="24"/>
        </w:rPr>
        <w:t xml:space="preserve"> </w:t>
      </w:r>
      <w:r w:rsidRPr="00744CD9">
        <w:rPr>
          <w:rFonts w:ascii="Times New Roman" w:hAnsi="Times New Roman" w:cs="Times New Roman"/>
          <w:b/>
          <w:sz w:val="24"/>
          <w:szCs w:val="24"/>
          <w:u w:val="thick"/>
        </w:rPr>
        <w:t xml:space="preserve">(inserir o </w:t>
      </w:r>
      <w:proofErr w:type="spellStart"/>
      <w:r w:rsidRPr="00744CD9">
        <w:rPr>
          <w:rFonts w:ascii="Times New Roman" w:hAnsi="Times New Roman" w:cs="Times New Roman"/>
          <w:b/>
          <w:sz w:val="24"/>
          <w:szCs w:val="24"/>
          <w:u w:val="thick"/>
        </w:rPr>
        <w:t>numero</w:t>
      </w:r>
      <w:proofErr w:type="spellEnd"/>
      <w:r w:rsidRPr="00744CD9">
        <w:rPr>
          <w:rFonts w:ascii="Times New Roman" w:hAnsi="Times New Roman" w:cs="Times New Roman"/>
          <w:b/>
          <w:sz w:val="24"/>
          <w:szCs w:val="24"/>
          <w:u w:val="thick"/>
        </w:rPr>
        <w:t xml:space="preserve"> e órgão emissor)</w:t>
      </w:r>
      <w:r w:rsidRPr="00744CD9">
        <w:rPr>
          <w:rFonts w:ascii="Times New Roman" w:hAnsi="Times New Roman" w:cs="Times New Roman"/>
          <w:sz w:val="24"/>
          <w:szCs w:val="24"/>
        </w:rPr>
        <w:t>, na qualidade de responsável legal pela proponente</w:t>
      </w:r>
      <w:r w:rsidRPr="00744CD9">
        <w:rPr>
          <w:rFonts w:ascii="Times New Roman" w:hAnsi="Times New Roman" w:cs="Times New Roman"/>
          <w:spacing w:val="-57"/>
          <w:sz w:val="24"/>
          <w:szCs w:val="24"/>
        </w:rPr>
        <w:t xml:space="preserve"> </w:t>
      </w:r>
      <w:r w:rsidRPr="00744CD9">
        <w:rPr>
          <w:rFonts w:ascii="Times New Roman" w:hAnsi="Times New Roman" w:cs="Times New Roman"/>
          <w:b/>
          <w:sz w:val="24"/>
          <w:szCs w:val="24"/>
          <w:u w:val="thick"/>
        </w:rPr>
        <w:t>(inserir nome da proponente)</w:t>
      </w:r>
      <w:r w:rsidRPr="00744CD9">
        <w:rPr>
          <w:rFonts w:ascii="Times New Roman" w:hAnsi="Times New Roman" w:cs="Times New Roman"/>
          <w:sz w:val="24"/>
          <w:szCs w:val="24"/>
        </w:rPr>
        <w:t>, vem, pela presente, informar a V. S</w:t>
      </w:r>
      <w:r w:rsidRPr="00744CD9">
        <w:rPr>
          <w:rFonts w:ascii="Times New Roman" w:hAnsi="Times New Roman" w:cs="Times New Roman"/>
          <w:sz w:val="24"/>
          <w:szCs w:val="24"/>
          <w:vertAlign w:val="superscript"/>
        </w:rPr>
        <w:t>a</w:t>
      </w:r>
      <w:r w:rsidRPr="00744CD9">
        <w:rPr>
          <w:rFonts w:ascii="Times New Roman" w:hAnsi="Times New Roman" w:cs="Times New Roman"/>
          <w:sz w:val="24"/>
          <w:szCs w:val="24"/>
        </w:rPr>
        <w:t xml:space="preserve"> que o senhor</w:t>
      </w:r>
      <w:r w:rsidRPr="00744CD9">
        <w:rPr>
          <w:rFonts w:ascii="Times New Roman" w:hAnsi="Times New Roman" w:cs="Times New Roman"/>
          <w:spacing w:val="1"/>
          <w:sz w:val="24"/>
          <w:szCs w:val="24"/>
        </w:rPr>
        <w:t xml:space="preserve"> </w:t>
      </w:r>
      <w:r w:rsidRPr="00744CD9">
        <w:rPr>
          <w:rFonts w:ascii="Times New Roman" w:hAnsi="Times New Roman" w:cs="Times New Roman"/>
          <w:b/>
          <w:sz w:val="24"/>
          <w:szCs w:val="24"/>
          <w:u w:val="thick"/>
        </w:rPr>
        <w:t>(inserir o nome completo)</w:t>
      </w:r>
      <w:r w:rsidRPr="00744CD9">
        <w:rPr>
          <w:rFonts w:ascii="Times New Roman" w:hAnsi="Times New Roman" w:cs="Times New Roman"/>
          <w:sz w:val="24"/>
          <w:szCs w:val="24"/>
        </w:rPr>
        <w:t xml:space="preserve">, carteira de identidade </w:t>
      </w:r>
      <w:r w:rsidRPr="00744CD9">
        <w:rPr>
          <w:rFonts w:ascii="Times New Roman" w:hAnsi="Times New Roman" w:cs="Times New Roman"/>
          <w:b/>
          <w:sz w:val="24"/>
          <w:szCs w:val="24"/>
          <w:u w:val="thick"/>
        </w:rPr>
        <w:t xml:space="preserve">(inserir o </w:t>
      </w:r>
      <w:proofErr w:type="spellStart"/>
      <w:r w:rsidRPr="00744CD9">
        <w:rPr>
          <w:rFonts w:ascii="Times New Roman" w:hAnsi="Times New Roman" w:cs="Times New Roman"/>
          <w:b/>
          <w:sz w:val="24"/>
          <w:szCs w:val="24"/>
          <w:u w:val="thick"/>
        </w:rPr>
        <w:t>numero</w:t>
      </w:r>
      <w:proofErr w:type="spellEnd"/>
      <w:r w:rsidRPr="00744CD9">
        <w:rPr>
          <w:rFonts w:ascii="Times New Roman" w:hAnsi="Times New Roman" w:cs="Times New Roman"/>
          <w:b/>
          <w:sz w:val="24"/>
          <w:szCs w:val="24"/>
          <w:u w:val="thick"/>
        </w:rPr>
        <w:t xml:space="preserve"> e órgão emissor)</w:t>
      </w:r>
      <w:r w:rsidRPr="00744CD9">
        <w:rPr>
          <w:rFonts w:ascii="Times New Roman" w:hAnsi="Times New Roman" w:cs="Times New Roman"/>
          <w:sz w:val="24"/>
          <w:szCs w:val="24"/>
        </w:rPr>
        <w:t>,</w:t>
      </w:r>
      <w:r w:rsidRPr="00744CD9">
        <w:rPr>
          <w:rFonts w:ascii="Times New Roman" w:hAnsi="Times New Roman" w:cs="Times New Roman"/>
          <w:spacing w:val="-57"/>
          <w:sz w:val="24"/>
          <w:szCs w:val="24"/>
        </w:rPr>
        <w:t xml:space="preserve"> </w:t>
      </w:r>
      <w:r w:rsidRPr="00744CD9">
        <w:rPr>
          <w:rFonts w:ascii="Times New Roman" w:hAnsi="Times New Roman" w:cs="Times New Roman"/>
          <w:sz w:val="24"/>
          <w:szCs w:val="24"/>
        </w:rPr>
        <w:t>é a pessoa designada por nós para acompanhar a sessão de abertura e recebimento da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proposta de preços e documentação de habilitação e, para assinar as atas e demais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documentos, formular ofertas e lances de preços, e com poderes para renunciar prazos</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recursais a que se referir a este Pregão, e praticar todos os demais atos pertinentes ao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certame em nome</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empresa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proponente.</w:t>
      </w:r>
    </w:p>
    <w:p w14:paraId="271C1821" w14:textId="77777777" w:rsidR="00A46418" w:rsidRPr="00744CD9" w:rsidRDefault="00A46418" w:rsidP="00A46418">
      <w:pPr>
        <w:pStyle w:val="Textodecomentrio"/>
        <w:spacing w:line="276" w:lineRule="auto"/>
        <w:jc w:val="both"/>
        <w:rPr>
          <w:rFonts w:ascii="Times New Roman" w:hAnsi="Times New Roman" w:cs="Times New Roman"/>
          <w:sz w:val="24"/>
          <w:szCs w:val="24"/>
        </w:rPr>
      </w:pPr>
    </w:p>
    <w:p w14:paraId="7BD65F1C" w14:textId="77777777" w:rsidR="00A46418" w:rsidRPr="00744CD9" w:rsidRDefault="00A46418" w:rsidP="00A46418">
      <w:pPr>
        <w:pStyle w:val="Textodecomentrio"/>
        <w:spacing w:line="276" w:lineRule="auto"/>
        <w:jc w:val="both"/>
        <w:rPr>
          <w:rFonts w:ascii="Times New Roman" w:hAnsi="Times New Roman" w:cs="Times New Roman"/>
          <w:sz w:val="24"/>
          <w:szCs w:val="24"/>
        </w:rPr>
      </w:pPr>
      <w:r w:rsidRPr="00744CD9">
        <w:rPr>
          <w:rFonts w:ascii="Times New Roman" w:hAnsi="Times New Roman" w:cs="Times New Roman"/>
          <w:sz w:val="24"/>
          <w:szCs w:val="24"/>
        </w:rPr>
        <w:t>Outrossim,</w:t>
      </w:r>
      <w:r w:rsidRPr="00744CD9">
        <w:rPr>
          <w:rFonts w:ascii="Times New Roman" w:hAnsi="Times New Roman" w:cs="Times New Roman"/>
          <w:spacing w:val="20"/>
          <w:sz w:val="24"/>
          <w:szCs w:val="24"/>
        </w:rPr>
        <w:t xml:space="preserve"> </w:t>
      </w:r>
      <w:r w:rsidRPr="00744CD9">
        <w:rPr>
          <w:rFonts w:ascii="Times New Roman" w:hAnsi="Times New Roman" w:cs="Times New Roman"/>
          <w:sz w:val="24"/>
          <w:szCs w:val="24"/>
        </w:rPr>
        <w:t>declaro-me</w:t>
      </w:r>
      <w:r w:rsidRPr="00744CD9">
        <w:rPr>
          <w:rFonts w:ascii="Times New Roman" w:hAnsi="Times New Roman" w:cs="Times New Roman"/>
          <w:spacing w:val="23"/>
          <w:sz w:val="24"/>
          <w:szCs w:val="24"/>
        </w:rPr>
        <w:t xml:space="preserve"> </w:t>
      </w:r>
      <w:r w:rsidRPr="00744CD9">
        <w:rPr>
          <w:rFonts w:ascii="Times New Roman" w:hAnsi="Times New Roman" w:cs="Times New Roman"/>
          <w:sz w:val="24"/>
          <w:szCs w:val="24"/>
        </w:rPr>
        <w:t>ciente</w:t>
      </w:r>
      <w:r w:rsidRPr="00744CD9">
        <w:rPr>
          <w:rFonts w:ascii="Times New Roman" w:hAnsi="Times New Roman" w:cs="Times New Roman"/>
          <w:spacing w:val="20"/>
          <w:sz w:val="24"/>
          <w:szCs w:val="24"/>
        </w:rPr>
        <w:t xml:space="preserve"> </w:t>
      </w:r>
      <w:r w:rsidRPr="00744CD9">
        <w:rPr>
          <w:rFonts w:ascii="Times New Roman" w:hAnsi="Times New Roman" w:cs="Times New Roman"/>
          <w:sz w:val="24"/>
          <w:szCs w:val="24"/>
        </w:rPr>
        <w:t>de</w:t>
      </w:r>
      <w:r w:rsidRPr="00744CD9">
        <w:rPr>
          <w:rFonts w:ascii="Times New Roman" w:hAnsi="Times New Roman" w:cs="Times New Roman"/>
          <w:spacing w:val="20"/>
          <w:sz w:val="24"/>
          <w:szCs w:val="24"/>
        </w:rPr>
        <w:t xml:space="preserve"> </w:t>
      </w:r>
      <w:r w:rsidRPr="00744CD9">
        <w:rPr>
          <w:rFonts w:ascii="Times New Roman" w:hAnsi="Times New Roman" w:cs="Times New Roman"/>
          <w:sz w:val="24"/>
          <w:szCs w:val="24"/>
        </w:rPr>
        <w:t>que</w:t>
      </w:r>
      <w:r w:rsidRPr="00744CD9">
        <w:rPr>
          <w:rFonts w:ascii="Times New Roman" w:hAnsi="Times New Roman" w:cs="Times New Roman"/>
          <w:spacing w:val="20"/>
          <w:sz w:val="24"/>
          <w:szCs w:val="24"/>
        </w:rPr>
        <w:t xml:space="preserve"> </w:t>
      </w:r>
      <w:r w:rsidRPr="00744CD9">
        <w:rPr>
          <w:rFonts w:ascii="Times New Roman" w:hAnsi="Times New Roman" w:cs="Times New Roman"/>
          <w:sz w:val="24"/>
          <w:szCs w:val="24"/>
        </w:rPr>
        <w:t>responderei</w:t>
      </w:r>
      <w:r w:rsidRPr="00744CD9">
        <w:rPr>
          <w:rFonts w:ascii="Times New Roman" w:hAnsi="Times New Roman" w:cs="Times New Roman"/>
          <w:spacing w:val="24"/>
          <w:sz w:val="24"/>
          <w:szCs w:val="24"/>
        </w:rPr>
        <w:t xml:space="preserve"> </w:t>
      </w:r>
      <w:r w:rsidRPr="00744CD9">
        <w:rPr>
          <w:rFonts w:ascii="Times New Roman" w:hAnsi="Times New Roman" w:cs="Times New Roman"/>
          <w:sz w:val="24"/>
          <w:szCs w:val="24"/>
        </w:rPr>
        <w:t>em</w:t>
      </w:r>
      <w:r w:rsidRPr="00744CD9">
        <w:rPr>
          <w:rFonts w:ascii="Times New Roman" w:hAnsi="Times New Roman" w:cs="Times New Roman"/>
          <w:spacing w:val="21"/>
          <w:sz w:val="24"/>
          <w:szCs w:val="24"/>
        </w:rPr>
        <w:t xml:space="preserve"> </w:t>
      </w:r>
      <w:r w:rsidRPr="00744CD9">
        <w:rPr>
          <w:rFonts w:ascii="Times New Roman" w:hAnsi="Times New Roman" w:cs="Times New Roman"/>
          <w:sz w:val="24"/>
          <w:szCs w:val="24"/>
        </w:rPr>
        <w:t>juízo</w:t>
      </w:r>
      <w:r w:rsidRPr="00744CD9">
        <w:rPr>
          <w:rFonts w:ascii="Times New Roman" w:hAnsi="Times New Roman" w:cs="Times New Roman"/>
          <w:spacing w:val="21"/>
          <w:sz w:val="24"/>
          <w:szCs w:val="24"/>
        </w:rPr>
        <w:t xml:space="preserve"> </w:t>
      </w:r>
      <w:r w:rsidRPr="00744CD9">
        <w:rPr>
          <w:rFonts w:ascii="Times New Roman" w:hAnsi="Times New Roman" w:cs="Times New Roman"/>
          <w:sz w:val="24"/>
          <w:szCs w:val="24"/>
        </w:rPr>
        <w:t>ou</w:t>
      </w:r>
      <w:r w:rsidRPr="00744CD9">
        <w:rPr>
          <w:rFonts w:ascii="Times New Roman" w:hAnsi="Times New Roman" w:cs="Times New Roman"/>
          <w:spacing w:val="21"/>
          <w:sz w:val="24"/>
          <w:szCs w:val="24"/>
        </w:rPr>
        <w:t xml:space="preserve"> </w:t>
      </w:r>
      <w:r w:rsidRPr="00744CD9">
        <w:rPr>
          <w:rFonts w:ascii="Times New Roman" w:hAnsi="Times New Roman" w:cs="Times New Roman"/>
          <w:sz w:val="24"/>
          <w:szCs w:val="24"/>
        </w:rPr>
        <w:t>fora</w:t>
      </w:r>
      <w:r w:rsidRPr="00744CD9">
        <w:rPr>
          <w:rFonts w:ascii="Times New Roman" w:hAnsi="Times New Roman" w:cs="Times New Roman"/>
          <w:spacing w:val="20"/>
          <w:sz w:val="24"/>
          <w:szCs w:val="24"/>
        </w:rPr>
        <w:t xml:space="preserve"> </w:t>
      </w:r>
      <w:r w:rsidRPr="00744CD9">
        <w:rPr>
          <w:rFonts w:ascii="Times New Roman" w:hAnsi="Times New Roman" w:cs="Times New Roman"/>
          <w:sz w:val="24"/>
          <w:szCs w:val="24"/>
        </w:rPr>
        <w:t>dele,</w:t>
      </w:r>
      <w:r w:rsidRPr="00744CD9">
        <w:rPr>
          <w:rFonts w:ascii="Times New Roman" w:hAnsi="Times New Roman" w:cs="Times New Roman"/>
          <w:spacing w:val="23"/>
          <w:sz w:val="24"/>
          <w:szCs w:val="24"/>
        </w:rPr>
        <w:t xml:space="preserve"> </w:t>
      </w:r>
      <w:r w:rsidRPr="00744CD9">
        <w:rPr>
          <w:rFonts w:ascii="Times New Roman" w:hAnsi="Times New Roman" w:cs="Times New Roman"/>
          <w:sz w:val="24"/>
          <w:szCs w:val="24"/>
        </w:rPr>
        <w:t>se</w:t>
      </w:r>
      <w:r w:rsidRPr="00744CD9">
        <w:rPr>
          <w:rFonts w:ascii="Times New Roman" w:hAnsi="Times New Roman" w:cs="Times New Roman"/>
          <w:spacing w:val="20"/>
          <w:sz w:val="24"/>
          <w:szCs w:val="24"/>
        </w:rPr>
        <w:t xml:space="preserve"> </w:t>
      </w:r>
      <w:r w:rsidRPr="00744CD9">
        <w:rPr>
          <w:rFonts w:ascii="Times New Roman" w:hAnsi="Times New Roman" w:cs="Times New Roman"/>
          <w:sz w:val="24"/>
          <w:szCs w:val="24"/>
        </w:rPr>
        <w:t>for</w:t>
      </w:r>
      <w:r w:rsidRPr="00744CD9">
        <w:rPr>
          <w:rFonts w:ascii="Times New Roman" w:hAnsi="Times New Roman" w:cs="Times New Roman"/>
          <w:spacing w:val="21"/>
          <w:sz w:val="24"/>
          <w:szCs w:val="24"/>
        </w:rPr>
        <w:t xml:space="preserve"> </w:t>
      </w:r>
      <w:r w:rsidRPr="00744CD9">
        <w:rPr>
          <w:rFonts w:ascii="Times New Roman" w:hAnsi="Times New Roman" w:cs="Times New Roman"/>
          <w:sz w:val="24"/>
          <w:szCs w:val="24"/>
        </w:rPr>
        <w:t>o</w:t>
      </w:r>
      <w:r w:rsidRPr="00744CD9">
        <w:rPr>
          <w:rFonts w:ascii="Times New Roman" w:hAnsi="Times New Roman" w:cs="Times New Roman"/>
          <w:spacing w:val="21"/>
          <w:sz w:val="24"/>
          <w:szCs w:val="24"/>
        </w:rPr>
        <w:t xml:space="preserve"> </w:t>
      </w:r>
      <w:r w:rsidRPr="00744CD9">
        <w:rPr>
          <w:rFonts w:ascii="Times New Roman" w:hAnsi="Times New Roman" w:cs="Times New Roman"/>
          <w:sz w:val="24"/>
          <w:szCs w:val="24"/>
        </w:rPr>
        <w:t>caso,</w:t>
      </w:r>
      <w:r w:rsidRPr="00744CD9">
        <w:rPr>
          <w:rFonts w:ascii="Times New Roman" w:hAnsi="Times New Roman" w:cs="Times New Roman"/>
          <w:spacing w:val="-57"/>
          <w:sz w:val="24"/>
          <w:szCs w:val="24"/>
        </w:rPr>
        <w:t xml:space="preserve"> </w:t>
      </w:r>
      <w:r w:rsidRPr="00744CD9">
        <w:rPr>
          <w:rFonts w:ascii="Times New Roman" w:hAnsi="Times New Roman" w:cs="Times New Roman"/>
          <w:sz w:val="24"/>
          <w:szCs w:val="24"/>
        </w:rPr>
        <w:t>por</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todos os atos que</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venha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a</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ser</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praticados pelo representante ora</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designado.</w:t>
      </w:r>
    </w:p>
    <w:p w14:paraId="33F3E9CF" w14:textId="77777777" w:rsidR="00A46418" w:rsidRPr="00744CD9" w:rsidRDefault="00A46418" w:rsidP="00A46418">
      <w:pPr>
        <w:pStyle w:val="Textodecomentrio"/>
        <w:spacing w:line="276" w:lineRule="auto"/>
        <w:rPr>
          <w:rFonts w:ascii="Times New Roman" w:hAnsi="Times New Roman" w:cs="Times New Roman"/>
          <w:sz w:val="24"/>
          <w:szCs w:val="24"/>
        </w:rPr>
      </w:pPr>
    </w:p>
    <w:p w14:paraId="2F2F815F" w14:textId="77777777" w:rsidR="00A46418" w:rsidRPr="00744CD9" w:rsidRDefault="00A46418" w:rsidP="00A46418">
      <w:pPr>
        <w:pStyle w:val="Textodecomentrio"/>
        <w:spacing w:line="276" w:lineRule="auto"/>
        <w:rPr>
          <w:rFonts w:ascii="Times New Roman" w:hAnsi="Times New Roman" w:cs="Times New Roman"/>
          <w:sz w:val="24"/>
          <w:szCs w:val="24"/>
        </w:rPr>
      </w:pPr>
    </w:p>
    <w:p w14:paraId="52B6A3CB" w14:textId="77777777" w:rsidR="00A46418" w:rsidRPr="00744CD9" w:rsidRDefault="00A46418" w:rsidP="00A46418">
      <w:pPr>
        <w:pStyle w:val="Textodecomentrio"/>
        <w:rPr>
          <w:rFonts w:ascii="Times New Roman" w:hAnsi="Times New Roman" w:cs="Times New Roman"/>
          <w:sz w:val="24"/>
          <w:szCs w:val="24"/>
        </w:rPr>
      </w:pPr>
    </w:p>
    <w:p w14:paraId="6A0BAD0E" w14:textId="77777777" w:rsidR="00A46418" w:rsidRPr="00744CD9" w:rsidRDefault="00A46418" w:rsidP="00A46418">
      <w:pPr>
        <w:pStyle w:val="Textodecomentrio"/>
        <w:rPr>
          <w:rFonts w:ascii="Times New Roman" w:hAnsi="Times New Roman" w:cs="Times New Roman"/>
          <w:sz w:val="24"/>
          <w:szCs w:val="24"/>
        </w:rPr>
      </w:pPr>
      <w:r w:rsidRPr="00744CD9">
        <w:rPr>
          <w:rFonts w:ascii="Times New Roman" w:hAnsi="Times New Roman" w:cs="Times New Roman"/>
          <w:sz w:val="24"/>
          <w:szCs w:val="24"/>
        </w:rPr>
        <w:t>Atenciosamente,</w:t>
      </w:r>
    </w:p>
    <w:p w14:paraId="37A8FE54" w14:textId="77777777" w:rsidR="00A46418" w:rsidRPr="00744CD9" w:rsidRDefault="00A46418" w:rsidP="00A46418">
      <w:pPr>
        <w:pStyle w:val="Textodecomentrio"/>
        <w:rPr>
          <w:rFonts w:ascii="Times New Roman" w:hAnsi="Times New Roman" w:cs="Times New Roman"/>
          <w:sz w:val="24"/>
          <w:szCs w:val="24"/>
        </w:rPr>
      </w:pPr>
    </w:p>
    <w:p w14:paraId="4E03D390" w14:textId="6BC0502B" w:rsidR="00A46418" w:rsidRPr="00744CD9" w:rsidRDefault="00A46418" w:rsidP="00A46418">
      <w:pPr>
        <w:pStyle w:val="Textodecomentrio"/>
        <w:jc w:val="right"/>
        <w:rPr>
          <w:rFonts w:ascii="Times New Roman" w:hAnsi="Times New Roman" w:cs="Times New Roman"/>
          <w:sz w:val="24"/>
          <w:szCs w:val="24"/>
        </w:rPr>
      </w:pPr>
      <w:r w:rsidRPr="00744CD9">
        <w:rPr>
          <w:rFonts w:ascii="Times New Roman" w:hAnsi="Times New Roman" w:cs="Times New Roman"/>
          <w:sz w:val="24"/>
          <w:szCs w:val="24"/>
        </w:rPr>
        <w:t>Data e Local.</w:t>
      </w:r>
    </w:p>
    <w:p w14:paraId="171183EA" w14:textId="77777777" w:rsidR="00A46418" w:rsidRPr="00744CD9" w:rsidRDefault="00A46418" w:rsidP="00A46418">
      <w:pPr>
        <w:pStyle w:val="Textodecomentrio"/>
        <w:rPr>
          <w:rFonts w:ascii="Times New Roman" w:hAnsi="Times New Roman" w:cs="Times New Roman"/>
          <w:sz w:val="24"/>
          <w:szCs w:val="24"/>
        </w:rPr>
      </w:pPr>
    </w:p>
    <w:p w14:paraId="45421398" w14:textId="43EC3216" w:rsidR="00A46418" w:rsidRPr="00744CD9" w:rsidRDefault="00A46418">
      <w:pPr>
        <w:rPr>
          <w:rFonts w:ascii="Times New Roman" w:hAnsi="Times New Roman" w:cs="Times New Roman"/>
          <w:sz w:val="20"/>
          <w:szCs w:val="20"/>
        </w:rPr>
      </w:pPr>
      <w:r w:rsidRPr="00744CD9">
        <w:rPr>
          <w:rFonts w:ascii="Times New Roman" w:hAnsi="Times New Roman" w:cs="Times New Roman"/>
        </w:rPr>
        <w:t>____________________________________________________</w:t>
      </w:r>
    </w:p>
    <w:p w14:paraId="1E23FFF8" w14:textId="7EC7778B" w:rsidR="00A46418" w:rsidRPr="00744CD9" w:rsidRDefault="00A46418" w:rsidP="00A46418">
      <w:pPr>
        <w:pStyle w:val="Textodecomentrio"/>
        <w:rPr>
          <w:rFonts w:ascii="Times New Roman" w:hAnsi="Times New Roman" w:cs="Times New Roman"/>
          <w:sz w:val="24"/>
          <w:szCs w:val="24"/>
        </w:rPr>
      </w:pPr>
      <w:r w:rsidRPr="00744CD9">
        <w:rPr>
          <w:rFonts w:ascii="Times New Roman" w:hAnsi="Times New Roman" w:cs="Times New Roman"/>
          <w:sz w:val="24"/>
          <w:szCs w:val="24"/>
        </w:rPr>
        <w:t>Carimbo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CNPJ,</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Assinatura</w:t>
      </w:r>
      <w:r w:rsidRPr="00744CD9">
        <w:rPr>
          <w:rFonts w:ascii="Times New Roman" w:hAnsi="Times New Roman" w:cs="Times New Roman"/>
          <w:spacing w:val="-3"/>
          <w:sz w:val="24"/>
          <w:szCs w:val="24"/>
        </w:rPr>
        <w:t xml:space="preserve"> </w:t>
      </w:r>
      <w:r w:rsidRPr="00744CD9">
        <w:rPr>
          <w:rFonts w:ascii="Times New Roman" w:hAnsi="Times New Roman" w:cs="Times New Roman"/>
          <w:sz w:val="24"/>
          <w:szCs w:val="24"/>
        </w:rPr>
        <w:t>do</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representante</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legal</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da</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Empresa</w:t>
      </w:r>
    </w:p>
    <w:p w14:paraId="664E5C43" w14:textId="77777777" w:rsidR="00A46418" w:rsidRPr="00744CD9" w:rsidRDefault="00A46418" w:rsidP="00A46418">
      <w:pPr>
        <w:pStyle w:val="Textodecomentrio"/>
        <w:rPr>
          <w:rFonts w:ascii="Times New Roman" w:hAnsi="Times New Roman" w:cs="Times New Roman"/>
          <w:sz w:val="24"/>
          <w:szCs w:val="24"/>
        </w:rPr>
      </w:pPr>
      <w:r w:rsidRPr="00744CD9">
        <w:rPr>
          <w:rFonts w:ascii="Times New Roman" w:hAnsi="Times New Roman" w:cs="Times New Roman"/>
          <w:sz w:val="24"/>
          <w:szCs w:val="24"/>
        </w:rPr>
        <w:t>Obs.:</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Firma reconhecida</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do</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rPr>
        <w:t>responsável</w:t>
      </w:r>
      <w:r w:rsidRPr="00744CD9">
        <w:rPr>
          <w:rFonts w:ascii="Times New Roman" w:hAnsi="Times New Roman" w:cs="Times New Roman"/>
          <w:spacing w:val="-1"/>
          <w:sz w:val="24"/>
          <w:szCs w:val="24"/>
        </w:rPr>
        <w:t xml:space="preserve"> </w:t>
      </w:r>
      <w:r w:rsidRPr="00744CD9">
        <w:rPr>
          <w:rFonts w:ascii="Times New Roman" w:hAnsi="Times New Roman" w:cs="Times New Roman"/>
          <w:sz w:val="24"/>
          <w:szCs w:val="24"/>
        </w:rPr>
        <w:t>legal</w:t>
      </w:r>
    </w:p>
    <w:p w14:paraId="2E12B3D1" w14:textId="77777777" w:rsidR="00A46418" w:rsidRPr="00744CD9" w:rsidRDefault="00A46418" w:rsidP="00A46418">
      <w:pPr>
        <w:pStyle w:val="Textodecomentrio"/>
        <w:rPr>
          <w:rFonts w:ascii="Times New Roman" w:hAnsi="Times New Roman" w:cs="Times New Roman"/>
          <w:sz w:val="24"/>
          <w:szCs w:val="24"/>
        </w:rPr>
      </w:pPr>
      <w:r w:rsidRPr="00744CD9">
        <w:rPr>
          <w:rFonts w:ascii="Times New Roman" w:hAnsi="Times New Roman" w:cs="Times New Roman"/>
          <w:sz w:val="24"/>
          <w:szCs w:val="24"/>
        </w:rPr>
        <w:t>C.P.F</w:t>
      </w:r>
      <w:r w:rsidRPr="00744CD9">
        <w:rPr>
          <w:rFonts w:ascii="Times New Roman" w:hAnsi="Times New Roman" w:cs="Times New Roman"/>
          <w:spacing w:val="-2"/>
          <w:sz w:val="24"/>
          <w:szCs w:val="24"/>
        </w:rPr>
        <w:t xml:space="preserve"> </w:t>
      </w:r>
      <w:r w:rsidRPr="00744CD9">
        <w:rPr>
          <w:rFonts w:ascii="Times New Roman" w:hAnsi="Times New Roman" w:cs="Times New Roman"/>
          <w:sz w:val="24"/>
          <w:szCs w:val="24"/>
          <w:u w:val="single"/>
        </w:rPr>
        <w:t xml:space="preserve"> </w:t>
      </w:r>
      <w:r w:rsidRPr="00744CD9">
        <w:rPr>
          <w:rFonts w:ascii="Times New Roman" w:hAnsi="Times New Roman" w:cs="Times New Roman"/>
          <w:sz w:val="24"/>
          <w:szCs w:val="24"/>
          <w:u w:val="single"/>
        </w:rPr>
        <w:tab/>
      </w:r>
    </w:p>
    <w:p w14:paraId="1227D19A" w14:textId="2B5D870A" w:rsidR="00A506FD" w:rsidRPr="00744CD9" w:rsidRDefault="00A46418" w:rsidP="00A46418">
      <w:pPr>
        <w:pStyle w:val="Textodecomentrio"/>
        <w:rPr>
          <w:rFonts w:ascii="Times New Roman" w:hAnsi="Times New Roman" w:cs="Times New Roman"/>
          <w:sz w:val="24"/>
          <w:szCs w:val="24"/>
        </w:rPr>
      </w:pPr>
      <w:r w:rsidRPr="00744CD9">
        <w:rPr>
          <w:rFonts w:ascii="Times New Roman" w:hAnsi="Times New Roman" w:cs="Times New Roman"/>
          <w:sz w:val="24"/>
          <w:szCs w:val="24"/>
        </w:rPr>
        <w:t xml:space="preserve">RG: </w:t>
      </w:r>
    </w:p>
    <w:p w14:paraId="1233BE20" w14:textId="7A52CF6C" w:rsidR="00100DC9" w:rsidRPr="00744CD9" w:rsidRDefault="00100DC9" w:rsidP="00A46418">
      <w:pPr>
        <w:pStyle w:val="Textodecomentrio"/>
        <w:rPr>
          <w:rFonts w:ascii="Times New Roman" w:hAnsi="Times New Roman" w:cs="Times New Roman"/>
          <w:sz w:val="24"/>
          <w:szCs w:val="24"/>
        </w:rPr>
      </w:pPr>
    </w:p>
    <w:p w14:paraId="55EC6B94" w14:textId="77777777" w:rsidR="00100DC9" w:rsidRPr="00744CD9" w:rsidRDefault="00100DC9">
      <w:pPr>
        <w:rPr>
          <w:rFonts w:ascii="Times New Roman" w:hAnsi="Times New Roman" w:cs="Times New Roman"/>
        </w:rPr>
      </w:pPr>
      <w:r w:rsidRPr="00744CD9">
        <w:rPr>
          <w:rFonts w:ascii="Times New Roman" w:hAnsi="Times New Roman" w:cs="Times New Roman"/>
        </w:rPr>
        <w:br w:type="page"/>
      </w:r>
    </w:p>
    <w:p w14:paraId="28F18EC7" w14:textId="5C01B427" w:rsidR="00D904D2" w:rsidRPr="00744CD9" w:rsidRDefault="00D904D2" w:rsidP="00D904D2">
      <w:pPr>
        <w:jc w:val="center"/>
        <w:rPr>
          <w:rFonts w:ascii="Times New Roman" w:hAnsi="Times New Roman" w:cs="Times New Roman"/>
          <w:b/>
          <w:bCs/>
        </w:rPr>
      </w:pPr>
      <w:r w:rsidRPr="00744CD9">
        <w:rPr>
          <w:rFonts w:ascii="Times New Roman" w:hAnsi="Times New Roman" w:cs="Times New Roman"/>
          <w:b/>
        </w:rPr>
        <w:lastRenderedPageBreak/>
        <w:t xml:space="preserve">ANEXO V - </w:t>
      </w:r>
      <w:r w:rsidRPr="00744CD9">
        <w:rPr>
          <w:rFonts w:ascii="Times New Roman" w:hAnsi="Times New Roman" w:cs="Times New Roman"/>
          <w:b/>
          <w:bCs/>
        </w:rPr>
        <w:t>DECLARAÇÃO UNIFICADA</w:t>
      </w:r>
    </w:p>
    <w:p w14:paraId="75915811" w14:textId="234E2555" w:rsidR="001B6F82" w:rsidRPr="00744CD9" w:rsidRDefault="001B6F82" w:rsidP="00D904D2">
      <w:pPr>
        <w:jc w:val="center"/>
        <w:rPr>
          <w:rFonts w:ascii="Times New Roman" w:hAnsi="Times New Roman" w:cs="Times New Roman"/>
          <w:b/>
          <w:bCs/>
        </w:rPr>
      </w:pPr>
      <w:r w:rsidRPr="00744CD9">
        <w:rPr>
          <w:rFonts w:ascii="Times New Roman" w:hAnsi="Times New Roman" w:cs="Times New Roman"/>
          <w:b/>
          <w:bCs/>
        </w:rPr>
        <w:t xml:space="preserve">Pregão </w:t>
      </w:r>
      <w:r w:rsidR="00BD2644" w:rsidRPr="00744CD9">
        <w:rPr>
          <w:rFonts w:ascii="Times New Roman" w:hAnsi="Times New Roman" w:cs="Times New Roman"/>
          <w:b/>
          <w:bCs/>
        </w:rPr>
        <w:t>P</w:t>
      </w:r>
      <w:r w:rsidRPr="00744CD9">
        <w:rPr>
          <w:rFonts w:ascii="Times New Roman" w:hAnsi="Times New Roman" w:cs="Times New Roman"/>
          <w:b/>
          <w:bCs/>
        </w:rPr>
        <w:t xml:space="preserve">resencial </w:t>
      </w:r>
      <w:r w:rsidR="00370150" w:rsidRPr="00744CD9">
        <w:rPr>
          <w:rFonts w:ascii="Times New Roman" w:hAnsi="Times New Roman" w:cs="Times New Roman"/>
          <w:b/>
          <w:bCs/>
        </w:rPr>
        <w:t>08/2026</w:t>
      </w:r>
    </w:p>
    <w:p w14:paraId="48778FA2" w14:textId="77777777" w:rsidR="00D904D2" w:rsidRPr="00744CD9" w:rsidRDefault="00D904D2" w:rsidP="00D904D2">
      <w:pPr>
        <w:jc w:val="both"/>
        <w:rPr>
          <w:rFonts w:ascii="Times New Roman" w:hAnsi="Times New Roman" w:cs="Times New Roman"/>
          <w:b/>
          <w:bCs/>
        </w:rPr>
      </w:pPr>
    </w:p>
    <w:p w14:paraId="54ED6972" w14:textId="77777777" w:rsidR="00D904D2" w:rsidRPr="00744CD9" w:rsidRDefault="00D904D2" w:rsidP="00D904D2">
      <w:pPr>
        <w:jc w:val="both"/>
        <w:rPr>
          <w:rFonts w:ascii="Times New Roman" w:hAnsi="Times New Roman" w:cs="Times New Roman"/>
          <w:b/>
          <w:bCs/>
        </w:rPr>
      </w:pPr>
    </w:p>
    <w:p w14:paraId="55FF3026" w14:textId="52A3365F" w:rsidR="00D904D2" w:rsidRPr="00744CD9" w:rsidRDefault="00D904D2" w:rsidP="00D904D2">
      <w:pPr>
        <w:spacing w:line="360" w:lineRule="auto"/>
        <w:jc w:val="both"/>
        <w:rPr>
          <w:rFonts w:ascii="Times New Roman" w:hAnsi="Times New Roman" w:cs="Times New Roman"/>
          <w:b/>
          <w:bCs/>
        </w:rPr>
      </w:pPr>
      <w:r w:rsidRPr="00744CD9">
        <w:rPr>
          <w:rFonts w:ascii="Times New Roman" w:hAnsi="Times New Roman" w:cs="Times New Roman"/>
          <w:b/>
          <w:bCs/>
        </w:rPr>
        <w:t xml:space="preserve">A empresa </w:t>
      </w:r>
      <w:r w:rsidRPr="00744CD9">
        <w:rPr>
          <w:rFonts w:ascii="Times New Roman" w:hAnsi="Times New Roman" w:cs="Times New Roman"/>
          <w:b/>
          <w:bCs/>
          <w:u w:val="single"/>
        </w:rPr>
        <w:tab/>
      </w:r>
      <w:r w:rsidRPr="00744CD9">
        <w:rPr>
          <w:rFonts w:ascii="Times New Roman" w:hAnsi="Times New Roman" w:cs="Times New Roman"/>
          <w:b/>
          <w:bCs/>
          <w:u w:val="single"/>
        </w:rPr>
        <w:tab/>
      </w:r>
      <w:r w:rsidRPr="00744CD9">
        <w:rPr>
          <w:rFonts w:ascii="Times New Roman" w:hAnsi="Times New Roman" w:cs="Times New Roman"/>
          <w:b/>
          <w:bCs/>
          <w:u w:val="single"/>
        </w:rPr>
        <w:tab/>
      </w:r>
      <w:r w:rsidRPr="00744CD9">
        <w:rPr>
          <w:rFonts w:ascii="Times New Roman" w:hAnsi="Times New Roman" w:cs="Times New Roman"/>
          <w:b/>
          <w:bCs/>
          <w:u w:val="single"/>
        </w:rPr>
        <w:tab/>
      </w:r>
      <w:r w:rsidRPr="00744CD9">
        <w:rPr>
          <w:rFonts w:ascii="Times New Roman" w:hAnsi="Times New Roman" w:cs="Times New Roman"/>
          <w:b/>
          <w:bCs/>
          <w:u w:val="single"/>
        </w:rPr>
        <w:tab/>
      </w:r>
      <w:r w:rsidRPr="00744CD9">
        <w:rPr>
          <w:rFonts w:ascii="Times New Roman" w:hAnsi="Times New Roman" w:cs="Times New Roman"/>
          <w:b/>
          <w:bCs/>
        </w:rPr>
        <w:t xml:space="preserve"> concorda com as declarações arroladas neste item: </w:t>
      </w:r>
    </w:p>
    <w:p w14:paraId="39E70310"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1. Está ciente, concorda e atende a todas as condições do Termo de Referência/Projeto Básico, Edital se houver, e seus anexos; </w:t>
      </w:r>
    </w:p>
    <w:p w14:paraId="6E6D4DCF"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2. Não há nada que impeça, juridicamente, sua habilitação neste momento. Se algum fato impeditivo acontecer depois, estará obrigado a informar ao Município de Juranda; </w:t>
      </w:r>
    </w:p>
    <w:p w14:paraId="724EE599"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4. Não emprega menor de 18 anos em trabalho noturno, perigoso ou insalubre e não emprega menor de 16 anos, salvo menor, a partir de 14 anos, na condição de aprendiz; </w:t>
      </w:r>
    </w:p>
    <w:p w14:paraId="247A6D03"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5. A proposta foi elaborada de forma independente; </w:t>
      </w:r>
    </w:p>
    <w:p w14:paraId="07B4D85F"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7. Não há, em sua cadeia produtiva, empregados executando trabalho degradante ou forçado; </w:t>
      </w:r>
    </w:p>
    <w:p w14:paraId="2B66EC88"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8. Que sua empresa cumpre as exigências de reserva de cargos prevista em lei e normas específicas para pessoa com deficiência, reabilitado da Previdência Social e aprendiz; </w:t>
      </w:r>
    </w:p>
    <w:p w14:paraId="268CF48D"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lastRenderedPageBreak/>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11. Compromete-se a realizar, bem como manter ativo e atualizado o respectivo cadastro, como usuário externo, no Sistema Eletrônico Municipal</w:t>
      </w:r>
    </w:p>
    <w:p w14:paraId="7E490087"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13. Por fim, para habilitação jurídica, regularidade jurídica, fiscal e trabalhista, que estão sendo apresentados os seguintes documentos: </w:t>
      </w:r>
    </w:p>
    <w:p w14:paraId="70DFB5C5"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 Contrato social ou instrumento equivalente; </w:t>
      </w:r>
    </w:p>
    <w:p w14:paraId="514D37B5"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 Regularidade perante a fazenda federal e a seguridade social; </w:t>
      </w:r>
    </w:p>
    <w:p w14:paraId="1A5EFF63"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 Regularidade perante a fazenda estadual ou distrital da sede do licitante; </w:t>
      </w:r>
    </w:p>
    <w:p w14:paraId="49782A44"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xml:space="preserve">- Regularidade perante a fazenda municipal da sede do licitante; </w:t>
      </w:r>
    </w:p>
    <w:p w14:paraId="1D53DFC5" w14:textId="77777777" w:rsidR="00D904D2" w:rsidRPr="00744CD9" w:rsidRDefault="00D904D2" w:rsidP="00D904D2">
      <w:pPr>
        <w:spacing w:line="360" w:lineRule="auto"/>
        <w:jc w:val="both"/>
        <w:rPr>
          <w:rFonts w:ascii="Times New Roman" w:hAnsi="Times New Roman" w:cs="Times New Roman"/>
        </w:rPr>
      </w:pPr>
      <w:r w:rsidRPr="00744CD9">
        <w:rPr>
          <w:rFonts w:ascii="Times New Roman" w:hAnsi="Times New Roman" w:cs="Times New Roman"/>
        </w:rPr>
        <w:t>- Regularidade junto ao Fundo de Garantia do Tempo de Serviço – FGTS;</w:t>
      </w:r>
    </w:p>
    <w:p w14:paraId="35BC4BEE" w14:textId="77777777" w:rsidR="00D904D2" w:rsidRPr="00744CD9" w:rsidRDefault="00D904D2" w:rsidP="00D904D2">
      <w:pPr>
        <w:spacing w:line="360" w:lineRule="auto"/>
        <w:jc w:val="both"/>
        <w:rPr>
          <w:rFonts w:ascii="Times New Roman" w:hAnsi="Times New Roman" w:cs="Times New Roman"/>
        </w:rPr>
      </w:pPr>
    </w:p>
    <w:p w14:paraId="13B9A841" w14:textId="77777777" w:rsidR="00D904D2" w:rsidRPr="00744CD9" w:rsidRDefault="00D904D2" w:rsidP="00D904D2">
      <w:pPr>
        <w:spacing w:line="360" w:lineRule="auto"/>
        <w:jc w:val="both"/>
        <w:rPr>
          <w:rFonts w:ascii="Times New Roman" w:hAnsi="Times New Roman" w:cs="Times New Roman"/>
        </w:rPr>
      </w:pPr>
    </w:p>
    <w:p w14:paraId="54788155" w14:textId="77777777" w:rsidR="00D904D2" w:rsidRPr="00744CD9" w:rsidRDefault="00D904D2" w:rsidP="00D904D2">
      <w:pPr>
        <w:spacing w:line="360" w:lineRule="auto"/>
        <w:jc w:val="both"/>
        <w:rPr>
          <w:rFonts w:ascii="Times New Roman" w:hAnsi="Times New Roman" w:cs="Times New Roman"/>
        </w:rPr>
      </w:pPr>
    </w:p>
    <w:p w14:paraId="2E066ACE" w14:textId="77777777" w:rsidR="00D904D2" w:rsidRPr="00744CD9" w:rsidRDefault="00D904D2" w:rsidP="00D904D2">
      <w:pPr>
        <w:widowControl w:val="0"/>
        <w:tabs>
          <w:tab w:val="left" w:pos="7629"/>
          <w:tab w:val="left" w:pos="8950"/>
        </w:tabs>
        <w:autoSpaceDE w:val="0"/>
        <w:autoSpaceDN w:val="0"/>
        <w:spacing w:before="1" w:line="360" w:lineRule="auto"/>
        <w:ind w:left="6663"/>
        <w:jc w:val="both"/>
        <w:rPr>
          <w:rFonts w:ascii="Times New Roman" w:eastAsia="Tahoma" w:hAnsi="Times New Roman" w:cs="Times New Roman"/>
        </w:rPr>
      </w:pPr>
      <w:r w:rsidRPr="00744CD9">
        <w:rPr>
          <w:rFonts w:ascii="Times New Roman" w:eastAsia="Tahoma" w:hAnsi="Times New Roman" w:cs="Times New Roman"/>
        </w:rPr>
        <w:t>Local, data.</w:t>
      </w:r>
    </w:p>
    <w:p w14:paraId="473C1AE8" w14:textId="77777777" w:rsidR="00D904D2" w:rsidRPr="00744CD9" w:rsidRDefault="00D904D2" w:rsidP="00D904D2">
      <w:pPr>
        <w:widowControl w:val="0"/>
        <w:autoSpaceDE w:val="0"/>
        <w:autoSpaceDN w:val="0"/>
        <w:jc w:val="both"/>
        <w:rPr>
          <w:rFonts w:ascii="Times New Roman" w:eastAsia="Tahoma" w:hAnsi="Times New Roman" w:cs="Times New Roman"/>
        </w:rPr>
      </w:pPr>
    </w:p>
    <w:p w14:paraId="67E1075A" w14:textId="77777777" w:rsidR="00D904D2" w:rsidRPr="00744CD9" w:rsidRDefault="00D904D2" w:rsidP="00D904D2">
      <w:pPr>
        <w:widowControl w:val="0"/>
        <w:autoSpaceDE w:val="0"/>
        <w:autoSpaceDN w:val="0"/>
        <w:spacing w:before="9"/>
        <w:jc w:val="both"/>
        <w:rPr>
          <w:rFonts w:ascii="Times New Roman" w:eastAsia="Tahoma" w:hAnsi="Times New Roman" w:cs="Times New Roman"/>
        </w:rPr>
      </w:pPr>
    </w:p>
    <w:p w14:paraId="3EE3F611" w14:textId="77777777" w:rsidR="00D904D2" w:rsidRPr="00744CD9" w:rsidRDefault="00D904D2" w:rsidP="00D904D2">
      <w:pPr>
        <w:widowControl w:val="0"/>
        <w:autoSpaceDE w:val="0"/>
        <w:autoSpaceDN w:val="0"/>
        <w:spacing w:before="35"/>
        <w:ind w:left="138"/>
        <w:jc w:val="both"/>
        <w:rPr>
          <w:rFonts w:ascii="Times New Roman" w:eastAsia="Tahoma" w:hAnsi="Times New Roman" w:cs="Times New Roman"/>
        </w:rPr>
      </w:pPr>
      <w:r w:rsidRPr="00744CD9">
        <w:rPr>
          <w:rFonts w:ascii="Times New Roman" w:eastAsia="Tahoma" w:hAnsi="Times New Roman" w:cs="Times New Roman"/>
        </w:rPr>
        <w:t>Atenciosamente,</w:t>
      </w:r>
    </w:p>
    <w:p w14:paraId="4A63B301" w14:textId="77777777" w:rsidR="00D904D2" w:rsidRPr="00744CD9" w:rsidRDefault="00D904D2" w:rsidP="00D904D2">
      <w:pPr>
        <w:widowControl w:val="0"/>
        <w:autoSpaceDE w:val="0"/>
        <w:autoSpaceDN w:val="0"/>
        <w:jc w:val="both"/>
        <w:rPr>
          <w:rFonts w:ascii="Times New Roman" w:eastAsia="Tahoma" w:hAnsi="Times New Roman" w:cs="Times New Roman"/>
        </w:rPr>
      </w:pPr>
    </w:p>
    <w:p w14:paraId="6DD71C7B" w14:textId="77777777" w:rsidR="00D904D2" w:rsidRPr="00744CD9" w:rsidRDefault="00D904D2" w:rsidP="00D904D2">
      <w:pPr>
        <w:widowControl w:val="0"/>
        <w:autoSpaceDE w:val="0"/>
        <w:autoSpaceDN w:val="0"/>
        <w:jc w:val="both"/>
        <w:rPr>
          <w:rFonts w:ascii="Times New Roman" w:eastAsia="Tahoma" w:hAnsi="Times New Roman" w:cs="Times New Roman"/>
        </w:rPr>
      </w:pPr>
    </w:p>
    <w:p w14:paraId="0A34C2B0" w14:textId="77777777" w:rsidR="00D904D2" w:rsidRPr="00744CD9" w:rsidRDefault="00D904D2" w:rsidP="00D904D2">
      <w:pPr>
        <w:widowControl w:val="0"/>
        <w:autoSpaceDE w:val="0"/>
        <w:autoSpaceDN w:val="0"/>
        <w:jc w:val="both"/>
        <w:rPr>
          <w:rFonts w:ascii="Times New Roman" w:eastAsia="Tahoma" w:hAnsi="Times New Roman" w:cs="Times New Roman"/>
        </w:rPr>
      </w:pPr>
    </w:p>
    <w:p w14:paraId="706C82D5" w14:textId="25992874" w:rsidR="00D904D2" w:rsidRPr="00744CD9" w:rsidRDefault="00D904D2" w:rsidP="00D904D2">
      <w:pPr>
        <w:widowControl w:val="0"/>
        <w:autoSpaceDE w:val="0"/>
        <w:autoSpaceDN w:val="0"/>
        <w:jc w:val="both"/>
        <w:rPr>
          <w:rFonts w:ascii="Times New Roman" w:eastAsia="Tahoma" w:hAnsi="Times New Roman" w:cs="Times New Roman"/>
          <w:u w:val="single"/>
        </w:rPr>
      </w:pPr>
      <w:r w:rsidRPr="00744CD9">
        <w:rPr>
          <w:rFonts w:ascii="Times New Roman" w:eastAsia="Tahoma" w:hAnsi="Times New Roman" w:cs="Times New Roman"/>
          <w:u w:val="single"/>
        </w:rPr>
        <w:tab/>
      </w:r>
      <w:r w:rsidRPr="00744CD9">
        <w:rPr>
          <w:rFonts w:ascii="Times New Roman" w:eastAsia="Tahoma" w:hAnsi="Times New Roman" w:cs="Times New Roman"/>
          <w:u w:val="single"/>
        </w:rPr>
        <w:tab/>
      </w:r>
      <w:r w:rsidRPr="00744CD9">
        <w:rPr>
          <w:rFonts w:ascii="Times New Roman" w:eastAsia="Tahoma" w:hAnsi="Times New Roman" w:cs="Times New Roman"/>
          <w:u w:val="single"/>
        </w:rPr>
        <w:tab/>
      </w:r>
      <w:r w:rsidRPr="00744CD9">
        <w:rPr>
          <w:rFonts w:ascii="Times New Roman" w:eastAsia="Tahoma" w:hAnsi="Times New Roman" w:cs="Times New Roman"/>
          <w:u w:val="single"/>
        </w:rPr>
        <w:tab/>
      </w:r>
      <w:r w:rsidRPr="00744CD9">
        <w:rPr>
          <w:rFonts w:ascii="Times New Roman" w:eastAsia="Tahoma" w:hAnsi="Times New Roman" w:cs="Times New Roman"/>
          <w:u w:val="single"/>
        </w:rPr>
        <w:tab/>
      </w:r>
      <w:r w:rsidRPr="00744CD9">
        <w:rPr>
          <w:rFonts w:ascii="Times New Roman" w:eastAsia="Tahoma" w:hAnsi="Times New Roman" w:cs="Times New Roman"/>
          <w:u w:val="single"/>
        </w:rPr>
        <w:tab/>
      </w:r>
    </w:p>
    <w:p w14:paraId="0DE411CE" w14:textId="257CA333" w:rsidR="00D904D2" w:rsidRPr="00744CD9" w:rsidRDefault="00D904D2" w:rsidP="00D904D2">
      <w:pPr>
        <w:widowControl w:val="0"/>
        <w:autoSpaceDE w:val="0"/>
        <w:autoSpaceDN w:val="0"/>
        <w:spacing w:before="10"/>
        <w:rPr>
          <w:rFonts w:ascii="Times New Roman" w:eastAsia="Tahoma" w:hAnsi="Times New Roman" w:cs="Times New Roman"/>
        </w:rPr>
      </w:pPr>
      <w:r w:rsidRPr="00744CD9">
        <w:rPr>
          <w:rFonts w:ascii="Times New Roman" w:eastAsia="Tahoma" w:hAnsi="Times New Roman" w:cs="Times New Roman"/>
        </w:rPr>
        <w:t>(razão social, nome e assinatura do responsável legal)</w:t>
      </w:r>
    </w:p>
    <w:p w14:paraId="018BB906" w14:textId="77777777" w:rsidR="00D904D2" w:rsidRPr="00744CD9" w:rsidRDefault="00D904D2" w:rsidP="00D904D2">
      <w:pPr>
        <w:widowControl w:val="0"/>
        <w:autoSpaceDE w:val="0"/>
        <w:autoSpaceDN w:val="0"/>
        <w:spacing w:before="99"/>
        <w:ind w:right="2370"/>
        <w:rPr>
          <w:rFonts w:ascii="Times New Roman" w:eastAsia="Tahoma" w:hAnsi="Times New Roman" w:cs="Times New Roman"/>
        </w:rPr>
      </w:pPr>
      <w:r w:rsidRPr="00744CD9">
        <w:rPr>
          <w:rFonts w:ascii="Times New Roman" w:eastAsia="Tahoma" w:hAnsi="Times New Roman" w:cs="Times New Roman"/>
        </w:rPr>
        <w:t>Carimbo do CNPJ</w:t>
      </w:r>
    </w:p>
    <w:p w14:paraId="48A4EE32" w14:textId="40826C52" w:rsidR="00CF1ED4" w:rsidRPr="00744CD9" w:rsidRDefault="00CF1ED4" w:rsidP="00D904D2">
      <w:pPr>
        <w:pStyle w:val="Textodecomentrio"/>
        <w:rPr>
          <w:rFonts w:ascii="Times New Roman" w:hAnsi="Times New Roman" w:cs="Times New Roman"/>
          <w:sz w:val="24"/>
          <w:szCs w:val="24"/>
        </w:rPr>
      </w:pPr>
    </w:p>
    <w:p w14:paraId="6902A54A" w14:textId="77777777" w:rsidR="00B17946" w:rsidRPr="00744CD9" w:rsidRDefault="00B17946">
      <w:pPr>
        <w:rPr>
          <w:rFonts w:ascii="Times New Roman" w:hAnsi="Times New Roman" w:cs="Times New Roman"/>
        </w:rPr>
      </w:pPr>
    </w:p>
    <w:p w14:paraId="050E48F9" w14:textId="77777777" w:rsidR="00B17946" w:rsidRPr="00744CD9" w:rsidRDefault="00B17946">
      <w:pPr>
        <w:rPr>
          <w:rFonts w:ascii="Times New Roman" w:hAnsi="Times New Roman" w:cs="Times New Roman"/>
        </w:rPr>
      </w:pPr>
      <w:r w:rsidRPr="00744CD9">
        <w:rPr>
          <w:rFonts w:ascii="Times New Roman" w:hAnsi="Times New Roman" w:cs="Times New Roman"/>
        </w:rPr>
        <w:br w:type="page"/>
      </w:r>
    </w:p>
    <w:p w14:paraId="0726820B" w14:textId="48691974" w:rsidR="00D865F6" w:rsidRPr="00744CD9" w:rsidRDefault="00D865F6" w:rsidP="00D865F6">
      <w:pPr>
        <w:pStyle w:val="Ttulo1"/>
        <w:spacing w:before="0" w:line="552" w:lineRule="auto"/>
        <w:ind w:right="-1"/>
        <w:jc w:val="center"/>
        <w:rPr>
          <w:rFonts w:ascii="Times New Roman" w:hAnsi="Times New Roman" w:cs="Times New Roman"/>
          <w:color w:val="auto"/>
          <w:sz w:val="22"/>
          <w:szCs w:val="22"/>
        </w:rPr>
      </w:pPr>
      <w:r w:rsidRPr="00744CD9">
        <w:rPr>
          <w:rFonts w:ascii="Times New Roman" w:hAnsi="Times New Roman" w:cs="Times New Roman"/>
          <w:color w:val="auto"/>
          <w:sz w:val="22"/>
          <w:szCs w:val="22"/>
        </w:rPr>
        <w:lastRenderedPageBreak/>
        <w:t>ANEXO</w:t>
      </w:r>
      <w:r w:rsidRPr="00744CD9">
        <w:rPr>
          <w:rFonts w:ascii="Times New Roman" w:hAnsi="Times New Roman" w:cs="Times New Roman"/>
          <w:color w:val="auto"/>
          <w:spacing w:val="-1"/>
          <w:sz w:val="22"/>
          <w:szCs w:val="22"/>
        </w:rPr>
        <w:t xml:space="preserve"> </w:t>
      </w:r>
      <w:r w:rsidRPr="00744CD9">
        <w:rPr>
          <w:rFonts w:ascii="Times New Roman" w:hAnsi="Times New Roman" w:cs="Times New Roman"/>
          <w:color w:val="auto"/>
          <w:sz w:val="22"/>
          <w:szCs w:val="22"/>
        </w:rPr>
        <w:t>VI</w:t>
      </w:r>
    </w:p>
    <w:p w14:paraId="6B57A42E" w14:textId="77777777" w:rsidR="00D865F6" w:rsidRPr="00744CD9" w:rsidRDefault="00D865F6" w:rsidP="00D865F6">
      <w:pPr>
        <w:ind w:right="-1"/>
        <w:jc w:val="center"/>
        <w:rPr>
          <w:rFonts w:ascii="Times New Roman" w:hAnsi="Times New Roman" w:cs="Times New Roman"/>
          <w:b/>
        </w:rPr>
      </w:pPr>
      <w:r w:rsidRPr="00744CD9">
        <w:rPr>
          <w:rFonts w:ascii="Times New Roman" w:hAnsi="Times New Roman" w:cs="Times New Roman"/>
          <w:b/>
        </w:rPr>
        <w:t>DECLARAÇÃO</w:t>
      </w:r>
      <w:r w:rsidRPr="00744CD9">
        <w:rPr>
          <w:rFonts w:ascii="Times New Roman" w:hAnsi="Times New Roman" w:cs="Times New Roman"/>
          <w:b/>
          <w:spacing w:val="-2"/>
        </w:rPr>
        <w:t xml:space="preserve"> </w:t>
      </w:r>
      <w:r w:rsidRPr="00744CD9">
        <w:rPr>
          <w:rFonts w:ascii="Times New Roman" w:hAnsi="Times New Roman" w:cs="Times New Roman"/>
          <w:b/>
        </w:rPr>
        <w:t>DE</w:t>
      </w:r>
      <w:r w:rsidRPr="00744CD9">
        <w:rPr>
          <w:rFonts w:ascii="Times New Roman" w:hAnsi="Times New Roman" w:cs="Times New Roman"/>
          <w:b/>
          <w:spacing w:val="-1"/>
        </w:rPr>
        <w:t xml:space="preserve"> </w:t>
      </w:r>
      <w:r w:rsidRPr="00744CD9">
        <w:rPr>
          <w:rFonts w:ascii="Times New Roman" w:hAnsi="Times New Roman" w:cs="Times New Roman"/>
          <w:b/>
        </w:rPr>
        <w:t>MICROEMPRESA</w:t>
      </w:r>
      <w:r w:rsidRPr="00744CD9">
        <w:rPr>
          <w:rFonts w:ascii="Times New Roman" w:hAnsi="Times New Roman" w:cs="Times New Roman"/>
          <w:b/>
          <w:spacing w:val="-1"/>
        </w:rPr>
        <w:t xml:space="preserve"> </w:t>
      </w:r>
      <w:r w:rsidRPr="00744CD9">
        <w:rPr>
          <w:rFonts w:ascii="Times New Roman" w:hAnsi="Times New Roman" w:cs="Times New Roman"/>
          <w:b/>
        </w:rPr>
        <w:t>OU</w:t>
      </w:r>
      <w:r w:rsidRPr="00744CD9">
        <w:rPr>
          <w:rFonts w:ascii="Times New Roman" w:hAnsi="Times New Roman" w:cs="Times New Roman"/>
          <w:b/>
          <w:spacing w:val="-1"/>
        </w:rPr>
        <w:t xml:space="preserve"> </w:t>
      </w:r>
      <w:r w:rsidRPr="00744CD9">
        <w:rPr>
          <w:rFonts w:ascii="Times New Roman" w:hAnsi="Times New Roman" w:cs="Times New Roman"/>
          <w:b/>
        </w:rPr>
        <w:t>EMPRESA</w:t>
      </w:r>
      <w:r w:rsidRPr="00744CD9">
        <w:rPr>
          <w:rFonts w:ascii="Times New Roman" w:hAnsi="Times New Roman" w:cs="Times New Roman"/>
          <w:b/>
          <w:spacing w:val="-1"/>
        </w:rPr>
        <w:t xml:space="preserve"> </w:t>
      </w:r>
      <w:r w:rsidRPr="00744CD9">
        <w:rPr>
          <w:rFonts w:ascii="Times New Roman" w:hAnsi="Times New Roman" w:cs="Times New Roman"/>
          <w:b/>
        </w:rPr>
        <w:t>DE</w:t>
      </w:r>
      <w:r w:rsidRPr="00744CD9">
        <w:rPr>
          <w:rFonts w:ascii="Times New Roman" w:hAnsi="Times New Roman" w:cs="Times New Roman"/>
          <w:b/>
          <w:spacing w:val="-2"/>
        </w:rPr>
        <w:t xml:space="preserve"> </w:t>
      </w:r>
      <w:r w:rsidRPr="00744CD9">
        <w:rPr>
          <w:rFonts w:ascii="Times New Roman" w:hAnsi="Times New Roman" w:cs="Times New Roman"/>
          <w:b/>
        </w:rPr>
        <w:t>PEQUENO</w:t>
      </w:r>
      <w:r w:rsidRPr="00744CD9">
        <w:rPr>
          <w:rFonts w:ascii="Times New Roman" w:hAnsi="Times New Roman" w:cs="Times New Roman"/>
          <w:b/>
          <w:spacing w:val="-1"/>
        </w:rPr>
        <w:t xml:space="preserve"> </w:t>
      </w:r>
      <w:r w:rsidRPr="00744CD9">
        <w:rPr>
          <w:rFonts w:ascii="Times New Roman" w:hAnsi="Times New Roman" w:cs="Times New Roman"/>
          <w:b/>
        </w:rPr>
        <w:t>PORTE</w:t>
      </w:r>
    </w:p>
    <w:p w14:paraId="1C425DCB" w14:textId="77777777" w:rsidR="00D865F6" w:rsidRPr="00744CD9" w:rsidRDefault="00D865F6" w:rsidP="00D865F6">
      <w:pPr>
        <w:pStyle w:val="Corpodetexto"/>
        <w:spacing w:before="0" w:beforeAutospacing="0"/>
        <w:ind w:right="-1"/>
        <w:rPr>
          <w:b/>
          <w:sz w:val="22"/>
          <w:szCs w:val="22"/>
        </w:rPr>
      </w:pPr>
    </w:p>
    <w:p w14:paraId="3914E992" w14:textId="77777777" w:rsidR="00D865F6" w:rsidRPr="00744CD9" w:rsidRDefault="00D865F6" w:rsidP="00D865F6">
      <w:pPr>
        <w:pStyle w:val="Ttulo1"/>
        <w:tabs>
          <w:tab w:val="left" w:pos="8262"/>
          <w:tab w:val="left" w:pos="8369"/>
        </w:tabs>
        <w:spacing w:before="0" w:line="276" w:lineRule="auto"/>
        <w:ind w:right="-1"/>
        <w:rPr>
          <w:rFonts w:ascii="Times New Roman" w:hAnsi="Times New Roman" w:cs="Times New Roman"/>
          <w:color w:val="auto"/>
          <w:sz w:val="22"/>
          <w:szCs w:val="22"/>
        </w:rPr>
      </w:pPr>
      <w:r w:rsidRPr="00744CD9">
        <w:rPr>
          <w:rFonts w:ascii="Times New Roman" w:hAnsi="Times New Roman" w:cs="Times New Roman"/>
          <w:color w:val="auto"/>
          <w:sz w:val="22"/>
          <w:szCs w:val="22"/>
        </w:rPr>
        <w:t>Nome</w:t>
      </w:r>
      <w:r w:rsidRPr="00744CD9">
        <w:rPr>
          <w:rFonts w:ascii="Times New Roman" w:hAnsi="Times New Roman" w:cs="Times New Roman"/>
          <w:color w:val="auto"/>
          <w:spacing w:val="-5"/>
          <w:sz w:val="22"/>
          <w:szCs w:val="22"/>
        </w:rPr>
        <w:t xml:space="preserve"> </w:t>
      </w:r>
      <w:r w:rsidRPr="00744CD9">
        <w:rPr>
          <w:rFonts w:ascii="Times New Roman" w:hAnsi="Times New Roman" w:cs="Times New Roman"/>
          <w:color w:val="auto"/>
          <w:sz w:val="22"/>
          <w:szCs w:val="22"/>
        </w:rPr>
        <w:t>da</w:t>
      </w:r>
      <w:r w:rsidRPr="00744CD9">
        <w:rPr>
          <w:rFonts w:ascii="Times New Roman" w:hAnsi="Times New Roman" w:cs="Times New Roman"/>
          <w:color w:val="auto"/>
          <w:spacing w:val="-4"/>
          <w:sz w:val="22"/>
          <w:szCs w:val="22"/>
        </w:rPr>
        <w:t xml:space="preserve"> </w:t>
      </w:r>
      <w:r w:rsidRPr="00744CD9">
        <w:rPr>
          <w:rFonts w:ascii="Times New Roman" w:hAnsi="Times New Roman" w:cs="Times New Roman"/>
          <w:color w:val="auto"/>
          <w:sz w:val="22"/>
          <w:szCs w:val="22"/>
        </w:rPr>
        <w:t>Empresa:</w:t>
      </w:r>
      <w:r w:rsidRPr="00744CD9">
        <w:rPr>
          <w:rFonts w:ascii="Times New Roman" w:hAnsi="Times New Roman" w:cs="Times New Roman"/>
          <w:color w:val="auto"/>
          <w:sz w:val="22"/>
          <w:szCs w:val="22"/>
          <w:u w:val="single"/>
        </w:rPr>
        <w:t xml:space="preserve"> </w:t>
      </w:r>
      <w:r w:rsidRPr="00744CD9">
        <w:rPr>
          <w:rFonts w:ascii="Times New Roman" w:hAnsi="Times New Roman" w:cs="Times New Roman"/>
          <w:color w:val="auto"/>
          <w:sz w:val="22"/>
          <w:szCs w:val="22"/>
          <w:u w:val="single"/>
        </w:rPr>
        <w:tab/>
      </w:r>
      <w:r w:rsidRPr="00744CD9">
        <w:rPr>
          <w:rFonts w:ascii="Times New Roman" w:hAnsi="Times New Roman" w:cs="Times New Roman"/>
          <w:color w:val="auto"/>
          <w:sz w:val="22"/>
          <w:szCs w:val="22"/>
          <w:u w:val="single"/>
        </w:rPr>
        <w:tab/>
      </w:r>
      <w:r w:rsidRPr="00744CD9">
        <w:rPr>
          <w:rFonts w:ascii="Times New Roman" w:hAnsi="Times New Roman" w:cs="Times New Roman"/>
          <w:color w:val="auto"/>
          <w:sz w:val="22"/>
          <w:szCs w:val="22"/>
        </w:rPr>
        <w:t xml:space="preserve"> </w:t>
      </w:r>
    </w:p>
    <w:p w14:paraId="7251620C" w14:textId="77777777" w:rsidR="00D865F6" w:rsidRPr="00744CD9" w:rsidRDefault="00D865F6" w:rsidP="00D865F6">
      <w:pPr>
        <w:pStyle w:val="Ttulo1"/>
        <w:tabs>
          <w:tab w:val="left" w:pos="8262"/>
          <w:tab w:val="left" w:pos="8369"/>
        </w:tabs>
        <w:spacing w:before="0" w:line="276" w:lineRule="auto"/>
        <w:ind w:right="-1"/>
        <w:rPr>
          <w:rFonts w:ascii="Times New Roman" w:hAnsi="Times New Roman" w:cs="Times New Roman"/>
          <w:color w:val="auto"/>
          <w:sz w:val="22"/>
          <w:szCs w:val="22"/>
        </w:rPr>
      </w:pPr>
      <w:r w:rsidRPr="00744CD9">
        <w:rPr>
          <w:rFonts w:ascii="Times New Roman" w:hAnsi="Times New Roman" w:cs="Times New Roman"/>
          <w:color w:val="auto"/>
          <w:sz w:val="22"/>
          <w:szCs w:val="22"/>
        </w:rPr>
        <w:t>Endereço</w:t>
      </w:r>
      <w:r w:rsidRPr="00744CD9">
        <w:rPr>
          <w:rFonts w:ascii="Times New Roman" w:hAnsi="Times New Roman" w:cs="Times New Roman"/>
          <w:color w:val="auto"/>
          <w:spacing w:val="-4"/>
          <w:sz w:val="22"/>
          <w:szCs w:val="22"/>
        </w:rPr>
        <w:t xml:space="preserve"> </w:t>
      </w:r>
      <w:r w:rsidRPr="00744CD9">
        <w:rPr>
          <w:rFonts w:ascii="Times New Roman" w:hAnsi="Times New Roman" w:cs="Times New Roman"/>
          <w:color w:val="auto"/>
          <w:sz w:val="22"/>
          <w:szCs w:val="22"/>
        </w:rPr>
        <w:t>da</w:t>
      </w:r>
      <w:r w:rsidRPr="00744CD9">
        <w:rPr>
          <w:rFonts w:ascii="Times New Roman" w:hAnsi="Times New Roman" w:cs="Times New Roman"/>
          <w:color w:val="auto"/>
          <w:spacing w:val="-3"/>
          <w:sz w:val="22"/>
          <w:szCs w:val="22"/>
        </w:rPr>
        <w:t xml:space="preserve"> </w:t>
      </w:r>
      <w:r w:rsidRPr="00744CD9">
        <w:rPr>
          <w:rFonts w:ascii="Times New Roman" w:hAnsi="Times New Roman" w:cs="Times New Roman"/>
          <w:color w:val="auto"/>
          <w:sz w:val="22"/>
          <w:szCs w:val="22"/>
        </w:rPr>
        <w:t>Empresa:</w:t>
      </w:r>
      <w:r w:rsidRPr="00744CD9">
        <w:rPr>
          <w:rFonts w:ascii="Times New Roman" w:hAnsi="Times New Roman" w:cs="Times New Roman"/>
          <w:color w:val="auto"/>
          <w:sz w:val="22"/>
          <w:szCs w:val="22"/>
          <w:u w:val="single"/>
        </w:rPr>
        <w:t xml:space="preserve"> </w:t>
      </w:r>
      <w:r w:rsidRPr="00744CD9">
        <w:rPr>
          <w:rFonts w:ascii="Times New Roman" w:hAnsi="Times New Roman" w:cs="Times New Roman"/>
          <w:color w:val="auto"/>
          <w:sz w:val="22"/>
          <w:szCs w:val="22"/>
          <w:u w:val="single"/>
        </w:rPr>
        <w:tab/>
      </w:r>
    </w:p>
    <w:p w14:paraId="372B68A9" w14:textId="77777777" w:rsidR="00D865F6" w:rsidRPr="00744CD9" w:rsidRDefault="00D865F6" w:rsidP="00D865F6">
      <w:pPr>
        <w:tabs>
          <w:tab w:val="left" w:pos="8322"/>
        </w:tabs>
        <w:spacing w:line="275" w:lineRule="exact"/>
        <w:ind w:right="-1"/>
        <w:rPr>
          <w:rFonts w:ascii="Times New Roman" w:hAnsi="Times New Roman" w:cs="Times New Roman"/>
          <w:b/>
        </w:rPr>
      </w:pPr>
      <w:r w:rsidRPr="00744CD9">
        <w:rPr>
          <w:rFonts w:ascii="Times New Roman" w:hAnsi="Times New Roman" w:cs="Times New Roman"/>
          <w:b/>
        </w:rPr>
        <w:t>C.N.P.J</w:t>
      </w:r>
      <w:r w:rsidRPr="00744CD9">
        <w:rPr>
          <w:rFonts w:ascii="Times New Roman" w:hAnsi="Times New Roman" w:cs="Times New Roman"/>
          <w:b/>
          <w:spacing w:val="-2"/>
        </w:rPr>
        <w:t xml:space="preserve"> </w:t>
      </w:r>
      <w:r w:rsidRPr="00744CD9">
        <w:rPr>
          <w:rFonts w:ascii="Times New Roman" w:hAnsi="Times New Roman" w:cs="Times New Roman"/>
          <w:b/>
        </w:rPr>
        <w:t>da</w:t>
      </w:r>
      <w:r w:rsidRPr="00744CD9">
        <w:rPr>
          <w:rFonts w:ascii="Times New Roman" w:hAnsi="Times New Roman" w:cs="Times New Roman"/>
          <w:b/>
          <w:spacing w:val="-2"/>
        </w:rPr>
        <w:t xml:space="preserve"> </w:t>
      </w:r>
      <w:r w:rsidRPr="00744CD9">
        <w:rPr>
          <w:rFonts w:ascii="Times New Roman" w:hAnsi="Times New Roman" w:cs="Times New Roman"/>
          <w:b/>
        </w:rPr>
        <w:t>Empresa:</w:t>
      </w:r>
      <w:r w:rsidRPr="00744CD9">
        <w:rPr>
          <w:rFonts w:ascii="Times New Roman" w:hAnsi="Times New Roman" w:cs="Times New Roman"/>
          <w:b/>
          <w:u w:val="single"/>
        </w:rPr>
        <w:t xml:space="preserve"> </w:t>
      </w:r>
      <w:r w:rsidRPr="00744CD9">
        <w:rPr>
          <w:rFonts w:ascii="Times New Roman" w:hAnsi="Times New Roman" w:cs="Times New Roman"/>
          <w:b/>
          <w:u w:val="single"/>
        </w:rPr>
        <w:tab/>
      </w:r>
    </w:p>
    <w:p w14:paraId="175AF071" w14:textId="77777777" w:rsidR="00D865F6" w:rsidRPr="00744CD9" w:rsidRDefault="00D865F6" w:rsidP="00D865F6">
      <w:pPr>
        <w:pStyle w:val="Corpodetexto"/>
        <w:spacing w:before="0" w:beforeAutospacing="0"/>
        <w:ind w:right="-1"/>
        <w:rPr>
          <w:b/>
          <w:sz w:val="22"/>
          <w:szCs w:val="22"/>
        </w:rPr>
      </w:pPr>
    </w:p>
    <w:p w14:paraId="16C6D8C0" w14:textId="77777777" w:rsidR="00D865F6" w:rsidRPr="00744CD9" w:rsidRDefault="00D865F6" w:rsidP="00D865F6">
      <w:pPr>
        <w:pStyle w:val="Corpodetexto"/>
        <w:spacing w:before="0" w:beforeAutospacing="0"/>
        <w:ind w:right="-1"/>
        <w:rPr>
          <w:sz w:val="22"/>
          <w:szCs w:val="22"/>
        </w:rPr>
      </w:pPr>
      <w:r w:rsidRPr="00744CD9">
        <w:rPr>
          <w:sz w:val="22"/>
          <w:szCs w:val="22"/>
        </w:rPr>
        <w:t>Ilmo.</w:t>
      </w:r>
      <w:r w:rsidRPr="00744CD9">
        <w:rPr>
          <w:spacing w:val="-2"/>
          <w:sz w:val="22"/>
          <w:szCs w:val="22"/>
        </w:rPr>
        <w:t xml:space="preserve"> </w:t>
      </w:r>
      <w:r w:rsidRPr="00744CD9">
        <w:rPr>
          <w:sz w:val="22"/>
          <w:szCs w:val="22"/>
        </w:rPr>
        <w:t>Sra.</w:t>
      </w:r>
    </w:p>
    <w:p w14:paraId="6575EBFB" w14:textId="77777777" w:rsidR="00D865F6" w:rsidRPr="00744CD9" w:rsidRDefault="00D865F6" w:rsidP="00D865F6">
      <w:pPr>
        <w:pStyle w:val="Corpodetexto"/>
        <w:spacing w:before="0" w:beforeAutospacing="0" w:line="276" w:lineRule="auto"/>
        <w:ind w:right="-1"/>
        <w:rPr>
          <w:spacing w:val="-57"/>
          <w:sz w:val="22"/>
          <w:szCs w:val="22"/>
        </w:rPr>
      </w:pPr>
      <w:r w:rsidRPr="00744CD9">
        <w:rPr>
          <w:sz w:val="22"/>
          <w:szCs w:val="22"/>
        </w:rPr>
        <w:t>Pregoeira Prefeitura Municipal de Juranda -Pr</w:t>
      </w:r>
      <w:r w:rsidRPr="00744CD9">
        <w:rPr>
          <w:spacing w:val="-57"/>
          <w:sz w:val="22"/>
          <w:szCs w:val="22"/>
        </w:rPr>
        <w:t xml:space="preserve"> </w:t>
      </w:r>
    </w:p>
    <w:p w14:paraId="77EAD8CB" w14:textId="77777777" w:rsidR="00D865F6" w:rsidRPr="00744CD9" w:rsidRDefault="00D865F6" w:rsidP="00D865F6">
      <w:pPr>
        <w:pStyle w:val="Corpodetexto"/>
        <w:spacing w:before="0" w:beforeAutospacing="0" w:line="276" w:lineRule="auto"/>
        <w:ind w:right="-1"/>
        <w:rPr>
          <w:sz w:val="22"/>
          <w:szCs w:val="22"/>
        </w:rPr>
      </w:pPr>
      <w:r w:rsidRPr="00744CD9">
        <w:rPr>
          <w:sz w:val="22"/>
          <w:szCs w:val="22"/>
        </w:rPr>
        <w:t>Juranda</w:t>
      </w:r>
      <w:r w:rsidRPr="00744CD9">
        <w:rPr>
          <w:spacing w:val="-1"/>
          <w:sz w:val="22"/>
          <w:szCs w:val="22"/>
        </w:rPr>
        <w:t xml:space="preserve"> </w:t>
      </w:r>
      <w:r w:rsidRPr="00744CD9">
        <w:rPr>
          <w:sz w:val="22"/>
          <w:szCs w:val="22"/>
        </w:rPr>
        <w:t>– PR</w:t>
      </w:r>
    </w:p>
    <w:p w14:paraId="19E0539E" w14:textId="77777777" w:rsidR="00D865F6" w:rsidRPr="00744CD9" w:rsidRDefault="00D865F6" w:rsidP="00D865F6">
      <w:pPr>
        <w:pStyle w:val="Corpodetexto"/>
        <w:spacing w:before="0" w:beforeAutospacing="0"/>
        <w:ind w:right="-1"/>
        <w:rPr>
          <w:sz w:val="22"/>
          <w:szCs w:val="22"/>
        </w:rPr>
      </w:pPr>
    </w:p>
    <w:p w14:paraId="4DF49117" w14:textId="43E29556" w:rsidR="00D865F6" w:rsidRPr="00744CD9" w:rsidRDefault="00D865F6" w:rsidP="00D865F6">
      <w:pPr>
        <w:pStyle w:val="Corpodetexto"/>
        <w:spacing w:before="0" w:beforeAutospacing="0"/>
        <w:ind w:right="-1"/>
        <w:jc w:val="both"/>
        <w:rPr>
          <w:sz w:val="22"/>
          <w:szCs w:val="22"/>
        </w:rPr>
      </w:pPr>
      <w:r w:rsidRPr="00744CD9">
        <w:rPr>
          <w:w w:val="99"/>
          <w:sz w:val="22"/>
          <w:szCs w:val="22"/>
        </w:rPr>
        <w:t>A</w:t>
      </w:r>
      <w:r w:rsidRPr="00744CD9">
        <w:rPr>
          <w:sz w:val="22"/>
          <w:szCs w:val="22"/>
        </w:rPr>
        <w:t xml:space="preserve"> empresa ..................., inscrita no</w:t>
      </w:r>
      <w:r w:rsidRPr="00744CD9">
        <w:rPr>
          <w:spacing w:val="9"/>
          <w:sz w:val="22"/>
          <w:szCs w:val="22"/>
        </w:rPr>
        <w:t xml:space="preserve"> </w:t>
      </w:r>
      <w:r w:rsidRPr="00744CD9">
        <w:rPr>
          <w:sz w:val="22"/>
          <w:szCs w:val="22"/>
        </w:rPr>
        <w:t>CNPJ nº</w:t>
      </w:r>
      <w:r w:rsidRPr="00744CD9">
        <w:rPr>
          <w:spacing w:val="6"/>
          <w:sz w:val="22"/>
          <w:szCs w:val="22"/>
        </w:rPr>
        <w:t xml:space="preserve"> </w:t>
      </w:r>
      <w:r w:rsidRPr="00744CD9">
        <w:rPr>
          <w:sz w:val="22"/>
          <w:szCs w:val="22"/>
        </w:rPr>
        <w:t>...................................................................,</w:t>
      </w:r>
      <w:r w:rsidRPr="00744CD9">
        <w:rPr>
          <w:spacing w:val="7"/>
          <w:sz w:val="22"/>
          <w:szCs w:val="22"/>
        </w:rPr>
        <w:t xml:space="preserve"> </w:t>
      </w:r>
      <w:r w:rsidRPr="00744CD9">
        <w:rPr>
          <w:sz w:val="22"/>
          <w:szCs w:val="22"/>
        </w:rPr>
        <w:t>por</w:t>
      </w:r>
      <w:r w:rsidRPr="00744CD9">
        <w:rPr>
          <w:spacing w:val="73"/>
          <w:sz w:val="22"/>
          <w:szCs w:val="22"/>
        </w:rPr>
        <w:t xml:space="preserve"> </w:t>
      </w:r>
      <w:r w:rsidRPr="00744CD9">
        <w:rPr>
          <w:sz w:val="22"/>
          <w:szCs w:val="22"/>
        </w:rPr>
        <w:t>intermédio</w:t>
      </w:r>
      <w:r w:rsidRPr="00744CD9">
        <w:rPr>
          <w:spacing w:val="73"/>
          <w:sz w:val="22"/>
          <w:szCs w:val="22"/>
        </w:rPr>
        <w:t xml:space="preserve"> </w:t>
      </w:r>
      <w:r w:rsidRPr="00744CD9">
        <w:rPr>
          <w:sz w:val="22"/>
          <w:szCs w:val="22"/>
        </w:rPr>
        <w:t>de</w:t>
      </w:r>
      <w:r w:rsidRPr="00744CD9">
        <w:rPr>
          <w:spacing w:val="6"/>
          <w:sz w:val="22"/>
          <w:szCs w:val="22"/>
        </w:rPr>
        <w:t xml:space="preserve"> </w:t>
      </w:r>
      <w:r w:rsidRPr="00744CD9">
        <w:rPr>
          <w:sz w:val="22"/>
          <w:szCs w:val="22"/>
        </w:rPr>
        <w:t>seu representante</w:t>
      </w:r>
      <w:r w:rsidRPr="00744CD9">
        <w:rPr>
          <w:sz w:val="22"/>
          <w:szCs w:val="22"/>
        </w:rPr>
        <w:tab/>
        <w:t>legal</w:t>
      </w:r>
      <w:r w:rsidRPr="00744CD9">
        <w:rPr>
          <w:sz w:val="22"/>
          <w:szCs w:val="22"/>
        </w:rPr>
        <w:tab/>
        <w:t>o(a)</w:t>
      </w:r>
      <w:r w:rsidRPr="00744CD9">
        <w:rPr>
          <w:sz w:val="22"/>
          <w:szCs w:val="22"/>
        </w:rPr>
        <w:tab/>
      </w:r>
      <w:proofErr w:type="spellStart"/>
      <w:r w:rsidRPr="00744CD9">
        <w:rPr>
          <w:sz w:val="22"/>
          <w:szCs w:val="22"/>
        </w:rPr>
        <w:t>Sr</w:t>
      </w:r>
      <w:proofErr w:type="spellEnd"/>
      <w:r w:rsidRPr="00744CD9">
        <w:rPr>
          <w:sz w:val="22"/>
          <w:szCs w:val="22"/>
        </w:rPr>
        <w:t xml:space="preserve">(a) ...............................................................................................,  </w:t>
      </w:r>
      <w:r w:rsidRPr="00744CD9">
        <w:rPr>
          <w:spacing w:val="4"/>
          <w:sz w:val="22"/>
          <w:szCs w:val="22"/>
        </w:rPr>
        <w:t xml:space="preserve"> </w:t>
      </w:r>
      <w:r w:rsidRPr="00744CD9">
        <w:rPr>
          <w:sz w:val="22"/>
          <w:szCs w:val="22"/>
        </w:rPr>
        <w:t>portador</w:t>
      </w:r>
      <w:r w:rsidRPr="00744CD9">
        <w:rPr>
          <w:spacing w:val="3"/>
          <w:sz w:val="22"/>
          <w:szCs w:val="22"/>
        </w:rPr>
        <w:t xml:space="preserve"> </w:t>
      </w:r>
      <w:r w:rsidRPr="00744CD9">
        <w:rPr>
          <w:sz w:val="22"/>
          <w:szCs w:val="22"/>
        </w:rPr>
        <w:t>(a)</w:t>
      </w:r>
      <w:r w:rsidRPr="00744CD9">
        <w:rPr>
          <w:spacing w:val="2"/>
          <w:sz w:val="22"/>
          <w:szCs w:val="22"/>
        </w:rPr>
        <w:t xml:space="preserve"> </w:t>
      </w:r>
      <w:r w:rsidRPr="00744CD9">
        <w:rPr>
          <w:sz w:val="22"/>
          <w:szCs w:val="22"/>
        </w:rPr>
        <w:t>da</w:t>
      </w:r>
      <w:r w:rsidRPr="00744CD9">
        <w:rPr>
          <w:spacing w:val="1"/>
          <w:sz w:val="22"/>
          <w:szCs w:val="22"/>
        </w:rPr>
        <w:t xml:space="preserve"> </w:t>
      </w:r>
      <w:r w:rsidRPr="00744CD9">
        <w:rPr>
          <w:sz w:val="22"/>
          <w:szCs w:val="22"/>
        </w:rPr>
        <w:t>Carteira</w:t>
      </w:r>
      <w:r w:rsidRPr="00744CD9">
        <w:rPr>
          <w:spacing w:val="1"/>
          <w:sz w:val="22"/>
          <w:szCs w:val="22"/>
        </w:rPr>
        <w:t xml:space="preserve"> </w:t>
      </w:r>
      <w:r w:rsidRPr="00744CD9">
        <w:rPr>
          <w:sz w:val="22"/>
          <w:szCs w:val="22"/>
        </w:rPr>
        <w:t>de Identidade</w:t>
      </w:r>
      <w:r w:rsidRPr="00744CD9">
        <w:rPr>
          <w:sz w:val="22"/>
          <w:szCs w:val="22"/>
        </w:rPr>
        <w:tab/>
        <w:t>nº</w:t>
      </w:r>
      <w:r w:rsidRPr="00744CD9">
        <w:rPr>
          <w:sz w:val="22"/>
          <w:szCs w:val="22"/>
        </w:rPr>
        <w:tab/>
        <w:t>....................................</w:t>
      </w:r>
      <w:r w:rsidRPr="00744CD9">
        <w:rPr>
          <w:sz w:val="22"/>
          <w:szCs w:val="22"/>
        </w:rPr>
        <w:tab/>
        <w:t>e</w:t>
      </w:r>
      <w:r w:rsidRPr="00744CD9">
        <w:rPr>
          <w:sz w:val="22"/>
          <w:szCs w:val="22"/>
        </w:rPr>
        <w:tab/>
        <w:t>do</w:t>
      </w:r>
      <w:r w:rsidRPr="00744CD9">
        <w:rPr>
          <w:sz w:val="22"/>
          <w:szCs w:val="22"/>
        </w:rPr>
        <w:tab/>
        <w:t>CPF nº</w:t>
      </w:r>
      <w:r w:rsidRPr="00744CD9">
        <w:rPr>
          <w:sz w:val="22"/>
          <w:szCs w:val="22"/>
        </w:rPr>
        <w:tab/>
        <w:t xml:space="preserve">, </w:t>
      </w:r>
      <w:r w:rsidRPr="00744CD9">
        <w:rPr>
          <w:b/>
          <w:sz w:val="22"/>
          <w:szCs w:val="22"/>
        </w:rPr>
        <w:t>DECLARA</w:t>
      </w:r>
      <w:r w:rsidRPr="00744CD9">
        <w:rPr>
          <w:sz w:val="22"/>
          <w:szCs w:val="22"/>
        </w:rPr>
        <w:t>, para fins os fins de direito, na qualidade de proponente do procedimento</w:t>
      </w:r>
      <w:r w:rsidRPr="00744CD9">
        <w:rPr>
          <w:spacing w:val="1"/>
          <w:sz w:val="22"/>
          <w:szCs w:val="22"/>
        </w:rPr>
        <w:t xml:space="preserve"> </w:t>
      </w:r>
      <w:r w:rsidRPr="00744CD9">
        <w:rPr>
          <w:sz w:val="22"/>
          <w:szCs w:val="22"/>
        </w:rPr>
        <w:t xml:space="preserve">licitatório, sob a modalidade Pregão Presencial nº </w:t>
      </w:r>
      <w:r w:rsidR="00370150" w:rsidRPr="00744CD9">
        <w:rPr>
          <w:sz w:val="22"/>
          <w:szCs w:val="22"/>
        </w:rPr>
        <w:t>08/2026</w:t>
      </w:r>
      <w:r w:rsidRPr="00744CD9">
        <w:rPr>
          <w:sz w:val="22"/>
          <w:szCs w:val="22"/>
        </w:rPr>
        <w:t>, que se enquadra como</w:t>
      </w:r>
      <w:r w:rsidRPr="00744CD9">
        <w:rPr>
          <w:spacing w:val="1"/>
          <w:sz w:val="22"/>
          <w:szCs w:val="22"/>
        </w:rPr>
        <w:t xml:space="preserve"> </w:t>
      </w:r>
      <w:r w:rsidRPr="00744CD9">
        <w:rPr>
          <w:sz w:val="22"/>
          <w:szCs w:val="22"/>
        </w:rPr>
        <w:t>microempresa e empresa de pequeno porte, conforme conceito legal e fiscal de nosso</w:t>
      </w:r>
      <w:r w:rsidRPr="00744CD9">
        <w:rPr>
          <w:spacing w:val="1"/>
          <w:sz w:val="22"/>
          <w:szCs w:val="22"/>
        </w:rPr>
        <w:t xml:space="preserve"> </w:t>
      </w:r>
      <w:r w:rsidRPr="00744CD9">
        <w:rPr>
          <w:sz w:val="22"/>
          <w:szCs w:val="22"/>
        </w:rPr>
        <w:t>ordenamento pátrio, podendo usufruir os benefícios da Lei Complementar nº 123/2006,</w:t>
      </w:r>
      <w:r w:rsidRPr="00744CD9">
        <w:rPr>
          <w:spacing w:val="1"/>
          <w:sz w:val="22"/>
          <w:szCs w:val="22"/>
        </w:rPr>
        <w:t xml:space="preserve"> </w:t>
      </w:r>
      <w:r w:rsidRPr="00744CD9">
        <w:rPr>
          <w:sz w:val="22"/>
          <w:szCs w:val="22"/>
        </w:rPr>
        <w:t>Lei</w:t>
      </w:r>
      <w:r w:rsidRPr="00744CD9">
        <w:rPr>
          <w:spacing w:val="-1"/>
          <w:sz w:val="22"/>
          <w:szCs w:val="22"/>
        </w:rPr>
        <w:t xml:space="preserve"> </w:t>
      </w:r>
      <w:r w:rsidRPr="00744CD9">
        <w:rPr>
          <w:sz w:val="22"/>
          <w:szCs w:val="22"/>
        </w:rPr>
        <w:t>Complementar nº 147/2014.</w:t>
      </w:r>
    </w:p>
    <w:p w14:paraId="3A6EFE24" w14:textId="77777777" w:rsidR="00D865F6" w:rsidRPr="00744CD9" w:rsidRDefault="00D865F6" w:rsidP="00D865F6">
      <w:pPr>
        <w:pStyle w:val="Corpodetexto"/>
        <w:spacing w:before="0" w:beforeAutospacing="0" w:line="273" w:lineRule="auto"/>
        <w:ind w:right="-1"/>
        <w:jc w:val="both"/>
        <w:rPr>
          <w:sz w:val="22"/>
          <w:szCs w:val="22"/>
        </w:rPr>
      </w:pPr>
      <w:proofErr w:type="gramStart"/>
      <w:r w:rsidRPr="00744CD9">
        <w:rPr>
          <w:sz w:val="22"/>
          <w:szCs w:val="22"/>
        </w:rPr>
        <w:t>As informações acima é</w:t>
      </w:r>
      <w:proofErr w:type="gramEnd"/>
      <w:r w:rsidRPr="00744CD9">
        <w:rPr>
          <w:sz w:val="22"/>
          <w:szCs w:val="22"/>
        </w:rPr>
        <w:t xml:space="preserve"> de inteira responsabilidade da declarante a veracidade das</w:t>
      </w:r>
      <w:r w:rsidRPr="00744CD9">
        <w:rPr>
          <w:spacing w:val="1"/>
          <w:sz w:val="22"/>
          <w:szCs w:val="22"/>
        </w:rPr>
        <w:t xml:space="preserve"> </w:t>
      </w:r>
      <w:r w:rsidRPr="00744CD9">
        <w:rPr>
          <w:sz w:val="22"/>
          <w:szCs w:val="22"/>
        </w:rPr>
        <w:t>informações,</w:t>
      </w:r>
      <w:r w:rsidRPr="00744CD9">
        <w:rPr>
          <w:spacing w:val="-1"/>
          <w:sz w:val="22"/>
          <w:szCs w:val="22"/>
        </w:rPr>
        <w:t xml:space="preserve"> </w:t>
      </w:r>
      <w:r w:rsidRPr="00744CD9">
        <w:rPr>
          <w:sz w:val="22"/>
          <w:szCs w:val="22"/>
        </w:rPr>
        <w:t>sujeitando-se</w:t>
      </w:r>
      <w:r w:rsidRPr="00744CD9">
        <w:rPr>
          <w:spacing w:val="-1"/>
          <w:sz w:val="22"/>
          <w:szCs w:val="22"/>
        </w:rPr>
        <w:t xml:space="preserve"> </w:t>
      </w:r>
      <w:r w:rsidRPr="00744CD9">
        <w:rPr>
          <w:sz w:val="22"/>
          <w:szCs w:val="22"/>
        </w:rPr>
        <w:t>às penalidades legais.</w:t>
      </w:r>
    </w:p>
    <w:p w14:paraId="79656BEA" w14:textId="77777777" w:rsidR="00D865F6" w:rsidRPr="00744CD9" w:rsidRDefault="00D865F6" w:rsidP="00D865F6">
      <w:pPr>
        <w:pStyle w:val="Corpodetexto"/>
        <w:spacing w:before="0" w:beforeAutospacing="0"/>
        <w:ind w:right="-1"/>
        <w:rPr>
          <w:sz w:val="22"/>
          <w:szCs w:val="22"/>
        </w:rPr>
      </w:pPr>
    </w:p>
    <w:p w14:paraId="42E9D6F6" w14:textId="77777777" w:rsidR="00D865F6" w:rsidRPr="00744CD9" w:rsidRDefault="00D865F6" w:rsidP="00D865F6">
      <w:pPr>
        <w:pStyle w:val="Corpodetexto"/>
        <w:spacing w:before="0" w:beforeAutospacing="0"/>
        <w:ind w:right="-1"/>
        <w:rPr>
          <w:sz w:val="22"/>
          <w:szCs w:val="22"/>
        </w:rPr>
      </w:pPr>
      <w:r w:rsidRPr="00744CD9">
        <w:rPr>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744CD9" w:rsidRDefault="00D865F6" w:rsidP="00D865F6">
      <w:pPr>
        <w:pStyle w:val="Ttulo1"/>
        <w:spacing w:before="0"/>
        <w:ind w:right="-1"/>
        <w:jc w:val="center"/>
        <w:rPr>
          <w:rFonts w:ascii="Times New Roman" w:hAnsi="Times New Roman" w:cs="Times New Roman"/>
          <w:color w:val="auto"/>
          <w:sz w:val="22"/>
          <w:szCs w:val="22"/>
        </w:rPr>
      </w:pPr>
      <w:r w:rsidRPr="00744CD9">
        <w:rPr>
          <w:rFonts w:ascii="Times New Roman" w:hAnsi="Times New Roman" w:cs="Times New Roman"/>
          <w:color w:val="auto"/>
          <w:sz w:val="22"/>
          <w:szCs w:val="22"/>
        </w:rPr>
        <w:t>Local</w:t>
      </w:r>
      <w:r w:rsidRPr="00744CD9">
        <w:rPr>
          <w:rFonts w:ascii="Times New Roman" w:hAnsi="Times New Roman" w:cs="Times New Roman"/>
          <w:color w:val="auto"/>
          <w:spacing w:val="-1"/>
          <w:sz w:val="22"/>
          <w:szCs w:val="22"/>
        </w:rPr>
        <w:t xml:space="preserve"> </w:t>
      </w:r>
      <w:r w:rsidRPr="00744CD9">
        <w:rPr>
          <w:rFonts w:ascii="Times New Roman" w:hAnsi="Times New Roman" w:cs="Times New Roman"/>
          <w:color w:val="auto"/>
          <w:sz w:val="22"/>
          <w:szCs w:val="22"/>
        </w:rPr>
        <w:t>e</w:t>
      </w:r>
      <w:r w:rsidRPr="00744CD9">
        <w:rPr>
          <w:rFonts w:ascii="Times New Roman" w:hAnsi="Times New Roman" w:cs="Times New Roman"/>
          <w:color w:val="auto"/>
          <w:spacing w:val="-1"/>
          <w:sz w:val="22"/>
          <w:szCs w:val="22"/>
        </w:rPr>
        <w:t xml:space="preserve"> </w:t>
      </w:r>
      <w:r w:rsidRPr="00744CD9">
        <w:rPr>
          <w:rFonts w:ascii="Times New Roman" w:hAnsi="Times New Roman" w:cs="Times New Roman"/>
          <w:color w:val="auto"/>
          <w:sz w:val="22"/>
          <w:szCs w:val="22"/>
        </w:rPr>
        <w:t>Data</w:t>
      </w:r>
    </w:p>
    <w:p w14:paraId="31785FDD" w14:textId="77777777" w:rsidR="00D865F6" w:rsidRPr="00744CD9" w:rsidRDefault="00D865F6" w:rsidP="00D865F6">
      <w:pPr>
        <w:pStyle w:val="Corpodetexto"/>
        <w:spacing w:before="0" w:beforeAutospacing="0"/>
        <w:ind w:right="-1"/>
        <w:jc w:val="center"/>
        <w:rPr>
          <w:noProof/>
          <w:sz w:val="22"/>
          <w:szCs w:val="22"/>
        </w:rPr>
      </w:pPr>
      <w:r w:rsidRPr="00744CD9">
        <w:rPr>
          <w:noProof/>
          <w:sz w:val="22"/>
          <w:szCs w:val="22"/>
        </w:rPr>
        <w:t xml:space="preserve"> </w:t>
      </w:r>
    </w:p>
    <w:p w14:paraId="72025C1A" w14:textId="77777777" w:rsidR="00D865F6" w:rsidRPr="00744CD9" w:rsidRDefault="00D865F6" w:rsidP="00D865F6">
      <w:pPr>
        <w:pStyle w:val="Corpodetexto"/>
        <w:spacing w:before="0" w:beforeAutospacing="0"/>
        <w:ind w:right="-1"/>
        <w:jc w:val="center"/>
        <w:rPr>
          <w:b/>
          <w:sz w:val="22"/>
          <w:szCs w:val="22"/>
        </w:rPr>
      </w:pPr>
      <w:r w:rsidRPr="00744CD9">
        <w:rPr>
          <w:noProof/>
          <w:sz w:val="22"/>
          <w:szCs w:val="22"/>
        </w:rPr>
        <w:t>_____________________________________________________</w:t>
      </w:r>
    </w:p>
    <w:p w14:paraId="5F9441D6" w14:textId="77777777" w:rsidR="00D865F6" w:rsidRPr="00744CD9" w:rsidRDefault="00D865F6" w:rsidP="00D865F6">
      <w:pPr>
        <w:pStyle w:val="Corpodetexto"/>
        <w:spacing w:before="0" w:beforeAutospacing="0"/>
        <w:ind w:right="-1"/>
        <w:jc w:val="center"/>
        <w:rPr>
          <w:sz w:val="22"/>
          <w:szCs w:val="22"/>
        </w:rPr>
      </w:pPr>
      <w:r w:rsidRPr="00744CD9">
        <w:rPr>
          <w:sz w:val="22"/>
          <w:szCs w:val="22"/>
        </w:rPr>
        <w:t>Carimbo</w:t>
      </w:r>
      <w:r w:rsidRPr="00744CD9">
        <w:rPr>
          <w:spacing w:val="-1"/>
          <w:sz w:val="22"/>
          <w:szCs w:val="22"/>
        </w:rPr>
        <w:t xml:space="preserve"> </w:t>
      </w:r>
      <w:r w:rsidRPr="00744CD9">
        <w:rPr>
          <w:sz w:val="22"/>
          <w:szCs w:val="22"/>
        </w:rPr>
        <w:t>do</w:t>
      </w:r>
      <w:r w:rsidRPr="00744CD9">
        <w:rPr>
          <w:spacing w:val="-1"/>
          <w:sz w:val="22"/>
          <w:szCs w:val="22"/>
        </w:rPr>
        <w:t xml:space="preserve"> </w:t>
      </w:r>
      <w:r w:rsidRPr="00744CD9">
        <w:rPr>
          <w:sz w:val="22"/>
          <w:szCs w:val="22"/>
        </w:rPr>
        <w:t>CNPJ,</w:t>
      </w:r>
      <w:r w:rsidRPr="00744CD9">
        <w:rPr>
          <w:spacing w:val="-1"/>
          <w:sz w:val="22"/>
          <w:szCs w:val="22"/>
        </w:rPr>
        <w:t xml:space="preserve"> </w:t>
      </w:r>
      <w:r w:rsidRPr="00744CD9">
        <w:rPr>
          <w:sz w:val="22"/>
          <w:szCs w:val="22"/>
        </w:rPr>
        <w:t>Assinatura</w:t>
      </w:r>
      <w:r w:rsidRPr="00744CD9">
        <w:rPr>
          <w:spacing w:val="-3"/>
          <w:sz w:val="22"/>
          <w:szCs w:val="22"/>
        </w:rPr>
        <w:t xml:space="preserve"> </w:t>
      </w:r>
      <w:r w:rsidRPr="00744CD9">
        <w:rPr>
          <w:sz w:val="22"/>
          <w:szCs w:val="22"/>
        </w:rPr>
        <w:t>do</w:t>
      </w:r>
      <w:r w:rsidRPr="00744CD9">
        <w:rPr>
          <w:spacing w:val="-1"/>
          <w:sz w:val="22"/>
          <w:szCs w:val="22"/>
        </w:rPr>
        <w:t xml:space="preserve"> </w:t>
      </w:r>
      <w:r w:rsidRPr="00744CD9">
        <w:rPr>
          <w:sz w:val="22"/>
          <w:szCs w:val="22"/>
        </w:rPr>
        <w:t>representante</w:t>
      </w:r>
      <w:r w:rsidRPr="00744CD9">
        <w:rPr>
          <w:spacing w:val="-2"/>
          <w:sz w:val="22"/>
          <w:szCs w:val="22"/>
        </w:rPr>
        <w:t xml:space="preserve"> </w:t>
      </w:r>
      <w:r w:rsidRPr="00744CD9">
        <w:rPr>
          <w:sz w:val="22"/>
          <w:szCs w:val="22"/>
        </w:rPr>
        <w:t>legal</w:t>
      </w:r>
      <w:r w:rsidRPr="00744CD9">
        <w:rPr>
          <w:spacing w:val="-1"/>
          <w:sz w:val="22"/>
          <w:szCs w:val="22"/>
        </w:rPr>
        <w:t xml:space="preserve"> </w:t>
      </w:r>
      <w:r w:rsidRPr="00744CD9">
        <w:rPr>
          <w:sz w:val="22"/>
          <w:szCs w:val="22"/>
        </w:rPr>
        <w:t>da</w:t>
      </w:r>
      <w:r w:rsidRPr="00744CD9">
        <w:rPr>
          <w:spacing w:val="-2"/>
          <w:sz w:val="22"/>
          <w:szCs w:val="22"/>
        </w:rPr>
        <w:t xml:space="preserve"> </w:t>
      </w:r>
      <w:r w:rsidRPr="00744CD9">
        <w:rPr>
          <w:sz w:val="22"/>
          <w:szCs w:val="22"/>
        </w:rPr>
        <w:t>Empresa</w:t>
      </w:r>
    </w:p>
    <w:p w14:paraId="55AE9A43" w14:textId="77777777" w:rsidR="00D865F6" w:rsidRPr="00744CD9" w:rsidRDefault="00D865F6" w:rsidP="00D865F6">
      <w:pPr>
        <w:pStyle w:val="Corpodetexto"/>
        <w:spacing w:before="0" w:beforeAutospacing="0"/>
        <w:ind w:right="-1"/>
        <w:rPr>
          <w:sz w:val="22"/>
          <w:szCs w:val="22"/>
        </w:rPr>
      </w:pPr>
    </w:p>
    <w:p w14:paraId="2660EF48" w14:textId="77777777" w:rsidR="00D865F6" w:rsidRPr="00744CD9" w:rsidRDefault="00D865F6" w:rsidP="00D865F6">
      <w:pPr>
        <w:pStyle w:val="Corpodetexto"/>
        <w:tabs>
          <w:tab w:val="left" w:pos="4603"/>
        </w:tabs>
        <w:spacing w:before="0" w:beforeAutospacing="0"/>
        <w:ind w:right="-1"/>
        <w:rPr>
          <w:sz w:val="22"/>
          <w:szCs w:val="22"/>
        </w:rPr>
      </w:pPr>
      <w:r w:rsidRPr="00744CD9">
        <w:rPr>
          <w:sz w:val="22"/>
          <w:szCs w:val="22"/>
        </w:rPr>
        <w:t>C.P.F</w:t>
      </w:r>
      <w:r w:rsidRPr="00744CD9">
        <w:rPr>
          <w:spacing w:val="-2"/>
          <w:sz w:val="22"/>
          <w:szCs w:val="22"/>
        </w:rPr>
        <w:t xml:space="preserve"> </w:t>
      </w:r>
      <w:r w:rsidRPr="00744CD9">
        <w:rPr>
          <w:sz w:val="22"/>
          <w:szCs w:val="22"/>
          <w:u w:val="single"/>
        </w:rPr>
        <w:t xml:space="preserve"> </w:t>
      </w:r>
      <w:r w:rsidRPr="00744CD9">
        <w:rPr>
          <w:sz w:val="22"/>
          <w:szCs w:val="22"/>
          <w:u w:val="single"/>
        </w:rPr>
        <w:tab/>
      </w:r>
    </w:p>
    <w:p w14:paraId="76733E5C" w14:textId="77777777" w:rsidR="00D865F6" w:rsidRPr="00744CD9" w:rsidRDefault="00D865F6" w:rsidP="00D865F6">
      <w:pPr>
        <w:spacing w:after="120"/>
        <w:ind w:right="-1"/>
        <w:rPr>
          <w:rFonts w:ascii="Times New Roman" w:hAnsi="Times New Roman" w:cs="Times New Roman"/>
          <w:u w:val="single"/>
        </w:rPr>
      </w:pPr>
      <w:proofErr w:type="gramStart"/>
      <w:r w:rsidRPr="00744CD9">
        <w:rPr>
          <w:rFonts w:ascii="Times New Roman" w:hAnsi="Times New Roman" w:cs="Times New Roman"/>
        </w:rPr>
        <w:t xml:space="preserve">R.G </w:t>
      </w:r>
      <w:r w:rsidRPr="00744CD9">
        <w:rPr>
          <w:rFonts w:ascii="Times New Roman" w:hAnsi="Times New Roman" w:cs="Times New Roman"/>
          <w:u w:val="single"/>
        </w:rPr>
        <w:t xml:space="preserve"> </w:t>
      </w:r>
      <w:r w:rsidRPr="00744CD9">
        <w:rPr>
          <w:rFonts w:ascii="Times New Roman" w:hAnsi="Times New Roman" w:cs="Times New Roman"/>
          <w:u w:val="single"/>
        </w:rPr>
        <w:tab/>
      </w:r>
      <w:proofErr w:type="gramEnd"/>
      <w:r w:rsidRPr="00744CD9">
        <w:rPr>
          <w:rFonts w:ascii="Times New Roman" w:hAnsi="Times New Roman" w:cs="Times New Roman"/>
          <w:u w:val="single"/>
        </w:rPr>
        <w:t>__________________________________</w:t>
      </w:r>
    </w:p>
    <w:p w14:paraId="12F975BD" w14:textId="77777777" w:rsidR="00D865F6" w:rsidRPr="00744CD9" w:rsidRDefault="00D865F6" w:rsidP="00D865F6">
      <w:pPr>
        <w:rPr>
          <w:rFonts w:ascii="Times New Roman" w:hAnsi="Times New Roman" w:cs="Times New Roman"/>
        </w:rPr>
      </w:pPr>
    </w:p>
    <w:p w14:paraId="6682665F" w14:textId="39B1C9E7" w:rsidR="00CF1ED4" w:rsidRPr="00744CD9" w:rsidRDefault="00CF1ED4" w:rsidP="00D865F6">
      <w:pPr>
        <w:rPr>
          <w:rFonts w:ascii="Times New Roman" w:hAnsi="Times New Roman" w:cs="Times New Roman"/>
        </w:rPr>
      </w:pPr>
    </w:p>
    <w:sectPr w:rsidR="00CF1ED4" w:rsidRPr="00744CD9" w:rsidSect="00CD4B4A">
      <w:headerReference w:type="default" r:id="rId82"/>
      <w:headerReference w:type="first" r:id="rId8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FCFD3" w14:textId="77777777" w:rsidR="001C0817" w:rsidRDefault="001C0817">
      <w:pPr>
        <w:rPr>
          <w:rFonts w:hint="eastAsia"/>
        </w:rPr>
      </w:pPr>
      <w:r>
        <w:separator/>
      </w:r>
    </w:p>
  </w:endnote>
  <w:endnote w:type="continuationSeparator" w:id="0">
    <w:p w14:paraId="07367C68" w14:textId="77777777" w:rsidR="001C0817" w:rsidRDefault="001C0817">
      <w:pPr>
        <w:rPr>
          <w:rFonts w:hint="eastAsia"/>
        </w:rPr>
      </w:pPr>
      <w:r>
        <w:continuationSeparator/>
      </w:r>
    </w:p>
  </w:endnote>
  <w:endnote w:type="continuationNotice" w:id="1">
    <w:p w14:paraId="1004E574" w14:textId="77777777" w:rsidR="001C0817" w:rsidRDefault="001C0817">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altName w:val=" Arial"/>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ED730" w14:textId="77777777" w:rsidR="001C0817" w:rsidRDefault="001C0817">
      <w:pPr>
        <w:rPr>
          <w:rFonts w:hint="eastAsia"/>
        </w:rPr>
      </w:pPr>
      <w:r>
        <w:separator/>
      </w:r>
    </w:p>
  </w:footnote>
  <w:footnote w:type="continuationSeparator" w:id="0">
    <w:p w14:paraId="09158A41" w14:textId="77777777" w:rsidR="001C0817" w:rsidRDefault="001C0817">
      <w:pPr>
        <w:rPr>
          <w:rFonts w:hint="eastAsia"/>
        </w:rPr>
      </w:pPr>
      <w:r>
        <w:continuationSeparator/>
      </w:r>
    </w:p>
  </w:footnote>
  <w:footnote w:type="continuationNotice" w:id="1">
    <w:p w14:paraId="467DC2E1" w14:textId="77777777" w:rsidR="001C0817" w:rsidRDefault="001C0817">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45031"/>
    <w:multiLevelType w:val="hybridMultilevel"/>
    <w:tmpl w:val="970E7CB2"/>
    <w:lvl w:ilvl="0" w:tplc="147404CA">
      <w:start w:val="1"/>
      <w:numFmt w:val="lowerLetter"/>
      <w:lvlText w:val="%1)"/>
      <w:lvlJc w:val="left"/>
      <w:pPr>
        <w:ind w:left="720" w:hanging="360"/>
      </w:pPr>
      <w:rPr>
        <w:rFonts w:ascii="Arial Narrow" w:eastAsia="Times New Roman" w:hAnsi="Arial Narrow" w:cs="Times New Roman" w:hint="default"/>
        <w:b/>
        <w:bCs/>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4"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7533DF"/>
    <w:multiLevelType w:val="multilevel"/>
    <w:tmpl w:val="4614F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215E5B"/>
    <w:multiLevelType w:val="multilevel"/>
    <w:tmpl w:val="0846C0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0219F2"/>
    <w:multiLevelType w:val="multilevel"/>
    <w:tmpl w:val="301858B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6D1F81"/>
    <w:multiLevelType w:val="multilevel"/>
    <w:tmpl w:val="03CC013E"/>
    <w:lvl w:ilvl="0">
      <w:start w:val="1"/>
      <w:numFmt w:val="decimal"/>
      <w:lvlText w:val="%1."/>
      <w:lvlJc w:val="left"/>
      <w:pPr>
        <w:ind w:left="340" w:hanging="240"/>
        <w:jc w:val="right"/>
      </w:pPr>
      <w:rPr>
        <w:rFonts w:hint="default"/>
        <w:b/>
        <w:bCs/>
        <w:w w:val="100"/>
        <w:lang w:val="pt-PT" w:eastAsia="en-US" w:bidi="ar-SA"/>
      </w:rPr>
    </w:lvl>
    <w:lvl w:ilvl="1">
      <w:start w:val="1"/>
      <w:numFmt w:val="decimal"/>
      <w:lvlText w:val="%1.%2"/>
      <w:lvlJc w:val="left"/>
      <w:pPr>
        <w:ind w:left="664" w:hanging="445"/>
      </w:pPr>
      <w:rPr>
        <w:rFonts w:hint="default"/>
        <w:b/>
        <w:bCs/>
        <w:spacing w:val="-1"/>
        <w:w w:val="100"/>
        <w:lang w:val="pt-PT" w:eastAsia="en-US" w:bidi="ar-SA"/>
      </w:rPr>
    </w:lvl>
    <w:lvl w:ilvl="2">
      <w:start w:val="1"/>
      <w:numFmt w:val="decimal"/>
      <w:lvlText w:val="%1.%2.%3"/>
      <w:lvlJc w:val="left"/>
      <w:pPr>
        <w:ind w:left="100" w:hanging="445"/>
      </w:pPr>
      <w:rPr>
        <w:rFonts w:ascii="Arial" w:eastAsia="Times New Roman" w:hAnsi="Arial" w:cs="Arial" w:hint="default"/>
        <w:b/>
        <w:bCs/>
        <w:w w:val="100"/>
        <w:sz w:val="22"/>
        <w:szCs w:val="24"/>
        <w:lang w:val="pt-PT" w:eastAsia="en-US" w:bidi="ar-SA"/>
      </w:rPr>
    </w:lvl>
    <w:lvl w:ilvl="3">
      <w:start w:val="1"/>
      <w:numFmt w:val="decimal"/>
      <w:lvlText w:val="%1.%2.%3.%4"/>
      <w:lvlJc w:val="left"/>
      <w:pPr>
        <w:ind w:left="100" w:hanging="445"/>
      </w:pPr>
      <w:rPr>
        <w:rFonts w:ascii="Arial" w:eastAsia="Times New Roman" w:hAnsi="Arial" w:cs="Arial" w:hint="default"/>
        <w:b/>
        <w:bCs/>
        <w:color w:val="auto"/>
        <w:w w:val="100"/>
        <w:sz w:val="22"/>
        <w:szCs w:val="24"/>
        <w:lang w:val="pt-PT" w:eastAsia="en-US" w:bidi="ar-SA"/>
      </w:rPr>
    </w:lvl>
    <w:lvl w:ilvl="4">
      <w:numFmt w:val="bullet"/>
      <w:lvlText w:val="•"/>
      <w:lvlJc w:val="left"/>
      <w:pPr>
        <w:ind w:left="700" w:hanging="445"/>
      </w:pPr>
      <w:rPr>
        <w:rFonts w:ascii="Times New Roman" w:eastAsia="Times New Roman" w:hAnsi="Times New Roman" w:cs="Times New Roman" w:hint="default"/>
        <w:w w:val="100"/>
        <w:sz w:val="24"/>
        <w:szCs w:val="24"/>
        <w:lang w:val="pt-PT" w:eastAsia="en-US" w:bidi="ar-SA"/>
      </w:rPr>
    </w:lvl>
    <w:lvl w:ilvl="5">
      <w:numFmt w:val="bullet"/>
      <w:lvlText w:val="•"/>
      <w:lvlJc w:val="left"/>
      <w:pPr>
        <w:ind w:left="660" w:hanging="445"/>
      </w:pPr>
      <w:rPr>
        <w:rFonts w:hint="default"/>
        <w:lang w:val="pt-PT" w:eastAsia="en-US" w:bidi="ar-SA"/>
      </w:rPr>
    </w:lvl>
    <w:lvl w:ilvl="6">
      <w:numFmt w:val="bullet"/>
      <w:lvlText w:val="•"/>
      <w:lvlJc w:val="left"/>
      <w:pPr>
        <w:ind w:left="700" w:hanging="445"/>
      </w:pPr>
      <w:rPr>
        <w:rFonts w:hint="default"/>
        <w:lang w:val="pt-PT" w:eastAsia="en-US" w:bidi="ar-SA"/>
      </w:rPr>
    </w:lvl>
    <w:lvl w:ilvl="7">
      <w:numFmt w:val="bullet"/>
      <w:lvlText w:val="•"/>
      <w:lvlJc w:val="left"/>
      <w:pPr>
        <w:ind w:left="2953" w:hanging="445"/>
      </w:pPr>
      <w:rPr>
        <w:rFonts w:hint="default"/>
        <w:lang w:val="pt-PT" w:eastAsia="en-US" w:bidi="ar-SA"/>
      </w:rPr>
    </w:lvl>
    <w:lvl w:ilvl="8">
      <w:numFmt w:val="bullet"/>
      <w:lvlText w:val="•"/>
      <w:lvlJc w:val="left"/>
      <w:pPr>
        <w:ind w:left="5207" w:hanging="445"/>
      </w:pPr>
      <w:rPr>
        <w:rFonts w:hint="default"/>
        <w:lang w:val="pt-PT" w:eastAsia="en-US" w:bidi="ar-SA"/>
      </w:rPr>
    </w:lvl>
  </w:abstractNum>
  <w:abstractNum w:abstractNumId="12" w15:restartNumberingAfterBreak="0">
    <w:nsid w:val="125E4619"/>
    <w:multiLevelType w:val="hybridMultilevel"/>
    <w:tmpl w:val="77660072"/>
    <w:lvl w:ilvl="0" w:tplc="40789946">
      <w:start w:val="1"/>
      <w:numFmt w:val="upperRoman"/>
      <w:lvlText w:val="%1."/>
      <w:lvlJc w:val="left"/>
      <w:pPr>
        <w:ind w:left="1145" w:hanging="72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3"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1A1DED"/>
    <w:multiLevelType w:val="multilevel"/>
    <w:tmpl w:val="053408F2"/>
    <w:lvl w:ilvl="0">
      <w:start w:val="1"/>
      <w:numFmt w:val="decimal"/>
      <w:lvlText w:val="%1."/>
      <w:lvlJc w:val="left"/>
      <w:pPr>
        <w:tabs>
          <w:tab w:val="num" w:pos="720"/>
        </w:tabs>
        <w:ind w:left="720" w:hanging="360"/>
      </w:pPr>
      <w:rPr>
        <w:b/>
        <w:bCs/>
      </w:rPr>
    </w:lvl>
    <w:lvl w:ilvl="1">
      <w:start w:val="2"/>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5C100D"/>
    <w:multiLevelType w:val="multilevel"/>
    <w:tmpl w:val="218C789C"/>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FB1542"/>
    <w:multiLevelType w:val="multilevel"/>
    <w:tmpl w:val="8F08A92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5FB4C77"/>
    <w:multiLevelType w:val="multilevel"/>
    <w:tmpl w:val="4864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F337DB2"/>
    <w:multiLevelType w:val="hybridMultilevel"/>
    <w:tmpl w:val="BB567F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36260DD1"/>
    <w:multiLevelType w:val="hybridMultilevel"/>
    <w:tmpl w:val="DE68F1FC"/>
    <w:lvl w:ilvl="0" w:tplc="C1EAE8CE">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6B61232"/>
    <w:multiLevelType w:val="multilevel"/>
    <w:tmpl w:val="9A1A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FC82F49"/>
    <w:multiLevelType w:val="hybridMultilevel"/>
    <w:tmpl w:val="A9BE8E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32" w15:restartNumberingAfterBreak="0">
    <w:nsid w:val="41AE72A9"/>
    <w:multiLevelType w:val="multilevel"/>
    <w:tmpl w:val="0D32A88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25745A5"/>
    <w:multiLevelType w:val="hybridMultilevel"/>
    <w:tmpl w:val="6686B0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48D266E6"/>
    <w:multiLevelType w:val="multilevel"/>
    <w:tmpl w:val="A312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B164827"/>
    <w:multiLevelType w:val="hybridMultilevel"/>
    <w:tmpl w:val="62C800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DF85C2D"/>
    <w:multiLevelType w:val="multilevel"/>
    <w:tmpl w:val="4EA46F60"/>
    <w:lvl w:ilvl="0">
      <w:start w:val="17"/>
      <w:numFmt w:val="decimal"/>
      <w:lvlText w:val="%1"/>
      <w:lvlJc w:val="left"/>
      <w:pPr>
        <w:ind w:left="1116" w:hanging="612"/>
      </w:pPr>
      <w:rPr>
        <w:rFonts w:hint="default"/>
        <w:lang w:val="pt-PT" w:eastAsia="en-US" w:bidi="ar-SA"/>
      </w:rPr>
    </w:lvl>
    <w:lvl w:ilvl="1">
      <w:start w:val="1"/>
      <w:numFmt w:val="decimal"/>
      <w:lvlText w:val="%1.%2."/>
      <w:lvlJc w:val="left"/>
      <w:pPr>
        <w:ind w:left="1038" w:hanging="612"/>
      </w:pPr>
      <w:rPr>
        <w:rFonts w:ascii="Arial MT" w:eastAsia="Arial MT" w:hAnsi="Arial MT" w:cs="Arial MT" w:hint="default"/>
        <w:spacing w:val="-1"/>
        <w:w w:val="100"/>
        <w:sz w:val="24"/>
        <w:szCs w:val="24"/>
        <w:lang w:val="pt-PT" w:eastAsia="en-US" w:bidi="ar-SA"/>
      </w:rPr>
    </w:lvl>
    <w:lvl w:ilvl="2">
      <w:numFmt w:val="bullet"/>
      <w:lvlText w:val="•"/>
      <w:lvlJc w:val="left"/>
      <w:pPr>
        <w:ind w:left="3117" w:hanging="612"/>
      </w:pPr>
      <w:rPr>
        <w:rFonts w:hint="default"/>
        <w:lang w:val="pt-PT" w:eastAsia="en-US" w:bidi="ar-SA"/>
      </w:rPr>
    </w:lvl>
    <w:lvl w:ilvl="3">
      <w:numFmt w:val="bullet"/>
      <w:lvlText w:val="•"/>
      <w:lvlJc w:val="left"/>
      <w:pPr>
        <w:ind w:left="4115" w:hanging="612"/>
      </w:pPr>
      <w:rPr>
        <w:rFonts w:hint="default"/>
        <w:lang w:val="pt-PT" w:eastAsia="en-US" w:bidi="ar-SA"/>
      </w:rPr>
    </w:lvl>
    <w:lvl w:ilvl="4">
      <w:numFmt w:val="bullet"/>
      <w:lvlText w:val="•"/>
      <w:lvlJc w:val="left"/>
      <w:pPr>
        <w:ind w:left="5114" w:hanging="612"/>
      </w:pPr>
      <w:rPr>
        <w:rFonts w:hint="default"/>
        <w:lang w:val="pt-PT" w:eastAsia="en-US" w:bidi="ar-SA"/>
      </w:rPr>
    </w:lvl>
    <w:lvl w:ilvl="5">
      <w:numFmt w:val="bullet"/>
      <w:lvlText w:val="•"/>
      <w:lvlJc w:val="left"/>
      <w:pPr>
        <w:ind w:left="6113" w:hanging="612"/>
      </w:pPr>
      <w:rPr>
        <w:rFonts w:hint="default"/>
        <w:lang w:val="pt-PT" w:eastAsia="en-US" w:bidi="ar-SA"/>
      </w:rPr>
    </w:lvl>
    <w:lvl w:ilvl="6">
      <w:numFmt w:val="bullet"/>
      <w:lvlText w:val="•"/>
      <w:lvlJc w:val="left"/>
      <w:pPr>
        <w:ind w:left="7111" w:hanging="612"/>
      </w:pPr>
      <w:rPr>
        <w:rFonts w:hint="default"/>
        <w:lang w:val="pt-PT" w:eastAsia="en-US" w:bidi="ar-SA"/>
      </w:rPr>
    </w:lvl>
    <w:lvl w:ilvl="7">
      <w:numFmt w:val="bullet"/>
      <w:lvlText w:val="•"/>
      <w:lvlJc w:val="left"/>
      <w:pPr>
        <w:ind w:left="8110" w:hanging="612"/>
      </w:pPr>
      <w:rPr>
        <w:rFonts w:hint="default"/>
        <w:lang w:val="pt-PT" w:eastAsia="en-US" w:bidi="ar-SA"/>
      </w:rPr>
    </w:lvl>
    <w:lvl w:ilvl="8">
      <w:numFmt w:val="bullet"/>
      <w:lvlText w:val="•"/>
      <w:lvlJc w:val="left"/>
      <w:pPr>
        <w:ind w:left="9108" w:hanging="612"/>
      </w:pPr>
      <w:rPr>
        <w:rFonts w:hint="default"/>
        <w:lang w:val="pt-PT" w:eastAsia="en-US" w:bidi="ar-SA"/>
      </w:rPr>
    </w:lvl>
  </w:abstractNum>
  <w:abstractNum w:abstractNumId="40"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F8D1638"/>
    <w:multiLevelType w:val="hybridMultilevel"/>
    <w:tmpl w:val="4C3E38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FB0604A"/>
    <w:multiLevelType w:val="multilevel"/>
    <w:tmpl w:val="7366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7290A67"/>
    <w:multiLevelType w:val="hybridMultilevel"/>
    <w:tmpl w:val="1056FF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8C66AB3"/>
    <w:multiLevelType w:val="hybridMultilevel"/>
    <w:tmpl w:val="29FAE7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9DC0B81"/>
    <w:multiLevelType w:val="multilevel"/>
    <w:tmpl w:val="F428652E"/>
    <w:lvl w:ilvl="0">
      <w:start w:val="2"/>
      <w:numFmt w:val="decimal"/>
      <w:lvlText w:val="%1."/>
      <w:lvlJc w:val="left"/>
      <w:pPr>
        <w:ind w:left="360" w:hanging="360"/>
      </w:pPr>
      <w:rPr>
        <w:rFonts w:hint="default"/>
        <w:b/>
      </w:rPr>
    </w:lvl>
    <w:lvl w:ilvl="1">
      <w:start w:val="2"/>
      <w:numFmt w:val="decimal"/>
      <w:lvlText w:val="%1.%2."/>
      <w:lvlJc w:val="left"/>
      <w:pPr>
        <w:ind w:left="1053" w:hanging="360"/>
      </w:pPr>
      <w:rPr>
        <w:rFonts w:hint="default"/>
        <w:b/>
      </w:rPr>
    </w:lvl>
    <w:lvl w:ilvl="2">
      <w:start w:val="1"/>
      <w:numFmt w:val="decimal"/>
      <w:lvlText w:val="%1.%2.%3."/>
      <w:lvlJc w:val="left"/>
      <w:pPr>
        <w:ind w:left="2106" w:hanging="720"/>
      </w:pPr>
      <w:rPr>
        <w:rFonts w:hint="default"/>
        <w:b/>
      </w:rPr>
    </w:lvl>
    <w:lvl w:ilvl="3">
      <w:start w:val="1"/>
      <w:numFmt w:val="decimal"/>
      <w:lvlText w:val="%1.%2.%3.%4."/>
      <w:lvlJc w:val="left"/>
      <w:pPr>
        <w:ind w:left="2799" w:hanging="720"/>
      </w:pPr>
      <w:rPr>
        <w:rFonts w:hint="default"/>
        <w:b/>
      </w:rPr>
    </w:lvl>
    <w:lvl w:ilvl="4">
      <w:start w:val="1"/>
      <w:numFmt w:val="decimal"/>
      <w:lvlText w:val="%1.%2.%3.%4.%5."/>
      <w:lvlJc w:val="left"/>
      <w:pPr>
        <w:ind w:left="3852" w:hanging="1080"/>
      </w:pPr>
      <w:rPr>
        <w:rFonts w:hint="default"/>
        <w:b/>
      </w:rPr>
    </w:lvl>
    <w:lvl w:ilvl="5">
      <w:start w:val="1"/>
      <w:numFmt w:val="decimal"/>
      <w:lvlText w:val="%1.%2.%3.%4.%5.%6."/>
      <w:lvlJc w:val="left"/>
      <w:pPr>
        <w:ind w:left="4545" w:hanging="1080"/>
      </w:pPr>
      <w:rPr>
        <w:rFonts w:hint="default"/>
        <w:b/>
      </w:rPr>
    </w:lvl>
    <w:lvl w:ilvl="6">
      <w:start w:val="1"/>
      <w:numFmt w:val="decimal"/>
      <w:lvlText w:val="%1.%2.%3.%4.%5.%6.%7."/>
      <w:lvlJc w:val="left"/>
      <w:pPr>
        <w:ind w:left="5598" w:hanging="1440"/>
      </w:pPr>
      <w:rPr>
        <w:rFonts w:hint="default"/>
        <w:b/>
      </w:rPr>
    </w:lvl>
    <w:lvl w:ilvl="7">
      <w:start w:val="1"/>
      <w:numFmt w:val="decimal"/>
      <w:lvlText w:val="%1.%2.%3.%4.%5.%6.%7.%8."/>
      <w:lvlJc w:val="left"/>
      <w:pPr>
        <w:ind w:left="6291" w:hanging="1440"/>
      </w:pPr>
      <w:rPr>
        <w:rFonts w:hint="default"/>
        <w:b/>
      </w:rPr>
    </w:lvl>
    <w:lvl w:ilvl="8">
      <w:start w:val="1"/>
      <w:numFmt w:val="decimal"/>
      <w:lvlText w:val="%1.%2.%3.%4.%5.%6.%7.%8.%9."/>
      <w:lvlJc w:val="left"/>
      <w:pPr>
        <w:ind w:left="7344" w:hanging="1800"/>
      </w:pPr>
      <w:rPr>
        <w:rFonts w:hint="default"/>
        <w:b/>
      </w:rPr>
    </w:lvl>
  </w:abstractNum>
  <w:abstractNum w:abstractNumId="47" w15:restartNumberingAfterBreak="0">
    <w:nsid w:val="59E7375D"/>
    <w:multiLevelType w:val="multilevel"/>
    <w:tmpl w:val="6744F2C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C7D616E"/>
    <w:multiLevelType w:val="hybridMultilevel"/>
    <w:tmpl w:val="EEFAA566"/>
    <w:lvl w:ilvl="0" w:tplc="A4F490AA">
      <w:start w:val="1"/>
      <w:numFmt w:val="decimal"/>
      <w:lvlText w:val="%1."/>
      <w:lvlJc w:val="left"/>
      <w:pPr>
        <w:ind w:left="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0C653A">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283D6E">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6EE38A">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522CB0">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420547C">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36B4B8">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90EFC4C">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ED8604C">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61F429E4"/>
    <w:multiLevelType w:val="multilevel"/>
    <w:tmpl w:val="9D64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3131856"/>
    <w:multiLevelType w:val="hybridMultilevel"/>
    <w:tmpl w:val="97E80A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510524E"/>
    <w:multiLevelType w:val="hybridMultilevel"/>
    <w:tmpl w:val="D110F7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6BA2CB1"/>
    <w:multiLevelType w:val="hybridMultilevel"/>
    <w:tmpl w:val="A8AA1EE4"/>
    <w:lvl w:ilvl="0" w:tplc="91665CFA">
      <w:start w:val="1"/>
      <w:numFmt w:val="bullet"/>
      <w:lvlText w:val=""/>
      <w:lvlJc w:val="left"/>
      <w:pPr>
        <w:ind w:left="1287" w:hanging="360"/>
      </w:pPr>
      <w:rPr>
        <w:rFonts w:ascii="Symbol" w:hAnsi="Symbol" w:hint="default"/>
        <w:sz w:val="14"/>
        <w:szCs w:val="14"/>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8AB275F"/>
    <w:multiLevelType w:val="hybridMultilevel"/>
    <w:tmpl w:val="4A18DE06"/>
    <w:lvl w:ilvl="0" w:tplc="4F90B1E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9430A61"/>
    <w:multiLevelType w:val="hybridMultilevel"/>
    <w:tmpl w:val="91D410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C8F0736"/>
    <w:multiLevelType w:val="hybridMultilevel"/>
    <w:tmpl w:val="9138942C"/>
    <w:lvl w:ilvl="0" w:tplc="04160017">
      <w:start w:val="1"/>
      <w:numFmt w:val="lowerLetter"/>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57" w15:restartNumberingAfterBreak="0">
    <w:nsid w:val="6F3C0F49"/>
    <w:multiLevelType w:val="multilevel"/>
    <w:tmpl w:val="3E94440C"/>
    <w:lvl w:ilvl="0">
      <w:start w:val="15"/>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736E0E57"/>
    <w:multiLevelType w:val="multilevel"/>
    <w:tmpl w:val="4A2E357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59" w15:restartNumberingAfterBreak="0">
    <w:nsid w:val="73E30BAE"/>
    <w:multiLevelType w:val="multilevel"/>
    <w:tmpl w:val="AB4020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AA4B0A"/>
    <w:multiLevelType w:val="hybridMultilevel"/>
    <w:tmpl w:val="29C6E88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2" w15:restartNumberingAfterBreak="0">
    <w:nsid w:val="77484743"/>
    <w:multiLevelType w:val="multilevel"/>
    <w:tmpl w:val="339077C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83E237C"/>
    <w:multiLevelType w:val="hybridMultilevel"/>
    <w:tmpl w:val="ED3A6A12"/>
    <w:lvl w:ilvl="0" w:tplc="D07467FE">
      <w:start w:val="1"/>
      <w:numFmt w:val="lowerLetter"/>
      <w:lvlText w:val="%1)"/>
      <w:lvlJc w:val="left"/>
      <w:pPr>
        <w:ind w:left="359" w:hanging="260"/>
      </w:pPr>
      <w:rPr>
        <w:rFonts w:ascii="Times New Roman" w:eastAsia="Times New Roman" w:hAnsi="Times New Roman" w:cs="Times New Roman" w:hint="default"/>
        <w:b/>
        <w:bCs/>
        <w:w w:val="100"/>
        <w:sz w:val="24"/>
        <w:szCs w:val="24"/>
        <w:lang w:val="pt-PT" w:eastAsia="en-US" w:bidi="ar-SA"/>
      </w:rPr>
    </w:lvl>
    <w:lvl w:ilvl="1" w:tplc="D8527D5E">
      <w:numFmt w:val="bullet"/>
      <w:lvlText w:val="•"/>
      <w:lvlJc w:val="left"/>
      <w:pPr>
        <w:ind w:left="1295" w:hanging="260"/>
      </w:pPr>
      <w:rPr>
        <w:rFonts w:hint="default"/>
        <w:lang w:val="pt-PT" w:eastAsia="en-US" w:bidi="ar-SA"/>
      </w:rPr>
    </w:lvl>
    <w:lvl w:ilvl="2" w:tplc="F096556E">
      <w:numFmt w:val="bullet"/>
      <w:lvlText w:val="•"/>
      <w:lvlJc w:val="left"/>
      <w:pPr>
        <w:ind w:left="2231" w:hanging="260"/>
      </w:pPr>
      <w:rPr>
        <w:rFonts w:hint="default"/>
        <w:lang w:val="pt-PT" w:eastAsia="en-US" w:bidi="ar-SA"/>
      </w:rPr>
    </w:lvl>
    <w:lvl w:ilvl="3" w:tplc="E39EB3F8">
      <w:numFmt w:val="bullet"/>
      <w:lvlText w:val="•"/>
      <w:lvlJc w:val="left"/>
      <w:pPr>
        <w:ind w:left="3166" w:hanging="260"/>
      </w:pPr>
      <w:rPr>
        <w:rFonts w:hint="default"/>
        <w:lang w:val="pt-PT" w:eastAsia="en-US" w:bidi="ar-SA"/>
      </w:rPr>
    </w:lvl>
    <w:lvl w:ilvl="4" w:tplc="CFB61218">
      <w:numFmt w:val="bullet"/>
      <w:lvlText w:val="•"/>
      <w:lvlJc w:val="left"/>
      <w:pPr>
        <w:ind w:left="4102" w:hanging="260"/>
      </w:pPr>
      <w:rPr>
        <w:rFonts w:hint="default"/>
        <w:lang w:val="pt-PT" w:eastAsia="en-US" w:bidi="ar-SA"/>
      </w:rPr>
    </w:lvl>
    <w:lvl w:ilvl="5" w:tplc="A7504000">
      <w:numFmt w:val="bullet"/>
      <w:lvlText w:val="•"/>
      <w:lvlJc w:val="left"/>
      <w:pPr>
        <w:ind w:left="5037" w:hanging="260"/>
      </w:pPr>
      <w:rPr>
        <w:rFonts w:hint="default"/>
        <w:lang w:val="pt-PT" w:eastAsia="en-US" w:bidi="ar-SA"/>
      </w:rPr>
    </w:lvl>
    <w:lvl w:ilvl="6" w:tplc="C97C4120">
      <w:numFmt w:val="bullet"/>
      <w:lvlText w:val="•"/>
      <w:lvlJc w:val="left"/>
      <w:pPr>
        <w:ind w:left="5973" w:hanging="260"/>
      </w:pPr>
      <w:rPr>
        <w:rFonts w:hint="default"/>
        <w:lang w:val="pt-PT" w:eastAsia="en-US" w:bidi="ar-SA"/>
      </w:rPr>
    </w:lvl>
    <w:lvl w:ilvl="7" w:tplc="ED3A6804">
      <w:numFmt w:val="bullet"/>
      <w:lvlText w:val="•"/>
      <w:lvlJc w:val="left"/>
      <w:pPr>
        <w:ind w:left="6908" w:hanging="260"/>
      </w:pPr>
      <w:rPr>
        <w:rFonts w:hint="default"/>
        <w:lang w:val="pt-PT" w:eastAsia="en-US" w:bidi="ar-SA"/>
      </w:rPr>
    </w:lvl>
    <w:lvl w:ilvl="8" w:tplc="CF3CCB0C">
      <w:numFmt w:val="bullet"/>
      <w:lvlText w:val="•"/>
      <w:lvlJc w:val="left"/>
      <w:pPr>
        <w:ind w:left="7844" w:hanging="260"/>
      </w:pPr>
      <w:rPr>
        <w:rFonts w:hint="default"/>
        <w:lang w:val="pt-PT" w:eastAsia="en-US" w:bidi="ar-SA"/>
      </w:rPr>
    </w:lvl>
  </w:abstractNum>
  <w:abstractNum w:abstractNumId="64" w15:restartNumberingAfterBreak="0">
    <w:nsid w:val="79645280"/>
    <w:multiLevelType w:val="hybridMultilevel"/>
    <w:tmpl w:val="7E805DEC"/>
    <w:lvl w:ilvl="0" w:tplc="04160013">
      <w:start w:val="1"/>
      <w:numFmt w:val="upperRoman"/>
      <w:lvlText w:val="%1."/>
      <w:lvlJc w:val="righ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99D3CB9"/>
    <w:multiLevelType w:val="multilevel"/>
    <w:tmpl w:val="7EDC1A0E"/>
    <w:lvl w:ilvl="0">
      <w:start w:val="3"/>
      <w:numFmt w:val="decimal"/>
      <w:lvlText w:val="%1."/>
      <w:lvlJc w:val="left"/>
      <w:pPr>
        <w:ind w:left="360" w:hanging="360"/>
      </w:pPr>
      <w:rPr>
        <w:rFonts w:hint="default"/>
      </w:rPr>
    </w:lvl>
    <w:lvl w:ilvl="1">
      <w:start w:val="3"/>
      <w:numFmt w:val="decimal"/>
      <w:lvlText w:val="%1.%2."/>
      <w:lvlJc w:val="left"/>
      <w:pPr>
        <w:ind w:left="1504" w:hanging="360"/>
      </w:pPr>
      <w:rPr>
        <w:rFonts w:hint="default"/>
      </w:rPr>
    </w:lvl>
    <w:lvl w:ilvl="2">
      <w:start w:val="1"/>
      <w:numFmt w:val="decimal"/>
      <w:lvlText w:val="%1.%2.%3."/>
      <w:lvlJc w:val="left"/>
      <w:pPr>
        <w:ind w:left="3008" w:hanging="720"/>
      </w:pPr>
      <w:rPr>
        <w:rFonts w:hint="default"/>
      </w:rPr>
    </w:lvl>
    <w:lvl w:ilvl="3">
      <w:start w:val="1"/>
      <w:numFmt w:val="decimal"/>
      <w:lvlText w:val="%1.%2.%3.%4."/>
      <w:lvlJc w:val="left"/>
      <w:pPr>
        <w:ind w:left="4152" w:hanging="720"/>
      </w:pPr>
      <w:rPr>
        <w:rFonts w:hint="default"/>
      </w:rPr>
    </w:lvl>
    <w:lvl w:ilvl="4">
      <w:start w:val="1"/>
      <w:numFmt w:val="decimal"/>
      <w:lvlText w:val="%1.%2.%3.%4.%5."/>
      <w:lvlJc w:val="left"/>
      <w:pPr>
        <w:ind w:left="5656" w:hanging="1080"/>
      </w:pPr>
      <w:rPr>
        <w:rFonts w:hint="default"/>
      </w:rPr>
    </w:lvl>
    <w:lvl w:ilvl="5">
      <w:start w:val="1"/>
      <w:numFmt w:val="decimal"/>
      <w:lvlText w:val="%1.%2.%3.%4.%5.%6."/>
      <w:lvlJc w:val="left"/>
      <w:pPr>
        <w:ind w:left="6800" w:hanging="1080"/>
      </w:pPr>
      <w:rPr>
        <w:rFonts w:hint="default"/>
      </w:rPr>
    </w:lvl>
    <w:lvl w:ilvl="6">
      <w:start w:val="1"/>
      <w:numFmt w:val="decimal"/>
      <w:lvlText w:val="%1.%2.%3.%4.%5.%6.%7."/>
      <w:lvlJc w:val="left"/>
      <w:pPr>
        <w:ind w:left="830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952" w:hanging="1800"/>
      </w:pPr>
      <w:rPr>
        <w:rFonts w:hint="default"/>
      </w:rPr>
    </w:lvl>
  </w:abstractNum>
  <w:abstractNum w:abstractNumId="66" w15:restartNumberingAfterBreak="0">
    <w:nsid w:val="7A8B6BA4"/>
    <w:multiLevelType w:val="multilevel"/>
    <w:tmpl w:val="07E89474"/>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9" w15:restartNumberingAfterBreak="0">
    <w:nsid w:val="7F930F1F"/>
    <w:multiLevelType w:val="hybridMultilevel"/>
    <w:tmpl w:val="610201A4"/>
    <w:lvl w:ilvl="0" w:tplc="D3F63B9C">
      <w:numFmt w:val="bullet"/>
      <w:lvlText w:val="•"/>
      <w:lvlJc w:val="left"/>
      <w:pPr>
        <w:ind w:left="927" w:hanging="360"/>
      </w:pPr>
      <w:rPr>
        <w:rFonts w:ascii="Arial Narrow" w:eastAsiaTheme="minorEastAsia" w:hAnsi="Arial Narrow"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num w:numId="1" w16cid:durableId="767583330">
    <w:abstractNumId w:val="15"/>
  </w:num>
  <w:num w:numId="2" w16cid:durableId="458763359">
    <w:abstractNumId w:val="0"/>
  </w:num>
  <w:num w:numId="3" w16cid:durableId="1675454916">
    <w:abstractNumId w:val="61"/>
  </w:num>
  <w:num w:numId="4" w16cid:durableId="949236584">
    <w:abstractNumId w:val="67"/>
  </w:num>
  <w:num w:numId="5" w16cid:durableId="552742187">
    <w:abstractNumId w:val="28"/>
  </w:num>
  <w:num w:numId="6" w16cid:durableId="269433705">
    <w:abstractNumId w:val="22"/>
  </w:num>
  <w:num w:numId="7" w16cid:durableId="1734235735">
    <w:abstractNumId w:val="38"/>
  </w:num>
  <w:num w:numId="8" w16cid:durableId="2070305899">
    <w:abstractNumId w:val="53"/>
  </w:num>
  <w:num w:numId="9" w16cid:durableId="1439334387">
    <w:abstractNumId w:val="15"/>
  </w:num>
  <w:num w:numId="10" w16cid:durableId="299649791">
    <w:abstractNumId w:val="15"/>
  </w:num>
  <w:num w:numId="11" w16cid:durableId="2048338348">
    <w:abstractNumId w:val="15"/>
  </w:num>
  <w:num w:numId="12" w16cid:durableId="862865860">
    <w:abstractNumId w:val="15"/>
  </w:num>
  <w:num w:numId="13" w16cid:durableId="1000236300">
    <w:abstractNumId w:val="15"/>
  </w:num>
  <w:num w:numId="14" w16cid:durableId="169295464">
    <w:abstractNumId w:val="15"/>
  </w:num>
  <w:num w:numId="15" w16cid:durableId="362708789">
    <w:abstractNumId w:val="15"/>
  </w:num>
  <w:num w:numId="16" w16cid:durableId="674654948">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6876539">
    <w:abstractNumId w:val="15"/>
    <w:lvlOverride w:ilvl="0">
      <w:startOverride w:val="20"/>
    </w:lvlOverride>
  </w:num>
  <w:num w:numId="19" w16cid:durableId="18130572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15"/>
  </w:num>
  <w:num w:numId="21" w16cid:durableId="1070038148">
    <w:abstractNumId w:val="15"/>
  </w:num>
  <w:num w:numId="22" w16cid:durableId="1603343017">
    <w:abstractNumId w:val="15"/>
  </w:num>
  <w:num w:numId="23" w16cid:durableId="1585840359">
    <w:abstractNumId w:val="15"/>
  </w:num>
  <w:num w:numId="24" w16cid:durableId="1757049007">
    <w:abstractNumId w:val="15"/>
  </w:num>
  <w:num w:numId="25" w16cid:durableId="923337359">
    <w:abstractNumId w:val="15"/>
  </w:num>
  <w:num w:numId="26" w16cid:durableId="1956016032">
    <w:abstractNumId w:val="15"/>
  </w:num>
  <w:num w:numId="27" w16cid:durableId="54278807">
    <w:abstractNumId w:val="15"/>
  </w:num>
  <w:num w:numId="28" w16cid:durableId="1154105100">
    <w:abstractNumId w:val="15"/>
  </w:num>
  <w:num w:numId="29" w16cid:durableId="314996395">
    <w:abstractNumId w:val="15"/>
  </w:num>
  <w:num w:numId="30" w16cid:durableId="1835299071">
    <w:abstractNumId w:val="15"/>
    <w:lvlOverride w:ilvl="0">
      <w:startOverride w:val="9"/>
    </w:lvlOverride>
    <w:lvlOverride w:ilvl="1">
      <w:startOverride w:val="2"/>
    </w:lvlOverride>
    <w:lvlOverride w:ilvl="2">
      <w:startOverride w:val="1"/>
    </w:lvlOverride>
  </w:num>
  <w:num w:numId="31" w16cid:durableId="1948653441">
    <w:abstractNumId w:val="15"/>
  </w:num>
  <w:num w:numId="32" w16cid:durableId="1635022632">
    <w:abstractNumId w:val="15"/>
  </w:num>
  <w:num w:numId="33" w16cid:durableId="384571244">
    <w:abstractNumId w:val="18"/>
  </w:num>
  <w:num w:numId="34" w16cid:durableId="1075980013">
    <w:abstractNumId w:val="13"/>
  </w:num>
  <w:num w:numId="35" w16cid:durableId="773209860">
    <w:abstractNumId w:val="58"/>
  </w:num>
  <w:num w:numId="36" w16cid:durableId="4671710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258994">
    <w:abstractNumId w:val="17"/>
  </w:num>
  <w:num w:numId="38" w16cid:durableId="490563182">
    <w:abstractNumId w:val="24"/>
  </w:num>
  <w:num w:numId="39" w16cid:durableId="805122745">
    <w:abstractNumId w:val="3"/>
  </w:num>
  <w:num w:numId="40" w16cid:durableId="2099448170">
    <w:abstractNumId w:val="7"/>
  </w:num>
  <w:num w:numId="41" w16cid:durableId="305278761">
    <w:abstractNumId w:val="8"/>
  </w:num>
  <w:num w:numId="42" w16cid:durableId="670450889">
    <w:abstractNumId w:val="20"/>
  </w:num>
  <w:num w:numId="43" w16cid:durableId="2028167053">
    <w:abstractNumId w:val="31"/>
  </w:num>
  <w:num w:numId="44" w16cid:durableId="1348823218">
    <w:abstractNumId w:val="15"/>
    <w:lvlOverride w:ilvl="0">
      <w:startOverride w:val="1"/>
    </w:lvlOverride>
  </w:num>
  <w:num w:numId="45" w16cid:durableId="102576147">
    <w:abstractNumId w:val="48"/>
  </w:num>
  <w:num w:numId="46" w16cid:durableId="242179410">
    <w:abstractNumId w:val="46"/>
  </w:num>
  <w:num w:numId="47" w16cid:durableId="158204563">
    <w:abstractNumId w:val="65"/>
  </w:num>
  <w:num w:numId="48" w16cid:durableId="1009719959">
    <w:abstractNumId w:val="62"/>
  </w:num>
  <w:num w:numId="49" w16cid:durableId="88501137">
    <w:abstractNumId w:val="32"/>
  </w:num>
  <w:num w:numId="50" w16cid:durableId="195391952">
    <w:abstractNumId w:val="9"/>
  </w:num>
  <w:num w:numId="51" w16cid:durableId="923488983">
    <w:abstractNumId w:val="10"/>
  </w:num>
  <w:num w:numId="52" w16cid:durableId="1608541766">
    <w:abstractNumId w:val="47"/>
  </w:num>
  <w:num w:numId="53" w16cid:durableId="1003125683">
    <w:abstractNumId w:val="66"/>
  </w:num>
  <w:num w:numId="54" w16cid:durableId="2134012499">
    <w:abstractNumId w:val="34"/>
  </w:num>
  <w:num w:numId="55" w16cid:durableId="465508646">
    <w:abstractNumId w:val="2"/>
  </w:num>
  <w:num w:numId="56" w16cid:durableId="715811751">
    <w:abstractNumId w:val="68"/>
  </w:num>
  <w:num w:numId="57" w16cid:durableId="565146326">
    <w:abstractNumId w:val="6"/>
  </w:num>
  <w:num w:numId="58" w16cid:durableId="967052551">
    <w:abstractNumId w:val="56"/>
  </w:num>
  <w:num w:numId="59" w16cid:durableId="1271815233">
    <w:abstractNumId w:val="4"/>
  </w:num>
  <w:num w:numId="60" w16cid:durableId="1346057103">
    <w:abstractNumId w:val="12"/>
  </w:num>
  <w:num w:numId="61" w16cid:durableId="514074240">
    <w:abstractNumId w:val="15"/>
    <w:lvlOverride w:ilvl="0">
      <w:startOverride w:val="1"/>
    </w:lvlOverride>
  </w:num>
  <w:num w:numId="62" w16cid:durableId="108427973">
    <w:abstractNumId w:val="16"/>
  </w:num>
  <w:num w:numId="63" w16cid:durableId="165439060">
    <w:abstractNumId w:val="40"/>
  </w:num>
  <w:num w:numId="64" w16cid:durableId="1388645265">
    <w:abstractNumId w:val="30"/>
  </w:num>
  <w:num w:numId="65" w16cid:durableId="2009357075">
    <w:abstractNumId w:val="27"/>
  </w:num>
  <w:num w:numId="66" w16cid:durableId="2007898593">
    <w:abstractNumId w:val="44"/>
  </w:num>
  <w:num w:numId="67" w16cid:durableId="1951235047">
    <w:abstractNumId w:val="37"/>
  </w:num>
  <w:num w:numId="68" w16cid:durableId="63071291">
    <w:abstractNumId w:val="63"/>
  </w:num>
  <w:num w:numId="69" w16cid:durableId="1830629371">
    <w:abstractNumId w:val="36"/>
  </w:num>
  <w:num w:numId="70" w16cid:durableId="1041976897">
    <w:abstractNumId w:val="15"/>
    <w:lvlOverride w:ilvl="0">
      <w:startOverride w:val="8"/>
    </w:lvlOverride>
    <w:lvlOverride w:ilvl="1">
      <w:startOverride w:val="1"/>
    </w:lvlOverride>
    <w:lvlOverride w:ilvl="2">
      <w:startOverride w:val="6"/>
    </w:lvlOverride>
  </w:num>
  <w:num w:numId="71" w16cid:durableId="1445422252">
    <w:abstractNumId w:val="15"/>
    <w:lvlOverride w:ilvl="0">
      <w:startOverride w:val="8"/>
    </w:lvlOverride>
    <w:lvlOverride w:ilvl="1">
      <w:startOverride w:val="1"/>
    </w:lvlOverride>
    <w:lvlOverride w:ilvl="2">
      <w:startOverride w:val="2"/>
    </w:lvlOverride>
  </w:num>
  <w:num w:numId="72" w16cid:durableId="665397084">
    <w:abstractNumId w:val="15"/>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10706936">
    <w:abstractNumId w:val="39"/>
  </w:num>
  <w:num w:numId="74" w16cid:durableId="996961423">
    <w:abstractNumId w:val="43"/>
  </w:num>
  <w:num w:numId="75" w16cid:durableId="1424719054">
    <w:abstractNumId w:val="21"/>
  </w:num>
  <w:num w:numId="76" w16cid:durableId="729230343">
    <w:abstractNumId w:val="11"/>
  </w:num>
  <w:num w:numId="77" w16cid:durableId="761072920">
    <w:abstractNumId w:val="1"/>
  </w:num>
  <w:num w:numId="78" w16cid:durableId="814757893">
    <w:abstractNumId w:val="45"/>
  </w:num>
  <w:num w:numId="79" w16cid:durableId="1467508368">
    <w:abstractNumId w:val="14"/>
  </w:num>
  <w:num w:numId="80" w16cid:durableId="26687433">
    <w:abstractNumId w:val="59"/>
    <w:lvlOverride w:ilvl="0">
      <w:lvl w:ilvl="0">
        <w:numFmt w:val="decimal"/>
        <w:lvlText w:val="%1."/>
        <w:lvlJc w:val="left"/>
      </w:lvl>
    </w:lvlOverride>
  </w:num>
  <w:num w:numId="81" w16cid:durableId="1088888964">
    <w:abstractNumId w:val="25"/>
  </w:num>
  <w:num w:numId="82" w16cid:durableId="2010669467">
    <w:abstractNumId w:val="33"/>
  </w:num>
  <w:num w:numId="83" w16cid:durableId="1626110269">
    <w:abstractNumId w:val="51"/>
  </w:num>
  <w:num w:numId="84" w16cid:durableId="1535462425">
    <w:abstractNumId w:val="57"/>
  </w:num>
  <w:num w:numId="85" w16cid:durableId="1608656974">
    <w:abstractNumId w:val="15"/>
    <w:lvlOverride w:ilvl="0">
      <w:startOverride w:val="9"/>
    </w:lvlOverride>
    <w:lvlOverride w:ilvl="1">
      <w:startOverride w:val="8"/>
    </w:lvlOverride>
    <w:lvlOverride w:ilvl="2">
      <w:startOverride w:val="1"/>
    </w:lvlOverride>
  </w:num>
  <w:num w:numId="86" w16cid:durableId="556355490">
    <w:abstractNumId w:val="55"/>
  </w:num>
  <w:num w:numId="87" w16cid:durableId="288247585">
    <w:abstractNumId w:val="52"/>
  </w:num>
  <w:num w:numId="88" w16cid:durableId="2071463168">
    <w:abstractNumId w:val="60"/>
  </w:num>
  <w:num w:numId="89" w16cid:durableId="1042443503">
    <w:abstractNumId w:val="69"/>
  </w:num>
  <w:num w:numId="90" w16cid:durableId="1812480975">
    <w:abstractNumId w:val="64"/>
  </w:num>
  <w:num w:numId="91" w16cid:durableId="5713561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632369964">
    <w:abstractNumId w:val="29"/>
  </w:num>
  <w:num w:numId="93" w16cid:durableId="1532298838">
    <w:abstractNumId w:val="50"/>
  </w:num>
  <w:num w:numId="94" w16cid:durableId="1516843902">
    <w:abstractNumId w:val="35"/>
  </w:num>
  <w:num w:numId="95" w16cid:durableId="148327222">
    <w:abstractNumId w:val="26"/>
  </w:num>
  <w:num w:numId="96" w16cid:durableId="47804622">
    <w:abstractNumId w:val="19"/>
  </w:num>
  <w:num w:numId="97" w16cid:durableId="1055079242">
    <w:abstractNumId w:val="49"/>
  </w:num>
  <w:num w:numId="98" w16cid:durableId="679701284">
    <w:abstractNumId w:val="42"/>
  </w:num>
  <w:num w:numId="99" w16cid:durableId="90200067">
    <w:abstractNumId w:val="54"/>
  </w:num>
  <w:num w:numId="100" w16cid:durableId="1108430821">
    <w:abstractNumId w:val="5"/>
  </w:num>
  <w:num w:numId="101" w16cid:durableId="420373890">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543858678">
    <w:abstractNumId w:val="4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D81"/>
    <w:rsid w:val="00000E05"/>
    <w:rsid w:val="00001089"/>
    <w:rsid w:val="000010AA"/>
    <w:rsid w:val="000019C6"/>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BD9"/>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270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5AD"/>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08C6"/>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25A"/>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645"/>
    <w:rsid w:val="001B3DA3"/>
    <w:rsid w:val="001B4796"/>
    <w:rsid w:val="001B4A0C"/>
    <w:rsid w:val="001B53DE"/>
    <w:rsid w:val="001B6423"/>
    <w:rsid w:val="001B6F82"/>
    <w:rsid w:val="001B7184"/>
    <w:rsid w:val="001B7FE6"/>
    <w:rsid w:val="001C0817"/>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1B3"/>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E0"/>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49A2"/>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B4"/>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B3E"/>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2F5"/>
    <w:rsid w:val="002735FF"/>
    <w:rsid w:val="00273748"/>
    <w:rsid w:val="0027376C"/>
    <w:rsid w:val="00273809"/>
    <w:rsid w:val="0027381F"/>
    <w:rsid w:val="002744AA"/>
    <w:rsid w:val="00274FAF"/>
    <w:rsid w:val="002759ED"/>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7F"/>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A18"/>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4B1F"/>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A6E"/>
    <w:rsid w:val="00302FE9"/>
    <w:rsid w:val="00303864"/>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E52"/>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AB6"/>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B10"/>
    <w:rsid w:val="00364F4B"/>
    <w:rsid w:val="00365C7D"/>
    <w:rsid w:val="00365F02"/>
    <w:rsid w:val="003664F7"/>
    <w:rsid w:val="00366705"/>
    <w:rsid w:val="0036700A"/>
    <w:rsid w:val="003671ED"/>
    <w:rsid w:val="00367ABB"/>
    <w:rsid w:val="00367D72"/>
    <w:rsid w:val="00367EF6"/>
    <w:rsid w:val="00370150"/>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222"/>
    <w:rsid w:val="003778BE"/>
    <w:rsid w:val="003779A2"/>
    <w:rsid w:val="003800AF"/>
    <w:rsid w:val="0038139C"/>
    <w:rsid w:val="00381E84"/>
    <w:rsid w:val="00381EB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0DB1"/>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9D"/>
    <w:rsid w:val="004036E0"/>
    <w:rsid w:val="004037DD"/>
    <w:rsid w:val="00403C5C"/>
    <w:rsid w:val="00403D93"/>
    <w:rsid w:val="00403EDC"/>
    <w:rsid w:val="00404065"/>
    <w:rsid w:val="0040443F"/>
    <w:rsid w:val="004053E1"/>
    <w:rsid w:val="004055C9"/>
    <w:rsid w:val="00405763"/>
    <w:rsid w:val="00406952"/>
    <w:rsid w:val="00407603"/>
    <w:rsid w:val="00407680"/>
    <w:rsid w:val="004076F7"/>
    <w:rsid w:val="00407CA8"/>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1D7"/>
    <w:rsid w:val="0045540E"/>
    <w:rsid w:val="00455494"/>
    <w:rsid w:val="00455AB5"/>
    <w:rsid w:val="00455AE6"/>
    <w:rsid w:val="00455CBE"/>
    <w:rsid w:val="00455EB7"/>
    <w:rsid w:val="00455FD5"/>
    <w:rsid w:val="004562B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497"/>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A4E"/>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CB8"/>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0"/>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1CB"/>
    <w:rsid w:val="0050340D"/>
    <w:rsid w:val="005037A6"/>
    <w:rsid w:val="00503912"/>
    <w:rsid w:val="00503938"/>
    <w:rsid w:val="0050463D"/>
    <w:rsid w:val="00505A4C"/>
    <w:rsid w:val="00506818"/>
    <w:rsid w:val="005072FA"/>
    <w:rsid w:val="005076BB"/>
    <w:rsid w:val="005077D1"/>
    <w:rsid w:val="005079D6"/>
    <w:rsid w:val="00510394"/>
    <w:rsid w:val="0051039B"/>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DA7"/>
    <w:rsid w:val="00521DFE"/>
    <w:rsid w:val="00522127"/>
    <w:rsid w:val="00523E99"/>
    <w:rsid w:val="00523F92"/>
    <w:rsid w:val="0052410E"/>
    <w:rsid w:val="00524710"/>
    <w:rsid w:val="00524C1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C6A"/>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7B9"/>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614"/>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6F2A"/>
    <w:rsid w:val="005D71B0"/>
    <w:rsid w:val="005E08E2"/>
    <w:rsid w:val="005E1321"/>
    <w:rsid w:val="005E15FA"/>
    <w:rsid w:val="005E162E"/>
    <w:rsid w:val="005E1666"/>
    <w:rsid w:val="005E1C1D"/>
    <w:rsid w:val="005E21A3"/>
    <w:rsid w:val="005E233F"/>
    <w:rsid w:val="005E2DD4"/>
    <w:rsid w:val="005E2E3E"/>
    <w:rsid w:val="005E37A0"/>
    <w:rsid w:val="005E394E"/>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232"/>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48B"/>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7FF"/>
    <w:rsid w:val="006639D3"/>
    <w:rsid w:val="00663F00"/>
    <w:rsid w:val="00664013"/>
    <w:rsid w:val="00664458"/>
    <w:rsid w:val="00664475"/>
    <w:rsid w:val="00664ECD"/>
    <w:rsid w:val="006651F5"/>
    <w:rsid w:val="00666099"/>
    <w:rsid w:val="00666139"/>
    <w:rsid w:val="00666E77"/>
    <w:rsid w:val="00667103"/>
    <w:rsid w:val="006673E7"/>
    <w:rsid w:val="006674C2"/>
    <w:rsid w:val="00667559"/>
    <w:rsid w:val="00667C76"/>
    <w:rsid w:val="00670BB3"/>
    <w:rsid w:val="00671932"/>
    <w:rsid w:val="00671E95"/>
    <w:rsid w:val="00672017"/>
    <w:rsid w:val="00672293"/>
    <w:rsid w:val="00672734"/>
    <w:rsid w:val="00672F74"/>
    <w:rsid w:val="006735EB"/>
    <w:rsid w:val="00673847"/>
    <w:rsid w:val="00674840"/>
    <w:rsid w:val="0067491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76F"/>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CAE"/>
    <w:rsid w:val="006A4E44"/>
    <w:rsid w:val="006A50AF"/>
    <w:rsid w:val="006A51E4"/>
    <w:rsid w:val="006A5F42"/>
    <w:rsid w:val="006A5FEA"/>
    <w:rsid w:val="006A6103"/>
    <w:rsid w:val="006A65AD"/>
    <w:rsid w:val="006A6690"/>
    <w:rsid w:val="006A6813"/>
    <w:rsid w:val="006A68C5"/>
    <w:rsid w:val="006A6B84"/>
    <w:rsid w:val="006A71EB"/>
    <w:rsid w:val="006A7D4C"/>
    <w:rsid w:val="006A7FA0"/>
    <w:rsid w:val="006B08C6"/>
    <w:rsid w:val="006B0AB0"/>
    <w:rsid w:val="006B0C59"/>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6F7BF9"/>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E96"/>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47C"/>
    <w:rsid w:val="00744CD9"/>
    <w:rsid w:val="00744F18"/>
    <w:rsid w:val="0074508F"/>
    <w:rsid w:val="00746073"/>
    <w:rsid w:val="007468EF"/>
    <w:rsid w:val="00747316"/>
    <w:rsid w:val="00747434"/>
    <w:rsid w:val="0074783D"/>
    <w:rsid w:val="007479CD"/>
    <w:rsid w:val="00747CCD"/>
    <w:rsid w:val="00747D2C"/>
    <w:rsid w:val="00750255"/>
    <w:rsid w:val="007508B8"/>
    <w:rsid w:val="00750A6C"/>
    <w:rsid w:val="00750D98"/>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6216"/>
    <w:rsid w:val="007763D6"/>
    <w:rsid w:val="00776572"/>
    <w:rsid w:val="0077738D"/>
    <w:rsid w:val="007774C2"/>
    <w:rsid w:val="0077794B"/>
    <w:rsid w:val="00777ADF"/>
    <w:rsid w:val="0078038E"/>
    <w:rsid w:val="007812EF"/>
    <w:rsid w:val="00781AD8"/>
    <w:rsid w:val="00782A77"/>
    <w:rsid w:val="00782B72"/>
    <w:rsid w:val="00784CC4"/>
    <w:rsid w:val="00786098"/>
    <w:rsid w:val="00786EB8"/>
    <w:rsid w:val="007876BE"/>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4FEC"/>
    <w:rsid w:val="007953B9"/>
    <w:rsid w:val="0079697B"/>
    <w:rsid w:val="00796A53"/>
    <w:rsid w:val="00796B93"/>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C4"/>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C40"/>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6D2"/>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065"/>
    <w:rsid w:val="007F0511"/>
    <w:rsid w:val="007F087C"/>
    <w:rsid w:val="007F19BB"/>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AA9"/>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37A0B"/>
    <w:rsid w:val="00840481"/>
    <w:rsid w:val="00840BF1"/>
    <w:rsid w:val="008414B4"/>
    <w:rsid w:val="00841859"/>
    <w:rsid w:val="00842420"/>
    <w:rsid w:val="008429CF"/>
    <w:rsid w:val="00843638"/>
    <w:rsid w:val="008436CC"/>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4F0"/>
    <w:rsid w:val="00850CD3"/>
    <w:rsid w:val="0085112C"/>
    <w:rsid w:val="00851170"/>
    <w:rsid w:val="00851263"/>
    <w:rsid w:val="0085183E"/>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1E54"/>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D50"/>
    <w:rsid w:val="008B060F"/>
    <w:rsid w:val="008B0B42"/>
    <w:rsid w:val="008B0D56"/>
    <w:rsid w:val="008B131B"/>
    <w:rsid w:val="008B1A4F"/>
    <w:rsid w:val="008B1A8B"/>
    <w:rsid w:val="008B209D"/>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E7E"/>
    <w:rsid w:val="008D51CC"/>
    <w:rsid w:val="008D648F"/>
    <w:rsid w:val="008D6663"/>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7F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6E3"/>
    <w:rsid w:val="00954978"/>
    <w:rsid w:val="00954B1B"/>
    <w:rsid w:val="00957B9C"/>
    <w:rsid w:val="00957C86"/>
    <w:rsid w:val="0096019A"/>
    <w:rsid w:val="00960F15"/>
    <w:rsid w:val="009610BA"/>
    <w:rsid w:val="00961A98"/>
    <w:rsid w:val="009620E6"/>
    <w:rsid w:val="009623AB"/>
    <w:rsid w:val="00962588"/>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292"/>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47B"/>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A11"/>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FF7"/>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95"/>
    <w:rsid w:val="00A361CA"/>
    <w:rsid w:val="00A36AB7"/>
    <w:rsid w:val="00A3727D"/>
    <w:rsid w:val="00A374EB"/>
    <w:rsid w:val="00A3768F"/>
    <w:rsid w:val="00A40131"/>
    <w:rsid w:val="00A402A1"/>
    <w:rsid w:val="00A41D8A"/>
    <w:rsid w:val="00A4274E"/>
    <w:rsid w:val="00A42787"/>
    <w:rsid w:val="00A440FE"/>
    <w:rsid w:val="00A44175"/>
    <w:rsid w:val="00A44D8F"/>
    <w:rsid w:val="00A455E3"/>
    <w:rsid w:val="00A45768"/>
    <w:rsid w:val="00A45A85"/>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BF9"/>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C09"/>
    <w:rsid w:val="00A6710A"/>
    <w:rsid w:val="00A67354"/>
    <w:rsid w:val="00A675BB"/>
    <w:rsid w:val="00A70DF7"/>
    <w:rsid w:val="00A711F0"/>
    <w:rsid w:val="00A71593"/>
    <w:rsid w:val="00A71EFB"/>
    <w:rsid w:val="00A72644"/>
    <w:rsid w:val="00A72B79"/>
    <w:rsid w:val="00A73268"/>
    <w:rsid w:val="00A73BD7"/>
    <w:rsid w:val="00A73FAE"/>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1DB7"/>
    <w:rsid w:val="00A82146"/>
    <w:rsid w:val="00A82545"/>
    <w:rsid w:val="00A82683"/>
    <w:rsid w:val="00A82B55"/>
    <w:rsid w:val="00A82C68"/>
    <w:rsid w:val="00A831D9"/>
    <w:rsid w:val="00A83508"/>
    <w:rsid w:val="00A8358B"/>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7CF"/>
    <w:rsid w:val="00A96E21"/>
    <w:rsid w:val="00A96E34"/>
    <w:rsid w:val="00A974BD"/>
    <w:rsid w:val="00A979B1"/>
    <w:rsid w:val="00AA06A9"/>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CEF"/>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01E"/>
    <w:rsid w:val="00B0515F"/>
    <w:rsid w:val="00B053F7"/>
    <w:rsid w:val="00B05CBC"/>
    <w:rsid w:val="00B06363"/>
    <w:rsid w:val="00B06A70"/>
    <w:rsid w:val="00B06B41"/>
    <w:rsid w:val="00B06BA8"/>
    <w:rsid w:val="00B06D0F"/>
    <w:rsid w:val="00B0706E"/>
    <w:rsid w:val="00B073E8"/>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946"/>
    <w:rsid w:val="00B17B7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D2"/>
    <w:rsid w:val="00B517F7"/>
    <w:rsid w:val="00B5181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4C"/>
    <w:rsid w:val="00B863A8"/>
    <w:rsid w:val="00B866FA"/>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E9"/>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644"/>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E8B"/>
    <w:rsid w:val="00BE318A"/>
    <w:rsid w:val="00BE349E"/>
    <w:rsid w:val="00BE35DA"/>
    <w:rsid w:val="00BE44F2"/>
    <w:rsid w:val="00BE76D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6EFD"/>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501B"/>
    <w:rsid w:val="00C05C5B"/>
    <w:rsid w:val="00C05DDE"/>
    <w:rsid w:val="00C0648F"/>
    <w:rsid w:val="00C06812"/>
    <w:rsid w:val="00C10466"/>
    <w:rsid w:val="00C10CC7"/>
    <w:rsid w:val="00C1112B"/>
    <w:rsid w:val="00C111ED"/>
    <w:rsid w:val="00C116BB"/>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E6C"/>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4E"/>
    <w:rsid w:val="00C45B88"/>
    <w:rsid w:val="00C461F2"/>
    <w:rsid w:val="00C46492"/>
    <w:rsid w:val="00C4692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9FF"/>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DE"/>
    <w:rsid w:val="00C72ABC"/>
    <w:rsid w:val="00C72B5A"/>
    <w:rsid w:val="00C73861"/>
    <w:rsid w:val="00C7432C"/>
    <w:rsid w:val="00C7477F"/>
    <w:rsid w:val="00C75173"/>
    <w:rsid w:val="00C754E8"/>
    <w:rsid w:val="00C75791"/>
    <w:rsid w:val="00C75B78"/>
    <w:rsid w:val="00C75F30"/>
    <w:rsid w:val="00C76304"/>
    <w:rsid w:val="00C76427"/>
    <w:rsid w:val="00C769B0"/>
    <w:rsid w:val="00C76FA2"/>
    <w:rsid w:val="00C7762E"/>
    <w:rsid w:val="00C77AEC"/>
    <w:rsid w:val="00C77F90"/>
    <w:rsid w:val="00C80554"/>
    <w:rsid w:val="00C807A2"/>
    <w:rsid w:val="00C808AC"/>
    <w:rsid w:val="00C8197A"/>
    <w:rsid w:val="00C82282"/>
    <w:rsid w:val="00C82CCA"/>
    <w:rsid w:val="00C82F6D"/>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30CC"/>
    <w:rsid w:val="00C941A8"/>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964"/>
    <w:rsid w:val="00CA2D5B"/>
    <w:rsid w:val="00CA2F94"/>
    <w:rsid w:val="00CA3143"/>
    <w:rsid w:val="00CA3B64"/>
    <w:rsid w:val="00CA4E97"/>
    <w:rsid w:val="00CA5106"/>
    <w:rsid w:val="00CA54ED"/>
    <w:rsid w:val="00CA5E6A"/>
    <w:rsid w:val="00CA6108"/>
    <w:rsid w:val="00CA64D5"/>
    <w:rsid w:val="00CA66DA"/>
    <w:rsid w:val="00CA67A1"/>
    <w:rsid w:val="00CA7A20"/>
    <w:rsid w:val="00CB0D8C"/>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69A"/>
    <w:rsid w:val="00CC0DEB"/>
    <w:rsid w:val="00CC1417"/>
    <w:rsid w:val="00CC1478"/>
    <w:rsid w:val="00CC1720"/>
    <w:rsid w:val="00CC191C"/>
    <w:rsid w:val="00CC1F0F"/>
    <w:rsid w:val="00CC2759"/>
    <w:rsid w:val="00CC2F44"/>
    <w:rsid w:val="00CC356D"/>
    <w:rsid w:val="00CC3FEB"/>
    <w:rsid w:val="00CC469A"/>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4B4A"/>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C00"/>
    <w:rsid w:val="00DD7F26"/>
    <w:rsid w:val="00DE0175"/>
    <w:rsid w:val="00DE0D00"/>
    <w:rsid w:val="00DE0D18"/>
    <w:rsid w:val="00DE1208"/>
    <w:rsid w:val="00DE16CD"/>
    <w:rsid w:val="00DE220D"/>
    <w:rsid w:val="00DE2803"/>
    <w:rsid w:val="00DE3213"/>
    <w:rsid w:val="00DE3F0E"/>
    <w:rsid w:val="00DE423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02E"/>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0DB"/>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27F"/>
    <w:rsid w:val="00EC7B1E"/>
    <w:rsid w:val="00EC7C76"/>
    <w:rsid w:val="00EC7F14"/>
    <w:rsid w:val="00EC7FC4"/>
    <w:rsid w:val="00ED0190"/>
    <w:rsid w:val="00ED1CC6"/>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1043"/>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528"/>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91C"/>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0F6"/>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A2D"/>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58D4"/>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800D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653589"/>
    <w:pPr>
      <w:numPr>
        <w:numId w:val="1"/>
      </w:numPr>
      <w:shd w:val="clear" w:color="auto" w:fill="C6D9F1" w:themeFill="text2" w:themeFillTint="33"/>
      <w:tabs>
        <w:tab w:val="left" w:pos="171"/>
      </w:tabs>
      <w:spacing w:before="0"/>
      <w:ind w:left="0" w:firstLin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53589"/>
    <w:rPr>
      <w:rFonts w:ascii="Arial Narrow" w:eastAsiaTheme="majorEastAsia" w:hAnsi="Arial Narrow" w:cs="Arial"/>
      <w:b/>
      <w:bCs/>
      <w:color w:val="17365D" w:themeColor="text2" w:themeShade="BF"/>
      <w:spacing w:val="5"/>
      <w:kern w:val="28"/>
      <w:sz w:val="24"/>
      <w:szCs w:val="24"/>
      <w:shd w:val="clear" w:color="auto" w:fill="C6D9F1" w:themeFill="text2"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C6D9F1" w:themeFill="text2"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character" w:customStyle="1" w:styleId="hgkelc">
    <w:name w:val="hgkelc"/>
    <w:basedOn w:val="Fontepargpadro"/>
    <w:rsid w:val="00C549FF"/>
  </w:style>
  <w:style w:type="paragraph" w:styleId="SemEspaamento">
    <w:name w:val="No Spacing"/>
    <w:uiPriority w:val="1"/>
    <w:qFormat/>
    <w:rsid w:val="00C549FF"/>
    <w:rPr>
      <w:rFonts w:asciiTheme="minorHAnsi" w:eastAsiaTheme="minorHAnsi" w:hAnsiTheme="minorHAnsi" w:cstheme="minorBidi"/>
      <w:sz w:val="22"/>
      <w:szCs w:val="22"/>
    </w:rPr>
  </w:style>
  <w:style w:type="table" w:customStyle="1" w:styleId="TableNormal">
    <w:name w:val="Table Normal"/>
    <w:uiPriority w:val="2"/>
    <w:semiHidden/>
    <w:qFormat/>
    <w:rsid w:val="00C549FF"/>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rsid w:val="004D39A0"/>
    <w:pPr>
      <w:widowControl w:val="0"/>
      <w:autoSpaceDE w:val="0"/>
      <w:autoSpaceDN w:val="0"/>
      <w:spacing w:before="93"/>
      <w:jc w:val="center"/>
    </w:pPr>
    <w:rPr>
      <w:rFonts w:ascii="Arial MT" w:eastAsia="Arial MT" w:hAnsi="Arial MT" w:cs="Arial MT"/>
      <w:sz w:val="22"/>
      <w:szCs w:val="22"/>
      <w:lang w:val="pt-PT" w:eastAsia="en-US"/>
    </w:rPr>
  </w:style>
  <w:style w:type="table" w:customStyle="1" w:styleId="TableNormal1">
    <w:name w:val="Table Normal1"/>
    <w:uiPriority w:val="2"/>
    <w:semiHidden/>
    <w:qFormat/>
    <w:rsid w:val="00B51817"/>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68671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207274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7505868">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7810803">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3898125">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3506464">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6821353">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4519386">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7178666">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6995086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1293143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5835708">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4673480">
      <w:bodyDiv w:val="1"/>
      <w:marLeft w:val="0"/>
      <w:marRight w:val="0"/>
      <w:marTop w:val="0"/>
      <w:marBottom w:val="0"/>
      <w:divBdr>
        <w:top w:val="none" w:sz="0" w:space="0" w:color="auto"/>
        <w:left w:val="none" w:sz="0" w:space="0" w:color="auto"/>
        <w:bottom w:val="none" w:sz="0" w:space="0" w:color="auto"/>
        <w:right w:val="none" w:sz="0" w:space="0" w:color="auto"/>
      </w:divBdr>
    </w:div>
    <w:div w:id="2060283604">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mailto:pregoeira@juranda.pr.gov.br"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juranda.atende.net/autoatendimento/servicos/consulta-de-licitacoes/detalhar/1" TargetMode="External"/><Relationship Id="rId50" Type="http://schemas.openxmlformats.org/officeDocument/2006/relationships/hyperlink" Target="https://www.planalto.gov.br/ccivil_03/leis/l5764.htm" TargetMode="External"/><Relationship Id="rId55" Type="http://schemas.openxmlformats.org/officeDocument/2006/relationships/hyperlink" Target="mailto:pregoeria@juranda.pr.gov.br"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mailto:compras@juranda.pr.gov.br"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header" Target="header1.xml"/><Relationship Id="rId19" Type="http://schemas.openxmlformats.org/officeDocument/2006/relationships/hyperlink" Target="https://juranda.atende.net/autoatendimento/servicos/enviar-proposta-de-licitaco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s://www.planalto.gov.br/ccivil_03/_ato2015-2018/2018/lei/l13709.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tst.jus.br/certidao"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pregoeira@juranda.pr.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licitacao@juranda.pr.gov.br"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mpresas-e-negocios/pt-br/empreendedo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mailto:contratos@juranda.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25138</Words>
  <Characters>135750</Characters>
  <Application>Microsoft Office Word</Application>
  <DocSecurity>0</DocSecurity>
  <Lines>1131</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2025-02-07T19:09:00Z</dcterms:created>
  <dcterms:modified xsi:type="dcterms:W3CDTF">2026-03-11T17:27:00Z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